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804E0" w14:textId="68F0B847" w:rsidR="00974F10" w:rsidRPr="00827E4B" w:rsidRDefault="00974F10" w:rsidP="00974F10">
      <w:pPr>
        <w:spacing w:line="240" w:lineRule="auto"/>
        <w:rPr>
          <w:b/>
          <w:caps/>
          <w:color w:val="00B9BD" w:themeColor="accent1"/>
          <w:sz w:val="48"/>
          <w:lang w:val="en-GB"/>
        </w:rPr>
      </w:pPr>
      <w:r w:rsidRPr="00827E4B">
        <w:rPr>
          <w:b/>
          <w:caps/>
          <w:color w:val="00B9BD" w:themeColor="accent1"/>
          <w:sz w:val="48"/>
          <w:lang w:val="en-GB"/>
        </w:rPr>
        <w:t xml:space="preserve">Key Project Information &amp; </w:t>
      </w:r>
      <w:r w:rsidR="00535750" w:rsidRPr="00827E4B">
        <w:rPr>
          <w:b/>
          <w:caps/>
          <w:color w:val="00B9BD" w:themeColor="accent1"/>
          <w:sz w:val="48"/>
          <w:lang w:val="en-GB"/>
        </w:rPr>
        <w:t>project</w:t>
      </w:r>
      <w:r w:rsidRPr="00827E4B">
        <w:rPr>
          <w:b/>
          <w:caps/>
          <w:color w:val="00B9BD" w:themeColor="accent1"/>
          <w:sz w:val="48"/>
          <w:lang w:val="en-GB"/>
        </w:rPr>
        <w:t xml:space="preserve"> Design Document (PDD)</w:t>
      </w:r>
    </w:p>
    <w:p w14:paraId="3CD7A092" w14:textId="09F35478" w:rsidR="00F92931" w:rsidRPr="00827E4B" w:rsidRDefault="009C7267" w:rsidP="002E5DB5">
      <w:pPr>
        <w:rPr>
          <w:lang w:val="fr-FR"/>
        </w:rPr>
      </w:pPr>
      <w:r>
        <w:rPr>
          <w:noProof/>
          <w14:cntxtAlts w14:val="0"/>
        </w:rPr>
        <w:pict w14:anchorId="6A2BD436">
          <v:rect id="_x0000_i1025" style="width:453.6pt;height:.05pt" o:hralign="center" o:hrstd="t" o:hr="t" fillcolor="#a0a0a0" stroked="f"/>
        </w:pict>
      </w:r>
    </w:p>
    <w:p w14:paraId="62F0F2B4" w14:textId="30C8132F" w:rsidR="004C18FD" w:rsidRPr="00827E4B" w:rsidRDefault="0002272D" w:rsidP="004C18FD">
      <w:pPr>
        <w:pStyle w:val="Rubrik6"/>
        <w:rPr>
          <w:sz w:val="24"/>
        </w:rPr>
      </w:pPr>
      <w:r w:rsidRPr="00827E4B">
        <w:rPr>
          <w:sz w:val="24"/>
        </w:rPr>
        <w:t xml:space="preserve">PUBLICATION DATE </w:t>
      </w:r>
      <w:r w:rsidRPr="00827E4B">
        <w:t xml:space="preserve"> </w:t>
      </w:r>
      <w:r w:rsidR="00535750" w:rsidRPr="00827E4B">
        <w:rPr>
          <w:b/>
          <w:bCs/>
          <w:color w:val="515151" w:themeColor="text1"/>
        </w:rPr>
        <w:t>14</w:t>
      </w:r>
      <w:r w:rsidRPr="00827E4B">
        <w:rPr>
          <w:b/>
          <w:bCs/>
          <w:color w:val="515151" w:themeColor="text1"/>
        </w:rPr>
        <w:t>.</w:t>
      </w:r>
      <w:r w:rsidR="00460D2E" w:rsidRPr="00827E4B">
        <w:rPr>
          <w:b/>
          <w:bCs/>
          <w:color w:val="515151" w:themeColor="text1"/>
        </w:rPr>
        <w:t>10</w:t>
      </w:r>
      <w:r w:rsidRPr="00827E4B">
        <w:rPr>
          <w:b/>
          <w:bCs/>
          <w:color w:val="515151" w:themeColor="text1"/>
        </w:rPr>
        <w:t>.</w:t>
      </w:r>
      <w:r w:rsidR="00460D2E" w:rsidRPr="00827E4B">
        <w:rPr>
          <w:b/>
          <w:bCs/>
          <w:color w:val="515151" w:themeColor="text1"/>
        </w:rPr>
        <w:t>2020</w:t>
      </w:r>
      <w:r w:rsidR="00A96321" w:rsidRPr="00827E4B">
        <w:br/>
      </w:r>
      <w:r w:rsidR="00E64CB0" w:rsidRPr="00827E4B">
        <w:rPr>
          <w:sz w:val="24"/>
        </w:rPr>
        <w:t xml:space="preserve">VERSION </w:t>
      </w:r>
      <w:r w:rsidR="00E64CB0" w:rsidRPr="00827E4B">
        <w:t>v.</w:t>
      </w:r>
      <w:r w:rsidRPr="00827E4B">
        <w:rPr>
          <w:b/>
          <w:bCs/>
          <w:color w:val="515151" w:themeColor="text1"/>
        </w:rPr>
        <w:t xml:space="preserve"> </w:t>
      </w:r>
      <w:r w:rsidR="00460D2E" w:rsidRPr="00827E4B">
        <w:rPr>
          <w:b/>
          <w:bCs/>
          <w:color w:val="515151" w:themeColor="text1"/>
        </w:rPr>
        <w:t>1</w:t>
      </w:r>
      <w:r w:rsidRPr="00827E4B">
        <w:rPr>
          <w:b/>
          <w:bCs/>
          <w:color w:val="515151" w:themeColor="text1"/>
        </w:rPr>
        <w:t>.</w:t>
      </w:r>
      <w:r w:rsidR="00B925F2" w:rsidRPr="00827E4B">
        <w:rPr>
          <w:b/>
          <w:bCs/>
          <w:color w:val="515151" w:themeColor="text1"/>
        </w:rPr>
        <w:t>2</w:t>
      </w:r>
      <w:r w:rsidRPr="00827E4B">
        <w:rPr>
          <w:b/>
          <w:bCs/>
          <w:color w:val="515151" w:themeColor="text1"/>
        </w:rPr>
        <w:t xml:space="preserve"> </w:t>
      </w:r>
      <w:r w:rsidR="0096773B" w:rsidRPr="00827E4B">
        <w:rPr>
          <w:b/>
          <w:bCs/>
          <w:color w:val="515151" w:themeColor="text1"/>
        </w:rPr>
        <w:br/>
      </w:r>
      <w:r w:rsidR="00B925F2" w:rsidRPr="00827E4B">
        <w:rPr>
          <w:sz w:val="24"/>
        </w:rPr>
        <w:t xml:space="preserve">RELATED </w:t>
      </w:r>
      <w:r w:rsidR="00206434" w:rsidRPr="00827E4B">
        <w:rPr>
          <w:sz w:val="24"/>
        </w:rPr>
        <w:t>SUPPORT</w:t>
      </w:r>
      <w:r w:rsidR="00A96321" w:rsidRPr="00827E4B">
        <w:rPr>
          <w:sz w:val="24"/>
        </w:rPr>
        <w:t xml:space="preserve"> </w:t>
      </w:r>
    </w:p>
    <w:p w14:paraId="0844DE16" w14:textId="3E994A95" w:rsidR="000E12EB" w:rsidRPr="00827E4B" w:rsidRDefault="004C18FD" w:rsidP="000E12EB">
      <w:pPr>
        <w:pStyle w:val="Rubrik6"/>
        <w:rPr>
          <w:b/>
          <w:bCs/>
        </w:rPr>
      </w:pPr>
      <w:r w:rsidRPr="00827E4B">
        <w:rPr>
          <w:b/>
          <w:bCs/>
          <w:sz w:val="24"/>
        </w:rPr>
        <w:t xml:space="preserve">- </w:t>
      </w:r>
      <w:hyperlink r:id="rId11" w:history="1">
        <w:r w:rsidRPr="00827E4B">
          <w:rPr>
            <w:b/>
            <w:bCs/>
            <w:color w:val="515151" w:themeColor="text1"/>
          </w:rPr>
          <w:t xml:space="preserve">TEMPLATE GUIDE Key Project Information &amp; Project Design Document v.1.2 </w:t>
        </w:r>
      </w:hyperlink>
    </w:p>
    <w:p w14:paraId="73BB0815" w14:textId="56FC25CE" w:rsidR="00F92931" w:rsidRPr="00827E4B" w:rsidRDefault="009C7267" w:rsidP="004C18FD">
      <w:r>
        <w:rPr>
          <w:noProof/>
          <w14:cntxtAlts w14:val="0"/>
        </w:rPr>
        <w:pict w14:anchorId="7F7CB305">
          <v:rect id="_x0000_i1026" style="width:453.6pt;height:.05pt" o:hralign="center" o:hrstd="t" o:hr="t" fillcolor="#a0a0a0" stroked="f"/>
        </w:pict>
      </w:r>
    </w:p>
    <w:p w14:paraId="234DFE19" w14:textId="77777777" w:rsidR="00B01408" w:rsidRPr="00827E4B" w:rsidRDefault="00B01408" w:rsidP="004C18FD"/>
    <w:p w14:paraId="090EF51A" w14:textId="5EFF5E3E" w:rsidR="006D53FE" w:rsidRPr="00827E4B" w:rsidRDefault="006D53FE" w:rsidP="004C18FD"/>
    <w:p w14:paraId="4F782085" w14:textId="77777777" w:rsidR="00974F10" w:rsidRPr="00827E4B" w:rsidRDefault="00974F10" w:rsidP="00974F10">
      <w:pPr>
        <w:rPr>
          <w:lang w:val="en-GB"/>
        </w:rPr>
      </w:pPr>
      <w:r w:rsidRPr="00827E4B">
        <w:rPr>
          <w:lang w:val="en-GB"/>
        </w:rPr>
        <w:t xml:space="preserve">This document contains the following </w:t>
      </w:r>
      <w:proofErr w:type="gramStart"/>
      <w:r w:rsidRPr="00827E4B">
        <w:rPr>
          <w:lang w:val="en-GB"/>
        </w:rPr>
        <w:t>Sections</w:t>
      </w:r>
      <w:proofErr w:type="gramEnd"/>
      <w:r w:rsidRPr="00827E4B">
        <w:rPr>
          <w:lang w:val="en-GB"/>
        </w:rPr>
        <w:t xml:space="preserve"> </w:t>
      </w:r>
    </w:p>
    <w:p w14:paraId="49F588AF" w14:textId="57F65DC1" w:rsidR="00974F10" w:rsidRPr="00827E4B" w:rsidRDefault="00974F10" w:rsidP="00974F10">
      <w:pPr>
        <w:rPr>
          <w:lang w:val="en-GB"/>
        </w:rPr>
      </w:pPr>
      <w:r w:rsidRPr="00827E4B">
        <w:rPr>
          <w:lang w:val="en-GB"/>
        </w:rPr>
        <w:br/>
        <w:t>Key Project Information</w:t>
      </w:r>
    </w:p>
    <w:p w14:paraId="6B897F28" w14:textId="167F998E" w:rsidR="00974F10" w:rsidRPr="00827E4B" w:rsidRDefault="00974F10" w:rsidP="00974F10">
      <w:pPr>
        <w:rPr>
          <w:u w:val="single"/>
          <w:lang w:val="en-GB"/>
        </w:rPr>
      </w:pPr>
      <w:r w:rsidRPr="00827E4B">
        <w:rPr>
          <w:u w:val="single"/>
          <w:lang w:val="en-GB"/>
        </w:rPr>
        <w:fldChar w:fldCharType="begin"/>
      </w:r>
      <w:r w:rsidRPr="00827E4B">
        <w:rPr>
          <w:u w:val="single"/>
          <w:lang w:val="en-GB"/>
        </w:rPr>
        <w:instrText xml:space="preserve"> REF _Ref49515919 \r \h  \* MERGEFORMAT </w:instrText>
      </w:r>
      <w:r w:rsidRPr="00827E4B">
        <w:rPr>
          <w:u w:val="single"/>
          <w:lang w:val="en-GB"/>
        </w:rPr>
      </w:r>
      <w:r w:rsidRPr="00827E4B">
        <w:rPr>
          <w:u w:val="single"/>
          <w:lang w:val="en-GB"/>
        </w:rPr>
        <w:fldChar w:fldCharType="separate"/>
      </w:r>
      <w:r w:rsidRPr="00827E4B">
        <w:rPr>
          <w:u w:val="single"/>
          <w:lang w:val="en-GB"/>
        </w:rPr>
        <w:t>SECTION A</w:t>
      </w:r>
      <w:r w:rsidRPr="00827E4B">
        <w:rPr>
          <w:lang w:val="en-GB"/>
        </w:rPr>
        <w:fldChar w:fldCharType="end"/>
      </w:r>
      <w:r w:rsidRPr="00827E4B">
        <w:rPr>
          <w:lang w:val="en-GB"/>
        </w:rPr>
        <w:t xml:space="preserve"> –</w:t>
      </w:r>
      <w:r w:rsidRPr="00827E4B">
        <w:rPr>
          <w:u w:val="single"/>
          <w:lang w:val="en-GB"/>
        </w:rPr>
        <w:t xml:space="preserve"> </w:t>
      </w:r>
      <w:r w:rsidRPr="00827E4B">
        <w:rPr>
          <w:lang w:val="en-GB"/>
        </w:rPr>
        <w:t>Description of project</w:t>
      </w:r>
    </w:p>
    <w:p w14:paraId="14E01CB7" w14:textId="55A0CF12" w:rsidR="00974F10" w:rsidRPr="00827E4B" w:rsidRDefault="00974F10" w:rsidP="00974F10">
      <w:pPr>
        <w:rPr>
          <w:lang w:val="en-GB"/>
        </w:rPr>
      </w:pPr>
      <w:r w:rsidRPr="00827E4B">
        <w:rPr>
          <w:u w:val="single"/>
          <w:lang w:val="en-GB"/>
        </w:rPr>
        <w:fldChar w:fldCharType="begin"/>
      </w:r>
      <w:r w:rsidRPr="00827E4B">
        <w:rPr>
          <w:u w:val="single"/>
          <w:lang w:val="en-GB"/>
        </w:rPr>
        <w:instrText xml:space="preserve"> REF _Ref49515954 \r \h  \* MERGEFORMAT </w:instrText>
      </w:r>
      <w:r w:rsidRPr="00827E4B">
        <w:rPr>
          <w:u w:val="single"/>
          <w:lang w:val="en-GB"/>
        </w:rPr>
      </w:r>
      <w:r w:rsidRPr="00827E4B">
        <w:rPr>
          <w:u w:val="single"/>
          <w:lang w:val="en-GB"/>
        </w:rPr>
        <w:fldChar w:fldCharType="separate"/>
      </w:r>
      <w:r w:rsidRPr="00827E4B">
        <w:rPr>
          <w:u w:val="single"/>
          <w:lang w:val="en-GB"/>
        </w:rPr>
        <w:t>SECTION B</w:t>
      </w:r>
      <w:r w:rsidRPr="00827E4B">
        <w:rPr>
          <w:lang w:val="en-GB"/>
        </w:rPr>
        <w:fldChar w:fldCharType="end"/>
      </w:r>
      <w:r w:rsidRPr="00827E4B">
        <w:rPr>
          <w:lang w:val="en-GB"/>
        </w:rPr>
        <w:t xml:space="preserve"> - Application of approved Gold Standard Methodology (</w:t>
      </w:r>
      <w:proofErr w:type="spellStart"/>
      <w:r w:rsidRPr="00827E4B">
        <w:rPr>
          <w:lang w:val="en-GB"/>
        </w:rPr>
        <w:t>ies</w:t>
      </w:r>
      <w:proofErr w:type="spellEnd"/>
      <w:r w:rsidRPr="00827E4B">
        <w:rPr>
          <w:lang w:val="en-GB"/>
        </w:rPr>
        <w:t xml:space="preserve">) and/or </w:t>
      </w:r>
      <w:r w:rsidR="00B4102E" w:rsidRPr="00827E4B">
        <w:rPr>
          <w:lang w:val="en-GB"/>
        </w:rPr>
        <w:t xml:space="preserve">   </w:t>
      </w:r>
      <w:r w:rsidRPr="00827E4B">
        <w:rPr>
          <w:lang w:val="en-GB"/>
        </w:rPr>
        <w:t>demonstration of SDG Contributions</w:t>
      </w:r>
    </w:p>
    <w:p w14:paraId="74BA63A1" w14:textId="723F2D2B" w:rsidR="00974F10" w:rsidRPr="00827E4B" w:rsidRDefault="00974F10" w:rsidP="00974F10">
      <w:pPr>
        <w:rPr>
          <w:lang w:val="en-GB"/>
        </w:rPr>
      </w:pPr>
      <w:r w:rsidRPr="00827E4B">
        <w:rPr>
          <w:u w:val="single"/>
          <w:lang w:val="en-GB"/>
        </w:rPr>
        <w:fldChar w:fldCharType="begin"/>
      </w:r>
      <w:r w:rsidRPr="00827E4B">
        <w:rPr>
          <w:u w:val="single"/>
          <w:lang w:val="en-GB"/>
        </w:rPr>
        <w:instrText xml:space="preserve"> REF _Ref49515970 \r \h  \* MERGEFORMAT </w:instrText>
      </w:r>
      <w:r w:rsidRPr="00827E4B">
        <w:rPr>
          <w:u w:val="single"/>
          <w:lang w:val="en-GB"/>
        </w:rPr>
      </w:r>
      <w:r w:rsidRPr="00827E4B">
        <w:rPr>
          <w:u w:val="single"/>
          <w:lang w:val="en-GB"/>
        </w:rPr>
        <w:fldChar w:fldCharType="separate"/>
      </w:r>
      <w:r w:rsidRPr="00827E4B">
        <w:rPr>
          <w:u w:val="single"/>
          <w:lang w:val="en-GB"/>
        </w:rPr>
        <w:t>SECTION C</w:t>
      </w:r>
      <w:r w:rsidRPr="00827E4B">
        <w:rPr>
          <w:lang w:val="en-GB"/>
        </w:rPr>
        <w:fldChar w:fldCharType="end"/>
      </w:r>
      <w:r w:rsidRPr="00827E4B">
        <w:rPr>
          <w:lang w:val="en-GB"/>
        </w:rPr>
        <w:t xml:space="preserve"> – Duration and crediting period</w:t>
      </w:r>
    </w:p>
    <w:p w14:paraId="2D8D1ECF" w14:textId="3E5BCA74" w:rsidR="00974F10" w:rsidRPr="00827E4B" w:rsidRDefault="00974F10" w:rsidP="00974F10">
      <w:pPr>
        <w:rPr>
          <w:lang w:val="en-GB"/>
        </w:rPr>
      </w:pPr>
      <w:r w:rsidRPr="00827E4B">
        <w:rPr>
          <w:u w:val="single"/>
          <w:lang w:val="en-GB"/>
        </w:rPr>
        <w:fldChar w:fldCharType="begin"/>
      </w:r>
      <w:r w:rsidRPr="00827E4B">
        <w:rPr>
          <w:u w:val="single"/>
          <w:lang w:val="en-GB"/>
        </w:rPr>
        <w:instrText xml:space="preserve"> REF _Ref49515984 \r \h  \* MERGEFORMAT </w:instrText>
      </w:r>
      <w:r w:rsidRPr="00827E4B">
        <w:rPr>
          <w:u w:val="single"/>
          <w:lang w:val="en-GB"/>
        </w:rPr>
      </w:r>
      <w:r w:rsidRPr="00827E4B">
        <w:rPr>
          <w:u w:val="single"/>
          <w:lang w:val="en-GB"/>
        </w:rPr>
        <w:fldChar w:fldCharType="separate"/>
      </w:r>
      <w:r w:rsidRPr="00827E4B">
        <w:rPr>
          <w:u w:val="single"/>
          <w:lang w:val="en-GB"/>
        </w:rPr>
        <w:t>SECTION D</w:t>
      </w:r>
      <w:r w:rsidRPr="00827E4B">
        <w:rPr>
          <w:lang w:val="en-GB"/>
        </w:rPr>
        <w:fldChar w:fldCharType="end"/>
      </w:r>
      <w:r w:rsidRPr="00827E4B">
        <w:rPr>
          <w:lang w:val="en-GB"/>
        </w:rPr>
        <w:t xml:space="preserve"> – Summary of Safeguarding Principles and Gender Sensitive Assessment</w:t>
      </w:r>
    </w:p>
    <w:p w14:paraId="19E3C6D7" w14:textId="31B26008" w:rsidR="00974F10" w:rsidRPr="00827E4B" w:rsidRDefault="00974F10" w:rsidP="00974F10">
      <w:pPr>
        <w:rPr>
          <w:u w:val="single"/>
          <w:lang w:val="en-GB"/>
        </w:rPr>
      </w:pPr>
      <w:r w:rsidRPr="00827E4B">
        <w:rPr>
          <w:u w:val="single"/>
          <w:lang w:val="en-GB"/>
        </w:rPr>
        <w:fldChar w:fldCharType="begin"/>
      </w:r>
      <w:r w:rsidRPr="00827E4B">
        <w:rPr>
          <w:u w:val="single"/>
          <w:lang w:val="en-GB"/>
        </w:rPr>
        <w:instrText xml:space="preserve"> REF _Ref49515999 \r \h  \* MERGEFORMAT </w:instrText>
      </w:r>
      <w:r w:rsidRPr="00827E4B">
        <w:rPr>
          <w:u w:val="single"/>
          <w:lang w:val="en-GB"/>
        </w:rPr>
      </w:r>
      <w:r w:rsidRPr="00827E4B">
        <w:rPr>
          <w:u w:val="single"/>
          <w:lang w:val="en-GB"/>
        </w:rPr>
        <w:fldChar w:fldCharType="separate"/>
      </w:r>
      <w:r w:rsidRPr="00827E4B">
        <w:rPr>
          <w:u w:val="single"/>
          <w:lang w:val="en-GB"/>
        </w:rPr>
        <w:t>SECTION E</w:t>
      </w:r>
      <w:r w:rsidRPr="00827E4B">
        <w:rPr>
          <w:lang w:val="en-GB"/>
        </w:rPr>
        <w:fldChar w:fldCharType="end"/>
      </w:r>
      <w:r w:rsidRPr="00827E4B">
        <w:rPr>
          <w:u w:val="single"/>
          <w:lang w:val="en-GB"/>
        </w:rPr>
        <w:t xml:space="preserve"> </w:t>
      </w:r>
      <w:r w:rsidRPr="00827E4B">
        <w:rPr>
          <w:lang w:val="en-GB"/>
        </w:rPr>
        <w:t xml:space="preserve">– </w:t>
      </w:r>
      <w:r w:rsidR="00535750" w:rsidRPr="00827E4B">
        <w:rPr>
          <w:lang w:val="en-GB"/>
        </w:rPr>
        <w:t>Outcome of Stakeholder</w:t>
      </w:r>
      <w:r w:rsidRPr="00827E4B">
        <w:rPr>
          <w:lang w:val="en-GB"/>
        </w:rPr>
        <w:t xml:space="preserve"> </w:t>
      </w:r>
      <w:r w:rsidR="00535750" w:rsidRPr="00827E4B">
        <w:rPr>
          <w:lang w:val="en-GB"/>
        </w:rPr>
        <w:t>C</w:t>
      </w:r>
      <w:r w:rsidRPr="00827E4B">
        <w:rPr>
          <w:lang w:val="en-GB"/>
        </w:rPr>
        <w:t>onsultation</w:t>
      </w:r>
      <w:r w:rsidR="00535750" w:rsidRPr="00827E4B">
        <w:rPr>
          <w:lang w:val="en-GB"/>
        </w:rPr>
        <w:t>s</w:t>
      </w:r>
    </w:p>
    <w:p w14:paraId="524FDF33" w14:textId="42C969D4" w:rsidR="00974F10" w:rsidRPr="00827E4B" w:rsidRDefault="009C7267" w:rsidP="00F71AA8">
      <w:pPr>
        <w:ind w:firstLine="426"/>
        <w:rPr>
          <w:lang w:val="en-GB"/>
        </w:rPr>
      </w:pPr>
      <w:hyperlink w:anchor="_Appendix_1_-" w:history="1">
        <w:r w:rsidR="003578B0" w:rsidRPr="00827E4B">
          <w:rPr>
            <w:rStyle w:val="Hyperlnk"/>
            <w:rFonts w:ascii="Verdana" w:hAnsi="Verdana"/>
            <w:color w:val="515151" w:themeColor="text1"/>
            <w:lang w:val="en-GB"/>
          </w:rPr>
          <w:t>Appendix 1</w:t>
        </w:r>
      </w:hyperlink>
      <w:r w:rsidR="003578B0" w:rsidRPr="00827E4B">
        <w:rPr>
          <w:color w:val="515151" w:themeColor="text1"/>
          <w:lang w:val="en-GB"/>
        </w:rPr>
        <w:t xml:space="preserve"> </w:t>
      </w:r>
      <w:r w:rsidR="00974F10" w:rsidRPr="00827E4B">
        <w:rPr>
          <w:lang w:val="en-GB"/>
        </w:rPr>
        <w:t>– Safeguarding Principles Assessment (mandatory)</w:t>
      </w:r>
    </w:p>
    <w:p w14:paraId="5D32911A" w14:textId="2ACA8108" w:rsidR="00974F10" w:rsidRPr="00827E4B" w:rsidRDefault="00974F10" w:rsidP="00615C39">
      <w:pPr>
        <w:ind w:left="76" w:firstLine="350"/>
        <w:rPr>
          <w:lang w:val="en-GB"/>
        </w:rPr>
      </w:pPr>
      <w:r w:rsidRPr="00827E4B">
        <w:rPr>
          <w:u w:val="single"/>
          <w:lang w:val="en-GB"/>
        </w:rPr>
        <w:fldChar w:fldCharType="begin"/>
      </w:r>
      <w:r w:rsidRPr="00827E4B">
        <w:rPr>
          <w:u w:val="single"/>
          <w:lang w:val="en-GB"/>
        </w:rPr>
        <w:instrText xml:space="preserve"> REF _Ref49516032 \r \h  \* MERGEFORMAT </w:instrText>
      </w:r>
      <w:r w:rsidRPr="00827E4B">
        <w:rPr>
          <w:u w:val="single"/>
          <w:lang w:val="en-GB"/>
        </w:rPr>
      </w:r>
      <w:r w:rsidRPr="00827E4B">
        <w:rPr>
          <w:u w:val="single"/>
          <w:lang w:val="en-GB"/>
        </w:rPr>
        <w:fldChar w:fldCharType="separate"/>
      </w:r>
      <w:r w:rsidRPr="00827E4B">
        <w:rPr>
          <w:u w:val="single"/>
          <w:lang w:val="en-GB"/>
        </w:rPr>
        <w:t>Appendix 2</w:t>
      </w:r>
      <w:r w:rsidRPr="00827E4B">
        <w:rPr>
          <w:lang w:val="en-GB"/>
        </w:rPr>
        <w:fldChar w:fldCharType="end"/>
      </w:r>
      <w:r w:rsidRPr="00827E4B">
        <w:rPr>
          <w:lang w:val="en-GB"/>
        </w:rPr>
        <w:t xml:space="preserve"> - Contact information of </w:t>
      </w:r>
      <w:r w:rsidR="00535750" w:rsidRPr="00827E4B">
        <w:rPr>
          <w:lang w:val="en-GB"/>
        </w:rPr>
        <w:t>Project participants</w:t>
      </w:r>
      <w:r w:rsidRPr="00827E4B">
        <w:rPr>
          <w:lang w:val="en-GB"/>
        </w:rPr>
        <w:t xml:space="preserve"> (mandatory)</w:t>
      </w:r>
    </w:p>
    <w:p w14:paraId="77F569A9" w14:textId="092B08AE" w:rsidR="00974F10" w:rsidRPr="00827E4B" w:rsidRDefault="00974F10" w:rsidP="00615C39">
      <w:pPr>
        <w:ind w:left="76" w:firstLine="350"/>
        <w:rPr>
          <w:lang w:val="en-GB"/>
        </w:rPr>
      </w:pPr>
      <w:r w:rsidRPr="00827E4B">
        <w:rPr>
          <w:u w:val="single"/>
          <w:lang w:val="en-GB"/>
        </w:rPr>
        <w:fldChar w:fldCharType="begin"/>
      </w:r>
      <w:r w:rsidRPr="00827E4B">
        <w:rPr>
          <w:u w:val="single"/>
          <w:lang w:val="en-GB"/>
        </w:rPr>
        <w:instrText xml:space="preserve"> REF _Ref49516052 \r \h  \* MERGEFORMAT </w:instrText>
      </w:r>
      <w:r w:rsidRPr="00827E4B">
        <w:rPr>
          <w:u w:val="single"/>
          <w:lang w:val="en-GB"/>
        </w:rPr>
      </w:r>
      <w:r w:rsidRPr="00827E4B">
        <w:rPr>
          <w:u w:val="single"/>
          <w:lang w:val="en-GB"/>
        </w:rPr>
        <w:fldChar w:fldCharType="separate"/>
      </w:r>
      <w:r w:rsidRPr="00827E4B">
        <w:rPr>
          <w:u w:val="single"/>
          <w:lang w:val="en-GB"/>
        </w:rPr>
        <w:t>Appendix 3</w:t>
      </w:r>
      <w:r w:rsidRPr="00827E4B">
        <w:rPr>
          <w:lang w:val="en-GB"/>
        </w:rPr>
        <w:fldChar w:fldCharType="end"/>
      </w:r>
      <w:r w:rsidRPr="00827E4B">
        <w:rPr>
          <w:lang w:val="en-GB"/>
        </w:rPr>
        <w:t xml:space="preserve"> - </w:t>
      </w:r>
      <w:r w:rsidR="00535750" w:rsidRPr="00827E4B">
        <w:rPr>
          <w:lang w:val="en-GB"/>
        </w:rPr>
        <w:t xml:space="preserve">LUF Additional Information </w:t>
      </w:r>
      <w:r w:rsidRPr="00827E4B">
        <w:rPr>
          <w:lang w:val="en-GB"/>
        </w:rPr>
        <w:t>(project specific)</w:t>
      </w:r>
    </w:p>
    <w:p w14:paraId="5C093757" w14:textId="13AF1F65" w:rsidR="00367F6E" w:rsidRPr="00827E4B" w:rsidRDefault="00535750" w:rsidP="00535750">
      <w:pPr>
        <w:ind w:left="76" w:firstLine="350"/>
        <w:rPr>
          <w:lang w:val="en-GB"/>
        </w:rPr>
      </w:pPr>
      <w:r w:rsidRPr="00827E4B">
        <w:rPr>
          <w:u w:val="single"/>
          <w:lang w:val="en-GB"/>
        </w:rPr>
        <w:fldChar w:fldCharType="begin"/>
      </w:r>
      <w:r w:rsidRPr="00827E4B">
        <w:rPr>
          <w:u w:val="single"/>
          <w:lang w:val="en-GB"/>
        </w:rPr>
        <w:instrText xml:space="preserve"> REF _Ref49516052 \r \h  \* MERGEFORMAT </w:instrText>
      </w:r>
      <w:r w:rsidRPr="00827E4B">
        <w:rPr>
          <w:u w:val="single"/>
          <w:lang w:val="en-GB"/>
        </w:rPr>
      </w:r>
      <w:r w:rsidRPr="00827E4B">
        <w:rPr>
          <w:u w:val="single"/>
          <w:lang w:val="en-GB"/>
        </w:rPr>
        <w:fldChar w:fldCharType="separate"/>
      </w:r>
      <w:r w:rsidR="65F6A42D" w:rsidRPr="00827E4B">
        <w:rPr>
          <w:u w:val="single"/>
          <w:lang w:val="en-GB"/>
        </w:rPr>
        <w:t>Appendix 3</w:t>
      </w:r>
      <w:r w:rsidRPr="00827E4B">
        <w:rPr>
          <w:lang w:val="en-GB"/>
        </w:rPr>
        <w:fldChar w:fldCharType="end"/>
      </w:r>
      <w:r w:rsidR="65F6A42D" w:rsidRPr="00827E4B">
        <w:rPr>
          <w:lang w:val="en-GB"/>
        </w:rPr>
        <w:t xml:space="preserve"> - Summary of Approved Design Changes (project specific)</w:t>
      </w:r>
    </w:p>
    <w:p w14:paraId="2D2B01E7" w14:textId="77777777" w:rsidR="00367F6E" w:rsidRPr="00827E4B" w:rsidRDefault="00367F6E">
      <w:pPr>
        <w:spacing w:line="276" w:lineRule="auto"/>
        <w:contextualSpacing w:val="0"/>
        <w:rPr>
          <w:lang w:val="en-GB"/>
        </w:rPr>
      </w:pPr>
      <w:r w:rsidRPr="00827E4B">
        <w:rPr>
          <w:lang w:val="en-GB"/>
        </w:rPr>
        <w:br w:type="page"/>
      </w:r>
    </w:p>
    <w:p w14:paraId="4768473A" w14:textId="77777777" w:rsidR="00535750" w:rsidRPr="00827E4B" w:rsidRDefault="00535750" w:rsidP="00535750">
      <w:pPr>
        <w:ind w:left="76" w:firstLine="350"/>
        <w:rPr>
          <w:lang w:val="en-GB"/>
        </w:rPr>
      </w:pPr>
    </w:p>
    <w:p w14:paraId="2E359899" w14:textId="1EECB848" w:rsidR="000C1CE2" w:rsidRPr="00827E4B" w:rsidRDefault="00276BDE" w:rsidP="7520D7CD">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pacing w:line="276" w:lineRule="auto"/>
        <w:contextualSpacing w:val="0"/>
      </w:pPr>
      <w:r w:rsidRPr="00827E4B">
        <w:br w:type="page"/>
      </w:r>
    </w:p>
    <w:p w14:paraId="2A3AF73E" w14:textId="6BC1668C" w:rsidR="006D53FE" w:rsidRPr="00827E4B" w:rsidRDefault="005344A4" w:rsidP="00F751F2">
      <w:pPr>
        <w:pStyle w:val="Rubrik3"/>
      </w:pPr>
      <w:r w:rsidRPr="00827E4B">
        <w:t>KEY PROJECT INFORMATION</w:t>
      </w:r>
    </w:p>
    <w:tbl>
      <w:tblPr>
        <w:tblStyle w:val="Rutntstabell5mrkdekorfrg1"/>
        <w:tblW w:w="9442" w:type="dxa"/>
        <w:tblLook w:val="0680" w:firstRow="0" w:lastRow="0" w:firstColumn="1" w:lastColumn="0" w:noHBand="1" w:noVBand="1"/>
      </w:tblPr>
      <w:tblGrid>
        <w:gridCol w:w="3539"/>
        <w:gridCol w:w="5903"/>
      </w:tblGrid>
      <w:tr w:rsidR="00974F10" w:rsidRPr="00827E4B" w14:paraId="6C55902D" w14:textId="77777777" w:rsidTr="14998B79">
        <w:tc>
          <w:tcPr>
            <w:cnfStyle w:val="001000000000" w:firstRow="0" w:lastRow="0" w:firstColumn="1" w:lastColumn="0" w:oddVBand="0" w:evenVBand="0" w:oddHBand="0" w:evenHBand="0" w:firstRowFirstColumn="0" w:firstRowLastColumn="0" w:lastRowFirstColumn="0" w:lastRowLastColumn="0"/>
            <w:tcW w:w="3539" w:type="dxa"/>
            <w:vAlign w:val="center"/>
          </w:tcPr>
          <w:p w14:paraId="4B17763F" w14:textId="3D5903E9" w:rsidR="00974F10" w:rsidRPr="00827E4B" w:rsidRDefault="00974F10" w:rsidP="59A102F4">
            <w:pPr>
              <w:pStyle w:val="Normal-white"/>
              <w:rPr>
                <w:sz w:val="22"/>
                <w:szCs w:val="22"/>
              </w:rPr>
            </w:pPr>
            <w:r w:rsidRPr="00827E4B">
              <w:t xml:space="preserve">GS ID of Project </w:t>
            </w:r>
          </w:p>
        </w:tc>
        <w:tc>
          <w:tcPr>
            <w:tcW w:w="5903" w:type="dxa"/>
            <w:vAlign w:val="center"/>
          </w:tcPr>
          <w:p w14:paraId="2DB3F89E" w14:textId="29B12E86" w:rsidR="00974F10" w:rsidRPr="00827E4B" w:rsidRDefault="123D8FFB" w:rsidP="59A102F4">
            <w:pPr>
              <w:spacing w:after="200"/>
              <w:cnfStyle w:val="000000000000" w:firstRow="0" w:lastRow="0" w:firstColumn="0" w:lastColumn="0" w:oddVBand="0" w:evenVBand="0" w:oddHBand="0" w:evenHBand="0" w:firstRowFirstColumn="0" w:firstRowLastColumn="0" w:lastRowFirstColumn="0" w:lastRowLastColumn="0"/>
              <w:rPr>
                <w:sz w:val="20"/>
                <w:szCs w:val="20"/>
                <w:lang w:val="en-GB"/>
              </w:rPr>
            </w:pPr>
            <w:r w:rsidRPr="00827E4B">
              <w:rPr>
                <w:sz w:val="20"/>
                <w:szCs w:val="20"/>
                <w:lang w:val="en-GB"/>
              </w:rPr>
              <w:t>GS11438</w:t>
            </w:r>
          </w:p>
        </w:tc>
      </w:tr>
      <w:tr w:rsidR="00974F10" w:rsidRPr="00827E4B" w14:paraId="5C9FE6E8" w14:textId="77777777" w:rsidTr="14998B79">
        <w:tc>
          <w:tcPr>
            <w:cnfStyle w:val="001000000000" w:firstRow="0" w:lastRow="0" w:firstColumn="1" w:lastColumn="0" w:oddVBand="0" w:evenVBand="0" w:oddHBand="0" w:evenHBand="0" w:firstRowFirstColumn="0" w:firstRowLastColumn="0" w:lastRowFirstColumn="0" w:lastRowLastColumn="0"/>
            <w:tcW w:w="3539" w:type="dxa"/>
            <w:vAlign w:val="center"/>
          </w:tcPr>
          <w:p w14:paraId="14EF206A" w14:textId="28CAB527" w:rsidR="00974F10" w:rsidRPr="00827E4B" w:rsidRDefault="00974F10" w:rsidP="59A102F4">
            <w:pPr>
              <w:pStyle w:val="Normal-white"/>
              <w:rPr>
                <w:sz w:val="22"/>
                <w:szCs w:val="22"/>
              </w:rPr>
            </w:pPr>
            <w:r w:rsidRPr="00827E4B">
              <w:t>Title of Project</w:t>
            </w:r>
          </w:p>
        </w:tc>
        <w:tc>
          <w:tcPr>
            <w:tcW w:w="5903" w:type="dxa"/>
            <w:vAlign w:val="center"/>
          </w:tcPr>
          <w:p w14:paraId="05D878D3" w14:textId="272F4ECA" w:rsidR="00974F10" w:rsidRPr="00827E4B" w:rsidRDefault="17C2CAEB" w:rsidP="59A102F4">
            <w:pPr>
              <w:spacing w:after="200"/>
              <w:cnfStyle w:val="000000000000" w:firstRow="0" w:lastRow="0" w:firstColumn="0" w:lastColumn="0" w:oddVBand="0" w:evenVBand="0" w:oddHBand="0" w:evenHBand="0" w:firstRowFirstColumn="0" w:firstRowLastColumn="0" w:lastRowFirstColumn="0" w:lastRowLastColumn="0"/>
              <w:rPr>
                <w:sz w:val="20"/>
                <w:szCs w:val="20"/>
                <w:lang w:val="en-GB"/>
              </w:rPr>
            </w:pPr>
            <w:r w:rsidRPr="00827E4B">
              <w:rPr>
                <w:sz w:val="20"/>
                <w:szCs w:val="20"/>
                <w:lang w:val="en-GB"/>
              </w:rPr>
              <w:t>SOLVATTEN Solar Safe Water Heater Kenya</w:t>
            </w:r>
          </w:p>
        </w:tc>
      </w:tr>
      <w:tr w:rsidR="00974F10" w:rsidRPr="00827E4B" w14:paraId="0B981DAE" w14:textId="77777777" w:rsidTr="14998B79">
        <w:tc>
          <w:tcPr>
            <w:cnfStyle w:val="001000000000" w:firstRow="0" w:lastRow="0" w:firstColumn="1" w:lastColumn="0" w:oddVBand="0" w:evenVBand="0" w:oddHBand="0" w:evenHBand="0" w:firstRowFirstColumn="0" w:firstRowLastColumn="0" w:lastRowFirstColumn="0" w:lastRowLastColumn="0"/>
            <w:tcW w:w="3539" w:type="dxa"/>
            <w:vAlign w:val="center"/>
          </w:tcPr>
          <w:p w14:paraId="0F297E2B" w14:textId="039461C7" w:rsidR="00974F10" w:rsidRPr="00827E4B" w:rsidRDefault="00974F10" w:rsidP="59A102F4">
            <w:pPr>
              <w:pStyle w:val="Normal-white"/>
            </w:pPr>
            <w:r w:rsidRPr="00827E4B">
              <w:t xml:space="preserve">Time of First Submission Date </w:t>
            </w:r>
          </w:p>
        </w:tc>
        <w:tc>
          <w:tcPr>
            <w:tcW w:w="5903" w:type="dxa"/>
            <w:vAlign w:val="center"/>
          </w:tcPr>
          <w:p w14:paraId="6D08F47C" w14:textId="249BEF4B" w:rsidR="00974F10" w:rsidRPr="00827E4B" w:rsidRDefault="290F0086" w:rsidP="59A102F4">
            <w:pPr>
              <w:spacing w:after="200"/>
              <w:cnfStyle w:val="000000000000" w:firstRow="0" w:lastRow="0" w:firstColumn="0" w:lastColumn="0" w:oddVBand="0" w:evenVBand="0" w:oddHBand="0" w:evenHBand="0" w:firstRowFirstColumn="0" w:firstRowLastColumn="0" w:lastRowFirstColumn="0" w:lastRowLastColumn="0"/>
              <w:rPr>
                <w:sz w:val="20"/>
                <w:szCs w:val="20"/>
                <w:lang w:val="en-GB"/>
              </w:rPr>
            </w:pPr>
            <w:r w:rsidRPr="00827E4B">
              <w:rPr>
                <w:sz w:val="20"/>
                <w:szCs w:val="20"/>
                <w:lang w:val="en-GB"/>
              </w:rPr>
              <w:t>01/12/2021</w:t>
            </w:r>
          </w:p>
        </w:tc>
      </w:tr>
      <w:tr w:rsidR="00974F10" w:rsidRPr="00827E4B" w14:paraId="5D33791F" w14:textId="77777777" w:rsidTr="14998B79">
        <w:tc>
          <w:tcPr>
            <w:cnfStyle w:val="001000000000" w:firstRow="0" w:lastRow="0" w:firstColumn="1" w:lastColumn="0" w:oddVBand="0" w:evenVBand="0" w:oddHBand="0" w:evenHBand="0" w:firstRowFirstColumn="0" w:firstRowLastColumn="0" w:lastRowFirstColumn="0" w:lastRowLastColumn="0"/>
            <w:tcW w:w="3539" w:type="dxa"/>
            <w:vAlign w:val="center"/>
          </w:tcPr>
          <w:p w14:paraId="54286F3C" w14:textId="6E77C324" w:rsidR="00974F10" w:rsidRPr="00827E4B" w:rsidRDefault="00974F10" w:rsidP="59A102F4">
            <w:pPr>
              <w:pStyle w:val="Normal-white"/>
            </w:pPr>
            <w:r w:rsidRPr="00827E4B">
              <w:t>Date of Design Certification</w:t>
            </w:r>
          </w:p>
        </w:tc>
        <w:tc>
          <w:tcPr>
            <w:tcW w:w="5903" w:type="dxa"/>
            <w:vAlign w:val="center"/>
          </w:tcPr>
          <w:p w14:paraId="4428683B" w14:textId="0CC5BDA5" w:rsidR="00974F10" w:rsidRPr="00827E4B" w:rsidRDefault="52185366" w:rsidP="59A102F4">
            <w:pPr>
              <w:spacing w:after="200"/>
              <w:cnfStyle w:val="000000000000" w:firstRow="0" w:lastRow="0" w:firstColumn="0" w:lastColumn="0" w:oddVBand="0" w:evenVBand="0" w:oddHBand="0" w:evenHBand="0" w:firstRowFirstColumn="0" w:firstRowLastColumn="0" w:lastRowFirstColumn="0" w:lastRowLastColumn="0"/>
              <w:rPr>
                <w:sz w:val="20"/>
                <w:szCs w:val="20"/>
                <w:lang w:val="en-GB"/>
              </w:rPr>
            </w:pPr>
            <w:r w:rsidRPr="00827E4B">
              <w:rPr>
                <w:sz w:val="20"/>
                <w:szCs w:val="20"/>
                <w:lang w:val="en-GB"/>
              </w:rPr>
              <w:t>26/10/2023</w:t>
            </w:r>
          </w:p>
        </w:tc>
      </w:tr>
      <w:tr w:rsidR="00974F10" w:rsidRPr="00827E4B" w14:paraId="1506A991" w14:textId="77777777" w:rsidTr="14998B79">
        <w:tc>
          <w:tcPr>
            <w:cnfStyle w:val="001000000000" w:firstRow="0" w:lastRow="0" w:firstColumn="1" w:lastColumn="0" w:oddVBand="0" w:evenVBand="0" w:oddHBand="0" w:evenHBand="0" w:firstRowFirstColumn="0" w:firstRowLastColumn="0" w:lastRowFirstColumn="0" w:lastRowLastColumn="0"/>
            <w:tcW w:w="3539" w:type="dxa"/>
            <w:vAlign w:val="center"/>
          </w:tcPr>
          <w:p w14:paraId="71E69BE6" w14:textId="358179FC" w:rsidR="00974F10" w:rsidRPr="00827E4B" w:rsidRDefault="00974F10" w:rsidP="59A102F4">
            <w:pPr>
              <w:pStyle w:val="Normal-white"/>
            </w:pPr>
            <w:r w:rsidRPr="00827E4B">
              <w:t xml:space="preserve">Version number of the </w:t>
            </w:r>
            <w:r w:rsidR="00535750" w:rsidRPr="00827E4B">
              <w:t>P</w:t>
            </w:r>
            <w:r w:rsidRPr="00827E4B">
              <w:t>DD</w:t>
            </w:r>
          </w:p>
        </w:tc>
        <w:tc>
          <w:tcPr>
            <w:tcW w:w="5903" w:type="dxa"/>
            <w:vAlign w:val="center"/>
          </w:tcPr>
          <w:p w14:paraId="00749F0F" w14:textId="1602AC9E" w:rsidR="00974F10" w:rsidRPr="00827E4B" w:rsidRDefault="00803F7D" w:rsidP="09BE98AA">
            <w:pPr>
              <w:spacing w:after="200"/>
              <w:cnfStyle w:val="000000000000" w:firstRow="0" w:lastRow="0" w:firstColumn="0" w:lastColumn="0" w:oddVBand="0" w:evenVBand="0" w:oddHBand="0" w:evenHBand="0" w:firstRowFirstColumn="0" w:firstRowLastColumn="0" w:lastRowFirstColumn="0" w:lastRowLastColumn="0"/>
              <w:rPr>
                <w:sz w:val="20"/>
                <w:szCs w:val="20"/>
                <w:lang w:val="en-GB"/>
              </w:rPr>
            </w:pPr>
            <w:r w:rsidRPr="00827E4B">
              <w:rPr>
                <w:sz w:val="20"/>
                <w:szCs w:val="20"/>
                <w:lang w:val="en-GB"/>
              </w:rPr>
              <w:t>1</w:t>
            </w:r>
            <w:r w:rsidR="00A64D39">
              <w:rPr>
                <w:sz w:val="20"/>
                <w:szCs w:val="20"/>
                <w:lang w:val="en-GB"/>
              </w:rPr>
              <w:t>3</w:t>
            </w:r>
          </w:p>
        </w:tc>
      </w:tr>
      <w:tr w:rsidR="00974F10" w:rsidRPr="00827E4B" w14:paraId="6D507BE2" w14:textId="77777777" w:rsidTr="14998B79">
        <w:tc>
          <w:tcPr>
            <w:cnfStyle w:val="001000000000" w:firstRow="0" w:lastRow="0" w:firstColumn="1" w:lastColumn="0" w:oddVBand="0" w:evenVBand="0" w:oddHBand="0" w:evenHBand="0" w:firstRowFirstColumn="0" w:firstRowLastColumn="0" w:lastRowFirstColumn="0" w:lastRowLastColumn="0"/>
            <w:tcW w:w="3539" w:type="dxa"/>
            <w:vAlign w:val="center"/>
          </w:tcPr>
          <w:p w14:paraId="565802D9" w14:textId="4E02FC14" w:rsidR="00974F10" w:rsidRPr="00827E4B" w:rsidRDefault="00974F10" w:rsidP="59A102F4">
            <w:pPr>
              <w:pStyle w:val="Normal-white"/>
              <w:rPr>
                <w:sz w:val="22"/>
                <w:szCs w:val="22"/>
              </w:rPr>
            </w:pPr>
            <w:r w:rsidRPr="00827E4B">
              <w:t>Completion date of version</w:t>
            </w:r>
          </w:p>
        </w:tc>
        <w:tc>
          <w:tcPr>
            <w:tcW w:w="5903" w:type="dxa"/>
            <w:vAlign w:val="center"/>
          </w:tcPr>
          <w:p w14:paraId="15DA2880" w14:textId="79B9FD04" w:rsidR="00974F10" w:rsidRPr="00827E4B" w:rsidRDefault="00550617" w:rsidP="6500DBF0">
            <w:pPr>
              <w:spacing w:after="200"/>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13</w:t>
            </w:r>
            <w:r w:rsidR="31AE68A3" w:rsidRPr="00827E4B">
              <w:rPr>
                <w:sz w:val="20"/>
                <w:szCs w:val="20"/>
                <w:lang w:val="en-GB"/>
              </w:rPr>
              <w:t>-1</w:t>
            </w:r>
            <w:r>
              <w:rPr>
                <w:sz w:val="20"/>
                <w:szCs w:val="20"/>
                <w:lang w:val="en-GB"/>
              </w:rPr>
              <w:t>2</w:t>
            </w:r>
            <w:r w:rsidR="31AE68A3" w:rsidRPr="00827E4B">
              <w:rPr>
                <w:sz w:val="20"/>
                <w:szCs w:val="20"/>
                <w:lang w:val="en-GB"/>
              </w:rPr>
              <w:t>-2023</w:t>
            </w:r>
          </w:p>
        </w:tc>
      </w:tr>
      <w:tr w:rsidR="00974F10" w:rsidRPr="00827E4B" w14:paraId="70DA5DD0" w14:textId="77777777" w:rsidTr="14998B79">
        <w:tc>
          <w:tcPr>
            <w:cnfStyle w:val="001000000000" w:firstRow="0" w:lastRow="0" w:firstColumn="1" w:lastColumn="0" w:oddVBand="0" w:evenVBand="0" w:oddHBand="0" w:evenHBand="0" w:firstRowFirstColumn="0" w:firstRowLastColumn="0" w:lastRowFirstColumn="0" w:lastRowLastColumn="0"/>
            <w:tcW w:w="3539" w:type="dxa"/>
            <w:vAlign w:val="center"/>
          </w:tcPr>
          <w:p w14:paraId="7C624B09" w14:textId="32864601" w:rsidR="00974F10" w:rsidRPr="00827E4B" w:rsidRDefault="00535750" w:rsidP="59A102F4">
            <w:pPr>
              <w:pStyle w:val="Normal-white"/>
            </w:pPr>
            <w:r w:rsidRPr="00827E4B">
              <w:t>Project Developer</w:t>
            </w:r>
            <w:r w:rsidR="00974F10" w:rsidRPr="00827E4B">
              <w:t xml:space="preserve"> </w:t>
            </w:r>
          </w:p>
        </w:tc>
        <w:tc>
          <w:tcPr>
            <w:tcW w:w="5903" w:type="dxa"/>
            <w:vAlign w:val="center"/>
          </w:tcPr>
          <w:p w14:paraId="6F78301B" w14:textId="1EFC4544" w:rsidR="00974F10" w:rsidRPr="00827E4B" w:rsidRDefault="3914FE56" w:rsidP="59A102F4">
            <w:pPr>
              <w:spacing w:after="200"/>
              <w:cnfStyle w:val="000000000000" w:firstRow="0" w:lastRow="0" w:firstColumn="0" w:lastColumn="0" w:oddVBand="0" w:evenVBand="0" w:oddHBand="0" w:evenHBand="0" w:firstRowFirstColumn="0" w:firstRowLastColumn="0" w:lastRowFirstColumn="0" w:lastRowLastColumn="0"/>
              <w:rPr>
                <w:sz w:val="20"/>
                <w:szCs w:val="20"/>
                <w:lang w:val="en-GB"/>
              </w:rPr>
            </w:pPr>
            <w:proofErr w:type="spellStart"/>
            <w:r w:rsidRPr="00827E4B">
              <w:rPr>
                <w:sz w:val="20"/>
                <w:szCs w:val="20"/>
                <w:lang w:val="en-GB"/>
              </w:rPr>
              <w:t>Solvatten</w:t>
            </w:r>
            <w:proofErr w:type="spellEnd"/>
            <w:r w:rsidRPr="00827E4B">
              <w:rPr>
                <w:sz w:val="20"/>
                <w:szCs w:val="20"/>
                <w:lang w:val="en-GB"/>
              </w:rPr>
              <w:t xml:space="preserve"> AB</w:t>
            </w:r>
          </w:p>
        </w:tc>
      </w:tr>
      <w:tr w:rsidR="00974F10" w:rsidRPr="00827E4B" w14:paraId="64AD9DD0" w14:textId="77777777" w:rsidTr="14998B79">
        <w:tc>
          <w:tcPr>
            <w:cnfStyle w:val="001000000000" w:firstRow="0" w:lastRow="0" w:firstColumn="1" w:lastColumn="0" w:oddVBand="0" w:evenVBand="0" w:oddHBand="0" w:evenHBand="0" w:firstRowFirstColumn="0" w:firstRowLastColumn="0" w:lastRowFirstColumn="0" w:lastRowLastColumn="0"/>
            <w:tcW w:w="3539" w:type="dxa"/>
            <w:vAlign w:val="center"/>
          </w:tcPr>
          <w:p w14:paraId="41000127" w14:textId="68B0F3B6" w:rsidR="00974F10" w:rsidRPr="00827E4B" w:rsidRDefault="00535750" w:rsidP="59A102F4">
            <w:pPr>
              <w:pStyle w:val="Normal-white"/>
            </w:pPr>
            <w:r w:rsidRPr="00827E4B">
              <w:t>Project Representative</w:t>
            </w:r>
          </w:p>
        </w:tc>
        <w:tc>
          <w:tcPr>
            <w:tcW w:w="5903" w:type="dxa"/>
            <w:vAlign w:val="center"/>
          </w:tcPr>
          <w:p w14:paraId="3B52705E" w14:textId="0182F2F8" w:rsidR="00974F10" w:rsidRPr="00827E4B" w:rsidRDefault="7B4EF820" w:rsidP="59A102F4">
            <w:pPr>
              <w:spacing w:after="200"/>
              <w:cnfStyle w:val="000000000000" w:firstRow="0" w:lastRow="0" w:firstColumn="0" w:lastColumn="0" w:oddVBand="0" w:evenVBand="0" w:oddHBand="0" w:evenHBand="0" w:firstRowFirstColumn="0" w:firstRowLastColumn="0" w:lastRowFirstColumn="0" w:lastRowLastColumn="0"/>
              <w:rPr>
                <w:sz w:val="20"/>
                <w:szCs w:val="20"/>
                <w:lang w:val="en-GB"/>
              </w:rPr>
            </w:pPr>
            <w:proofErr w:type="spellStart"/>
            <w:r w:rsidRPr="00827E4B">
              <w:rPr>
                <w:sz w:val="20"/>
                <w:szCs w:val="20"/>
                <w:lang w:val="en-GB"/>
              </w:rPr>
              <w:t>Solvatten</w:t>
            </w:r>
            <w:proofErr w:type="spellEnd"/>
            <w:r w:rsidRPr="00827E4B">
              <w:rPr>
                <w:sz w:val="20"/>
                <w:szCs w:val="20"/>
                <w:lang w:val="en-GB"/>
              </w:rPr>
              <w:t xml:space="preserve"> AB</w:t>
            </w:r>
          </w:p>
        </w:tc>
      </w:tr>
      <w:tr w:rsidR="00974F10" w:rsidRPr="00827E4B" w14:paraId="4C70EDA9" w14:textId="77777777" w:rsidTr="14998B79">
        <w:tc>
          <w:tcPr>
            <w:cnfStyle w:val="001000000000" w:firstRow="0" w:lastRow="0" w:firstColumn="1" w:lastColumn="0" w:oddVBand="0" w:evenVBand="0" w:oddHBand="0" w:evenHBand="0" w:firstRowFirstColumn="0" w:firstRowLastColumn="0" w:lastRowFirstColumn="0" w:lastRowLastColumn="0"/>
            <w:tcW w:w="3539" w:type="dxa"/>
            <w:vAlign w:val="center"/>
          </w:tcPr>
          <w:p w14:paraId="01A81E64" w14:textId="6975901E" w:rsidR="00974F10" w:rsidRPr="00827E4B" w:rsidRDefault="00974F10" w:rsidP="59A102F4">
            <w:pPr>
              <w:pStyle w:val="Normal-white"/>
            </w:pPr>
            <w:r w:rsidRPr="00827E4B">
              <w:t xml:space="preserve">Project Participants and any communities involved </w:t>
            </w:r>
          </w:p>
        </w:tc>
        <w:tc>
          <w:tcPr>
            <w:tcW w:w="5903" w:type="dxa"/>
            <w:vAlign w:val="center"/>
          </w:tcPr>
          <w:p w14:paraId="620DF4B0" w14:textId="463DD9F8" w:rsidR="00974F10" w:rsidRPr="00827E4B" w:rsidRDefault="7FD85892" w:rsidP="7FD85892">
            <w:pPr>
              <w:cnfStyle w:val="000000000000" w:firstRow="0" w:lastRow="0" w:firstColumn="0" w:lastColumn="0" w:oddVBand="0" w:evenVBand="0" w:oddHBand="0" w:evenHBand="0" w:firstRowFirstColumn="0" w:firstRowLastColumn="0" w:lastRowFirstColumn="0" w:lastRowLastColumn="0"/>
              <w:rPr>
                <w:rFonts w:eastAsia="Verdana"/>
                <w:sz w:val="20"/>
                <w:szCs w:val="20"/>
                <w:lang w:val="en-GB"/>
              </w:rPr>
            </w:pPr>
            <w:proofErr w:type="spellStart"/>
            <w:r w:rsidRPr="00827E4B">
              <w:rPr>
                <w:sz w:val="20"/>
                <w:szCs w:val="20"/>
                <w:lang w:val="en-GB"/>
              </w:rPr>
              <w:t>Solvatten</w:t>
            </w:r>
            <w:proofErr w:type="spellEnd"/>
            <w:r w:rsidRPr="00827E4B">
              <w:rPr>
                <w:sz w:val="20"/>
                <w:szCs w:val="20"/>
                <w:lang w:val="en-GB"/>
              </w:rPr>
              <w:t xml:space="preserve"> AB</w:t>
            </w:r>
          </w:p>
        </w:tc>
      </w:tr>
      <w:tr w:rsidR="00974F10" w:rsidRPr="00827E4B" w14:paraId="5BDC7379" w14:textId="77777777" w:rsidTr="14998B79">
        <w:tc>
          <w:tcPr>
            <w:cnfStyle w:val="001000000000" w:firstRow="0" w:lastRow="0" w:firstColumn="1" w:lastColumn="0" w:oddVBand="0" w:evenVBand="0" w:oddHBand="0" w:evenHBand="0" w:firstRowFirstColumn="0" w:firstRowLastColumn="0" w:lastRowFirstColumn="0" w:lastRowLastColumn="0"/>
            <w:tcW w:w="3539" w:type="dxa"/>
            <w:vAlign w:val="center"/>
          </w:tcPr>
          <w:p w14:paraId="5E7C2472" w14:textId="42E01C20" w:rsidR="00974F10" w:rsidRPr="00827E4B" w:rsidRDefault="20B56CDC" w:rsidP="7520D7CD">
            <w:pPr>
              <w:pStyle w:val="Normal-white"/>
            </w:pPr>
            <w:r w:rsidRPr="00827E4B">
              <w:t>Host Country</w:t>
            </w:r>
          </w:p>
        </w:tc>
        <w:tc>
          <w:tcPr>
            <w:tcW w:w="5903" w:type="dxa"/>
            <w:vAlign w:val="center"/>
          </w:tcPr>
          <w:p w14:paraId="5AF749F0" w14:textId="7C5BDD0F" w:rsidR="00974F10" w:rsidRPr="00827E4B" w:rsidRDefault="64C58A49" w:rsidP="59A102F4">
            <w:pPr>
              <w:spacing w:after="200"/>
              <w:cnfStyle w:val="000000000000" w:firstRow="0" w:lastRow="0" w:firstColumn="0" w:lastColumn="0" w:oddVBand="0" w:evenVBand="0" w:oddHBand="0" w:evenHBand="0" w:firstRowFirstColumn="0" w:firstRowLastColumn="0" w:lastRowFirstColumn="0" w:lastRowLastColumn="0"/>
              <w:rPr>
                <w:sz w:val="20"/>
                <w:szCs w:val="20"/>
                <w:lang w:val="en-GB"/>
              </w:rPr>
            </w:pPr>
            <w:r w:rsidRPr="00827E4B">
              <w:rPr>
                <w:sz w:val="20"/>
                <w:szCs w:val="20"/>
                <w:lang w:val="en-GB"/>
              </w:rPr>
              <w:t xml:space="preserve">Republic of </w:t>
            </w:r>
            <w:r w:rsidR="4A7005A6" w:rsidRPr="00827E4B">
              <w:rPr>
                <w:sz w:val="20"/>
                <w:szCs w:val="20"/>
                <w:lang w:val="en-GB"/>
              </w:rPr>
              <w:t>Kenya</w:t>
            </w:r>
          </w:p>
        </w:tc>
      </w:tr>
      <w:tr w:rsidR="00974F10" w:rsidRPr="00827E4B" w14:paraId="04033246" w14:textId="77777777" w:rsidTr="14998B79">
        <w:tc>
          <w:tcPr>
            <w:cnfStyle w:val="001000000000" w:firstRow="0" w:lastRow="0" w:firstColumn="1" w:lastColumn="0" w:oddVBand="0" w:evenVBand="0" w:oddHBand="0" w:evenHBand="0" w:firstRowFirstColumn="0" w:firstRowLastColumn="0" w:lastRowFirstColumn="0" w:lastRowLastColumn="0"/>
            <w:tcW w:w="3539" w:type="dxa"/>
            <w:vAlign w:val="center"/>
          </w:tcPr>
          <w:p w14:paraId="58B0F4FE" w14:textId="0B6DC43F" w:rsidR="00974F10" w:rsidRPr="00827E4B" w:rsidRDefault="00974F10" w:rsidP="59A102F4">
            <w:pPr>
              <w:tabs>
                <w:tab w:val="left" w:pos="3536"/>
              </w:tabs>
              <w:spacing w:line="276" w:lineRule="auto"/>
              <w:rPr>
                <w:rFonts w:asciiTheme="minorHAnsi" w:hAnsiTheme="minorHAnsi" w:cs="Arial"/>
                <w:color w:val="FFFFFF" w:themeColor="background1"/>
                <w:sz w:val="20"/>
                <w:szCs w:val="20"/>
                <w:lang w:val="en-GB"/>
              </w:rPr>
            </w:pPr>
            <w:r w:rsidRPr="00827E4B">
              <w:rPr>
                <w:rFonts w:asciiTheme="minorHAnsi" w:hAnsiTheme="minorHAnsi" w:cs="Arial"/>
                <w:color w:val="FFFFFF" w:themeColor="background1"/>
                <w:sz w:val="20"/>
                <w:szCs w:val="20"/>
              </w:rPr>
              <w:t>Activity Requirements applied</w:t>
            </w:r>
          </w:p>
        </w:tc>
        <w:tc>
          <w:tcPr>
            <w:tcW w:w="5903" w:type="dxa"/>
            <w:vAlign w:val="center"/>
          </w:tcPr>
          <w:p w14:paraId="3EE62BCF" w14:textId="1782D670" w:rsidR="00596ED8" w:rsidRPr="00827E4B" w:rsidRDefault="00596ED8" w:rsidP="14998B79">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827E4B">
              <w:rPr>
                <w:rFonts w:asciiTheme="minorHAnsi" w:hAnsiTheme="minorHAnsi" w:cs="Arial"/>
                <w:sz w:val="20"/>
                <w:szCs w:val="20"/>
              </w:rPr>
              <w:fldChar w:fldCharType="begin">
                <w:ffData>
                  <w:name w:val="Check7"/>
                  <w:enabled/>
                  <w:calcOnExit w:val="0"/>
                  <w:checkBox>
                    <w:sizeAuto/>
                    <w:default w:val="1"/>
                  </w:checkBox>
                </w:ffData>
              </w:fldChar>
            </w:r>
            <w:bookmarkStart w:id="0" w:name="Check7"/>
            <w:r w:rsidRPr="00827E4B">
              <w:rPr>
                <w:rFonts w:asciiTheme="minorHAnsi" w:hAnsiTheme="minorHAnsi" w:cs="Arial"/>
                <w:sz w:val="20"/>
                <w:szCs w:val="20"/>
              </w:rPr>
              <w:instrText xml:space="preserve"> FORMCHECKBOX </w:instrText>
            </w:r>
            <w:r w:rsidR="009C7267">
              <w:rPr>
                <w:rFonts w:asciiTheme="minorHAnsi" w:hAnsiTheme="minorHAnsi" w:cs="Arial"/>
                <w:sz w:val="20"/>
                <w:szCs w:val="20"/>
              </w:rPr>
            </w:r>
            <w:r w:rsidR="009C7267">
              <w:rPr>
                <w:rFonts w:asciiTheme="minorHAnsi" w:hAnsiTheme="minorHAnsi" w:cs="Arial"/>
                <w:sz w:val="20"/>
                <w:szCs w:val="20"/>
              </w:rPr>
              <w:fldChar w:fldCharType="separate"/>
            </w:r>
            <w:r w:rsidRPr="00827E4B">
              <w:rPr>
                <w:rFonts w:asciiTheme="minorHAnsi" w:hAnsiTheme="minorHAnsi" w:cs="Arial"/>
                <w:sz w:val="20"/>
                <w:szCs w:val="20"/>
              </w:rPr>
              <w:fldChar w:fldCharType="end"/>
            </w:r>
            <w:bookmarkEnd w:id="0"/>
            <w:r w:rsidR="7D9A86B5" w:rsidRPr="00827E4B">
              <w:rPr>
                <w:rFonts w:asciiTheme="minorHAnsi" w:hAnsiTheme="minorHAnsi" w:cs="Arial"/>
                <w:sz w:val="20"/>
                <w:szCs w:val="20"/>
              </w:rPr>
              <w:t xml:space="preserve"> Community Services Activities </w:t>
            </w:r>
          </w:p>
          <w:p w14:paraId="1F2B877B" w14:textId="77777777" w:rsidR="00596ED8" w:rsidRPr="00827E4B" w:rsidRDefault="00596ED8" w:rsidP="00596ED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827E4B">
              <w:rPr>
                <w:rFonts w:asciiTheme="minorHAnsi" w:hAnsiTheme="minorHAnsi" w:cs="Arial"/>
                <w:sz w:val="20"/>
                <w:szCs w:val="20"/>
              </w:rPr>
              <w:fldChar w:fldCharType="begin">
                <w:ffData>
                  <w:name w:val="Check8"/>
                  <w:enabled/>
                  <w:calcOnExit w:val="0"/>
                  <w:checkBox>
                    <w:sizeAuto/>
                    <w:default w:val="0"/>
                  </w:checkBox>
                </w:ffData>
              </w:fldChar>
            </w:r>
            <w:r w:rsidRPr="00827E4B">
              <w:rPr>
                <w:rFonts w:asciiTheme="minorHAnsi" w:hAnsiTheme="minorHAnsi" w:cs="Arial"/>
                <w:sz w:val="20"/>
                <w:szCs w:val="20"/>
              </w:rPr>
              <w:instrText xml:space="preserve"> FORMCHECKBOX </w:instrText>
            </w:r>
            <w:r w:rsidR="009C7267">
              <w:rPr>
                <w:rFonts w:asciiTheme="minorHAnsi" w:hAnsiTheme="minorHAnsi" w:cs="Arial"/>
                <w:sz w:val="20"/>
                <w:szCs w:val="20"/>
              </w:rPr>
            </w:r>
            <w:r w:rsidR="009C7267">
              <w:rPr>
                <w:rFonts w:asciiTheme="minorHAnsi" w:hAnsiTheme="minorHAnsi" w:cs="Arial"/>
                <w:sz w:val="20"/>
                <w:szCs w:val="20"/>
              </w:rPr>
              <w:fldChar w:fldCharType="separate"/>
            </w:r>
            <w:r w:rsidRPr="00827E4B">
              <w:rPr>
                <w:rFonts w:asciiTheme="minorHAnsi" w:hAnsiTheme="minorHAnsi" w:cs="Arial"/>
                <w:sz w:val="20"/>
                <w:szCs w:val="20"/>
              </w:rPr>
              <w:fldChar w:fldCharType="end"/>
            </w:r>
            <w:r w:rsidRPr="00827E4B">
              <w:rPr>
                <w:rFonts w:asciiTheme="minorHAnsi" w:hAnsiTheme="minorHAnsi" w:cs="Arial"/>
                <w:sz w:val="20"/>
                <w:szCs w:val="20"/>
              </w:rPr>
              <w:t xml:space="preserve"> Renewable Energy Activities</w:t>
            </w:r>
          </w:p>
          <w:p w14:paraId="63F94702" w14:textId="77777777" w:rsidR="00596ED8" w:rsidRPr="00827E4B" w:rsidRDefault="00596ED8" w:rsidP="00596ED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827E4B">
              <w:rPr>
                <w:rFonts w:asciiTheme="minorHAnsi" w:hAnsiTheme="minorHAnsi" w:cs="Arial"/>
                <w:sz w:val="20"/>
                <w:szCs w:val="20"/>
              </w:rPr>
              <w:fldChar w:fldCharType="begin">
                <w:ffData>
                  <w:name w:val="Check9"/>
                  <w:enabled/>
                  <w:calcOnExit w:val="0"/>
                  <w:checkBox>
                    <w:sizeAuto/>
                    <w:default w:val="0"/>
                  </w:checkBox>
                </w:ffData>
              </w:fldChar>
            </w:r>
            <w:r w:rsidRPr="00827E4B">
              <w:rPr>
                <w:rFonts w:asciiTheme="minorHAnsi" w:hAnsiTheme="minorHAnsi" w:cs="Arial"/>
                <w:sz w:val="20"/>
                <w:szCs w:val="20"/>
              </w:rPr>
              <w:instrText xml:space="preserve"> FORMCHECKBOX </w:instrText>
            </w:r>
            <w:r w:rsidR="009C7267">
              <w:rPr>
                <w:rFonts w:asciiTheme="minorHAnsi" w:hAnsiTheme="minorHAnsi" w:cs="Arial"/>
                <w:sz w:val="20"/>
                <w:szCs w:val="20"/>
              </w:rPr>
            </w:r>
            <w:r w:rsidR="009C7267">
              <w:rPr>
                <w:rFonts w:asciiTheme="minorHAnsi" w:hAnsiTheme="minorHAnsi" w:cs="Arial"/>
                <w:sz w:val="20"/>
                <w:szCs w:val="20"/>
              </w:rPr>
              <w:fldChar w:fldCharType="separate"/>
            </w:r>
            <w:r w:rsidRPr="00827E4B">
              <w:rPr>
                <w:rFonts w:asciiTheme="minorHAnsi" w:hAnsiTheme="minorHAnsi" w:cs="Arial"/>
                <w:sz w:val="20"/>
                <w:szCs w:val="20"/>
              </w:rPr>
              <w:fldChar w:fldCharType="end"/>
            </w:r>
            <w:r w:rsidRPr="00827E4B">
              <w:rPr>
                <w:rFonts w:asciiTheme="minorHAnsi" w:hAnsiTheme="minorHAnsi" w:cs="Arial"/>
                <w:sz w:val="20"/>
                <w:szCs w:val="20"/>
              </w:rPr>
              <w:t xml:space="preserve"> Land Use and Forestry Activities/Risks &amp; Capacities</w:t>
            </w:r>
          </w:p>
          <w:p w14:paraId="78197750" w14:textId="6D2602F2" w:rsidR="00596ED8" w:rsidRPr="00827E4B" w:rsidRDefault="00596ED8" w:rsidP="00596ED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en-GB"/>
              </w:rPr>
            </w:pPr>
            <w:r w:rsidRPr="00827E4B">
              <w:rPr>
                <w:rFonts w:asciiTheme="minorHAnsi" w:hAnsiTheme="minorHAnsi" w:cs="Arial"/>
                <w:sz w:val="20"/>
                <w:szCs w:val="20"/>
              </w:rPr>
              <w:fldChar w:fldCharType="begin">
                <w:ffData>
                  <w:name w:val="Check10"/>
                  <w:enabled/>
                  <w:calcOnExit w:val="0"/>
                  <w:checkBox>
                    <w:sizeAuto/>
                    <w:default w:val="0"/>
                  </w:checkBox>
                </w:ffData>
              </w:fldChar>
            </w:r>
            <w:r w:rsidRPr="00827E4B">
              <w:rPr>
                <w:rFonts w:asciiTheme="minorHAnsi" w:hAnsiTheme="minorHAnsi" w:cs="Arial"/>
                <w:sz w:val="20"/>
                <w:szCs w:val="20"/>
              </w:rPr>
              <w:instrText xml:space="preserve"> FORMCHECKBOX </w:instrText>
            </w:r>
            <w:r w:rsidR="009C7267">
              <w:rPr>
                <w:rFonts w:asciiTheme="minorHAnsi" w:hAnsiTheme="minorHAnsi" w:cs="Arial"/>
                <w:sz w:val="20"/>
                <w:szCs w:val="20"/>
              </w:rPr>
            </w:r>
            <w:r w:rsidR="009C7267">
              <w:rPr>
                <w:rFonts w:asciiTheme="minorHAnsi" w:hAnsiTheme="minorHAnsi" w:cs="Arial"/>
                <w:sz w:val="20"/>
                <w:szCs w:val="20"/>
              </w:rPr>
              <w:fldChar w:fldCharType="separate"/>
            </w:r>
            <w:r w:rsidRPr="00827E4B">
              <w:rPr>
                <w:rFonts w:asciiTheme="minorHAnsi" w:hAnsiTheme="minorHAnsi" w:cs="Arial"/>
                <w:sz w:val="20"/>
                <w:szCs w:val="20"/>
              </w:rPr>
              <w:fldChar w:fldCharType="end"/>
            </w:r>
            <w:r w:rsidRPr="00827E4B">
              <w:rPr>
                <w:rFonts w:asciiTheme="minorHAnsi" w:hAnsiTheme="minorHAnsi"/>
                <w:sz w:val="20"/>
                <w:szCs w:val="20"/>
              </w:rPr>
              <w:t xml:space="preserve"> </w:t>
            </w:r>
            <w:r w:rsidRPr="00827E4B">
              <w:rPr>
                <w:rFonts w:asciiTheme="minorHAnsi" w:hAnsiTheme="minorHAnsi" w:cs="Arial"/>
                <w:sz w:val="20"/>
                <w:szCs w:val="20"/>
              </w:rPr>
              <w:t>N/A</w:t>
            </w:r>
          </w:p>
        </w:tc>
      </w:tr>
      <w:tr w:rsidR="00974F10" w:rsidRPr="00827E4B" w14:paraId="5A8CEACF" w14:textId="77777777" w:rsidTr="14998B79">
        <w:tc>
          <w:tcPr>
            <w:cnfStyle w:val="001000000000" w:firstRow="0" w:lastRow="0" w:firstColumn="1" w:lastColumn="0" w:oddVBand="0" w:evenVBand="0" w:oddHBand="0" w:evenHBand="0" w:firstRowFirstColumn="0" w:firstRowLastColumn="0" w:lastRowFirstColumn="0" w:lastRowLastColumn="0"/>
            <w:tcW w:w="3539" w:type="dxa"/>
            <w:vAlign w:val="center"/>
          </w:tcPr>
          <w:p w14:paraId="6153BE31" w14:textId="2DF8CF78" w:rsidR="00974F10" w:rsidRPr="00827E4B" w:rsidRDefault="00974F10" w:rsidP="59A102F4">
            <w:pPr>
              <w:spacing w:line="276" w:lineRule="auto"/>
              <w:rPr>
                <w:rFonts w:asciiTheme="minorHAnsi" w:hAnsiTheme="minorHAnsi"/>
                <w:color w:val="FFFFFF" w:themeColor="background1"/>
                <w:lang w:val="en-GB"/>
              </w:rPr>
            </w:pPr>
            <w:r w:rsidRPr="00827E4B">
              <w:rPr>
                <w:rFonts w:asciiTheme="minorHAnsi" w:hAnsiTheme="minorHAnsi" w:cs="Arial"/>
                <w:color w:val="FFFFFF" w:themeColor="background1"/>
                <w:sz w:val="20"/>
                <w:szCs w:val="20"/>
              </w:rPr>
              <w:t>Scale of the project activity</w:t>
            </w:r>
          </w:p>
        </w:tc>
        <w:tc>
          <w:tcPr>
            <w:tcW w:w="5903" w:type="dxa"/>
            <w:vAlign w:val="center"/>
          </w:tcPr>
          <w:p w14:paraId="1B175153" w14:textId="0AF2981D" w:rsidR="00596ED8" w:rsidRPr="00827E4B" w:rsidRDefault="00596ED8" w:rsidP="00596ED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it-IT"/>
              </w:rPr>
            </w:pPr>
            <w:r w:rsidRPr="00827E4B">
              <w:rPr>
                <w:rFonts w:asciiTheme="minorHAnsi" w:hAnsiTheme="minorHAnsi" w:cs="Arial"/>
                <w:sz w:val="20"/>
                <w:szCs w:val="20"/>
              </w:rPr>
              <w:fldChar w:fldCharType="begin">
                <w:ffData>
                  <w:name w:val="Check1"/>
                  <w:enabled/>
                  <w:calcOnExit w:val="0"/>
                  <w:checkBox>
                    <w:sizeAuto/>
                    <w:default w:val="0"/>
                  </w:checkBox>
                </w:ffData>
              </w:fldChar>
            </w:r>
            <w:r w:rsidRPr="00827E4B">
              <w:rPr>
                <w:rFonts w:asciiTheme="minorHAnsi" w:hAnsiTheme="minorHAnsi" w:cs="Arial"/>
                <w:sz w:val="20"/>
                <w:szCs w:val="20"/>
                <w:lang w:val="it-IT"/>
              </w:rPr>
              <w:instrText xml:space="preserve"> FORMCHECKBOX </w:instrText>
            </w:r>
            <w:r w:rsidR="009C7267">
              <w:rPr>
                <w:rFonts w:asciiTheme="minorHAnsi" w:hAnsiTheme="minorHAnsi" w:cs="Arial"/>
                <w:sz w:val="20"/>
                <w:szCs w:val="20"/>
              </w:rPr>
            </w:r>
            <w:r w:rsidR="009C7267">
              <w:rPr>
                <w:rFonts w:asciiTheme="minorHAnsi" w:hAnsiTheme="minorHAnsi" w:cs="Arial"/>
                <w:sz w:val="20"/>
                <w:szCs w:val="20"/>
              </w:rPr>
              <w:fldChar w:fldCharType="separate"/>
            </w:r>
            <w:r w:rsidRPr="00827E4B">
              <w:rPr>
                <w:rFonts w:asciiTheme="minorHAnsi" w:hAnsiTheme="minorHAnsi" w:cs="Arial"/>
                <w:sz w:val="20"/>
                <w:szCs w:val="20"/>
              </w:rPr>
              <w:fldChar w:fldCharType="end"/>
            </w:r>
            <w:r w:rsidRPr="00827E4B">
              <w:rPr>
                <w:rFonts w:asciiTheme="minorHAnsi" w:hAnsiTheme="minorHAnsi" w:cs="Arial"/>
                <w:sz w:val="20"/>
                <w:szCs w:val="20"/>
                <w:lang w:val="it-IT"/>
              </w:rPr>
              <w:t xml:space="preserve"> Micro scale</w:t>
            </w:r>
          </w:p>
          <w:p w14:paraId="68978FE0" w14:textId="76E4BECC" w:rsidR="00596ED8" w:rsidRPr="00827E4B" w:rsidRDefault="00596ED8" w:rsidP="14998B79">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it-IT"/>
              </w:rPr>
            </w:pPr>
            <w:r w:rsidRPr="00827E4B">
              <w:rPr>
                <w:rFonts w:asciiTheme="minorHAnsi" w:hAnsiTheme="minorHAnsi" w:cs="Arial"/>
                <w:sz w:val="20"/>
                <w:szCs w:val="20"/>
              </w:rPr>
              <w:fldChar w:fldCharType="begin">
                <w:fldData xml:space="preserve">/////2UAAAAUAAYAQwBoAGUAYwBrADIAAAABAAAAAAAAAAAAAAAAAAAAAAAAAAAA
</w:fldData>
              </w:fldChar>
            </w:r>
            <w:bookmarkStart w:id="1" w:name="Check2"/>
            <w:r w:rsidR="1D38E2BA" w:rsidRPr="00827E4B">
              <w:rPr>
                <w:rFonts w:asciiTheme="minorHAnsi" w:hAnsiTheme="minorHAnsi" w:cs="Arial"/>
                <w:sz w:val="20"/>
                <w:szCs w:val="20"/>
                <w:lang w:val="it-IT"/>
              </w:rPr>
              <w:instrText>X</w:instrText>
            </w:r>
            <w:r w:rsidRPr="00827E4B">
              <w:rPr>
                <w:rFonts w:asciiTheme="minorHAnsi" w:hAnsiTheme="minorHAnsi" w:cs="Arial"/>
                <w:sz w:val="20"/>
                <w:szCs w:val="20"/>
              </w:rPr>
              <w:instrText xml:space="preserve"> FORMCHECKBOX </w:instrText>
            </w:r>
            <w:r w:rsidR="009C7267">
              <w:rPr>
                <w:rFonts w:asciiTheme="minorHAnsi" w:hAnsiTheme="minorHAnsi" w:cs="Arial"/>
                <w:sz w:val="20"/>
                <w:szCs w:val="20"/>
              </w:rPr>
            </w:r>
            <w:r w:rsidR="009C7267">
              <w:rPr>
                <w:rFonts w:asciiTheme="minorHAnsi" w:hAnsiTheme="minorHAnsi" w:cs="Arial"/>
                <w:sz w:val="20"/>
                <w:szCs w:val="20"/>
              </w:rPr>
              <w:fldChar w:fldCharType="separate"/>
            </w:r>
            <w:r w:rsidRPr="00827E4B">
              <w:rPr>
                <w:rFonts w:asciiTheme="minorHAnsi" w:hAnsiTheme="minorHAnsi" w:cs="Arial"/>
                <w:sz w:val="20"/>
                <w:szCs w:val="20"/>
              </w:rPr>
              <w:fldChar w:fldCharType="end"/>
            </w:r>
            <w:bookmarkEnd w:id="1"/>
            <w:r w:rsidR="7D9A86B5" w:rsidRPr="00827E4B">
              <w:rPr>
                <w:rFonts w:asciiTheme="minorHAnsi" w:hAnsiTheme="minorHAnsi" w:cs="Arial"/>
                <w:sz w:val="20"/>
                <w:szCs w:val="20"/>
                <w:lang w:val="it-IT"/>
              </w:rPr>
              <w:t xml:space="preserve"> Small Scale</w:t>
            </w:r>
          </w:p>
          <w:p w14:paraId="2E219CE6" w14:textId="19778375" w:rsidR="00596ED8" w:rsidRPr="00827E4B" w:rsidRDefault="00596ED8" w:rsidP="00596ED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it-IT"/>
              </w:rPr>
            </w:pPr>
            <w:r w:rsidRPr="00827E4B">
              <w:rPr>
                <w:rFonts w:asciiTheme="minorHAnsi" w:hAnsiTheme="minorHAnsi" w:cs="Arial"/>
                <w:sz w:val="20"/>
                <w:szCs w:val="20"/>
              </w:rPr>
              <w:fldChar w:fldCharType="begin">
                <w:ffData>
                  <w:name w:val="Check3"/>
                  <w:enabled/>
                  <w:calcOnExit w:val="0"/>
                  <w:checkBox>
                    <w:sizeAuto/>
                    <w:default w:val="0"/>
                  </w:checkBox>
                </w:ffData>
              </w:fldChar>
            </w:r>
            <w:r w:rsidRPr="00827E4B">
              <w:rPr>
                <w:rFonts w:asciiTheme="minorHAnsi" w:hAnsiTheme="minorHAnsi" w:cs="Arial"/>
                <w:sz w:val="20"/>
                <w:szCs w:val="20"/>
                <w:lang w:val="it-IT"/>
              </w:rPr>
              <w:instrText xml:space="preserve"> FORMCHECKBOX </w:instrText>
            </w:r>
            <w:r w:rsidR="009C7267">
              <w:rPr>
                <w:rFonts w:asciiTheme="minorHAnsi" w:hAnsiTheme="minorHAnsi" w:cs="Arial"/>
                <w:sz w:val="20"/>
                <w:szCs w:val="20"/>
              </w:rPr>
            </w:r>
            <w:r w:rsidR="009C7267">
              <w:rPr>
                <w:rFonts w:asciiTheme="minorHAnsi" w:hAnsiTheme="minorHAnsi" w:cs="Arial"/>
                <w:sz w:val="20"/>
                <w:szCs w:val="20"/>
              </w:rPr>
              <w:fldChar w:fldCharType="separate"/>
            </w:r>
            <w:r w:rsidRPr="00827E4B">
              <w:rPr>
                <w:rFonts w:asciiTheme="minorHAnsi" w:hAnsiTheme="minorHAnsi" w:cs="Arial"/>
                <w:sz w:val="20"/>
                <w:szCs w:val="20"/>
              </w:rPr>
              <w:fldChar w:fldCharType="end"/>
            </w:r>
            <w:r w:rsidRPr="00827E4B">
              <w:rPr>
                <w:rFonts w:asciiTheme="minorHAnsi" w:hAnsiTheme="minorHAnsi" w:cs="Arial"/>
                <w:sz w:val="20"/>
                <w:szCs w:val="20"/>
                <w:lang w:val="it-IT"/>
              </w:rPr>
              <w:t xml:space="preserve"> Large Scale</w:t>
            </w:r>
          </w:p>
        </w:tc>
      </w:tr>
      <w:tr w:rsidR="00974F10" w:rsidRPr="00827E4B" w14:paraId="5667F5B4" w14:textId="77777777" w:rsidTr="14998B79">
        <w:tc>
          <w:tcPr>
            <w:cnfStyle w:val="001000000000" w:firstRow="0" w:lastRow="0" w:firstColumn="1" w:lastColumn="0" w:oddVBand="0" w:evenVBand="0" w:oddHBand="0" w:evenHBand="0" w:firstRowFirstColumn="0" w:firstRowLastColumn="0" w:lastRowFirstColumn="0" w:lastRowLastColumn="0"/>
            <w:tcW w:w="3539" w:type="dxa"/>
            <w:vAlign w:val="center"/>
          </w:tcPr>
          <w:p w14:paraId="75030F7E" w14:textId="3D3BEBE3" w:rsidR="00974F10" w:rsidRPr="00827E4B" w:rsidRDefault="00974F10" w:rsidP="59A102F4">
            <w:pPr>
              <w:spacing w:line="276" w:lineRule="auto"/>
              <w:rPr>
                <w:rFonts w:asciiTheme="minorHAnsi" w:hAnsiTheme="minorHAnsi"/>
                <w:color w:val="FFFFFF" w:themeColor="background1"/>
                <w:lang w:val="en-GB"/>
              </w:rPr>
            </w:pPr>
            <w:r w:rsidRPr="00827E4B">
              <w:rPr>
                <w:rFonts w:asciiTheme="minorHAnsi" w:hAnsiTheme="minorHAnsi" w:cs="Arial"/>
                <w:color w:val="FFFFFF" w:themeColor="background1"/>
                <w:sz w:val="20"/>
                <w:szCs w:val="20"/>
              </w:rPr>
              <w:t>Other Requirements applied</w:t>
            </w:r>
          </w:p>
        </w:tc>
        <w:tc>
          <w:tcPr>
            <w:tcW w:w="5903" w:type="dxa"/>
            <w:vAlign w:val="center"/>
          </w:tcPr>
          <w:p w14:paraId="2483267B" w14:textId="6AE72AF8" w:rsidR="00974F10" w:rsidRPr="00827E4B" w:rsidRDefault="5F57F49F" w:rsidP="5F57F49F">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827E4B">
              <w:rPr>
                <w:rFonts w:asciiTheme="minorHAnsi" w:hAnsiTheme="minorHAnsi"/>
                <w:sz w:val="20"/>
                <w:szCs w:val="20"/>
                <w:lang w:val="en-GB"/>
              </w:rPr>
              <w:t>-</w:t>
            </w:r>
          </w:p>
        </w:tc>
      </w:tr>
      <w:tr w:rsidR="00974F10" w:rsidRPr="00827E4B" w14:paraId="7D7B1E07" w14:textId="77777777" w:rsidTr="14998B79">
        <w:tc>
          <w:tcPr>
            <w:cnfStyle w:val="001000000000" w:firstRow="0" w:lastRow="0" w:firstColumn="1" w:lastColumn="0" w:oddVBand="0" w:evenVBand="0" w:oddHBand="0" w:evenHBand="0" w:firstRowFirstColumn="0" w:firstRowLastColumn="0" w:lastRowFirstColumn="0" w:lastRowLastColumn="0"/>
            <w:tcW w:w="3539" w:type="dxa"/>
            <w:vAlign w:val="center"/>
          </w:tcPr>
          <w:p w14:paraId="00B88E66" w14:textId="3ED52D45" w:rsidR="00974F10" w:rsidRPr="00827E4B" w:rsidRDefault="00974F10" w:rsidP="59A102F4">
            <w:pPr>
              <w:spacing w:line="276" w:lineRule="auto"/>
              <w:rPr>
                <w:rFonts w:asciiTheme="minorHAnsi" w:hAnsiTheme="minorHAnsi"/>
                <w:color w:val="FFFFFF" w:themeColor="background1"/>
                <w:lang w:val="en-GB"/>
              </w:rPr>
            </w:pPr>
            <w:r w:rsidRPr="00827E4B">
              <w:rPr>
                <w:rFonts w:asciiTheme="minorHAnsi" w:hAnsiTheme="minorHAnsi" w:cs="Arial"/>
                <w:color w:val="FFFFFF" w:themeColor="background1"/>
                <w:sz w:val="20"/>
                <w:szCs w:val="20"/>
              </w:rPr>
              <w:t>Methodology (</w:t>
            </w:r>
            <w:proofErr w:type="spellStart"/>
            <w:r w:rsidRPr="00827E4B">
              <w:rPr>
                <w:rFonts w:asciiTheme="minorHAnsi" w:hAnsiTheme="minorHAnsi" w:cs="Arial"/>
                <w:color w:val="FFFFFF" w:themeColor="background1"/>
                <w:sz w:val="20"/>
                <w:szCs w:val="20"/>
              </w:rPr>
              <w:t>ies</w:t>
            </w:r>
            <w:proofErr w:type="spellEnd"/>
            <w:r w:rsidRPr="00827E4B">
              <w:rPr>
                <w:rFonts w:asciiTheme="minorHAnsi" w:hAnsiTheme="minorHAnsi" w:cs="Arial"/>
                <w:color w:val="FFFFFF" w:themeColor="background1"/>
                <w:sz w:val="20"/>
                <w:szCs w:val="20"/>
              </w:rPr>
              <w:t>) applied and version number</w:t>
            </w:r>
          </w:p>
        </w:tc>
        <w:tc>
          <w:tcPr>
            <w:tcW w:w="5903" w:type="dxa"/>
            <w:vAlign w:val="center"/>
          </w:tcPr>
          <w:p w14:paraId="7F97CC07" w14:textId="322F894D" w:rsidR="00974F10" w:rsidRPr="00827E4B" w:rsidRDefault="6D290EAC" w:rsidP="59A102F4">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827E4B">
              <w:rPr>
                <w:rFonts w:asciiTheme="minorHAnsi" w:hAnsiTheme="minorHAnsi"/>
                <w:sz w:val="20"/>
                <w:szCs w:val="20"/>
                <w:lang w:val="en-GB"/>
              </w:rPr>
              <w:t>Emission Reductions from Safe Drinking Water Supply v1.0</w:t>
            </w:r>
          </w:p>
        </w:tc>
      </w:tr>
      <w:tr w:rsidR="00974F10" w:rsidRPr="00827E4B" w14:paraId="30A727EE" w14:textId="77777777" w:rsidTr="14998B79">
        <w:tc>
          <w:tcPr>
            <w:cnfStyle w:val="001000000000" w:firstRow="0" w:lastRow="0" w:firstColumn="1" w:lastColumn="0" w:oddVBand="0" w:evenVBand="0" w:oddHBand="0" w:evenHBand="0" w:firstRowFirstColumn="0" w:firstRowLastColumn="0" w:lastRowFirstColumn="0" w:lastRowLastColumn="0"/>
            <w:tcW w:w="3539" w:type="dxa"/>
            <w:vAlign w:val="center"/>
          </w:tcPr>
          <w:p w14:paraId="61AD4357" w14:textId="133686B0" w:rsidR="00974F10" w:rsidRPr="00827E4B" w:rsidRDefault="00974F10" w:rsidP="59A102F4">
            <w:pPr>
              <w:spacing w:line="276" w:lineRule="auto"/>
              <w:rPr>
                <w:rFonts w:asciiTheme="minorHAnsi" w:hAnsiTheme="minorHAnsi"/>
                <w:color w:val="FFFFFF" w:themeColor="background1"/>
                <w:lang w:val="en-GB"/>
              </w:rPr>
            </w:pPr>
            <w:r w:rsidRPr="00827E4B">
              <w:rPr>
                <w:rFonts w:asciiTheme="minorHAnsi" w:hAnsiTheme="minorHAnsi" w:cs="Arial"/>
                <w:color w:val="FFFFFF" w:themeColor="background1"/>
                <w:sz w:val="20"/>
                <w:szCs w:val="20"/>
              </w:rPr>
              <w:t>Product Requirements applied</w:t>
            </w:r>
          </w:p>
        </w:tc>
        <w:tc>
          <w:tcPr>
            <w:tcW w:w="5903" w:type="dxa"/>
            <w:vAlign w:val="center"/>
          </w:tcPr>
          <w:p w14:paraId="539CB353" w14:textId="46F10E40" w:rsidR="00596ED8" w:rsidRPr="00827E4B" w:rsidRDefault="00596ED8" w:rsidP="14998B79">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827E4B">
              <w:rPr>
                <w:rFonts w:asciiTheme="minorHAnsi" w:hAnsiTheme="minorHAnsi"/>
                <w:sz w:val="20"/>
                <w:szCs w:val="20"/>
              </w:rPr>
              <w:fldChar w:fldCharType="begin">
                <w:fldData xml:space="preserve">/////2UAAAAUAAYAQwBoAGUAYwBrADQAAAABAAAAAAAAAAAAAAAAAAAAAAAAAAAA
</w:fldData>
              </w:fldChar>
            </w:r>
            <w:bookmarkStart w:id="2" w:name="Check4"/>
            <w:r w:rsidR="11AA1273" w:rsidRPr="00827E4B">
              <w:rPr>
                <w:rFonts w:asciiTheme="minorHAnsi" w:hAnsiTheme="minorHAnsi"/>
                <w:sz w:val="20"/>
                <w:szCs w:val="20"/>
              </w:rPr>
              <w:instrText>X</w:instrText>
            </w:r>
            <w:r w:rsidRPr="00827E4B">
              <w:rPr>
                <w:rFonts w:asciiTheme="minorHAnsi" w:hAnsiTheme="minorHAnsi"/>
                <w:sz w:val="20"/>
                <w:szCs w:val="20"/>
              </w:rPr>
              <w:instrText xml:space="preserve"> FORMCHECKBOX </w:instrText>
            </w:r>
            <w:r w:rsidR="009C7267">
              <w:rPr>
                <w:rFonts w:asciiTheme="minorHAnsi" w:hAnsiTheme="minorHAnsi"/>
                <w:sz w:val="20"/>
                <w:szCs w:val="20"/>
              </w:rPr>
            </w:r>
            <w:r w:rsidR="009C7267">
              <w:rPr>
                <w:rFonts w:asciiTheme="minorHAnsi" w:hAnsiTheme="minorHAnsi"/>
                <w:sz w:val="20"/>
                <w:szCs w:val="20"/>
              </w:rPr>
              <w:fldChar w:fldCharType="separate"/>
            </w:r>
            <w:r w:rsidRPr="00827E4B">
              <w:rPr>
                <w:rFonts w:asciiTheme="minorHAnsi" w:hAnsiTheme="minorHAnsi"/>
                <w:sz w:val="20"/>
                <w:szCs w:val="20"/>
              </w:rPr>
              <w:fldChar w:fldCharType="end"/>
            </w:r>
            <w:bookmarkEnd w:id="2"/>
            <w:r w:rsidR="7D9A86B5" w:rsidRPr="00827E4B">
              <w:rPr>
                <w:rFonts w:asciiTheme="minorHAnsi" w:hAnsiTheme="minorHAnsi"/>
                <w:sz w:val="20"/>
                <w:szCs w:val="20"/>
              </w:rPr>
              <w:t xml:space="preserve"> </w:t>
            </w:r>
            <w:r w:rsidR="7D9A86B5" w:rsidRPr="00827E4B">
              <w:rPr>
                <w:rFonts w:asciiTheme="minorHAnsi" w:hAnsiTheme="minorHAnsi" w:cs="Arial"/>
                <w:sz w:val="20"/>
                <w:szCs w:val="20"/>
              </w:rPr>
              <w:t xml:space="preserve">GHG Emissions Reduction &amp; Sequestration </w:t>
            </w:r>
          </w:p>
          <w:p w14:paraId="3D984707" w14:textId="77777777" w:rsidR="00596ED8" w:rsidRPr="00827E4B" w:rsidRDefault="00596ED8" w:rsidP="00596ED8">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827E4B">
              <w:rPr>
                <w:rFonts w:asciiTheme="minorHAnsi" w:hAnsiTheme="minorHAnsi" w:cs="Arial"/>
                <w:sz w:val="20"/>
                <w:szCs w:val="20"/>
              </w:rPr>
              <w:fldChar w:fldCharType="begin">
                <w:ffData>
                  <w:name w:val="Check5"/>
                  <w:enabled/>
                  <w:calcOnExit w:val="0"/>
                  <w:checkBox>
                    <w:sizeAuto/>
                    <w:default w:val="0"/>
                  </w:checkBox>
                </w:ffData>
              </w:fldChar>
            </w:r>
            <w:r w:rsidRPr="00827E4B">
              <w:rPr>
                <w:rFonts w:asciiTheme="minorHAnsi" w:hAnsiTheme="minorHAnsi" w:cs="Arial"/>
                <w:sz w:val="20"/>
                <w:szCs w:val="20"/>
              </w:rPr>
              <w:instrText xml:space="preserve"> FORMCHECKBOX </w:instrText>
            </w:r>
            <w:r w:rsidR="009C7267">
              <w:rPr>
                <w:rFonts w:asciiTheme="minorHAnsi" w:hAnsiTheme="minorHAnsi" w:cs="Arial"/>
                <w:sz w:val="20"/>
                <w:szCs w:val="20"/>
              </w:rPr>
            </w:r>
            <w:r w:rsidR="009C7267">
              <w:rPr>
                <w:rFonts w:asciiTheme="minorHAnsi" w:hAnsiTheme="minorHAnsi" w:cs="Arial"/>
                <w:sz w:val="20"/>
                <w:szCs w:val="20"/>
              </w:rPr>
              <w:fldChar w:fldCharType="separate"/>
            </w:r>
            <w:r w:rsidRPr="00827E4B">
              <w:rPr>
                <w:rFonts w:asciiTheme="minorHAnsi" w:hAnsiTheme="minorHAnsi" w:cs="Arial"/>
                <w:sz w:val="20"/>
                <w:szCs w:val="20"/>
              </w:rPr>
              <w:fldChar w:fldCharType="end"/>
            </w:r>
            <w:r w:rsidRPr="00827E4B">
              <w:rPr>
                <w:rFonts w:asciiTheme="minorHAnsi" w:hAnsiTheme="minorHAnsi" w:cs="Arial"/>
                <w:sz w:val="20"/>
                <w:szCs w:val="20"/>
              </w:rPr>
              <w:t xml:space="preserve"> Renewable Energy Label </w:t>
            </w:r>
          </w:p>
          <w:p w14:paraId="58F10058" w14:textId="15E9A326" w:rsidR="00974F10" w:rsidRPr="00827E4B" w:rsidRDefault="00596ED8" w:rsidP="00596ED8">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en-GB"/>
              </w:rPr>
            </w:pPr>
            <w:r w:rsidRPr="00827E4B">
              <w:rPr>
                <w:rFonts w:asciiTheme="minorHAnsi" w:hAnsiTheme="minorHAnsi" w:cs="Arial"/>
                <w:sz w:val="20"/>
                <w:szCs w:val="20"/>
              </w:rPr>
              <w:fldChar w:fldCharType="begin">
                <w:ffData>
                  <w:name w:val="Check6"/>
                  <w:enabled/>
                  <w:calcOnExit w:val="0"/>
                  <w:checkBox>
                    <w:sizeAuto/>
                    <w:default w:val="0"/>
                  </w:checkBox>
                </w:ffData>
              </w:fldChar>
            </w:r>
            <w:r w:rsidRPr="00827E4B">
              <w:rPr>
                <w:rFonts w:asciiTheme="minorHAnsi" w:hAnsiTheme="minorHAnsi" w:cs="Arial"/>
                <w:sz w:val="20"/>
                <w:szCs w:val="20"/>
              </w:rPr>
              <w:instrText xml:space="preserve"> FORMCHECKBOX </w:instrText>
            </w:r>
            <w:r w:rsidR="009C7267">
              <w:rPr>
                <w:rFonts w:asciiTheme="minorHAnsi" w:hAnsiTheme="minorHAnsi" w:cs="Arial"/>
                <w:sz w:val="20"/>
                <w:szCs w:val="20"/>
              </w:rPr>
            </w:r>
            <w:r w:rsidR="009C7267">
              <w:rPr>
                <w:rFonts w:asciiTheme="minorHAnsi" w:hAnsiTheme="minorHAnsi" w:cs="Arial"/>
                <w:sz w:val="20"/>
                <w:szCs w:val="20"/>
              </w:rPr>
              <w:fldChar w:fldCharType="separate"/>
            </w:r>
            <w:r w:rsidRPr="00827E4B">
              <w:rPr>
                <w:rFonts w:asciiTheme="minorHAnsi" w:hAnsiTheme="minorHAnsi" w:cs="Arial"/>
                <w:sz w:val="20"/>
                <w:szCs w:val="20"/>
              </w:rPr>
              <w:fldChar w:fldCharType="end"/>
            </w:r>
            <w:r w:rsidRPr="00827E4B">
              <w:rPr>
                <w:rFonts w:asciiTheme="minorHAnsi" w:hAnsiTheme="minorHAnsi" w:cs="Arial"/>
                <w:sz w:val="20"/>
                <w:szCs w:val="20"/>
              </w:rPr>
              <w:t xml:space="preserve"> N/A</w:t>
            </w:r>
          </w:p>
        </w:tc>
      </w:tr>
      <w:tr w:rsidR="00974F10" w:rsidRPr="00827E4B" w14:paraId="2B924C4E" w14:textId="77777777" w:rsidTr="14998B79">
        <w:tc>
          <w:tcPr>
            <w:cnfStyle w:val="001000000000" w:firstRow="0" w:lastRow="0" w:firstColumn="1" w:lastColumn="0" w:oddVBand="0" w:evenVBand="0" w:oddHBand="0" w:evenHBand="0" w:firstRowFirstColumn="0" w:firstRowLastColumn="0" w:lastRowFirstColumn="0" w:lastRowLastColumn="0"/>
            <w:tcW w:w="3539" w:type="dxa"/>
            <w:vAlign w:val="center"/>
          </w:tcPr>
          <w:p w14:paraId="68F37CD1" w14:textId="2DD9C084" w:rsidR="00974F10" w:rsidRPr="00827E4B" w:rsidRDefault="00974F10" w:rsidP="59A102F4">
            <w:pPr>
              <w:spacing w:line="276" w:lineRule="auto"/>
              <w:rPr>
                <w:rFonts w:asciiTheme="minorHAnsi" w:hAnsiTheme="minorHAnsi"/>
                <w:color w:val="FFFFFF" w:themeColor="background1"/>
                <w:lang w:val="en-GB"/>
              </w:rPr>
            </w:pPr>
            <w:r w:rsidRPr="00827E4B">
              <w:rPr>
                <w:rFonts w:asciiTheme="minorHAnsi" w:hAnsiTheme="minorHAnsi" w:cs="Arial"/>
                <w:color w:val="FFFFFF" w:themeColor="background1"/>
                <w:sz w:val="20"/>
                <w:szCs w:val="20"/>
              </w:rPr>
              <w:t>Project Cycle:</w:t>
            </w:r>
          </w:p>
        </w:tc>
        <w:tc>
          <w:tcPr>
            <w:tcW w:w="5903" w:type="dxa"/>
            <w:vAlign w:val="center"/>
          </w:tcPr>
          <w:p w14:paraId="0620BE1E" w14:textId="0BC45033" w:rsidR="00596ED8" w:rsidRPr="00827E4B" w:rsidRDefault="00264767" w:rsidP="14998B79">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827E4B">
              <w:rPr>
                <w:rFonts w:asciiTheme="minorHAnsi" w:hAnsiTheme="minorHAnsi" w:cs="Arial"/>
                <w:sz w:val="20"/>
                <w:szCs w:val="20"/>
              </w:rPr>
              <w:fldChar w:fldCharType="begin">
                <w:ffData>
                  <w:name w:val="Check11"/>
                  <w:enabled/>
                  <w:calcOnExit w:val="0"/>
                  <w:checkBox>
                    <w:sizeAuto/>
                    <w:default w:val="1"/>
                  </w:checkBox>
                </w:ffData>
              </w:fldChar>
            </w:r>
            <w:r w:rsidRPr="00827E4B">
              <w:rPr>
                <w:rFonts w:asciiTheme="minorHAnsi" w:hAnsiTheme="minorHAnsi" w:cs="Arial"/>
                <w:sz w:val="20"/>
                <w:szCs w:val="20"/>
              </w:rPr>
              <w:instrText xml:space="preserve"> </w:instrText>
            </w:r>
            <w:bookmarkStart w:id="3" w:name="Check11"/>
            <w:r w:rsidRPr="00827E4B">
              <w:rPr>
                <w:rFonts w:asciiTheme="minorHAnsi" w:hAnsiTheme="minorHAnsi" w:cs="Arial"/>
                <w:sz w:val="20"/>
                <w:szCs w:val="20"/>
              </w:rPr>
              <w:instrText xml:space="preserve">FORMCHECKBOX </w:instrText>
            </w:r>
            <w:r w:rsidR="009C7267">
              <w:rPr>
                <w:rFonts w:asciiTheme="minorHAnsi" w:hAnsiTheme="minorHAnsi" w:cs="Arial"/>
                <w:sz w:val="20"/>
                <w:szCs w:val="20"/>
              </w:rPr>
            </w:r>
            <w:r w:rsidR="009C7267">
              <w:rPr>
                <w:rFonts w:asciiTheme="minorHAnsi" w:hAnsiTheme="minorHAnsi" w:cs="Arial"/>
                <w:sz w:val="20"/>
                <w:szCs w:val="20"/>
              </w:rPr>
              <w:fldChar w:fldCharType="separate"/>
            </w:r>
            <w:r w:rsidRPr="00827E4B">
              <w:rPr>
                <w:rFonts w:asciiTheme="minorHAnsi" w:hAnsiTheme="minorHAnsi" w:cs="Arial"/>
                <w:sz w:val="20"/>
                <w:szCs w:val="20"/>
              </w:rPr>
              <w:fldChar w:fldCharType="end"/>
            </w:r>
            <w:bookmarkEnd w:id="3"/>
            <w:r w:rsidR="7D9A86B5" w:rsidRPr="00827E4B">
              <w:rPr>
                <w:rFonts w:asciiTheme="minorHAnsi" w:hAnsiTheme="minorHAnsi" w:cs="Arial"/>
                <w:sz w:val="20"/>
                <w:szCs w:val="20"/>
              </w:rPr>
              <w:t xml:space="preserve"> Regular</w:t>
            </w:r>
          </w:p>
          <w:p w14:paraId="391667A1" w14:textId="4B7FD465" w:rsidR="00974F10" w:rsidRPr="00827E4B" w:rsidRDefault="00264767" w:rsidP="00596ED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827E4B">
              <w:rPr>
                <w:rFonts w:asciiTheme="minorHAnsi" w:hAnsiTheme="minorHAnsi" w:cs="Arial"/>
                <w:sz w:val="20"/>
                <w:szCs w:val="20"/>
              </w:rPr>
              <w:fldChar w:fldCharType="begin">
                <w:ffData>
                  <w:name w:val="Check24"/>
                  <w:enabled/>
                  <w:calcOnExit w:val="0"/>
                  <w:checkBox>
                    <w:sizeAuto/>
                    <w:default w:val="0"/>
                  </w:checkBox>
                </w:ffData>
              </w:fldChar>
            </w:r>
            <w:r w:rsidRPr="00827E4B">
              <w:rPr>
                <w:rFonts w:asciiTheme="minorHAnsi" w:hAnsiTheme="minorHAnsi" w:cs="Arial"/>
                <w:sz w:val="20"/>
                <w:szCs w:val="20"/>
              </w:rPr>
              <w:instrText xml:space="preserve"> </w:instrText>
            </w:r>
            <w:bookmarkStart w:id="4" w:name="Check24"/>
            <w:r w:rsidRPr="00827E4B">
              <w:rPr>
                <w:rFonts w:asciiTheme="minorHAnsi" w:hAnsiTheme="minorHAnsi" w:cs="Arial"/>
                <w:sz w:val="20"/>
                <w:szCs w:val="20"/>
              </w:rPr>
              <w:instrText xml:space="preserve">FORMCHECKBOX </w:instrText>
            </w:r>
            <w:r w:rsidR="009C7267">
              <w:rPr>
                <w:rFonts w:asciiTheme="minorHAnsi" w:hAnsiTheme="minorHAnsi" w:cs="Arial"/>
                <w:sz w:val="20"/>
                <w:szCs w:val="20"/>
              </w:rPr>
            </w:r>
            <w:r w:rsidR="009C7267">
              <w:rPr>
                <w:rFonts w:asciiTheme="minorHAnsi" w:hAnsiTheme="minorHAnsi" w:cs="Arial"/>
                <w:sz w:val="20"/>
                <w:szCs w:val="20"/>
              </w:rPr>
              <w:fldChar w:fldCharType="separate"/>
            </w:r>
            <w:r w:rsidRPr="00827E4B">
              <w:rPr>
                <w:rFonts w:asciiTheme="minorHAnsi" w:hAnsiTheme="minorHAnsi" w:cs="Arial"/>
                <w:sz w:val="20"/>
                <w:szCs w:val="20"/>
              </w:rPr>
              <w:fldChar w:fldCharType="end"/>
            </w:r>
            <w:bookmarkEnd w:id="4"/>
            <w:r w:rsidR="00596ED8" w:rsidRPr="00827E4B">
              <w:rPr>
                <w:rFonts w:asciiTheme="minorHAnsi" w:hAnsiTheme="minorHAnsi" w:cs="Arial"/>
                <w:sz w:val="20"/>
                <w:szCs w:val="20"/>
              </w:rPr>
              <w:t xml:space="preserve"> Retroactive</w:t>
            </w:r>
          </w:p>
        </w:tc>
      </w:tr>
    </w:tbl>
    <w:p w14:paraId="18A25651" w14:textId="21A5A855" w:rsidR="7520D7CD" w:rsidRPr="00827E4B" w:rsidRDefault="7520D7CD">
      <w:r w:rsidRPr="00827E4B">
        <w:br w:type="page"/>
      </w:r>
    </w:p>
    <w:p w14:paraId="36ACDB7C" w14:textId="77777777" w:rsidR="00996753" w:rsidRPr="00827E4B" w:rsidRDefault="00996753"/>
    <w:p w14:paraId="30BC7DA3" w14:textId="1491479E" w:rsidR="009823F5" w:rsidRPr="00827E4B" w:rsidRDefault="009823F5" w:rsidP="00B01408">
      <w:pPr>
        <w:rPr>
          <w:b/>
          <w:bCs/>
          <w:lang w:val="en-GB"/>
        </w:rPr>
      </w:pPr>
      <w:r w:rsidRPr="00827E4B">
        <w:rPr>
          <w:b/>
          <w:bCs/>
          <w:lang w:val="en-GB"/>
        </w:rPr>
        <w:t xml:space="preserve">Table </w:t>
      </w:r>
      <w:r w:rsidRPr="00827E4B">
        <w:rPr>
          <w:b/>
          <w:bCs/>
          <w:lang w:val="en-GB"/>
        </w:rPr>
        <w:fldChar w:fldCharType="begin"/>
      </w:r>
      <w:r w:rsidRPr="00827E4B">
        <w:rPr>
          <w:b/>
          <w:bCs/>
          <w:lang w:val="en-GB"/>
        </w:rPr>
        <w:instrText xml:space="preserve"> SEQ Table \* ARABIC </w:instrText>
      </w:r>
      <w:r w:rsidRPr="00827E4B">
        <w:rPr>
          <w:b/>
          <w:bCs/>
          <w:lang w:val="en-GB"/>
        </w:rPr>
        <w:fldChar w:fldCharType="separate"/>
      </w:r>
      <w:r w:rsidR="00D50B64" w:rsidRPr="00827E4B">
        <w:rPr>
          <w:b/>
          <w:bCs/>
          <w:noProof/>
          <w:lang w:val="en-GB"/>
        </w:rPr>
        <w:t>1</w:t>
      </w:r>
      <w:r w:rsidRPr="00827E4B">
        <w:rPr>
          <w:b/>
          <w:bCs/>
          <w:lang w:val="en-GB"/>
        </w:rPr>
        <w:fldChar w:fldCharType="end"/>
      </w:r>
      <w:r w:rsidRPr="00827E4B">
        <w:rPr>
          <w:b/>
          <w:bCs/>
          <w:lang w:val="en-GB"/>
        </w:rPr>
        <w:t xml:space="preserve"> – Estimated Sustainable Development Contributions</w:t>
      </w:r>
    </w:p>
    <w:tbl>
      <w:tblPr>
        <w:tblStyle w:val="GSTableBoldline-heightcondensed"/>
        <w:tblW w:w="9632" w:type="dxa"/>
        <w:tblLayout w:type="fixed"/>
        <w:tblCellMar>
          <w:top w:w="28" w:type="dxa"/>
          <w:left w:w="28" w:type="dxa"/>
        </w:tblCellMar>
        <w:tblLook w:val="0620" w:firstRow="1" w:lastRow="0" w:firstColumn="0" w:lastColumn="0" w:noHBand="1" w:noVBand="1"/>
      </w:tblPr>
      <w:tblGrid>
        <w:gridCol w:w="3465"/>
        <w:gridCol w:w="3345"/>
        <w:gridCol w:w="1440"/>
        <w:gridCol w:w="1382"/>
      </w:tblGrid>
      <w:tr w:rsidR="009823F5" w:rsidRPr="00827E4B" w14:paraId="5B3003C1" w14:textId="77777777" w:rsidTr="2ACE09CB">
        <w:trPr>
          <w:cnfStyle w:val="100000000000" w:firstRow="1" w:lastRow="0" w:firstColumn="0" w:lastColumn="0" w:oddVBand="0" w:evenVBand="0" w:oddHBand="0" w:evenHBand="0" w:firstRowFirstColumn="0" w:firstRowLastColumn="0" w:lastRowFirstColumn="0" w:lastRowLastColumn="0"/>
          <w:trHeight w:val="1305"/>
        </w:trPr>
        <w:tc>
          <w:tcPr>
            <w:tcW w:w="3465" w:type="dxa"/>
            <w:vAlign w:val="top"/>
          </w:tcPr>
          <w:p w14:paraId="62CAD8F5" w14:textId="79A576F8" w:rsidR="009823F5" w:rsidRPr="00827E4B" w:rsidRDefault="009823F5" w:rsidP="7FB40D28">
            <w:pPr>
              <w:spacing w:after="200"/>
              <w:outlineLvl w:val="1"/>
              <w:rPr>
                <w:rFonts w:asciiTheme="minorHAnsi" w:hAnsiTheme="minorHAnsi"/>
                <w:color w:val="FFFFFF" w:themeColor="background1"/>
                <w:lang w:val="en-GB" w:eastAsia="de-DE"/>
              </w:rPr>
            </w:pPr>
            <w:r w:rsidRPr="00827E4B">
              <w:rPr>
                <w:rFonts w:asciiTheme="minorHAnsi" w:hAnsiTheme="minorHAnsi" w:cs="Arial"/>
                <w:color w:val="FFFFFF" w:themeColor="background1"/>
                <w:sz w:val="20"/>
                <w:szCs w:val="20"/>
              </w:rPr>
              <w:t>Sustainable Development Goals Targeted</w:t>
            </w:r>
          </w:p>
        </w:tc>
        <w:tc>
          <w:tcPr>
            <w:tcW w:w="3345" w:type="dxa"/>
            <w:vAlign w:val="top"/>
          </w:tcPr>
          <w:p w14:paraId="1AF22385" w14:textId="033DDBBB" w:rsidR="009823F5" w:rsidRPr="00827E4B" w:rsidRDefault="009823F5" w:rsidP="7FB40D28">
            <w:pPr>
              <w:spacing w:after="200"/>
              <w:outlineLvl w:val="1"/>
              <w:rPr>
                <w:rFonts w:asciiTheme="minorHAnsi" w:hAnsiTheme="minorHAnsi"/>
                <w:color w:val="FFFFFF" w:themeColor="background1"/>
                <w:lang w:val="en-GB" w:eastAsia="de-DE"/>
              </w:rPr>
            </w:pPr>
            <w:r w:rsidRPr="00827E4B">
              <w:rPr>
                <w:rFonts w:asciiTheme="minorHAnsi" w:hAnsiTheme="minorHAnsi" w:cs="Arial"/>
                <w:color w:val="FFFFFF" w:themeColor="background1"/>
                <w:sz w:val="20"/>
                <w:szCs w:val="20"/>
              </w:rPr>
              <w:t xml:space="preserve">SDG Impact </w:t>
            </w:r>
            <w:r w:rsidRPr="00827E4B">
              <w:br/>
            </w:r>
            <w:r w:rsidRPr="00827E4B">
              <w:rPr>
                <w:rFonts w:asciiTheme="minorHAnsi" w:hAnsiTheme="minorHAnsi" w:cs="Arial"/>
                <w:color w:val="FFFFFF" w:themeColor="background1"/>
                <w:sz w:val="20"/>
                <w:szCs w:val="20"/>
              </w:rPr>
              <w:t>(</w:t>
            </w:r>
            <w:r w:rsidR="63385E24" w:rsidRPr="00827E4B">
              <w:rPr>
                <w:rFonts w:asciiTheme="minorHAnsi" w:hAnsiTheme="minorHAnsi" w:cs="Arial"/>
                <w:color w:val="FFFFFF" w:themeColor="background1"/>
                <w:sz w:val="20"/>
                <w:szCs w:val="20"/>
              </w:rPr>
              <w:t>Defined</w:t>
            </w:r>
            <w:r w:rsidRPr="00827E4B">
              <w:rPr>
                <w:rFonts w:asciiTheme="minorHAnsi" w:hAnsiTheme="minorHAnsi" w:cs="Arial"/>
                <w:color w:val="FFFFFF" w:themeColor="background1"/>
                <w:sz w:val="20"/>
                <w:szCs w:val="20"/>
              </w:rPr>
              <w:t xml:space="preserve"> in</w:t>
            </w:r>
            <w:r w:rsidR="4279A398" w:rsidRPr="00827E4B">
              <w:rPr>
                <w:rFonts w:asciiTheme="minorHAnsi" w:hAnsiTheme="minorHAnsi" w:cs="Arial"/>
                <w:color w:val="FFFFFF" w:themeColor="background1"/>
                <w:sz w:val="20"/>
                <w:szCs w:val="20"/>
              </w:rPr>
              <w:t xml:space="preserve"> B.6.)</w:t>
            </w:r>
          </w:p>
        </w:tc>
        <w:tc>
          <w:tcPr>
            <w:tcW w:w="1440" w:type="dxa"/>
            <w:vAlign w:val="top"/>
          </w:tcPr>
          <w:p w14:paraId="6D837853" w14:textId="048B2B07" w:rsidR="009823F5" w:rsidRPr="00827E4B" w:rsidRDefault="009823F5" w:rsidP="7FB40D28">
            <w:pPr>
              <w:outlineLvl w:val="1"/>
              <w:rPr>
                <w:rFonts w:asciiTheme="minorHAnsi" w:hAnsiTheme="minorHAnsi"/>
                <w:color w:val="FFFFFF" w:themeColor="background1"/>
                <w:lang w:val="en-GB" w:eastAsia="de-DE"/>
              </w:rPr>
            </w:pPr>
            <w:r w:rsidRPr="00827E4B">
              <w:rPr>
                <w:rFonts w:asciiTheme="minorHAnsi" w:hAnsiTheme="minorHAnsi" w:cs="Arial"/>
                <w:color w:val="FFFFFF" w:themeColor="background1"/>
                <w:sz w:val="20"/>
                <w:szCs w:val="20"/>
              </w:rPr>
              <w:t>Estimated Annual Average</w:t>
            </w:r>
          </w:p>
        </w:tc>
        <w:tc>
          <w:tcPr>
            <w:tcW w:w="1382" w:type="dxa"/>
            <w:vAlign w:val="top"/>
          </w:tcPr>
          <w:p w14:paraId="56497590" w14:textId="25A56EF7" w:rsidR="009823F5" w:rsidRPr="00827E4B" w:rsidRDefault="009823F5" w:rsidP="7FB40D28">
            <w:pPr>
              <w:spacing w:after="200"/>
              <w:outlineLvl w:val="1"/>
              <w:rPr>
                <w:rFonts w:asciiTheme="minorHAnsi" w:hAnsiTheme="minorHAnsi"/>
                <w:color w:val="FFFFFF" w:themeColor="background1"/>
                <w:lang w:val="en-GB" w:eastAsia="de-DE"/>
              </w:rPr>
            </w:pPr>
            <w:r w:rsidRPr="00827E4B">
              <w:rPr>
                <w:rFonts w:asciiTheme="minorHAnsi" w:hAnsiTheme="minorHAnsi" w:cs="Arial"/>
                <w:color w:val="FFFFFF" w:themeColor="background1"/>
                <w:sz w:val="20"/>
                <w:szCs w:val="20"/>
              </w:rPr>
              <w:t>Units or Products</w:t>
            </w:r>
          </w:p>
        </w:tc>
      </w:tr>
      <w:tr w:rsidR="009823F5" w:rsidRPr="00827E4B" w14:paraId="48F3C5B9" w14:textId="77777777" w:rsidTr="2ACE09CB">
        <w:trPr>
          <w:trHeight w:val="543"/>
        </w:trPr>
        <w:tc>
          <w:tcPr>
            <w:tcW w:w="3465" w:type="dxa"/>
          </w:tcPr>
          <w:p w14:paraId="35BBBF41" w14:textId="44824675" w:rsidR="009823F5" w:rsidRPr="00827E4B" w:rsidRDefault="1A02FFBE" w:rsidP="7520D7CD">
            <w:pPr>
              <w:rPr>
                <w:rFonts w:eastAsia="Verdana"/>
                <w:szCs w:val="22"/>
                <w:lang w:val="en-GB" w:eastAsia="de-DE"/>
              </w:rPr>
            </w:pPr>
            <w:r w:rsidRPr="00827E4B">
              <w:rPr>
                <w:lang w:val="en-GB"/>
              </w:rPr>
              <w:t>13 Climate Action</w:t>
            </w:r>
          </w:p>
        </w:tc>
        <w:tc>
          <w:tcPr>
            <w:tcW w:w="3345" w:type="dxa"/>
          </w:tcPr>
          <w:p w14:paraId="7EA4E76B" w14:textId="6997E5DC" w:rsidR="009823F5" w:rsidRPr="00827E4B" w:rsidRDefault="557AE5CF" w:rsidP="7520D7CD">
            <w:pPr>
              <w:rPr>
                <w:rFonts w:eastAsia="Verdana"/>
                <w:szCs w:val="22"/>
                <w:lang w:val="en-GB" w:eastAsia="de-DE"/>
              </w:rPr>
            </w:pPr>
            <w:r w:rsidRPr="00827E4B">
              <w:rPr>
                <w:lang w:val="en-GB"/>
              </w:rPr>
              <w:t>Emission Reductions</w:t>
            </w:r>
          </w:p>
        </w:tc>
        <w:tc>
          <w:tcPr>
            <w:tcW w:w="1440" w:type="dxa"/>
          </w:tcPr>
          <w:p w14:paraId="174EE6AA" w14:textId="0AD8F54D" w:rsidR="009823F5" w:rsidRPr="00827E4B" w:rsidRDefault="00EF3958" w:rsidP="00A86AB4">
            <w:pPr>
              <w:spacing w:after="200"/>
              <w:rPr>
                <w:lang w:val="en-GB"/>
              </w:rPr>
            </w:pPr>
            <w:r w:rsidRPr="00827E4B">
              <w:rPr>
                <w:lang w:val="en-GB"/>
              </w:rPr>
              <w:t xml:space="preserve">  </w:t>
            </w:r>
            <w:r w:rsidR="58C827B5" w:rsidRPr="00827E4B">
              <w:rPr>
                <w:lang w:val="en-GB"/>
              </w:rPr>
              <w:t>23 902</w:t>
            </w:r>
          </w:p>
        </w:tc>
        <w:tc>
          <w:tcPr>
            <w:tcW w:w="1382" w:type="dxa"/>
          </w:tcPr>
          <w:p w14:paraId="3BFAF051" w14:textId="1CBD9773" w:rsidR="466474AF" w:rsidRPr="00827E4B" w:rsidRDefault="00596ED8" w:rsidP="7520D7CD">
            <w:pPr>
              <w:rPr>
                <w:rFonts w:eastAsia="Verdana"/>
                <w:szCs w:val="22"/>
                <w:lang w:val="en-GB" w:eastAsia="de-DE"/>
              </w:rPr>
            </w:pPr>
            <w:r w:rsidRPr="00827E4B">
              <w:rPr>
                <w:lang w:val="en-GB"/>
              </w:rPr>
              <w:t>VERs</w:t>
            </w:r>
          </w:p>
        </w:tc>
      </w:tr>
      <w:tr w:rsidR="009823F5" w:rsidRPr="00827E4B" w14:paraId="051B1658" w14:textId="77777777" w:rsidTr="2ACE09CB">
        <w:tc>
          <w:tcPr>
            <w:tcW w:w="3465" w:type="dxa"/>
          </w:tcPr>
          <w:p w14:paraId="4AF52C5D" w14:textId="2D89DCB2" w:rsidR="009823F5" w:rsidRPr="00827E4B" w:rsidRDefault="04CBFC3F" w:rsidP="7520D7CD">
            <w:pPr>
              <w:rPr>
                <w:rFonts w:eastAsia="Verdana"/>
                <w:szCs w:val="22"/>
                <w:lang w:val="en-GB" w:eastAsia="de-DE"/>
              </w:rPr>
            </w:pPr>
            <w:r w:rsidRPr="00827E4B">
              <w:rPr>
                <w:lang w:val="en-GB"/>
              </w:rPr>
              <w:t>1 No Poverty</w:t>
            </w:r>
          </w:p>
        </w:tc>
        <w:tc>
          <w:tcPr>
            <w:tcW w:w="3345" w:type="dxa"/>
          </w:tcPr>
          <w:p w14:paraId="3AB3C3AD" w14:textId="5A84DBF5" w:rsidR="009823F5" w:rsidRPr="00827E4B" w:rsidRDefault="1A3A0DA1" w:rsidP="7520D7CD">
            <w:pPr>
              <w:rPr>
                <w:rFonts w:eastAsia="Verdana"/>
                <w:szCs w:val="22"/>
                <w:lang w:val="en-GB"/>
              </w:rPr>
            </w:pPr>
            <w:r w:rsidRPr="00827E4B">
              <w:rPr>
                <w:lang w:val="en-GB"/>
              </w:rPr>
              <w:t>Number of households reporting reduced expenses on fuel and medical</w:t>
            </w:r>
          </w:p>
        </w:tc>
        <w:tc>
          <w:tcPr>
            <w:tcW w:w="1440" w:type="dxa"/>
          </w:tcPr>
          <w:p w14:paraId="1D66A029" w14:textId="55BC2AAC" w:rsidR="009823F5" w:rsidRPr="00827E4B" w:rsidRDefault="7D0BB3CB" w:rsidP="6AC4277E">
            <w:pPr>
              <w:rPr>
                <w:lang w:val="en-GB"/>
              </w:rPr>
            </w:pPr>
            <w:r w:rsidRPr="00827E4B">
              <w:rPr>
                <w:lang w:val="en-GB"/>
              </w:rPr>
              <w:t xml:space="preserve">  </w:t>
            </w:r>
            <w:r w:rsidR="33177FC8" w:rsidRPr="00827E4B">
              <w:rPr>
                <w:lang w:val="en-GB"/>
              </w:rPr>
              <w:t>13 860</w:t>
            </w:r>
          </w:p>
        </w:tc>
        <w:tc>
          <w:tcPr>
            <w:tcW w:w="1382" w:type="dxa"/>
          </w:tcPr>
          <w:p w14:paraId="3E2EBB39" w14:textId="4C9248BB" w:rsidR="626FC40D" w:rsidRPr="00827E4B" w:rsidRDefault="1BDBF8F2" w:rsidP="7520D7CD">
            <w:pPr>
              <w:rPr>
                <w:rFonts w:eastAsia="Verdana"/>
                <w:szCs w:val="22"/>
                <w:lang w:val="en-GB" w:eastAsia="de-DE"/>
              </w:rPr>
            </w:pPr>
            <w:r w:rsidRPr="00827E4B">
              <w:rPr>
                <w:lang w:val="en-GB"/>
              </w:rPr>
              <w:t>Household</w:t>
            </w:r>
            <w:r w:rsidR="28C8B2FC" w:rsidRPr="00827E4B">
              <w:rPr>
                <w:lang w:val="en-GB"/>
              </w:rPr>
              <w:t>s</w:t>
            </w:r>
          </w:p>
        </w:tc>
      </w:tr>
      <w:tr w:rsidR="009823F5" w:rsidRPr="00827E4B" w14:paraId="23FAB0BA" w14:textId="77777777" w:rsidTr="2ACE09CB">
        <w:tc>
          <w:tcPr>
            <w:tcW w:w="3465" w:type="dxa"/>
          </w:tcPr>
          <w:p w14:paraId="7B34F273" w14:textId="1AB9E80C" w:rsidR="009823F5" w:rsidRPr="00827E4B" w:rsidRDefault="04CBFC3F" w:rsidP="7520D7CD">
            <w:pPr>
              <w:rPr>
                <w:rFonts w:eastAsia="Verdana"/>
                <w:szCs w:val="22"/>
                <w:lang w:val="en-GB" w:eastAsia="de-DE"/>
              </w:rPr>
            </w:pPr>
            <w:r w:rsidRPr="00827E4B">
              <w:rPr>
                <w:lang w:val="en-GB"/>
              </w:rPr>
              <w:t>3 Good health and well being</w:t>
            </w:r>
          </w:p>
        </w:tc>
        <w:tc>
          <w:tcPr>
            <w:tcW w:w="3345" w:type="dxa"/>
          </w:tcPr>
          <w:p w14:paraId="394626BB" w14:textId="27203B7B" w:rsidR="009823F5" w:rsidRPr="00827E4B" w:rsidRDefault="7CE2D718" w:rsidP="7520D7CD">
            <w:pPr>
              <w:rPr>
                <w:rFonts w:eastAsia="Verdana"/>
                <w:szCs w:val="22"/>
                <w:lang w:val="en-GB"/>
              </w:rPr>
            </w:pPr>
            <w:r w:rsidRPr="00827E4B">
              <w:rPr>
                <w:lang w:val="en-GB"/>
              </w:rPr>
              <w:t>Number of households reporting improved health</w:t>
            </w:r>
          </w:p>
        </w:tc>
        <w:tc>
          <w:tcPr>
            <w:tcW w:w="1440" w:type="dxa"/>
          </w:tcPr>
          <w:p w14:paraId="53489EA3" w14:textId="578DB89D" w:rsidR="009823F5" w:rsidRPr="00827E4B" w:rsidRDefault="793ED948" w:rsidP="6AC4277E">
            <w:pPr>
              <w:rPr>
                <w:rFonts w:eastAsia="Verdana"/>
                <w:lang w:val="en-GB" w:eastAsia="de-DE"/>
              </w:rPr>
            </w:pPr>
            <w:r w:rsidRPr="00827E4B">
              <w:rPr>
                <w:lang w:val="en-GB"/>
              </w:rPr>
              <w:t xml:space="preserve">  </w:t>
            </w:r>
            <w:r w:rsidR="481045AA" w:rsidRPr="00827E4B">
              <w:rPr>
                <w:lang w:val="en-GB"/>
              </w:rPr>
              <w:t>13 860</w:t>
            </w:r>
          </w:p>
        </w:tc>
        <w:tc>
          <w:tcPr>
            <w:tcW w:w="1382" w:type="dxa"/>
          </w:tcPr>
          <w:p w14:paraId="4056D095" w14:textId="1DFD0B3B" w:rsidR="038EB6CD" w:rsidRPr="00827E4B" w:rsidRDefault="7D797A68" w:rsidP="7520D7CD">
            <w:pPr>
              <w:rPr>
                <w:rFonts w:eastAsia="Verdana"/>
                <w:szCs w:val="22"/>
                <w:lang w:val="en-GB" w:eastAsia="de-DE"/>
              </w:rPr>
            </w:pPr>
            <w:r w:rsidRPr="00827E4B">
              <w:rPr>
                <w:lang w:val="en-GB"/>
              </w:rPr>
              <w:t>Household</w:t>
            </w:r>
            <w:r w:rsidR="05367E3E" w:rsidRPr="00827E4B">
              <w:rPr>
                <w:lang w:val="en-GB"/>
              </w:rPr>
              <w:t>s</w:t>
            </w:r>
          </w:p>
        </w:tc>
      </w:tr>
      <w:tr w:rsidR="7FB40D28" w:rsidRPr="00827E4B" w14:paraId="015A0F05" w14:textId="77777777" w:rsidTr="2ACE09CB">
        <w:tc>
          <w:tcPr>
            <w:tcW w:w="3465" w:type="dxa"/>
          </w:tcPr>
          <w:p w14:paraId="7BE7BE44" w14:textId="39190655" w:rsidR="1C1E6DAB" w:rsidRPr="00827E4B" w:rsidRDefault="04CBFC3F" w:rsidP="7520D7CD">
            <w:pPr>
              <w:rPr>
                <w:rFonts w:eastAsia="Verdana"/>
                <w:szCs w:val="22"/>
                <w:lang w:val="en-GB" w:eastAsia="de-DE"/>
              </w:rPr>
            </w:pPr>
            <w:r w:rsidRPr="00827E4B">
              <w:rPr>
                <w:lang w:val="en-GB"/>
              </w:rPr>
              <w:t>5 Gender Equality</w:t>
            </w:r>
          </w:p>
        </w:tc>
        <w:tc>
          <w:tcPr>
            <w:tcW w:w="3345" w:type="dxa"/>
          </w:tcPr>
          <w:p w14:paraId="521F9607" w14:textId="15F14492" w:rsidR="7FB40D28" w:rsidRPr="00827E4B" w:rsidRDefault="4C6BD2C4" w:rsidP="7520D7CD">
            <w:pPr>
              <w:rPr>
                <w:rFonts w:eastAsia="Verdana"/>
                <w:i/>
                <w:iCs/>
                <w:szCs w:val="22"/>
                <w:vertAlign w:val="subscript"/>
                <w:lang w:val="en-GB"/>
              </w:rPr>
            </w:pPr>
            <w:r w:rsidRPr="00827E4B">
              <w:rPr>
                <w:lang w:val="en-GB"/>
              </w:rPr>
              <w:t>Number of households reporting time saved on cooking and fuel collection</w:t>
            </w:r>
          </w:p>
        </w:tc>
        <w:tc>
          <w:tcPr>
            <w:tcW w:w="1440" w:type="dxa"/>
          </w:tcPr>
          <w:p w14:paraId="47821014" w14:textId="66BF5757" w:rsidR="7FB40D28" w:rsidRPr="00827E4B" w:rsidRDefault="32E14E71" w:rsidP="6AC4277E">
            <w:pPr>
              <w:rPr>
                <w:rFonts w:eastAsia="Verdana"/>
                <w:lang w:val="en-GB" w:eastAsia="de-DE"/>
              </w:rPr>
            </w:pPr>
            <w:r w:rsidRPr="00827E4B">
              <w:rPr>
                <w:lang w:val="en-GB"/>
              </w:rPr>
              <w:t xml:space="preserve">  </w:t>
            </w:r>
            <w:r w:rsidR="2C0043EB" w:rsidRPr="00827E4B">
              <w:rPr>
                <w:lang w:val="en-GB"/>
              </w:rPr>
              <w:t>13 860</w:t>
            </w:r>
            <w:r w:rsidR="7C3275A8" w:rsidRPr="00827E4B">
              <w:rPr>
                <w:lang w:val="en-GB"/>
              </w:rPr>
              <w:t xml:space="preserve"> </w:t>
            </w:r>
          </w:p>
        </w:tc>
        <w:tc>
          <w:tcPr>
            <w:tcW w:w="1382" w:type="dxa"/>
          </w:tcPr>
          <w:p w14:paraId="3E80B7DC" w14:textId="01785185" w:rsidR="1E9A65E7" w:rsidRPr="00827E4B" w:rsidRDefault="201672A9" w:rsidP="7520D7CD">
            <w:pPr>
              <w:rPr>
                <w:rFonts w:eastAsia="Verdana"/>
                <w:szCs w:val="22"/>
                <w:lang w:val="en-GB" w:eastAsia="de-DE"/>
              </w:rPr>
            </w:pPr>
            <w:r w:rsidRPr="00827E4B">
              <w:rPr>
                <w:lang w:val="en-GB"/>
              </w:rPr>
              <w:t>Household</w:t>
            </w:r>
            <w:r w:rsidR="14B18009" w:rsidRPr="00827E4B">
              <w:rPr>
                <w:lang w:val="en-GB"/>
              </w:rPr>
              <w:t>s</w:t>
            </w:r>
          </w:p>
        </w:tc>
      </w:tr>
      <w:tr w:rsidR="7FB40D28" w:rsidRPr="00827E4B" w14:paraId="6DFC4359" w14:textId="77777777" w:rsidTr="2ACE09CB">
        <w:tc>
          <w:tcPr>
            <w:tcW w:w="3465" w:type="dxa"/>
          </w:tcPr>
          <w:p w14:paraId="6522FE4C" w14:textId="60926C60" w:rsidR="1C1E6DAB" w:rsidRPr="00827E4B" w:rsidRDefault="04CBFC3F" w:rsidP="7520D7CD">
            <w:pPr>
              <w:rPr>
                <w:rFonts w:eastAsia="Verdana"/>
                <w:szCs w:val="22"/>
                <w:lang w:val="en-GB" w:eastAsia="de-DE"/>
              </w:rPr>
            </w:pPr>
            <w:r w:rsidRPr="00827E4B">
              <w:rPr>
                <w:lang w:val="en-GB"/>
              </w:rPr>
              <w:t>6 Clean Water and Sanitation</w:t>
            </w:r>
          </w:p>
        </w:tc>
        <w:tc>
          <w:tcPr>
            <w:tcW w:w="3345" w:type="dxa"/>
          </w:tcPr>
          <w:p w14:paraId="024F20A8" w14:textId="57CA9769" w:rsidR="7FB40D28" w:rsidRPr="00827E4B" w:rsidRDefault="0627EEEC" w:rsidP="7520D7CD">
            <w:pPr>
              <w:rPr>
                <w:rFonts w:eastAsia="Verdana"/>
                <w:szCs w:val="22"/>
                <w:lang w:val="en-GB"/>
              </w:rPr>
            </w:pPr>
            <w:r w:rsidRPr="00827E4B">
              <w:rPr>
                <w:lang w:val="en-GB"/>
              </w:rPr>
              <w:t>Total additional number of households with access to safe water supply</w:t>
            </w:r>
          </w:p>
        </w:tc>
        <w:tc>
          <w:tcPr>
            <w:tcW w:w="1440" w:type="dxa"/>
          </w:tcPr>
          <w:p w14:paraId="6E7243BC" w14:textId="597C4210" w:rsidR="7FB40D28" w:rsidRPr="00827E4B" w:rsidRDefault="0EEF0629" w:rsidP="6AC4277E">
            <w:pPr>
              <w:rPr>
                <w:rFonts w:eastAsia="Verdana"/>
                <w:lang w:val="en-GB" w:eastAsia="de-DE"/>
              </w:rPr>
            </w:pPr>
            <w:r w:rsidRPr="00827E4B">
              <w:rPr>
                <w:lang w:val="en-GB"/>
              </w:rPr>
              <w:t xml:space="preserve">  </w:t>
            </w:r>
            <w:r w:rsidR="4E8577B8" w:rsidRPr="00827E4B">
              <w:rPr>
                <w:lang w:val="en-GB"/>
              </w:rPr>
              <w:t>15 306</w:t>
            </w:r>
            <w:r w:rsidR="4FAD57F3" w:rsidRPr="00827E4B">
              <w:rPr>
                <w:lang w:val="en-GB"/>
              </w:rPr>
              <w:t xml:space="preserve"> </w:t>
            </w:r>
          </w:p>
        </w:tc>
        <w:tc>
          <w:tcPr>
            <w:tcW w:w="1382" w:type="dxa"/>
          </w:tcPr>
          <w:p w14:paraId="537A1F29" w14:textId="1FB2C9F6" w:rsidR="6B1BCF6C" w:rsidRPr="00827E4B" w:rsidRDefault="32B9D0E0" w:rsidP="7520D7CD">
            <w:pPr>
              <w:rPr>
                <w:rFonts w:eastAsia="Verdana"/>
                <w:szCs w:val="22"/>
                <w:lang w:val="en-GB" w:eastAsia="de-DE"/>
              </w:rPr>
            </w:pPr>
            <w:r w:rsidRPr="00827E4B">
              <w:rPr>
                <w:lang w:val="en-GB"/>
              </w:rPr>
              <w:t>Household</w:t>
            </w:r>
            <w:r w:rsidR="075C47D1" w:rsidRPr="00827E4B">
              <w:rPr>
                <w:lang w:val="en-GB"/>
              </w:rPr>
              <w:t>s</w:t>
            </w:r>
          </w:p>
        </w:tc>
      </w:tr>
      <w:tr w:rsidR="7FB40D28" w:rsidRPr="00827E4B" w14:paraId="041CCC1C" w14:textId="77777777" w:rsidTr="2ACE09CB">
        <w:tc>
          <w:tcPr>
            <w:tcW w:w="3465" w:type="dxa"/>
          </w:tcPr>
          <w:p w14:paraId="04FACAE9" w14:textId="15FBC510" w:rsidR="1C1E6DAB" w:rsidRPr="00827E4B" w:rsidRDefault="04CBFC3F" w:rsidP="7520D7CD">
            <w:pPr>
              <w:rPr>
                <w:rFonts w:eastAsia="Verdana"/>
                <w:szCs w:val="22"/>
                <w:lang w:val="en-GB" w:eastAsia="de-DE"/>
              </w:rPr>
            </w:pPr>
            <w:r w:rsidRPr="00827E4B">
              <w:rPr>
                <w:lang w:val="en-GB"/>
              </w:rPr>
              <w:t>7 Affordable and clean energy</w:t>
            </w:r>
          </w:p>
        </w:tc>
        <w:tc>
          <w:tcPr>
            <w:tcW w:w="3345" w:type="dxa"/>
          </w:tcPr>
          <w:p w14:paraId="7587F9C0" w14:textId="04EB4D03" w:rsidR="7FB40D28" w:rsidRPr="00827E4B" w:rsidRDefault="5A649294" w:rsidP="7520D7CD">
            <w:pPr>
              <w:rPr>
                <w:rFonts w:eastAsia="Verdana"/>
                <w:szCs w:val="22"/>
                <w:lang w:val="en-GB"/>
              </w:rPr>
            </w:pPr>
            <w:r w:rsidRPr="00827E4B">
              <w:rPr>
                <w:lang w:val="en-GB"/>
              </w:rPr>
              <w:t>Displaced Non-Renewable Energy in MWh</w:t>
            </w:r>
          </w:p>
        </w:tc>
        <w:tc>
          <w:tcPr>
            <w:tcW w:w="1440" w:type="dxa"/>
          </w:tcPr>
          <w:p w14:paraId="4FA3AE65" w14:textId="4B109CC1" w:rsidR="7FB40D28" w:rsidRPr="00827E4B" w:rsidRDefault="15559C8D" w:rsidP="6AC4277E">
            <w:pPr>
              <w:rPr>
                <w:lang w:val="en-GB"/>
              </w:rPr>
            </w:pPr>
            <w:r w:rsidRPr="00827E4B">
              <w:rPr>
                <w:lang w:val="en-GB"/>
              </w:rPr>
              <w:t xml:space="preserve"> </w:t>
            </w:r>
            <w:r w:rsidR="1F89B46F" w:rsidRPr="00827E4B">
              <w:rPr>
                <w:lang w:val="en-GB"/>
              </w:rPr>
              <w:t xml:space="preserve"> 47 402</w:t>
            </w:r>
          </w:p>
        </w:tc>
        <w:tc>
          <w:tcPr>
            <w:tcW w:w="1382" w:type="dxa"/>
          </w:tcPr>
          <w:p w14:paraId="505DBDB2" w14:textId="2932A30C" w:rsidR="290AFF15" w:rsidRPr="00827E4B" w:rsidRDefault="3ACB1C6D" w:rsidP="7520D7CD">
            <w:pPr>
              <w:rPr>
                <w:rFonts w:eastAsia="Verdana"/>
                <w:szCs w:val="22"/>
                <w:lang w:val="en-GB" w:eastAsia="de-DE"/>
              </w:rPr>
            </w:pPr>
            <w:r w:rsidRPr="00827E4B">
              <w:rPr>
                <w:lang w:val="en-GB"/>
              </w:rPr>
              <w:t>MWh</w:t>
            </w:r>
          </w:p>
        </w:tc>
      </w:tr>
      <w:tr w:rsidR="7FB40D28" w:rsidRPr="00827E4B" w14:paraId="0585EEF3" w14:textId="77777777" w:rsidTr="2ACE09CB">
        <w:tc>
          <w:tcPr>
            <w:tcW w:w="3465" w:type="dxa"/>
          </w:tcPr>
          <w:p w14:paraId="0A89E754" w14:textId="2215DCFB" w:rsidR="1C1E6DAB" w:rsidRPr="00827E4B" w:rsidRDefault="04CBFC3F" w:rsidP="7520D7CD">
            <w:pPr>
              <w:rPr>
                <w:rFonts w:eastAsia="Verdana"/>
                <w:szCs w:val="22"/>
                <w:lang w:val="en-GB" w:eastAsia="de-DE"/>
              </w:rPr>
            </w:pPr>
            <w:r w:rsidRPr="00827E4B">
              <w:rPr>
                <w:lang w:val="en-GB"/>
              </w:rPr>
              <w:t>15 Life on land</w:t>
            </w:r>
          </w:p>
        </w:tc>
        <w:tc>
          <w:tcPr>
            <w:tcW w:w="3345" w:type="dxa"/>
          </w:tcPr>
          <w:p w14:paraId="74E994E0" w14:textId="093DD454" w:rsidR="7FB40D28" w:rsidRPr="00827E4B" w:rsidRDefault="45C03B80" w:rsidP="7520D7CD">
            <w:pPr>
              <w:rPr>
                <w:rFonts w:eastAsia="Verdana"/>
                <w:szCs w:val="22"/>
                <w:lang w:val="en-GB"/>
              </w:rPr>
            </w:pPr>
            <w:r w:rsidRPr="00827E4B">
              <w:rPr>
                <w:lang w:val="en-GB"/>
              </w:rPr>
              <w:t>Total Weight Saved of Non-Renewable Biomass</w:t>
            </w:r>
          </w:p>
        </w:tc>
        <w:tc>
          <w:tcPr>
            <w:tcW w:w="1440" w:type="dxa"/>
          </w:tcPr>
          <w:p w14:paraId="4C50D45A" w14:textId="053B98D6" w:rsidR="7FB40D28" w:rsidRPr="00827E4B" w:rsidRDefault="7531E09E" w:rsidP="2ACE09CB">
            <w:pPr>
              <w:rPr>
                <w:lang w:val="en-GB"/>
              </w:rPr>
            </w:pPr>
            <w:r w:rsidRPr="00827E4B">
              <w:rPr>
                <w:lang w:val="en-GB"/>
              </w:rPr>
              <w:t xml:space="preserve">  </w:t>
            </w:r>
            <w:r w:rsidR="0983A621" w:rsidRPr="00827E4B">
              <w:rPr>
                <w:lang w:val="en-GB"/>
              </w:rPr>
              <w:t>1</w:t>
            </w:r>
            <w:r w:rsidR="7CA2F32E" w:rsidRPr="00827E4B">
              <w:rPr>
                <w:lang w:val="en-GB"/>
              </w:rPr>
              <w:t>7 873</w:t>
            </w:r>
          </w:p>
        </w:tc>
        <w:tc>
          <w:tcPr>
            <w:tcW w:w="1382" w:type="dxa"/>
          </w:tcPr>
          <w:p w14:paraId="518F0813" w14:textId="219E6012" w:rsidR="2DC5478F" w:rsidRPr="00827E4B" w:rsidRDefault="012C138A" w:rsidP="7520D7CD">
            <w:pPr>
              <w:rPr>
                <w:rFonts w:eastAsia="Verdana"/>
                <w:szCs w:val="22"/>
                <w:lang w:val="en-GB" w:eastAsia="de-DE"/>
              </w:rPr>
            </w:pPr>
            <w:r w:rsidRPr="00827E4B">
              <w:rPr>
                <w:lang w:val="en-GB"/>
              </w:rPr>
              <w:t>tonne</w:t>
            </w:r>
          </w:p>
        </w:tc>
      </w:tr>
    </w:tbl>
    <w:p w14:paraId="33B33B0C" w14:textId="77777777" w:rsidR="00444CAE" w:rsidRPr="00827E4B" w:rsidRDefault="00444CAE" w:rsidP="00444CAE">
      <w:bookmarkStart w:id="5" w:name="_Ref49515919"/>
    </w:p>
    <w:p w14:paraId="464718B4" w14:textId="77777777" w:rsidR="00D26412" w:rsidRPr="00827E4B" w:rsidRDefault="00D26412">
      <w:pPr>
        <w:spacing w:line="276" w:lineRule="auto"/>
        <w:contextualSpacing w:val="0"/>
        <w:rPr>
          <w:rFonts w:asciiTheme="majorHAnsi" w:eastAsiaTheme="majorEastAsia" w:hAnsiTheme="majorHAnsi" w:cstheme="majorBidi"/>
          <w:iCs/>
          <w:sz w:val="28"/>
          <w:lang w:val="en-GB"/>
        </w:rPr>
      </w:pPr>
      <w:r w:rsidRPr="00827E4B">
        <w:br w:type="page"/>
      </w:r>
    </w:p>
    <w:p w14:paraId="7256B330" w14:textId="4EE1C4C8" w:rsidR="00310BA7" w:rsidRPr="00827E4B" w:rsidRDefault="007F21DA" w:rsidP="00B01408">
      <w:pPr>
        <w:pStyle w:val="Rubrik4"/>
      </w:pPr>
      <w:r w:rsidRPr="00827E4B">
        <w:lastRenderedPageBreak/>
        <w:t xml:space="preserve">SECTION A. </w:t>
      </w:r>
      <w:r w:rsidR="009823F5" w:rsidRPr="00827E4B">
        <w:t>DESCRIPTION OF PROJECT</w:t>
      </w:r>
      <w:bookmarkEnd w:id="5"/>
    </w:p>
    <w:p w14:paraId="23FFDBF7" w14:textId="4DE5DC37" w:rsidR="009823F5" w:rsidRPr="00827E4B" w:rsidRDefault="007F21DA" w:rsidP="00B925F2">
      <w:pPr>
        <w:pStyle w:val="Rubrik5"/>
      </w:pPr>
      <w:r w:rsidRPr="00827E4B">
        <w:t xml:space="preserve">A.1 </w:t>
      </w:r>
      <w:r w:rsidR="009823F5" w:rsidRPr="00827E4B">
        <w:t xml:space="preserve">Purpose and general description of project </w:t>
      </w:r>
    </w:p>
    <w:p w14:paraId="27D834EE" w14:textId="1A4B48FF" w:rsidR="00F751F2" w:rsidRPr="00827E4B" w:rsidRDefault="5ECB5EA7" w:rsidP="7FB40D28">
      <w:pPr>
        <w:rPr>
          <w:color w:val="auto"/>
          <w:lang w:val="en-GB"/>
        </w:rPr>
      </w:pPr>
      <w:r w:rsidRPr="00827E4B">
        <w:rPr>
          <w:color w:val="auto"/>
          <w:lang w:eastAsia="de-DE"/>
        </w:rPr>
        <w:t xml:space="preserve">The project </w:t>
      </w:r>
      <w:r w:rsidRPr="00827E4B">
        <w:rPr>
          <w:i/>
          <w:iCs/>
          <w:color w:val="auto"/>
          <w:lang w:val="en-GB"/>
        </w:rPr>
        <w:t>SOLVATTEN Solar Safe Water Heater Kenya</w:t>
      </w:r>
      <w:r w:rsidRPr="00827E4B">
        <w:rPr>
          <w:color w:val="auto"/>
          <w:lang w:val="en-GB"/>
        </w:rPr>
        <w:t xml:space="preserve"> further referred to as the </w:t>
      </w:r>
      <w:r w:rsidRPr="00827E4B">
        <w:rPr>
          <w:i/>
          <w:iCs/>
          <w:color w:val="auto"/>
          <w:lang w:val="en-GB"/>
        </w:rPr>
        <w:t xml:space="preserve">project activity, </w:t>
      </w:r>
      <w:r w:rsidR="3EA71D0B" w:rsidRPr="00827E4B">
        <w:rPr>
          <w:color w:val="auto"/>
          <w:lang w:val="en-GB"/>
        </w:rPr>
        <w:t xml:space="preserve">is based on the distribution of the </w:t>
      </w:r>
      <w:r w:rsidR="3EA71D0B" w:rsidRPr="00827E4B">
        <w:rPr>
          <w:i/>
          <w:iCs/>
          <w:color w:val="auto"/>
          <w:lang w:val="en-GB"/>
        </w:rPr>
        <w:t>SOLVATTEN Solar S</w:t>
      </w:r>
      <w:r w:rsidR="28BF8A98" w:rsidRPr="00827E4B">
        <w:rPr>
          <w:i/>
          <w:iCs/>
          <w:color w:val="auto"/>
          <w:lang w:val="en-GB"/>
        </w:rPr>
        <w:t>afe Water Heater</w:t>
      </w:r>
      <w:r w:rsidR="28BF8A98" w:rsidRPr="00827E4B">
        <w:rPr>
          <w:color w:val="auto"/>
          <w:lang w:val="en-GB"/>
        </w:rPr>
        <w:t xml:space="preserve"> further referred to as SOLVATTEN</w:t>
      </w:r>
      <w:r w:rsidR="53FE78ED" w:rsidRPr="00827E4B">
        <w:rPr>
          <w:color w:val="auto"/>
          <w:lang w:val="en-GB"/>
        </w:rPr>
        <w:t xml:space="preserve">, by Swedish company </w:t>
      </w:r>
      <w:proofErr w:type="spellStart"/>
      <w:r w:rsidR="53FE78ED" w:rsidRPr="00827E4B">
        <w:rPr>
          <w:color w:val="auto"/>
          <w:lang w:val="en-GB"/>
        </w:rPr>
        <w:t>Solvatten</w:t>
      </w:r>
      <w:proofErr w:type="spellEnd"/>
      <w:r w:rsidR="53FE78ED" w:rsidRPr="00827E4B">
        <w:rPr>
          <w:color w:val="auto"/>
          <w:lang w:val="en-GB"/>
        </w:rPr>
        <w:t xml:space="preserve"> AB further referred to as the project developer</w:t>
      </w:r>
      <w:r w:rsidR="64CB0A6F" w:rsidRPr="00827E4B">
        <w:rPr>
          <w:color w:val="auto"/>
          <w:lang w:val="en-GB"/>
        </w:rPr>
        <w:t xml:space="preserve">. The use of SOLVATTEN displaces the baseline use of non-renewable biomass and fossil fuels </w:t>
      </w:r>
      <w:r w:rsidR="21E6359E" w:rsidRPr="00827E4B">
        <w:rPr>
          <w:color w:val="auto"/>
          <w:lang w:val="en-GB"/>
        </w:rPr>
        <w:t xml:space="preserve">to treat drinking water, thus resulting in Emissions Reductions. The use of SOLVATTEN also helps households reduce </w:t>
      </w:r>
      <w:r w:rsidR="61F01788" w:rsidRPr="00827E4B">
        <w:rPr>
          <w:color w:val="auto"/>
          <w:lang w:val="en-GB"/>
        </w:rPr>
        <w:t>fuel</w:t>
      </w:r>
      <w:r w:rsidR="6433030B" w:rsidRPr="00827E4B">
        <w:rPr>
          <w:color w:val="auto"/>
          <w:lang w:val="en-GB"/>
        </w:rPr>
        <w:t xml:space="preserve"> and medical</w:t>
      </w:r>
      <w:r w:rsidR="61F01788" w:rsidRPr="00827E4B">
        <w:rPr>
          <w:color w:val="auto"/>
          <w:lang w:val="en-GB"/>
        </w:rPr>
        <w:t xml:space="preserve"> </w:t>
      </w:r>
      <w:r w:rsidR="21E6359E" w:rsidRPr="00827E4B">
        <w:rPr>
          <w:color w:val="auto"/>
          <w:lang w:val="en-GB"/>
        </w:rPr>
        <w:t>expenditures</w:t>
      </w:r>
      <w:r w:rsidR="18C3D66A" w:rsidRPr="00827E4B">
        <w:rPr>
          <w:color w:val="auto"/>
          <w:lang w:val="en-GB"/>
        </w:rPr>
        <w:t xml:space="preserve">, improves </w:t>
      </w:r>
      <w:r w:rsidR="0C35E4A4" w:rsidRPr="00827E4B">
        <w:rPr>
          <w:color w:val="auto"/>
          <w:lang w:val="en-GB"/>
        </w:rPr>
        <w:t xml:space="preserve">end-user </w:t>
      </w:r>
      <w:r w:rsidR="18C3D66A" w:rsidRPr="00827E4B">
        <w:rPr>
          <w:color w:val="auto"/>
          <w:lang w:val="en-GB"/>
        </w:rPr>
        <w:t xml:space="preserve">health by cleaner indoor air and </w:t>
      </w:r>
      <w:r w:rsidR="7E431E08" w:rsidRPr="00827E4B">
        <w:rPr>
          <w:color w:val="auto"/>
          <w:lang w:val="en-GB"/>
        </w:rPr>
        <w:t>safe</w:t>
      </w:r>
      <w:r w:rsidR="18C3D66A" w:rsidRPr="00827E4B">
        <w:rPr>
          <w:color w:val="auto"/>
          <w:lang w:val="en-GB"/>
        </w:rPr>
        <w:t xml:space="preserve"> water access, </w:t>
      </w:r>
      <w:r w:rsidR="237368B2" w:rsidRPr="00827E4B">
        <w:rPr>
          <w:color w:val="auto"/>
          <w:lang w:val="en-GB"/>
        </w:rPr>
        <w:t xml:space="preserve">saves time on chores such as fuel collection and cooking typically performed by women, </w:t>
      </w:r>
      <w:r w:rsidR="37FD4C47" w:rsidRPr="00827E4B">
        <w:rPr>
          <w:color w:val="auto"/>
          <w:lang w:val="en-GB"/>
        </w:rPr>
        <w:t xml:space="preserve">utilises free renewable solar energy and reduces </w:t>
      </w:r>
      <w:r w:rsidR="7B7067E5" w:rsidRPr="00827E4B">
        <w:rPr>
          <w:color w:val="auto"/>
          <w:lang w:val="en-GB"/>
        </w:rPr>
        <w:t>local</w:t>
      </w:r>
      <w:r w:rsidR="37FD4C47" w:rsidRPr="00827E4B">
        <w:rPr>
          <w:color w:val="auto"/>
          <w:lang w:val="en-GB"/>
        </w:rPr>
        <w:t xml:space="preserve"> demand</w:t>
      </w:r>
      <w:r w:rsidR="782C8F1E" w:rsidRPr="00827E4B">
        <w:rPr>
          <w:color w:val="auto"/>
          <w:lang w:val="en-GB"/>
        </w:rPr>
        <w:t xml:space="preserve"> pressure</w:t>
      </w:r>
      <w:r w:rsidR="37FD4C47" w:rsidRPr="00827E4B">
        <w:rPr>
          <w:color w:val="auto"/>
          <w:lang w:val="en-GB"/>
        </w:rPr>
        <w:t xml:space="preserve"> on unsustainable biomass.</w:t>
      </w:r>
    </w:p>
    <w:p w14:paraId="2FBE4B9F" w14:textId="5169F740" w:rsidR="00F751F2" w:rsidRPr="00827E4B" w:rsidRDefault="00F751F2" w:rsidP="418BF427">
      <w:pPr>
        <w:rPr>
          <w:rFonts w:eastAsia="Verdana"/>
          <w:szCs w:val="22"/>
          <w:lang w:val="en-GB"/>
        </w:rPr>
      </w:pPr>
    </w:p>
    <w:p w14:paraId="0B8B0C50" w14:textId="166C0CF3" w:rsidR="00F751F2" w:rsidRPr="00827E4B" w:rsidRDefault="364D0B7C" w:rsidP="418BF427">
      <w:pPr>
        <w:rPr>
          <w:b/>
          <w:bCs/>
          <w:color w:val="auto"/>
          <w:lang w:val="en-GB"/>
        </w:rPr>
      </w:pPr>
      <w:r w:rsidRPr="00827E4B">
        <w:rPr>
          <w:b/>
          <w:bCs/>
          <w:color w:val="auto"/>
          <w:lang w:val="en-GB"/>
        </w:rPr>
        <w:t>Location of the project activity</w:t>
      </w:r>
    </w:p>
    <w:p w14:paraId="50ADBC1E" w14:textId="02B703C3" w:rsidR="00F751F2" w:rsidRPr="00827E4B" w:rsidRDefault="05F5DF88" w:rsidP="7FB40D28">
      <w:pPr>
        <w:rPr>
          <w:color w:val="auto"/>
          <w:lang w:val="en-GB"/>
        </w:rPr>
      </w:pPr>
      <w:r w:rsidRPr="00827E4B">
        <w:rPr>
          <w:color w:val="auto"/>
          <w:lang w:val="en-GB"/>
        </w:rPr>
        <w:t>SOLVATTEN will be distributed</w:t>
      </w:r>
      <w:r w:rsidR="0A360A6B" w:rsidRPr="00827E4B">
        <w:rPr>
          <w:color w:val="auto"/>
          <w:lang w:val="en-GB"/>
        </w:rPr>
        <w:t xml:space="preserve"> to rural household end-users in the host country Kenya.</w:t>
      </w:r>
      <w:r w:rsidR="5B5A356F" w:rsidRPr="00827E4B">
        <w:rPr>
          <w:color w:val="auto"/>
          <w:lang w:val="en-GB"/>
        </w:rPr>
        <w:t xml:space="preserve"> </w:t>
      </w:r>
      <w:r w:rsidR="24059AA7" w:rsidRPr="00827E4B">
        <w:rPr>
          <w:color w:val="auto"/>
          <w:lang w:val="en-GB"/>
        </w:rPr>
        <w:t xml:space="preserve">Distribution registry will contain </w:t>
      </w:r>
      <w:r w:rsidR="5FE29289" w:rsidRPr="00827E4B">
        <w:rPr>
          <w:color w:val="auto"/>
          <w:lang w:val="en-GB"/>
        </w:rPr>
        <w:t xml:space="preserve">the </w:t>
      </w:r>
      <w:r w:rsidR="24059AA7" w:rsidRPr="00827E4B">
        <w:rPr>
          <w:color w:val="auto"/>
          <w:lang w:val="en-GB"/>
        </w:rPr>
        <w:t>location of every distributed SOLVATTEN</w:t>
      </w:r>
      <w:r w:rsidR="2D9980FF" w:rsidRPr="00827E4B">
        <w:rPr>
          <w:color w:val="auto"/>
          <w:lang w:val="en-GB"/>
        </w:rPr>
        <w:t>.</w:t>
      </w:r>
      <w:r w:rsidR="24059AA7" w:rsidRPr="00827E4B">
        <w:rPr>
          <w:color w:val="auto"/>
          <w:lang w:val="en-GB"/>
        </w:rPr>
        <w:t xml:space="preserve"> More</w:t>
      </w:r>
      <w:r w:rsidR="51F06D36" w:rsidRPr="00827E4B">
        <w:rPr>
          <w:color w:val="auto"/>
          <w:lang w:val="en-GB"/>
        </w:rPr>
        <w:t xml:space="preserve"> detailed information</w:t>
      </w:r>
      <w:r w:rsidR="0521D058" w:rsidRPr="00827E4B">
        <w:rPr>
          <w:color w:val="auto"/>
          <w:lang w:val="en-GB"/>
        </w:rPr>
        <w:t xml:space="preserve"> </w:t>
      </w:r>
      <w:r w:rsidR="0B8647E2" w:rsidRPr="00827E4B">
        <w:rPr>
          <w:color w:val="auto"/>
          <w:lang w:val="en-GB"/>
        </w:rPr>
        <w:t>and table of current counties with respective coordinates.</w:t>
      </w:r>
      <w:r w:rsidR="24059AA7" w:rsidRPr="00827E4B">
        <w:rPr>
          <w:color w:val="auto"/>
          <w:lang w:val="en-GB"/>
        </w:rPr>
        <w:t xml:space="preserve">in </w:t>
      </w:r>
      <w:r w:rsidR="24059AA7" w:rsidRPr="00827E4B">
        <w:rPr>
          <w:b/>
          <w:bCs/>
          <w:color w:val="auto"/>
          <w:lang w:val="en-GB"/>
        </w:rPr>
        <w:t>A</w:t>
      </w:r>
      <w:r w:rsidR="2A7C6A6B" w:rsidRPr="00827E4B">
        <w:rPr>
          <w:b/>
          <w:bCs/>
          <w:color w:val="auto"/>
          <w:lang w:val="en-GB"/>
        </w:rPr>
        <w:t>.</w:t>
      </w:r>
      <w:r w:rsidR="24059AA7" w:rsidRPr="00827E4B">
        <w:rPr>
          <w:b/>
          <w:bCs/>
          <w:color w:val="auto"/>
          <w:lang w:val="en-GB"/>
        </w:rPr>
        <w:t>2</w:t>
      </w:r>
      <w:r w:rsidR="24059AA7" w:rsidRPr="00827E4B">
        <w:rPr>
          <w:color w:val="auto"/>
          <w:lang w:val="en-GB"/>
        </w:rPr>
        <w:t>.</w:t>
      </w:r>
    </w:p>
    <w:p w14:paraId="4BF2487C" w14:textId="2E79964A" w:rsidR="7FB40D28" w:rsidRPr="00827E4B" w:rsidRDefault="7FB40D28" w:rsidP="7FB40D28">
      <w:pPr>
        <w:rPr>
          <w:rFonts w:eastAsia="Verdana"/>
          <w:szCs w:val="22"/>
          <w:lang w:val="en-GB"/>
        </w:rPr>
      </w:pPr>
    </w:p>
    <w:p w14:paraId="3578DF9F" w14:textId="7B82658C" w:rsidR="00F751F2" w:rsidRPr="00827E4B" w:rsidRDefault="5208503A" w:rsidP="418BF427">
      <w:pPr>
        <w:rPr>
          <w:b/>
          <w:bCs/>
          <w:color w:val="auto"/>
          <w:lang w:val="en-GB"/>
        </w:rPr>
      </w:pPr>
      <w:r w:rsidRPr="00827E4B">
        <w:rPr>
          <w:b/>
          <w:bCs/>
          <w:color w:val="auto"/>
          <w:lang w:val="en-GB"/>
        </w:rPr>
        <w:t>Technology</w:t>
      </w:r>
    </w:p>
    <w:p w14:paraId="345A0A86" w14:textId="4CB0CE1E" w:rsidR="00F751F2" w:rsidRPr="00827E4B" w:rsidRDefault="4A9D54E6" w:rsidP="418BF427">
      <w:pPr>
        <w:rPr>
          <w:color w:val="auto"/>
          <w:lang w:val="en-GB"/>
        </w:rPr>
      </w:pPr>
      <w:r w:rsidRPr="00827E4B">
        <w:rPr>
          <w:color w:val="auto"/>
          <w:lang w:val="en-GB"/>
        </w:rPr>
        <w:t>SOLVATTEN is a point</w:t>
      </w:r>
      <w:r w:rsidR="28295AD2" w:rsidRPr="00827E4B">
        <w:rPr>
          <w:color w:val="auto"/>
          <w:lang w:val="en-GB"/>
        </w:rPr>
        <w:t>-</w:t>
      </w:r>
      <w:r w:rsidRPr="00827E4B">
        <w:rPr>
          <w:color w:val="auto"/>
          <w:lang w:val="en-GB"/>
        </w:rPr>
        <w:t>of</w:t>
      </w:r>
      <w:r w:rsidR="03FA6AF7" w:rsidRPr="00827E4B">
        <w:rPr>
          <w:color w:val="auto"/>
          <w:lang w:val="en-GB"/>
        </w:rPr>
        <w:t>-</w:t>
      </w:r>
      <w:r w:rsidRPr="00827E4B">
        <w:rPr>
          <w:color w:val="auto"/>
          <w:lang w:val="en-GB"/>
        </w:rPr>
        <w:t xml:space="preserve">use unit for UV disinfection and </w:t>
      </w:r>
      <w:r w:rsidR="28DCECD6" w:rsidRPr="00827E4B">
        <w:rPr>
          <w:color w:val="auto"/>
          <w:lang w:val="en-GB"/>
        </w:rPr>
        <w:t xml:space="preserve">solar </w:t>
      </w:r>
      <w:r w:rsidRPr="00827E4B">
        <w:rPr>
          <w:color w:val="auto"/>
          <w:lang w:val="en-GB"/>
        </w:rPr>
        <w:t>water heating to supply safe drinking water.</w:t>
      </w:r>
      <w:r w:rsidR="40E0B65E" w:rsidRPr="00827E4B">
        <w:rPr>
          <w:color w:val="auto"/>
          <w:lang w:val="en-GB"/>
        </w:rPr>
        <w:t xml:space="preserve"> </w:t>
      </w:r>
      <w:r w:rsidR="18030C6A" w:rsidRPr="00827E4B">
        <w:rPr>
          <w:color w:val="auto"/>
          <w:lang w:val="en-GB"/>
        </w:rPr>
        <w:t xml:space="preserve">It is a highly efficient water purifier that treats water from bacteria, cysts, and viruses. </w:t>
      </w:r>
      <w:proofErr w:type="spellStart"/>
      <w:r w:rsidR="18030C6A" w:rsidRPr="00827E4B">
        <w:rPr>
          <w:color w:val="auto"/>
          <w:lang w:val="en-GB"/>
        </w:rPr>
        <w:t>Solvatten</w:t>
      </w:r>
      <w:proofErr w:type="spellEnd"/>
      <w:r w:rsidR="18030C6A" w:rsidRPr="00827E4B">
        <w:rPr>
          <w:color w:val="auto"/>
          <w:lang w:val="en-GB"/>
        </w:rPr>
        <w:t xml:space="preserve"> is designed to heat water and to supply safe drinking water for a family for more than seven years without maintenance costs or changing parts, no need for added chemicals or use of electricity or batteries. </w:t>
      </w:r>
      <w:r w:rsidR="40E0B65E" w:rsidRPr="00827E4B">
        <w:rPr>
          <w:color w:val="auto"/>
          <w:lang w:val="en-GB"/>
        </w:rPr>
        <w:t xml:space="preserve">More detailed information in </w:t>
      </w:r>
      <w:r w:rsidR="40E0B65E" w:rsidRPr="00827E4B">
        <w:rPr>
          <w:b/>
          <w:bCs/>
          <w:color w:val="auto"/>
          <w:lang w:val="en-GB"/>
        </w:rPr>
        <w:t>A</w:t>
      </w:r>
      <w:r w:rsidR="55652F3B" w:rsidRPr="00827E4B">
        <w:rPr>
          <w:b/>
          <w:bCs/>
          <w:color w:val="auto"/>
          <w:lang w:val="en-GB"/>
        </w:rPr>
        <w:t>.</w:t>
      </w:r>
      <w:r w:rsidR="40E0B65E" w:rsidRPr="00827E4B">
        <w:rPr>
          <w:b/>
          <w:bCs/>
          <w:color w:val="auto"/>
          <w:lang w:val="en-GB"/>
        </w:rPr>
        <w:t>3</w:t>
      </w:r>
      <w:r w:rsidR="7801AE70" w:rsidRPr="00827E4B">
        <w:rPr>
          <w:color w:val="auto"/>
          <w:lang w:val="en-GB"/>
        </w:rPr>
        <w:t>.</w:t>
      </w:r>
    </w:p>
    <w:p w14:paraId="0A407973" w14:textId="440F173A" w:rsidR="4659DAFA" w:rsidRPr="00827E4B" w:rsidRDefault="4659DAFA" w:rsidP="4659DAFA">
      <w:pPr>
        <w:rPr>
          <w:rFonts w:eastAsia="Verdana"/>
          <w:szCs w:val="22"/>
          <w:lang w:val="en-GB"/>
        </w:rPr>
      </w:pPr>
    </w:p>
    <w:p w14:paraId="4FC2BDBD" w14:textId="273E2265" w:rsidR="198D75C1" w:rsidRPr="00827E4B" w:rsidRDefault="198D75C1" w:rsidP="418BF427">
      <w:pPr>
        <w:rPr>
          <w:rFonts w:eastAsia="Verdana"/>
          <w:b/>
          <w:bCs/>
          <w:color w:val="auto"/>
          <w:szCs w:val="22"/>
          <w:lang w:val="en-GB"/>
        </w:rPr>
      </w:pPr>
      <w:r w:rsidRPr="00827E4B">
        <w:rPr>
          <w:rFonts w:eastAsia="Verdana"/>
          <w:b/>
          <w:bCs/>
          <w:color w:val="auto"/>
          <w:szCs w:val="22"/>
          <w:lang w:val="en-GB"/>
        </w:rPr>
        <w:t>Project boundary</w:t>
      </w:r>
    </w:p>
    <w:p w14:paraId="3932CE8E" w14:textId="7B8206F3" w:rsidR="456CCA31" w:rsidRPr="00827E4B" w:rsidRDefault="001505C2" w:rsidP="4659DAFA">
      <w:pPr>
        <w:contextualSpacing w:val="0"/>
      </w:pPr>
      <w:r w:rsidRPr="00827E4B">
        <w:t xml:space="preserve">The project boundary includes the physical, geographical sites of the zero-greenhouse gas emitting technology to treat and heat safe drinking water installed by the project activity, these sites are the households where the end users of safe water provided by the project are located. </w:t>
      </w:r>
      <w:r w:rsidR="456CCA31" w:rsidRPr="00827E4B">
        <w:rPr>
          <w:color w:val="auto"/>
          <w:lang w:val="en-GB"/>
        </w:rPr>
        <w:t>More detailed information</w:t>
      </w:r>
      <w:r w:rsidRPr="00827E4B">
        <w:rPr>
          <w:color w:val="auto"/>
          <w:lang w:val="en-GB"/>
        </w:rPr>
        <w:t xml:space="preserve"> and table of included GHGs</w:t>
      </w:r>
      <w:r w:rsidR="456CCA31" w:rsidRPr="00827E4B">
        <w:rPr>
          <w:color w:val="auto"/>
          <w:lang w:val="en-GB"/>
        </w:rPr>
        <w:t xml:space="preserve"> in </w:t>
      </w:r>
      <w:r w:rsidR="456CCA31" w:rsidRPr="00827E4B">
        <w:rPr>
          <w:b/>
          <w:bCs/>
          <w:color w:val="auto"/>
          <w:lang w:val="en-GB"/>
        </w:rPr>
        <w:t>B.3</w:t>
      </w:r>
      <w:r w:rsidR="456CCA31" w:rsidRPr="00827E4B">
        <w:rPr>
          <w:color w:val="auto"/>
          <w:lang w:val="en-GB"/>
        </w:rPr>
        <w:t>.</w:t>
      </w:r>
    </w:p>
    <w:p w14:paraId="68A20E1F" w14:textId="0B6599A1" w:rsidR="4659DAFA" w:rsidRPr="00827E4B" w:rsidRDefault="4659DAFA" w:rsidP="4659DAFA">
      <w:pPr>
        <w:rPr>
          <w:rFonts w:eastAsia="Verdana"/>
          <w:szCs w:val="22"/>
          <w:lang w:val="en-GB"/>
        </w:rPr>
      </w:pPr>
    </w:p>
    <w:p w14:paraId="6C7F90F2" w14:textId="4B4E855E" w:rsidR="49449AD7" w:rsidRPr="00827E4B" w:rsidRDefault="49449AD7" w:rsidP="418BF427">
      <w:pPr>
        <w:rPr>
          <w:rFonts w:eastAsia="Verdana"/>
          <w:b/>
          <w:bCs/>
          <w:color w:val="auto"/>
          <w:szCs w:val="22"/>
          <w:lang w:val="en-GB"/>
        </w:rPr>
      </w:pPr>
      <w:r w:rsidRPr="00827E4B">
        <w:rPr>
          <w:rFonts w:eastAsia="Verdana"/>
          <w:b/>
          <w:bCs/>
          <w:color w:val="auto"/>
          <w:szCs w:val="22"/>
          <w:lang w:val="en-GB"/>
        </w:rPr>
        <w:t>Baseline scenario</w:t>
      </w:r>
    </w:p>
    <w:p w14:paraId="224C5E82" w14:textId="4CC447A6" w:rsidR="009823F5" w:rsidRPr="00827E4B" w:rsidRDefault="3ECDA41F" w:rsidP="009823F5">
      <w:pPr>
        <w:pStyle w:val="SectionList2nd"/>
      </w:pPr>
      <w:r w:rsidRPr="00827E4B">
        <w:rPr>
          <w:rFonts w:eastAsia="Verdana"/>
        </w:rPr>
        <w:lastRenderedPageBreak/>
        <w:t>The baseline scenario for this project is the practice of boiling water for household consumption</w:t>
      </w:r>
      <w:r w:rsidR="7645AA60" w:rsidRPr="00827E4B">
        <w:rPr>
          <w:rFonts w:eastAsia="Verdana"/>
        </w:rPr>
        <w:t xml:space="preserve">. More detailed information </w:t>
      </w:r>
      <w:r w:rsidR="6EFD0C19" w:rsidRPr="00827E4B">
        <w:rPr>
          <w:rFonts w:eastAsia="Verdana"/>
        </w:rPr>
        <w:t xml:space="preserve">and results from the Baseline Survey </w:t>
      </w:r>
      <w:r w:rsidR="7645AA60" w:rsidRPr="00827E4B">
        <w:rPr>
          <w:rFonts w:eastAsia="Verdana"/>
        </w:rPr>
        <w:t xml:space="preserve">in </w:t>
      </w:r>
      <w:r w:rsidR="7645AA60" w:rsidRPr="00827E4B">
        <w:rPr>
          <w:rFonts w:eastAsia="Verdana"/>
          <w:b/>
        </w:rPr>
        <w:t>B.4</w:t>
      </w:r>
      <w:r w:rsidR="7645AA60" w:rsidRPr="00827E4B">
        <w:rPr>
          <w:rFonts w:eastAsia="Verdana"/>
        </w:rPr>
        <w:t>.</w:t>
      </w:r>
      <w:r w:rsidRPr="00827E4B">
        <w:rPr>
          <w:rFonts w:eastAsia="Verdana"/>
        </w:rPr>
        <w:br w:type="page"/>
      </w:r>
      <w:r w:rsidR="009823F5" w:rsidRPr="00827E4B">
        <w:lastRenderedPageBreak/>
        <w:t xml:space="preserve">Eligibility of the project under </w:t>
      </w:r>
      <w:r w:rsidR="00535750" w:rsidRPr="00827E4B">
        <w:t>Gold Standard</w:t>
      </w:r>
    </w:p>
    <w:tbl>
      <w:tblPr>
        <w:tblStyle w:val="Tabellrutnt"/>
        <w:tblW w:w="9634" w:type="dxa"/>
        <w:tblLayout w:type="fixed"/>
        <w:tblLook w:val="04A0" w:firstRow="1" w:lastRow="0" w:firstColumn="1" w:lastColumn="0" w:noHBand="0" w:noVBand="1"/>
      </w:tblPr>
      <w:tblGrid>
        <w:gridCol w:w="4530"/>
        <w:gridCol w:w="5104"/>
      </w:tblGrid>
      <w:tr w:rsidR="31AAA73F" w:rsidRPr="00827E4B" w14:paraId="1AF7724D" w14:textId="77777777" w:rsidTr="005B1889">
        <w:tc>
          <w:tcPr>
            <w:tcW w:w="4530" w:type="dxa"/>
            <w:shd w:val="clear" w:color="auto" w:fill="D9D9D9" w:themeFill="background1" w:themeFillShade="D9"/>
          </w:tcPr>
          <w:p w14:paraId="02110AA3" w14:textId="60238C28" w:rsidR="31AAA73F" w:rsidRPr="00827E4B" w:rsidRDefault="31AAA73F" w:rsidP="31AAA73F">
            <w:pPr>
              <w:spacing w:line="259" w:lineRule="auto"/>
              <w:rPr>
                <w:rFonts w:asciiTheme="minorHAnsi" w:eastAsiaTheme="minorEastAsia" w:hAnsiTheme="minorHAnsi" w:cstheme="minorBidi"/>
                <w:b/>
                <w:bCs/>
                <w:color w:val="000000"/>
                <w:sz w:val="18"/>
                <w:szCs w:val="18"/>
              </w:rPr>
            </w:pPr>
            <w:r w:rsidRPr="00827E4B">
              <w:rPr>
                <w:rFonts w:asciiTheme="minorHAnsi" w:eastAsiaTheme="minorEastAsia" w:hAnsiTheme="minorHAnsi" w:cstheme="minorBidi"/>
                <w:b/>
                <w:bCs/>
                <w:color w:val="000000"/>
                <w:sz w:val="18"/>
                <w:szCs w:val="18"/>
                <w:lang w:val="en-GB"/>
              </w:rPr>
              <w:t>Eligibility criteria</w:t>
            </w:r>
          </w:p>
        </w:tc>
        <w:tc>
          <w:tcPr>
            <w:tcW w:w="5104" w:type="dxa"/>
            <w:shd w:val="clear" w:color="auto" w:fill="D9D9D9" w:themeFill="background1" w:themeFillShade="D9"/>
          </w:tcPr>
          <w:p w14:paraId="67705BC8" w14:textId="3DFBB024" w:rsidR="31AAA73F" w:rsidRPr="00827E4B" w:rsidRDefault="31AAA73F" w:rsidP="31AAA73F">
            <w:pPr>
              <w:spacing w:line="259" w:lineRule="auto"/>
              <w:rPr>
                <w:rFonts w:asciiTheme="minorHAnsi" w:eastAsiaTheme="minorEastAsia" w:hAnsiTheme="minorHAnsi" w:cstheme="minorBidi"/>
                <w:b/>
                <w:bCs/>
                <w:color w:val="000000"/>
                <w:sz w:val="18"/>
                <w:szCs w:val="18"/>
              </w:rPr>
            </w:pPr>
            <w:r w:rsidRPr="00827E4B">
              <w:rPr>
                <w:rFonts w:asciiTheme="minorHAnsi" w:eastAsiaTheme="minorEastAsia" w:hAnsiTheme="minorHAnsi" w:cstheme="minorBidi"/>
                <w:b/>
                <w:bCs/>
                <w:color w:val="000000"/>
                <w:sz w:val="18"/>
                <w:szCs w:val="18"/>
                <w:lang w:val="en-GB"/>
              </w:rPr>
              <w:t>Justification</w:t>
            </w:r>
          </w:p>
        </w:tc>
      </w:tr>
      <w:tr w:rsidR="31AAA73F" w:rsidRPr="00827E4B" w14:paraId="72F21B23" w14:textId="77777777" w:rsidTr="005B1889">
        <w:tc>
          <w:tcPr>
            <w:tcW w:w="4530" w:type="dxa"/>
          </w:tcPr>
          <w:p w14:paraId="7FCA3961" w14:textId="22E8F678" w:rsidR="31AAA73F" w:rsidRPr="00827E4B" w:rsidRDefault="31AAA73F" w:rsidP="31AAA73F">
            <w:pPr>
              <w:spacing w:line="259" w:lineRule="auto"/>
              <w:rPr>
                <w:rFonts w:asciiTheme="minorHAnsi" w:eastAsiaTheme="minorEastAsia" w:hAnsiTheme="minorHAnsi" w:cstheme="minorBidi"/>
                <w:b/>
                <w:bCs/>
                <w:color w:val="000000"/>
                <w:sz w:val="18"/>
                <w:szCs w:val="18"/>
              </w:rPr>
            </w:pPr>
            <w:r w:rsidRPr="00827E4B">
              <w:rPr>
                <w:rFonts w:asciiTheme="minorHAnsi" w:eastAsiaTheme="minorEastAsia" w:hAnsiTheme="minorHAnsi" w:cstheme="minorBidi"/>
                <w:b/>
                <w:bCs/>
                <w:color w:val="000000"/>
                <w:sz w:val="18"/>
                <w:szCs w:val="18"/>
                <w:lang w:val="en-GB"/>
              </w:rPr>
              <w:t>Project type</w:t>
            </w:r>
          </w:p>
          <w:p w14:paraId="562E4B3D" w14:textId="5A0E520F" w:rsidR="31AAA73F" w:rsidRPr="00827E4B" w:rsidRDefault="31AAA73F" w:rsidP="31AAA73F">
            <w:pPr>
              <w:spacing w:line="259" w:lineRule="auto"/>
              <w:rPr>
                <w:rFonts w:asciiTheme="minorHAnsi" w:eastAsiaTheme="minorEastAsia" w:hAnsiTheme="minorHAnsi" w:cstheme="minorBidi"/>
                <w:color w:val="000000"/>
                <w:sz w:val="18"/>
                <w:szCs w:val="18"/>
              </w:rPr>
            </w:pPr>
          </w:p>
          <w:p w14:paraId="20AB9DE9" w14:textId="2F515F90"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Section 4.1.3 of the GS4GG PAR v 1.2</w:t>
            </w:r>
            <w:r w:rsidRPr="00827E4B">
              <w:br/>
            </w:r>
            <w:r w:rsidRPr="00827E4B">
              <w:rPr>
                <w:rFonts w:asciiTheme="minorHAnsi" w:eastAsiaTheme="minorEastAsia" w:hAnsiTheme="minorHAnsi" w:cstheme="minorBidi"/>
                <w:color w:val="000000"/>
                <w:sz w:val="18"/>
                <w:szCs w:val="18"/>
                <w:lang w:val="en-GB"/>
              </w:rPr>
              <w:t xml:space="preserve">A Project type is automatically eligible for Gold Standard Certification if there are Gold Standard approved Activity Requirements and/or Impact Quantification Methodologies associated with it, or it’s referenced in the Gold Standard Product Requirements. </w:t>
            </w:r>
          </w:p>
          <w:p w14:paraId="25C46AD8" w14:textId="51A5D016" w:rsidR="31AAA73F" w:rsidRPr="00827E4B" w:rsidRDefault="31AAA73F" w:rsidP="31AAA73F">
            <w:pPr>
              <w:spacing w:line="259" w:lineRule="auto"/>
              <w:rPr>
                <w:rFonts w:asciiTheme="minorHAnsi" w:eastAsiaTheme="minorEastAsia" w:hAnsiTheme="minorHAnsi" w:cstheme="minorBidi"/>
                <w:color w:val="000000"/>
                <w:sz w:val="18"/>
                <w:szCs w:val="18"/>
              </w:rPr>
            </w:pPr>
          </w:p>
          <w:p w14:paraId="017DAB0E" w14:textId="32488620"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Section 3.1.1 of the Community Services Activity Requirements (CSA) v 1.2</w:t>
            </w:r>
            <w:r w:rsidRPr="00827E4B">
              <w:br/>
            </w:r>
            <w:r w:rsidRPr="00827E4B">
              <w:rPr>
                <w:rFonts w:asciiTheme="minorHAnsi" w:eastAsiaTheme="minorEastAsia" w:hAnsiTheme="minorHAnsi" w:cstheme="minorBidi"/>
                <w:color w:val="000000"/>
                <w:sz w:val="18"/>
                <w:szCs w:val="18"/>
                <w:lang w:val="en-GB"/>
              </w:rPr>
              <w:t>Pre-identified CSA project types are noted below.</w:t>
            </w:r>
            <w:r w:rsidRPr="00827E4B">
              <w:br/>
            </w:r>
            <w:r w:rsidRPr="00827E4B">
              <w:rPr>
                <w:rFonts w:asciiTheme="minorHAnsi" w:eastAsiaTheme="minorEastAsia" w:hAnsiTheme="minorHAnsi" w:cstheme="minorBidi"/>
                <w:color w:val="000000"/>
                <w:sz w:val="18"/>
                <w:szCs w:val="18"/>
                <w:lang w:val="en-GB"/>
              </w:rPr>
              <w:t>[...]</w:t>
            </w:r>
          </w:p>
          <w:p w14:paraId="3D91A97A" w14:textId="629B2BDD"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 (d) Water, </w:t>
            </w:r>
            <w:proofErr w:type="gramStart"/>
            <w:r w:rsidRPr="00827E4B">
              <w:rPr>
                <w:rFonts w:asciiTheme="minorHAnsi" w:eastAsiaTheme="minorEastAsia" w:hAnsiTheme="minorHAnsi" w:cstheme="minorBidi"/>
                <w:color w:val="000000"/>
                <w:sz w:val="18"/>
                <w:szCs w:val="18"/>
                <w:lang w:val="en-GB"/>
              </w:rPr>
              <w:t>sanitation</w:t>
            </w:r>
            <w:proofErr w:type="gramEnd"/>
            <w:r w:rsidRPr="00827E4B">
              <w:rPr>
                <w:rFonts w:asciiTheme="minorHAnsi" w:eastAsiaTheme="minorEastAsia" w:hAnsiTheme="minorHAnsi" w:cstheme="minorBidi"/>
                <w:color w:val="000000"/>
                <w:sz w:val="18"/>
                <w:szCs w:val="18"/>
                <w:lang w:val="en-GB"/>
              </w:rPr>
              <w:t xml:space="preserve"> and hygiene (WASH): WASH activities contributing to climate change mitigation and/or adaptation benefits.</w:t>
            </w:r>
          </w:p>
          <w:p w14:paraId="16D130B3" w14:textId="6FC2C39D" w:rsidR="31AAA73F" w:rsidRPr="00827E4B" w:rsidRDefault="31AAA73F" w:rsidP="31AAA73F">
            <w:pPr>
              <w:spacing w:line="259" w:lineRule="auto"/>
              <w:rPr>
                <w:rFonts w:asciiTheme="minorHAnsi" w:eastAsiaTheme="minorEastAsia" w:hAnsiTheme="minorHAnsi" w:cstheme="minorBidi"/>
                <w:color w:val="000000"/>
                <w:sz w:val="18"/>
                <w:szCs w:val="18"/>
              </w:rPr>
            </w:pPr>
          </w:p>
          <w:p w14:paraId="75E6D33A" w14:textId="2DE0C0D2"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Section 5.1.1 of the GHG Emission Reductions &amp; Sequestration Product requirements v 2.0</w:t>
            </w:r>
            <w:r w:rsidRPr="00827E4B">
              <w:br/>
            </w:r>
            <w:r w:rsidRPr="00827E4B">
              <w:rPr>
                <w:rFonts w:asciiTheme="minorHAnsi" w:eastAsiaTheme="minorEastAsia" w:hAnsiTheme="minorHAnsi" w:cstheme="minorBidi"/>
                <w:color w:val="000000"/>
                <w:sz w:val="18"/>
                <w:szCs w:val="18"/>
                <w:lang w:val="en-GB"/>
              </w:rPr>
              <w:t>The Following Project types are eligible for issuance of GSVERs or GSCERs:</w:t>
            </w:r>
          </w:p>
          <w:p w14:paraId="1C4DF886" w14:textId="331B7471"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a. Renewable Energy Supply: Project activities that generate and deliver energy services (e.g., mechanical work/electricity/heat) from non-fossil and renewable energy sources. Note that specific requirements apply with regards to the issuance of Gold Standard Labelled Renewable Energy GSCERs and GSVERs, as listed in section 2 of the Renewable Energy Activity Requirements.</w:t>
            </w:r>
          </w:p>
        </w:tc>
        <w:tc>
          <w:tcPr>
            <w:tcW w:w="5104" w:type="dxa"/>
          </w:tcPr>
          <w:p w14:paraId="7D78788B" w14:textId="0A8E47E5"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The project is based on providing a WASH service, contributing to climate change mitigation by displacing non-renewable energy. Therefore, the project is automatically eligible for Gold Standard Certification through being pre-identified as a CSA project type in section 3.1.1 d) in the CSA v1.2.</w:t>
            </w:r>
          </w:p>
          <w:p w14:paraId="4D1A5759" w14:textId="0CBFE1BC" w:rsidR="31AAA73F" w:rsidRPr="00827E4B" w:rsidRDefault="31AAA73F" w:rsidP="31AAA73F">
            <w:pPr>
              <w:spacing w:line="259" w:lineRule="auto"/>
              <w:rPr>
                <w:rFonts w:asciiTheme="minorHAnsi" w:eastAsiaTheme="minorEastAsia" w:hAnsiTheme="minorHAnsi" w:cstheme="minorBidi"/>
                <w:color w:val="000000"/>
                <w:sz w:val="18"/>
                <w:szCs w:val="18"/>
              </w:rPr>
            </w:pPr>
          </w:p>
          <w:p w14:paraId="5E679745" w14:textId="7C2E9638"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The project activity uses solar energy and solar UV radiation to heat and treat water. It delivers energy services from a non-fossil and renewable energy source and is therefore eligible for issuance of GS VERs according to the </w:t>
            </w:r>
            <w:r w:rsidRPr="00827E4B">
              <w:rPr>
                <w:rFonts w:asciiTheme="minorHAnsi" w:eastAsiaTheme="minorEastAsia" w:hAnsiTheme="minorHAnsi" w:cstheme="minorBidi"/>
                <w:i/>
                <w:iCs/>
                <w:color w:val="000000"/>
                <w:sz w:val="18"/>
                <w:szCs w:val="18"/>
                <w:lang w:val="en-GB"/>
              </w:rPr>
              <w:t>GHG Emission Reductions &amp; Sequestration Product requirements v 2</w:t>
            </w:r>
            <w:r w:rsidR="0049527F" w:rsidRPr="00827E4B">
              <w:rPr>
                <w:rFonts w:asciiTheme="minorHAnsi" w:eastAsiaTheme="minorEastAsia" w:hAnsiTheme="minorHAnsi" w:cstheme="minorBidi"/>
                <w:i/>
                <w:iCs/>
                <w:color w:val="000000"/>
                <w:sz w:val="18"/>
                <w:szCs w:val="18"/>
                <w:lang w:val="en-GB"/>
              </w:rPr>
              <w:t>.1</w:t>
            </w:r>
            <w:r w:rsidRPr="00827E4B">
              <w:rPr>
                <w:rFonts w:asciiTheme="minorHAnsi" w:eastAsiaTheme="minorEastAsia" w:hAnsiTheme="minorHAnsi" w:cstheme="minorBidi"/>
                <w:i/>
                <w:iCs/>
                <w:color w:val="000000"/>
                <w:sz w:val="18"/>
                <w:szCs w:val="18"/>
                <w:lang w:val="en-GB"/>
              </w:rPr>
              <w:t>.</w:t>
            </w:r>
            <w:r w:rsidRPr="00827E4B">
              <w:rPr>
                <w:rFonts w:asciiTheme="minorHAnsi" w:eastAsiaTheme="minorEastAsia" w:hAnsiTheme="minorHAnsi" w:cstheme="minorBidi"/>
                <w:color w:val="000000"/>
                <w:sz w:val="18"/>
                <w:szCs w:val="18"/>
                <w:lang w:val="en-GB"/>
              </w:rPr>
              <w:t xml:space="preserve"> As the technology is not grid-connected, used at a household level, and the project is not planning to issue “Gold Standard Labelled Renewable Energy GSVERs”, the specific requirements from the </w:t>
            </w:r>
            <w:r w:rsidRPr="00827E4B">
              <w:rPr>
                <w:rFonts w:asciiTheme="minorHAnsi" w:eastAsiaTheme="minorEastAsia" w:hAnsiTheme="minorHAnsi" w:cstheme="minorBidi"/>
                <w:i/>
                <w:iCs/>
                <w:color w:val="000000"/>
                <w:sz w:val="18"/>
                <w:szCs w:val="18"/>
                <w:lang w:val="en-GB"/>
              </w:rPr>
              <w:t>Renewable Energy Activity Requirements</w:t>
            </w:r>
            <w:r w:rsidRPr="00827E4B">
              <w:rPr>
                <w:rFonts w:asciiTheme="minorHAnsi" w:eastAsiaTheme="minorEastAsia" w:hAnsiTheme="minorHAnsi" w:cstheme="minorBidi"/>
                <w:color w:val="000000"/>
                <w:sz w:val="18"/>
                <w:szCs w:val="18"/>
                <w:lang w:val="en-GB"/>
              </w:rPr>
              <w:t xml:space="preserve"> are not applicable.</w:t>
            </w:r>
          </w:p>
        </w:tc>
      </w:tr>
      <w:tr w:rsidR="31AAA73F" w:rsidRPr="00827E4B" w14:paraId="520CEE68" w14:textId="77777777" w:rsidTr="005B1889">
        <w:tc>
          <w:tcPr>
            <w:tcW w:w="4530" w:type="dxa"/>
          </w:tcPr>
          <w:p w14:paraId="29C64B28" w14:textId="296679D5" w:rsidR="31AAA73F" w:rsidRPr="00827E4B" w:rsidRDefault="31AAA73F" w:rsidP="31AAA73F">
            <w:pPr>
              <w:spacing w:line="259" w:lineRule="auto"/>
              <w:rPr>
                <w:rFonts w:asciiTheme="minorHAnsi" w:eastAsiaTheme="minorEastAsia" w:hAnsiTheme="minorHAnsi" w:cstheme="minorBidi"/>
                <w:b/>
                <w:bCs/>
                <w:color w:val="000000"/>
                <w:sz w:val="18"/>
                <w:szCs w:val="18"/>
              </w:rPr>
            </w:pPr>
            <w:r w:rsidRPr="00827E4B">
              <w:rPr>
                <w:rFonts w:asciiTheme="minorHAnsi" w:eastAsiaTheme="minorEastAsia" w:hAnsiTheme="minorHAnsi" w:cstheme="minorBidi"/>
                <w:b/>
                <w:bCs/>
                <w:color w:val="000000"/>
                <w:sz w:val="18"/>
                <w:szCs w:val="18"/>
                <w:lang w:val="en-GB"/>
              </w:rPr>
              <w:t>Location of projects</w:t>
            </w:r>
            <w:r w:rsidRPr="00827E4B">
              <w:rPr>
                <w:b/>
                <w:bCs/>
              </w:rPr>
              <w:br/>
            </w:r>
          </w:p>
          <w:p w14:paraId="588A80BD" w14:textId="22EB184C"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Section 3.1.1 of the GS4GG PAR v 1.2</w:t>
            </w:r>
          </w:p>
          <w:p w14:paraId="56BD3E83" w14:textId="1B2BC17A" w:rsidR="31AAA73F" w:rsidRPr="00827E4B" w:rsidRDefault="1EACC11B" w:rsidP="7520D7CD">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Projects may </w:t>
            </w:r>
            <w:proofErr w:type="gramStart"/>
            <w:r w:rsidRPr="00827E4B">
              <w:rPr>
                <w:rFonts w:asciiTheme="minorHAnsi" w:eastAsiaTheme="minorEastAsia" w:hAnsiTheme="minorHAnsi" w:cstheme="minorBidi"/>
                <w:color w:val="000000"/>
                <w:sz w:val="18"/>
                <w:szCs w:val="18"/>
                <w:lang w:val="en-GB"/>
              </w:rPr>
              <w:t>be located in</w:t>
            </w:r>
            <w:proofErr w:type="gramEnd"/>
            <w:r w:rsidRPr="00827E4B">
              <w:rPr>
                <w:rFonts w:asciiTheme="minorHAnsi" w:eastAsiaTheme="minorEastAsia" w:hAnsiTheme="minorHAnsi" w:cstheme="minorBidi"/>
                <w:color w:val="000000"/>
                <w:sz w:val="18"/>
                <w:szCs w:val="18"/>
                <w:lang w:val="en-GB"/>
              </w:rPr>
              <w:t xml:space="preserve"> any part of the world.</w:t>
            </w:r>
          </w:p>
          <w:p w14:paraId="60D5F129" w14:textId="40A902A0" w:rsidR="31AAA73F" w:rsidRPr="00827E4B" w:rsidRDefault="31AAA73F" w:rsidP="31AAA73F">
            <w:pPr>
              <w:spacing w:line="259" w:lineRule="auto"/>
              <w:rPr>
                <w:rFonts w:asciiTheme="minorHAnsi" w:eastAsiaTheme="minorEastAsia" w:hAnsiTheme="minorHAnsi" w:cstheme="minorBidi"/>
                <w:color w:val="000000"/>
                <w:sz w:val="18"/>
                <w:szCs w:val="18"/>
              </w:rPr>
            </w:pPr>
          </w:p>
          <w:p w14:paraId="42A97A47" w14:textId="13A3FB66"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Section 3.1.1 GHG Emission Reductions &amp; Sequestration Product requirements v 2.0</w:t>
            </w:r>
          </w:p>
          <w:p w14:paraId="07D158DC" w14:textId="3BE1C994" w:rsidR="31AAA73F" w:rsidRPr="00827E4B" w:rsidRDefault="1EACC11B" w:rsidP="7520D7CD">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VER Projects may </w:t>
            </w:r>
            <w:proofErr w:type="gramStart"/>
            <w:r w:rsidRPr="00827E4B">
              <w:rPr>
                <w:rFonts w:asciiTheme="minorHAnsi" w:eastAsiaTheme="minorEastAsia" w:hAnsiTheme="minorHAnsi" w:cstheme="minorBidi"/>
                <w:color w:val="000000"/>
                <w:sz w:val="18"/>
                <w:szCs w:val="18"/>
                <w:lang w:val="en-GB"/>
              </w:rPr>
              <w:t>be located in</w:t>
            </w:r>
            <w:proofErr w:type="gramEnd"/>
            <w:r w:rsidRPr="00827E4B">
              <w:rPr>
                <w:rFonts w:asciiTheme="minorHAnsi" w:eastAsiaTheme="minorEastAsia" w:hAnsiTheme="minorHAnsi" w:cstheme="minorBidi"/>
                <w:color w:val="000000"/>
                <w:sz w:val="18"/>
                <w:szCs w:val="18"/>
                <w:lang w:val="en-GB"/>
              </w:rPr>
              <w:t xml:space="preserve"> any host country or state.</w:t>
            </w:r>
          </w:p>
        </w:tc>
        <w:tc>
          <w:tcPr>
            <w:tcW w:w="5104" w:type="dxa"/>
          </w:tcPr>
          <w:p w14:paraId="62972443" w14:textId="098A0729" w:rsidR="31AAA73F" w:rsidRPr="00827E4B" w:rsidRDefault="1EACC11B" w:rsidP="7520D7CD">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Project </w:t>
            </w:r>
            <w:proofErr w:type="gramStart"/>
            <w:r w:rsidRPr="00827E4B">
              <w:rPr>
                <w:rFonts w:asciiTheme="minorHAnsi" w:eastAsiaTheme="minorEastAsia" w:hAnsiTheme="minorHAnsi" w:cstheme="minorBidi"/>
                <w:color w:val="000000"/>
                <w:sz w:val="18"/>
                <w:szCs w:val="18"/>
                <w:lang w:val="en-GB"/>
              </w:rPr>
              <w:t>is located in</w:t>
            </w:r>
            <w:proofErr w:type="gramEnd"/>
            <w:r w:rsidRPr="00827E4B">
              <w:rPr>
                <w:rFonts w:asciiTheme="minorHAnsi" w:eastAsiaTheme="minorEastAsia" w:hAnsiTheme="minorHAnsi" w:cstheme="minorBidi"/>
                <w:color w:val="000000"/>
                <w:sz w:val="18"/>
                <w:szCs w:val="18"/>
                <w:lang w:val="en-GB"/>
              </w:rPr>
              <w:t xml:space="preserve"> the host country of Kenya</w:t>
            </w:r>
          </w:p>
        </w:tc>
      </w:tr>
      <w:tr w:rsidR="31AAA73F" w:rsidRPr="00827E4B" w14:paraId="5B4551F7" w14:textId="77777777" w:rsidTr="005B1889">
        <w:tc>
          <w:tcPr>
            <w:tcW w:w="4530" w:type="dxa"/>
          </w:tcPr>
          <w:p w14:paraId="3160110C" w14:textId="3ED7126F" w:rsidR="31AAA73F" w:rsidRPr="00827E4B" w:rsidRDefault="31AAA73F" w:rsidP="42555724">
            <w:pPr>
              <w:spacing w:line="259" w:lineRule="auto"/>
              <w:rPr>
                <w:rFonts w:asciiTheme="minorHAnsi" w:eastAsiaTheme="minorEastAsia" w:hAnsiTheme="minorHAnsi" w:cstheme="minorBidi"/>
                <w:b/>
                <w:bCs/>
                <w:color w:val="000000"/>
                <w:sz w:val="18"/>
                <w:szCs w:val="18"/>
              </w:rPr>
            </w:pPr>
            <w:r w:rsidRPr="00827E4B">
              <w:rPr>
                <w:rFonts w:asciiTheme="minorHAnsi" w:eastAsiaTheme="minorEastAsia" w:hAnsiTheme="minorHAnsi" w:cstheme="minorBidi"/>
                <w:b/>
                <w:bCs/>
                <w:color w:val="000000"/>
                <w:sz w:val="18"/>
                <w:szCs w:val="18"/>
                <w:lang w:val="en-GB"/>
              </w:rPr>
              <w:t>Project Area, Project Boundary and Scale</w:t>
            </w:r>
          </w:p>
          <w:p w14:paraId="25B58103" w14:textId="168C3926" w:rsidR="31AAA73F" w:rsidRPr="00827E4B" w:rsidRDefault="31AAA73F" w:rsidP="31AAA73F">
            <w:pPr>
              <w:spacing w:line="259" w:lineRule="auto"/>
              <w:rPr>
                <w:rFonts w:asciiTheme="minorHAnsi" w:eastAsiaTheme="minorEastAsia" w:hAnsiTheme="minorHAnsi" w:cstheme="minorBidi"/>
                <w:color w:val="000000"/>
                <w:sz w:val="18"/>
                <w:szCs w:val="18"/>
              </w:rPr>
            </w:pPr>
          </w:p>
          <w:p w14:paraId="07953BC4" w14:textId="322523C2"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Section 3.1.1 of the GS4GG PAR v 1.2</w:t>
            </w:r>
          </w:p>
          <w:p w14:paraId="4923F1EE" w14:textId="2762C700"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The Project Area and Project Boundary shall be defined. Projects may be developed at any scale although certain rules, requirements and limitations may apply under specific Activity Requirements, Impact Quantification Methodologies and Products Requirements.</w:t>
            </w:r>
          </w:p>
          <w:p w14:paraId="421C648E" w14:textId="468740B8" w:rsidR="31AAA73F" w:rsidRPr="00827E4B" w:rsidRDefault="31AAA73F" w:rsidP="31AAA73F">
            <w:pPr>
              <w:spacing w:line="259" w:lineRule="auto"/>
              <w:rPr>
                <w:rFonts w:asciiTheme="minorHAnsi" w:eastAsiaTheme="minorEastAsia" w:hAnsiTheme="minorHAnsi" w:cstheme="minorBidi"/>
                <w:color w:val="000000"/>
                <w:sz w:val="18"/>
                <w:szCs w:val="18"/>
              </w:rPr>
            </w:pPr>
            <w:proofErr w:type="gramStart"/>
            <w:r w:rsidRPr="00827E4B">
              <w:rPr>
                <w:rFonts w:asciiTheme="minorHAnsi" w:eastAsiaTheme="minorEastAsia" w:hAnsiTheme="minorHAnsi" w:cstheme="minorBidi"/>
                <w:color w:val="000000"/>
                <w:sz w:val="18"/>
                <w:szCs w:val="18"/>
                <w:lang w:val="en-GB"/>
              </w:rPr>
              <w:t>In order to</w:t>
            </w:r>
            <w:proofErr w:type="gramEnd"/>
            <w:r w:rsidRPr="00827E4B">
              <w:rPr>
                <w:rFonts w:asciiTheme="minorHAnsi" w:eastAsiaTheme="minorEastAsia" w:hAnsiTheme="minorHAnsi" w:cstheme="minorBidi"/>
                <w:color w:val="000000"/>
                <w:sz w:val="18"/>
                <w:szCs w:val="18"/>
                <w:lang w:val="en-GB"/>
              </w:rPr>
              <w:t xml:space="preserve"> avoid double counting the Project shall not be included in any other voluntary or compliance standards programme unless </w:t>
            </w:r>
            <w:r w:rsidRPr="00827E4B">
              <w:rPr>
                <w:rFonts w:asciiTheme="minorHAnsi" w:eastAsiaTheme="minorEastAsia" w:hAnsiTheme="minorHAnsi" w:cstheme="minorBidi"/>
                <w:color w:val="000000"/>
                <w:sz w:val="18"/>
                <w:szCs w:val="18"/>
                <w:lang w:val="en-GB"/>
              </w:rPr>
              <w:lastRenderedPageBreak/>
              <w:t>approved by Gold Standard (for example through dual certification). Also, if the Project Area overlaps with that of another Gold Standard or other voluntary or compliance standard programme of a similar nature, the project shall demonstrate that there is no double counting of impacts at design and performance certification (for example use of similar technology or practices through which the potential arises for double counting or misestimation of impacts amongst projects).</w:t>
            </w:r>
          </w:p>
          <w:p w14:paraId="6C68DCB7" w14:textId="2602DC00" w:rsidR="31AAA73F" w:rsidRPr="00827E4B" w:rsidRDefault="31AAA73F" w:rsidP="31AAA73F">
            <w:pPr>
              <w:spacing w:line="259" w:lineRule="auto"/>
              <w:rPr>
                <w:rFonts w:asciiTheme="minorHAnsi" w:eastAsiaTheme="minorEastAsia" w:hAnsiTheme="minorHAnsi" w:cstheme="minorBidi"/>
                <w:color w:val="000000"/>
                <w:sz w:val="18"/>
                <w:szCs w:val="18"/>
              </w:rPr>
            </w:pPr>
          </w:p>
          <w:p w14:paraId="7B0C7A4E" w14:textId="2BEA2CA0"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 xml:space="preserve">Section 3.1.2 </w:t>
            </w:r>
            <w:r w:rsidRPr="00827E4B">
              <w:rPr>
                <w:rFonts w:asciiTheme="minorHAnsi" w:eastAsiaTheme="minorEastAsia" w:hAnsiTheme="minorHAnsi" w:cstheme="minorBidi"/>
                <w:color w:val="000000"/>
                <w:sz w:val="18"/>
                <w:szCs w:val="18"/>
                <w:lang w:val="en-GB"/>
              </w:rPr>
              <w:t>of the</w:t>
            </w:r>
            <w:r w:rsidRPr="00827E4B">
              <w:rPr>
                <w:rFonts w:asciiTheme="minorHAnsi" w:eastAsiaTheme="minorEastAsia" w:hAnsiTheme="minorHAnsi" w:cstheme="minorBidi"/>
                <w:i/>
                <w:iCs/>
                <w:color w:val="000000"/>
                <w:sz w:val="18"/>
                <w:szCs w:val="18"/>
                <w:lang w:val="en-GB"/>
              </w:rPr>
              <w:t xml:space="preserve"> Community Services Activity Requirements (CSA) v 1.2</w:t>
            </w:r>
          </w:p>
          <w:p w14:paraId="41B0F5AC" w14:textId="0C446B59"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Project area, </w:t>
            </w:r>
            <w:proofErr w:type="gramStart"/>
            <w:r w:rsidRPr="00827E4B">
              <w:rPr>
                <w:rFonts w:asciiTheme="minorHAnsi" w:eastAsiaTheme="minorEastAsia" w:hAnsiTheme="minorHAnsi" w:cstheme="minorBidi"/>
                <w:color w:val="000000"/>
                <w:sz w:val="18"/>
                <w:szCs w:val="18"/>
                <w:lang w:val="en-GB"/>
              </w:rPr>
              <w:t>boundary</w:t>
            </w:r>
            <w:proofErr w:type="gramEnd"/>
            <w:r w:rsidRPr="00827E4B">
              <w:rPr>
                <w:rFonts w:asciiTheme="minorHAnsi" w:eastAsiaTheme="minorEastAsia" w:hAnsiTheme="minorHAnsi" w:cstheme="minorBidi"/>
                <w:color w:val="000000"/>
                <w:sz w:val="18"/>
                <w:szCs w:val="18"/>
                <w:lang w:val="en-GB"/>
              </w:rPr>
              <w:t xml:space="preserve"> and scale: Project Area and Boundary shall be defined in line with the applicable Impact Quantification Methodologies and Product Requirements.</w:t>
            </w:r>
          </w:p>
          <w:p w14:paraId="2E4902D6" w14:textId="50D8FEAF" w:rsidR="31AAA73F" w:rsidRPr="00827E4B" w:rsidRDefault="31AAA73F" w:rsidP="31AAA73F">
            <w:pPr>
              <w:spacing w:line="259" w:lineRule="auto"/>
              <w:rPr>
                <w:rFonts w:asciiTheme="minorHAnsi" w:eastAsiaTheme="minorEastAsia" w:hAnsiTheme="minorHAnsi" w:cstheme="minorBidi"/>
                <w:color w:val="000000"/>
                <w:sz w:val="18"/>
                <w:szCs w:val="18"/>
              </w:rPr>
            </w:pPr>
          </w:p>
          <w:p w14:paraId="7A42538A" w14:textId="4A7AFBDD"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Section 9.1.1 GHG Emission Reductions &amp; Sequestration Product requirements v 2.0</w:t>
            </w:r>
          </w:p>
          <w:p w14:paraId="0C371CB2" w14:textId="3D339CD0"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GSVER Projects may be registered as ‘large scale’, ‘small scale’ (for the</w:t>
            </w:r>
          </w:p>
          <w:p w14:paraId="564E35FE" w14:textId="4CDBF88A"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applicability of methodologies and tools only) or ‘microscale’. Scale is </w:t>
            </w:r>
            <w:proofErr w:type="gramStart"/>
            <w:r w:rsidRPr="00827E4B">
              <w:rPr>
                <w:rFonts w:asciiTheme="minorHAnsi" w:eastAsiaTheme="minorEastAsia" w:hAnsiTheme="minorHAnsi" w:cstheme="minorBidi"/>
                <w:color w:val="000000"/>
                <w:sz w:val="18"/>
                <w:szCs w:val="18"/>
                <w:lang w:val="en-GB"/>
              </w:rPr>
              <w:t>defined</w:t>
            </w:r>
            <w:proofErr w:type="gramEnd"/>
          </w:p>
          <w:p w14:paraId="31AB47C2" w14:textId="6A594608"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in the relevant Activity Requirements or where these do not exist then per</w:t>
            </w:r>
          </w:p>
          <w:p w14:paraId="4C77342A" w14:textId="2552E685"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following paragraphs.</w:t>
            </w:r>
          </w:p>
        </w:tc>
        <w:tc>
          <w:tcPr>
            <w:tcW w:w="5104" w:type="dxa"/>
          </w:tcPr>
          <w:p w14:paraId="32F446DE" w14:textId="0B03251E" w:rsidR="31AAA73F" w:rsidRPr="00827E4B" w:rsidRDefault="31AAA73F" w:rsidP="31AAA73F">
            <w:pPr>
              <w:spacing w:line="259" w:lineRule="auto"/>
              <w:rPr>
                <w:rFonts w:asciiTheme="minorHAnsi" w:eastAsiaTheme="minorEastAsia" w:hAnsiTheme="minorHAnsi" w:cstheme="minorBidi"/>
                <w:color w:val="000000"/>
                <w:sz w:val="18"/>
                <w:szCs w:val="18"/>
              </w:rPr>
            </w:pPr>
          </w:p>
          <w:p w14:paraId="68D5C5CF" w14:textId="04F6D0B4"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The project is not included in any other voluntary or compliance standards programme.</w:t>
            </w:r>
          </w:p>
          <w:p w14:paraId="35DD0357" w14:textId="71D97568" w:rsidR="31AAA73F" w:rsidRPr="00827E4B" w:rsidRDefault="31AAA73F" w:rsidP="31AAA73F">
            <w:pPr>
              <w:spacing w:line="259" w:lineRule="auto"/>
              <w:rPr>
                <w:rFonts w:asciiTheme="minorHAnsi" w:eastAsiaTheme="minorEastAsia" w:hAnsiTheme="minorHAnsi" w:cstheme="minorBidi"/>
                <w:color w:val="000000"/>
                <w:sz w:val="18"/>
                <w:szCs w:val="18"/>
              </w:rPr>
            </w:pPr>
          </w:p>
          <w:p w14:paraId="312BDAC2" w14:textId="7A7C8C41" w:rsidR="31AAA73F" w:rsidRPr="00827E4B" w:rsidRDefault="04187DDA" w:rsidP="783D5339">
            <w:pPr>
              <w:spacing w:line="259" w:lineRule="auto"/>
              <w:rPr>
                <w:rFonts w:asciiTheme="minorHAnsi" w:eastAsiaTheme="minorEastAsia" w:hAnsiTheme="minorHAnsi" w:cstheme="minorBidi"/>
                <w:color w:val="000000"/>
                <w:sz w:val="18"/>
                <w:szCs w:val="18"/>
                <w:lang w:val="en-GB"/>
              </w:rPr>
            </w:pPr>
            <w:r w:rsidRPr="00827E4B">
              <w:rPr>
                <w:rFonts w:asciiTheme="minorHAnsi" w:eastAsiaTheme="minorEastAsia" w:hAnsiTheme="minorHAnsi" w:cstheme="minorBidi"/>
                <w:color w:val="000000"/>
                <w:sz w:val="18"/>
                <w:szCs w:val="18"/>
                <w:lang w:val="en-GB"/>
              </w:rPr>
              <w:t>P</w:t>
            </w:r>
            <w:r w:rsidR="1EACC11B" w:rsidRPr="00827E4B">
              <w:rPr>
                <w:rFonts w:asciiTheme="minorHAnsi" w:eastAsiaTheme="minorEastAsia" w:hAnsiTheme="minorHAnsi" w:cstheme="minorBidi"/>
                <w:color w:val="000000"/>
                <w:sz w:val="18"/>
                <w:szCs w:val="18"/>
                <w:lang w:val="en-GB"/>
              </w:rPr>
              <w:t xml:space="preserve">roject </w:t>
            </w:r>
            <w:r w:rsidR="3571736A" w:rsidRPr="00827E4B">
              <w:rPr>
                <w:rFonts w:asciiTheme="minorHAnsi" w:eastAsiaTheme="minorEastAsia" w:hAnsiTheme="minorHAnsi" w:cstheme="minorBidi"/>
                <w:color w:val="000000"/>
                <w:sz w:val="18"/>
                <w:szCs w:val="18"/>
                <w:lang w:val="en-GB"/>
              </w:rPr>
              <w:t xml:space="preserve">calculations </w:t>
            </w:r>
            <w:r w:rsidR="1EACC11B" w:rsidRPr="00827E4B">
              <w:rPr>
                <w:rFonts w:asciiTheme="minorHAnsi" w:eastAsiaTheme="minorEastAsia" w:hAnsiTheme="minorHAnsi" w:cstheme="minorBidi"/>
                <w:color w:val="000000"/>
                <w:sz w:val="18"/>
                <w:szCs w:val="18"/>
                <w:lang w:val="en-GB"/>
              </w:rPr>
              <w:t>includes</w:t>
            </w:r>
            <w:r w:rsidR="3296B2C6" w:rsidRPr="00827E4B">
              <w:rPr>
                <w:rFonts w:asciiTheme="minorHAnsi" w:eastAsiaTheme="minorEastAsia" w:hAnsiTheme="minorHAnsi" w:cstheme="minorBidi"/>
                <w:color w:val="000000"/>
                <w:sz w:val="18"/>
                <w:szCs w:val="18"/>
                <w:lang w:val="en-GB"/>
              </w:rPr>
              <w:t xml:space="preserve"> recurring monitoring of</w:t>
            </w:r>
            <w:r w:rsidR="1EACC11B" w:rsidRPr="00827E4B">
              <w:rPr>
                <w:rFonts w:asciiTheme="minorHAnsi" w:eastAsiaTheme="minorEastAsia" w:hAnsiTheme="minorHAnsi" w:cstheme="minorBidi"/>
                <w:color w:val="000000"/>
                <w:sz w:val="18"/>
                <w:szCs w:val="18"/>
                <w:lang w:val="en-GB"/>
              </w:rPr>
              <w:t xml:space="preserve"> the factor </w:t>
            </w:r>
            <w:proofErr w:type="spellStart"/>
            <w:r w:rsidR="1EACC11B" w:rsidRPr="00827E4B">
              <w:rPr>
                <w:rFonts w:asciiTheme="minorHAnsi" w:eastAsiaTheme="minorEastAsia" w:hAnsiTheme="minorHAnsi" w:cstheme="minorBidi"/>
                <w:i/>
                <w:iCs/>
                <w:color w:val="000000"/>
                <w:sz w:val="18"/>
                <w:szCs w:val="18"/>
                <w:lang w:val="en-GB"/>
              </w:rPr>
              <w:t>Cb</w:t>
            </w:r>
            <w:proofErr w:type="spellEnd"/>
            <w:r w:rsidR="257F485B" w:rsidRPr="00827E4B">
              <w:rPr>
                <w:rFonts w:asciiTheme="minorHAnsi" w:eastAsiaTheme="minorEastAsia" w:hAnsiTheme="minorHAnsi" w:cstheme="minorBidi"/>
                <w:color w:val="000000"/>
                <w:sz w:val="18"/>
                <w:szCs w:val="18"/>
                <w:lang w:val="en-GB"/>
              </w:rPr>
              <w:t xml:space="preserve">, </w:t>
            </w:r>
            <w:r w:rsidR="1EACC11B" w:rsidRPr="00827E4B">
              <w:rPr>
                <w:rFonts w:asciiTheme="minorHAnsi" w:eastAsiaTheme="minorEastAsia" w:hAnsiTheme="minorHAnsi" w:cstheme="minorBidi"/>
                <w:color w:val="000000"/>
                <w:sz w:val="18"/>
                <w:szCs w:val="18"/>
                <w:lang w:val="en-GB"/>
              </w:rPr>
              <w:t>which is used to disqualify end-users that already use a safe water supply before this project intervention</w:t>
            </w:r>
            <w:r w:rsidR="740FBF6B" w:rsidRPr="00827E4B">
              <w:rPr>
                <w:rFonts w:asciiTheme="minorHAnsi" w:eastAsiaTheme="minorEastAsia" w:hAnsiTheme="minorHAnsi" w:cstheme="minorBidi"/>
                <w:color w:val="000000"/>
                <w:sz w:val="18"/>
                <w:szCs w:val="18"/>
                <w:lang w:val="en-GB"/>
              </w:rPr>
              <w:t>. Therefore,</w:t>
            </w:r>
            <w:r w:rsidR="1EACC11B" w:rsidRPr="00827E4B">
              <w:rPr>
                <w:rFonts w:asciiTheme="minorHAnsi" w:eastAsiaTheme="minorEastAsia" w:hAnsiTheme="minorHAnsi" w:cstheme="minorBidi"/>
                <w:color w:val="000000"/>
                <w:sz w:val="18"/>
                <w:szCs w:val="18"/>
                <w:lang w:val="en-GB"/>
              </w:rPr>
              <w:t xml:space="preserve"> no impacts from other projects will be double counted in this project. </w:t>
            </w:r>
            <w:proofErr w:type="gramStart"/>
            <w:r w:rsidR="1EACC11B" w:rsidRPr="00827E4B">
              <w:rPr>
                <w:rFonts w:asciiTheme="minorHAnsi" w:eastAsiaTheme="minorEastAsia" w:hAnsiTheme="minorHAnsi" w:cstheme="minorBidi"/>
                <w:color w:val="000000"/>
                <w:sz w:val="18"/>
                <w:szCs w:val="18"/>
                <w:lang w:val="en-GB"/>
              </w:rPr>
              <w:t>In order to</w:t>
            </w:r>
            <w:proofErr w:type="gramEnd"/>
            <w:r w:rsidR="1EACC11B" w:rsidRPr="00827E4B">
              <w:rPr>
                <w:rFonts w:asciiTheme="minorHAnsi" w:eastAsiaTheme="minorEastAsia" w:hAnsiTheme="minorHAnsi" w:cstheme="minorBidi"/>
                <w:color w:val="000000"/>
                <w:sz w:val="18"/>
                <w:szCs w:val="18"/>
                <w:lang w:val="en-GB"/>
              </w:rPr>
              <w:t xml:space="preserve"> maximize the positive impacts of the project, the criterion for selecting recipients aims to </w:t>
            </w:r>
            <w:r w:rsidR="1EACC11B" w:rsidRPr="00827E4B">
              <w:rPr>
                <w:rFonts w:asciiTheme="minorHAnsi" w:eastAsiaTheme="minorEastAsia" w:hAnsiTheme="minorHAnsi" w:cstheme="minorBidi"/>
                <w:color w:val="000000"/>
                <w:sz w:val="18"/>
                <w:szCs w:val="18"/>
                <w:lang w:val="en-GB"/>
              </w:rPr>
              <w:lastRenderedPageBreak/>
              <w:t xml:space="preserve">filter out potential </w:t>
            </w:r>
            <w:r w:rsidR="6131BC99" w:rsidRPr="00827E4B">
              <w:rPr>
                <w:rFonts w:asciiTheme="minorHAnsi" w:eastAsiaTheme="minorEastAsia" w:hAnsiTheme="minorHAnsi" w:cstheme="minorBidi"/>
                <w:color w:val="000000"/>
                <w:sz w:val="18"/>
                <w:szCs w:val="18"/>
                <w:lang w:val="en-GB"/>
              </w:rPr>
              <w:t>end-users</w:t>
            </w:r>
            <w:r w:rsidR="1EACC11B" w:rsidRPr="00827E4B">
              <w:rPr>
                <w:rFonts w:asciiTheme="minorHAnsi" w:eastAsiaTheme="minorEastAsia" w:hAnsiTheme="minorHAnsi" w:cstheme="minorBidi"/>
                <w:color w:val="000000"/>
                <w:sz w:val="18"/>
                <w:szCs w:val="18"/>
                <w:lang w:val="en-GB"/>
              </w:rPr>
              <w:t xml:space="preserve"> who already has access to a safe water supply</w:t>
            </w:r>
            <w:r w:rsidR="0D615ED7" w:rsidRPr="00827E4B">
              <w:rPr>
                <w:rFonts w:asciiTheme="minorHAnsi" w:eastAsiaTheme="minorEastAsia" w:hAnsiTheme="minorHAnsi" w:cstheme="minorBidi"/>
                <w:color w:val="000000"/>
                <w:sz w:val="18"/>
                <w:szCs w:val="18"/>
                <w:lang w:val="en-GB"/>
              </w:rPr>
              <w:t xml:space="preserve"> other than boiling</w:t>
            </w:r>
            <w:r w:rsidR="1EACC11B" w:rsidRPr="00827E4B">
              <w:rPr>
                <w:rFonts w:asciiTheme="minorHAnsi" w:eastAsiaTheme="minorEastAsia" w:hAnsiTheme="minorHAnsi" w:cstheme="minorBidi"/>
                <w:color w:val="000000"/>
                <w:sz w:val="18"/>
                <w:szCs w:val="18"/>
                <w:lang w:val="en-GB"/>
              </w:rPr>
              <w:t>.</w:t>
            </w:r>
          </w:p>
          <w:p w14:paraId="64528EC3" w14:textId="2A7C08FC" w:rsidR="31AAA73F" w:rsidRPr="00827E4B" w:rsidRDefault="31AAA73F" w:rsidP="31AAA73F">
            <w:pPr>
              <w:spacing w:line="259" w:lineRule="auto"/>
              <w:rPr>
                <w:rFonts w:asciiTheme="minorHAnsi" w:eastAsiaTheme="minorEastAsia" w:hAnsiTheme="minorHAnsi" w:cstheme="minorBidi"/>
                <w:color w:val="000000"/>
                <w:sz w:val="18"/>
                <w:szCs w:val="18"/>
              </w:rPr>
            </w:pPr>
          </w:p>
          <w:p w14:paraId="1975DE7F" w14:textId="4902DBE9"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Project Area and boundary is defined in line with the </w:t>
            </w:r>
            <w:r w:rsidRPr="00827E4B">
              <w:rPr>
                <w:rFonts w:asciiTheme="minorHAnsi" w:eastAsiaTheme="minorEastAsia" w:hAnsiTheme="minorHAnsi" w:cstheme="minorBidi"/>
                <w:i/>
                <w:iCs/>
                <w:color w:val="000000"/>
                <w:sz w:val="18"/>
                <w:szCs w:val="18"/>
                <w:lang w:val="en-GB"/>
              </w:rPr>
              <w:t>Emissions Reductions from Safe Drinking Water Supply v 1.0</w:t>
            </w:r>
            <w:r w:rsidRPr="00827E4B">
              <w:rPr>
                <w:rFonts w:asciiTheme="minorHAnsi" w:eastAsiaTheme="minorEastAsia" w:hAnsiTheme="minorHAnsi" w:cstheme="minorBidi"/>
                <w:color w:val="000000"/>
                <w:sz w:val="18"/>
                <w:szCs w:val="18"/>
                <w:lang w:val="en-GB"/>
              </w:rPr>
              <w:t xml:space="preserve"> and the </w:t>
            </w:r>
            <w:r w:rsidRPr="00827E4B">
              <w:rPr>
                <w:rFonts w:asciiTheme="minorHAnsi" w:eastAsiaTheme="minorEastAsia" w:hAnsiTheme="minorHAnsi" w:cstheme="minorBidi"/>
                <w:i/>
                <w:iCs/>
                <w:color w:val="000000"/>
                <w:sz w:val="18"/>
                <w:szCs w:val="18"/>
                <w:lang w:val="en-GB"/>
              </w:rPr>
              <w:t>GHG Emission Reductions &amp; Sequestration Product requirements v 2.</w:t>
            </w:r>
            <w:r w:rsidR="0049527F" w:rsidRPr="00827E4B">
              <w:rPr>
                <w:rFonts w:asciiTheme="minorHAnsi" w:eastAsiaTheme="minorEastAsia" w:hAnsiTheme="minorHAnsi" w:cstheme="minorBidi"/>
                <w:i/>
                <w:iCs/>
                <w:color w:val="000000"/>
                <w:sz w:val="18"/>
                <w:szCs w:val="18"/>
                <w:lang w:val="en-GB"/>
              </w:rPr>
              <w:t>1.</w:t>
            </w:r>
          </w:p>
          <w:p w14:paraId="45BC5099" w14:textId="26D3AFF6" w:rsidR="31AAA73F" w:rsidRPr="00827E4B" w:rsidRDefault="31AAA73F" w:rsidP="31AAA73F">
            <w:pPr>
              <w:spacing w:line="259" w:lineRule="auto"/>
              <w:rPr>
                <w:rFonts w:asciiTheme="minorHAnsi" w:eastAsiaTheme="minorEastAsia" w:hAnsiTheme="minorHAnsi" w:cstheme="minorBidi"/>
                <w:color w:val="000000"/>
                <w:sz w:val="18"/>
                <w:szCs w:val="18"/>
              </w:rPr>
            </w:pPr>
          </w:p>
          <w:p w14:paraId="47B069E6" w14:textId="65C695FE"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Project scale is small scale (Type 3 activity) according to</w:t>
            </w:r>
            <w:r w:rsidRPr="00827E4B">
              <w:rPr>
                <w:rFonts w:asciiTheme="minorHAnsi" w:eastAsiaTheme="minorEastAsia" w:hAnsiTheme="minorHAnsi" w:cstheme="minorBidi"/>
                <w:i/>
                <w:iCs/>
                <w:color w:val="000000"/>
                <w:sz w:val="18"/>
                <w:szCs w:val="18"/>
                <w:lang w:val="en-GB"/>
              </w:rPr>
              <w:t xml:space="preserve"> Section 9.1.2 GHG Emission Reductions &amp; Sequestration Product requirements v 2.</w:t>
            </w:r>
            <w:r w:rsidR="0049527F" w:rsidRPr="00827E4B">
              <w:rPr>
                <w:rFonts w:asciiTheme="minorHAnsi" w:eastAsiaTheme="minorEastAsia" w:hAnsiTheme="minorHAnsi" w:cstheme="minorBidi"/>
                <w:i/>
                <w:iCs/>
                <w:color w:val="000000"/>
                <w:sz w:val="18"/>
                <w:szCs w:val="18"/>
                <w:lang w:val="en-GB"/>
              </w:rPr>
              <w:t>1</w:t>
            </w:r>
            <w:r w:rsidRPr="00827E4B">
              <w:rPr>
                <w:rFonts w:asciiTheme="minorHAnsi" w:eastAsiaTheme="minorEastAsia" w:hAnsiTheme="minorHAnsi" w:cstheme="minorBidi"/>
                <w:i/>
                <w:iCs/>
                <w:color w:val="000000"/>
                <w:sz w:val="18"/>
                <w:szCs w:val="18"/>
                <w:lang w:val="en-GB"/>
              </w:rPr>
              <w:t xml:space="preserve"> </w:t>
            </w:r>
            <w:r w:rsidRPr="00827E4B">
              <w:rPr>
                <w:rFonts w:asciiTheme="minorHAnsi" w:eastAsiaTheme="minorEastAsia" w:hAnsiTheme="minorHAnsi" w:cstheme="minorBidi"/>
                <w:color w:val="000000"/>
                <w:sz w:val="18"/>
                <w:szCs w:val="18"/>
                <w:lang w:val="en-GB"/>
              </w:rPr>
              <w:t>as it involves Safe water supply, and estimates emissions reductions under 60 000 tCO</w:t>
            </w:r>
            <w:r w:rsidRPr="00827E4B">
              <w:rPr>
                <w:rFonts w:asciiTheme="minorHAnsi" w:eastAsiaTheme="minorEastAsia" w:hAnsiTheme="minorHAnsi" w:cstheme="minorBidi"/>
                <w:color w:val="000000"/>
                <w:sz w:val="18"/>
                <w:szCs w:val="18"/>
                <w:vertAlign w:val="subscript"/>
                <w:lang w:val="en-GB"/>
              </w:rPr>
              <w:t>2</w:t>
            </w:r>
            <w:r w:rsidRPr="00827E4B">
              <w:rPr>
                <w:rFonts w:asciiTheme="minorHAnsi" w:eastAsiaTheme="minorEastAsia" w:hAnsiTheme="minorHAnsi" w:cstheme="minorBidi"/>
                <w:color w:val="000000"/>
                <w:sz w:val="18"/>
                <w:szCs w:val="18"/>
                <w:lang w:val="en-GB"/>
              </w:rPr>
              <w:t xml:space="preserve"> per year.</w:t>
            </w:r>
          </w:p>
          <w:p w14:paraId="69FE0657" w14:textId="1F92086C" w:rsidR="31AAA73F" w:rsidRPr="00827E4B" w:rsidRDefault="31AAA73F" w:rsidP="31AAA73F">
            <w:pPr>
              <w:spacing w:line="259" w:lineRule="auto"/>
              <w:rPr>
                <w:rFonts w:asciiTheme="minorHAnsi" w:eastAsiaTheme="minorEastAsia" w:hAnsiTheme="minorHAnsi" w:cstheme="minorBidi"/>
                <w:color w:val="000000"/>
                <w:sz w:val="18"/>
                <w:szCs w:val="18"/>
              </w:rPr>
            </w:pPr>
          </w:p>
        </w:tc>
      </w:tr>
      <w:tr w:rsidR="31AAA73F" w:rsidRPr="00827E4B" w14:paraId="14BE673C" w14:textId="77777777" w:rsidTr="005B1889">
        <w:tc>
          <w:tcPr>
            <w:tcW w:w="4530" w:type="dxa"/>
          </w:tcPr>
          <w:p w14:paraId="2F8E5DEB" w14:textId="4B05F69E" w:rsidR="31AAA73F" w:rsidRPr="00827E4B" w:rsidRDefault="31AAA73F" w:rsidP="31AAA73F">
            <w:pPr>
              <w:spacing w:line="259" w:lineRule="auto"/>
              <w:rPr>
                <w:rFonts w:asciiTheme="minorHAnsi" w:eastAsiaTheme="minorEastAsia" w:hAnsiTheme="minorHAnsi" w:cstheme="minorBidi"/>
                <w:b/>
                <w:bCs/>
                <w:color w:val="000000"/>
                <w:sz w:val="18"/>
                <w:szCs w:val="18"/>
              </w:rPr>
            </w:pPr>
            <w:r w:rsidRPr="00827E4B">
              <w:rPr>
                <w:rFonts w:asciiTheme="minorHAnsi" w:eastAsiaTheme="minorEastAsia" w:hAnsiTheme="minorHAnsi" w:cstheme="minorBidi"/>
                <w:b/>
                <w:bCs/>
                <w:color w:val="000000"/>
                <w:sz w:val="18"/>
                <w:szCs w:val="18"/>
                <w:lang w:val="en-GB"/>
              </w:rPr>
              <w:lastRenderedPageBreak/>
              <w:t>Host country requirements</w:t>
            </w:r>
          </w:p>
          <w:p w14:paraId="6E0AC1C0" w14:textId="70EA1F9C" w:rsidR="31AAA73F" w:rsidRPr="00827E4B" w:rsidRDefault="31AAA73F" w:rsidP="31AAA73F">
            <w:pPr>
              <w:spacing w:line="259" w:lineRule="auto"/>
              <w:rPr>
                <w:rFonts w:asciiTheme="minorHAnsi" w:eastAsiaTheme="minorEastAsia" w:hAnsiTheme="minorHAnsi" w:cstheme="minorBidi"/>
                <w:color w:val="000000"/>
                <w:sz w:val="18"/>
                <w:szCs w:val="18"/>
              </w:rPr>
            </w:pPr>
          </w:p>
          <w:p w14:paraId="56E15C53" w14:textId="5DFF3851"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Section 3.1.1 of the GS4GG PAR v 1.2</w:t>
            </w:r>
          </w:p>
          <w:p w14:paraId="0DD0D442" w14:textId="5B1AE391"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Projects shall </w:t>
            </w:r>
            <w:proofErr w:type="gramStart"/>
            <w:r w:rsidRPr="00827E4B">
              <w:rPr>
                <w:rFonts w:asciiTheme="minorHAnsi" w:eastAsiaTheme="minorEastAsia" w:hAnsiTheme="minorHAnsi" w:cstheme="minorBidi"/>
                <w:color w:val="000000"/>
                <w:sz w:val="18"/>
                <w:szCs w:val="18"/>
                <w:lang w:val="en-GB"/>
              </w:rPr>
              <w:t>be in compliance with</w:t>
            </w:r>
            <w:proofErr w:type="gramEnd"/>
            <w:r w:rsidRPr="00827E4B">
              <w:rPr>
                <w:rFonts w:asciiTheme="minorHAnsi" w:eastAsiaTheme="minorEastAsia" w:hAnsiTheme="minorHAnsi" w:cstheme="minorBidi"/>
                <w:color w:val="000000"/>
                <w:sz w:val="18"/>
                <w:szCs w:val="18"/>
                <w:lang w:val="en-GB"/>
              </w:rPr>
              <w:t xml:space="preserve"> applicable Host Country’s legal, environmental, ecological and social regulations.</w:t>
            </w:r>
          </w:p>
          <w:p w14:paraId="4DA4BC68" w14:textId="369B3D37" w:rsidR="31AAA73F" w:rsidRPr="00827E4B" w:rsidRDefault="31AAA73F" w:rsidP="31AAA73F">
            <w:pPr>
              <w:spacing w:line="259" w:lineRule="auto"/>
              <w:rPr>
                <w:rFonts w:asciiTheme="minorHAnsi" w:eastAsiaTheme="minorEastAsia" w:hAnsiTheme="minorHAnsi" w:cstheme="minorBidi"/>
                <w:color w:val="000000"/>
                <w:sz w:val="18"/>
                <w:szCs w:val="18"/>
              </w:rPr>
            </w:pPr>
          </w:p>
          <w:p w14:paraId="1B038986" w14:textId="58FDCD9A"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3.1.1 of the GHG Emission Reductions &amp; Sequestration Product requirements v 2.0</w:t>
            </w:r>
          </w:p>
          <w:p w14:paraId="0AD2331E" w14:textId="7A11B4D2"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VER Projects may </w:t>
            </w:r>
            <w:proofErr w:type="gramStart"/>
            <w:r w:rsidRPr="00827E4B">
              <w:rPr>
                <w:rFonts w:asciiTheme="minorHAnsi" w:eastAsiaTheme="minorEastAsia" w:hAnsiTheme="minorHAnsi" w:cstheme="minorBidi"/>
                <w:color w:val="000000"/>
                <w:sz w:val="18"/>
                <w:szCs w:val="18"/>
                <w:lang w:val="en-GB"/>
              </w:rPr>
              <w:t>be located in</w:t>
            </w:r>
            <w:proofErr w:type="gramEnd"/>
            <w:r w:rsidRPr="00827E4B">
              <w:rPr>
                <w:rFonts w:asciiTheme="minorHAnsi" w:eastAsiaTheme="minorEastAsia" w:hAnsiTheme="minorHAnsi" w:cstheme="minorBidi"/>
                <w:color w:val="000000"/>
                <w:sz w:val="18"/>
                <w:szCs w:val="18"/>
                <w:lang w:val="en-GB"/>
              </w:rPr>
              <w:t xml:space="preserve"> any host country or state. However, where host countries or states have mandatory operational schemes to reduce GHG emissions in any form (</w:t>
            </w:r>
            <w:proofErr w:type="gramStart"/>
            <w:r w:rsidRPr="00827E4B">
              <w:rPr>
                <w:rFonts w:asciiTheme="minorHAnsi" w:eastAsiaTheme="minorEastAsia" w:hAnsiTheme="minorHAnsi" w:cstheme="minorBidi"/>
                <w:color w:val="000000"/>
                <w:sz w:val="18"/>
                <w:szCs w:val="18"/>
                <w:lang w:val="en-GB"/>
              </w:rPr>
              <w:t>e.g.</w:t>
            </w:r>
            <w:proofErr w:type="gramEnd"/>
            <w:r w:rsidRPr="00827E4B">
              <w:rPr>
                <w:rFonts w:asciiTheme="minorHAnsi" w:eastAsiaTheme="minorEastAsia" w:hAnsiTheme="minorHAnsi" w:cstheme="minorBidi"/>
                <w:color w:val="000000"/>
                <w:sz w:val="18"/>
                <w:szCs w:val="18"/>
                <w:lang w:val="en-GB"/>
              </w:rPr>
              <w:t xml:space="preserve"> cap &amp; trade, carbon tax etc.), Projects shall only be eligible if the Project Developer has either:</w:t>
            </w:r>
          </w:p>
          <w:p w14:paraId="6D8AEE86" w14:textId="1F7E62EB"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a. provided Gold Standard with satisfactory justification that no double counting of emission reductions </w:t>
            </w:r>
            <w:proofErr w:type="gramStart"/>
            <w:r w:rsidRPr="00827E4B">
              <w:rPr>
                <w:rFonts w:asciiTheme="minorHAnsi" w:eastAsiaTheme="minorEastAsia" w:hAnsiTheme="minorHAnsi" w:cstheme="minorBidi"/>
                <w:color w:val="000000"/>
                <w:sz w:val="18"/>
                <w:szCs w:val="18"/>
                <w:lang w:val="en-GB"/>
              </w:rPr>
              <w:t>occur</w:t>
            </w:r>
            <w:proofErr w:type="gramEnd"/>
            <w:r w:rsidRPr="00827E4B">
              <w:rPr>
                <w:rFonts w:asciiTheme="minorHAnsi" w:eastAsiaTheme="minorEastAsia" w:hAnsiTheme="minorHAnsi" w:cstheme="minorBidi"/>
                <w:color w:val="000000"/>
                <w:sz w:val="18"/>
                <w:szCs w:val="18"/>
                <w:lang w:val="en-GB"/>
              </w:rPr>
              <w:t xml:space="preserve"> or</w:t>
            </w:r>
          </w:p>
          <w:p w14:paraId="57D9304F" w14:textId="5E9D4DBD"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b. has committed to retiring eligible units equal to the quantity of Gold Standard VERs. Refer to Annex A of this document.</w:t>
            </w:r>
          </w:p>
        </w:tc>
        <w:tc>
          <w:tcPr>
            <w:tcW w:w="5104" w:type="dxa"/>
          </w:tcPr>
          <w:p w14:paraId="251E4380" w14:textId="5477F52A" w:rsidR="31AAA73F" w:rsidRPr="00827E4B" w:rsidRDefault="0435C665" w:rsidP="7520D7CD">
            <w:pPr>
              <w:spacing w:line="259" w:lineRule="auto"/>
              <w:rPr>
                <w:rFonts w:asciiTheme="minorHAnsi" w:eastAsiaTheme="minorEastAsia" w:hAnsiTheme="minorHAnsi" w:cstheme="minorBidi"/>
                <w:color w:val="000000"/>
                <w:sz w:val="18"/>
                <w:szCs w:val="18"/>
                <w:lang w:val="en-GB"/>
              </w:rPr>
            </w:pPr>
            <w:proofErr w:type="spellStart"/>
            <w:r w:rsidRPr="00827E4B">
              <w:rPr>
                <w:rFonts w:asciiTheme="minorHAnsi" w:eastAsiaTheme="minorEastAsia" w:hAnsiTheme="minorHAnsi" w:cstheme="minorBidi"/>
                <w:color w:val="000000"/>
                <w:sz w:val="18"/>
                <w:szCs w:val="18"/>
                <w:lang w:val="en-GB"/>
              </w:rPr>
              <w:t>Solvatten</w:t>
            </w:r>
            <w:proofErr w:type="spellEnd"/>
            <w:r w:rsidRPr="00827E4B">
              <w:rPr>
                <w:rFonts w:asciiTheme="minorHAnsi" w:eastAsiaTheme="minorEastAsia" w:hAnsiTheme="minorHAnsi" w:cstheme="minorBidi"/>
                <w:color w:val="000000"/>
                <w:sz w:val="18"/>
                <w:szCs w:val="18"/>
                <w:lang w:val="en-GB"/>
              </w:rPr>
              <w:t xml:space="preserve">, including local partners, are following employment laws and regulations in the country they are active. All enlisted Local partners are registered Companies or NGOs in Kenya. </w:t>
            </w:r>
          </w:p>
          <w:p w14:paraId="51B25E85" w14:textId="77777777" w:rsidR="00B655B1" w:rsidRPr="00827E4B" w:rsidRDefault="00B655B1" w:rsidP="7520D7CD">
            <w:pPr>
              <w:spacing w:line="259" w:lineRule="auto"/>
              <w:rPr>
                <w:rFonts w:asciiTheme="minorHAnsi" w:eastAsiaTheme="minorEastAsia" w:hAnsiTheme="minorHAnsi" w:cstheme="minorBidi"/>
                <w:color w:val="000000"/>
                <w:sz w:val="18"/>
                <w:szCs w:val="18"/>
              </w:rPr>
            </w:pPr>
          </w:p>
          <w:p w14:paraId="384FBF46" w14:textId="77777777" w:rsidR="008461B7" w:rsidRPr="00827E4B" w:rsidRDefault="1EACC11B" w:rsidP="7520D7CD">
            <w:pPr>
              <w:spacing w:line="259" w:lineRule="auto"/>
              <w:rPr>
                <w:rFonts w:asciiTheme="minorHAnsi" w:eastAsiaTheme="minorEastAsia" w:hAnsiTheme="minorHAnsi" w:cstheme="minorBidi"/>
                <w:color w:val="000000"/>
                <w:sz w:val="18"/>
                <w:szCs w:val="18"/>
                <w:lang w:val="en-GB"/>
              </w:rPr>
            </w:pPr>
            <w:r w:rsidRPr="00827E4B">
              <w:rPr>
                <w:rFonts w:asciiTheme="minorHAnsi" w:eastAsiaTheme="minorEastAsia" w:hAnsiTheme="minorHAnsi" w:cstheme="minorBidi"/>
                <w:color w:val="000000"/>
                <w:sz w:val="18"/>
                <w:szCs w:val="18"/>
                <w:lang w:val="en-GB"/>
              </w:rPr>
              <w:t>The product specification is in line with Kenyan standards for Water treatment systems, and every import is monitored and approved by Kenyan Bureau of Standards (KEBS). For more detailed info on the QA and import procedures se</w:t>
            </w:r>
            <w:r w:rsidR="00020B34" w:rsidRPr="00827E4B">
              <w:rPr>
                <w:rFonts w:asciiTheme="minorHAnsi" w:eastAsiaTheme="minorEastAsia" w:hAnsiTheme="minorHAnsi" w:cstheme="minorBidi"/>
                <w:color w:val="000000"/>
                <w:sz w:val="18"/>
                <w:szCs w:val="18"/>
                <w:lang w:val="en-GB"/>
              </w:rPr>
              <w:t>e</w:t>
            </w:r>
            <w:r w:rsidRPr="00827E4B">
              <w:rPr>
                <w:rFonts w:asciiTheme="minorHAnsi" w:eastAsiaTheme="minorEastAsia" w:hAnsiTheme="minorHAnsi" w:cstheme="minorBidi"/>
                <w:color w:val="000000"/>
                <w:sz w:val="18"/>
                <w:szCs w:val="18"/>
                <w:lang w:val="en-GB"/>
              </w:rPr>
              <w:t xml:space="preserve"> section A.3 of this PDD. </w:t>
            </w:r>
          </w:p>
          <w:p w14:paraId="03072533" w14:textId="77777777" w:rsidR="008461B7" w:rsidRPr="00827E4B" w:rsidRDefault="008461B7" w:rsidP="7520D7CD">
            <w:pPr>
              <w:spacing w:line="259" w:lineRule="auto"/>
              <w:rPr>
                <w:rFonts w:asciiTheme="minorHAnsi" w:eastAsiaTheme="minorEastAsia" w:hAnsiTheme="minorHAnsi" w:cstheme="minorBidi"/>
                <w:color w:val="000000"/>
                <w:sz w:val="18"/>
                <w:szCs w:val="18"/>
                <w:lang w:val="en-GB"/>
              </w:rPr>
            </w:pPr>
          </w:p>
          <w:p w14:paraId="1E4CDE5F" w14:textId="6C0E7E10" w:rsidR="31AAA73F" w:rsidRPr="00827E4B" w:rsidRDefault="1EACC11B" w:rsidP="7520D7CD">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The project is supported by local regional-level policymakers, see letters of recommendation submitted together with this PDD.</w:t>
            </w:r>
          </w:p>
          <w:p w14:paraId="0B750791" w14:textId="6294BBD5" w:rsidR="31AAA73F" w:rsidRPr="00827E4B" w:rsidRDefault="31AAA73F" w:rsidP="31AAA73F">
            <w:pPr>
              <w:spacing w:line="259" w:lineRule="auto"/>
              <w:rPr>
                <w:rFonts w:asciiTheme="minorHAnsi" w:eastAsiaTheme="minorEastAsia" w:hAnsiTheme="minorHAnsi" w:cstheme="minorBidi"/>
                <w:color w:val="000000"/>
                <w:sz w:val="18"/>
                <w:szCs w:val="18"/>
              </w:rPr>
            </w:pPr>
          </w:p>
          <w:p w14:paraId="20391EA7" w14:textId="1169FA1F"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The project developer deems the project to be in line with relevant environmental, </w:t>
            </w:r>
            <w:proofErr w:type="gramStart"/>
            <w:r w:rsidRPr="00827E4B">
              <w:rPr>
                <w:rFonts w:asciiTheme="minorHAnsi" w:eastAsiaTheme="minorEastAsia" w:hAnsiTheme="minorHAnsi" w:cstheme="minorBidi"/>
                <w:color w:val="000000"/>
                <w:sz w:val="18"/>
                <w:szCs w:val="18"/>
                <w:lang w:val="en-GB"/>
              </w:rPr>
              <w:t>ecological</w:t>
            </w:r>
            <w:proofErr w:type="gramEnd"/>
            <w:r w:rsidRPr="00827E4B">
              <w:rPr>
                <w:rFonts w:asciiTheme="minorHAnsi" w:eastAsiaTheme="minorEastAsia" w:hAnsiTheme="minorHAnsi" w:cstheme="minorBidi"/>
                <w:color w:val="000000"/>
                <w:sz w:val="18"/>
                <w:szCs w:val="18"/>
                <w:lang w:val="en-GB"/>
              </w:rPr>
              <w:t xml:space="preserve"> and social regulations of the host country Kenya. According to </w:t>
            </w:r>
            <w:hyperlink r:id="rId12">
              <w:r w:rsidRPr="00827E4B">
                <w:rPr>
                  <w:rStyle w:val="Hyperlnk"/>
                  <w:rFonts w:eastAsiaTheme="minorEastAsia" w:cstheme="minorBidi"/>
                  <w:sz w:val="18"/>
                  <w:szCs w:val="18"/>
                  <w:lang w:val="en-GB"/>
                </w:rPr>
                <w:t>Kenya's National Water Master Plan 2030</w:t>
              </w:r>
            </w:hyperlink>
            <w:r w:rsidRPr="00827E4B">
              <w:rPr>
                <w:rFonts w:asciiTheme="minorHAnsi" w:eastAsiaTheme="minorEastAsia" w:hAnsiTheme="minorHAnsi" w:cstheme="minorBidi"/>
                <w:color w:val="000000"/>
                <w:sz w:val="18"/>
                <w:szCs w:val="18"/>
                <w:lang w:val="en-GB"/>
              </w:rPr>
              <w:t xml:space="preserve"> a target for the country is “to ensure that improved water and sanitation are available and accessible to all by 2030” which is in line with the estimated impacts of this project.</w:t>
            </w:r>
          </w:p>
          <w:p w14:paraId="70EEF1A7" w14:textId="0C28E242" w:rsidR="31AAA73F" w:rsidRPr="00827E4B" w:rsidRDefault="31AAA73F" w:rsidP="31AAA73F">
            <w:pPr>
              <w:spacing w:line="259" w:lineRule="auto"/>
              <w:rPr>
                <w:rFonts w:asciiTheme="minorHAnsi" w:eastAsiaTheme="minorEastAsia" w:hAnsiTheme="minorHAnsi" w:cstheme="minorBidi"/>
                <w:color w:val="000000"/>
                <w:sz w:val="18"/>
                <w:szCs w:val="18"/>
              </w:rPr>
            </w:pPr>
          </w:p>
          <w:p w14:paraId="3EE678C1" w14:textId="3CD43210"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The host country of Kenya does not have mandatory operational schemes to reduce GHG emissions in any form (e.g., cap &amp; trade, carbon tax etc.).</w:t>
            </w:r>
          </w:p>
          <w:p w14:paraId="0279589F" w14:textId="57D51051" w:rsidR="31AAA73F" w:rsidRPr="00827E4B" w:rsidRDefault="31AAA73F" w:rsidP="31AAA73F">
            <w:pPr>
              <w:spacing w:line="259" w:lineRule="auto"/>
              <w:rPr>
                <w:rFonts w:asciiTheme="minorHAnsi" w:eastAsiaTheme="minorEastAsia" w:hAnsiTheme="minorHAnsi" w:cstheme="minorBidi"/>
                <w:color w:val="000000"/>
                <w:sz w:val="18"/>
                <w:szCs w:val="18"/>
              </w:rPr>
            </w:pPr>
          </w:p>
          <w:p w14:paraId="3444B6E9" w14:textId="77777777" w:rsidR="31AAA73F" w:rsidRPr="00827E4B" w:rsidRDefault="31AAA73F" w:rsidP="31AAA73F">
            <w:pPr>
              <w:spacing w:line="259" w:lineRule="auto"/>
              <w:rPr>
                <w:rFonts w:asciiTheme="minorHAnsi" w:eastAsiaTheme="minorEastAsia" w:hAnsiTheme="minorHAnsi" w:cstheme="minorBidi"/>
                <w:color w:val="000000"/>
                <w:sz w:val="18"/>
                <w:szCs w:val="18"/>
                <w:lang w:val="en-GB"/>
              </w:rPr>
            </w:pPr>
            <w:r w:rsidRPr="00827E4B">
              <w:rPr>
                <w:rFonts w:asciiTheme="minorHAnsi" w:eastAsiaTheme="minorEastAsia" w:hAnsiTheme="minorHAnsi" w:cstheme="minorBidi"/>
                <w:color w:val="000000"/>
                <w:sz w:val="18"/>
                <w:szCs w:val="18"/>
                <w:lang w:val="en-GB"/>
              </w:rPr>
              <w:t>The project is not registered with any other voluntary or compliance schemes besides GS4GG.</w:t>
            </w:r>
          </w:p>
          <w:p w14:paraId="2503B5A0" w14:textId="77777777" w:rsidR="006B13C5" w:rsidRPr="00827E4B" w:rsidRDefault="006B13C5" w:rsidP="31AAA73F">
            <w:pPr>
              <w:spacing w:line="259" w:lineRule="auto"/>
              <w:rPr>
                <w:rFonts w:asciiTheme="minorHAnsi" w:eastAsiaTheme="minorEastAsia" w:hAnsiTheme="minorHAnsi" w:cstheme="minorBidi"/>
                <w:color w:val="000000"/>
                <w:sz w:val="18"/>
                <w:szCs w:val="18"/>
                <w:lang w:val="en-GB"/>
              </w:rPr>
            </w:pPr>
          </w:p>
          <w:p w14:paraId="5BAC26BD" w14:textId="5B60811B" w:rsidR="006B13C5" w:rsidRPr="00827E4B" w:rsidRDefault="006B13C5"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In </w:t>
            </w:r>
            <w:proofErr w:type="spellStart"/>
            <w:proofErr w:type="gramStart"/>
            <w:r w:rsidRPr="00827E4B">
              <w:rPr>
                <w:rFonts w:asciiTheme="minorHAnsi" w:eastAsiaTheme="minorEastAsia" w:hAnsiTheme="minorHAnsi" w:cstheme="minorBidi"/>
                <w:color w:val="000000"/>
                <w:sz w:val="18"/>
                <w:szCs w:val="18"/>
                <w:lang w:val="en-GB"/>
              </w:rPr>
              <w:t>it’s</w:t>
            </w:r>
            <w:proofErr w:type="spellEnd"/>
            <w:proofErr w:type="gramEnd"/>
            <w:r w:rsidRPr="00827E4B">
              <w:rPr>
                <w:rFonts w:asciiTheme="minorHAnsi" w:eastAsiaTheme="minorEastAsia" w:hAnsiTheme="minorHAnsi" w:cstheme="minorBidi"/>
                <w:color w:val="000000"/>
                <w:sz w:val="18"/>
                <w:szCs w:val="18"/>
                <w:lang w:val="en-GB"/>
              </w:rPr>
              <w:t xml:space="preserve"> first Nationally determined contribution (NDC), Kenya </w:t>
            </w:r>
            <w:r w:rsidR="002E5C47" w:rsidRPr="00827E4B">
              <w:rPr>
                <w:rFonts w:asciiTheme="minorHAnsi" w:eastAsiaTheme="minorEastAsia" w:hAnsiTheme="minorHAnsi" w:cstheme="minorBidi"/>
                <w:color w:val="000000"/>
                <w:sz w:val="18"/>
                <w:szCs w:val="18"/>
                <w:lang w:val="en-GB"/>
              </w:rPr>
              <w:t xml:space="preserve">commits to reduce </w:t>
            </w:r>
            <w:proofErr w:type="spellStart"/>
            <w:r w:rsidR="002E5C47" w:rsidRPr="00827E4B">
              <w:rPr>
                <w:rFonts w:asciiTheme="minorHAnsi" w:eastAsiaTheme="minorEastAsia" w:hAnsiTheme="minorHAnsi" w:cstheme="minorBidi"/>
                <w:color w:val="000000"/>
                <w:sz w:val="18"/>
                <w:szCs w:val="18"/>
                <w:lang w:val="en-GB"/>
              </w:rPr>
              <w:t>it´s</w:t>
            </w:r>
            <w:proofErr w:type="spellEnd"/>
            <w:r w:rsidR="002E5C47" w:rsidRPr="00827E4B">
              <w:rPr>
                <w:rFonts w:asciiTheme="minorHAnsi" w:eastAsiaTheme="minorEastAsia" w:hAnsiTheme="minorHAnsi" w:cstheme="minorBidi"/>
                <w:color w:val="000000"/>
                <w:sz w:val="18"/>
                <w:szCs w:val="18"/>
                <w:lang w:val="en-GB"/>
              </w:rPr>
              <w:t xml:space="preserve"> GHG emissions with 32% by 2030</w:t>
            </w:r>
            <w:r w:rsidR="00243320" w:rsidRPr="00827E4B">
              <w:rPr>
                <w:rFonts w:asciiTheme="minorHAnsi" w:eastAsiaTheme="minorEastAsia" w:hAnsiTheme="minorHAnsi" w:cstheme="minorBidi"/>
                <w:color w:val="000000"/>
                <w:sz w:val="18"/>
                <w:szCs w:val="18"/>
                <w:lang w:val="en-GB"/>
              </w:rPr>
              <w:t>. This project is deemed to be compliant with all</w:t>
            </w:r>
            <w:r w:rsidR="000C234F" w:rsidRPr="00827E4B">
              <w:rPr>
                <w:rFonts w:asciiTheme="minorHAnsi" w:eastAsiaTheme="minorEastAsia" w:hAnsiTheme="minorHAnsi" w:cstheme="minorBidi"/>
                <w:color w:val="000000"/>
                <w:sz w:val="18"/>
                <w:szCs w:val="18"/>
                <w:lang w:val="en-GB"/>
              </w:rPr>
              <w:t xml:space="preserve"> legal requirements, while also helping Kenya reach </w:t>
            </w:r>
            <w:proofErr w:type="spellStart"/>
            <w:r w:rsidR="000C234F" w:rsidRPr="00827E4B">
              <w:rPr>
                <w:rFonts w:asciiTheme="minorHAnsi" w:eastAsiaTheme="minorEastAsia" w:hAnsiTheme="minorHAnsi" w:cstheme="minorBidi"/>
                <w:color w:val="000000"/>
                <w:sz w:val="18"/>
                <w:szCs w:val="18"/>
                <w:lang w:val="en-GB"/>
              </w:rPr>
              <w:t>it</w:t>
            </w:r>
            <w:r w:rsidR="00693DEF" w:rsidRPr="00827E4B">
              <w:rPr>
                <w:rFonts w:asciiTheme="minorHAnsi" w:eastAsiaTheme="minorEastAsia" w:hAnsiTheme="minorHAnsi" w:cstheme="minorBidi"/>
                <w:color w:val="000000"/>
                <w:sz w:val="18"/>
                <w:szCs w:val="18"/>
                <w:lang w:val="en-GB"/>
              </w:rPr>
              <w:t>´s</w:t>
            </w:r>
            <w:proofErr w:type="spellEnd"/>
            <w:r w:rsidR="00693DEF" w:rsidRPr="00827E4B">
              <w:rPr>
                <w:rFonts w:asciiTheme="minorHAnsi" w:eastAsiaTheme="minorEastAsia" w:hAnsiTheme="minorHAnsi" w:cstheme="minorBidi"/>
                <w:color w:val="000000"/>
                <w:sz w:val="18"/>
                <w:szCs w:val="18"/>
                <w:lang w:val="en-GB"/>
              </w:rPr>
              <w:t xml:space="preserve"> NDC commitment.</w:t>
            </w:r>
          </w:p>
        </w:tc>
      </w:tr>
      <w:tr w:rsidR="31AAA73F" w:rsidRPr="00827E4B" w14:paraId="4168581D" w14:textId="77777777" w:rsidTr="005B1889">
        <w:tc>
          <w:tcPr>
            <w:tcW w:w="4530" w:type="dxa"/>
          </w:tcPr>
          <w:p w14:paraId="5D688213" w14:textId="4C2EEC03" w:rsidR="31AAA73F" w:rsidRPr="00827E4B" w:rsidRDefault="31AAA73F" w:rsidP="31AAA73F">
            <w:pPr>
              <w:spacing w:line="259" w:lineRule="auto"/>
              <w:rPr>
                <w:rFonts w:asciiTheme="minorHAnsi" w:eastAsiaTheme="minorEastAsia" w:hAnsiTheme="minorHAnsi" w:cstheme="minorBidi"/>
                <w:b/>
                <w:bCs/>
                <w:color w:val="000000"/>
                <w:sz w:val="18"/>
                <w:szCs w:val="18"/>
              </w:rPr>
            </w:pPr>
            <w:r w:rsidRPr="00827E4B">
              <w:rPr>
                <w:rFonts w:asciiTheme="minorHAnsi" w:eastAsiaTheme="minorEastAsia" w:hAnsiTheme="minorHAnsi" w:cstheme="minorBidi"/>
                <w:b/>
                <w:bCs/>
                <w:color w:val="000000"/>
                <w:sz w:val="18"/>
                <w:szCs w:val="18"/>
                <w:lang w:val="en-GB"/>
              </w:rPr>
              <w:lastRenderedPageBreak/>
              <w:t>Contact details</w:t>
            </w:r>
          </w:p>
          <w:p w14:paraId="567D3B8B" w14:textId="05407064" w:rsidR="31AAA73F" w:rsidRPr="00827E4B" w:rsidRDefault="31AAA73F" w:rsidP="31AAA73F">
            <w:pPr>
              <w:spacing w:line="259" w:lineRule="auto"/>
              <w:rPr>
                <w:rFonts w:asciiTheme="minorHAnsi" w:eastAsiaTheme="minorEastAsia" w:hAnsiTheme="minorHAnsi" w:cstheme="minorBidi"/>
                <w:color w:val="000000"/>
                <w:sz w:val="18"/>
                <w:szCs w:val="18"/>
              </w:rPr>
            </w:pPr>
          </w:p>
          <w:p w14:paraId="3C674B2D" w14:textId="5CB99695"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Section 3.1.1 of the GS4GG PAR v 1.2</w:t>
            </w:r>
          </w:p>
          <w:p w14:paraId="1D091A26" w14:textId="681969DA"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As part of the Project Documentation the Project Developer shall provide (</w:t>
            </w:r>
            <w:proofErr w:type="spellStart"/>
            <w:r w:rsidRPr="00827E4B">
              <w:rPr>
                <w:rFonts w:asciiTheme="minorHAnsi" w:eastAsiaTheme="minorEastAsia" w:hAnsiTheme="minorHAnsi" w:cstheme="minorBidi"/>
                <w:color w:val="000000"/>
                <w:sz w:val="18"/>
                <w:szCs w:val="18"/>
                <w:lang w:val="en-GB"/>
              </w:rPr>
              <w:t>i</w:t>
            </w:r>
            <w:proofErr w:type="spellEnd"/>
            <w:r w:rsidRPr="00827E4B">
              <w:rPr>
                <w:rFonts w:asciiTheme="minorHAnsi" w:eastAsiaTheme="minorEastAsia" w:hAnsiTheme="minorHAnsi" w:cstheme="minorBidi"/>
                <w:color w:val="000000"/>
                <w:sz w:val="18"/>
                <w:szCs w:val="18"/>
                <w:lang w:val="en-GB"/>
              </w:rPr>
              <w:t>) name and (ii) contact details of all Project Participants; AND in case of an organisation (iii) the legal registration details and (iv) documentation by the governing jurisdiction that proves that the entity is in good standing (defined as being a legal or other appropriate entity registered in or allowed to operate within the required jurisdiction and with no evidence of insolvency or legal/criminal notices placed against it or any of its Directors).</w:t>
            </w:r>
          </w:p>
        </w:tc>
        <w:tc>
          <w:tcPr>
            <w:tcW w:w="5104" w:type="dxa"/>
          </w:tcPr>
          <w:p w14:paraId="6067C28A" w14:textId="0D43E1B5" w:rsidR="31AAA73F" w:rsidRPr="00827E4B" w:rsidRDefault="1EACC11B" w:rsidP="7520D7CD">
            <w:pPr>
              <w:spacing w:line="259" w:lineRule="auto"/>
              <w:rPr>
                <w:rFonts w:asciiTheme="minorHAnsi" w:eastAsiaTheme="minorEastAsia" w:hAnsiTheme="minorHAnsi" w:cstheme="minorBidi"/>
                <w:color w:val="000000"/>
                <w:sz w:val="18"/>
                <w:szCs w:val="18"/>
                <w:lang w:val="en-GB"/>
              </w:rPr>
            </w:pPr>
            <w:r w:rsidRPr="00827E4B">
              <w:rPr>
                <w:rFonts w:asciiTheme="minorHAnsi" w:eastAsiaTheme="minorEastAsia" w:hAnsiTheme="minorHAnsi" w:cstheme="minorBidi"/>
                <w:color w:val="000000"/>
                <w:sz w:val="18"/>
                <w:szCs w:val="18"/>
                <w:lang w:val="en-GB"/>
              </w:rPr>
              <w:t xml:space="preserve">See cover letter submitted with this </w:t>
            </w:r>
            <w:proofErr w:type="gramStart"/>
            <w:r w:rsidRPr="00827E4B">
              <w:rPr>
                <w:rFonts w:asciiTheme="minorHAnsi" w:eastAsiaTheme="minorEastAsia" w:hAnsiTheme="minorHAnsi" w:cstheme="minorBidi"/>
                <w:color w:val="000000"/>
                <w:sz w:val="18"/>
                <w:szCs w:val="18"/>
                <w:lang w:val="en-GB"/>
              </w:rPr>
              <w:t>PDD</w:t>
            </w:r>
            <w:proofErr w:type="gramEnd"/>
          </w:p>
          <w:p w14:paraId="38545F59" w14:textId="063A403C" w:rsidR="31AAA73F" w:rsidRPr="00827E4B" w:rsidRDefault="1EACC11B" w:rsidP="2F887908">
            <w:pPr>
              <w:spacing w:line="259" w:lineRule="auto"/>
              <w:rPr>
                <w:rFonts w:asciiTheme="minorHAnsi" w:eastAsiaTheme="minorEastAsia" w:hAnsiTheme="minorHAnsi" w:cstheme="minorBidi"/>
                <w:color w:val="000000"/>
                <w:sz w:val="18"/>
                <w:szCs w:val="18"/>
                <w:lang w:val="en-GB"/>
              </w:rPr>
            </w:pPr>
            <w:r w:rsidRPr="00827E4B">
              <w:rPr>
                <w:rFonts w:asciiTheme="minorHAnsi" w:eastAsiaTheme="minorEastAsia" w:hAnsiTheme="minorHAnsi" w:cstheme="minorBidi"/>
                <w:color w:val="000000"/>
                <w:sz w:val="18"/>
                <w:szCs w:val="18"/>
                <w:lang w:val="en-GB"/>
              </w:rPr>
              <w:t xml:space="preserve">See Legal </w:t>
            </w:r>
            <w:r w:rsidR="32A4422A" w:rsidRPr="00827E4B">
              <w:rPr>
                <w:rFonts w:asciiTheme="minorHAnsi" w:eastAsiaTheme="minorEastAsia" w:hAnsiTheme="minorHAnsi" w:cstheme="minorBidi"/>
                <w:color w:val="000000"/>
                <w:sz w:val="18"/>
                <w:szCs w:val="18"/>
                <w:lang w:val="en-GB"/>
              </w:rPr>
              <w:t>Registration</w:t>
            </w:r>
            <w:r w:rsidRPr="00827E4B">
              <w:rPr>
                <w:rFonts w:asciiTheme="minorHAnsi" w:eastAsiaTheme="minorEastAsia" w:hAnsiTheme="minorHAnsi" w:cstheme="minorBidi"/>
                <w:color w:val="000000"/>
                <w:sz w:val="18"/>
                <w:szCs w:val="18"/>
                <w:lang w:val="en-GB"/>
              </w:rPr>
              <w:t xml:space="preserve"> Details submitted with this PDD</w:t>
            </w:r>
          </w:p>
        </w:tc>
      </w:tr>
      <w:tr w:rsidR="31AAA73F" w:rsidRPr="00827E4B" w14:paraId="1675FC88" w14:textId="77777777" w:rsidTr="005B1889">
        <w:tc>
          <w:tcPr>
            <w:tcW w:w="4530" w:type="dxa"/>
          </w:tcPr>
          <w:p w14:paraId="675ACD0B" w14:textId="7B0620E9" w:rsidR="31AAA73F" w:rsidRPr="00827E4B" w:rsidRDefault="31AAA73F" w:rsidP="31AAA73F">
            <w:pPr>
              <w:spacing w:line="259" w:lineRule="auto"/>
              <w:rPr>
                <w:rFonts w:asciiTheme="minorHAnsi" w:eastAsiaTheme="minorEastAsia" w:hAnsiTheme="minorHAnsi" w:cstheme="minorBidi"/>
                <w:b/>
                <w:bCs/>
                <w:color w:val="000000"/>
                <w:sz w:val="18"/>
                <w:szCs w:val="18"/>
              </w:rPr>
            </w:pPr>
            <w:r w:rsidRPr="00827E4B">
              <w:rPr>
                <w:rFonts w:asciiTheme="minorHAnsi" w:eastAsiaTheme="minorEastAsia" w:hAnsiTheme="minorHAnsi" w:cstheme="minorBidi"/>
                <w:b/>
                <w:bCs/>
                <w:color w:val="000000"/>
                <w:sz w:val="18"/>
                <w:szCs w:val="18"/>
                <w:lang w:val="en-GB"/>
              </w:rPr>
              <w:t>Legal Ownership</w:t>
            </w:r>
          </w:p>
          <w:p w14:paraId="135DD8DF" w14:textId="50054ABB" w:rsidR="31AAA73F" w:rsidRPr="00827E4B" w:rsidRDefault="31AAA73F" w:rsidP="31AAA73F">
            <w:pPr>
              <w:spacing w:line="259" w:lineRule="auto"/>
              <w:rPr>
                <w:rFonts w:asciiTheme="minorHAnsi" w:eastAsiaTheme="minorEastAsia" w:hAnsiTheme="minorHAnsi" w:cstheme="minorBidi"/>
                <w:color w:val="000000"/>
                <w:sz w:val="18"/>
                <w:szCs w:val="18"/>
              </w:rPr>
            </w:pPr>
          </w:p>
          <w:p w14:paraId="7B8AD09A" w14:textId="2E8756BC"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Section 3.1.1 of the GS4GG PAR v 1.2</w:t>
            </w:r>
          </w:p>
          <w:p w14:paraId="5C81004E" w14:textId="46F07766"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Full and uncontested legal ownership of any Products that are generated under Gold Standard Certification, (for example carbon credits) shall be demonstrated. Where such ownership is transferred from project beneficiaries this must be demonstrated transparently and with full, </w:t>
            </w:r>
            <w:proofErr w:type="gramStart"/>
            <w:r w:rsidRPr="00827E4B">
              <w:rPr>
                <w:rFonts w:asciiTheme="minorHAnsi" w:eastAsiaTheme="minorEastAsia" w:hAnsiTheme="minorHAnsi" w:cstheme="minorBidi"/>
                <w:color w:val="000000"/>
                <w:sz w:val="18"/>
                <w:szCs w:val="18"/>
                <w:lang w:val="en-GB"/>
              </w:rPr>
              <w:t>prior</w:t>
            </w:r>
            <w:proofErr w:type="gramEnd"/>
            <w:r w:rsidRPr="00827E4B">
              <w:rPr>
                <w:rFonts w:asciiTheme="minorHAnsi" w:eastAsiaTheme="minorEastAsia" w:hAnsiTheme="minorHAnsi" w:cstheme="minorBidi"/>
                <w:color w:val="000000"/>
                <w:sz w:val="18"/>
                <w:szCs w:val="18"/>
                <w:lang w:val="en-GB"/>
              </w:rPr>
              <w:t xml:space="preserve"> and informed consent (FPIC).</w:t>
            </w:r>
          </w:p>
          <w:p w14:paraId="139C0698" w14:textId="2E995C57"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Note that for certain Project types there is a requirement for full and uncontested legal land title/tenure to be demonstrated. These are contained within specific Activity or Product Requirements. All projects shall immediately report to Gold Standard any land title/tenure disputes arising.</w:t>
            </w:r>
          </w:p>
          <w:p w14:paraId="5D20BB5A" w14:textId="0D6F0D81" w:rsidR="31AAA73F" w:rsidRPr="00827E4B" w:rsidRDefault="31AAA73F" w:rsidP="31AAA73F">
            <w:pPr>
              <w:spacing w:line="259" w:lineRule="auto"/>
              <w:rPr>
                <w:rFonts w:asciiTheme="minorHAnsi" w:eastAsiaTheme="minorEastAsia" w:hAnsiTheme="minorHAnsi" w:cstheme="minorBidi"/>
                <w:color w:val="000000"/>
                <w:sz w:val="18"/>
                <w:szCs w:val="18"/>
              </w:rPr>
            </w:pPr>
          </w:p>
          <w:p w14:paraId="0631C747" w14:textId="386FADBF"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Section 3.1.</w:t>
            </w:r>
            <w:r w:rsidR="001505C2" w:rsidRPr="00827E4B">
              <w:rPr>
                <w:rFonts w:asciiTheme="minorHAnsi" w:eastAsiaTheme="minorEastAsia" w:hAnsiTheme="minorHAnsi" w:cstheme="minorBidi"/>
                <w:i/>
                <w:iCs/>
                <w:color w:val="000000"/>
                <w:sz w:val="18"/>
                <w:szCs w:val="18"/>
                <w:lang w:val="en-GB"/>
              </w:rPr>
              <w:t>4</w:t>
            </w:r>
            <w:r w:rsidRPr="00827E4B">
              <w:rPr>
                <w:rFonts w:asciiTheme="minorHAnsi" w:eastAsiaTheme="minorEastAsia" w:hAnsiTheme="minorHAnsi" w:cstheme="minorBidi"/>
                <w:i/>
                <w:iCs/>
                <w:color w:val="000000"/>
                <w:sz w:val="18"/>
                <w:szCs w:val="18"/>
                <w:lang w:val="en-GB"/>
              </w:rPr>
              <w:t xml:space="preserve"> </w:t>
            </w:r>
            <w:r w:rsidRPr="00827E4B">
              <w:rPr>
                <w:rFonts w:asciiTheme="minorHAnsi" w:eastAsiaTheme="minorEastAsia" w:hAnsiTheme="minorHAnsi" w:cstheme="minorBidi"/>
                <w:color w:val="000000"/>
                <w:sz w:val="18"/>
                <w:szCs w:val="18"/>
                <w:lang w:val="en-GB"/>
              </w:rPr>
              <w:t>of the</w:t>
            </w:r>
            <w:r w:rsidRPr="00827E4B">
              <w:rPr>
                <w:rFonts w:asciiTheme="minorHAnsi" w:eastAsiaTheme="minorEastAsia" w:hAnsiTheme="minorHAnsi" w:cstheme="minorBidi"/>
                <w:i/>
                <w:iCs/>
                <w:color w:val="000000"/>
                <w:sz w:val="18"/>
                <w:szCs w:val="18"/>
                <w:lang w:val="en-GB"/>
              </w:rPr>
              <w:t xml:space="preserve"> Community Services Activity Requirements (CSA) v 1.2</w:t>
            </w:r>
          </w:p>
          <w:p w14:paraId="3560496E" w14:textId="1E4006FD"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(a) Projects involving the distribution of </w:t>
            </w:r>
            <w:proofErr w:type="gramStart"/>
            <w:r w:rsidRPr="00827E4B">
              <w:rPr>
                <w:rFonts w:asciiTheme="minorHAnsi" w:eastAsiaTheme="minorEastAsia" w:hAnsiTheme="minorHAnsi" w:cstheme="minorBidi"/>
                <w:color w:val="000000"/>
                <w:sz w:val="18"/>
                <w:szCs w:val="18"/>
                <w:lang w:val="en-GB"/>
              </w:rPr>
              <w:t>a large number of</w:t>
            </w:r>
            <w:proofErr w:type="gramEnd"/>
            <w:r w:rsidRPr="00827E4B">
              <w:rPr>
                <w:rFonts w:asciiTheme="minorHAnsi" w:eastAsiaTheme="minorEastAsia" w:hAnsiTheme="minorHAnsi" w:cstheme="minorBidi"/>
                <w:color w:val="000000"/>
                <w:sz w:val="18"/>
                <w:szCs w:val="18"/>
                <w:lang w:val="en-GB"/>
              </w:rPr>
              <w:t xml:space="preserve"> devices for services such as heating, cooking, lighting, electricity generation, water treatment technology such as water filter, etc. shall provide a clear description of the ownership of the Products that are generated under Gold Standard Certification all along the investment chain. In line with the FPIC requirement, the proofs that end-users are aware of and willing to give up their rights on Products shall be provided.</w:t>
            </w:r>
          </w:p>
          <w:p w14:paraId="3D744AAB" w14:textId="0F0A8089"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(b) The transfer of Product ownership shall be discussed during local stakeholder consultations for projects.</w:t>
            </w:r>
          </w:p>
          <w:p w14:paraId="078ACF92" w14:textId="51A0FCA6" w:rsidR="31AAA73F" w:rsidRPr="00827E4B" w:rsidRDefault="31AAA73F" w:rsidP="31AAA73F">
            <w:pPr>
              <w:spacing w:line="259" w:lineRule="auto"/>
              <w:rPr>
                <w:rFonts w:asciiTheme="minorHAnsi" w:eastAsiaTheme="minorEastAsia" w:hAnsiTheme="minorHAnsi" w:cstheme="minorBidi"/>
                <w:color w:val="000000"/>
                <w:sz w:val="18"/>
                <w:szCs w:val="18"/>
              </w:rPr>
            </w:pPr>
          </w:p>
        </w:tc>
        <w:tc>
          <w:tcPr>
            <w:tcW w:w="5104" w:type="dxa"/>
          </w:tcPr>
          <w:p w14:paraId="7AD6BE9A" w14:textId="2304C25E" w:rsidR="31AAA73F" w:rsidRPr="00827E4B" w:rsidRDefault="0D65929E" w:rsidP="1DE1B449">
            <w:pPr>
              <w:spacing w:line="259" w:lineRule="auto"/>
              <w:rPr>
                <w:rFonts w:asciiTheme="minorHAnsi" w:eastAsiaTheme="minorEastAsia" w:hAnsiTheme="minorHAnsi" w:cstheme="minorBidi"/>
                <w:color w:val="000000"/>
                <w:sz w:val="18"/>
                <w:szCs w:val="18"/>
                <w:lang w:val="en-GB"/>
              </w:rPr>
            </w:pPr>
            <w:r w:rsidRPr="00827E4B">
              <w:rPr>
                <w:rFonts w:asciiTheme="minorHAnsi" w:eastAsiaTheme="minorEastAsia" w:hAnsiTheme="minorHAnsi" w:cstheme="minorBidi"/>
                <w:color w:val="000000"/>
                <w:sz w:val="18"/>
                <w:szCs w:val="18"/>
                <w:lang w:val="en-GB"/>
              </w:rPr>
              <w:t xml:space="preserve">The Products generated in this project are the GS VERs together with the Certified SDG contributions. The product ownership is transferred from project beneficiaries to the Project Developer with full, </w:t>
            </w:r>
            <w:proofErr w:type="gramStart"/>
            <w:r w:rsidRPr="00827E4B">
              <w:rPr>
                <w:rFonts w:asciiTheme="minorHAnsi" w:eastAsiaTheme="minorEastAsia" w:hAnsiTheme="minorHAnsi" w:cstheme="minorBidi"/>
                <w:color w:val="000000"/>
                <w:sz w:val="18"/>
                <w:szCs w:val="18"/>
                <w:lang w:val="en-GB"/>
              </w:rPr>
              <w:t>prior</w:t>
            </w:r>
            <w:proofErr w:type="gramEnd"/>
            <w:r w:rsidRPr="00827E4B">
              <w:rPr>
                <w:rFonts w:asciiTheme="minorHAnsi" w:eastAsiaTheme="minorEastAsia" w:hAnsiTheme="minorHAnsi" w:cstheme="minorBidi"/>
                <w:color w:val="000000"/>
                <w:sz w:val="18"/>
                <w:szCs w:val="18"/>
                <w:lang w:val="en-GB"/>
              </w:rPr>
              <w:t xml:space="preserve"> and informed consent. The local organisations cooperating with the Project Developer to distribute the systems are also informed, through their contract with the Project Developer, about the transfer of carbon credits from the end-user to the Project Developer</w:t>
            </w:r>
            <w:r w:rsidR="5906B7CB" w:rsidRPr="00827E4B">
              <w:rPr>
                <w:rFonts w:asciiTheme="minorHAnsi" w:eastAsiaTheme="minorEastAsia" w:hAnsiTheme="minorHAnsi" w:cstheme="minorBidi"/>
                <w:color w:val="000000"/>
                <w:sz w:val="18"/>
                <w:szCs w:val="18"/>
                <w:lang w:val="en-GB"/>
              </w:rPr>
              <w:t xml:space="preserve"> </w:t>
            </w:r>
            <w:r w:rsidR="62E779ED" w:rsidRPr="00827E4B">
              <w:rPr>
                <w:rFonts w:asciiTheme="minorHAnsi" w:eastAsiaTheme="minorEastAsia" w:hAnsiTheme="minorHAnsi" w:cstheme="minorBidi"/>
                <w:color w:val="000000"/>
                <w:sz w:val="18"/>
                <w:szCs w:val="18"/>
                <w:lang w:val="en-GB"/>
              </w:rPr>
              <w:t>(ple</w:t>
            </w:r>
            <w:r w:rsidR="4C28FA61" w:rsidRPr="00827E4B">
              <w:rPr>
                <w:rFonts w:asciiTheme="minorHAnsi" w:eastAsiaTheme="minorEastAsia" w:hAnsiTheme="minorHAnsi" w:cstheme="minorBidi"/>
                <w:color w:val="000000"/>
                <w:sz w:val="18"/>
                <w:szCs w:val="18"/>
                <w:lang w:val="en-GB"/>
              </w:rPr>
              <w:t>a</w:t>
            </w:r>
            <w:r w:rsidR="62E779ED" w:rsidRPr="00827E4B">
              <w:rPr>
                <w:rFonts w:asciiTheme="minorHAnsi" w:eastAsiaTheme="minorEastAsia" w:hAnsiTheme="minorHAnsi" w:cstheme="minorBidi"/>
                <w:color w:val="000000"/>
                <w:sz w:val="18"/>
                <w:szCs w:val="18"/>
                <w:lang w:val="en-GB"/>
              </w:rPr>
              <w:t>se refer to “Sample of end user agreement.pdf” submitted together with this PDD)</w:t>
            </w:r>
            <w:r w:rsidRPr="00827E4B">
              <w:rPr>
                <w:rFonts w:asciiTheme="minorHAnsi" w:eastAsiaTheme="minorEastAsia" w:hAnsiTheme="minorHAnsi" w:cstheme="minorBidi"/>
                <w:color w:val="000000"/>
                <w:sz w:val="18"/>
                <w:szCs w:val="18"/>
                <w:lang w:val="en-GB"/>
              </w:rPr>
              <w:t xml:space="preserve">. Proofs that end-users are aware of and willing to give up their rights on Products are generated as the </w:t>
            </w:r>
            <w:proofErr w:type="spellStart"/>
            <w:r w:rsidRPr="00827E4B">
              <w:rPr>
                <w:rFonts w:asciiTheme="minorHAnsi" w:eastAsiaTheme="minorEastAsia" w:hAnsiTheme="minorHAnsi" w:cstheme="minorBidi"/>
                <w:color w:val="000000"/>
                <w:sz w:val="18"/>
                <w:szCs w:val="18"/>
                <w:lang w:val="en-GB"/>
              </w:rPr>
              <w:t>Solvatten</w:t>
            </w:r>
            <w:proofErr w:type="spellEnd"/>
            <w:r w:rsidRPr="00827E4B">
              <w:rPr>
                <w:rFonts w:asciiTheme="minorHAnsi" w:eastAsiaTheme="minorEastAsia" w:hAnsiTheme="minorHAnsi" w:cstheme="minorBidi"/>
                <w:color w:val="000000"/>
                <w:sz w:val="18"/>
                <w:szCs w:val="18"/>
                <w:lang w:val="en-GB"/>
              </w:rPr>
              <w:t xml:space="preserve"> systems are deployed and stored together with other relevant end-user details in the end–user registry. For more information, see section A.1.2. The mechanism of carbon financing and the transfer of carbon credits from the end user to the project developer </w:t>
            </w:r>
            <w:r w:rsidR="119298E0" w:rsidRPr="00827E4B">
              <w:rPr>
                <w:rFonts w:asciiTheme="minorHAnsi" w:eastAsiaTheme="minorEastAsia" w:hAnsiTheme="minorHAnsi" w:cstheme="minorBidi"/>
                <w:color w:val="000000"/>
                <w:sz w:val="18"/>
                <w:szCs w:val="18"/>
                <w:lang w:val="en-GB"/>
              </w:rPr>
              <w:t xml:space="preserve">was discussed at the digital </w:t>
            </w:r>
            <w:r w:rsidR="31B54FF0" w:rsidRPr="00827E4B">
              <w:rPr>
                <w:rFonts w:asciiTheme="minorHAnsi" w:eastAsiaTheme="minorEastAsia" w:hAnsiTheme="minorHAnsi" w:cstheme="minorBidi"/>
                <w:color w:val="000000"/>
                <w:sz w:val="18"/>
                <w:szCs w:val="18"/>
                <w:lang w:val="en-GB"/>
              </w:rPr>
              <w:t>and physical SCM</w:t>
            </w:r>
            <w:r w:rsidR="3338E629" w:rsidRPr="00827E4B">
              <w:rPr>
                <w:rFonts w:asciiTheme="minorHAnsi" w:eastAsiaTheme="minorEastAsia" w:hAnsiTheme="minorHAnsi" w:cstheme="minorBidi"/>
                <w:color w:val="000000"/>
                <w:sz w:val="18"/>
                <w:szCs w:val="18"/>
                <w:lang w:val="en-GB"/>
              </w:rPr>
              <w:t xml:space="preserve"> (Please refer to the Stakeholder Consultation report submitted).</w:t>
            </w:r>
          </w:p>
        </w:tc>
      </w:tr>
      <w:tr w:rsidR="31AAA73F" w:rsidRPr="00827E4B" w14:paraId="096174BD" w14:textId="77777777" w:rsidTr="005B1889">
        <w:tc>
          <w:tcPr>
            <w:tcW w:w="4530" w:type="dxa"/>
          </w:tcPr>
          <w:p w14:paraId="343B9CD2" w14:textId="445F721D" w:rsidR="31AAA73F" w:rsidRPr="00827E4B" w:rsidRDefault="31AAA73F" w:rsidP="31AAA73F">
            <w:pPr>
              <w:spacing w:line="259" w:lineRule="auto"/>
              <w:rPr>
                <w:rFonts w:asciiTheme="minorHAnsi" w:eastAsiaTheme="minorEastAsia" w:hAnsiTheme="minorHAnsi" w:cstheme="minorBidi"/>
                <w:b/>
                <w:bCs/>
                <w:color w:val="000000"/>
                <w:sz w:val="18"/>
                <w:szCs w:val="18"/>
              </w:rPr>
            </w:pPr>
            <w:r w:rsidRPr="00827E4B">
              <w:rPr>
                <w:rFonts w:asciiTheme="minorHAnsi" w:eastAsiaTheme="minorEastAsia" w:hAnsiTheme="minorHAnsi" w:cstheme="minorBidi"/>
                <w:b/>
                <w:bCs/>
                <w:color w:val="000000"/>
                <w:sz w:val="18"/>
                <w:szCs w:val="18"/>
                <w:lang w:val="en-GB"/>
              </w:rPr>
              <w:lastRenderedPageBreak/>
              <w:t>Other rights</w:t>
            </w:r>
          </w:p>
          <w:p w14:paraId="50D56809" w14:textId="0FDBAD09" w:rsidR="31AAA73F" w:rsidRPr="00827E4B" w:rsidRDefault="31AAA73F" w:rsidP="31AAA73F">
            <w:pPr>
              <w:spacing w:line="259" w:lineRule="auto"/>
              <w:rPr>
                <w:rFonts w:asciiTheme="minorHAnsi" w:eastAsiaTheme="minorEastAsia" w:hAnsiTheme="minorHAnsi" w:cstheme="minorBidi"/>
                <w:color w:val="000000"/>
                <w:sz w:val="18"/>
                <w:szCs w:val="18"/>
              </w:rPr>
            </w:pPr>
          </w:p>
          <w:p w14:paraId="5BDADE14" w14:textId="4B2FD2C5"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Section 3.1.1 of the GS4GG PAR v 1.2</w:t>
            </w:r>
          </w:p>
          <w:p w14:paraId="35F4E436" w14:textId="7F5F68DD"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As well as legal title and ownership, the Project Developer shall also demonstrate where required uncontested legal rights and/or permissions concerning changes in use of other resources required to service the Project (for example, access rights, water rights etc.). Any known disputes or contested rights must be declared immediately to Gold Standard by the Project Developer and resolved prior to further project implementation in affected areas.</w:t>
            </w:r>
          </w:p>
          <w:p w14:paraId="1C119914" w14:textId="1CF490BA" w:rsidR="31AAA73F" w:rsidRPr="00827E4B" w:rsidRDefault="31AAA73F" w:rsidP="31AAA73F">
            <w:pPr>
              <w:spacing w:line="259" w:lineRule="auto"/>
              <w:rPr>
                <w:rFonts w:asciiTheme="minorHAnsi" w:eastAsiaTheme="minorEastAsia" w:hAnsiTheme="minorHAnsi" w:cstheme="minorBidi"/>
                <w:color w:val="000000"/>
                <w:sz w:val="18"/>
                <w:szCs w:val="18"/>
              </w:rPr>
            </w:pPr>
          </w:p>
        </w:tc>
        <w:tc>
          <w:tcPr>
            <w:tcW w:w="5104" w:type="dxa"/>
          </w:tcPr>
          <w:p w14:paraId="2443C591" w14:textId="56C458C7"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As the system consists of a portable 10 litre jerry-can that heats and treats water with solar energy and UV radiation, the project activity does not affect land tenure rights, water rights, access rights or alter the use of any resources or energy except for the solar energy captured by the system.</w:t>
            </w:r>
          </w:p>
        </w:tc>
      </w:tr>
      <w:tr w:rsidR="31AAA73F" w:rsidRPr="00827E4B" w14:paraId="0233D73B" w14:textId="77777777" w:rsidTr="005B1889">
        <w:tc>
          <w:tcPr>
            <w:tcW w:w="4530" w:type="dxa"/>
          </w:tcPr>
          <w:p w14:paraId="02F1175E" w14:textId="50999BDD" w:rsidR="31AAA73F" w:rsidRPr="00827E4B" w:rsidRDefault="31AAA73F" w:rsidP="31AAA73F">
            <w:pPr>
              <w:spacing w:line="259" w:lineRule="auto"/>
              <w:rPr>
                <w:rFonts w:asciiTheme="minorHAnsi" w:eastAsiaTheme="minorEastAsia" w:hAnsiTheme="minorHAnsi" w:cstheme="minorBidi"/>
                <w:b/>
                <w:bCs/>
                <w:color w:val="000000"/>
                <w:sz w:val="18"/>
                <w:szCs w:val="18"/>
              </w:rPr>
            </w:pPr>
            <w:r w:rsidRPr="00827E4B">
              <w:rPr>
                <w:rFonts w:asciiTheme="minorHAnsi" w:eastAsiaTheme="minorEastAsia" w:hAnsiTheme="minorHAnsi" w:cstheme="minorBidi"/>
                <w:b/>
                <w:bCs/>
                <w:color w:val="000000"/>
                <w:sz w:val="18"/>
                <w:szCs w:val="18"/>
                <w:lang w:val="en-GB"/>
              </w:rPr>
              <w:t>Official Development Assistance (ODA) Declaration</w:t>
            </w:r>
          </w:p>
          <w:p w14:paraId="265DF8FC" w14:textId="77CA94EE" w:rsidR="31AAA73F" w:rsidRPr="00827E4B" w:rsidRDefault="31AAA73F" w:rsidP="31AAA73F">
            <w:pPr>
              <w:spacing w:line="259" w:lineRule="auto"/>
              <w:rPr>
                <w:rFonts w:asciiTheme="minorHAnsi" w:eastAsiaTheme="minorEastAsia" w:hAnsiTheme="minorHAnsi" w:cstheme="minorBidi"/>
                <w:color w:val="000000"/>
                <w:sz w:val="18"/>
                <w:szCs w:val="18"/>
              </w:rPr>
            </w:pPr>
          </w:p>
          <w:p w14:paraId="110C8F49" w14:textId="33D527C0"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Section 3.1.1 of the GS4GG PAR v 1.2</w:t>
            </w:r>
          </w:p>
          <w:p w14:paraId="2E53726C" w14:textId="295317C6"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All Project Developers applying for project activities located in a country named by the OECD Development Assistance Committee’s ODA recipient list and seeking Gold Standard Certification for carbon credits shall declare the Official Development Assistance (ODA) support. The Project Developer shall follow the GHG Emissions Reduction &amp; Sequestration Product Requirements and submit the declaration at the time of Design Certification.</w:t>
            </w:r>
          </w:p>
          <w:p w14:paraId="321EE741" w14:textId="2F5C5E15" w:rsidR="31AAA73F" w:rsidRPr="00827E4B" w:rsidRDefault="31AAA73F" w:rsidP="31AAA73F">
            <w:pPr>
              <w:spacing w:line="259" w:lineRule="auto"/>
              <w:rPr>
                <w:rFonts w:asciiTheme="minorHAnsi" w:eastAsiaTheme="minorEastAsia" w:hAnsiTheme="minorHAnsi" w:cstheme="minorBidi"/>
                <w:color w:val="000000"/>
                <w:sz w:val="18"/>
                <w:szCs w:val="18"/>
              </w:rPr>
            </w:pPr>
          </w:p>
          <w:p w14:paraId="15093432" w14:textId="768A3750"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Section 6.1 of the GHG Emission Reductions &amp; Sequestration Product requirements v 2.0</w:t>
            </w:r>
          </w:p>
          <w:p w14:paraId="6A36BB5F" w14:textId="045A0946"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6.1.1 Projects are ineligible for carbon crediting under GS4GG if the </w:t>
            </w:r>
            <w:proofErr w:type="gramStart"/>
            <w:r w:rsidRPr="00827E4B">
              <w:rPr>
                <w:rFonts w:asciiTheme="minorHAnsi" w:eastAsiaTheme="minorEastAsia" w:hAnsiTheme="minorHAnsi" w:cstheme="minorBidi"/>
                <w:color w:val="000000"/>
                <w:sz w:val="18"/>
                <w:szCs w:val="18"/>
                <w:lang w:val="en-GB"/>
              </w:rPr>
              <w:t>OFFICIAL</w:t>
            </w:r>
            <w:proofErr w:type="gramEnd"/>
          </w:p>
          <w:p w14:paraId="4B67AC0E" w14:textId="23C96A02"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DEVELOPMENT ASSISTANCE (ODA) is provided to the project under the</w:t>
            </w:r>
          </w:p>
          <w:p w14:paraId="2D8645FF" w14:textId="6B4DBFDC"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condition that the credits generated by the Project will be transferred, </w:t>
            </w:r>
            <w:proofErr w:type="gramStart"/>
            <w:r w:rsidRPr="00827E4B">
              <w:rPr>
                <w:rFonts w:asciiTheme="minorHAnsi" w:eastAsiaTheme="minorEastAsia" w:hAnsiTheme="minorHAnsi" w:cstheme="minorBidi"/>
                <w:color w:val="000000"/>
                <w:sz w:val="18"/>
                <w:szCs w:val="18"/>
                <w:lang w:val="en-GB"/>
              </w:rPr>
              <w:t>either</w:t>
            </w:r>
            <w:proofErr w:type="gramEnd"/>
          </w:p>
          <w:p w14:paraId="4ABDFF62" w14:textId="3D022FA3"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directly or indirectly, to the donor country providing ODA support.</w:t>
            </w:r>
          </w:p>
          <w:p w14:paraId="0D06F6A9" w14:textId="0E7B2DD3"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6.1.2 Project Developer submitting a Project located in a country named by the</w:t>
            </w:r>
          </w:p>
          <w:p w14:paraId="04299452" w14:textId="5C1B321D"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OECD Development Assistance Committee’s ODA recipient list shall sign and</w:t>
            </w:r>
          </w:p>
          <w:p w14:paraId="6E25DAFD" w14:textId="05B94D12"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submit the ODA Declaration.</w:t>
            </w:r>
          </w:p>
        </w:tc>
        <w:tc>
          <w:tcPr>
            <w:tcW w:w="5104" w:type="dxa"/>
          </w:tcPr>
          <w:p w14:paraId="747ED248" w14:textId="67AE4A13"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The project does not receive any Official Development Assistance (ODA) support. As the project host country of Kenya is on the</w:t>
            </w:r>
          </w:p>
          <w:p w14:paraId="0F53BC09" w14:textId="6B5EF99D" w:rsidR="31AAA73F" w:rsidRPr="00827E4B" w:rsidRDefault="1EACC11B" w:rsidP="7520D7CD">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OECD Development Assistance Committee’s ODA recipient list, the project developer has signed the ODA Declaration which is submitted to the verifying body together with this PDD.</w:t>
            </w:r>
          </w:p>
          <w:p w14:paraId="5625F6AC" w14:textId="2DDE526D" w:rsidR="31AAA73F" w:rsidRPr="00827E4B" w:rsidRDefault="31AAA73F" w:rsidP="7520D7CD">
            <w:pPr>
              <w:spacing w:line="259" w:lineRule="auto"/>
              <w:rPr>
                <w:rFonts w:asciiTheme="minorHAnsi" w:eastAsiaTheme="minorEastAsia" w:hAnsiTheme="minorHAnsi" w:cstheme="minorBidi"/>
                <w:color w:val="000000"/>
                <w:sz w:val="18"/>
                <w:szCs w:val="18"/>
              </w:rPr>
            </w:pPr>
          </w:p>
          <w:p w14:paraId="5450D67A" w14:textId="495F0538" w:rsidR="31AAA73F" w:rsidRPr="00827E4B" w:rsidRDefault="07704DC5" w:rsidP="7520D7CD">
            <w:pPr>
              <w:spacing w:line="259" w:lineRule="auto"/>
              <w:rPr>
                <w:rFonts w:eastAsia="Verdana"/>
                <w:szCs w:val="22"/>
              </w:rPr>
            </w:pPr>
            <w:r w:rsidRPr="00827E4B">
              <w:rPr>
                <w:rFonts w:asciiTheme="minorHAnsi" w:eastAsiaTheme="minorEastAsia" w:hAnsiTheme="minorHAnsi" w:cstheme="minorBidi"/>
                <w:color w:val="000000"/>
                <w:sz w:val="18"/>
                <w:szCs w:val="18"/>
              </w:rPr>
              <w:t xml:space="preserve">The project commits to </w:t>
            </w:r>
            <w:r w:rsidRPr="00827E4B">
              <w:rPr>
                <w:rFonts w:asciiTheme="minorHAnsi" w:eastAsiaTheme="minorEastAsia" w:hAnsiTheme="minorHAnsi" w:cstheme="minorBidi"/>
                <w:color w:val="000000"/>
                <w:sz w:val="18"/>
                <w:szCs w:val="18"/>
                <w:lang w:val="en-GB"/>
              </w:rPr>
              <w:t>follow the GHG Emissions Reduction &amp; Sequestration Product Requirements.</w:t>
            </w:r>
          </w:p>
        </w:tc>
      </w:tr>
      <w:tr w:rsidR="31AAA73F" w:rsidRPr="00827E4B" w14:paraId="10403C37" w14:textId="77777777" w:rsidTr="005B1889">
        <w:tc>
          <w:tcPr>
            <w:tcW w:w="4530" w:type="dxa"/>
          </w:tcPr>
          <w:p w14:paraId="52060517" w14:textId="1CA513F2" w:rsidR="31AAA73F" w:rsidRPr="00827E4B" w:rsidRDefault="31AAA73F" w:rsidP="31AAA73F">
            <w:pPr>
              <w:spacing w:line="259" w:lineRule="auto"/>
              <w:rPr>
                <w:rFonts w:asciiTheme="minorHAnsi" w:eastAsiaTheme="minorEastAsia" w:hAnsiTheme="minorHAnsi" w:cstheme="minorBidi"/>
                <w:b/>
                <w:bCs/>
                <w:color w:val="000000"/>
                <w:sz w:val="18"/>
                <w:szCs w:val="18"/>
              </w:rPr>
            </w:pPr>
            <w:r w:rsidRPr="00827E4B">
              <w:rPr>
                <w:rFonts w:asciiTheme="minorHAnsi" w:eastAsiaTheme="minorEastAsia" w:hAnsiTheme="minorHAnsi" w:cstheme="minorBidi"/>
                <w:b/>
                <w:bCs/>
                <w:color w:val="000000"/>
                <w:sz w:val="18"/>
                <w:szCs w:val="18"/>
                <w:lang w:val="en-GB"/>
              </w:rPr>
              <w:t xml:space="preserve">Suppressed </w:t>
            </w:r>
            <w:proofErr w:type="gramStart"/>
            <w:r w:rsidRPr="00827E4B">
              <w:rPr>
                <w:rFonts w:asciiTheme="minorHAnsi" w:eastAsiaTheme="minorEastAsia" w:hAnsiTheme="minorHAnsi" w:cstheme="minorBidi"/>
                <w:b/>
                <w:bCs/>
                <w:color w:val="000000"/>
                <w:sz w:val="18"/>
                <w:szCs w:val="18"/>
                <w:lang w:val="en-GB"/>
              </w:rPr>
              <w:t>demand</w:t>
            </w:r>
            <w:proofErr w:type="gramEnd"/>
          </w:p>
          <w:p w14:paraId="35FA3D07" w14:textId="06A379AB" w:rsidR="31AAA73F" w:rsidRPr="00827E4B" w:rsidRDefault="31AAA73F" w:rsidP="31AAA73F">
            <w:pPr>
              <w:spacing w:line="259" w:lineRule="auto"/>
              <w:rPr>
                <w:rFonts w:asciiTheme="minorHAnsi" w:eastAsiaTheme="minorEastAsia" w:hAnsiTheme="minorHAnsi" w:cstheme="minorBidi"/>
                <w:color w:val="000000"/>
                <w:sz w:val="18"/>
                <w:szCs w:val="18"/>
              </w:rPr>
            </w:pPr>
          </w:p>
          <w:p w14:paraId="0D57B158" w14:textId="3319454B"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 xml:space="preserve">Section 3.1.3 </w:t>
            </w:r>
            <w:r w:rsidRPr="00827E4B">
              <w:rPr>
                <w:rFonts w:asciiTheme="minorHAnsi" w:eastAsiaTheme="minorEastAsia" w:hAnsiTheme="minorHAnsi" w:cstheme="minorBidi"/>
                <w:color w:val="000000"/>
                <w:sz w:val="18"/>
                <w:szCs w:val="18"/>
                <w:lang w:val="en-GB"/>
              </w:rPr>
              <w:t>of the</w:t>
            </w:r>
            <w:r w:rsidRPr="00827E4B">
              <w:rPr>
                <w:rFonts w:asciiTheme="minorHAnsi" w:eastAsiaTheme="minorEastAsia" w:hAnsiTheme="minorHAnsi" w:cstheme="minorBidi"/>
                <w:i/>
                <w:iCs/>
                <w:color w:val="000000"/>
                <w:sz w:val="18"/>
                <w:szCs w:val="18"/>
                <w:lang w:val="en-GB"/>
              </w:rPr>
              <w:t xml:space="preserve"> Community Services Activity Requirements (CSA) v 1.2</w:t>
            </w:r>
          </w:p>
          <w:p w14:paraId="0C3FD19D" w14:textId="3C4645A0"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Certain Impact Quantification methodologies allow projects to account Suppressed Demand scenario when establishing a baseline. In such cases, the application of Suppressed Demand baseline is limited to Small Scale and Microscale Projects. Where a Suppressed Demand baseline is applied, it is not possible to ‘stack’ Gold Standard Certified Impact Statements or Products as the definition of the baseline may be contradictory.</w:t>
            </w:r>
          </w:p>
          <w:p w14:paraId="4146A5E0" w14:textId="2B9E4F46" w:rsidR="31AAA73F" w:rsidRPr="00827E4B" w:rsidRDefault="31AAA73F" w:rsidP="31AAA73F">
            <w:pPr>
              <w:spacing w:line="259" w:lineRule="auto"/>
              <w:rPr>
                <w:rFonts w:asciiTheme="minorHAnsi" w:eastAsiaTheme="minorEastAsia" w:hAnsiTheme="minorHAnsi" w:cstheme="minorBidi"/>
                <w:color w:val="000000"/>
                <w:sz w:val="18"/>
                <w:szCs w:val="18"/>
              </w:rPr>
            </w:pPr>
          </w:p>
        </w:tc>
        <w:tc>
          <w:tcPr>
            <w:tcW w:w="5104" w:type="dxa"/>
          </w:tcPr>
          <w:p w14:paraId="5449482D" w14:textId="348998DF"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The project baseline will be determined in line with the selected impact quantification methodology, </w:t>
            </w:r>
            <w:r w:rsidRPr="00827E4B">
              <w:rPr>
                <w:rFonts w:asciiTheme="minorHAnsi" w:eastAsiaTheme="minorEastAsia" w:hAnsiTheme="minorHAnsi" w:cstheme="minorBidi"/>
                <w:i/>
                <w:iCs/>
                <w:color w:val="000000"/>
                <w:sz w:val="18"/>
                <w:szCs w:val="18"/>
                <w:lang w:val="en-GB"/>
              </w:rPr>
              <w:t>Emissions Reductions from Safe Drinking Water Supply v 1.0.</w:t>
            </w:r>
            <w:r w:rsidRPr="00827E4B">
              <w:rPr>
                <w:rFonts w:asciiTheme="minorHAnsi" w:eastAsiaTheme="minorEastAsia" w:hAnsiTheme="minorHAnsi" w:cstheme="minorBidi"/>
                <w:color w:val="000000"/>
                <w:sz w:val="18"/>
                <w:szCs w:val="18"/>
                <w:lang w:val="en-GB"/>
              </w:rPr>
              <w:t xml:space="preserve"> As the project is small scale and will not stack Gold Standard Certified Impact Statements, a supressed demand baseline according to the methodology is applicable.</w:t>
            </w:r>
          </w:p>
        </w:tc>
      </w:tr>
      <w:tr w:rsidR="31AAA73F" w:rsidRPr="00827E4B" w14:paraId="30D7E345" w14:textId="77777777" w:rsidTr="005B1889">
        <w:tc>
          <w:tcPr>
            <w:tcW w:w="4530" w:type="dxa"/>
          </w:tcPr>
          <w:p w14:paraId="7025CD7D" w14:textId="7A9769F9" w:rsidR="31AAA73F" w:rsidRPr="00827E4B" w:rsidRDefault="31AAA73F" w:rsidP="31AAA73F">
            <w:pPr>
              <w:spacing w:line="259" w:lineRule="auto"/>
              <w:rPr>
                <w:rFonts w:asciiTheme="minorHAnsi" w:eastAsiaTheme="minorEastAsia" w:hAnsiTheme="minorHAnsi" w:cstheme="minorBidi"/>
                <w:b/>
                <w:bCs/>
                <w:color w:val="000000"/>
                <w:sz w:val="18"/>
                <w:szCs w:val="18"/>
              </w:rPr>
            </w:pPr>
            <w:r w:rsidRPr="00827E4B">
              <w:rPr>
                <w:rFonts w:asciiTheme="minorHAnsi" w:eastAsiaTheme="minorEastAsia" w:hAnsiTheme="minorHAnsi" w:cstheme="minorBidi"/>
                <w:b/>
                <w:bCs/>
                <w:color w:val="000000"/>
                <w:sz w:val="18"/>
                <w:szCs w:val="18"/>
                <w:lang w:val="en-GB"/>
              </w:rPr>
              <w:lastRenderedPageBreak/>
              <w:t>Eligible Greenhouse Gases</w:t>
            </w:r>
          </w:p>
          <w:p w14:paraId="74814A12" w14:textId="59D491D6"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i/>
                <w:iCs/>
                <w:color w:val="000000"/>
                <w:sz w:val="18"/>
                <w:szCs w:val="18"/>
                <w:lang w:val="en-GB"/>
              </w:rPr>
              <w:t>Section 4.1.1 of the GHG Emission Reductions &amp; Sequestration Product requirements v 2.0</w:t>
            </w:r>
          </w:p>
          <w:p w14:paraId="5AA1AD78" w14:textId="32E161E1"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Only Carbon Dioxide (CO</w:t>
            </w:r>
            <w:r w:rsidRPr="00827E4B">
              <w:rPr>
                <w:rFonts w:asciiTheme="minorHAnsi" w:eastAsiaTheme="minorEastAsia" w:hAnsiTheme="minorHAnsi" w:cstheme="minorBidi"/>
                <w:color w:val="000000"/>
                <w:sz w:val="18"/>
                <w:szCs w:val="18"/>
                <w:vertAlign w:val="subscript"/>
                <w:lang w:val="en-GB"/>
              </w:rPr>
              <w:t>2</w:t>
            </w:r>
            <w:r w:rsidRPr="00827E4B">
              <w:rPr>
                <w:rFonts w:asciiTheme="minorHAnsi" w:eastAsiaTheme="minorEastAsia" w:hAnsiTheme="minorHAnsi" w:cstheme="minorBidi"/>
                <w:color w:val="000000"/>
                <w:sz w:val="18"/>
                <w:szCs w:val="18"/>
                <w:lang w:val="en-GB"/>
              </w:rPr>
              <w:t>), Methane (CH</w:t>
            </w:r>
            <w:r w:rsidRPr="00827E4B">
              <w:rPr>
                <w:rFonts w:asciiTheme="minorHAnsi" w:eastAsiaTheme="minorEastAsia" w:hAnsiTheme="minorHAnsi" w:cstheme="minorBidi"/>
                <w:color w:val="000000"/>
                <w:sz w:val="18"/>
                <w:szCs w:val="18"/>
                <w:vertAlign w:val="subscript"/>
                <w:lang w:val="en-GB"/>
              </w:rPr>
              <w:t>4</w:t>
            </w:r>
            <w:r w:rsidRPr="00827E4B">
              <w:rPr>
                <w:rFonts w:asciiTheme="minorHAnsi" w:eastAsiaTheme="minorEastAsia" w:hAnsiTheme="minorHAnsi" w:cstheme="minorBidi"/>
                <w:color w:val="000000"/>
                <w:sz w:val="18"/>
                <w:szCs w:val="18"/>
                <w:lang w:val="en-GB"/>
              </w:rPr>
              <w:t>) and/or Nitrous Oxide (N</w:t>
            </w:r>
            <w:r w:rsidRPr="00827E4B">
              <w:rPr>
                <w:rFonts w:asciiTheme="minorHAnsi" w:eastAsiaTheme="minorEastAsia" w:hAnsiTheme="minorHAnsi" w:cstheme="minorBidi"/>
                <w:color w:val="000000"/>
                <w:sz w:val="18"/>
                <w:szCs w:val="18"/>
                <w:vertAlign w:val="subscript"/>
                <w:lang w:val="en-GB"/>
              </w:rPr>
              <w:t>2</w:t>
            </w:r>
            <w:r w:rsidRPr="00827E4B">
              <w:rPr>
                <w:rFonts w:asciiTheme="minorHAnsi" w:eastAsiaTheme="minorEastAsia" w:hAnsiTheme="minorHAnsi" w:cstheme="minorBidi"/>
                <w:color w:val="000000"/>
                <w:sz w:val="18"/>
                <w:szCs w:val="18"/>
                <w:lang w:val="en-GB"/>
              </w:rPr>
              <w:t xml:space="preserve">O) </w:t>
            </w:r>
            <w:proofErr w:type="gramStart"/>
            <w:r w:rsidRPr="00827E4B">
              <w:rPr>
                <w:rFonts w:asciiTheme="minorHAnsi" w:eastAsiaTheme="minorEastAsia" w:hAnsiTheme="minorHAnsi" w:cstheme="minorBidi"/>
                <w:color w:val="000000"/>
                <w:sz w:val="18"/>
                <w:szCs w:val="18"/>
                <w:lang w:val="en-GB"/>
              </w:rPr>
              <w:t>are</w:t>
            </w:r>
            <w:proofErr w:type="gramEnd"/>
          </w:p>
          <w:p w14:paraId="3547B690" w14:textId="650CD4AC"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 xml:space="preserve">eligible for GSVERs or GSCERs, provided Projects comply with all </w:t>
            </w:r>
            <w:proofErr w:type="gramStart"/>
            <w:r w:rsidRPr="00827E4B">
              <w:rPr>
                <w:rFonts w:asciiTheme="minorHAnsi" w:eastAsiaTheme="minorEastAsia" w:hAnsiTheme="minorHAnsi" w:cstheme="minorBidi"/>
                <w:color w:val="000000"/>
                <w:sz w:val="18"/>
                <w:szCs w:val="18"/>
                <w:lang w:val="en-GB"/>
              </w:rPr>
              <w:t>GS4GG</w:t>
            </w:r>
            <w:proofErr w:type="gramEnd"/>
          </w:p>
          <w:p w14:paraId="39AC5CC7" w14:textId="72769C58" w:rsidR="31AAA73F" w:rsidRPr="00827E4B" w:rsidRDefault="31AAA73F" w:rsidP="31AAA73F">
            <w:pPr>
              <w:spacing w:line="259" w:lineRule="auto"/>
              <w:rPr>
                <w:rFonts w:asciiTheme="minorHAnsi" w:eastAsiaTheme="minorEastAsia" w:hAnsiTheme="minorHAnsi" w:cstheme="minorBidi"/>
                <w:color w:val="000000"/>
                <w:sz w:val="18"/>
                <w:szCs w:val="18"/>
              </w:rPr>
            </w:pPr>
            <w:r w:rsidRPr="00827E4B">
              <w:rPr>
                <w:rFonts w:asciiTheme="minorHAnsi" w:eastAsiaTheme="minorEastAsia" w:hAnsiTheme="minorHAnsi" w:cstheme="minorBidi"/>
                <w:color w:val="000000"/>
                <w:sz w:val="18"/>
                <w:szCs w:val="18"/>
                <w:lang w:val="en-GB"/>
              </w:rPr>
              <w:t>Requirements and eligibility criteria.</w:t>
            </w:r>
          </w:p>
        </w:tc>
        <w:tc>
          <w:tcPr>
            <w:tcW w:w="5104" w:type="dxa"/>
          </w:tcPr>
          <w:p w14:paraId="255FDCF2" w14:textId="3129A777" w:rsidR="31AAA73F" w:rsidRPr="00827E4B" w:rsidRDefault="734E8C50" w:rsidP="783D5339">
            <w:pPr>
              <w:spacing w:line="259" w:lineRule="auto"/>
              <w:rPr>
                <w:rFonts w:asciiTheme="minorHAnsi" w:eastAsiaTheme="minorEastAsia" w:hAnsiTheme="minorHAnsi" w:cstheme="minorBidi"/>
                <w:color w:val="000000"/>
                <w:sz w:val="18"/>
                <w:szCs w:val="18"/>
              </w:rPr>
            </w:pPr>
            <w:proofErr w:type="gramStart"/>
            <w:r w:rsidRPr="00827E4B">
              <w:rPr>
                <w:rFonts w:asciiTheme="minorHAnsi" w:eastAsiaTheme="minorEastAsia" w:hAnsiTheme="minorHAnsi" w:cstheme="minorBidi"/>
                <w:color w:val="000000"/>
                <w:sz w:val="18"/>
                <w:szCs w:val="18"/>
                <w:lang w:val="en-GB"/>
              </w:rPr>
              <w:t>For the purpose of</w:t>
            </w:r>
            <w:proofErr w:type="gramEnd"/>
            <w:r w:rsidRPr="00827E4B">
              <w:rPr>
                <w:rFonts w:asciiTheme="minorHAnsi" w:eastAsiaTheme="minorEastAsia" w:hAnsiTheme="minorHAnsi" w:cstheme="minorBidi"/>
                <w:color w:val="000000"/>
                <w:sz w:val="18"/>
                <w:szCs w:val="18"/>
                <w:lang w:val="en-GB"/>
              </w:rPr>
              <w:t xml:space="preserve"> calculating emissions reductions, o</w:t>
            </w:r>
            <w:r w:rsidR="1EACC11B" w:rsidRPr="00827E4B">
              <w:rPr>
                <w:rFonts w:asciiTheme="minorHAnsi" w:eastAsiaTheme="minorEastAsia" w:hAnsiTheme="minorHAnsi" w:cstheme="minorBidi"/>
                <w:color w:val="000000"/>
                <w:sz w:val="18"/>
                <w:szCs w:val="18"/>
                <w:lang w:val="en-GB"/>
              </w:rPr>
              <w:t xml:space="preserve">nly </w:t>
            </w:r>
            <w:r w:rsidR="25470ECE" w:rsidRPr="00827E4B">
              <w:rPr>
                <w:rFonts w:asciiTheme="minorHAnsi" w:eastAsiaTheme="minorEastAsia" w:hAnsiTheme="minorHAnsi" w:cstheme="minorBidi"/>
                <w:color w:val="000000"/>
                <w:sz w:val="18"/>
                <w:szCs w:val="18"/>
                <w:lang w:val="en-GB"/>
              </w:rPr>
              <w:t xml:space="preserve">the greenhouse gases </w:t>
            </w:r>
            <w:r w:rsidR="1EACC11B" w:rsidRPr="00827E4B">
              <w:rPr>
                <w:rFonts w:asciiTheme="minorHAnsi" w:eastAsiaTheme="minorEastAsia" w:hAnsiTheme="minorHAnsi" w:cstheme="minorBidi"/>
                <w:color w:val="000000"/>
                <w:sz w:val="18"/>
                <w:szCs w:val="18"/>
                <w:lang w:val="en-GB"/>
              </w:rPr>
              <w:t>Carbon Dioxide (CO</w:t>
            </w:r>
            <w:r w:rsidR="1EACC11B" w:rsidRPr="00827E4B">
              <w:rPr>
                <w:rFonts w:asciiTheme="minorHAnsi" w:eastAsiaTheme="minorEastAsia" w:hAnsiTheme="minorHAnsi" w:cstheme="minorBidi"/>
                <w:color w:val="000000"/>
                <w:sz w:val="18"/>
                <w:szCs w:val="18"/>
                <w:vertAlign w:val="subscript"/>
                <w:lang w:val="en-GB"/>
              </w:rPr>
              <w:t>2</w:t>
            </w:r>
            <w:r w:rsidR="1EACC11B" w:rsidRPr="00827E4B">
              <w:rPr>
                <w:rFonts w:asciiTheme="minorHAnsi" w:eastAsiaTheme="minorEastAsia" w:hAnsiTheme="minorHAnsi" w:cstheme="minorBidi"/>
                <w:color w:val="000000"/>
                <w:sz w:val="18"/>
                <w:szCs w:val="18"/>
                <w:lang w:val="en-GB"/>
              </w:rPr>
              <w:t>), Methane (CH</w:t>
            </w:r>
            <w:r w:rsidR="1EACC11B" w:rsidRPr="00827E4B">
              <w:rPr>
                <w:rFonts w:asciiTheme="minorHAnsi" w:eastAsiaTheme="minorEastAsia" w:hAnsiTheme="minorHAnsi" w:cstheme="minorBidi"/>
                <w:color w:val="000000"/>
                <w:sz w:val="18"/>
                <w:szCs w:val="18"/>
                <w:vertAlign w:val="subscript"/>
                <w:lang w:val="en-GB"/>
              </w:rPr>
              <w:t>4</w:t>
            </w:r>
            <w:r w:rsidR="1EACC11B" w:rsidRPr="00827E4B">
              <w:rPr>
                <w:rFonts w:asciiTheme="minorHAnsi" w:eastAsiaTheme="minorEastAsia" w:hAnsiTheme="minorHAnsi" w:cstheme="minorBidi"/>
                <w:color w:val="000000"/>
                <w:sz w:val="18"/>
                <w:szCs w:val="18"/>
                <w:lang w:val="en-GB"/>
              </w:rPr>
              <w:t>) and</w:t>
            </w:r>
            <w:r w:rsidR="70FFEEFF" w:rsidRPr="00827E4B">
              <w:rPr>
                <w:rFonts w:asciiTheme="minorHAnsi" w:eastAsiaTheme="minorEastAsia" w:hAnsiTheme="minorHAnsi" w:cstheme="minorBidi"/>
                <w:color w:val="000000"/>
                <w:sz w:val="18"/>
                <w:szCs w:val="18"/>
                <w:lang w:val="en-GB"/>
              </w:rPr>
              <w:t xml:space="preserve"> </w:t>
            </w:r>
            <w:r w:rsidR="1EACC11B" w:rsidRPr="00827E4B">
              <w:rPr>
                <w:rFonts w:asciiTheme="minorHAnsi" w:eastAsiaTheme="minorEastAsia" w:hAnsiTheme="minorHAnsi" w:cstheme="minorBidi"/>
                <w:color w:val="000000"/>
                <w:sz w:val="18"/>
                <w:szCs w:val="18"/>
                <w:lang w:val="en-GB"/>
              </w:rPr>
              <w:t>Nitrous Oxide (N</w:t>
            </w:r>
            <w:r w:rsidR="1EACC11B" w:rsidRPr="00827E4B">
              <w:rPr>
                <w:rFonts w:asciiTheme="minorHAnsi" w:eastAsiaTheme="minorEastAsia" w:hAnsiTheme="minorHAnsi" w:cstheme="minorBidi"/>
                <w:color w:val="000000"/>
                <w:sz w:val="18"/>
                <w:szCs w:val="18"/>
                <w:vertAlign w:val="subscript"/>
                <w:lang w:val="en-GB"/>
              </w:rPr>
              <w:t>2</w:t>
            </w:r>
            <w:r w:rsidR="1EACC11B" w:rsidRPr="00827E4B">
              <w:rPr>
                <w:rFonts w:asciiTheme="minorHAnsi" w:eastAsiaTheme="minorEastAsia" w:hAnsiTheme="minorHAnsi" w:cstheme="minorBidi"/>
                <w:color w:val="000000"/>
                <w:sz w:val="18"/>
                <w:szCs w:val="18"/>
                <w:lang w:val="en-GB"/>
              </w:rPr>
              <w:t>O) are included in the project boundary</w:t>
            </w:r>
            <w:r w:rsidR="441ED06A" w:rsidRPr="00827E4B">
              <w:rPr>
                <w:rFonts w:asciiTheme="minorHAnsi" w:eastAsiaTheme="minorEastAsia" w:hAnsiTheme="minorHAnsi" w:cstheme="minorBidi"/>
                <w:color w:val="000000"/>
                <w:sz w:val="18"/>
                <w:szCs w:val="18"/>
                <w:lang w:val="en-GB"/>
              </w:rPr>
              <w:t xml:space="preserve"> as carbon dioxide equivalents (tCO</w:t>
            </w:r>
            <w:r w:rsidR="441ED06A" w:rsidRPr="00827E4B">
              <w:rPr>
                <w:rFonts w:asciiTheme="minorHAnsi" w:eastAsiaTheme="minorEastAsia" w:hAnsiTheme="minorHAnsi" w:cstheme="minorBidi"/>
                <w:color w:val="000000"/>
                <w:sz w:val="18"/>
                <w:szCs w:val="18"/>
                <w:vertAlign w:val="subscript"/>
                <w:lang w:val="en-GB"/>
              </w:rPr>
              <w:t>2</w:t>
            </w:r>
            <w:r w:rsidR="441ED06A" w:rsidRPr="00827E4B">
              <w:rPr>
                <w:rFonts w:asciiTheme="minorHAnsi" w:eastAsiaTheme="minorEastAsia" w:hAnsiTheme="minorHAnsi" w:cstheme="minorBidi"/>
                <w:color w:val="000000"/>
                <w:sz w:val="18"/>
                <w:szCs w:val="18"/>
                <w:lang w:val="en-GB"/>
              </w:rPr>
              <w:t>e)</w:t>
            </w:r>
            <w:r w:rsidR="1EACC11B" w:rsidRPr="00827E4B">
              <w:rPr>
                <w:rFonts w:asciiTheme="minorHAnsi" w:eastAsiaTheme="minorEastAsia" w:hAnsiTheme="minorHAnsi" w:cstheme="minorBidi"/>
                <w:color w:val="000000"/>
                <w:sz w:val="18"/>
                <w:szCs w:val="18"/>
                <w:lang w:val="en-GB"/>
              </w:rPr>
              <w:t>. See section B.3 of this PDD for further information on the project boundary.</w:t>
            </w:r>
          </w:p>
          <w:p w14:paraId="269A7600" w14:textId="2D2BA5CB" w:rsidR="31AAA73F" w:rsidRPr="00827E4B" w:rsidRDefault="31AAA73F" w:rsidP="31AAA73F">
            <w:pPr>
              <w:spacing w:line="259" w:lineRule="auto"/>
              <w:rPr>
                <w:rFonts w:asciiTheme="minorHAnsi" w:eastAsiaTheme="minorEastAsia" w:hAnsiTheme="minorHAnsi" w:cstheme="minorBidi"/>
                <w:color w:val="000000"/>
                <w:sz w:val="18"/>
                <w:szCs w:val="18"/>
              </w:rPr>
            </w:pPr>
          </w:p>
        </w:tc>
      </w:tr>
    </w:tbl>
    <w:p w14:paraId="764B554D" w14:textId="4330CF0A" w:rsidR="31AAA73F" w:rsidRPr="00827E4B" w:rsidRDefault="31AAA73F" w:rsidP="31AAA73F">
      <w:pPr>
        <w:rPr>
          <w:rFonts w:eastAsia="Verdana"/>
          <w:szCs w:val="22"/>
        </w:rPr>
      </w:pPr>
    </w:p>
    <w:p w14:paraId="57BF1F34" w14:textId="19D191EB" w:rsidR="00742BCB" w:rsidRPr="00827E4B" w:rsidRDefault="00742BCB" w:rsidP="31AAA73F">
      <w:pPr>
        <w:rPr>
          <w:rFonts w:eastAsia="Verdana"/>
          <w:b/>
          <w:bCs/>
          <w:szCs w:val="22"/>
        </w:rPr>
      </w:pPr>
      <w:r w:rsidRPr="00827E4B">
        <w:rPr>
          <w:rFonts w:eastAsia="Verdana"/>
          <w:b/>
          <w:bCs/>
          <w:szCs w:val="22"/>
        </w:rPr>
        <w:t>Regulatory Framework</w:t>
      </w:r>
    </w:p>
    <w:tbl>
      <w:tblPr>
        <w:tblStyle w:val="Tabellrutnt"/>
        <w:tblW w:w="0" w:type="auto"/>
        <w:tblLook w:val="04A0" w:firstRow="1" w:lastRow="0" w:firstColumn="1" w:lastColumn="0" w:noHBand="0" w:noVBand="1"/>
      </w:tblPr>
      <w:tblGrid>
        <w:gridCol w:w="3207"/>
        <w:gridCol w:w="3207"/>
        <w:gridCol w:w="3208"/>
      </w:tblGrid>
      <w:tr w:rsidR="00B73DBB" w:rsidRPr="00827E4B" w14:paraId="23381364" w14:textId="77777777" w:rsidTr="1F3934B1">
        <w:tc>
          <w:tcPr>
            <w:tcW w:w="3207" w:type="dxa"/>
          </w:tcPr>
          <w:p w14:paraId="4BD4AB43" w14:textId="4F4FEF7A" w:rsidR="00B73DBB" w:rsidRPr="00827E4B" w:rsidRDefault="00D70C70" w:rsidP="31AAA73F">
            <w:pPr>
              <w:rPr>
                <w:rFonts w:eastAsia="Verdana"/>
                <w:b/>
                <w:bCs/>
                <w:szCs w:val="22"/>
              </w:rPr>
            </w:pPr>
            <w:r w:rsidRPr="00827E4B">
              <w:rPr>
                <w:rFonts w:eastAsia="Verdana"/>
                <w:b/>
                <w:bCs/>
                <w:szCs w:val="22"/>
              </w:rPr>
              <w:t>Regulation</w:t>
            </w:r>
          </w:p>
        </w:tc>
        <w:tc>
          <w:tcPr>
            <w:tcW w:w="3207" w:type="dxa"/>
          </w:tcPr>
          <w:p w14:paraId="38BB140A" w14:textId="4B446D00" w:rsidR="00B73DBB" w:rsidRPr="00827E4B" w:rsidRDefault="000D1D2E" w:rsidP="31AAA73F">
            <w:pPr>
              <w:rPr>
                <w:rFonts w:eastAsia="Verdana"/>
                <w:b/>
                <w:bCs/>
                <w:szCs w:val="22"/>
              </w:rPr>
            </w:pPr>
            <w:r w:rsidRPr="00827E4B">
              <w:rPr>
                <w:rFonts w:eastAsia="Verdana"/>
                <w:b/>
                <w:bCs/>
                <w:szCs w:val="22"/>
              </w:rPr>
              <w:t>Implication</w:t>
            </w:r>
          </w:p>
        </w:tc>
        <w:tc>
          <w:tcPr>
            <w:tcW w:w="3208" w:type="dxa"/>
          </w:tcPr>
          <w:p w14:paraId="7BFC9048" w14:textId="0851D772" w:rsidR="00B73DBB" w:rsidRPr="00827E4B" w:rsidRDefault="00D70C70" w:rsidP="31AAA73F">
            <w:pPr>
              <w:rPr>
                <w:rFonts w:eastAsia="Verdana"/>
                <w:b/>
                <w:bCs/>
                <w:szCs w:val="22"/>
              </w:rPr>
            </w:pPr>
            <w:r w:rsidRPr="00827E4B">
              <w:rPr>
                <w:rFonts w:eastAsia="Verdana"/>
                <w:b/>
                <w:bCs/>
                <w:szCs w:val="22"/>
              </w:rPr>
              <w:t>Compliance</w:t>
            </w:r>
          </w:p>
        </w:tc>
      </w:tr>
      <w:tr w:rsidR="00B73DBB" w:rsidRPr="00827E4B" w14:paraId="2B673AE6" w14:textId="77777777" w:rsidTr="1F3934B1">
        <w:tc>
          <w:tcPr>
            <w:tcW w:w="3207" w:type="dxa"/>
          </w:tcPr>
          <w:p w14:paraId="22FA1F2B" w14:textId="77777777" w:rsidR="00671A8F" w:rsidRPr="00827E4B" w:rsidRDefault="00671A8F" w:rsidP="00671A8F">
            <w:pPr>
              <w:rPr>
                <w:rFonts w:eastAsia="Verdana"/>
                <w:sz w:val="18"/>
                <w:szCs w:val="18"/>
                <w:lang w:val="en-GB"/>
              </w:rPr>
            </w:pPr>
            <w:r w:rsidRPr="00827E4B">
              <w:rPr>
                <w:rFonts w:eastAsia="Verdana"/>
                <w:sz w:val="18"/>
                <w:szCs w:val="18"/>
                <w:lang w:val="en-GB"/>
              </w:rPr>
              <w:t>Environmental Management</w:t>
            </w:r>
          </w:p>
          <w:p w14:paraId="708A7C06" w14:textId="77777777" w:rsidR="00671A8F" w:rsidRPr="00827E4B" w:rsidRDefault="00671A8F" w:rsidP="00671A8F">
            <w:pPr>
              <w:rPr>
                <w:rFonts w:eastAsia="Verdana"/>
                <w:sz w:val="18"/>
                <w:szCs w:val="18"/>
                <w:lang w:val="en-GB"/>
              </w:rPr>
            </w:pPr>
            <w:r w:rsidRPr="00827E4B">
              <w:rPr>
                <w:rFonts w:eastAsia="Verdana"/>
                <w:sz w:val="18"/>
                <w:szCs w:val="18"/>
                <w:lang w:val="en-GB"/>
              </w:rPr>
              <w:t>and Coordination (Water</w:t>
            </w:r>
          </w:p>
          <w:p w14:paraId="394CB946" w14:textId="3A941FE3" w:rsidR="00B73DBB" w:rsidRPr="00827E4B" w:rsidRDefault="00671A8F" w:rsidP="1F3934B1">
            <w:pPr>
              <w:rPr>
                <w:rFonts w:eastAsia="Verdana"/>
                <w:sz w:val="18"/>
                <w:szCs w:val="18"/>
                <w:lang w:val="en-GB"/>
              </w:rPr>
            </w:pPr>
            <w:r w:rsidRPr="00827E4B">
              <w:rPr>
                <w:rFonts w:eastAsia="Verdana"/>
                <w:sz w:val="18"/>
                <w:szCs w:val="18"/>
                <w:lang w:val="en-GB"/>
              </w:rPr>
              <w:t>Quality) Regulations</w:t>
            </w:r>
            <w:r w:rsidR="7493E720" w:rsidRPr="00827E4B">
              <w:rPr>
                <w:rFonts w:eastAsia="Verdana"/>
                <w:sz w:val="18"/>
                <w:szCs w:val="18"/>
                <w:lang w:val="en-GB"/>
              </w:rPr>
              <w:t>, 2006</w:t>
            </w:r>
            <w:r w:rsidR="00A90CDB" w:rsidRPr="00827E4B">
              <w:rPr>
                <w:rStyle w:val="Fotnotsreferens"/>
                <w:rFonts w:eastAsia="Verdana"/>
                <w:sz w:val="18"/>
                <w:szCs w:val="18"/>
                <w:lang w:val="en-GB"/>
              </w:rPr>
              <w:footnoteReference w:id="2"/>
            </w:r>
          </w:p>
        </w:tc>
        <w:tc>
          <w:tcPr>
            <w:tcW w:w="3207" w:type="dxa"/>
          </w:tcPr>
          <w:p w14:paraId="4F6C7304" w14:textId="0021BD10" w:rsidR="00B73DBB" w:rsidRPr="00827E4B" w:rsidRDefault="00DF4F8E" w:rsidP="31AAA73F">
            <w:pPr>
              <w:rPr>
                <w:rFonts w:eastAsia="Verdana"/>
                <w:sz w:val="18"/>
                <w:szCs w:val="18"/>
              </w:rPr>
            </w:pPr>
            <w:r w:rsidRPr="00827E4B">
              <w:rPr>
                <w:rFonts w:eastAsia="Verdana"/>
                <w:sz w:val="18"/>
                <w:szCs w:val="18"/>
              </w:rPr>
              <w:t xml:space="preserve">Regulates the provision of drinking water, that operators and vendors shall comply to </w:t>
            </w:r>
            <w:r w:rsidR="00575FDD" w:rsidRPr="00827E4B">
              <w:rPr>
                <w:rFonts w:eastAsia="Verdana"/>
                <w:sz w:val="18"/>
                <w:szCs w:val="18"/>
              </w:rPr>
              <w:t xml:space="preserve">relevant water quality </w:t>
            </w:r>
            <w:r w:rsidR="007474AC" w:rsidRPr="00827E4B">
              <w:rPr>
                <w:rFonts w:eastAsia="Verdana"/>
                <w:sz w:val="18"/>
                <w:szCs w:val="18"/>
              </w:rPr>
              <w:t>standards and</w:t>
            </w:r>
            <w:r w:rsidR="00575FDD" w:rsidRPr="00827E4B">
              <w:rPr>
                <w:rFonts w:eastAsia="Verdana"/>
                <w:sz w:val="18"/>
                <w:szCs w:val="18"/>
              </w:rPr>
              <w:t xml:space="preserve"> sets limits for </w:t>
            </w:r>
            <w:r w:rsidR="00824ED9" w:rsidRPr="00827E4B">
              <w:rPr>
                <w:rFonts w:eastAsia="Verdana"/>
                <w:sz w:val="18"/>
                <w:szCs w:val="18"/>
              </w:rPr>
              <w:t>E coli among others.</w:t>
            </w:r>
          </w:p>
        </w:tc>
        <w:tc>
          <w:tcPr>
            <w:tcW w:w="3208" w:type="dxa"/>
          </w:tcPr>
          <w:p w14:paraId="0E855053" w14:textId="3E6C2D87" w:rsidR="00B73DBB" w:rsidRPr="00827E4B" w:rsidRDefault="00824ED9" w:rsidP="31AAA73F">
            <w:pPr>
              <w:rPr>
                <w:rFonts w:eastAsia="Verdana"/>
                <w:sz w:val="18"/>
                <w:szCs w:val="18"/>
              </w:rPr>
            </w:pPr>
            <w:r w:rsidRPr="00827E4B">
              <w:rPr>
                <w:rFonts w:eastAsia="Verdana"/>
                <w:sz w:val="18"/>
                <w:szCs w:val="18"/>
              </w:rPr>
              <w:t xml:space="preserve">The project complies to this through rigorous testing and </w:t>
            </w:r>
            <w:r w:rsidR="0065695A" w:rsidRPr="00827E4B">
              <w:rPr>
                <w:rFonts w:eastAsia="Verdana"/>
                <w:sz w:val="18"/>
                <w:szCs w:val="18"/>
              </w:rPr>
              <w:t>verification</w:t>
            </w:r>
            <w:r w:rsidR="00023BD1" w:rsidRPr="00827E4B">
              <w:rPr>
                <w:rFonts w:eastAsia="Verdana"/>
                <w:sz w:val="18"/>
                <w:szCs w:val="18"/>
              </w:rPr>
              <w:t xml:space="preserve"> that the equipment can provide </w:t>
            </w:r>
            <w:r w:rsidR="0065695A" w:rsidRPr="00827E4B">
              <w:rPr>
                <w:rFonts w:eastAsia="Verdana"/>
                <w:sz w:val="18"/>
                <w:szCs w:val="18"/>
              </w:rPr>
              <w:t xml:space="preserve">safe </w:t>
            </w:r>
            <w:r w:rsidR="00023BD1" w:rsidRPr="00827E4B">
              <w:rPr>
                <w:rFonts w:eastAsia="Verdana"/>
                <w:sz w:val="18"/>
                <w:szCs w:val="18"/>
              </w:rPr>
              <w:t>wate</w:t>
            </w:r>
            <w:r w:rsidR="0065695A" w:rsidRPr="00827E4B">
              <w:rPr>
                <w:rFonts w:eastAsia="Verdana"/>
                <w:sz w:val="18"/>
                <w:szCs w:val="18"/>
              </w:rPr>
              <w:t>r. Please refer to Technology description in section A.3 of this PDD.</w:t>
            </w:r>
          </w:p>
        </w:tc>
      </w:tr>
      <w:tr w:rsidR="00B73DBB" w:rsidRPr="00827E4B" w14:paraId="74ECD6EE" w14:textId="77777777" w:rsidTr="1F3934B1">
        <w:tc>
          <w:tcPr>
            <w:tcW w:w="3207" w:type="dxa"/>
          </w:tcPr>
          <w:p w14:paraId="095ADAB2" w14:textId="77777777" w:rsidR="005B035E" w:rsidRPr="00827E4B" w:rsidRDefault="005B035E" w:rsidP="005B035E">
            <w:pPr>
              <w:rPr>
                <w:rFonts w:eastAsia="Verdana"/>
                <w:sz w:val="18"/>
                <w:szCs w:val="18"/>
              </w:rPr>
            </w:pPr>
            <w:r w:rsidRPr="00827E4B">
              <w:rPr>
                <w:rFonts w:eastAsia="Verdana"/>
                <w:sz w:val="18"/>
                <w:szCs w:val="18"/>
              </w:rPr>
              <w:t>Guidelines on Drinking</w:t>
            </w:r>
          </w:p>
          <w:p w14:paraId="7D849655" w14:textId="77777777" w:rsidR="005B035E" w:rsidRPr="00827E4B" w:rsidRDefault="005B035E" w:rsidP="005B035E">
            <w:pPr>
              <w:rPr>
                <w:rFonts w:eastAsia="Verdana"/>
                <w:sz w:val="18"/>
                <w:szCs w:val="18"/>
              </w:rPr>
            </w:pPr>
            <w:r w:rsidRPr="00827E4B">
              <w:rPr>
                <w:rFonts w:eastAsia="Verdana"/>
                <w:sz w:val="18"/>
                <w:szCs w:val="18"/>
              </w:rPr>
              <w:t>Water Quality and Effluent</w:t>
            </w:r>
          </w:p>
          <w:p w14:paraId="324B4C9E" w14:textId="347ABA06" w:rsidR="00B73DBB" w:rsidRPr="00827E4B" w:rsidRDefault="005B035E" w:rsidP="005B035E">
            <w:pPr>
              <w:rPr>
                <w:rFonts w:eastAsia="Verdana"/>
                <w:sz w:val="18"/>
                <w:szCs w:val="18"/>
              </w:rPr>
            </w:pPr>
            <w:r w:rsidRPr="00827E4B">
              <w:rPr>
                <w:rFonts w:eastAsia="Verdana"/>
                <w:sz w:val="18"/>
                <w:szCs w:val="18"/>
              </w:rPr>
              <w:t>Monitoring</w:t>
            </w:r>
            <w:r w:rsidR="00C75223" w:rsidRPr="00827E4B">
              <w:rPr>
                <w:rStyle w:val="Fotnotsreferens"/>
                <w:rFonts w:eastAsia="Verdana"/>
                <w:sz w:val="18"/>
                <w:szCs w:val="18"/>
              </w:rPr>
              <w:footnoteReference w:id="3"/>
            </w:r>
          </w:p>
        </w:tc>
        <w:tc>
          <w:tcPr>
            <w:tcW w:w="3207" w:type="dxa"/>
          </w:tcPr>
          <w:p w14:paraId="0DC712AF" w14:textId="21902543" w:rsidR="00B73DBB" w:rsidRPr="00827E4B" w:rsidRDefault="001C3209" w:rsidP="31AAA73F">
            <w:pPr>
              <w:rPr>
                <w:rFonts w:eastAsia="Verdana"/>
                <w:sz w:val="18"/>
                <w:szCs w:val="18"/>
              </w:rPr>
            </w:pPr>
            <w:r w:rsidRPr="00827E4B">
              <w:rPr>
                <w:rFonts w:eastAsia="Verdana"/>
                <w:sz w:val="18"/>
                <w:szCs w:val="18"/>
              </w:rPr>
              <w:t xml:space="preserve">The purpose of this guideline is to: Promote transparency in the methods of water quality monitoring employed by the WSPs and thus build public confidence in service provision; Ensure through regular monitoring that the quality of water provided meets the standards set by KEBS; Create awareness among the Water Services Boards (WSBs) and Water Service Providers (WSPs) on the water quality monitoring requirements; Ensure that all WSBs and WSPs follow a systematic way of water quality monitoring so as to have uniformity of the process; Ensure a minimum standard of water quality monitoring at </w:t>
            </w:r>
            <w:r w:rsidRPr="00827E4B">
              <w:rPr>
                <w:rFonts w:eastAsia="Verdana"/>
                <w:sz w:val="18"/>
                <w:szCs w:val="18"/>
              </w:rPr>
              <w:lastRenderedPageBreak/>
              <w:t>acceptable costs; and</w:t>
            </w:r>
            <w:r w:rsidR="004928BE" w:rsidRPr="00827E4B">
              <w:rPr>
                <w:rFonts w:eastAsia="Verdana"/>
                <w:sz w:val="18"/>
                <w:szCs w:val="18"/>
              </w:rPr>
              <w:t xml:space="preserve"> Create awareness among consumers that information regarding water quality will be made available by the WSPs.</w:t>
            </w:r>
          </w:p>
        </w:tc>
        <w:tc>
          <w:tcPr>
            <w:tcW w:w="3208" w:type="dxa"/>
          </w:tcPr>
          <w:p w14:paraId="2924696A" w14:textId="2C49A3C7" w:rsidR="00B73DBB" w:rsidRPr="00827E4B" w:rsidRDefault="00395055" w:rsidP="31AAA73F">
            <w:pPr>
              <w:rPr>
                <w:rFonts w:eastAsia="Verdana"/>
                <w:sz w:val="18"/>
                <w:szCs w:val="18"/>
              </w:rPr>
            </w:pPr>
            <w:r w:rsidRPr="00827E4B">
              <w:rPr>
                <w:rFonts w:eastAsia="Verdana"/>
                <w:sz w:val="18"/>
                <w:szCs w:val="18"/>
              </w:rPr>
              <w:lastRenderedPageBreak/>
              <w:t>The product specification is in line with Kenyan standards for Water treatment systems, and every import is monitored and approved by Kenyan Bureau of Standards (KEBS).   For more detailed info on the QA and import procedures see section A.3 of this PDD</w:t>
            </w:r>
          </w:p>
        </w:tc>
      </w:tr>
      <w:tr w:rsidR="00A90CDB" w:rsidRPr="00827E4B" w14:paraId="75BD714C" w14:textId="77777777" w:rsidTr="1F3934B1">
        <w:tc>
          <w:tcPr>
            <w:tcW w:w="3207" w:type="dxa"/>
          </w:tcPr>
          <w:p w14:paraId="26B31EAE" w14:textId="37EB2F7D" w:rsidR="00A90CDB" w:rsidRPr="00827E4B" w:rsidRDefault="000061CB" w:rsidP="005B035E">
            <w:pPr>
              <w:rPr>
                <w:rFonts w:eastAsia="Verdana"/>
                <w:sz w:val="18"/>
                <w:szCs w:val="18"/>
              </w:rPr>
            </w:pPr>
            <w:r w:rsidRPr="00827E4B">
              <w:rPr>
                <w:rFonts w:eastAsia="Verdana"/>
                <w:sz w:val="18"/>
                <w:szCs w:val="18"/>
              </w:rPr>
              <w:t>The Water Act</w:t>
            </w:r>
            <w:r w:rsidR="00C62B70" w:rsidRPr="00827E4B">
              <w:rPr>
                <w:rFonts w:eastAsia="Verdana"/>
                <w:sz w:val="18"/>
                <w:szCs w:val="18"/>
              </w:rPr>
              <w:t>, 2016</w:t>
            </w:r>
            <w:r w:rsidR="00C62B70" w:rsidRPr="00827E4B">
              <w:rPr>
                <w:rStyle w:val="Fotnotsreferens"/>
                <w:rFonts w:eastAsia="Verdana"/>
                <w:sz w:val="18"/>
                <w:szCs w:val="18"/>
              </w:rPr>
              <w:footnoteReference w:id="4"/>
            </w:r>
          </w:p>
        </w:tc>
        <w:tc>
          <w:tcPr>
            <w:tcW w:w="3207" w:type="dxa"/>
          </w:tcPr>
          <w:p w14:paraId="2AB8C050" w14:textId="125E9B20" w:rsidR="00DC1A7C" w:rsidRPr="00827E4B" w:rsidRDefault="006E08A8" w:rsidP="00DC1A7C">
            <w:pPr>
              <w:rPr>
                <w:rFonts w:eastAsia="Verdana"/>
                <w:sz w:val="18"/>
                <w:szCs w:val="18"/>
              </w:rPr>
            </w:pPr>
            <w:r w:rsidRPr="00827E4B">
              <w:rPr>
                <w:rFonts w:eastAsia="Verdana"/>
                <w:sz w:val="18"/>
                <w:szCs w:val="18"/>
              </w:rPr>
              <w:t>The purpose of this Act is to provide for the regulation, management and development of water resources and water and sewerage services in line with the Constitution.</w:t>
            </w:r>
            <w:r w:rsidR="00DC1A7C" w:rsidRPr="00827E4B">
              <w:rPr>
                <w:rFonts w:eastAsia="Verdana"/>
                <w:sz w:val="18"/>
                <w:szCs w:val="18"/>
              </w:rPr>
              <w:t xml:space="preserve"> It regulates the management,</w:t>
            </w:r>
          </w:p>
          <w:p w14:paraId="0CB67F01" w14:textId="77777777" w:rsidR="00DC1A7C" w:rsidRPr="00827E4B" w:rsidRDefault="00DC1A7C" w:rsidP="00DC1A7C">
            <w:pPr>
              <w:rPr>
                <w:rFonts w:eastAsia="Verdana"/>
                <w:sz w:val="18"/>
                <w:szCs w:val="18"/>
              </w:rPr>
            </w:pPr>
            <w:r w:rsidRPr="00827E4B">
              <w:rPr>
                <w:rFonts w:eastAsia="Verdana"/>
                <w:sz w:val="18"/>
                <w:szCs w:val="18"/>
              </w:rPr>
              <w:t>conservation, use and</w:t>
            </w:r>
          </w:p>
          <w:p w14:paraId="5032F6D8" w14:textId="77777777" w:rsidR="00DC1A7C" w:rsidRPr="00827E4B" w:rsidRDefault="00DC1A7C" w:rsidP="00DC1A7C">
            <w:pPr>
              <w:rPr>
                <w:rFonts w:eastAsia="Verdana"/>
                <w:sz w:val="18"/>
                <w:szCs w:val="18"/>
              </w:rPr>
            </w:pPr>
            <w:r w:rsidRPr="00827E4B">
              <w:rPr>
                <w:rFonts w:eastAsia="Verdana"/>
                <w:sz w:val="18"/>
                <w:szCs w:val="18"/>
              </w:rPr>
              <w:t>control of water</w:t>
            </w:r>
          </w:p>
          <w:p w14:paraId="4E34A01F" w14:textId="77777777" w:rsidR="00DC1A7C" w:rsidRPr="00827E4B" w:rsidRDefault="00DC1A7C" w:rsidP="00DC1A7C">
            <w:pPr>
              <w:rPr>
                <w:rFonts w:eastAsia="Verdana"/>
                <w:sz w:val="18"/>
                <w:szCs w:val="18"/>
              </w:rPr>
            </w:pPr>
            <w:r w:rsidRPr="00827E4B">
              <w:rPr>
                <w:rFonts w:eastAsia="Verdana"/>
                <w:sz w:val="18"/>
                <w:szCs w:val="18"/>
              </w:rPr>
              <w:t>resources and for the</w:t>
            </w:r>
          </w:p>
          <w:p w14:paraId="53EFB56E" w14:textId="77777777" w:rsidR="00DC1A7C" w:rsidRPr="00827E4B" w:rsidRDefault="00DC1A7C" w:rsidP="00DC1A7C">
            <w:pPr>
              <w:rPr>
                <w:rFonts w:eastAsia="Verdana"/>
                <w:sz w:val="18"/>
                <w:szCs w:val="18"/>
              </w:rPr>
            </w:pPr>
            <w:r w:rsidRPr="00827E4B">
              <w:rPr>
                <w:rFonts w:eastAsia="Verdana"/>
                <w:sz w:val="18"/>
                <w:szCs w:val="18"/>
              </w:rPr>
              <w:t>acquisition and</w:t>
            </w:r>
          </w:p>
          <w:p w14:paraId="2E101394" w14:textId="77777777" w:rsidR="00DC1A7C" w:rsidRPr="00827E4B" w:rsidRDefault="00DC1A7C" w:rsidP="00DC1A7C">
            <w:pPr>
              <w:rPr>
                <w:rFonts w:eastAsia="Verdana"/>
                <w:sz w:val="18"/>
                <w:szCs w:val="18"/>
              </w:rPr>
            </w:pPr>
            <w:r w:rsidRPr="00827E4B">
              <w:rPr>
                <w:rFonts w:eastAsia="Verdana"/>
                <w:sz w:val="18"/>
                <w:szCs w:val="18"/>
              </w:rPr>
              <w:t>regulation of rights to</w:t>
            </w:r>
          </w:p>
          <w:p w14:paraId="40ACB202" w14:textId="6C25B539" w:rsidR="00A90CDB" w:rsidRPr="00827E4B" w:rsidRDefault="00DC1A7C" w:rsidP="00DC1A7C">
            <w:pPr>
              <w:rPr>
                <w:rFonts w:eastAsia="Verdana"/>
                <w:sz w:val="18"/>
                <w:szCs w:val="18"/>
                <w:lang w:val="en-GB"/>
              </w:rPr>
            </w:pPr>
            <w:r w:rsidRPr="00827E4B">
              <w:rPr>
                <w:rFonts w:eastAsia="Verdana"/>
                <w:sz w:val="18"/>
                <w:szCs w:val="18"/>
              </w:rPr>
              <w:t>use water.</w:t>
            </w:r>
          </w:p>
        </w:tc>
        <w:tc>
          <w:tcPr>
            <w:tcW w:w="3208" w:type="dxa"/>
          </w:tcPr>
          <w:p w14:paraId="3C35C46E" w14:textId="0A513A14" w:rsidR="00A90CDB" w:rsidRPr="00827E4B" w:rsidRDefault="00DC1A7C" w:rsidP="31AAA73F">
            <w:pPr>
              <w:rPr>
                <w:rFonts w:eastAsia="Verdana"/>
                <w:sz w:val="18"/>
                <w:szCs w:val="18"/>
              </w:rPr>
            </w:pPr>
            <w:r w:rsidRPr="00827E4B">
              <w:rPr>
                <w:rFonts w:eastAsia="Verdana"/>
                <w:sz w:val="18"/>
                <w:szCs w:val="18"/>
              </w:rPr>
              <w:t xml:space="preserve">The project technology is a point of use water purification system </w:t>
            </w:r>
            <w:r w:rsidR="00CF04AE" w:rsidRPr="00827E4B">
              <w:rPr>
                <w:rFonts w:eastAsia="Verdana"/>
                <w:sz w:val="18"/>
                <w:szCs w:val="18"/>
              </w:rPr>
              <w:t>which</w:t>
            </w:r>
            <w:r w:rsidRPr="00827E4B">
              <w:rPr>
                <w:rFonts w:eastAsia="Verdana"/>
                <w:sz w:val="18"/>
                <w:szCs w:val="18"/>
              </w:rPr>
              <w:t xml:space="preserve"> does not alter the </w:t>
            </w:r>
            <w:r w:rsidR="00CF04AE" w:rsidRPr="00827E4B">
              <w:rPr>
                <w:rFonts w:eastAsia="Verdana"/>
                <w:sz w:val="18"/>
                <w:szCs w:val="18"/>
              </w:rPr>
              <w:t>water sources</w:t>
            </w:r>
            <w:r w:rsidR="0041573C" w:rsidRPr="00827E4B">
              <w:rPr>
                <w:rFonts w:eastAsia="Verdana"/>
                <w:sz w:val="18"/>
                <w:szCs w:val="18"/>
              </w:rPr>
              <w:t xml:space="preserve"> or cause any additional water extraction. As required by the act, the project complies with relevant standards.</w:t>
            </w:r>
          </w:p>
        </w:tc>
      </w:tr>
    </w:tbl>
    <w:p w14:paraId="47C73E97" w14:textId="77777777" w:rsidR="00B73DBB" w:rsidRPr="00827E4B" w:rsidRDefault="00B73DBB" w:rsidP="31AAA73F">
      <w:pPr>
        <w:rPr>
          <w:rFonts w:eastAsia="Verdana"/>
          <w:szCs w:val="22"/>
        </w:rPr>
      </w:pPr>
    </w:p>
    <w:p w14:paraId="230271E5" w14:textId="519C7C24" w:rsidR="418BF427" w:rsidRPr="00827E4B" w:rsidRDefault="009823F5" w:rsidP="20F91F16">
      <w:pPr>
        <w:pStyle w:val="SectionList2nd"/>
      </w:pPr>
      <w:r w:rsidRPr="00827E4B">
        <w:t xml:space="preserve">Legal ownership of products generated by the project and legal rights to alter use of resources required to service the </w:t>
      </w:r>
      <w:proofErr w:type="gramStart"/>
      <w:r w:rsidRPr="00827E4B">
        <w:t>project</w:t>
      </w:r>
      <w:proofErr w:type="gramEnd"/>
    </w:p>
    <w:p w14:paraId="798E6489" w14:textId="094CCBC3" w:rsidR="009823F5" w:rsidRPr="00827E4B" w:rsidRDefault="715DAADE" w:rsidP="7FB40D28">
      <w:pPr>
        <w:rPr>
          <w:rFonts w:asciiTheme="minorHAnsi" w:eastAsiaTheme="minorEastAsia" w:hAnsiTheme="minorHAnsi" w:cstheme="minorBidi"/>
          <w:color w:val="auto"/>
          <w:szCs w:val="22"/>
          <w:lang w:val="en-GB"/>
        </w:rPr>
      </w:pPr>
      <w:r w:rsidRPr="00827E4B">
        <w:rPr>
          <w:rFonts w:asciiTheme="minorHAnsi" w:eastAsiaTheme="minorEastAsia" w:hAnsiTheme="minorHAnsi" w:cstheme="minorBidi"/>
          <w:color w:val="000000"/>
          <w:szCs w:val="22"/>
          <w:lang w:val="en-GB"/>
        </w:rPr>
        <w:t xml:space="preserve">The project developer </w:t>
      </w:r>
      <w:proofErr w:type="spellStart"/>
      <w:r w:rsidRPr="00827E4B">
        <w:rPr>
          <w:rFonts w:asciiTheme="minorHAnsi" w:eastAsiaTheme="minorEastAsia" w:hAnsiTheme="minorHAnsi" w:cstheme="minorBidi"/>
          <w:color w:val="000000"/>
          <w:szCs w:val="22"/>
          <w:lang w:val="en-GB"/>
        </w:rPr>
        <w:t>Solvatten</w:t>
      </w:r>
      <w:proofErr w:type="spellEnd"/>
      <w:r w:rsidRPr="00827E4B">
        <w:rPr>
          <w:rFonts w:asciiTheme="minorHAnsi" w:eastAsiaTheme="minorEastAsia" w:hAnsiTheme="minorHAnsi" w:cstheme="minorBidi"/>
          <w:color w:val="000000"/>
          <w:szCs w:val="22"/>
          <w:lang w:val="en-GB"/>
        </w:rPr>
        <w:t xml:space="preserve"> AB is the sol</w:t>
      </w:r>
      <w:r w:rsidR="575D3D0C" w:rsidRPr="00827E4B">
        <w:rPr>
          <w:rFonts w:asciiTheme="minorHAnsi" w:eastAsiaTheme="minorEastAsia" w:hAnsiTheme="minorHAnsi" w:cstheme="minorBidi"/>
          <w:color w:val="000000"/>
          <w:szCs w:val="22"/>
          <w:lang w:val="en-GB"/>
        </w:rPr>
        <w:t>e</w:t>
      </w:r>
      <w:r w:rsidRPr="00827E4B">
        <w:rPr>
          <w:rFonts w:asciiTheme="minorHAnsi" w:eastAsiaTheme="minorEastAsia" w:hAnsiTheme="minorHAnsi" w:cstheme="minorBidi"/>
          <w:color w:val="000000"/>
          <w:szCs w:val="22"/>
          <w:lang w:val="en-GB"/>
        </w:rPr>
        <w:t xml:space="preserve"> owner of the project and is also the technology provider. </w:t>
      </w:r>
      <w:r w:rsidR="4859ED19" w:rsidRPr="00827E4B">
        <w:rPr>
          <w:rFonts w:asciiTheme="minorHAnsi" w:eastAsiaTheme="minorEastAsia" w:hAnsiTheme="minorHAnsi" w:cstheme="minorBidi"/>
          <w:color w:val="000000"/>
          <w:szCs w:val="22"/>
          <w:lang w:val="en-GB"/>
        </w:rPr>
        <w:t xml:space="preserve">The Products generated in this project are the GS VERs and Certified SDG contributions. </w:t>
      </w:r>
      <w:r w:rsidR="2887EFC5" w:rsidRPr="00827E4B">
        <w:rPr>
          <w:rFonts w:asciiTheme="minorHAnsi" w:eastAsiaTheme="minorEastAsia" w:hAnsiTheme="minorHAnsi" w:cstheme="minorBidi"/>
          <w:color w:val="000000"/>
          <w:szCs w:val="22"/>
          <w:lang w:val="en-GB"/>
        </w:rPr>
        <w:t>The project developer</w:t>
      </w:r>
      <w:r w:rsidR="2F5D4ED3" w:rsidRPr="00827E4B">
        <w:rPr>
          <w:rFonts w:asciiTheme="minorHAnsi" w:eastAsiaTheme="minorEastAsia" w:hAnsiTheme="minorHAnsi" w:cstheme="minorBidi"/>
          <w:color w:val="000000"/>
          <w:szCs w:val="22"/>
          <w:lang w:val="en-GB"/>
        </w:rPr>
        <w:t xml:space="preserve"> </w:t>
      </w:r>
      <w:proofErr w:type="spellStart"/>
      <w:r w:rsidR="2887EFC5" w:rsidRPr="00827E4B">
        <w:rPr>
          <w:rFonts w:asciiTheme="minorHAnsi" w:eastAsiaTheme="minorEastAsia" w:hAnsiTheme="minorHAnsi" w:cstheme="minorBidi"/>
          <w:color w:val="000000"/>
          <w:szCs w:val="22"/>
          <w:lang w:val="en-GB"/>
        </w:rPr>
        <w:t>Solvatten</w:t>
      </w:r>
      <w:proofErr w:type="spellEnd"/>
      <w:r w:rsidR="2887EFC5" w:rsidRPr="00827E4B">
        <w:rPr>
          <w:rFonts w:asciiTheme="minorHAnsi" w:eastAsiaTheme="minorEastAsia" w:hAnsiTheme="minorHAnsi" w:cstheme="minorBidi"/>
          <w:color w:val="000000"/>
          <w:szCs w:val="22"/>
          <w:lang w:val="en-GB"/>
        </w:rPr>
        <w:t xml:space="preserve"> AB is the sole owner of the Products generated by this project, and this ownership </w:t>
      </w:r>
      <w:r w:rsidR="47807B75" w:rsidRPr="00827E4B">
        <w:rPr>
          <w:rFonts w:asciiTheme="minorHAnsi" w:eastAsiaTheme="minorEastAsia" w:hAnsiTheme="minorHAnsi" w:cstheme="minorBidi"/>
          <w:color w:val="000000"/>
          <w:szCs w:val="22"/>
          <w:lang w:val="en-GB"/>
        </w:rPr>
        <w:t xml:space="preserve">is uncontested. </w:t>
      </w:r>
      <w:r w:rsidR="4859ED19" w:rsidRPr="00827E4B">
        <w:rPr>
          <w:rFonts w:asciiTheme="minorHAnsi" w:eastAsiaTheme="minorEastAsia" w:hAnsiTheme="minorHAnsi" w:cstheme="minorBidi"/>
          <w:color w:val="000000"/>
          <w:szCs w:val="22"/>
          <w:lang w:val="en-GB"/>
        </w:rPr>
        <w:t xml:space="preserve">The </w:t>
      </w:r>
      <w:r w:rsidR="3D6A31DF" w:rsidRPr="00827E4B">
        <w:rPr>
          <w:rFonts w:asciiTheme="minorHAnsi" w:eastAsiaTheme="minorEastAsia" w:hAnsiTheme="minorHAnsi" w:cstheme="minorBidi"/>
          <w:color w:val="000000"/>
          <w:szCs w:val="22"/>
          <w:lang w:val="en-GB"/>
        </w:rPr>
        <w:t>P</w:t>
      </w:r>
      <w:r w:rsidR="4859ED19" w:rsidRPr="00827E4B">
        <w:rPr>
          <w:rFonts w:asciiTheme="minorHAnsi" w:eastAsiaTheme="minorEastAsia" w:hAnsiTheme="minorHAnsi" w:cstheme="minorBidi"/>
          <w:color w:val="000000"/>
          <w:szCs w:val="22"/>
          <w:lang w:val="en-GB"/>
        </w:rPr>
        <w:t>roduct ownership is transferred from project beneficiaries to the product developer with full, prior</w:t>
      </w:r>
      <w:r w:rsidR="002542B3" w:rsidRPr="00827E4B">
        <w:rPr>
          <w:rFonts w:asciiTheme="minorHAnsi" w:eastAsiaTheme="minorEastAsia" w:hAnsiTheme="minorHAnsi" w:cstheme="minorBidi"/>
          <w:color w:val="000000"/>
          <w:szCs w:val="22"/>
          <w:lang w:val="en-GB"/>
        </w:rPr>
        <w:t>,</w:t>
      </w:r>
      <w:r w:rsidR="4859ED19" w:rsidRPr="00827E4B">
        <w:rPr>
          <w:rFonts w:asciiTheme="minorHAnsi" w:eastAsiaTheme="minorEastAsia" w:hAnsiTheme="minorHAnsi" w:cstheme="minorBidi"/>
          <w:color w:val="000000"/>
          <w:szCs w:val="22"/>
          <w:lang w:val="en-GB"/>
        </w:rPr>
        <w:t xml:space="preserve"> and informed consent. Proof that end-users are aware of and willing to give up their </w:t>
      </w:r>
      <w:r w:rsidR="12FE3312" w:rsidRPr="00827E4B">
        <w:rPr>
          <w:rFonts w:asciiTheme="minorHAnsi" w:eastAsiaTheme="minorEastAsia" w:hAnsiTheme="minorHAnsi" w:cstheme="minorBidi"/>
          <w:color w:val="000000"/>
          <w:szCs w:val="22"/>
          <w:lang w:val="en-GB"/>
        </w:rPr>
        <w:t>claims on</w:t>
      </w:r>
      <w:r w:rsidR="4859ED19" w:rsidRPr="00827E4B">
        <w:rPr>
          <w:rFonts w:asciiTheme="minorHAnsi" w:eastAsiaTheme="minorEastAsia" w:hAnsiTheme="minorHAnsi" w:cstheme="minorBidi"/>
          <w:color w:val="000000"/>
          <w:szCs w:val="22"/>
          <w:lang w:val="en-GB"/>
        </w:rPr>
        <w:t xml:space="preserve"> Products are generated as the </w:t>
      </w:r>
      <w:proofErr w:type="spellStart"/>
      <w:r w:rsidR="4859ED19" w:rsidRPr="00827E4B">
        <w:rPr>
          <w:rFonts w:asciiTheme="minorHAnsi" w:eastAsiaTheme="minorEastAsia" w:hAnsiTheme="minorHAnsi" w:cstheme="minorBidi"/>
          <w:color w:val="000000"/>
          <w:szCs w:val="22"/>
          <w:lang w:val="en-GB"/>
        </w:rPr>
        <w:t>Solvatten</w:t>
      </w:r>
      <w:proofErr w:type="spellEnd"/>
      <w:r w:rsidR="4859ED19" w:rsidRPr="00827E4B">
        <w:rPr>
          <w:rFonts w:asciiTheme="minorHAnsi" w:eastAsiaTheme="minorEastAsia" w:hAnsiTheme="minorHAnsi" w:cstheme="minorBidi"/>
          <w:color w:val="000000"/>
          <w:szCs w:val="22"/>
          <w:lang w:val="en-GB"/>
        </w:rPr>
        <w:t xml:space="preserve"> systems are deployed</w:t>
      </w:r>
      <w:r w:rsidR="00D2D42A" w:rsidRPr="00827E4B">
        <w:rPr>
          <w:rFonts w:asciiTheme="minorHAnsi" w:eastAsiaTheme="minorEastAsia" w:hAnsiTheme="minorHAnsi" w:cstheme="minorBidi"/>
          <w:color w:val="000000"/>
          <w:szCs w:val="22"/>
          <w:lang w:val="en-GB"/>
        </w:rPr>
        <w:t xml:space="preserve"> and the end-user confirms this by signing a </w:t>
      </w:r>
      <w:r w:rsidR="4E7A6C2E" w:rsidRPr="00827E4B">
        <w:rPr>
          <w:rFonts w:asciiTheme="minorHAnsi" w:eastAsiaTheme="minorEastAsia" w:hAnsiTheme="minorHAnsi" w:cstheme="minorBidi"/>
          <w:color w:val="auto"/>
          <w:szCs w:val="22"/>
          <w:lang w:val="en-GB"/>
        </w:rPr>
        <w:t>receipt</w:t>
      </w:r>
      <w:r w:rsidR="62CCA875" w:rsidRPr="00827E4B">
        <w:rPr>
          <w:rFonts w:asciiTheme="minorHAnsi" w:eastAsiaTheme="minorEastAsia" w:hAnsiTheme="minorHAnsi" w:cstheme="minorBidi"/>
          <w:color w:val="auto"/>
          <w:szCs w:val="22"/>
          <w:lang w:val="en-GB"/>
        </w:rPr>
        <w:t xml:space="preserve"> at the time of </w:t>
      </w:r>
      <w:r w:rsidR="0055570C" w:rsidRPr="00827E4B">
        <w:rPr>
          <w:rFonts w:asciiTheme="minorHAnsi" w:eastAsiaTheme="minorEastAsia" w:hAnsiTheme="minorHAnsi" w:cstheme="minorBidi"/>
          <w:color w:val="auto"/>
          <w:szCs w:val="22"/>
          <w:lang w:val="en-GB"/>
        </w:rPr>
        <w:t>Distribution</w:t>
      </w:r>
      <w:r w:rsidR="4859ED19" w:rsidRPr="00827E4B">
        <w:rPr>
          <w:rFonts w:asciiTheme="minorHAnsi" w:eastAsiaTheme="minorEastAsia" w:hAnsiTheme="minorHAnsi" w:cstheme="minorBidi"/>
          <w:color w:val="auto"/>
          <w:szCs w:val="22"/>
          <w:lang w:val="en-GB"/>
        </w:rPr>
        <w:t xml:space="preserve">. </w:t>
      </w:r>
    </w:p>
    <w:p w14:paraId="7C4DDFFB" w14:textId="3002B9E6" w:rsidR="57FC594E" w:rsidRPr="00827E4B" w:rsidRDefault="3863AE69">
      <w:r w:rsidRPr="00827E4B">
        <w:rPr>
          <w:rFonts w:eastAsia="Verdana"/>
          <w:color w:val="auto"/>
          <w:lang w:val="en-GB"/>
        </w:rPr>
        <w:t xml:space="preserve">The project activity is based on </w:t>
      </w:r>
      <w:r w:rsidR="5A194400" w:rsidRPr="00827E4B">
        <w:rPr>
          <w:rFonts w:eastAsia="Verdana"/>
          <w:color w:val="auto"/>
          <w:lang w:val="en-GB"/>
        </w:rPr>
        <w:t xml:space="preserve">the </w:t>
      </w:r>
      <w:r w:rsidRPr="00827E4B">
        <w:rPr>
          <w:rFonts w:eastAsia="Verdana"/>
          <w:color w:val="auto"/>
          <w:lang w:val="en-GB"/>
        </w:rPr>
        <w:t>distribution of SOLVATTEN,</w:t>
      </w:r>
      <w:r w:rsidR="14719EB1" w:rsidRPr="00827E4B">
        <w:rPr>
          <w:rFonts w:eastAsia="Verdana"/>
          <w:color w:val="auto"/>
          <w:lang w:val="en-GB"/>
        </w:rPr>
        <w:t xml:space="preserve"> a point-of-use household level system to heat and treat water with solar energy and UV radiation</w:t>
      </w:r>
      <w:r w:rsidR="5555C7E5" w:rsidRPr="00827E4B">
        <w:rPr>
          <w:rFonts w:eastAsia="Verdana"/>
          <w:color w:val="auto"/>
          <w:lang w:val="en-GB"/>
        </w:rPr>
        <w:t>. As such,</w:t>
      </w:r>
      <w:r w:rsidR="14719EB1" w:rsidRPr="00827E4B">
        <w:rPr>
          <w:rFonts w:eastAsia="Verdana"/>
          <w:color w:val="auto"/>
          <w:lang w:val="en-GB"/>
        </w:rPr>
        <w:t xml:space="preserve"> the project activity does not affect land tenure rights, water rights, access rights or alter the use of any resources or energy except for the solar energy captured by </w:t>
      </w:r>
      <w:r w:rsidR="14719EB1" w:rsidRPr="00827E4B">
        <w:rPr>
          <w:rFonts w:eastAsia="Verdana"/>
          <w:color w:val="auto"/>
          <w:lang w:val="en-GB"/>
        </w:rPr>
        <w:lastRenderedPageBreak/>
        <w:t>the system.</w:t>
      </w:r>
      <w:r w:rsidR="36992DE5" w:rsidRPr="00827E4B">
        <w:rPr>
          <w:rFonts w:eastAsia="Verdana"/>
          <w:color w:val="auto"/>
          <w:lang w:val="en-GB"/>
        </w:rPr>
        <w:t xml:space="preserve"> These issues were discussed during </w:t>
      </w:r>
      <w:r w:rsidR="0B399B8F" w:rsidRPr="00827E4B">
        <w:rPr>
          <w:rFonts w:eastAsia="Verdana"/>
          <w:color w:val="auto"/>
          <w:lang w:val="en-GB"/>
        </w:rPr>
        <w:t>both the digital and physical SCM. Please refer to the Stakeholder Consultation Report</w:t>
      </w:r>
      <w:r w:rsidR="5357F320" w:rsidRPr="00827E4B">
        <w:rPr>
          <w:rFonts w:eastAsia="Verdana"/>
          <w:color w:val="auto"/>
          <w:lang w:val="en-GB"/>
        </w:rPr>
        <w:t>s</w:t>
      </w:r>
      <w:r w:rsidR="0B399B8F" w:rsidRPr="00827E4B">
        <w:rPr>
          <w:rFonts w:eastAsia="Verdana"/>
          <w:color w:val="auto"/>
          <w:lang w:val="en-GB"/>
        </w:rPr>
        <w:t xml:space="preserve"> submitted.</w:t>
      </w:r>
    </w:p>
    <w:p w14:paraId="47F6E317" w14:textId="7446D76B" w:rsidR="004E361A" w:rsidRPr="00827E4B" w:rsidRDefault="007F21DA" w:rsidP="00B01408">
      <w:pPr>
        <w:pStyle w:val="Rubrik5"/>
      </w:pPr>
      <w:r w:rsidRPr="00827E4B">
        <w:t xml:space="preserve">A.2 </w:t>
      </w:r>
      <w:r w:rsidR="004E361A" w:rsidRPr="00827E4B">
        <w:t>Location of project</w:t>
      </w:r>
    </w:p>
    <w:p w14:paraId="67B18E88" w14:textId="660ABFAB" w:rsidR="00B569EF" w:rsidRPr="00827E4B" w:rsidRDefault="6CE15999" w:rsidP="00B569EF">
      <w:pPr>
        <w:rPr>
          <w:color w:val="auto"/>
          <w:lang w:eastAsia="de-DE"/>
        </w:rPr>
      </w:pPr>
      <w:r w:rsidRPr="00827E4B">
        <w:rPr>
          <w:color w:val="auto"/>
          <w:lang w:eastAsia="de-DE"/>
        </w:rPr>
        <w:t xml:space="preserve">The project </w:t>
      </w:r>
      <w:proofErr w:type="gramStart"/>
      <w:r w:rsidR="6A7BA2A1" w:rsidRPr="00827E4B">
        <w:rPr>
          <w:color w:val="auto"/>
          <w:lang w:eastAsia="de-DE"/>
        </w:rPr>
        <w:t>is located in</w:t>
      </w:r>
      <w:proofErr w:type="gramEnd"/>
      <w:r w:rsidR="6A7BA2A1" w:rsidRPr="00827E4B">
        <w:rPr>
          <w:color w:val="auto"/>
          <w:lang w:eastAsia="de-DE"/>
        </w:rPr>
        <w:t xml:space="preserve"> the </w:t>
      </w:r>
      <w:r w:rsidRPr="00827E4B">
        <w:rPr>
          <w:color w:val="auto"/>
          <w:lang w:eastAsia="de-DE"/>
        </w:rPr>
        <w:t>Republic of Kenya.</w:t>
      </w:r>
      <w:r w:rsidR="03FA53D2" w:rsidRPr="00827E4B">
        <w:rPr>
          <w:color w:val="auto"/>
          <w:lang w:eastAsia="de-DE"/>
        </w:rPr>
        <w:t xml:space="preserve"> Specific geographic information</w:t>
      </w:r>
      <w:r w:rsidR="148010F7" w:rsidRPr="00827E4B">
        <w:rPr>
          <w:color w:val="auto"/>
          <w:lang w:eastAsia="de-DE"/>
        </w:rPr>
        <w:t xml:space="preserve"> such as </w:t>
      </w:r>
      <w:r w:rsidR="6DD1C703" w:rsidRPr="00827E4B">
        <w:rPr>
          <w:i/>
          <w:iCs/>
          <w:color w:val="auto"/>
          <w:lang w:eastAsia="de-DE"/>
        </w:rPr>
        <w:t>region/state/province</w:t>
      </w:r>
      <w:r w:rsidR="6DD1C703" w:rsidRPr="00827E4B">
        <w:rPr>
          <w:color w:val="auto"/>
          <w:lang w:eastAsia="de-DE"/>
        </w:rPr>
        <w:t xml:space="preserve">, </w:t>
      </w:r>
      <w:r w:rsidR="6DD1C703" w:rsidRPr="00827E4B">
        <w:rPr>
          <w:i/>
          <w:iCs/>
          <w:color w:val="auto"/>
          <w:lang w:eastAsia="de-DE"/>
        </w:rPr>
        <w:t>city/town/</w:t>
      </w:r>
      <w:proofErr w:type="gramStart"/>
      <w:r w:rsidR="6DD1C703" w:rsidRPr="00827E4B">
        <w:rPr>
          <w:i/>
          <w:iCs/>
          <w:color w:val="auto"/>
          <w:lang w:eastAsia="de-DE"/>
        </w:rPr>
        <w:t>community</w:t>
      </w:r>
      <w:proofErr w:type="gramEnd"/>
      <w:r w:rsidR="00D967FE" w:rsidRPr="00827E4B">
        <w:rPr>
          <w:color w:val="auto"/>
          <w:lang w:eastAsia="de-DE"/>
        </w:rPr>
        <w:t xml:space="preserve"> or</w:t>
      </w:r>
      <w:r w:rsidR="0E531CD3" w:rsidRPr="00827E4B">
        <w:rPr>
          <w:color w:val="auto"/>
          <w:lang w:eastAsia="de-DE"/>
        </w:rPr>
        <w:t xml:space="preserve"> </w:t>
      </w:r>
      <w:r w:rsidR="6DD1C703" w:rsidRPr="00827E4B">
        <w:rPr>
          <w:i/>
          <w:iCs/>
          <w:color w:val="auto"/>
          <w:lang w:eastAsia="de-DE"/>
        </w:rPr>
        <w:t>street name</w:t>
      </w:r>
      <w:r w:rsidR="3F9120F8" w:rsidRPr="00827E4B">
        <w:rPr>
          <w:i/>
          <w:iCs/>
          <w:color w:val="auto"/>
          <w:lang w:eastAsia="de-DE"/>
        </w:rPr>
        <w:t xml:space="preserve"> </w:t>
      </w:r>
      <w:r w:rsidR="6EECB7B4" w:rsidRPr="00827E4B">
        <w:rPr>
          <w:color w:val="auto"/>
          <w:lang w:eastAsia="de-DE"/>
        </w:rPr>
        <w:t>for</w:t>
      </w:r>
      <w:r w:rsidR="03FA53D2" w:rsidRPr="00827E4B">
        <w:rPr>
          <w:color w:val="auto"/>
          <w:lang w:eastAsia="de-DE"/>
        </w:rPr>
        <w:t xml:space="preserve"> the </w:t>
      </w:r>
      <w:r w:rsidR="6AEB6BF2" w:rsidRPr="00827E4B">
        <w:rPr>
          <w:color w:val="auto"/>
          <w:lang w:eastAsia="de-DE"/>
        </w:rPr>
        <w:t xml:space="preserve">location of </w:t>
      </w:r>
      <w:r w:rsidR="03FA53D2" w:rsidRPr="00827E4B">
        <w:rPr>
          <w:color w:val="auto"/>
          <w:lang w:eastAsia="de-DE"/>
        </w:rPr>
        <w:t>end</w:t>
      </w:r>
      <w:r w:rsidR="0FF1BD87" w:rsidRPr="00827E4B">
        <w:rPr>
          <w:color w:val="auto"/>
          <w:lang w:eastAsia="de-DE"/>
        </w:rPr>
        <w:t>-</w:t>
      </w:r>
      <w:r w:rsidR="03FA53D2" w:rsidRPr="00827E4B">
        <w:rPr>
          <w:color w:val="auto"/>
          <w:lang w:eastAsia="de-DE"/>
        </w:rPr>
        <w:t>user</w:t>
      </w:r>
      <w:r w:rsidR="5FF87892" w:rsidRPr="00827E4B">
        <w:rPr>
          <w:color w:val="auto"/>
          <w:lang w:eastAsia="de-DE"/>
        </w:rPr>
        <w:t>s</w:t>
      </w:r>
      <w:r w:rsidR="03FA53D2" w:rsidRPr="00827E4B">
        <w:rPr>
          <w:color w:val="auto"/>
          <w:lang w:eastAsia="de-DE"/>
        </w:rPr>
        <w:t xml:space="preserve"> </w:t>
      </w:r>
      <w:r w:rsidR="10ADE6CB" w:rsidRPr="00827E4B">
        <w:rPr>
          <w:color w:val="auto"/>
          <w:lang w:eastAsia="de-DE"/>
        </w:rPr>
        <w:t>is stored in the device registry.</w:t>
      </w:r>
      <w:r w:rsidR="4AA7DE9E" w:rsidRPr="00827E4B">
        <w:rPr>
          <w:color w:val="auto"/>
          <w:lang w:eastAsia="de-DE"/>
        </w:rPr>
        <w:t xml:space="preserve"> Kenya </w:t>
      </w:r>
      <w:proofErr w:type="gramStart"/>
      <w:r w:rsidR="4AA7DE9E" w:rsidRPr="00827E4B">
        <w:rPr>
          <w:color w:val="auto"/>
          <w:lang w:eastAsia="de-DE"/>
        </w:rPr>
        <w:t>is located in</w:t>
      </w:r>
      <w:proofErr w:type="gramEnd"/>
      <w:r w:rsidR="4AA7DE9E" w:rsidRPr="00827E4B">
        <w:rPr>
          <w:color w:val="auto"/>
          <w:lang w:eastAsia="de-DE"/>
        </w:rPr>
        <w:t xml:space="preserve"> the eastern regions of Africa, bisected by the equator</w:t>
      </w:r>
      <w:r w:rsidR="54993C8F" w:rsidRPr="00827E4B">
        <w:rPr>
          <w:color w:val="auto"/>
          <w:lang w:eastAsia="de-DE"/>
        </w:rPr>
        <w:t xml:space="preserve">. </w:t>
      </w:r>
      <w:r w:rsidR="03FA53D2" w:rsidRPr="00827E4B">
        <w:rPr>
          <w:color w:val="auto"/>
          <w:lang w:eastAsia="de-DE"/>
        </w:rPr>
        <w:t xml:space="preserve">The </w:t>
      </w:r>
      <w:proofErr w:type="spellStart"/>
      <w:r w:rsidR="03FA53D2" w:rsidRPr="00827E4B">
        <w:rPr>
          <w:color w:val="auto"/>
          <w:lang w:eastAsia="de-DE"/>
        </w:rPr>
        <w:t>Solvatten</w:t>
      </w:r>
      <w:proofErr w:type="spellEnd"/>
      <w:r w:rsidR="03FA53D2" w:rsidRPr="00827E4B">
        <w:rPr>
          <w:color w:val="auto"/>
          <w:lang w:eastAsia="de-DE"/>
        </w:rPr>
        <w:t xml:space="preserve"> systems will be distributed to rural household</w:t>
      </w:r>
      <w:r w:rsidR="18034FF1" w:rsidRPr="00827E4B">
        <w:rPr>
          <w:color w:val="auto"/>
          <w:lang w:eastAsia="de-DE"/>
        </w:rPr>
        <w:t>s not connected to the electrical grid</w:t>
      </w:r>
      <w:r w:rsidR="03FA53D2" w:rsidRPr="00827E4B">
        <w:rPr>
          <w:color w:val="auto"/>
          <w:lang w:eastAsia="de-DE"/>
        </w:rPr>
        <w:t>.</w:t>
      </w:r>
      <w:r w:rsidR="3BFDACBE" w:rsidRPr="00827E4B">
        <w:rPr>
          <w:color w:val="auto"/>
          <w:lang w:eastAsia="de-DE"/>
        </w:rPr>
        <w:t xml:space="preserve"> </w:t>
      </w:r>
      <w:r w:rsidR="54993C8F" w:rsidRPr="00827E4B">
        <w:rPr>
          <w:color w:val="auto"/>
          <w:lang w:eastAsia="de-DE"/>
        </w:rPr>
        <w:t>The distribution is concentrated to fuel-harvesting hotspots in arid and semi-arid areas. These hotspots typically have an above average fraction of non-renewable biomass, thus maximizing the positive impact of fuel saving interventions.</w:t>
      </w:r>
      <w:r w:rsidR="00942C95" w:rsidRPr="00827E4B">
        <w:rPr>
          <w:color w:val="auto"/>
          <w:lang w:eastAsia="de-DE"/>
        </w:rPr>
        <w:t xml:space="preserve"> See following maps</w:t>
      </w:r>
      <w:r w:rsidR="106D210D" w:rsidRPr="00827E4B">
        <w:rPr>
          <w:color w:val="auto"/>
          <w:lang w:eastAsia="de-DE"/>
        </w:rPr>
        <w:t xml:space="preserve"> of arid and semi-arid lands, and the elect</w:t>
      </w:r>
      <w:r w:rsidR="00960B97" w:rsidRPr="00827E4B">
        <w:rPr>
          <w:color w:val="auto"/>
          <w:lang w:eastAsia="de-DE"/>
        </w:rPr>
        <w:t>r</w:t>
      </w:r>
      <w:r w:rsidR="106D210D" w:rsidRPr="00827E4B">
        <w:rPr>
          <w:color w:val="auto"/>
          <w:lang w:eastAsia="de-DE"/>
        </w:rPr>
        <w:t>ic grid distribution.</w:t>
      </w:r>
      <w:r w:rsidR="00B569EF" w:rsidRPr="00827E4B">
        <w:rPr>
          <w:color w:val="auto"/>
          <w:lang w:eastAsia="de-DE"/>
        </w:rPr>
        <w:t xml:space="preserve"> </w:t>
      </w:r>
      <w:r w:rsidR="00B96183" w:rsidRPr="00827E4B">
        <w:rPr>
          <w:color w:val="auto"/>
          <w:lang w:eastAsia="de-DE"/>
        </w:rPr>
        <w:t xml:space="preserve">Given these </w:t>
      </w:r>
      <w:r w:rsidR="727EC2FA" w:rsidRPr="00827E4B">
        <w:rPr>
          <w:color w:val="auto"/>
          <w:lang w:eastAsia="de-DE"/>
        </w:rPr>
        <w:t xml:space="preserve">criteria, </w:t>
      </w:r>
      <w:r w:rsidR="00B96183" w:rsidRPr="00827E4B">
        <w:rPr>
          <w:color w:val="auto"/>
          <w:lang w:eastAsia="de-DE"/>
        </w:rPr>
        <w:t>t</w:t>
      </w:r>
      <w:r w:rsidR="00B569EF" w:rsidRPr="00827E4B">
        <w:rPr>
          <w:color w:val="auto"/>
          <w:lang w:eastAsia="de-DE"/>
        </w:rPr>
        <w:t xml:space="preserve">he project </w:t>
      </w:r>
      <w:r w:rsidR="321C4376" w:rsidRPr="00827E4B">
        <w:rPr>
          <w:color w:val="auto"/>
          <w:lang w:eastAsia="de-DE"/>
        </w:rPr>
        <w:t xml:space="preserve">will initially </w:t>
      </w:r>
      <w:proofErr w:type="gramStart"/>
      <w:r w:rsidR="00B569EF" w:rsidRPr="00827E4B">
        <w:rPr>
          <w:color w:val="auto"/>
          <w:lang w:eastAsia="de-DE"/>
        </w:rPr>
        <w:t>be located in</w:t>
      </w:r>
      <w:proofErr w:type="gramEnd"/>
      <w:r w:rsidR="00B569EF" w:rsidRPr="00827E4B">
        <w:rPr>
          <w:color w:val="auto"/>
          <w:lang w:eastAsia="de-DE"/>
        </w:rPr>
        <w:t xml:space="preserve"> the following counties in Kenya: </w:t>
      </w:r>
    </w:p>
    <w:p w14:paraId="536DC4B1" w14:textId="77777777" w:rsidR="00D97436" w:rsidRPr="00827E4B" w:rsidRDefault="00D97436" w:rsidP="00B569EF">
      <w:pPr>
        <w:rPr>
          <w:color w:val="auto"/>
          <w:lang w:eastAsia="de-DE"/>
        </w:rPr>
      </w:pPr>
    </w:p>
    <w:tbl>
      <w:tblPr>
        <w:tblStyle w:val="GSBoldTable"/>
        <w:tblW w:w="9469" w:type="dxa"/>
        <w:tblLook w:val="04A0" w:firstRow="1" w:lastRow="0" w:firstColumn="1" w:lastColumn="0" w:noHBand="0" w:noVBand="1"/>
      </w:tblPr>
      <w:tblGrid>
        <w:gridCol w:w="2809"/>
        <w:gridCol w:w="6660"/>
      </w:tblGrid>
      <w:tr w:rsidR="00B569EF" w:rsidRPr="00827E4B" w14:paraId="2305CC5F" w14:textId="77777777" w:rsidTr="14998B79">
        <w:trPr>
          <w:cnfStyle w:val="100000000000" w:firstRow="1" w:lastRow="0" w:firstColumn="0" w:lastColumn="0" w:oddVBand="0" w:evenVBand="0" w:oddHBand="0" w:evenHBand="0" w:firstRowFirstColumn="0" w:firstRowLastColumn="0" w:lastRowFirstColumn="0" w:lastRowLastColumn="0"/>
          <w:trHeight w:val="268"/>
        </w:trPr>
        <w:tc>
          <w:tcPr>
            <w:tcW w:w="2782" w:type="dxa"/>
            <w:hideMark/>
          </w:tcPr>
          <w:p w14:paraId="21B5D299" w14:textId="77777777" w:rsidR="00B569EF" w:rsidRPr="00827E4B" w:rsidRDefault="00B569EF" w:rsidP="00DE644A">
            <w:pPr>
              <w:rPr>
                <w:rFonts w:ascii="Calibri" w:hAnsi="Calibri" w:cs="Calibri"/>
                <w:b/>
                <w:bCs/>
                <w:color w:val="212121"/>
                <w:szCs w:val="22"/>
              </w:rPr>
            </w:pPr>
            <w:r w:rsidRPr="00827E4B">
              <w:rPr>
                <w:rFonts w:ascii="Calibri" w:hAnsi="Calibri" w:cs="Calibri"/>
                <w:b/>
                <w:bCs/>
                <w:color w:val="212121"/>
                <w:szCs w:val="22"/>
              </w:rPr>
              <w:t>County</w:t>
            </w:r>
          </w:p>
        </w:tc>
        <w:tc>
          <w:tcPr>
            <w:tcW w:w="6597" w:type="dxa"/>
            <w:hideMark/>
          </w:tcPr>
          <w:p w14:paraId="575CED3B" w14:textId="425F3129" w:rsidR="00B569EF" w:rsidRPr="00827E4B" w:rsidRDefault="00B569EF" w:rsidP="00DE644A">
            <w:pPr>
              <w:rPr>
                <w:rFonts w:ascii="Calibri" w:hAnsi="Calibri" w:cs="Calibri"/>
                <w:b/>
                <w:bCs/>
                <w:color w:val="212121"/>
                <w:szCs w:val="22"/>
              </w:rPr>
            </w:pPr>
            <w:r w:rsidRPr="00827E4B">
              <w:rPr>
                <w:rFonts w:ascii="Calibri" w:hAnsi="Calibri" w:cs="Calibri"/>
                <w:b/>
                <w:bCs/>
                <w:color w:val="212121"/>
                <w:szCs w:val="22"/>
              </w:rPr>
              <w:t>Coordinates</w:t>
            </w:r>
            <w:r w:rsidR="00E2594C" w:rsidRPr="00827E4B">
              <w:rPr>
                <w:rStyle w:val="Fotnotsreferens"/>
                <w:rFonts w:ascii="Calibri" w:hAnsi="Calibri" w:cs="Calibri"/>
                <w:b/>
                <w:bCs/>
                <w:color w:val="212121"/>
                <w:szCs w:val="22"/>
              </w:rPr>
              <w:footnoteReference w:id="5"/>
            </w:r>
          </w:p>
        </w:tc>
      </w:tr>
      <w:tr w:rsidR="00B569EF" w:rsidRPr="00827E4B" w14:paraId="675BA4A5" w14:textId="77777777" w:rsidTr="14998B79">
        <w:trPr>
          <w:trHeight w:val="251"/>
        </w:trPr>
        <w:tc>
          <w:tcPr>
            <w:tcW w:w="2782" w:type="dxa"/>
            <w:hideMark/>
          </w:tcPr>
          <w:p w14:paraId="307E2D7B"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Kajiado</w:t>
            </w:r>
          </w:p>
        </w:tc>
        <w:tc>
          <w:tcPr>
            <w:tcW w:w="6597" w:type="dxa"/>
            <w:hideMark/>
          </w:tcPr>
          <w:p w14:paraId="73A3A0C5"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-2°00'S 36° 52’E</w:t>
            </w:r>
          </w:p>
        </w:tc>
      </w:tr>
      <w:tr w:rsidR="00B569EF" w:rsidRPr="00827E4B" w14:paraId="205FAD69" w14:textId="77777777" w:rsidTr="14998B79">
        <w:trPr>
          <w:trHeight w:val="268"/>
        </w:trPr>
        <w:tc>
          <w:tcPr>
            <w:tcW w:w="2782" w:type="dxa"/>
            <w:hideMark/>
          </w:tcPr>
          <w:p w14:paraId="41C82A2E"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Kilifi</w:t>
            </w:r>
          </w:p>
        </w:tc>
        <w:tc>
          <w:tcPr>
            <w:tcW w:w="6597" w:type="dxa"/>
            <w:hideMark/>
          </w:tcPr>
          <w:p w14:paraId="3706F131"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-3°40'S 39°45'E</w:t>
            </w:r>
          </w:p>
        </w:tc>
      </w:tr>
      <w:tr w:rsidR="00B569EF" w:rsidRPr="00827E4B" w14:paraId="1F98062B" w14:textId="77777777" w:rsidTr="14998B79">
        <w:trPr>
          <w:trHeight w:val="268"/>
        </w:trPr>
        <w:tc>
          <w:tcPr>
            <w:tcW w:w="2782" w:type="dxa"/>
            <w:hideMark/>
          </w:tcPr>
          <w:p w14:paraId="118C4900"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Kitui</w:t>
            </w:r>
          </w:p>
        </w:tc>
        <w:tc>
          <w:tcPr>
            <w:tcW w:w="6597" w:type="dxa"/>
            <w:hideMark/>
          </w:tcPr>
          <w:p w14:paraId="4DD92CC9"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1°29′S 38°23′E</w:t>
            </w:r>
          </w:p>
        </w:tc>
      </w:tr>
      <w:tr w:rsidR="00B569EF" w:rsidRPr="00827E4B" w14:paraId="46A142BC" w14:textId="77777777" w:rsidTr="14998B79">
        <w:trPr>
          <w:trHeight w:val="268"/>
        </w:trPr>
        <w:tc>
          <w:tcPr>
            <w:tcW w:w="2782" w:type="dxa"/>
            <w:hideMark/>
          </w:tcPr>
          <w:p w14:paraId="26316FB9"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Kwale</w:t>
            </w:r>
          </w:p>
        </w:tc>
        <w:tc>
          <w:tcPr>
            <w:tcW w:w="6597" w:type="dxa"/>
            <w:hideMark/>
          </w:tcPr>
          <w:p w14:paraId="5197C65A"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4°10′S 39°27′E</w:t>
            </w:r>
          </w:p>
        </w:tc>
      </w:tr>
      <w:tr w:rsidR="00B569EF" w:rsidRPr="00827E4B" w14:paraId="4EA21569" w14:textId="77777777" w:rsidTr="14998B79">
        <w:trPr>
          <w:trHeight w:val="268"/>
        </w:trPr>
        <w:tc>
          <w:tcPr>
            <w:tcW w:w="2782" w:type="dxa"/>
            <w:hideMark/>
          </w:tcPr>
          <w:p w14:paraId="338A108C" w14:textId="297ED633" w:rsidR="00B569EF" w:rsidRPr="00827E4B" w:rsidRDefault="00B569EF" w:rsidP="00DE644A">
            <w:pPr>
              <w:rPr>
                <w:rFonts w:ascii="Calibri" w:hAnsi="Calibri" w:cs="Calibri"/>
                <w:color w:val="212121"/>
                <w:szCs w:val="22"/>
              </w:rPr>
            </w:pPr>
            <w:r w:rsidRPr="00827E4B">
              <w:rPr>
                <w:rFonts w:ascii="Calibri" w:hAnsi="Calibri" w:cs="Calibri"/>
                <w:color w:val="212121"/>
                <w:szCs w:val="22"/>
              </w:rPr>
              <w:t>Laikipia</w:t>
            </w:r>
          </w:p>
        </w:tc>
        <w:tc>
          <w:tcPr>
            <w:tcW w:w="6597" w:type="dxa"/>
            <w:hideMark/>
          </w:tcPr>
          <w:p w14:paraId="52A99410"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0°04'N 36°39'E</w:t>
            </w:r>
          </w:p>
        </w:tc>
      </w:tr>
      <w:tr w:rsidR="00B569EF" w:rsidRPr="00827E4B" w14:paraId="567D05EB" w14:textId="77777777" w:rsidTr="14998B79">
        <w:trPr>
          <w:trHeight w:val="268"/>
        </w:trPr>
        <w:tc>
          <w:tcPr>
            <w:tcW w:w="2782" w:type="dxa"/>
            <w:hideMark/>
          </w:tcPr>
          <w:p w14:paraId="3B1C30B1"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Nyeri</w:t>
            </w:r>
          </w:p>
        </w:tc>
        <w:tc>
          <w:tcPr>
            <w:tcW w:w="6597" w:type="dxa"/>
            <w:hideMark/>
          </w:tcPr>
          <w:p w14:paraId="4384BE15"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0°25'N 36°56'E</w:t>
            </w:r>
          </w:p>
        </w:tc>
      </w:tr>
      <w:tr w:rsidR="00B569EF" w:rsidRPr="00827E4B" w14:paraId="6895F829" w14:textId="77777777" w:rsidTr="14998B79">
        <w:trPr>
          <w:trHeight w:val="251"/>
        </w:trPr>
        <w:tc>
          <w:tcPr>
            <w:tcW w:w="2782" w:type="dxa"/>
            <w:hideMark/>
          </w:tcPr>
          <w:p w14:paraId="1558DD7E"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Samburu</w:t>
            </w:r>
          </w:p>
        </w:tc>
        <w:tc>
          <w:tcPr>
            <w:tcW w:w="6597" w:type="dxa"/>
            <w:hideMark/>
          </w:tcPr>
          <w:p w14:paraId="0D35EB71"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1°10′N 36°40′E</w:t>
            </w:r>
          </w:p>
        </w:tc>
      </w:tr>
      <w:tr w:rsidR="00B569EF" w:rsidRPr="00827E4B" w14:paraId="0C4E91E5" w14:textId="77777777" w:rsidTr="14998B79">
        <w:trPr>
          <w:trHeight w:val="268"/>
        </w:trPr>
        <w:tc>
          <w:tcPr>
            <w:tcW w:w="2782" w:type="dxa"/>
            <w:hideMark/>
          </w:tcPr>
          <w:p w14:paraId="5C5E19E1"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Taita-Taveta</w:t>
            </w:r>
          </w:p>
        </w:tc>
        <w:tc>
          <w:tcPr>
            <w:tcW w:w="6597" w:type="dxa"/>
            <w:hideMark/>
          </w:tcPr>
          <w:p w14:paraId="2113B68A"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3°27′S 38°24′E</w:t>
            </w:r>
          </w:p>
        </w:tc>
      </w:tr>
      <w:tr w:rsidR="00B569EF" w:rsidRPr="00827E4B" w14:paraId="09B80B20" w14:textId="77777777" w:rsidTr="14998B79">
        <w:trPr>
          <w:trHeight w:val="268"/>
        </w:trPr>
        <w:tc>
          <w:tcPr>
            <w:tcW w:w="2782" w:type="dxa"/>
            <w:hideMark/>
          </w:tcPr>
          <w:p w14:paraId="3D3FB5CA"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Tana River</w:t>
            </w:r>
          </w:p>
        </w:tc>
        <w:tc>
          <w:tcPr>
            <w:tcW w:w="6597" w:type="dxa"/>
            <w:hideMark/>
          </w:tcPr>
          <w:p w14:paraId="502DD7AE"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1°30′S 40°0′E</w:t>
            </w:r>
          </w:p>
        </w:tc>
      </w:tr>
      <w:tr w:rsidR="00B569EF" w:rsidRPr="00827E4B" w14:paraId="12FF6452" w14:textId="77777777" w:rsidTr="14998B79">
        <w:trPr>
          <w:trHeight w:val="268"/>
        </w:trPr>
        <w:tc>
          <w:tcPr>
            <w:tcW w:w="2782" w:type="dxa"/>
            <w:hideMark/>
          </w:tcPr>
          <w:p w14:paraId="748F8717" w14:textId="0031BF2C" w:rsidR="00B569EF" w:rsidRPr="00827E4B" w:rsidRDefault="00B569EF" w:rsidP="00DE644A">
            <w:pPr>
              <w:rPr>
                <w:rFonts w:ascii="Calibri" w:hAnsi="Calibri" w:cs="Calibri"/>
                <w:color w:val="212121"/>
                <w:szCs w:val="22"/>
              </w:rPr>
            </w:pPr>
            <w:r w:rsidRPr="00827E4B">
              <w:rPr>
                <w:rFonts w:ascii="Calibri" w:hAnsi="Calibri" w:cs="Calibri"/>
                <w:color w:val="212121"/>
                <w:szCs w:val="22"/>
              </w:rPr>
              <w:t xml:space="preserve">Tharaka </w:t>
            </w:r>
            <w:r w:rsidR="002D71FA" w:rsidRPr="00827E4B">
              <w:rPr>
                <w:rFonts w:ascii="Calibri" w:hAnsi="Calibri" w:cs="Calibri"/>
                <w:color w:val="212121"/>
                <w:szCs w:val="22"/>
              </w:rPr>
              <w:t>Nithi</w:t>
            </w:r>
          </w:p>
        </w:tc>
        <w:tc>
          <w:tcPr>
            <w:tcW w:w="6597" w:type="dxa"/>
            <w:hideMark/>
          </w:tcPr>
          <w:p w14:paraId="413E6D99"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0°18′S 38°0′E</w:t>
            </w:r>
          </w:p>
        </w:tc>
      </w:tr>
      <w:tr w:rsidR="00B569EF" w:rsidRPr="00827E4B" w14:paraId="6D02C840" w14:textId="77777777" w:rsidTr="14998B79">
        <w:trPr>
          <w:trHeight w:val="268"/>
        </w:trPr>
        <w:tc>
          <w:tcPr>
            <w:tcW w:w="2782" w:type="dxa"/>
            <w:hideMark/>
          </w:tcPr>
          <w:p w14:paraId="6AB85A2E" w14:textId="77777777" w:rsidR="00B569EF" w:rsidRPr="00827E4B" w:rsidRDefault="00B569EF" w:rsidP="00DE644A">
            <w:pPr>
              <w:rPr>
                <w:rFonts w:ascii="Calibri" w:hAnsi="Calibri" w:cs="Calibri"/>
                <w:color w:val="212121"/>
                <w:szCs w:val="22"/>
              </w:rPr>
            </w:pPr>
            <w:proofErr w:type="spellStart"/>
            <w:r w:rsidRPr="00827E4B">
              <w:rPr>
                <w:rFonts w:ascii="Calibri" w:hAnsi="Calibri" w:cs="Calibri"/>
                <w:color w:val="212121"/>
                <w:szCs w:val="22"/>
              </w:rPr>
              <w:t>Wajir</w:t>
            </w:r>
            <w:proofErr w:type="spellEnd"/>
          </w:p>
        </w:tc>
        <w:tc>
          <w:tcPr>
            <w:tcW w:w="6597" w:type="dxa"/>
            <w:hideMark/>
          </w:tcPr>
          <w:p w14:paraId="3D687FFC" w14:textId="77777777" w:rsidR="00B569EF" w:rsidRPr="00827E4B" w:rsidRDefault="00B569EF" w:rsidP="00DE644A">
            <w:pPr>
              <w:rPr>
                <w:rFonts w:ascii="Calibri" w:hAnsi="Calibri" w:cs="Calibri"/>
                <w:color w:val="212121"/>
                <w:szCs w:val="22"/>
              </w:rPr>
            </w:pPr>
            <w:r w:rsidRPr="00827E4B">
              <w:rPr>
                <w:rFonts w:ascii="Calibri" w:hAnsi="Calibri" w:cs="Calibri"/>
                <w:color w:val="212121"/>
                <w:szCs w:val="22"/>
              </w:rPr>
              <w:t>1.°44’N 40°04’E</w:t>
            </w:r>
          </w:p>
        </w:tc>
      </w:tr>
    </w:tbl>
    <w:p w14:paraId="0A63D07C" w14:textId="50485039" w:rsidR="14998B79" w:rsidRPr="00827E4B" w:rsidRDefault="14998B79" w:rsidP="14998B79">
      <w:pPr>
        <w:spacing w:after="0"/>
        <w:rPr>
          <w:rFonts w:eastAsiaTheme="minorEastAsia"/>
          <w:color w:val="auto"/>
          <w:szCs w:val="22"/>
        </w:rPr>
      </w:pPr>
    </w:p>
    <w:p w14:paraId="3574BC22" w14:textId="5B974D74" w:rsidR="6BAE686F" w:rsidRPr="00827E4B" w:rsidRDefault="6BAE686F" w:rsidP="14998B79">
      <w:pPr>
        <w:spacing w:after="0"/>
        <w:rPr>
          <w:rFonts w:eastAsia="Verdana"/>
          <w:color w:val="auto"/>
        </w:rPr>
      </w:pPr>
      <w:r w:rsidRPr="00827E4B">
        <w:rPr>
          <w:rFonts w:eastAsiaTheme="minorEastAsia"/>
          <w:color w:val="auto"/>
          <w:szCs w:val="22"/>
        </w:rPr>
        <w:lastRenderedPageBreak/>
        <w:t xml:space="preserve">Within these counties, local implementing partners help distribute the technology to household chosen according to the criteria in section </w:t>
      </w:r>
      <w:r w:rsidR="5CB3CBF7" w:rsidRPr="00827E4B">
        <w:rPr>
          <w:rFonts w:eastAsiaTheme="minorEastAsia"/>
          <w:color w:val="auto"/>
          <w:szCs w:val="22"/>
        </w:rPr>
        <w:t xml:space="preserve">A.3, Distribution. </w:t>
      </w:r>
      <w:r w:rsidR="42F55F44" w:rsidRPr="00827E4B">
        <w:rPr>
          <w:rFonts w:eastAsiaTheme="minorEastAsia"/>
          <w:color w:val="auto"/>
          <w:szCs w:val="22"/>
        </w:rPr>
        <w:t>Expansion to any further areas later in the project lifetime will be followed by a design change request.</w:t>
      </w:r>
    </w:p>
    <w:p w14:paraId="69B201E5" w14:textId="13784424" w:rsidR="5CC2A191" w:rsidRPr="00827E4B" w:rsidRDefault="270A611B" w:rsidP="14998B79">
      <w:pPr>
        <w:spacing w:after="0"/>
      </w:pPr>
      <w:r w:rsidRPr="00827E4B">
        <w:rPr>
          <w:noProof/>
        </w:rPr>
        <w:drawing>
          <wp:inline distT="0" distB="0" distL="0" distR="0" wp14:anchorId="226B14E9" wp14:editId="049FC9D6">
            <wp:extent cx="5649492" cy="6646458"/>
            <wp:effectExtent l="0" t="0" r="8890" b="2540"/>
            <wp:docPr id="74121656" name="Bildobjekt 7412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21656"/>
                    <pic:cNvPicPr/>
                  </pic:nvPicPr>
                  <pic:blipFill>
                    <a:blip r:embed="rId13">
                      <a:extLst>
                        <a:ext uri="{28A0092B-C50C-407E-A947-70E740481C1C}">
                          <a14:useLocalDpi xmlns:a14="http://schemas.microsoft.com/office/drawing/2010/main" val="0"/>
                        </a:ext>
                      </a:extLst>
                    </a:blip>
                    <a:stretch>
                      <a:fillRect/>
                    </a:stretch>
                  </pic:blipFill>
                  <pic:spPr>
                    <a:xfrm>
                      <a:off x="0" y="0"/>
                      <a:ext cx="5649492" cy="6646458"/>
                    </a:xfrm>
                    <a:prstGeom prst="rect">
                      <a:avLst/>
                    </a:prstGeom>
                  </pic:spPr>
                </pic:pic>
              </a:graphicData>
            </a:graphic>
          </wp:inline>
        </w:drawing>
      </w:r>
    </w:p>
    <w:p w14:paraId="117331AE" w14:textId="0B92A6DD" w:rsidR="5CC2A191" w:rsidRPr="00827E4B" w:rsidRDefault="00C621EB" w:rsidP="4C48E278">
      <w:pPr>
        <w:rPr>
          <w:rFonts w:eastAsia="Verdana"/>
          <w:i/>
          <w:iCs/>
          <w:sz w:val="18"/>
          <w:szCs w:val="20"/>
          <w:lang w:val="en-GB"/>
        </w:rPr>
      </w:pPr>
      <w:r w:rsidRPr="00827E4B">
        <w:rPr>
          <w:rFonts w:eastAsia="Verdana"/>
          <w:i/>
          <w:iCs/>
          <w:sz w:val="18"/>
          <w:szCs w:val="20"/>
          <w:lang w:val="en-GB"/>
        </w:rPr>
        <w:lastRenderedPageBreak/>
        <w:t>Map of Kenya showing areas with access to the electrical grid in red. Source: Energyaccessexplorer.org</w:t>
      </w:r>
      <w:r w:rsidR="00942C95" w:rsidRPr="00827E4B">
        <w:rPr>
          <w:rStyle w:val="Fotnotsreferens"/>
          <w:rFonts w:eastAsia="Verdana"/>
          <w:i/>
          <w:iCs/>
          <w:sz w:val="18"/>
          <w:szCs w:val="20"/>
          <w:lang w:val="en-GB"/>
        </w:rPr>
        <w:footnoteReference w:id="6"/>
      </w:r>
    </w:p>
    <w:p w14:paraId="31390893" w14:textId="25147DD6" w:rsidR="5CC2A191" w:rsidRPr="00827E4B" w:rsidRDefault="270A611B" w:rsidP="270A611B">
      <w:pPr>
        <w:rPr>
          <w:rFonts w:eastAsia="Verdana"/>
          <w:szCs w:val="22"/>
        </w:rPr>
      </w:pPr>
      <w:r w:rsidRPr="00827E4B">
        <w:rPr>
          <w:noProof/>
          <w:lang w:val="de-DE" w:eastAsia="de-DE"/>
        </w:rPr>
        <w:drawing>
          <wp:inline distT="0" distB="0" distL="0" distR="0" wp14:anchorId="1C211046" wp14:editId="260A1087">
            <wp:extent cx="5868610" cy="7028597"/>
            <wp:effectExtent l="0" t="0" r="0" b="1270"/>
            <wp:docPr id="1983494387" name="Bildobjekt 1983494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l="20074" t="1822" r="19810"/>
                    <a:stretch/>
                  </pic:blipFill>
                  <pic:spPr bwMode="auto">
                    <a:xfrm>
                      <a:off x="0" y="0"/>
                      <a:ext cx="5898335" cy="7064197"/>
                    </a:xfrm>
                    <a:prstGeom prst="rect">
                      <a:avLst/>
                    </a:prstGeom>
                    <a:ln>
                      <a:noFill/>
                    </a:ln>
                    <a:extLst>
                      <a:ext uri="{53640926-AAD7-44D8-BBD7-CCE9431645EC}">
                        <a14:shadowObscured xmlns:a14="http://schemas.microsoft.com/office/drawing/2010/main"/>
                      </a:ext>
                    </a:extLst>
                  </pic:spPr>
                </pic:pic>
              </a:graphicData>
            </a:graphic>
          </wp:inline>
        </w:drawing>
      </w:r>
    </w:p>
    <w:p w14:paraId="436F219E" w14:textId="74C394BD" w:rsidR="5CC2A191" w:rsidRPr="00827E4B" w:rsidRDefault="270A611B" w:rsidP="00942C95">
      <w:pPr>
        <w:spacing w:after="0"/>
      </w:pPr>
      <w:r w:rsidRPr="00827E4B">
        <w:rPr>
          <w:rFonts w:eastAsia="Verdana"/>
          <w:i/>
          <w:iCs/>
          <w:color w:val="auto"/>
          <w:sz w:val="16"/>
          <w:szCs w:val="16"/>
        </w:rPr>
        <w:lastRenderedPageBreak/>
        <w:t>Map showing Kenya's Arid and Semi-Arid lands. Source</w:t>
      </w:r>
      <w:r w:rsidR="00942C95" w:rsidRPr="00827E4B">
        <w:rPr>
          <w:rFonts w:eastAsia="Verdana"/>
          <w:i/>
          <w:iCs/>
          <w:color w:val="auto"/>
          <w:sz w:val="16"/>
          <w:szCs w:val="16"/>
        </w:rPr>
        <w:t>:</w:t>
      </w:r>
      <w:r w:rsidR="00942C95" w:rsidRPr="00827E4B">
        <w:rPr>
          <w:i/>
          <w:iCs/>
          <w:sz w:val="16"/>
          <w:szCs w:val="16"/>
        </w:rPr>
        <w:t xml:space="preserve"> “</w:t>
      </w:r>
      <w:r w:rsidR="00942C95" w:rsidRPr="00827E4B">
        <w:rPr>
          <w:rFonts w:eastAsia="Verdana"/>
          <w:i/>
          <w:iCs/>
          <w:color w:val="auto"/>
          <w:sz w:val="16"/>
          <w:szCs w:val="16"/>
        </w:rPr>
        <w:t xml:space="preserve">Potential tropical climate-based </w:t>
      </w:r>
      <w:proofErr w:type="spellStart"/>
      <w:r w:rsidR="00942C95" w:rsidRPr="00827E4B">
        <w:rPr>
          <w:rFonts w:eastAsia="Verdana"/>
          <w:i/>
          <w:iCs/>
          <w:color w:val="auto"/>
          <w:sz w:val="16"/>
          <w:szCs w:val="16"/>
        </w:rPr>
        <w:t>spatio</w:t>
      </w:r>
      <w:proofErr w:type="spellEnd"/>
      <w:r w:rsidR="00942C95" w:rsidRPr="00827E4B">
        <w:rPr>
          <w:rFonts w:eastAsia="Verdana"/>
          <w:i/>
          <w:iCs/>
          <w:color w:val="auto"/>
          <w:sz w:val="16"/>
          <w:szCs w:val="16"/>
        </w:rPr>
        <w:t>-temporal grass variability” by Kigen, C.</w:t>
      </w:r>
      <w:r w:rsidR="004C4E88" w:rsidRPr="00827E4B">
        <w:rPr>
          <w:rFonts w:eastAsia="Verdana"/>
          <w:i/>
          <w:iCs/>
          <w:color w:val="auto"/>
          <w:sz w:val="16"/>
          <w:szCs w:val="16"/>
        </w:rPr>
        <w:t xml:space="preserve"> &amp;</w:t>
      </w:r>
      <w:r w:rsidR="00942C95" w:rsidRPr="00827E4B">
        <w:rPr>
          <w:rFonts w:eastAsia="Verdana"/>
          <w:i/>
          <w:iCs/>
          <w:color w:val="auto"/>
          <w:sz w:val="16"/>
          <w:szCs w:val="16"/>
        </w:rPr>
        <w:t xml:space="preserve"> </w:t>
      </w:r>
      <w:proofErr w:type="spellStart"/>
      <w:r w:rsidR="004C4E88" w:rsidRPr="00827E4B">
        <w:rPr>
          <w:rFonts w:eastAsia="Verdana"/>
          <w:i/>
          <w:iCs/>
          <w:color w:val="auto"/>
          <w:sz w:val="16"/>
          <w:szCs w:val="16"/>
        </w:rPr>
        <w:t>Muyekho</w:t>
      </w:r>
      <w:proofErr w:type="spellEnd"/>
      <w:r w:rsidR="004C4E88" w:rsidRPr="00827E4B">
        <w:rPr>
          <w:rFonts w:eastAsia="Verdana"/>
          <w:i/>
          <w:iCs/>
          <w:color w:val="auto"/>
          <w:sz w:val="16"/>
          <w:szCs w:val="16"/>
        </w:rPr>
        <w:t xml:space="preserve"> F. (2019)</w:t>
      </w:r>
      <w:r w:rsidR="004C4E88" w:rsidRPr="00827E4B">
        <w:rPr>
          <w:rStyle w:val="Fotnotsreferens"/>
          <w:rFonts w:eastAsia="Verdana"/>
          <w:i/>
          <w:iCs/>
          <w:color w:val="auto"/>
          <w:sz w:val="16"/>
          <w:szCs w:val="16"/>
        </w:rPr>
        <w:footnoteReference w:id="7"/>
      </w:r>
    </w:p>
    <w:p w14:paraId="487F39F5" w14:textId="6330DD4D" w:rsidR="5CC2A191" w:rsidRPr="00827E4B" w:rsidRDefault="5CC2A191" w:rsidP="270A611B">
      <w:pPr>
        <w:rPr>
          <w:rFonts w:eastAsia="Verdana"/>
          <w:b/>
          <w:bCs/>
          <w:szCs w:val="22"/>
        </w:rPr>
      </w:pPr>
    </w:p>
    <w:p w14:paraId="2FC76FCF" w14:textId="3D5318AC" w:rsidR="004E361A" w:rsidRPr="00827E4B" w:rsidRDefault="0FE82288" w:rsidP="7520D7CD">
      <w:pPr>
        <w:pStyle w:val="Rubrik5"/>
      </w:pPr>
      <w:r w:rsidRPr="00827E4B">
        <w:t xml:space="preserve">A.3 </w:t>
      </w:r>
      <w:r w:rsidR="1AA18264" w:rsidRPr="00827E4B">
        <w:t>Technologies and/or measures</w:t>
      </w:r>
    </w:p>
    <w:p w14:paraId="4D84D1B9" w14:textId="4974FB65" w:rsidR="48DCF80E" w:rsidRPr="00827E4B" w:rsidRDefault="7E600C4D" w:rsidP="47DA1E4F">
      <w:pPr>
        <w:spacing w:after="0"/>
        <w:rPr>
          <w:rFonts w:eastAsia="Verdana"/>
          <w:color w:val="auto"/>
        </w:rPr>
      </w:pPr>
      <w:proofErr w:type="spellStart"/>
      <w:r w:rsidRPr="00827E4B">
        <w:rPr>
          <w:rFonts w:eastAsia="Verdana"/>
          <w:color w:val="auto"/>
        </w:rPr>
        <w:t>Solvatten</w:t>
      </w:r>
      <w:proofErr w:type="spellEnd"/>
      <w:r w:rsidRPr="00827E4B">
        <w:rPr>
          <w:rFonts w:eastAsia="Verdana"/>
          <w:color w:val="auto"/>
        </w:rPr>
        <w:t xml:space="preserve"> is a highly efficient water purifier that treats water from harmful bacteria, cysts, and viruses. </w:t>
      </w:r>
      <w:proofErr w:type="spellStart"/>
      <w:r w:rsidRPr="00827E4B">
        <w:rPr>
          <w:rFonts w:eastAsia="Verdana"/>
          <w:color w:val="auto"/>
        </w:rPr>
        <w:t>Solvatten</w:t>
      </w:r>
      <w:proofErr w:type="spellEnd"/>
      <w:r w:rsidRPr="00827E4B">
        <w:rPr>
          <w:rFonts w:eastAsia="Verdana"/>
          <w:color w:val="auto"/>
        </w:rPr>
        <w:t xml:space="preserve"> is designed to heat water and to supply safe drinking water for a family for more than seven years without maintenance costs or changing parts, no need for added chemicals or use of electricity or batteries.</w:t>
      </w:r>
    </w:p>
    <w:p w14:paraId="721EF886" w14:textId="25F62A85" w:rsidR="7520D7CD" w:rsidRPr="00827E4B" w:rsidRDefault="7520D7CD" w:rsidP="7520D7CD">
      <w:pPr>
        <w:spacing w:after="0"/>
        <w:rPr>
          <w:rFonts w:eastAsia="Verdana"/>
          <w:color w:val="auto"/>
          <w:szCs w:val="22"/>
        </w:rPr>
      </w:pPr>
    </w:p>
    <w:p w14:paraId="3ABF37FA" w14:textId="694A4600" w:rsidR="2664F7EE" w:rsidRPr="00827E4B" w:rsidRDefault="74DC77FD" w:rsidP="47DA1E4F">
      <w:pPr>
        <w:spacing w:after="0"/>
        <w:rPr>
          <w:rFonts w:eastAsia="Verdana"/>
          <w:color w:val="auto"/>
        </w:rPr>
      </w:pPr>
      <w:r w:rsidRPr="00827E4B">
        <w:rPr>
          <w:rFonts w:eastAsia="Verdana"/>
          <w:color w:val="auto"/>
        </w:rPr>
        <w:t>To date,</w:t>
      </w:r>
      <w:r w:rsidR="004C4E88" w:rsidRPr="00827E4B">
        <w:rPr>
          <w:rFonts w:eastAsia="Verdana"/>
          <w:color w:val="auto"/>
        </w:rPr>
        <w:t xml:space="preserve"> since 2011,</w:t>
      </w:r>
      <w:r w:rsidRPr="00827E4B">
        <w:rPr>
          <w:rFonts w:eastAsia="Verdana"/>
          <w:color w:val="auto"/>
        </w:rPr>
        <w:t xml:space="preserve"> around 90 000 </w:t>
      </w:r>
      <w:proofErr w:type="spellStart"/>
      <w:r w:rsidRPr="00827E4B">
        <w:rPr>
          <w:rFonts w:eastAsia="Verdana"/>
          <w:color w:val="auto"/>
        </w:rPr>
        <w:t>Solvatten</w:t>
      </w:r>
      <w:proofErr w:type="spellEnd"/>
      <w:r w:rsidRPr="00827E4B">
        <w:rPr>
          <w:rFonts w:eastAsia="Verdana"/>
          <w:color w:val="auto"/>
        </w:rPr>
        <w:t xml:space="preserve"> and its SVI-10 indicator have been produced, </w:t>
      </w:r>
      <w:proofErr w:type="gramStart"/>
      <w:r w:rsidRPr="00827E4B">
        <w:rPr>
          <w:rFonts w:eastAsia="Verdana"/>
          <w:color w:val="auto"/>
        </w:rPr>
        <w:t>tested</w:t>
      </w:r>
      <w:proofErr w:type="gramEnd"/>
      <w:r w:rsidRPr="00827E4B">
        <w:rPr>
          <w:rFonts w:eastAsia="Verdana"/>
          <w:color w:val="auto"/>
        </w:rPr>
        <w:t xml:space="preserve"> and used in more than 40 countries.</w:t>
      </w:r>
    </w:p>
    <w:p w14:paraId="2FDE547D" w14:textId="573A8B63" w:rsidR="7520D7CD" w:rsidRPr="00827E4B" w:rsidRDefault="7520D7CD" w:rsidP="7520D7CD">
      <w:pPr>
        <w:spacing w:after="0"/>
        <w:rPr>
          <w:rFonts w:eastAsia="Verdana"/>
          <w:color w:val="auto"/>
          <w:szCs w:val="22"/>
        </w:rPr>
      </w:pPr>
    </w:p>
    <w:p w14:paraId="09092C7B" w14:textId="7B959DFC" w:rsidR="462CF86A" w:rsidRPr="00827E4B" w:rsidRDefault="12DA9D39" w:rsidP="2A6080AD">
      <w:pPr>
        <w:spacing w:after="0"/>
        <w:rPr>
          <w:rFonts w:eastAsia="Verdana"/>
          <w:color w:val="auto"/>
        </w:rPr>
      </w:pPr>
      <w:r w:rsidRPr="00827E4B">
        <w:rPr>
          <w:rFonts w:eastAsia="Verdana"/>
          <w:color w:val="auto"/>
        </w:rPr>
        <w:t>Key data from the</w:t>
      </w:r>
      <w:r w:rsidR="7769CB32" w:rsidRPr="00827E4B">
        <w:rPr>
          <w:rFonts w:eastAsia="Verdana"/>
          <w:color w:val="auto"/>
        </w:rPr>
        <w:t xml:space="preserve"> </w:t>
      </w:r>
      <w:r w:rsidR="1752C2A2" w:rsidRPr="00827E4B">
        <w:rPr>
          <w:rFonts w:eastAsia="Verdana"/>
          <w:color w:val="auto"/>
        </w:rPr>
        <w:t>manufacturer's Product</w:t>
      </w:r>
      <w:r w:rsidR="7769CB32" w:rsidRPr="00827E4B">
        <w:rPr>
          <w:rFonts w:eastAsia="Verdana"/>
          <w:color w:val="auto"/>
        </w:rPr>
        <w:t xml:space="preserve"> </w:t>
      </w:r>
      <w:r w:rsidR="3C09A839" w:rsidRPr="00827E4B">
        <w:rPr>
          <w:rFonts w:eastAsia="Verdana"/>
          <w:color w:val="auto"/>
        </w:rPr>
        <w:t>S</w:t>
      </w:r>
      <w:r w:rsidR="7769CB32" w:rsidRPr="00827E4B">
        <w:rPr>
          <w:rFonts w:eastAsia="Verdana"/>
          <w:color w:val="auto"/>
        </w:rPr>
        <w:t xml:space="preserve">pecification </w:t>
      </w:r>
      <w:r w:rsidR="14C96B73" w:rsidRPr="00827E4B">
        <w:rPr>
          <w:rFonts w:eastAsia="Verdana"/>
          <w:color w:val="auto"/>
        </w:rPr>
        <w:t>(</w:t>
      </w:r>
      <w:r w:rsidR="6358F7CD" w:rsidRPr="00827E4B">
        <w:rPr>
          <w:rFonts w:eastAsia="Verdana"/>
          <w:color w:val="auto"/>
        </w:rPr>
        <w:t>submitted with this PDD</w:t>
      </w:r>
      <w:r w:rsidR="3D6267AA" w:rsidRPr="00827E4B">
        <w:rPr>
          <w:rFonts w:eastAsia="Verdana"/>
          <w:color w:val="auto"/>
        </w:rPr>
        <w:t>)</w:t>
      </w:r>
      <w:r w:rsidR="0B705C48" w:rsidRPr="00827E4B">
        <w:rPr>
          <w:rFonts w:eastAsia="Verdana"/>
          <w:color w:val="auto"/>
        </w:rPr>
        <w:t>:</w:t>
      </w:r>
    </w:p>
    <w:p w14:paraId="614676F2" w14:textId="088AB96C" w:rsidR="7BA49C5A" w:rsidRPr="00827E4B" w:rsidRDefault="7BA49C5A" w:rsidP="001C3469">
      <w:pPr>
        <w:pStyle w:val="Liststycke"/>
        <w:numPr>
          <w:ilvl w:val="0"/>
          <w:numId w:val="13"/>
        </w:numPr>
        <w:spacing w:after="0"/>
        <w:rPr>
          <w:rFonts w:asciiTheme="minorHAnsi" w:eastAsiaTheme="minorEastAsia" w:hAnsiTheme="minorHAnsi" w:cstheme="minorBidi"/>
          <w:szCs w:val="22"/>
        </w:rPr>
      </w:pPr>
      <w:r w:rsidRPr="00827E4B">
        <w:rPr>
          <w:rFonts w:eastAsia="Verdana"/>
          <w:color w:val="auto"/>
          <w:szCs w:val="22"/>
        </w:rPr>
        <w:t>The expected technical life of project technology is 7 years.</w:t>
      </w:r>
    </w:p>
    <w:p w14:paraId="6E1A6D2C" w14:textId="326C992D" w:rsidR="477A28D5" w:rsidRPr="00827E4B" w:rsidRDefault="7BA49C5A" w:rsidP="001C3469">
      <w:pPr>
        <w:pStyle w:val="Liststycke"/>
        <w:numPr>
          <w:ilvl w:val="0"/>
          <w:numId w:val="13"/>
        </w:numPr>
        <w:spacing w:after="0"/>
        <w:rPr>
          <w:rFonts w:asciiTheme="minorHAnsi" w:eastAsiaTheme="minorEastAsia" w:hAnsiTheme="minorHAnsi" w:cstheme="minorBidi"/>
          <w:color w:val="auto"/>
          <w:szCs w:val="22"/>
        </w:rPr>
      </w:pPr>
      <w:r w:rsidRPr="00827E4B">
        <w:rPr>
          <w:rFonts w:eastAsia="Verdana"/>
          <w:color w:val="auto"/>
          <w:szCs w:val="22"/>
        </w:rPr>
        <w:t>The m</w:t>
      </w:r>
      <w:r w:rsidR="477A28D5" w:rsidRPr="00827E4B">
        <w:rPr>
          <w:rFonts w:eastAsia="Verdana"/>
          <w:color w:val="auto"/>
          <w:szCs w:val="22"/>
        </w:rPr>
        <w:t>aximum capacity</w:t>
      </w:r>
      <w:r w:rsidR="6B4DC3F0" w:rsidRPr="00827E4B">
        <w:rPr>
          <w:rFonts w:eastAsia="Verdana"/>
          <w:color w:val="auto"/>
          <w:szCs w:val="22"/>
        </w:rPr>
        <w:t xml:space="preserve"> </w:t>
      </w:r>
      <w:r w:rsidR="321C7A57" w:rsidRPr="00827E4B">
        <w:rPr>
          <w:rFonts w:eastAsia="Verdana"/>
          <w:color w:val="auto"/>
          <w:szCs w:val="22"/>
        </w:rPr>
        <w:t xml:space="preserve">during </w:t>
      </w:r>
      <w:r w:rsidR="60E9E875" w:rsidRPr="00827E4B">
        <w:rPr>
          <w:rFonts w:eastAsia="Verdana"/>
          <w:color w:val="auto"/>
          <w:szCs w:val="22"/>
        </w:rPr>
        <w:t xml:space="preserve">good </w:t>
      </w:r>
      <w:r w:rsidR="321C7A57" w:rsidRPr="00827E4B">
        <w:rPr>
          <w:rFonts w:eastAsia="Verdana"/>
          <w:color w:val="auto"/>
          <w:szCs w:val="22"/>
        </w:rPr>
        <w:t>operational conditions</w:t>
      </w:r>
      <w:r w:rsidR="49848A21" w:rsidRPr="00827E4B">
        <w:rPr>
          <w:rFonts w:eastAsia="Verdana"/>
          <w:color w:val="auto"/>
          <w:szCs w:val="22"/>
        </w:rPr>
        <w:t xml:space="preserve"> is 5 </w:t>
      </w:r>
      <w:r w:rsidR="7FDEAA95" w:rsidRPr="00827E4B">
        <w:rPr>
          <w:rFonts w:eastAsia="Verdana"/>
          <w:color w:val="auto"/>
          <w:szCs w:val="22"/>
        </w:rPr>
        <w:t>liters</w:t>
      </w:r>
      <w:r w:rsidR="49848A21" w:rsidRPr="00827E4B">
        <w:rPr>
          <w:rFonts w:eastAsia="Verdana"/>
          <w:color w:val="auto"/>
          <w:szCs w:val="22"/>
        </w:rPr>
        <w:t>/h</w:t>
      </w:r>
      <w:r w:rsidR="0B948ECF" w:rsidRPr="00827E4B">
        <w:rPr>
          <w:rFonts w:eastAsia="Verdana"/>
          <w:color w:val="auto"/>
          <w:szCs w:val="22"/>
        </w:rPr>
        <w:t>.</w:t>
      </w:r>
      <w:r w:rsidR="5B15BD4D" w:rsidRPr="00827E4B">
        <w:rPr>
          <w:rFonts w:eastAsia="Verdana"/>
          <w:color w:val="auto"/>
          <w:szCs w:val="22"/>
        </w:rPr>
        <w:t xml:space="preserve"> </w:t>
      </w:r>
    </w:p>
    <w:p w14:paraId="53416E4D" w14:textId="7E5B2647" w:rsidR="477A28D5" w:rsidRPr="00827E4B" w:rsidRDefault="5B15BD4D" w:rsidP="001C3469">
      <w:pPr>
        <w:pStyle w:val="Liststycke"/>
        <w:numPr>
          <w:ilvl w:val="1"/>
          <w:numId w:val="13"/>
        </w:numPr>
        <w:spacing w:after="0"/>
        <w:rPr>
          <w:color w:val="auto"/>
          <w:szCs w:val="22"/>
        </w:rPr>
      </w:pPr>
      <w:r w:rsidRPr="00827E4B">
        <w:rPr>
          <w:rFonts w:eastAsia="Verdana"/>
          <w:color w:val="auto"/>
          <w:szCs w:val="22"/>
        </w:rPr>
        <w:t xml:space="preserve">This is derived from the </w:t>
      </w:r>
      <w:r w:rsidR="321C7A57" w:rsidRPr="00827E4B">
        <w:rPr>
          <w:rFonts w:eastAsia="Verdana"/>
          <w:color w:val="auto"/>
          <w:szCs w:val="22"/>
        </w:rPr>
        <w:t xml:space="preserve">batch </w:t>
      </w:r>
      <w:r w:rsidR="17C74A3A" w:rsidRPr="00827E4B">
        <w:rPr>
          <w:rFonts w:eastAsia="Verdana"/>
          <w:color w:val="auto"/>
          <w:szCs w:val="22"/>
        </w:rPr>
        <w:t>volum</w:t>
      </w:r>
      <w:r w:rsidR="321C7A57" w:rsidRPr="00827E4B">
        <w:rPr>
          <w:rFonts w:eastAsia="Verdana"/>
          <w:color w:val="auto"/>
          <w:szCs w:val="22"/>
        </w:rPr>
        <w:t>e</w:t>
      </w:r>
      <w:r w:rsidR="6F525FEC" w:rsidRPr="00827E4B">
        <w:rPr>
          <w:rFonts w:eastAsia="Verdana"/>
          <w:color w:val="auto"/>
          <w:szCs w:val="22"/>
        </w:rPr>
        <w:t xml:space="preserve"> </w:t>
      </w:r>
      <w:r w:rsidR="3A682FE6" w:rsidRPr="00827E4B">
        <w:rPr>
          <w:rFonts w:eastAsia="Verdana"/>
          <w:color w:val="auto"/>
          <w:szCs w:val="22"/>
        </w:rPr>
        <w:t xml:space="preserve">of </w:t>
      </w:r>
      <w:r w:rsidR="5B966D43" w:rsidRPr="00827E4B">
        <w:rPr>
          <w:rFonts w:eastAsia="Verdana"/>
          <w:color w:val="auto"/>
          <w:szCs w:val="22"/>
        </w:rPr>
        <w:t xml:space="preserve">10 </w:t>
      </w:r>
      <w:r w:rsidR="48077673" w:rsidRPr="00827E4B">
        <w:rPr>
          <w:rFonts w:eastAsia="Verdana"/>
          <w:color w:val="auto"/>
          <w:szCs w:val="22"/>
        </w:rPr>
        <w:t>liters</w:t>
      </w:r>
      <w:r w:rsidR="44B8A532" w:rsidRPr="00827E4B">
        <w:rPr>
          <w:rFonts w:eastAsia="Verdana"/>
          <w:color w:val="auto"/>
          <w:szCs w:val="22"/>
        </w:rPr>
        <w:t xml:space="preserve">/batch divided by </w:t>
      </w:r>
      <w:r w:rsidR="6F525FEC" w:rsidRPr="00827E4B">
        <w:rPr>
          <w:rFonts w:eastAsia="Verdana"/>
          <w:color w:val="auto"/>
          <w:szCs w:val="22"/>
        </w:rPr>
        <w:t>time per batch</w:t>
      </w:r>
      <w:r w:rsidR="231F102A" w:rsidRPr="00827E4B">
        <w:rPr>
          <w:rFonts w:eastAsia="Verdana"/>
          <w:color w:val="auto"/>
          <w:szCs w:val="22"/>
        </w:rPr>
        <w:t xml:space="preserve">, </w:t>
      </w:r>
      <w:r w:rsidR="17B16D33" w:rsidRPr="00827E4B">
        <w:rPr>
          <w:rFonts w:eastAsia="Verdana"/>
          <w:color w:val="auto"/>
          <w:szCs w:val="22"/>
        </w:rPr>
        <w:t xml:space="preserve">2 </w:t>
      </w:r>
      <w:r w:rsidR="2E32990C" w:rsidRPr="00827E4B">
        <w:rPr>
          <w:rFonts w:eastAsia="Verdana"/>
          <w:color w:val="auto"/>
          <w:szCs w:val="22"/>
        </w:rPr>
        <w:t>h/batch</w:t>
      </w:r>
      <w:r w:rsidR="0A264C39" w:rsidRPr="00827E4B">
        <w:rPr>
          <w:rFonts w:eastAsia="Verdana"/>
          <w:color w:val="auto"/>
          <w:szCs w:val="22"/>
        </w:rPr>
        <w:t>.</w:t>
      </w:r>
    </w:p>
    <w:p w14:paraId="52CE2F6A" w14:textId="30AA7FFD" w:rsidR="321C7A57" w:rsidRPr="00827E4B" w:rsidRDefault="09D28912" w:rsidP="2ACE09CB">
      <w:pPr>
        <w:pStyle w:val="Liststycke"/>
        <w:numPr>
          <w:ilvl w:val="0"/>
          <w:numId w:val="13"/>
        </w:numPr>
        <w:spacing w:after="0"/>
        <w:rPr>
          <w:rFonts w:asciiTheme="minorHAnsi" w:eastAsiaTheme="minorEastAsia" w:hAnsiTheme="minorHAnsi" w:cstheme="minorBidi"/>
          <w:color w:val="auto"/>
        </w:rPr>
      </w:pPr>
      <w:r w:rsidRPr="00827E4B">
        <w:rPr>
          <w:rFonts w:eastAsia="Verdana"/>
          <w:color w:val="auto"/>
        </w:rPr>
        <w:t>T</w:t>
      </w:r>
      <w:r w:rsidR="4562390B" w:rsidRPr="00827E4B">
        <w:rPr>
          <w:rFonts w:eastAsia="Verdana"/>
          <w:color w:val="auto"/>
        </w:rPr>
        <w:t>he</w:t>
      </w:r>
      <w:r w:rsidRPr="00827E4B">
        <w:rPr>
          <w:rFonts w:eastAsia="Verdana"/>
          <w:color w:val="auto"/>
        </w:rPr>
        <w:t xml:space="preserve"> </w:t>
      </w:r>
      <w:r w:rsidR="1170FB32" w:rsidRPr="00827E4B">
        <w:rPr>
          <w:rFonts w:eastAsia="Verdana"/>
          <w:color w:val="auto"/>
        </w:rPr>
        <w:t xml:space="preserve">two </w:t>
      </w:r>
      <w:r w:rsidRPr="00827E4B">
        <w:rPr>
          <w:rFonts w:eastAsia="Verdana"/>
          <w:color w:val="auto"/>
        </w:rPr>
        <w:t>glazed surface</w:t>
      </w:r>
      <w:r w:rsidR="1170FB32" w:rsidRPr="00827E4B">
        <w:rPr>
          <w:rFonts w:eastAsia="Verdana"/>
          <w:color w:val="auto"/>
        </w:rPr>
        <w:t xml:space="preserve">s on each unit </w:t>
      </w:r>
      <w:proofErr w:type="gramStart"/>
      <w:r w:rsidR="1170FB32" w:rsidRPr="00827E4B">
        <w:rPr>
          <w:rFonts w:eastAsia="Verdana"/>
          <w:color w:val="auto"/>
        </w:rPr>
        <w:t>is</w:t>
      </w:r>
      <w:proofErr w:type="gramEnd"/>
      <w:r w:rsidR="1170FB32" w:rsidRPr="00827E4B">
        <w:rPr>
          <w:rFonts w:eastAsia="Verdana"/>
          <w:color w:val="auto"/>
        </w:rPr>
        <w:t xml:space="preserve"> a total of</w:t>
      </w:r>
      <w:r w:rsidR="1A7ADF58" w:rsidRPr="00827E4B">
        <w:rPr>
          <w:rFonts w:eastAsia="Verdana"/>
          <w:color w:val="auto"/>
        </w:rPr>
        <w:t xml:space="preserve"> </w:t>
      </w:r>
      <w:r w:rsidR="6493446B" w:rsidRPr="00827E4B">
        <w:rPr>
          <w:rFonts w:eastAsia="Verdana"/>
          <w:color w:val="auto"/>
        </w:rPr>
        <w:t>0</w:t>
      </w:r>
      <w:r w:rsidR="20158128" w:rsidRPr="00827E4B">
        <w:rPr>
          <w:rFonts w:eastAsia="Verdana"/>
          <w:color w:val="auto"/>
        </w:rPr>
        <w:t>.</w:t>
      </w:r>
      <w:r w:rsidR="6493446B" w:rsidRPr="00827E4B">
        <w:rPr>
          <w:rFonts w:eastAsia="Verdana"/>
          <w:color w:val="auto"/>
        </w:rPr>
        <w:t>35</w:t>
      </w:r>
      <w:r w:rsidR="39E62054" w:rsidRPr="00827E4B">
        <w:rPr>
          <w:rFonts w:eastAsia="Verdana"/>
          <w:color w:val="auto"/>
        </w:rPr>
        <w:t xml:space="preserve">28 </w:t>
      </w:r>
      <w:r w:rsidR="1A7ADF58" w:rsidRPr="00827E4B">
        <w:rPr>
          <w:rFonts w:eastAsia="Verdana"/>
          <w:color w:val="auto"/>
        </w:rPr>
        <w:t>m</w:t>
      </w:r>
      <w:r w:rsidR="1A7ADF58" w:rsidRPr="00827E4B">
        <w:rPr>
          <w:rFonts w:eastAsia="Verdana"/>
          <w:color w:val="auto"/>
          <w:vertAlign w:val="superscript"/>
        </w:rPr>
        <w:t>2</w:t>
      </w:r>
      <w:r w:rsidR="1A7ADF58" w:rsidRPr="00827E4B">
        <w:rPr>
          <w:rFonts w:eastAsia="Verdana"/>
          <w:color w:val="auto"/>
        </w:rPr>
        <w:t xml:space="preserve"> per unit</w:t>
      </w:r>
      <w:r w:rsidR="63B55FBA" w:rsidRPr="00827E4B">
        <w:rPr>
          <w:rFonts w:eastAsia="Verdana"/>
          <w:color w:val="auto"/>
        </w:rPr>
        <w:t>.</w:t>
      </w:r>
      <w:r w:rsidR="49416945" w:rsidRPr="00827E4B">
        <w:rPr>
          <w:rFonts w:eastAsia="Verdana"/>
          <w:color w:val="auto"/>
        </w:rPr>
        <w:t xml:space="preserve"> </w:t>
      </w:r>
      <w:r w:rsidR="63B55FBA" w:rsidRPr="00827E4B">
        <w:rPr>
          <w:rFonts w:eastAsia="Verdana"/>
          <w:color w:val="auto"/>
        </w:rPr>
        <w:t>Calculated based on the</w:t>
      </w:r>
      <w:r w:rsidR="638A82A0" w:rsidRPr="00827E4B">
        <w:rPr>
          <w:rFonts w:eastAsia="Verdana"/>
          <w:color w:val="auto"/>
        </w:rPr>
        <w:t xml:space="preserve"> product</w:t>
      </w:r>
      <w:r w:rsidR="63B55FBA" w:rsidRPr="00827E4B">
        <w:rPr>
          <w:rFonts w:eastAsia="Verdana"/>
          <w:color w:val="auto"/>
        </w:rPr>
        <w:t xml:space="preserve"> measurements</w:t>
      </w:r>
      <w:r w:rsidR="450B0C6F" w:rsidRPr="00827E4B">
        <w:rPr>
          <w:rFonts w:eastAsia="Verdana"/>
          <w:color w:val="auto"/>
        </w:rPr>
        <w:t>.</w:t>
      </w:r>
    </w:p>
    <w:p w14:paraId="734482CF" w14:textId="5EA61A0F" w:rsidR="1CD7ACFE" w:rsidRPr="00827E4B" w:rsidRDefault="1CD7ACFE" w:rsidP="37502FE8">
      <w:pPr>
        <w:spacing w:after="0"/>
        <w:rPr>
          <w:rFonts w:eastAsia="Verdana"/>
          <w:szCs w:val="22"/>
        </w:rPr>
      </w:pPr>
    </w:p>
    <w:p w14:paraId="795D529C" w14:textId="073AA2E8" w:rsidR="1CD7ACFE" w:rsidRPr="00827E4B" w:rsidRDefault="1054EA9B" w:rsidP="37502FE8">
      <w:pPr>
        <w:spacing w:after="0"/>
      </w:pPr>
      <w:r w:rsidRPr="00827E4B">
        <w:rPr>
          <w:noProof/>
          <w:lang w:val="de-DE" w:eastAsia="de-DE"/>
        </w:rPr>
        <w:drawing>
          <wp:inline distT="0" distB="0" distL="0" distR="0" wp14:anchorId="1A5F505D" wp14:editId="0D5C9B5F">
            <wp:extent cx="1874878" cy="1874878"/>
            <wp:effectExtent l="0" t="0" r="0" b="0"/>
            <wp:docPr id="540778892" name="Bildobjekt 54077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1874878" cy="1874878"/>
                    </a:xfrm>
                    <a:prstGeom prst="rect">
                      <a:avLst/>
                    </a:prstGeom>
                  </pic:spPr>
                </pic:pic>
              </a:graphicData>
            </a:graphic>
          </wp:inline>
        </w:drawing>
      </w:r>
      <w:r w:rsidRPr="00827E4B">
        <w:rPr>
          <w:noProof/>
          <w:lang w:val="de-DE" w:eastAsia="de-DE"/>
        </w:rPr>
        <w:drawing>
          <wp:inline distT="0" distB="0" distL="0" distR="0" wp14:anchorId="0B6E1D4A" wp14:editId="4383BE39">
            <wp:extent cx="1913319" cy="1913319"/>
            <wp:effectExtent l="0" t="0" r="0" b="0"/>
            <wp:docPr id="1617443305" name="Bildobjekt 161744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hqprint">
                      <a:extLst>
                        <a:ext uri="{28A0092B-C50C-407E-A947-70E740481C1C}">
                          <a14:useLocalDpi xmlns:a14="http://schemas.microsoft.com/office/drawing/2010/main" val="0"/>
                        </a:ext>
                      </a:extLst>
                    </a:blip>
                    <a:stretch>
                      <a:fillRect/>
                    </a:stretch>
                  </pic:blipFill>
                  <pic:spPr>
                    <a:xfrm>
                      <a:off x="0" y="0"/>
                      <a:ext cx="1913319" cy="1913319"/>
                    </a:xfrm>
                    <a:prstGeom prst="rect">
                      <a:avLst/>
                    </a:prstGeom>
                  </pic:spPr>
                </pic:pic>
              </a:graphicData>
            </a:graphic>
          </wp:inline>
        </w:drawing>
      </w:r>
      <w:r w:rsidR="32E24CA9" w:rsidRPr="00827E4B">
        <w:rPr>
          <w:noProof/>
          <w:lang w:val="de-DE" w:eastAsia="de-DE"/>
        </w:rPr>
        <w:drawing>
          <wp:inline distT="0" distB="0" distL="0" distR="0" wp14:anchorId="6AEA0952" wp14:editId="5A42A50B">
            <wp:extent cx="1895475" cy="1895475"/>
            <wp:effectExtent l="0" t="0" r="0" b="0"/>
            <wp:docPr id="15071359" name="Bildobjekt 1507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hqprint">
                      <a:extLst>
                        <a:ext uri="{28A0092B-C50C-407E-A947-70E740481C1C}">
                          <a14:useLocalDpi xmlns:a14="http://schemas.microsoft.com/office/drawing/2010/main" val="0"/>
                        </a:ext>
                      </a:extLst>
                    </a:blip>
                    <a:stretch>
                      <a:fillRect/>
                    </a:stretch>
                  </pic:blipFill>
                  <pic:spPr>
                    <a:xfrm>
                      <a:off x="0" y="0"/>
                      <a:ext cx="1895475" cy="1895475"/>
                    </a:xfrm>
                    <a:prstGeom prst="rect">
                      <a:avLst/>
                    </a:prstGeom>
                  </pic:spPr>
                </pic:pic>
              </a:graphicData>
            </a:graphic>
          </wp:inline>
        </w:drawing>
      </w:r>
    </w:p>
    <w:p w14:paraId="1E048794" w14:textId="5E2731F5" w:rsidR="2BFEB481" w:rsidRPr="00827E4B" w:rsidRDefault="14B288AF" w:rsidP="5CC2A191">
      <w:pPr>
        <w:spacing w:after="0"/>
        <w:rPr>
          <w:rFonts w:eastAsia="Verdana"/>
          <w:lang w:val="en-GB"/>
        </w:rPr>
      </w:pPr>
      <w:r w:rsidRPr="00827E4B">
        <w:rPr>
          <w:i/>
          <w:iCs/>
          <w:color w:val="auto"/>
          <w:lang w:val="en-GB"/>
        </w:rPr>
        <w:t xml:space="preserve">The project technology, SOLVATTEN Solar Safe Water Heater. Source: </w:t>
      </w:r>
      <w:proofErr w:type="spellStart"/>
      <w:r w:rsidRPr="00827E4B">
        <w:rPr>
          <w:i/>
          <w:iCs/>
          <w:color w:val="auto"/>
          <w:lang w:val="en-GB"/>
        </w:rPr>
        <w:t>Solvatten</w:t>
      </w:r>
      <w:proofErr w:type="spellEnd"/>
      <w:r w:rsidRPr="00827E4B">
        <w:rPr>
          <w:i/>
          <w:iCs/>
          <w:color w:val="auto"/>
          <w:lang w:val="en-GB"/>
        </w:rPr>
        <w:t xml:space="preserve"> AB</w:t>
      </w:r>
    </w:p>
    <w:p w14:paraId="5141F7C3" w14:textId="6BD42CFC" w:rsidR="37502FE8" w:rsidRPr="00827E4B" w:rsidRDefault="37502FE8" w:rsidP="37502FE8">
      <w:pPr>
        <w:spacing w:after="0"/>
        <w:rPr>
          <w:rFonts w:eastAsia="Verdana"/>
          <w:i/>
          <w:iCs/>
          <w:szCs w:val="22"/>
          <w:lang w:val="en-GB"/>
        </w:rPr>
      </w:pPr>
    </w:p>
    <w:p w14:paraId="1E141D8F" w14:textId="55BD15F7" w:rsidR="50B24C57" w:rsidRPr="00827E4B" w:rsidRDefault="62981D0B" w:rsidP="7520D7CD">
      <w:pPr>
        <w:pStyle w:val="Rubrik6"/>
        <w:rPr>
          <w:rFonts w:ascii="Verdana" w:hAnsi="Verdana"/>
          <w:b/>
          <w:bCs/>
          <w:lang w:val="en-GB"/>
        </w:rPr>
      </w:pPr>
      <w:r w:rsidRPr="00827E4B">
        <w:rPr>
          <w:lang w:val="en-GB"/>
        </w:rPr>
        <w:lastRenderedPageBreak/>
        <w:t xml:space="preserve">Manufacturing / </w:t>
      </w:r>
      <w:r w:rsidR="036EB975" w:rsidRPr="00827E4B">
        <w:rPr>
          <w:lang w:val="en-GB"/>
        </w:rPr>
        <w:t>QA</w:t>
      </w:r>
    </w:p>
    <w:p w14:paraId="789AF766" w14:textId="0CBBC776" w:rsidR="50B24C57" w:rsidRPr="00827E4B" w:rsidRDefault="259EE77E">
      <w:pPr>
        <w:rPr>
          <w:rFonts w:eastAsia="Verdana"/>
          <w:color w:val="auto"/>
        </w:rPr>
      </w:pPr>
      <w:r w:rsidRPr="00827E4B">
        <w:rPr>
          <w:rFonts w:eastAsia="Verdana"/>
          <w:color w:val="auto"/>
        </w:rPr>
        <w:t xml:space="preserve">As </w:t>
      </w:r>
      <w:proofErr w:type="spellStart"/>
      <w:r w:rsidRPr="00827E4B">
        <w:rPr>
          <w:rFonts w:eastAsia="Verdana"/>
          <w:color w:val="auto"/>
        </w:rPr>
        <w:t>Solvatten</w:t>
      </w:r>
      <w:proofErr w:type="spellEnd"/>
      <w:r w:rsidRPr="00827E4B">
        <w:rPr>
          <w:rFonts w:eastAsia="Verdana"/>
          <w:color w:val="auto"/>
        </w:rPr>
        <w:t xml:space="preserve"> AB is both the project developer and the inventor of the project technology, th</w:t>
      </w:r>
      <w:r w:rsidR="301E1F6E" w:rsidRPr="00827E4B">
        <w:rPr>
          <w:rFonts w:eastAsia="Verdana"/>
          <w:color w:val="auto"/>
        </w:rPr>
        <w:t>is</w:t>
      </w:r>
      <w:r w:rsidRPr="00827E4B">
        <w:rPr>
          <w:rFonts w:eastAsia="Verdana"/>
          <w:color w:val="auto"/>
        </w:rPr>
        <w:t xml:space="preserve"> project can secure consistent</w:t>
      </w:r>
      <w:r w:rsidR="068F01F7" w:rsidRPr="00827E4B">
        <w:rPr>
          <w:rFonts w:eastAsia="Verdana"/>
          <w:color w:val="auto"/>
        </w:rPr>
        <w:t xml:space="preserve"> and high-quality </w:t>
      </w:r>
      <w:r w:rsidR="03537C64" w:rsidRPr="00827E4B">
        <w:rPr>
          <w:rFonts w:eastAsia="Verdana"/>
          <w:color w:val="auto"/>
        </w:rPr>
        <w:t>project technology</w:t>
      </w:r>
      <w:r w:rsidR="068F01F7" w:rsidRPr="00827E4B">
        <w:rPr>
          <w:rFonts w:eastAsia="Verdana"/>
          <w:color w:val="auto"/>
        </w:rPr>
        <w:t>. The patented product is ma</w:t>
      </w:r>
      <w:r w:rsidR="2EF493AE" w:rsidRPr="00827E4B">
        <w:rPr>
          <w:rFonts w:eastAsia="Verdana"/>
          <w:color w:val="auto"/>
        </w:rPr>
        <w:t>de in Sweden,</w:t>
      </w:r>
      <w:r w:rsidR="068F01F7" w:rsidRPr="00827E4B">
        <w:rPr>
          <w:rFonts w:eastAsia="Verdana"/>
          <w:color w:val="auto"/>
        </w:rPr>
        <w:t xml:space="preserve"> at </w:t>
      </w:r>
      <w:r w:rsidR="3D6DCBA7" w:rsidRPr="00827E4B">
        <w:rPr>
          <w:rFonts w:eastAsia="Verdana"/>
          <w:color w:val="auto"/>
        </w:rPr>
        <w:t>an</w:t>
      </w:r>
      <w:r w:rsidR="068F01F7" w:rsidRPr="00827E4B">
        <w:rPr>
          <w:rFonts w:eastAsia="Verdana"/>
          <w:color w:val="auto"/>
        </w:rPr>
        <w:t xml:space="preserve"> ISO 9001-certified manufacturer th</w:t>
      </w:r>
      <w:r w:rsidR="5A8396A1" w:rsidRPr="00827E4B">
        <w:rPr>
          <w:rFonts w:eastAsia="Verdana"/>
          <w:color w:val="auto"/>
        </w:rPr>
        <w:t xml:space="preserve">at has a long history of successful cooperation with </w:t>
      </w:r>
      <w:proofErr w:type="spellStart"/>
      <w:r w:rsidR="5A8396A1" w:rsidRPr="00827E4B">
        <w:rPr>
          <w:rFonts w:eastAsia="Verdana"/>
          <w:color w:val="auto"/>
        </w:rPr>
        <w:t>Solvatten</w:t>
      </w:r>
      <w:proofErr w:type="spellEnd"/>
      <w:r w:rsidR="068F01F7" w:rsidRPr="00827E4B">
        <w:rPr>
          <w:rFonts w:eastAsia="Verdana"/>
          <w:color w:val="auto"/>
        </w:rPr>
        <w:t>.</w:t>
      </w:r>
      <w:r w:rsidRPr="00827E4B">
        <w:rPr>
          <w:rFonts w:eastAsia="Verdana"/>
          <w:color w:val="auto"/>
        </w:rPr>
        <w:t xml:space="preserve"> </w:t>
      </w:r>
      <w:r w:rsidR="55CDE33D" w:rsidRPr="00827E4B">
        <w:rPr>
          <w:rFonts w:eastAsia="Verdana"/>
          <w:color w:val="auto"/>
        </w:rPr>
        <w:t xml:space="preserve">The manufacturer is certified by DNV to follow ISO 9001:2015, ISO 16949:2016, ISO 14001:2015 and ISO 45001:2018. </w:t>
      </w:r>
      <w:r w:rsidR="2CFC2749" w:rsidRPr="00827E4B">
        <w:rPr>
          <w:rFonts w:eastAsia="Verdana"/>
          <w:color w:val="auto"/>
        </w:rPr>
        <w:t>The manufacturer declares that the product complies with the</w:t>
      </w:r>
      <w:r w:rsidR="09CCFEA8" w:rsidRPr="00827E4B">
        <w:rPr>
          <w:rFonts w:eastAsia="Verdana"/>
          <w:color w:val="auto"/>
        </w:rPr>
        <w:t xml:space="preserve"> US</w:t>
      </w:r>
      <w:r w:rsidR="2CFC2749" w:rsidRPr="00827E4B">
        <w:rPr>
          <w:rFonts w:eastAsia="Verdana"/>
          <w:color w:val="auto"/>
        </w:rPr>
        <w:t xml:space="preserve"> Food and Drug Administration (FDA) regulations.</w:t>
      </w:r>
      <w:r w:rsidR="55CDE33D" w:rsidRPr="00827E4B">
        <w:rPr>
          <w:rFonts w:eastAsia="Verdana"/>
          <w:color w:val="auto"/>
        </w:rPr>
        <w:t xml:space="preserve"> </w:t>
      </w:r>
      <w:r w:rsidR="6E30C4D0" w:rsidRPr="00827E4B">
        <w:rPr>
          <w:rFonts w:eastAsia="Verdana"/>
          <w:color w:val="auto"/>
        </w:rPr>
        <w:t>Each delivery</w:t>
      </w:r>
      <w:r w:rsidR="3745F75A" w:rsidRPr="00827E4B">
        <w:rPr>
          <w:rFonts w:eastAsia="Verdana"/>
          <w:color w:val="auto"/>
        </w:rPr>
        <w:t xml:space="preserve"> to Kenya</w:t>
      </w:r>
      <w:r w:rsidR="6E30C4D0" w:rsidRPr="00827E4B">
        <w:rPr>
          <w:rFonts w:eastAsia="Verdana"/>
          <w:color w:val="auto"/>
        </w:rPr>
        <w:t xml:space="preserve"> is monitored and approved by the Kenyan Bureau of Standards </w:t>
      </w:r>
      <w:r w:rsidR="3269B602" w:rsidRPr="00827E4B">
        <w:rPr>
          <w:rFonts w:eastAsia="Verdana"/>
          <w:color w:val="auto"/>
        </w:rPr>
        <w:t>(</w:t>
      </w:r>
      <w:r w:rsidR="6E30C4D0" w:rsidRPr="00827E4B">
        <w:rPr>
          <w:rFonts w:eastAsia="Verdana"/>
          <w:color w:val="auto"/>
        </w:rPr>
        <w:t>KEBS</w:t>
      </w:r>
      <w:r w:rsidR="7BD31272" w:rsidRPr="00827E4B">
        <w:rPr>
          <w:rFonts w:eastAsia="Verdana"/>
          <w:color w:val="auto"/>
        </w:rPr>
        <w:t>)</w:t>
      </w:r>
      <w:r w:rsidR="6E30C4D0" w:rsidRPr="00827E4B">
        <w:rPr>
          <w:rFonts w:eastAsia="Verdana"/>
          <w:color w:val="auto"/>
        </w:rPr>
        <w:t xml:space="preserve"> to meet the national requirements of water quality standards</w:t>
      </w:r>
      <w:r w:rsidR="0DF439D9" w:rsidRPr="00827E4B">
        <w:rPr>
          <w:rFonts w:eastAsia="Verdana"/>
          <w:color w:val="auto"/>
        </w:rPr>
        <w:t xml:space="preserve">. </w:t>
      </w:r>
      <w:proofErr w:type="gramStart"/>
      <w:r w:rsidR="0DF439D9" w:rsidRPr="00827E4B">
        <w:rPr>
          <w:rFonts w:eastAsia="Verdana"/>
          <w:color w:val="auto"/>
        </w:rPr>
        <w:t>In order to</w:t>
      </w:r>
      <w:proofErr w:type="gramEnd"/>
      <w:r w:rsidR="0DF439D9" w:rsidRPr="00827E4B">
        <w:rPr>
          <w:rFonts w:eastAsia="Verdana"/>
          <w:color w:val="auto"/>
        </w:rPr>
        <w:t xml:space="preserve"> import the goods to Kenya, quality standards must be guaranteed both from a technological standpoint and</w:t>
      </w:r>
      <w:r w:rsidR="37C0519F" w:rsidRPr="00827E4B">
        <w:rPr>
          <w:rFonts w:eastAsia="Verdana"/>
          <w:color w:val="auto"/>
        </w:rPr>
        <w:t xml:space="preserve"> </w:t>
      </w:r>
      <w:r w:rsidR="3368C988" w:rsidRPr="00827E4B">
        <w:rPr>
          <w:rFonts w:eastAsia="Verdana"/>
          <w:color w:val="auto"/>
        </w:rPr>
        <w:t xml:space="preserve">in </w:t>
      </w:r>
      <w:r w:rsidR="37C0519F" w:rsidRPr="00827E4B">
        <w:rPr>
          <w:rFonts w:eastAsia="Verdana"/>
          <w:color w:val="auto"/>
        </w:rPr>
        <w:t>that</w:t>
      </w:r>
      <w:r w:rsidR="0DF439D9" w:rsidRPr="00827E4B">
        <w:rPr>
          <w:rFonts w:eastAsia="Verdana"/>
          <w:color w:val="auto"/>
        </w:rPr>
        <w:t xml:space="preserve"> the materials used</w:t>
      </w:r>
      <w:r w:rsidR="453923CB" w:rsidRPr="00827E4B">
        <w:rPr>
          <w:rFonts w:eastAsia="Verdana"/>
          <w:color w:val="auto"/>
        </w:rPr>
        <w:t xml:space="preserve"> are compliant with Kenyan rules and regulations</w:t>
      </w:r>
      <w:r w:rsidR="0DF439D9" w:rsidRPr="00827E4B">
        <w:rPr>
          <w:rFonts w:eastAsia="Verdana"/>
          <w:color w:val="auto"/>
        </w:rPr>
        <w:t xml:space="preserve">. </w:t>
      </w:r>
      <w:r w:rsidR="26178C9A" w:rsidRPr="00827E4B">
        <w:rPr>
          <w:rFonts w:eastAsia="Verdana"/>
          <w:color w:val="auto"/>
        </w:rPr>
        <w:t>To</w:t>
      </w:r>
      <w:r w:rsidR="0DF439D9" w:rsidRPr="00827E4B">
        <w:rPr>
          <w:rFonts w:eastAsia="Verdana"/>
          <w:color w:val="auto"/>
        </w:rPr>
        <w:t xml:space="preserve"> meet these </w:t>
      </w:r>
      <w:r w:rsidR="37ACC53A" w:rsidRPr="00827E4B">
        <w:rPr>
          <w:rFonts w:eastAsia="Verdana"/>
          <w:color w:val="auto"/>
        </w:rPr>
        <w:t>requirements</w:t>
      </w:r>
      <w:r w:rsidR="0DF439D9" w:rsidRPr="00827E4B">
        <w:rPr>
          <w:rFonts w:eastAsia="Verdana"/>
          <w:color w:val="auto"/>
        </w:rPr>
        <w:t xml:space="preserve"> </w:t>
      </w:r>
      <w:proofErr w:type="spellStart"/>
      <w:r w:rsidR="70FD7F93" w:rsidRPr="00827E4B">
        <w:rPr>
          <w:rFonts w:eastAsia="Verdana"/>
          <w:color w:val="auto"/>
        </w:rPr>
        <w:t>S</w:t>
      </w:r>
      <w:r w:rsidR="0DF439D9" w:rsidRPr="00827E4B">
        <w:rPr>
          <w:rFonts w:eastAsia="Verdana"/>
          <w:color w:val="auto"/>
        </w:rPr>
        <w:t>olvatten</w:t>
      </w:r>
      <w:proofErr w:type="spellEnd"/>
      <w:r w:rsidR="0DF439D9" w:rsidRPr="00827E4B">
        <w:rPr>
          <w:rFonts w:eastAsia="Verdana"/>
          <w:color w:val="auto"/>
        </w:rPr>
        <w:t xml:space="preserve"> </w:t>
      </w:r>
      <w:r w:rsidR="0161D610" w:rsidRPr="00827E4B">
        <w:rPr>
          <w:rFonts w:eastAsia="Verdana"/>
          <w:color w:val="auto"/>
        </w:rPr>
        <w:t>must</w:t>
      </w:r>
      <w:r w:rsidR="0DF439D9" w:rsidRPr="00827E4B">
        <w:rPr>
          <w:rFonts w:eastAsia="Verdana"/>
          <w:color w:val="auto"/>
        </w:rPr>
        <w:t xml:space="preserve"> </w:t>
      </w:r>
      <w:r w:rsidR="28366436" w:rsidRPr="00827E4B">
        <w:rPr>
          <w:rFonts w:eastAsia="Verdana"/>
          <w:color w:val="auto"/>
        </w:rPr>
        <w:t>get approval from SGS wh</w:t>
      </w:r>
      <w:r w:rsidR="7D1F7981" w:rsidRPr="00827E4B">
        <w:rPr>
          <w:rFonts w:eastAsia="Verdana"/>
          <w:color w:val="auto"/>
        </w:rPr>
        <w:t>ich</w:t>
      </w:r>
      <w:r w:rsidR="28366436" w:rsidRPr="00827E4B">
        <w:rPr>
          <w:rFonts w:eastAsia="Verdana"/>
          <w:color w:val="auto"/>
        </w:rPr>
        <w:t xml:space="preserve"> is the verifying body for</w:t>
      </w:r>
      <w:r w:rsidR="02C5F5FE" w:rsidRPr="00827E4B">
        <w:rPr>
          <w:rFonts w:eastAsia="Verdana"/>
          <w:color w:val="auto"/>
        </w:rPr>
        <w:t xml:space="preserve"> the</w:t>
      </w:r>
      <w:r w:rsidR="28366436" w:rsidRPr="00827E4B">
        <w:rPr>
          <w:rFonts w:eastAsia="Verdana"/>
          <w:color w:val="auto"/>
        </w:rPr>
        <w:t xml:space="preserve"> KEBS</w:t>
      </w:r>
      <w:r w:rsidR="3A8B23DF" w:rsidRPr="00827E4B">
        <w:rPr>
          <w:rFonts w:eastAsia="Verdana"/>
          <w:color w:val="auto"/>
        </w:rPr>
        <w:t xml:space="preserve">, in </w:t>
      </w:r>
      <w:r w:rsidR="3A7C6B21" w:rsidRPr="00827E4B">
        <w:rPr>
          <w:rFonts w:eastAsia="Verdana"/>
          <w:color w:val="auto"/>
        </w:rPr>
        <w:t>the form</w:t>
      </w:r>
      <w:r w:rsidR="3A8B23DF" w:rsidRPr="00827E4B">
        <w:rPr>
          <w:rFonts w:eastAsia="Verdana"/>
          <w:color w:val="auto"/>
        </w:rPr>
        <w:t xml:space="preserve"> of a Pre-export Verification of Conformity</w:t>
      </w:r>
      <w:r w:rsidR="66178B32" w:rsidRPr="00827E4B">
        <w:rPr>
          <w:rFonts w:eastAsia="Verdana"/>
          <w:color w:val="auto"/>
        </w:rPr>
        <w:t xml:space="preserve">, </w:t>
      </w:r>
      <w:proofErr w:type="spellStart"/>
      <w:r w:rsidR="3A8B23DF" w:rsidRPr="00827E4B">
        <w:rPr>
          <w:rFonts w:eastAsia="Verdana"/>
          <w:color w:val="auto"/>
        </w:rPr>
        <w:t>PVoC</w:t>
      </w:r>
      <w:proofErr w:type="spellEnd"/>
      <w:r w:rsidR="53C0F9A0" w:rsidRPr="00827E4B">
        <w:rPr>
          <w:rFonts w:eastAsia="Verdana"/>
          <w:color w:val="auto"/>
        </w:rPr>
        <w:t xml:space="preserve"> (Please refer to the file "Issued CoC 23119A.pdf” for the latest approved </w:t>
      </w:r>
      <w:proofErr w:type="spellStart"/>
      <w:r w:rsidR="53C0F9A0" w:rsidRPr="00827E4B">
        <w:rPr>
          <w:rFonts w:eastAsia="Verdana"/>
          <w:color w:val="auto"/>
        </w:rPr>
        <w:t>PVoC</w:t>
      </w:r>
      <w:proofErr w:type="spellEnd"/>
      <w:r w:rsidR="53C0F9A0" w:rsidRPr="00827E4B">
        <w:rPr>
          <w:rFonts w:eastAsia="Verdana"/>
          <w:color w:val="auto"/>
        </w:rPr>
        <w:t>)</w:t>
      </w:r>
      <w:r w:rsidR="587D9CD9" w:rsidRPr="00827E4B">
        <w:rPr>
          <w:rFonts w:eastAsia="Verdana"/>
          <w:color w:val="auto"/>
        </w:rPr>
        <w:t>.</w:t>
      </w:r>
      <w:r w:rsidR="3B395EC8" w:rsidRPr="00827E4B">
        <w:rPr>
          <w:rFonts w:eastAsia="Verdana"/>
          <w:color w:val="auto"/>
        </w:rPr>
        <w:t xml:space="preserve"> The materials used in the product has potential to be recycled.</w:t>
      </w:r>
    </w:p>
    <w:p w14:paraId="4BB3F412" w14:textId="009DDF8D" w:rsidR="5CFA6848" w:rsidRPr="00827E4B" w:rsidRDefault="722B0003" w:rsidP="7520D7CD">
      <w:pPr>
        <w:pStyle w:val="Rubrik6"/>
        <w:rPr>
          <w:rFonts w:ascii="Verdana" w:hAnsi="Verdana"/>
          <w:color w:val="00B8BD"/>
        </w:rPr>
      </w:pPr>
      <w:r w:rsidRPr="00827E4B">
        <w:rPr>
          <w:rFonts w:ascii="Verdana" w:hAnsi="Verdana"/>
          <w:color w:val="00B8BD"/>
        </w:rPr>
        <w:t xml:space="preserve">Water treatment safety </w:t>
      </w:r>
      <w:r w:rsidR="469EA090" w:rsidRPr="00827E4B">
        <w:rPr>
          <w:rFonts w:ascii="Verdana" w:hAnsi="Verdana"/>
          <w:color w:val="00B8BD"/>
        </w:rPr>
        <w:t>Indicator</w:t>
      </w:r>
    </w:p>
    <w:p w14:paraId="22018126" w14:textId="6B28CD21" w:rsidR="7FB40D28" w:rsidRPr="00827E4B" w:rsidRDefault="74912936" w:rsidP="7520D7CD">
      <w:pPr>
        <w:rPr>
          <w:rFonts w:eastAsia="Verdana" w:cs="Verdana"/>
          <w:color w:val="auto"/>
          <w:szCs w:val="22"/>
        </w:rPr>
      </w:pPr>
      <w:r w:rsidRPr="00827E4B">
        <w:rPr>
          <w:rFonts w:eastAsia="Verdana"/>
          <w:color w:val="auto"/>
        </w:rPr>
        <w:t>Manufacturing of SVI-10 indicator is closely monitored to meet quality standard</w:t>
      </w:r>
      <w:r w:rsidR="13B2959A" w:rsidRPr="00827E4B">
        <w:rPr>
          <w:rFonts w:eastAsia="Verdana"/>
          <w:color w:val="auto"/>
        </w:rPr>
        <w:t xml:space="preserve">s, and the manufacturer is ISO 9001 certified. The </w:t>
      </w:r>
      <w:r w:rsidR="37799CB5" w:rsidRPr="00827E4B">
        <w:rPr>
          <w:rFonts w:eastAsia="Verdana"/>
          <w:color w:val="auto"/>
          <w:szCs w:val="22"/>
        </w:rPr>
        <w:t xml:space="preserve">SVI-Indicator indicates </w:t>
      </w:r>
      <w:r w:rsidR="630A0551" w:rsidRPr="00827E4B">
        <w:rPr>
          <w:rFonts w:eastAsia="Verdana"/>
          <w:color w:val="auto"/>
          <w:szCs w:val="22"/>
        </w:rPr>
        <w:t xml:space="preserve">to the end user when </w:t>
      </w:r>
      <w:r w:rsidR="37799CB5" w:rsidRPr="00827E4B">
        <w:rPr>
          <w:rFonts w:eastAsia="Verdana"/>
          <w:color w:val="auto"/>
          <w:szCs w:val="22"/>
        </w:rPr>
        <w:t>an ensured</w:t>
      </w:r>
      <w:r w:rsidR="26FC8FBE" w:rsidRPr="00827E4B">
        <w:rPr>
          <w:rFonts w:eastAsia="Verdana"/>
          <w:color w:val="auto"/>
          <w:szCs w:val="22"/>
        </w:rPr>
        <w:t xml:space="preserve"> </w:t>
      </w:r>
      <w:r w:rsidR="37799CB5" w:rsidRPr="00827E4B">
        <w:rPr>
          <w:rFonts w:eastAsia="Verdana"/>
          <w:color w:val="auto"/>
          <w:szCs w:val="22"/>
        </w:rPr>
        <w:t>temperature level together with a minimum achieved irradiation level of UV-B radiation</w:t>
      </w:r>
      <w:r w:rsidR="526B0F36" w:rsidRPr="00827E4B">
        <w:rPr>
          <w:rFonts w:eastAsia="Verdana"/>
          <w:color w:val="auto"/>
          <w:szCs w:val="22"/>
        </w:rPr>
        <w:t xml:space="preserve"> is reached</w:t>
      </w:r>
      <w:r w:rsidR="37799CB5" w:rsidRPr="00827E4B">
        <w:rPr>
          <w:rFonts w:eastAsia="Verdana"/>
          <w:color w:val="auto"/>
          <w:szCs w:val="22"/>
        </w:rPr>
        <w:t xml:space="preserve">, indicating </w:t>
      </w:r>
      <w:r w:rsidR="3D01C5BF" w:rsidRPr="00827E4B">
        <w:rPr>
          <w:rFonts w:eastAsia="Verdana"/>
          <w:color w:val="auto"/>
          <w:szCs w:val="22"/>
        </w:rPr>
        <w:t>that</w:t>
      </w:r>
      <w:r w:rsidR="37799CB5" w:rsidRPr="00827E4B">
        <w:rPr>
          <w:rFonts w:eastAsia="Verdana"/>
          <w:color w:val="auto"/>
          <w:szCs w:val="22"/>
        </w:rPr>
        <w:t xml:space="preserve"> the water is safe to drink following </w:t>
      </w:r>
      <w:r w:rsidR="463828A2" w:rsidRPr="00827E4B">
        <w:rPr>
          <w:rFonts w:eastAsia="Verdana"/>
          <w:color w:val="auto"/>
          <w:szCs w:val="22"/>
        </w:rPr>
        <w:t xml:space="preserve">WHO and </w:t>
      </w:r>
      <w:r w:rsidR="37799CB5" w:rsidRPr="00827E4B">
        <w:rPr>
          <w:rFonts w:eastAsia="Verdana"/>
          <w:color w:val="auto"/>
          <w:szCs w:val="22"/>
        </w:rPr>
        <w:t xml:space="preserve">US EPA standard for drinking water. </w:t>
      </w:r>
    </w:p>
    <w:p w14:paraId="3C4B9739" w14:textId="5BA88F2B" w:rsidR="7FB40D28" w:rsidRPr="00827E4B" w:rsidRDefault="528CAEB4" w:rsidP="7520D7CD">
      <w:pPr>
        <w:pStyle w:val="Rubrik6"/>
        <w:rPr>
          <w:rFonts w:ascii="Verdana" w:hAnsi="Verdana"/>
          <w:szCs w:val="22"/>
        </w:rPr>
      </w:pPr>
      <w:r w:rsidRPr="00827E4B">
        <w:t>Technology Performance</w:t>
      </w:r>
      <w:r w:rsidR="00052339" w:rsidRPr="00827E4B">
        <w:t xml:space="preserve"> </w:t>
      </w:r>
    </w:p>
    <w:p w14:paraId="79C3065C" w14:textId="4E0D2EE8" w:rsidR="7FB40D28" w:rsidRPr="00827E4B" w:rsidRDefault="37799CB5" w:rsidP="7520D7CD">
      <w:pPr>
        <w:rPr>
          <w:rFonts w:eastAsia="Verdana"/>
          <w:color w:val="auto"/>
        </w:rPr>
      </w:pPr>
      <w:proofErr w:type="spellStart"/>
      <w:r w:rsidRPr="00827E4B">
        <w:rPr>
          <w:rFonts w:eastAsia="Verdana" w:cs="Verdana"/>
          <w:color w:val="auto"/>
          <w:szCs w:val="22"/>
        </w:rPr>
        <w:t>Solvatten</w:t>
      </w:r>
      <w:proofErr w:type="spellEnd"/>
      <w:r w:rsidRPr="00827E4B">
        <w:rPr>
          <w:rFonts w:eastAsia="Verdana" w:cs="Verdana"/>
          <w:color w:val="auto"/>
          <w:szCs w:val="22"/>
        </w:rPr>
        <w:t xml:space="preserve"> water treatment quality reaches the highest performance level, </w:t>
      </w:r>
      <w:r w:rsidR="36412E62" w:rsidRPr="00827E4B">
        <w:rPr>
          <w:rFonts w:eastAsia="Verdana" w:cs="Verdana"/>
          <w:i/>
          <w:iCs/>
          <w:color w:val="auto"/>
          <w:szCs w:val="22"/>
        </w:rPr>
        <w:t>C</w:t>
      </w:r>
      <w:r w:rsidRPr="00827E4B">
        <w:rPr>
          <w:rFonts w:eastAsia="Verdana" w:cs="Verdana"/>
          <w:i/>
          <w:iCs/>
          <w:color w:val="auto"/>
          <w:szCs w:val="22"/>
        </w:rPr>
        <w:t xml:space="preserve">omprehensive </w:t>
      </w:r>
      <w:r w:rsidR="202C4194" w:rsidRPr="00827E4B">
        <w:rPr>
          <w:rFonts w:eastAsia="Verdana" w:cs="Verdana"/>
          <w:i/>
          <w:iCs/>
          <w:color w:val="auto"/>
          <w:szCs w:val="22"/>
        </w:rPr>
        <w:t>P</w:t>
      </w:r>
      <w:r w:rsidRPr="00827E4B">
        <w:rPr>
          <w:rFonts w:eastAsia="Verdana" w:cs="Verdana"/>
          <w:i/>
          <w:iCs/>
          <w:color w:val="auto"/>
          <w:szCs w:val="22"/>
        </w:rPr>
        <w:t>rotection</w:t>
      </w:r>
      <w:r w:rsidRPr="00827E4B">
        <w:rPr>
          <w:rFonts w:eastAsia="Verdana" w:cs="Verdana"/>
          <w:color w:val="auto"/>
          <w:szCs w:val="22"/>
        </w:rPr>
        <w:t xml:space="preserve"> according to WHO performance criteria for Household water treatment technologies.</w:t>
      </w:r>
      <w:r w:rsidR="431C0891" w:rsidRPr="00827E4B">
        <w:rPr>
          <w:rFonts w:eastAsia="Verdana" w:cs="Verdana"/>
          <w:color w:val="auto"/>
          <w:szCs w:val="22"/>
        </w:rPr>
        <w:t xml:space="preserve"> This is indicated by the “</w:t>
      </w:r>
      <w:proofErr w:type="spellStart"/>
      <w:r w:rsidR="431C0891" w:rsidRPr="00827E4B">
        <w:rPr>
          <w:rFonts w:eastAsia="Verdana" w:cs="Verdana"/>
          <w:color w:val="auto"/>
          <w:szCs w:val="22"/>
        </w:rPr>
        <w:t>BioVir</w:t>
      </w:r>
      <w:proofErr w:type="spellEnd"/>
      <w:r w:rsidR="431C0891" w:rsidRPr="00827E4B">
        <w:rPr>
          <w:rFonts w:eastAsia="Verdana" w:cs="Verdana"/>
          <w:color w:val="auto"/>
          <w:szCs w:val="22"/>
        </w:rPr>
        <w:t xml:space="preserve"> Analysis Report” submitted with the PDD, a thorough lab analysis perfor</w:t>
      </w:r>
      <w:r w:rsidR="24D8254A" w:rsidRPr="00827E4B">
        <w:rPr>
          <w:rFonts w:eastAsia="Verdana" w:cs="Verdana"/>
          <w:color w:val="auto"/>
          <w:szCs w:val="22"/>
        </w:rPr>
        <w:t xml:space="preserve">med by Californian </w:t>
      </w:r>
      <w:proofErr w:type="spellStart"/>
      <w:r w:rsidR="24D8254A" w:rsidRPr="00827E4B">
        <w:rPr>
          <w:rFonts w:eastAsia="Verdana" w:cs="Verdana"/>
          <w:i/>
          <w:iCs/>
          <w:color w:val="auto"/>
          <w:szCs w:val="22"/>
        </w:rPr>
        <w:t>BioVir</w:t>
      </w:r>
      <w:proofErr w:type="spellEnd"/>
      <w:r w:rsidR="24D8254A" w:rsidRPr="00827E4B">
        <w:rPr>
          <w:rFonts w:eastAsia="Verdana" w:cs="Verdana"/>
          <w:i/>
          <w:iCs/>
          <w:color w:val="auto"/>
          <w:szCs w:val="22"/>
        </w:rPr>
        <w:t xml:space="preserve"> Laboratories</w:t>
      </w:r>
      <w:r w:rsidR="431C0891" w:rsidRPr="00827E4B">
        <w:rPr>
          <w:rFonts w:eastAsia="Verdana" w:cs="Verdana"/>
          <w:color w:val="auto"/>
          <w:szCs w:val="22"/>
        </w:rPr>
        <w:t>.</w:t>
      </w:r>
      <w:r w:rsidR="004C4E88" w:rsidRPr="00827E4B">
        <w:rPr>
          <w:rFonts w:eastAsia="Verdana" w:cs="Verdana"/>
          <w:color w:val="auto"/>
          <w:szCs w:val="22"/>
        </w:rPr>
        <w:t xml:space="preserve"> </w:t>
      </w:r>
      <w:r w:rsidR="2849528C" w:rsidRPr="00827E4B">
        <w:rPr>
          <w:rFonts w:eastAsia="Verdana"/>
          <w:color w:val="auto"/>
        </w:rPr>
        <w:t>The document “</w:t>
      </w:r>
      <w:proofErr w:type="spellStart"/>
      <w:r w:rsidR="2849528C" w:rsidRPr="00827E4B">
        <w:rPr>
          <w:rFonts w:eastAsia="Verdana"/>
          <w:color w:val="auto"/>
        </w:rPr>
        <w:t>Mikrolab</w:t>
      </w:r>
      <w:proofErr w:type="spellEnd"/>
      <w:r w:rsidR="2849528C" w:rsidRPr="00827E4B">
        <w:rPr>
          <w:rFonts w:eastAsia="Verdana"/>
          <w:color w:val="auto"/>
        </w:rPr>
        <w:t xml:space="preserve"> Analysis Report” is the results from the most </w:t>
      </w:r>
      <w:r w:rsidR="04FAB224" w:rsidRPr="00827E4B">
        <w:rPr>
          <w:rFonts w:eastAsia="Verdana"/>
          <w:color w:val="auto"/>
        </w:rPr>
        <w:t xml:space="preserve">recent </w:t>
      </w:r>
      <w:r w:rsidR="25CE72C5" w:rsidRPr="00827E4B">
        <w:rPr>
          <w:rFonts w:eastAsia="Verdana"/>
          <w:color w:val="auto"/>
        </w:rPr>
        <w:t xml:space="preserve">Drinking water quality tests from 2021 performed by </w:t>
      </w:r>
      <w:proofErr w:type="spellStart"/>
      <w:r w:rsidR="3E54FB97" w:rsidRPr="00827E4B">
        <w:rPr>
          <w:rFonts w:eastAsia="Verdana"/>
          <w:color w:val="auto"/>
        </w:rPr>
        <w:t>Mikrolab</w:t>
      </w:r>
      <w:proofErr w:type="spellEnd"/>
      <w:r w:rsidR="3E54FB97" w:rsidRPr="00827E4B">
        <w:rPr>
          <w:rFonts w:eastAsia="Verdana"/>
          <w:color w:val="auto"/>
        </w:rPr>
        <w:t xml:space="preserve"> Stockholm AB</w:t>
      </w:r>
      <w:r w:rsidR="25CE72C5" w:rsidRPr="00827E4B">
        <w:rPr>
          <w:rFonts w:eastAsia="Verdana"/>
          <w:color w:val="auto"/>
        </w:rPr>
        <w:t xml:space="preserve"> </w:t>
      </w:r>
      <w:r w:rsidR="0F9CD41D" w:rsidRPr="00827E4B">
        <w:rPr>
          <w:rFonts w:eastAsia="Verdana"/>
          <w:color w:val="auto"/>
        </w:rPr>
        <w:t xml:space="preserve">certified with </w:t>
      </w:r>
      <w:r w:rsidR="25CE72C5" w:rsidRPr="00827E4B">
        <w:rPr>
          <w:rFonts w:eastAsia="Verdana"/>
          <w:color w:val="auto"/>
        </w:rPr>
        <w:t>ISO/ IEC 17025</w:t>
      </w:r>
      <w:r w:rsidR="24B4DC48" w:rsidRPr="00827E4B">
        <w:rPr>
          <w:rFonts w:eastAsia="Verdana"/>
          <w:color w:val="auto"/>
        </w:rPr>
        <w:t xml:space="preserve">. </w:t>
      </w:r>
      <w:r w:rsidR="37E156DA" w:rsidRPr="00827E4B">
        <w:rPr>
          <w:rFonts w:eastAsia="Verdana"/>
          <w:color w:val="auto"/>
        </w:rPr>
        <w:t>The tests were made according to the SS-EN ISO 9208-1:2014 standard and show the test to be acceptable acc</w:t>
      </w:r>
      <w:r w:rsidR="66174162" w:rsidRPr="00827E4B">
        <w:rPr>
          <w:rFonts w:eastAsia="Verdana"/>
          <w:color w:val="auto"/>
        </w:rPr>
        <w:t xml:space="preserve">ording to Swedish water quality standards SLVFS 2001:30. </w:t>
      </w:r>
      <w:r w:rsidR="4C48E278" w:rsidRPr="00827E4B">
        <w:rPr>
          <w:rFonts w:eastAsia="Verdana"/>
          <w:color w:val="auto"/>
        </w:rPr>
        <w:t xml:space="preserve">The product is tested for and is </w:t>
      </w:r>
      <w:r w:rsidR="00A67CA1" w:rsidRPr="00827E4B">
        <w:rPr>
          <w:rFonts w:eastAsia="Verdana"/>
          <w:color w:val="auto"/>
        </w:rPr>
        <w:t>Bisphenol-A (</w:t>
      </w:r>
      <w:r w:rsidR="4C48E278" w:rsidRPr="00827E4B">
        <w:rPr>
          <w:rFonts w:eastAsia="Verdana"/>
          <w:color w:val="auto"/>
        </w:rPr>
        <w:t>BPA</w:t>
      </w:r>
      <w:r w:rsidR="00A67CA1" w:rsidRPr="00827E4B">
        <w:rPr>
          <w:rFonts w:eastAsia="Verdana"/>
          <w:color w:val="auto"/>
        </w:rPr>
        <w:t>)</w:t>
      </w:r>
      <w:r w:rsidR="4C48E278" w:rsidRPr="00827E4B">
        <w:rPr>
          <w:rFonts w:eastAsia="Verdana"/>
          <w:color w:val="auto"/>
        </w:rPr>
        <w:t xml:space="preserve"> free: there is no leakage of Bisphenol A into the heated and UV exposed water, see attached “</w:t>
      </w:r>
      <w:proofErr w:type="spellStart"/>
      <w:r w:rsidR="4C48E278" w:rsidRPr="00827E4B">
        <w:rPr>
          <w:rFonts w:eastAsia="Verdana"/>
          <w:color w:val="auto"/>
        </w:rPr>
        <w:t>Microlab</w:t>
      </w:r>
      <w:proofErr w:type="spellEnd"/>
      <w:r w:rsidR="4C48E278" w:rsidRPr="00827E4B">
        <w:rPr>
          <w:rFonts w:eastAsia="Verdana"/>
          <w:color w:val="auto"/>
        </w:rPr>
        <w:t xml:space="preserve"> Analysis report </w:t>
      </w:r>
      <w:proofErr w:type="spellStart"/>
      <w:r w:rsidR="004C4E88" w:rsidRPr="00827E4B">
        <w:rPr>
          <w:rFonts w:eastAsia="Verdana"/>
          <w:color w:val="auto"/>
        </w:rPr>
        <w:t>BisA</w:t>
      </w:r>
      <w:proofErr w:type="spellEnd"/>
      <w:r w:rsidR="4C48E278" w:rsidRPr="00827E4B">
        <w:rPr>
          <w:rFonts w:eastAsia="Verdana"/>
          <w:color w:val="auto"/>
        </w:rPr>
        <w:t>”.</w:t>
      </w:r>
    </w:p>
    <w:p w14:paraId="258D802D" w14:textId="0590E316" w:rsidR="5764E0AD" w:rsidRPr="00827E4B" w:rsidRDefault="5764E0AD" w:rsidP="7FB40D28">
      <w:pPr>
        <w:pStyle w:val="Rubrik6"/>
        <w:rPr>
          <w:rFonts w:ascii="Verdana" w:hAnsi="Verdana"/>
          <w:szCs w:val="22"/>
        </w:rPr>
      </w:pPr>
      <w:r w:rsidRPr="00827E4B">
        <w:lastRenderedPageBreak/>
        <w:t>Distribution</w:t>
      </w:r>
    </w:p>
    <w:p w14:paraId="6140190C" w14:textId="3885E98D" w:rsidR="00764C15" w:rsidRPr="00827E4B" w:rsidRDefault="1B112D80" w:rsidP="20F91F16">
      <w:pPr>
        <w:rPr>
          <w:rFonts w:eastAsia="Verdana"/>
        </w:rPr>
      </w:pPr>
      <w:proofErr w:type="spellStart"/>
      <w:r w:rsidRPr="00827E4B">
        <w:rPr>
          <w:rFonts w:eastAsia="Verdana"/>
        </w:rPr>
        <w:t>Solvatten</w:t>
      </w:r>
      <w:proofErr w:type="spellEnd"/>
      <w:r w:rsidRPr="00827E4B">
        <w:rPr>
          <w:rFonts w:eastAsia="Verdana"/>
        </w:rPr>
        <w:t xml:space="preserve"> is distributed at no cost to the end user. </w:t>
      </w:r>
      <w:r w:rsidR="21CD470A" w:rsidRPr="00827E4B">
        <w:rPr>
          <w:rFonts w:eastAsia="Verdana"/>
        </w:rPr>
        <w:t xml:space="preserve">The distribution of </w:t>
      </w:r>
      <w:proofErr w:type="spellStart"/>
      <w:r w:rsidR="21CD470A" w:rsidRPr="00827E4B">
        <w:rPr>
          <w:rFonts w:eastAsia="Verdana"/>
        </w:rPr>
        <w:t>Solvatten</w:t>
      </w:r>
      <w:proofErr w:type="spellEnd"/>
      <w:r w:rsidR="21CD470A" w:rsidRPr="00827E4B">
        <w:rPr>
          <w:rFonts w:eastAsia="Verdana"/>
        </w:rPr>
        <w:t xml:space="preserve"> to the rural households is implemented by </w:t>
      </w:r>
      <w:proofErr w:type="spellStart"/>
      <w:r w:rsidR="302F727A" w:rsidRPr="00827E4B">
        <w:rPr>
          <w:rFonts w:eastAsia="Verdana"/>
        </w:rPr>
        <w:t>Solvatten</w:t>
      </w:r>
      <w:proofErr w:type="spellEnd"/>
      <w:r w:rsidR="302F727A" w:rsidRPr="00827E4B">
        <w:rPr>
          <w:rFonts w:eastAsia="Verdana"/>
        </w:rPr>
        <w:t xml:space="preserve"> AB</w:t>
      </w:r>
      <w:r w:rsidR="5548AB7A" w:rsidRPr="00827E4B">
        <w:rPr>
          <w:rFonts w:eastAsia="Verdana"/>
        </w:rPr>
        <w:t>’</w:t>
      </w:r>
      <w:r w:rsidR="302F727A" w:rsidRPr="00827E4B">
        <w:rPr>
          <w:rFonts w:eastAsia="Verdana"/>
        </w:rPr>
        <w:t xml:space="preserve">s </w:t>
      </w:r>
      <w:r w:rsidR="21CD470A" w:rsidRPr="00827E4B">
        <w:rPr>
          <w:rFonts w:eastAsia="Verdana"/>
        </w:rPr>
        <w:t xml:space="preserve">local partners who are registered </w:t>
      </w:r>
      <w:r w:rsidR="557B9EE0" w:rsidRPr="00827E4B">
        <w:rPr>
          <w:rFonts w:eastAsia="Verdana"/>
        </w:rPr>
        <w:t xml:space="preserve">companies or </w:t>
      </w:r>
      <w:r w:rsidR="7C7FB638" w:rsidRPr="00827E4B">
        <w:rPr>
          <w:rFonts w:eastAsia="Verdana"/>
        </w:rPr>
        <w:t xml:space="preserve">Non-Governmental </w:t>
      </w:r>
      <w:r w:rsidR="056F5CF0" w:rsidRPr="00827E4B">
        <w:rPr>
          <w:rFonts w:eastAsia="Verdana"/>
        </w:rPr>
        <w:t>Organizations</w:t>
      </w:r>
      <w:r w:rsidR="7C7FB638" w:rsidRPr="00827E4B">
        <w:rPr>
          <w:rFonts w:eastAsia="Verdana"/>
        </w:rPr>
        <w:t xml:space="preserve"> (NGO)</w:t>
      </w:r>
      <w:r w:rsidR="0BC40E48" w:rsidRPr="00827E4B">
        <w:rPr>
          <w:rFonts w:eastAsia="Verdana"/>
        </w:rPr>
        <w:t xml:space="preserve"> </w:t>
      </w:r>
      <w:r w:rsidR="21CD470A" w:rsidRPr="00827E4B">
        <w:rPr>
          <w:rFonts w:eastAsia="Verdana"/>
        </w:rPr>
        <w:t>in Ken</w:t>
      </w:r>
      <w:r w:rsidR="302F727A" w:rsidRPr="00827E4B">
        <w:rPr>
          <w:rFonts w:eastAsia="Verdana"/>
        </w:rPr>
        <w:t>ya.</w:t>
      </w:r>
      <w:r w:rsidR="59C6AF77" w:rsidRPr="00827E4B">
        <w:rPr>
          <w:rFonts w:eastAsia="Verdana"/>
        </w:rPr>
        <w:t xml:space="preserve"> </w:t>
      </w:r>
      <w:r w:rsidR="015FD878" w:rsidRPr="00827E4B">
        <w:rPr>
          <w:rFonts w:eastAsia="Verdana"/>
        </w:rPr>
        <w:t xml:space="preserve">They collaborate with local community health workers, </w:t>
      </w:r>
      <w:proofErr w:type="gramStart"/>
      <w:r w:rsidR="1BC213BF" w:rsidRPr="00827E4B">
        <w:rPr>
          <w:rFonts w:eastAsia="Verdana"/>
        </w:rPr>
        <w:t>schools</w:t>
      </w:r>
      <w:proofErr w:type="gramEnd"/>
      <w:r w:rsidR="015FD878" w:rsidRPr="00827E4B">
        <w:rPr>
          <w:rFonts w:eastAsia="Verdana"/>
        </w:rPr>
        <w:t xml:space="preserve"> and women´s groups</w:t>
      </w:r>
      <w:r w:rsidR="192F28DC" w:rsidRPr="00827E4B">
        <w:rPr>
          <w:rFonts w:eastAsia="Verdana"/>
        </w:rPr>
        <w:t xml:space="preserve"> in order to facilitate the distribution</w:t>
      </w:r>
      <w:r w:rsidR="0DC8DE42" w:rsidRPr="00827E4B">
        <w:rPr>
          <w:rFonts w:eastAsia="Verdana"/>
        </w:rPr>
        <w:t xml:space="preserve">. </w:t>
      </w:r>
      <w:r w:rsidR="62A0B91D" w:rsidRPr="00827E4B">
        <w:rPr>
          <w:rFonts w:eastAsia="Verdana"/>
        </w:rPr>
        <w:t>The distribution is concentrated to fuel-harvesting hotspots in arid and semi-arid areas. These hotspots typically have an above average fraction of non-renewable biomass, thus maximizing the positive impact of fuel saving interventions. The distribution is also focused on communities not connected to the electrical grid.</w:t>
      </w:r>
      <w:r w:rsidR="0DC8DE42" w:rsidRPr="00827E4B">
        <w:rPr>
          <w:rFonts w:eastAsia="Verdana"/>
        </w:rPr>
        <w:t xml:space="preserve"> </w:t>
      </w:r>
      <w:r w:rsidR="4C320EE3" w:rsidRPr="00827E4B">
        <w:rPr>
          <w:rFonts w:eastAsia="Verdana"/>
        </w:rPr>
        <w:t xml:space="preserve">Collaborating with local authorities and </w:t>
      </w:r>
      <w:r w:rsidR="5307CFDD" w:rsidRPr="00827E4B">
        <w:rPr>
          <w:rFonts w:eastAsia="Verdana"/>
        </w:rPr>
        <w:t>volunteers</w:t>
      </w:r>
      <w:r w:rsidR="4C320EE3" w:rsidRPr="00827E4B">
        <w:rPr>
          <w:rFonts w:eastAsia="Verdana"/>
        </w:rPr>
        <w:t xml:space="preserve"> </w:t>
      </w:r>
      <w:r w:rsidR="3E8EC048" w:rsidRPr="00827E4B">
        <w:rPr>
          <w:rFonts w:eastAsia="Verdana"/>
        </w:rPr>
        <w:t xml:space="preserve">has </w:t>
      </w:r>
      <w:r w:rsidR="5307CFDD" w:rsidRPr="00827E4B">
        <w:rPr>
          <w:rFonts w:eastAsia="Verdana"/>
        </w:rPr>
        <w:t xml:space="preserve">proved </w:t>
      </w:r>
      <w:r w:rsidR="3C909BF6" w:rsidRPr="00827E4B">
        <w:rPr>
          <w:rFonts w:eastAsia="Verdana"/>
        </w:rPr>
        <w:t xml:space="preserve">successful in creating </w:t>
      </w:r>
      <w:r w:rsidR="4C250A27" w:rsidRPr="00827E4B">
        <w:rPr>
          <w:rFonts w:eastAsia="Verdana"/>
        </w:rPr>
        <w:t>credibility</w:t>
      </w:r>
      <w:r w:rsidR="3C909BF6" w:rsidRPr="00827E4B">
        <w:rPr>
          <w:rFonts w:eastAsia="Verdana"/>
        </w:rPr>
        <w:t xml:space="preserve"> for the product, hence strengthening the sustainability of the project. </w:t>
      </w:r>
      <w:r w:rsidR="7B1CA208" w:rsidRPr="00827E4B">
        <w:rPr>
          <w:rFonts w:eastAsia="Verdana"/>
        </w:rPr>
        <w:t xml:space="preserve">In addition to focusing on off-grid, high </w:t>
      </w:r>
      <w:r w:rsidR="71FEE357" w:rsidRPr="00827E4B">
        <w:rPr>
          <w:rFonts w:eastAsia="Verdana"/>
        </w:rPr>
        <w:t>wood fuel</w:t>
      </w:r>
      <w:r w:rsidR="7B1CA208" w:rsidRPr="00827E4B">
        <w:rPr>
          <w:rFonts w:eastAsia="Verdana"/>
        </w:rPr>
        <w:t xml:space="preserve"> areas, </w:t>
      </w:r>
      <w:r w:rsidR="4F0FE39C" w:rsidRPr="00827E4B">
        <w:rPr>
          <w:rFonts w:eastAsia="Verdana"/>
        </w:rPr>
        <w:t>t</w:t>
      </w:r>
      <w:r w:rsidR="21ECFE5D" w:rsidRPr="00827E4B">
        <w:rPr>
          <w:rFonts w:eastAsia="Verdana"/>
        </w:rPr>
        <w:t xml:space="preserve">he following </w:t>
      </w:r>
      <w:r w:rsidR="4C250A27" w:rsidRPr="00827E4B">
        <w:rPr>
          <w:rFonts w:eastAsia="Verdana"/>
        </w:rPr>
        <w:t>criteria</w:t>
      </w:r>
      <w:r w:rsidR="21ECFE5D" w:rsidRPr="00827E4B">
        <w:rPr>
          <w:rFonts w:eastAsia="Verdana"/>
        </w:rPr>
        <w:t xml:space="preserve"> </w:t>
      </w:r>
      <w:r w:rsidR="71600A19" w:rsidRPr="00827E4B">
        <w:rPr>
          <w:rFonts w:eastAsia="Verdana"/>
        </w:rPr>
        <w:t xml:space="preserve">are </w:t>
      </w:r>
      <w:r w:rsidR="00715B8B" w:rsidRPr="00827E4B">
        <w:rPr>
          <w:rFonts w:eastAsia="Verdana"/>
        </w:rPr>
        <w:t xml:space="preserve">agreed upon between </w:t>
      </w:r>
      <w:proofErr w:type="spellStart"/>
      <w:r w:rsidR="00715B8B" w:rsidRPr="00827E4B">
        <w:rPr>
          <w:rFonts w:eastAsia="Verdana"/>
        </w:rPr>
        <w:t>Solvatten</w:t>
      </w:r>
      <w:proofErr w:type="spellEnd"/>
      <w:r w:rsidR="00715B8B" w:rsidRPr="00827E4B">
        <w:rPr>
          <w:rFonts w:eastAsia="Verdana"/>
        </w:rPr>
        <w:t xml:space="preserve"> and the local partner</w:t>
      </w:r>
      <w:r w:rsidR="71600A19" w:rsidRPr="00827E4B">
        <w:rPr>
          <w:rFonts w:eastAsia="Verdana"/>
        </w:rPr>
        <w:t xml:space="preserve"> </w:t>
      </w:r>
      <w:r w:rsidR="41F86896" w:rsidRPr="00827E4B">
        <w:rPr>
          <w:rFonts w:eastAsia="Verdana"/>
        </w:rPr>
        <w:t>(please refer to sample agreement “</w:t>
      </w:r>
      <w:r w:rsidR="00D165C5" w:rsidRPr="00827E4B">
        <w:rPr>
          <w:rFonts w:eastAsia="Verdana"/>
        </w:rPr>
        <w:t>Agreement</w:t>
      </w:r>
      <w:r w:rsidR="41F86896" w:rsidRPr="00827E4B">
        <w:rPr>
          <w:rFonts w:eastAsia="Verdana"/>
        </w:rPr>
        <w:t xml:space="preserve"> IAS Solvatten_Signed_2022”) </w:t>
      </w:r>
      <w:r w:rsidR="71600A19" w:rsidRPr="00827E4B">
        <w:rPr>
          <w:rFonts w:eastAsia="Verdana"/>
        </w:rPr>
        <w:t xml:space="preserve">for the </w:t>
      </w:r>
      <w:r w:rsidR="21ECFE5D" w:rsidRPr="00827E4B">
        <w:rPr>
          <w:rFonts w:eastAsia="Verdana"/>
        </w:rPr>
        <w:t xml:space="preserve">selection of </w:t>
      </w:r>
      <w:r w:rsidR="1A3C1BFB" w:rsidRPr="00827E4B">
        <w:rPr>
          <w:rFonts w:eastAsia="Verdana"/>
        </w:rPr>
        <w:t>beneficiaries of the project:</w:t>
      </w:r>
      <w:r w:rsidR="243D116E" w:rsidRPr="00827E4B">
        <w:rPr>
          <w:rFonts w:eastAsia="Verdana"/>
        </w:rPr>
        <w:t xml:space="preserve"> </w:t>
      </w:r>
    </w:p>
    <w:p w14:paraId="6F3AD8F5" w14:textId="56C710CD" w:rsidR="00764C15" w:rsidRPr="00827E4B" w:rsidRDefault="00B74C65" w:rsidP="00764C15">
      <w:pPr>
        <w:pStyle w:val="Liststycke"/>
        <w:numPr>
          <w:ilvl w:val="0"/>
          <w:numId w:val="46"/>
        </w:numPr>
        <w:rPr>
          <w:rFonts w:eastAsia="Verdana"/>
          <w:szCs w:val="22"/>
        </w:rPr>
      </w:pPr>
      <w:r w:rsidRPr="00827E4B">
        <w:rPr>
          <w:rFonts w:asciiTheme="majorHAnsi" w:hAnsiTheme="majorHAnsi" w:cstheme="majorHAnsi"/>
          <w:lang w:val="en-GB"/>
        </w:rPr>
        <w:t>H</w:t>
      </w:r>
      <w:r w:rsidR="000616FB" w:rsidRPr="00827E4B">
        <w:rPr>
          <w:rFonts w:asciiTheme="majorHAnsi" w:hAnsiTheme="majorHAnsi" w:cstheme="majorHAnsi"/>
          <w:lang w:val="en-GB"/>
        </w:rPr>
        <w:t>ouseholds with children under five years</w:t>
      </w:r>
    </w:p>
    <w:p w14:paraId="0B11309C" w14:textId="58404D42" w:rsidR="00764C15" w:rsidRPr="00827E4B" w:rsidRDefault="2C4899EE" w:rsidP="2FF44E28">
      <w:pPr>
        <w:pStyle w:val="Liststycke"/>
        <w:numPr>
          <w:ilvl w:val="0"/>
          <w:numId w:val="46"/>
        </w:numPr>
        <w:rPr>
          <w:rFonts w:eastAsia="Verdana"/>
        </w:rPr>
      </w:pPr>
      <w:r w:rsidRPr="00827E4B">
        <w:rPr>
          <w:rFonts w:asciiTheme="majorHAnsi" w:hAnsiTheme="majorHAnsi" w:cstheme="majorBidi"/>
          <w:lang w:val="en-GB"/>
        </w:rPr>
        <w:t>E</w:t>
      </w:r>
      <w:r w:rsidR="0FBFE36B" w:rsidRPr="00827E4B">
        <w:rPr>
          <w:rFonts w:asciiTheme="majorHAnsi" w:hAnsiTheme="majorHAnsi" w:cstheme="majorBidi"/>
          <w:lang w:val="en-GB"/>
        </w:rPr>
        <w:t>lderly people in the community</w:t>
      </w:r>
    </w:p>
    <w:p w14:paraId="3D90863D" w14:textId="5BE4CDC3" w:rsidR="00764C15" w:rsidRPr="00827E4B" w:rsidRDefault="0FBFE36B" w:rsidP="2FF44E28">
      <w:pPr>
        <w:pStyle w:val="Liststycke"/>
        <w:numPr>
          <w:ilvl w:val="0"/>
          <w:numId w:val="46"/>
        </w:numPr>
        <w:rPr>
          <w:rFonts w:eastAsia="Verdana"/>
        </w:rPr>
      </w:pPr>
      <w:r w:rsidRPr="00827E4B">
        <w:rPr>
          <w:rFonts w:asciiTheme="majorHAnsi" w:hAnsiTheme="majorHAnsi" w:cstheme="majorBidi"/>
          <w:lang w:val="en-GB"/>
        </w:rPr>
        <w:t>Households with members with disability</w:t>
      </w:r>
    </w:p>
    <w:p w14:paraId="61AE5E88" w14:textId="33275853" w:rsidR="00764C15" w:rsidRPr="00827E4B" w:rsidRDefault="0FBFE36B" w:rsidP="2FF44E28">
      <w:pPr>
        <w:pStyle w:val="Liststycke"/>
        <w:numPr>
          <w:ilvl w:val="0"/>
          <w:numId w:val="46"/>
        </w:numPr>
        <w:rPr>
          <w:rFonts w:eastAsia="Verdana"/>
        </w:rPr>
      </w:pPr>
      <w:r w:rsidRPr="00827E4B">
        <w:rPr>
          <w:rFonts w:asciiTheme="majorHAnsi" w:hAnsiTheme="majorHAnsi" w:cstheme="majorBidi"/>
          <w:lang w:val="en-GB"/>
        </w:rPr>
        <w:t>Households with members with underlying health conditions</w:t>
      </w:r>
    </w:p>
    <w:p w14:paraId="6F11E221" w14:textId="299E9C7D" w:rsidR="00446FD6" w:rsidRPr="00827E4B" w:rsidRDefault="3F5024A6" w:rsidP="2FF44E28">
      <w:pPr>
        <w:pStyle w:val="Liststycke"/>
        <w:numPr>
          <w:ilvl w:val="0"/>
          <w:numId w:val="46"/>
        </w:numPr>
        <w:rPr>
          <w:rFonts w:eastAsia="Verdana"/>
          <w:lang w:val="en-GB"/>
        </w:rPr>
      </w:pPr>
      <w:r w:rsidRPr="00827E4B">
        <w:rPr>
          <w:rFonts w:asciiTheme="majorHAnsi" w:hAnsiTheme="majorHAnsi" w:cstheme="majorBidi"/>
          <w:lang w:val="en-GB"/>
        </w:rPr>
        <w:t>P</w:t>
      </w:r>
      <w:r w:rsidR="4FDFE1EE" w:rsidRPr="00827E4B">
        <w:rPr>
          <w:rFonts w:asciiTheme="majorHAnsi" w:hAnsiTheme="majorHAnsi" w:cstheme="majorBidi"/>
          <w:lang w:val="en-GB"/>
        </w:rPr>
        <w:t xml:space="preserve">eople without </w:t>
      </w:r>
      <w:r w:rsidR="5E69224B" w:rsidRPr="00827E4B">
        <w:rPr>
          <w:rFonts w:asciiTheme="majorHAnsi" w:hAnsiTheme="majorHAnsi" w:cstheme="majorBidi"/>
          <w:lang w:val="en-GB"/>
        </w:rPr>
        <w:t>access</w:t>
      </w:r>
      <w:r w:rsidR="4FDFE1EE" w:rsidRPr="00827E4B">
        <w:rPr>
          <w:rFonts w:asciiTheme="majorHAnsi" w:hAnsiTheme="majorHAnsi" w:cstheme="majorBidi"/>
          <w:lang w:val="en-GB"/>
        </w:rPr>
        <w:t xml:space="preserve"> to clean drinking water at home</w:t>
      </w:r>
    </w:p>
    <w:p w14:paraId="107FC99D" w14:textId="11F67512" w:rsidR="2FF44E28" w:rsidRPr="00827E4B" w:rsidRDefault="2069678E" w:rsidP="4C48E278">
      <w:pPr>
        <w:pStyle w:val="Liststycke"/>
        <w:numPr>
          <w:ilvl w:val="0"/>
          <w:numId w:val="46"/>
        </w:numPr>
        <w:rPr>
          <w:rFonts w:asciiTheme="minorHAnsi" w:eastAsiaTheme="minorEastAsia" w:hAnsiTheme="minorHAnsi" w:cstheme="minorBidi"/>
        </w:rPr>
      </w:pPr>
      <w:r w:rsidRPr="00827E4B">
        <w:rPr>
          <w:rFonts w:eastAsia="Verdana"/>
        </w:rPr>
        <w:t>Households using low efficiency water boiling methods (</w:t>
      </w:r>
      <w:proofErr w:type="spellStart"/>
      <w:proofErr w:type="gramStart"/>
      <w:r w:rsidRPr="00827E4B">
        <w:rPr>
          <w:rFonts w:eastAsia="Verdana"/>
        </w:rPr>
        <w:t>eg</w:t>
      </w:r>
      <w:proofErr w:type="spellEnd"/>
      <w:proofErr w:type="gramEnd"/>
      <w:r w:rsidRPr="00827E4B">
        <w:rPr>
          <w:rFonts w:eastAsia="Verdana"/>
        </w:rPr>
        <w:t xml:space="preserve"> 3-stone-fire) are prioritized</w:t>
      </w:r>
    </w:p>
    <w:p w14:paraId="5C6C6240" w14:textId="5A4FFAE3" w:rsidR="0084743B" w:rsidRPr="00827E4B" w:rsidRDefault="42B48F4C" w:rsidP="4659DAFA">
      <w:pPr>
        <w:rPr>
          <w:rFonts w:eastAsia="Verdana"/>
        </w:rPr>
      </w:pPr>
      <w:r w:rsidRPr="00827E4B">
        <w:rPr>
          <w:rFonts w:eastAsia="Verdana"/>
        </w:rPr>
        <w:t xml:space="preserve">Prior to distribution, </w:t>
      </w:r>
      <w:r w:rsidR="04B9E0D9" w:rsidRPr="00827E4B">
        <w:rPr>
          <w:rFonts w:eastAsia="Verdana"/>
        </w:rPr>
        <w:t>training</w:t>
      </w:r>
      <w:r w:rsidR="3D426577" w:rsidRPr="00827E4B">
        <w:rPr>
          <w:rFonts w:eastAsia="Verdana"/>
        </w:rPr>
        <w:t xml:space="preserve"> </w:t>
      </w:r>
      <w:r w:rsidR="04B9E0D9" w:rsidRPr="00827E4B">
        <w:rPr>
          <w:rFonts w:eastAsia="Verdana"/>
        </w:rPr>
        <w:t>is</w:t>
      </w:r>
      <w:r w:rsidR="3D426577" w:rsidRPr="00827E4B">
        <w:rPr>
          <w:rFonts w:eastAsia="Verdana"/>
        </w:rPr>
        <w:t xml:space="preserve"> </w:t>
      </w:r>
      <w:r w:rsidR="72569822" w:rsidRPr="00827E4B">
        <w:rPr>
          <w:rFonts w:eastAsia="Verdana"/>
        </w:rPr>
        <w:t>held</w:t>
      </w:r>
      <w:r w:rsidR="3D426577" w:rsidRPr="00827E4B">
        <w:rPr>
          <w:rFonts w:eastAsia="Verdana"/>
        </w:rPr>
        <w:t xml:space="preserve"> with the people who are responsible for the distribution </w:t>
      </w:r>
      <w:r w:rsidR="74D83C6E" w:rsidRPr="00827E4B">
        <w:rPr>
          <w:rFonts w:eastAsia="Verdana"/>
        </w:rPr>
        <w:t>to</w:t>
      </w:r>
      <w:r w:rsidR="3D426577" w:rsidRPr="00827E4B">
        <w:rPr>
          <w:rFonts w:eastAsia="Verdana"/>
        </w:rPr>
        <w:t xml:space="preserve"> ensure the proper handling of the product, together with hygiene and environmental education. Follow-ups </w:t>
      </w:r>
      <w:r w:rsidR="74D83C6E" w:rsidRPr="00827E4B">
        <w:rPr>
          <w:rFonts w:eastAsia="Verdana"/>
        </w:rPr>
        <w:t xml:space="preserve">with the end-users </w:t>
      </w:r>
      <w:r w:rsidR="3D426577" w:rsidRPr="00827E4B">
        <w:rPr>
          <w:rFonts w:eastAsia="Verdana"/>
        </w:rPr>
        <w:t xml:space="preserve">are also </w:t>
      </w:r>
      <w:r w:rsidR="72569822" w:rsidRPr="00827E4B">
        <w:rPr>
          <w:rFonts w:eastAsia="Verdana"/>
        </w:rPr>
        <w:t>conducted</w:t>
      </w:r>
      <w:r w:rsidR="3D426577" w:rsidRPr="00827E4B">
        <w:rPr>
          <w:rFonts w:eastAsia="Verdana"/>
        </w:rPr>
        <w:t xml:space="preserve"> by the staff to see how the families are </w:t>
      </w:r>
      <w:r w:rsidR="72569822" w:rsidRPr="00827E4B">
        <w:rPr>
          <w:rFonts w:eastAsia="Verdana"/>
        </w:rPr>
        <w:t xml:space="preserve">using </w:t>
      </w:r>
      <w:proofErr w:type="spellStart"/>
      <w:r w:rsidR="72569822" w:rsidRPr="00827E4B">
        <w:rPr>
          <w:rFonts w:eastAsia="Verdana"/>
        </w:rPr>
        <w:t>Solvatten</w:t>
      </w:r>
      <w:proofErr w:type="spellEnd"/>
      <w:r w:rsidR="72569822" w:rsidRPr="00827E4B">
        <w:rPr>
          <w:rFonts w:eastAsia="Verdana"/>
        </w:rPr>
        <w:t>.</w:t>
      </w:r>
      <w:r w:rsidR="00485EED" w:rsidRPr="00827E4B">
        <w:rPr>
          <w:rFonts w:eastAsia="Verdana"/>
        </w:rPr>
        <w:t xml:space="preserve"> The registration of users </w:t>
      </w:r>
      <w:r w:rsidR="0068278F" w:rsidRPr="00827E4B">
        <w:rPr>
          <w:rFonts w:eastAsia="Verdana"/>
        </w:rPr>
        <w:t>is</w:t>
      </w:r>
      <w:r w:rsidR="00485EED" w:rsidRPr="00827E4B">
        <w:rPr>
          <w:rFonts w:eastAsia="Verdana"/>
        </w:rPr>
        <w:t xml:space="preserve"> based on one registry entry per </w:t>
      </w:r>
      <w:proofErr w:type="spellStart"/>
      <w:r w:rsidR="00485EED" w:rsidRPr="00827E4B">
        <w:rPr>
          <w:rFonts w:eastAsia="Verdana"/>
        </w:rPr>
        <w:t>Solvatten</w:t>
      </w:r>
      <w:proofErr w:type="spellEnd"/>
      <w:r w:rsidR="00485EED" w:rsidRPr="00827E4B">
        <w:rPr>
          <w:rFonts w:eastAsia="Verdana"/>
        </w:rPr>
        <w:t xml:space="preserve"> Unit.</w:t>
      </w:r>
      <w:r w:rsidR="30E49B0D" w:rsidRPr="00827E4B">
        <w:rPr>
          <w:rFonts w:eastAsia="Verdana"/>
        </w:rPr>
        <w:t xml:space="preserve"> </w:t>
      </w:r>
      <w:proofErr w:type="spellStart"/>
      <w:r w:rsidR="009922D6" w:rsidRPr="00827E4B">
        <w:rPr>
          <w:rFonts w:eastAsia="Verdana"/>
        </w:rPr>
        <w:t>Solvatten</w:t>
      </w:r>
      <w:proofErr w:type="spellEnd"/>
      <w:r w:rsidR="009922D6" w:rsidRPr="00827E4B">
        <w:rPr>
          <w:rFonts w:eastAsia="Verdana"/>
        </w:rPr>
        <w:t xml:space="preserve"> is normally distributed </w:t>
      </w:r>
      <w:r w:rsidR="005D6FD6" w:rsidRPr="00827E4B">
        <w:rPr>
          <w:rFonts w:eastAsia="Verdana"/>
        </w:rPr>
        <w:t xml:space="preserve">as one unit per household. In special cases, </w:t>
      </w:r>
      <w:r w:rsidR="00BD2357" w:rsidRPr="00827E4B">
        <w:rPr>
          <w:rFonts w:eastAsia="Verdana"/>
        </w:rPr>
        <w:t>for example</w:t>
      </w:r>
      <w:r w:rsidR="00C30A28" w:rsidRPr="00827E4B">
        <w:rPr>
          <w:rFonts w:eastAsia="Verdana"/>
        </w:rPr>
        <w:t xml:space="preserve"> a</w:t>
      </w:r>
      <w:r w:rsidR="005D6FD6" w:rsidRPr="00827E4B">
        <w:rPr>
          <w:rFonts w:eastAsia="Verdana"/>
        </w:rPr>
        <w:t xml:space="preserve"> household </w:t>
      </w:r>
      <w:r w:rsidR="00C30A28" w:rsidRPr="00827E4B">
        <w:rPr>
          <w:rFonts w:eastAsia="Verdana"/>
        </w:rPr>
        <w:t xml:space="preserve">with 10 </w:t>
      </w:r>
      <w:r w:rsidR="005D6FD6" w:rsidRPr="00827E4B">
        <w:rPr>
          <w:rFonts w:eastAsia="Verdana"/>
        </w:rPr>
        <w:t>members</w:t>
      </w:r>
      <w:r w:rsidR="00C30A28" w:rsidRPr="00827E4B">
        <w:rPr>
          <w:rFonts w:eastAsia="Verdana"/>
        </w:rPr>
        <w:t>, two units can be distr</w:t>
      </w:r>
      <w:r w:rsidR="00BF6799" w:rsidRPr="00827E4B">
        <w:rPr>
          <w:rFonts w:eastAsia="Verdana"/>
        </w:rPr>
        <w:t>ibuted, but the household is then registered as two separate households of 5 members each.</w:t>
      </w:r>
      <w:r w:rsidR="00485EED" w:rsidRPr="00827E4B">
        <w:rPr>
          <w:rFonts w:eastAsia="Verdana"/>
        </w:rPr>
        <w:t xml:space="preserve"> </w:t>
      </w:r>
      <w:r w:rsidR="30E49B0D" w:rsidRPr="00827E4B">
        <w:rPr>
          <w:rFonts w:eastAsia="Verdana"/>
        </w:rPr>
        <w:t>As part of this small-scale project, the expected rate of dist</w:t>
      </w:r>
      <w:r w:rsidR="281DBA9F" w:rsidRPr="00827E4B">
        <w:rPr>
          <w:rFonts w:eastAsia="Verdana"/>
        </w:rPr>
        <w:t>r</w:t>
      </w:r>
      <w:r w:rsidR="30E49B0D" w:rsidRPr="00827E4B">
        <w:rPr>
          <w:rFonts w:eastAsia="Verdana"/>
        </w:rPr>
        <w:t>ibution is 5 000</w:t>
      </w:r>
      <w:r w:rsidR="72569822" w:rsidRPr="00827E4B">
        <w:rPr>
          <w:rFonts w:eastAsia="Verdana"/>
        </w:rPr>
        <w:t xml:space="preserve"> </w:t>
      </w:r>
      <w:r w:rsidR="1D9EFB86" w:rsidRPr="00827E4B">
        <w:rPr>
          <w:rFonts w:eastAsia="Verdana"/>
        </w:rPr>
        <w:t>- 8 000 systems per year during the first 5</w:t>
      </w:r>
      <w:r w:rsidR="40B785FC" w:rsidRPr="00827E4B">
        <w:rPr>
          <w:rFonts w:eastAsia="Verdana"/>
        </w:rPr>
        <w:t>-</w:t>
      </w:r>
      <w:r w:rsidR="1D9EFB86" w:rsidRPr="00827E4B">
        <w:rPr>
          <w:rFonts w:eastAsia="Verdana"/>
        </w:rPr>
        <w:t>year</w:t>
      </w:r>
      <w:r w:rsidR="63372E6E" w:rsidRPr="00827E4B">
        <w:rPr>
          <w:rFonts w:eastAsia="Verdana"/>
        </w:rPr>
        <w:t xml:space="preserve"> cycle.</w:t>
      </w:r>
      <w:r w:rsidR="1E7223A7" w:rsidRPr="00827E4B">
        <w:rPr>
          <w:rFonts w:eastAsia="Verdana"/>
        </w:rPr>
        <w:t xml:space="preserve"> The </w:t>
      </w:r>
      <w:proofErr w:type="spellStart"/>
      <w:proofErr w:type="gramStart"/>
      <w:r w:rsidR="1E7223A7" w:rsidRPr="00827E4B">
        <w:rPr>
          <w:rFonts w:eastAsia="Verdana"/>
        </w:rPr>
        <w:t>N</w:t>
      </w:r>
      <w:r w:rsidR="00FB40BD" w:rsidRPr="00827E4B">
        <w:rPr>
          <w:rFonts w:eastAsia="Verdana"/>
          <w:vertAlign w:val="subscript"/>
        </w:rPr>
        <w:t>p</w:t>
      </w:r>
      <w:r w:rsidR="23A96A5F" w:rsidRPr="00827E4B">
        <w:rPr>
          <w:rFonts w:eastAsia="Verdana"/>
          <w:vertAlign w:val="subscript"/>
        </w:rPr>
        <w:t>,</w:t>
      </w:r>
      <w:r w:rsidR="00FB40BD" w:rsidRPr="00827E4B">
        <w:rPr>
          <w:rFonts w:eastAsia="Verdana"/>
          <w:vertAlign w:val="subscript"/>
        </w:rPr>
        <w:t>y</w:t>
      </w:r>
      <w:proofErr w:type="spellEnd"/>
      <w:proofErr w:type="gramEnd"/>
      <w:r w:rsidR="1E7223A7" w:rsidRPr="00827E4B">
        <w:rPr>
          <w:rFonts w:eastAsia="Verdana"/>
        </w:rPr>
        <w:t xml:space="preserve"> and </w:t>
      </w:r>
      <w:proofErr w:type="spellStart"/>
      <w:r w:rsidR="1E7223A7" w:rsidRPr="00827E4B">
        <w:rPr>
          <w:rFonts w:eastAsia="Verdana"/>
        </w:rPr>
        <w:t>D</w:t>
      </w:r>
      <w:r w:rsidR="3DA2B08A" w:rsidRPr="00827E4B">
        <w:rPr>
          <w:rFonts w:eastAsia="Verdana"/>
        </w:rPr>
        <w:t>P</w:t>
      </w:r>
      <w:r w:rsidR="00FB40BD" w:rsidRPr="00827E4B">
        <w:rPr>
          <w:rFonts w:eastAsia="Verdana"/>
          <w:vertAlign w:val="subscript"/>
        </w:rPr>
        <w:t>y</w:t>
      </w:r>
      <w:proofErr w:type="spellEnd"/>
      <w:r w:rsidR="1E7223A7" w:rsidRPr="00827E4B">
        <w:rPr>
          <w:rFonts w:eastAsia="Verdana"/>
          <w:vertAlign w:val="subscript"/>
        </w:rPr>
        <w:t xml:space="preserve"> </w:t>
      </w:r>
      <w:r w:rsidR="1E7223A7" w:rsidRPr="00827E4B">
        <w:rPr>
          <w:rFonts w:eastAsia="Verdana"/>
        </w:rPr>
        <w:t xml:space="preserve">factors are estimated in the tables below using an expected rate of 5400 units Y1, 5900 units Y2, 6500 Y3, 7200 Y4, 7900 Y5. For further reference use the excel document “Impact </w:t>
      </w:r>
      <w:proofErr w:type="spellStart"/>
      <w:r w:rsidR="1E7223A7" w:rsidRPr="00827E4B">
        <w:rPr>
          <w:rFonts w:eastAsia="Verdana"/>
        </w:rPr>
        <w:t>Estimate.xlxs</w:t>
      </w:r>
      <w:proofErr w:type="spellEnd"/>
      <w:r w:rsidR="1E7223A7" w:rsidRPr="00827E4B">
        <w:rPr>
          <w:rFonts w:eastAsia="Verdana"/>
        </w:rPr>
        <w:t>” which is submitted together with this PDD.</w:t>
      </w:r>
    </w:p>
    <w:p w14:paraId="66DEFB64" w14:textId="7BFCF9BE" w:rsidR="7FD85892" w:rsidRPr="00827E4B" w:rsidRDefault="5CC2A191" w:rsidP="5CC2A191">
      <w:pPr>
        <w:rPr>
          <w:i/>
          <w:iCs/>
        </w:rPr>
      </w:pPr>
      <w:r w:rsidRPr="00827E4B">
        <w:rPr>
          <w:noProof/>
          <w:lang w:val="de-DE" w:eastAsia="de-DE"/>
        </w:rPr>
        <w:lastRenderedPageBreak/>
        <w:drawing>
          <wp:inline distT="0" distB="0" distL="0" distR="0" wp14:anchorId="21255D40" wp14:editId="19EEBD04">
            <wp:extent cx="6466416" cy="2478793"/>
            <wp:effectExtent l="0" t="0" r="0" b="0"/>
            <wp:docPr id="886735381" name="Bildobjekt 88673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466416" cy="2478793"/>
                    </a:xfrm>
                    <a:prstGeom prst="rect">
                      <a:avLst/>
                    </a:prstGeom>
                  </pic:spPr>
                </pic:pic>
              </a:graphicData>
            </a:graphic>
          </wp:inline>
        </w:drawing>
      </w:r>
      <w:r w:rsidR="0EEFDE28" w:rsidRPr="00827E4B">
        <w:rPr>
          <w:i/>
          <w:iCs/>
        </w:rPr>
        <w:t>The target rate of distribution for the first 5-year cycle.</w:t>
      </w:r>
    </w:p>
    <w:p w14:paraId="20AA91F4" w14:textId="77777777" w:rsidR="00B47A0F" w:rsidRPr="00827E4B" w:rsidRDefault="00B47A0F" w:rsidP="5CC2A191">
      <w:pPr>
        <w:rPr>
          <w:i/>
          <w:iCs/>
        </w:rPr>
      </w:pPr>
    </w:p>
    <w:p w14:paraId="1256AFC5" w14:textId="1B162F9B" w:rsidR="00B47A0F" w:rsidRPr="00827E4B" w:rsidRDefault="00F12169" w:rsidP="00D53E5F">
      <w:pPr>
        <w:pStyle w:val="Rubrik6"/>
      </w:pPr>
      <w:r w:rsidRPr="00827E4B">
        <w:t xml:space="preserve">Organizational structure and </w:t>
      </w:r>
      <w:r w:rsidR="00B47A0F" w:rsidRPr="00827E4B">
        <w:t xml:space="preserve">Current </w:t>
      </w:r>
      <w:r w:rsidR="00D53E5F" w:rsidRPr="00827E4B">
        <w:t>Partner Organizations</w:t>
      </w:r>
    </w:p>
    <w:p w14:paraId="02BD6E1C" w14:textId="1D961C17" w:rsidR="00F12169" w:rsidRPr="00827E4B" w:rsidRDefault="008E23B9" w:rsidP="00F12169">
      <w:proofErr w:type="spellStart"/>
      <w:r w:rsidRPr="00827E4B">
        <w:t>Solvatten</w:t>
      </w:r>
      <w:proofErr w:type="spellEnd"/>
      <w:r w:rsidRPr="00827E4B">
        <w:t xml:space="preserve"> AB has </w:t>
      </w:r>
      <w:proofErr w:type="spellStart"/>
      <w:proofErr w:type="gramStart"/>
      <w:r w:rsidRPr="00827E4B">
        <w:t>it’s</w:t>
      </w:r>
      <w:proofErr w:type="spellEnd"/>
      <w:proofErr w:type="gramEnd"/>
      <w:r w:rsidRPr="00827E4B">
        <w:t xml:space="preserve"> main office in Stockholm, Sweden</w:t>
      </w:r>
      <w:r w:rsidR="009C2C2B" w:rsidRPr="00827E4B">
        <w:t xml:space="preserve">, from where a </w:t>
      </w:r>
      <w:r w:rsidR="000C4D37" w:rsidRPr="00827E4B">
        <w:t>P</w:t>
      </w:r>
      <w:r w:rsidR="007254BA" w:rsidRPr="00827E4B">
        <w:t xml:space="preserve">rogram Manager </w:t>
      </w:r>
      <w:r w:rsidR="001D2772" w:rsidRPr="00827E4B">
        <w:t xml:space="preserve">is </w:t>
      </w:r>
      <w:r w:rsidR="00483D27" w:rsidRPr="00827E4B">
        <w:t>responsible for the</w:t>
      </w:r>
      <w:r w:rsidR="001D2772" w:rsidRPr="00827E4B">
        <w:t xml:space="preserve"> project development.</w:t>
      </w:r>
      <w:r w:rsidR="007504D3" w:rsidRPr="00827E4B">
        <w:t xml:space="preserve"> </w:t>
      </w:r>
      <w:r w:rsidR="009210A4" w:rsidRPr="00827E4B">
        <w:t xml:space="preserve">For distribution and </w:t>
      </w:r>
      <w:r w:rsidR="004341F6" w:rsidRPr="00827E4B">
        <w:t xml:space="preserve">information collection (surveys and samples) </w:t>
      </w:r>
      <w:proofErr w:type="spellStart"/>
      <w:r w:rsidR="004341F6" w:rsidRPr="00827E4B">
        <w:t>Solvatten</w:t>
      </w:r>
      <w:proofErr w:type="spellEnd"/>
      <w:r w:rsidR="004341F6" w:rsidRPr="00827E4B">
        <w:t xml:space="preserve"> cooperates with local NGOs</w:t>
      </w:r>
      <w:r w:rsidR="00483D27" w:rsidRPr="00827E4B">
        <w:t xml:space="preserve">. </w:t>
      </w:r>
    </w:p>
    <w:tbl>
      <w:tblPr>
        <w:tblStyle w:val="Tabellrutnt"/>
        <w:tblW w:w="9918" w:type="dxa"/>
        <w:tblLook w:val="04A0" w:firstRow="1" w:lastRow="0" w:firstColumn="1" w:lastColumn="0" w:noHBand="0" w:noVBand="1"/>
      </w:tblPr>
      <w:tblGrid>
        <w:gridCol w:w="1702"/>
        <w:gridCol w:w="2473"/>
        <w:gridCol w:w="5743"/>
      </w:tblGrid>
      <w:tr w:rsidR="00CB543A" w:rsidRPr="00827E4B" w14:paraId="7E6301A5" w14:textId="763DAAD4" w:rsidTr="2ACE09CB">
        <w:tc>
          <w:tcPr>
            <w:tcW w:w="2179" w:type="dxa"/>
          </w:tcPr>
          <w:p w14:paraId="05E5D841" w14:textId="457DEE85" w:rsidR="00CB543A" w:rsidRPr="00827E4B" w:rsidRDefault="00CB543A" w:rsidP="00D53E5F">
            <w:pPr>
              <w:rPr>
                <w:b/>
                <w:bCs/>
              </w:rPr>
            </w:pPr>
            <w:r w:rsidRPr="00827E4B">
              <w:rPr>
                <w:b/>
                <w:bCs/>
              </w:rPr>
              <w:t>Role</w:t>
            </w:r>
          </w:p>
        </w:tc>
        <w:tc>
          <w:tcPr>
            <w:tcW w:w="5046" w:type="dxa"/>
          </w:tcPr>
          <w:p w14:paraId="5DA5E1BF" w14:textId="21C8DD3F" w:rsidR="00CB543A" w:rsidRPr="00827E4B" w:rsidRDefault="00CB543A" w:rsidP="00D53E5F">
            <w:pPr>
              <w:rPr>
                <w:b/>
                <w:bCs/>
              </w:rPr>
            </w:pPr>
            <w:r w:rsidRPr="00827E4B">
              <w:rPr>
                <w:b/>
                <w:bCs/>
              </w:rPr>
              <w:t>Organization</w:t>
            </w:r>
          </w:p>
        </w:tc>
        <w:tc>
          <w:tcPr>
            <w:tcW w:w="2693" w:type="dxa"/>
          </w:tcPr>
          <w:p w14:paraId="36CF6C3F" w14:textId="189F35C5" w:rsidR="00CB543A" w:rsidRPr="00827E4B" w:rsidRDefault="00CB543A" w:rsidP="00D53E5F">
            <w:pPr>
              <w:rPr>
                <w:b/>
                <w:bCs/>
              </w:rPr>
            </w:pPr>
            <w:r w:rsidRPr="00827E4B">
              <w:rPr>
                <w:b/>
                <w:bCs/>
              </w:rPr>
              <w:t xml:space="preserve">Registry </w:t>
            </w:r>
            <w:r w:rsidR="7AB134D5" w:rsidRPr="00827E4B">
              <w:rPr>
                <w:b/>
                <w:bCs/>
              </w:rPr>
              <w:t>certificate</w:t>
            </w:r>
          </w:p>
        </w:tc>
      </w:tr>
      <w:tr w:rsidR="00CB543A" w:rsidRPr="00827E4B" w14:paraId="49F7C023" w14:textId="5346AEDB" w:rsidTr="2ACE09CB">
        <w:tc>
          <w:tcPr>
            <w:tcW w:w="2179" w:type="dxa"/>
          </w:tcPr>
          <w:p w14:paraId="37430D2E" w14:textId="5C6BB20C" w:rsidR="00CB543A" w:rsidRPr="00827E4B" w:rsidRDefault="34BA7E4B" w:rsidP="00D53E5F">
            <w:r w:rsidRPr="00827E4B">
              <w:t>Distribution, Surveys</w:t>
            </w:r>
          </w:p>
        </w:tc>
        <w:tc>
          <w:tcPr>
            <w:tcW w:w="5046" w:type="dxa"/>
          </w:tcPr>
          <w:p w14:paraId="225D6977" w14:textId="0A64A4DF" w:rsidR="00CB543A" w:rsidRPr="00827E4B" w:rsidRDefault="34BA7E4B" w:rsidP="00D53E5F">
            <w:r w:rsidRPr="00827E4B">
              <w:t>International Aid Services Kenya (IAS)</w:t>
            </w:r>
          </w:p>
        </w:tc>
        <w:tc>
          <w:tcPr>
            <w:tcW w:w="2693" w:type="dxa"/>
          </w:tcPr>
          <w:p w14:paraId="59AEE4C5" w14:textId="4F7EB538" w:rsidR="00CB543A" w:rsidRPr="00827E4B" w:rsidRDefault="1A0361CD" w:rsidP="00D53E5F">
            <w:r w:rsidRPr="00827E4B">
              <w:t>X</w:t>
            </w:r>
          </w:p>
        </w:tc>
      </w:tr>
      <w:tr w:rsidR="00CB543A" w:rsidRPr="00827E4B" w14:paraId="0877969B" w14:textId="4ED03893" w:rsidTr="2ACE09CB">
        <w:tc>
          <w:tcPr>
            <w:tcW w:w="2179" w:type="dxa"/>
          </w:tcPr>
          <w:p w14:paraId="6083ADDF" w14:textId="4CD0A579" w:rsidR="00CB543A" w:rsidRPr="00827E4B" w:rsidRDefault="00CB543A" w:rsidP="00D53E5F">
            <w:r w:rsidRPr="00827E4B">
              <w:t>Distribution</w:t>
            </w:r>
          </w:p>
        </w:tc>
        <w:tc>
          <w:tcPr>
            <w:tcW w:w="5046" w:type="dxa"/>
          </w:tcPr>
          <w:p w14:paraId="36B21E27" w14:textId="5CA5C250" w:rsidR="00CB543A" w:rsidRPr="00827E4B" w:rsidRDefault="00CB543A" w:rsidP="00D53E5F">
            <w:r w:rsidRPr="00827E4B">
              <w:t>Child Fund Kenya</w:t>
            </w:r>
          </w:p>
        </w:tc>
        <w:tc>
          <w:tcPr>
            <w:tcW w:w="2693" w:type="dxa"/>
          </w:tcPr>
          <w:p w14:paraId="25174B3A" w14:textId="715E6B2D" w:rsidR="00CB543A" w:rsidRPr="00827E4B" w:rsidRDefault="157B6096" w:rsidP="00D53E5F">
            <w:r w:rsidRPr="00827E4B">
              <w:t>“</w:t>
            </w:r>
            <w:proofErr w:type="spellStart"/>
            <w:r w:rsidRPr="00827E4B">
              <w:t>CHILDFUND_KENYA_REGISTRATION_Certificate</w:t>
            </w:r>
            <w:proofErr w:type="spellEnd"/>
            <w:r w:rsidRPr="00827E4B">
              <w:t>”</w:t>
            </w:r>
          </w:p>
        </w:tc>
      </w:tr>
      <w:tr w:rsidR="00CB543A" w:rsidRPr="00827E4B" w14:paraId="6210F305" w14:textId="0DDBE4E1" w:rsidTr="2ACE09CB">
        <w:tc>
          <w:tcPr>
            <w:tcW w:w="2179" w:type="dxa"/>
          </w:tcPr>
          <w:p w14:paraId="6ED961AB" w14:textId="0A230DF8" w:rsidR="00CB543A" w:rsidRPr="00827E4B" w:rsidRDefault="37A84840" w:rsidP="00D53E5F">
            <w:r w:rsidRPr="00827E4B">
              <w:t>Distribution</w:t>
            </w:r>
          </w:p>
        </w:tc>
        <w:tc>
          <w:tcPr>
            <w:tcW w:w="5046" w:type="dxa"/>
          </w:tcPr>
          <w:p w14:paraId="2484C127" w14:textId="22A12889" w:rsidR="00CB543A" w:rsidRPr="00827E4B" w:rsidRDefault="37A84840" w:rsidP="00D53E5F">
            <w:r w:rsidRPr="00827E4B">
              <w:t>CANCO</w:t>
            </w:r>
          </w:p>
        </w:tc>
        <w:tc>
          <w:tcPr>
            <w:tcW w:w="2693" w:type="dxa"/>
          </w:tcPr>
          <w:p w14:paraId="355E7D44" w14:textId="09096507" w:rsidR="00CB543A" w:rsidRPr="00827E4B" w:rsidRDefault="1EC59458" w:rsidP="00D53E5F">
            <w:r w:rsidRPr="00827E4B">
              <w:t>“CANCO registration Certificate.pdf”</w:t>
            </w:r>
          </w:p>
          <w:p w14:paraId="47E834F3" w14:textId="54AAB2D4" w:rsidR="00CB543A" w:rsidRPr="00827E4B" w:rsidRDefault="00CB543A" w:rsidP="08A65A09"/>
        </w:tc>
      </w:tr>
    </w:tbl>
    <w:p w14:paraId="706B8F41" w14:textId="77777777" w:rsidR="00D53E5F" w:rsidRPr="00827E4B" w:rsidRDefault="00D53E5F" w:rsidP="00D53E5F"/>
    <w:p w14:paraId="0B2D0664" w14:textId="1A7CF89F" w:rsidR="5764E0AD" w:rsidRPr="00827E4B" w:rsidRDefault="46E3DC5D" w:rsidP="57FC594E">
      <w:pPr>
        <w:pStyle w:val="Rubrik6"/>
        <w:rPr>
          <w:rFonts w:ascii="Verdana" w:hAnsi="Verdana"/>
        </w:rPr>
      </w:pPr>
      <w:r w:rsidRPr="00827E4B">
        <w:t xml:space="preserve">Project </w:t>
      </w:r>
      <w:r w:rsidR="188B90DA" w:rsidRPr="00827E4B">
        <w:t>Impact</w:t>
      </w:r>
      <w:r w:rsidR="06C5A23B" w:rsidRPr="00827E4B">
        <w:t xml:space="preserve"> and SDG </w:t>
      </w:r>
      <w:r w:rsidR="33504A27" w:rsidRPr="00827E4B">
        <w:t>C</w:t>
      </w:r>
      <w:r w:rsidR="06C5A23B" w:rsidRPr="00827E4B">
        <w:t>ontributions</w:t>
      </w:r>
    </w:p>
    <w:p w14:paraId="02218DEC" w14:textId="62310E54" w:rsidR="5764E0AD" w:rsidRPr="00827E4B" w:rsidRDefault="3C447046" w:rsidP="47DA1E4F">
      <w:pPr>
        <w:rPr>
          <w:color w:val="auto"/>
          <w:lang w:val="en-GB"/>
        </w:rPr>
      </w:pPr>
      <w:r w:rsidRPr="00827E4B">
        <w:rPr>
          <w:color w:val="auto"/>
          <w:lang w:val="en-GB"/>
        </w:rPr>
        <w:t>The use of SOLVATTEN displaces the baseline use of non-renewable biomass and fossil fuels to treat and heat water for drinking and domestic use, thus resulting in Emissions Reductions</w:t>
      </w:r>
      <w:r w:rsidR="7E34373C" w:rsidRPr="00827E4B">
        <w:rPr>
          <w:color w:val="auto"/>
          <w:lang w:val="en-GB"/>
        </w:rPr>
        <w:t xml:space="preserve"> (SDG 13 Impact)</w:t>
      </w:r>
      <w:r w:rsidRPr="00827E4B">
        <w:rPr>
          <w:color w:val="auto"/>
          <w:lang w:val="en-GB"/>
        </w:rPr>
        <w:t>. The use of SOLVATTEN also helps households reduce fuel</w:t>
      </w:r>
      <w:r w:rsidR="0DA34334" w:rsidRPr="00827E4B">
        <w:rPr>
          <w:color w:val="auto"/>
          <w:lang w:val="en-GB"/>
        </w:rPr>
        <w:t xml:space="preserve"> and medical</w:t>
      </w:r>
      <w:r w:rsidRPr="00827E4B">
        <w:rPr>
          <w:color w:val="auto"/>
          <w:lang w:val="en-GB"/>
        </w:rPr>
        <w:t xml:space="preserve"> expenditures</w:t>
      </w:r>
      <w:r w:rsidR="2E184F2C" w:rsidRPr="00827E4B">
        <w:rPr>
          <w:color w:val="auto"/>
          <w:lang w:val="en-GB"/>
        </w:rPr>
        <w:t xml:space="preserve"> (SDG 1 Contribution)</w:t>
      </w:r>
      <w:r w:rsidRPr="00827E4B">
        <w:rPr>
          <w:color w:val="auto"/>
          <w:lang w:val="en-GB"/>
        </w:rPr>
        <w:t>, improves end-user health by cleaner indoor air</w:t>
      </w:r>
      <w:r w:rsidR="2DCCCE1A" w:rsidRPr="00827E4B">
        <w:rPr>
          <w:color w:val="auto"/>
          <w:lang w:val="en-GB"/>
        </w:rPr>
        <w:t xml:space="preserve"> (SDG </w:t>
      </w:r>
      <w:r w:rsidR="34F3671E" w:rsidRPr="00827E4B">
        <w:rPr>
          <w:color w:val="auto"/>
          <w:lang w:val="en-GB"/>
        </w:rPr>
        <w:t>3</w:t>
      </w:r>
      <w:r w:rsidR="2DCCCE1A" w:rsidRPr="00827E4B">
        <w:rPr>
          <w:color w:val="auto"/>
          <w:lang w:val="en-GB"/>
        </w:rPr>
        <w:t xml:space="preserve"> Contribution)</w:t>
      </w:r>
      <w:r w:rsidRPr="00827E4B">
        <w:rPr>
          <w:color w:val="auto"/>
          <w:lang w:val="en-GB"/>
        </w:rPr>
        <w:t xml:space="preserve"> and safe water access</w:t>
      </w:r>
      <w:r w:rsidR="3E81271F" w:rsidRPr="00827E4B">
        <w:rPr>
          <w:color w:val="auto"/>
          <w:lang w:val="en-GB"/>
        </w:rPr>
        <w:t xml:space="preserve"> (SDG </w:t>
      </w:r>
      <w:r w:rsidR="3E85620E" w:rsidRPr="00827E4B">
        <w:rPr>
          <w:color w:val="auto"/>
          <w:lang w:val="en-GB"/>
        </w:rPr>
        <w:t>6</w:t>
      </w:r>
      <w:r w:rsidR="3E81271F" w:rsidRPr="00827E4B">
        <w:rPr>
          <w:color w:val="auto"/>
          <w:lang w:val="en-GB"/>
        </w:rPr>
        <w:t xml:space="preserve"> Contribution)</w:t>
      </w:r>
      <w:r w:rsidRPr="00827E4B">
        <w:rPr>
          <w:color w:val="auto"/>
          <w:lang w:val="en-GB"/>
        </w:rPr>
        <w:t>, saves time on chores such as fuel collection and cooking typically performed by women</w:t>
      </w:r>
      <w:r w:rsidR="0A61C6F7" w:rsidRPr="00827E4B">
        <w:rPr>
          <w:color w:val="auto"/>
          <w:lang w:val="en-GB"/>
        </w:rPr>
        <w:t xml:space="preserve"> (SDG </w:t>
      </w:r>
      <w:r w:rsidR="41B08260" w:rsidRPr="00827E4B">
        <w:rPr>
          <w:color w:val="auto"/>
          <w:lang w:val="en-GB"/>
        </w:rPr>
        <w:t>5</w:t>
      </w:r>
      <w:r w:rsidR="0A61C6F7" w:rsidRPr="00827E4B">
        <w:rPr>
          <w:color w:val="auto"/>
          <w:lang w:val="en-GB"/>
        </w:rPr>
        <w:t xml:space="preserve"> Contribution)</w:t>
      </w:r>
      <w:r w:rsidRPr="00827E4B">
        <w:rPr>
          <w:color w:val="auto"/>
          <w:lang w:val="en-GB"/>
        </w:rPr>
        <w:t>, utilises free renewable solar energy</w:t>
      </w:r>
      <w:r w:rsidR="5066DD5B" w:rsidRPr="00827E4B">
        <w:rPr>
          <w:color w:val="auto"/>
          <w:lang w:val="en-GB"/>
        </w:rPr>
        <w:t xml:space="preserve"> (SDG </w:t>
      </w:r>
      <w:r w:rsidR="72F47F02" w:rsidRPr="00827E4B">
        <w:rPr>
          <w:color w:val="auto"/>
          <w:lang w:val="en-GB"/>
        </w:rPr>
        <w:lastRenderedPageBreak/>
        <w:t>7</w:t>
      </w:r>
      <w:r w:rsidR="5066DD5B" w:rsidRPr="00827E4B">
        <w:rPr>
          <w:color w:val="auto"/>
          <w:lang w:val="en-GB"/>
        </w:rPr>
        <w:t xml:space="preserve"> Contribution)</w:t>
      </w:r>
      <w:r w:rsidRPr="00827E4B">
        <w:rPr>
          <w:color w:val="auto"/>
          <w:lang w:val="en-GB"/>
        </w:rPr>
        <w:t xml:space="preserve"> and reduces local demand pressure on unsustainable biomass</w:t>
      </w:r>
      <w:r w:rsidR="48F3A9F9" w:rsidRPr="00827E4B">
        <w:rPr>
          <w:color w:val="auto"/>
          <w:lang w:val="en-GB"/>
        </w:rPr>
        <w:t xml:space="preserve"> (SDG 15 Contribution)</w:t>
      </w:r>
      <w:r w:rsidRPr="00827E4B">
        <w:rPr>
          <w:color w:val="auto"/>
          <w:lang w:val="en-GB"/>
        </w:rPr>
        <w:t>.</w:t>
      </w:r>
    </w:p>
    <w:p w14:paraId="1119192A" w14:textId="73FBED04" w:rsidR="004E361A" w:rsidRPr="00827E4B" w:rsidRDefault="007F21DA" w:rsidP="00B01408">
      <w:pPr>
        <w:pStyle w:val="Rubrik5"/>
      </w:pPr>
      <w:r w:rsidRPr="00827E4B">
        <w:t xml:space="preserve">A.4 </w:t>
      </w:r>
      <w:r w:rsidR="004E361A" w:rsidRPr="00827E4B">
        <w:t>Scale of the project</w:t>
      </w:r>
    </w:p>
    <w:p w14:paraId="54E949E0" w14:textId="2E268179" w:rsidR="004E361A" w:rsidRPr="00827E4B" w:rsidRDefault="7095477A" w:rsidP="20F91F16">
      <w:pPr>
        <w:rPr>
          <w:color w:val="auto"/>
          <w:lang w:eastAsia="de-DE"/>
        </w:rPr>
      </w:pPr>
      <w:r w:rsidRPr="00827E4B">
        <w:rPr>
          <w:rFonts w:eastAsia="Verdana"/>
          <w:color w:val="auto"/>
          <w:lang w:eastAsia="de-DE"/>
        </w:rPr>
        <w:t xml:space="preserve">In the </w:t>
      </w:r>
      <w:r w:rsidRPr="00827E4B">
        <w:rPr>
          <w:rFonts w:eastAsia="Verdana"/>
          <w:i/>
          <w:iCs/>
          <w:color w:val="auto"/>
          <w:lang w:eastAsia="de-DE"/>
        </w:rPr>
        <w:t>GHG Emission Reductions &amp; Sequestration Product requirements v 2.0</w:t>
      </w:r>
      <w:r w:rsidRPr="00827E4B">
        <w:rPr>
          <w:rFonts w:eastAsia="Verdana"/>
          <w:color w:val="auto"/>
          <w:lang w:eastAsia="de-DE"/>
        </w:rPr>
        <w:t xml:space="preserve">, project scale is defined in Section 9.1.2. Project scale is small scale (Type 3 activity) as it involves Safe water </w:t>
      </w:r>
      <w:r w:rsidR="006030B7" w:rsidRPr="00827E4B">
        <w:rPr>
          <w:rFonts w:eastAsia="Verdana"/>
          <w:color w:val="auto"/>
          <w:lang w:eastAsia="de-DE"/>
        </w:rPr>
        <w:t>supply and</w:t>
      </w:r>
      <w:r w:rsidRPr="00827E4B">
        <w:rPr>
          <w:rFonts w:eastAsia="Verdana"/>
          <w:color w:val="auto"/>
          <w:lang w:eastAsia="de-DE"/>
        </w:rPr>
        <w:t xml:space="preserve"> estimates emissions reductions under 60</w:t>
      </w:r>
      <w:r w:rsidR="0018170D" w:rsidRPr="00827E4B">
        <w:rPr>
          <w:rFonts w:eastAsia="Verdana"/>
          <w:color w:val="auto"/>
          <w:lang w:eastAsia="de-DE"/>
        </w:rPr>
        <w:t>,</w:t>
      </w:r>
      <w:r w:rsidRPr="00827E4B">
        <w:rPr>
          <w:rFonts w:eastAsia="Verdana"/>
          <w:color w:val="auto"/>
          <w:lang w:eastAsia="de-DE"/>
        </w:rPr>
        <w:t>000 tCO</w:t>
      </w:r>
      <w:r w:rsidRPr="00827E4B">
        <w:rPr>
          <w:rFonts w:eastAsia="Verdana"/>
          <w:color w:val="auto"/>
          <w:vertAlign w:val="subscript"/>
          <w:lang w:eastAsia="de-DE"/>
        </w:rPr>
        <w:t>2</w:t>
      </w:r>
      <w:r w:rsidRPr="00827E4B">
        <w:rPr>
          <w:rFonts w:eastAsia="Verdana"/>
          <w:color w:val="auto"/>
          <w:lang w:eastAsia="de-DE"/>
        </w:rPr>
        <w:t xml:space="preserve"> per year.</w:t>
      </w:r>
    </w:p>
    <w:p w14:paraId="01A84E24" w14:textId="52D90B63" w:rsidR="20F91F16" w:rsidRPr="00827E4B" w:rsidRDefault="20F91F16" w:rsidP="20F91F16">
      <w:pPr>
        <w:rPr>
          <w:rFonts w:eastAsia="Verdana"/>
          <w:szCs w:val="22"/>
          <w:lang w:eastAsia="de-DE"/>
        </w:rPr>
      </w:pPr>
    </w:p>
    <w:p w14:paraId="0AE7263F" w14:textId="6F20C770" w:rsidR="004E361A" w:rsidRPr="00827E4B" w:rsidRDefault="5B7C821F" w:rsidP="418BF427">
      <w:pPr>
        <w:rPr>
          <w:color w:val="auto"/>
          <w:lang w:eastAsia="de-DE"/>
        </w:rPr>
      </w:pPr>
      <w:r w:rsidRPr="00827E4B">
        <w:rPr>
          <w:color w:val="auto"/>
          <w:lang w:eastAsia="de-DE"/>
        </w:rPr>
        <w:t>The project estimates emission reductions between 10</w:t>
      </w:r>
      <w:r w:rsidR="4D04D98E" w:rsidRPr="00827E4B">
        <w:rPr>
          <w:color w:val="auto"/>
          <w:lang w:eastAsia="de-DE"/>
        </w:rPr>
        <w:t>,</w:t>
      </w:r>
      <w:r w:rsidRPr="00827E4B">
        <w:rPr>
          <w:color w:val="auto"/>
          <w:lang w:eastAsia="de-DE"/>
        </w:rPr>
        <w:t xml:space="preserve">000 – </w:t>
      </w:r>
      <w:r w:rsidR="250DF31A" w:rsidRPr="00827E4B">
        <w:rPr>
          <w:color w:val="auto"/>
          <w:lang w:eastAsia="de-DE"/>
        </w:rPr>
        <w:t>60</w:t>
      </w:r>
      <w:r w:rsidR="55C2845C" w:rsidRPr="00827E4B">
        <w:rPr>
          <w:color w:val="auto"/>
          <w:lang w:eastAsia="de-DE"/>
        </w:rPr>
        <w:t>,</w:t>
      </w:r>
      <w:r w:rsidRPr="00827E4B">
        <w:rPr>
          <w:color w:val="auto"/>
          <w:lang w:eastAsia="de-DE"/>
        </w:rPr>
        <w:t xml:space="preserve">000 </w:t>
      </w:r>
      <w:r w:rsidR="0EC96410" w:rsidRPr="00827E4B">
        <w:rPr>
          <w:color w:val="auto"/>
          <w:lang w:eastAsia="de-DE"/>
        </w:rPr>
        <w:t>t</w:t>
      </w:r>
      <w:r w:rsidRPr="00827E4B">
        <w:rPr>
          <w:color w:val="auto"/>
          <w:lang w:eastAsia="de-DE"/>
        </w:rPr>
        <w:t>CO</w:t>
      </w:r>
      <w:r w:rsidRPr="00827E4B">
        <w:rPr>
          <w:color w:val="auto"/>
          <w:vertAlign w:val="subscript"/>
          <w:lang w:eastAsia="de-DE"/>
        </w:rPr>
        <w:t>2</w:t>
      </w:r>
      <w:r w:rsidRPr="00827E4B">
        <w:rPr>
          <w:color w:val="auto"/>
          <w:lang w:eastAsia="de-DE"/>
        </w:rPr>
        <w:t xml:space="preserve"> per year during the crediting period</w:t>
      </w:r>
      <w:r w:rsidR="4D9EDFC0" w:rsidRPr="00827E4B">
        <w:rPr>
          <w:color w:val="auto"/>
          <w:lang w:eastAsia="de-DE"/>
        </w:rPr>
        <w:t>.</w:t>
      </w:r>
      <w:r w:rsidR="2725457A" w:rsidRPr="00827E4B">
        <w:rPr>
          <w:color w:val="auto"/>
          <w:lang w:eastAsia="de-DE"/>
        </w:rPr>
        <w:t xml:space="preserve"> </w:t>
      </w:r>
      <w:r w:rsidR="252620C7" w:rsidRPr="00827E4B">
        <w:rPr>
          <w:color w:val="auto"/>
          <w:lang w:eastAsia="de-DE"/>
        </w:rPr>
        <w:t>Should the project</w:t>
      </w:r>
      <w:r w:rsidR="2725457A" w:rsidRPr="00827E4B">
        <w:rPr>
          <w:color w:val="auto"/>
          <w:lang w:eastAsia="de-DE"/>
        </w:rPr>
        <w:t xml:space="preserve"> result in emission reductions larger than 60</w:t>
      </w:r>
      <w:r w:rsidR="0018170D" w:rsidRPr="00827E4B">
        <w:rPr>
          <w:color w:val="auto"/>
          <w:lang w:eastAsia="de-DE"/>
        </w:rPr>
        <w:t>,</w:t>
      </w:r>
      <w:r w:rsidR="2725457A" w:rsidRPr="00827E4B">
        <w:rPr>
          <w:color w:val="auto"/>
          <w:lang w:eastAsia="de-DE"/>
        </w:rPr>
        <w:t>000 tCO</w:t>
      </w:r>
      <w:r w:rsidR="2725457A" w:rsidRPr="00827E4B">
        <w:rPr>
          <w:color w:val="auto"/>
          <w:vertAlign w:val="subscript"/>
          <w:lang w:eastAsia="de-DE"/>
        </w:rPr>
        <w:t>2</w:t>
      </w:r>
      <w:r w:rsidR="2725457A" w:rsidRPr="00827E4B">
        <w:rPr>
          <w:color w:val="auto"/>
          <w:lang w:eastAsia="de-DE"/>
        </w:rPr>
        <w:t xml:space="preserve"> any year of the crediting period, the number of </w:t>
      </w:r>
      <w:r w:rsidR="26C6A098" w:rsidRPr="00827E4B">
        <w:rPr>
          <w:color w:val="auto"/>
          <w:lang w:eastAsia="de-DE"/>
        </w:rPr>
        <w:t xml:space="preserve">VERs issued </w:t>
      </w:r>
      <w:r w:rsidR="20A69F4F" w:rsidRPr="00827E4B">
        <w:rPr>
          <w:color w:val="auto"/>
          <w:lang w:eastAsia="de-DE"/>
        </w:rPr>
        <w:t xml:space="preserve">for that year </w:t>
      </w:r>
      <w:r w:rsidR="26C6A098" w:rsidRPr="00827E4B">
        <w:rPr>
          <w:color w:val="auto"/>
          <w:lang w:eastAsia="de-DE"/>
        </w:rPr>
        <w:t>is still capped at 60</w:t>
      </w:r>
      <w:r w:rsidR="0018170D" w:rsidRPr="00827E4B">
        <w:rPr>
          <w:color w:val="auto"/>
          <w:lang w:eastAsia="de-DE"/>
        </w:rPr>
        <w:t>,</w:t>
      </w:r>
      <w:r w:rsidR="26C6A098" w:rsidRPr="00827E4B">
        <w:rPr>
          <w:color w:val="auto"/>
          <w:lang w:eastAsia="de-DE"/>
        </w:rPr>
        <w:t>000.</w:t>
      </w:r>
    </w:p>
    <w:p w14:paraId="7447DA31" w14:textId="4D189FF9" w:rsidR="60E6DE16" w:rsidRPr="00827E4B" w:rsidRDefault="60E6DE16" w:rsidP="418BF427">
      <w:pPr>
        <w:rPr>
          <w:rFonts w:eastAsia="Verdana"/>
          <w:color w:val="auto"/>
          <w:szCs w:val="22"/>
          <w:lang w:eastAsia="de-DE"/>
        </w:rPr>
      </w:pPr>
    </w:p>
    <w:p w14:paraId="60B2E506" w14:textId="6A4A27D4" w:rsidR="004E361A" w:rsidRPr="00827E4B" w:rsidRDefault="007F21DA" w:rsidP="007F21DA">
      <w:pPr>
        <w:pStyle w:val="Rubrik5"/>
      </w:pPr>
      <w:r w:rsidRPr="00827E4B">
        <w:t xml:space="preserve">A.5 </w:t>
      </w:r>
      <w:r w:rsidR="004E361A" w:rsidRPr="00827E4B">
        <w:t xml:space="preserve">Funding sources of project </w:t>
      </w:r>
    </w:p>
    <w:p w14:paraId="30A3998B" w14:textId="10458513" w:rsidR="00B85932" w:rsidRPr="00827E4B" w:rsidRDefault="559A5A1F" w:rsidP="1E5CB766">
      <w:pPr>
        <w:rPr>
          <w:color w:val="auto"/>
          <w:lang w:eastAsia="de-DE"/>
        </w:rPr>
      </w:pPr>
      <w:r w:rsidRPr="00827E4B">
        <w:rPr>
          <w:color w:val="auto"/>
          <w:lang w:eastAsia="de-DE"/>
        </w:rPr>
        <w:t>No public funding is received</w:t>
      </w:r>
      <w:r w:rsidR="4D0D920D" w:rsidRPr="00827E4B">
        <w:rPr>
          <w:color w:val="auto"/>
          <w:lang w:eastAsia="de-DE"/>
        </w:rPr>
        <w:t xml:space="preserve"> to </w:t>
      </w:r>
      <w:r w:rsidR="3039AD1E" w:rsidRPr="00827E4B">
        <w:rPr>
          <w:color w:val="auto"/>
          <w:lang w:eastAsia="de-DE"/>
        </w:rPr>
        <w:t>perform</w:t>
      </w:r>
      <w:r w:rsidR="4D0D920D" w:rsidRPr="00827E4B">
        <w:rPr>
          <w:color w:val="auto"/>
          <w:lang w:eastAsia="de-DE"/>
        </w:rPr>
        <w:t xml:space="preserve"> the project activity.</w:t>
      </w:r>
    </w:p>
    <w:p w14:paraId="14E85C65" w14:textId="605C2A25" w:rsidR="00B85932" w:rsidRPr="00827E4B" w:rsidRDefault="07E7BB38" w:rsidP="09BE98AA">
      <w:pPr>
        <w:rPr>
          <w:rFonts w:ascii="Avenir Book" w:hAnsi="Avenir Book"/>
          <w:b/>
          <w:bCs/>
          <w:lang w:eastAsia="de-DE"/>
        </w:rPr>
      </w:pPr>
      <w:r w:rsidRPr="00827E4B">
        <w:rPr>
          <w:rFonts w:eastAsia="Verdana"/>
          <w:color w:val="auto"/>
          <w:lang w:eastAsia="de-DE"/>
        </w:rPr>
        <w:t>As Kenya is on the</w:t>
      </w:r>
      <w:r w:rsidR="096F8875" w:rsidRPr="00827E4B">
        <w:rPr>
          <w:rFonts w:eastAsia="Verdana"/>
          <w:color w:val="auto"/>
          <w:lang w:eastAsia="de-DE"/>
        </w:rPr>
        <w:t xml:space="preserve"> OECD Development</w:t>
      </w:r>
      <w:r w:rsidR="008D8666" w:rsidRPr="00827E4B">
        <w:rPr>
          <w:rFonts w:eastAsia="Verdana"/>
          <w:color w:val="auto"/>
          <w:lang w:eastAsia="de-DE"/>
        </w:rPr>
        <w:t xml:space="preserve"> </w:t>
      </w:r>
      <w:r w:rsidR="096F8875" w:rsidRPr="00827E4B">
        <w:rPr>
          <w:rFonts w:eastAsia="Verdana"/>
          <w:color w:val="auto"/>
          <w:lang w:eastAsia="de-DE"/>
        </w:rPr>
        <w:t xml:space="preserve">Assistance Committee’s ODA </w:t>
      </w:r>
      <w:hyperlink r:id="rId19" w:history="1">
        <w:r w:rsidR="74696FCE" w:rsidRPr="00827E4B">
          <w:rPr>
            <w:rFonts w:eastAsia="Verdana"/>
            <w:lang w:eastAsia="de-DE"/>
          </w:rPr>
          <w:t xml:space="preserve">recipient </w:t>
        </w:r>
        <w:r w:rsidR="096F8875" w:rsidRPr="00827E4B">
          <w:rPr>
            <w:rFonts w:eastAsia="Verdana"/>
            <w:lang w:eastAsia="de-DE"/>
          </w:rPr>
          <w:t>list</w:t>
        </w:r>
      </w:hyperlink>
      <w:r w:rsidR="02F16086" w:rsidRPr="00827E4B">
        <w:rPr>
          <w:rFonts w:eastAsia="Verdana"/>
          <w:color w:val="auto"/>
          <w:lang w:eastAsia="de-DE"/>
        </w:rPr>
        <w:t>,</w:t>
      </w:r>
      <w:r w:rsidR="096F8875" w:rsidRPr="00827E4B">
        <w:rPr>
          <w:rFonts w:eastAsia="Verdana"/>
          <w:color w:val="auto"/>
          <w:lang w:eastAsia="de-DE"/>
        </w:rPr>
        <w:t xml:space="preserve"> a signed Official Development Assistance</w:t>
      </w:r>
      <w:r w:rsidR="746C0B6E" w:rsidRPr="00827E4B">
        <w:rPr>
          <w:rFonts w:eastAsia="Verdana"/>
          <w:color w:val="auto"/>
          <w:lang w:eastAsia="de-DE"/>
        </w:rPr>
        <w:t xml:space="preserve"> </w:t>
      </w:r>
      <w:r w:rsidR="096F8875" w:rsidRPr="00827E4B">
        <w:rPr>
          <w:rFonts w:eastAsia="Verdana"/>
          <w:color w:val="auto"/>
          <w:lang w:eastAsia="de-DE"/>
        </w:rPr>
        <w:t>(ODA) Declaration is required.</w:t>
      </w:r>
      <w:r w:rsidR="7D504663" w:rsidRPr="00827E4B">
        <w:rPr>
          <w:rFonts w:eastAsia="Verdana"/>
          <w:color w:val="auto"/>
          <w:lang w:eastAsia="de-DE"/>
        </w:rPr>
        <w:t xml:space="preserve"> The signed ODA declaration is </w:t>
      </w:r>
      <w:r w:rsidR="71C2C880" w:rsidRPr="00827E4B">
        <w:rPr>
          <w:rFonts w:eastAsia="Verdana"/>
          <w:color w:val="auto"/>
          <w:lang w:eastAsia="de-DE"/>
        </w:rPr>
        <w:t>submitted together with this PDD.</w:t>
      </w:r>
      <w:r w:rsidR="27DDBE21" w:rsidRPr="00827E4B">
        <w:rPr>
          <w:rFonts w:ascii="Avenir Book" w:hAnsi="Avenir Book"/>
          <w:b/>
          <w:bCs/>
          <w:lang w:eastAsia="de-DE"/>
        </w:rPr>
        <w:br w:type="page"/>
      </w:r>
    </w:p>
    <w:p w14:paraId="59A989CC" w14:textId="41D6EFCB" w:rsidR="004E361A" w:rsidRPr="00827E4B" w:rsidRDefault="007F21DA" w:rsidP="007F21DA">
      <w:pPr>
        <w:pStyle w:val="Rubrik4"/>
      </w:pPr>
      <w:bookmarkStart w:id="6" w:name="_Ref49515954"/>
      <w:r w:rsidRPr="00827E4B">
        <w:lastRenderedPageBreak/>
        <w:t xml:space="preserve">SECTION B. </w:t>
      </w:r>
      <w:r w:rsidR="004E361A" w:rsidRPr="00827E4B">
        <w:t>APPLICATION OF APPROVED GOLD STANDARD METHODOLOGY (IES) AND/OR DEMONSTRATION OF SDG CONTRIBUTIONS</w:t>
      </w:r>
      <w:bookmarkEnd w:id="6"/>
      <w:r w:rsidR="004E361A" w:rsidRPr="00827E4B" w:rsidDel="002E5951">
        <w:t xml:space="preserve"> </w:t>
      </w:r>
    </w:p>
    <w:p w14:paraId="4BCAF7D3" w14:textId="5913A654" w:rsidR="004E361A" w:rsidRPr="00827E4B" w:rsidRDefault="007F21DA" w:rsidP="00B01408">
      <w:pPr>
        <w:pStyle w:val="Rubrik5"/>
      </w:pPr>
      <w:r w:rsidRPr="00827E4B">
        <w:t xml:space="preserve">B.1. </w:t>
      </w:r>
      <w:r w:rsidR="004E361A" w:rsidRPr="00827E4B">
        <w:t xml:space="preserve">Reference of approved methodology </w:t>
      </w:r>
    </w:p>
    <w:p w14:paraId="44924759" w14:textId="0DAC56F8" w:rsidR="004E361A" w:rsidRPr="00827E4B" w:rsidRDefault="53754CD5" w:rsidP="7DADC8F3">
      <w:pPr>
        <w:rPr>
          <w:color w:val="auto"/>
        </w:rPr>
      </w:pPr>
      <w:r w:rsidRPr="00827E4B">
        <w:rPr>
          <w:color w:val="auto"/>
        </w:rPr>
        <w:t>The project will use the</w:t>
      </w:r>
      <w:r w:rsidR="2C758315" w:rsidRPr="00827E4B">
        <w:rPr>
          <w:color w:val="auto"/>
        </w:rPr>
        <w:t xml:space="preserve"> approved Gold Standard</w:t>
      </w:r>
      <w:r w:rsidRPr="00827E4B">
        <w:rPr>
          <w:color w:val="auto"/>
        </w:rPr>
        <w:t xml:space="preserve"> Methodology for </w:t>
      </w:r>
      <w:r w:rsidRPr="00827E4B">
        <w:rPr>
          <w:i/>
          <w:iCs/>
          <w:color w:val="auto"/>
        </w:rPr>
        <w:t>Emission Reductions from Safe Drinking Water Supply v 1.0</w:t>
      </w:r>
      <w:r w:rsidRPr="00827E4B">
        <w:rPr>
          <w:color w:val="auto"/>
        </w:rPr>
        <w:t xml:space="preserve"> for </w:t>
      </w:r>
      <w:r w:rsidR="4DEC7D7A" w:rsidRPr="00827E4B">
        <w:rPr>
          <w:color w:val="auto"/>
        </w:rPr>
        <w:t xml:space="preserve">baseline, </w:t>
      </w:r>
      <w:proofErr w:type="gramStart"/>
      <w:r w:rsidR="4DEC7D7A" w:rsidRPr="00827E4B">
        <w:rPr>
          <w:color w:val="auto"/>
        </w:rPr>
        <w:t>monitoring</w:t>
      </w:r>
      <w:proofErr w:type="gramEnd"/>
      <w:r w:rsidR="4DEC7D7A" w:rsidRPr="00827E4B">
        <w:rPr>
          <w:color w:val="auto"/>
        </w:rPr>
        <w:t xml:space="preserve"> and </w:t>
      </w:r>
      <w:r w:rsidRPr="00827E4B">
        <w:rPr>
          <w:color w:val="auto"/>
        </w:rPr>
        <w:t>impact</w:t>
      </w:r>
      <w:r w:rsidR="1D3087C8" w:rsidRPr="00827E4B">
        <w:rPr>
          <w:color w:val="auto"/>
        </w:rPr>
        <w:t xml:space="preserve"> </w:t>
      </w:r>
      <w:r w:rsidRPr="00827E4B">
        <w:rPr>
          <w:color w:val="auto"/>
        </w:rPr>
        <w:t>quantification.</w:t>
      </w:r>
      <w:r w:rsidR="0B5C7379" w:rsidRPr="00827E4B">
        <w:rPr>
          <w:color w:val="auto"/>
        </w:rPr>
        <w:t xml:space="preserve"> The tools and guidelines referenced in the methodology will be used whe</w:t>
      </w:r>
      <w:r w:rsidR="6E29A4B2" w:rsidRPr="00827E4B">
        <w:rPr>
          <w:color w:val="auto"/>
        </w:rPr>
        <w:t>n</w:t>
      </w:r>
      <w:r w:rsidR="0B5C7379" w:rsidRPr="00827E4B">
        <w:rPr>
          <w:color w:val="auto"/>
        </w:rPr>
        <w:t xml:space="preserve"> applicable </w:t>
      </w:r>
      <w:r w:rsidR="751B590E" w:rsidRPr="00827E4B">
        <w:rPr>
          <w:color w:val="auto"/>
        </w:rPr>
        <w:t>e.g.,</w:t>
      </w:r>
      <w:r w:rsidR="0B5C7379" w:rsidRPr="00827E4B">
        <w:rPr>
          <w:color w:val="auto"/>
        </w:rPr>
        <w:t xml:space="preserve"> the Usage Survey Guidelines </w:t>
      </w:r>
      <w:r w:rsidR="68B3EA40" w:rsidRPr="00827E4B">
        <w:rPr>
          <w:color w:val="auto"/>
        </w:rPr>
        <w:t>from</w:t>
      </w:r>
      <w:r w:rsidR="0B5C7379" w:rsidRPr="00827E4B">
        <w:rPr>
          <w:color w:val="auto"/>
        </w:rPr>
        <w:t xml:space="preserve"> Annex 1 of the </w:t>
      </w:r>
      <w:r w:rsidR="44C6E396" w:rsidRPr="00827E4B">
        <w:rPr>
          <w:color w:val="auto"/>
        </w:rPr>
        <w:t>selected methodology</w:t>
      </w:r>
      <w:r w:rsidR="24AFC382" w:rsidRPr="00827E4B">
        <w:rPr>
          <w:color w:val="auto"/>
        </w:rPr>
        <w:t>. No standardized baselines will be used</w:t>
      </w:r>
      <w:r w:rsidR="2EEAF082" w:rsidRPr="00827E4B">
        <w:rPr>
          <w:color w:val="auto"/>
        </w:rPr>
        <w:t>.</w:t>
      </w:r>
    </w:p>
    <w:p w14:paraId="3AC7F82D" w14:textId="04EF8C5B" w:rsidR="004E361A" w:rsidRPr="00827E4B" w:rsidRDefault="007F21DA" w:rsidP="00B01408">
      <w:pPr>
        <w:pStyle w:val="Rubrik5"/>
      </w:pPr>
      <w:r w:rsidRPr="00827E4B">
        <w:t xml:space="preserve">B.2. </w:t>
      </w:r>
      <w:r w:rsidR="004E361A" w:rsidRPr="00827E4B">
        <w:t>Applicability of methodology</w:t>
      </w:r>
    </w:p>
    <w:p w14:paraId="26482BAB" w14:textId="52F55CFA" w:rsidR="6CA19654" w:rsidRPr="00827E4B" w:rsidRDefault="6CA19654" w:rsidP="7FB40D28">
      <w:pPr>
        <w:rPr>
          <w:rFonts w:eastAsia="Verdana"/>
          <w:color w:val="auto"/>
          <w:szCs w:val="22"/>
        </w:rPr>
      </w:pPr>
      <w:r w:rsidRPr="00827E4B">
        <w:rPr>
          <w:rFonts w:eastAsia="Verdana"/>
          <w:color w:val="auto"/>
          <w:szCs w:val="22"/>
        </w:rPr>
        <w:t>Section 2.2.1 of the selected methodology lists 10 applicability conditions</w:t>
      </w:r>
      <w:r w:rsidR="34363470" w:rsidRPr="00827E4B">
        <w:rPr>
          <w:rFonts w:eastAsia="Verdana"/>
          <w:color w:val="auto"/>
          <w:szCs w:val="22"/>
        </w:rPr>
        <w:t xml:space="preserve"> a-j, the project relates to these as follows:</w:t>
      </w:r>
      <w:r w:rsidRPr="00827E4B">
        <w:rPr>
          <w:rFonts w:eastAsia="Verdana"/>
          <w:color w:val="auto"/>
          <w:szCs w:val="22"/>
        </w:rPr>
        <w:t xml:space="preserve"> </w:t>
      </w:r>
    </w:p>
    <w:p w14:paraId="6ADAB92B" w14:textId="77777777" w:rsidR="00A544F2" w:rsidRPr="00827E4B" w:rsidRDefault="00A544F2" w:rsidP="7FB40D28">
      <w:pPr>
        <w:rPr>
          <w:rFonts w:eastAsia="Verdana"/>
          <w:color w:val="auto"/>
          <w:szCs w:val="22"/>
        </w:rPr>
      </w:pPr>
    </w:p>
    <w:tbl>
      <w:tblPr>
        <w:tblStyle w:val="Tabellrutnt"/>
        <w:tblW w:w="9688" w:type="dxa"/>
        <w:tblLook w:val="04A0" w:firstRow="1" w:lastRow="0" w:firstColumn="1" w:lastColumn="0" w:noHBand="0" w:noVBand="1"/>
      </w:tblPr>
      <w:tblGrid>
        <w:gridCol w:w="5281"/>
        <w:gridCol w:w="1005"/>
        <w:gridCol w:w="3402"/>
      </w:tblGrid>
      <w:tr w:rsidR="00D6017F" w:rsidRPr="00827E4B" w14:paraId="3B4B66EB" w14:textId="77777777" w:rsidTr="00954730">
        <w:tc>
          <w:tcPr>
            <w:tcW w:w="5382" w:type="dxa"/>
          </w:tcPr>
          <w:p w14:paraId="5CAE02DB" w14:textId="44903B1D" w:rsidR="00D6017F" w:rsidRPr="00827E4B" w:rsidRDefault="00D6017F" w:rsidP="7FB40D28">
            <w:pPr>
              <w:rPr>
                <w:rFonts w:eastAsia="Verdana"/>
                <w:sz w:val="18"/>
                <w:szCs w:val="18"/>
              </w:rPr>
            </w:pPr>
            <w:r w:rsidRPr="00827E4B">
              <w:rPr>
                <w:rFonts w:eastAsia="Verdana"/>
                <w:sz w:val="18"/>
                <w:szCs w:val="18"/>
              </w:rPr>
              <w:t xml:space="preserve">Criteria from section 2.2.1 </w:t>
            </w:r>
          </w:p>
        </w:tc>
        <w:tc>
          <w:tcPr>
            <w:tcW w:w="850" w:type="dxa"/>
          </w:tcPr>
          <w:p w14:paraId="1AB06E8B" w14:textId="40909CA6" w:rsidR="00D6017F" w:rsidRPr="00827E4B" w:rsidRDefault="00D6017F" w:rsidP="7FB40D28">
            <w:pPr>
              <w:rPr>
                <w:rFonts w:eastAsia="Verdana"/>
                <w:sz w:val="18"/>
                <w:szCs w:val="18"/>
              </w:rPr>
            </w:pPr>
            <w:r w:rsidRPr="00827E4B">
              <w:rPr>
                <w:rFonts w:eastAsia="Verdana"/>
                <w:sz w:val="18"/>
                <w:szCs w:val="18"/>
              </w:rPr>
              <w:t>Relevant</w:t>
            </w:r>
          </w:p>
        </w:tc>
        <w:tc>
          <w:tcPr>
            <w:tcW w:w="3456" w:type="dxa"/>
          </w:tcPr>
          <w:p w14:paraId="7D8D92F3" w14:textId="44E7A32C" w:rsidR="00D6017F" w:rsidRPr="00827E4B" w:rsidRDefault="00D6017F" w:rsidP="7FB40D28">
            <w:pPr>
              <w:rPr>
                <w:rFonts w:eastAsia="Verdana"/>
                <w:sz w:val="18"/>
                <w:szCs w:val="18"/>
              </w:rPr>
            </w:pPr>
            <w:r w:rsidRPr="00827E4B">
              <w:rPr>
                <w:rFonts w:eastAsia="Verdana"/>
                <w:sz w:val="18"/>
                <w:szCs w:val="18"/>
              </w:rPr>
              <w:t>Motivation</w:t>
            </w:r>
          </w:p>
        </w:tc>
      </w:tr>
      <w:tr w:rsidR="007A0C54" w:rsidRPr="00827E4B" w14:paraId="460B1328" w14:textId="77777777" w:rsidTr="00954730">
        <w:tc>
          <w:tcPr>
            <w:tcW w:w="5382" w:type="dxa"/>
          </w:tcPr>
          <w:p w14:paraId="7413DC0D" w14:textId="09B92184" w:rsidR="00A544F2" w:rsidRPr="00827E4B" w:rsidRDefault="00D6017F" w:rsidP="7FB40D28">
            <w:pPr>
              <w:rPr>
                <w:rFonts w:eastAsia="Verdana"/>
                <w:sz w:val="18"/>
                <w:szCs w:val="18"/>
              </w:rPr>
            </w:pPr>
            <w:r w:rsidRPr="00827E4B">
              <w:rPr>
                <w:rFonts w:eastAsia="Verdana"/>
                <w:sz w:val="18"/>
                <w:szCs w:val="18"/>
              </w:rPr>
              <w:t xml:space="preserve">a. Eligible household water treatment technologies (HWT), institutional water treatment technologies (IWT), and community level water treatment technologies (CWT) include bleach/chlorine, water filter (ceramic, sand, composite, membrane, etc.), UV disinfection, etc.  </w:t>
            </w:r>
          </w:p>
        </w:tc>
        <w:tc>
          <w:tcPr>
            <w:tcW w:w="850" w:type="dxa"/>
          </w:tcPr>
          <w:p w14:paraId="38EDC29A" w14:textId="0EA4B902" w:rsidR="00A544F2" w:rsidRPr="00827E4B" w:rsidRDefault="00901A1D" w:rsidP="7FB40D28">
            <w:pPr>
              <w:rPr>
                <w:rFonts w:eastAsia="Verdana"/>
                <w:sz w:val="18"/>
                <w:szCs w:val="18"/>
              </w:rPr>
            </w:pPr>
            <w:r w:rsidRPr="00827E4B">
              <w:rPr>
                <w:rFonts w:eastAsia="Verdana"/>
                <w:sz w:val="18"/>
                <w:szCs w:val="18"/>
              </w:rPr>
              <w:t>Yes</w:t>
            </w:r>
          </w:p>
        </w:tc>
        <w:tc>
          <w:tcPr>
            <w:tcW w:w="3456" w:type="dxa"/>
          </w:tcPr>
          <w:p w14:paraId="33D7ED2D" w14:textId="77777777" w:rsidR="00901A1D" w:rsidRPr="00827E4B" w:rsidRDefault="00901A1D" w:rsidP="007A0C54">
            <w:pPr>
              <w:rPr>
                <w:rFonts w:eastAsia="Verdana"/>
                <w:color w:val="auto"/>
                <w:sz w:val="18"/>
                <w:szCs w:val="18"/>
              </w:rPr>
            </w:pPr>
            <w:r w:rsidRPr="00827E4B">
              <w:rPr>
                <w:rFonts w:eastAsia="Verdana"/>
                <w:color w:val="auto"/>
                <w:sz w:val="18"/>
                <w:szCs w:val="18"/>
              </w:rPr>
              <w:t>The project technology is a HWT based on UV disinfection and heat pasteurization, which is listed as eligible in the methodology.</w:t>
            </w:r>
          </w:p>
          <w:p w14:paraId="144F6CBC" w14:textId="77777777" w:rsidR="00A544F2" w:rsidRPr="00827E4B" w:rsidRDefault="00A544F2" w:rsidP="7FB40D28">
            <w:pPr>
              <w:rPr>
                <w:rFonts w:eastAsia="Verdana"/>
                <w:sz w:val="18"/>
                <w:szCs w:val="18"/>
              </w:rPr>
            </w:pPr>
          </w:p>
        </w:tc>
      </w:tr>
      <w:tr w:rsidR="007A0C54" w:rsidRPr="00827E4B" w14:paraId="3911E5EA" w14:textId="77777777" w:rsidTr="00954730">
        <w:tc>
          <w:tcPr>
            <w:tcW w:w="5382" w:type="dxa"/>
          </w:tcPr>
          <w:p w14:paraId="31EABB7A" w14:textId="0C40C566" w:rsidR="00A544F2" w:rsidRPr="00827E4B" w:rsidRDefault="009B2504" w:rsidP="7FB40D28">
            <w:pPr>
              <w:rPr>
                <w:rFonts w:eastAsia="Verdana"/>
                <w:sz w:val="18"/>
                <w:szCs w:val="18"/>
              </w:rPr>
            </w:pPr>
            <w:r w:rsidRPr="00827E4B">
              <w:rPr>
                <w:rFonts w:eastAsia="Verdana"/>
                <w:sz w:val="18"/>
                <w:szCs w:val="18"/>
              </w:rPr>
              <w:t xml:space="preserve">b. Eligible community water supply technologies (CWS) include new installation of new borehole hand-pumps, borehole hand-pumps rehabilitation, solar powered drinking water pumps, etc. Water pumps powered by fossil-fuel engines are not eligible, </w:t>
            </w:r>
            <w:proofErr w:type="gramStart"/>
            <w:r w:rsidRPr="00827E4B">
              <w:rPr>
                <w:rFonts w:eastAsia="Verdana"/>
                <w:sz w:val="18"/>
                <w:szCs w:val="18"/>
              </w:rPr>
              <w:t>with the exception of</w:t>
            </w:r>
            <w:proofErr w:type="gramEnd"/>
            <w:r w:rsidRPr="00827E4B">
              <w:rPr>
                <w:rFonts w:eastAsia="Verdana"/>
                <w:sz w:val="18"/>
                <w:szCs w:val="18"/>
              </w:rPr>
              <w:t xml:space="preserve"> backup fossil–fuel engines that are used for no more than 10% of operating hours (parameter SWDS 33</w:t>
            </w:r>
          </w:p>
        </w:tc>
        <w:tc>
          <w:tcPr>
            <w:tcW w:w="850" w:type="dxa"/>
          </w:tcPr>
          <w:p w14:paraId="1526F7E9" w14:textId="734C8106" w:rsidR="00A544F2" w:rsidRPr="00827E4B" w:rsidRDefault="00901A1D" w:rsidP="7FB40D28">
            <w:pPr>
              <w:rPr>
                <w:rFonts w:eastAsia="Verdana"/>
                <w:sz w:val="18"/>
                <w:szCs w:val="18"/>
              </w:rPr>
            </w:pPr>
            <w:r w:rsidRPr="00827E4B">
              <w:rPr>
                <w:rFonts w:eastAsia="Verdana"/>
                <w:sz w:val="18"/>
                <w:szCs w:val="18"/>
              </w:rPr>
              <w:t>No</w:t>
            </w:r>
          </w:p>
        </w:tc>
        <w:tc>
          <w:tcPr>
            <w:tcW w:w="3456" w:type="dxa"/>
          </w:tcPr>
          <w:p w14:paraId="62F19BDF" w14:textId="77777777" w:rsidR="00901A1D" w:rsidRPr="00827E4B" w:rsidRDefault="00901A1D" w:rsidP="007A0C54">
            <w:pPr>
              <w:rPr>
                <w:color w:val="auto"/>
                <w:sz w:val="18"/>
                <w:szCs w:val="18"/>
              </w:rPr>
            </w:pPr>
            <w:r w:rsidRPr="00827E4B">
              <w:rPr>
                <w:rFonts w:eastAsia="Verdana"/>
                <w:color w:val="auto"/>
                <w:sz w:val="18"/>
                <w:szCs w:val="18"/>
              </w:rPr>
              <w:t>Not relevant, as the project does not employ CWS technologies.</w:t>
            </w:r>
          </w:p>
          <w:p w14:paraId="13016F27" w14:textId="77777777" w:rsidR="00A544F2" w:rsidRPr="00827E4B" w:rsidRDefault="00A544F2" w:rsidP="7FB40D28">
            <w:pPr>
              <w:rPr>
                <w:rFonts w:eastAsia="Verdana"/>
                <w:sz w:val="18"/>
                <w:szCs w:val="18"/>
              </w:rPr>
            </w:pPr>
          </w:p>
        </w:tc>
      </w:tr>
      <w:tr w:rsidR="007A0C54" w:rsidRPr="00827E4B" w14:paraId="0A96D104" w14:textId="77777777" w:rsidTr="00954730">
        <w:tc>
          <w:tcPr>
            <w:tcW w:w="5382" w:type="dxa"/>
          </w:tcPr>
          <w:p w14:paraId="7EAE0511" w14:textId="34E1B6E2" w:rsidR="00A544F2" w:rsidRPr="00827E4B" w:rsidRDefault="009B2504" w:rsidP="7FB40D28">
            <w:pPr>
              <w:rPr>
                <w:rFonts w:eastAsia="Verdana"/>
                <w:sz w:val="18"/>
                <w:szCs w:val="18"/>
              </w:rPr>
            </w:pPr>
            <w:r w:rsidRPr="00827E4B">
              <w:rPr>
                <w:rFonts w:eastAsia="Verdana"/>
                <w:sz w:val="18"/>
                <w:szCs w:val="18"/>
              </w:rPr>
              <w:t>c. All projects involving CWT and CWS technologies must also include ongoing maintenance and repair of the project technology.</w:t>
            </w:r>
          </w:p>
        </w:tc>
        <w:tc>
          <w:tcPr>
            <w:tcW w:w="850" w:type="dxa"/>
          </w:tcPr>
          <w:p w14:paraId="75054CD1" w14:textId="1E800F1C" w:rsidR="00A544F2" w:rsidRPr="00827E4B" w:rsidRDefault="007A0C54" w:rsidP="7FB40D28">
            <w:pPr>
              <w:rPr>
                <w:rFonts w:eastAsia="Verdana"/>
                <w:sz w:val="18"/>
                <w:szCs w:val="18"/>
              </w:rPr>
            </w:pPr>
            <w:r w:rsidRPr="00827E4B">
              <w:rPr>
                <w:rFonts w:eastAsia="Verdana"/>
                <w:sz w:val="18"/>
                <w:szCs w:val="18"/>
              </w:rPr>
              <w:t>No</w:t>
            </w:r>
          </w:p>
        </w:tc>
        <w:tc>
          <w:tcPr>
            <w:tcW w:w="3456" w:type="dxa"/>
          </w:tcPr>
          <w:p w14:paraId="4B1E45C6" w14:textId="77777777" w:rsidR="007A0C54" w:rsidRPr="00827E4B" w:rsidRDefault="007A0C54" w:rsidP="007A0C54">
            <w:pPr>
              <w:rPr>
                <w:rFonts w:asciiTheme="minorHAnsi" w:eastAsiaTheme="minorEastAsia" w:hAnsiTheme="minorHAnsi" w:cstheme="minorBidi"/>
                <w:color w:val="auto"/>
                <w:sz w:val="18"/>
                <w:szCs w:val="18"/>
              </w:rPr>
            </w:pPr>
            <w:r w:rsidRPr="00827E4B">
              <w:rPr>
                <w:rFonts w:eastAsia="Verdana"/>
                <w:color w:val="auto"/>
                <w:sz w:val="18"/>
                <w:szCs w:val="18"/>
              </w:rPr>
              <w:t xml:space="preserve">Not relevant, as the project employs neither CWS </w:t>
            </w:r>
            <w:proofErr w:type="gramStart"/>
            <w:r w:rsidRPr="00827E4B">
              <w:rPr>
                <w:rFonts w:eastAsia="Verdana"/>
                <w:color w:val="auto"/>
                <w:sz w:val="18"/>
                <w:szCs w:val="18"/>
              </w:rPr>
              <w:t>or</w:t>
            </w:r>
            <w:proofErr w:type="gramEnd"/>
            <w:r w:rsidRPr="00827E4B">
              <w:rPr>
                <w:rFonts w:eastAsia="Verdana"/>
                <w:color w:val="auto"/>
                <w:sz w:val="18"/>
                <w:szCs w:val="18"/>
              </w:rPr>
              <w:t xml:space="preserve"> CWT technologies.</w:t>
            </w:r>
          </w:p>
          <w:p w14:paraId="6760E0A4" w14:textId="77777777" w:rsidR="00A544F2" w:rsidRPr="00827E4B" w:rsidRDefault="00A544F2" w:rsidP="7FB40D28">
            <w:pPr>
              <w:rPr>
                <w:rFonts w:eastAsia="Verdana"/>
                <w:sz w:val="18"/>
                <w:szCs w:val="18"/>
              </w:rPr>
            </w:pPr>
          </w:p>
        </w:tc>
      </w:tr>
      <w:tr w:rsidR="007A0C54" w:rsidRPr="00827E4B" w14:paraId="1B2071C5" w14:textId="77777777" w:rsidTr="00954730">
        <w:tc>
          <w:tcPr>
            <w:tcW w:w="5382" w:type="dxa"/>
          </w:tcPr>
          <w:p w14:paraId="56DD4D56" w14:textId="103ECC99" w:rsidR="00A544F2" w:rsidRPr="00827E4B" w:rsidRDefault="009B2504" w:rsidP="7FB40D28">
            <w:pPr>
              <w:rPr>
                <w:rFonts w:eastAsia="Verdana"/>
                <w:sz w:val="18"/>
                <w:szCs w:val="18"/>
              </w:rPr>
            </w:pPr>
            <w:r w:rsidRPr="00827E4B">
              <w:rPr>
                <w:rFonts w:eastAsia="Verdana"/>
                <w:sz w:val="18"/>
                <w:szCs w:val="18"/>
              </w:rPr>
              <w:t>d. Where the project involves the rehabilitation of an existing technology, the project developer shall provide evidence that the existing technology is non-operational and that there is no planned maintenance or repair for at least 3 months after the date it became non-operational (parameter SWDS 2).</w:t>
            </w:r>
          </w:p>
        </w:tc>
        <w:tc>
          <w:tcPr>
            <w:tcW w:w="850" w:type="dxa"/>
          </w:tcPr>
          <w:p w14:paraId="02ECAFA4" w14:textId="14BF7C85" w:rsidR="00A544F2" w:rsidRPr="00827E4B" w:rsidRDefault="007A0C54" w:rsidP="7FB40D28">
            <w:pPr>
              <w:rPr>
                <w:rFonts w:eastAsia="Verdana"/>
                <w:sz w:val="18"/>
                <w:szCs w:val="18"/>
              </w:rPr>
            </w:pPr>
            <w:r w:rsidRPr="00827E4B">
              <w:rPr>
                <w:rFonts w:eastAsia="Verdana"/>
                <w:sz w:val="18"/>
                <w:szCs w:val="18"/>
              </w:rPr>
              <w:t>No</w:t>
            </w:r>
          </w:p>
        </w:tc>
        <w:tc>
          <w:tcPr>
            <w:tcW w:w="3456" w:type="dxa"/>
          </w:tcPr>
          <w:p w14:paraId="6D6C97EC" w14:textId="77777777" w:rsidR="007A0C54" w:rsidRPr="00827E4B" w:rsidRDefault="007A0C54" w:rsidP="007A0C54">
            <w:pPr>
              <w:rPr>
                <w:rFonts w:eastAsia="Verdana"/>
                <w:color w:val="auto"/>
                <w:sz w:val="18"/>
                <w:szCs w:val="18"/>
              </w:rPr>
            </w:pPr>
            <w:r w:rsidRPr="00827E4B">
              <w:rPr>
                <w:rFonts w:eastAsia="Verdana"/>
                <w:color w:val="auto"/>
                <w:sz w:val="18"/>
                <w:szCs w:val="18"/>
              </w:rPr>
              <w:t>Not relevant, as the project does not involve rehabilitation of existing technology.</w:t>
            </w:r>
          </w:p>
          <w:p w14:paraId="4D1AE06C" w14:textId="77777777" w:rsidR="00A544F2" w:rsidRPr="00827E4B" w:rsidRDefault="00A544F2" w:rsidP="7FB40D28">
            <w:pPr>
              <w:rPr>
                <w:rFonts w:eastAsia="Verdana"/>
                <w:sz w:val="18"/>
                <w:szCs w:val="18"/>
              </w:rPr>
            </w:pPr>
          </w:p>
        </w:tc>
      </w:tr>
      <w:tr w:rsidR="007A0C54" w:rsidRPr="00827E4B" w14:paraId="39568143" w14:textId="77777777" w:rsidTr="00954730">
        <w:tc>
          <w:tcPr>
            <w:tcW w:w="5382" w:type="dxa"/>
          </w:tcPr>
          <w:p w14:paraId="46B95793" w14:textId="2714DA94" w:rsidR="00A544F2" w:rsidRPr="00827E4B" w:rsidRDefault="009B2504" w:rsidP="7FB40D28">
            <w:pPr>
              <w:rPr>
                <w:rFonts w:eastAsia="Verdana"/>
                <w:sz w:val="18"/>
                <w:szCs w:val="18"/>
              </w:rPr>
            </w:pPr>
            <w:r w:rsidRPr="00827E4B">
              <w:rPr>
                <w:rFonts w:eastAsia="Verdana"/>
                <w:sz w:val="18"/>
                <w:szCs w:val="18"/>
              </w:rPr>
              <w:lastRenderedPageBreak/>
              <w:t>e. This methodology allows for project activities to include safe water treatment and/or supply technologies implemented for end-users in households, and/or commercial premises such as shops or institutional premises including half or full day/boarding schools, prisons, army camps &amp; refugee camps.</w:t>
            </w:r>
          </w:p>
        </w:tc>
        <w:tc>
          <w:tcPr>
            <w:tcW w:w="850" w:type="dxa"/>
          </w:tcPr>
          <w:p w14:paraId="4F618768" w14:textId="1E65EF78" w:rsidR="00A544F2" w:rsidRPr="00827E4B" w:rsidRDefault="007A0C54" w:rsidP="7FB40D28">
            <w:pPr>
              <w:rPr>
                <w:rFonts w:eastAsia="Verdana"/>
                <w:sz w:val="18"/>
                <w:szCs w:val="18"/>
              </w:rPr>
            </w:pPr>
            <w:r w:rsidRPr="00827E4B">
              <w:rPr>
                <w:rFonts w:eastAsia="Verdana"/>
                <w:sz w:val="18"/>
                <w:szCs w:val="18"/>
              </w:rPr>
              <w:t>Yes</w:t>
            </w:r>
          </w:p>
        </w:tc>
        <w:tc>
          <w:tcPr>
            <w:tcW w:w="3456" w:type="dxa"/>
          </w:tcPr>
          <w:p w14:paraId="001EC9B5" w14:textId="77777777" w:rsidR="007A0C54" w:rsidRPr="00827E4B" w:rsidRDefault="007A0C54" w:rsidP="007A0C54">
            <w:pPr>
              <w:rPr>
                <w:rFonts w:eastAsia="Verdana"/>
                <w:color w:val="auto"/>
                <w:sz w:val="18"/>
                <w:szCs w:val="18"/>
              </w:rPr>
            </w:pPr>
            <w:r w:rsidRPr="00827E4B">
              <w:rPr>
                <w:rFonts w:eastAsia="Verdana"/>
                <w:color w:val="auto"/>
                <w:sz w:val="18"/>
                <w:szCs w:val="18"/>
              </w:rPr>
              <w:t>The project end-users are households, which is listed as an allowed type of end user.</w:t>
            </w:r>
          </w:p>
          <w:p w14:paraId="6B9474EC" w14:textId="77777777" w:rsidR="00A544F2" w:rsidRPr="00827E4B" w:rsidRDefault="00A544F2" w:rsidP="7FB40D28">
            <w:pPr>
              <w:rPr>
                <w:rFonts w:eastAsia="Verdana"/>
                <w:sz w:val="18"/>
                <w:szCs w:val="18"/>
              </w:rPr>
            </w:pPr>
          </w:p>
        </w:tc>
      </w:tr>
      <w:tr w:rsidR="007A0C54" w:rsidRPr="00827E4B" w14:paraId="3F2D01CC" w14:textId="77777777" w:rsidTr="00954730">
        <w:tc>
          <w:tcPr>
            <w:tcW w:w="5382" w:type="dxa"/>
          </w:tcPr>
          <w:p w14:paraId="46A9C72C" w14:textId="0BB7108C" w:rsidR="00A544F2" w:rsidRPr="00827E4B" w:rsidRDefault="00061EAF" w:rsidP="7FB40D28">
            <w:pPr>
              <w:rPr>
                <w:rFonts w:eastAsia="Verdana"/>
                <w:sz w:val="18"/>
                <w:szCs w:val="18"/>
              </w:rPr>
            </w:pPr>
            <w:r w:rsidRPr="00827E4B">
              <w:rPr>
                <w:rFonts w:eastAsia="Verdana"/>
                <w:sz w:val="18"/>
                <w:szCs w:val="18"/>
              </w:rPr>
              <w:t xml:space="preserve">f. In cases where the safe water is retrieved at the CWT or CWS location, the water in its improved form shall be available within </w:t>
            </w:r>
            <w:proofErr w:type="gramStart"/>
            <w:r w:rsidRPr="00827E4B">
              <w:rPr>
                <w:rFonts w:eastAsia="Verdana"/>
                <w:sz w:val="18"/>
                <w:szCs w:val="18"/>
              </w:rPr>
              <w:t>a distance of 1</w:t>
            </w:r>
            <w:proofErr w:type="gramEnd"/>
            <w:r w:rsidRPr="00827E4B">
              <w:rPr>
                <w:rFonts w:eastAsia="Verdana"/>
                <w:sz w:val="18"/>
                <w:szCs w:val="18"/>
              </w:rPr>
              <w:t xml:space="preserve"> km or less from the end-users, as demonstrated by satellite imaging or GPS</w:t>
            </w:r>
            <w:r w:rsidR="001C5BFD" w:rsidRPr="00827E4B">
              <w:rPr>
                <w:rFonts w:eastAsia="Verdana"/>
                <w:sz w:val="18"/>
                <w:szCs w:val="18"/>
              </w:rPr>
              <w:t xml:space="preserve"> coordinates of each CWT or CWS location. Alternatively, as a proxy, a total collection time of 30 minutes or less for a round trip, including queuing, using the travel modes of </w:t>
            </w:r>
            <w:proofErr w:type="gramStart"/>
            <w:r w:rsidR="001C5BFD" w:rsidRPr="00827E4B">
              <w:rPr>
                <w:rFonts w:eastAsia="Verdana"/>
                <w:sz w:val="18"/>
                <w:szCs w:val="18"/>
              </w:rPr>
              <w:t>walking</w:t>
            </w:r>
            <w:proofErr w:type="gramEnd"/>
            <w:r w:rsidR="001C5BFD" w:rsidRPr="00827E4B">
              <w:rPr>
                <w:rFonts w:eastAsia="Verdana"/>
                <w:sz w:val="18"/>
                <w:szCs w:val="18"/>
              </w:rPr>
              <w:t xml:space="preserve"> or pedaling may be demonstrated (parameter SDWS 1).</w:t>
            </w:r>
          </w:p>
        </w:tc>
        <w:tc>
          <w:tcPr>
            <w:tcW w:w="850" w:type="dxa"/>
          </w:tcPr>
          <w:p w14:paraId="7A4AC909" w14:textId="736D4B31" w:rsidR="00A544F2" w:rsidRPr="00827E4B" w:rsidRDefault="007A0C54" w:rsidP="7FB40D28">
            <w:pPr>
              <w:rPr>
                <w:rFonts w:eastAsia="Verdana"/>
                <w:sz w:val="18"/>
                <w:szCs w:val="18"/>
              </w:rPr>
            </w:pPr>
            <w:r w:rsidRPr="00827E4B">
              <w:rPr>
                <w:rFonts w:eastAsia="Verdana"/>
                <w:sz w:val="18"/>
                <w:szCs w:val="18"/>
              </w:rPr>
              <w:t>No</w:t>
            </w:r>
          </w:p>
        </w:tc>
        <w:tc>
          <w:tcPr>
            <w:tcW w:w="3456" w:type="dxa"/>
          </w:tcPr>
          <w:p w14:paraId="22C92A39" w14:textId="77777777" w:rsidR="007A0C54" w:rsidRPr="00827E4B" w:rsidRDefault="007A0C54" w:rsidP="007A0C54">
            <w:pPr>
              <w:rPr>
                <w:rFonts w:eastAsia="Verdana"/>
                <w:sz w:val="18"/>
                <w:szCs w:val="18"/>
              </w:rPr>
            </w:pPr>
            <w:r w:rsidRPr="00827E4B">
              <w:rPr>
                <w:rFonts w:eastAsia="Verdana" w:cs="Verdana"/>
                <w:color w:val="auto"/>
                <w:sz w:val="18"/>
                <w:szCs w:val="18"/>
              </w:rPr>
              <w:t>Not relevant,</w:t>
            </w:r>
            <w:r w:rsidRPr="00827E4B">
              <w:rPr>
                <w:rFonts w:eastAsia="Verdana"/>
                <w:color w:val="auto"/>
                <w:sz w:val="18"/>
                <w:szCs w:val="18"/>
              </w:rPr>
              <w:t xml:space="preserve"> as the project employs neither CWS </w:t>
            </w:r>
            <w:proofErr w:type="gramStart"/>
            <w:r w:rsidRPr="00827E4B">
              <w:rPr>
                <w:rFonts w:eastAsia="Verdana"/>
                <w:color w:val="auto"/>
                <w:sz w:val="18"/>
                <w:szCs w:val="18"/>
              </w:rPr>
              <w:t>or</w:t>
            </w:r>
            <w:proofErr w:type="gramEnd"/>
            <w:r w:rsidRPr="00827E4B">
              <w:rPr>
                <w:rFonts w:eastAsia="Verdana"/>
                <w:color w:val="auto"/>
                <w:sz w:val="18"/>
                <w:szCs w:val="18"/>
              </w:rPr>
              <w:t xml:space="preserve"> CWT technologies.</w:t>
            </w:r>
          </w:p>
          <w:p w14:paraId="220F473F" w14:textId="77777777" w:rsidR="00A544F2" w:rsidRPr="00827E4B" w:rsidRDefault="00A544F2" w:rsidP="7FB40D28">
            <w:pPr>
              <w:rPr>
                <w:rFonts w:eastAsia="Verdana"/>
                <w:sz w:val="18"/>
                <w:szCs w:val="18"/>
              </w:rPr>
            </w:pPr>
          </w:p>
        </w:tc>
      </w:tr>
      <w:tr w:rsidR="007A0C54" w:rsidRPr="00827E4B" w14:paraId="7901198B" w14:textId="77777777" w:rsidTr="00954730">
        <w:tc>
          <w:tcPr>
            <w:tcW w:w="5382" w:type="dxa"/>
          </w:tcPr>
          <w:p w14:paraId="3CAAB4A5" w14:textId="7DE96CA5" w:rsidR="00A544F2" w:rsidRPr="00827E4B" w:rsidRDefault="001C5BFD" w:rsidP="7FB40D28">
            <w:pPr>
              <w:rPr>
                <w:rFonts w:eastAsia="Verdana"/>
                <w:sz w:val="18"/>
                <w:szCs w:val="18"/>
              </w:rPr>
            </w:pPr>
            <w:r w:rsidRPr="00827E4B">
              <w:rPr>
                <w:rFonts w:eastAsia="Verdana"/>
                <w:sz w:val="18"/>
                <w:szCs w:val="18"/>
              </w:rPr>
              <w:t>g. Project technology performance level (HWT and IWT): It shall be demonstrated based on report of laboratory testing6 or official notification7 that the project technology or equipment achieves either (</w:t>
            </w:r>
            <w:proofErr w:type="spellStart"/>
            <w:r w:rsidRPr="00827E4B">
              <w:rPr>
                <w:rFonts w:eastAsia="Verdana"/>
                <w:sz w:val="18"/>
                <w:szCs w:val="18"/>
              </w:rPr>
              <w:t>i</w:t>
            </w:r>
            <w:proofErr w:type="spellEnd"/>
            <w:r w:rsidRPr="00827E4B">
              <w:rPr>
                <w:rFonts w:eastAsia="Verdana"/>
                <w:sz w:val="18"/>
                <w:szCs w:val="18"/>
              </w:rPr>
              <w:t>) the performance target classification 3-star or 2-star level, meaning “Comprehensive Protection,” as per the WHO International Scheme to Evaluate Household Water Treatment Technologies8 (World Health Organization, 2011) or (ii) compliance with the national standard or guideline9 for household drinking water treatment technology; if no national guideline or standard is available, then the project technology shall comply with the WHO International Scheme requirements as per (</w:t>
            </w:r>
            <w:proofErr w:type="spellStart"/>
            <w:r w:rsidRPr="00827E4B">
              <w:rPr>
                <w:rFonts w:eastAsia="Verdana"/>
                <w:sz w:val="18"/>
                <w:szCs w:val="18"/>
              </w:rPr>
              <w:t>i</w:t>
            </w:r>
            <w:proofErr w:type="spellEnd"/>
            <w:r w:rsidRPr="00827E4B">
              <w:rPr>
                <w:rFonts w:eastAsia="Verdana"/>
                <w:sz w:val="18"/>
                <w:szCs w:val="18"/>
              </w:rPr>
              <w:t>) (parameter SDWS 2).</w:t>
            </w:r>
          </w:p>
        </w:tc>
        <w:tc>
          <w:tcPr>
            <w:tcW w:w="850" w:type="dxa"/>
          </w:tcPr>
          <w:p w14:paraId="7BE0E6FE" w14:textId="7369216D" w:rsidR="00A544F2" w:rsidRPr="00827E4B" w:rsidRDefault="007A0C54" w:rsidP="7FB40D28">
            <w:pPr>
              <w:rPr>
                <w:rFonts w:eastAsia="Verdana"/>
                <w:sz w:val="18"/>
                <w:szCs w:val="18"/>
              </w:rPr>
            </w:pPr>
            <w:r w:rsidRPr="00827E4B">
              <w:rPr>
                <w:rFonts w:eastAsia="Verdana"/>
                <w:sz w:val="18"/>
                <w:szCs w:val="18"/>
              </w:rPr>
              <w:t>Yes</w:t>
            </w:r>
          </w:p>
        </w:tc>
        <w:tc>
          <w:tcPr>
            <w:tcW w:w="3456" w:type="dxa"/>
          </w:tcPr>
          <w:p w14:paraId="327A5EB6" w14:textId="77777777" w:rsidR="007A0C54" w:rsidRPr="00827E4B" w:rsidRDefault="007A0C54" w:rsidP="007A0C54">
            <w:pPr>
              <w:rPr>
                <w:rFonts w:asciiTheme="minorHAnsi" w:eastAsiaTheme="minorEastAsia" w:hAnsiTheme="minorHAnsi" w:cstheme="minorBidi"/>
                <w:color w:val="auto"/>
                <w:sz w:val="18"/>
                <w:szCs w:val="18"/>
              </w:rPr>
            </w:pPr>
            <w:proofErr w:type="spellStart"/>
            <w:r w:rsidRPr="00827E4B">
              <w:rPr>
                <w:rFonts w:eastAsia="Verdana"/>
                <w:color w:val="auto"/>
                <w:sz w:val="18"/>
                <w:szCs w:val="18"/>
              </w:rPr>
              <w:t>Solvatten</w:t>
            </w:r>
            <w:proofErr w:type="spellEnd"/>
            <w:r w:rsidRPr="00827E4B">
              <w:rPr>
                <w:rFonts w:eastAsia="Verdana"/>
                <w:color w:val="auto"/>
                <w:sz w:val="18"/>
                <w:szCs w:val="18"/>
              </w:rPr>
              <w:t xml:space="preserve"> AB’s patented SVI-10 indicator indicates and states when water is microbiological safe in accordance with laboratory test that meets and follows the US EPA Guide Standard for Water Purifiers, equivalent to WHO guidelines for safe drinking water under section "Highly Protective Technology”. Please refer to parameter SDWS 18 (</w:t>
            </w:r>
            <w:r w:rsidRPr="00827E4B">
              <w:rPr>
                <w:rFonts w:ascii="Cambria Math" w:eastAsia="Verdana" w:hAnsi="Cambria Math" w:cs="Cambria Math"/>
                <w:color w:val="auto"/>
                <w:sz w:val="18"/>
                <w:szCs w:val="18"/>
              </w:rPr>
              <w:t>𝑀𝑞</w:t>
            </w:r>
            <w:r w:rsidRPr="00827E4B">
              <w:rPr>
                <w:rFonts w:eastAsia="Verdana"/>
                <w:color w:val="auto"/>
                <w:sz w:val="18"/>
                <w:szCs w:val="18"/>
              </w:rPr>
              <w:t>,) in section B.7.1 of this PDD.</w:t>
            </w:r>
          </w:p>
          <w:p w14:paraId="7E0AA24B" w14:textId="77777777" w:rsidR="00A544F2" w:rsidRPr="00827E4B" w:rsidRDefault="00A544F2" w:rsidP="7FB40D28">
            <w:pPr>
              <w:rPr>
                <w:rFonts w:eastAsia="Verdana"/>
                <w:sz w:val="18"/>
                <w:szCs w:val="18"/>
              </w:rPr>
            </w:pPr>
          </w:p>
        </w:tc>
      </w:tr>
      <w:tr w:rsidR="007A0C54" w:rsidRPr="00827E4B" w14:paraId="75B20128" w14:textId="77777777" w:rsidTr="00954730">
        <w:tc>
          <w:tcPr>
            <w:tcW w:w="5382" w:type="dxa"/>
          </w:tcPr>
          <w:p w14:paraId="3A3DE4E7" w14:textId="34AF64C3" w:rsidR="00A544F2" w:rsidRPr="00827E4B" w:rsidRDefault="002754EC" w:rsidP="7FB40D28">
            <w:pPr>
              <w:rPr>
                <w:rFonts w:eastAsia="Verdana"/>
                <w:sz w:val="18"/>
                <w:szCs w:val="18"/>
              </w:rPr>
            </w:pPr>
            <w:r w:rsidRPr="00827E4B">
              <w:rPr>
                <w:rFonts w:eastAsia="Verdana"/>
                <w:sz w:val="18"/>
                <w:szCs w:val="18"/>
              </w:rPr>
              <w:t xml:space="preserve">h. Project technology performance level (CWT and CWS): For each individual CWT or CWS, it shall be demonstrated at the start of each crediting period with water quality testing reports that the water directly supplied by the project water technology/source achieves both:  </w:t>
            </w:r>
            <w:proofErr w:type="spellStart"/>
            <w:r w:rsidRPr="00827E4B">
              <w:rPr>
                <w:rFonts w:eastAsia="Verdana"/>
                <w:sz w:val="18"/>
                <w:szCs w:val="18"/>
              </w:rPr>
              <w:t>i</w:t>
            </w:r>
            <w:proofErr w:type="spellEnd"/>
            <w:r w:rsidRPr="00827E4B">
              <w:rPr>
                <w:rFonts w:eastAsia="Verdana"/>
                <w:sz w:val="18"/>
                <w:szCs w:val="18"/>
              </w:rPr>
              <w:t xml:space="preserve">. microbial quality in line with either </w:t>
            </w:r>
            <w:r w:rsidRPr="00827E4B">
              <w:rPr>
                <w:rFonts w:eastAsia="Verdana"/>
                <w:sz w:val="18"/>
                <w:szCs w:val="18"/>
              </w:rPr>
              <w:br/>
              <w:t>(</w:t>
            </w:r>
            <w:proofErr w:type="spellStart"/>
            <w:r w:rsidRPr="00827E4B">
              <w:rPr>
                <w:rFonts w:eastAsia="Verdana"/>
                <w:sz w:val="18"/>
                <w:szCs w:val="18"/>
              </w:rPr>
              <w:t>i</w:t>
            </w:r>
            <w:proofErr w:type="spellEnd"/>
            <w:r w:rsidRPr="00827E4B">
              <w:rPr>
                <w:rFonts w:eastAsia="Verdana"/>
                <w:sz w:val="18"/>
                <w:szCs w:val="18"/>
              </w:rPr>
              <w:t xml:space="preserve">) national standards or guidelines for microbial quality of drinking water, or in the absence </w:t>
            </w:r>
            <w:proofErr w:type="spellStart"/>
            <w:r w:rsidRPr="00827E4B">
              <w:rPr>
                <w:rFonts w:eastAsia="Verdana"/>
                <w:sz w:val="18"/>
                <w:szCs w:val="18"/>
              </w:rPr>
              <w:t>ofsuch</w:t>
            </w:r>
            <w:proofErr w:type="spellEnd"/>
            <w:r w:rsidRPr="00827E4B">
              <w:rPr>
                <w:rFonts w:eastAsia="Verdana"/>
                <w:sz w:val="18"/>
                <w:szCs w:val="18"/>
              </w:rPr>
              <w:t xml:space="preserve"> requirements, (ii) the guideline values for verification of microbial quality from the Guidelines for drinking-water quality (Table 7.10, WHO, 2017) 10; and </w:t>
            </w:r>
            <w:r w:rsidRPr="00827E4B">
              <w:rPr>
                <w:rFonts w:eastAsia="Verdana"/>
                <w:sz w:val="18"/>
                <w:szCs w:val="18"/>
              </w:rPr>
              <w:br/>
              <w:t>ii. compliance with (</w:t>
            </w:r>
            <w:proofErr w:type="spellStart"/>
            <w:r w:rsidRPr="00827E4B">
              <w:rPr>
                <w:rFonts w:eastAsia="Verdana"/>
                <w:sz w:val="18"/>
                <w:szCs w:val="18"/>
              </w:rPr>
              <w:t>i</w:t>
            </w:r>
            <w:proofErr w:type="spellEnd"/>
            <w:r w:rsidRPr="00827E4B">
              <w:rPr>
                <w:rFonts w:eastAsia="Verdana"/>
                <w:sz w:val="18"/>
                <w:szCs w:val="18"/>
              </w:rPr>
              <w:t xml:space="preserve">) national standards or guidelines </w:t>
            </w:r>
            <w:r w:rsidRPr="00827E4B">
              <w:rPr>
                <w:rFonts w:eastAsia="Verdana"/>
                <w:sz w:val="18"/>
                <w:szCs w:val="18"/>
              </w:rPr>
              <w:lastRenderedPageBreak/>
              <w:t>on priority chemical contamination and physical and aesthetic aspects, or in the absence of such requirements, (ii) international standards or guidelines on priority chemical contamination11 and physical and aesthetic aspects. (parameter SWDS 3).</w:t>
            </w:r>
          </w:p>
        </w:tc>
        <w:tc>
          <w:tcPr>
            <w:tcW w:w="850" w:type="dxa"/>
          </w:tcPr>
          <w:p w14:paraId="7383520C" w14:textId="30BE00C7" w:rsidR="00A544F2" w:rsidRPr="00827E4B" w:rsidRDefault="007A0C54" w:rsidP="7FB40D28">
            <w:pPr>
              <w:rPr>
                <w:rFonts w:eastAsia="Verdana"/>
                <w:sz w:val="18"/>
                <w:szCs w:val="18"/>
              </w:rPr>
            </w:pPr>
            <w:r w:rsidRPr="00827E4B">
              <w:rPr>
                <w:rFonts w:eastAsia="Verdana"/>
                <w:sz w:val="18"/>
                <w:szCs w:val="18"/>
              </w:rPr>
              <w:lastRenderedPageBreak/>
              <w:t>No</w:t>
            </w:r>
          </w:p>
        </w:tc>
        <w:tc>
          <w:tcPr>
            <w:tcW w:w="3456" w:type="dxa"/>
          </w:tcPr>
          <w:p w14:paraId="0F460118" w14:textId="77777777" w:rsidR="007A0C54" w:rsidRPr="00827E4B" w:rsidRDefault="007A0C54" w:rsidP="007A0C54">
            <w:pPr>
              <w:rPr>
                <w:rFonts w:eastAsia="Verdana"/>
                <w:sz w:val="18"/>
                <w:szCs w:val="18"/>
              </w:rPr>
            </w:pPr>
            <w:r w:rsidRPr="00827E4B">
              <w:rPr>
                <w:rFonts w:eastAsia="Verdana" w:cs="Verdana"/>
                <w:color w:val="auto"/>
                <w:sz w:val="18"/>
                <w:szCs w:val="18"/>
              </w:rPr>
              <w:t xml:space="preserve">Not relevant, </w:t>
            </w:r>
            <w:r w:rsidRPr="00827E4B">
              <w:rPr>
                <w:rFonts w:eastAsia="Verdana"/>
                <w:color w:val="auto"/>
                <w:sz w:val="18"/>
                <w:szCs w:val="18"/>
              </w:rPr>
              <w:t xml:space="preserve">as the project employs neither CWS </w:t>
            </w:r>
            <w:proofErr w:type="gramStart"/>
            <w:r w:rsidRPr="00827E4B">
              <w:rPr>
                <w:rFonts w:eastAsia="Verdana"/>
                <w:color w:val="auto"/>
                <w:sz w:val="18"/>
                <w:szCs w:val="18"/>
              </w:rPr>
              <w:t>or</w:t>
            </w:r>
            <w:proofErr w:type="gramEnd"/>
            <w:r w:rsidRPr="00827E4B">
              <w:rPr>
                <w:rFonts w:eastAsia="Verdana"/>
                <w:color w:val="auto"/>
                <w:sz w:val="18"/>
                <w:szCs w:val="18"/>
              </w:rPr>
              <w:t xml:space="preserve"> CWT technologies.</w:t>
            </w:r>
          </w:p>
          <w:p w14:paraId="0FEF984A" w14:textId="77777777" w:rsidR="00A544F2" w:rsidRPr="00827E4B" w:rsidRDefault="00A544F2" w:rsidP="7FB40D28">
            <w:pPr>
              <w:rPr>
                <w:rFonts w:eastAsia="Verdana"/>
                <w:sz w:val="18"/>
                <w:szCs w:val="18"/>
              </w:rPr>
            </w:pPr>
          </w:p>
        </w:tc>
      </w:tr>
      <w:tr w:rsidR="001C5BFD" w:rsidRPr="00827E4B" w14:paraId="1DF80DC1" w14:textId="77777777" w:rsidTr="00954730">
        <w:tc>
          <w:tcPr>
            <w:tcW w:w="5382" w:type="dxa"/>
          </w:tcPr>
          <w:p w14:paraId="190A3019" w14:textId="31EA335C" w:rsidR="001C5BFD" w:rsidRPr="00827E4B" w:rsidRDefault="00901A1D" w:rsidP="7FB40D28">
            <w:pPr>
              <w:rPr>
                <w:rFonts w:eastAsia="Verdana"/>
                <w:sz w:val="18"/>
                <w:szCs w:val="18"/>
              </w:rPr>
            </w:pPr>
            <w:proofErr w:type="spellStart"/>
            <w:r w:rsidRPr="00827E4B">
              <w:rPr>
                <w:rFonts w:eastAsia="Verdana"/>
                <w:sz w:val="18"/>
                <w:szCs w:val="18"/>
              </w:rPr>
              <w:t>i</w:t>
            </w:r>
            <w:proofErr w:type="spellEnd"/>
            <w:r w:rsidRPr="00827E4B">
              <w:rPr>
                <w:rFonts w:eastAsia="Verdana"/>
                <w:sz w:val="18"/>
                <w:szCs w:val="18"/>
              </w:rPr>
              <w:t xml:space="preserve">. The project must conduct annual water hygiene education campaigns for the end-users. (parameter SDWS 20).  </w:t>
            </w:r>
          </w:p>
        </w:tc>
        <w:tc>
          <w:tcPr>
            <w:tcW w:w="850" w:type="dxa"/>
          </w:tcPr>
          <w:p w14:paraId="36E3EDCC" w14:textId="613DBE01" w:rsidR="001C5BFD" w:rsidRPr="00827E4B" w:rsidRDefault="007A0C54" w:rsidP="7FB40D28">
            <w:pPr>
              <w:rPr>
                <w:rFonts w:eastAsia="Verdana"/>
                <w:sz w:val="18"/>
                <w:szCs w:val="18"/>
              </w:rPr>
            </w:pPr>
            <w:r w:rsidRPr="00827E4B">
              <w:rPr>
                <w:rFonts w:eastAsia="Verdana"/>
                <w:sz w:val="18"/>
                <w:szCs w:val="18"/>
              </w:rPr>
              <w:t>Yes</w:t>
            </w:r>
          </w:p>
        </w:tc>
        <w:tc>
          <w:tcPr>
            <w:tcW w:w="3456" w:type="dxa"/>
          </w:tcPr>
          <w:p w14:paraId="71D4DB7D" w14:textId="77777777" w:rsidR="007A0C54" w:rsidRPr="00827E4B" w:rsidRDefault="007A0C54" w:rsidP="007A0C54">
            <w:pPr>
              <w:rPr>
                <w:color w:val="000000"/>
                <w:sz w:val="18"/>
                <w:szCs w:val="18"/>
              </w:rPr>
            </w:pPr>
            <w:r w:rsidRPr="00827E4B">
              <w:rPr>
                <w:rFonts w:eastAsia="Verdana"/>
                <w:color w:val="auto"/>
                <w:sz w:val="18"/>
                <w:szCs w:val="18"/>
              </w:rPr>
              <w:t>The project will conduct annual water hygiene education campaigns, refer to parameter SDWS 20 in section B.7.1 of this PDD,</w:t>
            </w:r>
          </w:p>
          <w:p w14:paraId="61268638" w14:textId="77777777" w:rsidR="001C5BFD" w:rsidRPr="00827E4B" w:rsidRDefault="001C5BFD" w:rsidP="7FB40D28">
            <w:pPr>
              <w:rPr>
                <w:rFonts w:eastAsia="Verdana"/>
                <w:sz w:val="18"/>
                <w:szCs w:val="18"/>
              </w:rPr>
            </w:pPr>
          </w:p>
        </w:tc>
      </w:tr>
      <w:tr w:rsidR="001C5BFD" w:rsidRPr="00827E4B" w14:paraId="3B50F441" w14:textId="77777777" w:rsidTr="00954730">
        <w:tc>
          <w:tcPr>
            <w:tcW w:w="5382" w:type="dxa"/>
          </w:tcPr>
          <w:p w14:paraId="5AAFF684" w14:textId="3BD61D6B" w:rsidR="001C5BFD" w:rsidRPr="00827E4B" w:rsidRDefault="00901A1D" w:rsidP="00901A1D">
            <w:pPr>
              <w:rPr>
                <w:rFonts w:eastAsia="Verdana"/>
                <w:sz w:val="18"/>
                <w:szCs w:val="18"/>
              </w:rPr>
            </w:pPr>
            <w:r w:rsidRPr="00827E4B">
              <w:rPr>
                <w:rFonts w:eastAsia="Verdana"/>
                <w:sz w:val="18"/>
                <w:szCs w:val="18"/>
              </w:rPr>
              <w:t>j. A project applying this methodology may make SDG claims if relevant monitoring parameter(s) is included in the monitoring plan to demonstrate and confirm the project’s contributions to SDGs12. See parameter SDWS 19.</w:t>
            </w:r>
          </w:p>
        </w:tc>
        <w:tc>
          <w:tcPr>
            <w:tcW w:w="850" w:type="dxa"/>
          </w:tcPr>
          <w:p w14:paraId="2B910D81" w14:textId="19223165" w:rsidR="001C5BFD" w:rsidRPr="00827E4B" w:rsidRDefault="00DA0E31" w:rsidP="7FB40D28">
            <w:pPr>
              <w:rPr>
                <w:rFonts w:eastAsia="Verdana"/>
                <w:sz w:val="18"/>
                <w:szCs w:val="18"/>
              </w:rPr>
            </w:pPr>
            <w:r w:rsidRPr="00827E4B">
              <w:rPr>
                <w:rFonts w:eastAsia="Verdana"/>
                <w:sz w:val="18"/>
                <w:szCs w:val="18"/>
              </w:rPr>
              <w:t>Yes</w:t>
            </w:r>
          </w:p>
        </w:tc>
        <w:tc>
          <w:tcPr>
            <w:tcW w:w="3456" w:type="dxa"/>
          </w:tcPr>
          <w:p w14:paraId="6FEC6FEC" w14:textId="77777777" w:rsidR="00DA0E31" w:rsidRPr="00827E4B" w:rsidRDefault="00DA0E31" w:rsidP="00DA0E31">
            <w:pPr>
              <w:rPr>
                <w:rFonts w:eastAsia="Verdana"/>
                <w:color w:val="auto"/>
                <w:sz w:val="18"/>
                <w:szCs w:val="18"/>
              </w:rPr>
            </w:pPr>
            <w:r w:rsidRPr="00827E4B">
              <w:rPr>
                <w:rFonts w:eastAsia="Verdana"/>
                <w:color w:val="auto"/>
                <w:sz w:val="18"/>
                <w:szCs w:val="18"/>
              </w:rPr>
              <w:t>The SDG contribution claims made by this project will be monitored and confirmed by relevant parameters included in the monitoring plan in section B.7.1 of this PDD.</w:t>
            </w:r>
          </w:p>
          <w:p w14:paraId="76BFE8C0" w14:textId="77777777" w:rsidR="001C5BFD" w:rsidRPr="00827E4B" w:rsidRDefault="001C5BFD" w:rsidP="7FB40D28">
            <w:pPr>
              <w:rPr>
                <w:rFonts w:eastAsia="Verdana"/>
                <w:sz w:val="18"/>
                <w:szCs w:val="18"/>
              </w:rPr>
            </w:pPr>
          </w:p>
        </w:tc>
      </w:tr>
    </w:tbl>
    <w:p w14:paraId="3820FBBE" w14:textId="77777777" w:rsidR="00A544F2" w:rsidRPr="00827E4B" w:rsidRDefault="00A544F2" w:rsidP="7FB40D28">
      <w:pPr>
        <w:rPr>
          <w:rFonts w:eastAsia="Verdana"/>
          <w:szCs w:val="22"/>
        </w:rPr>
      </w:pPr>
    </w:p>
    <w:p w14:paraId="38E0DC11" w14:textId="77777777" w:rsidR="00D26412" w:rsidRPr="00827E4B" w:rsidRDefault="00D26412">
      <w:pPr>
        <w:spacing w:line="276" w:lineRule="auto"/>
        <w:contextualSpacing w:val="0"/>
        <w:rPr>
          <w:rFonts w:eastAsia="Verdana"/>
          <w:color w:val="auto"/>
          <w:szCs w:val="22"/>
        </w:rPr>
      </w:pPr>
      <w:r w:rsidRPr="00827E4B">
        <w:rPr>
          <w:rFonts w:eastAsia="Verdana"/>
          <w:color w:val="auto"/>
          <w:szCs w:val="22"/>
        </w:rPr>
        <w:br w:type="page"/>
      </w:r>
    </w:p>
    <w:p w14:paraId="281BB2CC" w14:textId="1A0A87EF" w:rsidR="004E361A" w:rsidRPr="00827E4B" w:rsidRDefault="007F21DA" w:rsidP="00B01408">
      <w:pPr>
        <w:pStyle w:val="Rubrik5"/>
      </w:pPr>
      <w:r w:rsidRPr="00827E4B">
        <w:lastRenderedPageBreak/>
        <w:t xml:space="preserve">B.3. </w:t>
      </w:r>
      <w:r w:rsidR="004E361A" w:rsidRPr="00827E4B">
        <w:t>Project boundary</w:t>
      </w:r>
    </w:p>
    <w:p w14:paraId="3236B512" w14:textId="6634C1BC" w:rsidR="1315A4A8" w:rsidRPr="00827E4B" w:rsidRDefault="1315A4A8" w:rsidP="4659DAFA">
      <w:r w:rsidRPr="00827E4B">
        <w:t>According to the selected methodology ERSDWS v1.0 Baseline emissions from any gases indicated below may be omitted for simplification. Also, all project emissions from any of the gases indicated below must be accounted for, unless demonstrably negligible or not applicable to the individual project. As the project technology, the SOLVATTEN</w:t>
      </w:r>
      <w:r w:rsidR="098A0FFD" w:rsidRPr="00827E4B">
        <w:t xml:space="preserve"> systems</w:t>
      </w:r>
      <w:r w:rsidRPr="00827E4B">
        <w:t>,</w:t>
      </w:r>
      <w:r w:rsidR="1E72D4E0" w:rsidRPr="00827E4B">
        <w:t xml:space="preserve"> use neither fossil fuels nor electricity</w:t>
      </w:r>
      <w:r w:rsidR="6F6F0586" w:rsidRPr="00827E4B">
        <w:t>,</w:t>
      </w:r>
      <w:r w:rsidR="1E72D4E0" w:rsidRPr="00827E4B">
        <w:t xml:space="preserve"> all project emissions are negligible</w:t>
      </w:r>
      <w:r w:rsidR="62FA1E53" w:rsidRPr="00827E4B">
        <w:t xml:space="preserve"> and are therefore omitted from the project boundary</w:t>
      </w:r>
      <w:r w:rsidR="1E72D4E0" w:rsidRPr="00827E4B">
        <w:t xml:space="preserve">. </w:t>
      </w:r>
    </w:p>
    <w:tbl>
      <w:tblPr>
        <w:tblStyle w:val="GSTableBoldline-heightcondensed"/>
        <w:tblW w:w="9632" w:type="dxa"/>
        <w:tblCellMar>
          <w:left w:w="57" w:type="dxa"/>
          <w:bottom w:w="57" w:type="dxa"/>
          <w:right w:w="57" w:type="dxa"/>
        </w:tblCellMar>
        <w:tblLook w:val="00E0" w:firstRow="1" w:lastRow="1" w:firstColumn="1" w:lastColumn="0" w:noHBand="0" w:noVBand="0"/>
      </w:tblPr>
      <w:tblGrid>
        <w:gridCol w:w="1155"/>
        <w:gridCol w:w="2595"/>
        <w:gridCol w:w="1078"/>
        <w:gridCol w:w="1395"/>
        <w:gridCol w:w="3409"/>
      </w:tblGrid>
      <w:tr w:rsidR="004E361A" w:rsidRPr="00827E4B" w14:paraId="234082C3" w14:textId="77777777" w:rsidTr="418BF427">
        <w:trPr>
          <w:cnfStyle w:val="100000000000" w:firstRow="1" w:lastRow="0" w:firstColumn="0" w:lastColumn="0" w:oddVBand="0" w:evenVBand="0" w:oddHBand="0" w:evenHBand="0" w:firstRowFirstColumn="0" w:firstRowLastColumn="0" w:lastRowFirstColumn="0" w:lastRowLastColumn="0"/>
          <w:trHeight w:val="92"/>
        </w:trPr>
        <w:tc>
          <w:tcPr>
            <w:tcW w:w="3750" w:type="dxa"/>
            <w:gridSpan w:val="2"/>
          </w:tcPr>
          <w:p w14:paraId="177DC89E" w14:textId="77777777" w:rsidR="004E361A" w:rsidRPr="00827E4B" w:rsidRDefault="004E361A" w:rsidP="004E361A">
            <w:pPr>
              <w:spacing w:line="276" w:lineRule="auto"/>
              <w:rPr>
                <w:rFonts w:asciiTheme="minorHAnsi" w:hAnsiTheme="minorHAnsi"/>
                <w:bCs/>
                <w:color w:val="FFFFFF" w:themeColor="background1"/>
                <w:szCs w:val="22"/>
                <w:lang w:val="en-GB"/>
              </w:rPr>
            </w:pPr>
            <w:r w:rsidRPr="00827E4B">
              <w:rPr>
                <w:rFonts w:asciiTheme="minorHAnsi" w:hAnsiTheme="minorHAnsi"/>
                <w:bCs/>
                <w:color w:val="FFFFFF" w:themeColor="background1"/>
                <w:szCs w:val="22"/>
                <w:lang w:val="en-GB"/>
              </w:rPr>
              <w:t>Source</w:t>
            </w:r>
          </w:p>
        </w:tc>
        <w:tc>
          <w:tcPr>
            <w:tcW w:w="1078" w:type="dxa"/>
          </w:tcPr>
          <w:p w14:paraId="4F8618AF" w14:textId="77777777" w:rsidR="004E361A" w:rsidRPr="00827E4B" w:rsidRDefault="004E361A" w:rsidP="004E361A">
            <w:pPr>
              <w:spacing w:line="276" w:lineRule="auto"/>
              <w:rPr>
                <w:rFonts w:asciiTheme="minorHAnsi" w:hAnsiTheme="minorHAnsi"/>
                <w:bCs/>
                <w:color w:val="FFFFFF" w:themeColor="background1"/>
                <w:szCs w:val="22"/>
                <w:lang w:val="en-GB"/>
              </w:rPr>
            </w:pPr>
            <w:r w:rsidRPr="00827E4B">
              <w:rPr>
                <w:rFonts w:asciiTheme="minorHAnsi" w:hAnsiTheme="minorHAnsi"/>
                <w:bCs/>
                <w:color w:val="FFFFFF" w:themeColor="background1"/>
                <w:szCs w:val="22"/>
                <w:lang w:val="en-GB"/>
              </w:rPr>
              <w:t>GHGs</w:t>
            </w:r>
          </w:p>
        </w:tc>
        <w:tc>
          <w:tcPr>
            <w:tcW w:w="1395" w:type="dxa"/>
          </w:tcPr>
          <w:p w14:paraId="666DCFC2" w14:textId="77777777" w:rsidR="004E361A" w:rsidRPr="00827E4B" w:rsidRDefault="004E361A" w:rsidP="004E361A">
            <w:pPr>
              <w:spacing w:line="276" w:lineRule="auto"/>
              <w:rPr>
                <w:rFonts w:asciiTheme="minorHAnsi" w:hAnsiTheme="minorHAnsi"/>
                <w:bCs/>
                <w:color w:val="FFFFFF" w:themeColor="background1"/>
                <w:szCs w:val="22"/>
                <w:lang w:val="en-GB"/>
              </w:rPr>
            </w:pPr>
            <w:r w:rsidRPr="00827E4B">
              <w:rPr>
                <w:rFonts w:asciiTheme="minorHAnsi" w:hAnsiTheme="minorHAnsi"/>
                <w:bCs/>
                <w:color w:val="FFFFFF" w:themeColor="background1"/>
                <w:szCs w:val="22"/>
                <w:lang w:val="en-GB"/>
              </w:rPr>
              <w:t>Included?</w:t>
            </w:r>
          </w:p>
        </w:tc>
        <w:tc>
          <w:tcPr>
            <w:tcW w:w="3409" w:type="dxa"/>
          </w:tcPr>
          <w:p w14:paraId="1DC82BAE" w14:textId="77777777" w:rsidR="004E361A" w:rsidRPr="00827E4B" w:rsidRDefault="004E361A" w:rsidP="004E361A">
            <w:pPr>
              <w:spacing w:line="276" w:lineRule="auto"/>
              <w:rPr>
                <w:rFonts w:asciiTheme="minorHAnsi" w:hAnsiTheme="minorHAnsi"/>
                <w:bCs/>
                <w:color w:val="FFFFFF" w:themeColor="background1"/>
                <w:szCs w:val="22"/>
                <w:lang w:val="en-GB"/>
              </w:rPr>
            </w:pPr>
            <w:r w:rsidRPr="00827E4B">
              <w:rPr>
                <w:rFonts w:asciiTheme="minorHAnsi" w:hAnsiTheme="minorHAnsi"/>
                <w:bCs/>
                <w:color w:val="FFFFFF" w:themeColor="background1"/>
                <w:szCs w:val="22"/>
                <w:lang w:val="en-GB"/>
              </w:rPr>
              <w:t>Justification/Explanation</w:t>
            </w:r>
          </w:p>
        </w:tc>
      </w:tr>
      <w:tr w:rsidR="004E361A" w:rsidRPr="00827E4B" w14:paraId="0131EC76" w14:textId="77777777" w:rsidTr="418BF427">
        <w:trPr>
          <w:trHeight w:val="280"/>
        </w:trPr>
        <w:tc>
          <w:tcPr>
            <w:tcW w:w="1155" w:type="dxa"/>
            <w:vMerge w:val="restart"/>
            <w:tcBorders>
              <w:bottom w:val="single" w:sz="36" w:space="0" w:color="A6A6A6" w:themeColor="background1" w:themeShade="A6"/>
            </w:tcBorders>
            <w:shd w:val="clear" w:color="auto" w:fill="00BABE"/>
            <w:textDirection w:val="btLr"/>
          </w:tcPr>
          <w:p w14:paraId="7CE5306D" w14:textId="77777777" w:rsidR="004E361A" w:rsidRPr="00827E4B" w:rsidRDefault="004E361A" w:rsidP="004E361A">
            <w:pPr>
              <w:spacing w:line="276" w:lineRule="auto"/>
              <w:rPr>
                <w:rFonts w:asciiTheme="minorHAnsi" w:hAnsiTheme="minorHAnsi"/>
                <w:b/>
                <w:bCs/>
                <w:color w:val="FFFFFF" w:themeColor="background1"/>
                <w:szCs w:val="22"/>
                <w:lang w:val="en-GB"/>
              </w:rPr>
            </w:pPr>
            <w:r w:rsidRPr="00827E4B">
              <w:rPr>
                <w:rFonts w:asciiTheme="minorHAnsi" w:hAnsiTheme="minorHAnsi"/>
                <w:b/>
                <w:bCs/>
                <w:color w:val="FFFFFF" w:themeColor="background1"/>
                <w:szCs w:val="22"/>
                <w:lang w:val="en-GB"/>
              </w:rPr>
              <w:t>Baseline scenario</w:t>
            </w:r>
          </w:p>
        </w:tc>
        <w:tc>
          <w:tcPr>
            <w:tcW w:w="2595" w:type="dxa"/>
            <w:vMerge w:val="restart"/>
          </w:tcPr>
          <w:p w14:paraId="7F7FD1A3" w14:textId="218CF967" w:rsidR="004E361A" w:rsidRPr="00827E4B" w:rsidRDefault="5D218781" w:rsidP="7DADC8F3">
            <w:pPr>
              <w:spacing w:line="276" w:lineRule="auto"/>
              <w:rPr>
                <w:rFonts w:eastAsia="Verdana"/>
                <w:color w:val="515151" w:themeColor="text1"/>
                <w:szCs w:val="22"/>
                <w:lang w:val="en-GB"/>
              </w:rPr>
            </w:pPr>
            <w:r w:rsidRPr="00827E4B">
              <w:rPr>
                <w:rFonts w:eastAsia="Verdana"/>
                <w:szCs w:val="22"/>
                <w:lang w:val="en-GB"/>
              </w:rPr>
              <w:t>Emissions from wood</w:t>
            </w:r>
            <w:r w:rsidR="146E9D73" w:rsidRPr="00827E4B">
              <w:rPr>
                <w:rFonts w:eastAsia="Verdana"/>
                <w:szCs w:val="22"/>
                <w:lang w:val="en-GB"/>
              </w:rPr>
              <w:t xml:space="preserve"> </w:t>
            </w:r>
            <w:r w:rsidRPr="00827E4B">
              <w:rPr>
                <w:rFonts w:eastAsia="Verdana"/>
                <w:szCs w:val="22"/>
                <w:lang w:val="en-GB"/>
              </w:rPr>
              <w:t>fuels utilized for</w:t>
            </w:r>
            <w:r w:rsidR="4028035B" w:rsidRPr="00827E4B">
              <w:rPr>
                <w:rFonts w:eastAsia="Verdana"/>
                <w:szCs w:val="22"/>
                <w:lang w:val="en-GB"/>
              </w:rPr>
              <w:t xml:space="preserve"> </w:t>
            </w:r>
            <w:r w:rsidRPr="00827E4B">
              <w:rPr>
                <w:rFonts w:eastAsia="Verdana"/>
                <w:szCs w:val="22"/>
                <w:lang w:val="en-GB"/>
              </w:rPr>
              <w:t>obtaining safe drinking</w:t>
            </w:r>
            <w:r w:rsidR="0895B52D" w:rsidRPr="00827E4B">
              <w:rPr>
                <w:rFonts w:eastAsia="Verdana"/>
                <w:szCs w:val="22"/>
                <w:lang w:val="en-GB"/>
              </w:rPr>
              <w:t xml:space="preserve"> </w:t>
            </w:r>
            <w:r w:rsidRPr="00827E4B">
              <w:rPr>
                <w:rFonts w:eastAsia="Verdana"/>
                <w:szCs w:val="22"/>
                <w:lang w:val="en-GB"/>
              </w:rPr>
              <w:t>water displaced due to</w:t>
            </w:r>
            <w:r w:rsidR="717443A0" w:rsidRPr="00827E4B">
              <w:rPr>
                <w:rFonts w:eastAsia="Verdana"/>
                <w:szCs w:val="22"/>
                <w:lang w:val="en-GB"/>
              </w:rPr>
              <w:t xml:space="preserve"> </w:t>
            </w:r>
            <w:r w:rsidR="004E361A" w:rsidRPr="00827E4B">
              <w:br/>
            </w:r>
            <w:r w:rsidRPr="00827E4B">
              <w:rPr>
                <w:rFonts w:eastAsia="Verdana"/>
                <w:szCs w:val="22"/>
                <w:lang w:val="en-GB"/>
              </w:rPr>
              <w:t>project activity</w:t>
            </w:r>
          </w:p>
        </w:tc>
        <w:tc>
          <w:tcPr>
            <w:tcW w:w="1078" w:type="dxa"/>
          </w:tcPr>
          <w:p w14:paraId="659A46C9" w14:textId="77777777" w:rsidR="004E361A" w:rsidRPr="00827E4B" w:rsidRDefault="004E361A" w:rsidP="7DADC8F3">
            <w:pPr>
              <w:spacing w:line="276" w:lineRule="auto"/>
              <w:rPr>
                <w:rFonts w:asciiTheme="minorHAnsi" w:hAnsiTheme="minorHAnsi"/>
                <w:color w:val="515151" w:themeColor="text1"/>
                <w:lang w:val="en-GB"/>
              </w:rPr>
            </w:pPr>
            <w:r w:rsidRPr="00827E4B">
              <w:rPr>
                <w:rFonts w:asciiTheme="minorHAnsi" w:hAnsiTheme="minorHAnsi"/>
                <w:color w:val="auto"/>
                <w:lang w:val="en-GB"/>
              </w:rPr>
              <w:t>CO</w:t>
            </w:r>
            <w:r w:rsidRPr="00827E4B">
              <w:rPr>
                <w:rFonts w:asciiTheme="minorHAnsi" w:hAnsiTheme="minorHAnsi"/>
                <w:color w:val="auto"/>
                <w:vertAlign w:val="subscript"/>
                <w:lang w:val="en-GB"/>
              </w:rPr>
              <w:t>2</w:t>
            </w:r>
          </w:p>
        </w:tc>
        <w:tc>
          <w:tcPr>
            <w:tcW w:w="1395" w:type="dxa"/>
          </w:tcPr>
          <w:p w14:paraId="6A9A6E80" w14:textId="476AA9F5" w:rsidR="004E361A" w:rsidRPr="00827E4B" w:rsidRDefault="02DF823A"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Yes</w:t>
            </w:r>
          </w:p>
        </w:tc>
        <w:tc>
          <w:tcPr>
            <w:tcW w:w="3409" w:type="dxa"/>
          </w:tcPr>
          <w:p w14:paraId="418E0A67" w14:textId="71D8032D" w:rsidR="004E361A" w:rsidRPr="00827E4B" w:rsidRDefault="4513C457"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Major source of emissions</w:t>
            </w:r>
          </w:p>
        </w:tc>
      </w:tr>
      <w:tr w:rsidR="004E361A" w:rsidRPr="00827E4B" w14:paraId="5AA33397" w14:textId="77777777" w:rsidTr="418BF427">
        <w:trPr>
          <w:trHeight w:val="230"/>
        </w:trPr>
        <w:tc>
          <w:tcPr>
            <w:tcW w:w="1155" w:type="dxa"/>
            <w:vMerge/>
            <w:textDirection w:val="btLr"/>
          </w:tcPr>
          <w:p w14:paraId="73491294" w14:textId="77777777" w:rsidR="004E361A" w:rsidRPr="00827E4B" w:rsidRDefault="004E361A" w:rsidP="004E361A">
            <w:pPr>
              <w:spacing w:line="276" w:lineRule="auto"/>
              <w:rPr>
                <w:rFonts w:asciiTheme="minorHAnsi" w:hAnsiTheme="minorHAnsi"/>
                <w:b/>
                <w:bCs/>
                <w:color w:val="FFFFFF" w:themeColor="background1"/>
                <w:szCs w:val="22"/>
                <w:lang w:val="en-GB"/>
              </w:rPr>
            </w:pPr>
          </w:p>
        </w:tc>
        <w:tc>
          <w:tcPr>
            <w:tcW w:w="2595" w:type="dxa"/>
            <w:vMerge/>
          </w:tcPr>
          <w:p w14:paraId="555A9BF2" w14:textId="77777777" w:rsidR="004E361A" w:rsidRPr="00827E4B" w:rsidRDefault="004E361A" w:rsidP="004E361A">
            <w:pPr>
              <w:spacing w:line="276" w:lineRule="auto"/>
              <w:rPr>
                <w:rFonts w:asciiTheme="minorHAnsi" w:hAnsiTheme="minorHAnsi"/>
                <w:color w:val="515151" w:themeColor="text1"/>
                <w:szCs w:val="22"/>
                <w:lang w:val="en-GB"/>
              </w:rPr>
            </w:pPr>
          </w:p>
        </w:tc>
        <w:tc>
          <w:tcPr>
            <w:tcW w:w="1078" w:type="dxa"/>
          </w:tcPr>
          <w:p w14:paraId="101D72C0" w14:textId="77777777" w:rsidR="004E361A" w:rsidRPr="00827E4B" w:rsidRDefault="004E361A" w:rsidP="7DADC8F3">
            <w:pPr>
              <w:spacing w:line="276" w:lineRule="auto"/>
              <w:rPr>
                <w:rFonts w:asciiTheme="minorHAnsi" w:hAnsiTheme="minorHAnsi"/>
                <w:color w:val="515151" w:themeColor="text1"/>
                <w:lang w:val="en-GB"/>
              </w:rPr>
            </w:pPr>
            <w:r w:rsidRPr="00827E4B">
              <w:rPr>
                <w:rFonts w:asciiTheme="minorHAnsi" w:hAnsiTheme="minorHAnsi"/>
                <w:color w:val="auto"/>
                <w:lang w:val="en-GB"/>
              </w:rPr>
              <w:t>CH</w:t>
            </w:r>
            <w:r w:rsidRPr="00827E4B">
              <w:rPr>
                <w:rFonts w:asciiTheme="minorHAnsi" w:hAnsiTheme="minorHAnsi"/>
                <w:color w:val="auto"/>
                <w:vertAlign w:val="subscript"/>
                <w:lang w:val="en-GB"/>
              </w:rPr>
              <w:t>4</w:t>
            </w:r>
          </w:p>
        </w:tc>
        <w:tc>
          <w:tcPr>
            <w:tcW w:w="1395" w:type="dxa"/>
          </w:tcPr>
          <w:p w14:paraId="54C7EF70" w14:textId="0D9C6CCD" w:rsidR="004E361A" w:rsidRPr="00827E4B" w:rsidRDefault="3C73FA1A"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Yes</w:t>
            </w:r>
          </w:p>
        </w:tc>
        <w:tc>
          <w:tcPr>
            <w:tcW w:w="3409" w:type="dxa"/>
          </w:tcPr>
          <w:p w14:paraId="153984AA" w14:textId="5AF81319" w:rsidR="004E361A" w:rsidRPr="00827E4B" w:rsidRDefault="5816750E"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Minor source of emissions</w:t>
            </w:r>
          </w:p>
        </w:tc>
      </w:tr>
      <w:tr w:rsidR="004E361A" w:rsidRPr="00827E4B" w14:paraId="5E1056D6" w14:textId="77777777" w:rsidTr="418BF427">
        <w:tc>
          <w:tcPr>
            <w:tcW w:w="1155" w:type="dxa"/>
            <w:vMerge/>
            <w:textDirection w:val="btLr"/>
          </w:tcPr>
          <w:p w14:paraId="41FF0CC9" w14:textId="77777777" w:rsidR="004E361A" w:rsidRPr="00827E4B" w:rsidRDefault="004E361A" w:rsidP="004E361A">
            <w:pPr>
              <w:spacing w:line="276" w:lineRule="auto"/>
              <w:rPr>
                <w:rFonts w:asciiTheme="minorHAnsi" w:hAnsiTheme="minorHAnsi"/>
                <w:b/>
                <w:bCs/>
                <w:color w:val="FFFFFF" w:themeColor="background1"/>
                <w:szCs w:val="22"/>
                <w:lang w:val="en-GB"/>
              </w:rPr>
            </w:pPr>
          </w:p>
        </w:tc>
        <w:tc>
          <w:tcPr>
            <w:tcW w:w="2595" w:type="dxa"/>
            <w:vMerge/>
          </w:tcPr>
          <w:p w14:paraId="709A4831" w14:textId="77777777" w:rsidR="004E361A" w:rsidRPr="00827E4B" w:rsidRDefault="004E361A" w:rsidP="004E361A">
            <w:pPr>
              <w:spacing w:line="276" w:lineRule="auto"/>
              <w:rPr>
                <w:rFonts w:asciiTheme="minorHAnsi" w:hAnsiTheme="minorHAnsi"/>
                <w:color w:val="515151" w:themeColor="text1"/>
                <w:szCs w:val="22"/>
                <w:lang w:val="en-GB"/>
              </w:rPr>
            </w:pPr>
          </w:p>
        </w:tc>
        <w:tc>
          <w:tcPr>
            <w:tcW w:w="1078" w:type="dxa"/>
          </w:tcPr>
          <w:p w14:paraId="69D08373" w14:textId="77777777" w:rsidR="004E361A" w:rsidRPr="00827E4B" w:rsidRDefault="004E361A" w:rsidP="7DADC8F3">
            <w:pPr>
              <w:spacing w:line="276" w:lineRule="auto"/>
              <w:rPr>
                <w:rFonts w:asciiTheme="minorHAnsi" w:hAnsiTheme="minorHAnsi"/>
                <w:color w:val="515151" w:themeColor="text1"/>
                <w:lang w:val="en-GB"/>
              </w:rPr>
            </w:pPr>
            <w:r w:rsidRPr="00827E4B">
              <w:rPr>
                <w:rFonts w:asciiTheme="minorHAnsi" w:hAnsiTheme="minorHAnsi"/>
                <w:color w:val="auto"/>
                <w:lang w:val="en-GB"/>
              </w:rPr>
              <w:t>N</w:t>
            </w:r>
            <w:r w:rsidRPr="00827E4B">
              <w:rPr>
                <w:rFonts w:asciiTheme="minorHAnsi" w:hAnsiTheme="minorHAnsi"/>
                <w:color w:val="auto"/>
                <w:vertAlign w:val="subscript"/>
                <w:lang w:val="en-GB"/>
              </w:rPr>
              <w:t>2</w:t>
            </w:r>
            <w:r w:rsidRPr="00827E4B">
              <w:rPr>
                <w:rFonts w:asciiTheme="minorHAnsi" w:hAnsiTheme="minorHAnsi"/>
                <w:color w:val="auto"/>
                <w:lang w:val="en-GB"/>
              </w:rPr>
              <w:t>O</w:t>
            </w:r>
          </w:p>
        </w:tc>
        <w:tc>
          <w:tcPr>
            <w:tcW w:w="1395" w:type="dxa"/>
          </w:tcPr>
          <w:p w14:paraId="7F4FB228" w14:textId="44C02F7E" w:rsidR="004E361A" w:rsidRPr="00827E4B" w:rsidRDefault="45626331"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Yes</w:t>
            </w:r>
          </w:p>
        </w:tc>
        <w:tc>
          <w:tcPr>
            <w:tcW w:w="3409" w:type="dxa"/>
          </w:tcPr>
          <w:p w14:paraId="2F72B180" w14:textId="18EA16C1" w:rsidR="004E361A" w:rsidRPr="00827E4B" w:rsidRDefault="494126E2"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Minor source of emissions</w:t>
            </w:r>
          </w:p>
        </w:tc>
      </w:tr>
      <w:tr w:rsidR="004E361A" w:rsidRPr="00827E4B" w14:paraId="3953BC72" w14:textId="77777777" w:rsidTr="418BF427">
        <w:tc>
          <w:tcPr>
            <w:tcW w:w="1155" w:type="dxa"/>
            <w:vMerge/>
            <w:textDirection w:val="btLr"/>
          </w:tcPr>
          <w:p w14:paraId="13569482" w14:textId="77777777" w:rsidR="004E361A" w:rsidRPr="00827E4B" w:rsidRDefault="004E361A" w:rsidP="004E361A">
            <w:pPr>
              <w:spacing w:line="276" w:lineRule="auto"/>
              <w:rPr>
                <w:rFonts w:asciiTheme="minorHAnsi" w:hAnsiTheme="minorHAnsi"/>
                <w:b/>
                <w:bCs/>
                <w:color w:val="FFFFFF" w:themeColor="background1"/>
                <w:szCs w:val="22"/>
                <w:lang w:val="en-GB"/>
              </w:rPr>
            </w:pPr>
          </w:p>
        </w:tc>
        <w:tc>
          <w:tcPr>
            <w:tcW w:w="2595" w:type="dxa"/>
            <w:vMerge w:val="restart"/>
          </w:tcPr>
          <w:p w14:paraId="7B8C0834" w14:textId="73217209" w:rsidR="004E361A" w:rsidRPr="00827E4B" w:rsidRDefault="494126E2" w:rsidP="7DADC8F3">
            <w:pPr>
              <w:spacing w:line="276" w:lineRule="auto"/>
              <w:rPr>
                <w:rFonts w:eastAsia="Verdana"/>
                <w:color w:val="515151" w:themeColor="text1"/>
                <w:szCs w:val="22"/>
                <w:lang w:val="en-GB"/>
              </w:rPr>
            </w:pPr>
            <w:r w:rsidRPr="00827E4B">
              <w:rPr>
                <w:rFonts w:eastAsia="Verdana"/>
                <w:szCs w:val="22"/>
                <w:lang w:val="en-GB"/>
              </w:rPr>
              <w:t>Emissions from fossil</w:t>
            </w:r>
            <w:r w:rsidR="7187DC32" w:rsidRPr="00827E4B">
              <w:rPr>
                <w:rFonts w:eastAsia="Verdana"/>
                <w:szCs w:val="22"/>
                <w:lang w:val="en-GB"/>
              </w:rPr>
              <w:t xml:space="preserve"> </w:t>
            </w:r>
            <w:r w:rsidRPr="00827E4B">
              <w:rPr>
                <w:rFonts w:eastAsia="Verdana"/>
                <w:szCs w:val="22"/>
                <w:lang w:val="en-GB"/>
              </w:rPr>
              <w:t>fuels utilized for</w:t>
            </w:r>
            <w:r w:rsidR="2146849E" w:rsidRPr="00827E4B">
              <w:rPr>
                <w:rFonts w:eastAsia="Verdana"/>
                <w:szCs w:val="22"/>
                <w:lang w:val="en-GB"/>
              </w:rPr>
              <w:t xml:space="preserve"> </w:t>
            </w:r>
            <w:r w:rsidRPr="00827E4B">
              <w:rPr>
                <w:rFonts w:eastAsia="Verdana"/>
                <w:szCs w:val="22"/>
                <w:lang w:val="en-GB"/>
              </w:rPr>
              <w:t>obtaining safe drinking</w:t>
            </w:r>
            <w:r w:rsidR="4B1A96C7" w:rsidRPr="00827E4B">
              <w:rPr>
                <w:rFonts w:eastAsia="Verdana"/>
                <w:szCs w:val="22"/>
                <w:lang w:val="en-GB"/>
              </w:rPr>
              <w:t xml:space="preserve"> </w:t>
            </w:r>
            <w:r w:rsidRPr="00827E4B">
              <w:rPr>
                <w:rFonts w:eastAsia="Verdana"/>
                <w:szCs w:val="22"/>
                <w:lang w:val="en-GB"/>
              </w:rPr>
              <w:t>water displaced due to</w:t>
            </w:r>
            <w:r w:rsidR="004E361A" w:rsidRPr="00827E4B">
              <w:br/>
            </w:r>
            <w:r w:rsidRPr="00827E4B">
              <w:rPr>
                <w:rFonts w:eastAsia="Verdana"/>
                <w:szCs w:val="22"/>
                <w:lang w:val="en-GB"/>
              </w:rPr>
              <w:t>project activity</w:t>
            </w:r>
          </w:p>
        </w:tc>
        <w:tc>
          <w:tcPr>
            <w:tcW w:w="1078" w:type="dxa"/>
          </w:tcPr>
          <w:p w14:paraId="4623AFF2" w14:textId="77777777" w:rsidR="004E361A" w:rsidRPr="00827E4B" w:rsidRDefault="004E361A" w:rsidP="7DADC8F3">
            <w:pPr>
              <w:spacing w:line="276" w:lineRule="auto"/>
              <w:rPr>
                <w:rFonts w:asciiTheme="minorHAnsi" w:hAnsiTheme="minorHAnsi"/>
                <w:color w:val="515151" w:themeColor="text1"/>
                <w:lang w:val="en-GB"/>
              </w:rPr>
            </w:pPr>
            <w:r w:rsidRPr="00827E4B">
              <w:rPr>
                <w:rFonts w:asciiTheme="minorHAnsi" w:hAnsiTheme="minorHAnsi"/>
                <w:color w:val="auto"/>
                <w:lang w:val="en-GB"/>
              </w:rPr>
              <w:t>CO</w:t>
            </w:r>
            <w:r w:rsidRPr="00827E4B">
              <w:rPr>
                <w:rFonts w:asciiTheme="minorHAnsi" w:hAnsiTheme="minorHAnsi"/>
                <w:color w:val="auto"/>
                <w:vertAlign w:val="subscript"/>
                <w:lang w:val="en-GB"/>
              </w:rPr>
              <w:t>2</w:t>
            </w:r>
          </w:p>
        </w:tc>
        <w:tc>
          <w:tcPr>
            <w:tcW w:w="1395" w:type="dxa"/>
          </w:tcPr>
          <w:p w14:paraId="6221B6E5" w14:textId="36EFF918" w:rsidR="004E361A" w:rsidRPr="00827E4B" w:rsidRDefault="3715C7FA"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Yes</w:t>
            </w:r>
          </w:p>
        </w:tc>
        <w:tc>
          <w:tcPr>
            <w:tcW w:w="3409" w:type="dxa"/>
          </w:tcPr>
          <w:p w14:paraId="4272632E" w14:textId="25C7C0FE" w:rsidR="004E361A" w:rsidRPr="00827E4B" w:rsidRDefault="5488EDA2"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Major source of emissions</w:t>
            </w:r>
          </w:p>
        </w:tc>
      </w:tr>
      <w:tr w:rsidR="004E361A" w:rsidRPr="00827E4B" w14:paraId="3238613A" w14:textId="77777777" w:rsidTr="418BF427">
        <w:tc>
          <w:tcPr>
            <w:tcW w:w="1155" w:type="dxa"/>
            <w:vMerge/>
            <w:textDirection w:val="btLr"/>
          </w:tcPr>
          <w:p w14:paraId="5C7127FF" w14:textId="77777777" w:rsidR="004E361A" w:rsidRPr="00827E4B" w:rsidRDefault="004E361A" w:rsidP="004E361A">
            <w:pPr>
              <w:spacing w:line="276" w:lineRule="auto"/>
              <w:rPr>
                <w:rFonts w:asciiTheme="minorHAnsi" w:hAnsiTheme="minorHAnsi"/>
                <w:b/>
                <w:bCs/>
                <w:color w:val="FFFFFF" w:themeColor="background1"/>
                <w:szCs w:val="22"/>
                <w:lang w:val="en-GB"/>
              </w:rPr>
            </w:pPr>
          </w:p>
        </w:tc>
        <w:tc>
          <w:tcPr>
            <w:tcW w:w="2595" w:type="dxa"/>
            <w:vMerge/>
          </w:tcPr>
          <w:p w14:paraId="7C183F85" w14:textId="77777777" w:rsidR="004E361A" w:rsidRPr="00827E4B" w:rsidRDefault="004E361A" w:rsidP="004E361A">
            <w:pPr>
              <w:spacing w:line="276" w:lineRule="auto"/>
              <w:rPr>
                <w:rFonts w:asciiTheme="minorHAnsi" w:hAnsiTheme="minorHAnsi"/>
                <w:color w:val="515151" w:themeColor="text1"/>
                <w:szCs w:val="22"/>
                <w:lang w:val="en-GB"/>
              </w:rPr>
            </w:pPr>
          </w:p>
        </w:tc>
        <w:tc>
          <w:tcPr>
            <w:tcW w:w="1078" w:type="dxa"/>
          </w:tcPr>
          <w:p w14:paraId="4949C202" w14:textId="77777777" w:rsidR="004E361A" w:rsidRPr="00827E4B" w:rsidRDefault="004E361A" w:rsidP="7DADC8F3">
            <w:pPr>
              <w:spacing w:line="276" w:lineRule="auto"/>
              <w:rPr>
                <w:rFonts w:asciiTheme="minorHAnsi" w:hAnsiTheme="minorHAnsi"/>
                <w:color w:val="515151" w:themeColor="text1"/>
                <w:lang w:val="en-GB"/>
              </w:rPr>
            </w:pPr>
            <w:r w:rsidRPr="00827E4B">
              <w:rPr>
                <w:rFonts w:asciiTheme="minorHAnsi" w:hAnsiTheme="minorHAnsi"/>
                <w:color w:val="auto"/>
                <w:lang w:val="en-GB"/>
              </w:rPr>
              <w:t>CH</w:t>
            </w:r>
            <w:r w:rsidRPr="00827E4B">
              <w:rPr>
                <w:rFonts w:asciiTheme="minorHAnsi" w:hAnsiTheme="minorHAnsi"/>
                <w:color w:val="auto"/>
                <w:vertAlign w:val="subscript"/>
                <w:lang w:val="en-GB"/>
              </w:rPr>
              <w:t>4</w:t>
            </w:r>
          </w:p>
        </w:tc>
        <w:tc>
          <w:tcPr>
            <w:tcW w:w="1395" w:type="dxa"/>
          </w:tcPr>
          <w:p w14:paraId="2DA4A7C3" w14:textId="1B42A98D" w:rsidR="004E361A" w:rsidRPr="00827E4B" w:rsidRDefault="1B2ACAB9"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No</w:t>
            </w:r>
          </w:p>
        </w:tc>
        <w:tc>
          <w:tcPr>
            <w:tcW w:w="3409" w:type="dxa"/>
          </w:tcPr>
          <w:p w14:paraId="20C49FEF" w14:textId="29CB9C02" w:rsidR="004E361A" w:rsidRPr="00827E4B" w:rsidRDefault="62514B57"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Excluded for simplification</w:t>
            </w:r>
          </w:p>
        </w:tc>
      </w:tr>
      <w:tr w:rsidR="004E361A" w:rsidRPr="00827E4B" w14:paraId="0E4D4437" w14:textId="77777777" w:rsidTr="418BF427">
        <w:tc>
          <w:tcPr>
            <w:tcW w:w="1155" w:type="dxa"/>
            <w:vMerge/>
            <w:textDirection w:val="btLr"/>
          </w:tcPr>
          <w:p w14:paraId="37F6B9E6" w14:textId="77777777" w:rsidR="004E361A" w:rsidRPr="00827E4B" w:rsidRDefault="004E361A" w:rsidP="004E361A">
            <w:pPr>
              <w:spacing w:line="276" w:lineRule="auto"/>
              <w:rPr>
                <w:rFonts w:asciiTheme="minorHAnsi" w:hAnsiTheme="minorHAnsi"/>
                <w:b/>
                <w:bCs/>
                <w:color w:val="FFFFFF" w:themeColor="background1"/>
                <w:szCs w:val="22"/>
                <w:lang w:val="en-GB"/>
              </w:rPr>
            </w:pPr>
          </w:p>
        </w:tc>
        <w:tc>
          <w:tcPr>
            <w:tcW w:w="2595" w:type="dxa"/>
            <w:vMerge/>
          </w:tcPr>
          <w:p w14:paraId="0F467F81" w14:textId="77777777" w:rsidR="004E361A" w:rsidRPr="00827E4B" w:rsidRDefault="004E361A" w:rsidP="004E361A">
            <w:pPr>
              <w:spacing w:line="276" w:lineRule="auto"/>
              <w:rPr>
                <w:rFonts w:asciiTheme="minorHAnsi" w:hAnsiTheme="minorHAnsi"/>
                <w:color w:val="515151" w:themeColor="text1"/>
                <w:szCs w:val="22"/>
                <w:lang w:val="en-GB"/>
              </w:rPr>
            </w:pPr>
          </w:p>
        </w:tc>
        <w:tc>
          <w:tcPr>
            <w:tcW w:w="1078" w:type="dxa"/>
          </w:tcPr>
          <w:p w14:paraId="1E962E43" w14:textId="77777777" w:rsidR="004E361A" w:rsidRPr="00827E4B" w:rsidRDefault="004E361A" w:rsidP="7DADC8F3">
            <w:pPr>
              <w:spacing w:line="276" w:lineRule="auto"/>
              <w:rPr>
                <w:rFonts w:asciiTheme="minorHAnsi" w:hAnsiTheme="minorHAnsi"/>
                <w:color w:val="515151" w:themeColor="text1"/>
                <w:lang w:val="en-GB"/>
              </w:rPr>
            </w:pPr>
            <w:r w:rsidRPr="00827E4B">
              <w:rPr>
                <w:rFonts w:asciiTheme="minorHAnsi" w:hAnsiTheme="minorHAnsi"/>
                <w:color w:val="auto"/>
                <w:lang w:val="en-GB"/>
              </w:rPr>
              <w:t>N</w:t>
            </w:r>
            <w:r w:rsidRPr="00827E4B">
              <w:rPr>
                <w:rFonts w:asciiTheme="minorHAnsi" w:hAnsiTheme="minorHAnsi"/>
                <w:color w:val="auto"/>
                <w:vertAlign w:val="subscript"/>
                <w:lang w:val="en-GB"/>
              </w:rPr>
              <w:t>2</w:t>
            </w:r>
            <w:r w:rsidRPr="00827E4B">
              <w:rPr>
                <w:rFonts w:asciiTheme="minorHAnsi" w:hAnsiTheme="minorHAnsi"/>
                <w:color w:val="auto"/>
                <w:lang w:val="en-GB"/>
              </w:rPr>
              <w:t>O</w:t>
            </w:r>
          </w:p>
        </w:tc>
        <w:tc>
          <w:tcPr>
            <w:tcW w:w="1395" w:type="dxa"/>
          </w:tcPr>
          <w:p w14:paraId="0279953D" w14:textId="15BC4069" w:rsidR="004E361A" w:rsidRPr="00827E4B" w:rsidRDefault="5684B625"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No</w:t>
            </w:r>
          </w:p>
        </w:tc>
        <w:tc>
          <w:tcPr>
            <w:tcW w:w="3409" w:type="dxa"/>
          </w:tcPr>
          <w:p w14:paraId="0D5EF0EC" w14:textId="654FF589" w:rsidR="004E361A" w:rsidRPr="00827E4B" w:rsidRDefault="6B86DBF9" w:rsidP="7DADC8F3">
            <w:pPr>
              <w:spacing w:line="276" w:lineRule="auto"/>
              <w:rPr>
                <w:rFonts w:eastAsia="Verdana"/>
                <w:color w:val="FFFFFF" w:themeColor="background1"/>
                <w:szCs w:val="22"/>
                <w:lang w:val="en-GB"/>
              </w:rPr>
            </w:pPr>
            <w:r w:rsidRPr="00827E4B">
              <w:rPr>
                <w:rFonts w:asciiTheme="minorHAnsi" w:hAnsiTheme="minorHAnsi"/>
                <w:color w:val="auto"/>
                <w:lang w:val="en-GB"/>
              </w:rPr>
              <w:t>Excluded for simplification</w:t>
            </w:r>
          </w:p>
        </w:tc>
      </w:tr>
      <w:tr w:rsidR="004E361A" w:rsidRPr="00827E4B" w14:paraId="33BB61AD" w14:textId="77777777" w:rsidTr="418BF427">
        <w:trPr>
          <w:trHeight w:val="130"/>
        </w:trPr>
        <w:tc>
          <w:tcPr>
            <w:tcW w:w="1155" w:type="dxa"/>
            <w:vMerge w:val="restart"/>
            <w:shd w:val="clear" w:color="auto" w:fill="00BABE"/>
            <w:textDirection w:val="btLr"/>
          </w:tcPr>
          <w:p w14:paraId="148FF530" w14:textId="77777777" w:rsidR="004E361A" w:rsidRPr="00827E4B" w:rsidRDefault="004E361A" w:rsidP="004E361A">
            <w:pPr>
              <w:spacing w:line="276" w:lineRule="auto"/>
              <w:rPr>
                <w:rFonts w:asciiTheme="minorHAnsi" w:hAnsiTheme="minorHAnsi"/>
                <w:b/>
                <w:bCs/>
                <w:color w:val="FFFFFF" w:themeColor="background1"/>
                <w:szCs w:val="22"/>
                <w:lang w:val="en-GB"/>
              </w:rPr>
            </w:pPr>
            <w:r w:rsidRPr="00827E4B">
              <w:rPr>
                <w:rFonts w:asciiTheme="minorHAnsi" w:hAnsiTheme="minorHAnsi"/>
                <w:b/>
                <w:bCs/>
                <w:color w:val="FFFFFF" w:themeColor="background1"/>
                <w:szCs w:val="22"/>
                <w:lang w:val="en-GB"/>
              </w:rPr>
              <w:t>Project scenario</w:t>
            </w:r>
          </w:p>
        </w:tc>
        <w:tc>
          <w:tcPr>
            <w:tcW w:w="2595" w:type="dxa"/>
            <w:vMerge w:val="restart"/>
          </w:tcPr>
          <w:p w14:paraId="71BDDF64" w14:textId="07699BB2" w:rsidR="004E361A" w:rsidRPr="00827E4B" w:rsidRDefault="69E07B2F" w:rsidP="7DADC8F3">
            <w:pPr>
              <w:spacing w:line="276" w:lineRule="auto"/>
              <w:rPr>
                <w:rFonts w:asciiTheme="minorHAnsi" w:hAnsiTheme="minorHAnsi"/>
                <w:color w:val="515151" w:themeColor="text1"/>
                <w:lang w:val="en-GB"/>
              </w:rPr>
            </w:pPr>
            <w:r w:rsidRPr="00827E4B">
              <w:rPr>
                <w:rFonts w:asciiTheme="minorHAnsi" w:hAnsiTheme="minorHAnsi"/>
                <w:color w:val="515151" w:themeColor="text1"/>
                <w:lang w:val="en-GB"/>
              </w:rPr>
              <w:t>Emissions from electricity for operati</w:t>
            </w:r>
            <w:r w:rsidR="1AF2AF72" w:rsidRPr="00827E4B">
              <w:rPr>
                <w:rFonts w:asciiTheme="minorHAnsi" w:hAnsiTheme="minorHAnsi"/>
                <w:color w:val="515151" w:themeColor="text1"/>
                <w:lang w:val="en-GB"/>
              </w:rPr>
              <w:t>ng project water supply/treatment technology</w:t>
            </w:r>
          </w:p>
        </w:tc>
        <w:tc>
          <w:tcPr>
            <w:tcW w:w="1078" w:type="dxa"/>
          </w:tcPr>
          <w:p w14:paraId="1C2FFEEF" w14:textId="77777777" w:rsidR="004E361A" w:rsidRPr="00827E4B" w:rsidRDefault="004E361A" w:rsidP="7DADC8F3">
            <w:pPr>
              <w:spacing w:line="276" w:lineRule="auto"/>
              <w:rPr>
                <w:rFonts w:asciiTheme="minorHAnsi" w:hAnsiTheme="minorHAnsi"/>
                <w:color w:val="515151" w:themeColor="text1"/>
                <w:lang w:val="en-GB"/>
              </w:rPr>
            </w:pPr>
            <w:r w:rsidRPr="00827E4B">
              <w:rPr>
                <w:rFonts w:asciiTheme="minorHAnsi" w:hAnsiTheme="minorHAnsi"/>
                <w:color w:val="auto"/>
                <w:lang w:val="en-GB"/>
              </w:rPr>
              <w:t>CO</w:t>
            </w:r>
            <w:r w:rsidRPr="00827E4B">
              <w:rPr>
                <w:rFonts w:asciiTheme="minorHAnsi" w:hAnsiTheme="minorHAnsi"/>
                <w:color w:val="auto"/>
                <w:vertAlign w:val="subscript"/>
                <w:lang w:val="en-GB"/>
              </w:rPr>
              <w:t>2</w:t>
            </w:r>
          </w:p>
        </w:tc>
        <w:tc>
          <w:tcPr>
            <w:tcW w:w="1395" w:type="dxa"/>
          </w:tcPr>
          <w:p w14:paraId="7853D72F" w14:textId="5666CC03" w:rsidR="004E361A" w:rsidRPr="00827E4B" w:rsidRDefault="369357C8"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No</w:t>
            </w:r>
          </w:p>
        </w:tc>
        <w:tc>
          <w:tcPr>
            <w:tcW w:w="3409" w:type="dxa"/>
          </w:tcPr>
          <w:p w14:paraId="43732767" w14:textId="102C4ADB" w:rsidR="004E361A" w:rsidRPr="00827E4B" w:rsidRDefault="46AABA54" w:rsidP="418BF427">
            <w:pPr>
              <w:spacing w:line="276" w:lineRule="auto"/>
              <w:rPr>
                <w:rFonts w:asciiTheme="minorHAnsi" w:hAnsiTheme="minorHAnsi"/>
                <w:color w:val="FFFFFF" w:themeColor="background1"/>
                <w:lang w:val="en-GB"/>
              </w:rPr>
            </w:pPr>
            <w:r w:rsidRPr="00827E4B">
              <w:rPr>
                <w:rFonts w:asciiTheme="minorHAnsi" w:hAnsiTheme="minorHAnsi"/>
                <w:color w:val="auto"/>
                <w:lang w:val="en-GB"/>
              </w:rPr>
              <w:t>Included in methodology but excluded in this project as the Project activity has</w:t>
            </w:r>
            <w:r w:rsidR="3C4C6139" w:rsidRPr="00827E4B">
              <w:rPr>
                <w:rFonts w:asciiTheme="minorHAnsi" w:hAnsiTheme="minorHAnsi"/>
                <w:color w:val="auto"/>
                <w:lang w:val="en-GB"/>
              </w:rPr>
              <w:t xml:space="preserve"> no electricity use</w:t>
            </w:r>
            <w:r w:rsidR="1C0E1236" w:rsidRPr="00827E4B">
              <w:rPr>
                <w:rFonts w:asciiTheme="minorHAnsi" w:hAnsiTheme="minorHAnsi"/>
                <w:color w:val="auto"/>
                <w:lang w:val="en-GB"/>
              </w:rPr>
              <w:t>, see A.3</w:t>
            </w:r>
          </w:p>
        </w:tc>
      </w:tr>
      <w:tr w:rsidR="004E361A" w:rsidRPr="00827E4B" w14:paraId="49C6DC63" w14:textId="77777777" w:rsidTr="418BF427">
        <w:trPr>
          <w:trHeight w:val="255"/>
        </w:trPr>
        <w:tc>
          <w:tcPr>
            <w:tcW w:w="1155" w:type="dxa"/>
            <w:vMerge/>
            <w:textDirection w:val="btLr"/>
          </w:tcPr>
          <w:p w14:paraId="369EF9B9" w14:textId="77777777" w:rsidR="004E361A" w:rsidRPr="00827E4B" w:rsidRDefault="004E361A" w:rsidP="004E361A">
            <w:pPr>
              <w:spacing w:line="276" w:lineRule="auto"/>
              <w:rPr>
                <w:rFonts w:asciiTheme="minorHAnsi" w:hAnsiTheme="minorHAnsi"/>
                <w:b/>
                <w:bCs/>
                <w:color w:val="FFFFFF" w:themeColor="background1"/>
                <w:szCs w:val="22"/>
                <w:lang w:val="en-GB"/>
              </w:rPr>
            </w:pPr>
          </w:p>
        </w:tc>
        <w:tc>
          <w:tcPr>
            <w:tcW w:w="2595" w:type="dxa"/>
            <w:vMerge/>
          </w:tcPr>
          <w:p w14:paraId="0BDEF9D0" w14:textId="77777777" w:rsidR="004E361A" w:rsidRPr="00827E4B" w:rsidRDefault="004E361A" w:rsidP="004E361A">
            <w:pPr>
              <w:spacing w:line="276" w:lineRule="auto"/>
              <w:rPr>
                <w:rFonts w:asciiTheme="minorHAnsi" w:hAnsiTheme="minorHAnsi"/>
                <w:color w:val="515151" w:themeColor="text1"/>
                <w:szCs w:val="22"/>
                <w:lang w:val="en-GB"/>
              </w:rPr>
            </w:pPr>
          </w:p>
        </w:tc>
        <w:tc>
          <w:tcPr>
            <w:tcW w:w="1078" w:type="dxa"/>
          </w:tcPr>
          <w:p w14:paraId="04225E9B" w14:textId="77777777" w:rsidR="004E361A" w:rsidRPr="00827E4B" w:rsidRDefault="004E361A" w:rsidP="7DADC8F3">
            <w:pPr>
              <w:spacing w:line="276" w:lineRule="auto"/>
              <w:rPr>
                <w:rFonts w:asciiTheme="minorHAnsi" w:hAnsiTheme="minorHAnsi"/>
                <w:color w:val="515151" w:themeColor="text1"/>
                <w:lang w:val="en-GB"/>
              </w:rPr>
            </w:pPr>
            <w:r w:rsidRPr="00827E4B">
              <w:rPr>
                <w:rFonts w:asciiTheme="minorHAnsi" w:hAnsiTheme="minorHAnsi"/>
                <w:color w:val="auto"/>
                <w:lang w:val="en-GB"/>
              </w:rPr>
              <w:t>CH</w:t>
            </w:r>
            <w:r w:rsidRPr="00827E4B">
              <w:rPr>
                <w:rFonts w:asciiTheme="minorHAnsi" w:hAnsiTheme="minorHAnsi"/>
                <w:color w:val="auto"/>
                <w:vertAlign w:val="subscript"/>
                <w:lang w:val="en-GB"/>
              </w:rPr>
              <w:t>4</w:t>
            </w:r>
          </w:p>
        </w:tc>
        <w:tc>
          <w:tcPr>
            <w:tcW w:w="1395" w:type="dxa"/>
          </w:tcPr>
          <w:p w14:paraId="35942312" w14:textId="1D0423DE" w:rsidR="004E361A" w:rsidRPr="00827E4B" w:rsidRDefault="4AF44E63"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No</w:t>
            </w:r>
          </w:p>
        </w:tc>
        <w:tc>
          <w:tcPr>
            <w:tcW w:w="3409" w:type="dxa"/>
          </w:tcPr>
          <w:p w14:paraId="0F123D50" w14:textId="073A1C8D" w:rsidR="004E361A" w:rsidRPr="00827E4B" w:rsidRDefault="50E17F29" w:rsidP="7DADC8F3">
            <w:pPr>
              <w:spacing w:line="276" w:lineRule="auto"/>
              <w:rPr>
                <w:rFonts w:eastAsia="Verdana"/>
                <w:szCs w:val="22"/>
                <w:lang w:val="en-GB"/>
              </w:rPr>
            </w:pPr>
            <w:r w:rsidRPr="00827E4B">
              <w:rPr>
                <w:rFonts w:asciiTheme="minorHAnsi" w:hAnsiTheme="minorHAnsi"/>
                <w:color w:val="auto"/>
                <w:lang w:val="en-GB"/>
              </w:rPr>
              <w:t>Excluded for simplification</w:t>
            </w:r>
          </w:p>
        </w:tc>
      </w:tr>
      <w:tr w:rsidR="004E361A" w:rsidRPr="00827E4B" w14:paraId="2457A6B0" w14:textId="77777777" w:rsidTr="418BF427">
        <w:trPr>
          <w:trHeight w:val="82"/>
        </w:trPr>
        <w:tc>
          <w:tcPr>
            <w:tcW w:w="1155" w:type="dxa"/>
            <w:vMerge/>
          </w:tcPr>
          <w:p w14:paraId="6D018FE3" w14:textId="77777777" w:rsidR="004E361A" w:rsidRPr="00827E4B" w:rsidRDefault="004E361A" w:rsidP="004E361A">
            <w:pPr>
              <w:spacing w:line="276" w:lineRule="auto"/>
              <w:rPr>
                <w:rFonts w:asciiTheme="minorHAnsi" w:hAnsiTheme="minorHAnsi"/>
                <w:b/>
                <w:bCs/>
                <w:color w:val="FFFFFF" w:themeColor="background1"/>
                <w:szCs w:val="22"/>
                <w:lang w:val="en-GB"/>
              </w:rPr>
            </w:pPr>
          </w:p>
        </w:tc>
        <w:tc>
          <w:tcPr>
            <w:tcW w:w="2595" w:type="dxa"/>
            <w:vMerge/>
          </w:tcPr>
          <w:p w14:paraId="6FF9F411" w14:textId="77777777" w:rsidR="004E361A" w:rsidRPr="00827E4B" w:rsidRDefault="004E361A" w:rsidP="004E361A">
            <w:pPr>
              <w:spacing w:line="276" w:lineRule="auto"/>
              <w:rPr>
                <w:rFonts w:asciiTheme="minorHAnsi" w:hAnsiTheme="minorHAnsi"/>
                <w:color w:val="515151" w:themeColor="text1"/>
                <w:szCs w:val="22"/>
                <w:lang w:val="en-GB"/>
              </w:rPr>
            </w:pPr>
          </w:p>
        </w:tc>
        <w:tc>
          <w:tcPr>
            <w:tcW w:w="1078" w:type="dxa"/>
          </w:tcPr>
          <w:p w14:paraId="63153313" w14:textId="77777777" w:rsidR="004E361A" w:rsidRPr="00827E4B" w:rsidRDefault="004E361A" w:rsidP="7DADC8F3">
            <w:pPr>
              <w:spacing w:line="276" w:lineRule="auto"/>
              <w:rPr>
                <w:rFonts w:asciiTheme="minorHAnsi" w:hAnsiTheme="minorHAnsi"/>
                <w:color w:val="515151" w:themeColor="text1"/>
                <w:lang w:val="en-GB"/>
              </w:rPr>
            </w:pPr>
            <w:r w:rsidRPr="00827E4B">
              <w:rPr>
                <w:rFonts w:asciiTheme="minorHAnsi" w:hAnsiTheme="minorHAnsi"/>
                <w:color w:val="auto"/>
                <w:lang w:val="en-GB"/>
              </w:rPr>
              <w:t>N</w:t>
            </w:r>
            <w:r w:rsidRPr="00827E4B">
              <w:rPr>
                <w:rFonts w:asciiTheme="minorHAnsi" w:hAnsiTheme="minorHAnsi"/>
                <w:color w:val="auto"/>
                <w:vertAlign w:val="subscript"/>
                <w:lang w:val="en-GB"/>
              </w:rPr>
              <w:t>2</w:t>
            </w:r>
            <w:r w:rsidRPr="00827E4B">
              <w:rPr>
                <w:rFonts w:asciiTheme="minorHAnsi" w:hAnsiTheme="minorHAnsi"/>
                <w:color w:val="auto"/>
                <w:lang w:val="en-GB"/>
              </w:rPr>
              <w:t>O</w:t>
            </w:r>
          </w:p>
        </w:tc>
        <w:tc>
          <w:tcPr>
            <w:tcW w:w="1395" w:type="dxa"/>
          </w:tcPr>
          <w:p w14:paraId="3F554654" w14:textId="266C8897" w:rsidR="004E361A" w:rsidRPr="00827E4B" w:rsidRDefault="64A0B98E"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No</w:t>
            </w:r>
          </w:p>
        </w:tc>
        <w:tc>
          <w:tcPr>
            <w:tcW w:w="3409" w:type="dxa"/>
          </w:tcPr>
          <w:p w14:paraId="4577E9F8" w14:textId="0CC21DC1" w:rsidR="004E361A" w:rsidRPr="00827E4B" w:rsidRDefault="45074D2D" w:rsidP="7DADC8F3">
            <w:pPr>
              <w:spacing w:line="276" w:lineRule="auto"/>
              <w:rPr>
                <w:rFonts w:eastAsia="Verdana"/>
                <w:szCs w:val="22"/>
                <w:lang w:val="en-GB"/>
              </w:rPr>
            </w:pPr>
            <w:r w:rsidRPr="00827E4B">
              <w:rPr>
                <w:rFonts w:asciiTheme="minorHAnsi" w:hAnsiTheme="minorHAnsi"/>
                <w:color w:val="auto"/>
                <w:lang w:val="en-GB"/>
              </w:rPr>
              <w:t>Excluded for simplification</w:t>
            </w:r>
          </w:p>
        </w:tc>
      </w:tr>
      <w:tr w:rsidR="004E361A" w:rsidRPr="00827E4B" w14:paraId="6C89396D" w14:textId="77777777" w:rsidTr="418BF427">
        <w:trPr>
          <w:trHeight w:val="240"/>
        </w:trPr>
        <w:tc>
          <w:tcPr>
            <w:tcW w:w="1155" w:type="dxa"/>
            <w:vMerge/>
          </w:tcPr>
          <w:p w14:paraId="54EC8651" w14:textId="77777777" w:rsidR="004E361A" w:rsidRPr="00827E4B" w:rsidRDefault="004E361A" w:rsidP="004E361A">
            <w:pPr>
              <w:spacing w:line="276" w:lineRule="auto"/>
              <w:rPr>
                <w:rFonts w:asciiTheme="minorHAnsi" w:hAnsiTheme="minorHAnsi"/>
                <w:b/>
                <w:bCs/>
                <w:color w:val="FFFFFF" w:themeColor="background1"/>
                <w:szCs w:val="22"/>
                <w:lang w:val="en-GB"/>
              </w:rPr>
            </w:pPr>
          </w:p>
        </w:tc>
        <w:tc>
          <w:tcPr>
            <w:tcW w:w="2595" w:type="dxa"/>
            <w:vMerge w:val="restart"/>
          </w:tcPr>
          <w:p w14:paraId="10E9BCCD" w14:textId="086DAA09" w:rsidR="004E361A" w:rsidRPr="00827E4B" w:rsidRDefault="23E3C6BE" w:rsidP="7DADC8F3">
            <w:pPr>
              <w:spacing w:line="276" w:lineRule="auto"/>
              <w:rPr>
                <w:rFonts w:asciiTheme="minorHAnsi" w:hAnsiTheme="minorHAnsi"/>
                <w:color w:val="515151" w:themeColor="text1"/>
                <w:lang w:val="en-GB"/>
              </w:rPr>
            </w:pPr>
            <w:r w:rsidRPr="00827E4B">
              <w:rPr>
                <w:rFonts w:asciiTheme="minorHAnsi" w:hAnsiTheme="minorHAnsi"/>
                <w:color w:val="515151" w:themeColor="text1"/>
                <w:lang w:val="en-GB"/>
              </w:rPr>
              <w:t>Emissions from fossil fuels for operating project water supply/treatment technology</w:t>
            </w:r>
          </w:p>
        </w:tc>
        <w:tc>
          <w:tcPr>
            <w:tcW w:w="1078" w:type="dxa"/>
          </w:tcPr>
          <w:p w14:paraId="71FCC31C" w14:textId="77777777" w:rsidR="004E361A" w:rsidRPr="00827E4B" w:rsidRDefault="004E361A" w:rsidP="7DADC8F3">
            <w:pPr>
              <w:spacing w:line="276" w:lineRule="auto"/>
              <w:rPr>
                <w:rFonts w:asciiTheme="minorHAnsi" w:hAnsiTheme="minorHAnsi"/>
                <w:color w:val="515151" w:themeColor="text1"/>
                <w:lang w:val="en-GB"/>
              </w:rPr>
            </w:pPr>
            <w:r w:rsidRPr="00827E4B">
              <w:rPr>
                <w:rFonts w:asciiTheme="minorHAnsi" w:hAnsiTheme="minorHAnsi"/>
                <w:color w:val="auto"/>
                <w:lang w:val="en-GB"/>
              </w:rPr>
              <w:t>CO</w:t>
            </w:r>
            <w:r w:rsidRPr="00827E4B">
              <w:rPr>
                <w:rFonts w:asciiTheme="minorHAnsi" w:hAnsiTheme="minorHAnsi"/>
                <w:color w:val="auto"/>
                <w:vertAlign w:val="subscript"/>
                <w:lang w:val="en-GB"/>
              </w:rPr>
              <w:t>2</w:t>
            </w:r>
          </w:p>
        </w:tc>
        <w:tc>
          <w:tcPr>
            <w:tcW w:w="1395" w:type="dxa"/>
          </w:tcPr>
          <w:p w14:paraId="08D603AF" w14:textId="4753F62D" w:rsidR="004E361A" w:rsidRPr="00827E4B" w:rsidRDefault="4BE40B6F"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No</w:t>
            </w:r>
          </w:p>
        </w:tc>
        <w:tc>
          <w:tcPr>
            <w:tcW w:w="3409" w:type="dxa"/>
          </w:tcPr>
          <w:p w14:paraId="15580374" w14:textId="4E1FEAF1" w:rsidR="004E361A" w:rsidRPr="00827E4B" w:rsidRDefault="0E79CBF8" w:rsidP="418BF427">
            <w:pPr>
              <w:spacing w:line="276" w:lineRule="auto"/>
              <w:rPr>
                <w:rFonts w:asciiTheme="minorHAnsi" w:hAnsiTheme="minorHAnsi"/>
                <w:color w:val="FFFFFF" w:themeColor="background1"/>
                <w:lang w:val="en-GB"/>
              </w:rPr>
            </w:pPr>
            <w:r w:rsidRPr="00827E4B">
              <w:rPr>
                <w:rFonts w:asciiTheme="minorHAnsi" w:hAnsiTheme="minorHAnsi"/>
                <w:color w:val="auto"/>
                <w:lang w:val="en-GB"/>
              </w:rPr>
              <w:t xml:space="preserve">Included in methodology but excluded in this project as the </w:t>
            </w:r>
            <w:r w:rsidR="683BE694" w:rsidRPr="00827E4B">
              <w:rPr>
                <w:rFonts w:asciiTheme="minorHAnsi" w:hAnsiTheme="minorHAnsi"/>
                <w:color w:val="auto"/>
                <w:lang w:val="en-GB"/>
              </w:rPr>
              <w:t>Project activity has no fossil fuel use</w:t>
            </w:r>
            <w:r w:rsidR="09AF895E" w:rsidRPr="00827E4B">
              <w:rPr>
                <w:rFonts w:asciiTheme="minorHAnsi" w:hAnsiTheme="minorHAnsi"/>
                <w:color w:val="auto"/>
                <w:lang w:val="en-GB"/>
              </w:rPr>
              <w:t>, see A.3</w:t>
            </w:r>
          </w:p>
        </w:tc>
      </w:tr>
      <w:tr w:rsidR="004E361A" w:rsidRPr="00827E4B" w14:paraId="0D0C0C8A" w14:textId="77777777" w:rsidTr="418BF427">
        <w:trPr>
          <w:trHeight w:val="283"/>
        </w:trPr>
        <w:tc>
          <w:tcPr>
            <w:tcW w:w="1155" w:type="dxa"/>
            <w:vMerge/>
          </w:tcPr>
          <w:p w14:paraId="676D04F4" w14:textId="77777777" w:rsidR="004E361A" w:rsidRPr="00827E4B" w:rsidRDefault="004E361A" w:rsidP="004E361A">
            <w:pPr>
              <w:spacing w:line="276" w:lineRule="auto"/>
              <w:rPr>
                <w:rFonts w:asciiTheme="minorHAnsi" w:hAnsiTheme="minorHAnsi"/>
                <w:b/>
                <w:bCs/>
                <w:color w:val="FFFFFF" w:themeColor="background1"/>
                <w:szCs w:val="22"/>
                <w:lang w:val="en-GB"/>
              </w:rPr>
            </w:pPr>
          </w:p>
        </w:tc>
        <w:tc>
          <w:tcPr>
            <w:tcW w:w="2595" w:type="dxa"/>
            <w:vMerge/>
          </w:tcPr>
          <w:p w14:paraId="5C63F64E" w14:textId="77777777" w:rsidR="004E361A" w:rsidRPr="00827E4B" w:rsidRDefault="004E361A" w:rsidP="004E361A">
            <w:pPr>
              <w:spacing w:line="276" w:lineRule="auto"/>
              <w:rPr>
                <w:rFonts w:asciiTheme="minorHAnsi" w:hAnsiTheme="minorHAnsi"/>
                <w:color w:val="515151" w:themeColor="text1"/>
                <w:szCs w:val="22"/>
                <w:lang w:val="en-GB"/>
              </w:rPr>
            </w:pPr>
          </w:p>
        </w:tc>
        <w:tc>
          <w:tcPr>
            <w:tcW w:w="1078" w:type="dxa"/>
          </w:tcPr>
          <w:p w14:paraId="01ECFD3C" w14:textId="77777777" w:rsidR="004E361A" w:rsidRPr="00827E4B" w:rsidRDefault="004E361A" w:rsidP="7DADC8F3">
            <w:pPr>
              <w:spacing w:line="276" w:lineRule="auto"/>
              <w:rPr>
                <w:rFonts w:asciiTheme="minorHAnsi" w:hAnsiTheme="minorHAnsi"/>
                <w:color w:val="515151" w:themeColor="text1"/>
                <w:lang w:val="en-GB"/>
              </w:rPr>
            </w:pPr>
            <w:r w:rsidRPr="00827E4B">
              <w:rPr>
                <w:rFonts w:asciiTheme="minorHAnsi" w:hAnsiTheme="minorHAnsi"/>
                <w:color w:val="auto"/>
                <w:lang w:val="en-GB"/>
              </w:rPr>
              <w:t>CH</w:t>
            </w:r>
            <w:r w:rsidRPr="00827E4B">
              <w:rPr>
                <w:rFonts w:asciiTheme="minorHAnsi" w:hAnsiTheme="minorHAnsi"/>
                <w:color w:val="auto"/>
                <w:vertAlign w:val="subscript"/>
                <w:lang w:val="en-GB"/>
              </w:rPr>
              <w:t>4</w:t>
            </w:r>
          </w:p>
        </w:tc>
        <w:tc>
          <w:tcPr>
            <w:tcW w:w="1395" w:type="dxa"/>
          </w:tcPr>
          <w:p w14:paraId="7BBB93AD" w14:textId="6A365A38" w:rsidR="004E361A" w:rsidRPr="00827E4B" w:rsidRDefault="173C5E1C"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No</w:t>
            </w:r>
          </w:p>
        </w:tc>
        <w:tc>
          <w:tcPr>
            <w:tcW w:w="3409" w:type="dxa"/>
          </w:tcPr>
          <w:p w14:paraId="661D4C7C" w14:textId="706A28C0" w:rsidR="004E361A" w:rsidRPr="00827E4B" w:rsidRDefault="19E9BE76" w:rsidP="7DADC8F3">
            <w:pPr>
              <w:spacing w:line="276" w:lineRule="auto"/>
              <w:rPr>
                <w:rFonts w:eastAsia="Verdana"/>
                <w:szCs w:val="22"/>
                <w:lang w:val="en-GB"/>
              </w:rPr>
            </w:pPr>
            <w:r w:rsidRPr="00827E4B">
              <w:rPr>
                <w:rFonts w:asciiTheme="minorHAnsi" w:hAnsiTheme="minorHAnsi"/>
                <w:color w:val="auto"/>
                <w:lang w:val="en-GB"/>
              </w:rPr>
              <w:t>Excluded for simplification</w:t>
            </w:r>
          </w:p>
        </w:tc>
      </w:tr>
      <w:tr w:rsidR="004E361A" w:rsidRPr="00827E4B" w14:paraId="5C47D806" w14:textId="77777777" w:rsidTr="418BF427">
        <w:trPr>
          <w:trHeight w:val="275"/>
        </w:trPr>
        <w:tc>
          <w:tcPr>
            <w:tcW w:w="1155" w:type="dxa"/>
            <w:vMerge/>
          </w:tcPr>
          <w:p w14:paraId="2249B54B" w14:textId="77777777" w:rsidR="004E361A" w:rsidRPr="00827E4B" w:rsidRDefault="004E361A" w:rsidP="004E361A">
            <w:pPr>
              <w:spacing w:line="276" w:lineRule="auto"/>
              <w:rPr>
                <w:rFonts w:asciiTheme="minorHAnsi" w:hAnsiTheme="minorHAnsi"/>
                <w:b/>
                <w:bCs/>
                <w:color w:val="FFFFFF" w:themeColor="background1"/>
                <w:szCs w:val="22"/>
                <w:lang w:val="en-GB"/>
              </w:rPr>
            </w:pPr>
          </w:p>
        </w:tc>
        <w:tc>
          <w:tcPr>
            <w:tcW w:w="2595" w:type="dxa"/>
            <w:vMerge/>
          </w:tcPr>
          <w:p w14:paraId="00BCC9B4" w14:textId="77777777" w:rsidR="004E361A" w:rsidRPr="00827E4B" w:rsidRDefault="004E361A" w:rsidP="004E361A">
            <w:pPr>
              <w:spacing w:line="276" w:lineRule="auto"/>
              <w:rPr>
                <w:rFonts w:asciiTheme="minorHAnsi" w:hAnsiTheme="minorHAnsi"/>
                <w:color w:val="515151" w:themeColor="text1"/>
                <w:szCs w:val="22"/>
                <w:lang w:val="en-GB"/>
              </w:rPr>
            </w:pPr>
          </w:p>
        </w:tc>
        <w:tc>
          <w:tcPr>
            <w:tcW w:w="1078" w:type="dxa"/>
          </w:tcPr>
          <w:p w14:paraId="6592AE7E" w14:textId="77777777" w:rsidR="004E361A" w:rsidRPr="00827E4B" w:rsidRDefault="004E361A" w:rsidP="7DADC8F3">
            <w:pPr>
              <w:spacing w:line="276" w:lineRule="auto"/>
              <w:rPr>
                <w:rFonts w:asciiTheme="minorHAnsi" w:hAnsiTheme="minorHAnsi"/>
                <w:color w:val="515151" w:themeColor="text1"/>
                <w:lang w:val="en-GB"/>
              </w:rPr>
            </w:pPr>
            <w:r w:rsidRPr="00827E4B">
              <w:rPr>
                <w:rFonts w:asciiTheme="minorHAnsi" w:hAnsiTheme="minorHAnsi"/>
                <w:color w:val="auto"/>
                <w:lang w:val="en-GB"/>
              </w:rPr>
              <w:t>N</w:t>
            </w:r>
            <w:r w:rsidRPr="00827E4B">
              <w:rPr>
                <w:rFonts w:asciiTheme="minorHAnsi" w:hAnsiTheme="minorHAnsi"/>
                <w:color w:val="auto"/>
                <w:vertAlign w:val="subscript"/>
                <w:lang w:val="en-GB"/>
              </w:rPr>
              <w:t>2</w:t>
            </w:r>
            <w:r w:rsidRPr="00827E4B">
              <w:rPr>
                <w:rFonts w:asciiTheme="minorHAnsi" w:hAnsiTheme="minorHAnsi"/>
                <w:color w:val="auto"/>
                <w:lang w:val="en-GB"/>
              </w:rPr>
              <w:t>O</w:t>
            </w:r>
          </w:p>
        </w:tc>
        <w:tc>
          <w:tcPr>
            <w:tcW w:w="1395" w:type="dxa"/>
          </w:tcPr>
          <w:p w14:paraId="473D0924" w14:textId="0F5513FE" w:rsidR="004E361A" w:rsidRPr="00827E4B" w:rsidRDefault="7A93CB06" w:rsidP="7DADC8F3">
            <w:pPr>
              <w:spacing w:line="276" w:lineRule="auto"/>
              <w:rPr>
                <w:rFonts w:asciiTheme="minorHAnsi" w:hAnsiTheme="minorHAnsi"/>
                <w:color w:val="FFFFFF" w:themeColor="background1"/>
                <w:lang w:val="en-GB"/>
              </w:rPr>
            </w:pPr>
            <w:r w:rsidRPr="00827E4B">
              <w:rPr>
                <w:rFonts w:asciiTheme="minorHAnsi" w:hAnsiTheme="minorHAnsi"/>
                <w:color w:val="auto"/>
                <w:lang w:val="en-GB"/>
              </w:rPr>
              <w:t>No</w:t>
            </w:r>
          </w:p>
        </w:tc>
        <w:tc>
          <w:tcPr>
            <w:tcW w:w="3409" w:type="dxa"/>
          </w:tcPr>
          <w:p w14:paraId="0B948891" w14:textId="522E81A6" w:rsidR="004E361A" w:rsidRPr="00827E4B" w:rsidRDefault="181D4857" w:rsidP="7DADC8F3">
            <w:pPr>
              <w:spacing w:line="276" w:lineRule="auto"/>
              <w:rPr>
                <w:rFonts w:eastAsia="Verdana"/>
                <w:szCs w:val="22"/>
                <w:lang w:val="en-GB"/>
              </w:rPr>
            </w:pPr>
            <w:r w:rsidRPr="00827E4B">
              <w:rPr>
                <w:rFonts w:asciiTheme="minorHAnsi" w:hAnsiTheme="minorHAnsi"/>
                <w:color w:val="auto"/>
                <w:lang w:val="en-GB"/>
              </w:rPr>
              <w:t>Excluded for simplification</w:t>
            </w:r>
          </w:p>
        </w:tc>
      </w:tr>
    </w:tbl>
    <w:p w14:paraId="582916DE" w14:textId="77777777" w:rsidR="004E361A" w:rsidRPr="00827E4B" w:rsidRDefault="004E361A" w:rsidP="00885D25">
      <w:pPr>
        <w:spacing w:line="276" w:lineRule="auto"/>
        <w:contextualSpacing w:val="0"/>
      </w:pPr>
    </w:p>
    <w:p w14:paraId="4BC34E59" w14:textId="627D458A" w:rsidR="004E361A" w:rsidRPr="00827E4B" w:rsidRDefault="4DAB7CBF" w:rsidP="089102A3">
      <w:r w:rsidRPr="00827E4B">
        <w:t xml:space="preserve">The project boundary includes the physical, geographical sites of the zero-greenhouse gas emitting technology to treat and heat safe drinking water installed by the project activity, these sites are the households </w:t>
      </w:r>
      <w:r w:rsidR="6DCBEC0B" w:rsidRPr="00827E4B">
        <w:t>where the end users of safe water provided by the project are located</w:t>
      </w:r>
      <w:r w:rsidRPr="00827E4B">
        <w:t>.</w:t>
      </w:r>
    </w:p>
    <w:p w14:paraId="046288D6" w14:textId="59FE9816" w:rsidR="00AB72C2" w:rsidRPr="00827E4B" w:rsidRDefault="00AB72C2" w:rsidP="089102A3">
      <w:r w:rsidRPr="00827E4B">
        <w:rPr>
          <w:noProof/>
        </w:rPr>
        <w:lastRenderedPageBreak/>
        <w:drawing>
          <wp:inline distT="0" distB="0" distL="0" distR="0" wp14:anchorId="171D60FB" wp14:editId="5C624931">
            <wp:extent cx="4572000" cy="2781078"/>
            <wp:effectExtent l="0" t="0" r="0" b="635"/>
            <wp:docPr id="580870434" name="Bildobjekt 58087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70434" name=""/>
                    <pic:cNvPicPr/>
                  </pic:nvPicPr>
                  <pic:blipFill>
                    <a:blip r:embed="rId20"/>
                    <a:stretch>
                      <a:fillRect/>
                    </a:stretch>
                  </pic:blipFill>
                  <pic:spPr>
                    <a:xfrm>
                      <a:off x="0" y="0"/>
                      <a:ext cx="4581405" cy="2786799"/>
                    </a:xfrm>
                    <a:prstGeom prst="rect">
                      <a:avLst/>
                    </a:prstGeom>
                  </pic:spPr>
                </pic:pic>
              </a:graphicData>
            </a:graphic>
          </wp:inline>
        </w:drawing>
      </w:r>
    </w:p>
    <w:p w14:paraId="3F526F4B" w14:textId="7DFDF5BF" w:rsidR="7CEFE599" w:rsidRPr="00827E4B" w:rsidRDefault="7CEFE599" w:rsidP="089102A3"/>
    <w:p w14:paraId="06D00134" w14:textId="6D10708C" w:rsidR="004E361A" w:rsidRPr="00827E4B" w:rsidRDefault="007F21DA" w:rsidP="00367F6E">
      <w:pPr>
        <w:pStyle w:val="Rubrik5"/>
      </w:pPr>
      <w:r w:rsidRPr="00827E4B">
        <w:t xml:space="preserve">B.4. </w:t>
      </w:r>
      <w:r w:rsidR="004E361A" w:rsidRPr="00827E4B">
        <w:t>Establishment and description of baseline scenario</w:t>
      </w:r>
    </w:p>
    <w:p w14:paraId="115BE31F" w14:textId="5C5D1159" w:rsidR="00FB1070" w:rsidRPr="00827E4B" w:rsidRDefault="00FB1070" w:rsidP="00301172">
      <w:r w:rsidRPr="00827E4B">
        <w:t xml:space="preserve">The baseline for calculation emissions </w:t>
      </w:r>
      <w:r w:rsidR="00FE6DB1" w:rsidRPr="00827E4B">
        <w:t>r</w:t>
      </w:r>
      <w:r w:rsidRPr="00827E4B">
        <w:t>eductions</w:t>
      </w:r>
      <w:r w:rsidR="00FE6DB1" w:rsidRPr="00827E4B">
        <w:t xml:space="preserve"> is defined according to </w:t>
      </w:r>
      <w:r w:rsidR="00FE6DB1" w:rsidRPr="00827E4B">
        <w:rPr>
          <w:rFonts w:eastAsia="Verdana"/>
          <w:color w:val="auto"/>
          <w:lang w:val="en-GB"/>
        </w:rPr>
        <w:t xml:space="preserve">the selected methodology (ERSDWS v1.0), by defining the baseline situation for </w:t>
      </w:r>
      <w:r w:rsidR="00C22199" w:rsidRPr="00827E4B">
        <w:rPr>
          <w:rFonts w:eastAsia="Verdana"/>
          <w:color w:val="auto"/>
          <w:lang w:val="en-GB"/>
        </w:rPr>
        <w:t>“</w:t>
      </w:r>
      <w:r w:rsidR="00C22199" w:rsidRPr="00827E4B">
        <w:t xml:space="preserve">Pre-project practices of boiling water, or drinking unsafe water (suppressed demand)”, “Efficiency of water boiling systems” and </w:t>
      </w:r>
      <w:r w:rsidR="00462B63" w:rsidRPr="00827E4B">
        <w:t>“Baseline fuels”. Additionally</w:t>
      </w:r>
      <w:r w:rsidR="50B27603" w:rsidRPr="00827E4B">
        <w:t>,</w:t>
      </w:r>
      <w:r w:rsidR="00462B63" w:rsidRPr="00827E4B">
        <w:t xml:space="preserve"> the baseline situation regarding the fraction of non</w:t>
      </w:r>
      <w:r w:rsidR="00E96320" w:rsidRPr="00827E4B">
        <w:t>-</w:t>
      </w:r>
      <w:r w:rsidR="00462B63" w:rsidRPr="00827E4B">
        <w:t>renewable biomass</w:t>
      </w:r>
      <w:r w:rsidR="00E96320" w:rsidRPr="00827E4B">
        <w:t xml:space="preserve"> (</w:t>
      </w:r>
      <w:proofErr w:type="spellStart"/>
      <w:r w:rsidR="00E96320" w:rsidRPr="00827E4B">
        <w:t>f</w:t>
      </w:r>
      <w:r w:rsidR="00B01580" w:rsidRPr="00827E4B">
        <w:rPr>
          <w:vertAlign w:val="subscript"/>
        </w:rPr>
        <w:t>NRB</w:t>
      </w:r>
      <w:proofErr w:type="spellEnd"/>
      <w:r w:rsidR="00E96320" w:rsidRPr="00827E4B">
        <w:t xml:space="preserve">) </w:t>
      </w:r>
      <w:r w:rsidR="00462B63" w:rsidRPr="00827E4B">
        <w:t xml:space="preserve">is explained, </w:t>
      </w:r>
      <w:proofErr w:type="gramStart"/>
      <w:r w:rsidR="00462B63" w:rsidRPr="00827E4B">
        <w:t>and also</w:t>
      </w:r>
      <w:proofErr w:type="gramEnd"/>
      <w:r w:rsidR="00462B63" w:rsidRPr="00827E4B">
        <w:t xml:space="preserve"> the baselines for the additional </w:t>
      </w:r>
      <w:r w:rsidR="00E96320" w:rsidRPr="00827E4B">
        <w:t>goals that are monitored.</w:t>
      </w:r>
    </w:p>
    <w:p w14:paraId="0E06AD03" w14:textId="0586FAD4" w:rsidR="42555724" w:rsidRPr="00827E4B" w:rsidRDefault="42555724" w:rsidP="42555724"/>
    <w:p w14:paraId="55C72366" w14:textId="15DE3D45" w:rsidR="7EC2B3B9" w:rsidRPr="00827E4B" w:rsidRDefault="7EC2B3B9" w:rsidP="7EC2B3B9">
      <w:pPr>
        <w:rPr>
          <w:rFonts w:eastAsia="Verdana"/>
          <w:b/>
          <w:bCs/>
          <w:lang w:val="en-GB"/>
        </w:rPr>
      </w:pPr>
      <w:r w:rsidRPr="00827E4B">
        <w:rPr>
          <w:rFonts w:eastAsia="Verdana"/>
          <w:b/>
          <w:bCs/>
          <w:lang w:val="en-GB"/>
        </w:rPr>
        <w:t xml:space="preserve">Baseline Survey of target population characteristics </w:t>
      </w:r>
    </w:p>
    <w:p w14:paraId="23E54C3D" w14:textId="16330386" w:rsidR="7EC2B3B9" w:rsidRPr="00827E4B" w:rsidDel="00D30D52" w:rsidRDefault="7EC2B3B9" w:rsidP="47DA1E4F">
      <w:pPr>
        <w:rPr>
          <w:rFonts w:eastAsia="Verdana"/>
          <w:lang w:val="en-GB"/>
        </w:rPr>
      </w:pPr>
    </w:p>
    <w:p w14:paraId="3F856598" w14:textId="18D6C00E" w:rsidR="00DE06BA" w:rsidRPr="00827E4B" w:rsidRDefault="2875E4DE" w:rsidP="0111A991">
      <w:pPr>
        <w:rPr>
          <w:rFonts w:eastAsia="Verdana"/>
          <w:lang w:val="en-GB"/>
        </w:rPr>
      </w:pPr>
      <w:r w:rsidRPr="00827E4B">
        <w:rPr>
          <w:rFonts w:eastAsia="Verdana"/>
          <w:lang w:val="en-GB"/>
        </w:rPr>
        <w:t xml:space="preserve">A baseline survey of the target population characteristics was conducted in </w:t>
      </w:r>
      <w:r w:rsidR="7B05DB53" w:rsidRPr="00827E4B">
        <w:rPr>
          <w:rFonts w:eastAsia="Verdana"/>
          <w:lang w:val="en-GB"/>
        </w:rPr>
        <w:t>O</w:t>
      </w:r>
      <w:r w:rsidRPr="00827E4B">
        <w:rPr>
          <w:rFonts w:eastAsia="Verdana"/>
          <w:lang w:val="en-GB"/>
        </w:rPr>
        <w:t>ctober</w:t>
      </w:r>
      <w:r w:rsidR="398F16B0" w:rsidRPr="00827E4B">
        <w:rPr>
          <w:rFonts w:eastAsia="Verdana"/>
          <w:lang w:val="en-GB"/>
        </w:rPr>
        <w:t>/November</w:t>
      </w:r>
      <w:r w:rsidR="36354F77" w:rsidRPr="00827E4B">
        <w:rPr>
          <w:rFonts w:eastAsia="Verdana"/>
          <w:lang w:val="en-GB"/>
        </w:rPr>
        <w:t xml:space="preserve"> 2022</w:t>
      </w:r>
      <w:r w:rsidR="56E69900" w:rsidRPr="00827E4B">
        <w:rPr>
          <w:rFonts w:eastAsia="Verdana"/>
          <w:lang w:val="en-GB"/>
        </w:rPr>
        <w:t xml:space="preserve"> (The baseline survey was first finished 18/10/2022, and then followed up with questions where some data was found missing during </w:t>
      </w:r>
      <w:r w:rsidR="009B7FBE" w:rsidRPr="00827E4B">
        <w:rPr>
          <w:rFonts w:eastAsia="Verdana"/>
          <w:lang w:val="en-GB"/>
        </w:rPr>
        <w:t>quality control and result calculation. T</w:t>
      </w:r>
      <w:r w:rsidR="56E69900" w:rsidRPr="00827E4B">
        <w:rPr>
          <w:rFonts w:eastAsia="Verdana"/>
          <w:lang w:val="en-GB"/>
        </w:rPr>
        <w:t>he complete result with follow up was finished 08/11/2022)</w:t>
      </w:r>
      <w:r w:rsidRPr="00827E4B">
        <w:rPr>
          <w:rFonts w:eastAsia="Verdana"/>
          <w:lang w:val="en-GB"/>
        </w:rPr>
        <w:t xml:space="preserve"> </w:t>
      </w:r>
      <w:r w:rsidR="414B06B1" w:rsidRPr="00827E4B">
        <w:rPr>
          <w:rFonts w:eastAsia="Verdana"/>
          <w:lang w:val="en-GB"/>
        </w:rPr>
        <w:t>among a population o</w:t>
      </w:r>
      <w:r w:rsidR="7E62088D" w:rsidRPr="00827E4B">
        <w:rPr>
          <w:rFonts w:eastAsia="Verdana"/>
          <w:lang w:val="en-GB"/>
        </w:rPr>
        <w:t>f</w:t>
      </w:r>
      <w:r w:rsidR="414B06B1" w:rsidRPr="00827E4B">
        <w:rPr>
          <w:rFonts w:eastAsia="Verdana"/>
          <w:lang w:val="en-GB"/>
        </w:rPr>
        <w:t xml:space="preserve"> households selected as future users of the system</w:t>
      </w:r>
      <w:r w:rsidR="2ADBAC4F" w:rsidRPr="00827E4B">
        <w:rPr>
          <w:rFonts w:eastAsia="Verdana"/>
          <w:lang w:val="en-GB"/>
        </w:rPr>
        <w:t xml:space="preserve"> (please refer to the attachment </w:t>
      </w:r>
      <w:proofErr w:type="spellStart"/>
      <w:r w:rsidR="2ADBAC4F" w:rsidRPr="00827E4B">
        <w:rPr>
          <w:rFonts w:eastAsia="Verdana"/>
          <w:lang w:val="en-GB"/>
        </w:rPr>
        <w:t>Baseline_Study_Results</w:t>
      </w:r>
      <w:proofErr w:type="spellEnd"/>
      <w:r w:rsidR="2ADBAC4F" w:rsidRPr="00827E4B">
        <w:rPr>
          <w:rFonts w:eastAsia="Verdana"/>
          <w:lang w:val="en-GB"/>
        </w:rPr>
        <w:t xml:space="preserve"> </w:t>
      </w:r>
      <w:proofErr w:type="spellStart"/>
      <w:r w:rsidR="2ADBAC4F" w:rsidRPr="00827E4B">
        <w:rPr>
          <w:rFonts w:eastAsia="Verdana"/>
          <w:lang w:val="en-GB"/>
        </w:rPr>
        <w:t>Solvatten</w:t>
      </w:r>
      <w:proofErr w:type="spellEnd"/>
      <w:r w:rsidR="2ADBAC4F" w:rsidRPr="00827E4B">
        <w:rPr>
          <w:rFonts w:eastAsia="Verdana"/>
          <w:lang w:val="en-GB"/>
        </w:rPr>
        <w:t xml:space="preserve"> 2022)</w:t>
      </w:r>
      <w:r w:rsidR="414B06B1" w:rsidRPr="00827E4B">
        <w:rPr>
          <w:rFonts w:eastAsia="Verdana"/>
          <w:lang w:val="en-GB"/>
        </w:rPr>
        <w:t>.</w:t>
      </w:r>
      <w:r w:rsidR="5143F510" w:rsidRPr="00827E4B">
        <w:rPr>
          <w:rFonts w:eastAsia="Verdana"/>
          <w:lang w:val="en-GB"/>
        </w:rPr>
        <w:t xml:space="preserve"> The method of sampling from a pool of Future users was selected to best represent the characteristics of the typical </w:t>
      </w:r>
      <w:proofErr w:type="spellStart"/>
      <w:r w:rsidR="71C62715" w:rsidRPr="00827E4B">
        <w:rPr>
          <w:rFonts w:eastAsia="Verdana"/>
          <w:lang w:val="en-GB"/>
        </w:rPr>
        <w:t>Solvatten</w:t>
      </w:r>
      <w:proofErr w:type="spellEnd"/>
      <w:r w:rsidR="5143F510" w:rsidRPr="00827E4B">
        <w:rPr>
          <w:rFonts w:eastAsia="Verdana"/>
          <w:lang w:val="en-GB"/>
        </w:rPr>
        <w:t xml:space="preserve"> beneficiaries.</w:t>
      </w:r>
      <w:r w:rsidR="2DDFBB40" w:rsidRPr="00827E4B">
        <w:rPr>
          <w:rFonts w:eastAsia="Verdana"/>
          <w:lang w:val="en-GB"/>
        </w:rPr>
        <w:t xml:space="preserve"> </w:t>
      </w:r>
      <w:bookmarkStart w:id="7" w:name="_Hlk125449092"/>
      <w:r w:rsidR="2DDFBB40" w:rsidRPr="00827E4B">
        <w:rPr>
          <w:rFonts w:eastAsia="Verdana"/>
          <w:lang w:val="en-GB"/>
        </w:rPr>
        <w:t xml:space="preserve">In the exercise the </w:t>
      </w:r>
      <w:r w:rsidR="51BE1131" w:rsidRPr="00827E4B">
        <w:rPr>
          <w:rFonts w:eastAsia="Verdana"/>
          <w:lang w:val="en-GB"/>
        </w:rPr>
        <w:t xml:space="preserve">survey </w:t>
      </w:r>
      <w:r w:rsidR="2DDFBB40" w:rsidRPr="00827E4B">
        <w:rPr>
          <w:rFonts w:eastAsia="Verdana"/>
          <w:lang w:val="en-GB"/>
        </w:rPr>
        <w:t>team</w:t>
      </w:r>
      <w:r w:rsidR="636BDEA1" w:rsidRPr="00827E4B">
        <w:rPr>
          <w:rFonts w:eastAsia="Verdana"/>
          <w:lang w:val="en-GB"/>
        </w:rPr>
        <w:t xml:space="preserve"> from </w:t>
      </w:r>
      <w:proofErr w:type="spellStart"/>
      <w:r w:rsidR="636BDEA1" w:rsidRPr="00827E4B">
        <w:rPr>
          <w:rFonts w:eastAsia="Verdana"/>
          <w:lang w:val="en-GB"/>
        </w:rPr>
        <w:t>Solvattens</w:t>
      </w:r>
      <w:proofErr w:type="spellEnd"/>
      <w:r w:rsidR="636BDEA1" w:rsidRPr="00827E4B">
        <w:rPr>
          <w:rFonts w:eastAsia="Verdana"/>
          <w:lang w:val="en-GB"/>
        </w:rPr>
        <w:t xml:space="preserve"> partner organisation IAS Kenya</w:t>
      </w:r>
      <w:r w:rsidR="2DDFBB40" w:rsidRPr="00827E4B">
        <w:rPr>
          <w:rFonts w:eastAsia="Verdana"/>
          <w:lang w:val="en-GB"/>
        </w:rPr>
        <w:t xml:space="preserve"> targeted four locations </w:t>
      </w:r>
      <w:r w:rsidR="66DFC03B" w:rsidRPr="00827E4B">
        <w:rPr>
          <w:rFonts w:eastAsia="Verdana"/>
          <w:lang w:val="en-GB"/>
        </w:rPr>
        <w:t xml:space="preserve">where </w:t>
      </w:r>
      <w:proofErr w:type="spellStart"/>
      <w:r w:rsidR="66DFC03B" w:rsidRPr="00827E4B">
        <w:rPr>
          <w:rFonts w:eastAsia="Verdana"/>
          <w:lang w:val="en-GB"/>
        </w:rPr>
        <w:t>Solvatten</w:t>
      </w:r>
      <w:proofErr w:type="spellEnd"/>
      <w:r w:rsidR="66DFC03B" w:rsidRPr="00827E4B">
        <w:rPr>
          <w:rFonts w:eastAsia="Verdana"/>
          <w:lang w:val="en-GB"/>
        </w:rPr>
        <w:t xml:space="preserve"> is planned to be deployed next</w:t>
      </w:r>
      <w:r w:rsidR="2DDFBB40" w:rsidRPr="00827E4B">
        <w:rPr>
          <w:rFonts w:eastAsia="Verdana"/>
          <w:lang w:val="en-GB"/>
        </w:rPr>
        <w:t xml:space="preserve">: </w:t>
      </w:r>
      <w:proofErr w:type="spellStart"/>
      <w:r w:rsidR="2DDFBB40" w:rsidRPr="00827E4B">
        <w:rPr>
          <w:rFonts w:eastAsia="Verdana"/>
          <w:lang w:val="en-GB"/>
        </w:rPr>
        <w:t>Gatue</w:t>
      </w:r>
      <w:proofErr w:type="spellEnd"/>
      <w:r w:rsidR="2DDFBB40" w:rsidRPr="00827E4B">
        <w:rPr>
          <w:rFonts w:eastAsia="Verdana"/>
          <w:lang w:val="en-GB"/>
        </w:rPr>
        <w:t xml:space="preserve"> location, </w:t>
      </w:r>
      <w:proofErr w:type="spellStart"/>
      <w:r w:rsidR="2DDFBB40" w:rsidRPr="00827E4B">
        <w:rPr>
          <w:rFonts w:eastAsia="Verdana"/>
          <w:lang w:val="en-GB"/>
        </w:rPr>
        <w:t>Kathangachini</w:t>
      </w:r>
      <w:proofErr w:type="spellEnd"/>
      <w:r w:rsidR="2DDFBB40" w:rsidRPr="00827E4B">
        <w:rPr>
          <w:rFonts w:eastAsia="Verdana"/>
          <w:lang w:val="en-GB"/>
        </w:rPr>
        <w:t xml:space="preserve"> location, </w:t>
      </w:r>
      <w:proofErr w:type="spellStart"/>
      <w:r w:rsidR="2DDFBB40" w:rsidRPr="00827E4B">
        <w:rPr>
          <w:rFonts w:eastAsia="Verdana"/>
          <w:lang w:val="en-GB"/>
        </w:rPr>
        <w:t>Gituma</w:t>
      </w:r>
      <w:proofErr w:type="spellEnd"/>
      <w:r w:rsidR="2DDFBB40" w:rsidRPr="00827E4B">
        <w:rPr>
          <w:rFonts w:eastAsia="Verdana"/>
          <w:lang w:val="en-GB"/>
        </w:rPr>
        <w:t xml:space="preserve"> sub location and </w:t>
      </w:r>
      <w:proofErr w:type="spellStart"/>
      <w:r w:rsidR="2DDFBB40" w:rsidRPr="00827E4B">
        <w:rPr>
          <w:rFonts w:eastAsia="Verdana"/>
          <w:lang w:val="en-GB"/>
        </w:rPr>
        <w:t>Kithigiri</w:t>
      </w:r>
      <w:proofErr w:type="spellEnd"/>
      <w:r w:rsidR="2DDFBB40" w:rsidRPr="00827E4B">
        <w:rPr>
          <w:rFonts w:eastAsia="Verdana"/>
          <w:lang w:val="en-GB"/>
        </w:rPr>
        <w:t xml:space="preserve"> sub location</w:t>
      </w:r>
      <w:r w:rsidR="35678553" w:rsidRPr="00827E4B">
        <w:rPr>
          <w:rFonts w:eastAsia="Verdana"/>
          <w:lang w:val="en-GB"/>
        </w:rPr>
        <w:t>, all within the county Tharaka Nithi</w:t>
      </w:r>
      <w:r w:rsidR="3DDE6EA5" w:rsidRPr="00827E4B">
        <w:rPr>
          <w:rFonts w:eastAsia="Verdana"/>
          <w:lang w:val="en-GB"/>
        </w:rPr>
        <w:t>.</w:t>
      </w:r>
      <w:r w:rsidR="5235BA52" w:rsidRPr="00827E4B">
        <w:rPr>
          <w:rFonts w:eastAsia="Verdana"/>
          <w:lang w:val="en-GB"/>
        </w:rPr>
        <w:t xml:space="preserve"> </w:t>
      </w:r>
      <w:r w:rsidR="5E0B7788" w:rsidRPr="00827E4B">
        <w:rPr>
          <w:rFonts w:eastAsia="Verdana"/>
          <w:lang w:val="en-GB"/>
        </w:rPr>
        <w:t>A total of 117 households were sampled</w:t>
      </w:r>
      <w:r w:rsidR="69086D20" w:rsidRPr="00827E4B">
        <w:rPr>
          <w:rFonts w:eastAsia="Verdana"/>
          <w:lang w:val="en-GB"/>
        </w:rPr>
        <w:t xml:space="preserve"> to participate in the survey</w:t>
      </w:r>
      <w:r w:rsidR="5E0B7788" w:rsidRPr="00827E4B">
        <w:rPr>
          <w:rFonts w:eastAsia="Verdana"/>
          <w:lang w:val="en-GB"/>
        </w:rPr>
        <w:t xml:space="preserve">. </w:t>
      </w:r>
      <w:r w:rsidR="2DDFBB40" w:rsidRPr="00827E4B">
        <w:rPr>
          <w:rFonts w:eastAsia="Verdana"/>
          <w:lang w:val="en-GB"/>
        </w:rPr>
        <w:t xml:space="preserve">In each location at least </w:t>
      </w:r>
      <w:r w:rsidR="3887CA99" w:rsidRPr="00827E4B">
        <w:rPr>
          <w:rFonts w:eastAsia="Verdana"/>
          <w:lang w:val="en-GB"/>
        </w:rPr>
        <w:t>25</w:t>
      </w:r>
      <w:r w:rsidR="2DDFBB40" w:rsidRPr="00827E4B">
        <w:rPr>
          <w:rFonts w:eastAsia="Verdana"/>
          <w:lang w:val="en-GB"/>
        </w:rPr>
        <w:t xml:space="preserve"> prospective </w:t>
      </w:r>
      <w:r w:rsidR="2DDFBB40" w:rsidRPr="00827E4B">
        <w:rPr>
          <w:rFonts w:eastAsia="Verdana"/>
          <w:lang w:val="en-GB"/>
        </w:rPr>
        <w:lastRenderedPageBreak/>
        <w:t xml:space="preserve">users were </w:t>
      </w:r>
      <w:r w:rsidR="3EED234F" w:rsidRPr="00827E4B">
        <w:rPr>
          <w:rFonts w:eastAsia="Verdana"/>
          <w:lang w:val="en-GB"/>
        </w:rPr>
        <w:t>sampled, to get a diverse sample</w:t>
      </w:r>
      <w:r w:rsidR="2DDFBB40" w:rsidRPr="00827E4B">
        <w:rPr>
          <w:rFonts w:eastAsia="Verdana"/>
          <w:lang w:val="en-GB"/>
        </w:rPr>
        <w:t xml:space="preserve">. The respondents were selected </w:t>
      </w:r>
      <w:r w:rsidR="4AD1AA75" w:rsidRPr="00827E4B">
        <w:rPr>
          <w:rFonts w:eastAsia="Verdana"/>
          <w:lang w:val="en-GB"/>
        </w:rPr>
        <w:t xml:space="preserve">using a </w:t>
      </w:r>
      <w:r w:rsidR="3887CA99" w:rsidRPr="00827E4B">
        <w:rPr>
          <w:rFonts w:eastAsia="Verdana"/>
          <w:lang w:val="en-GB"/>
        </w:rPr>
        <w:t>r</w:t>
      </w:r>
      <w:r w:rsidR="4AD1AA75" w:rsidRPr="00827E4B">
        <w:rPr>
          <w:rFonts w:eastAsia="Verdana"/>
          <w:lang w:val="en-GB"/>
        </w:rPr>
        <w:t xml:space="preserve">andom </w:t>
      </w:r>
      <w:r w:rsidR="3887CA99" w:rsidRPr="00827E4B">
        <w:rPr>
          <w:rFonts w:eastAsia="Verdana"/>
          <w:lang w:val="en-GB"/>
        </w:rPr>
        <w:t>n</w:t>
      </w:r>
      <w:r w:rsidR="4AD1AA75" w:rsidRPr="00827E4B">
        <w:rPr>
          <w:rFonts w:eastAsia="Verdana"/>
          <w:lang w:val="en-GB"/>
        </w:rPr>
        <w:t xml:space="preserve">umber </w:t>
      </w:r>
      <w:r w:rsidR="3887CA99" w:rsidRPr="00827E4B">
        <w:rPr>
          <w:rFonts w:eastAsia="Verdana"/>
          <w:lang w:val="en-GB"/>
        </w:rPr>
        <w:t>g</w:t>
      </w:r>
      <w:r w:rsidR="4AD1AA75" w:rsidRPr="00827E4B">
        <w:rPr>
          <w:rFonts w:eastAsia="Verdana"/>
          <w:lang w:val="en-GB"/>
        </w:rPr>
        <w:t>enerator</w:t>
      </w:r>
      <w:r w:rsidR="00727CDD" w:rsidRPr="00827E4B">
        <w:rPr>
          <w:rStyle w:val="Fotnotsreferens"/>
          <w:rFonts w:eastAsia="Verdana"/>
          <w:lang w:val="en-GB"/>
        </w:rPr>
        <w:footnoteReference w:id="8"/>
      </w:r>
      <w:r w:rsidR="03E8E911" w:rsidRPr="00827E4B">
        <w:rPr>
          <w:rFonts w:eastAsia="Verdana"/>
          <w:lang w:val="en-GB"/>
        </w:rPr>
        <w:t xml:space="preserve"> </w:t>
      </w:r>
      <w:r w:rsidR="1820ADDC" w:rsidRPr="00827E4B">
        <w:rPr>
          <w:rFonts w:eastAsia="Verdana"/>
          <w:lang w:val="en-GB"/>
        </w:rPr>
        <w:t xml:space="preserve">to choose households </w:t>
      </w:r>
      <w:r w:rsidR="2DDFBB40" w:rsidRPr="00827E4B">
        <w:rPr>
          <w:rFonts w:eastAsia="Verdana"/>
          <w:lang w:val="en-GB"/>
        </w:rPr>
        <w:t xml:space="preserve">from the </w:t>
      </w:r>
      <w:r w:rsidR="079415DE" w:rsidRPr="00827E4B">
        <w:rPr>
          <w:rFonts w:eastAsia="Verdana"/>
          <w:lang w:val="en-GB"/>
        </w:rPr>
        <w:t xml:space="preserve">list </w:t>
      </w:r>
      <w:r w:rsidR="2DDFBB40" w:rsidRPr="00827E4B">
        <w:rPr>
          <w:rFonts w:eastAsia="Verdana"/>
          <w:lang w:val="en-GB"/>
        </w:rPr>
        <w:t xml:space="preserve">of </w:t>
      </w:r>
      <w:r w:rsidR="235E5A24" w:rsidRPr="00827E4B">
        <w:rPr>
          <w:rFonts w:eastAsia="Verdana"/>
          <w:lang w:val="en-GB"/>
        </w:rPr>
        <w:t xml:space="preserve">intended </w:t>
      </w:r>
      <w:r w:rsidR="2DDFBB40" w:rsidRPr="00827E4B">
        <w:rPr>
          <w:rFonts w:eastAsia="Verdana"/>
          <w:lang w:val="en-GB"/>
        </w:rPr>
        <w:t>future users</w:t>
      </w:r>
      <w:r w:rsidR="5F53D8D2" w:rsidRPr="00827E4B">
        <w:rPr>
          <w:rFonts w:eastAsia="Verdana"/>
          <w:lang w:val="en-GB"/>
        </w:rPr>
        <w:t xml:space="preserve"> in each location</w:t>
      </w:r>
      <w:r w:rsidR="2DDFBB40" w:rsidRPr="00827E4B">
        <w:rPr>
          <w:rFonts w:eastAsia="Verdana"/>
          <w:lang w:val="en-GB"/>
        </w:rPr>
        <w:t>.</w:t>
      </w:r>
      <w:r w:rsidR="175EC376" w:rsidRPr="00827E4B">
        <w:rPr>
          <w:rFonts w:eastAsia="Verdana"/>
          <w:lang w:val="en-GB"/>
        </w:rPr>
        <w:t xml:space="preserve"> </w:t>
      </w:r>
      <w:r w:rsidR="3509B03D" w:rsidRPr="00827E4B">
        <w:rPr>
          <w:rFonts w:eastAsia="Verdana"/>
          <w:lang w:val="en-GB"/>
        </w:rPr>
        <w:t xml:space="preserve">Intended future users are chosen </w:t>
      </w:r>
      <w:r w:rsidR="2FE7DB6C" w:rsidRPr="00827E4B">
        <w:rPr>
          <w:rFonts w:eastAsia="Verdana"/>
          <w:lang w:val="en-GB"/>
        </w:rPr>
        <w:t>according to the criteria in section A.3</w:t>
      </w:r>
      <w:r w:rsidR="48612A9C" w:rsidRPr="00827E4B">
        <w:rPr>
          <w:rFonts w:eastAsia="Verdana"/>
          <w:lang w:val="en-GB"/>
        </w:rPr>
        <w:t xml:space="preserve">, </w:t>
      </w:r>
      <w:r w:rsidR="3509B03D" w:rsidRPr="00827E4B">
        <w:rPr>
          <w:rFonts w:eastAsia="Verdana"/>
          <w:lang w:val="en-GB"/>
        </w:rPr>
        <w:t xml:space="preserve">by the </w:t>
      </w:r>
      <w:r w:rsidR="48BC1867" w:rsidRPr="00827E4B">
        <w:rPr>
          <w:rFonts w:eastAsia="Verdana"/>
          <w:lang w:val="en-GB"/>
        </w:rPr>
        <w:t>distributing organisation, in this case IAS Kenya, often in cooperation with local govern</w:t>
      </w:r>
      <w:r w:rsidR="2FE7DB6C" w:rsidRPr="00827E4B">
        <w:rPr>
          <w:rFonts w:eastAsia="Verdana"/>
          <w:lang w:val="en-GB"/>
        </w:rPr>
        <w:t>ment.</w:t>
      </w:r>
    </w:p>
    <w:p w14:paraId="620A1BDE" w14:textId="77777777" w:rsidR="00DE06BA" w:rsidRPr="00827E4B" w:rsidRDefault="00DE06BA" w:rsidP="0111A991">
      <w:pPr>
        <w:rPr>
          <w:rFonts w:eastAsia="Verdana"/>
          <w:lang w:val="en-GB"/>
        </w:rPr>
      </w:pPr>
    </w:p>
    <w:p w14:paraId="276C0CA8" w14:textId="79EBB19F" w:rsidR="742B6C16" w:rsidRPr="00827E4B" w:rsidRDefault="00B55F4B" w:rsidP="0111A991">
      <w:pPr>
        <w:rPr>
          <w:rFonts w:eastAsia="Verdana"/>
          <w:color w:val="auto"/>
          <w:lang w:val="en-GB"/>
        </w:rPr>
      </w:pPr>
      <w:r w:rsidRPr="00827E4B">
        <w:rPr>
          <w:rFonts w:eastAsia="Verdana"/>
          <w:color w:val="auto"/>
          <w:lang w:val="en-GB"/>
        </w:rPr>
        <w:t xml:space="preserve">For </w:t>
      </w:r>
      <w:r w:rsidRPr="00827E4B">
        <w:rPr>
          <w:rFonts w:eastAsia="Verdana"/>
          <w:i/>
          <w:iCs/>
          <w:color w:val="auto"/>
          <w:lang w:val="en-GB"/>
        </w:rPr>
        <w:t>Baseline Survey</w:t>
      </w:r>
      <w:r w:rsidRPr="00827E4B">
        <w:rPr>
          <w:rFonts w:eastAsia="Verdana"/>
          <w:color w:val="auto"/>
          <w:lang w:val="en-GB"/>
        </w:rPr>
        <w:t xml:space="preserve"> (BS) the minimum sample size rule from 4.2.3 of the selected methodology (ERSDWS v1.0) will be applied, and therefore a </w:t>
      </w:r>
      <w:r w:rsidR="00AD174F" w:rsidRPr="00827E4B">
        <w:rPr>
          <w:rFonts w:eastAsia="Verdana"/>
          <w:color w:val="auto"/>
          <w:lang w:val="en-GB"/>
        </w:rPr>
        <w:t xml:space="preserve">minimum </w:t>
      </w:r>
      <w:r w:rsidRPr="00827E4B">
        <w:rPr>
          <w:rFonts w:eastAsia="Verdana"/>
          <w:color w:val="auto"/>
          <w:lang w:val="en-GB"/>
        </w:rPr>
        <w:t>sample size of 101 is used. This also satisfies</w:t>
      </w:r>
      <w:r w:rsidR="00FE4F4B" w:rsidRPr="00827E4B">
        <w:rPr>
          <w:rFonts w:eastAsia="Verdana"/>
          <w:color w:val="auto"/>
          <w:lang w:val="en-GB"/>
        </w:rPr>
        <w:t xml:space="preserve"> the 90/10 rule </w:t>
      </w:r>
      <w:r w:rsidR="00F71D80" w:rsidRPr="00827E4B">
        <w:rPr>
          <w:rFonts w:eastAsia="Verdana"/>
          <w:color w:val="auto"/>
          <w:lang w:val="en-GB"/>
        </w:rPr>
        <w:t>as</w:t>
      </w:r>
      <w:r w:rsidR="00FE4F4B" w:rsidRPr="00827E4B">
        <w:rPr>
          <w:rFonts w:eastAsia="Verdana"/>
          <w:color w:val="auto"/>
          <w:lang w:val="en-GB"/>
        </w:rPr>
        <w:t xml:space="preserve"> sample size</w:t>
      </w:r>
      <w:r w:rsidR="00F71D80" w:rsidRPr="00827E4B">
        <w:rPr>
          <w:rFonts w:eastAsia="Verdana"/>
          <w:color w:val="auto"/>
          <w:lang w:val="en-GB"/>
        </w:rPr>
        <w:t xml:space="preserve"> </w:t>
      </w:r>
      <w:r w:rsidR="00FE4F4B" w:rsidRPr="00827E4B">
        <w:rPr>
          <w:rFonts w:eastAsia="Verdana"/>
          <w:color w:val="auto"/>
          <w:lang w:val="en-GB"/>
        </w:rPr>
        <w:t>does not exceed 69</w:t>
      </w:r>
      <w:r w:rsidR="00F71D80" w:rsidRPr="00827E4B">
        <w:rPr>
          <w:rFonts w:eastAsia="Verdana"/>
          <w:color w:val="auto"/>
          <w:lang w:val="en-GB"/>
        </w:rPr>
        <w:t xml:space="preserve"> for any given population size</w:t>
      </w:r>
      <w:r w:rsidR="00F71D80" w:rsidRPr="00827E4B">
        <w:rPr>
          <w:rStyle w:val="Fotnotsreferens"/>
          <w:rFonts w:eastAsia="Verdana"/>
          <w:color w:val="auto"/>
          <w:lang w:val="en-GB"/>
        </w:rPr>
        <w:footnoteReference w:id="9"/>
      </w:r>
      <w:r w:rsidR="00F71D80" w:rsidRPr="00827E4B">
        <w:rPr>
          <w:rFonts w:eastAsia="Verdana"/>
          <w:color w:val="auto"/>
          <w:lang w:val="en-GB"/>
        </w:rPr>
        <w:t>.</w:t>
      </w:r>
    </w:p>
    <w:p w14:paraId="76F65D84" w14:textId="77777777" w:rsidR="000B0715" w:rsidRPr="00827E4B" w:rsidRDefault="000B0715" w:rsidP="0111A991">
      <w:pPr>
        <w:rPr>
          <w:rFonts w:eastAsia="Verdana"/>
          <w:lang w:val="en-GB"/>
        </w:rPr>
      </w:pPr>
    </w:p>
    <w:bookmarkEnd w:id="7"/>
    <w:p w14:paraId="6BCAAC1D" w14:textId="455F68F0" w:rsidR="742B6C16" w:rsidRPr="00827E4B" w:rsidRDefault="24B7B422" w:rsidP="0111A991">
      <w:pPr>
        <w:rPr>
          <w:rFonts w:eastAsia="Verdana"/>
          <w:lang w:val="en-GB"/>
        </w:rPr>
      </w:pPr>
      <w:r w:rsidRPr="00827E4B">
        <w:rPr>
          <w:rFonts w:eastAsia="Verdana"/>
          <w:color w:val="auto"/>
          <w:lang w:val="en-GB"/>
        </w:rPr>
        <w:t>The questions asked and responses received, together with th</w:t>
      </w:r>
      <w:r w:rsidR="3CF9476D" w:rsidRPr="00827E4B">
        <w:rPr>
          <w:rFonts w:eastAsia="Verdana"/>
          <w:color w:val="auto"/>
          <w:lang w:val="en-GB"/>
        </w:rPr>
        <w:t>e</w:t>
      </w:r>
      <w:r w:rsidRPr="00827E4B">
        <w:rPr>
          <w:rFonts w:eastAsia="Verdana"/>
          <w:color w:val="auto"/>
          <w:lang w:val="en-GB"/>
        </w:rPr>
        <w:t xml:space="preserve"> compiled results, can be found in the attached </w:t>
      </w:r>
      <w:proofErr w:type="gramStart"/>
      <w:r w:rsidR="1BEAB17B" w:rsidRPr="00827E4B">
        <w:rPr>
          <w:rFonts w:eastAsia="Verdana"/>
          <w:lang w:val="en-GB"/>
        </w:rPr>
        <w:t>“</w:t>
      </w:r>
      <w:r w:rsidR="0A22C5A2" w:rsidRPr="00827E4B">
        <w:rPr>
          <w:rFonts w:eastAsia="Verdana"/>
          <w:lang w:val="en-GB"/>
        </w:rPr>
        <w:t xml:space="preserve"> </w:t>
      </w:r>
      <w:proofErr w:type="spellStart"/>
      <w:r w:rsidR="0A22C5A2" w:rsidRPr="00827E4B">
        <w:rPr>
          <w:rFonts w:eastAsia="Verdana"/>
          <w:lang w:val="en-GB"/>
        </w:rPr>
        <w:t>Baseline</w:t>
      </w:r>
      <w:proofErr w:type="gramEnd"/>
      <w:r w:rsidR="0A22C5A2" w:rsidRPr="00827E4B">
        <w:rPr>
          <w:rFonts w:eastAsia="Verdana"/>
          <w:lang w:val="en-GB"/>
        </w:rPr>
        <w:t>_Study_Results</w:t>
      </w:r>
      <w:proofErr w:type="spellEnd"/>
      <w:r w:rsidR="0A22C5A2" w:rsidRPr="00827E4B">
        <w:rPr>
          <w:rFonts w:eastAsia="Verdana"/>
          <w:lang w:val="en-GB"/>
        </w:rPr>
        <w:t xml:space="preserve"> </w:t>
      </w:r>
      <w:proofErr w:type="spellStart"/>
      <w:r w:rsidR="0A22C5A2" w:rsidRPr="00827E4B">
        <w:rPr>
          <w:rFonts w:eastAsia="Verdana"/>
          <w:lang w:val="en-GB"/>
        </w:rPr>
        <w:t>Solvatten</w:t>
      </w:r>
      <w:proofErr w:type="spellEnd"/>
      <w:r w:rsidR="0A22C5A2" w:rsidRPr="00827E4B">
        <w:rPr>
          <w:rFonts w:eastAsia="Verdana"/>
          <w:lang w:val="en-GB"/>
        </w:rPr>
        <w:t xml:space="preserve"> 2022</w:t>
      </w:r>
      <w:r w:rsidR="1BEAB17B" w:rsidRPr="00827E4B">
        <w:rPr>
          <w:rFonts w:eastAsia="Verdana"/>
          <w:lang w:val="en-GB"/>
        </w:rPr>
        <w:t xml:space="preserve">”. </w:t>
      </w:r>
      <w:r w:rsidR="1BEAB17B" w:rsidRPr="00827E4B">
        <w:rPr>
          <w:rFonts w:eastAsia="Verdana"/>
          <w:color w:val="auto"/>
          <w:lang w:val="en-GB"/>
        </w:rPr>
        <w:t xml:space="preserve">Below the results are presented in </w:t>
      </w:r>
      <w:r w:rsidR="57CE56B7" w:rsidRPr="00827E4B">
        <w:rPr>
          <w:rFonts w:eastAsia="Verdana"/>
          <w:color w:val="auto"/>
          <w:lang w:val="en-GB"/>
        </w:rPr>
        <w:t>a</w:t>
      </w:r>
      <w:r w:rsidR="1D61513D" w:rsidRPr="00827E4B">
        <w:rPr>
          <w:rFonts w:eastAsia="Verdana"/>
          <w:color w:val="auto"/>
          <w:lang w:val="en-GB"/>
        </w:rPr>
        <w:t xml:space="preserve"> national</w:t>
      </w:r>
      <w:r w:rsidR="57CE56B7" w:rsidRPr="00827E4B">
        <w:rPr>
          <w:rFonts w:eastAsia="Verdana"/>
          <w:color w:val="auto"/>
          <w:lang w:val="en-GB"/>
        </w:rPr>
        <w:t xml:space="preserve"> context.</w:t>
      </w:r>
    </w:p>
    <w:p w14:paraId="1B5F9387" w14:textId="29C1317A" w:rsidR="742B6C16" w:rsidRPr="00827E4B" w:rsidRDefault="742B6C16" w:rsidP="742B6C16">
      <w:pPr>
        <w:rPr>
          <w:rFonts w:eastAsia="Verdana"/>
          <w:lang w:val="en-GB"/>
        </w:rPr>
      </w:pPr>
    </w:p>
    <w:p w14:paraId="27AFF20C" w14:textId="4B006ECC" w:rsidR="7EC2B3B9" w:rsidRPr="00827E4B" w:rsidRDefault="7EC2B3B9" w:rsidP="7EC2B3B9">
      <w:pPr>
        <w:rPr>
          <w:rFonts w:eastAsia="Verdana"/>
          <w:szCs w:val="22"/>
          <w:lang w:val="en-GB"/>
        </w:rPr>
      </w:pPr>
    </w:p>
    <w:p w14:paraId="7E85BF57" w14:textId="1535B10D" w:rsidR="06B41A6F" w:rsidRPr="00827E4B" w:rsidRDefault="06B41A6F" w:rsidP="7EC2B3B9">
      <w:pPr>
        <w:rPr>
          <w:rFonts w:eastAsia="Verdana"/>
          <w:lang w:val="en-GB"/>
        </w:rPr>
      </w:pPr>
      <w:r w:rsidRPr="00827E4B">
        <w:rPr>
          <w:rFonts w:eastAsia="Verdana"/>
          <w:b/>
          <w:bCs/>
          <w:lang w:val="en-GB"/>
        </w:rPr>
        <w:t xml:space="preserve">Pre-project practices of boiling water or drinking unsafe </w:t>
      </w:r>
      <w:proofErr w:type="gramStart"/>
      <w:r w:rsidRPr="00827E4B">
        <w:rPr>
          <w:rFonts w:eastAsia="Verdana"/>
          <w:b/>
          <w:bCs/>
          <w:lang w:val="en-GB"/>
        </w:rPr>
        <w:t>water</w:t>
      </w:r>
      <w:proofErr w:type="gramEnd"/>
      <w:r w:rsidRPr="00827E4B">
        <w:rPr>
          <w:rFonts w:eastAsia="Verdana"/>
          <w:b/>
          <w:bCs/>
          <w:lang w:val="en-GB"/>
        </w:rPr>
        <w:t xml:space="preserve"> </w:t>
      </w:r>
    </w:p>
    <w:p w14:paraId="71BC7784" w14:textId="6F27BBB0" w:rsidR="009C70CD" w:rsidRPr="00827E4B" w:rsidRDefault="7398F7CD" w:rsidP="742B6C16">
      <w:pPr>
        <w:rPr>
          <w:rFonts w:eastAsia="Verdana"/>
          <w:lang w:val="en-GB"/>
        </w:rPr>
      </w:pPr>
      <w:r w:rsidRPr="00827E4B">
        <w:rPr>
          <w:rFonts w:eastAsia="Verdana"/>
          <w:lang w:val="en-GB"/>
        </w:rPr>
        <w:t>Access to clean drinking water at home is severely limited for the rural Kenyan population. The most common household water treatment</w:t>
      </w:r>
      <w:r w:rsidR="4595AB18" w:rsidRPr="00827E4B">
        <w:rPr>
          <w:rFonts w:eastAsia="Verdana"/>
          <w:lang w:val="en-GB"/>
        </w:rPr>
        <w:t xml:space="preserve"> nationally</w:t>
      </w:r>
      <w:r w:rsidRPr="00827E4B">
        <w:rPr>
          <w:rFonts w:eastAsia="Verdana"/>
          <w:lang w:val="en-GB"/>
        </w:rPr>
        <w:t xml:space="preserve"> is boiling of water, while over 50% of the rural population uses untreated water for drinking</w:t>
      </w:r>
      <w:r w:rsidR="00367F6E" w:rsidRPr="00827E4B">
        <w:rPr>
          <w:rStyle w:val="Fotnotsreferens"/>
          <w:rFonts w:eastAsia="Verdana"/>
          <w:lang w:val="en-GB"/>
        </w:rPr>
        <w:footnoteReference w:id="10"/>
      </w:r>
      <w:r w:rsidRPr="00827E4B">
        <w:rPr>
          <w:rFonts w:eastAsia="Verdana"/>
          <w:lang w:val="en-GB"/>
        </w:rPr>
        <w:t>.</w:t>
      </w:r>
      <w:r w:rsidR="2FBE2620" w:rsidRPr="00827E4B">
        <w:rPr>
          <w:rFonts w:eastAsia="Verdana"/>
          <w:lang w:val="en-GB"/>
        </w:rPr>
        <w:t xml:space="preserve"> In the BS, </w:t>
      </w:r>
      <w:r w:rsidR="60DCE174" w:rsidRPr="00827E4B">
        <w:rPr>
          <w:rFonts w:eastAsia="Verdana"/>
          <w:lang w:val="en-GB"/>
        </w:rPr>
        <w:t>97</w:t>
      </w:r>
      <w:r w:rsidR="00581726" w:rsidRPr="00827E4B">
        <w:rPr>
          <w:rFonts w:eastAsia="Verdana"/>
          <w:lang w:val="en-GB"/>
        </w:rPr>
        <w:t>.</w:t>
      </w:r>
      <w:r w:rsidR="60DCE174" w:rsidRPr="00827E4B">
        <w:rPr>
          <w:rFonts w:eastAsia="Verdana"/>
          <w:lang w:val="en-GB"/>
        </w:rPr>
        <w:t>44</w:t>
      </w:r>
      <w:r w:rsidR="2FBE2620" w:rsidRPr="00827E4B">
        <w:rPr>
          <w:rFonts w:eastAsia="Verdana"/>
          <w:lang w:val="en-GB"/>
        </w:rPr>
        <w:t>%</w:t>
      </w:r>
      <w:r w:rsidR="5CDEFE92" w:rsidRPr="00827E4B">
        <w:rPr>
          <w:rFonts w:eastAsia="Verdana"/>
          <w:lang w:val="en-GB"/>
        </w:rPr>
        <w:t xml:space="preserve"> (114 </w:t>
      </w:r>
      <w:proofErr w:type="spellStart"/>
      <w:r w:rsidR="5CDEFE92" w:rsidRPr="00827E4B">
        <w:rPr>
          <w:rFonts w:eastAsia="Verdana"/>
          <w:lang w:val="en-GB"/>
        </w:rPr>
        <w:t>hh</w:t>
      </w:r>
      <w:proofErr w:type="spellEnd"/>
      <w:r w:rsidR="5CDEFE92" w:rsidRPr="00827E4B">
        <w:rPr>
          <w:rFonts w:eastAsia="Verdana"/>
          <w:lang w:val="en-GB"/>
        </w:rPr>
        <w:t>)</w:t>
      </w:r>
      <w:r w:rsidR="2FBE2620" w:rsidRPr="00827E4B">
        <w:rPr>
          <w:rFonts w:eastAsia="Verdana"/>
          <w:lang w:val="en-GB"/>
        </w:rPr>
        <w:t xml:space="preserve"> reports boiling to be their main way </w:t>
      </w:r>
      <w:r w:rsidR="790604A9" w:rsidRPr="00827E4B">
        <w:rPr>
          <w:rFonts w:eastAsia="Verdana"/>
          <w:lang w:val="en-GB"/>
        </w:rPr>
        <w:t>i</w:t>
      </w:r>
      <w:r w:rsidR="2FBE2620" w:rsidRPr="00827E4B">
        <w:rPr>
          <w:rFonts w:eastAsia="Verdana"/>
          <w:lang w:val="en-GB"/>
        </w:rPr>
        <w:t>f</w:t>
      </w:r>
      <w:r w:rsidR="6826C552" w:rsidRPr="00827E4B">
        <w:rPr>
          <w:rFonts w:eastAsia="Verdana"/>
          <w:lang w:val="en-GB"/>
        </w:rPr>
        <w:t xml:space="preserve"> they</w:t>
      </w:r>
      <w:r w:rsidR="2FBE2620" w:rsidRPr="00827E4B">
        <w:rPr>
          <w:rFonts w:eastAsia="Verdana"/>
          <w:lang w:val="en-GB"/>
        </w:rPr>
        <w:t xml:space="preserve"> purify water, while </w:t>
      </w:r>
      <w:r w:rsidR="001C1F03" w:rsidRPr="00827E4B">
        <w:rPr>
          <w:rFonts w:eastAsia="Verdana"/>
          <w:lang w:val="en-GB"/>
        </w:rPr>
        <w:t>2</w:t>
      </w:r>
      <w:r w:rsidR="00581726" w:rsidRPr="00827E4B">
        <w:rPr>
          <w:rFonts w:eastAsia="Verdana"/>
          <w:lang w:val="en-GB"/>
        </w:rPr>
        <w:t>.</w:t>
      </w:r>
      <w:r w:rsidR="001C1F03" w:rsidRPr="00827E4B">
        <w:rPr>
          <w:rFonts w:eastAsia="Verdana"/>
          <w:lang w:val="en-GB"/>
        </w:rPr>
        <w:t>56</w:t>
      </w:r>
      <w:r w:rsidR="2FBE2620" w:rsidRPr="00827E4B">
        <w:rPr>
          <w:rFonts w:eastAsia="Verdana"/>
          <w:lang w:val="en-GB"/>
        </w:rPr>
        <w:t>%</w:t>
      </w:r>
      <w:r w:rsidR="71C7C375" w:rsidRPr="00827E4B">
        <w:rPr>
          <w:rFonts w:eastAsia="Verdana"/>
          <w:lang w:val="en-GB"/>
        </w:rPr>
        <w:t xml:space="preserve"> (3 </w:t>
      </w:r>
      <w:proofErr w:type="spellStart"/>
      <w:r w:rsidR="71C7C375" w:rsidRPr="00827E4B">
        <w:rPr>
          <w:rFonts w:eastAsia="Verdana"/>
          <w:lang w:val="en-GB"/>
        </w:rPr>
        <w:t>hh</w:t>
      </w:r>
      <w:proofErr w:type="spellEnd"/>
      <w:r w:rsidR="71C7C375" w:rsidRPr="00827E4B">
        <w:rPr>
          <w:rFonts w:eastAsia="Verdana"/>
          <w:lang w:val="en-GB"/>
        </w:rPr>
        <w:t>)</w:t>
      </w:r>
      <w:r w:rsidR="2FBE2620" w:rsidRPr="00827E4B">
        <w:rPr>
          <w:rFonts w:eastAsia="Verdana"/>
          <w:lang w:val="en-GB"/>
        </w:rPr>
        <w:t xml:space="preserve"> report having prior ac</w:t>
      </w:r>
      <w:r w:rsidR="7F9C47E1" w:rsidRPr="00827E4B">
        <w:rPr>
          <w:rFonts w:eastAsia="Verdana"/>
          <w:lang w:val="en-GB"/>
        </w:rPr>
        <w:t>c</w:t>
      </w:r>
      <w:r w:rsidR="2FBE2620" w:rsidRPr="00827E4B">
        <w:rPr>
          <w:rFonts w:eastAsia="Verdana"/>
          <w:lang w:val="en-GB"/>
        </w:rPr>
        <w:t>e</w:t>
      </w:r>
      <w:r w:rsidR="0A81AEC5" w:rsidRPr="00827E4B">
        <w:rPr>
          <w:rFonts w:eastAsia="Verdana"/>
          <w:lang w:val="en-GB"/>
        </w:rPr>
        <w:t>s</w:t>
      </w:r>
      <w:r w:rsidR="2FBE2620" w:rsidRPr="00827E4B">
        <w:rPr>
          <w:rFonts w:eastAsia="Verdana"/>
          <w:lang w:val="en-GB"/>
        </w:rPr>
        <w:t>s to safe water without boiling,</w:t>
      </w:r>
      <w:r w:rsidR="7BFC6396" w:rsidRPr="00827E4B">
        <w:rPr>
          <w:rFonts w:eastAsia="Verdana"/>
          <w:lang w:val="en-GB"/>
        </w:rPr>
        <w:t xml:space="preserve"> in this case </w:t>
      </w:r>
      <w:r w:rsidR="77A4A4FA" w:rsidRPr="00827E4B">
        <w:rPr>
          <w:rFonts w:eastAsia="Verdana"/>
          <w:lang w:val="en-GB"/>
        </w:rPr>
        <w:t xml:space="preserve">all </w:t>
      </w:r>
      <w:proofErr w:type="gramStart"/>
      <w:r w:rsidR="7BFC6396" w:rsidRPr="00827E4B">
        <w:rPr>
          <w:rFonts w:eastAsia="Verdana"/>
          <w:lang w:val="en-GB"/>
        </w:rPr>
        <w:t>through the use of</w:t>
      </w:r>
      <w:proofErr w:type="gramEnd"/>
      <w:r w:rsidR="7BFC6396" w:rsidRPr="00827E4B">
        <w:rPr>
          <w:rFonts w:eastAsia="Verdana"/>
          <w:lang w:val="en-GB"/>
        </w:rPr>
        <w:t xml:space="preserve"> chlorine.</w:t>
      </w:r>
      <w:r w:rsidR="00E54BB7" w:rsidRPr="00827E4B">
        <w:rPr>
          <w:rFonts w:eastAsia="Verdana"/>
          <w:lang w:val="en-GB"/>
        </w:rPr>
        <w:t xml:space="preserve"> </w:t>
      </w:r>
    </w:p>
    <w:p w14:paraId="4E13DBB6" w14:textId="77777777" w:rsidR="009C70CD" w:rsidRPr="00827E4B" w:rsidRDefault="009C70CD" w:rsidP="742B6C16">
      <w:pPr>
        <w:rPr>
          <w:rFonts w:eastAsia="Verdana"/>
          <w:lang w:val="en-GB"/>
        </w:rPr>
      </w:pPr>
    </w:p>
    <w:p w14:paraId="71AD1F76" w14:textId="1D5B2E81" w:rsidR="00843EB9" w:rsidRPr="00827E4B" w:rsidRDefault="7DEBCF2A" w:rsidP="742B6C16">
      <w:pPr>
        <w:rPr>
          <w:rFonts w:eastAsia="Verdana"/>
          <w:lang w:val="en-GB"/>
        </w:rPr>
      </w:pPr>
      <w:r w:rsidRPr="00827E4B">
        <w:rPr>
          <w:rFonts w:eastAsia="Verdana"/>
          <w:lang w:val="en-GB"/>
        </w:rPr>
        <w:t xml:space="preserve">For users that boil unsafe water for drinking in the pre-project scenario, the general baseline scenario is that users would have boiled water for drinking in the absence of the project activity. </w:t>
      </w:r>
    </w:p>
    <w:p w14:paraId="62C0D5AF" w14:textId="114FD73B" w:rsidR="009C70CD" w:rsidRPr="00827E4B" w:rsidRDefault="009C70CD" w:rsidP="742B6C16">
      <w:pPr>
        <w:rPr>
          <w:rFonts w:eastAsia="Verdana"/>
          <w:lang w:val="en-GB"/>
        </w:rPr>
      </w:pPr>
    </w:p>
    <w:p w14:paraId="10426F9D" w14:textId="3F00A3D0" w:rsidR="00367F6E" w:rsidRPr="00827E4B" w:rsidRDefault="194C606B" w:rsidP="742B6C16">
      <w:pPr>
        <w:rPr>
          <w:rFonts w:eastAsia="Verdana"/>
          <w:lang w:val="en-GB"/>
        </w:rPr>
      </w:pPr>
      <w:r w:rsidRPr="00827E4B">
        <w:rPr>
          <w:rFonts w:eastAsia="Verdana"/>
          <w:lang w:val="en-GB"/>
        </w:rPr>
        <w:lastRenderedPageBreak/>
        <w:t>F</w:t>
      </w:r>
      <w:r w:rsidR="7BCC4FC7" w:rsidRPr="00827E4B">
        <w:rPr>
          <w:rFonts w:eastAsia="Verdana"/>
          <w:lang w:val="en-GB"/>
        </w:rPr>
        <w:t xml:space="preserve">or the case of end-users currently drinking unsafe water because </w:t>
      </w:r>
      <w:r w:rsidR="29B12366" w:rsidRPr="00827E4B">
        <w:rPr>
          <w:rFonts w:eastAsia="Verdana"/>
          <w:lang w:val="en-GB"/>
        </w:rPr>
        <w:t>e.g.,</w:t>
      </w:r>
      <w:r w:rsidR="7BCC4FC7" w:rsidRPr="00827E4B">
        <w:rPr>
          <w:rFonts w:eastAsia="Verdana"/>
          <w:lang w:val="en-GB"/>
        </w:rPr>
        <w:t xml:space="preserve"> energy poverty barriers result in less than the minimum required amount of safe drinking water, the principles of suppressed demand are </w:t>
      </w:r>
      <w:r w:rsidR="215BEB7F" w:rsidRPr="00827E4B">
        <w:rPr>
          <w:rFonts w:eastAsia="Verdana"/>
          <w:lang w:val="en-GB"/>
        </w:rPr>
        <w:t>applied,</w:t>
      </w:r>
      <w:r w:rsidR="7BCC4FC7" w:rsidRPr="00827E4B">
        <w:rPr>
          <w:rFonts w:eastAsia="Verdana"/>
          <w:lang w:val="en-GB"/>
        </w:rPr>
        <w:t xml:space="preserve"> and the baseline is set as a proxy technology (water boiling of an adequate quantity of drinking water) based on the standard of living achieved by peers (adequate supply of safe drinking water). This is implemented in practice by using the default value for drinking water demand (see parameter SDWS 24, </w:t>
      </w:r>
      <w:r w:rsidR="7BCC4FC7" w:rsidRPr="00827E4B">
        <w:rPr>
          <w:rFonts w:eastAsia="Verdana"/>
          <w:i/>
          <w:iCs/>
          <w:lang w:val="en-GB"/>
        </w:rPr>
        <w:t>QPW</w:t>
      </w:r>
      <w:r w:rsidR="7BCC4FC7" w:rsidRPr="00827E4B">
        <w:rPr>
          <w:rFonts w:eastAsia="Verdana"/>
          <w:lang w:val="en-GB"/>
        </w:rPr>
        <w:t xml:space="preserve">, section B.6.2) suggested in the methodology </w:t>
      </w:r>
      <w:r w:rsidR="6E3709E3" w:rsidRPr="00827E4B">
        <w:rPr>
          <w:rFonts w:eastAsia="Verdana"/>
          <w:lang w:val="en-GB"/>
        </w:rPr>
        <w:t>ERSDWS v1.0</w:t>
      </w:r>
      <w:r w:rsidR="3B0C8F7F" w:rsidRPr="00827E4B">
        <w:rPr>
          <w:rFonts w:eastAsia="Verdana"/>
          <w:lang w:val="en-GB"/>
        </w:rPr>
        <w:t xml:space="preserve"> for the users drinking unsafe water in the baseline scenario</w:t>
      </w:r>
      <w:r w:rsidR="6E3709E3" w:rsidRPr="00827E4B">
        <w:rPr>
          <w:rFonts w:eastAsia="Verdana"/>
          <w:lang w:val="en-GB"/>
        </w:rPr>
        <w:t>.</w:t>
      </w:r>
    </w:p>
    <w:p w14:paraId="65B81D3C" w14:textId="77777777" w:rsidR="00897CA4" w:rsidRPr="00827E4B" w:rsidRDefault="00897CA4" w:rsidP="742B6C16">
      <w:pPr>
        <w:rPr>
          <w:rFonts w:eastAsia="Verdana"/>
          <w:lang w:val="en-GB"/>
        </w:rPr>
      </w:pPr>
    </w:p>
    <w:p w14:paraId="20CD6A20" w14:textId="1A890B8C" w:rsidR="00581726" w:rsidRPr="00827E4B" w:rsidRDefault="00581726" w:rsidP="742B6C16">
      <w:pPr>
        <w:rPr>
          <w:rFonts w:eastAsia="Verdana"/>
          <w:lang w:val="en-GB"/>
        </w:rPr>
      </w:pPr>
      <w:proofErr w:type="gramStart"/>
      <w:r w:rsidRPr="00827E4B">
        <w:rPr>
          <w:rFonts w:eastAsia="Verdana"/>
          <w:lang w:val="en-GB"/>
        </w:rPr>
        <w:t>Therefore</w:t>
      </w:r>
      <w:proofErr w:type="gramEnd"/>
      <w:r w:rsidRPr="00827E4B">
        <w:rPr>
          <w:rFonts w:eastAsia="Verdana"/>
          <w:lang w:val="en-GB"/>
        </w:rPr>
        <w:t xml:space="preserve"> the baseline situation is that 97.44% of the population boils water </w:t>
      </w:r>
      <w:r w:rsidR="00694E7D" w:rsidRPr="00827E4B">
        <w:rPr>
          <w:rFonts w:eastAsia="Verdana"/>
          <w:lang w:val="en-GB"/>
        </w:rPr>
        <w:t xml:space="preserve">from unsafe sources </w:t>
      </w:r>
      <w:r w:rsidRPr="00827E4B">
        <w:rPr>
          <w:rFonts w:eastAsia="Verdana"/>
          <w:lang w:val="en-GB"/>
        </w:rPr>
        <w:t xml:space="preserve">to make it safe for drinking, and </w:t>
      </w:r>
      <w:r w:rsidR="000905E4" w:rsidRPr="00827E4B">
        <w:rPr>
          <w:rFonts w:eastAsia="Verdana"/>
          <w:lang w:val="en-GB"/>
        </w:rPr>
        <w:t xml:space="preserve">these users </w:t>
      </w:r>
      <w:r w:rsidR="00BF686D" w:rsidRPr="00827E4B">
        <w:rPr>
          <w:rFonts w:eastAsia="Verdana"/>
          <w:lang w:val="en-GB"/>
        </w:rPr>
        <w:t>are</w:t>
      </w:r>
      <w:r w:rsidR="008F7B02" w:rsidRPr="00827E4B">
        <w:rPr>
          <w:rFonts w:eastAsia="Verdana"/>
          <w:lang w:val="en-GB"/>
        </w:rPr>
        <w:t xml:space="preserve"> calculated to consume the default amount of drinking water demand (parameter SDWS 24, </w:t>
      </w:r>
      <w:r w:rsidR="008F7B02" w:rsidRPr="00827E4B">
        <w:rPr>
          <w:rFonts w:eastAsia="Verdana"/>
          <w:i/>
          <w:iCs/>
          <w:lang w:val="en-GB"/>
        </w:rPr>
        <w:t>QPW</w:t>
      </w:r>
      <w:r w:rsidR="008F7B02" w:rsidRPr="00827E4B">
        <w:rPr>
          <w:rFonts w:eastAsia="Verdana"/>
          <w:lang w:val="en-GB"/>
        </w:rPr>
        <w:t>, section B.6.2).</w:t>
      </w:r>
    </w:p>
    <w:p w14:paraId="2ADF60B3" w14:textId="236B67EA" w:rsidR="00367F6E" w:rsidRPr="00827E4B" w:rsidRDefault="00367F6E" w:rsidP="7EC2B3B9">
      <w:pPr>
        <w:rPr>
          <w:rFonts w:eastAsia="Verdana"/>
          <w:szCs w:val="22"/>
          <w:lang w:val="en-GB"/>
        </w:rPr>
      </w:pPr>
    </w:p>
    <w:p w14:paraId="3B3C7F5A" w14:textId="2CC88222" w:rsidR="06B41A6F" w:rsidRPr="00827E4B" w:rsidRDefault="06B41A6F" w:rsidP="7EC2B3B9">
      <w:pPr>
        <w:rPr>
          <w:rFonts w:eastAsia="Verdana"/>
          <w:lang w:val="en-GB"/>
        </w:rPr>
      </w:pPr>
      <w:r w:rsidRPr="00827E4B">
        <w:rPr>
          <w:rFonts w:eastAsia="Verdana"/>
          <w:b/>
          <w:bCs/>
          <w:lang w:val="en-GB"/>
        </w:rPr>
        <w:t>Efficiency of water boiling systems</w:t>
      </w:r>
    </w:p>
    <w:p w14:paraId="4545EC05" w14:textId="6D625011" w:rsidR="7EC2B3B9" w:rsidRPr="00827E4B" w:rsidRDefault="313E8D72" w:rsidP="0111A991">
      <w:pPr>
        <w:rPr>
          <w:rFonts w:eastAsia="Verdana"/>
          <w:lang w:val="en-GB"/>
        </w:rPr>
      </w:pPr>
      <w:r w:rsidRPr="00827E4B">
        <w:rPr>
          <w:rFonts w:eastAsia="Verdana"/>
          <w:lang w:val="en-GB"/>
        </w:rPr>
        <w:t xml:space="preserve">The </w:t>
      </w:r>
      <w:r w:rsidR="7497FB00" w:rsidRPr="00827E4B">
        <w:rPr>
          <w:rFonts w:eastAsia="Verdana"/>
          <w:lang w:val="en-GB"/>
        </w:rPr>
        <w:t xml:space="preserve">weighted average </w:t>
      </w:r>
      <w:r w:rsidRPr="00827E4B">
        <w:rPr>
          <w:rFonts w:eastAsia="Verdana"/>
          <w:lang w:val="en-GB"/>
        </w:rPr>
        <w:t xml:space="preserve">efficiency of the baseline water boiling systems used by the target population </w:t>
      </w:r>
      <w:r w:rsidR="7BFFD47A" w:rsidRPr="00827E4B">
        <w:rPr>
          <w:rFonts w:eastAsia="Verdana"/>
          <w:lang w:val="en-GB"/>
        </w:rPr>
        <w:t>is</w:t>
      </w:r>
      <w:r w:rsidRPr="00827E4B">
        <w:rPr>
          <w:rFonts w:eastAsia="Verdana"/>
          <w:lang w:val="en-GB"/>
        </w:rPr>
        <w:t xml:space="preserve"> determined based on:</w:t>
      </w:r>
    </w:p>
    <w:p w14:paraId="2BC5F951" w14:textId="26B377F4" w:rsidR="7EC2B3B9" w:rsidRPr="00827E4B" w:rsidRDefault="7EC2B3B9" w:rsidP="7EC2B3B9">
      <w:pPr>
        <w:pStyle w:val="Liststycke"/>
        <w:numPr>
          <w:ilvl w:val="0"/>
          <w:numId w:val="3"/>
        </w:numPr>
        <w:rPr>
          <w:rFonts w:asciiTheme="minorHAnsi" w:eastAsiaTheme="minorEastAsia" w:hAnsiTheme="minorHAnsi" w:cstheme="minorBidi"/>
          <w:szCs w:val="22"/>
          <w:lang w:val="en-GB"/>
        </w:rPr>
      </w:pPr>
      <w:r w:rsidRPr="00827E4B">
        <w:rPr>
          <w:rFonts w:eastAsia="Verdana"/>
          <w:lang w:val="en-GB"/>
        </w:rPr>
        <w:t>Default efficiencies for respective stove types specified in the ERSDWS methodology,</w:t>
      </w:r>
    </w:p>
    <w:p w14:paraId="4D3558D4" w14:textId="32ED4686" w:rsidR="7EC2B3B9" w:rsidRPr="00827E4B" w:rsidRDefault="7EC2B3B9" w:rsidP="7EC2B3B9">
      <w:pPr>
        <w:pStyle w:val="Liststycke"/>
        <w:numPr>
          <w:ilvl w:val="0"/>
          <w:numId w:val="3"/>
        </w:numPr>
        <w:rPr>
          <w:rFonts w:asciiTheme="minorHAnsi" w:eastAsiaTheme="minorEastAsia" w:hAnsiTheme="minorHAnsi" w:cstheme="minorBidi"/>
          <w:szCs w:val="22"/>
          <w:lang w:val="en-GB"/>
        </w:rPr>
      </w:pPr>
      <w:r w:rsidRPr="00827E4B">
        <w:rPr>
          <w:rFonts w:eastAsia="Verdana"/>
          <w:lang w:val="en-GB"/>
        </w:rPr>
        <w:t xml:space="preserve">Proportion of </w:t>
      </w:r>
      <w:r w:rsidR="007B2D40" w:rsidRPr="00827E4B">
        <w:rPr>
          <w:rFonts w:eastAsia="Verdana"/>
          <w:lang w:val="en-GB"/>
        </w:rPr>
        <w:t xml:space="preserve">different baseline technologies </w:t>
      </w:r>
      <w:r w:rsidRPr="00827E4B">
        <w:rPr>
          <w:rFonts w:eastAsia="Verdana"/>
          <w:lang w:val="en-GB"/>
        </w:rPr>
        <w:t xml:space="preserve">used according to the BS. </w:t>
      </w:r>
    </w:p>
    <w:p w14:paraId="15838793" w14:textId="3A8BE34C" w:rsidR="7EC2B3B9" w:rsidRPr="00827E4B" w:rsidRDefault="27560850" w:rsidP="0111A991">
      <w:pPr>
        <w:rPr>
          <w:rFonts w:eastAsia="Verdana"/>
          <w:lang w:val="en-GB"/>
        </w:rPr>
      </w:pPr>
      <w:r w:rsidRPr="00827E4B">
        <w:rPr>
          <w:rFonts w:eastAsia="Verdana"/>
          <w:lang w:val="en-GB"/>
        </w:rPr>
        <w:t xml:space="preserve"> </w:t>
      </w:r>
    </w:p>
    <w:p w14:paraId="55265BC4" w14:textId="0EFF05B3" w:rsidR="7EC2B3B9" w:rsidRPr="00827E4B" w:rsidRDefault="1BDEE278" w:rsidP="03DD807B">
      <w:pPr>
        <w:rPr>
          <w:rFonts w:eastAsia="Verdana"/>
          <w:lang w:val="en-GB"/>
        </w:rPr>
      </w:pPr>
      <w:r w:rsidRPr="00827E4B">
        <w:rPr>
          <w:rFonts w:eastAsia="Verdana"/>
          <w:lang w:val="en-GB"/>
        </w:rPr>
        <w:t>In the BS the respondents were asked about both primary and secondary stove used for boiling water, a</w:t>
      </w:r>
      <w:r w:rsidR="1C0615C1" w:rsidRPr="00827E4B">
        <w:rPr>
          <w:rFonts w:eastAsia="Verdana"/>
          <w:lang w:val="en-GB"/>
        </w:rPr>
        <w:t>n</w:t>
      </w:r>
      <w:r w:rsidRPr="00827E4B">
        <w:rPr>
          <w:rFonts w:eastAsia="Verdana"/>
          <w:lang w:val="en-GB"/>
        </w:rPr>
        <w:t>d the</w:t>
      </w:r>
      <w:r w:rsidR="73E4E7F5" w:rsidRPr="00827E4B">
        <w:rPr>
          <w:rFonts w:eastAsia="Verdana"/>
          <w:lang w:val="en-GB"/>
        </w:rPr>
        <w:t>ir</w:t>
      </w:r>
      <w:r w:rsidRPr="00827E4B">
        <w:rPr>
          <w:rFonts w:eastAsia="Verdana"/>
          <w:lang w:val="en-GB"/>
        </w:rPr>
        <w:t xml:space="preserve"> </w:t>
      </w:r>
      <w:r w:rsidR="7FCE911C" w:rsidRPr="00827E4B">
        <w:rPr>
          <w:rFonts w:eastAsia="Verdana"/>
          <w:lang w:val="en-GB"/>
        </w:rPr>
        <w:t>estimated</w:t>
      </w:r>
      <w:r w:rsidR="4BF14AFD" w:rsidRPr="00827E4B">
        <w:rPr>
          <w:rFonts w:eastAsia="Verdana"/>
          <w:lang w:val="en-GB"/>
        </w:rPr>
        <w:t xml:space="preserve"> </w:t>
      </w:r>
      <w:r w:rsidR="616DB5C0" w:rsidRPr="00827E4B">
        <w:rPr>
          <w:rFonts w:eastAsia="Verdana"/>
          <w:lang w:val="en-GB"/>
        </w:rPr>
        <w:t>division</w:t>
      </w:r>
      <w:r w:rsidRPr="00827E4B">
        <w:rPr>
          <w:rFonts w:eastAsia="Verdana"/>
          <w:lang w:val="en-GB"/>
        </w:rPr>
        <w:t xml:space="preserve"> of </w:t>
      </w:r>
      <w:r w:rsidR="16392864" w:rsidRPr="00827E4B">
        <w:rPr>
          <w:rFonts w:eastAsia="Verdana"/>
          <w:lang w:val="en-GB"/>
        </w:rPr>
        <w:t>usage between primary/secondary</w:t>
      </w:r>
      <w:r w:rsidR="3AB08687" w:rsidRPr="00827E4B">
        <w:rPr>
          <w:rFonts w:eastAsia="Verdana"/>
          <w:lang w:val="en-GB"/>
        </w:rPr>
        <w:t xml:space="preserve"> type. The responses </w:t>
      </w:r>
      <w:r w:rsidR="2A605862" w:rsidRPr="00827E4B">
        <w:rPr>
          <w:rFonts w:eastAsia="Verdana"/>
          <w:lang w:val="en-GB"/>
        </w:rPr>
        <w:t>were</w:t>
      </w:r>
      <w:r w:rsidR="3AB08687" w:rsidRPr="00827E4B">
        <w:rPr>
          <w:rFonts w:eastAsia="Verdana"/>
          <w:lang w:val="en-GB"/>
        </w:rPr>
        <w:t xml:space="preserve"> then weighted according to this division, to</w:t>
      </w:r>
      <w:r w:rsidR="7A48431C" w:rsidRPr="00827E4B">
        <w:rPr>
          <w:rFonts w:eastAsia="Verdana"/>
          <w:lang w:val="en-GB"/>
        </w:rPr>
        <w:t xml:space="preserve"> give a </w:t>
      </w:r>
      <w:r w:rsidR="05ED95C6" w:rsidRPr="00827E4B">
        <w:rPr>
          <w:rFonts w:eastAsia="Verdana"/>
          <w:lang w:val="en-GB"/>
        </w:rPr>
        <w:t xml:space="preserve">proportion usable for calculating a </w:t>
      </w:r>
      <w:r w:rsidR="5BB9A768" w:rsidRPr="00827E4B">
        <w:rPr>
          <w:rFonts w:eastAsia="Verdana"/>
          <w:lang w:val="en-GB"/>
        </w:rPr>
        <w:t>weighted average efficiency that is representative for the stoves used.</w:t>
      </w:r>
      <w:r w:rsidR="260DB71B" w:rsidRPr="00827E4B">
        <w:rPr>
          <w:rFonts w:eastAsia="Verdana"/>
          <w:lang w:val="en-GB"/>
        </w:rPr>
        <w:t xml:space="preserve"> </w:t>
      </w:r>
      <w:r w:rsidR="426DC543" w:rsidRPr="00827E4B">
        <w:rPr>
          <w:rFonts w:eastAsia="Verdana"/>
          <w:lang w:val="en-GB"/>
        </w:rPr>
        <w:t xml:space="preserve">The </w:t>
      </w:r>
      <w:r w:rsidR="30A419A0" w:rsidRPr="00827E4B">
        <w:rPr>
          <w:rFonts w:eastAsia="Verdana"/>
          <w:lang w:val="en-GB"/>
        </w:rPr>
        <w:t xml:space="preserve">weighted </w:t>
      </w:r>
      <w:r w:rsidR="426DC543" w:rsidRPr="00827E4B">
        <w:rPr>
          <w:rFonts w:eastAsia="Verdana"/>
          <w:lang w:val="en-GB"/>
        </w:rPr>
        <w:t>distribution of stove types in the BS is:</w:t>
      </w:r>
    </w:p>
    <w:p w14:paraId="31019693" w14:textId="5042A815" w:rsidR="7EC2B3B9" w:rsidRPr="00827E4B" w:rsidRDefault="6FA2AE0A" w:rsidP="03DD807B">
      <w:r w:rsidRPr="00827E4B">
        <w:rPr>
          <w:noProof/>
          <w:lang w:val="de-DE" w:eastAsia="de-DE"/>
        </w:rPr>
        <w:drawing>
          <wp:inline distT="0" distB="0" distL="0" distR="0" wp14:anchorId="1F8C9693" wp14:editId="6238EC1D">
            <wp:extent cx="6086475" cy="938332"/>
            <wp:effectExtent l="0" t="0" r="0" b="0"/>
            <wp:docPr id="1275153318" name="Bildobjekt 127515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6086475" cy="938332"/>
                    </a:xfrm>
                    <a:prstGeom prst="rect">
                      <a:avLst/>
                    </a:prstGeom>
                  </pic:spPr>
                </pic:pic>
              </a:graphicData>
            </a:graphic>
          </wp:inline>
        </w:drawing>
      </w:r>
    </w:p>
    <w:p w14:paraId="671842A0" w14:textId="52B3B107" w:rsidR="7EC2B3B9" w:rsidRPr="00827E4B" w:rsidRDefault="4682CA1A" w:rsidP="0111A991">
      <w:pPr>
        <w:rPr>
          <w:rFonts w:eastAsia="Verdana"/>
          <w:lang w:val="en-GB"/>
        </w:rPr>
      </w:pPr>
      <w:r w:rsidRPr="00827E4B">
        <w:rPr>
          <w:rFonts w:eastAsia="Verdana"/>
          <w:lang w:val="en-GB"/>
        </w:rPr>
        <w:t>In the spreadsheet “Impact estimate” these figures are used to calculate the weighted average efficiency of the baseline water boiling systems used by the target population.</w:t>
      </w:r>
    </w:p>
    <w:p w14:paraId="1C1BE912" w14:textId="2975D370" w:rsidR="74B0193B" w:rsidRPr="00827E4B" w:rsidRDefault="40A55BC7" w:rsidP="2ACE09CB">
      <w:r w:rsidRPr="00827E4B">
        <w:rPr>
          <w:noProof/>
        </w:rPr>
        <w:lastRenderedPageBreak/>
        <w:drawing>
          <wp:inline distT="0" distB="0" distL="0" distR="0" wp14:anchorId="01C2C048" wp14:editId="619A3517">
            <wp:extent cx="6105525" cy="979428"/>
            <wp:effectExtent l="0" t="0" r="0" b="0"/>
            <wp:docPr id="1409974728" name="Bildobjekt 140997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6105525" cy="979428"/>
                    </a:xfrm>
                    <a:prstGeom prst="rect">
                      <a:avLst/>
                    </a:prstGeom>
                  </pic:spPr>
                </pic:pic>
              </a:graphicData>
            </a:graphic>
          </wp:inline>
        </w:drawing>
      </w:r>
    </w:p>
    <w:p w14:paraId="1A1A80EA" w14:textId="444C5C51" w:rsidR="03DD807B" w:rsidRPr="00827E4B" w:rsidRDefault="03DD807B" w:rsidP="03DD807B">
      <w:pPr>
        <w:rPr>
          <w:rFonts w:eastAsia="Verdana"/>
          <w:lang w:val="en-GB"/>
        </w:rPr>
      </w:pPr>
    </w:p>
    <w:p w14:paraId="0FB26EB4" w14:textId="77777777" w:rsidR="00367F6E" w:rsidRPr="00827E4B" w:rsidRDefault="00367F6E" w:rsidP="37502FE8">
      <w:pPr>
        <w:rPr>
          <w:rFonts w:eastAsia="Verdana"/>
          <w:szCs w:val="22"/>
          <w:lang w:val="en-GB"/>
        </w:rPr>
      </w:pPr>
    </w:p>
    <w:p w14:paraId="43EB33F9" w14:textId="4BC7FBAA" w:rsidR="7EC2B3B9" w:rsidRPr="00827E4B" w:rsidRDefault="50CF6045" w:rsidP="0111A991">
      <w:pPr>
        <w:rPr>
          <w:rFonts w:eastAsia="Verdana"/>
          <w:lang w:val="en-GB"/>
        </w:rPr>
      </w:pPr>
      <w:r w:rsidRPr="00827E4B">
        <w:rPr>
          <w:rFonts w:eastAsia="Verdana"/>
          <w:b/>
          <w:bCs/>
          <w:lang w:val="en-GB"/>
        </w:rPr>
        <w:t>Baseline fuels</w:t>
      </w:r>
    </w:p>
    <w:p w14:paraId="46CE2F24" w14:textId="23A6D6C3" w:rsidR="7EC2B3B9" w:rsidRPr="00827E4B" w:rsidRDefault="5A798A63" w:rsidP="0111A991">
      <w:pPr>
        <w:rPr>
          <w:rFonts w:eastAsia="Verdana"/>
          <w:lang w:val="en-GB"/>
        </w:rPr>
      </w:pPr>
      <w:r w:rsidRPr="00827E4B">
        <w:rPr>
          <w:rFonts w:eastAsia="Verdana"/>
          <w:lang w:val="en-GB"/>
        </w:rPr>
        <w:t>In the BS the respondents were asked about both primary and secondary fuel used for boiling water, and their estimated division of usage between primary/secondary fuel. The responses were then weighted according to this division, to give a proportion usable for calculating a representative division between used fuels.</w:t>
      </w:r>
      <w:r w:rsidR="0183F69C" w:rsidRPr="00827E4B">
        <w:rPr>
          <w:rFonts w:eastAsia="Verdana"/>
          <w:lang w:val="en-GB"/>
        </w:rPr>
        <w:t xml:space="preserve"> The resulting proportion</w:t>
      </w:r>
      <w:r w:rsidR="76864632" w:rsidRPr="00827E4B">
        <w:rPr>
          <w:rFonts w:eastAsia="Verdana"/>
          <w:lang w:val="en-GB"/>
        </w:rPr>
        <w:t>s</w:t>
      </w:r>
      <w:r w:rsidR="0183F69C" w:rsidRPr="00827E4B">
        <w:rPr>
          <w:rFonts w:eastAsia="Verdana"/>
          <w:lang w:val="en-GB"/>
        </w:rPr>
        <w:t xml:space="preserve"> from the BS was:</w:t>
      </w:r>
    </w:p>
    <w:p w14:paraId="54967D2F" w14:textId="5AB66E83" w:rsidR="16329FB4" w:rsidRPr="00827E4B" w:rsidRDefault="12D09D4F" w:rsidP="03DD807B">
      <w:r w:rsidRPr="00827E4B">
        <w:rPr>
          <w:noProof/>
        </w:rPr>
        <w:drawing>
          <wp:inline distT="0" distB="0" distL="0" distR="0" wp14:anchorId="69DC86E1" wp14:editId="56DD3DE5">
            <wp:extent cx="6041356" cy="956548"/>
            <wp:effectExtent l="0" t="0" r="0" b="0"/>
            <wp:docPr id="285252817" name="Bildobjekt 28525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6041356" cy="956548"/>
                    </a:xfrm>
                    <a:prstGeom prst="rect">
                      <a:avLst/>
                    </a:prstGeom>
                  </pic:spPr>
                </pic:pic>
              </a:graphicData>
            </a:graphic>
          </wp:inline>
        </w:drawing>
      </w:r>
    </w:p>
    <w:p w14:paraId="558A6FF9" w14:textId="756177D0" w:rsidR="7EC2B3B9" w:rsidRPr="00827E4B" w:rsidRDefault="7EC2B3B9" w:rsidP="0111A991">
      <w:pPr>
        <w:rPr>
          <w:rFonts w:eastAsia="Verdana"/>
          <w:lang w:val="en-GB"/>
        </w:rPr>
      </w:pPr>
    </w:p>
    <w:p w14:paraId="1A9A4675" w14:textId="786C7C7D" w:rsidR="7EC2B3B9" w:rsidRPr="00827E4B" w:rsidRDefault="58766815" w:rsidP="0111A991">
      <w:pPr>
        <w:rPr>
          <w:rFonts w:eastAsia="Verdana"/>
          <w:lang w:val="en-GB"/>
        </w:rPr>
      </w:pPr>
      <w:r w:rsidRPr="00827E4B">
        <w:rPr>
          <w:rFonts w:eastAsia="Verdana"/>
          <w:lang w:val="en-GB"/>
        </w:rPr>
        <w:t>These results are cross-checked against data from the Kenya Population and Housing Census</w:t>
      </w:r>
      <w:r w:rsidR="386B2784" w:rsidRPr="00827E4B">
        <w:rPr>
          <w:rStyle w:val="Fotnotsreferens"/>
          <w:rFonts w:eastAsia="Verdana"/>
          <w:lang w:val="en-GB"/>
        </w:rPr>
        <w:footnoteReference w:id="11"/>
      </w:r>
      <w:r w:rsidRPr="00827E4B">
        <w:rPr>
          <w:rFonts w:eastAsia="Verdana"/>
          <w:lang w:val="en-GB"/>
        </w:rPr>
        <w:t>. According to the census 84% of the</w:t>
      </w:r>
      <w:r w:rsidR="450AADC1" w:rsidRPr="00827E4B">
        <w:rPr>
          <w:rFonts w:eastAsia="Verdana"/>
          <w:lang w:val="en-GB"/>
        </w:rPr>
        <w:t xml:space="preserve"> rural</w:t>
      </w:r>
      <w:r w:rsidRPr="00827E4B">
        <w:rPr>
          <w:rFonts w:eastAsia="Verdana"/>
          <w:lang w:val="en-GB"/>
        </w:rPr>
        <w:t xml:space="preserve"> households use firewood as their main fuel, 7.7% use charcoal</w:t>
      </w:r>
      <w:r w:rsidR="2B079247" w:rsidRPr="00827E4B">
        <w:rPr>
          <w:rFonts w:eastAsia="Verdana"/>
          <w:lang w:val="en-GB"/>
        </w:rPr>
        <w:t>,</w:t>
      </w:r>
      <w:r w:rsidRPr="00827E4B">
        <w:rPr>
          <w:rFonts w:eastAsia="Verdana"/>
          <w:lang w:val="en-GB"/>
        </w:rPr>
        <w:t xml:space="preserve"> </w:t>
      </w:r>
      <w:r w:rsidR="18DF7AFC" w:rsidRPr="00827E4B">
        <w:rPr>
          <w:rFonts w:eastAsia="Verdana"/>
          <w:lang w:val="en-GB"/>
        </w:rPr>
        <w:t>5.6% use LPG</w:t>
      </w:r>
      <w:r w:rsidR="22147B08" w:rsidRPr="00827E4B">
        <w:rPr>
          <w:rFonts w:eastAsia="Verdana"/>
          <w:lang w:val="en-GB"/>
        </w:rPr>
        <w:t xml:space="preserve">, </w:t>
      </w:r>
      <w:r w:rsidR="7518E61F" w:rsidRPr="00827E4B">
        <w:rPr>
          <w:rFonts w:eastAsia="Verdana"/>
          <w:lang w:val="en-GB"/>
        </w:rPr>
        <w:t xml:space="preserve">1.6% use </w:t>
      </w:r>
      <w:r w:rsidR="1CDC889F" w:rsidRPr="00827E4B">
        <w:rPr>
          <w:rFonts w:eastAsia="Verdana"/>
          <w:lang w:val="en-GB"/>
        </w:rPr>
        <w:t>paraffin</w:t>
      </w:r>
      <w:r w:rsidR="7518E61F" w:rsidRPr="00827E4B">
        <w:rPr>
          <w:rFonts w:eastAsia="Verdana"/>
          <w:lang w:val="en-GB"/>
        </w:rPr>
        <w:t xml:space="preserve">, while </w:t>
      </w:r>
      <w:r w:rsidR="36512034" w:rsidRPr="00827E4B">
        <w:rPr>
          <w:rFonts w:eastAsia="Verdana"/>
          <w:lang w:val="en-GB"/>
        </w:rPr>
        <w:t>electricity</w:t>
      </w:r>
      <w:r w:rsidR="7518E61F" w:rsidRPr="00827E4B">
        <w:rPr>
          <w:rFonts w:eastAsia="Verdana"/>
          <w:lang w:val="en-GB"/>
        </w:rPr>
        <w:t>, biogas and s</w:t>
      </w:r>
      <w:r w:rsidR="1C6E335E" w:rsidRPr="00827E4B">
        <w:rPr>
          <w:rFonts w:eastAsia="Verdana"/>
          <w:lang w:val="en-GB"/>
        </w:rPr>
        <w:t>ola</w:t>
      </w:r>
      <w:r w:rsidR="7518E61F" w:rsidRPr="00827E4B">
        <w:rPr>
          <w:rFonts w:eastAsia="Verdana"/>
          <w:lang w:val="en-GB"/>
        </w:rPr>
        <w:t>r are under 1% each.</w:t>
      </w:r>
      <w:r w:rsidR="72405910" w:rsidRPr="00827E4B">
        <w:rPr>
          <w:rFonts w:eastAsia="Verdana"/>
          <w:lang w:val="en-GB"/>
        </w:rPr>
        <w:t xml:space="preserve"> Compared to the BS results these are similar, while </w:t>
      </w:r>
      <w:r w:rsidR="00182E70" w:rsidRPr="00827E4B">
        <w:rPr>
          <w:rFonts w:eastAsia="Verdana"/>
          <w:lang w:val="en-GB"/>
        </w:rPr>
        <w:t>char</w:t>
      </w:r>
      <w:r w:rsidR="72405910" w:rsidRPr="00827E4B">
        <w:rPr>
          <w:rFonts w:eastAsia="Verdana"/>
          <w:lang w:val="en-GB"/>
        </w:rPr>
        <w:t xml:space="preserve">coal is higher and firewood lower in the BS than the Census, the </w:t>
      </w:r>
      <w:r w:rsidR="30767598" w:rsidRPr="00827E4B">
        <w:rPr>
          <w:rFonts w:eastAsia="Verdana"/>
          <w:lang w:val="en-GB"/>
        </w:rPr>
        <w:t>fuels are in the same order of relevance.</w:t>
      </w:r>
      <w:r w:rsidR="72405910" w:rsidRPr="00827E4B">
        <w:rPr>
          <w:rFonts w:eastAsia="Verdana"/>
          <w:lang w:val="en-GB"/>
        </w:rPr>
        <w:t xml:space="preserve"> </w:t>
      </w:r>
      <w:r w:rsidR="00031FAA">
        <w:rPr>
          <w:rFonts w:eastAsia="Verdana"/>
          <w:lang w:val="en-GB"/>
        </w:rPr>
        <w:t xml:space="preserve">A </w:t>
      </w:r>
      <w:r w:rsidR="002B4806">
        <w:rPr>
          <w:rFonts w:eastAsia="Verdana"/>
          <w:lang w:val="en-GB"/>
        </w:rPr>
        <w:t xml:space="preserve">National Cooking Sector </w:t>
      </w:r>
      <w:r w:rsidR="008D6BDF">
        <w:rPr>
          <w:rFonts w:eastAsia="Verdana"/>
          <w:lang w:val="en-GB"/>
        </w:rPr>
        <w:t>Study</w:t>
      </w:r>
      <w:r w:rsidR="00031FAA">
        <w:rPr>
          <w:rFonts w:eastAsia="Verdana"/>
          <w:lang w:val="en-GB"/>
        </w:rPr>
        <w:t xml:space="preserve"> commissioned by Kenya</w:t>
      </w:r>
      <w:r w:rsidR="00EA2184">
        <w:rPr>
          <w:rFonts w:eastAsia="Verdana"/>
          <w:lang w:val="en-GB"/>
        </w:rPr>
        <w:t>’</w:t>
      </w:r>
      <w:r w:rsidR="00031FAA">
        <w:rPr>
          <w:rFonts w:eastAsia="Verdana"/>
          <w:lang w:val="en-GB"/>
        </w:rPr>
        <w:t>s Ministry of energy</w:t>
      </w:r>
      <w:r w:rsidR="00031FAA">
        <w:rPr>
          <w:rStyle w:val="Fotnotsreferens"/>
          <w:rFonts w:eastAsia="Verdana"/>
          <w:lang w:val="en-GB"/>
        </w:rPr>
        <w:footnoteReference w:id="12"/>
      </w:r>
      <w:r w:rsidR="00031FAA">
        <w:rPr>
          <w:rFonts w:eastAsia="Verdana"/>
          <w:lang w:val="en-GB"/>
        </w:rPr>
        <w:t xml:space="preserve"> </w:t>
      </w:r>
      <w:r w:rsidR="00463D83">
        <w:rPr>
          <w:rFonts w:eastAsia="Verdana"/>
          <w:lang w:val="en-GB"/>
        </w:rPr>
        <w:t>states that three-stone fire in combination with a secondary charcoal stove is a common combination in rural areas</w:t>
      </w:r>
      <w:r w:rsidR="00065F97">
        <w:rPr>
          <w:rFonts w:eastAsia="Verdana"/>
          <w:lang w:val="en-GB"/>
        </w:rPr>
        <w:t xml:space="preserve">, table </w:t>
      </w:r>
      <w:r w:rsidR="00161F44">
        <w:rPr>
          <w:rFonts w:eastAsia="Verdana"/>
          <w:lang w:val="en-GB"/>
        </w:rPr>
        <w:t xml:space="preserve">5 at </w:t>
      </w:r>
      <w:proofErr w:type="spellStart"/>
      <w:r w:rsidR="00161F44">
        <w:rPr>
          <w:rFonts w:eastAsia="Verdana"/>
          <w:lang w:val="en-GB"/>
        </w:rPr>
        <w:t>pg</w:t>
      </w:r>
      <w:proofErr w:type="spellEnd"/>
      <w:r w:rsidR="00161F44">
        <w:rPr>
          <w:rFonts w:eastAsia="Verdana"/>
          <w:lang w:val="en-GB"/>
        </w:rPr>
        <w:t xml:space="preserve"> 44, and </w:t>
      </w:r>
      <w:r w:rsidR="00161F44">
        <w:t>tabl</w:t>
      </w:r>
      <w:r w:rsidR="00EA2184">
        <w:t>e</w:t>
      </w:r>
      <w:r w:rsidR="00161F44" w:rsidRPr="00A10575">
        <w:t xml:space="preserve"> ES 2</w:t>
      </w:r>
      <w:r w:rsidR="00161F44">
        <w:t xml:space="preserve"> </w:t>
      </w:r>
      <w:proofErr w:type="spellStart"/>
      <w:r w:rsidR="00161F44">
        <w:t>pg</w:t>
      </w:r>
      <w:proofErr w:type="spellEnd"/>
      <w:r w:rsidR="00161F44">
        <w:t xml:space="preserve"> 16</w:t>
      </w:r>
      <w:r w:rsidR="00463D83">
        <w:rPr>
          <w:rFonts w:eastAsia="Verdana"/>
          <w:lang w:val="en-GB"/>
        </w:rPr>
        <w:t xml:space="preserve">. </w:t>
      </w:r>
      <w:r w:rsidR="00A10575">
        <w:rPr>
          <w:rFonts w:eastAsia="Verdana"/>
          <w:lang w:val="en-GB"/>
        </w:rPr>
        <w:t xml:space="preserve">It also states </w:t>
      </w:r>
      <w:r w:rsidR="000C2697">
        <w:rPr>
          <w:rFonts w:eastAsia="Verdana"/>
          <w:lang w:val="en-GB"/>
        </w:rPr>
        <w:t xml:space="preserve">that over 40% of rural households use a charcoal stove. </w:t>
      </w:r>
    </w:p>
    <w:p w14:paraId="4727B7CF" w14:textId="210C1F26" w:rsidR="7EC2B3B9" w:rsidRPr="00827E4B" w:rsidRDefault="7EC2B3B9" w:rsidP="0D4EFDE5">
      <w:pPr>
        <w:rPr>
          <w:rFonts w:eastAsia="Verdana"/>
          <w:lang w:val="en-GB"/>
        </w:rPr>
      </w:pPr>
    </w:p>
    <w:p w14:paraId="45B86D40" w14:textId="6DDBD292" w:rsidR="7EC2B3B9" w:rsidRPr="00827E4B" w:rsidRDefault="061534AB">
      <w:pPr>
        <w:rPr>
          <w:rFonts w:eastAsia="Verdana"/>
          <w:b/>
          <w:bCs/>
          <w:lang w:val="en-GB"/>
        </w:rPr>
      </w:pPr>
      <w:proofErr w:type="spellStart"/>
      <w:r w:rsidRPr="00827E4B">
        <w:rPr>
          <w:rFonts w:eastAsia="Verdana"/>
          <w:b/>
          <w:bCs/>
          <w:lang w:val="en-GB"/>
        </w:rPr>
        <w:lastRenderedPageBreak/>
        <w:t>f</w:t>
      </w:r>
      <w:r w:rsidR="00B01580" w:rsidRPr="00827E4B">
        <w:rPr>
          <w:rFonts w:eastAsia="Verdana"/>
          <w:b/>
          <w:bCs/>
          <w:vertAlign w:val="subscript"/>
          <w:lang w:val="en-GB"/>
        </w:rPr>
        <w:t>NRB</w:t>
      </w:r>
      <w:proofErr w:type="spellEnd"/>
      <w:r w:rsidR="58766815" w:rsidRPr="00827E4B">
        <w:rPr>
          <w:rFonts w:eastAsia="Verdana"/>
          <w:b/>
          <w:bCs/>
          <w:lang w:val="en-GB"/>
        </w:rPr>
        <w:t xml:space="preserve"> Assessment</w:t>
      </w:r>
    </w:p>
    <w:p w14:paraId="578454D7" w14:textId="7B4C3A72" w:rsidR="7EC2B3B9" w:rsidRPr="00827E4B" w:rsidRDefault="786D0C37" w:rsidP="7EC2B3B9">
      <w:pPr>
        <w:rPr>
          <w:rFonts w:eastAsia="Verdana"/>
          <w:lang w:val="en-GB"/>
        </w:rPr>
      </w:pPr>
      <w:r w:rsidRPr="00827E4B">
        <w:rPr>
          <w:rFonts w:eastAsia="Verdana"/>
          <w:lang w:val="en-GB"/>
        </w:rPr>
        <w:t>The tree cover in Kenya is 7.4% of the land area, and the decrease in forest cover can be a</w:t>
      </w:r>
      <w:r w:rsidR="0505915B" w:rsidRPr="00827E4B">
        <w:rPr>
          <w:rFonts w:eastAsia="Verdana"/>
          <w:lang w:val="en-GB"/>
        </w:rPr>
        <w:t>ttribu</w:t>
      </w:r>
      <w:r w:rsidRPr="00827E4B">
        <w:rPr>
          <w:rFonts w:eastAsia="Verdana"/>
          <w:lang w:val="en-GB"/>
        </w:rPr>
        <w:t>ted to the use of wood as fuel and especially the burning of wood to charcoal, according to Kenyan National Environment Management Authority, NEMA</w:t>
      </w:r>
      <w:r w:rsidR="7EC2B3B9" w:rsidRPr="00827E4B">
        <w:rPr>
          <w:rStyle w:val="Fotnotsreferens"/>
          <w:rFonts w:eastAsia="Verdana"/>
          <w:lang w:val="en-GB"/>
        </w:rPr>
        <w:footnoteReference w:id="13"/>
      </w:r>
      <w:r w:rsidRPr="00827E4B">
        <w:rPr>
          <w:rFonts w:eastAsia="Verdana"/>
          <w:lang w:val="en-GB"/>
        </w:rPr>
        <w:t xml:space="preserve">. </w:t>
      </w:r>
      <w:r w:rsidR="2CFC2749" w:rsidRPr="00827E4B">
        <w:rPr>
          <w:rFonts w:eastAsia="Verdana"/>
          <w:lang w:val="en-GB"/>
        </w:rPr>
        <w:t xml:space="preserve">The massive deficit in fuelwood supply has led to high rates of deforestation adverse environmental effects such as desertification, land degradation, </w:t>
      </w:r>
      <w:r w:rsidR="7E6E77F1" w:rsidRPr="00827E4B">
        <w:rPr>
          <w:rFonts w:eastAsia="Verdana"/>
          <w:lang w:val="en-GB"/>
        </w:rPr>
        <w:t>droughts,</w:t>
      </w:r>
      <w:r w:rsidR="2CFC2749" w:rsidRPr="00827E4B">
        <w:rPr>
          <w:rFonts w:eastAsia="Verdana"/>
          <w:lang w:val="en-GB"/>
        </w:rPr>
        <w:t xml:space="preserve"> and famine among others. </w:t>
      </w:r>
      <w:r w:rsidRPr="00827E4B">
        <w:rPr>
          <w:rFonts w:eastAsia="Verdana"/>
          <w:lang w:val="en-GB"/>
        </w:rPr>
        <w:t xml:space="preserve">The emission reductions in this project are the results of decreasing the burning of unsustainable </w:t>
      </w:r>
      <w:proofErr w:type="spellStart"/>
      <w:r w:rsidRPr="00827E4B">
        <w:rPr>
          <w:rFonts w:eastAsia="Verdana"/>
          <w:lang w:val="en-GB"/>
        </w:rPr>
        <w:t>woodfuels</w:t>
      </w:r>
      <w:proofErr w:type="spellEnd"/>
      <w:r w:rsidR="7E6E77F1" w:rsidRPr="00827E4B">
        <w:rPr>
          <w:lang w:val="en-GB"/>
        </w:rPr>
        <w:t xml:space="preserve">. </w:t>
      </w:r>
      <w:r w:rsidRPr="00827E4B">
        <w:rPr>
          <w:rFonts w:eastAsia="Verdana"/>
          <w:lang w:val="en-GB"/>
        </w:rPr>
        <w:t xml:space="preserve">Therefore, it is necessary to calculate what part of the </w:t>
      </w:r>
      <w:proofErr w:type="spellStart"/>
      <w:r w:rsidRPr="00827E4B">
        <w:rPr>
          <w:rFonts w:eastAsia="Verdana"/>
          <w:lang w:val="en-GB"/>
        </w:rPr>
        <w:t>woodfuel</w:t>
      </w:r>
      <w:proofErr w:type="spellEnd"/>
      <w:r w:rsidRPr="00827E4B">
        <w:rPr>
          <w:rFonts w:eastAsia="Verdana"/>
          <w:lang w:val="en-GB"/>
        </w:rPr>
        <w:t xml:space="preserve"> use is sustainable and what is unsustainable. In the methodology ERSDWS (and climate </w:t>
      </w:r>
      <w:r w:rsidR="00172F1E" w:rsidRPr="00827E4B">
        <w:rPr>
          <w:rFonts w:eastAsia="Verdana"/>
          <w:lang w:val="en-GB"/>
        </w:rPr>
        <w:t xml:space="preserve">mitigation </w:t>
      </w:r>
      <w:r w:rsidRPr="00827E4B">
        <w:rPr>
          <w:rFonts w:eastAsia="Verdana"/>
          <w:lang w:val="en-GB"/>
        </w:rPr>
        <w:t xml:space="preserve">projects in general) this is referred to as the fraction of non-renewable biomass, or </w:t>
      </w:r>
      <w:proofErr w:type="spellStart"/>
      <w:r w:rsidRPr="00827E4B">
        <w:rPr>
          <w:rFonts w:eastAsia="Verdana"/>
          <w:lang w:val="en-GB"/>
        </w:rPr>
        <w:t>f</w:t>
      </w:r>
      <w:r w:rsidR="00B01580" w:rsidRPr="00827E4B">
        <w:rPr>
          <w:rFonts w:eastAsia="Verdana"/>
          <w:vertAlign w:val="subscript"/>
          <w:lang w:val="en-GB"/>
        </w:rPr>
        <w:t>NRB</w:t>
      </w:r>
      <w:proofErr w:type="spellEnd"/>
      <w:r w:rsidRPr="00827E4B">
        <w:rPr>
          <w:rFonts w:eastAsia="Verdana"/>
          <w:lang w:val="en-GB"/>
        </w:rPr>
        <w:t xml:space="preserve">. It is calculated according to the method TOOL30 </w:t>
      </w:r>
      <w:r w:rsidR="0024550C" w:rsidRPr="00827E4B">
        <w:rPr>
          <w:rFonts w:eastAsia="Verdana"/>
          <w:lang w:val="en-GB"/>
        </w:rPr>
        <w:t>v4</w:t>
      </w:r>
      <w:r w:rsidR="003719EC" w:rsidRPr="00827E4B">
        <w:rPr>
          <w:rFonts w:eastAsia="Verdana"/>
          <w:lang w:val="en-GB"/>
        </w:rPr>
        <w:t>.0</w:t>
      </w:r>
      <w:r w:rsidR="0024550C" w:rsidRPr="00827E4B">
        <w:rPr>
          <w:rFonts w:eastAsia="Verdana"/>
          <w:lang w:val="en-GB"/>
        </w:rPr>
        <w:t xml:space="preserve"> </w:t>
      </w:r>
      <w:r w:rsidRPr="00827E4B">
        <w:rPr>
          <w:rFonts w:eastAsia="Verdana"/>
          <w:lang w:val="en-GB"/>
        </w:rPr>
        <w:t xml:space="preserve">equation pictured below, where RB is the total renewable growth of biomass in an area, and </w:t>
      </w:r>
      <w:r w:rsidR="00B01580" w:rsidRPr="00827E4B">
        <w:rPr>
          <w:rFonts w:eastAsia="Verdana"/>
          <w:lang w:val="en-GB"/>
        </w:rPr>
        <w:t>NRB</w:t>
      </w:r>
      <w:r w:rsidRPr="00827E4B">
        <w:rPr>
          <w:rFonts w:eastAsia="Verdana"/>
          <w:lang w:val="en-GB"/>
        </w:rPr>
        <w:t xml:space="preserve"> is the amount of non-renewable biomass, calculated by subtracting the RB from the total biomass consumption in the area.</w:t>
      </w:r>
    </w:p>
    <w:p w14:paraId="6F822131" w14:textId="16CD9438" w:rsidR="7EC2B3B9" w:rsidRPr="00827E4B" w:rsidRDefault="7EC2B3B9" w:rsidP="7EC2B3B9">
      <w:pPr>
        <w:rPr>
          <w:rFonts w:eastAsia="Verdana"/>
          <w:szCs w:val="22"/>
        </w:rPr>
      </w:pPr>
      <w:r w:rsidRPr="00827E4B">
        <w:rPr>
          <w:noProof/>
          <w:lang w:val="de-DE" w:eastAsia="de-DE"/>
        </w:rPr>
        <w:drawing>
          <wp:inline distT="0" distB="0" distL="0" distR="0" wp14:anchorId="0255A5AC" wp14:editId="11B61FFD">
            <wp:extent cx="2066925" cy="752475"/>
            <wp:effectExtent l="0" t="0" r="0" b="0"/>
            <wp:docPr id="367064734" name="Bildobjekt 367064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066925" cy="752475"/>
                    </a:xfrm>
                    <a:prstGeom prst="rect">
                      <a:avLst/>
                    </a:prstGeom>
                  </pic:spPr>
                </pic:pic>
              </a:graphicData>
            </a:graphic>
          </wp:inline>
        </w:drawing>
      </w:r>
    </w:p>
    <w:p w14:paraId="44427B72" w14:textId="2F8FEB4E" w:rsidR="7EC2B3B9" w:rsidRPr="00827E4B" w:rsidRDefault="7EC2B3B9" w:rsidP="7EC2B3B9"/>
    <w:p w14:paraId="48CD6B6A" w14:textId="76A78E46" w:rsidR="7EC2B3B9" w:rsidRPr="00827E4B" w:rsidRDefault="26493C30" w:rsidP="4C48E278">
      <w:pPr>
        <w:rPr>
          <w:rFonts w:eastAsia="Verdana"/>
          <w:lang w:val="en-GB"/>
        </w:rPr>
      </w:pPr>
      <w:r w:rsidRPr="00827E4B">
        <w:rPr>
          <w:rFonts w:eastAsia="Verdana"/>
          <w:lang w:val="en-GB"/>
        </w:rPr>
        <w:t xml:space="preserve">In this project, the </w:t>
      </w:r>
      <w:proofErr w:type="spellStart"/>
      <w:r w:rsidRPr="00827E4B">
        <w:rPr>
          <w:rFonts w:eastAsia="Verdana"/>
          <w:lang w:val="en-GB"/>
        </w:rPr>
        <w:t>f</w:t>
      </w:r>
      <w:r w:rsidR="00B01580" w:rsidRPr="00827E4B">
        <w:rPr>
          <w:rFonts w:eastAsia="Verdana"/>
          <w:vertAlign w:val="subscript"/>
          <w:lang w:val="en-GB"/>
        </w:rPr>
        <w:t>NRB</w:t>
      </w:r>
      <w:proofErr w:type="spellEnd"/>
      <w:r w:rsidRPr="00827E4B">
        <w:rPr>
          <w:rFonts w:eastAsia="Verdana"/>
          <w:lang w:val="en-GB"/>
        </w:rPr>
        <w:t xml:space="preserve"> is calculated and fixed ex ante for the crediting period in the project design stage, as supported in the ERSDWS methodology. For more information on the </w:t>
      </w:r>
      <w:proofErr w:type="spellStart"/>
      <w:r w:rsidRPr="00827E4B">
        <w:rPr>
          <w:rFonts w:eastAsia="Verdana"/>
          <w:lang w:val="en-GB"/>
        </w:rPr>
        <w:t>f</w:t>
      </w:r>
      <w:r w:rsidR="00B01580" w:rsidRPr="00827E4B">
        <w:rPr>
          <w:rFonts w:eastAsia="Verdana"/>
          <w:vertAlign w:val="subscript"/>
          <w:lang w:val="en-GB"/>
        </w:rPr>
        <w:t>NRB</w:t>
      </w:r>
      <w:proofErr w:type="spellEnd"/>
      <w:r w:rsidRPr="00827E4B">
        <w:rPr>
          <w:rFonts w:eastAsia="Verdana"/>
          <w:lang w:val="en-GB"/>
        </w:rPr>
        <w:t xml:space="preserve"> value and calculations for this specific project please refer to parameter SDWS 21 in section B.6.2 of this PDD. The methodology used to calculate the emissions reductions also uses the IPCC emission factor for fuelwood and charcoal (SDWS 9 &amp; 10, section B.6.2). These are the emission factors for combustion of the fuelwood and the production and combustion of the charcoal. Although, this does not include emissions from decomposing root systems and other emission effects of deforestation apart from the direct use/production of the </w:t>
      </w:r>
      <w:r w:rsidR="7494A92A" w:rsidRPr="00827E4B">
        <w:rPr>
          <w:rFonts w:eastAsia="Verdana"/>
          <w:lang w:val="en-GB"/>
        </w:rPr>
        <w:t>wood fuel</w:t>
      </w:r>
      <w:r w:rsidRPr="00827E4B">
        <w:rPr>
          <w:rFonts w:eastAsia="Verdana"/>
          <w:lang w:val="en-GB"/>
        </w:rPr>
        <w:t>, this estimation of emissions reductions can therefore be considered conservative.</w:t>
      </w:r>
    </w:p>
    <w:p w14:paraId="2CA7202B" w14:textId="35159DC1" w:rsidR="0111A991" w:rsidRPr="00827E4B" w:rsidRDefault="0111A991" w:rsidP="0111A991">
      <w:pPr>
        <w:rPr>
          <w:rFonts w:eastAsia="Verdana"/>
          <w:lang w:val="en-GB"/>
        </w:rPr>
      </w:pPr>
    </w:p>
    <w:p w14:paraId="63BEABAC" w14:textId="05A8CE73" w:rsidR="7EC2B3B9" w:rsidRPr="00827E4B" w:rsidRDefault="7EC2B3B9" w:rsidP="7EC2B3B9">
      <w:pPr>
        <w:rPr>
          <w:rFonts w:eastAsia="Verdana"/>
          <w:szCs w:val="22"/>
          <w:lang w:val="en-GB"/>
        </w:rPr>
      </w:pPr>
    </w:p>
    <w:p w14:paraId="444F1808" w14:textId="164A5D23" w:rsidR="7EC2B3B9" w:rsidRPr="00827E4B" w:rsidRDefault="6D0900A8" w:rsidP="09BE98AA">
      <w:pPr>
        <w:rPr>
          <w:rFonts w:eastAsia="Verdana"/>
          <w:b/>
          <w:bCs/>
          <w:sz w:val="24"/>
          <w:lang w:val="en-GB"/>
        </w:rPr>
      </w:pPr>
      <w:r w:rsidRPr="00827E4B">
        <w:rPr>
          <w:rFonts w:eastAsia="Verdana"/>
          <w:b/>
          <w:bCs/>
          <w:sz w:val="24"/>
          <w:lang w:val="en-GB"/>
        </w:rPr>
        <w:lastRenderedPageBreak/>
        <w:t>Baseline situation for additional addressed SDG impacts</w:t>
      </w:r>
    </w:p>
    <w:p w14:paraId="3C08122E" w14:textId="45FB56A0" w:rsidR="7EC2B3B9" w:rsidRPr="00827E4B" w:rsidRDefault="6D0900A8" w:rsidP="4C48E278">
      <w:pPr>
        <w:rPr>
          <w:rFonts w:eastAsia="Verdana"/>
          <w:b/>
          <w:bCs/>
          <w:lang w:val="en-GB"/>
        </w:rPr>
      </w:pPr>
      <w:r w:rsidRPr="00827E4B">
        <w:rPr>
          <w:rFonts w:eastAsia="Verdana"/>
          <w:b/>
          <w:bCs/>
          <w:lang w:val="en-GB"/>
        </w:rPr>
        <w:t xml:space="preserve">SDG 1 No Poverty </w:t>
      </w:r>
    </w:p>
    <w:p w14:paraId="7008B350" w14:textId="1CF6A5F3" w:rsidR="7EC2B3B9" w:rsidRPr="00827E4B" w:rsidRDefault="4C48E278" w:rsidP="4C48E278">
      <w:pPr>
        <w:rPr>
          <w:rFonts w:eastAsia="Verdana"/>
          <w:lang w:val="en-GB"/>
        </w:rPr>
      </w:pPr>
      <w:r w:rsidRPr="00827E4B">
        <w:rPr>
          <w:rFonts w:eastAsia="Verdana"/>
          <w:lang w:val="en-GB"/>
        </w:rPr>
        <w:t>In many developing countries, biomass for cooking accounts for over 90% of household energy usage, with sub-Saharan Africa having the world’s largest share of per capita wood fuel consumption when compared to the global average per annum. This scenario is most pronounced in rural areas in developing countries because they have limited access to clean energy sources, especially for cooking. The share of poor household’s income spent on fuels forms a significant proportion of their expenditure and sometimes can overtake other essential items like schooling and health costs when local fuel prices rise.</w:t>
      </w:r>
    </w:p>
    <w:p w14:paraId="64661B98" w14:textId="7D26E5D6" w:rsidR="7EC2B3B9" w:rsidRPr="00827E4B" w:rsidRDefault="4C48E278" w:rsidP="4C48E278">
      <w:pPr>
        <w:rPr>
          <w:rFonts w:eastAsia="Verdana"/>
          <w:lang w:val="en-GB"/>
        </w:rPr>
      </w:pPr>
      <w:r w:rsidRPr="00827E4B">
        <w:rPr>
          <w:rFonts w:eastAsia="Verdana"/>
          <w:lang w:val="en-GB"/>
        </w:rPr>
        <w:t xml:space="preserve">The use of </w:t>
      </w:r>
      <w:proofErr w:type="spellStart"/>
      <w:r w:rsidRPr="00827E4B">
        <w:rPr>
          <w:rFonts w:eastAsia="Verdana"/>
          <w:lang w:val="en-GB"/>
        </w:rPr>
        <w:t>Solvatten</w:t>
      </w:r>
      <w:proofErr w:type="spellEnd"/>
      <w:r w:rsidRPr="00827E4B">
        <w:rPr>
          <w:rFonts w:eastAsia="Verdana"/>
          <w:lang w:val="en-GB"/>
        </w:rPr>
        <w:t xml:space="preserve"> creates significant health, educational and economic benefits to the households, and in addition to this, it also generates a substantial national drive towards renewable energy. </w:t>
      </w:r>
      <w:proofErr w:type="spellStart"/>
      <w:r w:rsidRPr="00827E4B">
        <w:rPr>
          <w:rFonts w:eastAsia="Verdana"/>
          <w:lang w:val="en-GB"/>
        </w:rPr>
        <w:t>Solvatten</w:t>
      </w:r>
      <w:proofErr w:type="spellEnd"/>
      <w:r w:rsidRPr="00827E4B">
        <w:rPr>
          <w:rFonts w:eastAsia="Verdana"/>
          <w:lang w:val="en-GB"/>
        </w:rPr>
        <w:t xml:space="preserve"> also effectively addresses the effects of climate change and reduces the populations’ vulnerability. The use of </w:t>
      </w:r>
      <w:proofErr w:type="spellStart"/>
      <w:r w:rsidRPr="00827E4B">
        <w:rPr>
          <w:rFonts w:eastAsia="Verdana"/>
          <w:lang w:val="en-GB"/>
        </w:rPr>
        <w:t>Solvatten</w:t>
      </w:r>
      <w:proofErr w:type="spellEnd"/>
      <w:r w:rsidRPr="00827E4B">
        <w:rPr>
          <w:rFonts w:eastAsia="Verdana"/>
          <w:lang w:val="en-GB"/>
        </w:rPr>
        <w:t xml:space="preserve"> reduces household expenditures. Significant energy cost savings for household when access to safe and hot water reduces the need to purchase charcoal and other fuels. Significant savings for a household as the number of sick-days and medical costs drop.</w:t>
      </w:r>
    </w:p>
    <w:p w14:paraId="1967478D" w14:textId="455A06EC" w:rsidR="7EC2B3B9" w:rsidRPr="00827E4B" w:rsidRDefault="7EC2B3B9" w:rsidP="4C48E278">
      <w:pPr>
        <w:rPr>
          <w:rFonts w:eastAsia="Verdana"/>
          <w:szCs w:val="22"/>
          <w:lang w:val="en-GB"/>
        </w:rPr>
      </w:pPr>
    </w:p>
    <w:p w14:paraId="19F3AEEA" w14:textId="4CF2FE71" w:rsidR="7EC2B3B9" w:rsidRPr="00827E4B" w:rsidRDefault="26493C30" w:rsidP="4C48E278">
      <w:pPr>
        <w:rPr>
          <w:rFonts w:eastAsia="Verdana"/>
          <w:b/>
          <w:bCs/>
          <w:lang w:val="en-GB"/>
        </w:rPr>
      </w:pPr>
      <w:r w:rsidRPr="00827E4B">
        <w:rPr>
          <w:rFonts w:eastAsia="Verdana"/>
          <w:b/>
          <w:bCs/>
          <w:lang w:val="en-GB"/>
        </w:rPr>
        <w:t>SDG 3 Good health and well</w:t>
      </w:r>
      <w:r w:rsidR="00F649B6" w:rsidRPr="00827E4B">
        <w:rPr>
          <w:rFonts w:eastAsia="Verdana"/>
          <w:b/>
          <w:bCs/>
          <w:lang w:val="en-GB"/>
        </w:rPr>
        <w:t>-</w:t>
      </w:r>
      <w:r w:rsidRPr="00827E4B">
        <w:rPr>
          <w:rFonts w:eastAsia="Verdana"/>
          <w:b/>
          <w:bCs/>
          <w:lang w:val="en-GB"/>
        </w:rPr>
        <w:t>being</w:t>
      </w:r>
    </w:p>
    <w:p w14:paraId="635DC09C" w14:textId="29CB3500" w:rsidR="7EC2B3B9" w:rsidRPr="00827E4B" w:rsidRDefault="3BEF743F" w:rsidP="0111A991">
      <w:pPr>
        <w:rPr>
          <w:rFonts w:eastAsia="Verdana"/>
          <w:lang w:val="en-GB"/>
        </w:rPr>
      </w:pPr>
      <w:r w:rsidRPr="00827E4B">
        <w:rPr>
          <w:rFonts w:eastAsia="Verdana"/>
          <w:lang w:val="en-GB"/>
        </w:rPr>
        <w:t xml:space="preserve">According to the BS over </w:t>
      </w:r>
      <w:r w:rsidR="133A8870" w:rsidRPr="00827E4B">
        <w:rPr>
          <w:rFonts w:eastAsia="Verdana"/>
          <w:lang w:val="en-GB"/>
        </w:rPr>
        <w:t>70</w:t>
      </w:r>
      <w:r w:rsidRPr="00827E4B">
        <w:rPr>
          <w:rFonts w:eastAsia="Verdana"/>
          <w:lang w:val="en-GB"/>
        </w:rPr>
        <w:t xml:space="preserve">% of households suffer from water-borne diseases every few months, and over </w:t>
      </w:r>
      <w:r w:rsidR="7C0946CE" w:rsidRPr="00827E4B">
        <w:rPr>
          <w:rFonts w:eastAsia="Verdana"/>
          <w:lang w:val="en-GB"/>
        </w:rPr>
        <w:t>20</w:t>
      </w:r>
      <w:r w:rsidRPr="00827E4B">
        <w:rPr>
          <w:rFonts w:eastAsia="Verdana"/>
          <w:lang w:val="en-GB"/>
        </w:rPr>
        <w:t xml:space="preserve">% suffer from water-borne diseases once per month or more frequently. </w:t>
      </w:r>
      <w:proofErr w:type="gramStart"/>
      <w:r w:rsidRPr="00827E4B">
        <w:rPr>
          <w:rFonts w:eastAsia="Verdana"/>
          <w:lang w:val="en-GB"/>
        </w:rPr>
        <w:t>Also</w:t>
      </w:r>
      <w:proofErr w:type="gramEnd"/>
      <w:r w:rsidRPr="00827E4B">
        <w:rPr>
          <w:rFonts w:eastAsia="Verdana"/>
          <w:lang w:val="en-GB"/>
        </w:rPr>
        <w:t xml:space="preserve"> according to the BS, over </w:t>
      </w:r>
      <w:r w:rsidR="678ACB23" w:rsidRPr="00827E4B">
        <w:rPr>
          <w:rFonts w:eastAsia="Verdana"/>
          <w:lang w:val="en-GB"/>
        </w:rPr>
        <w:t>70</w:t>
      </w:r>
      <w:r w:rsidRPr="00827E4B">
        <w:rPr>
          <w:rFonts w:eastAsia="Verdana"/>
          <w:lang w:val="en-GB"/>
        </w:rPr>
        <w:t xml:space="preserve">% of the households has 2-4 hospital visits per year due to water-related issues, and the mean is </w:t>
      </w:r>
      <w:r w:rsidR="75C762C7" w:rsidRPr="00827E4B">
        <w:rPr>
          <w:rFonts w:eastAsia="Verdana"/>
          <w:lang w:val="en-GB"/>
        </w:rPr>
        <w:t>3</w:t>
      </w:r>
      <w:r w:rsidRPr="00827E4B">
        <w:rPr>
          <w:rFonts w:eastAsia="Verdana"/>
          <w:lang w:val="en-GB"/>
        </w:rPr>
        <w:t xml:space="preserve"> hospital visits per household per year. </w:t>
      </w:r>
    </w:p>
    <w:p w14:paraId="7F0EBBCB" w14:textId="1C999BFA" w:rsidR="7EC2B3B9" w:rsidRPr="00827E4B" w:rsidRDefault="7EC2B3B9" w:rsidP="0111A991">
      <w:pPr>
        <w:rPr>
          <w:rFonts w:eastAsia="Verdana"/>
          <w:lang w:val="en-GB"/>
        </w:rPr>
      </w:pPr>
    </w:p>
    <w:p w14:paraId="04C27C34" w14:textId="575125C0" w:rsidR="7EC2B3B9" w:rsidRPr="00827E4B" w:rsidRDefault="2CFC2749" w:rsidP="0111A991">
      <w:pPr>
        <w:rPr>
          <w:rFonts w:eastAsia="Verdana"/>
          <w:lang w:val="en-GB"/>
        </w:rPr>
      </w:pPr>
      <w:r w:rsidRPr="00827E4B">
        <w:rPr>
          <w:rFonts w:eastAsia="Verdana"/>
          <w:lang w:val="en-GB"/>
        </w:rPr>
        <w:t xml:space="preserve">Since </w:t>
      </w:r>
      <w:proofErr w:type="spellStart"/>
      <w:r w:rsidRPr="00827E4B">
        <w:rPr>
          <w:rFonts w:eastAsia="Verdana"/>
          <w:lang w:val="en-GB"/>
        </w:rPr>
        <w:t>Solvatten</w:t>
      </w:r>
      <w:proofErr w:type="spellEnd"/>
      <w:r w:rsidRPr="00827E4B">
        <w:rPr>
          <w:rFonts w:eastAsia="Verdana"/>
          <w:lang w:val="en-GB"/>
        </w:rPr>
        <w:t xml:space="preserve"> can reduce the incidence of diarrhoea and other waterborne diseases among users, and especially in children, many lives can be saved. Using </w:t>
      </w:r>
      <w:proofErr w:type="spellStart"/>
      <w:r w:rsidRPr="00827E4B">
        <w:rPr>
          <w:rFonts w:eastAsia="Verdana"/>
          <w:lang w:val="en-GB"/>
        </w:rPr>
        <w:t>Solvatten</w:t>
      </w:r>
      <w:proofErr w:type="spellEnd"/>
      <w:r w:rsidRPr="00827E4B">
        <w:rPr>
          <w:rFonts w:eastAsia="Verdana"/>
          <w:lang w:val="en-GB"/>
        </w:rPr>
        <w:t xml:space="preserve"> keeps the poverty related diseases away. Safe and warm water and easy access to improve hygiene practices will reduce vulnerability to the major infectious diseases. It also reduces respiratory diseases and burn injuries as it reduces the need of boiling on a stove in enclosed rooms. </w:t>
      </w:r>
      <w:proofErr w:type="spellStart"/>
      <w:r w:rsidRPr="00827E4B">
        <w:rPr>
          <w:rFonts w:eastAsia="Verdana"/>
          <w:lang w:val="en-GB"/>
        </w:rPr>
        <w:t>Solvatten</w:t>
      </w:r>
      <w:proofErr w:type="spellEnd"/>
      <w:r w:rsidRPr="00827E4B">
        <w:rPr>
          <w:rFonts w:eastAsia="Verdana"/>
          <w:lang w:val="en-GB"/>
        </w:rPr>
        <w:t xml:space="preserve"> produces safe and hot water which improves living standards and hygiene behaviour.</w:t>
      </w:r>
    </w:p>
    <w:p w14:paraId="5AA7C0D0" w14:textId="3BF69D19" w:rsidR="7EC2B3B9" w:rsidRPr="00827E4B" w:rsidRDefault="7EC2B3B9" w:rsidP="4C48E278">
      <w:pPr>
        <w:rPr>
          <w:rFonts w:eastAsia="Verdana"/>
          <w:szCs w:val="22"/>
          <w:lang w:val="en-GB"/>
        </w:rPr>
      </w:pPr>
    </w:p>
    <w:p w14:paraId="1B46EFFF" w14:textId="378A530B" w:rsidR="7EC2B3B9" w:rsidRPr="00827E4B" w:rsidRDefault="6D0900A8" w:rsidP="4C48E278">
      <w:pPr>
        <w:rPr>
          <w:rFonts w:eastAsia="Verdana"/>
          <w:b/>
          <w:bCs/>
          <w:lang w:val="en-GB"/>
        </w:rPr>
      </w:pPr>
      <w:r w:rsidRPr="00827E4B">
        <w:rPr>
          <w:rFonts w:eastAsia="Verdana"/>
          <w:b/>
          <w:bCs/>
          <w:lang w:val="en-GB"/>
        </w:rPr>
        <w:t>SDG 5 Gender Equality</w:t>
      </w:r>
    </w:p>
    <w:p w14:paraId="7A54B471" w14:textId="4E7C1F83" w:rsidR="7EC2B3B9" w:rsidRPr="00827E4B" w:rsidRDefault="4C48E278" w:rsidP="4C48E278">
      <w:pPr>
        <w:rPr>
          <w:rFonts w:eastAsia="Verdana"/>
          <w:lang w:val="en-GB"/>
        </w:rPr>
      </w:pPr>
      <w:r w:rsidRPr="00827E4B">
        <w:rPr>
          <w:rFonts w:eastAsia="Verdana"/>
          <w:lang w:val="en-GB"/>
        </w:rPr>
        <w:lastRenderedPageBreak/>
        <w:t>Many women in rural Kenya spend a huge amount of time on an unpaid domestic workload caring for the family and they have little time for income generating activities</w:t>
      </w:r>
      <w:r w:rsidR="0341DC2B" w:rsidRPr="00827E4B">
        <w:rPr>
          <w:rFonts w:eastAsia="Verdana"/>
          <w:lang w:val="en-GB"/>
        </w:rPr>
        <w:t>,</w:t>
      </w:r>
      <w:r w:rsidR="20823882" w:rsidRPr="00827E4B">
        <w:rPr>
          <w:rFonts w:eastAsia="Verdana"/>
          <w:lang w:val="en-GB"/>
        </w:rPr>
        <w:t xml:space="preserve"> according to Kenyan SDG 5 strategy, section 2.4</w:t>
      </w:r>
      <w:r w:rsidR="0341DC2B" w:rsidRPr="00827E4B">
        <w:rPr>
          <w:rFonts w:eastAsia="Verdana"/>
          <w:lang w:val="en-GB"/>
        </w:rPr>
        <w:t xml:space="preserve">  </w:t>
      </w:r>
      <w:r w:rsidRPr="00827E4B">
        <w:rPr>
          <w:rStyle w:val="Fotnotsreferens"/>
          <w:rFonts w:eastAsia="Verdana"/>
          <w:lang w:val="en-GB"/>
        </w:rPr>
        <w:footnoteReference w:id="14"/>
      </w:r>
      <w:r w:rsidRPr="00827E4B">
        <w:rPr>
          <w:rFonts w:eastAsia="Verdana"/>
          <w:lang w:val="en-GB"/>
        </w:rPr>
        <w:t xml:space="preserve">. </w:t>
      </w:r>
      <w:r w:rsidR="74FC103D" w:rsidRPr="00827E4B">
        <w:rPr>
          <w:rFonts w:eastAsia="Verdana"/>
          <w:lang w:val="en-GB"/>
        </w:rPr>
        <w:t>According to the strategy document</w:t>
      </w:r>
      <w:r w:rsidR="5594BBE3" w:rsidRPr="00827E4B">
        <w:rPr>
          <w:rFonts w:eastAsia="Verdana"/>
          <w:lang w:val="en-GB"/>
        </w:rPr>
        <w:t>, women spen</w:t>
      </w:r>
      <w:r w:rsidR="0E7F43B3" w:rsidRPr="00827E4B">
        <w:rPr>
          <w:rFonts w:eastAsia="Verdana"/>
          <w:lang w:val="en-GB"/>
        </w:rPr>
        <w:t>d</w:t>
      </w:r>
      <w:r w:rsidR="5594BBE3" w:rsidRPr="00827E4B">
        <w:rPr>
          <w:rFonts w:eastAsia="Verdana"/>
          <w:lang w:val="en-GB"/>
        </w:rPr>
        <w:t xml:space="preserve"> 5 hours of unpaid time on primary care, compared to 1 hour for men, and women and girls </w:t>
      </w:r>
      <w:r w:rsidR="3074C6CA" w:rsidRPr="00827E4B">
        <w:rPr>
          <w:rFonts w:eastAsia="Verdana"/>
          <w:lang w:val="en-GB"/>
        </w:rPr>
        <w:t xml:space="preserve">do 71% of the work collecting water for households. </w:t>
      </w:r>
      <w:r w:rsidRPr="00827E4B">
        <w:rPr>
          <w:rFonts w:eastAsia="Verdana"/>
          <w:lang w:val="en-GB"/>
        </w:rPr>
        <w:t xml:space="preserve">When parents in poor communities have insufficient money for school fees, they often send the boys to school, and not the girls. Girls staying out of school help caring for their siblings, collecting </w:t>
      </w:r>
      <w:r w:rsidR="00D44E3C" w:rsidRPr="00827E4B">
        <w:rPr>
          <w:rFonts w:eastAsia="Verdana"/>
          <w:lang w:val="en-GB"/>
        </w:rPr>
        <w:t>water,</w:t>
      </w:r>
      <w:r w:rsidRPr="00827E4B">
        <w:rPr>
          <w:rFonts w:eastAsia="Verdana"/>
          <w:lang w:val="en-GB"/>
        </w:rPr>
        <w:t xml:space="preserve"> and gathering firewood in unsafe locations exposed to risk of gender-based violence. The health benefits and the time and money saved with </w:t>
      </w:r>
      <w:proofErr w:type="spellStart"/>
      <w:r w:rsidRPr="00827E4B">
        <w:rPr>
          <w:rFonts w:eastAsia="Verdana"/>
          <w:lang w:val="en-GB"/>
        </w:rPr>
        <w:t>Solvatten</w:t>
      </w:r>
      <w:proofErr w:type="spellEnd"/>
      <w:r w:rsidRPr="00827E4B">
        <w:rPr>
          <w:rFonts w:eastAsia="Verdana"/>
          <w:lang w:val="en-GB"/>
        </w:rPr>
        <w:t xml:space="preserve"> will provide time for income-generating activities and give more girls the opportunity to go to school. Women save many hours a day when using </w:t>
      </w:r>
      <w:proofErr w:type="spellStart"/>
      <w:r w:rsidRPr="00827E4B">
        <w:rPr>
          <w:rFonts w:eastAsia="Verdana"/>
          <w:lang w:val="en-GB"/>
        </w:rPr>
        <w:t>Solvatten</w:t>
      </w:r>
      <w:proofErr w:type="spellEnd"/>
      <w:r w:rsidRPr="00827E4B">
        <w:rPr>
          <w:rFonts w:eastAsia="Verdana"/>
          <w:lang w:val="en-GB"/>
        </w:rPr>
        <w:t xml:space="preserve">. </w:t>
      </w:r>
    </w:p>
    <w:p w14:paraId="423C3214" w14:textId="5FCF4852" w:rsidR="7EC2B3B9" w:rsidRPr="00827E4B" w:rsidRDefault="7EC2B3B9" w:rsidP="4C48E278">
      <w:pPr>
        <w:rPr>
          <w:rFonts w:eastAsia="Verdana"/>
          <w:szCs w:val="22"/>
          <w:lang w:val="en-GB"/>
        </w:rPr>
      </w:pPr>
    </w:p>
    <w:p w14:paraId="178A9176" w14:textId="33BBACF3" w:rsidR="7EC2B3B9" w:rsidRPr="00827E4B" w:rsidRDefault="26493C30" w:rsidP="4C48E278">
      <w:pPr>
        <w:rPr>
          <w:rFonts w:eastAsia="Verdana"/>
          <w:b/>
          <w:bCs/>
          <w:lang w:val="en-GB"/>
        </w:rPr>
      </w:pPr>
      <w:r w:rsidRPr="00827E4B">
        <w:rPr>
          <w:rFonts w:eastAsia="Verdana"/>
          <w:b/>
          <w:bCs/>
          <w:lang w:val="en-GB"/>
        </w:rPr>
        <w:t>SDG 6 Clean Water and Sanitation</w:t>
      </w:r>
    </w:p>
    <w:p w14:paraId="73E22D76" w14:textId="083516BD" w:rsidR="22BF97D6" w:rsidRPr="00827E4B" w:rsidRDefault="22BF97D6" w:rsidP="0111A991">
      <w:pPr>
        <w:rPr>
          <w:rFonts w:eastAsia="Verdana"/>
          <w:lang w:val="en-GB"/>
        </w:rPr>
      </w:pPr>
      <w:r w:rsidRPr="00827E4B">
        <w:rPr>
          <w:rFonts w:eastAsia="Verdana"/>
          <w:lang w:val="en-GB"/>
        </w:rPr>
        <w:t xml:space="preserve">According to the BS </w:t>
      </w:r>
      <w:r w:rsidR="3C27FCB2" w:rsidRPr="00827E4B">
        <w:rPr>
          <w:rFonts w:eastAsia="Verdana"/>
          <w:lang w:val="en-GB"/>
        </w:rPr>
        <w:t>79</w:t>
      </w:r>
      <w:r w:rsidRPr="00827E4B">
        <w:rPr>
          <w:rFonts w:eastAsia="Verdana"/>
          <w:lang w:val="en-GB"/>
        </w:rPr>
        <w:t>% of the household collect their water from unimproved sources</w:t>
      </w:r>
      <w:r w:rsidR="0D91922F" w:rsidRPr="00827E4B">
        <w:rPr>
          <w:rFonts w:eastAsia="Verdana"/>
          <w:lang w:val="en-GB"/>
        </w:rPr>
        <w:t>, most commonly</w:t>
      </w:r>
      <w:r w:rsidR="5228ABC5" w:rsidRPr="00827E4B">
        <w:rPr>
          <w:rFonts w:eastAsia="Verdana"/>
          <w:lang w:val="en-GB"/>
        </w:rPr>
        <w:t>,</w:t>
      </w:r>
      <w:r w:rsidR="0D91922F" w:rsidRPr="00827E4B">
        <w:rPr>
          <w:rFonts w:eastAsia="Verdana"/>
          <w:lang w:val="en-GB"/>
        </w:rPr>
        <w:t xml:space="preserve"> at </w:t>
      </w:r>
      <w:r w:rsidR="250A961D" w:rsidRPr="00827E4B">
        <w:rPr>
          <w:rFonts w:eastAsia="Verdana"/>
          <w:lang w:val="en-GB"/>
        </w:rPr>
        <w:t>61</w:t>
      </w:r>
      <w:r w:rsidR="0D91922F" w:rsidRPr="00827E4B">
        <w:rPr>
          <w:rFonts w:eastAsia="Verdana"/>
          <w:lang w:val="en-GB"/>
        </w:rPr>
        <w:t>%</w:t>
      </w:r>
      <w:r w:rsidR="6FFF714C" w:rsidRPr="00827E4B">
        <w:rPr>
          <w:rFonts w:eastAsia="Verdana"/>
          <w:lang w:val="en-GB"/>
        </w:rPr>
        <w:t>,</w:t>
      </w:r>
      <w:r w:rsidR="0D91922F" w:rsidRPr="00827E4B">
        <w:rPr>
          <w:rFonts w:eastAsia="Verdana"/>
          <w:lang w:val="en-GB"/>
        </w:rPr>
        <w:t xml:space="preserve"> from surface water</w:t>
      </w:r>
      <w:r w:rsidR="24ADF196" w:rsidRPr="00827E4B">
        <w:rPr>
          <w:rFonts w:eastAsia="Verdana"/>
          <w:lang w:val="en-GB"/>
        </w:rPr>
        <w:t>. T</w:t>
      </w:r>
      <w:r w:rsidR="0D91922F" w:rsidRPr="00827E4B">
        <w:rPr>
          <w:rFonts w:eastAsia="Verdana"/>
          <w:lang w:val="en-GB"/>
        </w:rPr>
        <w:t xml:space="preserve">he mean distance to the main water source is </w:t>
      </w:r>
      <w:r w:rsidR="1A76EC92" w:rsidRPr="00827E4B">
        <w:rPr>
          <w:rFonts w:eastAsia="Verdana"/>
          <w:lang w:val="en-GB"/>
        </w:rPr>
        <w:t>2,5</w:t>
      </w:r>
      <w:r w:rsidR="0D91922F" w:rsidRPr="00827E4B">
        <w:rPr>
          <w:rFonts w:eastAsia="Verdana"/>
          <w:lang w:val="en-GB"/>
        </w:rPr>
        <w:t xml:space="preserve"> km.</w:t>
      </w:r>
    </w:p>
    <w:p w14:paraId="3B696F03" w14:textId="009F3B2E" w:rsidR="7EC2B3B9" w:rsidRPr="00827E4B" w:rsidRDefault="2CFC2749" w:rsidP="4C48E278">
      <w:pPr>
        <w:rPr>
          <w:rFonts w:eastAsia="Verdana"/>
          <w:lang w:val="en-GB"/>
        </w:rPr>
      </w:pPr>
      <w:r w:rsidRPr="00827E4B">
        <w:rPr>
          <w:rFonts w:eastAsia="Verdana"/>
          <w:lang w:val="en-GB"/>
        </w:rPr>
        <w:t xml:space="preserve">More than a billion people </w:t>
      </w:r>
      <w:r w:rsidR="018DD84D" w:rsidRPr="00827E4B">
        <w:rPr>
          <w:rFonts w:eastAsia="Verdana"/>
          <w:lang w:val="en-GB"/>
        </w:rPr>
        <w:t xml:space="preserve">worldwide </w:t>
      </w:r>
      <w:r w:rsidRPr="00827E4B">
        <w:rPr>
          <w:rFonts w:eastAsia="Verdana"/>
          <w:lang w:val="en-GB"/>
        </w:rPr>
        <w:t xml:space="preserve">lack access to clean water at home, most of them living in the global south. Local governments and authorities face enormous challenges of providing all citizens with sustainable energy and safe water access at home </w:t>
      </w:r>
      <w:r w:rsidR="23431F31" w:rsidRPr="00827E4B">
        <w:rPr>
          <w:rFonts w:eastAsia="Verdana"/>
          <w:lang w:val="en-GB"/>
        </w:rPr>
        <w:t>and</w:t>
      </w:r>
      <w:r w:rsidRPr="00827E4B">
        <w:rPr>
          <w:rFonts w:eastAsia="Verdana"/>
          <w:lang w:val="en-GB"/>
        </w:rPr>
        <w:t xml:space="preserve"> lack the financial means and structure to do so. Lack of potable water, poor sanitation, and dangerous hygiene practices increase vulnerability to infectious and water-borne diseases, which are direct causes of acute malnutrition. Improved hygiene and reduced malnutrition, especially among children. Safe water together with easy access to heated water improves hygiene practices. </w:t>
      </w:r>
      <w:proofErr w:type="spellStart"/>
      <w:r w:rsidRPr="00827E4B">
        <w:rPr>
          <w:rFonts w:eastAsia="Verdana"/>
          <w:lang w:val="en-GB"/>
        </w:rPr>
        <w:t>Solvatten</w:t>
      </w:r>
      <w:proofErr w:type="spellEnd"/>
      <w:r w:rsidRPr="00827E4B">
        <w:rPr>
          <w:rFonts w:eastAsia="Verdana"/>
          <w:lang w:val="en-GB"/>
        </w:rPr>
        <w:t xml:space="preserve"> directly tackles water and hygiene-related diseases, such as intestinal worms, and the safe heated water makes the transition from breast milk more manageable and less risky.</w:t>
      </w:r>
    </w:p>
    <w:p w14:paraId="1EB402D0" w14:textId="24CE1EAF" w:rsidR="7EC2B3B9" w:rsidRPr="00827E4B" w:rsidRDefault="7EC2B3B9" w:rsidP="4C48E278">
      <w:pPr>
        <w:rPr>
          <w:rFonts w:eastAsia="Verdana"/>
          <w:szCs w:val="22"/>
          <w:lang w:val="en-GB"/>
        </w:rPr>
      </w:pPr>
    </w:p>
    <w:p w14:paraId="372CFC29" w14:textId="767C4AE6" w:rsidR="7EC2B3B9" w:rsidRPr="00827E4B" w:rsidRDefault="6D0900A8" w:rsidP="4C48E278">
      <w:pPr>
        <w:rPr>
          <w:rFonts w:eastAsia="Verdana"/>
          <w:b/>
          <w:bCs/>
          <w:lang w:val="en-GB"/>
        </w:rPr>
      </w:pPr>
      <w:r w:rsidRPr="00827E4B">
        <w:rPr>
          <w:rFonts w:eastAsia="Verdana"/>
          <w:b/>
          <w:bCs/>
          <w:lang w:val="en-GB"/>
        </w:rPr>
        <w:lastRenderedPageBreak/>
        <w:t>SDG 7 Affordable and clean energy</w:t>
      </w:r>
    </w:p>
    <w:p w14:paraId="13FB2EE8" w14:textId="617ED640" w:rsidR="7EC2B3B9" w:rsidRPr="00827E4B" w:rsidRDefault="4C48E278" w:rsidP="4C48E278">
      <w:pPr>
        <w:rPr>
          <w:rFonts w:eastAsia="Verdana"/>
          <w:lang w:val="en-GB"/>
        </w:rPr>
      </w:pPr>
      <w:r w:rsidRPr="00827E4B">
        <w:rPr>
          <w:rFonts w:eastAsia="Verdana"/>
          <w:lang w:val="en-GB"/>
        </w:rPr>
        <w:t xml:space="preserve">Limited access to energy is a major challenge. The most common types of fuel in Kenya used for cooking by households are firewood, charcoal, large consumption of biomass for energy purposes could lead to biodiversity loss and increased deforestation, desertification, and land degradation. </w:t>
      </w:r>
      <w:r w:rsidR="29556C81" w:rsidRPr="00827E4B">
        <w:rPr>
          <w:rFonts w:eastAsia="Verdana"/>
          <w:lang w:val="en-GB"/>
        </w:rPr>
        <w:t xml:space="preserve">According to the 2019 Kenya population and housing census </w:t>
      </w:r>
      <w:r w:rsidRPr="00827E4B">
        <w:rPr>
          <w:rStyle w:val="Fotnotsreferens"/>
        </w:rPr>
        <w:footnoteReference w:id="15"/>
      </w:r>
      <w:r w:rsidR="59095A89" w:rsidRPr="00827E4B">
        <w:rPr>
          <w:rStyle w:val="Fotnotsreferens"/>
          <w:vertAlign w:val="baseline"/>
        </w:rPr>
        <w:t xml:space="preserve"> the use of Solar energy, electricity or biogas for cooking is below 1% respectively</w:t>
      </w:r>
      <w:r w:rsidR="02C57AD8" w:rsidRPr="00827E4B">
        <w:rPr>
          <w:rStyle w:val="Fotnotsreferens"/>
          <w:vertAlign w:val="baseline"/>
        </w:rPr>
        <w:t>. This project will increase the share of final energy use for cooking that comes from solar energy</w:t>
      </w:r>
      <w:r w:rsidR="5C8A984B" w:rsidRPr="00827E4B">
        <w:rPr>
          <w:rStyle w:val="Fotnotsreferens"/>
          <w:vertAlign w:val="baseline"/>
        </w:rPr>
        <w:t xml:space="preserve"> </w:t>
      </w:r>
      <w:r w:rsidR="02C57AD8" w:rsidRPr="00827E4B">
        <w:rPr>
          <w:rStyle w:val="Fotnotsreferens"/>
          <w:vertAlign w:val="baseline"/>
        </w:rPr>
        <w:t>and decrease the amount that comes from unsustainably ha</w:t>
      </w:r>
      <w:r w:rsidR="416A6009" w:rsidRPr="00827E4B">
        <w:rPr>
          <w:rStyle w:val="Fotnotsreferens"/>
          <w:vertAlign w:val="baseline"/>
        </w:rPr>
        <w:t>rvested biofuels.</w:t>
      </w:r>
      <w:r w:rsidRPr="00827E4B">
        <w:br/>
      </w:r>
      <w:proofErr w:type="spellStart"/>
      <w:r w:rsidRPr="00827E4B">
        <w:rPr>
          <w:rFonts w:eastAsia="Verdana"/>
          <w:lang w:val="en-GB"/>
        </w:rPr>
        <w:t>Solvatten</w:t>
      </w:r>
      <w:proofErr w:type="spellEnd"/>
      <w:r w:rsidRPr="00827E4B">
        <w:rPr>
          <w:rFonts w:eastAsia="Verdana"/>
          <w:lang w:val="en-GB"/>
        </w:rPr>
        <w:t xml:space="preserve"> uses the synergetic effect of UV radiation and the thermal energy from the sun. For every kWh of energy from the sun that we can transform to the benefit of the poor, the bigger the benefit for the society and the planet. By letting the trees that otherwise would be used as fuel, stay standing, multiple benefits such as increased productivity, improved food supply and capture of C</w:t>
      </w:r>
      <w:r w:rsidR="007B2D40" w:rsidRPr="00827E4B">
        <w:rPr>
          <w:rFonts w:eastAsia="Verdana"/>
          <w:lang w:val="en-GB"/>
        </w:rPr>
        <w:t>O</w:t>
      </w:r>
      <w:r w:rsidRPr="00827E4B">
        <w:rPr>
          <w:rFonts w:eastAsia="Verdana"/>
          <w:lang w:val="en-GB"/>
        </w:rPr>
        <w:t>2 are achieved.</w:t>
      </w:r>
    </w:p>
    <w:p w14:paraId="0FBD48F3" w14:textId="2BCDE29A" w:rsidR="7EC2B3B9" w:rsidRPr="00827E4B" w:rsidRDefault="7EC2B3B9" w:rsidP="4C48E278">
      <w:pPr>
        <w:rPr>
          <w:rFonts w:eastAsia="Verdana"/>
          <w:b/>
          <w:bCs/>
          <w:lang w:val="en-GB"/>
        </w:rPr>
      </w:pPr>
    </w:p>
    <w:p w14:paraId="7F0BFC72" w14:textId="5DB2D203" w:rsidR="7EC2B3B9" w:rsidRPr="00827E4B" w:rsidRDefault="6D0900A8" w:rsidP="4C48E278">
      <w:pPr>
        <w:rPr>
          <w:rFonts w:eastAsia="Verdana"/>
          <w:b/>
          <w:bCs/>
          <w:lang w:val="en-GB"/>
        </w:rPr>
      </w:pPr>
      <w:r w:rsidRPr="00827E4B">
        <w:rPr>
          <w:rFonts w:eastAsia="Verdana"/>
          <w:b/>
          <w:bCs/>
          <w:lang w:val="en-GB"/>
        </w:rPr>
        <w:t>SDG 15 Life on land</w:t>
      </w:r>
    </w:p>
    <w:p w14:paraId="46831469" w14:textId="00B334A9" w:rsidR="7EC2B3B9" w:rsidRPr="00827E4B" w:rsidRDefault="4C48E278" w:rsidP="7EC2B3B9">
      <w:bookmarkStart w:id="8" w:name="_MON_1712991591"/>
      <w:bookmarkEnd w:id="8"/>
      <w:r w:rsidRPr="00827E4B">
        <w:t xml:space="preserve">The UNFCCC has defined deforestation as “the indirect, human-induced conversion of forested land to non-forest land”. </w:t>
      </w:r>
      <w:r w:rsidR="36D584AE" w:rsidRPr="00827E4B">
        <w:t>Kenya is currently facing deforestation</w:t>
      </w:r>
      <w:r w:rsidR="78F41913" w:rsidRPr="00827E4B">
        <w:t xml:space="preserve"> partly due to the use of firewood for ho</w:t>
      </w:r>
      <w:r w:rsidR="4ABCBF94" w:rsidRPr="00827E4B">
        <w:t>u</w:t>
      </w:r>
      <w:r w:rsidR="78F41913" w:rsidRPr="00827E4B">
        <w:t>sehold energy use in the form of charcoal and fir</w:t>
      </w:r>
      <w:r w:rsidR="3D7B6287" w:rsidRPr="00827E4B">
        <w:t>ewood</w:t>
      </w:r>
      <w:r w:rsidRPr="00827E4B">
        <w:rPr>
          <w:rStyle w:val="Fotnotsreferens"/>
        </w:rPr>
        <w:footnoteReference w:id="16"/>
      </w:r>
      <w:r w:rsidR="4814C311" w:rsidRPr="00827E4B">
        <w:t xml:space="preserve">. </w:t>
      </w:r>
      <w:r w:rsidRPr="00827E4B">
        <w:t xml:space="preserve">With </w:t>
      </w:r>
      <w:proofErr w:type="spellStart"/>
      <w:r w:rsidRPr="00827E4B">
        <w:t>Solvatten</w:t>
      </w:r>
      <w:proofErr w:type="spellEnd"/>
      <w:r w:rsidRPr="00827E4B">
        <w:t>, using the energy from the sun, trees are left to continue to grow and to store carbon and hectares of forest are saved.</w:t>
      </w:r>
    </w:p>
    <w:p w14:paraId="7D83DEE4" w14:textId="0FAE0A43" w:rsidR="7EC2B3B9" w:rsidRPr="00827E4B" w:rsidRDefault="7EC2B3B9" w:rsidP="4C48E278">
      <w:pPr>
        <w:rPr>
          <w:rFonts w:eastAsia="Verdana"/>
          <w:szCs w:val="22"/>
          <w:lang w:val="en-GB"/>
        </w:rPr>
      </w:pPr>
    </w:p>
    <w:p w14:paraId="15BBD19F" w14:textId="61657728" w:rsidR="00367F6E" w:rsidRPr="00827E4B" w:rsidRDefault="00367F6E">
      <w:pPr>
        <w:spacing w:line="276" w:lineRule="auto"/>
        <w:contextualSpacing w:val="0"/>
        <w:rPr>
          <w:rFonts w:eastAsia="Verdana"/>
          <w:szCs w:val="22"/>
          <w:lang w:val="en-GB"/>
        </w:rPr>
      </w:pPr>
      <w:r w:rsidRPr="00827E4B">
        <w:rPr>
          <w:rFonts w:eastAsia="Verdana"/>
          <w:szCs w:val="22"/>
          <w:lang w:val="en-GB"/>
        </w:rPr>
        <w:br w:type="page"/>
      </w:r>
    </w:p>
    <w:p w14:paraId="74CADF09" w14:textId="30BF7BAC" w:rsidR="004E361A" w:rsidRPr="00827E4B" w:rsidRDefault="007F21DA" w:rsidP="007F21DA">
      <w:pPr>
        <w:pStyle w:val="Rubrik5"/>
      </w:pPr>
      <w:r w:rsidRPr="00827E4B">
        <w:lastRenderedPageBreak/>
        <w:t xml:space="preserve">B.5. </w:t>
      </w:r>
      <w:r w:rsidR="004E361A" w:rsidRPr="00827E4B">
        <w:t>Demonstration of additionality</w:t>
      </w:r>
    </w:p>
    <w:p w14:paraId="0C4D8ABF" w14:textId="39619CD5" w:rsidR="392FC4EB" w:rsidRPr="00827E4B" w:rsidRDefault="392FC4EB">
      <w:r w:rsidRPr="00827E4B">
        <w:t>This project demonstrates automatic additionality by fulfilling the following criteria:</w:t>
      </w:r>
    </w:p>
    <w:tbl>
      <w:tblPr>
        <w:tblStyle w:val="GSTableSimple"/>
        <w:tblpPr w:leftFromText="180" w:rightFromText="180" w:vertAnchor="text" w:horzAnchor="margin" w:tblpY="222"/>
        <w:tblW w:w="9889" w:type="dxa"/>
        <w:tblBorders>
          <w:top w:val="single" w:sz="4" w:space="0" w:color="DCDCDC" w:themeColor="text1" w:themeTint="33"/>
          <w:bottom w:val="single" w:sz="4" w:space="0" w:color="DCDCDC" w:themeColor="text1" w:themeTint="33"/>
          <w:insideH w:val="single" w:sz="4" w:space="0" w:color="DCDCDC" w:themeColor="text1" w:themeTint="33"/>
          <w:insideV w:val="single" w:sz="4" w:space="0" w:color="DCDCDC" w:themeColor="text1" w:themeTint="33"/>
        </w:tblBorders>
        <w:shd w:val="clear" w:color="auto" w:fill="F2F2F2" w:themeFill="background1" w:themeFillShade="F2"/>
        <w:tblLook w:val="04A0" w:firstRow="1" w:lastRow="0" w:firstColumn="1" w:lastColumn="0" w:noHBand="0" w:noVBand="1"/>
      </w:tblPr>
      <w:tblGrid>
        <w:gridCol w:w="4320"/>
        <w:gridCol w:w="5569"/>
      </w:tblGrid>
      <w:tr w:rsidR="007B2D40" w:rsidRPr="00827E4B" w14:paraId="6F6FDD93" w14:textId="77777777" w:rsidTr="007B2D40">
        <w:trPr>
          <w:cnfStyle w:val="100000000000" w:firstRow="1" w:lastRow="0" w:firstColumn="0" w:lastColumn="0" w:oddVBand="0" w:evenVBand="0" w:oddHBand="0" w:evenHBand="0" w:firstRowFirstColumn="0" w:firstRowLastColumn="0" w:lastRowFirstColumn="0" w:lastRowLastColumn="0"/>
        </w:trPr>
        <w:tc>
          <w:tcPr>
            <w:tcW w:w="4320" w:type="dxa"/>
            <w:shd w:val="clear" w:color="auto" w:fill="F2F2F2" w:themeFill="background1" w:themeFillShade="F2"/>
          </w:tcPr>
          <w:p w14:paraId="71344E11" w14:textId="77777777" w:rsidR="007B2D40" w:rsidRPr="00827E4B" w:rsidRDefault="007B2D40" w:rsidP="007B2D40">
            <w:pPr>
              <w:spacing w:after="200" w:line="276" w:lineRule="auto"/>
              <w:contextualSpacing w:val="0"/>
              <w:rPr>
                <w:lang w:val="en-GB"/>
              </w:rPr>
            </w:pPr>
            <w:r w:rsidRPr="00827E4B">
              <w:rPr>
                <w:lang w:val="en-GB"/>
              </w:rPr>
              <w:t>Specify the methodology, activity requirement or product requirement that establishes deemed additionality for the proposed project (including the version number and the specific paragraph, if applicable).</w:t>
            </w:r>
          </w:p>
        </w:tc>
        <w:tc>
          <w:tcPr>
            <w:tcW w:w="5569" w:type="dxa"/>
            <w:shd w:val="clear" w:color="auto" w:fill="F2F2F2" w:themeFill="background1" w:themeFillShade="F2"/>
            <w:vAlign w:val="top"/>
          </w:tcPr>
          <w:p w14:paraId="7EA3DD5B" w14:textId="77777777" w:rsidR="007B2D40" w:rsidRPr="00827E4B" w:rsidRDefault="007B2D40" w:rsidP="007B2D40">
            <w:pPr>
              <w:spacing w:after="200" w:line="276" w:lineRule="auto"/>
              <w:contextualSpacing w:val="0"/>
              <w:rPr>
                <w:lang w:val="en-GB"/>
              </w:rPr>
            </w:pPr>
            <w:r w:rsidRPr="00827E4B">
              <w:rPr>
                <w:lang w:val="en-GB"/>
              </w:rPr>
              <w:t xml:space="preserve">Paragraph 4.1.9 a) in </w:t>
            </w:r>
            <w:r w:rsidRPr="00827E4B">
              <w:rPr>
                <w:i/>
                <w:iCs/>
                <w:lang w:val="en-GB"/>
              </w:rPr>
              <w:t>Community services activity requirements Version 1.2</w:t>
            </w:r>
            <w:r w:rsidRPr="00827E4B">
              <w:rPr>
                <w:lang w:val="en-GB"/>
              </w:rPr>
              <w:t xml:space="preserve"> states that a project covered by the positive list in Annex B of the same document is deemed additional and not required to prove financial additionality at the time of Design Certification.</w:t>
            </w:r>
          </w:p>
        </w:tc>
      </w:tr>
      <w:tr w:rsidR="007B2D40" w:rsidRPr="00827E4B" w14:paraId="3B0612EE" w14:textId="77777777" w:rsidTr="007B2D40">
        <w:trPr>
          <w:cnfStyle w:val="000000100000" w:firstRow="0" w:lastRow="0" w:firstColumn="0" w:lastColumn="0" w:oddVBand="0" w:evenVBand="0" w:oddHBand="1" w:evenHBand="0" w:firstRowFirstColumn="0" w:firstRowLastColumn="0" w:lastRowFirstColumn="0" w:lastRowLastColumn="0"/>
        </w:trPr>
        <w:tc>
          <w:tcPr>
            <w:tcW w:w="4320" w:type="dxa"/>
            <w:shd w:val="clear" w:color="auto" w:fill="F2F2F2" w:themeFill="background1" w:themeFillShade="F2"/>
          </w:tcPr>
          <w:p w14:paraId="31943170" w14:textId="77777777" w:rsidR="007B2D40" w:rsidRPr="00827E4B" w:rsidRDefault="007B2D40" w:rsidP="007B2D40">
            <w:pPr>
              <w:spacing w:after="200" w:line="276" w:lineRule="auto"/>
              <w:contextualSpacing w:val="0"/>
              <w:rPr>
                <w:lang w:val="en-GB"/>
              </w:rPr>
            </w:pPr>
            <w:r w:rsidRPr="00827E4B">
              <w:rPr>
                <w:lang w:val="en-GB"/>
              </w:rPr>
              <w:t xml:space="preserve">Describe how the proposed project meets the criteria for deemed additionality. </w:t>
            </w:r>
          </w:p>
        </w:tc>
        <w:tc>
          <w:tcPr>
            <w:tcW w:w="5569" w:type="dxa"/>
            <w:shd w:val="clear" w:color="auto" w:fill="F2F2F2" w:themeFill="background1" w:themeFillShade="F2"/>
            <w:vAlign w:val="top"/>
          </w:tcPr>
          <w:p w14:paraId="1D3951DB" w14:textId="77777777" w:rsidR="007B2D40" w:rsidRPr="00827E4B" w:rsidRDefault="007B2D40" w:rsidP="007B2D40">
            <w:pPr>
              <w:spacing w:after="200" w:line="276" w:lineRule="auto"/>
              <w:contextualSpacing w:val="0"/>
              <w:rPr>
                <w:rFonts w:eastAsia="Verdana"/>
                <w:szCs w:val="22"/>
                <w:lang w:val="en-GB"/>
              </w:rPr>
            </w:pPr>
            <w:r w:rsidRPr="00827E4B">
              <w:rPr>
                <w:rFonts w:eastAsia="Verdana"/>
                <w:szCs w:val="22"/>
                <w:lang w:val="en-GB"/>
              </w:rPr>
              <w:t>The proposed project activity is composed of isolated units where the users of the technology are households or communities and where each unit results in &lt;= 600 MWh of energy savings per year and &lt;=600 tonnes of emission reductions per year. This type of project activity is covered by paragraph 1.1.3 of Annex B.</w:t>
            </w:r>
          </w:p>
        </w:tc>
      </w:tr>
    </w:tbl>
    <w:p w14:paraId="7C51319C" w14:textId="77777777" w:rsidR="00367F6E" w:rsidRPr="00827E4B" w:rsidRDefault="00367F6E" w:rsidP="4659DAFA">
      <w:pPr>
        <w:spacing w:line="276" w:lineRule="auto"/>
        <w:rPr>
          <w:lang w:val="en-GB"/>
        </w:rPr>
      </w:pPr>
    </w:p>
    <w:p w14:paraId="1426C8D4" w14:textId="77777777" w:rsidR="007B2D40" w:rsidRPr="00827E4B" w:rsidRDefault="007B2D40" w:rsidP="4659DAFA">
      <w:pPr>
        <w:spacing w:line="276" w:lineRule="auto"/>
        <w:rPr>
          <w:lang w:val="en-GB"/>
        </w:rPr>
      </w:pPr>
    </w:p>
    <w:p w14:paraId="456632FE" w14:textId="77777777" w:rsidR="007B2D40" w:rsidRPr="00827E4B" w:rsidRDefault="007B2D40" w:rsidP="007B2D40">
      <w:r w:rsidRPr="00827E4B">
        <w:t xml:space="preserve">B.5.1 Prior Consideration </w:t>
      </w:r>
    </w:p>
    <w:p w14:paraId="4AD5091A" w14:textId="7F9DF93F" w:rsidR="4659DAFA" w:rsidRPr="00827E4B" w:rsidRDefault="523CB5D1" w:rsidP="232334EF">
      <w:pPr>
        <w:spacing w:line="276" w:lineRule="auto"/>
        <w:rPr>
          <w:rFonts w:eastAsia="Verdana"/>
          <w:lang w:val="en-GB"/>
        </w:rPr>
      </w:pPr>
      <w:r w:rsidRPr="00827E4B">
        <w:rPr>
          <w:rFonts w:eastAsia="Verdana"/>
          <w:lang w:val="en-GB"/>
        </w:rPr>
        <w:t>At conception the project was planned to be retroactive (</w:t>
      </w:r>
      <w:proofErr w:type="gramStart"/>
      <w:r w:rsidR="16C3FF45" w:rsidRPr="00827E4B">
        <w:rPr>
          <w:rFonts w:eastAsia="Verdana"/>
          <w:lang w:val="en-GB"/>
        </w:rPr>
        <w:t>I.e.</w:t>
      </w:r>
      <w:proofErr w:type="gramEnd"/>
      <w:r w:rsidRPr="00827E4B">
        <w:rPr>
          <w:rFonts w:eastAsia="Verdana"/>
          <w:lang w:val="en-GB"/>
        </w:rPr>
        <w:t xml:space="preserve"> </w:t>
      </w:r>
      <w:r w:rsidR="195F84B6" w:rsidRPr="00827E4B">
        <w:rPr>
          <w:rFonts w:eastAsia="Verdana"/>
          <w:lang w:val="en-GB"/>
        </w:rPr>
        <w:t xml:space="preserve">the </w:t>
      </w:r>
      <w:r w:rsidRPr="00827E4B">
        <w:rPr>
          <w:rFonts w:eastAsia="Verdana"/>
          <w:lang w:val="en-GB"/>
        </w:rPr>
        <w:t>start date before</w:t>
      </w:r>
      <w:r w:rsidR="6B93EAF2" w:rsidRPr="00827E4B">
        <w:rPr>
          <w:rFonts w:eastAsia="Verdana"/>
          <w:lang w:val="en-GB"/>
        </w:rPr>
        <w:t xml:space="preserve"> the</w:t>
      </w:r>
      <w:r w:rsidRPr="00827E4B">
        <w:rPr>
          <w:rFonts w:eastAsia="Verdana"/>
          <w:lang w:val="en-GB"/>
        </w:rPr>
        <w:t xml:space="preserve"> stakeholder consultation</w:t>
      </w:r>
      <w:r w:rsidR="69C0080C" w:rsidRPr="00827E4B">
        <w:rPr>
          <w:rFonts w:eastAsia="Verdana"/>
          <w:lang w:val="en-GB"/>
        </w:rPr>
        <w:t>) but during the development</w:t>
      </w:r>
      <w:r w:rsidR="16FE1BBB" w:rsidRPr="00827E4B">
        <w:rPr>
          <w:rFonts w:eastAsia="Verdana"/>
          <w:lang w:val="en-GB"/>
        </w:rPr>
        <w:t xml:space="preserve"> and validation process,</w:t>
      </w:r>
      <w:r w:rsidR="69C0080C" w:rsidRPr="00827E4B">
        <w:rPr>
          <w:rFonts w:eastAsia="Verdana"/>
          <w:lang w:val="en-GB"/>
        </w:rPr>
        <w:t xml:space="preserve"> the start date has been shifted forward in time due to the requirement of water testing within the first 6 months.</w:t>
      </w:r>
      <w:r w:rsidR="0BB35652" w:rsidRPr="00827E4B">
        <w:rPr>
          <w:rFonts w:eastAsia="Verdana"/>
          <w:lang w:val="en-GB"/>
        </w:rPr>
        <w:t xml:space="preserve"> </w:t>
      </w:r>
    </w:p>
    <w:p w14:paraId="1C6FD1C2" w14:textId="1D0905B8" w:rsidR="26948229" w:rsidRPr="00827E4B" w:rsidRDefault="0498A05D" w:rsidP="4659DAFA">
      <w:pPr>
        <w:spacing w:line="276" w:lineRule="auto"/>
        <w:rPr>
          <w:rFonts w:eastAsia="Verdana"/>
          <w:lang w:val="en-GB"/>
        </w:rPr>
      </w:pPr>
      <w:r w:rsidRPr="00827E4B">
        <w:rPr>
          <w:rFonts w:eastAsia="Verdana"/>
          <w:lang w:val="en-GB"/>
        </w:rPr>
        <w:t>From PAR</w:t>
      </w:r>
      <w:r w:rsidR="19303245" w:rsidRPr="00827E4B">
        <w:rPr>
          <w:rFonts w:eastAsia="Verdana"/>
          <w:lang w:val="en-GB"/>
        </w:rPr>
        <w:t xml:space="preserve"> section 4.1.40</w:t>
      </w:r>
      <w:r w:rsidRPr="00827E4B">
        <w:rPr>
          <w:rFonts w:eastAsia="Verdana"/>
          <w:lang w:val="en-GB"/>
        </w:rPr>
        <w:t xml:space="preserve"> “For distributed technology projects, the start date is the date of implementation of the first unit under the project.”</w:t>
      </w:r>
      <w:r w:rsidR="745E4131" w:rsidRPr="00827E4B">
        <w:rPr>
          <w:rFonts w:eastAsia="Verdana"/>
          <w:lang w:val="en-GB"/>
        </w:rPr>
        <w:t xml:space="preserve"> For this project, the Project start date is 01/11/2022</w:t>
      </w:r>
      <w:r w:rsidR="3258B9B9" w:rsidRPr="00827E4B">
        <w:rPr>
          <w:rFonts w:eastAsia="Verdana"/>
          <w:lang w:val="en-GB"/>
        </w:rPr>
        <w:t>.</w:t>
      </w:r>
      <w:r w:rsidR="20001BFB" w:rsidRPr="00827E4B">
        <w:rPr>
          <w:rFonts w:eastAsia="Verdana"/>
          <w:lang w:val="en-GB"/>
        </w:rPr>
        <w:t xml:space="preserve"> Please refer to the attached distribution registration of the first user counted as part of the project (“Reciept_1st_user_registration20221101.pdf”).</w:t>
      </w:r>
      <w:r w:rsidR="1E033D1B" w:rsidRPr="00827E4B">
        <w:rPr>
          <w:rFonts w:eastAsia="Verdana"/>
          <w:lang w:val="en-GB"/>
        </w:rPr>
        <w:t xml:space="preserve"> Please refer to section C.1 for more information and background on the project start date.</w:t>
      </w:r>
    </w:p>
    <w:p w14:paraId="5A6CAC6B" w14:textId="0A33D127" w:rsidR="59A102F4" w:rsidRPr="00827E4B" w:rsidRDefault="59A102F4" w:rsidP="59A102F4">
      <w:pPr>
        <w:spacing w:line="276" w:lineRule="auto"/>
        <w:rPr>
          <w:rFonts w:eastAsia="Verdana"/>
          <w:lang w:val="en-GB"/>
        </w:rPr>
      </w:pPr>
    </w:p>
    <w:p w14:paraId="5F3668ED" w14:textId="512DB705" w:rsidR="2433580A" w:rsidRPr="00827E4B" w:rsidRDefault="2433580A" w:rsidP="766D305B">
      <w:pPr>
        <w:spacing w:line="276" w:lineRule="auto"/>
        <w:rPr>
          <w:rFonts w:eastAsia="Verdana"/>
          <w:lang w:val="en-GB"/>
        </w:rPr>
      </w:pPr>
      <w:r w:rsidRPr="00827E4B">
        <w:rPr>
          <w:rFonts w:eastAsia="Verdana"/>
          <w:lang w:val="en-GB"/>
        </w:rPr>
        <w:t xml:space="preserve">As this shift of project start date means the Stakeholder consultation </w:t>
      </w:r>
      <w:r w:rsidR="2DD4562D" w:rsidRPr="00827E4B">
        <w:rPr>
          <w:rFonts w:eastAsia="Verdana"/>
          <w:lang w:val="en-GB"/>
        </w:rPr>
        <w:t>meeting took place before project start date, this project is not a retroactive project, but a regular.</w:t>
      </w:r>
      <w:r w:rsidR="252031E5" w:rsidRPr="00827E4B">
        <w:rPr>
          <w:rFonts w:eastAsia="Verdana"/>
          <w:lang w:val="en-GB"/>
        </w:rPr>
        <w:t xml:space="preserve"> </w:t>
      </w:r>
    </w:p>
    <w:p w14:paraId="2BB894B0" w14:textId="7104EE5C" w:rsidR="766D305B" w:rsidRPr="00827E4B" w:rsidRDefault="766D305B" w:rsidP="766D305B">
      <w:pPr>
        <w:spacing w:line="276" w:lineRule="auto"/>
        <w:rPr>
          <w:rFonts w:eastAsia="Verdana"/>
          <w:lang w:val="en-GB"/>
        </w:rPr>
      </w:pPr>
    </w:p>
    <w:p w14:paraId="12901379" w14:textId="5BA6518F" w:rsidR="080D0581" w:rsidRPr="00827E4B" w:rsidRDefault="69AC9AF8" w:rsidP="4659DAFA">
      <w:pPr>
        <w:spacing w:line="276" w:lineRule="auto"/>
        <w:rPr>
          <w:lang w:val="en-GB"/>
        </w:rPr>
      </w:pPr>
      <w:r w:rsidRPr="00827E4B">
        <w:rPr>
          <w:lang w:val="en-GB"/>
        </w:rPr>
        <w:t>The time of first submission is within one year of the project start date.</w:t>
      </w:r>
      <w:r w:rsidRPr="00827E4B">
        <w:rPr>
          <w:rFonts w:eastAsia="Verdana"/>
          <w:lang w:val="en-GB"/>
        </w:rPr>
        <w:t xml:space="preserve"> </w:t>
      </w:r>
    </w:p>
    <w:p w14:paraId="523612F5" w14:textId="42CECDE9" w:rsidR="080D0581" w:rsidRPr="00827E4B" w:rsidRDefault="0CFFAAC4" w:rsidP="4659DAFA">
      <w:pPr>
        <w:spacing w:line="276" w:lineRule="auto"/>
        <w:rPr>
          <w:rFonts w:eastAsia="Verdana"/>
          <w:lang w:val="en-GB"/>
        </w:rPr>
      </w:pPr>
      <w:r w:rsidRPr="00827E4B">
        <w:rPr>
          <w:rFonts w:eastAsia="Verdana"/>
          <w:lang w:val="en-GB"/>
        </w:rPr>
        <w:t xml:space="preserve">The time of first submission is </w:t>
      </w:r>
      <w:r w:rsidR="594C45DF" w:rsidRPr="00827E4B">
        <w:rPr>
          <w:rFonts w:eastAsia="Verdana"/>
          <w:lang w:val="en-GB"/>
        </w:rPr>
        <w:t>01</w:t>
      </w:r>
      <w:r w:rsidR="4293E887" w:rsidRPr="00827E4B">
        <w:rPr>
          <w:rFonts w:eastAsia="Verdana"/>
          <w:lang w:val="en-GB"/>
        </w:rPr>
        <w:t>/</w:t>
      </w:r>
      <w:r w:rsidR="747E438A" w:rsidRPr="00827E4B">
        <w:rPr>
          <w:rFonts w:eastAsia="Verdana"/>
          <w:lang w:val="en-GB"/>
        </w:rPr>
        <w:t>12</w:t>
      </w:r>
      <w:r w:rsidR="4293E887" w:rsidRPr="00827E4B">
        <w:rPr>
          <w:rFonts w:eastAsia="Verdana"/>
          <w:lang w:val="en-GB"/>
        </w:rPr>
        <w:t>/</w:t>
      </w:r>
      <w:r w:rsidR="6C567AF5" w:rsidRPr="00827E4B">
        <w:rPr>
          <w:rFonts w:eastAsia="Verdana"/>
          <w:lang w:val="en-GB"/>
        </w:rPr>
        <w:t>2021</w:t>
      </w:r>
      <w:r w:rsidRPr="00827E4B">
        <w:rPr>
          <w:rFonts w:eastAsia="Verdana"/>
          <w:lang w:val="en-GB"/>
        </w:rPr>
        <w:t xml:space="preserve">, and the project start date is </w:t>
      </w:r>
      <w:r w:rsidR="54560EBC" w:rsidRPr="00827E4B">
        <w:rPr>
          <w:rFonts w:eastAsia="Verdana"/>
          <w:lang w:val="en-GB"/>
        </w:rPr>
        <w:t>01</w:t>
      </w:r>
      <w:r w:rsidR="63D84002" w:rsidRPr="00827E4B">
        <w:rPr>
          <w:rFonts w:eastAsia="Verdana"/>
          <w:lang w:val="en-GB"/>
        </w:rPr>
        <w:t>/1</w:t>
      </w:r>
      <w:r w:rsidR="6E420DCC" w:rsidRPr="00827E4B">
        <w:rPr>
          <w:rFonts w:eastAsia="Verdana"/>
          <w:lang w:val="en-GB"/>
        </w:rPr>
        <w:t>1</w:t>
      </w:r>
      <w:r w:rsidR="63D84002" w:rsidRPr="00827E4B">
        <w:rPr>
          <w:rFonts w:eastAsia="Verdana"/>
          <w:lang w:val="en-GB"/>
        </w:rPr>
        <w:t>/</w:t>
      </w:r>
      <w:proofErr w:type="gramStart"/>
      <w:r w:rsidR="63D84002" w:rsidRPr="00827E4B">
        <w:rPr>
          <w:rFonts w:eastAsia="Verdana"/>
          <w:lang w:val="en-GB"/>
        </w:rPr>
        <w:t>2022</w:t>
      </w:r>
      <w:r w:rsidR="0A564224" w:rsidRPr="00827E4B">
        <w:rPr>
          <w:rFonts w:eastAsia="Verdana"/>
          <w:lang w:val="en-GB"/>
        </w:rPr>
        <w:t xml:space="preserve"> </w:t>
      </w:r>
      <w:r w:rsidR="634F25C4" w:rsidRPr="00827E4B">
        <w:rPr>
          <w:rFonts w:eastAsia="Verdana"/>
          <w:lang w:val="en-GB"/>
        </w:rPr>
        <w:t xml:space="preserve"> which</w:t>
      </w:r>
      <w:proofErr w:type="gramEnd"/>
      <w:r w:rsidR="0A34C091" w:rsidRPr="00827E4B">
        <w:rPr>
          <w:rFonts w:eastAsia="Verdana"/>
          <w:lang w:val="en-GB"/>
        </w:rPr>
        <w:t xml:space="preserve"> is </w:t>
      </w:r>
      <w:r w:rsidR="6057CA21" w:rsidRPr="00827E4B">
        <w:rPr>
          <w:rFonts w:eastAsia="Verdana"/>
          <w:lang w:val="en-GB"/>
        </w:rPr>
        <w:t>the date of the distribution of the first SOLVATTEN included in the project activity.</w:t>
      </w:r>
    </w:p>
    <w:p w14:paraId="6C111C81" w14:textId="1B7D0AAB" w:rsidR="6E87601B" w:rsidRPr="00827E4B" w:rsidRDefault="43DDE6AD" w:rsidP="5D564AB2">
      <w:pPr>
        <w:spacing w:line="276" w:lineRule="auto"/>
        <w:rPr>
          <w:rFonts w:eastAsia="Verdana"/>
          <w:lang w:val="en-GB"/>
        </w:rPr>
      </w:pPr>
      <w:r w:rsidRPr="00827E4B">
        <w:rPr>
          <w:rFonts w:eastAsia="Verdana"/>
          <w:lang w:val="en-GB"/>
        </w:rPr>
        <w:t>Timeline</w:t>
      </w:r>
      <w:r w:rsidR="6E25C72C" w:rsidRPr="00827E4B">
        <w:rPr>
          <w:rFonts w:eastAsia="Verdana"/>
          <w:lang w:val="en-GB"/>
        </w:rPr>
        <w:t>/Milestones:</w:t>
      </w:r>
    </w:p>
    <w:p w14:paraId="4274F0A4" w14:textId="18834541" w:rsidR="6E87601B" w:rsidRPr="00827E4B" w:rsidRDefault="43DDE6AD" w:rsidP="005B1889">
      <w:pPr>
        <w:pStyle w:val="Liststycke"/>
        <w:numPr>
          <w:ilvl w:val="0"/>
          <w:numId w:val="49"/>
        </w:numPr>
        <w:spacing w:line="276" w:lineRule="auto"/>
        <w:rPr>
          <w:rFonts w:eastAsia="Verdana"/>
          <w:lang w:val="en-GB"/>
        </w:rPr>
      </w:pPr>
      <w:r w:rsidRPr="00827E4B">
        <w:rPr>
          <w:rFonts w:eastAsia="Verdana"/>
          <w:lang w:val="en-GB"/>
        </w:rPr>
        <w:t>01/12/2021 Time of first submission</w:t>
      </w:r>
    </w:p>
    <w:p w14:paraId="4F8B446E" w14:textId="3DBBFD94" w:rsidR="0FC53FF3" w:rsidRPr="00827E4B" w:rsidRDefault="0FC53FF3" w:rsidP="005B1889">
      <w:pPr>
        <w:pStyle w:val="Liststycke"/>
        <w:numPr>
          <w:ilvl w:val="0"/>
          <w:numId w:val="49"/>
        </w:numPr>
        <w:spacing w:line="276" w:lineRule="auto"/>
        <w:rPr>
          <w:rFonts w:eastAsia="Verdana"/>
          <w:szCs w:val="22"/>
          <w:lang w:val="en-GB"/>
        </w:rPr>
      </w:pPr>
      <w:r w:rsidRPr="00827E4B">
        <w:rPr>
          <w:rFonts w:eastAsia="Verdana"/>
          <w:szCs w:val="22"/>
          <w:lang w:val="en-GB"/>
        </w:rPr>
        <w:t>21/04/2022 Preliminary review approval</w:t>
      </w:r>
    </w:p>
    <w:p w14:paraId="4CA073B6" w14:textId="1F945F3A" w:rsidR="4B0B970C" w:rsidRPr="00827E4B" w:rsidRDefault="4B0B970C" w:rsidP="005B1889">
      <w:pPr>
        <w:pStyle w:val="Liststycke"/>
        <w:numPr>
          <w:ilvl w:val="0"/>
          <w:numId w:val="49"/>
        </w:numPr>
        <w:spacing w:line="276" w:lineRule="auto"/>
        <w:rPr>
          <w:rFonts w:eastAsia="Verdana"/>
          <w:szCs w:val="22"/>
          <w:lang w:val="en-GB"/>
        </w:rPr>
      </w:pPr>
      <w:r w:rsidRPr="00827E4B">
        <w:rPr>
          <w:rFonts w:eastAsia="Verdana"/>
          <w:lang w:val="en-GB"/>
        </w:rPr>
        <w:t>27/10/2022 Stakeholder consultation meeting</w:t>
      </w:r>
    </w:p>
    <w:p w14:paraId="678EB790" w14:textId="7894D9FA" w:rsidR="3C484B92" w:rsidRPr="00827E4B" w:rsidRDefault="2521442B" w:rsidP="005B1889">
      <w:pPr>
        <w:pStyle w:val="Liststycke"/>
        <w:numPr>
          <w:ilvl w:val="0"/>
          <w:numId w:val="49"/>
        </w:numPr>
        <w:spacing w:line="276" w:lineRule="auto"/>
        <w:rPr>
          <w:rFonts w:eastAsia="Verdana"/>
          <w:lang w:val="en-GB"/>
        </w:rPr>
      </w:pPr>
      <w:r w:rsidRPr="00827E4B">
        <w:rPr>
          <w:rFonts w:eastAsia="Verdana"/>
          <w:lang w:val="en-GB"/>
        </w:rPr>
        <w:lastRenderedPageBreak/>
        <w:t xml:space="preserve">01/11/2022 </w:t>
      </w:r>
      <w:r w:rsidR="7B60AD31" w:rsidRPr="00827E4B">
        <w:rPr>
          <w:rFonts w:eastAsia="Verdana"/>
          <w:lang w:val="en-GB"/>
        </w:rPr>
        <w:t xml:space="preserve">First unit included in the project is distributed to user (within one year of the first submission). </w:t>
      </w:r>
      <w:r w:rsidRPr="00827E4B">
        <w:rPr>
          <w:rFonts w:eastAsia="Verdana"/>
          <w:lang w:val="en-GB"/>
        </w:rPr>
        <w:t xml:space="preserve">Project start date, </w:t>
      </w:r>
      <w:r w:rsidR="505FCA3B" w:rsidRPr="00827E4B">
        <w:rPr>
          <w:rFonts w:eastAsia="Verdana"/>
          <w:lang w:val="en-GB"/>
        </w:rPr>
        <w:t>1</w:t>
      </w:r>
      <w:r w:rsidR="505FCA3B" w:rsidRPr="00827E4B">
        <w:rPr>
          <w:rFonts w:eastAsia="Verdana"/>
          <w:vertAlign w:val="superscript"/>
          <w:lang w:val="en-GB"/>
        </w:rPr>
        <w:t>st</w:t>
      </w:r>
      <w:r w:rsidR="505FCA3B" w:rsidRPr="00827E4B">
        <w:rPr>
          <w:rFonts w:eastAsia="Verdana"/>
          <w:lang w:val="en-GB"/>
        </w:rPr>
        <w:t xml:space="preserve"> </w:t>
      </w:r>
      <w:r w:rsidRPr="00827E4B">
        <w:rPr>
          <w:rFonts w:eastAsia="Verdana"/>
          <w:lang w:val="en-GB"/>
        </w:rPr>
        <w:t xml:space="preserve">Crediting period start </w:t>
      </w:r>
      <w:proofErr w:type="gramStart"/>
      <w:r w:rsidRPr="00827E4B">
        <w:rPr>
          <w:rFonts w:eastAsia="Verdana"/>
          <w:lang w:val="en-GB"/>
        </w:rPr>
        <w:t>date</w:t>
      </w:r>
      <w:proofErr w:type="gramEnd"/>
    </w:p>
    <w:p w14:paraId="321211BA" w14:textId="53934F93" w:rsidR="6E87601B" w:rsidRPr="00827E4B" w:rsidRDefault="43DDE6AD" w:rsidP="005B1889">
      <w:pPr>
        <w:pStyle w:val="Liststycke"/>
        <w:numPr>
          <w:ilvl w:val="0"/>
          <w:numId w:val="49"/>
        </w:numPr>
        <w:spacing w:line="276" w:lineRule="auto"/>
        <w:rPr>
          <w:rFonts w:eastAsia="Verdana"/>
          <w:szCs w:val="22"/>
          <w:lang w:val="en-GB"/>
        </w:rPr>
      </w:pPr>
      <w:r w:rsidRPr="00827E4B">
        <w:rPr>
          <w:rFonts w:eastAsia="Verdana"/>
          <w:lang w:val="en-GB"/>
        </w:rPr>
        <w:t>27/04/2023 Time of first field water testing (</w:t>
      </w:r>
      <w:r w:rsidR="4216247D" w:rsidRPr="00827E4B">
        <w:rPr>
          <w:rFonts w:eastAsia="Verdana"/>
          <w:lang w:val="en-GB"/>
        </w:rPr>
        <w:t xml:space="preserve">less than </w:t>
      </w:r>
      <w:r w:rsidRPr="00827E4B">
        <w:rPr>
          <w:rFonts w:eastAsia="Verdana"/>
          <w:lang w:val="en-GB"/>
        </w:rPr>
        <w:t>6 months after start date)</w:t>
      </w:r>
    </w:p>
    <w:p w14:paraId="23C90C2D" w14:textId="059502B3" w:rsidR="7FB40D28" w:rsidRPr="00827E4B" w:rsidRDefault="7FB40D28" w:rsidP="7FB40D28">
      <w:pPr>
        <w:spacing w:line="276" w:lineRule="auto"/>
        <w:rPr>
          <w:rFonts w:eastAsia="Verdana"/>
          <w:szCs w:val="22"/>
          <w:lang w:val="en-GB"/>
        </w:rPr>
      </w:pPr>
    </w:p>
    <w:p w14:paraId="44C446AB" w14:textId="1FA70EAE" w:rsidR="00355EF5" w:rsidRPr="00827E4B" w:rsidRDefault="00B46B23" w:rsidP="00B46B23">
      <w:r w:rsidRPr="00827E4B">
        <w:t xml:space="preserve">B.5.2 </w:t>
      </w:r>
      <w:r w:rsidR="00355EF5" w:rsidRPr="00827E4B">
        <w:t>Ongoing Financial Need</w:t>
      </w:r>
    </w:p>
    <w:p w14:paraId="38D7EC89" w14:textId="0B8668D7" w:rsidR="00355EF5" w:rsidRPr="00827E4B" w:rsidRDefault="0660326C">
      <w:pPr>
        <w:spacing w:line="276" w:lineRule="auto"/>
        <w:rPr>
          <w:lang w:val="en-GB"/>
        </w:rPr>
      </w:pPr>
      <w:r w:rsidRPr="00827E4B">
        <w:rPr>
          <w:lang w:val="en-GB"/>
        </w:rPr>
        <w:t>The project is not subject to design certification renewal, and not required to demo</w:t>
      </w:r>
      <w:r w:rsidR="5CB32D1F" w:rsidRPr="00827E4B">
        <w:rPr>
          <w:lang w:val="en-GB"/>
        </w:rPr>
        <w:t>n</w:t>
      </w:r>
      <w:r w:rsidRPr="00827E4B">
        <w:rPr>
          <w:lang w:val="en-GB"/>
        </w:rPr>
        <w:t>strate financial additionality, as stated above. Therefore, this section is not relevant.</w:t>
      </w:r>
    </w:p>
    <w:p w14:paraId="79EDB7FB" w14:textId="2FB80E1F" w:rsidR="00367F6E" w:rsidRPr="00827E4B" w:rsidRDefault="00367F6E">
      <w:pPr>
        <w:spacing w:line="276" w:lineRule="auto"/>
        <w:contextualSpacing w:val="0"/>
        <w:rPr>
          <w:lang w:val="en-GB"/>
        </w:rPr>
      </w:pPr>
      <w:r w:rsidRPr="00827E4B">
        <w:rPr>
          <w:lang w:val="en-GB"/>
        </w:rPr>
        <w:br w:type="page"/>
      </w:r>
    </w:p>
    <w:p w14:paraId="4E9A0927" w14:textId="4A64D4BA" w:rsidR="00355EF5" w:rsidRPr="00827E4B" w:rsidRDefault="00B46B23" w:rsidP="00B01408">
      <w:pPr>
        <w:pStyle w:val="Rubrik5"/>
      </w:pPr>
      <w:r w:rsidRPr="00827E4B">
        <w:lastRenderedPageBreak/>
        <w:t xml:space="preserve">B.6. </w:t>
      </w:r>
      <w:r w:rsidR="00355EF5" w:rsidRPr="00827E4B">
        <w:t>Sustainable Development Goals (SDG) outcomes</w:t>
      </w:r>
    </w:p>
    <w:p w14:paraId="4E8F5A74" w14:textId="6143A92E" w:rsidR="00355EF5" w:rsidRPr="00827E4B" w:rsidRDefault="6636D6AC" w:rsidP="00355EF5">
      <w:pPr>
        <w:spacing w:line="276" w:lineRule="auto"/>
        <w:contextualSpacing w:val="0"/>
        <w:rPr>
          <w:lang w:val="en-GB"/>
        </w:rPr>
      </w:pPr>
      <w:r w:rsidRPr="00827E4B">
        <w:rPr>
          <w:lang w:val="en-GB"/>
        </w:rPr>
        <w:t xml:space="preserve">Relevant Target/Indicator for each of the </w:t>
      </w:r>
      <w:r w:rsidR="497B5309" w:rsidRPr="00827E4B">
        <w:rPr>
          <w:lang w:val="en-GB"/>
        </w:rPr>
        <w:t xml:space="preserve">targeted </w:t>
      </w:r>
      <w:r w:rsidRPr="00827E4B">
        <w:rPr>
          <w:lang w:val="en-GB"/>
        </w:rPr>
        <w:t>SDGs</w:t>
      </w:r>
      <w:r w:rsidR="217E1AE8" w:rsidRPr="00827E4B">
        <w:rPr>
          <w:lang w:val="en-GB"/>
        </w:rPr>
        <w:t xml:space="preserve">. The </w:t>
      </w:r>
      <w:r w:rsidR="52C53EB7" w:rsidRPr="00827E4B">
        <w:rPr>
          <w:lang w:val="en-GB"/>
        </w:rPr>
        <w:t>i</w:t>
      </w:r>
      <w:r w:rsidR="217E1AE8" w:rsidRPr="00827E4B">
        <w:rPr>
          <w:lang w:val="en-GB"/>
        </w:rPr>
        <w:t xml:space="preserve">mpact </w:t>
      </w:r>
      <w:r w:rsidR="2E80D569" w:rsidRPr="00827E4B">
        <w:rPr>
          <w:lang w:val="en-GB"/>
        </w:rPr>
        <w:t xml:space="preserve">on </w:t>
      </w:r>
      <w:r w:rsidR="217E1AE8" w:rsidRPr="00827E4B">
        <w:rPr>
          <w:lang w:val="en-GB"/>
        </w:rPr>
        <w:t xml:space="preserve">SDG 13 will be monitored, </w:t>
      </w:r>
      <w:proofErr w:type="gramStart"/>
      <w:r w:rsidR="217E1AE8" w:rsidRPr="00827E4B">
        <w:rPr>
          <w:lang w:val="en-GB"/>
        </w:rPr>
        <w:t>quantified</w:t>
      </w:r>
      <w:proofErr w:type="gramEnd"/>
      <w:r w:rsidR="217E1AE8" w:rsidRPr="00827E4B">
        <w:rPr>
          <w:lang w:val="en-GB"/>
        </w:rPr>
        <w:t xml:space="preserve"> and verified as </w:t>
      </w:r>
      <w:r w:rsidR="217E1AE8" w:rsidRPr="00827E4B">
        <w:rPr>
          <w:i/>
          <w:iCs/>
          <w:lang w:val="en-GB"/>
        </w:rPr>
        <w:t>GSVER</w:t>
      </w:r>
      <w:r w:rsidR="217E1AE8" w:rsidRPr="00827E4B">
        <w:rPr>
          <w:lang w:val="en-GB"/>
        </w:rPr>
        <w:t>, while SDGs 1, 3, 5, 6, 7,</w:t>
      </w:r>
      <w:r w:rsidR="22A28805" w:rsidRPr="00827E4B">
        <w:rPr>
          <w:lang w:val="en-GB"/>
        </w:rPr>
        <w:t xml:space="preserve"> and 15 will be monitored and quan</w:t>
      </w:r>
      <w:r w:rsidR="01F4FA9E" w:rsidRPr="00827E4B">
        <w:rPr>
          <w:lang w:val="en-GB"/>
        </w:rPr>
        <w:t xml:space="preserve">tified as </w:t>
      </w:r>
      <w:r w:rsidR="01F4FA9E" w:rsidRPr="00827E4B">
        <w:rPr>
          <w:i/>
          <w:iCs/>
          <w:lang w:val="en-GB"/>
        </w:rPr>
        <w:t>Certified SDG Contributions</w:t>
      </w:r>
      <w:r w:rsidR="01F4FA9E" w:rsidRPr="00827E4B">
        <w:rPr>
          <w:lang w:val="en-GB"/>
        </w:rPr>
        <w:t>.</w:t>
      </w:r>
    </w:p>
    <w:tbl>
      <w:tblPr>
        <w:tblStyle w:val="GSTableBoldline-heightcondensed"/>
        <w:tblW w:w="5000" w:type="pct"/>
        <w:tblCellMar>
          <w:top w:w="57" w:type="dxa"/>
          <w:left w:w="57" w:type="dxa"/>
        </w:tblCellMar>
        <w:tblLook w:val="04A0" w:firstRow="1" w:lastRow="0" w:firstColumn="1" w:lastColumn="0" w:noHBand="0" w:noVBand="1"/>
      </w:tblPr>
      <w:tblGrid>
        <w:gridCol w:w="3096"/>
        <w:gridCol w:w="1065"/>
        <w:gridCol w:w="5471"/>
      </w:tblGrid>
      <w:tr w:rsidR="00355EF5" w:rsidRPr="00827E4B" w14:paraId="0CF0EDE8" w14:textId="77777777" w:rsidTr="270A611B">
        <w:trPr>
          <w:cnfStyle w:val="100000000000" w:firstRow="1" w:lastRow="0" w:firstColumn="0" w:lastColumn="0" w:oddVBand="0" w:evenVBand="0" w:oddHBand="0" w:evenHBand="0" w:firstRowFirstColumn="0" w:firstRowLastColumn="0" w:lastRowFirstColumn="0" w:lastRowLastColumn="0"/>
        </w:trPr>
        <w:tc>
          <w:tcPr>
            <w:tcW w:w="1637" w:type="pct"/>
            <w:vMerge w:val="restart"/>
          </w:tcPr>
          <w:p w14:paraId="13FD27CC" w14:textId="11B8D9E6" w:rsidR="00355EF5" w:rsidRPr="00827E4B" w:rsidRDefault="00355EF5" w:rsidP="20F91F16">
            <w:pPr>
              <w:spacing w:after="200" w:line="276" w:lineRule="auto"/>
              <w:contextualSpacing w:val="0"/>
              <w:rPr>
                <w:color w:val="FFFFFF" w:themeColor="background1"/>
                <w:lang w:val="en-GB"/>
              </w:rPr>
            </w:pPr>
            <w:r w:rsidRPr="00827E4B">
              <w:rPr>
                <w:color w:val="FFFFFF" w:themeColor="background1"/>
                <w:lang w:val="en-GB"/>
              </w:rPr>
              <w:t>Sustainable Development Goals Targeted</w:t>
            </w:r>
          </w:p>
        </w:tc>
        <w:tc>
          <w:tcPr>
            <w:tcW w:w="891" w:type="pct"/>
            <w:vMerge w:val="restart"/>
          </w:tcPr>
          <w:p w14:paraId="15BC46C6" w14:textId="64258150" w:rsidR="00355EF5" w:rsidRPr="00827E4B" w:rsidRDefault="00355EF5" w:rsidP="20F91F16">
            <w:pPr>
              <w:spacing w:after="200" w:line="276" w:lineRule="auto"/>
              <w:contextualSpacing w:val="0"/>
              <w:rPr>
                <w:color w:val="FFFFFF" w:themeColor="background1"/>
                <w:lang w:val="en-GB"/>
              </w:rPr>
            </w:pPr>
            <w:r w:rsidRPr="00827E4B">
              <w:rPr>
                <w:color w:val="FFFFFF" w:themeColor="background1"/>
                <w:lang w:val="en-GB"/>
              </w:rPr>
              <w:t xml:space="preserve">Most relevant </w:t>
            </w:r>
            <w:r w:rsidRPr="00827E4B">
              <w:br/>
            </w:r>
            <w:r w:rsidRPr="00827E4B">
              <w:rPr>
                <w:color w:val="FFFFFF" w:themeColor="background1"/>
                <w:lang w:val="en-GB"/>
              </w:rPr>
              <w:t>SDG Target</w:t>
            </w:r>
          </w:p>
        </w:tc>
        <w:tc>
          <w:tcPr>
            <w:tcW w:w="2471" w:type="pct"/>
          </w:tcPr>
          <w:p w14:paraId="72F3C59C" w14:textId="77777777" w:rsidR="00355EF5" w:rsidRPr="00827E4B" w:rsidRDefault="00355EF5" w:rsidP="20F91F16">
            <w:pPr>
              <w:spacing w:after="200" w:line="276" w:lineRule="auto"/>
              <w:contextualSpacing w:val="0"/>
              <w:rPr>
                <w:color w:val="FFFFFF" w:themeColor="background1"/>
                <w:lang w:val="en-GB"/>
              </w:rPr>
            </w:pPr>
            <w:r w:rsidRPr="00827E4B">
              <w:rPr>
                <w:color w:val="FFFFFF" w:themeColor="background1"/>
                <w:lang w:val="en-GB"/>
              </w:rPr>
              <w:t>SDG Impact</w:t>
            </w:r>
          </w:p>
        </w:tc>
      </w:tr>
      <w:tr w:rsidR="00355EF5" w:rsidRPr="00827E4B" w14:paraId="20623614" w14:textId="77777777" w:rsidTr="270A611B">
        <w:tc>
          <w:tcPr>
            <w:tcW w:w="1637" w:type="pct"/>
            <w:vMerge/>
            <w:vAlign w:val="top"/>
          </w:tcPr>
          <w:p w14:paraId="11E3970E" w14:textId="77777777" w:rsidR="00355EF5" w:rsidRPr="00827E4B" w:rsidRDefault="00355EF5" w:rsidP="00355EF5">
            <w:pPr>
              <w:spacing w:after="200" w:line="276" w:lineRule="auto"/>
              <w:contextualSpacing w:val="0"/>
              <w:rPr>
                <w:b/>
                <w:bCs/>
                <w:color w:val="FFFFFF" w:themeColor="background1"/>
                <w:lang w:val="en-GB"/>
              </w:rPr>
            </w:pPr>
          </w:p>
        </w:tc>
        <w:tc>
          <w:tcPr>
            <w:tcW w:w="891" w:type="pct"/>
            <w:vMerge/>
            <w:vAlign w:val="top"/>
          </w:tcPr>
          <w:p w14:paraId="6326A949" w14:textId="77777777" w:rsidR="00355EF5" w:rsidRPr="00827E4B" w:rsidRDefault="00355EF5" w:rsidP="00355EF5">
            <w:pPr>
              <w:spacing w:after="200" w:line="276" w:lineRule="auto"/>
              <w:contextualSpacing w:val="0"/>
              <w:rPr>
                <w:b/>
                <w:bCs/>
                <w:color w:val="FFFFFF" w:themeColor="background1"/>
                <w:lang w:val="en-GB"/>
              </w:rPr>
            </w:pPr>
          </w:p>
        </w:tc>
        <w:tc>
          <w:tcPr>
            <w:tcW w:w="2471" w:type="pct"/>
            <w:shd w:val="clear" w:color="auto" w:fill="00BABE"/>
          </w:tcPr>
          <w:p w14:paraId="75A6F06B" w14:textId="77777777" w:rsidR="00355EF5" w:rsidRPr="00827E4B" w:rsidRDefault="00355EF5" w:rsidP="20F91F16">
            <w:pPr>
              <w:spacing w:after="200" w:line="276" w:lineRule="auto"/>
              <w:contextualSpacing w:val="0"/>
              <w:rPr>
                <w:b/>
                <w:bCs/>
                <w:color w:val="FFFFFF" w:themeColor="background1"/>
                <w:lang w:val="en-GB"/>
              </w:rPr>
            </w:pPr>
            <w:r w:rsidRPr="00827E4B">
              <w:rPr>
                <w:b/>
                <w:bCs/>
                <w:color w:val="FFFFFF" w:themeColor="background1"/>
                <w:lang w:val="en-GB"/>
              </w:rPr>
              <w:t>Indicator (Proposed or SDG Indicator)</w:t>
            </w:r>
          </w:p>
        </w:tc>
      </w:tr>
      <w:tr w:rsidR="00355EF5" w:rsidRPr="00827E4B" w14:paraId="038BF566" w14:textId="77777777" w:rsidTr="270A611B">
        <w:tc>
          <w:tcPr>
            <w:tcW w:w="1637" w:type="pct"/>
          </w:tcPr>
          <w:p w14:paraId="72C164D2" w14:textId="57334590" w:rsidR="00355EF5" w:rsidRPr="00827E4B" w:rsidRDefault="006E3CFB" w:rsidP="00355EF5">
            <w:pPr>
              <w:spacing w:after="200" w:line="276" w:lineRule="auto"/>
              <w:contextualSpacing w:val="0"/>
              <w:rPr>
                <w:lang w:val="en-GB"/>
              </w:rPr>
            </w:pPr>
            <w:r w:rsidRPr="00827E4B">
              <w:rPr>
                <w:lang w:val="en-GB"/>
              </w:rPr>
              <w:t xml:space="preserve">13 Climate Action </w:t>
            </w:r>
            <w:r w:rsidRPr="00827E4B">
              <w:rPr>
                <w:lang w:val="en-GB"/>
              </w:rPr>
              <w:br/>
              <w:t>(mandatory)</w:t>
            </w:r>
          </w:p>
        </w:tc>
        <w:tc>
          <w:tcPr>
            <w:tcW w:w="891" w:type="pct"/>
          </w:tcPr>
          <w:p w14:paraId="0045B80A" w14:textId="424C3A81" w:rsidR="00355EF5" w:rsidRPr="00827E4B" w:rsidRDefault="36DD2C56" w:rsidP="00355EF5">
            <w:pPr>
              <w:spacing w:after="200" w:line="276" w:lineRule="auto"/>
              <w:contextualSpacing w:val="0"/>
              <w:rPr>
                <w:lang w:val="en-GB"/>
              </w:rPr>
            </w:pPr>
            <w:r w:rsidRPr="00827E4B">
              <w:rPr>
                <w:lang w:val="en-GB"/>
              </w:rPr>
              <w:t>13.2</w:t>
            </w:r>
          </w:p>
        </w:tc>
        <w:tc>
          <w:tcPr>
            <w:tcW w:w="2471" w:type="pct"/>
          </w:tcPr>
          <w:p w14:paraId="0DB212E8" w14:textId="211292B4" w:rsidR="00355EF5" w:rsidRPr="00827E4B" w:rsidRDefault="211D176A" w:rsidP="00355EF5">
            <w:pPr>
              <w:spacing w:after="200" w:line="276" w:lineRule="auto"/>
              <w:contextualSpacing w:val="0"/>
              <w:rPr>
                <w:lang w:val="en-GB"/>
              </w:rPr>
            </w:pPr>
            <w:r w:rsidRPr="00827E4B">
              <w:rPr>
                <w:lang w:val="en-GB"/>
              </w:rPr>
              <w:t>Emission Reductions</w:t>
            </w:r>
          </w:p>
        </w:tc>
      </w:tr>
      <w:tr w:rsidR="00355EF5" w:rsidRPr="00827E4B" w14:paraId="3655C70C" w14:textId="77777777" w:rsidTr="270A611B">
        <w:tc>
          <w:tcPr>
            <w:tcW w:w="1637" w:type="pct"/>
            <w:tcBorders>
              <w:bottom w:val="single" w:sz="4" w:space="0" w:color="A6A6A6" w:themeColor="background1" w:themeShade="A6"/>
            </w:tcBorders>
          </w:tcPr>
          <w:p w14:paraId="2B5204DB" w14:textId="6E94522E" w:rsidR="00355EF5" w:rsidRPr="00827E4B" w:rsidRDefault="211D176A" w:rsidP="00355EF5">
            <w:pPr>
              <w:spacing w:after="200" w:line="276" w:lineRule="auto"/>
              <w:contextualSpacing w:val="0"/>
              <w:rPr>
                <w:lang w:val="en-GB"/>
              </w:rPr>
            </w:pPr>
            <w:r w:rsidRPr="00827E4B">
              <w:rPr>
                <w:lang w:val="en-GB"/>
              </w:rPr>
              <w:t>1 No Poverty</w:t>
            </w:r>
          </w:p>
        </w:tc>
        <w:tc>
          <w:tcPr>
            <w:tcW w:w="891" w:type="pct"/>
            <w:tcBorders>
              <w:bottom w:val="single" w:sz="4" w:space="0" w:color="A6A6A6" w:themeColor="background1" w:themeShade="A6"/>
            </w:tcBorders>
          </w:tcPr>
          <w:p w14:paraId="04911771" w14:textId="769805A1" w:rsidR="00355EF5" w:rsidRPr="00827E4B" w:rsidRDefault="1B8DD10F" w:rsidP="00355EF5">
            <w:pPr>
              <w:spacing w:after="200" w:line="276" w:lineRule="auto"/>
              <w:contextualSpacing w:val="0"/>
              <w:rPr>
                <w:lang w:val="en-GB"/>
              </w:rPr>
            </w:pPr>
            <w:r w:rsidRPr="00827E4B">
              <w:rPr>
                <w:lang w:val="en-GB"/>
              </w:rPr>
              <w:t>1.1</w:t>
            </w:r>
          </w:p>
        </w:tc>
        <w:tc>
          <w:tcPr>
            <w:tcW w:w="2471" w:type="pct"/>
            <w:tcBorders>
              <w:bottom w:val="single" w:sz="4" w:space="0" w:color="A6A6A6" w:themeColor="background1" w:themeShade="A6"/>
            </w:tcBorders>
          </w:tcPr>
          <w:p w14:paraId="4D3CF37C" w14:textId="1BF72FEB" w:rsidR="00355EF5" w:rsidRPr="00827E4B" w:rsidRDefault="56C702BE" w:rsidP="47DA1E4F">
            <w:pPr>
              <w:spacing w:after="200" w:line="276" w:lineRule="auto"/>
              <w:rPr>
                <w:rFonts w:eastAsia="Verdana"/>
                <w:lang w:val="en-GB"/>
              </w:rPr>
            </w:pPr>
            <w:r w:rsidRPr="00827E4B">
              <w:rPr>
                <w:rFonts w:eastAsia="Verdana" w:cs="Verdana"/>
                <w:lang w:val="en-GB"/>
              </w:rPr>
              <w:t>N</w:t>
            </w:r>
            <w:r w:rsidR="4B5340D2" w:rsidRPr="00827E4B">
              <w:rPr>
                <w:rFonts w:eastAsia="Verdana" w:cs="Verdana"/>
                <w:lang w:val="en-GB"/>
              </w:rPr>
              <w:t>umber of households reporting reduced expenses</w:t>
            </w:r>
            <w:r w:rsidR="4A8AFDBD" w:rsidRPr="00827E4B">
              <w:rPr>
                <w:rFonts w:eastAsia="Verdana" w:cs="Verdana"/>
                <w:lang w:val="en-GB"/>
              </w:rPr>
              <w:t xml:space="preserve"> on fuel and medical treatment</w:t>
            </w:r>
          </w:p>
        </w:tc>
      </w:tr>
      <w:tr w:rsidR="00355EF5" w:rsidRPr="00827E4B" w14:paraId="5C3CC985" w14:textId="77777777" w:rsidTr="270A611B">
        <w:tc>
          <w:tcPr>
            <w:tcW w:w="1637" w:type="pct"/>
            <w:tcBorders>
              <w:top w:val="single" w:sz="4" w:space="0" w:color="A6A6A6" w:themeColor="background1" w:themeShade="A6"/>
              <w:bottom w:val="single" w:sz="4" w:space="0" w:color="A6A6A6" w:themeColor="background1" w:themeShade="A6"/>
            </w:tcBorders>
          </w:tcPr>
          <w:p w14:paraId="13C1D986" w14:textId="0A6F24A2" w:rsidR="00355EF5" w:rsidRPr="00827E4B" w:rsidRDefault="211D176A" w:rsidP="00355EF5">
            <w:pPr>
              <w:spacing w:after="200" w:line="276" w:lineRule="auto"/>
              <w:contextualSpacing w:val="0"/>
              <w:rPr>
                <w:lang w:val="en-GB"/>
              </w:rPr>
            </w:pPr>
            <w:r w:rsidRPr="00827E4B">
              <w:rPr>
                <w:lang w:val="en-GB"/>
              </w:rPr>
              <w:t>3 Good health and well being</w:t>
            </w:r>
          </w:p>
        </w:tc>
        <w:tc>
          <w:tcPr>
            <w:tcW w:w="891" w:type="pct"/>
            <w:tcBorders>
              <w:top w:val="single" w:sz="4" w:space="0" w:color="A6A6A6" w:themeColor="background1" w:themeShade="A6"/>
              <w:bottom w:val="single" w:sz="4" w:space="0" w:color="A6A6A6" w:themeColor="background1" w:themeShade="A6"/>
            </w:tcBorders>
          </w:tcPr>
          <w:p w14:paraId="0EC2AC12" w14:textId="3D400DF9" w:rsidR="00355EF5" w:rsidRPr="00827E4B" w:rsidRDefault="4DFCB021" w:rsidP="00355EF5">
            <w:pPr>
              <w:spacing w:after="200" w:line="276" w:lineRule="auto"/>
              <w:contextualSpacing w:val="0"/>
              <w:rPr>
                <w:lang w:val="en-GB"/>
              </w:rPr>
            </w:pPr>
            <w:r w:rsidRPr="00827E4B">
              <w:rPr>
                <w:lang w:val="en-GB"/>
              </w:rPr>
              <w:t>3</w:t>
            </w:r>
            <w:r w:rsidR="2533EA27" w:rsidRPr="00827E4B">
              <w:rPr>
                <w:lang w:val="en-GB"/>
              </w:rPr>
              <w:t>.9</w:t>
            </w:r>
          </w:p>
        </w:tc>
        <w:tc>
          <w:tcPr>
            <w:tcW w:w="2471" w:type="pct"/>
            <w:tcBorders>
              <w:top w:val="single" w:sz="4" w:space="0" w:color="A6A6A6" w:themeColor="background1" w:themeShade="A6"/>
              <w:bottom w:val="single" w:sz="4" w:space="0" w:color="A6A6A6" w:themeColor="background1" w:themeShade="A6"/>
            </w:tcBorders>
          </w:tcPr>
          <w:p w14:paraId="5D4FDF77" w14:textId="5DBF2D6E" w:rsidR="00355EF5" w:rsidRPr="00827E4B" w:rsidRDefault="5A967283" w:rsidP="4659DAFA">
            <w:pPr>
              <w:spacing w:after="200" w:line="276" w:lineRule="auto"/>
              <w:contextualSpacing w:val="0"/>
              <w:rPr>
                <w:rFonts w:eastAsia="Verdana"/>
                <w:szCs w:val="22"/>
                <w:lang w:val="en-GB"/>
              </w:rPr>
            </w:pPr>
            <w:r w:rsidRPr="00827E4B">
              <w:rPr>
                <w:rFonts w:eastAsia="Verdana" w:cs="Verdana"/>
                <w:szCs w:val="22"/>
                <w:lang w:val="en-GB"/>
              </w:rPr>
              <w:t>N</w:t>
            </w:r>
            <w:r w:rsidR="64388FD0" w:rsidRPr="00827E4B">
              <w:rPr>
                <w:rFonts w:eastAsia="Verdana" w:cs="Verdana"/>
                <w:szCs w:val="22"/>
                <w:lang w:val="en-GB"/>
              </w:rPr>
              <w:t>umber of households reporting improved health</w:t>
            </w:r>
          </w:p>
        </w:tc>
      </w:tr>
      <w:tr w:rsidR="33E3D2D2" w:rsidRPr="00827E4B" w14:paraId="0D9A3328" w14:textId="77777777" w:rsidTr="270A611B">
        <w:tc>
          <w:tcPr>
            <w:tcW w:w="3163" w:type="dxa"/>
            <w:tcBorders>
              <w:top w:val="single" w:sz="4" w:space="0" w:color="A6A6A6" w:themeColor="background1" w:themeShade="A6"/>
              <w:bottom w:val="single" w:sz="4" w:space="0" w:color="A6A6A6" w:themeColor="background1" w:themeShade="A6"/>
            </w:tcBorders>
          </w:tcPr>
          <w:p w14:paraId="70520FAD" w14:textId="2D89A05E" w:rsidR="211D176A" w:rsidRPr="00827E4B" w:rsidRDefault="211D176A" w:rsidP="33E3D2D2">
            <w:pPr>
              <w:spacing w:line="276" w:lineRule="auto"/>
              <w:rPr>
                <w:rFonts w:eastAsia="Verdana"/>
                <w:szCs w:val="22"/>
                <w:lang w:val="en-GB"/>
              </w:rPr>
            </w:pPr>
            <w:r w:rsidRPr="00827E4B">
              <w:rPr>
                <w:rFonts w:eastAsia="Verdana"/>
                <w:szCs w:val="22"/>
                <w:lang w:val="en-GB"/>
              </w:rPr>
              <w:t>5 Gender Equality</w:t>
            </w:r>
          </w:p>
        </w:tc>
        <w:tc>
          <w:tcPr>
            <w:tcW w:w="1722" w:type="dxa"/>
            <w:tcBorders>
              <w:top w:val="single" w:sz="4" w:space="0" w:color="A6A6A6" w:themeColor="background1" w:themeShade="A6"/>
              <w:bottom w:val="single" w:sz="4" w:space="0" w:color="A6A6A6" w:themeColor="background1" w:themeShade="A6"/>
            </w:tcBorders>
          </w:tcPr>
          <w:p w14:paraId="166C22AD" w14:textId="15056521" w:rsidR="33E3D2D2" w:rsidRPr="00827E4B" w:rsidRDefault="0805DC90" w:rsidP="4659DAFA">
            <w:pPr>
              <w:spacing w:line="276" w:lineRule="auto"/>
              <w:rPr>
                <w:rFonts w:eastAsia="Verdana"/>
                <w:lang w:val="en-GB"/>
              </w:rPr>
            </w:pPr>
            <w:r w:rsidRPr="00827E4B">
              <w:rPr>
                <w:rFonts w:eastAsia="Verdana"/>
                <w:lang w:val="en-GB"/>
              </w:rPr>
              <w:t>5</w:t>
            </w:r>
            <w:r w:rsidR="07293E4E" w:rsidRPr="00827E4B">
              <w:rPr>
                <w:rFonts w:eastAsia="Verdana"/>
                <w:lang w:val="en-GB"/>
              </w:rPr>
              <w:t>.4</w:t>
            </w:r>
          </w:p>
        </w:tc>
        <w:tc>
          <w:tcPr>
            <w:tcW w:w="4747" w:type="dxa"/>
            <w:tcBorders>
              <w:top w:val="single" w:sz="4" w:space="0" w:color="A6A6A6" w:themeColor="background1" w:themeShade="A6"/>
              <w:bottom w:val="single" w:sz="4" w:space="0" w:color="A6A6A6" w:themeColor="background1" w:themeShade="A6"/>
            </w:tcBorders>
          </w:tcPr>
          <w:p w14:paraId="4D4A6C98" w14:textId="5B09DC5C" w:rsidR="33E3D2D2" w:rsidRPr="00827E4B" w:rsidRDefault="014F9A22" w:rsidP="47DA1E4F">
            <w:pPr>
              <w:spacing w:line="276" w:lineRule="auto"/>
              <w:rPr>
                <w:rFonts w:eastAsia="Verdana"/>
                <w:i/>
                <w:iCs/>
                <w:vertAlign w:val="subscript"/>
                <w:lang w:val="en-GB"/>
              </w:rPr>
            </w:pPr>
            <w:r w:rsidRPr="00827E4B">
              <w:rPr>
                <w:rFonts w:eastAsia="Verdana"/>
                <w:lang w:val="en-GB"/>
              </w:rPr>
              <w:t>N</w:t>
            </w:r>
            <w:r w:rsidR="0659C4E3" w:rsidRPr="00827E4B">
              <w:rPr>
                <w:rFonts w:eastAsia="Verdana"/>
                <w:lang w:val="en-GB"/>
              </w:rPr>
              <w:t>umber of households reporting time saved on cooking and fuel collection</w:t>
            </w:r>
          </w:p>
        </w:tc>
      </w:tr>
      <w:tr w:rsidR="33E3D2D2" w:rsidRPr="00827E4B" w14:paraId="2B624F97" w14:textId="77777777" w:rsidTr="270A611B">
        <w:tc>
          <w:tcPr>
            <w:tcW w:w="3163" w:type="dxa"/>
            <w:tcBorders>
              <w:top w:val="single" w:sz="4" w:space="0" w:color="A6A6A6" w:themeColor="background1" w:themeShade="A6"/>
              <w:bottom w:val="single" w:sz="4" w:space="0" w:color="A6A6A6" w:themeColor="background1" w:themeShade="A6"/>
            </w:tcBorders>
          </w:tcPr>
          <w:p w14:paraId="119F65AB" w14:textId="0EAFB358" w:rsidR="211D176A" w:rsidRPr="00827E4B" w:rsidRDefault="211D176A" w:rsidP="33E3D2D2">
            <w:pPr>
              <w:spacing w:line="276" w:lineRule="auto"/>
              <w:rPr>
                <w:rFonts w:eastAsia="Verdana"/>
                <w:szCs w:val="22"/>
                <w:lang w:val="en-GB"/>
              </w:rPr>
            </w:pPr>
            <w:r w:rsidRPr="00827E4B">
              <w:rPr>
                <w:rFonts w:eastAsia="Verdana"/>
                <w:szCs w:val="22"/>
                <w:lang w:val="en-GB"/>
              </w:rPr>
              <w:t>6 Clean Water and Sanitation</w:t>
            </w:r>
          </w:p>
        </w:tc>
        <w:tc>
          <w:tcPr>
            <w:tcW w:w="1722" w:type="dxa"/>
            <w:tcBorders>
              <w:top w:val="single" w:sz="4" w:space="0" w:color="A6A6A6" w:themeColor="background1" w:themeShade="A6"/>
              <w:bottom w:val="single" w:sz="4" w:space="0" w:color="A6A6A6" w:themeColor="background1" w:themeShade="A6"/>
            </w:tcBorders>
          </w:tcPr>
          <w:p w14:paraId="45F7C818" w14:textId="0850B066" w:rsidR="33E3D2D2" w:rsidRPr="00827E4B" w:rsidRDefault="3D4C62CF" w:rsidP="4659DAFA">
            <w:pPr>
              <w:spacing w:line="276" w:lineRule="auto"/>
              <w:rPr>
                <w:rFonts w:eastAsia="Verdana"/>
                <w:lang w:val="en-GB"/>
              </w:rPr>
            </w:pPr>
            <w:r w:rsidRPr="00827E4B">
              <w:rPr>
                <w:rFonts w:eastAsia="Verdana"/>
                <w:lang w:val="en-GB"/>
              </w:rPr>
              <w:t>6.1</w:t>
            </w:r>
          </w:p>
        </w:tc>
        <w:tc>
          <w:tcPr>
            <w:tcW w:w="4747" w:type="dxa"/>
            <w:tcBorders>
              <w:top w:val="single" w:sz="4" w:space="0" w:color="A6A6A6" w:themeColor="background1" w:themeShade="A6"/>
              <w:bottom w:val="single" w:sz="4" w:space="0" w:color="A6A6A6" w:themeColor="background1" w:themeShade="A6"/>
            </w:tcBorders>
          </w:tcPr>
          <w:p w14:paraId="4C61D9C8" w14:textId="20A32DA7" w:rsidR="33E3D2D2" w:rsidRPr="00827E4B" w:rsidRDefault="3199E631" w:rsidP="4659DAFA">
            <w:pPr>
              <w:spacing w:line="276" w:lineRule="auto"/>
              <w:rPr>
                <w:rFonts w:eastAsia="Verdana"/>
                <w:szCs w:val="22"/>
                <w:lang w:val="en-GB"/>
              </w:rPr>
            </w:pPr>
            <w:r w:rsidRPr="00827E4B">
              <w:rPr>
                <w:rFonts w:eastAsia="Verdana" w:cs="Verdana"/>
                <w:szCs w:val="22"/>
                <w:lang w:val="en-GB"/>
              </w:rPr>
              <w:t>Total additional number of households with access to safe water supply</w:t>
            </w:r>
          </w:p>
        </w:tc>
      </w:tr>
      <w:tr w:rsidR="33E3D2D2" w:rsidRPr="00827E4B" w14:paraId="3536C45C" w14:textId="77777777" w:rsidTr="270A611B">
        <w:tc>
          <w:tcPr>
            <w:tcW w:w="3163" w:type="dxa"/>
            <w:tcBorders>
              <w:top w:val="single" w:sz="4" w:space="0" w:color="A6A6A6" w:themeColor="background1" w:themeShade="A6"/>
              <w:bottom w:val="single" w:sz="4" w:space="0" w:color="A6A6A6" w:themeColor="background1" w:themeShade="A6"/>
            </w:tcBorders>
          </w:tcPr>
          <w:p w14:paraId="3AF4FD4F" w14:textId="229BF9FD" w:rsidR="211D176A" w:rsidRPr="00827E4B" w:rsidRDefault="211D176A" w:rsidP="33E3D2D2">
            <w:pPr>
              <w:spacing w:line="276" w:lineRule="auto"/>
              <w:rPr>
                <w:rFonts w:eastAsia="Verdana"/>
                <w:szCs w:val="22"/>
                <w:lang w:val="en-GB"/>
              </w:rPr>
            </w:pPr>
            <w:r w:rsidRPr="00827E4B">
              <w:rPr>
                <w:rFonts w:eastAsia="Verdana"/>
                <w:szCs w:val="22"/>
                <w:lang w:val="en-GB"/>
              </w:rPr>
              <w:t>7 Affordable and clean energy</w:t>
            </w:r>
          </w:p>
        </w:tc>
        <w:tc>
          <w:tcPr>
            <w:tcW w:w="1722" w:type="dxa"/>
            <w:tcBorders>
              <w:top w:val="single" w:sz="4" w:space="0" w:color="A6A6A6" w:themeColor="background1" w:themeShade="A6"/>
              <w:bottom w:val="single" w:sz="4" w:space="0" w:color="A6A6A6" w:themeColor="background1" w:themeShade="A6"/>
            </w:tcBorders>
          </w:tcPr>
          <w:p w14:paraId="5A4D60B3" w14:textId="509336D8" w:rsidR="33E3D2D2" w:rsidRPr="00827E4B" w:rsidRDefault="4224F316" w:rsidP="4659DAFA">
            <w:pPr>
              <w:spacing w:line="276" w:lineRule="auto"/>
              <w:rPr>
                <w:rFonts w:eastAsia="Verdana"/>
                <w:lang w:val="en-GB"/>
              </w:rPr>
            </w:pPr>
            <w:r w:rsidRPr="00827E4B">
              <w:rPr>
                <w:rFonts w:eastAsia="Verdana"/>
                <w:lang w:val="en-GB"/>
              </w:rPr>
              <w:t>7.2</w:t>
            </w:r>
          </w:p>
        </w:tc>
        <w:tc>
          <w:tcPr>
            <w:tcW w:w="4747" w:type="dxa"/>
            <w:tcBorders>
              <w:top w:val="single" w:sz="4" w:space="0" w:color="A6A6A6" w:themeColor="background1" w:themeShade="A6"/>
              <w:bottom w:val="single" w:sz="4" w:space="0" w:color="A6A6A6" w:themeColor="background1" w:themeShade="A6"/>
            </w:tcBorders>
          </w:tcPr>
          <w:p w14:paraId="23F3B3B0" w14:textId="02CBDBE9" w:rsidR="33E3D2D2" w:rsidRPr="00827E4B" w:rsidRDefault="0309C787" w:rsidP="4659DAFA">
            <w:pPr>
              <w:spacing w:line="276" w:lineRule="auto"/>
              <w:rPr>
                <w:rFonts w:eastAsia="Verdana"/>
                <w:szCs w:val="22"/>
                <w:lang w:val="en-GB"/>
              </w:rPr>
            </w:pPr>
            <w:r w:rsidRPr="00827E4B">
              <w:rPr>
                <w:rFonts w:eastAsia="Verdana" w:cs="Verdana"/>
                <w:szCs w:val="22"/>
                <w:lang w:val="en-GB"/>
              </w:rPr>
              <w:t>Displaced Non-Renewable Energy</w:t>
            </w:r>
            <w:r w:rsidR="46DC0A46" w:rsidRPr="00827E4B">
              <w:rPr>
                <w:rFonts w:eastAsia="Verdana" w:cs="Verdana"/>
                <w:szCs w:val="22"/>
                <w:lang w:val="en-GB"/>
              </w:rPr>
              <w:t xml:space="preserve"> in MWh</w:t>
            </w:r>
          </w:p>
        </w:tc>
      </w:tr>
      <w:tr w:rsidR="33E3D2D2" w:rsidRPr="00827E4B" w14:paraId="5530F990" w14:textId="77777777" w:rsidTr="270A611B">
        <w:tc>
          <w:tcPr>
            <w:tcW w:w="3163" w:type="dxa"/>
            <w:tcBorders>
              <w:top w:val="single" w:sz="4" w:space="0" w:color="A6A6A6" w:themeColor="background1" w:themeShade="A6"/>
              <w:bottom w:val="single" w:sz="4" w:space="0" w:color="A6A6A6" w:themeColor="background1" w:themeShade="A6"/>
            </w:tcBorders>
          </w:tcPr>
          <w:p w14:paraId="68A22AC5" w14:textId="0A19AFE9" w:rsidR="211D176A" w:rsidRPr="00827E4B" w:rsidRDefault="211D176A" w:rsidP="33E3D2D2">
            <w:pPr>
              <w:spacing w:line="276" w:lineRule="auto"/>
              <w:rPr>
                <w:rFonts w:eastAsia="Verdana"/>
                <w:szCs w:val="22"/>
                <w:lang w:val="en-GB"/>
              </w:rPr>
            </w:pPr>
            <w:r w:rsidRPr="00827E4B">
              <w:rPr>
                <w:rFonts w:eastAsia="Verdana"/>
                <w:szCs w:val="22"/>
                <w:lang w:val="en-GB"/>
              </w:rPr>
              <w:t>15 Life on land</w:t>
            </w:r>
          </w:p>
        </w:tc>
        <w:tc>
          <w:tcPr>
            <w:tcW w:w="1722" w:type="dxa"/>
            <w:tcBorders>
              <w:top w:val="single" w:sz="4" w:space="0" w:color="A6A6A6" w:themeColor="background1" w:themeShade="A6"/>
              <w:bottom w:val="single" w:sz="4" w:space="0" w:color="A6A6A6" w:themeColor="background1" w:themeShade="A6"/>
            </w:tcBorders>
          </w:tcPr>
          <w:p w14:paraId="1D3FA6F1" w14:textId="7D160517" w:rsidR="33E3D2D2" w:rsidRPr="00827E4B" w:rsidRDefault="6917BC19" w:rsidP="4659DAFA">
            <w:pPr>
              <w:spacing w:line="276" w:lineRule="auto"/>
              <w:rPr>
                <w:rFonts w:eastAsia="Verdana"/>
                <w:lang w:val="en-GB"/>
              </w:rPr>
            </w:pPr>
            <w:r w:rsidRPr="00827E4B">
              <w:rPr>
                <w:rFonts w:eastAsia="Verdana"/>
                <w:lang w:val="en-GB"/>
              </w:rPr>
              <w:t>15.1</w:t>
            </w:r>
          </w:p>
        </w:tc>
        <w:tc>
          <w:tcPr>
            <w:tcW w:w="4747" w:type="dxa"/>
            <w:tcBorders>
              <w:top w:val="single" w:sz="4" w:space="0" w:color="A6A6A6" w:themeColor="background1" w:themeShade="A6"/>
              <w:bottom w:val="single" w:sz="4" w:space="0" w:color="A6A6A6" w:themeColor="background1" w:themeShade="A6"/>
            </w:tcBorders>
          </w:tcPr>
          <w:p w14:paraId="4707945B" w14:textId="6726FD1B" w:rsidR="33E3D2D2" w:rsidRPr="00827E4B" w:rsidRDefault="05A23D92" w:rsidP="4659DAFA">
            <w:pPr>
              <w:spacing w:line="276" w:lineRule="auto"/>
              <w:rPr>
                <w:rFonts w:eastAsia="Verdana"/>
                <w:szCs w:val="22"/>
                <w:lang w:val="en-GB"/>
              </w:rPr>
            </w:pPr>
            <w:r w:rsidRPr="00827E4B">
              <w:rPr>
                <w:rFonts w:eastAsia="Verdana"/>
                <w:szCs w:val="22"/>
                <w:lang w:val="en-GB"/>
              </w:rPr>
              <w:t xml:space="preserve">Total Weight Saved </w:t>
            </w:r>
            <w:r w:rsidR="04071DC4" w:rsidRPr="00827E4B">
              <w:rPr>
                <w:rFonts w:eastAsia="Verdana"/>
                <w:szCs w:val="22"/>
                <w:lang w:val="en-GB"/>
              </w:rPr>
              <w:t xml:space="preserve">of </w:t>
            </w:r>
            <w:r w:rsidRPr="00827E4B">
              <w:rPr>
                <w:rFonts w:eastAsia="Verdana"/>
                <w:szCs w:val="22"/>
                <w:lang w:val="en-GB"/>
              </w:rPr>
              <w:t>Non-Renewable Biomass</w:t>
            </w:r>
          </w:p>
        </w:tc>
      </w:tr>
    </w:tbl>
    <w:p w14:paraId="62EC20DE" w14:textId="27D56B61" w:rsidR="00367F6E" w:rsidRPr="00827E4B" w:rsidRDefault="00367F6E" w:rsidP="00A61CC2">
      <w:pPr>
        <w:rPr>
          <w:lang w:eastAsia="en-GB"/>
        </w:rPr>
      </w:pPr>
    </w:p>
    <w:p w14:paraId="41851D36" w14:textId="77777777" w:rsidR="00367F6E" w:rsidRPr="00827E4B" w:rsidRDefault="00367F6E">
      <w:pPr>
        <w:spacing w:line="276" w:lineRule="auto"/>
        <w:contextualSpacing w:val="0"/>
        <w:rPr>
          <w:lang w:eastAsia="en-GB"/>
        </w:rPr>
      </w:pPr>
      <w:r w:rsidRPr="00827E4B">
        <w:rPr>
          <w:lang w:eastAsia="en-GB"/>
        </w:rPr>
        <w:br w:type="page"/>
      </w:r>
    </w:p>
    <w:p w14:paraId="5227516E" w14:textId="152F573B" w:rsidR="00355EF5" w:rsidRPr="00827E4B" w:rsidRDefault="00B46B23" w:rsidP="00B46B23">
      <w:r w:rsidRPr="00827E4B">
        <w:lastRenderedPageBreak/>
        <w:t xml:space="preserve">B.6.1 </w:t>
      </w:r>
      <w:r w:rsidR="00355EF5" w:rsidRPr="00827E4B">
        <w:t>Explanation of methodological choices/approaches for estimating the SDG Impact</w:t>
      </w:r>
    </w:p>
    <w:p w14:paraId="077F316A" w14:textId="20468B88" w:rsidR="4659DAFA" w:rsidRPr="00827E4B" w:rsidRDefault="4659DAFA" w:rsidP="4659DAFA">
      <w:pPr>
        <w:rPr>
          <w:rFonts w:eastAsia="Verdana"/>
          <w:szCs w:val="22"/>
        </w:rPr>
      </w:pPr>
    </w:p>
    <w:p w14:paraId="34B6563B" w14:textId="411CD69C" w:rsidR="20F91F16" w:rsidRPr="00827E4B" w:rsidRDefault="56CC41FD" w:rsidP="4659DAFA">
      <w:pPr>
        <w:rPr>
          <w:rFonts w:eastAsia="Verdana"/>
          <w:szCs w:val="22"/>
        </w:rPr>
      </w:pPr>
      <w:r w:rsidRPr="00827E4B">
        <w:rPr>
          <w:rFonts w:eastAsia="Verdana"/>
          <w:szCs w:val="22"/>
        </w:rPr>
        <w:t>Impact calculations for all the monitored SDGs including SDG 13 are made in the</w:t>
      </w:r>
      <w:r w:rsidR="3FB512D1" w:rsidRPr="00827E4B">
        <w:rPr>
          <w:rFonts w:eastAsia="Verdana"/>
          <w:szCs w:val="22"/>
        </w:rPr>
        <w:t xml:space="preserve"> </w:t>
      </w:r>
      <w:r w:rsidRPr="00827E4B">
        <w:rPr>
          <w:rFonts w:eastAsia="Verdana"/>
          <w:szCs w:val="22"/>
        </w:rPr>
        <w:t xml:space="preserve">“Impact </w:t>
      </w:r>
      <w:r w:rsidR="2CFAB245" w:rsidRPr="00827E4B">
        <w:rPr>
          <w:rFonts w:eastAsia="Verdana"/>
          <w:szCs w:val="22"/>
        </w:rPr>
        <w:t>Estimate” spreadsheet. This chapter describes the calculations and reasoning</w:t>
      </w:r>
      <w:r w:rsidR="57085DBA" w:rsidRPr="00827E4B">
        <w:rPr>
          <w:rFonts w:eastAsia="Verdana"/>
          <w:szCs w:val="22"/>
        </w:rPr>
        <w:t xml:space="preserve"> behind them.</w:t>
      </w:r>
    </w:p>
    <w:p w14:paraId="18DDF2C9" w14:textId="0F0A367B" w:rsidR="4659DAFA" w:rsidRPr="00827E4B" w:rsidRDefault="4659DAFA" w:rsidP="4659DAFA">
      <w:pPr>
        <w:rPr>
          <w:rFonts w:eastAsia="Verdana"/>
          <w:szCs w:val="22"/>
        </w:rPr>
      </w:pPr>
    </w:p>
    <w:p w14:paraId="496BC592" w14:textId="427DAAEA" w:rsidR="00355EF5" w:rsidRPr="00827E4B" w:rsidRDefault="356AD37C" w:rsidP="4659DAFA">
      <w:pPr>
        <w:contextualSpacing w:val="0"/>
        <w:rPr>
          <w:b/>
          <w:bCs/>
          <w:sz w:val="32"/>
          <w:szCs w:val="32"/>
          <w:lang w:val="en-GB"/>
        </w:rPr>
      </w:pPr>
      <w:r w:rsidRPr="00827E4B">
        <w:rPr>
          <w:b/>
          <w:bCs/>
          <w:sz w:val="28"/>
          <w:szCs w:val="28"/>
          <w:lang w:val="en-GB"/>
        </w:rPr>
        <w:t>SDG 13</w:t>
      </w:r>
    </w:p>
    <w:p w14:paraId="03EFB2A7" w14:textId="1D78F11C" w:rsidR="0A1608DD" w:rsidRPr="00827E4B" w:rsidRDefault="376E182C" w:rsidP="4659DAFA">
      <w:pPr>
        <w:rPr>
          <w:rFonts w:eastAsia="Verdana"/>
          <w:szCs w:val="22"/>
          <w:lang w:val="en-GB"/>
        </w:rPr>
      </w:pPr>
      <w:r w:rsidRPr="00827E4B">
        <w:rPr>
          <w:rFonts w:eastAsia="Verdana"/>
          <w:szCs w:val="22"/>
          <w:lang w:val="en-GB"/>
        </w:rPr>
        <w:t>The calculations to assess the impact on SDG 13 follows the steps described in the</w:t>
      </w:r>
      <w:r w:rsidR="31FA7C94" w:rsidRPr="00827E4B">
        <w:rPr>
          <w:rFonts w:eastAsia="Verdana"/>
          <w:szCs w:val="22"/>
          <w:lang w:val="en-GB"/>
        </w:rPr>
        <w:t xml:space="preserve"> selected</w:t>
      </w:r>
      <w:r w:rsidRPr="00827E4B">
        <w:rPr>
          <w:rFonts w:eastAsia="Verdana"/>
          <w:szCs w:val="22"/>
          <w:lang w:val="en-GB"/>
        </w:rPr>
        <w:t xml:space="preserve"> </w:t>
      </w:r>
      <w:r w:rsidR="7A8375C7" w:rsidRPr="00827E4B">
        <w:rPr>
          <w:rFonts w:eastAsia="Verdana"/>
          <w:szCs w:val="22"/>
          <w:lang w:val="en-GB"/>
        </w:rPr>
        <w:t>methodology</w:t>
      </w:r>
      <w:r w:rsidR="623C95AB" w:rsidRPr="00827E4B">
        <w:rPr>
          <w:rFonts w:eastAsia="Verdana"/>
          <w:szCs w:val="22"/>
          <w:lang w:val="en-GB"/>
        </w:rPr>
        <w:t>,</w:t>
      </w:r>
      <w:r w:rsidRPr="00827E4B">
        <w:rPr>
          <w:rFonts w:eastAsia="Verdana"/>
          <w:szCs w:val="22"/>
          <w:lang w:val="en-GB"/>
        </w:rPr>
        <w:t xml:space="preserve"> </w:t>
      </w:r>
      <w:r w:rsidR="441FD374" w:rsidRPr="00827E4B">
        <w:rPr>
          <w:rFonts w:eastAsia="Verdana"/>
          <w:szCs w:val="22"/>
          <w:lang w:val="en-GB"/>
        </w:rPr>
        <w:t>ERSDWS v1.0</w:t>
      </w:r>
      <w:r w:rsidR="3E45067F" w:rsidRPr="00827E4B">
        <w:rPr>
          <w:rFonts w:eastAsia="Verdana"/>
          <w:szCs w:val="22"/>
          <w:lang w:val="en-GB"/>
        </w:rPr>
        <w:t>, where Section 3.6 describes the Baseline emissions calculations, section 3.7 the Project emissions calculations, and 3.8 the leakage assessment.</w:t>
      </w:r>
    </w:p>
    <w:p w14:paraId="4EF94B1B" w14:textId="38E7F35B" w:rsidR="0A1608DD" w:rsidRPr="00827E4B" w:rsidRDefault="0A1608DD" w:rsidP="4659DAFA">
      <w:pPr>
        <w:rPr>
          <w:rFonts w:eastAsia="Verdana"/>
          <w:szCs w:val="22"/>
          <w:lang w:val="en-GB"/>
        </w:rPr>
      </w:pPr>
    </w:p>
    <w:p w14:paraId="74F8AEF0" w14:textId="7ECE36A4" w:rsidR="0A1608DD" w:rsidRPr="00827E4B" w:rsidRDefault="7EDFA569" w:rsidP="7F320124">
      <w:pPr>
        <w:rPr>
          <w:rFonts w:eastAsia="Verdana"/>
          <w:b/>
          <w:bCs/>
          <w:sz w:val="28"/>
          <w:szCs w:val="28"/>
          <w:lang w:val="en-GB"/>
        </w:rPr>
      </w:pPr>
      <w:r w:rsidRPr="00827E4B">
        <w:rPr>
          <w:rFonts w:eastAsia="Verdana"/>
          <w:b/>
          <w:bCs/>
          <w:i/>
          <w:iCs/>
          <w:sz w:val="28"/>
          <w:szCs w:val="28"/>
          <w:lang w:val="en-GB"/>
        </w:rPr>
        <w:t>ER</w:t>
      </w:r>
      <w:r w:rsidRPr="00827E4B">
        <w:rPr>
          <w:rFonts w:eastAsia="Verdana"/>
          <w:b/>
          <w:bCs/>
          <w:i/>
          <w:iCs/>
          <w:sz w:val="28"/>
          <w:szCs w:val="28"/>
          <w:vertAlign w:val="subscript"/>
          <w:lang w:val="en-GB"/>
        </w:rPr>
        <w:t>y</w:t>
      </w:r>
      <w:r w:rsidRPr="00827E4B">
        <w:rPr>
          <w:rFonts w:eastAsia="Verdana"/>
          <w:b/>
          <w:bCs/>
          <w:sz w:val="28"/>
          <w:szCs w:val="28"/>
          <w:lang w:val="en-GB"/>
        </w:rPr>
        <w:t xml:space="preserve"> Emissions Reduction</w:t>
      </w:r>
    </w:p>
    <w:p w14:paraId="01C89F8F" w14:textId="6CF9201E" w:rsidR="0A1608DD" w:rsidRPr="00827E4B" w:rsidRDefault="5CBF0126" w:rsidP="77D9CCC7">
      <w:pPr>
        <w:rPr>
          <w:rFonts w:eastAsia="Verdana"/>
          <w:lang w:val="en-GB"/>
        </w:rPr>
      </w:pPr>
      <w:r w:rsidRPr="00827E4B">
        <w:rPr>
          <w:rFonts w:eastAsia="Verdana"/>
          <w:lang w:val="en-GB"/>
        </w:rPr>
        <w:t xml:space="preserve">The total </w:t>
      </w:r>
      <w:r w:rsidR="41316D36" w:rsidRPr="00827E4B">
        <w:rPr>
          <w:rFonts w:eastAsia="Verdana"/>
          <w:lang w:val="en-GB"/>
        </w:rPr>
        <w:t xml:space="preserve">leakage adjusted </w:t>
      </w:r>
      <w:r w:rsidRPr="00827E4B">
        <w:rPr>
          <w:rFonts w:eastAsia="Verdana"/>
          <w:lang w:val="en-GB"/>
        </w:rPr>
        <w:t>Emissions Reduction per year (</w:t>
      </w:r>
      <w:r w:rsidR="0A79328C" w:rsidRPr="00827E4B">
        <w:rPr>
          <w:rFonts w:eastAsia="Verdana"/>
          <w:lang w:val="en-GB"/>
        </w:rPr>
        <w:t xml:space="preserve">Leakage adjusted </w:t>
      </w:r>
      <w:r w:rsidRPr="00827E4B">
        <w:rPr>
          <w:rFonts w:eastAsia="Verdana"/>
          <w:i/>
          <w:iCs/>
          <w:lang w:val="en-GB"/>
        </w:rPr>
        <w:t>ER</w:t>
      </w:r>
      <w:r w:rsidRPr="00827E4B">
        <w:rPr>
          <w:rFonts w:eastAsia="Verdana"/>
          <w:i/>
          <w:iCs/>
          <w:vertAlign w:val="subscript"/>
          <w:lang w:val="en-GB"/>
        </w:rPr>
        <w:t>y</w:t>
      </w:r>
      <w:r w:rsidRPr="00827E4B">
        <w:rPr>
          <w:rFonts w:eastAsia="Verdana"/>
          <w:lang w:val="en-GB"/>
        </w:rPr>
        <w:t>) is calculated by sub</w:t>
      </w:r>
      <w:r w:rsidR="2DFE0DEA" w:rsidRPr="00827E4B">
        <w:rPr>
          <w:rFonts w:eastAsia="Verdana"/>
          <w:lang w:val="en-GB"/>
        </w:rPr>
        <w:t>tracting the Project Emissions (</w:t>
      </w:r>
      <w:r w:rsidR="2DFE0DEA" w:rsidRPr="00827E4B">
        <w:rPr>
          <w:rFonts w:eastAsia="Verdana"/>
          <w:i/>
          <w:iCs/>
          <w:lang w:val="en-GB"/>
        </w:rPr>
        <w:t>PE</w:t>
      </w:r>
      <w:r w:rsidR="2DFE0DEA" w:rsidRPr="00827E4B">
        <w:rPr>
          <w:rFonts w:eastAsia="Verdana"/>
          <w:i/>
          <w:iCs/>
          <w:vertAlign w:val="subscript"/>
          <w:lang w:val="en-GB"/>
        </w:rPr>
        <w:t>y</w:t>
      </w:r>
      <w:r w:rsidR="2DFE0DEA" w:rsidRPr="00827E4B">
        <w:rPr>
          <w:rFonts w:eastAsia="Verdana"/>
          <w:lang w:val="en-GB"/>
        </w:rPr>
        <w:t>) and Leakage Emissions</w:t>
      </w:r>
      <w:r w:rsidR="10950B4A" w:rsidRPr="00827E4B">
        <w:rPr>
          <w:rFonts w:eastAsia="Verdana"/>
          <w:lang w:val="en-GB"/>
        </w:rPr>
        <w:t xml:space="preserve"> (</w:t>
      </w:r>
      <w:proofErr w:type="spellStart"/>
      <w:r w:rsidR="10950B4A" w:rsidRPr="00827E4B">
        <w:rPr>
          <w:rFonts w:eastAsia="Verdana"/>
          <w:i/>
          <w:iCs/>
          <w:lang w:val="en-GB"/>
        </w:rPr>
        <w:t>LE</w:t>
      </w:r>
      <w:r w:rsidR="10950B4A" w:rsidRPr="00827E4B">
        <w:rPr>
          <w:rFonts w:eastAsia="Verdana"/>
          <w:i/>
          <w:iCs/>
          <w:vertAlign w:val="subscript"/>
          <w:lang w:val="en-GB"/>
        </w:rPr>
        <w:t>y</w:t>
      </w:r>
      <w:proofErr w:type="spellEnd"/>
      <w:r w:rsidR="10950B4A" w:rsidRPr="00827E4B">
        <w:rPr>
          <w:rFonts w:eastAsia="Verdana"/>
          <w:lang w:val="en-GB"/>
        </w:rPr>
        <w:t>) from the Baseline Emissions (</w:t>
      </w:r>
      <w:proofErr w:type="spellStart"/>
      <w:r w:rsidR="10950B4A" w:rsidRPr="00827E4B">
        <w:rPr>
          <w:rFonts w:eastAsia="Verdana"/>
          <w:i/>
          <w:iCs/>
          <w:lang w:val="en-GB"/>
        </w:rPr>
        <w:t>BE</w:t>
      </w:r>
      <w:r w:rsidR="10950B4A" w:rsidRPr="00827E4B">
        <w:rPr>
          <w:rFonts w:eastAsia="Verdana"/>
          <w:i/>
          <w:iCs/>
          <w:vertAlign w:val="subscript"/>
          <w:lang w:val="en-GB"/>
        </w:rPr>
        <w:t>y</w:t>
      </w:r>
      <w:proofErr w:type="spellEnd"/>
      <w:r w:rsidR="10950B4A" w:rsidRPr="00827E4B">
        <w:rPr>
          <w:rFonts w:eastAsia="Verdana"/>
          <w:lang w:val="en-GB"/>
        </w:rPr>
        <w:t>)</w:t>
      </w:r>
      <w:r w:rsidR="16FBA1AE" w:rsidRPr="00827E4B">
        <w:rPr>
          <w:rFonts w:eastAsia="Verdana"/>
          <w:lang w:val="en-GB"/>
        </w:rPr>
        <w:t xml:space="preserve">. </w:t>
      </w:r>
    </w:p>
    <w:p w14:paraId="2E850DFD" w14:textId="65CC252D" w:rsidR="0A1608DD" w:rsidRPr="00827E4B" w:rsidRDefault="7DECAA9D" w:rsidP="4659DAFA">
      <w:pPr>
        <w:rPr>
          <w:rFonts w:eastAsia="Verdana"/>
          <w:szCs w:val="22"/>
          <w:lang w:val="en-GB"/>
        </w:rPr>
      </w:pPr>
      <w:r w:rsidRPr="00827E4B">
        <w:rPr>
          <w:rFonts w:eastAsia="Verdana"/>
          <w:szCs w:val="22"/>
          <w:lang w:val="en-GB"/>
        </w:rPr>
        <w:t>Calculated as:</w:t>
      </w:r>
    </w:p>
    <w:p w14:paraId="08A324BC" w14:textId="5BE375E5" w:rsidR="0A1608DD" w:rsidRPr="00827E4B" w:rsidRDefault="7DECAA9D" w:rsidP="4659DAFA">
      <w:pPr>
        <w:rPr>
          <w:rFonts w:eastAsia="Verdana"/>
          <w:szCs w:val="22"/>
        </w:rPr>
      </w:pPr>
      <w:r w:rsidRPr="00827E4B">
        <w:rPr>
          <w:noProof/>
          <w:lang w:val="de-DE" w:eastAsia="de-DE"/>
        </w:rPr>
        <w:drawing>
          <wp:inline distT="0" distB="0" distL="0" distR="0" wp14:anchorId="7BF89D26" wp14:editId="24D42D6E">
            <wp:extent cx="2402417" cy="410940"/>
            <wp:effectExtent l="0" t="0" r="0" b="0"/>
            <wp:docPr id="1791477377" name="Bildobjekt 1791477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2402417" cy="410940"/>
                    </a:xfrm>
                    <a:prstGeom prst="rect">
                      <a:avLst/>
                    </a:prstGeom>
                  </pic:spPr>
                </pic:pic>
              </a:graphicData>
            </a:graphic>
          </wp:inline>
        </w:drawing>
      </w:r>
    </w:p>
    <w:p w14:paraId="1BEBB0A8" w14:textId="564732AF" w:rsidR="20F91F16" w:rsidRPr="00827E4B" w:rsidRDefault="20F91F16" w:rsidP="7F320124">
      <w:pPr>
        <w:rPr>
          <w:rFonts w:eastAsia="Verdana"/>
          <w:b/>
          <w:bCs/>
          <w:szCs w:val="22"/>
          <w:lang w:val="en-GB"/>
        </w:rPr>
      </w:pPr>
    </w:p>
    <w:p w14:paraId="1D461A08" w14:textId="34FFC3EC" w:rsidR="0A18FCDF" w:rsidRPr="00827E4B" w:rsidRDefault="0A18FCDF" w:rsidP="7F320124">
      <w:pPr>
        <w:rPr>
          <w:rFonts w:eastAsia="Verdana"/>
          <w:b/>
          <w:bCs/>
          <w:sz w:val="24"/>
          <w:lang w:val="en-GB"/>
        </w:rPr>
      </w:pPr>
      <w:proofErr w:type="spellStart"/>
      <w:r w:rsidRPr="00827E4B">
        <w:rPr>
          <w:rFonts w:eastAsia="Verdana" w:cs="Verdana"/>
          <w:b/>
          <w:bCs/>
          <w:i/>
          <w:iCs/>
          <w:sz w:val="24"/>
          <w:lang w:val="en-GB"/>
        </w:rPr>
        <w:t>BE</w:t>
      </w:r>
      <w:r w:rsidRPr="00827E4B">
        <w:rPr>
          <w:rFonts w:eastAsia="Verdana" w:cs="Verdana"/>
          <w:b/>
          <w:bCs/>
          <w:i/>
          <w:iCs/>
          <w:sz w:val="24"/>
          <w:vertAlign w:val="subscript"/>
          <w:lang w:val="en-GB"/>
        </w:rPr>
        <w:t>y</w:t>
      </w:r>
      <w:proofErr w:type="spellEnd"/>
      <w:r w:rsidRPr="00827E4B">
        <w:rPr>
          <w:rFonts w:eastAsia="Verdana"/>
          <w:b/>
          <w:bCs/>
          <w:sz w:val="24"/>
          <w:lang w:val="en-GB"/>
        </w:rPr>
        <w:t xml:space="preserve"> Baseline emissions </w:t>
      </w:r>
    </w:p>
    <w:p w14:paraId="65E249D2" w14:textId="231DAFE3" w:rsidR="0A18FCDF" w:rsidRPr="00827E4B" w:rsidRDefault="0A18FCDF" w:rsidP="7F320124">
      <w:pPr>
        <w:rPr>
          <w:rFonts w:eastAsia="Verdana"/>
          <w:lang w:val="en-GB"/>
        </w:rPr>
      </w:pPr>
      <w:r w:rsidRPr="00827E4B">
        <w:rPr>
          <w:rFonts w:eastAsia="Verdana"/>
          <w:lang w:val="en-GB"/>
        </w:rPr>
        <w:t>Baseline emissions are calculated as follows:</w:t>
      </w:r>
    </w:p>
    <w:p w14:paraId="0D958CE5" w14:textId="6B3ABACB" w:rsidR="0A18FCDF" w:rsidRPr="00827E4B" w:rsidRDefault="0A18FCDF">
      <w:r w:rsidRPr="00827E4B">
        <w:rPr>
          <w:noProof/>
          <w:lang w:val="de-DE" w:eastAsia="de-DE"/>
        </w:rPr>
        <w:drawing>
          <wp:inline distT="0" distB="0" distL="0" distR="0" wp14:anchorId="2EFD0171" wp14:editId="109DE1AA">
            <wp:extent cx="4572000" cy="419100"/>
            <wp:effectExtent l="0" t="0" r="0" b="0"/>
            <wp:docPr id="1783964351" name="Bildobjekt 178396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596420672"/>
                    <pic:cNvPicPr/>
                  </pic:nvPicPr>
                  <pic:blipFill>
                    <a:blip r:embed="rId26">
                      <a:extLst>
                        <a:ext uri="{28A0092B-C50C-407E-A947-70E740481C1C}">
                          <a14:useLocalDpi xmlns:a14="http://schemas.microsoft.com/office/drawing/2010/main" val="0"/>
                        </a:ext>
                      </a:extLst>
                    </a:blip>
                    <a:stretch>
                      <a:fillRect/>
                    </a:stretch>
                  </pic:blipFill>
                  <pic:spPr>
                    <a:xfrm>
                      <a:off x="0" y="0"/>
                      <a:ext cx="4572000" cy="419100"/>
                    </a:xfrm>
                    <a:prstGeom prst="rect">
                      <a:avLst/>
                    </a:prstGeom>
                  </pic:spPr>
                </pic:pic>
              </a:graphicData>
            </a:graphic>
          </wp:inline>
        </w:drawing>
      </w:r>
    </w:p>
    <w:p w14:paraId="0EA1FB55" w14:textId="2B6DCFED" w:rsidR="0A18FCDF" w:rsidRPr="00827E4B" w:rsidRDefault="0A18FCDF" w:rsidP="7F320124">
      <w:pPr>
        <w:rPr>
          <w:rFonts w:eastAsia="Verdana"/>
        </w:rPr>
      </w:pPr>
      <w:r w:rsidRPr="00827E4B">
        <w:rPr>
          <w:rFonts w:eastAsia="Verdana"/>
          <w:i/>
          <w:iCs/>
        </w:rPr>
        <w:t>Equation 3</w:t>
      </w:r>
      <w:r w:rsidRPr="00827E4B">
        <w:rPr>
          <w:rFonts w:eastAsia="Verdana"/>
        </w:rPr>
        <w:t xml:space="preserve"> from the methodology ERSDWS, where:</w:t>
      </w:r>
    </w:p>
    <w:p w14:paraId="22408EF5" w14:textId="51DF5D53" w:rsidR="0A18FCDF" w:rsidRPr="00827E4B" w:rsidRDefault="0A18FCDF" w:rsidP="7F320124">
      <w:pPr>
        <w:rPr>
          <w:rFonts w:eastAsia="Verdana"/>
          <w:szCs w:val="22"/>
        </w:rPr>
      </w:pPr>
      <w:r w:rsidRPr="00827E4B">
        <w:rPr>
          <w:noProof/>
          <w:lang w:val="de-DE" w:eastAsia="de-DE"/>
        </w:rPr>
        <w:lastRenderedPageBreak/>
        <w:drawing>
          <wp:inline distT="0" distB="0" distL="0" distR="0" wp14:anchorId="55A30F05" wp14:editId="5F2A530F">
            <wp:extent cx="5284839" cy="2047875"/>
            <wp:effectExtent l="0" t="0" r="0" b="0"/>
            <wp:docPr id="1019109945" name="Bildobjekt 101910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284839" cy="2047875"/>
                    </a:xfrm>
                    <a:prstGeom prst="rect">
                      <a:avLst/>
                    </a:prstGeom>
                  </pic:spPr>
                </pic:pic>
              </a:graphicData>
            </a:graphic>
          </wp:inline>
        </w:drawing>
      </w:r>
    </w:p>
    <w:p w14:paraId="643BF312" w14:textId="486A6C17" w:rsidR="0A18FCDF" w:rsidRPr="00827E4B" w:rsidRDefault="0A18FCDF" w:rsidP="7F320124">
      <w:pPr>
        <w:rPr>
          <w:rFonts w:eastAsia="Verdana"/>
        </w:rPr>
      </w:pPr>
      <w:r w:rsidRPr="00827E4B">
        <w:rPr>
          <w:rFonts w:eastAsia="Verdana"/>
        </w:rPr>
        <w:t xml:space="preserve"> </w:t>
      </w:r>
      <w:proofErr w:type="spellStart"/>
      <w:r w:rsidRPr="00827E4B">
        <w:rPr>
          <w:rFonts w:eastAsia="Verdana"/>
          <w:i/>
          <w:iCs/>
        </w:rPr>
        <w:t>C</w:t>
      </w:r>
      <w:r w:rsidRPr="00827E4B">
        <w:rPr>
          <w:rFonts w:eastAsia="Verdana"/>
          <w:i/>
          <w:iCs/>
          <w:vertAlign w:val="subscript"/>
        </w:rPr>
        <w:t>b</w:t>
      </w:r>
      <w:proofErr w:type="spellEnd"/>
      <w:r w:rsidRPr="00827E4B">
        <w:rPr>
          <w:rFonts w:eastAsia="Verdana"/>
        </w:rPr>
        <w:t xml:space="preserve">, </w:t>
      </w:r>
      <w:proofErr w:type="spellStart"/>
      <w:proofErr w:type="gramStart"/>
      <w:r w:rsidRPr="00827E4B">
        <w:rPr>
          <w:rFonts w:eastAsia="Verdana"/>
          <w:i/>
          <w:iCs/>
        </w:rPr>
        <w:t>X</w:t>
      </w:r>
      <w:r w:rsidRPr="00827E4B">
        <w:rPr>
          <w:rFonts w:eastAsia="Verdana"/>
          <w:i/>
          <w:iCs/>
          <w:vertAlign w:val="subscript"/>
        </w:rPr>
        <w:t>cleanboil,y</w:t>
      </w:r>
      <w:proofErr w:type="spellEnd"/>
      <w:proofErr w:type="gramEnd"/>
      <w:r w:rsidRPr="00827E4B">
        <w:rPr>
          <w:rFonts w:eastAsia="Verdana"/>
        </w:rPr>
        <w:t xml:space="preserve"> and</w:t>
      </w:r>
      <w:r w:rsidRPr="00827E4B">
        <w:rPr>
          <w:rFonts w:eastAsia="Verdana"/>
          <w:i/>
          <w:iCs/>
        </w:rPr>
        <w:t xml:space="preserve"> </w:t>
      </w:r>
      <w:proofErr w:type="spellStart"/>
      <w:r w:rsidRPr="00827E4B">
        <w:rPr>
          <w:rFonts w:eastAsia="Verdana"/>
          <w:i/>
          <w:iCs/>
        </w:rPr>
        <w:t>M</w:t>
      </w:r>
      <w:r w:rsidRPr="00827E4B">
        <w:rPr>
          <w:rFonts w:eastAsia="Verdana"/>
          <w:i/>
          <w:iCs/>
          <w:vertAlign w:val="subscript"/>
        </w:rPr>
        <w:t>q,y</w:t>
      </w:r>
      <w:proofErr w:type="spellEnd"/>
      <w:r w:rsidRPr="00827E4B">
        <w:rPr>
          <w:rFonts w:eastAsia="Verdana"/>
        </w:rPr>
        <w:t xml:space="preserve"> are defined further in the parameter tables below.</w:t>
      </w:r>
    </w:p>
    <w:p w14:paraId="490393E1" w14:textId="6367377B" w:rsidR="7F320124" w:rsidRPr="00827E4B" w:rsidRDefault="7F320124" w:rsidP="7F320124">
      <w:pPr>
        <w:rPr>
          <w:rFonts w:eastAsia="Verdana"/>
          <w:b/>
          <w:bCs/>
          <w:szCs w:val="22"/>
          <w:lang w:val="en-GB"/>
        </w:rPr>
      </w:pPr>
    </w:p>
    <w:p w14:paraId="568C7614" w14:textId="3AA0E106" w:rsidR="69687B75" w:rsidRPr="00827E4B" w:rsidRDefault="69687B75" w:rsidP="4659DAFA">
      <w:pPr>
        <w:rPr>
          <w:rFonts w:eastAsia="Verdana"/>
          <w:b/>
          <w:bCs/>
          <w:szCs w:val="22"/>
          <w:lang w:val="en-GB"/>
        </w:rPr>
      </w:pPr>
      <w:r w:rsidRPr="00827E4B">
        <w:rPr>
          <w:rFonts w:eastAsia="Verdana"/>
          <w:b/>
          <w:bCs/>
          <w:szCs w:val="22"/>
          <w:lang w:val="en-GB"/>
        </w:rPr>
        <w:t>Baseline emission factor</w:t>
      </w:r>
    </w:p>
    <w:p w14:paraId="4CB5EF33" w14:textId="53A9BE34" w:rsidR="734FBCA1" w:rsidRPr="00827E4B" w:rsidRDefault="734FBCA1" w:rsidP="4659DAFA">
      <w:pPr>
        <w:rPr>
          <w:rFonts w:eastAsia="Verdana"/>
          <w:i/>
          <w:iCs/>
          <w:szCs w:val="22"/>
        </w:rPr>
      </w:pPr>
      <w:proofErr w:type="spellStart"/>
      <w:r w:rsidRPr="00827E4B">
        <w:rPr>
          <w:rFonts w:eastAsia="Verdana"/>
          <w:i/>
          <w:iCs/>
        </w:rPr>
        <w:t>EF</w:t>
      </w:r>
      <w:r w:rsidRPr="00827E4B">
        <w:rPr>
          <w:rFonts w:eastAsia="Verdana"/>
          <w:i/>
          <w:iCs/>
          <w:vertAlign w:val="subscript"/>
        </w:rPr>
        <w:t>b</w:t>
      </w:r>
      <w:proofErr w:type="spellEnd"/>
      <w:r w:rsidRPr="00827E4B">
        <w:rPr>
          <w:rFonts w:eastAsia="Verdana"/>
          <w:i/>
          <w:iCs/>
        </w:rPr>
        <w:t xml:space="preserve"> </w:t>
      </w:r>
      <w:r w:rsidRPr="00827E4B">
        <w:rPr>
          <w:rFonts w:eastAsia="Verdana"/>
        </w:rPr>
        <w:t>is the baseline emission factor, and is defined as:</w:t>
      </w:r>
    </w:p>
    <w:p w14:paraId="172BB744" w14:textId="7AF9B9AC" w:rsidR="10D14306" w:rsidRPr="00827E4B" w:rsidRDefault="51B0C322" w:rsidP="38256FAB">
      <w:pPr>
        <w:rPr>
          <w:rFonts w:eastAsia="Verdana"/>
        </w:rPr>
      </w:pPr>
      <w:r w:rsidRPr="00827E4B">
        <w:rPr>
          <w:noProof/>
          <w:lang w:val="de-DE" w:eastAsia="de-DE"/>
        </w:rPr>
        <w:drawing>
          <wp:inline distT="0" distB="0" distL="0" distR="0" wp14:anchorId="03966B1F" wp14:editId="7F3BEEE7">
            <wp:extent cx="5879962" cy="722616"/>
            <wp:effectExtent l="0" t="0" r="0" b="0"/>
            <wp:docPr id="478022724" name="Bildobjekt 47802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478022724"/>
                    <pic:cNvPicPr/>
                  </pic:nvPicPr>
                  <pic:blipFill>
                    <a:blip r:embed="rId28">
                      <a:extLst>
                        <a:ext uri="{28A0092B-C50C-407E-A947-70E740481C1C}">
                          <a14:useLocalDpi xmlns:a14="http://schemas.microsoft.com/office/drawing/2010/main" val="0"/>
                        </a:ext>
                      </a:extLst>
                    </a:blip>
                    <a:srcRect b="11956"/>
                    <a:stretch>
                      <a:fillRect/>
                    </a:stretch>
                  </pic:blipFill>
                  <pic:spPr>
                    <a:xfrm>
                      <a:off x="0" y="0"/>
                      <a:ext cx="5879962" cy="722616"/>
                    </a:xfrm>
                    <a:prstGeom prst="rect">
                      <a:avLst/>
                    </a:prstGeom>
                  </pic:spPr>
                </pic:pic>
              </a:graphicData>
            </a:graphic>
          </wp:inline>
        </w:drawing>
      </w:r>
    </w:p>
    <w:p w14:paraId="05DEFE7C" w14:textId="11E49EF1" w:rsidR="734FBCA1" w:rsidRPr="00827E4B" w:rsidRDefault="0007FF03" w:rsidP="7F320124">
      <w:pPr>
        <w:rPr>
          <w:rFonts w:eastAsia="Verdana"/>
        </w:rPr>
      </w:pPr>
      <w:r w:rsidRPr="00827E4B">
        <w:rPr>
          <w:rFonts w:eastAsia="Verdana"/>
          <w:i/>
          <w:iCs/>
        </w:rPr>
        <w:t>Equation 1</w:t>
      </w:r>
      <w:r w:rsidR="2B309783" w:rsidRPr="00827E4B">
        <w:rPr>
          <w:rFonts w:eastAsia="Verdana"/>
        </w:rPr>
        <w:t xml:space="preserve"> from the methodology ERSDWS, </w:t>
      </w:r>
      <w:r w:rsidR="540D6FC7" w:rsidRPr="00827E4B">
        <w:rPr>
          <w:rFonts w:eastAsia="Verdana"/>
        </w:rPr>
        <w:t>w</w:t>
      </w:r>
      <w:r w:rsidR="734FBCA1" w:rsidRPr="00827E4B">
        <w:rPr>
          <w:rFonts w:eastAsia="Verdana"/>
        </w:rPr>
        <w:t>here</w:t>
      </w:r>
      <w:r w:rsidR="0CD52BCB" w:rsidRPr="00827E4B">
        <w:rPr>
          <w:rFonts w:eastAsia="Verdana"/>
        </w:rPr>
        <w:t>:</w:t>
      </w:r>
    </w:p>
    <w:p w14:paraId="447BD899" w14:textId="02EC3765" w:rsidR="734FBCA1" w:rsidRPr="00827E4B" w:rsidRDefault="0CD52BCB" w:rsidP="7F320124">
      <w:pPr>
        <w:rPr>
          <w:rFonts w:eastAsia="Verdana"/>
        </w:rPr>
      </w:pPr>
      <w:r w:rsidRPr="00827E4B">
        <w:rPr>
          <w:noProof/>
          <w:lang w:val="de-DE" w:eastAsia="de-DE"/>
        </w:rPr>
        <w:drawing>
          <wp:inline distT="0" distB="0" distL="0" distR="0" wp14:anchorId="064C6DE1" wp14:editId="392228E4">
            <wp:extent cx="5556436" cy="3542228"/>
            <wp:effectExtent l="0" t="0" r="0" b="0"/>
            <wp:docPr id="355047792" name="Bildobjekt 355047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556436" cy="3542228"/>
                    </a:xfrm>
                    <a:prstGeom prst="rect">
                      <a:avLst/>
                    </a:prstGeom>
                  </pic:spPr>
                </pic:pic>
              </a:graphicData>
            </a:graphic>
          </wp:inline>
        </w:drawing>
      </w:r>
      <w:r w:rsidR="734FBCA1" w:rsidRPr="00827E4B">
        <w:rPr>
          <w:rFonts w:eastAsia="Verdana"/>
        </w:rPr>
        <w:t xml:space="preserve"> </w:t>
      </w:r>
      <w:r w:rsidR="40FB0274" w:rsidRPr="00827E4B">
        <w:rPr>
          <w:rFonts w:eastAsia="Verdana"/>
        </w:rPr>
        <w:t xml:space="preserve"> </w:t>
      </w:r>
      <w:r w:rsidR="59E582D1" w:rsidRPr="00827E4B">
        <w:rPr>
          <w:rFonts w:eastAsia="Verdana"/>
        </w:rPr>
        <w:t xml:space="preserve">These factors are further </w:t>
      </w:r>
      <w:r w:rsidR="40FB0274" w:rsidRPr="00827E4B">
        <w:rPr>
          <w:rFonts w:eastAsia="Verdana"/>
        </w:rPr>
        <w:t xml:space="preserve">defined in the </w:t>
      </w:r>
      <w:r w:rsidR="0D43F475" w:rsidRPr="00827E4B">
        <w:rPr>
          <w:rFonts w:eastAsia="Verdana"/>
        </w:rPr>
        <w:t xml:space="preserve">paragraphs and </w:t>
      </w:r>
      <w:r w:rsidR="40FB0274" w:rsidRPr="00827E4B">
        <w:rPr>
          <w:rFonts w:eastAsia="Verdana"/>
        </w:rPr>
        <w:t>parameter tables below.</w:t>
      </w:r>
    </w:p>
    <w:p w14:paraId="2B17637B" w14:textId="3B503B8D" w:rsidR="00367F6E" w:rsidRPr="00827E4B" w:rsidRDefault="00367F6E">
      <w:pPr>
        <w:spacing w:line="276" w:lineRule="auto"/>
        <w:contextualSpacing w:val="0"/>
        <w:rPr>
          <w:rFonts w:eastAsia="Verdana"/>
          <w:szCs w:val="22"/>
        </w:rPr>
      </w:pPr>
      <w:r w:rsidRPr="00827E4B">
        <w:rPr>
          <w:rFonts w:eastAsia="Verdana"/>
          <w:szCs w:val="22"/>
        </w:rPr>
        <w:br w:type="page"/>
      </w:r>
    </w:p>
    <w:p w14:paraId="7A6CE589" w14:textId="2EF13C7A" w:rsidR="49DD5D4A" w:rsidRPr="00827E4B" w:rsidRDefault="49DD5D4A" w:rsidP="4659DAFA">
      <w:pPr>
        <w:rPr>
          <w:rFonts w:eastAsia="Verdana"/>
          <w:b/>
          <w:bCs/>
          <w:szCs w:val="22"/>
        </w:rPr>
      </w:pPr>
      <w:r w:rsidRPr="00827E4B">
        <w:rPr>
          <w:rFonts w:eastAsia="Verdana"/>
          <w:b/>
          <w:bCs/>
          <w:szCs w:val="22"/>
        </w:rPr>
        <w:lastRenderedPageBreak/>
        <w:t>Specific energy</w:t>
      </w:r>
    </w:p>
    <w:p w14:paraId="1227E210" w14:textId="759AE8A0" w:rsidR="0DA51461" w:rsidRPr="00827E4B" w:rsidRDefault="0DA51461" w:rsidP="20F91F16">
      <w:pPr>
        <w:rPr>
          <w:rFonts w:eastAsia="Verdana"/>
          <w:szCs w:val="22"/>
        </w:rPr>
      </w:pPr>
      <w:proofErr w:type="spellStart"/>
      <w:proofErr w:type="gramStart"/>
      <w:r w:rsidRPr="00827E4B">
        <w:rPr>
          <w:rFonts w:eastAsia="Verdana"/>
          <w:i/>
          <w:iCs/>
          <w:szCs w:val="22"/>
        </w:rPr>
        <w:t>SE</w:t>
      </w:r>
      <w:r w:rsidRPr="00827E4B">
        <w:rPr>
          <w:rFonts w:eastAsia="Verdana"/>
          <w:i/>
          <w:iCs/>
          <w:szCs w:val="22"/>
          <w:vertAlign w:val="subscript"/>
        </w:rPr>
        <w:t>w,b</w:t>
      </w:r>
      <w:proofErr w:type="gramEnd"/>
      <w:r w:rsidRPr="00827E4B">
        <w:rPr>
          <w:rFonts w:eastAsia="Verdana"/>
          <w:i/>
          <w:iCs/>
          <w:szCs w:val="22"/>
          <w:vertAlign w:val="subscript"/>
        </w:rPr>
        <w:t>,y</w:t>
      </w:r>
      <w:proofErr w:type="spellEnd"/>
      <w:r w:rsidRPr="00827E4B">
        <w:rPr>
          <w:rFonts w:eastAsia="Verdana"/>
          <w:szCs w:val="22"/>
          <w:vertAlign w:val="subscript"/>
        </w:rPr>
        <w:t xml:space="preserve"> </w:t>
      </w:r>
      <w:r w:rsidRPr="00827E4B">
        <w:rPr>
          <w:rFonts w:eastAsia="Verdana"/>
          <w:szCs w:val="22"/>
        </w:rPr>
        <w:t xml:space="preserve">is the specific energy required to boil water using the baseline technology. Defined in line with the </w:t>
      </w:r>
      <w:r w:rsidR="5E75587A" w:rsidRPr="00827E4B">
        <w:rPr>
          <w:rFonts w:eastAsia="Verdana"/>
          <w:szCs w:val="22"/>
        </w:rPr>
        <w:t>methodology it is:</w:t>
      </w:r>
    </w:p>
    <w:p w14:paraId="7C260988" w14:textId="66923D8C" w:rsidR="5E75587A" w:rsidRPr="00827E4B" w:rsidRDefault="5E75587A" w:rsidP="4659DAFA">
      <w:pPr>
        <w:rPr>
          <w:rFonts w:eastAsia="Verdana"/>
          <w:szCs w:val="22"/>
        </w:rPr>
      </w:pPr>
      <w:r w:rsidRPr="00827E4B">
        <w:rPr>
          <w:noProof/>
          <w:lang w:val="de-DE" w:eastAsia="de-DE"/>
        </w:rPr>
        <w:drawing>
          <wp:inline distT="0" distB="0" distL="0" distR="0" wp14:anchorId="5C55360B" wp14:editId="53F64707">
            <wp:extent cx="2417736" cy="495300"/>
            <wp:effectExtent l="0" t="0" r="0" b="0"/>
            <wp:docPr id="290389454" name="Bildobjekt 290389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2417736" cy="495300"/>
                    </a:xfrm>
                    <a:prstGeom prst="rect">
                      <a:avLst/>
                    </a:prstGeom>
                  </pic:spPr>
                </pic:pic>
              </a:graphicData>
            </a:graphic>
          </wp:inline>
        </w:drawing>
      </w:r>
    </w:p>
    <w:p w14:paraId="7918BF02" w14:textId="747FEEB1" w:rsidR="59599D93" w:rsidRPr="00827E4B" w:rsidRDefault="01F8A957" w:rsidP="7F320124">
      <w:pPr>
        <w:rPr>
          <w:rFonts w:eastAsia="Verdana"/>
          <w:lang w:val="en-GB"/>
        </w:rPr>
      </w:pPr>
      <w:r w:rsidRPr="00827E4B">
        <w:rPr>
          <w:rFonts w:eastAsia="Verdana"/>
          <w:i/>
          <w:iCs/>
          <w:lang w:val="en-GB"/>
        </w:rPr>
        <w:t>Equation 2</w:t>
      </w:r>
      <w:r w:rsidRPr="00827E4B">
        <w:rPr>
          <w:rFonts w:eastAsia="Verdana"/>
          <w:lang w:val="en-GB"/>
        </w:rPr>
        <w:t xml:space="preserve"> from the methodology ERSDWS, </w:t>
      </w:r>
      <w:r w:rsidR="37B379AE" w:rsidRPr="00827E4B">
        <w:rPr>
          <w:rFonts w:eastAsia="Verdana"/>
          <w:lang w:val="en-GB"/>
        </w:rPr>
        <w:t>w</w:t>
      </w:r>
      <w:r w:rsidR="59599D93" w:rsidRPr="00827E4B">
        <w:rPr>
          <w:rFonts w:eastAsia="Verdana"/>
          <w:lang w:val="en-GB"/>
        </w:rPr>
        <w:t xml:space="preserve">here 360.83 = Default amount of </w:t>
      </w:r>
      <w:r w:rsidR="7AD50FE5" w:rsidRPr="00827E4B">
        <w:rPr>
          <w:rFonts w:eastAsia="Verdana"/>
          <w:lang w:val="en-GB"/>
        </w:rPr>
        <w:t>energy input required to obtain 1 L of boiling water, including boiling and vaporization losses,</w:t>
      </w:r>
      <w:r w:rsidR="59599D93" w:rsidRPr="00827E4B">
        <w:rPr>
          <w:rFonts w:eastAsia="Verdana"/>
          <w:lang w:val="en-GB"/>
        </w:rPr>
        <w:t xml:space="preserve"> </w:t>
      </w:r>
      <w:r w:rsidR="79B67AA7" w:rsidRPr="00827E4B">
        <w:rPr>
          <w:rFonts w:eastAsia="Verdana"/>
          <w:lang w:val="en-GB"/>
        </w:rPr>
        <w:t>according to the methodology</w:t>
      </w:r>
      <w:r w:rsidR="59599D93" w:rsidRPr="00827E4B">
        <w:rPr>
          <w:rFonts w:eastAsia="Verdana"/>
          <w:lang w:val="en-GB"/>
        </w:rPr>
        <w:t xml:space="preserve">. </w:t>
      </w:r>
    </w:p>
    <w:p w14:paraId="5156140E" w14:textId="77777777" w:rsidR="002D4B29" w:rsidRPr="00827E4B" w:rsidRDefault="002D4B29" w:rsidP="7F320124">
      <w:pPr>
        <w:rPr>
          <w:rFonts w:eastAsia="Verdana"/>
          <w:lang w:val="en-GB"/>
        </w:rPr>
      </w:pPr>
    </w:p>
    <w:p w14:paraId="37A79888" w14:textId="1483F32B" w:rsidR="7F320124" w:rsidRPr="00827E4B" w:rsidRDefault="59599D93" w:rsidP="7F320124">
      <w:pPr>
        <w:rPr>
          <w:rFonts w:eastAsia="Verdana"/>
          <w:lang w:val="en-GB"/>
        </w:rPr>
      </w:pPr>
      <w:r w:rsidRPr="00827E4B">
        <w:rPr>
          <w:rFonts w:eastAsia="Verdana"/>
          <w:lang w:val="en-GB"/>
        </w:rPr>
        <w:t>And 𝜂</w:t>
      </w:r>
      <w:r w:rsidRPr="00827E4B">
        <w:rPr>
          <w:rFonts w:eastAsia="Verdana"/>
          <w:vertAlign w:val="subscript"/>
          <w:lang w:val="en-GB"/>
        </w:rPr>
        <w:t>𝑤𝑏</w:t>
      </w:r>
      <w:r w:rsidRPr="00827E4B">
        <w:rPr>
          <w:rFonts w:eastAsia="Verdana"/>
          <w:lang w:val="en-GB"/>
        </w:rPr>
        <w:t xml:space="preserve"> is </w:t>
      </w:r>
      <w:r w:rsidR="4F0A538F" w:rsidRPr="00827E4B">
        <w:rPr>
          <w:rFonts w:eastAsia="Verdana"/>
          <w:lang w:val="en-GB"/>
        </w:rPr>
        <w:t xml:space="preserve">the average of </w:t>
      </w:r>
      <w:r w:rsidR="6682DFF7" w:rsidRPr="00827E4B">
        <w:rPr>
          <w:rFonts w:eastAsia="Verdana"/>
          <w:lang w:val="en-GB"/>
        </w:rPr>
        <w:t xml:space="preserve">respective </w:t>
      </w:r>
      <w:r w:rsidR="4F0A538F" w:rsidRPr="00827E4B">
        <w:rPr>
          <w:rFonts w:eastAsia="Verdana"/>
          <w:lang w:val="en-GB"/>
        </w:rPr>
        <w:t xml:space="preserve">default efficiencies </w:t>
      </w:r>
      <w:r w:rsidR="352C9C54" w:rsidRPr="00827E4B">
        <w:rPr>
          <w:rFonts w:eastAsia="Verdana"/>
          <w:lang w:val="en-GB"/>
        </w:rPr>
        <w:t xml:space="preserve">weighted </w:t>
      </w:r>
      <w:r w:rsidR="4F0A538F" w:rsidRPr="00827E4B">
        <w:rPr>
          <w:rFonts w:eastAsia="Verdana"/>
          <w:lang w:val="en-GB"/>
        </w:rPr>
        <w:t xml:space="preserve">for the surveyed </w:t>
      </w:r>
      <w:r w:rsidR="6A59AED6" w:rsidRPr="00827E4B">
        <w:rPr>
          <w:rFonts w:eastAsia="Verdana"/>
          <w:lang w:val="en-GB"/>
        </w:rPr>
        <w:t>distribution</w:t>
      </w:r>
      <w:r w:rsidR="4F0A538F" w:rsidRPr="00827E4B">
        <w:rPr>
          <w:rFonts w:eastAsia="Verdana"/>
          <w:lang w:val="en-GB"/>
        </w:rPr>
        <w:t xml:space="preserve"> of baseline technologies. </w:t>
      </w:r>
      <w:r w:rsidR="64774A94" w:rsidRPr="00827E4B">
        <w:rPr>
          <w:rFonts w:eastAsia="Verdana"/>
          <w:lang w:val="en-GB"/>
        </w:rPr>
        <w:t>It is further d</w:t>
      </w:r>
      <w:r w:rsidRPr="00827E4B">
        <w:rPr>
          <w:rFonts w:eastAsia="Verdana"/>
          <w:lang w:val="en-GB"/>
        </w:rPr>
        <w:t>efined in the parameter tables below</w:t>
      </w:r>
      <w:r w:rsidR="003D57E8" w:rsidRPr="00827E4B">
        <w:rPr>
          <w:rStyle w:val="Fotnotsreferens"/>
          <w:rFonts w:eastAsia="Verdana"/>
          <w:lang w:val="en-GB"/>
        </w:rPr>
        <w:footnoteReference w:id="17"/>
      </w:r>
      <w:r w:rsidRPr="00827E4B">
        <w:rPr>
          <w:rFonts w:eastAsia="Verdana"/>
          <w:lang w:val="en-GB"/>
        </w:rPr>
        <w:t>.</w:t>
      </w:r>
    </w:p>
    <w:p w14:paraId="760C3AFB" w14:textId="673A62ED" w:rsidR="7F320124" w:rsidRPr="00827E4B" w:rsidRDefault="7F320124" w:rsidP="7F320124">
      <w:pPr>
        <w:rPr>
          <w:rFonts w:eastAsia="Verdana"/>
          <w:szCs w:val="22"/>
          <w:lang w:val="en-GB"/>
        </w:rPr>
      </w:pPr>
    </w:p>
    <w:p w14:paraId="62A39310" w14:textId="0F75D024" w:rsidR="16499A0B" w:rsidRPr="00827E4B" w:rsidRDefault="16499A0B" w:rsidP="7F320124">
      <w:pPr>
        <w:rPr>
          <w:rFonts w:eastAsia="Verdana"/>
          <w:b/>
          <w:bCs/>
          <w:lang w:val="en-GB"/>
        </w:rPr>
      </w:pPr>
      <w:r w:rsidRPr="00827E4B">
        <w:rPr>
          <w:rFonts w:eastAsia="Verdana"/>
          <w:b/>
          <w:bCs/>
          <w:lang w:val="en-GB"/>
        </w:rPr>
        <w:t>Quantity of safe drinking water</w:t>
      </w:r>
      <w:r w:rsidR="00077D58" w:rsidRPr="00827E4B">
        <w:rPr>
          <w:rFonts w:eastAsia="Verdana"/>
          <w:b/>
          <w:bCs/>
          <w:lang w:val="en-GB"/>
        </w:rPr>
        <w:t xml:space="preserve"> provided by the project </w:t>
      </w:r>
      <w:proofErr w:type="gramStart"/>
      <w:r w:rsidR="00077D58" w:rsidRPr="00827E4B">
        <w:rPr>
          <w:rFonts w:eastAsia="Verdana"/>
          <w:b/>
          <w:bCs/>
          <w:lang w:val="en-GB"/>
        </w:rPr>
        <w:t>activity</w:t>
      </w:r>
      <w:proofErr w:type="gramEnd"/>
    </w:p>
    <w:p w14:paraId="440DF61B" w14:textId="5EE7BF53" w:rsidR="16499A0B" w:rsidRPr="00827E4B" w:rsidRDefault="16499A0B" w:rsidP="7F320124">
      <w:pPr>
        <w:rPr>
          <w:rFonts w:eastAsia="Verdana"/>
          <w:lang w:val="en-GB"/>
        </w:rPr>
      </w:pPr>
      <w:r w:rsidRPr="00827E4B">
        <w:rPr>
          <w:rFonts w:eastAsia="Verdana"/>
          <w:lang w:val="en-GB"/>
        </w:rPr>
        <w:t>According to the methodology,</w:t>
      </w:r>
      <w:r w:rsidR="00B967DE" w:rsidRPr="00827E4B">
        <w:rPr>
          <w:rFonts w:eastAsia="Verdana"/>
          <w:lang w:val="en-GB"/>
        </w:rPr>
        <w:t xml:space="preserve"> </w:t>
      </w:r>
      <w:r w:rsidR="6648AA06" w:rsidRPr="00827E4B">
        <w:rPr>
          <w:rFonts w:eastAsia="Verdana"/>
          <w:lang w:val="en-GB"/>
        </w:rPr>
        <w:t>there is two methods available to calculate this quantity.</w:t>
      </w:r>
      <w:r w:rsidRPr="00827E4B">
        <w:rPr>
          <w:rFonts w:eastAsia="Verdana"/>
          <w:lang w:val="en-GB"/>
        </w:rPr>
        <w:t xml:space="preserve"> </w:t>
      </w:r>
      <w:r w:rsidR="077A6990" w:rsidRPr="00827E4B">
        <w:rPr>
          <w:rFonts w:eastAsia="Verdana"/>
          <w:lang w:val="en-GB"/>
        </w:rPr>
        <w:t>As this project is based on a</w:t>
      </w:r>
      <w:r w:rsidRPr="00827E4B">
        <w:rPr>
          <w:rFonts w:eastAsia="Verdana"/>
          <w:lang w:val="en-GB"/>
        </w:rPr>
        <w:t xml:space="preserve"> Household Water Treatment solution, the quantity of safe drinking water provided by the project 𝑄𝑦 </w:t>
      </w:r>
      <w:r w:rsidR="00B967DE" w:rsidRPr="00827E4B">
        <w:rPr>
          <w:rFonts w:eastAsia="Verdana"/>
          <w:lang w:val="en-GB"/>
        </w:rPr>
        <w:t>is calculated</w:t>
      </w:r>
      <w:r w:rsidR="00077D58" w:rsidRPr="00827E4B">
        <w:rPr>
          <w:rFonts w:eastAsia="Verdana"/>
          <w:lang w:val="en-GB"/>
        </w:rPr>
        <w:t xml:space="preserve"> using Method 2 for HWT technologies</w:t>
      </w:r>
      <w:r w:rsidR="0C221D51" w:rsidRPr="00827E4B">
        <w:rPr>
          <w:rFonts w:eastAsia="Verdana"/>
          <w:lang w:val="en-GB"/>
        </w:rPr>
        <w:t>.</w:t>
      </w:r>
      <w:r w:rsidR="00B967DE" w:rsidRPr="00827E4B">
        <w:rPr>
          <w:rFonts w:eastAsia="Verdana"/>
          <w:lang w:val="en-GB"/>
        </w:rPr>
        <w:t xml:space="preserve"> </w:t>
      </w:r>
      <w:r w:rsidR="41916228" w:rsidRPr="00827E4B">
        <w:rPr>
          <w:rFonts w:eastAsia="Verdana"/>
          <w:lang w:val="en-GB"/>
        </w:rPr>
        <w:t>Equation 6 from the methodology ERSDWS</w:t>
      </w:r>
    </w:p>
    <w:p w14:paraId="20ADE794" w14:textId="6A1C3E03" w:rsidR="155DCF9D" w:rsidRPr="00827E4B" w:rsidRDefault="155DCF9D" w:rsidP="4659DAFA">
      <w:r w:rsidRPr="00827E4B">
        <w:rPr>
          <w:noProof/>
          <w:lang w:val="de-DE" w:eastAsia="de-DE"/>
        </w:rPr>
        <w:drawing>
          <wp:inline distT="0" distB="0" distL="0" distR="0" wp14:anchorId="64670ADD" wp14:editId="64039E7E">
            <wp:extent cx="4180546" cy="688048"/>
            <wp:effectExtent l="0" t="0" r="0" b="0"/>
            <wp:docPr id="1145465671" name="Bildobjekt 1145465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180546" cy="688048"/>
                    </a:xfrm>
                    <a:prstGeom prst="rect">
                      <a:avLst/>
                    </a:prstGeom>
                  </pic:spPr>
                </pic:pic>
              </a:graphicData>
            </a:graphic>
          </wp:inline>
        </w:drawing>
      </w:r>
    </w:p>
    <w:p w14:paraId="60A9054F" w14:textId="134685DC" w:rsidR="155DCF9D" w:rsidRPr="00827E4B" w:rsidRDefault="155DCF9D" w:rsidP="7F320124">
      <w:pPr>
        <w:rPr>
          <w:rFonts w:eastAsia="Verdana"/>
        </w:rPr>
      </w:pPr>
      <w:r w:rsidRPr="00827E4B">
        <w:rPr>
          <w:rFonts w:eastAsia="Verdana"/>
        </w:rPr>
        <w:t>Where</w:t>
      </w:r>
      <w:r w:rsidR="693B5C10" w:rsidRPr="00827E4B">
        <w:rPr>
          <w:rFonts w:eastAsia="Verdana"/>
        </w:rPr>
        <w:t>:</w:t>
      </w:r>
    </w:p>
    <w:p w14:paraId="590707F0" w14:textId="3712E1B2" w:rsidR="155DCF9D" w:rsidRPr="00827E4B" w:rsidRDefault="693B5C10" w:rsidP="7F320124">
      <w:pPr>
        <w:rPr>
          <w:rFonts w:eastAsia="Verdana"/>
          <w:szCs w:val="22"/>
        </w:rPr>
      </w:pPr>
      <w:r w:rsidRPr="00827E4B">
        <w:rPr>
          <w:noProof/>
          <w:lang w:val="de-DE" w:eastAsia="de-DE"/>
        </w:rPr>
        <w:drawing>
          <wp:inline distT="0" distB="0" distL="0" distR="0" wp14:anchorId="0CEA67A0" wp14:editId="648CA44F">
            <wp:extent cx="5607170" cy="1857375"/>
            <wp:effectExtent l="0" t="0" r="0" b="0"/>
            <wp:docPr id="648524111" name="Bildobjekt 64852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607170" cy="1857375"/>
                    </a:xfrm>
                    <a:prstGeom prst="rect">
                      <a:avLst/>
                    </a:prstGeom>
                  </pic:spPr>
                </pic:pic>
              </a:graphicData>
            </a:graphic>
          </wp:inline>
        </w:drawing>
      </w:r>
    </w:p>
    <w:p w14:paraId="573BBE76" w14:textId="40B59764" w:rsidR="155DCF9D" w:rsidRPr="00827E4B" w:rsidRDefault="155DCF9D" w:rsidP="7F320124">
      <w:pPr>
        <w:rPr>
          <w:rFonts w:eastAsia="Verdana"/>
        </w:rPr>
      </w:pPr>
      <w:proofErr w:type="spellStart"/>
      <w:proofErr w:type="gramStart"/>
      <w:r w:rsidRPr="00827E4B">
        <w:rPr>
          <w:rFonts w:eastAsia="Verdana"/>
          <w:i/>
          <w:iCs/>
        </w:rPr>
        <w:lastRenderedPageBreak/>
        <w:t>N</w:t>
      </w:r>
      <w:r w:rsidR="1889FE42" w:rsidRPr="00827E4B">
        <w:rPr>
          <w:rFonts w:eastAsia="Verdana"/>
          <w:i/>
          <w:iCs/>
          <w:vertAlign w:val="subscript"/>
        </w:rPr>
        <w:t>p,</w:t>
      </w:r>
      <w:r w:rsidRPr="00827E4B">
        <w:rPr>
          <w:rFonts w:eastAsia="Verdana"/>
          <w:i/>
          <w:iCs/>
          <w:vertAlign w:val="subscript"/>
        </w:rPr>
        <w:t>y</w:t>
      </w:r>
      <w:proofErr w:type="spellEnd"/>
      <w:proofErr w:type="gramEnd"/>
      <w:r w:rsidRPr="00827E4B">
        <w:rPr>
          <w:rFonts w:eastAsia="Verdana"/>
        </w:rPr>
        <w:t xml:space="preserve"> , </w:t>
      </w:r>
      <w:proofErr w:type="spellStart"/>
      <w:r w:rsidRPr="00827E4B">
        <w:rPr>
          <w:rFonts w:eastAsia="Verdana"/>
          <w:i/>
          <w:iCs/>
        </w:rPr>
        <w:t>U</w:t>
      </w:r>
      <w:r w:rsidR="75A33D01" w:rsidRPr="00827E4B">
        <w:rPr>
          <w:rFonts w:eastAsia="Verdana"/>
          <w:i/>
          <w:iCs/>
          <w:vertAlign w:val="subscript"/>
        </w:rPr>
        <w:t>p,</w:t>
      </w:r>
      <w:r w:rsidRPr="00827E4B">
        <w:rPr>
          <w:rFonts w:eastAsia="Verdana"/>
          <w:i/>
          <w:iCs/>
          <w:vertAlign w:val="subscript"/>
        </w:rPr>
        <w:t>y</w:t>
      </w:r>
      <w:proofErr w:type="spellEnd"/>
      <w:r w:rsidRPr="00827E4B">
        <w:rPr>
          <w:rFonts w:eastAsia="Verdana"/>
          <w:i/>
          <w:iCs/>
        </w:rPr>
        <w:t xml:space="preserve"> </w:t>
      </w:r>
      <w:r w:rsidRPr="00827E4B">
        <w:rPr>
          <w:rFonts w:eastAsia="Verdana"/>
        </w:rPr>
        <w:t xml:space="preserve">, </w:t>
      </w:r>
      <w:proofErr w:type="spellStart"/>
      <w:r w:rsidRPr="00827E4B">
        <w:rPr>
          <w:rFonts w:eastAsia="Verdana"/>
          <w:i/>
          <w:iCs/>
        </w:rPr>
        <w:t>DP</w:t>
      </w:r>
      <w:r w:rsidR="5DC19535" w:rsidRPr="00827E4B">
        <w:rPr>
          <w:rFonts w:eastAsia="Verdana"/>
          <w:i/>
          <w:iCs/>
          <w:vertAlign w:val="subscript"/>
        </w:rPr>
        <w:t>p,</w:t>
      </w:r>
      <w:r w:rsidRPr="00827E4B">
        <w:rPr>
          <w:rFonts w:eastAsia="Verdana"/>
          <w:i/>
          <w:iCs/>
          <w:vertAlign w:val="subscript"/>
        </w:rPr>
        <w:t>y</w:t>
      </w:r>
      <w:proofErr w:type="spellEnd"/>
      <w:r w:rsidRPr="00827E4B">
        <w:rPr>
          <w:rFonts w:eastAsia="Verdana"/>
        </w:rPr>
        <w:t xml:space="preserve"> are defined in the parameter tables below</w:t>
      </w:r>
      <w:r w:rsidR="02F6E91F" w:rsidRPr="00827E4B">
        <w:rPr>
          <w:rFonts w:eastAsia="Verdana"/>
        </w:rPr>
        <w:t>.</w:t>
      </w:r>
    </w:p>
    <w:p w14:paraId="622949D6" w14:textId="0B97C952" w:rsidR="7F320124" w:rsidRPr="00827E4B" w:rsidRDefault="7F320124" w:rsidP="7F320124">
      <w:pPr>
        <w:rPr>
          <w:rFonts w:eastAsia="Verdana"/>
          <w:szCs w:val="22"/>
        </w:rPr>
      </w:pPr>
    </w:p>
    <w:p w14:paraId="53B272A1" w14:textId="109DB683" w:rsidR="02F6E91F" w:rsidRPr="00827E4B" w:rsidRDefault="02F6E91F" w:rsidP="4659DAFA">
      <w:pPr>
        <w:rPr>
          <w:rFonts w:eastAsia="Verdana"/>
          <w:i/>
          <w:iCs/>
          <w:szCs w:val="22"/>
        </w:rPr>
      </w:pPr>
      <w:proofErr w:type="spellStart"/>
      <w:proofErr w:type="gramStart"/>
      <w:r w:rsidRPr="00827E4B">
        <w:rPr>
          <w:rFonts w:eastAsia="Verdana"/>
          <w:i/>
          <w:iCs/>
          <w:szCs w:val="22"/>
        </w:rPr>
        <w:t>QPW</w:t>
      </w:r>
      <w:r w:rsidRPr="00827E4B">
        <w:rPr>
          <w:rFonts w:eastAsia="Verdana"/>
          <w:i/>
          <w:iCs/>
          <w:szCs w:val="22"/>
          <w:vertAlign w:val="subscript"/>
        </w:rPr>
        <w:t>hh</w:t>
      </w:r>
      <w:r w:rsidR="2029D26B" w:rsidRPr="00827E4B">
        <w:rPr>
          <w:rFonts w:eastAsia="Verdana"/>
          <w:i/>
          <w:iCs/>
          <w:szCs w:val="22"/>
          <w:vertAlign w:val="subscript"/>
        </w:rPr>
        <w:t>,</w:t>
      </w:r>
      <w:r w:rsidRPr="00827E4B">
        <w:rPr>
          <w:rFonts w:eastAsia="Verdana"/>
          <w:i/>
          <w:iCs/>
          <w:szCs w:val="22"/>
          <w:vertAlign w:val="subscript"/>
        </w:rPr>
        <w:t>p</w:t>
      </w:r>
      <w:proofErr w:type="gramEnd"/>
      <w:r w:rsidR="33DD3F5B" w:rsidRPr="00827E4B">
        <w:rPr>
          <w:rFonts w:eastAsia="Verdana"/>
          <w:i/>
          <w:iCs/>
          <w:szCs w:val="22"/>
          <w:vertAlign w:val="subscript"/>
        </w:rPr>
        <w:t>,</w:t>
      </w:r>
      <w:r w:rsidRPr="00827E4B">
        <w:rPr>
          <w:rFonts w:eastAsia="Verdana"/>
          <w:i/>
          <w:iCs/>
          <w:szCs w:val="22"/>
          <w:vertAlign w:val="subscript"/>
        </w:rPr>
        <w:t>y</w:t>
      </w:r>
      <w:proofErr w:type="spellEnd"/>
      <w:r w:rsidR="0A8C01E5" w:rsidRPr="00827E4B">
        <w:rPr>
          <w:rFonts w:eastAsia="Verdana"/>
          <w:szCs w:val="22"/>
        </w:rPr>
        <w:t xml:space="preserve"> is </w:t>
      </w:r>
      <w:r w:rsidR="20262339" w:rsidRPr="00827E4B">
        <w:rPr>
          <w:rFonts w:eastAsia="Verdana"/>
          <w:szCs w:val="22"/>
        </w:rPr>
        <w:t>t</w:t>
      </w:r>
      <w:r w:rsidR="0A8C01E5" w:rsidRPr="00827E4B">
        <w:rPr>
          <w:rFonts w:eastAsia="Verdana"/>
          <w:szCs w:val="22"/>
        </w:rPr>
        <w:t>he volume of drinking water per premises per day is determined by</w:t>
      </w:r>
    </w:p>
    <w:p w14:paraId="40DA1737" w14:textId="2FBDC78B" w:rsidR="0A8C01E5" w:rsidRPr="00827E4B" w:rsidRDefault="0A8C01E5" w:rsidP="4659DAFA">
      <w:pPr>
        <w:rPr>
          <w:rFonts w:eastAsia="Verdana"/>
          <w:szCs w:val="22"/>
        </w:rPr>
      </w:pPr>
      <w:r w:rsidRPr="00827E4B">
        <w:rPr>
          <w:rFonts w:eastAsia="Verdana"/>
          <w:szCs w:val="22"/>
        </w:rPr>
        <w:t>considering whether the capacity of the project device is sufficient to provide at</w:t>
      </w:r>
    </w:p>
    <w:p w14:paraId="05D9ABE7" w14:textId="0D50F40F" w:rsidR="0A8C01E5" w:rsidRPr="00827E4B" w:rsidRDefault="0A8C01E5" w:rsidP="7F320124">
      <w:pPr>
        <w:rPr>
          <w:rFonts w:eastAsia="Verdana"/>
        </w:rPr>
      </w:pPr>
      <w:r w:rsidRPr="00827E4B">
        <w:rPr>
          <w:rFonts w:eastAsia="Verdana"/>
        </w:rPr>
        <w:t xml:space="preserve">least the default amount of drinking water, </w:t>
      </w:r>
      <w:r w:rsidR="570FFD28" w:rsidRPr="00827E4B">
        <w:rPr>
          <w:rFonts w:eastAsia="Verdana"/>
        </w:rPr>
        <w:t xml:space="preserve">according to equation 7 in the methodology ERSDWS, </w:t>
      </w:r>
      <w:r w:rsidRPr="00827E4B">
        <w:rPr>
          <w:rFonts w:eastAsia="Verdana"/>
        </w:rPr>
        <w:t>as follows:</w:t>
      </w:r>
    </w:p>
    <w:p w14:paraId="40103F37" w14:textId="78F6454F" w:rsidR="0A8C01E5" w:rsidRPr="00827E4B" w:rsidRDefault="0A8C01E5" w:rsidP="4659DAFA">
      <w:r w:rsidRPr="00827E4B">
        <w:rPr>
          <w:noProof/>
          <w:lang w:val="de-DE" w:eastAsia="de-DE"/>
        </w:rPr>
        <w:drawing>
          <wp:inline distT="0" distB="0" distL="0" distR="0" wp14:anchorId="145332E0" wp14:editId="4EC05161">
            <wp:extent cx="5342678" cy="478615"/>
            <wp:effectExtent l="0" t="0" r="0" b="0"/>
            <wp:docPr id="2032142253" name="Bildobjekt 203214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342678" cy="478615"/>
                    </a:xfrm>
                    <a:prstGeom prst="rect">
                      <a:avLst/>
                    </a:prstGeom>
                  </pic:spPr>
                </pic:pic>
              </a:graphicData>
            </a:graphic>
          </wp:inline>
        </w:drawing>
      </w:r>
    </w:p>
    <w:p w14:paraId="3685EC24" w14:textId="6F5D3908" w:rsidR="0A8C01E5" w:rsidRPr="00827E4B" w:rsidRDefault="0A8C01E5" w:rsidP="7F320124">
      <w:pPr>
        <w:rPr>
          <w:rFonts w:eastAsia="Verdana"/>
        </w:rPr>
      </w:pPr>
      <w:r w:rsidRPr="00827E4B">
        <w:rPr>
          <w:rFonts w:eastAsia="Verdana"/>
        </w:rPr>
        <w:t>Where</w:t>
      </w:r>
      <w:r w:rsidR="096BE7B4" w:rsidRPr="00827E4B">
        <w:rPr>
          <w:rFonts w:eastAsia="Verdana"/>
        </w:rPr>
        <w:t>:</w:t>
      </w:r>
    </w:p>
    <w:p w14:paraId="36C95B30" w14:textId="0CE58A31" w:rsidR="0A8C01E5" w:rsidRPr="00827E4B" w:rsidRDefault="0A8C01E5" w:rsidP="7F320124"/>
    <w:p w14:paraId="1BC324BD" w14:textId="390B41C5" w:rsidR="0A8C01E5" w:rsidRPr="00827E4B" w:rsidRDefault="47C278DC" w:rsidP="7F320124">
      <w:r w:rsidRPr="00827E4B">
        <w:rPr>
          <w:noProof/>
          <w:lang w:val="de-DE" w:eastAsia="de-DE"/>
        </w:rPr>
        <w:drawing>
          <wp:inline distT="0" distB="0" distL="0" distR="0" wp14:anchorId="766EAA90" wp14:editId="4F89AE07">
            <wp:extent cx="5019676" cy="1140758"/>
            <wp:effectExtent l="0" t="0" r="0" b="0"/>
            <wp:docPr id="511685468" name="Bildobjekt 51168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685468"/>
                    <pic:cNvPicPr/>
                  </pic:nvPicPr>
                  <pic:blipFill>
                    <a:blip r:embed="rId34">
                      <a:extLst>
                        <a:ext uri="{28A0092B-C50C-407E-A947-70E740481C1C}">
                          <a14:useLocalDpi xmlns:a14="http://schemas.microsoft.com/office/drawing/2010/main" val="0"/>
                        </a:ext>
                      </a:extLst>
                    </a:blip>
                    <a:srcRect b="17361"/>
                    <a:stretch>
                      <a:fillRect/>
                    </a:stretch>
                  </pic:blipFill>
                  <pic:spPr>
                    <a:xfrm>
                      <a:off x="0" y="0"/>
                      <a:ext cx="5019676" cy="1140758"/>
                    </a:xfrm>
                    <a:prstGeom prst="rect">
                      <a:avLst/>
                    </a:prstGeom>
                  </pic:spPr>
                </pic:pic>
              </a:graphicData>
            </a:graphic>
          </wp:inline>
        </w:drawing>
      </w:r>
    </w:p>
    <w:p w14:paraId="6E79F089" w14:textId="207F5123" w:rsidR="0A8C01E5" w:rsidRPr="00827E4B" w:rsidRDefault="096BE7B4" w:rsidP="7F320124">
      <w:pPr>
        <w:rPr>
          <w:rFonts w:eastAsia="Verdana"/>
          <w:szCs w:val="22"/>
        </w:rPr>
      </w:pPr>
      <w:r w:rsidRPr="00827E4B">
        <w:rPr>
          <w:noProof/>
          <w:lang w:val="de-DE" w:eastAsia="de-DE"/>
        </w:rPr>
        <w:drawing>
          <wp:inline distT="0" distB="0" distL="0" distR="0" wp14:anchorId="22F3E674" wp14:editId="623CCBB5">
            <wp:extent cx="5162550" cy="1344414"/>
            <wp:effectExtent l="0" t="0" r="0" b="0"/>
            <wp:docPr id="1834424823" name="Bildobjekt 1834424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162550" cy="1344414"/>
                    </a:xfrm>
                    <a:prstGeom prst="rect">
                      <a:avLst/>
                    </a:prstGeom>
                  </pic:spPr>
                </pic:pic>
              </a:graphicData>
            </a:graphic>
          </wp:inline>
        </w:drawing>
      </w:r>
    </w:p>
    <w:p w14:paraId="39F80B77" w14:textId="6712911D" w:rsidR="0A8C01E5" w:rsidRPr="00827E4B" w:rsidRDefault="0A8C01E5" w:rsidP="7F320124">
      <w:pPr>
        <w:rPr>
          <w:rFonts w:eastAsia="Verdana"/>
        </w:rPr>
      </w:pPr>
      <w:r w:rsidRPr="00827E4B">
        <w:rPr>
          <w:rFonts w:eastAsia="Verdana"/>
        </w:rPr>
        <w:t xml:space="preserve"> </w:t>
      </w:r>
      <w:r w:rsidR="0F640018" w:rsidRPr="00827E4B">
        <w:rPr>
          <w:rFonts w:eastAsia="Verdana"/>
          <w:i/>
          <w:iCs/>
        </w:rPr>
        <w:t>q</w:t>
      </w:r>
      <w:r w:rsidR="0F640018" w:rsidRPr="00827E4B">
        <w:rPr>
          <w:rFonts w:eastAsia="Verdana"/>
          <w:i/>
          <w:iCs/>
          <w:vertAlign w:val="subscript"/>
        </w:rPr>
        <w:t>i</w:t>
      </w:r>
      <w:r w:rsidR="0F640018" w:rsidRPr="00827E4B">
        <w:rPr>
          <w:rFonts w:eastAsia="Verdana"/>
          <w:i/>
          <w:iCs/>
        </w:rPr>
        <w:t>,</w:t>
      </w:r>
      <w:r w:rsidRPr="00827E4B">
        <w:rPr>
          <w:rFonts w:eastAsia="Verdana"/>
        </w:rPr>
        <w:t xml:space="preserve"> </w:t>
      </w:r>
      <w:proofErr w:type="spellStart"/>
      <w:proofErr w:type="gramStart"/>
      <w:r w:rsidRPr="00827E4B">
        <w:rPr>
          <w:rFonts w:eastAsia="Verdana"/>
          <w:i/>
          <w:iCs/>
        </w:rPr>
        <w:t>t</w:t>
      </w:r>
      <w:r w:rsidRPr="00827E4B">
        <w:rPr>
          <w:rFonts w:eastAsia="Verdana"/>
          <w:i/>
          <w:iCs/>
          <w:vertAlign w:val="subscript"/>
        </w:rPr>
        <w:t>p,y</w:t>
      </w:r>
      <w:proofErr w:type="spellEnd"/>
      <w:proofErr w:type="gramEnd"/>
      <w:r w:rsidRPr="00827E4B">
        <w:rPr>
          <w:rFonts w:eastAsia="Verdana"/>
        </w:rPr>
        <w:t xml:space="preserve"> </w:t>
      </w:r>
      <w:r w:rsidR="67283EE0" w:rsidRPr="00827E4B">
        <w:rPr>
          <w:rFonts w:eastAsia="Verdana"/>
        </w:rPr>
        <w:t xml:space="preserve">, </w:t>
      </w:r>
      <w:proofErr w:type="spellStart"/>
      <w:r w:rsidRPr="00827E4B">
        <w:rPr>
          <w:rFonts w:eastAsia="Verdana"/>
          <w:i/>
          <w:iCs/>
        </w:rPr>
        <w:t>DN</w:t>
      </w:r>
      <w:r w:rsidRPr="00827E4B">
        <w:rPr>
          <w:rFonts w:eastAsia="Verdana"/>
          <w:i/>
          <w:iCs/>
          <w:vertAlign w:val="subscript"/>
        </w:rPr>
        <w:t>p,y</w:t>
      </w:r>
      <w:proofErr w:type="spellEnd"/>
      <w:r w:rsidRPr="00827E4B">
        <w:rPr>
          <w:rFonts w:eastAsia="Verdana"/>
        </w:rPr>
        <w:t xml:space="preserve"> , </w:t>
      </w:r>
      <w:proofErr w:type="spellStart"/>
      <w:r w:rsidRPr="00827E4B">
        <w:rPr>
          <w:rFonts w:eastAsia="Verdana"/>
          <w:i/>
          <w:iCs/>
        </w:rPr>
        <w:t>QPW</w:t>
      </w:r>
      <w:r w:rsidRPr="00827E4B">
        <w:rPr>
          <w:rFonts w:eastAsia="Verdana"/>
          <w:i/>
          <w:iCs/>
          <w:vertAlign w:val="subscript"/>
        </w:rPr>
        <w:t>p</w:t>
      </w:r>
      <w:proofErr w:type="spellEnd"/>
      <w:r w:rsidRPr="00827E4B">
        <w:rPr>
          <w:rFonts w:eastAsia="Verdana"/>
        </w:rPr>
        <w:t xml:space="preserve"> and </w:t>
      </w:r>
      <w:proofErr w:type="spellStart"/>
      <w:r w:rsidRPr="00827E4B">
        <w:rPr>
          <w:rFonts w:eastAsia="Verdana"/>
          <w:i/>
          <w:iCs/>
        </w:rPr>
        <w:t>HN</w:t>
      </w:r>
      <w:r w:rsidRPr="00827E4B">
        <w:rPr>
          <w:rFonts w:eastAsia="Verdana"/>
          <w:i/>
          <w:iCs/>
          <w:vertAlign w:val="subscript"/>
        </w:rPr>
        <w:t>p,y</w:t>
      </w:r>
      <w:proofErr w:type="spellEnd"/>
      <w:r w:rsidRPr="00827E4B">
        <w:rPr>
          <w:rFonts w:eastAsia="Verdana"/>
        </w:rPr>
        <w:t xml:space="preserve"> </w:t>
      </w:r>
      <w:r w:rsidR="6F24F0B0" w:rsidRPr="00827E4B">
        <w:rPr>
          <w:rFonts w:eastAsia="Verdana"/>
        </w:rPr>
        <w:t>are</w:t>
      </w:r>
      <w:r w:rsidRPr="00827E4B">
        <w:rPr>
          <w:rFonts w:eastAsia="Verdana"/>
        </w:rPr>
        <w:t xml:space="preserve"> defined</w:t>
      </w:r>
      <w:r w:rsidR="391BA3FA" w:rsidRPr="00827E4B">
        <w:rPr>
          <w:rFonts w:eastAsia="Verdana"/>
        </w:rPr>
        <w:t xml:space="preserve"> further</w:t>
      </w:r>
      <w:r w:rsidRPr="00827E4B">
        <w:rPr>
          <w:rFonts w:eastAsia="Verdana"/>
        </w:rPr>
        <w:t xml:space="preserve"> in the parameter tables below</w:t>
      </w:r>
      <w:r w:rsidR="7FC81C41" w:rsidRPr="00827E4B">
        <w:rPr>
          <w:rFonts w:eastAsia="Verdana"/>
        </w:rPr>
        <w:t>.</w:t>
      </w:r>
    </w:p>
    <w:p w14:paraId="23BAA103" w14:textId="07A141D2" w:rsidR="727005A0" w:rsidRPr="00827E4B" w:rsidRDefault="727005A0" w:rsidP="4659DAFA">
      <w:pPr>
        <w:rPr>
          <w:b/>
          <w:bCs/>
        </w:rPr>
      </w:pPr>
    </w:p>
    <w:p w14:paraId="6EA845C4" w14:textId="0424A864" w:rsidR="727005A0" w:rsidRPr="00827E4B" w:rsidRDefault="0A6DB687" w:rsidP="7F320124">
      <w:pPr>
        <w:rPr>
          <w:b/>
          <w:bCs/>
          <w:sz w:val="24"/>
        </w:rPr>
      </w:pPr>
      <w:r w:rsidRPr="00827E4B">
        <w:rPr>
          <w:rFonts w:eastAsia="Verdana" w:cs="Verdana"/>
          <w:b/>
          <w:bCs/>
          <w:i/>
          <w:iCs/>
          <w:sz w:val="24"/>
          <w:lang w:val="en-GB"/>
        </w:rPr>
        <w:t>PE</w:t>
      </w:r>
      <w:r w:rsidRPr="00827E4B">
        <w:rPr>
          <w:rFonts w:eastAsia="Verdana" w:cs="Verdana"/>
          <w:b/>
          <w:bCs/>
          <w:i/>
          <w:iCs/>
          <w:sz w:val="24"/>
          <w:vertAlign w:val="subscript"/>
          <w:lang w:val="en-GB"/>
        </w:rPr>
        <w:t>y</w:t>
      </w:r>
      <w:r w:rsidRPr="00827E4B">
        <w:rPr>
          <w:b/>
          <w:bCs/>
          <w:sz w:val="24"/>
        </w:rPr>
        <w:t xml:space="preserve"> </w:t>
      </w:r>
      <w:r w:rsidR="727005A0" w:rsidRPr="00827E4B">
        <w:rPr>
          <w:b/>
          <w:bCs/>
          <w:sz w:val="24"/>
        </w:rPr>
        <w:t>Project emissions</w:t>
      </w:r>
    </w:p>
    <w:p w14:paraId="7CFD01A3" w14:textId="5522D571" w:rsidR="0849A676" w:rsidRPr="00827E4B" w:rsidRDefault="0849A676" w:rsidP="7F320124">
      <w:pPr>
        <w:rPr>
          <w:rFonts w:eastAsia="Verdana"/>
        </w:rPr>
      </w:pPr>
      <w:r w:rsidRPr="00827E4B">
        <w:rPr>
          <w:rFonts w:eastAsia="Verdana"/>
        </w:rPr>
        <w:t>P</w:t>
      </w:r>
      <w:r w:rsidR="727005A0" w:rsidRPr="00827E4B">
        <w:rPr>
          <w:rFonts w:eastAsia="Verdana"/>
        </w:rPr>
        <w:t xml:space="preserve">roject emissions </w:t>
      </w:r>
      <w:r w:rsidR="779B891E" w:rsidRPr="00827E4B">
        <w:rPr>
          <w:rFonts w:eastAsia="Verdana"/>
        </w:rPr>
        <w:t xml:space="preserve">in year y </w:t>
      </w:r>
      <w:r w:rsidR="2157A96D" w:rsidRPr="00827E4B">
        <w:rPr>
          <w:rFonts w:eastAsia="Verdana"/>
        </w:rPr>
        <w:t>is</w:t>
      </w:r>
      <w:r w:rsidR="727005A0" w:rsidRPr="00827E4B">
        <w:rPr>
          <w:rFonts w:eastAsia="Verdana"/>
        </w:rPr>
        <w:t xml:space="preserve"> defined as</w:t>
      </w:r>
    </w:p>
    <w:p w14:paraId="3F40E9E1" w14:textId="43A124C0" w:rsidR="727005A0" w:rsidRPr="00827E4B" w:rsidRDefault="727005A0" w:rsidP="4659DAFA">
      <w:pPr>
        <w:rPr>
          <w:rFonts w:eastAsia="Verdana"/>
          <w:szCs w:val="22"/>
        </w:rPr>
      </w:pPr>
      <w:r w:rsidRPr="00827E4B">
        <w:rPr>
          <w:rFonts w:eastAsia="Verdana"/>
          <w:szCs w:val="22"/>
        </w:rPr>
        <w:t xml:space="preserve"> </w:t>
      </w:r>
      <w:r w:rsidRPr="00827E4B">
        <w:rPr>
          <w:noProof/>
          <w:lang w:val="de-DE" w:eastAsia="de-DE"/>
        </w:rPr>
        <w:drawing>
          <wp:inline distT="0" distB="0" distL="0" distR="0" wp14:anchorId="66FE96AE" wp14:editId="79F059AA">
            <wp:extent cx="2843244" cy="452136"/>
            <wp:effectExtent l="0" t="0" r="0" b="0"/>
            <wp:docPr id="2053474655" name="Bildobjekt 205347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2843244" cy="452136"/>
                    </a:xfrm>
                    <a:prstGeom prst="rect">
                      <a:avLst/>
                    </a:prstGeom>
                  </pic:spPr>
                </pic:pic>
              </a:graphicData>
            </a:graphic>
          </wp:inline>
        </w:drawing>
      </w:r>
    </w:p>
    <w:p w14:paraId="1BE1F3F5" w14:textId="6ED69725" w:rsidR="727005A0" w:rsidRPr="00827E4B" w:rsidRDefault="727005A0" w:rsidP="7F320124">
      <w:pPr>
        <w:rPr>
          <w:rFonts w:eastAsia="Verdana"/>
        </w:rPr>
      </w:pPr>
      <w:r w:rsidRPr="00827E4B">
        <w:rPr>
          <w:rFonts w:eastAsia="Verdana"/>
        </w:rPr>
        <w:t xml:space="preserve">Where </w:t>
      </w:r>
      <w:proofErr w:type="spellStart"/>
      <w:proofErr w:type="gramStart"/>
      <w:r w:rsidRPr="00827E4B">
        <w:rPr>
          <w:rFonts w:eastAsia="Verdana"/>
          <w:i/>
          <w:iCs/>
        </w:rPr>
        <w:t>PE</w:t>
      </w:r>
      <w:r w:rsidRPr="00827E4B">
        <w:rPr>
          <w:rFonts w:eastAsia="Verdana"/>
          <w:i/>
          <w:iCs/>
          <w:vertAlign w:val="subscript"/>
        </w:rPr>
        <w:t>ff,p</w:t>
      </w:r>
      <w:proofErr w:type="gramEnd"/>
      <w:r w:rsidRPr="00827E4B">
        <w:rPr>
          <w:rFonts w:eastAsia="Verdana"/>
          <w:i/>
          <w:iCs/>
          <w:vertAlign w:val="subscript"/>
        </w:rPr>
        <w:t>,y</w:t>
      </w:r>
      <w:proofErr w:type="spellEnd"/>
      <w:r w:rsidRPr="00827E4B">
        <w:rPr>
          <w:rFonts w:eastAsia="Verdana"/>
        </w:rPr>
        <w:t xml:space="preserve"> is the Project emissions from fossil fuel use</w:t>
      </w:r>
      <w:r w:rsidR="7B0ECEEC" w:rsidRPr="00827E4B">
        <w:rPr>
          <w:rFonts w:eastAsia="Verdana"/>
        </w:rPr>
        <w:t xml:space="preserve"> in year y</w:t>
      </w:r>
      <w:r w:rsidRPr="00827E4B">
        <w:rPr>
          <w:rFonts w:eastAsia="Verdana"/>
        </w:rPr>
        <w:t xml:space="preserve"> and </w:t>
      </w:r>
      <w:proofErr w:type="spellStart"/>
      <w:r w:rsidRPr="00827E4B">
        <w:rPr>
          <w:rFonts w:eastAsia="Verdana"/>
          <w:i/>
          <w:iCs/>
        </w:rPr>
        <w:t>PE</w:t>
      </w:r>
      <w:r w:rsidRPr="00827E4B">
        <w:rPr>
          <w:rFonts w:eastAsia="Verdana"/>
          <w:i/>
          <w:iCs/>
          <w:vertAlign w:val="subscript"/>
        </w:rPr>
        <w:t>ec,p,y</w:t>
      </w:r>
      <w:proofErr w:type="spellEnd"/>
      <w:r w:rsidR="4026E58B" w:rsidRPr="00827E4B">
        <w:rPr>
          <w:rFonts w:eastAsia="Verdana"/>
        </w:rPr>
        <w:t xml:space="preserve"> is the Project emissions from electricity use</w:t>
      </w:r>
      <w:r w:rsidR="67DBAECD" w:rsidRPr="00827E4B">
        <w:rPr>
          <w:rFonts w:eastAsia="Verdana"/>
        </w:rPr>
        <w:t xml:space="preserve"> in year y</w:t>
      </w:r>
      <w:r w:rsidR="6B6D414F" w:rsidRPr="00827E4B">
        <w:rPr>
          <w:rFonts w:eastAsia="Verdana"/>
        </w:rPr>
        <w:t>. As the project activity uses neither fossil fuels nor electricity</w:t>
      </w:r>
      <w:r w:rsidR="428968F6" w:rsidRPr="00827E4B">
        <w:rPr>
          <w:rFonts w:eastAsia="Verdana"/>
        </w:rPr>
        <w:t xml:space="preserve"> (refer to section A.3 for more information about the technology)</w:t>
      </w:r>
      <w:r w:rsidR="6B6D414F" w:rsidRPr="00827E4B">
        <w:rPr>
          <w:rFonts w:eastAsia="Verdana"/>
        </w:rPr>
        <w:t xml:space="preserve">, </w:t>
      </w:r>
      <w:r w:rsidR="4B293333" w:rsidRPr="00827E4B">
        <w:rPr>
          <w:rFonts w:eastAsia="Verdana"/>
        </w:rPr>
        <w:t xml:space="preserve">both </w:t>
      </w:r>
      <w:proofErr w:type="spellStart"/>
      <w:proofErr w:type="gramStart"/>
      <w:r w:rsidR="4B293333" w:rsidRPr="00827E4B">
        <w:rPr>
          <w:rFonts w:eastAsia="Verdana"/>
          <w:i/>
          <w:iCs/>
        </w:rPr>
        <w:t>PE</w:t>
      </w:r>
      <w:r w:rsidR="4B293333" w:rsidRPr="00827E4B">
        <w:rPr>
          <w:rFonts w:eastAsia="Verdana"/>
          <w:i/>
          <w:iCs/>
          <w:vertAlign w:val="subscript"/>
        </w:rPr>
        <w:t>ff,p</w:t>
      </w:r>
      <w:proofErr w:type="gramEnd"/>
      <w:r w:rsidR="4B293333" w:rsidRPr="00827E4B">
        <w:rPr>
          <w:rFonts w:eastAsia="Verdana"/>
          <w:i/>
          <w:iCs/>
          <w:vertAlign w:val="subscript"/>
        </w:rPr>
        <w:t>,y</w:t>
      </w:r>
      <w:proofErr w:type="spellEnd"/>
      <w:r w:rsidR="4B293333" w:rsidRPr="00827E4B">
        <w:rPr>
          <w:rFonts w:eastAsia="Verdana"/>
        </w:rPr>
        <w:t xml:space="preserve"> , </w:t>
      </w:r>
      <w:proofErr w:type="spellStart"/>
      <w:r w:rsidR="4B293333" w:rsidRPr="00827E4B">
        <w:rPr>
          <w:rFonts w:eastAsia="Verdana"/>
          <w:i/>
          <w:iCs/>
        </w:rPr>
        <w:t>PE</w:t>
      </w:r>
      <w:r w:rsidR="4B293333" w:rsidRPr="00827E4B">
        <w:rPr>
          <w:rFonts w:eastAsia="Verdana"/>
          <w:i/>
          <w:iCs/>
          <w:vertAlign w:val="subscript"/>
        </w:rPr>
        <w:t>ec,p,y</w:t>
      </w:r>
      <w:proofErr w:type="spellEnd"/>
      <w:r w:rsidR="4B293333" w:rsidRPr="00827E4B">
        <w:rPr>
          <w:rFonts w:eastAsia="Verdana"/>
        </w:rPr>
        <w:t xml:space="preserve"> and consequently also </w:t>
      </w:r>
      <w:r w:rsidR="6B6D414F" w:rsidRPr="00827E4B">
        <w:rPr>
          <w:rFonts w:eastAsia="Verdana"/>
        </w:rPr>
        <w:t>the Project Emissions</w:t>
      </w:r>
      <w:r w:rsidR="1422E459" w:rsidRPr="00827E4B">
        <w:rPr>
          <w:rFonts w:eastAsia="Verdana"/>
        </w:rPr>
        <w:t xml:space="preserve"> PE</w:t>
      </w:r>
      <w:r w:rsidR="1422E459" w:rsidRPr="00827E4B">
        <w:rPr>
          <w:rFonts w:eastAsia="Verdana"/>
          <w:vertAlign w:val="subscript"/>
        </w:rPr>
        <w:t>y</w:t>
      </w:r>
      <w:r w:rsidR="6B6D414F" w:rsidRPr="00827E4B">
        <w:rPr>
          <w:rFonts w:eastAsia="Verdana"/>
        </w:rPr>
        <w:t xml:space="preserve"> are 0 tCO2</w:t>
      </w:r>
      <w:r w:rsidR="005B1A9F" w:rsidRPr="00827E4B">
        <w:rPr>
          <w:rFonts w:eastAsia="Verdana"/>
        </w:rPr>
        <w:t>.</w:t>
      </w:r>
    </w:p>
    <w:p w14:paraId="6B13E39F" w14:textId="55226EE1" w:rsidR="00367F6E" w:rsidRPr="00827E4B" w:rsidRDefault="00367F6E">
      <w:pPr>
        <w:spacing w:line="276" w:lineRule="auto"/>
        <w:contextualSpacing w:val="0"/>
        <w:rPr>
          <w:rFonts w:eastAsia="Verdana"/>
          <w:b/>
          <w:bCs/>
          <w:szCs w:val="22"/>
        </w:rPr>
      </w:pPr>
      <w:r w:rsidRPr="00827E4B">
        <w:rPr>
          <w:rFonts w:eastAsia="Verdana"/>
          <w:b/>
          <w:bCs/>
          <w:szCs w:val="22"/>
        </w:rPr>
        <w:br w:type="page"/>
      </w:r>
    </w:p>
    <w:p w14:paraId="38E06938" w14:textId="6CD0B1CD" w:rsidR="110B0452" w:rsidRPr="00827E4B" w:rsidRDefault="110B0452" w:rsidP="7F320124">
      <w:pPr>
        <w:rPr>
          <w:rFonts w:eastAsia="Verdana"/>
          <w:b/>
          <w:bCs/>
          <w:sz w:val="24"/>
        </w:rPr>
      </w:pPr>
      <w:proofErr w:type="spellStart"/>
      <w:r w:rsidRPr="00827E4B">
        <w:rPr>
          <w:rFonts w:eastAsia="Verdana"/>
          <w:b/>
          <w:bCs/>
          <w:i/>
          <w:iCs/>
          <w:sz w:val="24"/>
          <w:lang w:val="en-GB"/>
        </w:rPr>
        <w:lastRenderedPageBreak/>
        <w:t>LE</w:t>
      </w:r>
      <w:r w:rsidRPr="00827E4B">
        <w:rPr>
          <w:rFonts w:eastAsia="Verdana"/>
          <w:b/>
          <w:bCs/>
          <w:i/>
          <w:iCs/>
          <w:sz w:val="24"/>
          <w:vertAlign w:val="subscript"/>
          <w:lang w:val="en-GB"/>
        </w:rPr>
        <w:t>y</w:t>
      </w:r>
      <w:proofErr w:type="spellEnd"/>
      <w:r w:rsidRPr="00827E4B">
        <w:rPr>
          <w:rFonts w:eastAsia="Verdana"/>
          <w:b/>
          <w:bCs/>
          <w:sz w:val="24"/>
        </w:rPr>
        <w:t xml:space="preserve"> </w:t>
      </w:r>
      <w:r w:rsidR="0BD95395" w:rsidRPr="00827E4B">
        <w:rPr>
          <w:rFonts w:eastAsia="Verdana"/>
          <w:b/>
          <w:bCs/>
          <w:sz w:val="24"/>
        </w:rPr>
        <w:t xml:space="preserve">Leakage </w:t>
      </w:r>
      <w:r w:rsidR="2A54DD81" w:rsidRPr="00827E4B">
        <w:rPr>
          <w:rFonts w:eastAsia="Verdana"/>
          <w:b/>
          <w:bCs/>
          <w:sz w:val="24"/>
        </w:rPr>
        <w:t>Emissions</w:t>
      </w:r>
    </w:p>
    <w:p w14:paraId="5C8D6AF4" w14:textId="4E7723FD" w:rsidR="7B9C0280" w:rsidRPr="00827E4B" w:rsidRDefault="7B9C0280" w:rsidP="44497C4A">
      <w:pPr>
        <w:spacing w:after="160"/>
        <w:rPr>
          <w:rFonts w:asciiTheme="minorHAnsi" w:eastAsiaTheme="minorEastAsia" w:hAnsiTheme="minorHAnsi" w:cstheme="minorBidi"/>
          <w:color w:val="auto"/>
          <w:lang w:val="en-GB"/>
        </w:rPr>
      </w:pPr>
      <w:r w:rsidRPr="00827E4B">
        <w:rPr>
          <w:rFonts w:asciiTheme="minorHAnsi" w:eastAsiaTheme="minorEastAsia" w:hAnsiTheme="minorHAnsi" w:cstheme="minorBidi"/>
          <w:color w:val="auto"/>
          <w:lang w:val="en-GB"/>
        </w:rPr>
        <w:t xml:space="preserve">To assess the leakage, the following leakage sources should be considered according to section 3.8.2.1 of the methodology. </w:t>
      </w:r>
    </w:p>
    <w:p w14:paraId="1243FFEE" w14:textId="43C8B85E" w:rsidR="7B9C0280" w:rsidRPr="00827E4B" w:rsidRDefault="7B9C0280" w:rsidP="44497C4A">
      <w:pPr>
        <w:pStyle w:val="Liststycke"/>
        <w:numPr>
          <w:ilvl w:val="0"/>
          <w:numId w:val="43"/>
        </w:numPr>
        <w:spacing w:after="160"/>
        <w:rPr>
          <w:rFonts w:asciiTheme="minorHAnsi" w:eastAsiaTheme="minorEastAsia" w:hAnsiTheme="minorHAnsi" w:cstheme="minorBidi"/>
          <w:i/>
          <w:iCs/>
          <w:color w:val="000000"/>
          <w:lang w:val="en-GB"/>
        </w:rPr>
      </w:pPr>
      <w:r w:rsidRPr="00827E4B">
        <w:rPr>
          <w:rFonts w:asciiTheme="minorHAnsi" w:eastAsiaTheme="minorEastAsia" w:hAnsiTheme="minorHAnsi" w:cstheme="minorBidi"/>
          <w:i/>
          <w:iCs/>
          <w:color w:val="auto"/>
          <w:lang w:val="en-GB"/>
        </w:rPr>
        <w:t>Members of the population who do not participate in the project, and previously used lower emitting energy sources, instead use the non-renewable biomass saved under the project activity.</w:t>
      </w:r>
    </w:p>
    <w:p w14:paraId="66FE98E9" w14:textId="0035959E" w:rsidR="7B9C0280" w:rsidRPr="00827E4B" w:rsidRDefault="7B9C0280" w:rsidP="44497C4A">
      <w:pPr>
        <w:spacing w:after="160"/>
        <w:rPr>
          <w:rFonts w:asciiTheme="minorHAnsi" w:eastAsiaTheme="minorEastAsia" w:hAnsiTheme="minorHAnsi" w:cstheme="minorBidi"/>
          <w:color w:val="auto"/>
          <w:lang w:val="en-GB"/>
        </w:rPr>
      </w:pPr>
      <w:r w:rsidRPr="00827E4B">
        <w:rPr>
          <w:rFonts w:asciiTheme="minorHAnsi" w:eastAsiaTheme="minorEastAsia" w:hAnsiTheme="minorHAnsi" w:cstheme="minorBidi"/>
          <w:color w:val="auto"/>
          <w:lang w:val="en-GB"/>
        </w:rPr>
        <w:t xml:space="preserve">Fuel wood is sourced individually by household or bought at markets where prices depend on supply/demand in a larger area. There is no indication that a household previously using a lower emission energy source would switch to using biomass </w:t>
      </w:r>
      <w:proofErr w:type="gramStart"/>
      <w:r w:rsidRPr="00827E4B">
        <w:rPr>
          <w:rFonts w:asciiTheme="minorHAnsi" w:eastAsiaTheme="minorEastAsia" w:hAnsiTheme="minorHAnsi" w:cstheme="minorBidi"/>
          <w:color w:val="auto"/>
          <w:lang w:val="en-GB"/>
        </w:rPr>
        <w:t>as a result of</w:t>
      </w:r>
      <w:proofErr w:type="gramEnd"/>
      <w:r w:rsidRPr="00827E4B">
        <w:rPr>
          <w:rFonts w:asciiTheme="minorHAnsi" w:eastAsiaTheme="minorEastAsia" w:hAnsiTheme="minorHAnsi" w:cstheme="minorBidi"/>
          <w:color w:val="auto"/>
          <w:lang w:val="en-GB"/>
        </w:rPr>
        <w:t xml:space="preserve"> this kind of intervention.</w:t>
      </w:r>
    </w:p>
    <w:p w14:paraId="0827D2ED" w14:textId="717A02FB" w:rsidR="44497C4A" w:rsidRPr="00827E4B" w:rsidRDefault="44497C4A" w:rsidP="44497C4A">
      <w:pPr>
        <w:spacing w:after="160"/>
        <w:rPr>
          <w:rFonts w:asciiTheme="minorHAnsi" w:eastAsiaTheme="minorEastAsia" w:hAnsiTheme="minorHAnsi" w:cstheme="minorBidi"/>
          <w:color w:val="auto"/>
          <w:lang w:val="en-GB"/>
        </w:rPr>
      </w:pPr>
    </w:p>
    <w:p w14:paraId="74D6AC4E" w14:textId="0E560621" w:rsidR="7B9C0280" w:rsidRPr="00827E4B" w:rsidRDefault="7B9C0280" w:rsidP="44497C4A">
      <w:pPr>
        <w:pStyle w:val="Liststycke"/>
        <w:numPr>
          <w:ilvl w:val="0"/>
          <w:numId w:val="43"/>
        </w:numPr>
        <w:spacing w:after="160"/>
        <w:rPr>
          <w:rFonts w:asciiTheme="minorHAnsi" w:eastAsiaTheme="minorEastAsia" w:hAnsiTheme="minorHAnsi" w:cstheme="minorBidi"/>
          <w:i/>
          <w:iCs/>
          <w:color w:val="000000"/>
          <w:lang w:val="en-GB"/>
        </w:rPr>
      </w:pPr>
      <w:r w:rsidRPr="00827E4B">
        <w:rPr>
          <w:rFonts w:asciiTheme="minorHAnsi" w:eastAsiaTheme="minorEastAsia" w:hAnsiTheme="minorHAnsi" w:cstheme="minorBidi"/>
          <w:i/>
          <w:iCs/>
          <w:color w:val="auto"/>
          <w:lang w:val="en-GB"/>
        </w:rPr>
        <w:t>The project significantly reduces the NRB fraction within an area where other GHG mitigation project activities account for NRB fraction in their baseline scenario.</w:t>
      </w:r>
    </w:p>
    <w:p w14:paraId="1134A3E2" w14:textId="1FCB4DDF" w:rsidR="7B9C0280" w:rsidRPr="00827E4B" w:rsidRDefault="7B9C0280" w:rsidP="44497C4A">
      <w:pPr>
        <w:spacing w:after="160"/>
        <w:rPr>
          <w:rFonts w:eastAsia="Verdana"/>
          <w:color w:val="auto"/>
          <w:lang w:val="en-GB"/>
        </w:rPr>
      </w:pPr>
      <w:r w:rsidRPr="00827E4B">
        <w:rPr>
          <w:rFonts w:eastAsia="Verdana"/>
          <w:color w:val="auto"/>
          <w:lang w:val="en-GB"/>
        </w:rPr>
        <w:t>A project at this scale will have a negligible effect on the total NRB fraction, as it is usually calculated for the entire country.</w:t>
      </w:r>
    </w:p>
    <w:p w14:paraId="3E676ECD" w14:textId="05DB1A32" w:rsidR="7B9C0280" w:rsidRPr="00827E4B" w:rsidRDefault="7B9C0280" w:rsidP="44497C4A">
      <w:pPr>
        <w:pStyle w:val="Liststycke"/>
        <w:numPr>
          <w:ilvl w:val="0"/>
          <w:numId w:val="43"/>
        </w:numPr>
        <w:spacing w:after="160"/>
        <w:rPr>
          <w:rFonts w:asciiTheme="minorHAnsi" w:eastAsiaTheme="minorEastAsia" w:hAnsiTheme="minorHAnsi" w:cstheme="minorBidi"/>
          <w:i/>
          <w:iCs/>
          <w:color w:val="000000"/>
          <w:lang w:val="en-GB"/>
        </w:rPr>
      </w:pPr>
      <w:r w:rsidRPr="00827E4B">
        <w:rPr>
          <w:rFonts w:asciiTheme="minorHAnsi" w:eastAsiaTheme="minorEastAsia" w:hAnsiTheme="minorHAnsi" w:cstheme="minorBidi"/>
          <w:i/>
          <w:iCs/>
          <w:color w:val="auto"/>
          <w:lang w:val="en-GB"/>
        </w:rPr>
        <w:t>The project population compensates for loss of the space heating effect of water boiling by adopting some other form of space heating or by retaining some baseline wood fuel-burning practices.</w:t>
      </w:r>
    </w:p>
    <w:p w14:paraId="05CF118E" w14:textId="03F1A6E2" w:rsidR="7B9C0280" w:rsidRPr="00827E4B" w:rsidRDefault="7B9C0280" w:rsidP="44497C4A">
      <w:pPr>
        <w:spacing w:after="160"/>
        <w:rPr>
          <w:rFonts w:asciiTheme="minorHAnsi" w:eastAsiaTheme="minorEastAsia" w:hAnsiTheme="minorHAnsi" w:cstheme="minorBidi"/>
          <w:color w:val="auto"/>
          <w:lang w:val="en-GB"/>
        </w:rPr>
      </w:pPr>
      <w:r w:rsidRPr="00827E4B">
        <w:rPr>
          <w:rFonts w:asciiTheme="minorHAnsi" w:eastAsiaTheme="minorEastAsia" w:hAnsiTheme="minorHAnsi" w:cstheme="minorBidi"/>
          <w:color w:val="auto"/>
          <w:lang w:val="en-GB"/>
        </w:rPr>
        <w:t>In the project area, Kenya, the average temperature is over 20°C, and space heating technology in rural Kenya is very rare. The end-users of the project technology will still use fire for cooking and other tasks not related to drinking water.</w:t>
      </w:r>
    </w:p>
    <w:p w14:paraId="71D6C014" w14:textId="79AC7CDB" w:rsidR="44497C4A" w:rsidRPr="00827E4B" w:rsidRDefault="44497C4A" w:rsidP="44497C4A">
      <w:pPr>
        <w:spacing w:after="160"/>
        <w:rPr>
          <w:rFonts w:asciiTheme="minorHAnsi" w:eastAsiaTheme="minorEastAsia" w:hAnsiTheme="minorHAnsi" w:cstheme="minorBidi"/>
          <w:color w:val="000000"/>
          <w:lang w:val="en-GB"/>
        </w:rPr>
      </w:pPr>
    </w:p>
    <w:p w14:paraId="081A53E2" w14:textId="72F96E02" w:rsidR="7B9C0280" w:rsidRPr="00827E4B" w:rsidRDefault="7B9C0280" w:rsidP="44497C4A">
      <w:pPr>
        <w:spacing w:after="160"/>
        <w:rPr>
          <w:rFonts w:asciiTheme="minorHAnsi" w:eastAsiaTheme="minorEastAsia" w:hAnsiTheme="minorHAnsi" w:cstheme="minorBidi"/>
          <w:color w:val="000000"/>
          <w:lang w:val="en-GB"/>
        </w:rPr>
      </w:pPr>
      <w:r w:rsidRPr="00827E4B">
        <w:rPr>
          <w:rFonts w:asciiTheme="minorHAnsi" w:eastAsiaTheme="minorEastAsia" w:hAnsiTheme="minorHAnsi" w:cstheme="minorBidi"/>
          <w:color w:val="000000"/>
          <w:lang w:val="en-GB"/>
        </w:rPr>
        <w:t>The leakage risks are deemed very low, and the ex-ante estimate of leakage emissions is less than 5% of the total emission reductions of the project, no additional monitoring of leakage emissions is needed according to section 3.8.3 of the ERSDWS methodology. According to the same section, the total emissions reductions shall be adjusted 5% down, and the leakage risk/emissions shall be reassessed at the time of crediting period renewal.</w:t>
      </w:r>
    </w:p>
    <w:p w14:paraId="00C4B332" w14:textId="77777777" w:rsidR="44497C4A" w:rsidRPr="00827E4B" w:rsidRDefault="44497C4A" w:rsidP="44497C4A">
      <w:pPr>
        <w:spacing w:after="160"/>
        <w:rPr>
          <w:rFonts w:asciiTheme="minorHAnsi" w:eastAsiaTheme="minorEastAsia" w:hAnsiTheme="minorHAnsi" w:cstheme="minorBidi"/>
          <w:color w:val="000000"/>
          <w:lang w:val="en-GB"/>
        </w:rPr>
      </w:pPr>
    </w:p>
    <w:p w14:paraId="3FEF0B4D" w14:textId="65300F7B" w:rsidR="2A54DD81" w:rsidRPr="00827E4B" w:rsidRDefault="2A54DD81" w:rsidP="77D9CCC7">
      <w:r w:rsidRPr="00827E4B">
        <w:t>Leakage Emissions are estimated as</w:t>
      </w:r>
      <w:r w:rsidR="16D78163" w:rsidRPr="00827E4B">
        <w:t xml:space="preserve"> 5% of the Emission Reductions prior to leakage adjustment, calculated as</w:t>
      </w:r>
      <w:r w:rsidRPr="00827E4B">
        <w:t xml:space="preserve"> </w:t>
      </w:r>
      <w:proofErr w:type="spellStart"/>
      <w:r w:rsidR="0BD95395" w:rsidRPr="00827E4B">
        <w:t>LEy</w:t>
      </w:r>
      <w:proofErr w:type="spellEnd"/>
      <w:r w:rsidR="0BD95395" w:rsidRPr="00827E4B">
        <w:t xml:space="preserve"> = </w:t>
      </w:r>
      <w:r w:rsidR="4AABDDD9" w:rsidRPr="00827E4B">
        <w:t>0,05 x (</w:t>
      </w:r>
      <w:proofErr w:type="spellStart"/>
      <w:r w:rsidR="2D5F9DF3" w:rsidRPr="00827E4B">
        <w:t>non adjusted</w:t>
      </w:r>
      <w:proofErr w:type="spellEnd"/>
      <w:r w:rsidR="2D5F9DF3" w:rsidRPr="00827E4B">
        <w:t xml:space="preserve"> </w:t>
      </w:r>
      <w:r w:rsidR="177D3E33" w:rsidRPr="00827E4B">
        <w:t>ERy</w:t>
      </w:r>
      <w:r w:rsidR="4AABDDD9" w:rsidRPr="00827E4B">
        <w:t>)</w:t>
      </w:r>
      <w:r w:rsidR="0BD95395" w:rsidRPr="00827E4B">
        <w:t>.</w:t>
      </w:r>
    </w:p>
    <w:p w14:paraId="096D201E" w14:textId="5B26C16E" w:rsidR="4659DAFA" w:rsidRPr="00827E4B" w:rsidRDefault="4659DAFA" w:rsidP="4659DAFA">
      <w:pPr>
        <w:rPr>
          <w:rFonts w:eastAsia="Verdana"/>
          <w:szCs w:val="22"/>
        </w:rPr>
      </w:pPr>
    </w:p>
    <w:p w14:paraId="14FA5AAE" w14:textId="7FCEDCDD" w:rsidR="356AD37C" w:rsidRPr="00827E4B" w:rsidRDefault="304C5F8F" w:rsidP="4659DAFA">
      <w:pPr>
        <w:rPr>
          <w:rFonts w:eastAsia="Verdana"/>
          <w:b/>
          <w:bCs/>
          <w:sz w:val="28"/>
          <w:szCs w:val="28"/>
          <w:lang w:val="en-GB"/>
        </w:rPr>
      </w:pPr>
      <w:r w:rsidRPr="00827E4B">
        <w:rPr>
          <w:rFonts w:eastAsia="Verdana"/>
          <w:b/>
          <w:bCs/>
          <w:sz w:val="28"/>
          <w:szCs w:val="28"/>
          <w:lang w:val="en-GB"/>
        </w:rPr>
        <w:t>Sustainable Development Goal</w:t>
      </w:r>
      <w:r w:rsidR="6053BA84" w:rsidRPr="00827E4B">
        <w:rPr>
          <w:rFonts w:eastAsia="Verdana"/>
          <w:b/>
          <w:bCs/>
          <w:sz w:val="28"/>
          <w:szCs w:val="28"/>
          <w:lang w:val="en-GB"/>
        </w:rPr>
        <w:t xml:space="preserve"> 1</w:t>
      </w:r>
    </w:p>
    <w:p w14:paraId="06B26A46" w14:textId="131C35BC" w:rsidR="2F33B438" w:rsidRPr="00827E4B" w:rsidRDefault="3CAE2430" w:rsidP="16C501BF">
      <w:pPr>
        <w:rPr>
          <w:rFonts w:eastAsia="Verdana"/>
          <w:lang w:val="en-GB"/>
        </w:rPr>
      </w:pPr>
      <w:r w:rsidRPr="00827E4B">
        <w:rPr>
          <w:lang w:val="en-GB"/>
        </w:rPr>
        <w:t>The use of SOLVATTEN helps households reduce fuel and medical expenditures</w:t>
      </w:r>
      <w:r w:rsidR="31EF3B8C" w:rsidRPr="00827E4B">
        <w:rPr>
          <w:lang w:val="en-GB"/>
        </w:rPr>
        <w:t xml:space="preserve">. </w:t>
      </w:r>
      <w:r w:rsidR="422B9701" w:rsidRPr="00827E4B">
        <w:rPr>
          <w:lang w:val="en-GB"/>
        </w:rPr>
        <w:t xml:space="preserve">The assessment for </w:t>
      </w:r>
      <w:r w:rsidR="6C7FE373" w:rsidRPr="00827E4B">
        <w:rPr>
          <w:lang w:val="en-GB"/>
        </w:rPr>
        <w:t>Sustainable Development Goal (</w:t>
      </w:r>
      <w:r w:rsidR="422B9701" w:rsidRPr="00827E4B">
        <w:rPr>
          <w:lang w:val="en-GB"/>
        </w:rPr>
        <w:t>SDG</w:t>
      </w:r>
      <w:r w:rsidR="4AE0684A" w:rsidRPr="00827E4B">
        <w:rPr>
          <w:lang w:val="en-GB"/>
        </w:rPr>
        <w:t>)</w:t>
      </w:r>
      <w:r w:rsidR="422B9701" w:rsidRPr="00827E4B">
        <w:rPr>
          <w:lang w:val="en-GB"/>
        </w:rPr>
        <w:t xml:space="preserve"> 1</w:t>
      </w:r>
      <w:r w:rsidR="546A59F0" w:rsidRPr="00827E4B">
        <w:rPr>
          <w:lang w:val="en-GB"/>
        </w:rPr>
        <w:t>, which is No Poverty,</w:t>
      </w:r>
      <w:r w:rsidR="422B9701" w:rsidRPr="00827E4B">
        <w:rPr>
          <w:lang w:val="en-GB"/>
        </w:rPr>
        <w:t xml:space="preserve"> uses two factors,</w:t>
      </w:r>
    </w:p>
    <w:p w14:paraId="65FBCD36" w14:textId="605238BE" w:rsidR="2F33B438" w:rsidRPr="00827E4B" w:rsidRDefault="2F33B438" w:rsidP="16C501BF">
      <w:pPr>
        <w:pStyle w:val="Liststycke"/>
        <w:numPr>
          <w:ilvl w:val="0"/>
          <w:numId w:val="6"/>
        </w:numPr>
        <w:rPr>
          <w:rFonts w:asciiTheme="minorHAnsi" w:eastAsiaTheme="minorEastAsia" w:hAnsiTheme="minorHAnsi" w:cstheme="minorBidi"/>
          <w:lang w:val="en-GB"/>
        </w:rPr>
      </w:pPr>
      <w:r w:rsidRPr="00827E4B">
        <w:rPr>
          <w:rFonts w:eastAsia="Verdana"/>
          <w:b/>
          <w:bCs/>
          <w:lang w:val="en-GB"/>
        </w:rPr>
        <w:t>P</w:t>
      </w:r>
      <w:r w:rsidRPr="00827E4B">
        <w:rPr>
          <w:rFonts w:eastAsia="Verdana"/>
          <w:lang w:val="en-GB"/>
        </w:rPr>
        <w:t xml:space="preserve">roportion </w:t>
      </w:r>
      <w:r w:rsidRPr="00827E4B">
        <w:rPr>
          <w:rFonts w:eastAsia="Verdana"/>
          <w:b/>
          <w:bCs/>
          <w:lang w:val="en-GB"/>
        </w:rPr>
        <w:t>R</w:t>
      </w:r>
      <w:r w:rsidRPr="00827E4B">
        <w:rPr>
          <w:rFonts w:eastAsia="Verdana"/>
          <w:lang w:val="en-GB"/>
        </w:rPr>
        <w:t xml:space="preserve">eporting </w:t>
      </w:r>
      <w:r w:rsidRPr="00827E4B">
        <w:rPr>
          <w:rFonts w:eastAsia="Verdana"/>
          <w:b/>
          <w:bCs/>
          <w:lang w:val="en-GB"/>
        </w:rPr>
        <w:t>S</w:t>
      </w:r>
      <w:r w:rsidRPr="00827E4B">
        <w:rPr>
          <w:rFonts w:eastAsia="Verdana"/>
          <w:lang w:val="en-GB"/>
        </w:rPr>
        <w:t>avings (</w:t>
      </w:r>
      <w:proofErr w:type="spellStart"/>
      <w:r w:rsidRPr="00827E4B">
        <w:rPr>
          <w:rFonts w:eastAsia="Verdana"/>
          <w:lang w:val="en-GB"/>
        </w:rPr>
        <w:t>PRSy</w:t>
      </w:r>
      <w:proofErr w:type="spellEnd"/>
      <w:r w:rsidRPr="00827E4B">
        <w:rPr>
          <w:rFonts w:eastAsia="Verdana"/>
          <w:lang w:val="en-GB"/>
        </w:rPr>
        <w:t>). Proportion of households reporting reduced expenses because of the project activity in the Project survey.</w:t>
      </w:r>
    </w:p>
    <w:p w14:paraId="3469F069" w14:textId="3DFBFBCD" w:rsidR="02ABF4D5" w:rsidRPr="00827E4B" w:rsidRDefault="02ABF4D5" w:rsidP="16C501BF">
      <w:pPr>
        <w:pStyle w:val="Liststycke"/>
        <w:numPr>
          <w:ilvl w:val="0"/>
          <w:numId w:val="6"/>
        </w:numPr>
        <w:rPr>
          <w:rFonts w:asciiTheme="minorHAnsi" w:eastAsiaTheme="minorEastAsia" w:hAnsiTheme="minorHAnsi" w:cstheme="minorBidi"/>
          <w:lang w:val="en-GB"/>
        </w:rPr>
      </w:pPr>
      <w:r w:rsidRPr="00827E4B">
        <w:rPr>
          <w:rFonts w:eastAsia="Verdana"/>
          <w:b/>
          <w:bCs/>
          <w:lang w:val="en-GB"/>
        </w:rPr>
        <w:t>T</w:t>
      </w:r>
      <w:r w:rsidRPr="00827E4B">
        <w:rPr>
          <w:rFonts w:eastAsia="Verdana"/>
          <w:lang w:val="en-GB"/>
        </w:rPr>
        <w:t xml:space="preserve">otal </w:t>
      </w:r>
      <w:r w:rsidRPr="00827E4B">
        <w:rPr>
          <w:rFonts w:eastAsia="Verdana"/>
          <w:b/>
          <w:bCs/>
          <w:lang w:val="en-GB"/>
        </w:rPr>
        <w:t>R</w:t>
      </w:r>
      <w:r w:rsidRPr="00827E4B">
        <w:rPr>
          <w:rFonts w:eastAsia="Verdana"/>
          <w:lang w:val="en-GB"/>
        </w:rPr>
        <w:t xml:space="preserve">eporting </w:t>
      </w:r>
      <w:r w:rsidRPr="00827E4B">
        <w:rPr>
          <w:rFonts w:eastAsia="Verdana"/>
          <w:b/>
          <w:bCs/>
          <w:lang w:val="en-GB"/>
        </w:rPr>
        <w:t>S</w:t>
      </w:r>
      <w:r w:rsidRPr="00827E4B">
        <w:rPr>
          <w:rFonts w:eastAsia="Verdana"/>
          <w:lang w:val="en-GB"/>
        </w:rPr>
        <w:t>avings (</w:t>
      </w:r>
      <w:proofErr w:type="spellStart"/>
      <w:r w:rsidRPr="00827E4B">
        <w:rPr>
          <w:rFonts w:eastAsia="Verdana"/>
          <w:lang w:val="en-GB"/>
        </w:rPr>
        <w:t>TRSy</w:t>
      </w:r>
      <w:proofErr w:type="spellEnd"/>
      <w:r w:rsidRPr="00827E4B">
        <w:rPr>
          <w:rFonts w:eastAsia="Verdana"/>
          <w:lang w:val="en-GB"/>
        </w:rPr>
        <w:t xml:space="preserve">) </w:t>
      </w:r>
      <w:r w:rsidR="08B04CEE" w:rsidRPr="00827E4B">
        <w:rPr>
          <w:rFonts w:eastAsia="Verdana"/>
          <w:lang w:val="en-GB"/>
        </w:rPr>
        <w:t xml:space="preserve">is the </w:t>
      </w:r>
      <w:r w:rsidR="7104C80E" w:rsidRPr="00827E4B">
        <w:rPr>
          <w:rFonts w:eastAsia="Verdana"/>
          <w:lang w:val="en-GB"/>
        </w:rPr>
        <w:t xml:space="preserve">estimated </w:t>
      </w:r>
      <w:r w:rsidRPr="00827E4B">
        <w:rPr>
          <w:rFonts w:eastAsia="Verdana"/>
          <w:lang w:val="en-GB"/>
        </w:rPr>
        <w:t>total n</w:t>
      </w:r>
      <w:r w:rsidR="2E93C23F" w:rsidRPr="00827E4B">
        <w:rPr>
          <w:rFonts w:eastAsia="Verdana"/>
          <w:lang w:val="en-GB"/>
        </w:rPr>
        <w:t>umber of households</w:t>
      </w:r>
      <w:r w:rsidRPr="00827E4B">
        <w:rPr>
          <w:rFonts w:eastAsia="Verdana"/>
          <w:lang w:val="en-GB"/>
        </w:rPr>
        <w:t xml:space="preserve"> reporting reduced expenses based on </w:t>
      </w:r>
      <w:proofErr w:type="spellStart"/>
      <w:r w:rsidRPr="00827E4B">
        <w:rPr>
          <w:rFonts w:eastAsia="Verdana"/>
          <w:lang w:val="en-GB"/>
        </w:rPr>
        <w:t>TRSy</w:t>
      </w:r>
      <w:proofErr w:type="spellEnd"/>
      <w:r w:rsidRPr="00827E4B">
        <w:rPr>
          <w:rFonts w:eastAsia="Verdana"/>
          <w:lang w:val="en-GB"/>
        </w:rPr>
        <w:t xml:space="preserve"> = </w:t>
      </w:r>
      <w:proofErr w:type="spellStart"/>
      <w:r w:rsidRPr="00827E4B">
        <w:rPr>
          <w:rFonts w:eastAsia="Verdana"/>
          <w:lang w:val="en-GB"/>
        </w:rPr>
        <w:t>PRSy</w:t>
      </w:r>
      <w:proofErr w:type="spellEnd"/>
      <w:r w:rsidRPr="00827E4B">
        <w:rPr>
          <w:rFonts w:eastAsia="Verdana"/>
          <w:lang w:val="en-GB"/>
        </w:rPr>
        <w:t xml:space="preserve"> x </w:t>
      </w:r>
      <w:proofErr w:type="spellStart"/>
      <w:proofErr w:type="gramStart"/>
      <w:r w:rsidR="74A6EFBB" w:rsidRPr="00827E4B">
        <w:rPr>
          <w:rFonts w:eastAsia="Verdana"/>
          <w:i/>
          <w:iCs/>
          <w:lang w:val="en-GB"/>
        </w:rPr>
        <w:t>N</w:t>
      </w:r>
      <w:r w:rsidR="00FB40BD" w:rsidRPr="00827E4B">
        <w:rPr>
          <w:rFonts w:eastAsia="Verdana"/>
          <w:i/>
          <w:iCs/>
          <w:vertAlign w:val="subscript"/>
          <w:lang w:val="en-GB"/>
        </w:rPr>
        <w:t>p</w:t>
      </w:r>
      <w:r w:rsidR="5540524A" w:rsidRPr="00827E4B">
        <w:rPr>
          <w:rFonts w:eastAsia="Verdana"/>
          <w:i/>
          <w:iCs/>
          <w:vertAlign w:val="subscript"/>
          <w:lang w:val="en-GB"/>
        </w:rPr>
        <w:t>,</w:t>
      </w:r>
      <w:r w:rsidR="00FB40BD" w:rsidRPr="00827E4B">
        <w:rPr>
          <w:rFonts w:eastAsia="Verdana"/>
          <w:i/>
          <w:iCs/>
          <w:vertAlign w:val="subscript"/>
          <w:lang w:val="en-GB"/>
        </w:rPr>
        <w:t>y</w:t>
      </w:r>
      <w:proofErr w:type="spellEnd"/>
      <w:proofErr w:type="gramEnd"/>
    </w:p>
    <w:p w14:paraId="7578FBBD" w14:textId="15B6C435" w:rsidR="370F5933" w:rsidRPr="00827E4B" w:rsidRDefault="0B849160" w:rsidP="4659DAFA">
      <w:pPr>
        <w:rPr>
          <w:rFonts w:eastAsia="Verdana"/>
          <w:szCs w:val="22"/>
          <w:lang w:val="en-GB"/>
        </w:rPr>
      </w:pPr>
      <w:r w:rsidRPr="00827E4B">
        <w:rPr>
          <w:rFonts w:eastAsia="Verdana"/>
          <w:szCs w:val="22"/>
          <w:lang w:val="en-GB"/>
        </w:rPr>
        <w:t xml:space="preserve">Where </w:t>
      </w:r>
      <w:proofErr w:type="spellStart"/>
      <w:r w:rsidRPr="00827E4B">
        <w:rPr>
          <w:rFonts w:eastAsia="Verdana"/>
          <w:szCs w:val="22"/>
          <w:lang w:val="en-GB"/>
        </w:rPr>
        <w:t>TRSy</w:t>
      </w:r>
      <w:proofErr w:type="spellEnd"/>
      <w:r w:rsidR="12FBED42" w:rsidRPr="00827E4B">
        <w:rPr>
          <w:rFonts w:eastAsia="Verdana"/>
          <w:szCs w:val="22"/>
          <w:lang w:val="en-GB"/>
        </w:rPr>
        <w:t xml:space="preserve"> is the number reported as </w:t>
      </w:r>
      <w:r w:rsidR="578B2070" w:rsidRPr="00827E4B">
        <w:rPr>
          <w:rFonts w:eastAsia="Verdana"/>
          <w:szCs w:val="22"/>
          <w:lang w:val="en-GB"/>
        </w:rPr>
        <w:t xml:space="preserve">the </w:t>
      </w:r>
      <w:r w:rsidR="12FBED42" w:rsidRPr="00827E4B">
        <w:rPr>
          <w:rFonts w:eastAsia="Verdana"/>
          <w:szCs w:val="22"/>
          <w:lang w:val="en-GB"/>
        </w:rPr>
        <w:t>SDG 1</w:t>
      </w:r>
      <w:r w:rsidR="659931AC" w:rsidRPr="00827E4B">
        <w:rPr>
          <w:rFonts w:eastAsia="Verdana"/>
          <w:szCs w:val="22"/>
          <w:lang w:val="en-GB"/>
        </w:rPr>
        <w:t xml:space="preserve"> contribution</w:t>
      </w:r>
      <w:r w:rsidR="12FBED42" w:rsidRPr="00827E4B">
        <w:rPr>
          <w:rFonts w:eastAsia="Verdana"/>
          <w:szCs w:val="22"/>
          <w:lang w:val="en-GB"/>
        </w:rPr>
        <w:t>.</w:t>
      </w:r>
    </w:p>
    <w:p w14:paraId="4C31F443" w14:textId="2195F7F8" w:rsidR="4659DAFA" w:rsidRPr="00827E4B" w:rsidRDefault="4659DAFA" w:rsidP="4659DAFA">
      <w:pPr>
        <w:rPr>
          <w:rFonts w:eastAsia="Verdana"/>
          <w:szCs w:val="22"/>
          <w:lang w:val="en-GB"/>
        </w:rPr>
      </w:pPr>
    </w:p>
    <w:p w14:paraId="13A19CA3" w14:textId="06F7C882" w:rsidR="356AD37C" w:rsidRPr="00827E4B" w:rsidRDefault="7C5FEB84" w:rsidP="700D8075">
      <w:pPr>
        <w:rPr>
          <w:rFonts w:eastAsia="Verdana"/>
          <w:b/>
          <w:bCs/>
          <w:sz w:val="28"/>
          <w:szCs w:val="28"/>
          <w:lang w:val="en-GB"/>
        </w:rPr>
      </w:pPr>
      <w:r w:rsidRPr="00827E4B">
        <w:rPr>
          <w:rFonts w:eastAsia="Verdana"/>
          <w:b/>
          <w:bCs/>
          <w:sz w:val="28"/>
          <w:szCs w:val="28"/>
          <w:lang w:val="en-GB"/>
        </w:rPr>
        <w:t xml:space="preserve"> Sustainable Development Goal</w:t>
      </w:r>
      <w:r w:rsidR="6053BA84" w:rsidRPr="00827E4B">
        <w:rPr>
          <w:rFonts w:eastAsia="Verdana"/>
          <w:b/>
          <w:bCs/>
          <w:sz w:val="28"/>
          <w:szCs w:val="28"/>
          <w:lang w:val="en-GB"/>
        </w:rPr>
        <w:t xml:space="preserve"> 3</w:t>
      </w:r>
    </w:p>
    <w:p w14:paraId="551D6C61" w14:textId="693F97C0" w:rsidR="08958975" w:rsidRPr="00827E4B" w:rsidRDefault="5577E018" w:rsidP="16C501BF">
      <w:pPr>
        <w:rPr>
          <w:rFonts w:eastAsia="Verdana"/>
          <w:lang w:val="en-GB"/>
        </w:rPr>
      </w:pPr>
      <w:r w:rsidRPr="00827E4B">
        <w:rPr>
          <w:lang w:val="en-GB"/>
        </w:rPr>
        <w:t>The use of SOLVATTEN improves end-user health by cleaner indoor air and safe water access. The</w:t>
      </w:r>
      <w:r w:rsidR="3E3AE507" w:rsidRPr="00827E4B">
        <w:rPr>
          <w:lang w:val="en-GB"/>
        </w:rPr>
        <w:t xml:space="preserve"> assessment for </w:t>
      </w:r>
      <w:r w:rsidR="7E4FBCD0" w:rsidRPr="00827E4B">
        <w:rPr>
          <w:lang w:val="en-GB"/>
        </w:rPr>
        <w:t>Sustainable Development Goal (</w:t>
      </w:r>
      <w:r w:rsidR="3E3AE507" w:rsidRPr="00827E4B">
        <w:rPr>
          <w:lang w:val="en-GB"/>
        </w:rPr>
        <w:t>SDG</w:t>
      </w:r>
      <w:r w:rsidR="6D8F0D57" w:rsidRPr="00827E4B">
        <w:rPr>
          <w:lang w:val="en-GB"/>
        </w:rPr>
        <w:t>)</w:t>
      </w:r>
      <w:r w:rsidR="3E3AE507" w:rsidRPr="00827E4B">
        <w:rPr>
          <w:lang w:val="en-GB"/>
        </w:rPr>
        <w:t xml:space="preserve"> </w:t>
      </w:r>
      <w:r w:rsidR="3E268FD5" w:rsidRPr="00827E4B">
        <w:rPr>
          <w:lang w:val="en-GB"/>
        </w:rPr>
        <w:t>3</w:t>
      </w:r>
      <w:r w:rsidR="014EDF32" w:rsidRPr="00827E4B">
        <w:rPr>
          <w:lang w:val="en-GB"/>
        </w:rPr>
        <w:t>, which is Good Health and Well-being</w:t>
      </w:r>
      <w:r w:rsidR="3E3AE507" w:rsidRPr="00827E4B">
        <w:rPr>
          <w:lang w:val="en-GB"/>
        </w:rPr>
        <w:t xml:space="preserve"> uses two factors,</w:t>
      </w:r>
    </w:p>
    <w:p w14:paraId="73E9DD3B" w14:textId="262D88D7" w:rsidR="23CCDE9A" w:rsidRPr="00827E4B" w:rsidRDefault="23CCDE9A" w:rsidP="16C501BF">
      <w:pPr>
        <w:pStyle w:val="Liststycke"/>
        <w:numPr>
          <w:ilvl w:val="0"/>
          <w:numId w:val="6"/>
        </w:numPr>
        <w:rPr>
          <w:rFonts w:asciiTheme="minorHAnsi" w:eastAsiaTheme="minorEastAsia" w:hAnsiTheme="minorHAnsi" w:cstheme="minorBidi"/>
          <w:lang w:val="en-GB"/>
        </w:rPr>
      </w:pPr>
      <w:r w:rsidRPr="00827E4B">
        <w:rPr>
          <w:rFonts w:eastAsia="Verdana"/>
          <w:b/>
          <w:bCs/>
          <w:lang w:val="en-GB"/>
        </w:rPr>
        <w:t>P</w:t>
      </w:r>
      <w:r w:rsidRPr="00827E4B">
        <w:rPr>
          <w:rFonts w:eastAsia="Verdana"/>
          <w:lang w:val="en-GB"/>
        </w:rPr>
        <w:t xml:space="preserve">roportion </w:t>
      </w:r>
      <w:r w:rsidRPr="00827E4B">
        <w:rPr>
          <w:rFonts w:eastAsia="Verdana"/>
          <w:b/>
          <w:bCs/>
          <w:lang w:val="en-GB"/>
        </w:rPr>
        <w:t>R</w:t>
      </w:r>
      <w:r w:rsidRPr="00827E4B">
        <w:rPr>
          <w:rFonts w:eastAsia="Verdana"/>
          <w:lang w:val="en-GB"/>
        </w:rPr>
        <w:t xml:space="preserve">eporting </w:t>
      </w:r>
      <w:r w:rsidRPr="00827E4B">
        <w:rPr>
          <w:rFonts w:eastAsia="Verdana"/>
          <w:b/>
          <w:bCs/>
          <w:lang w:val="en-GB"/>
        </w:rPr>
        <w:t>I</w:t>
      </w:r>
      <w:r w:rsidRPr="00827E4B">
        <w:rPr>
          <w:rFonts w:eastAsia="Verdana"/>
          <w:lang w:val="en-GB"/>
        </w:rPr>
        <w:t>mproved health (PRIy). Proportion of households reporting improved health for household members because of the project activity in the Project survey.</w:t>
      </w:r>
    </w:p>
    <w:p w14:paraId="2940259E" w14:textId="6AD3DF51" w:rsidR="23CCDE9A" w:rsidRPr="00827E4B" w:rsidRDefault="23CCDE9A" w:rsidP="16C501BF">
      <w:pPr>
        <w:pStyle w:val="Liststycke"/>
        <w:numPr>
          <w:ilvl w:val="0"/>
          <w:numId w:val="6"/>
        </w:numPr>
        <w:rPr>
          <w:rFonts w:asciiTheme="minorHAnsi" w:eastAsiaTheme="minorEastAsia" w:hAnsiTheme="minorHAnsi" w:cstheme="minorBidi"/>
          <w:lang w:val="en-GB"/>
        </w:rPr>
      </w:pPr>
      <w:r w:rsidRPr="00827E4B">
        <w:rPr>
          <w:rFonts w:eastAsia="Verdana"/>
          <w:b/>
          <w:bCs/>
          <w:lang w:val="en-GB"/>
        </w:rPr>
        <w:t>T</w:t>
      </w:r>
      <w:r w:rsidRPr="00827E4B">
        <w:rPr>
          <w:rFonts w:eastAsia="Verdana"/>
          <w:lang w:val="en-GB"/>
        </w:rPr>
        <w:t xml:space="preserve">otal </w:t>
      </w:r>
      <w:r w:rsidRPr="00827E4B">
        <w:rPr>
          <w:rFonts w:eastAsia="Verdana"/>
          <w:b/>
          <w:bCs/>
          <w:lang w:val="en-GB"/>
        </w:rPr>
        <w:t>R</w:t>
      </w:r>
      <w:r w:rsidRPr="00827E4B">
        <w:rPr>
          <w:rFonts w:eastAsia="Verdana"/>
          <w:lang w:val="en-GB"/>
        </w:rPr>
        <w:t xml:space="preserve">eporting </w:t>
      </w:r>
      <w:r w:rsidRPr="00827E4B">
        <w:rPr>
          <w:rFonts w:eastAsia="Verdana"/>
          <w:b/>
          <w:bCs/>
          <w:lang w:val="en-GB"/>
        </w:rPr>
        <w:t>I</w:t>
      </w:r>
      <w:r w:rsidRPr="00827E4B">
        <w:rPr>
          <w:rFonts w:eastAsia="Verdana"/>
          <w:lang w:val="en-GB"/>
        </w:rPr>
        <w:t>mproved health (</w:t>
      </w:r>
      <w:proofErr w:type="spellStart"/>
      <w:r w:rsidRPr="00827E4B">
        <w:rPr>
          <w:rFonts w:eastAsia="Verdana"/>
          <w:lang w:val="en-GB"/>
        </w:rPr>
        <w:t>TRIy</w:t>
      </w:r>
      <w:proofErr w:type="spellEnd"/>
      <w:r w:rsidRPr="00827E4B">
        <w:rPr>
          <w:rFonts w:eastAsia="Verdana"/>
          <w:lang w:val="en-GB"/>
        </w:rPr>
        <w:t xml:space="preserve">) total number of households reporting improved health based on </w:t>
      </w:r>
      <w:proofErr w:type="spellStart"/>
      <w:r w:rsidRPr="00827E4B">
        <w:rPr>
          <w:rFonts w:eastAsia="Verdana"/>
          <w:lang w:val="en-GB"/>
        </w:rPr>
        <w:t>TRIy</w:t>
      </w:r>
      <w:proofErr w:type="spellEnd"/>
      <w:r w:rsidRPr="00827E4B">
        <w:rPr>
          <w:rFonts w:eastAsia="Verdana"/>
          <w:lang w:val="en-GB"/>
        </w:rPr>
        <w:t xml:space="preserve"> = PRIy x </w:t>
      </w:r>
      <w:proofErr w:type="spellStart"/>
      <w:proofErr w:type="gramStart"/>
      <w:r w:rsidR="21E9C34E" w:rsidRPr="00827E4B">
        <w:rPr>
          <w:rFonts w:eastAsia="Verdana"/>
          <w:i/>
          <w:iCs/>
          <w:lang w:val="en-GB"/>
        </w:rPr>
        <w:t>N</w:t>
      </w:r>
      <w:r w:rsidR="00FB40BD" w:rsidRPr="00827E4B">
        <w:rPr>
          <w:rFonts w:eastAsia="Verdana"/>
          <w:i/>
          <w:iCs/>
          <w:vertAlign w:val="subscript"/>
          <w:lang w:val="en-GB"/>
        </w:rPr>
        <w:t>p</w:t>
      </w:r>
      <w:r w:rsidR="7221C50C" w:rsidRPr="00827E4B">
        <w:rPr>
          <w:rFonts w:eastAsia="Verdana"/>
          <w:i/>
          <w:iCs/>
          <w:vertAlign w:val="subscript"/>
          <w:lang w:val="en-GB"/>
        </w:rPr>
        <w:t>,</w:t>
      </w:r>
      <w:r w:rsidR="00FB40BD" w:rsidRPr="00827E4B">
        <w:rPr>
          <w:rFonts w:eastAsia="Verdana"/>
          <w:i/>
          <w:iCs/>
          <w:vertAlign w:val="subscript"/>
          <w:lang w:val="en-GB"/>
        </w:rPr>
        <w:t>y</w:t>
      </w:r>
      <w:proofErr w:type="spellEnd"/>
      <w:proofErr w:type="gramEnd"/>
    </w:p>
    <w:p w14:paraId="45760398" w14:textId="76C13924" w:rsidR="08958975" w:rsidRPr="00827E4B" w:rsidRDefault="5AB06539" w:rsidP="4659DAFA">
      <w:pPr>
        <w:rPr>
          <w:rFonts w:eastAsia="Verdana"/>
          <w:szCs w:val="22"/>
          <w:lang w:val="en-GB"/>
        </w:rPr>
      </w:pPr>
      <w:r w:rsidRPr="00827E4B">
        <w:rPr>
          <w:rFonts w:eastAsia="Verdana"/>
          <w:szCs w:val="22"/>
          <w:lang w:val="en-GB"/>
        </w:rPr>
        <w:t xml:space="preserve">Where </w:t>
      </w:r>
      <w:proofErr w:type="spellStart"/>
      <w:r w:rsidRPr="00827E4B">
        <w:rPr>
          <w:rFonts w:eastAsia="Verdana"/>
          <w:szCs w:val="22"/>
          <w:lang w:val="en-GB"/>
        </w:rPr>
        <w:t>TR</w:t>
      </w:r>
      <w:r w:rsidR="661E3AAB" w:rsidRPr="00827E4B">
        <w:rPr>
          <w:rFonts w:eastAsia="Verdana"/>
          <w:szCs w:val="22"/>
          <w:lang w:val="en-GB"/>
        </w:rPr>
        <w:t>I</w:t>
      </w:r>
      <w:r w:rsidRPr="00827E4B">
        <w:rPr>
          <w:rFonts w:eastAsia="Verdana"/>
          <w:szCs w:val="22"/>
          <w:lang w:val="en-GB"/>
        </w:rPr>
        <w:t>y</w:t>
      </w:r>
      <w:proofErr w:type="spellEnd"/>
      <w:r w:rsidRPr="00827E4B">
        <w:rPr>
          <w:rFonts w:eastAsia="Verdana"/>
          <w:szCs w:val="22"/>
          <w:lang w:val="en-GB"/>
        </w:rPr>
        <w:t xml:space="preserve"> is the number reported as </w:t>
      </w:r>
      <w:r w:rsidR="495E1E0E" w:rsidRPr="00827E4B">
        <w:rPr>
          <w:rFonts w:eastAsia="Verdana"/>
          <w:szCs w:val="22"/>
          <w:lang w:val="en-GB"/>
        </w:rPr>
        <w:t xml:space="preserve">the </w:t>
      </w:r>
      <w:r w:rsidRPr="00827E4B">
        <w:rPr>
          <w:rFonts w:eastAsia="Verdana"/>
          <w:szCs w:val="22"/>
          <w:lang w:val="en-GB"/>
        </w:rPr>
        <w:t xml:space="preserve">SDG </w:t>
      </w:r>
      <w:r w:rsidR="7D5733EF" w:rsidRPr="00827E4B">
        <w:rPr>
          <w:rFonts w:eastAsia="Verdana"/>
          <w:szCs w:val="22"/>
          <w:lang w:val="en-GB"/>
        </w:rPr>
        <w:t>3</w:t>
      </w:r>
      <w:r w:rsidRPr="00827E4B">
        <w:rPr>
          <w:rFonts w:eastAsia="Verdana"/>
          <w:szCs w:val="22"/>
          <w:lang w:val="en-GB"/>
        </w:rPr>
        <w:t xml:space="preserve"> </w:t>
      </w:r>
      <w:r w:rsidR="106C354E" w:rsidRPr="00827E4B">
        <w:rPr>
          <w:rFonts w:eastAsia="Verdana"/>
          <w:szCs w:val="22"/>
          <w:lang w:val="en-GB"/>
        </w:rPr>
        <w:t>contribution</w:t>
      </w:r>
      <w:r w:rsidRPr="00827E4B">
        <w:rPr>
          <w:rFonts w:eastAsia="Verdana"/>
          <w:szCs w:val="22"/>
          <w:lang w:val="en-GB"/>
        </w:rPr>
        <w:t>.</w:t>
      </w:r>
    </w:p>
    <w:p w14:paraId="68709311" w14:textId="1E42B063" w:rsidR="4659DAFA" w:rsidRPr="00827E4B" w:rsidRDefault="4659DAFA" w:rsidP="4659DAFA">
      <w:pPr>
        <w:rPr>
          <w:rFonts w:eastAsia="Verdana"/>
          <w:szCs w:val="22"/>
          <w:lang w:val="en-GB"/>
        </w:rPr>
      </w:pPr>
    </w:p>
    <w:p w14:paraId="4F717431" w14:textId="5D2B1A30" w:rsidR="356AD37C" w:rsidRPr="00827E4B" w:rsidRDefault="2CA703E0" w:rsidP="700D8075">
      <w:pPr>
        <w:rPr>
          <w:rFonts w:eastAsia="Verdana"/>
          <w:b/>
          <w:bCs/>
          <w:sz w:val="32"/>
          <w:szCs w:val="32"/>
          <w:lang w:val="en-GB"/>
        </w:rPr>
      </w:pPr>
      <w:r w:rsidRPr="00827E4B">
        <w:rPr>
          <w:rFonts w:eastAsia="Verdana"/>
          <w:b/>
          <w:bCs/>
          <w:sz w:val="28"/>
          <w:szCs w:val="28"/>
          <w:lang w:val="en-GB"/>
        </w:rPr>
        <w:t xml:space="preserve"> Sustainable Development Goal</w:t>
      </w:r>
      <w:r w:rsidR="6053BA84" w:rsidRPr="00827E4B">
        <w:rPr>
          <w:rFonts w:eastAsia="Verdana"/>
          <w:b/>
          <w:bCs/>
          <w:sz w:val="28"/>
          <w:szCs w:val="28"/>
          <w:lang w:val="en-GB"/>
        </w:rPr>
        <w:t xml:space="preserve"> 5</w:t>
      </w:r>
    </w:p>
    <w:p w14:paraId="3C5E11AF" w14:textId="287F590B" w:rsidR="6CAC394E" w:rsidRPr="00827E4B" w:rsidRDefault="2446A335" w:rsidP="16C501BF">
      <w:pPr>
        <w:rPr>
          <w:rFonts w:eastAsia="Verdana"/>
          <w:lang w:val="en-GB"/>
        </w:rPr>
      </w:pPr>
      <w:r w:rsidRPr="00827E4B">
        <w:rPr>
          <w:lang w:val="en-GB"/>
        </w:rPr>
        <w:t xml:space="preserve">The use of SOLVATTEN saves time on chores such as fuel collection and cooking typically performed by women, freeing up time to pursue more constructive and empowering activities. </w:t>
      </w:r>
      <w:r w:rsidR="1CBC8919" w:rsidRPr="00827E4B">
        <w:rPr>
          <w:lang w:val="en-GB"/>
        </w:rPr>
        <w:t xml:space="preserve">The assessment for </w:t>
      </w:r>
      <w:r w:rsidR="3A47585E" w:rsidRPr="00827E4B">
        <w:rPr>
          <w:lang w:val="en-GB"/>
        </w:rPr>
        <w:t>Sustainable Development Goal (</w:t>
      </w:r>
      <w:r w:rsidR="1CBC8919" w:rsidRPr="00827E4B">
        <w:rPr>
          <w:lang w:val="en-GB"/>
        </w:rPr>
        <w:t>SDG</w:t>
      </w:r>
      <w:r w:rsidR="6F7EFE55" w:rsidRPr="00827E4B">
        <w:rPr>
          <w:lang w:val="en-GB"/>
        </w:rPr>
        <w:t>)</w:t>
      </w:r>
      <w:r w:rsidR="1CBC8919" w:rsidRPr="00827E4B">
        <w:rPr>
          <w:lang w:val="en-GB"/>
        </w:rPr>
        <w:t xml:space="preserve"> </w:t>
      </w:r>
      <w:r w:rsidR="323CBCF8" w:rsidRPr="00827E4B">
        <w:rPr>
          <w:lang w:val="en-GB"/>
        </w:rPr>
        <w:t>5</w:t>
      </w:r>
      <w:r w:rsidR="5A4CF697" w:rsidRPr="00827E4B">
        <w:rPr>
          <w:lang w:val="en-GB"/>
        </w:rPr>
        <w:t>, which is Gender Equality,</w:t>
      </w:r>
      <w:r w:rsidR="1CBC8919" w:rsidRPr="00827E4B">
        <w:rPr>
          <w:lang w:val="en-GB"/>
        </w:rPr>
        <w:t xml:space="preserve"> uses two factors,</w:t>
      </w:r>
    </w:p>
    <w:p w14:paraId="55B0E089" w14:textId="7ADB546B" w:rsidR="75384AED" w:rsidRPr="00827E4B" w:rsidRDefault="75384AED" w:rsidP="16C501BF">
      <w:pPr>
        <w:pStyle w:val="Liststycke"/>
        <w:numPr>
          <w:ilvl w:val="0"/>
          <w:numId w:val="6"/>
        </w:numPr>
        <w:rPr>
          <w:rFonts w:asciiTheme="minorHAnsi" w:eastAsiaTheme="minorEastAsia" w:hAnsiTheme="minorHAnsi" w:cstheme="minorBidi"/>
          <w:lang w:val="en-GB"/>
        </w:rPr>
      </w:pPr>
      <w:r w:rsidRPr="00827E4B">
        <w:rPr>
          <w:rFonts w:eastAsia="Verdana"/>
          <w:b/>
          <w:bCs/>
          <w:lang w:val="en-GB"/>
        </w:rPr>
        <w:t>P</w:t>
      </w:r>
      <w:r w:rsidRPr="00827E4B">
        <w:rPr>
          <w:rFonts w:eastAsia="Verdana"/>
          <w:lang w:val="en-GB"/>
        </w:rPr>
        <w:t xml:space="preserve">roportion </w:t>
      </w:r>
      <w:r w:rsidRPr="00827E4B">
        <w:rPr>
          <w:rFonts w:eastAsia="Verdana"/>
          <w:b/>
          <w:bCs/>
          <w:lang w:val="en-GB"/>
        </w:rPr>
        <w:t>R</w:t>
      </w:r>
      <w:r w:rsidRPr="00827E4B">
        <w:rPr>
          <w:rFonts w:eastAsia="Verdana"/>
          <w:lang w:val="en-GB"/>
        </w:rPr>
        <w:t xml:space="preserve">eporting </w:t>
      </w:r>
      <w:r w:rsidRPr="00827E4B">
        <w:rPr>
          <w:rFonts w:eastAsia="Verdana"/>
          <w:b/>
          <w:bCs/>
          <w:lang w:val="en-GB"/>
        </w:rPr>
        <w:t>T</w:t>
      </w:r>
      <w:r w:rsidRPr="00827E4B">
        <w:rPr>
          <w:rFonts w:eastAsia="Verdana"/>
          <w:lang w:val="en-GB"/>
        </w:rPr>
        <w:t>ime saved (</w:t>
      </w:r>
      <w:proofErr w:type="spellStart"/>
      <w:r w:rsidRPr="00827E4B">
        <w:rPr>
          <w:rFonts w:eastAsia="Verdana"/>
          <w:lang w:val="en-GB"/>
        </w:rPr>
        <w:t>PRTy</w:t>
      </w:r>
      <w:proofErr w:type="spellEnd"/>
      <w:r w:rsidRPr="00827E4B">
        <w:rPr>
          <w:rFonts w:eastAsia="Verdana"/>
          <w:lang w:val="en-GB"/>
        </w:rPr>
        <w:t>). Proportion of households reporting time saved on fuel collection and cooking because of the project activity in the Project survey.</w:t>
      </w:r>
    </w:p>
    <w:p w14:paraId="5350694C" w14:textId="599895B4" w:rsidR="686C2E2F" w:rsidRPr="00827E4B" w:rsidRDefault="686C2E2F" w:rsidP="16C501BF">
      <w:pPr>
        <w:pStyle w:val="Liststycke"/>
        <w:numPr>
          <w:ilvl w:val="0"/>
          <w:numId w:val="6"/>
        </w:numPr>
        <w:rPr>
          <w:rFonts w:asciiTheme="minorHAnsi" w:eastAsiaTheme="minorEastAsia" w:hAnsiTheme="minorHAnsi" w:cstheme="minorBidi"/>
          <w:lang w:val="en-GB"/>
        </w:rPr>
      </w:pPr>
      <w:r w:rsidRPr="00827E4B">
        <w:rPr>
          <w:rFonts w:eastAsia="Verdana"/>
          <w:b/>
          <w:bCs/>
          <w:lang w:val="en-GB"/>
        </w:rPr>
        <w:lastRenderedPageBreak/>
        <w:t>T</w:t>
      </w:r>
      <w:r w:rsidRPr="00827E4B">
        <w:rPr>
          <w:rFonts w:eastAsia="Verdana"/>
          <w:lang w:val="en-GB"/>
        </w:rPr>
        <w:t xml:space="preserve">otal </w:t>
      </w:r>
      <w:r w:rsidRPr="00827E4B">
        <w:rPr>
          <w:rFonts w:eastAsia="Verdana"/>
          <w:b/>
          <w:bCs/>
          <w:lang w:val="en-GB"/>
        </w:rPr>
        <w:t>R</w:t>
      </w:r>
      <w:r w:rsidRPr="00827E4B">
        <w:rPr>
          <w:rFonts w:eastAsia="Verdana"/>
          <w:lang w:val="en-GB"/>
        </w:rPr>
        <w:t xml:space="preserve">eporting </w:t>
      </w:r>
      <w:r w:rsidRPr="00827E4B">
        <w:rPr>
          <w:rFonts w:eastAsia="Verdana"/>
          <w:b/>
          <w:bCs/>
          <w:lang w:val="en-GB"/>
        </w:rPr>
        <w:t>T</w:t>
      </w:r>
      <w:r w:rsidRPr="00827E4B">
        <w:rPr>
          <w:rFonts w:eastAsia="Verdana"/>
          <w:lang w:val="en-GB"/>
        </w:rPr>
        <w:t>ime saved (</w:t>
      </w:r>
      <w:proofErr w:type="spellStart"/>
      <w:r w:rsidRPr="00827E4B">
        <w:rPr>
          <w:rFonts w:eastAsia="Verdana"/>
          <w:lang w:val="en-GB"/>
        </w:rPr>
        <w:t>TRTy</w:t>
      </w:r>
      <w:proofErr w:type="spellEnd"/>
      <w:r w:rsidRPr="00827E4B">
        <w:rPr>
          <w:rFonts w:eastAsia="Verdana"/>
          <w:lang w:val="en-GB"/>
        </w:rPr>
        <w:t xml:space="preserve">) total number of households reporting time saved based on </w:t>
      </w:r>
      <w:proofErr w:type="spellStart"/>
      <w:r w:rsidRPr="00827E4B">
        <w:rPr>
          <w:rFonts w:eastAsia="Verdana"/>
          <w:lang w:val="en-GB"/>
        </w:rPr>
        <w:t>TRTy</w:t>
      </w:r>
      <w:proofErr w:type="spellEnd"/>
      <w:r w:rsidRPr="00827E4B">
        <w:rPr>
          <w:rFonts w:eastAsia="Verdana"/>
          <w:lang w:val="en-GB"/>
        </w:rPr>
        <w:t xml:space="preserve"> = </w:t>
      </w:r>
      <w:proofErr w:type="spellStart"/>
      <w:r w:rsidRPr="00827E4B">
        <w:rPr>
          <w:rFonts w:eastAsia="Verdana"/>
          <w:lang w:val="en-GB"/>
        </w:rPr>
        <w:t>PRTy</w:t>
      </w:r>
      <w:proofErr w:type="spellEnd"/>
      <w:r w:rsidRPr="00827E4B">
        <w:rPr>
          <w:rFonts w:eastAsia="Verdana"/>
          <w:lang w:val="en-GB"/>
        </w:rPr>
        <w:t xml:space="preserve"> x </w:t>
      </w:r>
      <w:proofErr w:type="spellStart"/>
      <w:proofErr w:type="gramStart"/>
      <w:r w:rsidRPr="00827E4B">
        <w:rPr>
          <w:rFonts w:eastAsia="Verdana"/>
          <w:i/>
          <w:iCs/>
          <w:lang w:val="en-GB"/>
        </w:rPr>
        <w:t>N</w:t>
      </w:r>
      <w:r w:rsidR="00FB40BD" w:rsidRPr="00827E4B">
        <w:rPr>
          <w:rFonts w:eastAsia="Verdana"/>
          <w:i/>
          <w:iCs/>
          <w:vertAlign w:val="subscript"/>
          <w:lang w:val="en-GB"/>
        </w:rPr>
        <w:t>p</w:t>
      </w:r>
      <w:r w:rsidR="2460ED37" w:rsidRPr="00827E4B">
        <w:rPr>
          <w:rFonts w:eastAsia="Verdana"/>
          <w:i/>
          <w:iCs/>
          <w:vertAlign w:val="subscript"/>
          <w:lang w:val="en-GB"/>
        </w:rPr>
        <w:t>,</w:t>
      </w:r>
      <w:r w:rsidR="00FB40BD" w:rsidRPr="00827E4B">
        <w:rPr>
          <w:rFonts w:eastAsia="Verdana"/>
          <w:i/>
          <w:iCs/>
          <w:vertAlign w:val="subscript"/>
          <w:lang w:val="en-GB"/>
        </w:rPr>
        <w:t>y</w:t>
      </w:r>
      <w:proofErr w:type="spellEnd"/>
      <w:proofErr w:type="gramEnd"/>
    </w:p>
    <w:p w14:paraId="1A985105" w14:textId="766A3D73" w:rsidR="6CAC394E" w:rsidRPr="00827E4B" w:rsidRDefault="034E1AF7" w:rsidP="4659DAFA">
      <w:pPr>
        <w:rPr>
          <w:rFonts w:eastAsia="Verdana"/>
          <w:szCs w:val="22"/>
          <w:lang w:val="en-GB"/>
        </w:rPr>
      </w:pPr>
      <w:r w:rsidRPr="00827E4B">
        <w:rPr>
          <w:rFonts w:eastAsia="Verdana"/>
          <w:szCs w:val="22"/>
          <w:lang w:val="en-GB"/>
        </w:rPr>
        <w:t xml:space="preserve">Where </w:t>
      </w:r>
      <w:proofErr w:type="spellStart"/>
      <w:r w:rsidRPr="00827E4B">
        <w:rPr>
          <w:rFonts w:eastAsia="Verdana"/>
          <w:szCs w:val="22"/>
          <w:lang w:val="en-GB"/>
        </w:rPr>
        <w:t>TR</w:t>
      </w:r>
      <w:r w:rsidR="51C40AD1" w:rsidRPr="00827E4B">
        <w:rPr>
          <w:rFonts w:eastAsia="Verdana"/>
          <w:szCs w:val="22"/>
          <w:lang w:val="en-GB"/>
        </w:rPr>
        <w:t>T</w:t>
      </w:r>
      <w:r w:rsidRPr="00827E4B">
        <w:rPr>
          <w:rFonts w:eastAsia="Verdana"/>
          <w:szCs w:val="22"/>
          <w:lang w:val="en-GB"/>
        </w:rPr>
        <w:t>y</w:t>
      </w:r>
      <w:proofErr w:type="spellEnd"/>
      <w:r w:rsidRPr="00827E4B">
        <w:rPr>
          <w:rFonts w:eastAsia="Verdana"/>
          <w:szCs w:val="22"/>
          <w:lang w:val="en-GB"/>
        </w:rPr>
        <w:t xml:space="preserve"> is the number reported as </w:t>
      </w:r>
      <w:r w:rsidR="1FE26BE6" w:rsidRPr="00827E4B">
        <w:rPr>
          <w:rFonts w:eastAsia="Verdana"/>
          <w:szCs w:val="22"/>
          <w:lang w:val="en-GB"/>
        </w:rPr>
        <w:t xml:space="preserve">the </w:t>
      </w:r>
      <w:r w:rsidRPr="00827E4B">
        <w:rPr>
          <w:rFonts w:eastAsia="Verdana"/>
          <w:szCs w:val="22"/>
          <w:lang w:val="en-GB"/>
        </w:rPr>
        <w:t xml:space="preserve">SDG </w:t>
      </w:r>
      <w:r w:rsidR="5489C717" w:rsidRPr="00827E4B">
        <w:rPr>
          <w:rFonts w:eastAsia="Verdana"/>
          <w:szCs w:val="22"/>
          <w:lang w:val="en-GB"/>
        </w:rPr>
        <w:t>5</w:t>
      </w:r>
      <w:r w:rsidRPr="00827E4B">
        <w:rPr>
          <w:rFonts w:eastAsia="Verdana"/>
          <w:szCs w:val="22"/>
          <w:lang w:val="en-GB"/>
        </w:rPr>
        <w:t xml:space="preserve"> </w:t>
      </w:r>
      <w:r w:rsidR="050C3345" w:rsidRPr="00827E4B">
        <w:rPr>
          <w:rFonts w:eastAsia="Verdana"/>
          <w:szCs w:val="22"/>
          <w:lang w:val="en-GB"/>
        </w:rPr>
        <w:t>contribution</w:t>
      </w:r>
      <w:r w:rsidRPr="00827E4B">
        <w:rPr>
          <w:rFonts w:eastAsia="Verdana"/>
          <w:szCs w:val="22"/>
          <w:lang w:val="en-GB"/>
        </w:rPr>
        <w:t>.</w:t>
      </w:r>
    </w:p>
    <w:p w14:paraId="1430FFAB" w14:textId="46BF50EB" w:rsidR="4659DAFA" w:rsidRPr="00827E4B" w:rsidRDefault="4659DAFA" w:rsidP="4659DAFA">
      <w:pPr>
        <w:rPr>
          <w:rFonts w:eastAsia="Verdana"/>
          <w:szCs w:val="22"/>
          <w:lang w:val="en-GB"/>
        </w:rPr>
      </w:pPr>
    </w:p>
    <w:p w14:paraId="26BA8ECD" w14:textId="4DB3F44E" w:rsidR="356AD37C" w:rsidRPr="00827E4B" w:rsidRDefault="4C90F4FF" w:rsidP="700D8075">
      <w:pPr>
        <w:rPr>
          <w:rFonts w:eastAsia="Verdana"/>
          <w:b/>
          <w:bCs/>
          <w:sz w:val="28"/>
          <w:szCs w:val="28"/>
          <w:lang w:val="en-GB"/>
        </w:rPr>
      </w:pPr>
      <w:r w:rsidRPr="00827E4B">
        <w:rPr>
          <w:rFonts w:eastAsia="Verdana"/>
          <w:b/>
          <w:bCs/>
          <w:sz w:val="28"/>
          <w:szCs w:val="28"/>
          <w:lang w:val="en-GB"/>
        </w:rPr>
        <w:t xml:space="preserve"> Sustainable Development Goal</w:t>
      </w:r>
      <w:r w:rsidR="356AD37C" w:rsidRPr="00827E4B">
        <w:rPr>
          <w:rFonts w:eastAsia="Verdana"/>
          <w:b/>
          <w:bCs/>
          <w:sz w:val="28"/>
          <w:szCs w:val="28"/>
          <w:lang w:val="en-GB"/>
        </w:rPr>
        <w:t xml:space="preserve"> 6</w:t>
      </w:r>
    </w:p>
    <w:p w14:paraId="7E1307D7" w14:textId="2B03473D" w:rsidR="50CD33AF" w:rsidRPr="00827E4B" w:rsidRDefault="0E1B95E6" w:rsidP="16C501BF">
      <w:pPr>
        <w:rPr>
          <w:rFonts w:eastAsia="Verdana"/>
          <w:lang w:val="en-GB"/>
        </w:rPr>
      </w:pPr>
      <w:r w:rsidRPr="00827E4B">
        <w:rPr>
          <w:rFonts w:eastAsia="Verdana"/>
          <w:lang w:val="en-GB"/>
        </w:rPr>
        <w:t xml:space="preserve">The </w:t>
      </w:r>
      <w:r w:rsidR="503BD9BB" w:rsidRPr="00827E4B">
        <w:rPr>
          <w:rFonts w:eastAsia="Verdana"/>
          <w:lang w:val="en-GB"/>
        </w:rPr>
        <w:t xml:space="preserve">contribution to </w:t>
      </w:r>
      <w:r w:rsidR="6AB570C5" w:rsidRPr="00827E4B">
        <w:rPr>
          <w:lang w:val="en-GB"/>
        </w:rPr>
        <w:t>Sustainable Development Goal (</w:t>
      </w:r>
      <w:r w:rsidR="1D170EC1" w:rsidRPr="00827E4B">
        <w:rPr>
          <w:rFonts w:eastAsia="Verdana"/>
          <w:lang w:val="en-GB"/>
        </w:rPr>
        <w:t>SDG</w:t>
      </w:r>
      <w:r w:rsidR="116AE83E" w:rsidRPr="00827E4B">
        <w:rPr>
          <w:rFonts w:eastAsia="Verdana"/>
          <w:lang w:val="en-GB"/>
        </w:rPr>
        <w:t>)</w:t>
      </w:r>
      <w:r w:rsidR="1D170EC1" w:rsidRPr="00827E4B">
        <w:rPr>
          <w:rFonts w:eastAsia="Verdana"/>
          <w:lang w:val="en-GB"/>
        </w:rPr>
        <w:t xml:space="preserve"> 6</w:t>
      </w:r>
      <w:r w:rsidR="1823575F" w:rsidRPr="00827E4B">
        <w:rPr>
          <w:rFonts w:eastAsia="Verdana"/>
          <w:lang w:val="en-GB"/>
        </w:rPr>
        <w:t>, which is Clean Water and Sanitation,</w:t>
      </w:r>
      <w:r w:rsidR="1D170EC1" w:rsidRPr="00827E4B">
        <w:rPr>
          <w:rFonts w:eastAsia="Verdana"/>
          <w:lang w:val="en-GB"/>
        </w:rPr>
        <w:t xml:space="preserve"> </w:t>
      </w:r>
      <w:r w:rsidRPr="00827E4B">
        <w:rPr>
          <w:rFonts w:eastAsia="Verdana"/>
          <w:lang w:val="en-GB"/>
        </w:rPr>
        <w:t xml:space="preserve">is defined as </w:t>
      </w:r>
      <w:r w:rsidR="449FE148" w:rsidRPr="00827E4B">
        <w:rPr>
          <w:rFonts w:eastAsia="Verdana"/>
          <w:lang w:val="en-GB"/>
        </w:rPr>
        <w:t xml:space="preserve">the </w:t>
      </w:r>
      <w:r w:rsidR="4D2474A8" w:rsidRPr="00827E4B">
        <w:rPr>
          <w:rFonts w:eastAsia="Verdana"/>
          <w:b/>
          <w:bCs/>
          <w:lang w:val="en-GB"/>
        </w:rPr>
        <w:t>T</w:t>
      </w:r>
      <w:r w:rsidR="4D2474A8" w:rsidRPr="00827E4B">
        <w:rPr>
          <w:rFonts w:eastAsia="Verdana"/>
          <w:lang w:val="en-GB"/>
        </w:rPr>
        <w:t xml:space="preserve">otal additional number of households with access to </w:t>
      </w:r>
      <w:r w:rsidR="2EE9D20F" w:rsidRPr="00827E4B">
        <w:rPr>
          <w:rFonts w:eastAsia="Verdana"/>
          <w:b/>
          <w:bCs/>
          <w:lang w:val="en-GB"/>
        </w:rPr>
        <w:t>S</w:t>
      </w:r>
      <w:r w:rsidR="4D2474A8" w:rsidRPr="00827E4B">
        <w:rPr>
          <w:rFonts w:eastAsia="Verdana"/>
          <w:lang w:val="en-GB"/>
        </w:rPr>
        <w:t xml:space="preserve">afe </w:t>
      </w:r>
      <w:r w:rsidR="66003D40" w:rsidRPr="00827E4B">
        <w:rPr>
          <w:rFonts w:eastAsia="Verdana"/>
          <w:b/>
          <w:bCs/>
          <w:lang w:val="en-GB"/>
        </w:rPr>
        <w:t>W</w:t>
      </w:r>
      <w:r w:rsidR="4D2474A8" w:rsidRPr="00827E4B">
        <w:rPr>
          <w:rFonts w:eastAsia="Verdana"/>
          <w:lang w:val="en-GB"/>
        </w:rPr>
        <w:t>ater supply</w:t>
      </w:r>
      <w:r w:rsidR="3761DA28" w:rsidRPr="00827E4B">
        <w:rPr>
          <w:rFonts w:eastAsia="Verdana"/>
          <w:lang w:val="en-GB"/>
        </w:rPr>
        <w:t xml:space="preserve"> (</w:t>
      </w:r>
      <w:proofErr w:type="spellStart"/>
      <w:r w:rsidR="3761DA28" w:rsidRPr="00827E4B">
        <w:rPr>
          <w:rFonts w:eastAsia="Verdana"/>
          <w:lang w:val="en-GB"/>
        </w:rPr>
        <w:t>TSWy</w:t>
      </w:r>
      <w:proofErr w:type="spellEnd"/>
      <w:r w:rsidR="3761DA28" w:rsidRPr="00827E4B">
        <w:rPr>
          <w:rFonts w:eastAsia="Verdana"/>
          <w:lang w:val="en-GB"/>
        </w:rPr>
        <w:t>)</w:t>
      </w:r>
      <w:r w:rsidR="020F97F9" w:rsidRPr="00827E4B">
        <w:rPr>
          <w:rFonts w:eastAsia="Verdana"/>
          <w:lang w:val="en-GB"/>
        </w:rPr>
        <w:t>.</w:t>
      </w:r>
      <w:r w:rsidR="4D2474A8" w:rsidRPr="00827E4B">
        <w:rPr>
          <w:rFonts w:eastAsia="Verdana"/>
          <w:lang w:val="en-GB"/>
        </w:rPr>
        <w:t xml:space="preserve"> </w:t>
      </w:r>
      <w:r w:rsidR="22AB9982" w:rsidRPr="00827E4B">
        <w:rPr>
          <w:rFonts w:eastAsia="Verdana"/>
          <w:lang w:val="en-GB"/>
        </w:rPr>
        <w:t xml:space="preserve">This is calculated based on the total number of active units, the usage rate and </w:t>
      </w:r>
      <w:r w:rsidR="1D74C335" w:rsidRPr="00827E4B">
        <w:rPr>
          <w:rFonts w:eastAsia="Verdana"/>
          <w:lang w:val="en-GB"/>
        </w:rPr>
        <w:t xml:space="preserve">subtracting the </w:t>
      </w:r>
      <w:r w:rsidR="22AB9982" w:rsidRPr="00827E4B">
        <w:rPr>
          <w:rFonts w:eastAsia="Verdana"/>
          <w:lang w:val="en-GB"/>
        </w:rPr>
        <w:t>proportion of end user that already had access to clean water in the baseline</w:t>
      </w:r>
      <w:r w:rsidR="58C48728" w:rsidRPr="00827E4B">
        <w:rPr>
          <w:rFonts w:eastAsia="Verdana"/>
          <w:lang w:val="en-GB"/>
        </w:rPr>
        <w:t xml:space="preserve"> </w:t>
      </w:r>
      <w:proofErr w:type="spellStart"/>
      <w:r w:rsidR="58C48728" w:rsidRPr="00827E4B">
        <w:rPr>
          <w:rFonts w:eastAsia="Verdana"/>
          <w:lang w:val="en-GB"/>
        </w:rPr>
        <w:t>TSWy</w:t>
      </w:r>
      <w:proofErr w:type="spellEnd"/>
      <w:r w:rsidR="58C48728" w:rsidRPr="00827E4B">
        <w:rPr>
          <w:rFonts w:eastAsia="Verdana"/>
          <w:lang w:val="en-GB"/>
        </w:rPr>
        <w:t xml:space="preserve"> =</w:t>
      </w:r>
      <w:r w:rsidR="4D2474A8" w:rsidRPr="00827E4B">
        <w:rPr>
          <w:rFonts w:eastAsia="Verdana"/>
          <w:lang w:val="en-GB"/>
        </w:rPr>
        <w:t xml:space="preserve"> </w:t>
      </w:r>
      <w:proofErr w:type="spellStart"/>
      <w:proofErr w:type="gramStart"/>
      <w:r w:rsidR="4D2474A8" w:rsidRPr="00827E4B">
        <w:rPr>
          <w:rFonts w:eastAsia="Verdana"/>
          <w:i/>
          <w:iCs/>
          <w:lang w:val="en-GB"/>
        </w:rPr>
        <w:t>N</w:t>
      </w:r>
      <w:r w:rsidR="00FB40BD" w:rsidRPr="00827E4B">
        <w:rPr>
          <w:rFonts w:eastAsia="Verdana"/>
          <w:i/>
          <w:iCs/>
          <w:vertAlign w:val="subscript"/>
          <w:lang w:val="en-GB"/>
        </w:rPr>
        <w:t>p</w:t>
      </w:r>
      <w:r w:rsidR="1C3DAF14" w:rsidRPr="00827E4B">
        <w:rPr>
          <w:rFonts w:eastAsia="Verdana"/>
          <w:i/>
          <w:iCs/>
          <w:vertAlign w:val="subscript"/>
          <w:lang w:val="en-GB"/>
        </w:rPr>
        <w:t>,</w:t>
      </w:r>
      <w:r w:rsidR="00FB40BD" w:rsidRPr="00827E4B">
        <w:rPr>
          <w:rFonts w:eastAsia="Verdana"/>
          <w:i/>
          <w:iCs/>
          <w:vertAlign w:val="subscript"/>
          <w:lang w:val="en-GB"/>
        </w:rPr>
        <w:t>y</w:t>
      </w:r>
      <w:proofErr w:type="spellEnd"/>
      <w:proofErr w:type="gramEnd"/>
      <w:r w:rsidR="4D2474A8" w:rsidRPr="00827E4B">
        <w:rPr>
          <w:rFonts w:eastAsia="Verdana"/>
          <w:lang w:val="en-GB"/>
        </w:rPr>
        <w:t xml:space="preserve"> </w:t>
      </w:r>
      <w:r w:rsidR="64D7FB87" w:rsidRPr="00827E4B">
        <w:rPr>
          <w:rFonts w:eastAsia="Verdana"/>
          <w:lang w:val="en-GB"/>
        </w:rPr>
        <w:t>x</w:t>
      </w:r>
      <w:r w:rsidR="4D2474A8" w:rsidRPr="00827E4B">
        <w:rPr>
          <w:rFonts w:eastAsia="Verdana"/>
          <w:lang w:val="en-GB"/>
        </w:rPr>
        <w:t xml:space="preserve"> </w:t>
      </w:r>
      <w:proofErr w:type="spellStart"/>
      <w:r w:rsidR="4D2474A8" w:rsidRPr="00827E4B">
        <w:rPr>
          <w:rFonts w:eastAsia="Verdana"/>
          <w:i/>
          <w:iCs/>
          <w:lang w:val="en-GB"/>
        </w:rPr>
        <w:t>U</w:t>
      </w:r>
      <w:r w:rsidR="00FB40BD" w:rsidRPr="00827E4B">
        <w:rPr>
          <w:rFonts w:eastAsia="Verdana"/>
          <w:i/>
          <w:iCs/>
          <w:vertAlign w:val="subscript"/>
          <w:lang w:val="en-GB"/>
        </w:rPr>
        <w:t>p</w:t>
      </w:r>
      <w:r w:rsidR="0F687A58" w:rsidRPr="00827E4B">
        <w:rPr>
          <w:rFonts w:eastAsia="Verdana"/>
          <w:i/>
          <w:iCs/>
          <w:vertAlign w:val="subscript"/>
          <w:lang w:val="en-GB"/>
        </w:rPr>
        <w:t>,</w:t>
      </w:r>
      <w:r w:rsidR="00FB40BD" w:rsidRPr="00827E4B">
        <w:rPr>
          <w:rFonts w:eastAsia="Verdana"/>
          <w:i/>
          <w:iCs/>
          <w:vertAlign w:val="subscript"/>
          <w:lang w:val="en-GB"/>
        </w:rPr>
        <w:t>y</w:t>
      </w:r>
      <w:proofErr w:type="spellEnd"/>
      <w:r w:rsidR="4D2474A8" w:rsidRPr="00827E4B">
        <w:rPr>
          <w:rFonts w:eastAsia="Verdana"/>
          <w:lang w:val="en-GB"/>
        </w:rPr>
        <w:t xml:space="preserve"> </w:t>
      </w:r>
      <w:r w:rsidR="71DF1392" w:rsidRPr="00827E4B">
        <w:rPr>
          <w:rFonts w:eastAsia="Verdana"/>
          <w:lang w:val="en-GB"/>
        </w:rPr>
        <w:t>x</w:t>
      </w:r>
      <w:r w:rsidR="4D2474A8" w:rsidRPr="00827E4B">
        <w:rPr>
          <w:rFonts w:eastAsia="Verdana"/>
          <w:lang w:val="en-GB"/>
        </w:rPr>
        <w:t xml:space="preserve"> (1-</w:t>
      </w:r>
      <w:r w:rsidR="4D2474A8" w:rsidRPr="00827E4B">
        <w:rPr>
          <w:rFonts w:eastAsia="Verdana"/>
          <w:i/>
          <w:iCs/>
          <w:lang w:val="en-GB"/>
        </w:rPr>
        <w:t>C</w:t>
      </w:r>
      <w:r w:rsidR="4D2474A8" w:rsidRPr="00827E4B">
        <w:rPr>
          <w:rFonts w:eastAsia="Verdana"/>
          <w:i/>
          <w:iCs/>
          <w:vertAlign w:val="subscript"/>
          <w:lang w:val="en-GB"/>
        </w:rPr>
        <w:t>b</w:t>
      </w:r>
      <w:r w:rsidR="4D2474A8" w:rsidRPr="00827E4B">
        <w:rPr>
          <w:rFonts w:eastAsia="Verdana"/>
          <w:lang w:val="en-GB"/>
        </w:rPr>
        <w:t>)</w:t>
      </w:r>
      <w:r w:rsidR="3AA07AE7" w:rsidRPr="00827E4B">
        <w:rPr>
          <w:rFonts w:eastAsia="Verdana"/>
          <w:lang w:val="en-GB"/>
        </w:rPr>
        <w:t>.</w:t>
      </w:r>
    </w:p>
    <w:p w14:paraId="6F53D3B9" w14:textId="0B60C544" w:rsidR="4659DAFA" w:rsidRPr="00827E4B" w:rsidRDefault="4659DAFA" w:rsidP="4659DAFA">
      <w:pPr>
        <w:rPr>
          <w:rFonts w:eastAsia="Verdana"/>
          <w:szCs w:val="22"/>
          <w:lang w:val="en-GB"/>
        </w:rPr>
      </w:pPr>
    </w:p>
    <w:p w14:paraId="3594F13F" w14:textId="37D0B208" w:rsidR="356AD37C" w:rsidRPr="00827E4B" w:rsidRDefault="18BB417F" w:rsidP="700D8075">
      <w:pPr>
        <w:rPr>
          <w:rFonts w:eastAsia="Verdana"/>
          <w:b/>
          <w:bCs/>
          <w:sz w:val="28"/>
          <w:szCs w:val="28"/>
          <w:lang w:val="en-GB"/>
        </w:rPr>
      </w:pPr>
      <w:r w:rsidRPr="00827E4B">
        <w:rPr>
          <w:rFonts w:eastAsia="Verdana"/>
          <w:b/>
          <w:bCs/>
          <w:sz w:val="28"/>
          <w:szCs w:val="28"/>
          <w:lang w:val="en-GB"/>
        </w:rPr>
        <w:t xml:space="preserve"> Sustainable Development Goal</w:t>
      </w:r>
      <w:r w:rsidR="6053BA84" w:rsidRPr="00827E4B">
        <w:rPr>
          <w:rFonts w:eastAsia="Verdana"/>
          <w:b/>
          <w:bCs/>
          <w:sz w:val="28"/>
          <w:szCs w:val="28"/>
          <w:lang w:val="en-GB"/>
        </w:rPr>
        <w:t xml:space="preserve"> 7</w:t>
      </w:r>
    </w:p>
    <w:p w14:paraId="7D877389" w14:textId="424CB259" w:rsidR="57A9C31B" w:rsidRPr="00827E4B" w:rsidRDefault="45105ED4" w:rsidP="16C501BF">
      <w:pPr>
        <w:rPr>
          <w:rFonts w:eastAsia="Verdana"/>
        </w:rPr>
      </w:pPr>
      <w:r w:rsidRPr="00827E4B">
        <w:rPr>
          <w:rFonts w:eastAsia="Verdana"/>
          <w:lang w:val="en-GB"/>
        </w:rPr>
        <w:t xml:space="preserve">The </w:t>
      </w:r>
      <w:r w:rsidR="3F736F7B" w:rsidRPr="00827E4B">
        <w:rPr>
          <w:rFonts w:eastAsia="Verdana"/>
          <w:lang w:val="en-GB"/>
        </w:rPr>
        <w:t xml:space="preserve">contribution to </w:t>
      </w:r>
      <w:r w:rsidR="36098365" w:rsidRPr="00827E4B">
        <w:rPr>
          <w:lang w:val="en-GB"/>
        </w:rPr>
        <w:t>Sustainable Development Goal (</w:t>
      </w:r>
      <w:r w:rsidRPr="00827E4B">
        <w:rPr>
          <w:rFonts w:eastAsia="Verdana"/>
          <w:lang w:val="en-GB"/>
        </w:rPr>
        <w:t>SDG</w:t>
      </w:r>
      <w:r w:rsidR="03D31EA9" w:rsidRPr="00827E4B">
        <w:rPr>
          <w:rFonts w:eastAsia="Verdana"/>
          <w:lang w:val="en-GB"/>
        </w:rPr>
        <w:t>)</w:t>
      </w:r>
      <w:r w:rsidRPr="00827E4B">
        <w:rPr>
          <w:rFonts w:eastAsia="Verdana"/>
          <w:lang w:val="en-GB"/>
        </w:rPr>
        <w:t xml:space="preserve"> 7</w:t>
      </w:r>
      <w:r w:rsidR="2492E741" w:rsidRPr="00827E4B">
        <w:rPr>
          <w:rFonts w:eastAsia="Verdana"/>
          <w:lang w:val="en-GB"/>
        </w:rPr>
        <w:t>, which is Affordable and Clean Energy,</w:t>
      </w:r>
      <w:r w:rsidRPr="00827E4B">
        <w:rPr>
          <w:rFonts w:eastAsia="Verdana"/>
          <w:lang w:val="en-GB"/>
        </w:rPr>
        <w:t xml:space="preserve"> is defined as the </w:t>
      </w:r>
      <w:r w:rsidR="79EC27AF" w:rsidRPr="00827E4B">
        <w:rPr>
          <w:rFonts w:eastAsia="Verdana"/>
          <w:lang w:val="en-GB"/>
        </w:rPr>
        <w:t>amount of energy from non-renewable sources in the baseline that is displaced by free and renewable solar energy in the project scenario</w:t>
      </w:r>
      <w:r w:rsidR="05AAC827" w:rsidRPr="00827E4B">
        <w:rPr>
          <w:rFonts w:eastAsia="Verdana"/>
          <w:lang w:val="en-GB"/>
        </w:rPr>
        <w:t>. This is</w:t>
      </w:r>
      <w:r w:rsidR="79EC27AF" w:rsidRPr="00827E4B">
        <w:rPr>
          <w:rFonts w:eastAsia="Verdana"/>
          <w:lang w:val="en-GB"/>
        </w:rPr>
        <w:t xml:space="preserve"> </w:t>
      </w:r>
      <w:r w:rsidR="33C10C38" w:rsidRPr="00827E4B">
        <w:rPr>
          <w:rFonts w:eastAsia="Verdana"/>
          <w:lang w:val="en-GB"/>
        </w:rPr>
        <w:t xml:space="preserve">expressed </w:t>
      </w:r>
      <w:r w:rsidR="345B374C" w:rsidRPr="00827E4B">
        <w:rPr>
          <w:rFonts w:eastAsia="Verdana"/>
          <w:lang w:val="en-GB"/>
        </w:rPr>
        <w:t>in MWh</w:t>
      </w:r>
      <w:r w:rsidR="79EC27AF" w:rsidRPr="00827E4B">
        <w:rPr>
          <w:rFonts w:eastAsia="Verdana"/>
          <w:lang w:val="en-GB"/>
        </w:rPr>
        <w:t xml:space="preserve"> </w:t>
      </w:r>
      <w:r w:rsidR="0F5BF9E7" w:rsidRPr="00827E4B">
        <w:rPr>
          <w:rFonts w:eastAsia="Verdana"/>
          <w:lang w:val="en-GB"/>
        </w:rPr>
        <w:t xml:space="preserve">as </w:t>
      </w:r>
      <w:r w:rsidRPr="00827E4B">
        <w:rPr>
          <w:rFonts w:eastAsia="Verdana"/>
          <w:b/>
          <w:bCs/>
          <w:lang w:val="en-GB"/>
        </w:rPr>
        <w:t>D</w:t>
      </w:r>
      <w:r w:rsidRPr="00827E4B">
        <w:rPr>
          <w:rFonts w:eastAsia="Verdana"/>
          <w:lang w:val="en-GB"/>
        </w:rPr>
        <w:t xml:space="preserve">isplaced </w:t>
      </w:r>
      <w:r w:rsidRPr="00827E4B">
        <w:rPr>
          <w:rFonts w:eastAsia="Verdana"/>
          <w:b/>
          <w:bCs/>
          <w:lang w:val="en-GB"/>
        </w:rPr>
        <w:t>N</w:t>
      </w:r>
      <w:r w:rsidRPr="00827E4B">
        <w:rPr>
          <w:rFonts w:eastAsia="Verdana"/>
          <w:lang w:val="en-GB"/>
        </w:rPr>
        <w:t>on-</w:t>
      </w:r>
      <w:r w:rsidRPr="00827E4B">
        <w:rPr>
          <w:rFonts w:eastAsia="Verdana"/>
          <w:b/>
          <w:bCs/>
          <w:lang w:val="en-GB"/>
        </w:rPr>
        <w:t>R</w:t>
      </w:r>
      <w:r w:rsidRPr="00827E4B">
        <w:rPr>
          <w:rFonts w:eastAsia="Verdana"/>
          <w:lang w:val="en-GB"/>
        </w:rPr>
        <w:t xml:space="preserve">enewable </w:t>
      </w:r>
      <w:r w:rsidRPr="00827E4B">
        <w:rPr>
          <w:rFonts w:eastAsia="Verdana"/>
          <w:b/>
          <w:bCs/>
          <w:lang w:val="en-GB"/>
        </w:rPr>
        <w:t>E</w:t>
      </w:r>
      <w:r w:rsidRPr="00827E4B">
        <w:rPr>
          <w:rFonts w:eastAsia="Verdana"/>
          <w:lang w:val="en-GB"/>
        </w:rPr>
        <w:t>nergy (</w:t>
      </w:r>
      <w:proofErr w:type="spellStart"/>
      <w:r w:rsidRPr="00827E4B">
        <w:rPr>
          <w:rFonts w:eastAsia="Verdana"/>
          <w:lang w:val="en-GB"/>
        </w:rPr>
        <w:t>DNREy</w:t>
      </w:r>
      <w:proofErr w:type="spellEnd"/>
      <w:r w:rsidR="269217E2" w:rsidRPr="00827E4B">
        <w:rPr>
          <w:rFonts w:eastAsia="Verdana"/>
          <w:lang w:val="en-GB"/>
        </w:rPr>
        <w:t xml:space="preserve">). </w:t>
      </w:r>
    </w:p>
    <w:p w14:paraId="678D14DF" w14:textId="2A5933AC" w:rsidR="4659DAFA" w:rsidRPr="00827E4B" w:rsidRDefault="4659DAFA" w:rsidP="4659DAFA">
      <w:pPr>
        <w:rPr>
          <w:rFonts w:eastAsia="Verdana"/>
          <w:szCs w:val="22"/>
          <w:lang w:val="en-GB"/>
        </w:rPr>
      </w:pPr>
    </w:p>
    <w:p w14:paraId="35CBA820" w14:textId="5C4AA04E" w:rsidR="73691E1B" w:rsidRPr="00827E4B" w:rsidRDefault="73691E1B" w:rsidP="3B527A6D">
      <w:pPr>
        <w:rPr>
          <w:rFonts w:eastAsia="Verdana"/>
        </w:rPr>
      </w:pPr>
      <w:r w:rsidRPr="00827E4B">
        <w:rPr>
          <w:rFonts w:eastAsia="Verdana"/>
          <w:lang w:val="en-GB"/>
        </w:rPr>
        <w:t xml:space="preserve">This number is calculated using </w:t>
      </w:r>
      <w:r w:rsidR="2E639BD5" w:rsidRPr="00827E4B">
        <w:rPr>
          <w:rFonts w:eastAsia="Verdana"/>
          <w:lang w:val="en-GB"/>
        </w:rPr>
        <w:t>the total Litres of water supplied by the project</w:t>
      </w:r>
      <w:r w:rsidR="03EEA233" w:rsidRPr="00827E4B">
        <w:rPr>
          <w:rFonts w:eastAsia="Verdana"/>
          <w:lang w:val="en-GB"/>
        </w:rPr>
        <w:t xml:space="preserve"> (</w:t>
      </w:r>
      <w:proofErr w:type="spellStart"/>
      <w:r w:rsidR="4E9A2BEB" w:rsidRPr="00827E4B">
        <w:rPr>
          <w:rFonts w:eastAsia="Verdana"/>
          <w:lang w:val="en-GB"/>
        </w:rPr>
        <w:t>Q</w:t>
      </w:r>
      <w:r w:rsidR="4E9A2BEB" w:rsidRPr="00827E4B">
        <w:rPr>
          <w:rFonts w:eastAsia="Verdana"/>
          <w:vertAlign w:val="subscript"/>
          <w:lang w:val="en-GB"/>
        </w:rPr>
        <w:t>y</w:t>
      </w:r>
      <w:proofErr w:type="spellEnd"/>
      <w:r w:rsidR="4E9A2BEB" w:rsidRPr="00827E4B">
        <w:rPr>
          <w:rFonts w:eastAsia="Verdana"/>
          <w:lang w:val="en-GB"/>
        </w:rPr>
        <w:t xml:space="preserve"> </w:t>
      </w:r>
      <w:r w:rsidR="2C800D94" w:rsidRPr="00827E4B">
        <w:rPr>
          <w:rFonts w:eastAsia="Verdana"/>
          <w:lang w:val="en-GB"/>
        </w:rPr>
        <w:t xml:space="preserve">in </w:t>
      </w:r>
      <w:r w:rsidR="03EEA233" w:rsidRPr="00827E4B">
        <w:rPr>
          <w:rFonts w:eastAsia="Verdana"/>
          <w:lang w:val="en-GB"/>
        </w:rPr>
        <w:t>L)</w:t>
      </w:r>
      <w:r w:rsidR="2E639BD5" w:rsidRPr="00827E4B">
        <w:rPr>
          <w:rFonts w:eastAsia="Verdana"/>
          <w:lang w:val="en-GB"/>
        </w:rPr>
        <w:t xml:space="preserve">, </w:t>
      </w:r>
      <w:r w:rsidR="6D86B9D9" w:rsidRPr="00827E4B">
        <w:rPr>
          <w:rFonts w:eastAsia="Verdana"/>
          <w:lang w:val="en-GB"/>
        </w:rPr>
        <w:t>s</w:t>
      </w:r>
      <w:r w:rsidR="2E639BD5" w:rsidRPr="00827E4B">
        <w:rPr>
          <w:rFonts w:eastAsia="Verdana"/>
          <w:lang w:val="en-GB"/>
        </w:rPr>
        <w:t xml:space="preserve">pecific energy required to boil water </w:t>
      </w:r>
      <w:r w:rsidR="18955E6B" w:rsidRPr="00827E4B">
        <w:rPr>
          <w:rFonts w:eastAsia="Verdana"/>
          <w:lang w:val="en-GB"/>
        </w:rPr>
        <w:t xml:space="preserve">with the baseline technology </w:t>
      </w:r>
      <w:r w:rsidR="2E639BD5" w:rsidRPr="00827E4B">
        <w:rPr>
          <w:rFonts w:eastAsia="Verdana"/>
          <w:lang w:val="en-GB"/>
        </w:rPr>
        <w:t>(</w:t>
      </w:r>
      <w:proofErr w:type="spellStart"/>
      <w:proofErr w:type="gramStart"/>
      <w:r w:rsidR="49ECBC34" w:rsidRPr="00827E4B">
        <w:rPr>
          <w:rFonts w:eastAsia="Verdana"/>
        </w:rPr>
        <w:t>SE</w:t>
      </w:r>
      <w:r w:rsidR="49ECBC34" w:rsidRPr="00827E4B">
        <w:rPr>
          <w:rFonts w:eastAsia="Verdana"/>
          <w:vertAlign w:val="subscript"/>
        </w:rPr>
        <w:t>w,b</w:t>
      </w:r>
      <w:proofErr w:type="gramEnd"/>
      <w:r w:rsidR="49ECBC34" w:rsidRPr="00827E4B">
        <w:rPr>
          <w:rFonts w:eastAsia="Verdana"/>
          <w:vertAlign w:val="subscript"/>
        </w:rPr>
        <w:t>,y</w:t>
      </w:r>
      <w:proofErr w:type="spellEnd"/>
      <w:r w:rsidR="49ECBC34" w:rsidRPr="00827E4B">
        <w:rPr>
          <w:rFonts w:eastAsia="Verdana"/>
          <w:lang w:val="en-GB"/>
        </w:rPr>
        <w:t xml:space="preserve"> </w:t>
      </w:r>
      <w:r w:rsidR="581FBC23" w:rsidRPr="00827E4B">
        <w:rPr>
          <w:rFonts w:eastAsia="Verdana"/>
          <w:lang w:val="en-GB"/>
        </w:rPr>
        <w:t xml:space="preserve">in </w:t>
      </w:r>
      <w:r w:rsidR="2E639BD5" w:rsidRPr="00827E4B">
        <w:rPr>
          <w:rFonts w:eastAsia="Verdana"/>
          <w:lang w:val="en-GB"/>
        </w:rPr>
        <w:t>kJ/L)</w:t>
      </w:r>
      <w:r w:rsidR="43BB2962" w:rsidRPr="00827E4B">
        <w:rPr>
          <w:rFonts w:eastAsia="Verdana"/>
          <w:lang w:val="en-GB"/>
        </w:rPr>
        <w:t>, the fraction of non-renewable biomass (</w:t>
      </w:r>
      <w:proofErr w:type="spellStart"/>
      <w:r w:rsidR="492F638E" w:rsidRPr="00827E4B">
        <w:rPr>
          <w:rFonts w:eastAsia="Verdana"/>
          <w:lang w:val="en-GB"/>
        </w:rPr>
        <w:t>f</w:t>
      </w:r>
      <w:r w:rsidR="492F638E" w:rsidRPr="00827E4B">
        <w:rPr>
          <w:rFonts w:eastAsia="Verdana"/>
          <w:vertAlign w:val="subscript"/>
          <w:lang w:val="en-GB"/>
        </w:rPr>
        <w:t>NRB</w:t>
      </w:r>
      <w:proofErr w:type="spellEnd"/>
      <w:r w:rsidR="492F638E" w:rsidRPr="00827E4B">
        <w:rPr>
          <w:rFonts w:eastAsia="Verdana"/>
          <w:lang w:val="en-GB"/>
        </w:rPr>
        <w:t xml:space="preserve"> in </w:t>
      </w:r>
      <w:r w:rsidR="43BB2962" w:rsidRPr="00827E4B">
        <w:rPr>
          <w:rFonts w:eastAsia="Verdana"/>
          <w:lang w:val="en-GB"/>
        </w:rPr>
        <w:t>%)</w:t>
      </w:r>
      <w:r w:rsidR="7BF9782F" w:rsidRPr="00827E4B">
        <w:rPr>
          <w:rFonts w:eastAsia="Verdana"/>
          <w:lang w:val="en-GB"/>
        </w:rPr>
        <w:t xml:space="preserve">, and the conversion factor </w:t>
      </w:r>
      <w:r w:rsidR="4A149619" w:rsidRPr="00827E4B">
        <w:rPr>
          <w:rFonts w:eastAsia="Verdana"/>
          <w:lang w:val="en-GB"/>
        </w:rPr>
        <w:t>(1/3 600 000) to convert f</w:t>
      </w:r>
      <w:r w:rsidR="08C0ABA9" w:rsidRPr="00827E4B">
        <w:rPr>
          <w:rFonts w:eastAsia="Verdana"/>
          <w:lang w:val="en-GB"/>
        </w:rPr>
        <w:t>ro</w:t>
      </w:r>
      <w:r w:rsidR="4A149619" w:rsidRPr="00827E4B">
        <w:rPr>
          <w:rFonts w:eastAsia="Verdana"/>
          <w:lang w:val="en-GB"/>
        </w:rPr>
        <w:t>m kJ to MWh</w:t>
      </w:r>
      <w:r w:rsidR="43BB2962" w:rsidRPr="00827E4B">
        <w:rPr>
          <w:rFonts w:eastAsia="Verdana"/>
          <w:lang w:val="en-GB"/>
        </w:rPr>
        <w:t>.</w:t>
      </w:r>
      <w:r w:rsidR="34C438EA" w:rsidRPr="00827E4B">
        <w:rPr>
          <w:rFonts w:eastAsia="Verdana"/>
          <w:lang w:val="en-GB"/>
        </w:rPr>
        <w:t xml:space="preserve"> </w:t>
      </w:r>
    </w:p>
    <w:p w14:paraId="1C412F3D" w14:textId="3F044864" w:rsidR="73691E1B" w:rsidRPr="00827E4B" w:rsidRDefault="34C438EA" w:rsidP="16C501BF">
      <w:pPr>
        <w:rPr>
          <w:rFonts w:eastAsia="Verdana"/>
        </w:rPr>
      </w:pPr>
      <w:r w:rsidRPr="00827E4B">
        <w:rPr>
          <w:rFonts w:eastAsia="Verdana"/>
          <w:lang w:val="en-GB"/>
        </w:rPr>
        <w:t>Calculated as</w:t>
      </w:r>
      <w:r w:rsidR="7803AA2E" w:rsidRPr="00827E4B">
        <w:rPr>
          <w:rFonts w:eastAsia="Verdana"/>
          <w:lang w:val="en-GB"/>
        </w:rPr>
        <w:t xml:space="preserve"> </w:t>
      </w:r>
      <w:proofErr w:type="spellStart"/>
      <w:r w:rsidR="6281C204" w:rsidRPr="00827E4B">
        <w:rPr>
          <w:rFonts w:eastAsia="Verdana"/>
          <w:lang w:val="en-GB"/>
        </w:rPr>
        <w:t>DNREy</w:t>
      </w:r>
      <w:proofErr w:type="spellEnd"/>
      <w:r w:rsidR="6281C204" w:rsidRPr="00827E4B">
        <w:rPr>
          <w:rFonts w:eastAsia="Verdana"/>
          <w:lang w:val="en-GB"/>
        </w:rPr>
        <w:t xml:space="preserve"> = </w:t>
      </w:r>
      <w:proofErr w:type="spellStart"/>
      <w:r w:rsidR="790AE5C1" w:rsidRPr="00827E4B">
        <w:rPr>
          <w:rFonts w:eastAsia="Verdana" w:cs="Verdana"/>
          <w:lang w:val="en-GB"/>
        </w:rPr>
        <w:t>Q</w:t>
      </w:r>
      <w:r w:rsidR="790AE5C1" w:rsidRPr="00827E4B">
        <w:rPr>
          <w:rFonts w:eastAsia="Verdana" w:cs="Verdana"/>
          <w:vertAlign w:val="subscript"/>
          <w:lang w:val="en-GB"/>
        </w:rPr>
        <w:t>y</w:t>
      </w:r>
      <w:proofErr w:type="spellEnd"/>
      <w:r w:rsidR="61368ED5" w:rsidRPr="00827E4B">
        <w:rPr>
          <w:rFonts w:eastAsia="Verdana"/>
          <w:lang w:val="en-GB"/>
        </w:rPr>
        <w:t xml:space="preserve"> x </w:t>
      </w:r>
      <w:proofErr w:type="spellStart"/>
      <w:proofErr w:type="gramStart"/>
      <w:r w:rsidR="61368ED5" w:rsidRPr="00827E4B">
        <w:rPr>
          <w:rFonts w:eastAsia="Verdana"/>
        </w:rPr>
        <w:t>SE</w:t>
      </w:r>
      <w:r w:rsidR="61368ED5" w:rsidRPr="00827E4B">
        <w:rPr>
          <w:rFonts w:eastAsia="Verdana"/>
          <w:vertAlign w:val="subscript"/>
        </w:rPr>
        <w:t>w,b</w:t>
      </w:r>
      <w:proofErr w:type="gramEnd"/>
      <w:r w:rsidR="61368ED5" w:rsidRPr="00827E4B">
        <w:rPr>
          <w:rFonts w:eastAsia="Verdana"/>
          <w:vertAlign w:val="subscript"/>
        </w:rPr>
        <w:t>,y</w:t>
      </w:r>
      <w:proofErr w:type="spellEnd"/>
      <w:r w:rsidR="61368ED5" w:rsidRPr="00827E4B">
        <w:rPr>
          <w:rFonts w:eastAsia="Verdana"/>
        </w:rPr>
        <w:t xml:space="preserve"> x </w:t>
      </w:r>
      <w:proofErr w:type="spellStart"/>
      <w:r w:rsidR="61368ED5" w:rsidRPr="00827E4B">
        <w:rPr>
          <w:rFonts w:eastAsia="Verdana"/>
        </w:rPr>
        <w:t>f</w:t>
      </w:r>
      <w:r w:rsidR="00B01580" w:rsidRPr="00827E4B">
        <w:rPr>
          <w:rFonts w:eastAsia="Verdana"/>
          <w:vertAlign w:val="subscript"/>
        </w:rPr>
        <w:t>NRB</w:t>
      </w:r>
      <w:proofErr w:type="spellEnd"/>
      <w:r w:rsidR="3E295736" w:rsidRPr="00827E4B">
        <w:rPr>
          <w:rFonts w:eastAsia="Verdana"/>
        </w:rPr>
        <w:t xml:space="preserve"> x </w:t>
      </w:r>
      <w:r w:rsidR="3E295736" w:rsidRPr="00827E4B">
        <w:rPr>
          <w:rFonts w:eastAsia="Verdana"/>
          <w:lang w:val="en-GB"/>
        </w:rPr>
        <w:t>(1/3 600 000)</w:t>
      </w:r>
      <w:r w:rsidR="5BCA239B" w:rsidRPr="00827E4B">
        <w:rPr>
          <w:rFonts w:eastAsia="Verdana"/>
          <w:lang w:val="en-GB"/>
        </w:rPr>
        <w:t>.</w:t>
      </w:r>
    </w:p>
    <w:p w14:paraId="62B5216F" w14:textId="25674FD8" w:rsidR="00D26412" w:rsidRPr="00827E4B" w:rsidRDefault="00D26412">
      <w:pPr>
        <w:spacing w:line="276" w:lineRule="auto"/>
        <w:contextualSpacing w:val="0"/>
        <w:rPr>
          <w:rFonts w:eastAsia="Verdana"/>
          <w:szCs w:val="22"/>
          <w:lang w:val="en-GB"/>
        </w:rPr>
      </w:pPr>
      <w:r w:rsidRPr="00827E4B">
        <w:rPr>
          <w:rFonts w:eastAsia="Verdana"/>
          <w:szCs w:val="22"/>
          <w:lang w:val="en-GB"/>
        </w:rPr>
        <w:br w:type="page"/>
      </w:r>
    </w:p>
    <w:p w14:paraId="0FC2D666" w14:textId="35F4A5C1" w:rsidR="356AD37C" w:rsidRPr="00827E4B" w:rsidRDefault="29C3EA93" w:rsidP="047C735B">
      <w:pPr>
        <w:rPr>
          <w:rFonts w:eastAsia="Verdana"/>
          <w:b/>
          <w:bCs/>
          <w:sz w:val="28"/>
          <w:szCs w:val="28"/>
          <w:lang w:val="en-GB"/>
        </w:rPr>
      </w:pPr>
      <w:r w:rsidRPr="00827E4B">
        <w:rPr>
          <w:rFonts w:eastAsia="Verdana"/>
          <w:b/>
          <w:bCs/>
          <w:sz w:val="28"/>
          <w:szCs w:val="28"/>
          <w:lang w:val="en-GB"/>
        </w:rPr>
        <w:lastRenderedPageBreak/>
        <w:t xml:space="preserve"> Sustainable Development Goal</w:t>
      </w:r>
      <w:r w:rsidR="6053BA84" w:rsidRPr="00827E4B">
        <w:rPr>
          <w:rFonts w:eastAsia="Verdana"/>
          <w:b/>
          <w:bCs/>
          <w:sz w:val="28"/>
          <w:szCs w:val="28"/>
          <w:lang w:val="en-GB"/>
        </w:rPr>
        <w:t xml:space="preserve"> 15</w:t>
      </w:r>
    </w:p>
    <w:p w14:paraId="7FF267A3" w14:textId="0587B9A7" w:rsidR="64F0F369" w:rsidRPr="00827E4B" w:rsidRDefault="15A2BCFA" w:rsidP="7520D7CD">
      <w:pPr>
        <w:rPr>
          <w:rFonts w:eastAsia="Verdana"/>
          <w:szCs w:val="22"/>
          <w:lang w:val="en-GB"/>
        </w:rPr>
      </w:pPr>
      <w:r w:rsidRPr="00827E4B">
        <w:rPr>
          <w:lang w:val="en-GB"/>
        </w:rPr>
        <w:t xml:space="preserve">The use of SOLVATTEN reduces local demand pressure on unsustainable biomass by decreasing the total demand for firewood and charcoal. </w:t>
      </w:r>
      <w:r w:rsidR="7F92D8E5" w:rsidRPr="00827E4B">
        <w:rPr>
          <w:lang w:val="en-GB"/>
        </w:rPr>
        <w:t xml:space="preserve">The </w:t>
      </w:r>
      <w:r w:rsidR="195F819D" w:rsidRPr="00827E4B">
        <w:rPr>
          <w:lang w:val="en-GB"/>
        </w:rPr>
        <w:t>contribution to</w:t>
      </w:r>
      <w:r w:rsidR="7F92D8E5" w:rsidRPr="00827E4B">
        <w:rPr>
          <w:lang w:val="en-GB"/>
        </w:rPr>
        <w:t xml:space="preserve"> SDG 15 is defined as the Total Weight Saved of Non</w:t>
      </w:r>
      <w:r w:rsidR="0B5D8D44" w:rsidRPr="00827E4B">
        <w:rPr>
          <w:lang w:val="en-GB"/>
        </w:rPr>
        <w:t>-</w:t>
      </w:r>
      <w:r w:rsidR="7F92D8E5" w:rsidRPr="00827E4B">
        <w:rPr>
          <w:lang w:val="en-GB"/>
        </w:rPr>
        <w:t>Renewable Biomass (TWS</w:t>
      </w:r>
      <w:r w:rsidR="00B01580" w:rsidRPr="00827E4B">
        <w:rPr>
          <w:vertAlign w:val="subscript"/>
          <w:lang w:val="en-GB"/>
        </w:rPr>
        <w:t>NRB</w:t>
      </w:r>
      <w:r w:rsidR="7F92D8E5" w:rsidRPr="00827E4B">
        <w:rPr>
          <w:lang w:val="en-GB"/>
        </w:rPr>
        <w:t>) in tonne</w:t>
      </w:r>
      <w:r w:rsidR="0E6096FE" w:rsidRPr="00827E4B">
        <w:rPr>
          <w:lang w:val="en-GB"/>
        </w:rPr>
        <w:t xml:space="preserve">. </w:t>
      </w:r>
    </w:p>
    <w:p w14:paraId="44BADD54" w14:textId="65DB212F" w:rsidR="6D00F3BE" w:rsidRPr="00827E4B" w:rsidRDefault="6D00F3BE" w:rsidP="1F3490CA">
      <w:pPr>
        <w:pStyle w:val="Liststycke"/>
        <w:numPr>
          <w:ilvl w:val="0"/>
          <w:numId w:val="5"/>
        </w:numPr>
        <w:rPr>
          <w:rFonts w:asciiTheme="minorHAnsi" w:eastAsiaTheme="minorEastAsia" w:hAnsiTheme="minorHAnsi" w:cstheme="minorBidi"/>
          <w:lang w:val="en-GB"/>
        </w:rPr>
      </w:pPr>
      <w:r w:rsidRPr="00827E4B">
        <w:rPr>
          <w:rFonts w:eastAsia="Verdana"/>
          <w:lang w:val="en-GB"/>
        </w:rPr>
        <w:t>First, the</w:t>
      </w:r>
      <w:r w:rsidR="3BBA8329" w:rsidRPr="00827E4B">
        <w:rPr>
          <w:rFonts w:eastAsia="Verdana"/>
          <w:lang w:val="en-GB"/>
        </w:rPr>
        <w:t xml:space="preserve"> </w:t>
      </w:r>
      <w:r w:rsidR="298F2441" w:rsidRPr="00827E4B">
        <w:rPr>
          <w:rFonts w:eastAsia="Verdana"/>
          <w:b/>
          <w:bCs/>
          <w:lang w:val="en-GB"/>
        </w:rPr>
        <w:t>T</w:t>
      </w:r>
      <w:r w:rsidR="298F2441" w:rsidRPr="00827E4B">
        <w:rPr>
          <w:rFonts w:eastAsia="Verdana"/>
          <w:lang w:val="en-GB"/>
        </w:rPr>
        <w:t xml:space="preserve">otal </w:t>
      </w:r>
      <w:r w:rsidR="298F2441" w:rsidRPr="00827E4B">
        <w:rPr>
          <w:rFonts w:eastAsia="Verdana"/>
          <w:b/>
          <w:bCs/>
          <w:lang w:val="en-GB"/>
        </w:rPr>
        <w:t>W</w:t>
      </w:r>
      <w:r w:rsidR="298F2441" w:rsidRPr="00827E4B">
        <w:rPr>
          <w:rFonts w:eastAsia="Verdana"/>
          <w:lang w:val="en-GB"/>
        </w:rPr>
        <w:t xml:space="preserve">eigh </w:t>
      </w:r>
      <w:r w:rsidR="298F2441" w:rsidRPr="00827E4B">
        <w:rPr>
          <w:rFonts w:eastAsia="Verdana"/>
          <w:b/>
          <w:bCs/>
          <w:lang w:val="en-GB"/>
        </w:rPr>
        <w:t>S</w:t>
      </w:r>
      <w:r w:rsidR="298F2441" w:rsidRPr="00827E4B">
        <w:rPr>
          <w:rFonts w:eastAsia="Verdana"/>
          <w:lang w:val="en-GB"/>
        </w:rPr>
        <w:t>aved</w:t>
      </w:r>
      <w:r w:rsidR="3BBA8329" w:rsidRPr="00827E4B">
        <w:rPr>
          <w:rFonts w:eastAsia="Verdana" w:cs="Verdana"/>
        </w:rPr>
        <w:t xml:space="preserve"> for the respective </w:t>
      </w:r>
      <w:r w:rsidR="0EA0027F" w:rsidRPr="00827E4B">
        <w:rPr>
          <w:rFonts w:eastAsia="Verdana" w:cs="Verdana"/>
        </w:rPr>
        <w:t>bio</w:t>
      </w:r>
      <w:r w:rsidR="3BBA8329" w:rsidRPr="00827E4B">
        <w:rPr>
          <w:rFonts w:eastAsia="Verdana" w:cs="Verdana"/>
        </w:rPr>
        <w:t>fuels</w:t>
      </w:r>
      <w:r w:rsidR="7C989C33" w:rsidRPr="00827E4B">
        <w:rPr>
          <w:rFonts w:eastAsia="Verdana" w:cs="Verdana"/>
        </w:rPr>
        <w:t xml:space="preserve"> (</w:t>
      </w:r>
      <w:proofErr w:type="spellStart"/>
      <w:r w:rsidR="7C989C33" w:rsidRPr="00827E4B">
        <w:rPr>
          <w:rFonts w:eastAsia="Verdana" w:cs="Verdana"/>
        </w:rPr>
        <w:t>TWS</w:t>
      </w:r>
      <w:r w:rsidR="42EB7D3D" w:rsidRPr="00827E4B">
        <w:rPr>
          <w:rFonts w:eastAsia="Verdana" w:cs="Verdana"/>
          <w:vertAlign w:val="subscript"/>
        </w:rPr>
        <w:t>b</w:t>
      </w:r>
      <w:proofErr w:type="spellEnd"/>
      <w:r w:rsidR="7C989C33" w:rsidRPr="00827E4B">
        <w:rPr>
          <w:rFonts w:eastAsia="Verdana" w:cs="Verdana"/>
        </w:rPr>
        <w:t xml:space="preserve"> for </w:t>
      </w:r>
      <w:r w:rsidR="1D16C981" w:rsidRPr="00827E4B">
        <w:rPr>
          <w:rFonts w:eastAsia="Verdana" w:cs="Verdana"/>
        </w:rPr>
        <w:t>wood and charcoal)</w:t>
      </w:r>
      <w:r w:rsidR="7A21D443" w:rsidRPr="00827E4B">
        <w:rPr>
          <w:rFonts w:eastAsia="Verdana" w:cs="Verdana"/>
        </w:rPr>
        <w:t xml:space="preserve"> </w:t>
      </w:r>
      <w:r w:rsidR="7A21D443" w:rsidRPr="00827E4B">
        <w:rPr>
          <w:rFonts w:eastAsia="Verdana"/>
          <w:lang w:val="en-GB"/>
        </w:rPr>
        <w:t xml:space="preserve">is calculated using </w:t>
      </w:r>
      <w:proofErr w:type="spellStart"/>
      <w:r w:rsidR="6B916CAA" w:rsidRPr="00827E4B">
        <w:rPr>
          <w:rFonts w:eastAsia="Verdana" w:cs="Verdana"/>
          <w:i/>
          <w:iCs/>
        </w:rPr>
        <w:t>SE</w:t>
      </w:r>
      <w:r w:rsidR="6B916CAA" w:rsidRPr="00827E4B">
        <w:rPr>
          <w:rFonts w:eastAsia="Verdana" w:cs="Verdana"/>
          <w:i/>
          <w:iCs/>
          <w:vertAlign w:val="subscript"/>
        </w:rPr>
        <w:t>w,b,y</w:t>
      </w:r>
      <w:proofErr w:type="spellEnd"/>
      <w:r w:rsidR="52CE3A93" w:rsidRPr="00827E4B">
        <w:rPr>
          <w:rFonts w:eastAsia="Verdana"/>
          <w:lang w:val="en-GB"/>
        </w:rPr>
        <w:t>:</w:t>
      </w:r>
      <w:r w:rsidR="6B916CAA" w:rsidRPr="00827E4B">
        <w:rPr>
          <w:rFonts w:eastAsia="Verdana"/>
          <w:lang w:val="en-GB"/>
        </w:rPr>
        <w:t xml:space="preserve"> </w:t>
      </w:r>
      <w:r w:rsidR="7A21D443" w:rsidRPr="00827E4B">
        <w:rPr>
          <w:rFonts w:eastAsia="Verdana"/>
          <w:lang w:val="en-GB"/>
        </w:rPr>
        <w:t xml:space="preserve">the specific energy required to boil water with the baseline technology (in kJ/L), </w:t>
      </w:r>
      <w:proofErr w:type="spellStart"/>
      <w:r w:rsidR="6B6A1A6D" w:rsidRPr="00827E4B">
        <w:rPr>
          <w:rFonts w:eastAsia="Verdana"/>
          <w:i/>
          <w:iCs/>
        </w:rPr>
        <w:t>x</w:t>
      </w:r>
      <w:r w:rsidR="6B6A1A6D" w:rsidRPr="00827E4B">
        <w:rPr>
          <w:rFonts w:eastAsia="Verdana"/>
          <w:i/>
          <w:iCs/>
          <w:vertAlign w:val="subscript"/>
        </w:rPr>
        <w:t>f</w:t>
      </w:r>
      <w:proofErr w:type="spellEnd"/>
      <w:r w:rsidR="6B6A1A6D" w:rsidRPr="00827E4B">
        <w:rPr>
          <w:rFonts w:eastAsia="Verdana"/>
          <w:lang w:val="en-GB"/>
        </w:rPr>
        <w:t xml:space="preserve">: </w:t>
      </w:r>
      <w:r w:rsidR="65BD4182" w:rsidRPr="00827E4B">
        <w:rPr>
          <w:rFonts w:eastAsia="Verdana"/>
          <w:lang w:val="en-GB"/>
        </w:rPr>
        <w:t>the fraction of the specific fuel used compared to total fuel used</w:t>
      </w:r>
      <w:r w:rsidR="1E6A58FA" w:rsidRPr="00827E4B">
        <w:rPr>
          <w:rFonts w:eastAsia="Verdana"/>
          <w:lang w:val="en-GB"/>
        </w:rPr>
        <w:t xml:space="preserve"> (%)</w:t>
      </w:r>
      <w:r w:rsidR="65BD4182" w:rsidRPr="00827E4B">
        <w:rPr>
          <w:rFonts w:eastAsia="Verdana"/>
          <w:lang w:val="en-GB"/>
        </w:rPr>
        <w:t xml:space="preserve">, </w:t>
      </w:r>
      <w:proofErr w:type="spellStart"/>
      <w:r w:rsidR="361083D8" w:rsidRPr="00827E4B">
        <w:rPr>
          <w:rFonts w:eastAsia="Verdana"/>
          <w:i/>
          <w:iCs/>
        </w:rPr>
        <w:t>NCV</w:t>
      </w:r>
      <w:r w:rsidR="72F73D84" w:rsidRPr="00827E4B">
        <w:rPr>
          <w:rFonts w:eastAsia="Verdana"/>
          <w:i/>
          <w:iCs/>
          <w:vertAlign w:val="subscript"/>
        </w:rPr>
        <w:t>b</w:t>
      </w:r>
      <w:proofErr w:type="spellEnd"/>
      <w:r w:rsidR="361083D8" w:rsidRPr="00827E4B">
        <w:rPr>
          <w:rFonts w:eastAsia="Verdana"/>
          <w:lang w:val="en-GB"/>
        </w:rPr>
        <w:t xml:space="preserve">: </w:t>
      </w:r>
      <w:r w:rsidR="65BD4182" w:rsidRPr="00827E4B">
        <w:rPr>
          <w:rFonts w:eastAsia="Verdana"/>
          <w:lang w:val="en-GB"/>
        </w:rPr>
        <w:t xml:space="preserve">the Net Calorific Value for </w:t>
      </w:r>
      <w:r w:rsidR="107AAC13" w:rsidRPr="00827E4B">
        <w:rPr>
          <w:rFonts w:eastAsia="Verdana"/>
          <w:lang w:val="en-GB"/>
        </w:rPr>
        <w:t>respecti</w:t>
      </w:r>
      <w:r w:rsidR="701562EA" w:rsidRPr="00827E4B">
        <w:rPr>
          <w:rFonts w:eastAsia="Verdana"/>
          <w:lang w:val="en-GB"/>
        </w:rPr>
        <w:t>v</w:t>
      </w:r>
      <w:r w:rsidR="107AAC13" w:rsidRPr="00827E4B">
        <w:rPr>
          <w:rFonts w:eastAsia="Verdana"/>
          <w:lang w:val="en-GB"/>
        </w:rPr>
        <w:t>e fuel converted from TJ/</w:t>
      </w:r>
      <w:proofErr w:type="spellStart"/>
      <w:r w:rsidR="107AAC13" w:rsidRPr="00827E4B">
        <w:rPr>
          <w:rFonts w:eastAsia="Verdana"/>
          <w:lang w:val="en-GB"/>
        </w:rPr>
        <w:t>kton</w:t>
      </w:r>
      <w:proofErr w:type="spellEnd"/>
      <w:r w:rsidR="107AAC13" w:rsidRPr="00827E4B">
        <w:rPr>
          <w:rFonts w:eastAsia="Verdana"/>
          <w:lang w:val="en-GB"/>
        </w:rPr>
        <w:t xml:space="preserve"> to kJ/kg by dividing with 1000 and</w:t>
      </w:r>
      <w:r w:rsidR="60DEACC3" w:rsidRPr="00827E4B">
        <w:rPr>
          <w:rFonts w:eastAsia="Verdana"/>
          <w:lang w:val="en-GB"/>
        </w:rPr>
        <w:t xml:space="preserve"> </w:t>
      </w:r>
      <w:r w:rsidR="60DEACC3" w:rsidRPr="00827E4B">
        <w:rPr>
          <w:rFonts w:eastAsia="Verdana" w:cs="Verdana"/>
          <w:lang w:val="en-GB"/>
        </w:rPr>
        <w:t>𝑄𝑦:</w:t>
      </w:r>
      <w:r w:rsidR="107AAC13" w:rsidRPr="00827E4B">
        <w:rPr>
          <w:rFonts w:eastAsia="Verdana"/>
          <w:lang w:val="en-GB"/>
        </w:rPr>
        <w:t xml:space="preserve"> the total Litres of water supplied by the project (L)</w:t>
      </w:r>
      <w:r w:rsidR="727C3530" w:rsidRPr="00827E4B">
        <w:rPr>
          <w:rFonts w:eastAsia="Verdana"/>
          <w:lang w:val="en-GB"/>
        </w:rPr>
        <w:t xml:space="preserve">. </w:t>
      </w:r>
      <w:r w:rsidRPr="00827E4B">
        <w:br/>
      </w:r>
      <w:r w:rsidR="3BBA8329" w:rsidRPr="00827E4B">
        <w:rPr>
          <w:rFonts w:eastAsia="Verdana" w:cs="Verdana"/>
        </w:rPr>
        <w:t>calculated as</w:t>
      </w:r>
      <w:r w:rsidR="7E2C39D7" w:rsidRPr="00827E4B">
        <w:rPr>
          <w:rFonts w:eastAsia="Verdana" w:cs="Verdana"/>
        </w:rPr>
        <w:t xml:space="preserve"> </w:t>
      </w:r>
      <w:proofErr w:type="spellStart"/>
      <w:r w:rsidR="3BBA8329" w:rsidRPr="00827E4B">
        <w:rPr>
          <w:rFonts w:eastAsia="Verdana" w:cs="Verdana"/>
        </w:rPr>
        <w:t>TWSf</w:t>
      </w:r>
      <w:proofErr w:type="spellEnd"/>
      <w:r w:rsidR="3BBA8329" w:rsidRPr="00827E4B">
        <w:rPr>
          <w:rFonts w:eastAsia="Verdana" w:cs="Verdana"/>
        </w:rPr>
        <w:t xml:space="preserve"> = </w:t>
      </w:r>
      <w:proofErr w:type="spellStart"/>
      <w:proofErr w:type="gramStart"/>
      <w:r w:rsidR="3BBA8329" w:rsidRPr="00827E4B">
        <w:rPr>
          <w:rFonts w:eastAsia="Verdana" w:cs="Verdana"/>
          <w:i/>
          <w:iCs/>
        </w:rPr>
        <w:t>SE</w:t>
      </w:r>
      <w:r w:rsidR="3BBA8329" w:rsidRPr="00827E4B">
        <w:rPr>
          <w:rFonts w:eastAsia="Verdana" w:cs="Verdana"/>
          <w:i/>
          <w:iCs/>
          <w:vertAlign w:val="subscript"/>
        </w:rPr>
        <w:t>w,b</w:t>
      </w:r>
      <w:proofErr w:type="gramEnd"/>
      <w:r w:rsidR="3BBA8329" w:rsidRPr="00827E4B">
        <w:rPr>
          <w:rFonts w:eastAsia="Verdana" w:cs="Verdana"/>
          <w:i/>
          <w:iCs/>
          <w:vertAlign w:val="subscript"/>
        </w:rPr>
        <w:t>,y</w:t>
      </w:r>
      <w:proofErr w:type="spellEnd"/>
      <w:r w:rsidR="3BBA8329" w:rsidRPr="00827E4B">
        <w:rPr>
          <w:rFonts w:eastAsia="Verdana" w:cs="Verdana"/>
        </w:rPr>
        <w:t xml:space="preserve"> * </w:t>
      </w:r>
      <w:proofErr w:type="spellStart"/>
      <w:r w:rsidR="3BBA8329" w:rsidRPr="00827E4B">
        <w:rPr>
          <w:rFonts w:eastAsia="Verdana"/>
          <w:i/>
          <w:iCs/>
        </w:rPr>
        <w:t>x</w:t>
      </w:r>
      <w:r w:rsidR="3BBA8329" w:rsidRPr="00827E4B">
        <w:rPr>
          <w:rFonts w:eastAsia="Verdana"/>
          <w:i/>
          <w:iCs/>
          <w:vertAlign w:val="subscript"/>
        </w:rPr>
        <w:t>f</w:t>
      </w:r>
      <w:proofErr w:type="spellEnd"/>
      <w:r w:rsidR="3BBA8329" w:rsidRPr="00827E4B">
        <w:rPr>
          <w:rFonts w:eastAsia="Verdana"/>
        </w:rPr>
        <w:t xml:space="preserve"> </w:t>
      </w:r>
      <w:r w:rsidR="3DAB93AE" w:rsidRPr="00827E4B">
        <w:rPr>
          <w:rFonts w:eastAsia="Verdana"/>
        </w:rPr>
        <w:t>/</w:t>
      </w:r>
      <w:r w:rsidR="3BBA8329" w:rsidRPr="00827E4B">
        <w:rPr>
          <w:rFonts w:eastAsia="Verdana"/>
        </w:rPr>
        <w:t xml:space="preserve"> </w:t>
      </w:r>
      <w:r w:rsidR="3AE891BC" w:rsidRPr="00827E4B">
        <w:rPr>
          <w:rFonts w:eastAsia="Verdana"/>
        </w:rPr>
        <w:t>(</w:t>
      </w:r>
      <w:proofErr w:type="spellStart"/>
      <w:r w:rsidR="3BBA8329" w:rsidRPr="00827E4B">
        <w:rPr>
          <w:rFonts w:eastAsia="Verdana"/>
        </w:rPr>
        <w:t>NCV</w:t>
      </w:r>
      <w:r w:rsidR="6B5563DE" w:rsidRPr="00827E4B">
        <w:rPr>
          <w:rFonts w:eastAsia="Verdana"/>
          <w:vertAlign w:val="subscript"/>
        </w:rPr>
        <w:t>b</w:t>
      </w:r>
      <w:proofErr w:type="spellEnd"/>
      <w:r w:rsidR="47DD35B8" w:rsidRPr="00827E4B">
        <w:rPr>
          <w:rFonts w:eastAsia="Verdana"/>
        </w:rPr>
        <w:t>/1000)</w:t>
      </w:r>
      <w:r w:rsidR="3BBA8329" w:rsidRPr="00827E4B">
        <w:rPr>
          <w:rFonts w:eastAsia="Verdana"/>
        </w:rPr>
        <w:t xml:space="preserve"> * </w:t>
      </w:r>
      <w:r w:rsidR="3BBA8329" w:rsidRPr="00827E4B">
        <w:rPr>
          <w:rFonts w:eastAsia="Verdana" w:cs="Verdana"/>
          <w:lang w:val="en-GB"/>
        </w:rPr>
        <w:t>𝑄𝑦.</w:t>
      </w:r>
      <w:r w:rsidRPr="00827E4B">
        <w:rPr>
          <w:rFonts w:eastAsia="Verdana"/>
          <w:lang w:val="en-GB"/>
        </w:rPr>
        <w:t xml:space="preserve"> </w:t>
      </w:r>
    </w:p>
    <w:p w14:paraId="704B763B" w14:textId="5B29847A" w:rsidR="667B7C8A" w:rsidRPr="00827E4B" w:rsidRDefault="667B7C8A" w:rsidP="16C501BF">
      <w:pPr>
        <w:pStyle w:val="Liststycke"/>
        <w:numPr>
          <w:ilvl w:val="0"/>
          <w:numId w:val="5"/>
        </w:numPr>
        <w:rPr>
          <w:rFonts w:asciiTheme="minorHAnsi" w:eastAsiaTheme="minorEastAsia" w:hAnsiTheme="minorHAnsi" w:cstheme="minorBidi"/>
          <w:lang w:val="en-GB"/>
        </w:rPr>
      </w:pPr>
      <w:r w:rsidRPr="00827E4B">
        <w:rPr>
          <w:rFonts w:eastAsia="Verdana"/>
          <w:lang w:val="en-GB"/>
        </w:rPr>
        <w:t>T</w:t>
      </w:r>
      <w:r w:rsidR="61B5DF5A" w:rsidRPr="00827E4B">
        <w:rPr>
          <w:rFonts w:eastAsia="Verdana"/>
          <w:lang w:val="en-GB"/>
        </w:rPr>
        <w:t>he</w:t>
      </w:r>
      <w:r w:rsidR="6D57BE02" w:rsidRPr="00827E4B">
        <w:rPr>
          <w:rFonts w:eastAsia="Verdana"/>
          <w:lang w:val="en-GB"/>
        </w:rPr>
        <w:t>n,</w:t>
      </w:r>
      <w:r w:rsidR="61B5DF5A" w:rsidRPr="00827E4B">
        <w:rPr>
          <w:rFonts w:eastAsia="Verdana"/>
          <w:lang w:val="en-GB"/>
        </w:rPr>
        <w:t xml:space="preserve"> </w:t>
      </w:r>
      <w:r w:rsidR="6D00F3BE" w:rsidRPr="00827E4B">
        <w:rPr>
          <w:rFonts w:eastAsia="Verdana"/>
          <w:b/>
          <w:bCs/>
          <w:lang w:val="en-GB"/>
        </w:rPr>
        <w:t>T</w:t>
      </w:r>
      <w:r w:rsidR="6D00F3BE" w:rsidRPr="00827E4B">
        <w:rPr>
          <w:rFonts w:eastAsia="Verdana"/>
          <w:lang w:val="en-GB"/>
        </w:rPr>
        <w:t xml:space="preserve">otal </w:t>
      </w:r>
      <w:r w:rsidR="6D00F3BE" w:rsidRPr="00827E4B">
        <w:rPr>
          <w:rFonts w:eastAsia="Verdana"/>
          <w:b/>
          <w:bCs/>
          <w:lang w:val="en-GB"/>
        </w:rPr>
        <w:t>W</w:t>
      </w:r>
      <w:r w:rsidR="6D00F3BE" w:rsidRPr="00827E4B">
        <w:rPr>
          <w:rFonts w:eastAsia="Verdana"/>
          <w:lang w:val="en-GB"/>
        </w:rPr>
        <w:t xml:space="preserve">eight of </w:t>
      </w:r>
      <w:r w:rsidR="6D00F3BE" w:rsidRPr="00827E4B">
        <w:rPr>
          <w:rFonts w:eastAsia="Verdana"/>
          <w:b/>
          <w:bCs/>
          <w:lang w:val="en-GB"/>
        </w:rPr>
        <w:t>S</w:t>
      </w:r>
      <w:r w:rsidR="6D00F3BE" w:rsidRPr="00827E4B">
        <w:rPr>
          <w:rFonts w:eastAsia="Verdana"/>
          <w:lang w:val="en-GB"/>
        </w:rPr>
        <w:t xml:space="preserve">aved biomass </w:t>
      </w:r>
      <w:r w:rsidR="2BA5D8F0" w:rsidRPr="00827E4B">
        <w:rPr>
          <w:rFonts w:eastAsia="Verdana"/>
          <w:lang w:val="en-GB"/>
        </w:rPr>
        <w:t>(</w:t>
      </w:r>
      <w:proofErr w:type="spellStart"/>
      <w:r w:rsidR="2BA5D8F0" w:rsidRPr="00827E4B">
        <w:rPr>
          <w:rFonts w:eastAsia="Verdana"/>
          <w:lang w:val="en-GB"/>
        </w:rPr>
        <w:t>TWS</w:t>
      </w:r>
      <w:r w:rsidR="2BA5D8F0" w:rsidRPr="00827E4B">
        <w:rPr>
          <w:rFonts w:eastAsia="Verdana"/>
          <w:vertAlign w:val="subscript"/>
          <w:lang w:val="en-GB"/>
        </w:rPr>
        <w:t>bio</w:t>
      </w:r>
      <w:proofErr w:type="spellEnd"/>
      <w:r w:rsidR="2BA5D8F0" w:rsidRPr="00827E4B">
        <w:rPr>
          <w:rFonts w:eastAsia="Verdana"/>
          <w:lang w:val="en-GB"/>
        </w:rPr>
        <w:t xml:space="preserve">) </w:t>
      </w:r>
      <w:r w:rsidR="6D00F3BE" w:rsidRPr="00827E4B">
        <w:rPr>
          <w:rFonts w:eastAsia="Verdana"/>
          <w:lang w:val="en-GB"/>
        </w:rPr>
        <w:t>is calculated by adding the</w:t>
      </w:r>
      <w:r w:rsidR="25BC4450" w:rsidRPr="00827E4B">
        <w:rPr>
          <w:rFonts w:eastAsia="Verdana"/>
          <w:lang w:val="en-GB"/>
        </w:rPr>
        <w:t xml:space="preserve"> </w:t>
      </w:r>
      <w:r w:rsidR="25BC4450" w:rsidRPr="00827E4B">
        <w:rPr>
          <w:rFonts w:eastAsia="Verdana"/>
          <w:b/>
          <w:bCs/>
          <w:lang w:val="en-GB"/>
        </w:rPr>
        <w:t>T</w:t>
      </w:r>
      <w:r w:rsidR="25BC4450" w:rsidRPr="00827E4B">
        <w:rPr>
          <w:rFonts w:eastAsia="Verdana"/>
          <w:lang w:val="en-GB"/>
        </w:rPr>
        <w:t xml:space="preserve">otal </w:t>
      </w:r>
      <w:r w:rsidR="25BC4450" w:rsidRPr="00827E4B">
        <w:rPr>
          <w:rFonts w:eastAsia="Verdana"/>
          <w:b/>
          <w:bCs/>
          <w:lang w:val="en-GB"/>
        </w:rPr>
        <w:t>W</w:t>
      </w:r>
      <w:r w:rsidR="25BC4450" w:rsidRPr="00827E4B">
        <w:rPr>
          <w:rFonts w:eastAsia="Verdana"/>
          <w:lang w:val="en-GB"/>
        </w:rPr>
        <w:t xml:space="preserve">eight of </w:t>
      </w:r>
      <w:r w:rsidR="25BC4450" w:rsidRPr="00827E4B">
        <w:rPr>
          <w:rFonts w:eastAsia="Verdana"/>
          <w:b/>
          <w:bCs/>
          <w:lang w:val="en-GB"/>
        </w:rPr>
        <w:t>S</w:t>
      </w:r>
      <w:r w:rsidR="25BC4450" w:rsidRPr="00827E4B">
        <w:rPr>
          <w:rFonts w:eastAsia="Verdana"/>
          <w:lang w:val="en-GB"/>
        </w:rPr>
        <w:t>aved wood (</w:t>
      </w:r>
      <w:proofErr w:type="spellStart"/>
      <w:r w:rsidR="25BC4450" w:rsidRPr="00827E4B">
        <w:rPr>
          <w:rFonts w:eastAsia="Verdana"/>
          <w:lang w:val="en-GB"/>
        </w:rPr>
        <w:t>TWS</w:t>
      </w:r>
      <w:r w:rsidR="25BC4450" w:rsidRPr="00827E4B">
        <w:rPr>
          <w:rFonts w:eastAsia="Verdana"/>
          <w:vertAlign w:val="subscript"/>
          <w:lang w:val="en-GB"/>
        </w:rPr>
        <w:t>wood</w:t>
      </w:r>
      <w:proofErr w:type="spellEnd"/>
      <w:r w:rsidR="25BC4450" w:rsidRPr="00827E4B">
        <w:rPr>
          <w:rFonts w:eastAsia="Verdana"/>
          <w:lang w:val="en-GB"/>
        </w:rPr>
        <w:t xml:space="preserve">) to </w:t>
      </w:r>
      <w:r w:rsidR="34D95E72" w:rsidRPr="00827E4B">
        <w:rPr>
          <w:rFonts w:eastAsia="Verdana"/>
          <w:lang w:val="en-GB"/>
        </w:rPr>
        <w:t xml:space="preserve">the </w:t>
      </w:r>
      <w:r w:rsidR="25BC4450" w:rsidRPr="00827E4B">
        <w:rPr>
          <w:rFonts w:eastAsia="Verdana"/>
          <w:b/>
          <w:bCs/>
          <w:lang w:val="en-GB"/>
        </w:rPr>
        <w:t>T</w:t>
      </w:r>
      <w:r w:rsidR="25BC4450" w:rsidRPr="00827E4B">
        <w:rPr>
          <w:rFonts w:eastAsia="Verdana"/>
          <w:lang w:val="en-GB"/>
        </w:rPr>
        <w:t xml:space="preserve">otal </w:t>
      </w:r>
      <w:r w:rsidR="25BC4450" w:rsidRPr="00827E4B">
        <w:rPr>
          <w:rFonts w:eastAsia="Verdana"/>
          <w:b/>
          <w:bCs/>
          <w:lang w:val="en-GB"/>
        </w:rPr>
        <w:t>W</w:t>
      </w:r>
      <w:r w:rsidR="1B72E18B" w:rsidRPr="00827E4B">
        <w:rPr>
          <w:rFonts w:eastAsia="Verdana"/>
          <w:lang w:val="en-GB"/>
        </w:rPr>
        <w:t>e</w:t>
      </w:r>
      <w:r w:rsidR="25BC4450" w:rsidRPr="00827E4B">
        <w:rPr>
          <w:rFonts w:eastAsia="Verdana"/>
          <w:lang w:val="en-GB"/>
        </w:rPr>
        <w:t>igh</w:t>
      </w:r>
      <w:r w:rsidR="0747EAC2" w:rsidRPr="00827E4B">
        <w:rPr>
          <w:rFonts w:eastAsia="Verdana"/>
          <w:lang w:val="en-GB"/>
        </w:rPr>
        <w:t xml:space="preserve">t of </w:t>
      </w:r>
      <w:r w:rsidR="0747EAC2" w:rsidRPr="00827E4B">
        <w:rPr>
          <w:rFonts w:eastAsia="Verdana"/>
          <w:b/>
          <w:bCs/>
          <w:lang w:val="en-GB"/>
        </w:rPr>
        <w:t>S</w:t>
      </w:r>
      <w:r w:rsidR="0747EAC2" w:rsidRPr="00827E4B">
        <w:rPr>
          <w:rFonts w:eastAsia="Verdana"/>
          <w:lang w:val="en-GB"/>
        </w:rPr>
        <w:t>aved charcoal (</w:t>
      </w:r>
      <w:proofErr w:type="spellStart"/>
      <w:r w:rsidR="0747EAC2" w:rsidRPr="00827E4B">
        <w:rPr>
          <w:rFonts w:eastAsia="Verdana"/>
          <w:lang w:val="en-GB"/>
        </w:rPr>
        <w:t>TWS</w:t>
      </w:r>
      <w:r w:rsidR="0747EAC2" w:rsidRPr="00827E4B">
        <w:rPr>
          <w:rFonts w:eastAsia="Verdana"/>
          <w:vertAlign w:val="subscript"/>
          <w:lang w:val="en-GB"/>
        </w:rPr>
        <w:t>charcoal</w:t>
      </w:r>
      <w:proofErr w:type="spellEnd"/>
      <w:r w:rsidR="0747EAC2" w:rsidRPr="00827E4B">
        <w:rPr>
          <w:rFonts w:eastAsia="Verdana"/>
          <w:lang w:val="en-GB"/>
        </w:rPr>
        <w:t xml:space="preserve">) multiplied by a </w:t>
      </w:r>
      <w:r w:rsidR="0747EAC2" w:rsidRPr="00827E4B">
        <w:rPr>
          <w:rFonts w:eastAsia="Verdana"/>
          <w:b/>
          <w:bCs/>
          <w:lang w:val="en-GB"/>
        </w:rPr>
        <w:t>C</w:t>
      </w:r>
      <w:r w:rsidR="0747EAC2" w:rsidRPr="00827E4B">
        <w:rPr>
          <w:rFonts w:eastAsia="Verdana"/>
          <w:lang w:val="en-GB"/>
        </w:rPr>
        <w:t>harcoal</w:t>
      </w:r>
      <w:r w:rsidR="348E5AA9" w:rsidRPr="00827E4B">
        <w:rPr>
          <w:rFonts w:eastAsia="Verdana"/>
          <w:lang w:val="en-GB"/>
        </w:rPr>
        <w:t>-</w:t>
      </w:r>
      <w:r w:rsidR="0747EAC2" w:rsidRPr="00827E4B">
        <w:rPr>
          <w:rFonts w:eastAsia="Verdana"/>
          <w:lang w:val="en-GB"/>
        </w:rPr>
        <w:t>to</w:t>
      </w:r>
      <w:r w:rsidR="434BFA9B" w:rsidRPr="00827E4B">
        <w:rPr>
          <w:rFonts w:eastAsia="Verdana"/>
          <w:lang w:val="en-GB"/>
        </w:rPr>
        <w:t>-</w:t>
      </w:r>
      <w:r w:rsidR="0747EAC2" w:rsidRPr="00827E4B">
        <w:rPr>
          <w:rFonts w:eastAsia="Verdana"/>
          <w:b/>
          <w:bCs/>
          <w:lang w:val="en-GB"/>
        </w:rPr>
        <w:t>W</w:t>
      </w:r>
      <w:r w:rsidR="0747EAC2" w:rsidRPr="00827E4B">
        <w:rPr>
          <w:rFonts w:eastAsia="Verdana"/>
          <w:lang w:val="en-GB"/>
        </w:rPr>
        <w:t>ood conversion factor (</w:t>
      </w:r>
      <w:proofErr w:type="spellStart"/>
      <w:r w:rsidR="0747EAC2" w:rsidRPr="00827E4B">
        <w:rPr>
          <w:rFonts w:eastAsia="Verdana"/>
          <w:lang w:val="en-GB"/>
        </w:rPr>
        <w:t>CtW</w:t>
      </w:r>
      <w:proofErr w:type="spellEnd"/>
      <w:r w:rsidR="0747EAC2" w:rsidRPr="00827E4B">
        <w:rPr>
          <w:rFonts w:eastAsia="Verdana"/>
          <w:lang w:val="en-GB"/>
        </w:rPr>
        <w:t>)</w:t>
      </w:r>
      <w:r w:rsidR="4027A81F" w:rsidRPr="00827E4B">
        <w:rPr>
          <w:rFonts w:eastAsia="Verdana"/>
          <w:lang w:val="en-GB"/>
        </w:rPr>
        <w:t>.</w:t>
      </w:r>
      <w:r w:rsidR="66B50D41" w:rsidRPr="00827E4B">
        <w:rPr>
          <w:rFonts w:eastAsia="Verdana"/>
          <w:lang w:val="en-GB"/>
        </w:rPr>
        <w:t xml:space="preserve"> </w:t>
      </w:r>
      <w:r w:rsidRPr="00827E4B">
        <w:br/>
      </w:r>
      <w:r w:rsidR="329DB728" w:rsidRPr="00827E4B">
        <w:rPr>
          <w:rFonts w:eastAsia="Verdana"/>
          <w:lang w:val="en-GB"/>
        </w:rPr>
        <w:t xml:space="preserve">Calculated as </w:t>
      </w:r>
      <w:proofErr w:type="spellStart"/>
      <w:r w:rsidR="329DB728" w:rsidRPr="00827E4B">
        <w:rPr>
          <w:rFonts w:eastAsia="Verdana"/>
          <w:lang w:val="en-GB"/>
        </w:rPr>
        <w:t>TWS</w:t>
      </w:r>
      <w:r w:rsidR="329DB728" w:rsidRPr="00827E4B">
        <w:rPr>
          <w:rFonts w:eastAsia="Verdana"/>
          <w:vertAlign w:val="subscript"/>
          <w:lang w:val="en-GB"/>
        </w:rPr>
        <w:t>bio</w:t>
      </w:r>
      <w:proofErr w:type="spellEnd"/>
      <w:r w:rsidR="329DB728" w:rsidRPr="00827E4B">
        <w:rPr>
          <w:rFonts w:eastAsia="Verdana"/>
          <w:lang w:val="en-GB"/>
        </w:rPr>
        <w:t xml:space="preserve"> = </w:t>
      </w:r>
      <w:proofErr w:type="spellStart"/>
      <w:r w:rsidR="329DB728" w:rsidRPr="00827E4B">
        <w:rPr>
          <w:rFonts w:eastAsia="Verdana"/>
          <w:lang w:val="en-GB"/>
        </w:rPr>
        <w:t>TWS</w:t>
      </w:r>
      <w:r w:rsidR="329DB728" w:rsidRPr="00827E4B">
        <w:rPr>
          <w:rFonts w:eastAsia="Verdana"/>
          <w:vertAlign w:val="subscript"/>
          <w:lang w:val="en-GB"/>
        </w:rPr>
        <w:t>wood</w:t>
      </w:r>
      <w:proofErr w:type="spellEnd"/>
      <w:r w:rsidR="329DB728" w:rsidRPr="00827E4B">
        <w:rPr>
          <w:rFonts w:eastAsia="Verdana"/>
          <w:lang w:val="en-GB"/>
        </w:rPr>
        <w:t xml:space="preserve"> + (</w:t>
      </w:r>
      <w:proofErr w:type="spellStart"/>
      <w:r w:rsidR="329DB728" w:rsidRPr="00827E4B">
        <w:rPr>
          <w:rFonts w:eastAsia="Verdana"/>
          <w:lang w:val="en-GB"/>
        </w:rPr>
        <w:t>TWS</w:t>
      </w:r>
      <w:r w:rsidR="329DB728" w:rsidRPr="00827E4B">
        <w:rPr>
          <w:rFonts w:eastAsia="Verdana"/>
          <w:vertAlign w:val="subscript"/>
          <w:lang w:val="en-GB"/>
        </w:rPr>
        <w:t>charcoal</w:t>
      </w:r>
      <w:proofErr w:type="spellEnd"/>
      <w:r w:rsidR="329DB728" w:rsidRPr="00827E4B">
        <w:rPr>
          <w:rFonts w:eastAsia="Verdana"/>
          <w:lang w:val="en-GB"/>
        </w:rPr>
        <w:t xml:space="preserve"> x </w:t>
      </w:r>
      <w:proofErr w:type="spellStart"/>
      <w:r w:rsidR="329DB728" w:rsidRPr="00827E4B">
        <w:rPr>
          <w:rFonts w:eastAsia="Verdana"/>
          <w:lang w:val="en-GB"/>
        </w:rPr>
        <w:t>CtW</w:t>
      </w:r>
      <w:proofErr w:type="spellEnd"/>
      <w:r w:rsidR="329DB728" w:rsidRPr="00827E4B">
        <w:rPr>
          <w:rFonts w:eastAsia="Verdana"/>
          <w:lang w:val="en-GB"/>
        </w:rPr>
        <w:t>).</w:t>
      </w:r>
    </w:p>
    <w:p w14:paraId="4BCEE217" w14:textId="46692BA2" w:rsidR="14AD8FBC" w:rsidRPr="00827E4B" w:rsidRDefault="5AB385A7" w:rsidP="44497C4A">
      <w:pPr>
        <w:pStyle w:val="Liststycke"/>
        <w:numPr>
          <w:ilvl w:val="0"/>
          <w:numId w:val="5"/>
        </w:numPr>
        <w:rPr>
          <w:rFonts w:asciiTheme="minorHAnsi" w:eastAsiaTheme="minorEastAsia" w:hAnsiTheme="minorHAnsi" w:cstheme="minorBidi"/>
        </w:rPr>
      </w:pPr>
      <w:r w:rsidRPr="00827E4B">
        <w:rPr>
          <w:rFonts w:eastAsia="Verdana"/>
          <w:lang w:val="en-GB"/>
        </w:rPr>
        <w:t>Lastly, t</w:t>
      </w:r>
      <w:r w:rsidR="46AF887D" w:rsidRPr="00827E4B">
        <w:rPr>
          <w:rFonts w:eastAsia="Verdana" w:cs="Verdana"/>
        </w:rPr>
        <w:t xml:space="preserve">o calculate the </w:t>
      </w:r>
      <w:r w:rsidR="46AF887D" w:rsidRPr="00827E4B">
        <w:rPr>
          <w:rFonts w:eastAsia="Verdana"/>
          <w:lang w:val="en-GB"/>
        </w:rPr>
        <w:t>TWS</w:t>
      </w:r>
      <w:r w:rsidR="00B01580" w:rsidRPr="00827E4B">
        <w:rPr>
          <w:rFonts w:eastAsia="Verdana"/>
          <w:vertAlign w:val="subscript"/>
          <w:lang w:val="en-GB"/>
        </w:rPr>
        <w:t>NRB</w:t>
      </w:r>
      <w:r w:rsidR="31828E80" w:rsidRPr="00827E4B">
        <w:rPr>
          <w:rFonts w:eastAsia="Verdana"/>
          <w:lang w:val="en-GB"/>
        </w:rPr>
        <w:t>,</w:t>
      </w:r>
      <w:r w:rsidR="46AF887D" w:rsidRPr="00827E4B">
        <w:rPr>
          <w:rFonts w:eastAsia="Verdana"/>
          <w:lang w:val="en-GB"/>
        </w:rPr>
        <w:t xml:space="preserve"> </w:t>
      </w:r>
      <w:r w:rsidR="05619CA6" w:rsidRPr="00827E4B">
        <w:rPr>
          <w:rFonts w:eastAsia="Verdana"/>
          <w:lang w:val="en-GB"/>
        </w:rPr>
        <w:t xml:space="preserve">the </w:t>
      </w:r>
      <w:proofErr w:type="spellStart"/>
      <w:r w:rsidR="05619CA6" w:rsidRPr="00827E4B">
        <w:rPr>
          <w:rFonts w:eastAsia="Verdana"/>
          <w:lang w:val="en-GB"/>
        </w:rPr>
        <w:t>TWS</w:t>
      </w:r>
      <w:r w:rsidR="05619CA6" w:rsidRPr="00827E4B">
        <w:rPr>
          <w:rFonts w:eastAsia="Verdana"/>
          <w:vertAlign w:val="subscript"/>
          <w:lang w:val="en-GB"/>
        </w:rPr>
        <w:t>bio</w:t>
      </w:r>
      <w:proofErr w:type="spellEnd"/>
      <w:r w:rsidR="05619CA6" w:rsidRPr="00827E4B">
        <w:rPr>
          <w:rFonts w:eastAsia="Verdana"/>
          <w:lang w:val="en-GB"/>
        </w:rPr>
        <w:t xml:space="preserve"> is multiplied with the </w:t>
      </w:r>
      <w:proofErr w:type="spellStart"/>
      <w:r w:rsidR="05619CA6" w:rsidRPr="00827E4B">
        <w:rPr>
          <w:rFonts w:eastAsia="Verdana" w:cs="Verdana"/>
          <w:i/>
          <w:iCs/>
        </w:rPr>
        <w:t>f</w:t>
      </w:r>
      <w:r w:rsidR="00B01580" w:rsidRPr="00827E4B">
        <w:rPr>
          <w:rFonts w:eastAsia="Verdana" w:cs="Verdana"/>
          <w:i/>
          <w:iCs/>
          <w:vertAlign w:val="subscript"/>
        </w:rPr>
        <w:t>NRB</w:t>
      </w:r>
      <w:proofErr w:type="spellEnd"/>
      <w:r w:rsidR="62DBFBFA" w:rsidRPr="00827E4B">
        <w:rPr>
          <w:rFonts w:eastAsia="Verdana" w:cs="Verdana"/>
        </w:rPr>
        <w:t xml:space="preserve"> </w:t>
      </w:r>
      <w:r w:rsidR="13E9FFC7" w:rsidRPr="00827E4B">
        <w:rPr>
          <w:rFonts w:eastAsia="Verdana" w:cs="Verdana"/>
        </w:rPr>
        <w:t xml:space="preserve">to </w:t>
      </w:r>
      <w:r w:rsidR="27CC6275" w:rsidRPr="00827E4B">
        <w:rPr>
          <w:rFonts w:eastAsia="Verdana" w:cs="Verdana"/>
        </w:rPr>
        <w:t xml:space="preserve">count </w:t>
      </w:r>
      <w:r w:rsidR="13E9FFC7" w:rsidRPr="00827E4B">
        <w:rPr>
          <w:rFonts w:eastAsia="Verdana" w:cs="Verdana"/>
        </w:rPr>
        <w:t>only the proportion of biomass estimated to be non-renewable,</w:t>
      </w:r>
      <w:r w:rsidR="1870B4EF" w:rsidRPr="00827E4B">
        <w:rPr>
          <w:rFonts w:eastAsia="Verdana" w:cs="Verdana"/>
        </w:rPr>
        <w:t xml:space="preserve"> then</w:t>
      </w:r>
      <w:r w:rsidR="62DBFBFA" w:rsidRPr="00827E4B">
        <w:rPr>
          <w:rFonts w:eastAsia="Verdana" w:cs="Verdana"/>
        </w:rPr>
        <w:t xml:space="preserve"> divided by 1000 to </w:t>
      </w:r>
      <w:r w:rsidR="1F6E4446" w:rsidRPr="00827E4B">
        <w:rPr>
          <w:rFonts w:eastAsia="Verdana" w:cs="Verdana"/>
        </w:rPr>
        <w:t>convert</w:t>
      </w:r>
      <w:r w:rsidR="62DBFBFA" w:rsidRPr="00827E4B">
        <w:rPr>
          <w:rFonts w:eastAsia="Verdana" w:cs="Verdana"/>
        </w:rPr>
        <w:t xml:space="preserve"> from kg to </w:t>
      </w:r>
      <w:proofErr w:type="spellStart"/>
      <w:r w:rsidR="62DBFBFA" w:rsidRPr="00827E4B">
        <w:rPr>
          <w:rFonts w:eastAsia="Verdana" w:cs="Verdana"/>
        </w:rPr>
        <w:t>tonne</w:t>
      </w:r>
      <w:proofErr w:type="spellEnd"/>
      <w:r w:rsidR="184696A2" w:rsidRPr="00827E4B">
        <w:rPr>
          <w:rFonts w:eastAsia="Verdana" w:cs="Verdana"/>
        </w:rPr>
        <w:t>.</w:t>
      </w:r>
      <w:r w:rsidR="757D12CC" w:rsidRPr="00827E4B">
        <w:rPr>
          <w:rFonts w:eastAsia="Verdana" w:cs="Verdana"/>
        </w:rPr>
        <w:t xml:space="preserve"> </w:t>
      </w:r>
      <w:r w:rsidRPr="00827E4B">
        <w:br/>
      </w:r>
      <w:r w:rsidR="04796583" w:rsidRPr="00827E4B">
        <w:rPr>
          <w:rFonts w:eastAsia="Verdana" w:cs="Verdana"/>
        </w:rPr>
        <w:t>Calculated as TWS</w:t>
      </w:r>
      <w:r w:rsidR="00B01580" w:rsidRPr="00827E4B">
        <w:rPr>
          <w:rFonts w:eastAsia="Verdana" w:cs="Verdana"/>
          <w:vertAlign w:val="subscript"/>
        </w:rPr>
        <w:t>NRB</w:t>
      </w:r>
      <w:r w:rsidR="04796583" w:rsidRPr="00827E4B">
        <w:rPr>
          <w:rFonts w:eastAsia="Verdana" w:cs="Verdana"/>
        </w:rPr>
        <w:t xml:space="preserve"> = </w:t>
      </w:r>
      <w:proofErr w:type="spellStart"/>
      <w:r w:rsidR="04796583" w:rsidRPr="00827E4B">
        <w:rPr>
          <w:rFonts w:eastAsia="Verdana" w:cs="Verdana"/>
        </w:rPr>
        <w:t>TWS</w:t>
      </w:r>
      <w:r w:rsidR="04796583" w:rsidRPr="00827E4B">
        <w:rPr>
          <w:rFonts w:eastAsia="Verdana" w:cs="Verdana"/>
          <w:vertAlign w:val="subscript"/>
        </w:rPr>
        <w:t>bio</w:t>
      </w:r>
      <w:proofErr w:type="spellEnd"/>
      <w:r w:rsidR="04796583" w:rsidRPr="00827E4B">
        <w:rPr>
          <w:rFonts w:eastAsia="Verdana" w:cs="Verdana"/>
        </w:rPr>
        <w:t xml:space="preserve"> x </w:t>
      </w:r>
      <w:proofErr w:type="spellStart"/>
      <w:r w:rsidR="04796583" w:rsidRPr="00827E4B">
        <w:rPr>
          <w:rFonts w:eastAsia="Verdana" w:cs="Verdana"/>
          <w:i/>
          <w:iCs/>
        </w:rPr>
        <w:t>f</w:t>
      </w:r>
      <w:r w:rsidR="00B01580" w:rsidRPr="00827E4B">
        <w:rPr>
          <w:rFonts w:eastAsia="Verdana" w:cs="Verdana"/>
          <w:i/>
          <w:iCs/>
          <w:vertAlign w:val="subscript"/>
        </w:rPr>
        <w:t>NRB</w:t>
      </w:r>
      <w:proofErr w:type="spellEnd"/>
      <w:r w:rsidR="04796583" w:rsidRPr="00827E4B">
        <w:rPr>
          <w:rFonts w:eastAsia="Verdana" w:cs="Verdana"/>
        </w:rPr>
        <w:t xml:space="preserve"> / 1000.</w:t>
      </w:r>
    </w:p>
    <w:p w14:paraId="77985424" w14:textId="77777777" w:rsidR="00367F6E" w:rsidRPr="00827E4B" w:rsidRDefault="00367F6E">
      <w:pPr>
        <w:spacing w:line="276" w:lineRule="auto"/>
        <w:contextualSpacing w:val="0"/>
      </w:pPr>
      <w:r w:rsidRPr="00827E4B">
        <w:br w:type="page"/>
      </w:r>
    </w:p>
    <w:p w14:paraId="46875F5C" w14:textId="3B80F677" w:rsidR="00355EF5" w:rsidRPr="00827E4B" w:rsidRDefault="00B46B23" w:rsidP="00B46B23">
      <w:r w:rsidRPr="00827E4B">
        <w:lastRenderedPageBreak/>
        <w:t xml:space="preserve">B.6.2 </w:t>
      </w:r>
      <w:r w:rsidR="00355EF5" w:rsidRPr="00827E4B">
        <w:t>Data and parameters fixed ex</w:t>
      </w:r>
      <w:r w:rsidR="00063712" w:rsidRPr="00827E4B">
        <w:t>-</w:t>
      </w:r>
      <w:r w:rsidR="00355EF5" w:rsidRPr="00827E4B">
        <w:t xml:space="preserve">ante </w:t>
      </w:r>
    </w:p>
    <w:p w14:paraId="37B3F4F2" w14:textId="57A49EBC" w:rsidR="20F91F16" w:rsidRPr="00827E4B" w:rsidRDefault="20F91F16" w:rsidP="20F91F16">
      <w:pPr>
        <w:spacing w:line="276" w:lineRule="auto"/>
        <w:rPr>
          <w:b/>
          <w:bCs/>
        </w:rPr>
      </w:pPr>
    </w:p>
    <w:p w14:paraId="6D574842" w14:textId="40785F09" w:rsidR="00355EF5" w:rsidRPr="00827E4B" w:rsidRDefault="00355EF5" w:rsidP="1E5CB766">
      <w:pPr>
        <w:spacing w:line="276" w:lineRule="auto"/>
        <w:contextualSpacing w:val="0"/>
        <w:rPr>
          <w:b/>
          <w:bCs/>
        </w:rPr>
      </w:pPr>
      <w:r w:rsidRPr="00827E4B">
        <w:rPr>
          <w:b/>
          <w:bCs/>
        </w:rPr>
        <w:t>SDG13</w:t>
      </w:r>
    </w:p>
    <w:tbl>
      <w:tblPr>
        <w:tblStyle w:val="Rutntstabell5mrkdekorfrg1"/>
        <w:tblW w:w="0" w:type="auto"/>
        <w:tblLook w:val="0680" w:firstRow="0" w:lastRow="0" w:firstColumn="1" w:lastColumn="0" w:noHBand="1" w:noVBand="1"/>
      </w:tblPr>
      <w:tblGrid>
        <w:gridCol w:w="2971"/>
        <w:gridCol w:w="6651"/>
      </w:tblGrid>
      <w:tr w:rsidR="58215CF3" w:rsidRPr="00827E4B" w14:paraId="5C09BADD" w14:textId="77777777" w:rsidTr="60F78918">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33780E7" w14:textId="6A665FBA" w:rsidR="58215CF3" w:rsidRPr="00827E4B" w:rsidRDefault="08D8009D" w:rsidP="7FB40D28">
            <w:pPr>
              <w:rPr>
                <w:rFonts w:eastAsia="Verdana"/>
                <w:b/>
                <w:color w:val="FFFFFF" w:themeColor="background1"/>
                <w:szCs w:val="22"/>
                <w:lang w:val="en-GB"/>
              </w:rPr>
            </w:pPr>
            <w:r w:rsidRPr="00827E4B">
              <w:rPr>
                <w:rFonts w:eastAsia="Verdana"/>
                <w:b/>
                <w:color w:val="FFFFFF" w:themeColor="background1"/>
                <w:szCs w:val="22"/>
                <w:lang w:val="en-GB"/>
              </w:rPr>
              <w:t>Parameter ID</w:t>
            </w:r>
          </w:p>
        </w:tc>
        <w:tc>
          <w:tcPr>
            <w:tcW w:w="6651" w:type="dxa"/>
          </w:tcPr>
          <w:p w14:paraId="1B12E13E" w14:textId="3F841248" w:rsidR="58215CF3" w:rsidRPr="00827E4B" w:rsidRDefault="450D006B" w:rsidP="20F91F16">
            <w:pPr>
              <w:cnfStyle w:val="000000000000" w:firstRow="0" w:lastRow="0" w:firstColumn="0" w:lastColumn="0" w:oddVBand="0" w:evenVBand="0" w:oddHBand="0" w:evenHBand="0" w:firstRowFirstColumn="0" w:firstRowLastColumn="0" w:lastRowFirstColumn="0" w:lastRowLastColumn="0"/>
              <w:rPr>
                <w:rFonts w:eastAsia="Verdana"/>
                <w:b/>
                <w:bCs/>
                <w:lang w:val="en-GB"/>
              </w:rPr>
            </w:pPr>
            <w:r w:rsidRPr="00827E4B">
              <w:rPr>
                <w:b/>
                <w:bCs/>
                <w:lang w:val="en-GB"/>
              </w:rPr>
              <w:t xml:space="preserve">SDWS </w:t>
            </w:r>
            <w:r w:rsidR="36034D01" w:rsidRPr="00827E4B">
              <w:rPr>
                <w:b/>
                <w:bCs/>
                <w:lang w:val="en-GB"/>
              </w:rPr>
              <w:t>2</w:t>
            </w:r>
          </w:p>
        </w:tc>
      </w:tr>
      <w:tr w:rsidR="58215CF3" w:rsidRPr="00827E4B" w14:paraId="2EA41836" w14:textId="77777777" w:rsidTr="60F78918">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21C4A750" w14:textId="77777777" w:rsidR="58215CF3" w:rsidRPr="00827E4B" w:rsidRDefault="08D8009D" w:rsidP="7FB40D28">
            <w:pPr>
              <w:spacing w:after="200"/>
              <w:rPr>
                <w:color w:val="FFFFFF" w:themeColor="background1"/>
                <w:lang w:val="en-GB"/>
              </w:rPr>
            </w:pPr>
            <w:r w:rsidRPr="00827E4B">
              <w:rPr>
                <w:color w:val="FFFFFF" w:themeColor="background1"/>
                <w:lang w:val="en-GB"/>
              </w:rPr>
              <w:t>Data/parameter</w:t>
            </w:r>
          </w:p>
        </w:tc>
        <w:tc>
          <w:tcPr>
            <w:tcW w:w="6651" w:type="dxa"/>
          </w:tcPr>
          <w:p w14:paraId="6F28373E" w14:textId="1A976F21" w:rsidR="58215CF3" w:rsidRPr="00827E4B" w:rsidRDefault="075B1606" w:rsidP="7FB40D28">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Project technology description</w:t>
            </w:r>
          </w:p>
        </w:tc>
      </w:tr>
      <w:tr w:rsidR="58215CF3" w:rsidRPr="00827E4B" w14:paraId="52F76D86" w14:textId="77777777" w:rsidTr="60F78918">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3C582422" w14:textId="77777777" w:rsidR="58215CF3" w:rsidRPr="00827E4B" w:rsidRDefault="08D8009D" w:rsidP="7FB40D28">
            <w:pPr>
              <w:spacing w:after="200"/>
              <w:rPr>
                <w:color w:val="FFFFFF" w:themeColor="background1"/>
                <w:lang w:val="en-GB"/>
              </w:rPr>
            </w:pPr>
            <w:r w:rsidRPr="00827E4B">
              <w:rPr>
                <w:color w:val="FFFFFF" w:themeColor="background1"/>
                <w:lang w:val="en-GB"/>
              </w:rPr>
              <w:t>Unit</w:t>
            </w:r>
          </w:p>
        </w:tc>
        <w:tc>
          <w:tcPr>
            <w:tcW w:w="6651" w:type="dxa"/>
          </w:tcPr>
          <w:p w14:paraId="4C81391D" w14:textId="36C1277E" w:rsidR="58215CF3" w:rsidRPr="00827E4B" w:rsidRDefault="7DEA94C9" w:rsidP="7FB40D28">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NA</w:t>
            </w:r>
          </w:p>
        </w:tc>
      </w:tr>
      <w:tr w:rsidR="58215CF3" w:rsidRPr="00827E4B" w14:paraId="3D32761C" w14:textId="77777777" w:rsidTr="60F78918">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2A6D82D4" w14:textId="77777777" w:rsidR="58215CF3" w:rsidRPr="00827E4B" w:rsidRDefault="08D8009D" w:rsidP="7FB40D28">
            <w:pPr>
              <w:spacing w:after="200"/>
              <w:rPr>
                <w:color w:val="FFFFFF" w:themeColor="background1"/>
                <w:lang w:val="en-GB"/>
              </w:rPr>
            </w:pPr>
            <w:r w:rsidRPr="00827E4B">
              <w:rPr>
                <w:color w:val="FFFFFF" w:themeColor="background1"/>
                <w:lang w:val="en-GB"/>
              </w:rPr>
              <w:t>Description</w:t>
            </w:r>
          </w:p>
        </w:tc>
        <w:tc>
          <w:tcPr>
            <w:tcW w:w="6651" w:type="dxa"/>
          </w:tcPr>
          <w:p w14:paraId="19379128" w14:textId="715E8D5D" w:rsidR="46A842AB" w:rsidRPr="00827E4B" w:rsidRDefault="46A842AB" w:rsidP="4659DAFA">
            <w:pPr>
              <w:pStyle w:val="Liststycke"/>
              <w:numPr>
                <w:ilvl w:val="0"/>
                <w:numId w:val="4"/>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Cs w:val="22"/>
                <w:lang w:val="en-GB"/>
              </w:rPr>
            </w:pPr>
            <w:r w:rsidRPr="00827E4B">
              <w:rPr>
                <w:lang w:val="en-GB"/>
              </w:rPr>
              <w:t>M</w:t>
            </w:r>
            <w:r w:rsidR="56163B98" w:rsidRPr="00827E4B">
              <w:rPr>
                <w:lang w:val="en-GB"/>
              </w:rPr>
              <w:t>anufacturer name:</w:t>
            </w:r>
          </w:p>
          <w:p w14:paraId="532D7F1A" w14:textId="4C972C82" w:rsidR="56163B98" w:rsidRPr="00827E4B" w:rsidRDefault="030C1D48" w:rsidP="4659DAFA">
            <w:pPr>
              <w:pStyle w:val="Liststycke"/>
              <w:numPr>
                <w:ilvl w:val="1"/>
                <w:numId w:val="4"/>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Cs w:val="22"/>
                <w:lang w:val="en-GB"/>
              </w:rPr>
            </w:pPr>
            <w:r w:rsidRPr="00827E4B">
              <w:rPr>
                <w:lang w:val="en-GB"/>
              </w:rPr>
              <w:t xml:space="preserve">KB Components AB, </w:t>
            </w:r>
            <w:proofErr w:type="spellStart"/>
            <w:r w:rsidR="74EBD321" w:rsidRPr="00827E4B">
              <w:rPr>
                <w:lang w:val="en-GB"/>
              </w:rPr>
              <w:t>Solvatten</w:t>
            </w:r>
            <w:proofErr w:type="spellEnd"/>
            <w:r w:rsidR="74EBD321" w:rsidRPr="00827E4B">
              <w:rPr>
                <w:lang w:val="en-GB"/>
              </w:rPr>
              <w:t xml:space="preserve"> AB</w:t>
            </w:r>
          </w:p>
          <w:p w14:paraId="6F3E91CD" w14:textId="11D3E5A3" w:rsidR="06995395" w:rsidRPr="00827E4B" w:rsidRDefault="06995395" w:rsidP="4659DAFA">
            <w:pPr>
              <w:pStyle w:val="Liststycke"/>
              <w:numPr>
                <w:ilvl w:val="0"/>
                <w:numId w:val="4"/>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Cs w:val="22"/>
                <w:lang w:val="en-GB"/>
              </w:rPr>
            </w:pPr>
            <w:r w:rsidRPr="00827E4B">
              <w:rPr>
                <w:lang w:val="en-GB"/>
              </w:rPr>
              <w:t>P</w:t>
            </w:r>
            <w:r w:rsidR="56163B98" w:rsidRPr="00827E4B">
              <w:rPr>
                <w:lang w:val="en-GB"/>
              </w:rPr>
              <w:t xml:space="preserve">roduct name: </w:t>
            </w:r>
          </w:p>
          <w:p w14:paraId="585A65D5" w14:textId="2FF5B117" w:rsidR="56163B98" w:rsidRPr="00827E4B" w:rsidRDefault="56163B98" w:rsidP="4659DAFA">
            <w:pPr>
              <w:pStyle w:val="Liststycke"/>
              <w:numPr>
                <w:ilvl w:val="1"/>
                <w:numId w:val="4"/>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Cs w:val="22"/>
                <w:lang w:val="en-GB"/>
              </w:rPr>
            </w:pPr>
            <w:r w:rsidRPr="00827E4B">
              <w:rPr>
                <w:lang w:val="en-GB"/>
              </w:rPr>
              <w:t>SOLVATTEN Solar Safe Water Heater</w:t>
            </w:r>
          </w:p>
          <w:p w14:paraId="26AD7E7A" w14:textId="2E6F3EFA" w:rsidR="438ED6C3" w:rsidRPr="00827E4B" w:rsidRDefault="438ED6C3" w:rsidP="4659DAFA">
            <w:pPr>
              <w:pStyle w:val="Liststycke"/>
              <w:numPr>
                <w:ilvl w:val="0"/>
                <w:numId w:val="4"/>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Cs w:val="22"/>
                <w:lang w:val="en-GB"/>
              </w:rPr>
            </w:pPr>
            <w:r w:rsidRPr="00827E4B">
              <w:rPr>
                <w:lang w:val="en-GB"/>
              </w:rPr>
              <w:t>T</w:t>
            </w:r>
            <w:r w:rsidR="56163B98" w:rsidRPr="00827E4B">
              <w:rPr>
                <w:lang w:val="en-GB"/>
              </w:rPr>
              <w:t xml:space="preserve">echnology type: </w:t>
            </w:r>
          </w:p>
          <w:p w14:paraId="00BDB74A" w14:textId="75DF00CA" w:rsidR="56163B98" w:rsidRPr="00827E4B" w:rsidRDefault="56163B98" w:rsidP="4659DAFA">
            <w:pPr>
              <w:pStyle w:val="Liststycke"/>
              <w:numPr>
                <w:ilvl w:val="1"/>
                <w:numId w:val="4"/>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Cs w:val="22"/>
                <w:lang w:val="en-GB"/>
              </w:rPr>
            </w:pPr>
            <w:r w:rsidRPr="00827E4B">
              <w:rPr>
                <w:lang w:val="en-GB"/>
              </w:rPr>
              <w:t xml:space="preserve">Point-of-use system for </w:t>
            </w:r>
            <w:r w:rsidR="21041B70" w:rsidRPr="00827E4B">
              <w:rPr>
                <w:lang w:val="en-GB"/>
              </w:rPr>
              <w:t xml:space="preserve">solar UV </w:t>
            </w:r>
            <w:r w:rsidRPr="00827E4B">
              <w:rPr>
                <w:lang w:val="en-GB"/>
              </w:rPr>
              <w:t>heating and disinfection</w:t>
            </w:r>
            <w:r w:rsidR="7949A888" w:rsidRPr="00827E4B">
              <w:rPr>
                <w:lang w:val="en-GB"/>
              </w:rPr>
              <w:t xml:space="preserve"> of water.</w:t>
            </w:r>
          </w:p>
          <w:p w14:paraId="679707E3" w14:textId="3EC316BD" w:rsidR="58215CF3" w:rsidRPr="00827E4B" w:rsidRDefault="20C56C41" w:rsidP="4659DAFA">
            <w:pPr>
              <w:pStyle w:val="Liststycke"/>
              <w:numPr>
                <w:ilvl w:val="0"/>
                <w:numId w:val="4"/>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Cs w:val="22"/>
                <w:lang w:val="en-GB"/>
              </w:rPr>
            </w:pPr>
            <w:r w:rsidRPr="00827E4B">
              <w:rPr>
                <w:lang w:val="en-GB"/>
              </w:rPr>
              <w:t xml:space="preserve">Performance target classification: </w:t>
            </w:r>
          </w:p>
          <w:p w14:paraId="2D7C1A15" w14:textId="4665AC2E" w:rsidR="58215CF3" w:rsidRPr="00827E4B" w:rsidRDefault="04D72ED5" w:rsidP="4659DAFA">
            <w:pPr>
              <w:pStyle w:val="Liststycke"/>
              <w:numPr>
                <w:ilvl w:val="1"/>
                <w:numId w:val="4"/>
              </w:num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Cs w:val="22"/>
              </w:rPr>
            </w:pPr>
            <w:r w:rsidRPr="00827E4B">
              <w:rPr>
                <w:lang w:val="en-GB"/>
              </w:rPr>
              <w:t xml:space="preserve">Project technology </w:t>
            </w:r>
            <w:r w:rsidRPr="00827E4B">
              <w:t xml:space="preserve">provides water that is microbiological safe in accordance with laboratory test that meets and follows the US EPA Guide Standard for Water Purifiers, equivalent to WHO guidelines for safe drinking water under section "Highly Protective </w:t>
            </w:r>
            <w:r w:rsidR="00461B77" w:rsidRPr="00827E4B">
              <w:t>Technology”.</w:t>
            </w:r>
            <w:r w:rsidRPr="00827E4B">
              <w:t xml:space="preserve"> </w:t>
            </w:r>
          </w:p>
          <w:p w14:paraId="0755A92C" w14:textId="4BBBCCA7" w:rsidR="58215CF3" w:rsidRPr="00827E4B" w:rsidRDefault="11C589D9" w:rsidP="60F78918">
            <w:pPr>
              <w:cnfStyle w:val="000000000000" w:firstRow="0" w:lastRow="0" w:firstColumn="0" w:lastColumn="0" w:oddVBand="0" w:evenVBand="0" w:oddHBand="0" w:evenHBand="0" w:firstRowFirstColumn="0" w:firstRowLastColumn="0" w:lastRowFirstColumn="0" w:lastRowLastColumn="0"/>
              <w:rPr>
                <w:rFonts w:eastAsia="Verdana"/>
              </w:rPr>
            </w:pPr>
            <w:r w:rsidRPr="00827E4B">
              <w:rPr>
                <w:rFonts w:eastAsia="Verdana"/>
              </w:rPr>
              <w:t>For more detailed information</w:t>
            </w:r>
            <w:r w:rsidR="0C4A3CAF" w:rsidRPr="00827E4B">
              <w:rPr>
                <w:rFonts w:eastAsia="Verdana"/>
              </w:rPr>
              <w:t xml:space="preserve"> and references</w:t>
            </w:r>
            <w:r w:rsidRPr="00827E4B">
              <w:rPr>
                <w:rFonts w:eastAsia="Verdana"/>
              </w:rPr>
              <w:t xml:space="preserve"> please </w:t>
            </w:r>
            <w:proofErr w:type="gramStart"/>
            <w:r w:rsidR="2868F23C" w:rsidRPr="00827E4B">
              <w:rPr>
                <w:rFonts w:eastAsia="Verdana"/>
              </w:rPr>
              <w:t>see</w:t>
            </w:r>
            <w:r w:rsidRPr="00827E4B">
              <w:rPr>
                <w:rFonts w:eastAsia="Verdana"/>
              </w:rPr>
              <w:t xml:space="preserve">  section</w:t>
            </w:r>
            <w:proofErr w:type="gramEnd"/>
            <w:r w:rsidRPr="00827E4B">
              <w:rPr>
                <w:rFonts w:eastAsia="Verdana"/>
              </w:rPr>
              <w:t xml:space="preserve"> A.3 of this PDD.</w:t>
            </w:r>
          </w:p>
        </w:tc>
      </w:tr>
      <w:tr w:rsidR="58215CF3" w:rsidRPr="00827E4B" w14:paraId="652FFB63" w14:textId="77777777" w:rsidTr="60F78918">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1921697D" w14:textId="77777777" w:rsidR="58215CF3" w:rsidRPr="00827E4B" w:rsidRDefault="08D8009D" w:rsidP="7FB40D28">
            <w:pPr>
              <w:spacing w:after="200"/>
              <w:rPr>
                <w:color w:val="FFFFFF" w:themeColor="background1"/>
                <w:lang w:val="en-GB"/>
              </w:rPr>
            </w:pPr>
            <w:r w:rsidRPr="00827E4B">
              <w:rPr>
                <w:color w:val="FFFFFF" w:themeColor="background1"/>
                <w:lang w:val="en-GB"/>
              </w:rPr>
              <w:t>Source of data</w:t>
            </w:r>
          </w:p>
        </w:tc>
        <w:tc>
          <w:tcPr>
            <w:tcW w:w="6651" w:type="dxa"/>
          </w:tcPr>
          <w:p w14:paraId="247DC6A8" w14:textId="4B91C707" w:rsidR="58215CF3" w:rsidRPr="00827E4B" w:rsidRDefault="2FED0307" w:rsidP="6B72C5B0">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Project developer</w:t>
            </w:r>
            <w:r w:rsidR="63B8EA22" w:rsidRPr="00827E4B">
              <w:rPr>
                <w:rFonts w:eastAsia="Verdana"/>
                <w:lang w:val="en-GB"/>
              </w:rPr>
              <w:t>, product specification, manufacturer docum</w:t>
            </w:r>
            <w:r w:rsidR="0FAE3E4A" w:rsidRPr="00827E4B">
              <w:rPr>
                <w:rFonts w:eastAsia="Verdana"/>
                <w:lang w:val="en-GB"/>
              </w:rPr>
              <w:t>e</w:t>
            </w:r>
            <w:r w:rsidR="63B8EA22" w:rsidRPr="00827E4B">
              <w:rPr>
                <w:rFonts w:eastAsia="Verdana"/>
                <w:lang w:val="en-GB"/>
              </w:rPr>
              <w:t>ntation</w:t>
            </w:r>
          </w:p>
        </w:tc>
      </w:tr>
      <w:tr w:rsidR="58215CF3" w:rsidRPr="00827E4B" w14:paraId="614A7AF4" w14:textId="77777777" w:rsidTr="60F78918">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269F7B4F" w14:textId="4E4FAC87" w:rsidR="58215CF3" w:rsidRPr="00827E4B" w:rsidRDefault="08D8009D" w:rsidP="7FB40D28">
            <w:pPr>
              <w:spacing w:after="200"/>
              <w:rPr>
                <w:color w:val="FFFFFF" w:themeColor="background1"/>
                <w:lang w:val="en-GB"/>
              </w:rPr>
            </w:pPr>
            <w:r w:rsidRPr="00827E4B">
              <w:rPr>
                <w:color w:val="FFFFFF" w:themeColor="background1"/>
                <w:lang w:val="en-GB"/>
              </w:rPr>
              <w:t>Value applied</w:t>
            </w:r>
          </w:p>
        </w:tc>
        <w:tc>
          <w:tcPr>
            <w:tcW w:w="6651" w:type="dxa"/>
          </w:tcPr>
          <w:p w14:paraId="1CB0436B" w14:textId="5920F411" w:rsidR="58215CF3" w:rsidRPr="00827E4B" w:rsidRDefault="1597849D" w:rsidP="7FB40D28">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NA</w:t>
            </w:r>
          </w:p>
        </w:tc>
      </w:tr>
      <w:tr w:rsidR="58215CF3" w:rsidRPr="00827E4B" w14:paraId="3FC9F0BA" w14:textId="77777777" w:rsidTr="60F78918">
        <w:tc>
          <w:tcPr>
            <w:cnfStyle w:val="001000000000" w:firstRow="0" w:lastRow="0" w:firstColumn="1" w:lastColumn="0" w:oddVBand="0" w:evenVBand="0" w:oddHBand="0" w:evenHBand="0" w:firstRowFirstColumn="0" w:firstRowLastColumn="0" w:lastRowFirstColumn="0" w:lastRowLastColumn="0"/>
            <w:tcW w:w="2971" w:type="dxa"/>
          </w:tcPr>
          <w:p w14:paraId="4B63A228" w14:textId="77777777" w:rsidR="58215CF3" w:rsidRPr="00827E4B" w:rsidRDefault="08D8009D" w:rsidP="7FB40D28">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04C6926B" w14:textId="6D290436" w:rsidR="58215CF3" w:rsidRPr="00827E4B" w:rsidRDefault="08896F15" w:rsidP="7FB40D28">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NA</w:t>
            </w:r>
          </w:p>
        </w:tc>
      </w:tr>
      <w:tr w:rsidR="58215CF3" w:rsidRPr="00827E4B" w14:paraId="542FE24B" w14:textId="77777777" w:rsidTr="60F78918">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79D75682" w14:textId="77777777" w:rsidR="58215CF3" w:rsidRPr="00827E4B" w:rsidRDefault="08D8009D" w:rsidP="7FB40D28">
            <w:pPr>
              <w:spacing w:after="200"/>
              <w:rPr>
                <w:color w:val="FFFFFF" w:themeColor="background1"/>
                <w:lang w:val="en-GB"/>
              </w:rPr>
            </w:pPr>
            <w:r w:rsidRPr="00827E4B">
              <w:rPr>
                <w:color w:val="FFFFFF" w:themeColor="background1"/>
                <w:lang w:val="en-GB"/>
              </w:rPr>
              <w:t>Purpose of data</w:t>
            </w:r>
          </w:p>
        </w:tc>
        <w:tc>
          <w:tcPr>
            <w:tcW w:w="6651" w:type="dxa"/>
          </w:tcPr>
          <w:p w14:paraId="5482C2C8" w14:textId="79895BE4" w:rsidR="58215CF3" w:rsidRPr="00827E4B" w:rsidRDefault="0E2CAA74" w:rsidP="7FB40D28">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Ensure project technology compliance with </w:t>
            </w:r>
            <w:r w:rsidR="24A54D04" w:rsidRPr="00827E4B">
              <w:rPr>
                <w:lang w:val="en-GB"/>
              </w:rPr>
              <w:t>requirements in P&amp;R and methodology</w:t>
            </w:r>
          </w:p>
        </w:tc>
      </w:tr>
      <w:tr w:rsidR="5D5290F2" w:rsidRPr="00827E4B" w14:paraId="38351989" w14:textId="77777777" w:rsidTr="5D5290F2">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19CFC493" w14:textId="03D7FA65" w:rsidR="5D5290F2" w:rsidRPr="00827E4B" w:rsidRDefault="334BE7FA" w:rsidP="5D5290F2">
            <w:pPr>
              <w:rPr>
                <w:color w:val="FFFFFF" w:themeColor="background1"/>
                <w:lang w:val="en-GB"/>
              </w:rPr>
            </w:pPr>
            <w:r w:rsidRPr="00827E4B">
              <w:rPr>
                <w:color w:val="FFFFFF" w:themeColor="background1"/>
                <w:lang w:val="en-GB"/>
              </w:rPr>
              <w:t>QA QC Procedures</w:t>
            </w:r>
          </w:p>
        </w:tc>
        <w:tc>
          <w:tcPr>
            <w:tcW w:w="6651" w:type="dxa"/>
          </w:tcPr>
          <w:p w14:paraId="1F10353C" w14:textId="2B311B2A" w:rsidR="5D5290F2" w:rsidRPr="00827E4B" w:rsidRDefault="5A4E9A65" w:rsidP="5D5290F2">
            <w:pPr>
              <w:cnfStyle w:val="000000000000" w:firstRow="0" w:lastRow="0" w:firstColumn="0" w:lastColumn="0" w:oddVBand="0" w:evenVBand="0" w:oddHBand="0" w:evenHBand="0" w:firstRowFirstColumn="0" w:firstRowLastColumn="0" w:lastRowFirstColumn="0" w:lastRowLastColumn="0"/>
              <w:rPr>
                <w:rFonts w:eastAsia="Verdana"/>
                <w:color w:val="auto"/>
                <w:lang w:val="en-GB"/>
              </w:rPr>
            </w:pPr>
            <w:r w:rsidRPr="00827E4B">
              <w:rPr>
                <w:lang w:val="en-GB"/>
              </w:rPr>
              <w:t xml:space="preserve">Project developer is also the inventor and owner of the project technology, ensuring good insight in the project specifications.  </w:t>
            </w:r>
            <w:r w:rsidR="76CEC541" w:rsidRPr="00827E4B">
              <w:rPr>
                <w:rFonts w:eastAsia="Verdana"/>
                <w:color w:val="auto"/>
              </w:rPr>
              <w:t xml:space="preserve">The patented product is made in Sweden, </w:t>
            </w:r>
            <w:r w:rsidR="76CEC541" w:rsidRPr="00827E4B">
              <w:rPr>
                <w:rFonts w:eastAsia="Verdana"/>
                <w:color w:val="auto"/>
              </w:rPr>
              <w:lastRenderedPageBreak/>
              <w:t xml:space="preserve">at an ISO 9001-certified manufacturer that has a long history of successful cooperation with </w:t>
            </w:r>
            <w:proofErr w:type="spellStart"/>
            <w:r w:rsidR="76CEC541" w:rsidRPr="00827E4B">
              <w:rPr>
                <w:rFonts w:eastAsia="Verdana"/>
                <w:color w:val="auto"/>
              </w:rPr>
              <w:t>Solvatten</w:t>
            </w:r>
            <w:proofErr w:type="spellEnd"/>
            <w:r w:rsidR="76CEC541" w:rsidRPr="00827E4B">
              <w:rPr>
                <w:rFonts w:eastAsia="Verdana"/>
                <w:color w:val="auto"/>
              </w:rPr>
              <w:t>. The manufacturer is certified by DNV to follow ISO 9001:2015, ISO 16949:2016, ISO 14001:2015 and ISO 45001:2018</w:t>
            </w:r>
          </w:p>
        </w:tc>
      </w:tr>
      <w:tr w:rsidR="58215CF3" w:rsidRPr="00827E4B" w14:paraId="1516EF41" w14:textId="77777777" w:rsidTr="60F78918">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41CFDE73" w14:textId="77777777" w:rsidR="58215CF3" w:rsidRPr="00827E4B" w:rsidRDefault="08D8009D" w:rsidP="7FB40D28">
            <w:pPr>
              <w:spacing w:after="200"/>
              <w:rPr>
                <w:color w:val="FFFFFF" w:themeColor="background1"/>
                <w:lang w:val="en-GB"/>
              </w:rPr>
            </w:pPr>
            <w:r w:rsidRPr="00827E4B">
              <w:rPr>
                <w:color w:val="FFFFFF" w:themeColor="background1"/>
                <w:lang w:val="en-GB"/>
              </w:rPr>
              <w:lastRenderedPageBreak/>
              <w:t>Additional comment</w:t>
            </w:r>
          </w:p>
        </w:tc>
        <w:tc>
          <w:tcPr>
            <w:tcW w:w="6651" w:type="dxa"/>
          </w:tcPr>
          <w:p w14:paraId="6E5A0CF7" w14:textId="27146A05" w:rsidR="58215CF3" w:rsidRPr="00827E4B" w:rsidRDefault="1F60D6B8" w:rsidP="7FB40D28">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NA</w:t>
            </w:r>
          </w:p>
        </w:tc>
      </w:tr>
    </w:tbl>
    <w:p w14:paraId="69B3294E" w14:textId="77777777" w:rsidR="00A00517" w:rsidRPr="00827E4B" w:rsidRDefault="00A00517" w:rsidP="1E5CB766">
      <w:pPr>
        <w:spacing w:line="276" w:lineRule="auto"/>
        <w:contextualSpacing w:val="0"/>
      </w:pPr>
    </w:p>
    <w:p w14:paraId="6D603E6B" w14:textId="44FF9C66" w:rsidR="00D26412" w:rsidRPr="00827E4B" w:rsidRDefault="00D26412">
      <w:pPr>
        <w:spacing w:line="276" w:lineRule="auto"/>
        <w:contextualSpacing w:val="0"/>
      </w:pPr>
    </w:p>
    <w:tbl>
      <w:tblPr>
        <w:tblStyle w:val="Rutntstabell5mrkdekorfrg1"/>
        <w:tblW w:w="0" w:type="auto"/>
        <w:tblLook w:val="0680" w:firstRow="0" w:lastRow="0" w:firstColumn="1" w:lastColumn="0" w:noHBand="1" w:noVBand="1"/>
      </w:tblPr>
      <w:tblGrid>
        <w:gridCol w:w="2971"/>
        <w:gridCol w:w="6651"/>
      </w:tblGrid>
      <w:tr w:rsidR="20F91F16" w:rsidRPr="00827E4B" w14:paraId="6655163A" w14:textId="77777777" w:rsidTr="7FD4B758">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7B5B4BB7" w14:textId="6A665FBA"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5FAFE9E4" w14:textId="3A278CE6"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eastAsia="Verdana"/>
                <w:b/>
                <w:bCs/>
                <w:lang w:val="en-GB"/>
              </w:rPr>
            </w:pPr>
            <w:r w:rsidRPr="00827E4B">
              <w:rPr>
                <w:b/>
                <w:bCs/>
                <w:lang w:val="en-GB"/>
              </w:rPr>
              <w:t xml:space="preserve">SDWS </w:t>
            </w:r>
            <w:r w:rsidR="7768EAF6" w:rsidRPr="00827E4B">
              <w:rPr>
                <w:b/>
                <w:bCs/>
                <w:lang w:val="en-GB"/>
              </w:rPr>
              <w:t>4</w:t>
            </w:r>
          </w:p>
        </w:tc>
      </w:tr>
      <w:tr w:rsidR="20F91F16" w:rsidRPr="00827E4B" w14:paraId="44AC8ECC" w14:textId="77777777" w:rsidTr="7FD4B758">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743E8831"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2B34134C" w14:textId="4894DB26" w:rsidR="20F91F16" w:rsidRPr="00827E4B" w:rsidRDefault="000936D9"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Regulatory framework for safe water supply</w:t>
            </w:r>
          </w:p>
        </w:tc>
      </w:tr>
      <w:tr w:rsidR="20F91F16" w:rsidRPr="00827E4B" w14:paraId="54FFF9C3" w14:textId="77777777" w:rsidTr="7FD4B758">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62C1CFD1"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7103ADB8" w14:textId="1D6EAF16"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20F91F16" w:rsidRPr="00827E4B" w14:paraId="2AC516B3" w14:textId="77777777" w:rsidTr="7FD4B758">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50B3D2AB"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3A8DDABF" w14:textId="7354C219" w:rsidR="65737739" w:rsidRPr="00827E4B" w:rsidRDefault="65737739"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List and provide a summary of any national, sub-national and local regulations or guidance for safe drinking water supply, </w:t>
            </w:r>
            <w:proofErr w:type="gramStart"/>
            <w:r w:rsidRPr="00827E4B">
              <w:rPr>
                <w:lang w:val="en-GB"/>
              </w:rPr>
              <w:t>operation</w:t>
            </w:r>
            <w:proofErr w:type="gramEnd"/>
            <w:r w:rsidRPr="00827E4B">
              <w:rPr>
                <w:lang w:val="en-GB"/>
              </w:rPr>
              <w:t xml:space="preserve"> and maintenance, including any tariff requirements. Describe how the project complies with the regulatory framework.</w:t>
            </w:r>
          </w:p>
        </w:tc>
      </w:tr>
      <w:tr w:rsidR="20F91F16" w:rsidRPr="00827E4B" w14:paraId="5B9E46E2" w14:textId="77777777" w:rsidTr="7FD4B758">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09B7D51D"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0DBA4339" w14:textId="15592C23" w:rsidR="548229B6" w:rsidRPr="00827E4B" w:rsidRDefault="548229B6"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National, sub-national and local authorities</w:t>
            </w:r>
          </w:p>
        </w:tc>
      </w:tr>
      <w:tr w:rsidR="20F91F16" w:rsidRPr="00827E4B" w14:paraId="7840E354" w14:textId="77777777" w:rsidTr="7FD4B758">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2C5E0ADA" w14:textId="4E4FAC87"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47CDA686" w14:textId="2FC002D0" w:rsidR="20F91F16" w:rsidRPr="00827E4B" w:rsidRDefault="00167A57"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This is covered</w:t>
            </w:r>
            <w:r w:rsidR="00CF30B8" w:rsidRPr="00827E4B">
              <w:rPr>
                <w:lang w:val="en-GB"/>
              </w:rPr>
              <w:t xml:space="preserve"> under </w:t>
            </w:r>
            <w:r w:rsidR="00742BCB" w:rsidRPr="00827E4B">
              <w:rPr>
                <w:lang w:val="en-GB"/>
              </w:rPr>
              <w:t xml:space="preserve">“Regulatory framework” </w:t>
            </w:r>
            <w:r w:rsidR="00726B17" w:rsidRPr="00827E4B">
              <w:rPr>
                <w:lang w:val="en-GB"/>
              </w:rPr>
              <w:t>after the eligibility criteria table in section A.1.1 of this PDD</w:t>
            </w:r>
          </w:p>
        </w:tc>
      </w:tr>
      <w:tr w:rsidR="20F91F16" w:rsidRPr="00827E4B" w14:paraId="7A9F1B2F" w14:textId="77777777" w:rsidTr="7FD4B758">
        <w:tc>
          <w:tcPr>
            <w:cnfStyle w:val="001000000000" w:firstRow="0" w:lastRow="0" w:firstColumn="1" w:lastColumn="0" w:oddVBand="0" w:evenVBand="0" w:oddHBand="0" w:evenHBand="0" w:firstRowFirstColumn="0" w:firstRowLastColumn="0" w:lastRowFirstColumn="0" w:lastRowLastColumn="0"/>
            <w:tcW w:w="2971" w:type="dxa"/>
          </w:tcPr>
          <w:p w14:paraId="322F5D04"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7C4EBE9C" w14:textId="7996E390" w:rsidR="20F91F16" w:rsidRPr="00827E4B" w:rsidRDefault="00397828"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Review of national, </w:t>
            </w:r>
            <w:proofErr w:type="gramStart"/>
            <w:r w:rsidRPr="00827E4B">
              <w:rPr>
                <w:lang w:val="en-GB"/>
              </w:rPr>
              <w:t>regional</w:t>
            </w:r>
            <w:proofErr w:type="gramEnd"/>
            <w:r w:rsidRPr="00827E4B">
              <w:rPr>
                <w:lang w:val="en-GB"/>
              </w:rPr>
              <w:t xml:space="preserve"> and local regulations</w:t>
            </w:r>
            <w:r w:rsidR="00AD5F3E" w:rsidRPr="00827E4B">
              <w:rPr>
                <w:lang w:val="en-GB"/>
              </w:rPr>
              <w:t xml:space="preserve">, and </w:t>
            </w:r>
            <w:r w:rsidR="008F605E" w:rsidRPr="00827E4B">
              <w:rPr>
                <w:lang w:val="en-GB"/>
              </w:rPr>
              <w:t xml:space="preserve">having the subject on the agenda with </w:t>
            </w:r>
            <w:r w:rsidR="00AD5F3E" w:rsidRPr="00827E4B">
              <w:rPr>
                <w:lang w:val="en-GB"/>
              </w:rPr>
              <w:t>partner organisations, stakeholder meetings.</w:t>
            </w:r>
          </w:p>
        </w:tc>
      </w:tr>
      <w:tr w:rsidR="20F91F16" w:rsidRPr="00827E4B" w14:paraId="78BCC290" w14:textId="77777777" w:rsidTr="7FD4B758">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76E3A712"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1E549753" w14:textId="2AA29AF0" w:rsidR="20F91F16" w:rsidRPr="00827E4B" w:rsidRDefault="00074BD9"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To assess project compliance with any national, sub-national and local regulations or guidance for safe drinking water supply, </w:t>
            </w:r>
            <w:proofErr w:type="gramStart"/>
            <w:r w:rsidRPr="00827E4B">
              <w:rPr>
                <w:lang w:val="en-GB"/>
              </w:rPr>
              <w:t>operation</w:t>
            </w:r>
            <w:proofErr w:type="gramEnd"/>
            <w:r w:rsidRPr="00827E4B">
              <w:rPr>
                <w:lang w:val="en-GB"/>
              </w:rPr>
              <w:t xml:space="preserve"> and maintenance, including any tariff requirements.</w:t>
            </w:r>
          </w:p>
        </w:tc>
      </w:tr>
      <w:tr w:rsidR="00A00517" w:rsidRPr="00827E4B" w14:paraId="1B990A6E" w14:textId="77777777" w:rsidTr="7FD4B758">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3243BBBF" w14:textId="5E3951E0" w:rsidR="00A00517" w:rsidRPr="00827E4B" w:rsidRDefault="00A00517" w:rsidP="005B1889">
            <w:pPr>
              <w:spacing w:after="200"/>
              <w:rPr>
                <w:color w:val="FFFFFF" w:themeColor="background1"/>
                <w:lang w:val="en-GB"/>
              </w:rPr>
            </w:pPr>
            <w:r w:rsidRPr="00827E4B">
              <w:rPr>
                <w:color w:val="FFFFFF" w:themeColor="background1"/>
                <w:lang w:val="en-GB"/>
              </w:rPr>
              <w:t>QA QC Procedures</w:t>
            </w:r>
          </w:p>
        </w:tc>
        <w:tc>
          <w:tcPr>
            <w:tcW w:w="6651" w:type="dxa"/>
          </w:tcPr>
          <w:p w14:paraId="6B8655DE" w14:textId="218DEDDF" w:rsidR="00A00517" w:rsidRPr="00827E4B" w:rsidRDefault="65A49A3F" w:rsidP="20F91F16">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The regulatory framework is compiled after thorough re</w:t>
            </w:r>
            <w:r w:rsidR="26BE4EBF" w:rsidRPr="00827E4B">
              <w:rPr>
                <w:lang w:val="en-GB"/>
              </w:rPr>
              <w:t>view, based on the project developers vast experience in the host country and longstanding cooperation with local government and non-government actors.</w:t>
            </w:r>
            <w:r w:rsidR="7F3B6249" w:rsidRPr="00827E4B">
              <w:rPr>
                <w:lang w:val="en-GB"/>
              </w:rPr>
              <w:t xml:space="preserve"> </w:t>
            </w:r>
          </w:p>
        </w:tc>
      </w:tr>
      <w:tr w:rsidR="20F91F16" w:rsidRPr="00827E4B" w14:paraId="633356A1" w14:textId="77777777" w:rsidTr="7FD4B758">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51A07F8A"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3F1BE70D" w14:textId="218467E4" w:rsidR="403E2350" w:rsidRPr="00827E4B" w:rsidRDefault="403E2350" w:rsidP="00063712">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Update at the start of each crediting period.</w:t>
            </w:r>
            <w:r w:rsidR="008A4447" w:rsidRPr="00827E4B">
              <w:rPr>
                <w:lang w:val="en-GB"/>
              </w:rPr>
              <w:t xml:space="preserve"> Review to make sure the project will not undermine or conflict with any national, </w:t>
            </w:r>
            <w:proofErr w:type="gramStart"/>
            <w:r w:rsidR="008A4447" w:rsidRPr="00827E4B">
              <w:rPr>
                <w:lang w:val="en-GB"/>
              </w:rPr>
              <w:t>subnational</w:t>
            </w:r>
            <w:proofErr w:type="gramEnd"/>
            <w:r w:rsidR="008A4447" w:rsidRPr="00827E4B">
              <w:rPr>
                <w:lang w:val="en-GB"/>
              </w:rPr>
              <w:t xml:space="preserve"> and local regulations or </w:t>
            </w:r>
            <w:r w:rsidR="008A4447" w:rsidRPr="00827E4B">
              <w:rPr>
                <w:lang w:val="en-GB"/>
              </w:rPr>
              <w:lastRenderedPageBreak/>
              <w:t>guidance for safe drinking water supply, operation and maintenance, including any tariff requirements.</w:t>
            </w:r>
          </w:p>
        </w:tc>
      </w:tr>
    </w:tbl>
    <w:p w14:paraId="5463AE6B" w14:textId="75A92987" w:rsidR="00355EF5" w:rsidRPr="00827E4B" w:rsidRDefault="00355EF5" w:rsidP="1E5CB766">
      <w:pPr>
        <w:spacing w:line="276" w:lineRule="auto"/>
        <w:contextualSpacing w:val="0"/>
      </w:pPr>
    </w:p>
    <w:tbl>
      <w:tblPr>
        <w:tblStyle w:val="Rutntstabell5mrkdekorfrg1"/>
        <w:tblW w:w="0" w:type="auto"/>
        <w:tblLook w:val="0680" w:firstRow="0" w:lastRow="0" w:firstColumn="1" w:lastColumn="0" w:noHBand="1" w:noVBand="1"/>
      </w:tblPr>
      <w:tblGrid>
        <w:gridCol w:w="2971"/>
        <w:gridCol w:w="6651"/>
      </w:tblGrid>
      <w:tr w:rsidR="20F91F16" w:rsidRPr="00827E4B" w14:paraId="525B2382"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41984AE4" w14:textId="6A665FBA"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0A59BB95" w14:textId="404A1B87"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eastAsia="Verdana"/>
                <w:b/>
                <w:bCs/>
                <w:lang w:val="en-GB"/>
              </w:rPr>
            </w:pPr>
            <w:r w:rsidRPr="00827E4B">
              <w:rPr>
                <w:b/>
                <w:bCs/>
                <w:lang w:val="en-GB"/>
              </w:rPr>
              <w:t xml:space="preserve">SDWS </w:t>
            </w:r>
            <w:r w:rsidR="07E82D51" w:rsidRPr="00827E4B">
              <w:rPr>
                <w:b/>
                <w:bCs/>
                <w:lang w:val="en-GB"/>
              </w:rPr>
              <w:t>5</w:t>
            </w:r>
          </w:p>
        </w:tc>
      </w:tr>
      <w:tr w:rsidR="20F91F16" w:rsidRPr="00827E4B" w14:paraId="59AF358E"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AC035CA"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6D84F626" w14:textId="6ECA5EB2" w:rsidR="1FF951E2" w:rsidRPr="00827E4B" w:rsidRDefault="1FF951E2"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Water sources in the project boundary</w:t>
            </w:r>
          </w:p>
        </w:tc>
      </w:tr>
      <w:tr w:rsidR="20F91F16" w:rsidRPr="00827E4B" w14:paraId="5D554334"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3840BC23"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0BE3602B" w14:textId="1D6EAF16"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20F91F16" w:rsidRPr="00827E4B" w14:paraId="2F32D92E"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2DE46D21"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6FAC3AC5" w14:textId="1CFE2BBD" w:rsidR="00C06AA2" w:rsidRPr="00827E4B" w:rsidRDefault="7D4B9EF8"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Identify the water sources in the project boundary, and identify whether they are used for drinking water, and for all that are used for drinking water, classify them as improved and unimproved water source.</w:t>
            </w:r>
            <w:r w:rsidR="2F7833F1" w:rsidRPr="00827E4B">
              <w:rPr>
                <w:lang w:val="en-GB"/>
              </w:rPr>
              <w:t xml:space="preserve"> Please refer to tab “Main Water Source” in the excel summary of the baseline survey.</w:t>
            </w:r>
          </w:p>
        </w:tc>
      </w:tr>
      <w:tr w:rsidR="20F91F16" w:rsidRPr="00827E4B" w14:paraId="4D76AE2B"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54FC98CA"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0321E12E" w14:textId="0C6C196B" w:rsidR="0A8744AB" w:rsidRPr="00827E4B" w:rsidRDefault="0A8744AB"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Baseline Survey</w:t>
            </w:r>
          </w:p>
        </w:tc>
      </w:tr>
      <w:tr w:rsidR="20F91F16" w:rsidRPr="00827E4B" w14:paraId="4C1A99C4"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3178C132" w14:textId="4E4FAC87"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2DF93DFD" w14:textId="5DE9C138" w:rsidR="20F91F16" w:rsidRPr="00827E4B" w:rsidRDefault="2C049962" w:rsidP="0D4EFDE5">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21% improved</w:t>
            </w:r>
          </w:p>
          <w:p w14:paraId="6B09E7E6" w14:textId="798E64C2" w:rsidR="20F91F16" w:rsidRPr="00827E4B" w:rsidRDefault="2C049962" w:rsidP="0D4EFDE5">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79% unimproved</w:t>
            </w:r>
          </w:p>
        </w:tc>
      </w:tr>
      <w:tr w:rsidR="20F91F16" w:rsidRPr="00827E4B" w14:paraId="5A52FF65" w14:textId="77777777" w:rsidTr="2842B93A">
        <w:tc>
          <w:tcPr>
            <w:cnfStyle w:val="001000000000" w:firstRow="0" w:lastRow="0" w:firstColumn="1" w:lastColumn="0" w:oddVBand="0" w:evenVBand="0" w:oddHBand="0" w:evenHBand="0" w:firstRowFirstColumn="0" w:firstRowLastColumn="0" w:lastRowFirstColumn="0" w:lastRowLastColumn="0"/>
            <w:tcW w:w="2971" w:type="dxa"/>
          </w:tcPr>
          <w:p w14:paraId="5C86977A"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22F7FDEC" w14:textId="58D4CD94" w:rsidR="20F91F16" w:rsidRPr="00827E4B" w:rsidRDefault="7E90541E"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Cross checked against </w:t>
            </w:r>
            <w:r w:rsidRPr="00827E4B">
              <w:rPr>
                <w:rFonts w:eastAsia="Verdana"/>
                <w:lang w:val="en-GB"/>
              </w:rPr>
              <w:t>Table 2.1</w:t>
            </w:r>
            <w:r w:rsidR="138BE941" w:rsidRPr="00827E4B">
              <w:rPr>
                <w:rFonts w:eastAsia="Verdana"/>
                <w:lang w:val="en-GB"/>
              </w:rPr>
              <w:t>5</w:t>
            </w:r>
            <w:r w:rsidRPr="00827E4B">
              <w:rPr>
                <w:rFonts w:eastAsia="Verdana"/>
                <w:lang w:val="en-GB"/>
              </w:rPr>
              <w:t xml:space="preserve"> </w:t>
            </w:r>
            <w:proofErr w:type="spellStart"/>
            <w:r w:rsidRPr="00827E4B">
              <w:rPr>
                <w:rFonts w:eastAsia="Verdana"/>
                <w:lang w:val="en-GB"/>
              </w:rPr>
              <w:t>pg</w:t>
            </w:r>
            <w:proofErr w:type="spellEnd"/>
            <w:r w:rsidRPr="00827E4B">
              <w:rPr>
                <w:rFonts w:eastAsia="Verdana"/>
                <w:lang w:val="en-GB"/>
              </w:rPr>
              <w:t xml:space="preserve"> 3</w:t>
            </w:r>
            <w:r w:rsidR="138BE941" w:rsidRPr="00827E4B">
              <w:rPr>
                <w:rFonts w:eastAsia="Verdana"/>
                <w:lang w:val="en-GB"/>
              </w:rPr>
              <w:t>0</w:t>
            </w:r>
            <w:r w:rsidRPr="00827E4B">
              <w:rPr>
                <w:rFonts w:eastAsia="Verdana"/>
                <w:lang w:val="en-GB"/>
              </w:rPr>
              <w:t>0 in Kenya Population and Housing Census volume IV</w:t>
            </w:r>
            <w:r w:rsidR="00816A5E" w:rsidRPr="00827E4B">
              <w:rPr>
                <w:rStyle w:val="Fotnotsreferens"/>
                <w:rFonts w:eastAsia="Verdana"/>
                <w:lang w:val="en-GB"/>
              </w:rPr>
              <w:footnoteReference w:id="18"/>
            </w:r>
          </w:p>
        </w:tc>
      </w:tr>
      <w:tr w:rsidR="20F91F16" w:rsidRPr="00827E4B" w14:paraId="34664438"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0073DE55"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69BD3BD4" w14:textId="56C2E733" w:rsidR="20F91F16" w:rsidRPr="00827E4B" w:rsidRDefault="344D8272"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Baseline scenario description</w:t>
            </w:r>
          </w:p>
        </w:tc>
      </w:tr>
      <w:tr w:rsidR="005C2FA6" w:rsidRPr="00827E4B" w14:paraId="7B01E788"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3F0318DE" w14:textId="2427AC32" w:rsidR="005C2FA6" w:rsidRPr="00827E4B" w:rsidRDefault="005C2FA6" w:rsidP="005C2FA6">
            <w:pPr>
              <w:rPr>
                <w:color w:val="FFFFFF" w:themeColor="background1"/>
                <w:lang w:val="en-GB"/>
              </w:rPr>
            </w:pPr>
            <w:r w:rsidRPr="00827E4B">
              <w:rPr>
                <w:color w:val="FFFFFF" w:themeColor="background1"/>
                <w:lang w:val="en-GB"/>
              </w:rPr>
              <w:t>QA QC Procedures</w:t>
            </w:r>
          </w:p>
        </w:tc>
        <w:tc>
          <w:tcPr>
            <w:tcW w:w="6651" w:type="dxa"/>
          </w:tcPr>
          <w:p w14:paraId="74DDC600" w14:textId="5BEC7440" w:rsidR="005C2FA6" w:rsidRPr="00827E4B" w:rsidRDefault="2C31EA57" w:rsidP="005C2FA6">
            <w:pPr>
              <w:cnfStyle w:val="000000000000" w:firstRow="0" w:lastRow="0" w:firstColumn="0" w:lastColumn="0" w:oddVBand="0" w:evenVBand="0" w:oddHBand="0" w:evenHBand="0" w:firstRowFirstColumn="0" w:firstRowLastColumn="0" w:lastRowFirstColumn="0" w:lastRowLastColumn="0"/>
              <w:rPr>
                <w:rStyle w:val="Fotnotsreferens"/>
                <w:rFonts w:eastAsia="Verdana"/>
                <w:lang w:val="en-GB"/>
              </w:rPr>
            </w:pPr>
            <w:r w:rsidRPr="00827E4B">
              <w:rPr>
                <w:lang w:val="en-GB"/>
              </w:rPr>
              <w:t xml:space="preserve">Cross checked against Table 2.15 </w:t>
            </w:r>
            <w:proofErr w:type="spellStart"/>
            <w:r w:rsidRPr="00827E4B">
              <w:rPr>
                <w:lang w:val="en-GB"/>
              </w:rPr>
              <w:t>pg</w:t>
            </w:r>
            <w:proofErr w:type="spellEnd"/>
            <w:r w:rsidRPr="00827E4B">
              <w:rPr>
                <w:lang w:val="en-GB"/>
              </w:rPr>
              <w:t xml:space="preserve"> 300 in Kenya Population and Housing Census volume IV as mentioned above.</w:t>
            </w:r>
          </w:p>
        </w:tc>
      </w:tr>
      <w:tr w:rsidR="20F91F16" w:rsidRPr="00827E4B" w14:paraId="1B52D5B8" w14:textId="77777777" w:rsidTr="2842B93A">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029EC12D"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3A5ABC1A" w14:textId="5C2C2EF0" w:rsidR="328FD362" w:rsidRPr="00827E4B" w:rsidRDefault="328FD362"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Undertake at the start of each crediting period and at the time of project design change approval where the project boundary is being revised/expanded to new areas.</w:t>
            </w:r>
          </w:p>
        </w:tc>
      </w:tr>
    </w:tbl>
    <w:p w14:paraId="0C1A75CC" w14:textId="7989D010" w:rsidR="00355EF5" w:rsidRPr="00827E4B" w:rsidRDefault="00355EF5" w:rsidP="1E5CB766">
      <w:pPr>
        <w:spacing w:line="276" w:lineRule="auto"/>
        <w:contextualSpacing w:val="0"/>
      </w:pPr>
    </w:p>
    <w:tbl>
      <w:tblPr>
        <w:tblStyle w:val="Rutntstabell5mrkdekorfrg1"/>
        <w:tblW w:w="0" w:type="auto"/>
        <w:tblLook w:val="0680" w:firstRow="0" w:lastRow="0" w:firstColumn="1" w:lastColumn="0" w:noHBand="1" w:noVBand="1"/>
      </w:tblPr>
      <w:tblGrid>
        <w:gridCol w:w="2971"/>
        <w:gridCol w:w="6651"/>
      </w:tblGrid>
      <w:tr w:rsidR="20F91F16" w:rsidRPr="00827E4B" w14:paraId="7C51DD8E" w14:textId="77777777" w:rsidTr="27AC142F">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02DFFB97" w14:textId="6A665FBA"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414C328E" w14:textId="7FC0210F"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eastAsia="Verdana"/>
                <w:b/>
                <w:bCs/>
                <w:lang w:val="en-GB"/>
              </w:rPr>
            </w:pPr>
            <w:r w:rsidRPr="00827E4B">
              <w:rPr>
                <w:b/>
                <w:bCs/>
                <w:lang w:val="en-GB"/>
              </w:rPr>
              <w:t xml:space="preserve">SDWS </w:t>
            </w:r>
            <w:r w:rsidR="037DD09D" w:rsidRPr="00827E4B">
              <w:rPr>
                <w:b/>
                <w:bCs/>
                <w:lang w:val="en-GB"/>
              </w:rPr>
              <w:t>6</w:t>
            </w:r>
          </w:p>
        </w:tc>
      </w:tr>
      <w:tr w:rsidR="20F91F16" w:rsidRPr="00827E4B" w14:paraId="293A3D9D" w14:textId="77777777" w:rsidTr="27AC142F">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2EFB3CF"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7A112081" w14:textId="79D76165" w:rsidR="2465F571" w:rsidRPr="00827E4B" w:rsidRDefault="2465F571"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Stove technologies used in the project boundary</w:t>
            </w:r>
          </w:p>
        </w:tc>
      </w:tr>
      <w:tr w:rsidR="20F91F16" w:rsidRPr="00827E4B" w14:paraId="758CC692" w14:textId="77777777" w:rsidTr="27AC142F">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6361E50D"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4E0A769F" w14:textId="1CC5FCFE" w:rsidR="24D83AAF" w:rsidRPr="00827E4B" w:rsidRDefault="24D83AAF"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w:t>
            </w:r>
          </w:p>
        </w:tc>
      </w:tr>
      <w:tr w:rsidR="20F91F16" w:rsidRPr="00827E4B" w14:paraId="7A44D26F" w14:textId="77777777" w:rsidTr="27AC142F">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79A2E9CD" w14:textId="77777777" w:rsidR="20F91F16" w:rsidRPr="00827E4B" w:rsidRDefault="20F91F16" w:rsidP="20F91F16">
            <w:pPr>
              <w:spacing w:after="200"/>
              <w:rPr>
                <w:color w:val="FFFFFF" w:themeColor="background1"/>
                <w:lang w:val="en-GB"/>
              </w:rPr>
            </w:pPr>
            <w:r w:rsidRPr="00827E4B">
              <w:rPr>
                <w:color w:val="FFFFFF" w:themeColor="background1"/>
                <w:lang w:val="en-GB"/>
              </w:rPr>
              <w:lastRenderedPageBreak/>
              <w:t>Description</w:t>
            </w:r>
          </w:p>
        </w:tc>
        <w:tc>
          <w:tcPr>
            <w:tcW w:w="6651" w:type="dxa"/>
          </w:tcPr>
          <w:p w14:paraId="5832958A" w14:textId="654E92A2" w:rsidR="3DE9179D" w:rsidRPr="00827E4B" w:rsidRDefault="3DE9179D"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The proportion of different stove types used in premises in the geographical area of the project.</w:t>
            </w:r>
          </w:p>
          <w:p w14:paraId="3836B483" w14:textId="34F68A55" w:rsidR="5407F695" w:rsidRPr="00827E4B" w:rsidRDefault="5407F695" w:rsidP="64CE9454">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p>
        </w:tc>
      </w:tr>
      <w:tr w:rsidR="20F91F16" w:rsidRPr="00827E4B" w14:paraId="35AD12A7" w14:textId="77777777" w:rsidTr="27AC142F">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54C0C8C8"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6ADDC291" w14:textId="2687A64B" w:rsidR="24AF9026" w:rsidRPr="00827E4B" w:rsidRDefault="24AF9026"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Baseline Study</w:t>
            </w:r>
          </w:p>
        </w:tc>
      </w:tr>
      <w:tr w:rsidR="20F91F16" w:rsidRPr="00827E4B" w14:paraId="35F97EE8" w14:textId="77777777" w:rsidTr="27AC142F">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5BA60A27" w14:textId="4E4FAC87"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17BF2216" w14:textId="065A8E67" w:rsidR="36AC2CBA" w:rsidRPr="00827E4B" w:rsidRDefault="708C9C2B" w:rsidP="0D4EFDE5">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Three-stone fire or conventional system: 74.40%</w:t>
            </w:r>
          </w:p>
          <w:p w14:paraId="4226A13A" w14:textId="64E82324" w:rsidR="36AC2CBA" w:rsidRPr="00827E4B" w:rsidRDefault="708C9C2B" w:rsidP="0D4EFDE5">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Other conventional syst. using woody biomass: 0.51%</w:t>
            </w:r>
          </w:p>
          <w:p w14:paraId="6573AE04" w14:textId="347001D7" w:rsidR="36AC2CBA" w:rsidRPr="00827E4B" w:rsidRDefault="708C9C2B" w:rsidP="0D4EFDE5">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Improved Charcoal stoves: 23.85%</w:t>
            </w:r>
          </w:p>
          <w:p w14:paraId="2D6FE2CA" w14:textId="557CC734" w:rsidR="36AC2CBA" w:rsidRPr="00827E4B" w:rsidRDefault="7C44EA42" w:rsidP="0D4EFDE5">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Fossil fuel combusting systems (LPG): 1.24%</w:t>
            </w:r>
          </w:p>
        </w:tc>
      </w:tr>
      <w:tr w:rsidR="20F91F16" w:rsidRPr="00827E4B" w14:paraId="708570F4" w14:textId="77777777" w:rsidTr="27AC142F">
        <w:tc>
          <w:tcPr>
            <w:cnfStyle w:val="001000000000" w:firstRow="0" w:lastRow="0" w:firstColumn="1" w:lastColumn="0" w:oddVBand="0" w:evenVBand="0" w:oddHBand="0" w:evenHBand="0" w:firstRowFirstColumn="0" w:firstRowLastColumn="0" w:lastRowFirstColumn="0" w:lastRowLastColumn="0"/>
            <w:tcW w:w="2971" w:type="dxa"/>
          </w:tcPr>
          <w:p w14:paraId="1D463664"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40ED9E49" w14:textId="101D8C0C" w:rsidR="20F91F16" w:rsidRPr="00827E4B" w:rsidRDefault="66E42357"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Sourced from Baseline </w:t>
            </w:r>
            <w:r w:rsidR="00E12043" w:rsidRPr="00827E4B">
              <w:rPr>
                <w:lang w:val="en-GB"/>
              </w:rPr>
              <w:t>S</w:t>
            </w:r>
            <w:r w:rsidRPr="00827E4B">
              <w:rPr>
                <w:lang w:val="en-GB"/>
              </w:rPr>
              <w:t>urvey to get a value specific to the project boundary</w:t>
            </w:r>
          </w:p>
        </w:tc>
      </w:tr>
      <w:tr w:rsidR="20F91F16" w:rsidRPr="00827E4B" w14:paraId="29997866" w14:textId="77777777" w:rsidTr="27AC142F">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159B7E3A"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724BDA60" w14:textId="4CB31B2F" w:rsidR="20F91F16" w:rsidRPr="00827E4B" w:rsidRDefault="62FD7DA0"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Estimating</w:t>
            </w:r>
            <w:r w:rsidR="6468B473" w:rsidRPr="00827E4B">
              <w:rPr>
                <w:lang w:val="en-GB"/>
              </w:rPr>
              <w:t xml:space="preserve"> baseline technology efficiency</w:t>
            </w:r>
            <w:r w:rsidR="435BF295" w:rsidRPr="00827E4B">
              <w:rPr>
                <w:lang w:val="en-GB"/>
              </w:rPr>
              <w:t xml:space="preserve"> (SDWS 11)</w:t>
            </w:r>
            <w:r w:rsidR="6468B473" w:rsidRPr="00827E4B">
              <w:rPr>
                <w:lang w:val="en-GB"/>
              </w:rPr>
              <w:t xml:space="preserve"> to </w:t>
            </w:r>
            <w:r w:rsidR="2E9B6A27" w:rsidRPr="00827E4B">
              <w:rPr>
                <w:lang w:val="en-GB"/>
              </w:rPr>
              <w:t>be</w:t>
            </w:r>
            <w:r w:rsidR="6468B473" w:rsidRPr="00827E4B">
              <w:rPr>
                <w:lang w:val="en-GB"/>
              </w:rPr>
              <w:t xml:space="preserve"> used in eq</w:t>
            </w:r>
            <w:r w:rsidR="4A43942C" w:rsidRPr="00827E4B">
              <w:rPr>
                <w:lang w:val="en-GB"/>
              </w:rPr>
              <w:t>uation</w:t>
            </w:r>
            <w:r w:rsidR="6468B473" w:rsidRPr="00827E4B">
              <w:rPr>
                <w:lang w:val="en-GB"/>
              </w:rPr>
              <w:t xml:space="preserve"> 2 of the methodology to determine the specific energy needed to boil water in the baselin</w:t>
            </w:r>
            <w:r w:rsidR="4BD0A9DE" w:rsidRPr="00827E4B">
              <w:rPr>
                <w:lang w:val="en-GB"/>
              </w:rPr>
              <w:t>e.</w:t>
            </w:r>
          </w:p>
        </w:tc>
      </w:tr>
      <w:tr w:rsidR="005C2FA6" w:rsidRPr="00827E4B" w14:paraId="49AAC93D" w14:textId="77777777" w:rsidTr="27AC142F">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596797FA" w14:textId="5A4F7EB2" w:rsidR="005C2FA6" w:rsidRPr="00827E4B" w:rsidRDefault="005C2FA6" w:rsidP="20F91F16">
            <w:pPr>
              <w:rPr>
                <w:color w:val="FFFFFF" w:themeColor="background1"/>
                <w:lang w:val="en-GB"/>
              </w:rPr>
            </w:pPr>
            <w:r w:rsidRPr="00827E4B">
              <w:rPr>
                <w:color w:val="FFFFFF" w:themeColor="background1"/>
                <w:lang w:val="en-GB"/>
              </w:rPr>
              <w:t>QA QC Procedures</w:t>
            </w:r>
          </w:p>
        </w:tc>
        <w:tc>
          <w:tcPr>
            <w:tcW w:w="6651" w:type="dxa"/>
          </w:tcPr>
          <w:p w14:paraId="763E28A9" w14:textId="05AB0306" w:rsidR="005C2FA6" w:rsidRPr="00827E4B" w:rsidRDefault="194BA7BA" w:rsidP="20F91F16">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Cross checking against national data in the baseline description of this PDD.</w:t>
            </w:r>
          </w:p>
        </w:tc>
      </w:tr>
      <w:tr w:rsidR="20F91F16" w:rsidRPr="00827E4B" w14:paraId="3C2750E6" w14:textId="77777777" w:rsidTr="27AC142F">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12DC382E" w14:textId="77777777" w:rsidR="20F91F16" w:rsidRPr="00827E4B" w:rsidRDefault="36DC1597" w:rsidP="20F91F16">
            <w:pPr>
              <w:spacing w:after="200"/>
              <w:rPr>
                <w:color w:val="FFFFFF" w:themeColor="background1"/>
                <w:lang w:val="en-GB"/>
              </w:rPr>
            </w:pPr>
            <w:r w:rsidRPr="00827E4B">
              <w:rPr>
                <w:color w:val="FFFFFF" w:themeColor="background1"/>
                <w:lang w:val="en-GB"/>
              </w:rPr>
              <w:t>Additional comment</w:t>
            </w:r>
          </w:p>
        </w:tc>
        <w:tc>
          <w:tcPr>
            <w:tcW w:w="6651" w:type="dxa"/>
          </w:tcPr>
          <w:p w14:paraId="028C3F05" w14:textId="5C04D524" w:rsidR="20F91F16" w:rsidRPr="00827E4B" w:rsidRDefault="679F26F0"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B</w:t>
            </w:r>
            <w:r w:rsidR="0BD0EA51" w:rsidRPr="00827E4B">
              <w:rPr>
                <w:lang w:val="en-GB"/>
              </w:rPr>
              <w:t xml:space="preserve">aseline technology use preference is a factor </w:t>
            </w:r>
            <w:r w:rsidR="272FD690" w:rsidRPr="00827E4B">
              <w:rPr>
                <w:lang w:val="en-GB"/>
              </w:rPr>
              <w:t>when selecting</w:t>
            </w:r>
            <w:r w:rsidR="0BD0EA51" w:rsidRPr="00827E4B">
              <w:rPr>
                <w:lang w:val="en-GB"/>
              </w:rPr>
              <w:t xml:space="preserve"> the</w:t>
            </w:r>
            <w:r w:rsidR="42138967" w:rsidRPr="00827E4B">
              <w:rPr>
                <w:lang w:val="en-GB"/>
              </w:rPr>
              <w:t xml:space="preserve"> households to target in this project</w:t>
            </w:r>
            <w:r w:rsidR="624698BB" w:rsidRPr="00827E4B">
              <w:rPr>
                <w:lang w:val="en-GB"/>
              </w:rPr>
              <w:t xml:space="preserve">. Therefore, the characteristics of this parameter are expected to be more homogenous within the target group of users than within certain </w:t>
            </w:r>
            <w:r w:rsidR="3AA89EE3" w:rsidRPr="00827E4B">
              <w:rPr>
                <w:lang w:val="en-GB"/>
              </w:rPr>
              <w:t xml:space="preserve">geographical clusters. Because of this, </w:t>
            </w:r>
            <w:r w:rsidR="67ADDDC3" w:rsidRPr="00827E4B">
              <w:rPr>
                <w:lang w:val="en-GB"/>
              </w:rPr>
              <w:t xml:space="preserve">surveying </w:t>
            </w:r>
            <w:r w:rsidR="3AA89EE3" w:rsidRPr="00827E4B">
              <w:rPr>
                <w:lang w:val="en-GB"/>
              </w:rPr>
              <w:t>the proportion</w:t>
            </w:r>
            <w:r w:rsidR="786721C6" w:rsidRPr="00827E4B">
              <w:rPr>
                <w:lang w:val="en-GB"/>
              </w:rPr>
              <w:t xml:space="preserve">s of stove types in different geographical locations is not deemed to be relevant. As the project grows and expands to </w:t>
            </w:r>
            <w:r w:rsidR="3AB755B6" w:rsidRPr="00827E4B">
              <w:rPr>
                <w:lang w:val="en-GB"/>
              </w:rPr>
              <w:t>new locations</w:t>
            </w:r>
            <w:r w:rsidR="12ACE78B" w:rsidRPr="00827E4B">
              <w:rPr>
                <w:lang w:val="en-GB"/>
              </w:rPr>
              <w:t xml:space="preserve">, </w:t>
            </w:r>
            <w:r w:rsidR="35063499" w:rsidRPr="00827E4B">
              <w:rPr>
                <w:lang w:val="en-GB"/>
              </w:rPr>
              <w:t xml:space="preserve">the </w:t>
            </w:r>
            <w:r w:rsidR="4B8AF59A" w:rsidRPr="00827E4B">
              <w:rPr>
                <w:lang w:val="en-GB"/>
              </w:rPr>
              <w:t>variance</w:t>
            </w:r>
            <w:r w:rsidR="35063499" w:rsidRPr="00827E4B">
              <w:rPr>
                <w:lang w:val="en-GB"/>
              </w:rPr>
              <w:t xml:space="preserve"> between regions will be monitored and this methodology be revised if the locations vary more than expected.</w:t>
            </w:r>
          </w:p>
        </w:tc>
      </w:tr>
    </w:tbl>
    <w:p w14:paraId="1527AA8C" w14:textId="4776A344" w:rsidR="00355EF5" w:rsidRPr="00827E4B" w:rsidRDefault="00355EF5" w:rsidP="20F91F16">
      <w:pPr>
        <w:spacing w:line="276" w:lineRule="auto"/>
        <w:contextualSpacing w:val="0"/>
        <w:rPr>
          <w:rFonts w:eastAsia="Verdana"/>
          <w:szCs w:val="22"/>
        </w:rPr>
      </w:pPr>
    </w:p>
    <w:tbl>
      <w:tblPr>
        <w:tblStyle w:val="Rutntstabell5mrkdekorfrg1"/>
        <w:tblW w:w="0" w:type="auto"/>
        <w:tblLook w:val="0680" w:firstRow="0" w:lastRow="0" w:firstColumn="1" w:lastColumn="0" w:noHBand="1" w:noVBand="1"/>
      </w:tblPr>
      <w:tblGrid>
        <w:gridCol w:w="2971"/>
        <w:gridCol w:w="6651"/>
      </w:tblGrid>
      <w:tr w:rsidR="20F91F16" w:rsidRPr="00827E4B" w14:paraId="52B99D1F" w14:textId="77777777" w:rsidTr="0D4EFDE5">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7E00A0B6" w14:textId="6A665FBA"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0CAFC891" w14:textId="752CEBED"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eastAsia="Verdana"/>
                <w:b/>
                <w:bCs/>
                <w:lang w:val="en-GB"/>
              </w:rPr>
            </w:pPr>
            <w:r w:rsidRPr="00827E4B">
              <w:rPr>
                <w:b/>
                <w:bCs/>
                <w:lang w:val="en-GB"/>
              </w:rPr>
              <w:t xml:space="preserve">SDWS </w:t>
            </w:r>
            <w:r w:rsidR="4E6BB074" w:rsidRPr="00827E4B">
              <w:rPr>
                <w:b/>
                <w:bCs/>
                <w:lang w:val="en-GB"/>
              </w:rPr>
              <w:t>7</w:t>
            </w:r>
          </w:p>
        </w:tc>
      </w:tr>
      <w:tr w:rsidR="20F91F16" w:rsidRPr="00827E4B" w14:paraId="0C031D67" w14:textId="77777777" w:rsidTr="0D4EFDE5">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5237BBD5"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62AEBB4D" w14:textId="0EB682E4" w:rsidR="7F014F16" w:rsidRPr="00827E4B" w:rsidRDefault="7F014F16"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Expected technical life of project technology</w:t>
            </w:r>
          </w:p>
        </w:tc>
      </w:tr>
      <w:tr w:rsidR="20F91F16" w:rsidRPr="00827E4B" w14:paraId="130055F4" w14:textId="77777777" w:rsidTr="0D4EFDE5">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48A8FD0A"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41FDDBB2" w14:textId="2C8D14D0" w:rsidR="44761524" w:rsidRPr="00827E4B" w:rsidRDefault="44761524"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years</w:t>
            </w:r>
          </w:p>
        </w:tc>
      </w:tr>
      <w:tr w:rsidR="20F91F16" w:rsidRPr="00827E4B" w14:paraId="2BCE09D3" w14:textId="77777777" w:rsidTr="0D4EFDE5">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0B7818D6"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0488A310" w14:textId="45628A31" w:rsidR="0DC06BCE" w:rsidRPr="00827E4B" w:rsidRDefault="0DC06BCE"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The expected technical life of an individual project technology is defined based on Product specification.</w:t>
            </w:r>
          </w:p>
        </w:tc>
      </w:tr>
      <w:tr w:rsidR="20F91F16" w:rsidRPr="00827E4B" w14:paraId="09E7CF03" w14:textId="77777777" w:rsidTr="0D4EFDE5">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2C521CBC"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2E17C33B" w14:textId="30815AEB" w:rsidR="1F8A001F" w:rsidRPr="00827E4B" w:rsidRDefault="1F8A001F"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Manufacturer specifications</w:t>
            </w:r>
          </w:p>
        </w:tc>
      </w:tr>
      <w:tr w:rsidR="20F91F16" w:rsidRPr="00827E4B" w14:paraId="628EB14A" w14:textId="77777777" w:rsidTr="0D4EFDE5">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037EB6AD" w14:textId="4E4FAC87" w:rsidR="20F91F16" w:rsidRPr="00827E4B" w:rsidRDefault="20F91F16" w:rsidP="20F91F16">
            <w:pPr>
              <w:spacing w:after="200"/>
              <w:rPr>
                <w:color w:val="FFFFFF" w:themeColor="background1"/>
                <w:lang w:val="en-GB"/>
              </w:rPr>
            </w:pPr>
            <w:r w:rsidRPr="00827E4B">
              <w:rPr>
                <w:color w:val="FFFFFF" w:themeColor="background1"/>
                <w:lang w:val="en-GB"/>
              </w:rPr>
              <w:lastRenderedPageBreak/>
              <w:t>Value applied</w:t>
            </w:r>
          </w:p>
        </w:tc>
        <w:tc>
          <w:tcPr>
            <w:tcW w:w="6651" w:type="dxa"/>
          </w:tcPr>
          <w:p w14:paraId="17943B64" w14:textId="49207F6F" w:rsidR="6ECEB8C6" w:rsidRPr="00827E4B" w:rsidRDefault="6ECEB8C6"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7</w:t>
            </w:r>
          </w:p>
        </w:tc>
      </w:tr>
      <w:tr w:rsidR="20F91F16" w:rsidRPr="00827E4B" w14:paraId="0C13BA87" w14:textId="77777777" w:rsidTr="0D4EFDE5">
        <w:tc>
          <w:tcPr>
            <w:cnfStyle w:val="001000000000" w:firstRow="0" w:lastRow="0" w:firstColumn="1" w:lastColumn="0" w:oddVBand="0" w:evenVBand="0" w:oddHBand="0" w:evenHBand="0" w:firstRowFirstColumn="0" w:firstRowLastColumn="0" w:lastRowFirstColumn="0" w:lastRowLastColumn="0"/>
            <w:tcW w:w="2971" w:type="dxa"/>
          </w:tcPr>
          <w:p w14:paraId="35B0AA94"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0BA1387E" w14:textId="0AF17D1E" w:rsidR="20F91F16" w:rsidRPr="00827E4B" w:rsidRDefault="3A65AA97"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The </w:t>
            </w:r>
            <w:r w:rsidR="142BB54C" w:rsidRPr="00827E4B">
              <w:rPr>
                <w:lang w:val="en-GB"/>
              </w:rPr>
              <w:t>expected</w:t>
            </w:r>
            <w:r w:rsidRPr="00827E4B">
              <w:rPr>
                <w:lang w:val="en-GB"/>
              </w:rPr>
              <w:t xml:space="preserve"> </w:t>
            </w:r>
            <w:r w:rsidR="20139C71" w:rsidRPr="00827E4B">
              <w:rPr>
                <w:lang w:val="en-GB"/>
              </w:rPr>
              <w:t>technical</w:t>
            </w:r>
            <w:r w:rsidRPr="00827E4B">
              <w:rPr>
                <w:lang w:val="en-GB"/>
              </w:rPr>
              <w:t xml:space="preserve"> lifetime of the project technology is at least 7 years. This is a conservative estimate, and units are automatically retired </w:t>
            </w:r>
            <w:r w:rsidR="2B060EEF" w:rsidRPr="00827E4B">
              <w:rPr>
                <w:lang w:val="en-GB"/>
              </w:rPr>
              <w:t xml:space="preserve">after 7 years </w:t>
            </w:r>
            <w:r w:rsidRPr="00827E4B">
              <w:rPr>
                <w:lang w:val="en-GB"/>
              </w:rPr>
              <w:t>in the project database even if they are still functional.</w:t>
            </w:r>
            <w:r w:rsidR="5A40B5F4" w:rsidRPr="00827E4B">
              <w:rPr>
                <w:lang w:val="en-GB"/>
              </w:rPr>
              <w:t xml:space="preserve"> Most units will continue to function </w:t>
            </w:r>
            <w:r w:rsidR="436F7E81" w:rsidRPr="00827E4B">
              <w:rPr>
                <w:lang w:val="en-GB"/>
              </w:rPr>
              <w:t>beyond this estimate and produce emissions reductions which are not accounted for in this project.</w:t>
            </w:r>
            <w:r w:rsidRPr="00827E4B">
              <w:rPr>
                <w:lang w:val="en-GB"/>
              </w:rPr>
              <w:t xml:space="preserve"> </w:t>
            </w:r>
            <w:r w:rsidR="41B711F3" w:rsidRPr="00827E4B">
              <w:rPr>
                <w:lang w:val="en-GB"/>
              </w:rPr>
              <w:t>Units tha</w:t>
            </w:r>
            <w:r w:rsidR="4B272D4A" w:rsidRPr="00827E4B">
              <w:rPr>
                <w:lang w:val="en-GB"/>
              </w:rPr>
              <w:t>t</w:t>
            </w:r>
            <w:r w:rsidR="41B711F3" w:rsidRPr="00827E4B">
              <w:rPr>
                <w:lang w:val="en-GB"/>
              </w:rPr>
              <w:t xml:space="preserve"> cease to be functional before </w:t>
            </w:r>
            <w:r w:rsidR="48991A10" w:rsidRPr="00827E4B">
              <w:rPr>
                <w:lang w:val="en-GB"/>
              </w:rPr>
              <w:t>the estimated lifetime expires will be discounted by the Usage Rate Survey.</w:t>
            </w:r>
          </w:p>
        </w:tc>
      </w:tr>
      <w:tr w:rsidR="20F91F16" w:rsidRPr="00827E4B" w14:paraId="6944465C" w14:textId="77777777" w:rsidTr="0D4EFDE5">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75DCEDB5"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29AD6FA1" w14:textId="3052EB43" w:rsidR="20F91F16" w:rsidRPr="00827E4B" w:rsidRDefault="42A8E1D5"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Determining the number of active units</w:t>
            </w:r>
          </w:p>
        </w:tc>
      </w:tr>
      <w:tr w:rsidR="005C2FA6" w:rsidRPr="00827E4B" w14:paraId="14D58D99" w14:textId="77777777" w:rsidTr="0D4EFDE5">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0C8B90C6" w14:textId="77EF2243" w:rsidR="005C2FA6" w:rsidRPr="00827E4B" w:rsidRDefault="005C2FA6" w:rsidP="20F91F16">
            <w:pPr>
              <w:rPr>
                <w:color w:val="FFFFFF" w:themeColor="background1"/>
                <w:lang w:val="en-GB"/>
              </w:rPr>
            </w:pPr>
            <w:r w:rsidRPr="00827E4B">
              <w:rPr>
                <w:color w:val="FFFFFF" w:themeColor="background1"/>
                <w:lang w:val="en-GB"/>
              </w:rPr>
              <w:t>QA QC Procedures</w:t>
            </w:r>
          </w:p>
        </w:tc>
        <w:tc>
          <w:tcPr>
            <w:tcW w:w="6651" w:type="dxa"/>
          </w:tcPr>
          <w:p w14:paraId="6C459876" w14:textId="52ED6875" w:rsidR="005C2FA6" w:rsidRPr="00827E4B" w:rsidRDefault="0A5AB091" w:rsidP="089102A3">
            <w:pPr>
              <w:spacing w:after="200"/>
              <w:cnfStyle w:val="000000000000" w:firstRow="0" w:lastRow="0" w:firstColumn="0" w:lastColumn="0" w:oddVBand="0" w:evenVBand="0" w:oddHBand="0" w:evenHBand="0" w:firstRowFirstColumn="0" w:firstRowLastColumn="0" w:lastRowFirstColumn="0" w:lastRowLastColumn="0"/>
              <w:rPr>
                <w:color w:val="FFFFFF" w:themeColor="background1"/>
                <w:lang w:val="en-GB"/>
              </w:rPr>
            </w:pPr>
            <w:r w:rsidRPr="00827E4B">
              <w:rPr>
                <w:lang w:val="en-GB"/>
              </w:rPr>
              <w:t>Please see “</w:t>
            </w:r>
            <w:r w:rsidRPr="00827E4B">
              <w:rPr>
                <w:color w:val="FFFFFF" w:themeColor="background1"/>
                <w:lang w:val="en-GB"/>
              </w:rPr>
              <w:t>Choice of data or Measurement methods and procedures”</w:t>
            </w:r>
          </w:p>
          <w:p w14:paraId="613DA450" w14:textId="5994675C" w:rsidR="005C2FA6" w:rsidRPr="00827E4B" w:rsidRDefault="005C2FA6" w:rsidP="20F91F16">
            <w:pPr>
              <w:cnfStyle w:val="000000000000" w:firstRow="0" w:lastRow="0" w:firstColumn="0" w:lastColumn="0" w:oddVBand="0" w:evenVBand="0" w:oddHBand="0" w:evenHBand="0" w:firstRowFirstColumn="0" w:firstRowLastColumn="0" w:lastRowFirstColumn="0" w:lastRowLastColumn="0"/>
              <w:rPr>
                <w:lang w:val="en-GB"/>
              </w:rPr>
            </w:pPr>
          </w:p>
        </w:tc>
      </w:tr>
      <w:tr w:rsidR="20F91F16" w:rsidRPr="00827E4B" w14:paraId="0C24FAB0" w14:textId="77777777" w:rsidTr="0D4EFDE5">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5E00F844"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634FB2E2" w14:textId="4B4AF5A8" w:rsidR="6AD9AA8D" w:rsidRPr="00827E4B" w:rsidRDefault="6AD9AA8D"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Emission reduction claims are limited to the expected technical life, units are marked as retired in the project database after the technical lifetime.</w:t>
            </w:r>
          </w:p>
        </w:tc>
      </w:tr>
    </w:tbl>
    <w:p w14:paraId="705D5BBE" w14:textId="52C69680" w:rsidR="20F91F16" w:rsidRPr="00827E4B" w:rsidRDefault="20F91F16" w:rsidP="20F91F16">
      <w:pPr>
        <w:spacing w:line="276" w:lineRule="auto"/>
        <w:rPr>
          <w:rFonts w:eastAsia="Verdana"/>
          <w:szCs w:val="22"/>
        </w:rPr>
      </w:pPr>
    </w:p>
    <w:tbl>
      <w:tblPr>
        <w:tblStyle w:val="Rutntstabell5mrkdekorfrg1"/>
        <w:tblW w:w="0" w:type="auto"/>
        <w:tblLook w:val="0680" w:firstRow="0" w:lastRow="0" w:firstColumn="1" w:lastColumn="0" w:noHBand="1" w:noVBand="1"/>
      </w:tblPr>
      <w:tblGrid>
        <w:gridCol w:w="2971"/>
        <w:gridCol w:w="6651"/>
      </w:tblGrid>
      <w:tr w:rsidR="20F91F16" w:rsidRPr="00827E4B" w14:paraId="1BFAA15A"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15DA859C" w14:textId="6A665FBA"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4B731EF3" w14:textId="0267AFDA"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eastAsia="Verdana"/>
                <w:b/>
                <w:bCs/>
                <w:lang w:val="en-GB"/>
              </w:rPr>
            </w:pPr>
            <w:r w:rsidRPr="00827E4B">
              <w:rPr>
                <w:b/>
                <w:bCs/>
                <w:lang w:val="en-GB"/>
              </w:rPr>
              <w:t xml:space="preserve">SDWS </w:t>
            </w:r>
            <w:r w:rsidR="319A27DA" w:rsidRPr="00827E4B">
              <w:rPr>
                <w:b/>
                <w:bCs/>
                <w:lang w:val="en-GB"/>
              </w:rPr>
              <w:t>8</w:t>
            </w:r>
          </w:p>
        </w:tc>
      </w:tr>
      <w:tr w:rsidR="20F91F16" w:rsidRPr="00827E4B" w14:paraId="17696347"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160D7FF2" w14:textId="77777777" w:rsidR="20F91F16" w:rsidRPr="00827E4B" w:rsidRDefault="48FBCBC9" w:rsidP="5C732A9B">
            <w:pPr>
              <w:spacing w:after="200"/>
              <w:rPr>
                <w:rFonts w:asciiTheme="minorHAnsi" w:eastAsiaTheme="minorEastAsia" w:hAnsiTheme="minorHAnsi" w:cstheme="minorBidi"/>
                <w:color w:val="FFFFFF" w:themeColor="background1"/>
                <w:lang w:val="en-GB"/>
              </w:rPr>
            </w:pPr>
            <w:r w:rsidRPr="00827E4B">
              <w:rPr>
                <w:rFonts w:asciiTheme="minorHAnsi" w:eastAsiaTheme="minorEastAsia" w:hAnsiTheme="minorHAnsi" w:cstheme="minorBidi"/>
                <w:color w:val="FFFFFF" w:themeColor="background1"/>
                <w:lang w:val="en-GB"/>
              </w:rPr>
              <w:t>Data/parameter</w:t>
            </w:r>
          </w:p>
        </w:tc>
        <w:tc>
          <w:tcPr>
            <w:tcW w:w="6651" w:type="dxa"/>
          </w:tcPr>
          <w:p w14:paraId="71CD04AC" w14:textId="68684AEE" w:rsidR="1AFC6140" w:rsidRPr="00827E4B" w:rsidRDefault="1454C755" w:rsidP="5C732A9B">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vertAlign w:val="subscript"/>
                <w:lang w:val="en-GB"/>
              </w:rPr>
            </w:pPr>
            <w:proofErr w:type="spellStart"/>
            <w:r w:rsidRPr="00827E4B">
              <w:rPr>
                <w:rFonts w:asciiTheme="minorHAnsi" w:eastAsiaTheme="minorEastAsia" w:hAnsiTheme="minorHAnsi" w:cstheme="minorBidi"/>
                <w:lang w:val="en-GB"/>
              </w:rPr>
              <w:t>x</w:t>
            </w:r>
            <w:r w:rsidRPr="00827E4B">
              <w:rPr>
                <w:rFonts w:asciiTheme="minorHAnsi" w:eastAsiaTheme="minorEastAsia" w:hAnsiTheme="minorHAnsi" w:cstheme="minorBidi"/>
                <w:vertAlign w:val="subscript"/>
                <w:lang w:val="en-GB"/>
              </w:rPr>
              <w:t>f</w:t>
            </w:r>
            <w:proofErr w:type="spellEnd"/>
          </w:p>
        </w:tc>
      </w:tr>
      <w:tr w:rsidR="20F91F16" w:rsidRPr="00827E4B" w14:paraId="36E856AE"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6BC52CF0"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17024010" w14:textId="77530264" w:rsidR="5C4942F4" w:rsidRPr="00827E4B" w:rsidRDefault="5C4942F4"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w:t>
            </w:r>
          </w:p>
        </w:tc>
      </w:tr>
      <w:tr w:rsidR="20F91F16" w:rsidRPr="00827E4B" w14:paraId="0FC7FF5B"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0254B758"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31370867" w14:textId="418373C1" w:rsidR="7730F81C" w:rsidRPr="00827E4B" w:rsidRDefault="7730F81C"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Percentage of fuel f use in target population</w:t>
            </w:r>
            <w:r w:rsidR="59327DC7" w:rsidRPr="00827E4B">
              <w:rPr>
                <w:lang w:val="en-GB"/>
              </w:rPr>
              <w:t>. The proportion of each different cooking fuel f used in the project boundary by end-users:</w:t>
            </w:r>
          </w:p>
          <w:p w14:paraId="7C799770" w14:textId="6B10B9F2" w:rsidR="59327DC7" w:rsidRPr="00827E4B" w:rsidRDefault="54500E9B" w:rsidP="4659DAFA">
            <w:pPr>
              <w:pStyle w:val="Liststycke"/>
              <w:numPr>
                <w:ilvl w:val="0"/>
                <w:numId w:val="11"/>
              </w:numPr>
              <w:spacing w:after="20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Cs w:val="22"/>
                <w:lang w:val="en-GB"/>
              </w:rPr>
            </w:pPr>
            <w:r w:rsidRPr="00827E4B">
              <w:rPr>
                <w:rFonts w:eastAsia="Verdana"/>
                <w:szCs w:val="22"/>
                <w:lang w:val="en-GB"/>
              </w:rPr>
              <w:t>if single fuel is used for water boiling:</w:t>
            </w:r>
            <w:r w:rsidR="59327DC7" w:rsidRPr="00827E4B">
              <w:br/>
            </w:r>
            <w:r w:rsidR="6830B729" w:rsidRPr="00827E4B">
              <w:rPr>
                <w:rFonts w:eastAsia="Verdana"/>
                <w:szCs w:val="22"/>
                <w:lang w:val="en-GB"/>
              </w:rPr>
              <w:t xml:space="preserve">% </w:t>
            </w:r>
            <w:r w:rsidR="0403FCA4" w:rsidRPr="00827E4B">
              <w:rPr>
                <w:rFonts w:eastAsia="Verdana"/>
                <w:szCs w:val="22"/>
                <w:lang w:val="en-GB"/>
              </w:rPr>
              <w:t>Among</w:t>
            </w:r>
            <w:r w:rsidR="6830B729" w:rsidRPr="00827E4B">
              <w:rPr>
                <w:rFonts w:eastAsia="Verdana"/>
                <w:szCs w:val="22"/>
                <w:lang w:val="en-GB"/>
              </w:rPr>
              <w:t xml:space="preserve"> the target population.</w:t>
            </w:r>
          </w:p>
          <w:p w14:paraId="72B96102" w14:textId="2BCB7084" w:rsidR="59327DC7" w:rsidRPr="00827E4B" w:rsidRDefault="34EF7185" w:rsidP="4659DAFA">
            <w:pPr>
              <w:pStyle w:val="Liststycke"/>
              <w:numPr>
                <w:ilvl w:val="0"/>
                <w:numId w:val="10"/>
              </w:numPr>
              <w:spacing w:after="20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Cs w:val="22"/>
                <w:lang w:val="en-GB"/>
              </w:rPr>
            </w:pPr>
            <w:r w:rsidRPr="00827E4B">
              <w:rPr>
                <w:rFonts w:eastAsia="Verdana"/>
                <w:szCs w:val="22"/>
                <w:lang w:val="en-GB"/>
              </w:rPr>
              <w:t>if multifuel situation exists within premise</w:t>
            </w:r>
            <w:r w:rsidR="40B1F5E6" w:rsidRPr="00827E4B">
              <w:rPr>
                <w:rFonts w:eastAsia="Verdana"/>
                <w:szCs w:val="22"/>
                <w:lang w:val="en-GB"/>
              </w:rPr>
              <w:t>:</w:t>
            </w:r>
            <w:r w:rsidR="59327DC7" w:rsidRPr="00827E4B">
              <w:br/>
            </w:r>
            <w:r w:rsidR="6830B729" w:rsidRPr="00827E4B">
              <w:rPr>
                <w:rFonts w:eastAsia="Verdana"/>
                <w:szCs w:val="22"/>
                <w:lang w:val="en-GB"/>
              </w:rPr>
              <w:t>Weighted average on energy basis.</w:t>
            </w:r>
          </w:p>
        </w:tc>
      </w:tr>
      <w:tr w:rsidR="20F91F16" w:rsidRPr="00827E4B" w14:paraId="6B32AD6A"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5DB964B8"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52C469FA" w14:textId="6D047F89" w:rsidR="7B557FD2" w:rsidRPr="00827E4B" w:rsidRDefault="4772598C"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Baseline Study</w:t>
            </w:r>
          </w:p>
        </w:tc>
      </w:tr>
      <w:tr w:rsidR="20F91F16" w:rsidRPr="00827E4B" w14:paraId="3F73DDC9"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2B770A2B" w14:textId="4E4FAC87"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363FD8FF" w14:textId="345E84A4" w:rsidR="29B5FF2E" w:rsidRPr="00827E4B" w:rsidRDefault="29B5FF2E" w:rsidP="0D4EFDE5">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br/>
            </w:r>
            <w:r w:rsidR="6CBB7083" w:rsidRPr="00827E4B">
              <w:rPr>
                <w:lang w:val="en-GB"/>
              </w:rPr>
              <w:t>Wood</w:t>
            </w:r>
            <w:r w:rsidR="00F04627" w:rsidRPr="00827E4B">
              <w:rPr>
                <w:lang w:val="en-GB"/>
              </w:rPr>
              <w:t xml:space="preserve"> </w:t>
            </w:r>
            <w:r w:rsidR="0A34FF23" w:rsidRPr="00827E4B">
              <w:rPr>
                <w:lang w:val="en-GB"/>
              </w:rPr>
              <w:t>67.6%</w:t>
            </w:r>
            <w:r w:rsidRPr="00827E4B">
              <w:br/>
            </w:r>
            <w:r w:rsidR="6CBB7083" w:rsidRPr="00827E4B">
              <w:rPr>
                <w:lang w:val="en-GB"/>
              </w:rPr>
              <w:t>Charcoal</w:t>
            </w:r>
            <w:r w:rsidR="00F04627" w:rsidRPr="00827E4B">
              <w:rPr>
                <w:lang w:val="en-GB"/>
              </w:rPr>
              <w:t xml:space="preserve"> </w:t>
            </w:r>
            <w:r w:rsidR="04370619" w:rsidRPr="00827E4B">
              <w:rPr>
                <w:lang w:val="en-GB"/>
              </w:rPr>
              <w:t>30.2%</w:t>
            </w:r>
          </w:p>
          <w:p w14:paraId="70284D2C" w14:textId="2E046106" w:rsidR="47E1ACAB" w:rsidRPr="00827E4B" w:rsidRDefault="0118FE8D" w:rsidP="5C2AAFB7">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szCs w:val="22"/>
                <w:lang w:val="en-GB"/>
              </w:rPr>
              <w:t>Fossil</w:t>
            </w:r>
            <w:r w:rsidR="2CF08D37" w:rsidRPr="00827E4B">
              <w:rPr>
                <w:rFonts w:eastAsia="Verdana"/>
                <w:szCs w:val="22"/>
                <w:lang w:val="en-GB"/>
              </w:rPr>
              <w:t xml:space="preserve"> 2.2%</w:t>
            </w:r>
          </w:p>
        </w:tc>
      </w:tr>
      <w:tr w:rsidR="20F91F16" w:rsidRPr="00827E4B" w14:paraId="77775D73" w14:textId="77777777" w:rsidTr="2842B93A">
        <w:tc>
          <w:tcPr>
            <w:cnfStyle w:val="001000000000" w:firstRow="0" w:lastRow="0" w:firstColumn="1" w:lastColumn="0" w:oddVBand="0" w:evenVBand="0" w:oddHBand="0" w:evenHBand="0" w:firstRowFirstColumn="0" w:firstRowLastColumn="0" w:lastRowFirstColumn="0" w:lastRowLastColumn="0"/>
            <w:tcW w:w="2971" w:type="dxa"/>
          </w:tcPr>
          <w:p w14:paraId="78219783" w14:textId="77777777" w:rsidR="20F91F16" w:rsidRPr="00827E4B" w:rsidRDefault="20F91F16" w:rsidP="20F91F16">
            <w:pPr>
              <w:spacing w:after="200"/>
              <w:rPr>
                <w:color w:val="FFFFFF" w:themeColor="background1"/>
                <w:lang w:val="en-GB"/>
              </w:rPr>
            </w:pPr>
            <w:r w:rsidRPr="00827E4B">
              <w:rPr>
                <w:color w:val="FFFFFF" w:themeColor="background1"/>
                <w:lang w:val="en-GB"/>
              </w:rPr>
              <w:lastRenderedPageBreak/>
              <w:t xml:space="preserve">Choice of data or Measurement methods and procedures </w:t>
            </w:r>
          </w:p>
        </w:tc>
        <w:tc>
          <w:tcPr>
            <w:tcW w:w="6651" w:type="dxa"/>
          </w:tcPr>
          <w:p w14:paraId="63ECAA51" w14:textId="4B2B5EF6" w:rsidR="20F91F16" w:rsidRPr="00827E4B" w:rsidRDefault="7FDF57BE" w:rsidP="4659DAFA">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Sourced from Baseline survey to get a value specific to the project boundary</w:t>
            </w:r>
            <w:r w:rsidR="7E90541E" w:rsidRPr="00827E4B">
              <w:rPr>
                <w:lang w:val="en-GB"/>
              </w:rPr>
              <w:t xml:space="preserve">. Cross-checked against </w:t>
            </w:r>
            <w:r w:rsidR="7E90541E" w:rsidRPr="00827E4B">
              <w:rPr>
                <w:rFonts w:eastAsia="Verdana"/>
                <w:lang w:val="en-GB"/>
              </w:rPr>
              <w:t xml:space="preserve">Table 2.18 </w:t>
            </w:r>
            <w:proofErr w:type="spellStart"/>
            <w:r w:rsidR="7E90541E" w:rsidRPr="00827E4B">
              <w:rPr>
                <w:rFonts w:eastAsia="Verdana"/>
                <w:lang w:val="en-GB"/>
              </w:rPr>
              <w:t>pg</w:t>
            </w:r>
            <w:proofErr w:type="spellEnd"/>
            <w:r w:rsidR="7E90541E" w:rsidRPr="00827E4B">
              <w:rPr>
                <w:rFonts w:eastAsia="Verdana"/>
                <w:lang w:val="en-GB"/>
              </w:rPr>
              <w:t xml:space="preserve"> 330 in Kenya Population and Housing Census volume IV</w:t>
            </w:r>
            <w:r w:rsidR="00EF3CC3" w:rsidRPr="00827E4B">
              <w:rPr>
                <w:rStyle w:val="Fotnotsreferens"/>
                <w:rFonts w:eastAsia="Verdana"/>
                <w:lang w:val="en-GB"/>
              </w:rPr>
              <w:footnoteReference w:id="19"/>
            </w:r>
          </w:p>
          <w:p w14:paraId="1BF54EDC" w14:textId="14B4C153" w:rsidR="20F91F16" w:rsidRPr="00827E4B" w:rsidRDefault="4895E6BC" w:rsidP="27AC142F">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 xml:space="preserve">The fuel use </w:t>
            </w:r>
            <w:r w:rsidR="00CF3166" w:rsidRPr="00827E4B">
              <w:rPr>
                <w:rFonts w:eastAsia="Verdana"/>
                <w:lang w:val="en-GB"/>
              </w:rPr>
              <w:t>percentage</w:t>
            </w:r>
            <w:r w:rsidRPr="00827E4B">
              <w:rPr>
                <w:rFonts w:eastAsia="Verdana"/>
                <w:lang w:val="en-GB"/>
              </w:rPr>
              <w:t xml:space="preserve"> is weighted based on use frequency basis.</w:t>
            </w:r>
          </w:p>
        </w:tc>
      </w:tr>
      <w:tr w:rsidR="20F91F16" w:rsidRPr="00827E4B" w14:paraId="504462DF"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590D1FBF"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44233D3D" w14:textId="2370374A" w:rsidR="20F91F16" w:rsidRPr="00827E4B" w:rsidRDefault="68638700" w:rsidP="4659DAFA">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cs="Verdana"/>
                <w:szCs w:val="22"/>
                <w:lang w:val="en-GB"/>
              </w:rPr>
              <w:t>Determining baseline scenario, Monitoring of project contribution to SDG 15</w:t>
            </w:r>
          </w:p>
        </w:tc>
      </w:tr>
      <w:tr w:rsidR="005C2FA6" w:rsidRPr="00827E4B" w14:paraId="052C52C6"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452CAEE1" w14:textId="7137DC72" w:rsidR="005C2FA6" w:rsidRPr="00827E4B" w:rsidRDefault="005C2FA6" w:rsidP="20F91F16">
            <w:pPr>
              <w:rPr>
                <w:color w:val="FFFFFF" w:themeColor="background1"/>
                <w:lang w:val="en-GB"/>
              </w:rPr>
            </w:pPr>
            <w:r w:rsidRPr="00827E4B">
              <w:rPr>
                <w:color w:val="FFFFFF" w:themeColor="background1"/>
                <w:lang w:val="en-GB"/>
              </w:rPr>
              <w:t>QA QC Procedures</w:t>
            </w:r>
          </w:p>
        </w:tc>
        <w:tc>
          <w:tcPr>
            <w:tcW w:w="6651" w:type="dxa"/>
          </w:tcPr>
          <w:p w14:paraId="5E3DD54A" w14:textId="79A86B66" w:rsidR="005C2FA6" w:rsidRPr="00827E4B" w:rsidRDefault="5AA6C288" w:rsidP="089102A3">
            <w:pPr>
              <w:spacing w:after="200"/>
              <w:cnfStyle w:val="000000000000" w:firstRow="0" w:lastRow="0" w:firstColumn="0" w:lastColumn="0" w:oddVBand="0" w:evenVBand="0" w:oddHBand="0" w:evenHBand="0" w:firstRowFirstColumn="0" w:firstRowLastColumn="0" w:lastRowFirstColumn="0" w:lastRowLastColumn="0"/>
              <w:rPr>
                <w:color w:val="FFFFFF" w:themeColor="background1"/>
                <w:lang w:val="en-GB"/>
              </w:rPr>
            </w:pPr>
            <w:r w:rsidRPr="00827E4B">
              <w:rPr>
                <w:lang w:val="en-GB"/>
              </w:rPr>
              <w:t>Please see “</w:t>
            </w:r>
            <w:r w:rsidRPr="00827E4B">
              <w:rPr>
                <w:color w:val="FFFFFF" w:themeColor="background1"/>
                <w:lang w:val="en-GB"/>
              </w:rPr>
              <w:t>Choice of data or Measurement methods and procedures”</w:t>
            </w:r>
          </w:p>
        </w:tc>
      </w:tr>
      <w:tr w:rsidR="20F91F16" w:rsidRPr="00827E4B" w14:paraId="06CE5F17" w14:textId="77777777" w:rsidTr="2842B93A">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10345A98"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4698299E" w14:textId="22C356F3"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07072229" w14:textId="5E16B0CD" w:rsidR="00D26412" w:rsidRPr="00827E4B" w:rsidRDefault="00D26412" w:rsidP="20F91F16">
      <w:pPr>
        <w:spacing w:line="276" w:lineRule="auto"/>
        <w:rPr>
          <w:rFonts w:eastAsia="Verdana"/>
          <w:szCs w:val="22"/>
        </w:rPr>
      </w:pPr>
    </w:p>
    <w:p w14:paraId="278996FE" w14:textId="16FA36D9" w:rsidR="00D26412" w:rsidRPr="00827E4B" w:rsidRDefault="00D26412">
      <w:pPr>
        <w:spacing w:line="276" w:lineRule="auto"/>
        <w:contextualSpacing w:val="0"/>
        <w:rPr>
          <w:rFonts w:eastAsia="Verdana"/>
          <w:szCs w:val="22"/>
        </w:rPr>
      </w:pPr>
    </w:p>
    <w:tbl>
      <w:tblPr>
        <w:tblStyle w:val="Rutntstabell5mrkdekorfrg1"/>
        <w:tblW w:w="0" w:type="auto"/>
        <w:tblLook w:val="0680" w:firstRow="0" w:lastRow="0" w:firstColumn="1" w:lastColumn="0" w:noHBand="1" w:noVBand="1"/>
      </w:tblPr>
      <w:tblGrid>
        <w:gridCol w:w="2971"/>
        <w:gridCol w:w="6651"/>
      </w:tblGrid>
      <w:tr w:rsidR="20F91F16" w:rsidRPr="00827E4B" w14:paraId="4FFCAC3E"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4E5E1671" w14:textId="6A665FBA"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5CA4A4B3" w14:textId="08FD6057"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eastAsia="Verdana"/>
                <w:b/>
                <w:bCs/>
                <w:lang w:val="en-GB"/>
              </w:rPr>
            </w:pPr>
            <w:r w:rsidRPr="00827E4B">
              <w:rPr>
                <w:b/>
                <w:bCs/>
                <w:lang w:val="en-GB"/>
              </w:rPr>
              <w:t xml:space="preserve">SDWS </w:t>
            </w:r>
            <w:r w:rsidR="592444AD" w:rsidRPr="00827E4B">
              <w:rPr>
                <w:b/>
                <w:bCs/>
                <w:lang w:val="en-GB"/>
              </w:rPr>
              <w:t>9</w:t>
            </w:r>
          </w:p>
        </w:tc>
      </w:tr>
      <w:tr w:rsidR="20F91F16" w:rsidRPr="00827E4B" w14:paraId="76330B56"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1D3DE459"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21BFC6B2" w14:textId="3EAC949A" w:rsidR="38D61C3B" w:rsidRPr="00827E4B" w:rsidRDefault="436D638D" w:rsidP="20F91F16">
            <w:pPr>
              <w:spacing w:after="200"/>
              <w:cnfStyle w:val="000000000000" w:firstRow="0" w:lastRow="0" w:firstColumn="0" w:lastColumn="0" w:oddVBand="0" w:evenVBand="0" w:oddHBand="0" w:evenHBand="0" w:firstRowFirstColumn="0" w:firstRowLastColumn="0" w:lastRowFirstColumn="0" w:lastRowLastColumn="0"/>
              <w:rPr>
                <w:lang w:val="en-GB"/>
              </w:rPr>
            </w:pPr>
            <w:proofErr w:type="gramStart"/>
            <w:r w:rsidRPr="00827E4B">
              <w:rPr>
                <w:lang w:val="en-GB"/>
              </w:rPr>
              <w:t>EF</w:t>
            </w:r>
            <w:r w:rsidRPr="00827E4B">
              <w:rPr>
                <w:vertAlign w:val="subscript"/>
                <w:lang w:val="en-GB"/>
              </w:rPr>
              <w:t>b,f</w:t>
            </w:r>
            <w:proofErr w:type="gramEnd"/>
            <w:r w:rsidRPr="00827E4B">
              <w:rPr>
                <w:vertAlign w:val="subscript"/>
                <w:lang w:val="en-GB"/>
              </w:rPr>
              <w:t>,</w:t>
            </w:r>
            <w:r w:rsidR="02983117" w:rsidRPr="00827E4B">
              <w:rPr>
                <w:vertAlign w:val="subscript"/>
                <w:lang w:val="en-GB"/>
              </w:rPr>
              <w:t>CO</w:t>
            </w:r>
            <w:r w:rsidRPr="00827E4B">
              <w:rPr>
                <w:vertAlign w:val="subscript"/>
                <w:lang w:val="en-GB"/>
              </w:rPr>
              <w:t>2</w:t>
            </w:r>
          </w:p>
        </w:tc>
      </w:tr>
      <w:tr w:rsidR="20F91F16" w:rsidRPr="00827E4B" w14:paraId="1DD39447"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6FBD2090"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1FA89AA5" w14:textId="54BE5F1E" w:rsidR="7C102788" w:rsidRPr="00827E4B" w:rsidRDefault="7C102788"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tCO</w:t>
            </w:r>
            <w:r w:rsidRPr="00827E4B">
              <w:rPr>
                <w:vertAlign w:val="subscript"/>
                <w:lang w:val="en-GB"/>
              </w:rPr>
              <w:t>2</w:t>
            </w:r>
            <w:r w:rsidRPr="00827E4B">
              <w:rPr>
                <w:lang w:val="en-GB"/>
              </w:rPr>
              <w:t>/TJ</w:t>
            </w:r>
          </w:p>
        </w:tc>
      </w:tr>
      <w:tr w:rsidR="20F91F16" w:rsidRPr="00827E4B" w14:paraId="2E77A2F6"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189520D1"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2561CBD2" w14:textId="5106C00B" w:rsidR="1B725A48" w:rsidRPr="00827E4B" w:rsidRDefault="1B725A48"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CO</w:t>
            </w:r>
            <w:r w:rsidRPr="00827E4B">
              <w:rPr>
                <w:vertAlign w:val="subscript"/>
                <w:lang w:val="en-GB"/>
              </w:rPr>
              <w:t>2</w:t>
            </w:r>
            <w:r w:rsidRPr="00827E4B">
              <w:rPr>
                <w:lang w:val="en-GB"/>
              </w:rPr>
              <w:t xml:space="preserve"> emission factor from use of fuels</w:t>
            </w:r>
          </w:p>
        </w:tc>
      </w:tr>
      <w:tr w:rsidR="20F91F16" w:rsidRPr="00827E4B" w14:paraId="5B711EC3"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4F91A0D9"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7A5C5F94" w14:textId="351F9CC5" w:rsidR="00BD6404" w:rsidRPr="00827E4B" w:rsidRDefault="796BBAF8"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IPCC defaults. For wood and charcoal, the following defaults derived from the IPCC is applied:</w:t>
            </w:r>
          </w:p>
        </w:tc>
      </w:tr>
      <w:tr w:rsidR="20F91F16" w:rsidRPr="00827E4B" w14:paraId="3E1423C3"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5F635900" w14:textId="4E4FAC87"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661B9D53" w14:textId="0989C67E" w:rsidR="0B802F39" w:rsidRPr="00827E4B" w:rsidRDefault="0B802F39"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Wood: 112 tCO</w:t>
            </w:r>
            <w:r w:rsidRPr="00827E4B">
              <w:rPr>
                <w:rFonts w:eastAsia="Verdana"/>
                <w:vertAlign w:val="subscript"/>
                <w:lang w:val="en-GB"/>
              </w:rPr>
              <w:t>2</w:t>
            </w:r>
            <w:r w:rsidRPr="00827E4B">
              <w:rPr>
                <w:rFonts w:eastAsia="Verdana"/>
                <w:lang w:val="en-GB"/>
              </w:rPr>
              <w:t>/TJ</w:t>
            </w:r>
          </w:p>
          <w:p w14:paraId="54BBFABE" w14:textId="48FA5F1D" w:rsidR="0B802F39" w:rsidRPr="00827E4B" w:rsidRDefault="6776B5CF" w:rsidP="5C2AAFB7">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Charcoal: 165.22 tCO</w:t>
            </w:r>
            <w:r w:rsidRPr="00827E4B">
              <w:rPr>
                <w:rFonts w:eastAsia="Verdana"/>
                <w:vertAlign w:val="subscript"/>
                <w:lang w:val="en-GB"/>
              </w:rPr>
              <w:t>2</w:t>
            </w:r>
            <w:r w:rsidRPr="00827E4B">
              <w:rPr>
                <w:rFonts w:eastAsia="Verdana"/>
                <w:lang w:val="en-GB"/>
              </w:rPr>
              <w:t>/TJ</w:t>
            </w:r>
          </w:p>
          <w:p w14:paraId="76EB5C4D" w14:textId="7E2943A1" w:rsidR="0B802F39" w:rsidRPr="00827E4B" w:rsidRDefault="0DB7EFE7" w:rsidP="5C2AAFB7">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szCs w:val="22"/>
                <w:lang w:val="en-GB"/>
              </w:rPr>
              <w:t>Fossil</w:t>
            </w:r>
            <w:r w:rsidR="03AC3337" w:rsidRPr="00827E4B">
              <w:rPr>
                <w:rFonts w:eastAsia="Verdana"/>
                <w:szCs w:val="22"/>
                <w:lang w:val="en-GB"/>
              </w:rPr>
              <w:t>: 63.1 t</w:t>
            </w:r>
            <w:r w:rsidR="03AC3337" w:rsidRPr="00827E4B">
              <w:rPr>
                <w:rFonts w:eastAsia="Verdana"/>
                <w:lang w:val="en-GB"/>
              </w:rPr>
              <w:t xml:space="preserve"> CO</w:t>
            </w:r>
            <w:r w:rsidR="03AC3337" w:rsidRPr="00827E4B">
              <w:rPr>
                <w:rFonts w:eastAsia="Verdana"/>
                <w:vertAlign w:val="subscript"/>
                <w:lang w:val="en-GB"/>
              </w:rPr>
              <w:t>2</w:t>
            </w:r>
            <w:r w:rsidR="03AC3337" w:rsidRPr="00827E4B">
              <w:rPr>
                <w:rFonts w:eastAsia="Verdana"/>
                <w:lang w:val="en-GB"/>
              </w:rPr>
              <w:t>/TJ</w:t>
            </w:r>
          </w:p>
        </w:tc>
      </w:tr>
      <w:tr w:rsidR="20F91F16" w:rsidRPr="00827E4B" w14:paraId="09DF6AE0" w14:textId="77777777" w:rsidTr="2842B93A">
        <w:tc>
          <w:tcPr>
            <w:cnfStyle w:val="001000000000" w:firstRow="0" w:lastRow="0" w:firstColumn="1" w:lastColumn="0" w:oddVBand="0" w:evenVBand="0" w:oddHBand="0" w:evenHBand="0" w:firstRowFirstColumn="0" w:firstRowLastColumn="0" w:lastRowFirstColumn="0" w:lastRowLastColumn="0"/>
            <w:tcW w:w="2971" w:type="dxa"/>
          </w:tcPr>
          <w:p w14:paraId="3755F2EE"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455537B7" w14:textId="293B687A" w:rsidR="1682F0D2" w:rsidRPr="00827E4B" w:rsidRDefault="11B15FF2" w:rsidP="5C2AAFB7">
            <w:pPr>
              <w:spacing w:after="200"/>
              <w:cnfStyle w:val="000000000000" w:firstRow="0" w:lastRow="0" w:firstColumn="0" w:lastColumn="0" w:oddVBand="0" w:evenVBand="0" w:oddHBand="0" w:evenHBand="0" w:firstRowFirstColumn="0" w:firstRowLastColumn="0" w:lastRowFirstColumn="0" w:lastRowLastColumn="0"/>
              <w:rPr>
                <w:rStyle w:val="Fotnotsreferens"/>
                <w:lang w:val="en-GB"/>
              </w:rPr>
            </w:pPr>
            <w:r w:rsidRPr="00827E4B">
              <w:rPr>
                <w:lang w:val="en-GB"/>
              </w:rPr>
              <w:t>Wood and charcoal b</w:t>
            </w:r>
            <w:r w:rsidR="460AB60F" w:rsidRPr="00827E4B">
              <w:rPr>
                <w:lang w:val="en-GB"/>
              </w:rPr>
              <w:t xml:space="preserve">ased on </w:t>
            </w:r>
            <w:r w:rsidR="751C3B5F" w:rsidRPr="00827E4B">
              <w:rPr>
                <w:lang w:val="en-GB"/>
              </w:rPr>
              <w:t xml:space="preserve">values from </w:t>
            </w:r>
            <w:r w:rsidR="460AB60F" w:rsidRPr="00827E4B">
              <w:rPr>
                <w:lang w:val="en-GB"/>
              </w:rPr>
              <w:t>the selected methodology ERSDWS v1.0</w:t>
            </w:r>
            <w:r w:rsidR="70ED8863" w:rsidRPr="00827E4B">
              <w:rPr>
                <w:lang w:val="en-GB"/>
              </w:rPr>
              <w:t>.</w:t>
            </w:r>
          </w:p>
          <w:p w14:paraId="66AD3DB7" w14:textId="1E408A83" w:rsidR="1682F0D2" w:rsidRPr="00827E4B" w:rsidRDefault="289ED8A9" w:rsidP="5C2AAFB7">
            <w:pPr>
              <w:spacing w:after="200"/>
              <w:cnfStyle w:val="000000000000" w:firstRow="0" w:lastRow="0" w:firstColumn="0" w:lastColumn="0" w:oddVBand="0" w:evenVBand="0" w:oddHBand="0" w:evenHBand="0" w:firstRowFirstColumn="0" w:firstRowLastColumn="0" w:lastRowFirstColumn="0" w:lastRowLastColumn="0"/>
              <w:rPr>
                <w:rStyle w:val="Fotnotsreferens"/>
                <w:lang w:val="en-GB"/>
              </w:rPr>
            </w:pPr>
            <w:r w:rsidRPr="00827E4B">
              <w:rPr>
                <w:lang w:val="en-GB"/>
              </w:rPr>
              <w:t>For fossil, the default factor for LPG from table 2.5 chapter 2 of “2006 IPCC Guidelines for National Greenhouse Gas Inventories”</w:t>
            </w:r>
            <w:r w:rsidR="1682F0D2" w:rsidRPr="00827E4B">
              <w:rPr>
                <w:rStyle w:val="Fotnotsreferens"/>
                <w:lang w:val="en-GB"/>
              </w:rPr>
              <w:footnoteReference w:id="20"/>
            </w:r>
            <w:r w:rsidR="7B691B53" w:rsidRPr="00827E4B">
              <w:rPr>
                <w:rStyle w:val="Fotnotsreferens"/>
                <w:vertAlign w:val="baseline"/>
                <w:lang w:val="en-GB"/>
              </w:rPr>
              <w:t xml:space="preserve"> is used.</w:t>
            </w:r>
          </w:p>
        </w:tc>
      </w:tr>
      <w:tr w:rsidR="20F91F16" w:rsidRPr="00827E4B" w14:paraId="0C39E674"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0DE2B324"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3F80ACDB" w14:textId="13D3A9F8"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5B56F6" w:rsidRPr="00827E4B" w14:paraId="7517838F"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58389181" w14:textId="7658021C" w:rsidR="005B56F6" w:rsidRPr="00827E4B" w:rsidRDefault="005B56F6" w:rsidP="20F91F16">
            <w:pPr>
              <w:rPr>
                <w:color w:val="FFFFFF" w:themeColor="background1"/>
                <w:lang w:val="en-GB"/>
              </w:rPr>
            </w:pPr>
            <w:r w:rsidRPr="00827E4B">
              <w:rPr>
                <w:color w:val="FFFFFF" w:themeColor="background1"/>
                <w:lang w:val="en-GB"/>
              </w:rPr>
              <w:lastRenderedPageBreak/>
              <w:t>QA QC Procedures</w:t>
            </w:r>
          </w:p>
        </w:tc>
        <w:tc>
          <w:tcPr>
            <w:tcW w:w="6651" w:type="dxa"/>
          </w:tcPr>
          <w:p w14:paraId="0D32E8BE" w14:textId="22F7283F" w:rsidR="005B56F6" w:rsidRPr="00827E4B" w:rsidRDefault="2EB16E61" w:rsidP="20F91F16">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Using standardised values from either the methodology or reliable sources like the IPCC ensures the quality of this parameter.</w:t>
            </w:r>
          </w:p>
        </w:tc>
      </w:tr>
      <w:tr w:rsidR="20F91F16" w:rsidRPr="00827E4B" w14:paraId="0ADC027B" w14:textId="77777777" w:rsidTr="2842B93A">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4B3BED90"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34F02B96" w14:textId="22C356F3"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3BF963C9" w14:textId="3F2DA0B3" w:rsidR="20F91F16" w:rsidRPr="00827E4B" w:rsidRDefault="20F91F16" w:rsidP="20F91F16">
      <w:pPr>
        <w:spacing w:line="276" w:lineRule="auto"/>
        <w:rPr>
          <w:rFonts w:eastAsia="Verdana"/>
          <w:szCs w:val="22"/>
        </w:rPr>
      </w:pPr>
    </w:p>
    <w:tbl>
      <w:tblPr>
        <w:tblStyle w:val="Rutntstabell5mrkdekorfrg1"/>
        <w:tblW w:w="0" w:type="auto"/>
        <w:tblLook w:val="0680" w:firstRow="0" w:lastRow="0" w:firstColumn="1" w:lastColumn="0" w:noHBand="1" w:noVBand="1"/>
      </w:tblPr>
      <w:tblGrid>
        <w:gridCol w:w="2971"/>
        <w:gridCol w:w="6651"/>
      </w:tblGrid>
      <w:tr w:rsidR="20F91F16" w:rsidRPr="00827E4B" w14:paraId="295543E8"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04635608" w14:textId="6A665FBA"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30E41CD6" w14:textId="057E9805"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b/>
                <w:bCs/>
                <w:lang w:val="en-GB"/>
              </w:rPr>
            </w:pPr>
            <w:r w:rsidRPr="00827E4B">
              <w:rPr>
                <w:b/>
                <w:bCs/>
                <w:lang w:val="en-GB"/>
              </w:rPr>
              <w:t xml:space="preserve">SDWS </w:t>
            </w:r>
            <w:r w:rsidR="56F24132" w:rsidRPr="00827E4B">
              <w:rPr>
                <w:b/>
                <w:bCs/>
                <w:lang w:val="en-GB"/>
              </w:rPr>
              <w:t>10</w:t>
            </w:r>
          </w:p>
        </w:tc>
      </w:tr>
      <w:tr w:rsidR="20F91F16" w:rsidRPr="00827E4B" w14:paraId="2F725F5E"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17FCEE73"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75E87114" w14:textId="482BD736" w:rsidR="771B9C77" w:rsidRPr="00827E4B" w:rsidRDefault="56A2DCEF" w:rsidP="20F91F16">
            <w:pPr>
              <w:spacing w:after="200"/>
              <w:cnfStyle w:val="000000000000" w:firstRow="0" w:lastRow="0" w:firstColumn="0" w:lastColumn="0" w:oddVBand="0" w:evenVBand="0" w:oddHBand="0" w:evenHBand="0" w:firstRowFirstColumn="0" w:firstRowLastColumn="0" w:lastRowFirstColumn="0" w:lastRowLastColumn="0"/>
              <w:rPr>
                <w:lang w:val="en-GB"/>
              </w:rPr>
            </w:pPr>
            <w:proofErr w:type="gramStart"/>
            <w:r w:rsidRPr="00827E4B">
              <w:rPr>
                <w:lang w:val="en-GB"/>
              </w:rPr>
              <w:t>EF</w:t>
            </w:r>
            <w:r w:rsidRPr="00827E4B">
              <w:rPr>
                <w:vertAlign w:val="subscript"/>
                <w:lang w:val="en-GB"/>
              </w:rPr>
              <w:t>b,f</w:t>
            </w:r>
            <w:proofErr w:type="gramEnd"/>
            <w:r w:rsidRPr="00827E4B">
              <w:rPr>
                <w:vertAlign w:val="subscript"/>
                <w:lang w:val="en-GB"/>
              </w:rPr>
              <w:t>,nonCO2</w:t>
            </w:r>
          </w:p>
        </w:tc>
      </w:tr>
      <w:tr w:rsidR="20F91F16" w:rsidRPr="00827E4B" w14:paraId="5C241169"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36FE950F"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71E39763" w14:textId="76BB67B5" w:rsidR="005EBF22" w:rsidRPr="00827E4B" w:rsidRDefault="005EBF22"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tCO</w:t>
            </w:r>
            <w:r w:rsidRPr="00827E4B">
              <w:rPr>
                <w:vertAlign w:val="subscript"/>
                <w:lang w:val="en-GB"/>
              </w:rPr>
              <w:t>2</w:t>
            </w:r>
            <w:r w:rsidR="00422225" w:rsidRPr="00827E4B">
              <w:rPr>
                <w:lang w:val="en-GB"/>
              </w:rPr>
              <w:t>e</w:t>
            </w:r>
            <w:r w:rsidRPr="00827E4B">
              <w:rPr>
                <w:lang w:val="en-GB"/>
              </w:rPr>
              <w:t>/TJ</w:t>
            </w:r>
          </w:p>
        </w:tc>
      </w:tr>
      <w:tr w:rsidR="20F91F16" w:rsidRPr="00827E4B" w14:paraId="3A249609"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0178ACB"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1086E01C" w14:textId="13D3ED18" w:rsidR="0F7A15D6" w:rsidRPr="00827E4B" w:rsidRDefault="0F7A15D6"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Non-CO</w:t>
            </w:r>
            <w:r w:rsidRPr="00827E4B">
              <w:rPr>
                <w:vertAlign w:val="subscript"/>
                <w:lang w:val="en-GB"/>
              </w:rPr>
              <w:t>2</w:t>
            </w:r>
            <w:r w:rsidRPr="00827E4B">
              <w:rPr>
                <w:lang w:val="en-GB"/>
              </w:rPr>
              <w:t xml:space="preserve"> emission factor from use of fuels, in case the baseline fuel is biomass or charcoal</w:t>
            </w:r>
          </w:p>
        </w:tc>
      </w:tr>
      <w:tr w:rsidR="20F91F16" w:rsidRPr="00827E4B" w14:paraId="448870A8"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477A542C"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51917B3C" w14:textId="54EC0257" w:rsidR="5434DB37" w:rsidRPr="00827E4B" w:rsidRDefault="171E07DB" w:rsidP="65B166B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For wood</w:t>
            </w:r>
            <w:r w:rsidR="6850CA12" w:rsidRPr="00827E4B">
              <w:rPr>
                <w:rFonts w:eastAsia="Verdana"/>
                <w:lang w:val="en-GB"/>
              </w:rPr>
              <w:t>,</w:t>
            </w:r>
            <w:r w:rsidRPr="00827E4B">
              <w:rPr>
                <w:rFonts w:eastAsia="Verdana"/>
                <w:lang w:val="en-GB"/>
              </w:rPr>
              <w:t xml:space="preserve"> charcoal</w:t>
            </w:r>
            <w:r w:rsidR="70106C11" w:rsidRPr="00827E4B">
              <w:rPr>
                <w:rFonts w:eastAsia="Verdana"/>
                <w:lang w:val="en-GB"/>
              </w:rPr>
              <w:t xml:space="preserve"> and LPG</w:t>
            </w:r>
            <w:r w:rsidRPr="00827E4B">
              <w:rPr>
                <w:rFonts w:eastAsia="Verdana"/>
                <w:lang w:val="en-GB"/>
              </w:rPr>
              <w:t>, the following defaults derived from the IPCC AR5 GWP is applied.</w:t>
            </w:r>
          </w:p>
          <w:p w14:paraId="631E7462" w14:textId="252BF907" w:rsidR="5434DB37" w:rsidRPr="00827E4B" w:rsidRDefault="6865241D" w:rsidP="65B166B6">
            <w:pPr>
              <w:spacing w:after="200"/>
              <w:cnfStyle w:val="000000000000" w:firstRow="0" w:lastRow="0" w:firstColumn="0" w:lastColumn="0" w:oddVBand="0" w:evenVBand="0" w:oddHBand="0" w:evenHBand="0" w:firstRowFirstColumn="0" w:firstRowLastColumn="0" w:lastRowFirstColumn="0" w:lastRowLastColumn="0"/>
              <w:rPr>
                <w:rStyle w:val="Fotnotsreferens"/>
                <w:vertAlign w:val="baseline"/>
                <w:lang w:val="en-GB"/>
              </w:rPr>
            </w:pPr>
            <w:r w:rsidRPr="00827E4B">
              <w:rPr>
                <w:rFonts w:eastAsia="Verdana"/>
                <w:lang w:val="en-GB"/>
              </w:rPr>
              <w:t xml:space="preserve">The Methane and Nitrous Oxide emissions for LPG are from the </w:t>
            </w:r>
            <w:r w:rsidR="6943C4DE" w:rsidRPr="00827E4B">
              <w:rPr>
                <w:rFonts w:eastAsia="Verdana"/>
                <w:lang w:val="en-GB"/>
              </w:rPr>
              <w:t>“</w:t>
            </w:r>
            <w:r w:rsidRPr="00827E4B">
              <w:rPr>
                <w:rFonts w:eastAsia="Verdana"/>
                <w:lang w:val="en-GB"/>
              </w:rPr>
              <w:t>2006 IPCC Guidelines for National Greenhouse Gas Inventories</w:t>
            </w:r>
            <w:r w:rsidR="3CFD75C9" w:rsidRPr="00827E4B">
              <w:rPr>
                <w:rFonts w:eastAsia="Verdana"/>
                <w:lang w:val="en-GB"/>
              </w:rPr>
              <w:t>”</w:t>
            </w:r>
            <w:r w:rsidR="171E07DB" w:rsidRPr="00827E4B">
              <w:rPr>
                <w:rStyle w:val="Fotnotsreferens"/>
                <w:vertAlign w:val="baseline"/>
                <w:lang w:val="en-GB"/>
              </w:rPr>
              <w:footnoteReference w:id="21"/>
            </w:r>
          </w:p>
        </w:tc>
      </w:tr>
      <w:tr w:rsidR="20F91F16" w:rsidRPr="00827E4B" w14:paraId="5AAC3735"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2EEE1D29" w14:textId="4E4FAC87"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363A080A" w14:textId="71678C51" w:rsidR="5B296B38" w:rsidRPr="00827E4B" w:rsidRDefault="5B296B38"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 Wood: 9.46 tCO</w:t>
            </w:r>
            <w:r w:rsidRPr="00827E4B">
              <w:rPr>
                <w:rFonts w:eastAsia="Verdana"/>
                <w:vertAlign w:val="subscript"/>
                <w:lang w:val="en-GB"/>
              </w:rPr>
              <w:t>2</w:t>
            </w:r>
            <w:r w:rsidRPr="00827E4B">
              <w:rPr>
                <w:rFonts w:eastAsia="Verdana"/>
                <w:lang w:val="en-GB"/>
              </w:rPr>
              <w:t>e/TJ</w:t>
            </w:r>
          </w:p>
          <w:p w14:paraId="3E438526" w14:textId="42EE6C94" w:rsidR="5B296B38" w:rsidRPr="00827E4B" w:rsidRDefault="5B296B38" w:rsidP="65B166B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 Charcoal: 44.83 tCO</w:t>
            </w:r>
            <w:r w:rsidRPr="00827E4B">
              <w:rPr>
                <w:rFonts w:eastAsia="Verdana"/>
                <w:vertAlign w:val="subscript"/>
                <w:lang w:val="en-GB"/>
              </w:rPr>
              <w:t>2</w:t>
            </w:r>
            <w:r w:rsidRPr="00827E4B">
              <w:rPr>
                <w:rFonts w:eastAsia="Verdana"/>
                <w:lang w:val="en-GB"/>
              </w:rPr>
              <w:t>e/TJ (includes production emissions of CH</w:t>
            </w:r>
            <w:r w:rsidRPr="00827E4B">
              <w:rPr>
                <w:rFonts w:eastAsia="Verdana"/>
                <w:vertAlign w:val="subscript"/>
                <w:lang w:val="en-GB"/>
              </w:rPr>
              <w:t>4</w:t>
            </w:r>
            <w:r w:rsidRPr="00827E4B">
              <w:rPr>
                <w:rFonts w:eastAsia="Verdana"/>
                <w:lang w:val="en-GB"/>
              </w:rPr>
              <w:t xml:space="preserve"> and N</w:t>
            </w:r>
            <w:r w:rsidRPr="00827E4B">
              <w:rPr>
                <w:rFonts w:eastAsia="Verdana"/>
                <w:vertAlign w:val="subscript"/>
                <w:lang w:val="en-GB"/>
              </w:rPr>
              <w:t>2</w:t>
            </w:r>
            <w:r w:rsidRPr="00827E4B">
              <w:rPr>
                <w:rFonts w:eastAsia="Verdana"/>
                <w:lang w:val="en-GB"/>
              </w:rPr>
              <w:t>O)</w:t>
            </w:r>
          </w:p>
          <w:p w14:paraId="401D9A7B" w14:textId="6A113C5F" w:rsidR="5B296B38" w:rsidRPr="00827E4B" w:rsidRDefault="3085D7BA" w:rsidP="65B166B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 xml:space="preserve">- LPG: </w:t>
            </w:r>
            <w:r w:rsidR="316062D9" w:rsidRPr="00827E4B">
              <w:rPr>
                <w:rFonts w:eastAsia="Verdana"/>
                <w:lang w:val="en-GB"/>
              </w:rPr>
              <w:t>0.167 tCO</w:t>
            </w:r>
            <w:r w:rsidR="316062D9" w:rsidRPr="00827E4B">
              <w:rPr>
                <w:rFonts w:eastAsia="Verdana"/>
                <w:vertAlign w:val="subscript"/>
                <w:lang w:val="en-GB"/>
              </w:rPr>
              <w:t>2</w:t>
            </w:r>
            <w:r w:rsidR="316062D9" w:rsidRPr="00827E4B">
              <w:rPr>
                <w:rFonts w:eastAsia="Verdana"/>
                <w:lang w:val="en-GB"/>
              </w:rPr>
              <w:t>e/TJ</w:t>
            </w:r>
          </w:p>
          <w:p w14:paraId="0DF4286F" w14:textId="720448FD" w:rsidR="5B296B38" w:rsidRPr="00827E4B" w:rsidRDefault="5B296B38" w:rsidP="65B166B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p>
        </w:tc>
      </w:tr>
      <w:tr w:rsidR="20F91F16" w:rsidRPr="00827E4B" w14:paraId="1AEA32B8" w14:textId="77777777" w:rsidTr="2842B93A">
        <w:tc>
          <w:tcPr>
            <w:cnfStyle w:val="001000000000" w:firstRow="0" w:lastRow="0" w:firstColumn="1" w:lastColumn="0" w:oddVBand="0" w:evenVBand="0" w:oddHBand="0" w:evenHBand="0" w:firstRowFirstColumn="0" w:firstRowLastColumn="0" w:lastRowFirstColumn="0" w:lastRowLastColumn="0"/>
            <w:tcW w:w="2971" w:type="dxa"/>
          </w:tcPr>
          <w:p w14:paraId="34760C85"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15C6430B" w14:textId="55A03352" w:rsidR="4343C25B" w:rsidRPr="00827E4B" w:rsidRDefault="4343C25B"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Based on the selected methodology ERSDWS v1.0</w:t>
            </w:r>
          </w:p>
          <w:p w14:paraId="68D1CCC1" w14:textId="405CB506"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p>
        </w:tc>
      </w:tr>
      <w:tr w:rsidR="20F91F16" w:rsidRPr="00827E4B" w14:paraId="4D9FD93C"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37F93E0D"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2EC492F6" w14:textId="13D3A9F8"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5B56F6" w:rsidRPr="00827E4B" w14:paraId="77BBE560"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1CD0A527" w14:textId="01128690" w:rsidR="005B56F6" w:rsidRPr="00827E4B" w:rsidRDefault="005B56F6" w:rsidP="005B56F6">
            <w:pPr>
              <w:rPr>
                <w:color w:val="FFFFFF" w:themeColor="background1"/>
                <w:lang w:val="en-GB"/>
              </w:rPr>
            </w:pPr>
            <w:r w:rsidRPr="00827E4B">
              <w:rPr>
                <w:color w:val="FFFFFF" w:themeColor="background1"/>
                <w:lang w:val="en-GB"/>
              </w:rPr>
              <w:t>QA QC Procedures</w:t>
            </w:r>
          </w:p>
        </w:tc>
        <w:tc>
          <w:tcPr>
            <w:tcW w:w="6651" w:type="dxa"/>
          </w:tcPr>
          <w:p w14:paraId="566F48B8" w14:textId="0FD465D3" w:rsidR="005B56F6" w:rsidRPr="00827E4B" w:rsidRDefault="56505821" w:rsidP="089102A3">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 Using standardised values from the methodology ensures the quality of this parameter.</w:t>
            </w:r>
          </w:p>
          <w:p w14:paraId="0B5C8736" w14:textId="1E538CF4" w:rsidR="005B56F6" w:rsidRPr="00827E4B" w:rsidRDefault="005B56F6" w:rsidP="005B56F6">
            <w:pPr>
              <w:cnfStyle w:val="000000000000" w:firstRow="0" w:lastRow="0" w:firstColumn="0" w:lastColumn="0" w:oddVBand="0" w:evenVBand="0" w:oddHBand="0" w:evenHBand="0" w:firstRowFirstColumn="0" w:firstRowLastColumn="0" w:lastRowFirstColumn="0" w:lastRowLastColumn="0"/>
              <w:rPr>
                <w:color w:val="FFFFFF" w:themeColor="background1"/>
                <w:lang w:val="en-GB"/>
              </w:rPr>
            </w:pPr>
          </w:p>
        </w:tc>
      </w:tr>
      <w:tr w:rsidR="20F91F16" w:rsidRPr="00827E4B" w14:paraId="5228EBF1" w14:textId="77777777" w:rsidTr="2842B93A">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2F6AF315"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1D36EFE6" w14:textId="22C356F3"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1E25892D" w14:textId="3FE1BF20" w:rsidR="00D26412" w:rsidRPr="00827E4B" w:rsidRDefault="00D26412" w:rsidP="20F91F16">
      <w:pPr>
        <w:spacing w:line="276" w:lineRule="auto"/>
        <w:rPr>
          <w:rFonts w:eastAsia="Verdana"/>
          <w:szCs w:val="22"/>
        </w:rPr>
      </w:pPr>
    </w:p>
    <w:p w14:paraId="526E13DA" w14:textId="77777777" w:rsidR="00D26412" w:rsidRPr="00827E4B" w:rsidRDefault="00D26412">
      <w:pPr>
        <w:spacing w:line="276" w:lineRule="auto"/>
        <w:contextualSpacing w:val="0"/>
        <w:rPr>
          <w:rFonts w:eastAsia="Verdana"/>
          <w:szCs w:val="22"/>
        </w:rPr>
      </w:pPr>
      <w:r w:rsidRPr="00827E4B">
        <w:rPr>
          <w:rFonts w:eastAsia="Verdana"/>
          <w:szCs w:val="22"/>
        </w:rPr>
        <w:br w:type="page"/>
      </w:r>
    </w:p>
    <w:tbl>
      <w:tblPr>
        <w:tblStyle w:val="Rutntstabell5mrkdekorfrg1"/>
        <w:tblW w:w="0" w:type="auto"/>
        <w:tblLook w:val="0680" w:firstRow="0" w:lastRow="0" w:firstColumn="1" w:lastColumn="0" w:noHBand="1" w:noVBand="1"/>
      </w:tblPr>
      <w:tblGrid>
        <w:gridCol w:w="2971"/>
        <w:gridCol w:w="6651"/>
      </w:tblGrid>
      <w:tr w:rsidR="20F91F16" w:rsidRPr="00827E4B" w14:paraId="33EBDCC4"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27C27310" w14:textId="6A665FBA"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lastRenderedPageBreak/>
              <w:t>Parameter ID</w:t>
            </w:r>
          </w:p>
        </w:tc>
        <w:tc>
          <w:tcPr>
            <w:tcW w:w="6651" w:type="dxa"/>
          </w:tcPr>
          <w:p w14:paraId="5CB2B5FF" w14:textId="3A77F502"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eastAsia="Verdana"/>
                <w:b/>
                <w:bCs/>
                <w:lang w:val="en-GB"/>
              </w:rPr>
            </w:pPr>
            <w:r w:rsidRPr="00827E4B">
              <w:rPr>
                <w:b/>
                <w:bCs/>
                <w:lang w:val="en-GB"/>
              </w:rPr>
              <w:t xml:space="preserve">SDWS </w:t>
            </w:r>
            <w:r w:rsidR="69AFD868" w:rsidRPr="00827E4B">
              <w:rPr>
                <w:b/>
                <w:bCs/>
                <w:lang w:val="en-GB"/>
              </w:rPr>
              <w:t>11</w:t>
            </w:r>
          </w:p>
        </w:tc>
      </w:tr>
      <w:tr w:rsidR="20F91F16" w:rsidRPr="00827E4B" w14:paraId="5B0C938A"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15E9879A"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408A11BC" w14:textId="3585DE80" w:rsidR="3644B3CB" w:rsidRPr="00827E4B" w:rsidRDefault="4D8610EE" w:rsidP="44497C4A">
            <w:pPr>
              <w:spacing w:after="200"/>
              <w:cnfStyle w:val="000000000000" w:firstRow="0" w:lastRow="0" w:firstColumn="0" w:lastColumn="0" w:oddVBand="0" w:evenVBand="0" w:oddHBand="0" w:evenHBand="0" w:firstRowFirstColumn="0" w:firstRowLastColumn="0" w:lastRowFirstColumn="0" w:lastRowLastColumn="0"/>
              <w:rPr>
                <w:lang w:val="en-GB"/>
              </w:rPr>
            </w:pPr>
            <w:proofErr w:type="spellStart"/>
            <w:r w:rsidRPr="00827E4B">
              <w:rPr>
                <w:rFonts w:eastAsia="Verdana" w:cs="Verdana"/>
                <w:color w:val="202122"/>
                <w:sz w:val="21"/>
                <w:szCs w:val="21"/>
                <w:lang w:val="en-GB"/>
              </w:rPr>
              <w:t>η</w:t>
            </w:r>
            <w:r w:rsidRPr="00827E4B">
              <w:rPr>
                <w:rFonts w:eastAsia="Verdana" w:cs="Verdana"/>
                <w:color w:val="202122"/>
                <w:sz w:val="21"/>
                <w:szCs w:val="21"/>
                <w:vertAlign w:val="subscript"/>
                <w:lang w:val="en-GB"/>
              </w:rPr>
              <w:t>wb</w:t>
            </w:r>
            <w:proofErr w:type="spellEnd"/>
          </w:p>
        </w:tc>
      </w:tr>
      <w:tr w:rsidR="20F91F16" w:rsidRPr="00827E4B" w14:paraId="4BEFD170"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3B885E0E"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7E79719E" w14:textId="07430CE5" w:rsidR="05C6A359" w:rsidRPr="00827E4B" w:rsidRDefault="05C6A359"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w:t>
            </w:r>
          </w:p>
        </w:tc>
      </w:tr>
      <w:tr w:rsidR="20F91F16" w:rsidRPr="00827E4B" w14:paraId="568C66A2"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04807B8B"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5965AC2B" w14:textId="03FCBB2C" w:rsidR="457DD282" w:rsidRPr="00827E4B" w:rsidRDefault="457DD282"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Weighted average efficiency of the baseline water boiling devices. Calculated using the proportion of different stove types used and the default stove efficiencies.</w:t>
            </w:r>
          </w:p>
          <w:p w14:paraId="5E6F514C" w14:textId="5AAEF45F" w:rsidR="4B9C4158" w:rsidRPr="00827E4B" w:rsidRDefault="4B9C4158"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The following default efficiencies are used based on the selected methodology ERSDWS v1.0:</w:t>
            </w:r>
          </w:p>
          <w:p w14:paraId="5E5289DF" w14:textId="24847F84" w:rsidR="4B9C4158" w:rsidRPr="00827E4B" w:rsidRDefault="1E55944C" w:rsidP="20F91F16">
            <w:pPr>
              <w:pStyle w:val="Liststycke"/>
              <w:numPr>
                <w:ilvl w:val="0"/>
                <w:numId w:val="9"/>
              </w:numPr>
              <w:spacing w:after="20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Cs w:val="22"/>
                <w:lang w:val="en-GB"/>
              </w:rPr>
            </w:pPr>
            <w:r w:rsidRPr="00827E4B">
              <w:rPr>
                <w:lang w:val="en-GB"/>
              </w:rPr>
              <w:t>Three-stone fire or a conventional system for woody biomass lacking improved combustion air supply mechanism and flue gas ventilation system, that is without either a grate or a chimney: default efficiency 10%.</w:t>
            </w:r>
          </w:p>
          <w:p w14:paraId="4DFB21E5" w14:textId="221AB472" w:rsidR="4B9C4158" w:rsidRPr="00827E4B" w:rsidRDefault="4096C844" w:rsidP="4C48E278">
            <w:pPr>
              <w:pStyle w:val="Liststycke"/>
              <w:numPr>
                <w:ilvl w:val="0"/>
                <w:numId w:val="8"/>
              </w:numPr>
              <w:spacing w:after="20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lang w:val="en-GB"/>
              </w:rPr>
            </w:pPr>
            <w:r w:rsidRPr="00827E4B">
              <w:rPr>
                <w:lang w:val="en-GB"/>
              </w:rPr>
              <w:t>Other conventional systems using woody biomass: default efficiency 20%.</w:t>
            </w:r>
          </w:p>
          <w:p w14:paraId="71AEC827" w14:textId="5249A50C" w:rsidR="20F91F16" w:rsidRPr="00827E4B" w:rsidRDefault="73401B1A" w:rsidP="0D4EFDE5">
            <w:pPr>
              <w:pStyle w:val="Liststycke"/>
              <w:numPr>
                <w:ilvl w:val="0"/>
                <w:numId w:val="7"/>
              </w:numPr>
              <w:spacing w:after="20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lang w:val="en-GB"/>
              </w:rPr>
            </w:pPr>
            <w:r w:rsidRPr="00827E4B">
              <w:rPr>
                <w:lang w:val="en-GB"/>
              </w:rPr>
              <w:t>Improved cookstoves: manufacturer specification, or if not available, default efficiency 30%.</w:t>
            </w:r>
          </w:p>
          <w:p w14:paraId="52A57300" w14:textId="4F9FCD09" w:rsidR="20F91F16" w:rsidRPr="00827E4B" w:rsidRDefault="6AD198DB" w:rsidP="0D4EFDE5">
            <w:pPr>
              <w:pStyle w:val="Liststycke"/>
              <w:numPr>
                <w:ilvl w:val="0"/>
                <w:numId w:val="7"/>
              </w:numPr>
              <w:spacing w:after="20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lang w:val="en-GB"/>
              </w:rPr>
            </w:pPr>
            <w:r w:rsidRPr="00827E4B">
              <w:rPr>
                <w:rFonts w:asciiTheme="minorHAnsi" w:eastAsiaTheme="minorEastAsia" w:hAnsiTheme="minorHAnsi" w:cstheme="minorBidi"/>
                <w:lang w:val="en-GB"/>
              </w:rPr>
              <w:t>Fossil fuel combustion systems: 70% efficiency used. To be conservative, the maximum efficiency found for domestic LPG stoves</w:t>
            </w:r>
            <w:r w:rsidR="4B9C4158" w:rsidRPr="00827E4B">
              <w:rPr>
                <w:rStyle w:val="Fotnotsreferens"/>
                <w:rFonts w:asciiTheme="minorHAnsi" w:eastAsiaTheme="minorEastAsia" w:hAnsiTheme="minorHAnsi" w:cstheme="minorBidi"/>
                <w:lang w:val="en-GB"/>
              </w:rPr>
              <w:footnoteReference w:id="22"/>
            </w:r>
            <w:r w:rsidR="17F9266A" w:rsidRPr="00827E4B">
              <w:rPr>
                <w:rStyle w:val="Fotnotsreferens"/>
                <w:rFonts w:asciiTheme="minorHAnsi" w:eastAsiaTheme="minorEastAsia" w:hAnsiTheme="minorHAnsi" w:cstheme="minorBidi"/>
                <w:lang w:val="en-GB"/>
              </w:rPr>
              <w:t>,</w:t>
            </w:r>
            <w:r w:rsidR="4B9C4158" w:rsidRPr="00827E4B">
              <w:rPr>
                <w:rStyle w:val="Fotnotsreferens"/>
                <w:rFonts w:asciiTheme="minorHAnsi" w:eastAsiaTheme="minorEastAsia" w:hAnsiTheme="minorHAnsi" w:cstheme="minorBidi"/>
                <w:lang w:val="en-GB"/>
              </w:rPr>
              <w:footnoteReference w:id="23"/>
            </w:r>
            <w:r w:rsidRPr="00827E4B">
              <w:rPr>
                <w:rFonts w:asciiTheme="minorHAnsi" w:eastAsiaTheme="minorEastAsia" w:hAnsiTheme="minorHAnsi" w:cstheme="minorBidi"/>
                <w:lang w:val="en-GB"/>
              </w:rPr>
              <w:t xml:space="preserve"> </w:t>
            </w:r>
            <w:r w:rsidR="32AC557F" w:rsidRPr="00827E4B">
              <w:rPr>
                <w:rFonts w:asciiTheme="minorHAnsi" w:eastAsiaTheme="minorEastAsia" w:hAnsiTheme="minorHAnsi" w:cstheme="minorBidi"/>
                <w:lang w:val="en-GB"/>
              </w:rPr>
              <w:t>is</w:t>
            </w:r>
            <w:r w:rsidRPr="00827E4B">
              <w:rPr>
                <w:rFonts w:asciiTheme="minorHAnsi" w:eastAsiaTheme="minorEastAsia" w:hAnsiTheme="minorHAnsi" w:cstheme="minorBidi"/>
                <w:lang w:val="en-GB"/>
              </w:rPr>
              <w:t xml:space="preserve"> used here.</w:t>
            </w:r>
          </w:p>
        </w:tc>
      </w:tr>
      <w:tr w:rsidR="20F91F16" w:rsidRPr="00827E4B" w14:paraId="454F30A3"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5828F37B"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2B8BF4FB" w14:textId="7EB91064" w:rsidR="3BE1411A" w:rsidRPr="00827E4B" w:rsidRDefault="19DB6DD6" w:rsidP="09BE98AA">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 xml:space="preserve">Default values </w:t>
            </w:r>
            <w:r w:rsidR="319156BF" w:rsidRPr="00827E4B">
              <w:rPr>
                <w:rFonts w:eastAsia="Verdana"/>
                <w:lang w:val="en-GB"/>
              </w:rPr>
              <w:t xml:space="preserve">for efficiency </w:t>
            </w:r>
            <w:r w:rsidRPr="00827E4B">
              <w:rPr>
                <w:rFonts w:eastAsia="Verdana"/>
                <w:lang w:val="en-GB"/>
              </w:rPr>
              <w:t>from selected methodology. Technology distribution from SDWS 6. Calculated in “Impact Estimate.xlsx”</w:t>
            </w:r>
          </w:p>
        </w:tc>
      </w:tr>
      <w:tr w:rsidR="20F91F16" w:rsidRPr="00827E4B" w14:paraId="7A89BC8A"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2DB65264" w14:textId="4E4FAC87"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54916FF0" w14:textId="4FB335E2" w:rsidR="0A9143AC" w:rsidRPr="00827E4B" w:rsidRDefault="0A9143AC" w:rsidP="20F91F16">
            <w:pPr>
              <w:spacing w:after="200"/>
              <w:cnfStyle w:val="000000000000" w:firstRow="0" w:lastRow="0" w:firstColumn="0" w:lastColumn="0" w:oddVBand="0" w:evenVBand="0" w:oddHBand="0" w:evenHBand="0" w:firstRowFirstColumn="0" w:firstRowLastColumn="0" w:lastRowFirstColumn="0" w:lastRowLastColumn="0"/>
              <w:rPr>
                <w:lang w:val="en-GB"/>
              </w:rPr>
            </w:pPr>
          </w:p>
          <w:p w14:paraId="34336099" w14:textId="19025646" w:rsidR="20F91F16" w:rsidRPr="00827E4B" w:rsidRDefault="4BEDB73A">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15.56%</w:t>
            </w:r>
          </w:p>
        </w:tc>
      </w:tr>
      <w:tr w:rsidR="20F91F16" w:rsidRPr="00827E4B" w14:paraId="6E2932F5" w14:textId="77777777" w:rsidTr="2842B93A">
        <w:tc>
          <w:tcPr>
            <w:cnfStyle w:val="001000000000" w:firstRow="0" w:lastRow="0" w:firstColumn="1" w:lastColumn="0" w:oddVBand="0" w:evenVBand="0" w:oddHBand="0" w:evenHBand="0" w:firstRowFirstColumn="0" w:firstRowLastColumn="0" w:lastRowFirstColumn="0" w:lastRowLastColumn="0"/>
            <w:tcW w:w="2971" w:type="dxa"/>
          </w:tcPr>
          <w:p w14:paraId="564022A6" w14:textId="77777777" w:rsidR="20F91F16" w:rsidRPr="00827E4B" w:rsidRDefault="20F91F16" w:rsidP="20F91F16">
            <w:pPr>
              <w:spacing w:after="200"/>
              <w:rPr>
                <w:color w:val="FFFFFF" w:themeColor="background1"/>
                <w:lang w:val="en-GB"/>
              </w:rPr>
            </w:pPr>
            <w:r w:rsidRPr="00827E4B">
              <w:rPr>
                <w:color w:val="FFFFFF" w:themeColor="background1"/>
                <w:lang w:val="en-GB"/>
              </w:rPr>
              <w:lastRenderedPageBreak/>
              <w:t xml:space="preserve">Choice of data or Measurement methods and procedures </w:t>
            </w:r>
          </w:p>
        </w:tc>
        <w:tc>
          <w:tcPr>
            <w:tcW w:w="6651" w:type="dxa"/>
          </w:tcPr>
          <w:p w14:paraId="75851B60" w14:textId="65128DC6" w:rsidR="295FFF0E" w:rsidRPr="00827E4B" w:rsidRDefault="295FFF0E" w:rsidP="20F91F16">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lang w:val="en-GB"/>
              </w:rPr>
              <w:t>Default values from selected methodology</w:t>
            </w:r>
          </w:p>
        </w:tc>
      </w:tr>
      <w:tr w:rsidR="20F91F16" w:rsidRPr="00827E4B" w14:paraId="6F5EBF0B"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1F6333EC"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6422257B" w14:textId="13D3A9F8"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5B56F6" w:rsidRPr="00827E4B" w14:paraId="57B5B67B"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469326B7" w14:textId="17A5885B" w:rsidR="005B56F6" w:rsidRPr="00827E4B" w:rsidRDefault="005B56F6" w:rsidP="20F91F16">
            <w:pPr>
              <w:rPr>
                <w:color w:val="FFFFFF" w:themeColor="background1"/>
                <w:lang w:val="en-GB"/>
              </w:rPr>
            </w:pPr>
            <w:r w:rsidRPr="00827E4B">
              <w:rPr>
                <w:color w:val="FFFFFF" w:themeColor="background1"/>
                <w:lang w:val="en-GB"/>
              </w:rPr>
              <w:t>QA QC Procedures</w:t>
            </w:r>
          </w:p>
        </w:tc>
        <w:tc>
          <w:tcPr>
            <w:tcW w:w="6651" w:type="dxa"/>
          </w:tcPr>
          <w:p w14:paraId="164106FC" w14:textId="12F04411" w:rsidR="005B56F6" w:rsidRPr="00827E4B" w:rsidRDefault="5541600A" w:rsidP="20F91F16">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Using standardised values from the methodology together with data from a baseline survey conducted according to methodology requirements ensures the quality of this parameter.</w:t>
            </w:r>
          </w:p>
        </w:tc>
      </w:tr>
      <w:tr w:rsidR="20F91F16" w:rsidRPr="00827E4B" w14:paraId="7907E1F2" w14:textId="77777777" w:rsidTr="2842B93A">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047DF124"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6B1BF2F2" w14:textId="22C356F3"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7D0BEE30" w14:textId="6C54FCBE" w:rsidR="00D26412" w:rsidRPr="00827E4B" w:rsidRDefault="00D26412" w:rsidP="20F91F16">
      <w:pPr>
        <w:spacing w:line="276" w:lineRule="auto"/>
        <w:rPr>
          <w:rFonts w:eastAsia="Verdana"/>
          <w:szCs w:val="22"/>
        </w:rPr>
      </w:pPr>
    </w:p>
    <w:p w14:paraId="1370F8F1" w14:textId="3D4D9BC3" w:rsidR="00D26412" w:rsidRPr="00827E4B" w:rsidRDefault="00D26412" w:rsidP="7F1EB1EC">
      <w:pPr>
        <w:spacing w:line="276" w:lineRule="auto"/>
        <w:rPr>
          <w:rFonts w:eastAsia="Verdana"/>
        </w:rPr>
      </w:pPr>
    </w:p>
    <w:tbl>
      <w:tblPr>
        <w:tblStyle w:val="Rutntstabell5mrkdekorfrg1"/>
        <w:tblW w:w="0" w:type="auto"/>
        <w:tblLook w:val="0680" w:firstRow="0" w:lastRow="0" w:firstColumn="1" w:lastColumn="0" w:noHBand="1" w:noVBand="1"/>
      </w:tblPr>
      <w:tblGrid>
        <w:gridCol w:w="2971"/>
        <w:gridCol w:w="6651"/>
      </w:tblGrid>
      <w:tr w:rsidR="20F91F16" w:rsidRPr="00827E4B" w14:paraId="6C25410B"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651834FD" w14:textId="6A665FBA"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69AEDAD6" w14:textId="33FAF992"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b/>
                <w:bCs/>
                <w:lang w:val="en-GB"/>
              </w:rPr>
            </w:pPr>
            <w:r w:rsidRPr="00827E4B">
              <w:rPr>
                <w:b/>
                <w:bCs/>
                <w:lang w:val="en-GB"/>
              </w:rPr>
              <w:t xml:space="preserve">SDWS </w:t>
            </w:r>
            <w:r w:rsidR="6F064A04" w:rsidRPr="00827E4B">
              <w:rPr>
                <w:b/>
                <w:bCs/>
                <w:lang w:val="en-GB"/>
              </w:rPr>
              <w:t>12</w:t>
            </w:r>
          </w:p>
        </w:tc>
      </w:tr>
      <w:tr w:rsidR="20F91F16" w:rsidRPr="00827E4B" w14:paraId="0BA42BD6"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6507DB50"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3F8A2758" w14:textId="6C2633E5" w:rsidR="42CF9279" w:rsidRPr="00827E4B" w:rsidRDefault="6EB7D077" w:rsidP="20F91F16">
            <w:pPr>
              <w:spacing w:after="200"/>
              <w:cnfStyle w:val="000000000000" w:firstRow="0" w:lastRow="0" w:firstColumn="0" w:lastColumn="0" w:oddVBand="0" w:evenVBand="0" w:oddHBand="0" w:evenHBand="0" w:firstRowFirstColumn="0" w:firstRowLastColumn="0" w:lastRowFirstColumn="0" w:lastRowLastColumn="0"/>
              <w:rPr>
                <w:lang w:val="en-GB"/>
              </w:rPr>
            </w:pPr>
            <w:proofErr w:type="spellStart"/>
            <w:r w:rsidRPr="00827E4B">
              <w:rPr>
                <w:lang w:val="en-GB"/>
              </w:rPr>
              <w:t>C</w:t>
            </w:r>
            <w:r w:rsidRPr="00827E4B">
              <w:rPr>
                <w:vertAlign w:val="subscript"/>
                <w:lang w:val="en-GB"/>
              </w:rPr>
              <w:t>b</w:t>
            </w:r>
            <w:proofErr w:type="spellEnd"/>
          </w:p>
        </w:tc>
      </w:tr>
      <w:tr w:rsidR="20F91F16" w:rsidRPr="00827E4B" w14:paraId="475755FC"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203F32F9"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5ACFA86A" w14:textId="122A05C4" w:rsidR="0369E401" w:rsidRPr="00827E4B" w:rsidRDefault="29633389"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w:t>
            </w:r>
          </w:p>
        </w:tc>
      </w:tr>
      <w:tr w:rsidR="20F91F16" w:rsidRPr="00827E4B" w14:paraId="739C6E8E"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431FC078"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5E94675A" w14:textId="5E40914C" w:rsidR="1552066F" w:rsidRPr="00827E4B" w:rsidRDefault="1120ACF0" w:rsidP="60F78918">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lang w:val="en-GB"/>
              </w:rPr>
              <w:t>Proportion of project end-users who in the baseline were already using safe water from a water treatment method other than boiling.</w:t>
            </w:r>
          </w:p>
        </w:tc>
      </w:tr>
      <w:tr w:rsidR="20F91F16" w:rsidRPr="00827E4B" w14:paraId="1120578D"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154851AD"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375EB75A" w14:textId="1BAE4143" w:rsidR="7FF5D551" w:rsidRPr="00827E4B" w:rsidRDefault="4B4421D4"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Baseline survey</w:t>
            </w:r>
          </w:p>
        </w:tc>
      </w:tr>
      <w:tr w:rsidR="20F91F16" w:rsidRPr="00827E4B" w14:paraId="470F960A"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7F68F7D7" w14:textId="4E4FAC87"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1611F5E1" w14:textId="10A1D8B2" w:rsidR="52E6832E" w:rsidRPr="00827E4B" w:rsidRDefault="6BDD875D"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2</w:t>
            </w:r>
            <w:r w:rsidR="18E64A9C" w:rsidRPr="00827E4B">
              <w:rPr>
                <w:lang w:val="en-GB"/>
              </w:rPr>
              <w:t>.</w:t>
            </w:r>
            <w:r w:rsidRPr="00827E4B">
              <w:rPr>
                <w:lang w:val="en-GB"/>
              </w:rPr>
              <w:t>56%</w:t>
            </w:r>
          </w:p>
        </w:tc>
      </w:tr>
      <w:tr w:rsidR="20F91F16" w:rsidRPr="00827E4B" w14:paraId="0F011FD9" w14:textId="77777777" w:rsidTr="2842B93A">
        <w:tc>
          <w:tcPr>
            <w:cnfStyle w:val="001000000000" w:firstRow="0" w:lastRow="0" w:firstColumn="1" w:lastColumn="0" w:oddVBand="0" w:evenVBand="0" w:oddHBand="0" w:evenHBand="0" w:firstRowFirstColumn="0" w:firstRowLastColumn="0" w:lastRowFirstColumn="0" w:lastRowLastColumn="0"/>
            <w:tcW w:w="2971" w:type="dxa"/>
          </w:tcPr>
          <w:p w14:paraId="7A0967BB"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3E08A928" w14:textId="19A48042" w:rsidR="510A9EBD" w:rsidRPr="00827E4B" w:rsidRDefault="510A9EBD"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As the suggested baseline scenario in the selected methodology ERSDWS v1.0: For household end-users currently drinking unsafe water, the principles of</w:t>
            </w:r>
          </w:p>
          <w:p w14:paraId="665FD393" w14:textId="000E92DC" w:rsidR="510A9EBD" w:rsidRPr="00827E4B" w:rsidRDefault="486D35EB" w:rsidP="4659DAFA">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suppressed demand are applied, such that the general baseline scenario is assumed to be that users would have boiled water for drinking in the absence of the project activity. Therefore, 𝐶</w:t>
            </w:r>
            <w:r w:rsidRPr="00827E4B">
              <w:rPr>
                <w:vertAlign w:val="subscript"/>
                <w:lang w:val="en-GB"/>
              </w:rPr>
              <w:t>𝑏</w:t>
            </w:r>
            <w:r w:rsidRPr="00827E4B">
              <w:rPr>
                <w:lang w:val="en-GB"/>
              </w:rPr>
              <w:t xml:space="preserve"> is defined as</w:t>
            </w:r>
            <w:r w:rsidR="36F1CBD4" w:rsidRPr="00827E4B">
              <w:rPr>
                <w:lang w:val="en-GB"/>
              </w:rPr>
              <w:t xml:space="preserve"> the</w:t>
            </w:r>
            <w:r w:rsidRPr="00827E4B">
              <w:rPr>
                <w:lang w:val="en-GB"/>
              </w:rPr>
              <w:t xml:space="preserve"> Proportion of</w:t>
            </w:r>
            <w:r w:rsidR="1DEA04B1" w:rsidRPr="00827E4B">
              <w:rPr>
                <w:lang w:val="en-GB"/>
              </w:rPr>
              <w:t xml:space="preserve"> </w:t>
            </w:r>
            <w:r w:rsidRPr="00827E4B">
              <w:rPr>
                <w:lang w:val="en-GB"/>
              </w:rPr>
              <w:t>project end-users who in the baseline were already using safe water from a water treatment method other than boiling.</w:t>
            </w:r>
            <w:r w:rsidR="3776B2A4" w:rsidRPr="00827E4B">
              <w:rPr>
                <w:lang w:val="en-GB"/>
              </w:rPr>
              <w:t xml:space="preserve"> Sourced from Baseline survey to get a value specific to the project boundary.</w:t>
            </w:r>
          </w:p>
          <w:p w14:paraId="240C3571" w14:textId="23727A54" w:rsidR="510A9EBD" w:rsidRPr="00827E4B" w:rsidRDefault="510A9EBD" w:rsidP="4659DAFA">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p>
        </w:tc>
      </w:tr>
      <w:tr w:rsidR="20F91F16" w:rsidRPr="00827E4B" w14:paraId="49C32591"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2862BDF8"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4911AFF7" w14:textId="76003CFD" w:rsidR="20F91F16" w:rsidRPr="00827E4B" w:rsidRDefault="673336F4" w:rsidP="4659DAFA">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Determining baseline scenario, Monitoring of project contribution to SDG 6</w:t>
            </w:r>
          </w:p>
        </w:tc>
      </w:tr>
      <w:tr w:rsidR="005B56F6" w:rsidRPr="00827E4B" w14:paraId="2BF9623A"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531F7187" w14:textId="60B0B3E3" w:rsidR="005B56F6" w:rsidRPr="00827E4B" w:rsidRDefault="005B56F6" w:rsidP="20F91F16">
            <w:pPr>
              <w:rPr>
                <w:color w:val="FFFFFF" w:themeColor="background1"/>
                <w:lang w:val="en-GB"/>
              </w:rPr>
            </w:pPr>
            <w:r w:rsidRPr="00827E4B">
              <w:rPr>
                <w:color w:val="FFFFFF" w:themeColor="background1"/>
                <w:lang w:val="en-GB"/>
              </w:rPr>
              <w:lastRenderedPageBreak/>
              <w:t>QA QC Procedures</w:t>
            </w:r>
          </w:p>
        </w:tc>
        <w:tc>
          <w:tcPr>
            <w:tcW w:w="6651" w:type="dxa"/>
          </w:tcPr>
          <w:p w14:paraId="54DAD1FD" w14:textId="07A1463F" w:rsidR="005B56F6" w:rsidRPr="00827E4B" w:rsidRDefault="3167A3FE" w:rsidP="089102A3">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Updates at the start of each crediting period. Cross checked against water access for rural households in table 2.15 </w:t>
            </w:r>
            <w:proofErr w:type="spellStart"/>
            <w:r w:rsidRPr="00827E4B">
              <w:rPr>
                <w:lang w:val="en-GB"/>
              </w:rPr>
              <w:t>pg</w:t>
            </w:r>
            <w:proofErr w:type="spellEnd"/>
            <w:r w:rsidRPr="00827E4B">
              <w:rPr>
                <w:lang w:val="en-GB"/>
              </w:rPr>
              <w:t xml:space="preserve"> 300 in Kenya Population and Housing Census volume IV from 2019</w:t>
            </w:r>
            <w:r w:rsidR="005B56F6" w:rsidRPr="00827E4B">
              <w:rPr>
                <w:rStyle w:val="Fotnotsreferens"/>
                <w:lang w:val="en-GB"/>
              </w:rPr>
              <w:footnoteReference w:id="24"/>
            </w:r>
            <w:r w:rsidRPr="00827E4B">
              <w:rPr>
                <w:lang w:val="en-GB"/>
              </w:rPr>
              <w:t xml:space="preserve">, but as the project specifically targets areas and end-users with low prior access to safe water, the values are expected to vary and be lower in this projects baseline than in the sources. </w:t>
            </w:r>
          </w:p>
          <w:p w14:paraId="319B97BD" w14:textId="2B0D75AB" w:rsidR="005B56F6" w:rsidRPr="00827E4B" w:rsidRDefault="3167A3FE" w:rsidP="089102A3">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 xml:space="preserve">According to the principles of Suppressed Demand, this factor does not discount for, or disqualify, users who did </w:t>
            </w:r>
            <w:r w:rsidRPr="00827E4B">
              <w:rPr>
                <w:rFonts w:eastAsia="Verdana"/>
                <w:u w:val="single"/>
                <w:lang w:val="en-GB"/>
              </w:rPr>
              <w:t>not</w:t>
            </w:r>
            <w:r w:rsidRPr="00827E4B">
              <w:rPr>
                <w:rFonts w:eastAsia="Verdana"/>
                <w:lang w:val="en-GB"/>
              </w:rPr>
              <w:t xml:space="preserve"> boil water in the baseline due to demand suppression (for example can’t afford fuel). These users are also counted </w:t>
            </w:r>
            <w:r w:rsidRPr="00827E4B">
              <w:rPr>
                <w:rFonts w:eastAsia="Verdana"/>
                <w:u w:val="single"/>
                <w:lang w:val="en-GB"/>
              </w:rPr>
              <w:t>as if</w:t>
            </w:r>
            <w:r w:rsidRPr="00827E4B">
              <w:rPr>
                <w:rFonts w:eastAsia="Verdana"/>
                <w:lang w:val="en-GB"/>
              </w:rPr>
              <w:t xml:space="preserve"> they were boiling in the baseline.</w:t>
            </w:r>
          </w:p>
          <w:p w14:paraId="78533A88" w14:textId="0EB2300A" w:rsidR="005B56F6" w:rsidRPr="00827E4B" w:rsidRDefault="005B56F6" w:rsidP="4659DAFA">
            <w:pPr>
              <w:cnfStyle w:val="000000000000" w:firstRow="0" w:lastRow="0" w:firstColumn="0" w:lastColumn="0" w:oddVBand="0" w:evenVBand="0" w:oddHBand="0" w:evenHBand="0" w:firstRowFirstColumn="0" w:firstRowLastColumn="0" w:lastRowFirstColumn="0" w:lastRowLastColumn="0"/>
              <w:rPr>
                <w:lang w:val="en-GB"/>
              </w:rPr>
            </w:pPr>
          </w:p>
        </w:tc>
      </w:tr>
      <w:tr w:rsidR="20F91F16" w:rsidRPr="00827E4B" w14:paraId="329073F7" w14:textId="77777777" w:rsidTr="2842B93A">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38D2DCDF"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17ACC40E" w14:textId="4411F9C2" w:rsidR="033A9190" w:rsidRPr="00827E4B" w:rsidRDefault="033A9190" w:rsidP="1EC67732">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p>
        </w:tc>
      </w:tr>
    </w:tbl>
    <w:p w14:paraId="3EBF022C" w14:textId="5BA8AE85" w:rsidR="00D26412" w:rsidRPr="00827E4B" w:rsidRDefault="00D26412" w:rsidP="20F91F16">
      <w:pPr>
        <w:spacing w:line="276" w:lineRule="auto"/>
        <w:rPr>
          <w:rFonts w:eastAsia="Verdana"/>
          <w:szCs w:val="22"/>
        </w:rPr>
      </w:pPr>
    </w:p>
    <w:p w14:paraId="713C008D" w14:textId="77777777" w:rsidR="00D26412" w:rsidRPr="00827E4B" w:rsidRDefault="00D26412">
      <w:pPr>
        <w:spacing w:line="276" w:lineRule="auto"/>
        <w:contextualSpacing w:val="0"/>
        <w:rPr>
          <w:rFonts w:eastAsia="Verdana"/>
          <w:szCs w:val="22"/>
        </w:rPr>
      </w:pPr>
      <w:r w:rsidRPr="00827E4B">
        <w:rPr>
          <w:rFonts w:eastAsia="Verdana"/>
          <w:szCs w:val="22"/>
        </w:rPr>
        <w:br w:type="page"/>
      </w:r>
    </w:p>
    <w:tbl>
      <w:tblPr>
        <w:tblStyle w:val="Rutntstabell5mrkdekorfrg1"/>
        <w:tblW w:w="0" w:type="auto"/>
        <w:tblLook w:val="0680" w:firstRow="0" w:lastRow="0" w:firstColumn="1" w:lastColumn="0" w:noHBand="1" w:noVBand="1"/>
      </w:tblPr>
      <w:tblGrid>
        <w:gridCol w:w="2971"/>
        <w:gridCol w:w="6651"/>
      </w:tblGrid>
      <w:tr w:rsidR="20F91F16" w:rsidRPr="00827E4B" w14:paraId="08194FE6" w14:textId="77777777" w:rsidTr="67E154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40867230" w14:textId="6A665FBA"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lastRenderedPageBreak/>
              <w:t>Parameter ID</w:t>
            </w:r>
          </w:p>
        </w:tc>
        <w:tc>
          <w:tcPr>
            <w:tcW w:w="6651" w:type="dxa"/>
          </w:tcPr>
          <w:p w14:paraId="0BDF8346" w14:textId="13A1751C"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b/>
                <w:bCs/>
                <w:lang w:val="en-GB"/>
              </w:rPr>
            </w:pPr>
            <w:r w:rsidRPr="00827E4B">
              <w:rPr>
                <w:b/>
                <w:bCs/>
                <w:lang w:val="en-GB"/>
              </w:rPr>
              <w:t xml:space="preserve">SDWS </w:t>
            </w:r>
            <w:r w:rsidR="30A161B6" w:rsidRPr="00827E4B">
              <w:rPr>
                <w:b/>
                <w:bCs/>
                <w:lang w:val="en-GB"/>
              </w:rPr>
              <w:t>13</w:t>
            </w:r>
          </w:p>
        </w:tc>
      </w:tr>
      <w:tr w:rsidR="20F91F16" w:rsidRPr="00827E4B" w14:paraId="146E8DCA" w14:textId="77777777" w:rsidTr="67E154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4CB3903F"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270B2DF1" w14:textId="07218C9D" w:rsidR="6450254D" w:rsidRPr="00827E4B" w:rsidRDefault="3067F33C" w:rsidP="44497C4A">
            <w:pPr>
              <w:spacing w:after="200"/>
              <w:cnfStyle w:val="000000000000" w:firstRow="0" w:lastRow="0" w:firstColumn="0" w:lastColumn="0" w:oddVBand="0" w:evenVBand="0" w:oddHBand="0" w:evenHBand="0" w:firstRowFirstColumn="0" w:firstRowLastColumn="0" w:lastRowFirstColumn="0" w:lastRowLastColumn="0"/>
              <w:rPr>
                <w:i/>
                <w:iCs/>
                <w:vertAlign w:val="subscript"/>
                <w:lang w:val="en-GB"/>
              </w:rPr>
            </w:pPr>
            <w:r w:rsidRPr="00827E4B">
              <w:rPr>
                <w:lang w:val="en-GB"/>
              </w:rPr>
              <w:t>q</w:t>
            </w:r>
            <w:r w:rsidRPr="00827E4B">
              <w:rPr>
                <w:vertAlign w:val="subscript"/>
                <w:lang w:val="en-GB"/>
              </w:rPr>
              <w:t>i</w:t>
            </w:r>
          </w:p>
        </w:tc>
      </w:tr>
      <w:tr w:rsidR="20F91F16" w:rsidRPr="00827E4B" w14:paraId="09F25B02" w14:textId="77777777" w:rsidTr="67E154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3DAAF707"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457CA807" w14:textId="048139D2" w:rsidR="4016F5C8" w:rsidRPr="00827E4B" w:rsidRDefault="4016F5C8"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Litres / hour</w:t>
            </w:r>
          </w:p>
        </w:tc>
      </w:tr>
      <w:tr w:rsidR="20F91F16" w:rsidRPr="00827E4B" w14:paraId="2E5BF4BE" w14:textId="77777777" w:rsidTr="67E154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26D554E9"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01686DF0" w14:textId="454268D6" w:rsidR="68DFB083" w:rsidRPr="00827E4B" w:rsidRDefault="68DFB083"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Capacity of the household or institutional water treatment technology</w:t>
            </w:r>
          </w:p>
        </w:tc>
      </w:tr>
      <w:tr w:rsidR="20F91F16" w:rsidRPr="00827E4B" w14:paraId="33F0FCAD" w14:textId="77777777" w:rsidTr="67E154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7CE2BB18"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388140BB" w14:textId="600E9A28" w:rsidR="3E5A0A40" w:rsidRPr="00827E4B" w:rsidRDefault="3E5A0A40"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Manufacturer Specifications</w:t>
            </w:r>
          </w:p>
        </w:tc>
      </w:tr>
      <w:tr w:rsidR="20F91F16" w:rsidRPr="00827E4B" w14:paraId="05F2102C" w14:textId="77777777" w:rsidTr="67E154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64DE7C55" w14:textId="4E4FAC87"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171C4CD0" w14:textId="4ABE8563" w:rsidR="51068115" w:rsidRPr="00827E4B" w:rsidRDefault="6C7CB0D3"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 5</w:t>
            </w:r>
          </w:p>
        </w:tc>
      </w:tr>
      <w:tr w:rsidR="20F91F16" w:rsidRPr="00827E4B" w14:paraId="2476508F" w14:textId="77777777" w:rsidTr="67E15466">
        <w:tc>
          <w:tcPr>
            <w:cnfStyle w:val="001000000000" w:firstRow="0" w:lastRow="0" w:firstColumn="1" w:lastColumn="0" w:oddVBand="0" w:evenVBand="0" w:oddHBand="0" w:evenHBand="0" w:firstRowFirstColumn="0" w:firstRowLastColumn="0" w:lastRowFirstColumn="0" w:lastRowLastColumn="0"/>
            <w:tcW w:w="2971" w:type="dxa"/>
          </w:tcPr>
          <w:p w14:paraId="7E0955E8"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474F8964" w14:textId="5FEB0273" w:rsidR="2D66F9F7" w:rsidRPr="00827E4B" w:rsidRDefault="72837A81" w:rsidP="262CD754">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The capacity is 5 L/h. This is derived from the batch volume of 10 L/batch divided by time per batch, 2 h/batch.</w:t>
            </w:r>
          </w:p>
          <w:p w14:paraId="4F11C0B3" w14:textId="4BBF704D" w:rsidR="2D66F9F7" w:rsidRPr="00827E4B" w:rsidRDefault="2D66F9F7" w:rsidP="262CD754">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20F91F16" w:rsidRPr="00827E4B" w14:paraId="2F43E6D5" w14:textId="77777777" w:rsidTr="67E15466">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7731D8EE"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1BA82ED8" w14:textId="14E90B68" w:rsidR="20F91F16" w:rsidRPr="00827E4B" w:rsidRDefault="742FEA61" w:rsidP="7F1EB1EC">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Determining baseline and project emissions</w:t>
            </w:r>
          </w:p>
        </w:tc>
      </w:tr>
      <w:tr w:rsidR="005B56F6" w:rsidRPr="00827E4B" w14:paraId="305CEAC2" w14:textId="77777777" w:rsidTr="67E15466">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30E6DAF0" w14:textId="57987930" w:rsidR="005B56F6" w:rsidRPr="00827E4B" w:rsidRDefault="005B56F6" w:rsidP="20F91F16">
            <w:pPr>
              <w:rPr>
                <w:color w:val="FFFFFF" w:themeColor="background1"/>
                <w:lang w:val="en-GB"/>
              </w:rPr>
            </w:pPr>
            <w:r w:rsidRPr="00827E4B">
              <w:rPr>
                <w:color w:val="FFFFFF" w:themeColor="background1"/>
                <w:lang w:val="en-GB"/>
              </w:rPr>
              <w:t>QA QC Procedures</w:t>
            </w:r>
          </w:p>
        </w:tc>
        <w:tc>
          <w:tcPr>
            <w:tcW w:w="6651" w:type="dxa"/>
          </w:tcPr>
          <w:p w14:paraId="2369E402" w14:textId="1B191AC9" w:rsidR="005B56F6" w:rsidRPr="00827E4B" w:rsidRDefault="4AECEA2D" w:rsidP="7F1EB1EC">
            <w:pPr>
              <w:cnfStyle w:val="000000000000" w:firstRow="0" w:lastRow="0" w:firstColumn="0" w:lastColumn="0" w:oddVBand="0" w:evenVBand="0" w:oddHBand="0" w:evenHBand="0" w:firstRowFirstColumn="0" w:firstRowLastColumn="0" w:lastRowFirstColumn="0" w:lastRowLastColumn="0"/>
              <w:rPr>
                <w:rFonts w:eastAsia="Verdana"/>
                <w:color w:val="auto"/>
                <w:lang w:val="en-GB"/>
              </w:rPr>
            </w:pPr>
            <w:r w:rsidRPr="00827E4B">
              <w:rPr>
                <w:lang w:val="en-GB"/>
              </w:rPr>
              <w:t>Project developer is also the inventor and owner of the project technology, ensuring good insight in the project specifications. Capacity based on vast experience of projects with the same technology.</w:t>
            </w:r>
          </w:p>
        </w:tc>
      </w:tr>
      <w:tr w:rsidR="20F91F16" w:rsidRPr="00827E4B" w14:paraId="3FE6697D" w14:textId="77777777" w:rsidTr="67E15466">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5D5F627E"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798040F0" w14:textId="59F26376"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34A55BE1" w14:textId="1D2EC67B" w:rsidR="20F91F16" w:rsidRPr="00827E4B" w:rsidRDefault="20F91F16" w:rsidP="20F91F16">
      <w:pPr>
        <w:spacing w:line="276" w:lineRule="auto"/>
        <w:rPr>
          <w:rFonts w:eastAsia="Verdana"/>
          <w:szCs w:val="22"/>
        </w:rPr>
      </w:pPr>
    </w:p>
    <w:tbl>
      <w:tblPr>
        <w:tblStyle w:val="Rutntstabell5mrkdekorfrg1"/>
        <w:tblW w:w="0" w:type="auto"/>
        <w:tblLook w:val="0680" w:firstRow="0" w:lastRow="0" w:firstColumn="1" w:lastColumn="0" w:noHBand="1" w:noVBand="1"/>
      </w:tblPr>
      <w:tblGrid>
        <w:gridCol w:w="2971"/>
        <w:gridCol w:w="6651"/>
      </w:tblGrid>
      <w:tr w:rsidR="20F91F16" w:rsidRPr="00827E4B" w14:paraId="4D3ECEB0"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6D1D2F8E" w14:textId="6A665FBA"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7EA57C4F" w14:textId="2F426595"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b/>
                <w:bCs/>
                <w:lang w:val="en-GB"/>
              </w:rPr>
            </w:pPr>
            <w:r w:rsidRPr="00827E4B">
              <w:rPr>
                <w:b/>
                <w:bCs/>
                <w:lang w:val="en-GB"/>
              </w:rPr>
              <w:t xml:space="preserve">SDWS </w:t>
            </w:r>
            <w:r w:rsidR="6DD5F440" w:rsidRPr="00827E4B">
              <w:rPr>
                <w:b/>
                <w:bCs/>
                <w:lang w:val="en-GB"/>
              </w:rPr>
              <w:t>21</w:t>
            </w:r>
          </w:p>
        </w:tc>
      </w:tr>
      <w:tr w:rsidR="20F91F16" w:rsidRPr="00827E4B" w14:paraId="61FC7D91"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4EE8B372"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3EAE8CEA" w14:textId="277649D6" w:rsidR="02BEB924" w:rsidRPr="00827E4B" w:rsidRDefault="4E0A4310" w:rsidP="20F91F16">
            <w:pPr>
              <w:spacing w:after="200"/>
              <w:cnfStyle w:val="000000000000" w:firstRow="0" w:lastRow="0" w:firstColumn="0" w:lastColumn="0" w:oddVBand="0" w:evenVBand="0" w:oddHBand="0" w:evenHBand="0" w:firstRowFirstColumn="0" w:firstRowLastColumn="0" w:lastRowFirstColumn="0" w:lastRowLastColumn="0"/>
              <w:rPr>
                <w:lang w:val="en-GB"/>
              </w:rPr>
            </w:pPr>
            <w:proofErr w:type="spellStart"/>
            <w:r w:rsidRPr="00827E4B">
              <w:rPr>
                <w:lang w:val="en-GB"/>
              </w:rPr>
              <w:t>f</w:t>
            </w:r>
            <w:r w:rsidRPr="00827E4B">
              <w:rPr>
                <w:vertAlign w:val="subscript"/>
                <w:lang w:val="en-GB"/>
              </w:rPr>
              <w:t>NRB</w:t>
            </w:r>
            <w:proofErr w:type="spellEnd"/>
          </w:p>
        </w:tc>
      </w:tr>
      <w:tr w:rsidR="20F91F16" w:rsidRPr="00827E4B" w14:paraId="5B7F215F"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571BBB77"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5ED71A6A" w14:textId="743F4B49" w:rsidR="0566B5A7" w:rsidRPr="00827E4B" w:rsidRDefault="0566B5A7"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w:t>
            </w:r>
          </w:p>
        </w:tc>
      </w:tr>
      <w:tr w:rsidR="20F91F16" w:rsidRPr="00827E4B" w14:paraId="5E7004B7"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34D645D"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035055FD" w14:textId="244016B9" w:rsidR="78E48924" w:rsidRPr="00827E4B" w:rsidRDefault="78E48924"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Fractional non-renewability status of woody biomass fuel. Fixed ex-ante for the crediting period</w:t>
            </w:r>
          </w:p>
        </w:tc>
      </w:tr>
      <w:tr w:rsidR="20F91F16" w:rsidRPr="00827E4B" w14:paraId="12BD0740"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75305E46"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7636623B" w14:textId="3CC92F35" w:rsidR="329D9496" w:rsidRPr="00827E4B" w:rsidRDefault="5B8F2237"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TOOL30 v</w:t>
            </w:r>
            <w:r w:rsidR="0024550C" w:rsidRPr="00827E4B">
              <w:rPr>
                <w:rFonts w:eastAsia="Verdana"/>
                <w:lang w:val="en-GB"/>
              </w:rPr>
              <w:t>4</w:t>
            </w:r>
            <w:r w:rsidRPr="00827E4B">
              <w:rPr>
                <w:rFonts w:eastAsia="Verdana"/>
                <w:lang w:val="en-GB"/>
              </w:rPr>
              <w:t>.0</w:t>
            </w:r>
            <w:r w:rsidR="329D9496" w:rsidRPr="00827E4B">
              <w:rPr>
                <w:rStyle w:val="Fotnotsreferens"/>
                <w:rFonts w:eastAsia="Verdana"/>
                <w:lang w:val="en-GB"/>
              </w:rPr>
              <w:footnoteReference w:id="25"/>
            </w:r>
            <w:r w:rsidR="329D9496" w:rsidRPr="00827E4B">
              <w:br/>
            </w:r>
            <w:r w:rsidRPr="00827E4B">
              <w:rPr>
                <w:rFonts w:eastAsia="Verdana"/>
                <w:lang w:val="en-GB"/>
              </w:rPr>
              <w:t>See calculations submitted with PDD</w:t>
            </w:r>
          </w:p>
        </w:tc>
      </w:tr>
      <w:tr w:rsidR="20F91F16" w:rsidRPr="00827E4B" w14:paraId="48A70685"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77074893" w14:textId="4E4FAC87"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3F26E390" w14:textId="44900A8B" w:rsidR="2AFCD727" w:rsidRPr="00827E4B" w:rsidRDefault="001D798A"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 78.14</w:t>
            </w:r>
          </w:p>
        </w:tc>
      </w:tr>
      <w:tr w:rsidR="20F91F16" w:rsidRPr="00827E4B" w14:paraId="435714C3" w14:textId="77777777" w:rsidTr="2842B93A">
        <w:tc>
          <w:tcPr>
            <w:cnfStyle w:val="001000000000" w:firstRow="0" w:lastRow="0" w:firstColumn="1" w:lastColumn="0" w:oddVBand="0" w:evenVBand="0" w:oddHBand="0" w:evenHBand="0" w:firstRowFirstColumn="0" w:firstRowLastColumn="0" w:lastRowFirstColumn="0" w:lastRowLastColumn="0"/>
            <w:tcW w:w="2971" w:type="dxa"/>
          </w:tcPr>
          <w:p w14:paraId="59FBB9A0"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7C5C8ECF" w14:textId="1C9767F6" w:rsidR="20F91F16" w:rsidRPr="00827E4B" w:rsidRDefault="356A3870" w:rsidP="6AC4277E">
            <w:pPr>
              <w:spacing w:after="200"/>
              <w:cnfStyle w:val="000000000000" w:firstRow="0" w:lastRow="0" w:firstColumn="0" w:lastColumn="0" w:oddVBand="0" w:evenVBand="0" w:oddHBand="0" w:evenHBand="0" w:firstRowFirstColumn="0" w:firstRowLastColumn="0" w:lastRowFirstColumn="0" w:lastRowLastColumn="0"/>
              <w:rPr>
                <w:rStyle w:val="Fotnotsreferens"/>
                <w:rFonts w:eastAsia="Verdana"/>
                <w:lang w:val="en-GB"/>
              </w:rPr>
            </w:pPr>
            <w:r w:rsidRPr="00827E4B">
              <w:rPr>
                <w:rFonts w:eastAsia="Verdana"/>
                <w:lang w:val="en-GB"/>
              </w:rPr>
              <w:t>As the area of forest cover in Kenya is decreasing</w:t>
            </w:r>
            <w:r w:rsidR="20F91F16" w:rsidRPr="00827E4B">
              <w:rPr>
                <w:rStyle w:val="Fotnotsreferens"/>
                <w:rFonts w:eastAsia="Verdana"/>
                <w:lang w:val="en-GB"/>
              </w:rPr>
              <w:footnoteReference w:id="26"/>
            </w:r>
            <w:r w:rsidR="7494A92A" w:rsidRPr="00827E4B">
              <w:rPr>
                <w:rFonts w:eastAsia="Verdana"/>
                <w:lang w:val="en-GB"/>
              </w:rPr>
              <w:t xml:space="preserve"> while the population and demand is increasing,</w:t>
            </w:r>
            <w:r w:rsidRPr="00827E4B">
              <w:rPr>
                <w:rFonts w:eastAsia="Verdana"/>
                <w:lang w:val="en-GB"/>
              </w:rPr>
              <w:t xml:space="preserve"> and the used </w:t>
            </w:r>
            <w:r w:rsidRPr="00827E4B">
              <w:rPr>
                <w:rFonts w:eastAsia="Verdana"/>
                <w:lang w:val="en-GB"/>
              </w:rPr>
              <w:lastRenderedPageBreak/>
              <w:t>value is lower than previously used defaults</w:t>
            </w:r>
            <w:r w:rsidR="51BD0707" w:rsidRPr="00827E4B">
              <w:rPr>
                <w:rStyle w:val="Fotnotsreferens"/>
                <w:rFonts w:eastAsia="Verdana"/>
                <w:lang w:val="en-GB"/>
              </w:rPr>
              <w:footnoteReference w:id="27"/>
            </w:r>
            <w:r w:rsidRPr="00827E4B">
              <w:rPr>
                <w:rFonts w:eastAsia="Verdana"/>
                <w:lang w:val="en-GB"/>
              </w:rPr>
              <w:t>, the used value can be assumed to be a conservative estimate.</w:t>
            </w:r>
          </w:p>
        </w:tc>
      </w:tr>
      <w:tr w:rsidR="20F91F16" w:rsidRPr="00827E4B" w14:paraId="7276EB0A"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2FED6BBC" w14:textId="77777777" w:rsidR="20F91F16" w:rsidRPr="00827E4B" w:rsidRDefault="20F91F16" w:rsidP="20F91F16">
            <w:pPr>
              <w:spacing w:after="200"/>
              <w:rPr>
                <w:color w:val="FFFFFF" w:themeColor="background1"/>
                <w:lang w:val="en-GB"/>
              </w:rPr>
            </w:pPr>
            <w:r w:rsidRPr="00827E4B">
              <w:rPr>
                <w:color w:val="FFFFFF" w:themeColor="background1"/>
                <w:lang w:val="en-GB"/>
              </w:rPr>
              <w:lastRenderedPageBreak/>
              <w:t>Purpose of data</w:t>
            </w:r>
          </w:p>
        </w:tc>
        <w:tc>
          <w:tcPr>
            <w:tcW w:w="6651" w:type="dxa"/>
          </w:tcPr>
          <w:p w14:paraId="03B8E2E0" w14:textId="5FDA9CEA" w:rsidR="20F91F16" w:rsidRPr="00827E4B" w:rsidRDefault="02884FEE" w:rsidP="4659DAFA">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 xml:space="preserve">Determining baseline </w:t>
            </w:r>
            <w:r w:rsidR="000929DB" w:rsidRPr="00827E4B">
              <w:rPr>
                <w:lang w:val="en-GB"/>
              </w:rPr>
              <w:t>and project emissions</w:t>
            </w:r>
            <w:r w:rsidRPr="00827E4B">
              <w:rPr>
                <w:lang w:val="en-GB"/>
              </w:rPr>
              <w:t>, Monitoring of project contribution to SDG 15 and SDG 7</w:t>
            </w:r>
          </w:p>
        </w:tc>
      </w:tr>
      <w:tr w:rsidR="005B56F6" w:rsidRPr="00827E4B" w14:paraId="6D441E4C"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2389553E" w14:textId="5872429C" w:rsidR="005B56F6" w:rsidRPr="00827E4B" w:rsidRDefault="005B56F6" w:rsidP="20F91F16">
            <w:pPr>
              <w:rPr>
                <w:color w:val="FFFFFF" w:themeColor="background1"/>
                <w:lang w:val="en-GB"/>
              </w:rPr>
            </w:pPr>
            <w:r w:rsidRPr="00827E4B">
              <w:rPr>
                <w:color w:val="FFFFFF" w:themeColor="background1"/>
                <w:lang w:val="en-GB"/>
              </w:rPr>
              <w:t>QA QC Procedures</w:t>
            </w:r>
          </w:p>
        </w:tc>
        <w:tc>
          <w:tcPr>
            <w:tcW w:w="6651" w:type="dxa"/>
          </w:tcPr>
          <w:p w14:paraId="6697EBF6" w14:textId="26DA84C8" w:rsidR="005B56F6" w:rsidRPr="00827E4B" w:rsidRDefault="0EF0017F" w:rsidP="4659DAFA">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Calculated according to the </w:t>
            </w:r>
            <w:r w:rsidR="4CA1EBE4" w:rsidRPr="00827E4B">
              <w:rPr>
                <w:lang w:val="en-GB"/>
              </w:rPr>
              <w:t xml:space="preserve">latest version of the </w:t>
            </w:r>
            <w:r w:rsidR="440221A7" w:rsidRPr="00827E4B">
              <w:rPr>
                <w:lang w:val="en-GB"/>
              </w:rPr>
              <w:t>recommended method</w:t>
            </w:r>
            <w:r w:rsidRPr="00827E4B">
              <w:rPr>
                <w:lang w:val="en-GB"/>
              </w:rPr>
              <w:t xml:space="preserve"> TOOL30</w:t>
            </w:r>
            <w:r w:rsidR="0024550C" w:rsidRPr="00827E4B">
              <w:rPr>
                <w:lang w:val="en-GB"/>
              </w:rPr>
              <w:t xml:space="preserve"> v4</w:t>
            </w:r>
            <w:r w:rsidR="003719EC" w:rsidRPr="00827E4B">
              <w:rPr>
                <w:lang w:val="en-GB"/>
              </w:rPr>
              <w:t>.0</w:t>
            </w:r>
            <w:r w:rsidRPr="00827E4B">
              <w:rPr>
                <w:lang w:val="en-GB"/>
              </w:rPr>
              <w:t xml:space="preserve">, resulting in a lower figure than the </w:t>
            </w:r>
            <w:r w:rsidR="128BD691" w:rsidRPr="00827E4B">
              <w:rPr>
                <w:lang w:val="en-GB"/>
              </w:rPr>
              <w:t>old, standardised</w:t>
            </w:r>
            <w:r w:rsidRPr="00827E4B">
              <w:rPr>
                <w:lang w:val="en-GB"/>
              </w:rPr>
              <w:t xml:space="preserve"> numbers.</w:t>
            </w:r>
          </w:p>
        </w:tc>
      </w:tr>
      <w:tr w:rsidR="20F91F16" w:rsidRPr="00827E4B" w14:paraId="5321C3C4" w14:textId="77777777" w:rsidTr="2842B93A">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7DCC7EB8"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72F68E64" w14:textId="136DDC9F" w:rsidR="20F91F16" w:rsidRPr="00827E4B" w:rsidRDefault="20F91F16" w:rsidP="6AC4277E">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p>
        </w:tc>
      </w:tr>
    </w:tbl>
    <w:p w14:paraId="27C73EC6" w14:textId="77777777" w:rsidR="00D44E3C" w:rsidRPr="00827E4B" w:rsidRDefault="00D44E3C"/>
    <w:tbl>
      <w:tblPr>
        <w:tblStyle w:val="Rutntstabell5mrkdekorfrg1"/>
        <w:tblW w:w="0" w:type="auto"/>
        <w:tblLook w:val="0680" w:firstRow="0" w:lastRow="0" w:firstColumn="1" w:lastColumn="0" w:noHBand="1" w:noVBand="1"/>
      </w:tblPr>
      <w:tblGrid>
        <w:gridCol w:w="2971"/>
        <w:gridCol w:w="6651"/>
      </w:tblGrid>
      <w:tr w:rsidR="4659DAFA" w:rsidRPr="00827E4B" w14:paraId="289688F5" w14:textId="77777777" w:rsidTr="18DA48D9">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5D3A47EC" w14:textId="70A865FC" w:rsidR="4659DAFA" w:rsidRPr="00827E4B" w:rsidRDefault="7E4620F8" w:rsidP="6AC4277E">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612329B6" w14:textId="79D1D2F6" w:rsidR="4659DAFA" w:rsidRPr="00827E4B" w:rsidRDefault="4659DAFA" w:rsidP="4659DAFA">
            <w:pPr>
              <w:cnfStyle w:val="000000000000" w:firstRow="0" w:lastRow="0" w:firstColumn="0" w:lastColumn="0" w:oddVBand="0" w:evenVBand="0" w:oddHBand="0" w:evenHBand="0" w:firstRowFirstColumn="0" w:firstRowLastColumn="0" w:lastRowFirstColumn="0" w:lastRowLastColumn="0"/>
              <w:rPr>
                <w:b/>
                <w:bCs/>
                <w:lang w:val="en-GB"/>
              </w:rPr>
            </w:pPr>
            <w:r w:rsidRPr="00827E4B">
              <w:rPr>
                <w:b/>
                <w:bCs/>
                <w:lang w:val="en-GB"/>
              </w:rPr>
              <w:t>SDWS 24</w:t>
            </w:r>
          </w:p>
        </w:tc>
      </w:tr>
      <w:tr w:rsidR="4659DAFA" w:rsidRPr="00827E4B" w14:paraId="4F6989ED" w14:textId="77777777" w:rsidTr="18DA48D9">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663A6F22" w14:textId="77777777" w:rsidR="4659DAFA" w:rsidRPr="00827E4B" w:rsidRDefault="4659DAFA" w:rsidP="4659DAFA">
            <w:pPr>
              <w:spacing w:after="200"/>
              <w:rPr>
                <w:color w:val="FFFFFF" w:themeColor="background1"/>
                <w:lang w:val="en-GB"/>
              </w:rPr>
            </w:pPr>
            <w:r w:rsidRPr="00827E4B">
              <w:rPr>
                <w:color w:val="FFFFFF" w:themeColor="background1"/>
                <w:lang w:val="en-GB"/>
              </w:rPr>
              <w:t>Data/parameter</w:t>
            </w:r>
          </w:p>
        </w:tc>
        <w:tc>
          <w:tcPr>
            <w:tcW w:w="6651" w:type="dxa"/>
          </w:tcPr>
          <w:p w14:paraId="0A71C4BE" w14:textId="7FFB5980" w:rsidR="4659DAFA" w:rsidRPr="00827E4B" w:rsidRDefault="0C35ED56" w:rsidP="4659DAFA">
            <w:pPr>
              <w:spacing w:after="200"/>
              <w:cnfStyle w:val="000000000000" w:firstRow="0" w:lastRow="0" w:firstColumn="0" w:lastColumn="0" w:oddVBand="0" w:evenVBand="0" w:oddHBand="0" w:evenHBand="0" w:firstRowFirstColumn="0" w:firstRowLastColumn="0" w:lastRowFirstColumn="0" w:lastRowLastColumn="0"/>
              <w:rPr>
                <w:vertAlign w:val="subscript"/>
                <w:lang w:val="en-GB"/>
              </w:rPr>
            </w:pPr>
            <w:r w:rsidRPr="00827E4B">
              <w:rPr>
                <w:lang w:val="en-GB"/>
              </w:rPr>
              <w:t>QPW</w:t>
            </w:r>
          </w:p>
        </w:tc>
      </w:tr>
      <w:tr w:rsidR="4659DAFA" w:rsidRPr="00827E4B" w14:paraId="3C4F823A" w14:textId="77777777" w:rsidTr="18DA48D9">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7B10139C" w14:textId="77777777" w:rsidR="4659DAFA" w:rsidRPr="00827E4B" w:rsidRDefault="4659DAFA" w:rsidP="4659DAFA">
            <w:pPr>
              <w:spacing w:after="200"/>
              <w:rPr>
                <w:color w:val="FFFFFF" w:themeColor="background1"/>
                <w:lang w:val="en-GB"/>
              </w:rPr>
            </w:pPr>
            <w:r w:rsidRPr="00827E4B">
              <w:rPr>
                <w:color w:val="FFFFFF" w:themeColor="background1"/>
                <w:lang w:val="en-GB"/>
              </w:rPr>
              <w:t>Unit</w:t>
            </w:r>
          </w:p>
        </w:tc>
        <w:tc>
          <w:tcPr>
            <w:tcW w:w="6651" w:type="dxa"/>
          </w:tcPr>
          <w:p w14:paraId="7E146DC9" w14:textId="63D844BB" w:rsidR="4659DAFA" w:rsidRPr="00827E4B" w:rsidRDefault="4659DAFA" w:rsidP="4659DAFA">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Litres</w:t>
            </w:r>
            <w:r w:rsidR="009901F0" w:rsidRPr="00827E4B">
              <w:rPr>
                <w:lang w:val="en-GB"/>
              </w:rPr>
              <w:t>/</w:t>
            </w:r>
            <w:r w:rsidRPr="00827E4B">
              <w:rPr>
                <w:lang w:val="en-GB"/>
              </w:rPr>
              <w:t>person</w:t>
            </w:r>
            <w:r w:rsidR="009901F0" w:rsidRPr="00827E4B">
              <w:rPr>
                <w:lang w:val="en-GB"/>
              </w:rPr>
              <w:t>/</w:t>
            </w:r>
            <w:r w:rsidRPr="00827E4B">
              <w:rPr>
                <w:lang w:val="en-GB"/>
              </w:rPr>
              <w:t xml:space="preserve"> day</w:t>
            </w:r>
          </w:p>
        </w:tc>
      </w:tr>
      <w:tr w:rsidR="4659DAFA" w:rsidRPr="00827E4B" w14:paraId="789E69EA" w14:textId="77777777" w:rsidTr="18DA48D9">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22D1BE9B" w14:textId="77777777" w:rsidR="4659DAFA" w:rsidRPr="00827E4B" w:rsidRDefault="4659DAFA" w:rsidP="4659DAFA">
            <w:pPr>
              <w:spacing w:after="200"/>
              <w:rPr>
                <w:color w:val="FFFFFF" w:themeColor="background1"/>
                <w:lang w:val="en-GB"/>
              </w:rPr>
            </w:pPr>
            <w:r w:rsidRPr="00827E4B">
              <w:rPr>
                <w:color w:val="FFFFFF" w:themeColor="background1"/>
                <w:lang w:val="en-GB"/>
              </w:rPr>
              <w:t>Description</w:t>
            </w:r>
          </w:p>
        </w:tc>
        <w:tc>
          <w:tcPr>
            <w:tcW w:w="6651" w:type="dxa"/>
          </w:tcPr>
          <w:p w14:paraId="4BE1D200" w14:textId="0CA47A89" w:rsidR="4659DAFA" w:rsidRPr="00827E4B" w:rsidRDefault="4659DAFA" w:rsidP="4659DAFA">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Volume of drinking water per person per day for an end-user household</w:t>
            </w:r>
          </w:p>
        </w:tc>
      </w:tr>
      <w:tr w:rsidR="4659DAFA" w:rsidRPr="00827E4B" w14:paraId="547AA7B3" w14:textId="77777777" w:rsidTr="18DA48D9">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555ED127" w14:textId="77777777" w:rsidR="4659DAFA" w:rsidRPr="00827E4B" w:rsidRDefault="4659DAFA" w:rsidP="4659DAFA">
            <w:pPr>
              <w:spacing w:after="200"/>
              <w:rPr>
                <w:color w:val="FFFFFF" w:themeColor="background1"/>
                <w:lang w:val="en-GB"/>
              </w:rPr>
            </w:pPr>
            <w:r w:rsidRPr="00827E4B">
              <w:rPr>
                <w:color w:val="FFFFFF" w:themeColor="background1"/>
                <w:lang w:val="en-GB"/>
              </w:rPr>
              <w:t>Source of data</w:t>
            </w:r>
          </w:p>
        </w:tc>
        <w:tc>
          <w:tcPr>
            <w:tcW w:w="6651" w:type="dxa"/>
          </w:tcPr>
          <w:p w14:paraId="4CE560B2" w14:textId="6750F965" w:rsidR="4659DAFA" w:rsidRPr="00827E4B" w:rsidRDefault="4659DAFA" w:rsidP="4659DAFA">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Default value from methodology is used</w:t>
            </w:r>
          </w:p>
        </w:tc>
      </w:tr>
      <w:tr w:rsidR="4659DAFA" w:rsidRPr="00827E4B" w14:paraId="5ADE5000" w14:textId="77777777" w:rsidTr="18DA48D9">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1E1CD7D3" w14:textId="6C34D562" w:rsidR="4659DAFA" w:rsidRPr="00827E4B" w:rsidRDefault="4659DAFA" w:rsidP="4659DAFA">
            <w:pPr>
              <w:spacing w:after="200"/>
              <w:rPr>
                <w:color w:val="FFFFFF" w:themeColor="background1"/>
                <w:lang w:val="en-GB"/>
              </w:rPr>
            </w:pPr>
            <w:r w:rsidRPr="00827E4B">
              <w:rPr>
                <w:color w:val="FFFFFF" w:themeColor="background1"/>
                <w:lang w:val="en-GB"/>
              </w:rPr>
              <w:t>Value applied</w:t>
            </w:r>
          </w:p>
        </w:tc>
        <w:tc>
          <w:tcPr>
            <w:tcW w:w="6651" w:type="dxa"/>
          </w:tcPr>
          <w:p w14:paraId="360DBF48" w14:textId="7F4551B5" w:rsidR="4659DAFA" w:rsidRPr="00827E4B" w:rsidRDefault="75C70C1B" w:rsidP="4659DAFA">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4</w:t>
            </w:r>
          </w:p>
        </w:tc>
      </w:tr>
      <w:tr w:rsidR="4659DAFA" w:rsidRPr="00827E4B" w14:paraId="488597E8" w14:textId="77777777" w:rsidTr="18DA48D9">
        <w:tc>
          <w:tcPr>
            <w:cnfStyle w:val="001000000000" w:firstRow="0" w:lastRow="0" w:firstColumn="1" w:lastColumn="0" w:oddVBand="0" w:evenVBand="0" w:oddHBand="0" w:evenHBand="0" w:firstRowFirstColumn="0" w:firstRowLastColumn="0" w:lastRowFirstColumn="0" w:lastRowLastColumn="0"/>
            <w:tcW w:w="2971" w:type="dxa"/>
          </w:tcPr>
          <w:p w14:paraId="6E16BC0D" w14:textId="77777777" w:rsidR="4659DAFA" w:rsidRPr="00827E4B" w:rsidRDefault="4659DAFA" w:rsidP="4659DAFA">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3F1237EC" w14:textId="0C4438D1" w:rsidR="4659DAFA" w:rsidRPr="00827E4B" w:rsidRDefault="4659DAFA" w:rsidP="4659DAFA">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lang w:val="en-GB"/>
              </w:rPr>
              <w:t>Default value from methodology</w:t>
            </w:r>
          </w:p>
        </w:tc>
      </w:tr>
      <w:tr w:rsidR="4659DAFA" w:rsidRPr="00827E4B" w14:paraId="492F44EB" w14:textId="77777777" w:rsidTr="18DA48D9">
        <w:trPr>
          <w:trHeight w:val="525"/>
        </w:trPr>
        <w:tc>
          <w:tcPr>
            <w:cnfStyle w:val="001000000000" w:firstRow="0" w:lastRow="0" w:firstColumn="1" w:lastColumn="0" w:oddVBand="0" w:evenVBand="0" w:oddHBand="0" w:evenHBand="0" w:firstRowFirstColumn="0" w:firstRowLastColumn="0" w:lastRowFirstColumn="0" w:lastRowLastColumn="0"/>
            <w:tcW w:w="2971" w:type="dxa"/>
          </w:tcPr>
          <w:p w14:paraId="0078F643" w14:textId="4ECB0D83" w:rsidR="4659DAFA" w:rsidRPr="00827E4B" w:rsidRDefault="4659DAFA" w:rsidP="4659DAFA">
            <w:pPr>
              <w:rPr>
                <w:rFonts w:eastAsia="Verdana"/>
                <w:color w:val="FFFFFF" w:themeColor="background1"/>
                <w:lang w:val="en-GB"/>
              </w:rPr>
            </w:pPr>
            <w:r w:rsidRPr="00827E4B">
              <w:rPr>
                <w:rFonts w:eastAsia="Verdana"/>
                <w:color w:val="FFFFFF" w:themeColor="background1"/>
                <w:lang w:val="en-GB"/>
              </w:rPr>
              <w:t>Monitoring frequency</w:t>
            </w:r>
          </w:p>
        </w:tc>
        <w:tc>
          <w:tcPr>
            <w:tcW w:w="6651" w:type="dxa"/>
          </w:tcPr>
          <w:p w14:paraId="5C1E9F89" w14:textId="11112572" w:rsidR="4659DAFA" w:rsidRPr="00827E4B" w:rsidRDefault="00BA6585" w:rsidP="4659DAFA">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Default, but review</w:t>
            </w:r>
            <w:r w:rsidR="004D6679" w:rsidRPr="00827E4B">
              <w:rPr>
                <w:rFonts w:eastAsia="Verdana"/>
                <w:lang w:val="en-GB"/>
              </w:rPr>
              <w:t xml:space="preserve"> </w:t>
            </w:r>
            <w:r w:rsidR="00666DE3" w:rsidRPr="00827E4B">
              <w:rPr>
                <w:rFonts w:eastAsia="Verdana"/>
                <w:lang w:val="en-GB"/>
              </w:rPr>
              <w:t>every two years</w:t>
            </w:r>
          </w:p>
        </w:tc>
      </w:tr>
      <w:tr w:rsidR="4659DAFA" w:rsidRPr="00827E4B" w14:paraId="6FE92901" w14:textId="77777777" w:rsidTr="18DA48D9">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0AAD888E" w14:textId="088F31BD" w:rsidR="4659DAFA" w:rsidRPr="00827E4B" w:rsidRDefault="4659DAFA" w:rsidP="4659DAFA">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0A81D41F" w14:textId="69473290" w:rsidR="4659DAFA" w:rsidRPr="00827E4B" w:rsidRDefault="7FD7C4B3" w:rsidP="4659DAFA">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Using the default value from the methodology, but continually reviewing the applicability of this default ensures quality.</w:t>
            </w:r>
          </w:p>
        </w:tc>
      </w:tr>
      <w:tr w:rsidR="4659DAFA" w:rsidRPr="00827E4B" w14:paraId="0E8D746F" w14:textId="77777777" w:rsidTr="18DA48D9">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546B342C" w14:textId="77777777" w:rsidR="4659DAFA" w:rsidRPr="00827E4B" w:rsidRDefault="4659DAFA" w:rsidP="4659DAFA">
            <w:pPr>
              <w:spacing w:after="200"/>
              <w:rPr>
                <w:color w:val="FFFFFF" w:themeColor="background1"/>
                <w:lang w:val="en-GB"/>
              </w:rPr>
            </w:pPr>
            <w:r w:rsidRPr="00827E4B">
              <w:rPr>
                <w:color w:val="FFFFFF" w:themeColor="background1"/>
                <w:lang w:val="en-GB"/>
              </w:rPr>
              <w:t>Purpose of data</w:t>
            </w:r>
          </w:p>
        </w:tc>
        <w:tc>
          <w:tcPr>
            <w:tcW w:w="6651" w:type="dxa"/>
          </w:tcPr>
          <w:p w14:paraId="66BF69E7" w14:textId="4931656C" w:rsidR="4659DAFA" w:rsidRPr="00827E4B" w:rsidRDefault="4659DAFA" w:rsidP="4659DAFA">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4659DAFA" w:rsidRPr="00827E4B" w14:paraId="45E03938" w14:textId="77777777" w:rsidTr="18DA48D9">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5F829B44" w14:textId="77777777" w:rsidR="4659DAFA" w:rsidRPr="00827E4B" w:rsidRDefault="4659DAFA" w:rsidP="4659DAFA">
            <w:pPr>
              <w:spacing w:after="200"/>
              <w:rPr>
                <w:color w:val="FFFFFF" w:themeColor="background1"/>
                <w:lang w:val="en-GB"/>
              </w:rPr>
            </w:pPr>
            <w:r w:rsidRPr="00827E4B">
              <w:rPr>
                <w:color w:val="FFFFFF" w:themeColor="background1"/>
                <w:lang w:val="en-GB"/>
              </w:rPr>
              <w:t>Additional comment</w:t>
            </w:r>
          </w:p>
        </w:tc>
        <w:tc>
          <w:tcPr>
            <w:tcW w:w="6651" w:type="dxa"/>
          </w:tcPr>
          <w:p w14:paraId="17840E62" w14:textId="11EC15F9" w:rsidR="4659DAFA" w:rsidRPr="00827E4B" w:rsidRDefault="48B021EF" w:rsidP="00927DB3">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Cap is determined based on WHO recommendations (Domestic Water Quantity, Service Level and Health, Table 2: Volumes of water required for hydration, WHO 2003).</w:t>
            </w:r>
          </w:p>
          <w:p w14:paraId="41C10AC9" w14:textId="764B55EB" w:rsidR="4659DAFA" w:rsidRPr="00827E4B" w:rsidRDefault="66864F67" w:rsidP="1EC67732">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szCs w:val="22"/>
                <w:lang w:val="en-GB"/>
              </w:rPr>
              <w:t xml:space="preserve">By applying this default value for of drinking water demand, Supressed demand is </w:t>
            </w:r>
            <w:proofErr w:type="gramStart"/>
            <w:r w:rsidRPr="00827E4B">
              <w:rPr>
                <w:rFonts w:eastAsia="Verdana"/>
                <w:szCs w:val="22"/>
                <w:lang w:val="en-GB"/>
              </w:rPr>
              <w:t>taken into account</w:t>
            </w:r>
            <w:proofErr w:type="gramEnd"/>
            <w:r w:rsidRPr="00827E4B">
              <w:rPr>
                <w:rFonts w:eastAsia="Verdana"/>
                <w:szCs w:val="22"/>
                <w:lang w:val="en-GB"/>
              </w:rPr>
              <w:t xml:space="preserve"> as this </w:t>
            </w:r>
            <w:r w:rsidRPr="00827E4B">
              <w:rPr>
                <w:rFonts w:eastAsia="Verdana"/>
                <w:szCs w:val="22"/>
                <w:lang w:val="en-GB"/>
              </w:rPr>
              <w:lastRenderedPageBreak/>
              <w:t>value is applied to all hou</w:t>
            </w:r>
            <w:r w:rsidR="54BDA160" w:rsidRPr="00827E4B">
              <w:rPr>
                <w:rFonts w:eastAsia="Verdana"/>
                <w:szCs w:val="22"/>
                <w:lang w:val="en-GB"/>
              </w:rPr>
              <w:t>s</w:t>
            </w:r>
            <w:r w:rsidRPr="00827E4B">
              <w:rPr>
                <w:rFonts w:eastAsia="Verdana"/>
                <w:szCs w:val="22"/>
                <w:lang w:val="en-GB"/>
              </w:rPr>
              <w:t xml:space="preserve">eholds not having previous access to clean water, even if they </w:t>
            </w:r>
            <w:r w:rsidR="60FB2687" w:rsidRPr="00827E4B">
              <w:rPr>
                <w:rFonts w:eastAsia="Verdana"/>
                <w:szCs w:val="22"/>
                <w:lang w:val="en-GB"/>
              </w:rPr>
              <w:t xml:space="preserve">previously </w:t>
            </w:r>
            <w:r w:rsidRPr="00827E4B">
              <w:rPr>
                <w:rFonts w:eastAsia="Verdana"/>
                <w:szCs w:val="22"/>
                <w:lang w:val="en-GB"/>
              </w:rPr>
              <w:t xml:space="preserve">did not </w:t>
            </w:r>
            <w:r w:rsidR="63C7D3E9" w:rsidRPr="00827E4B">
              <w:rPr>
                <w:rFonts w:eastAsia="Verdana"/>
                <w:szCs w:val="22"/>
                <w:lang w:val="en-GB"/>
              </w:rPr>
              <w:t xml:space="preserve">always </w:t>
            </w:r>
            <w:r w:rsidRPr="00827E4B">
              <w:rPr>
                <w:rFonts w:eastAsia="Verdana"/>
                <w:szCs w:val="22"/>
                <w:lang w:val="en-GB"/>
              </w:rPr>
              <w:t xml:space="preserve">boil water due to </w:t>
            </w:r>
            <w:r w:rsidR="16B8124E" w:rsidRPr="00827E4B">
              <w:rPr>
                <w:rFonts w:eastAsia="Verdana"/>
                <w:szCs w:val="22"/>
                <w:lang w:val="en-GB"/>
              </w:rPr>
              <w:t xml:space="preserve">demand </w:t>
            </w:r>
            <w:r w:rsidR="46CEC69E" w:rsidRPr="00827E4B">
              <w:rPr>
                <w:rFonts w:eastAsia="Verdana"/>
                <w:szCs w:val="22"/>
                <w:lang w:val="en-GB"/>
              </w:rPr>
              <w:t>suppression</w:t>
            </w:r>
            <w:r w:rsidR="16B8124E" w:rsidRPr="00827E4B">
              <w:rPr>
                <w:rFonts w:eastAsia="Verdana"/>
                <w:szCs w:val="22"/>
                <w:lang w:val="en-GB"/>
              </w:rPr>
              <w:t xml:space="preserve"> (for example </w:t>
            </w:r>
            <w:r w:rsidRPr="00827E4B">
              <w:rPr>
                <w:rFonts w:eastAsia="Verdana"/>
                <w:szCs w:val="22"/>
                <w:lang w:val="en-GB"/>
              </w:rPr>
              <w:t>price constraints</w:t>
            </w:r>
            <w:r w:rsidR="56C9FBC6" w:rsidRPr="00827E4B">
              <w:rPr>
                <w:rFonts w:eastAsia="Verdana"/>
                <w:szCs w:val="22"/>
                <w:lang w:val="en-GB"/>
              </w:rPr>
              <w:t>).</w:t>
            </w:r>
          </w:p>
        </w:tc>
      </w:tr>
    </w:tbl>
    <w:p w14:paraId="59A5B57E" w14:textId="2920064A" w:rsidR="00355EF5" w:rsidRPr="00827E4B" w:rsidRDefault="00355EF5" w:rsidP="00885D25">
      <w:pPr>
        <w:spacing w:line="276" w:lineRule="auto"/>
        <w:contextualSpacing w:val="0"/>
      </w:pPr>
    </w:p>
    <w:tbl>
      <w:tblPr>
        <w:tblStyle w:val="Rutntstabell5mrkdekorfrg1"/>
        <w:tblW w:w="0" w:type="auto"/>
        <w:tblLook w:val="0680" w:firstRow="0" w:lastRow="0" w:firstColumn="1" w:lastColumn="0" w:noHBand="1" w:noVBand="1"/>
      </w:tblPr>
      <w:tblGrid>
        <w:gridCol w:w="2971"/>
        <w:gridCol w:w="6651"/>
      </w:tblGrid>
      <w:tr w:rsidR="4659DAFA" w:rsidRPr="00827E4B" w14:paraId="137E0DAF" w14:textId="77777777" w:rsidTr="5C732A9B">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6F3BAB85" w14:textId="6858FBFF" w:rsidR="4659DAFA" w:rsidRPr="00827E4B" w:rsidRDefault="4659DAFA" w:rsidP="4659DAFA">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0C0291FF" w14:textId="37816449" w:rsidR="4659DAFA" w:rsidRPr="00827E4B" w:rsidRDefault="4659DAFA" w:rsidP="4659DAFA">
            <w:pPr>
              <w:cnfStyle w:val="000000000000" w:firstRow="0" w:lastRow="0" w:firstColumn="0" w:lastColumn="0" w:oddVBand="0" w:evenVBand="0" w:oddHBand="0" w:evenHBand="0" w:firstRowFirstColumn="0" w:firstRowLastColumn="0" w:lastRowFirstColumn="0" w:lastRowLastColumn="0"/>
              <w:rPr>
                <w:b/>
                <w:bCs/>
                <w:lang w:val="en-GB"/>
              </w:rPr>
            </w:pPr>
            <w:r w:rsidRPr="00827E4B">
              <w:rPr>
                <w:b/>
                <w:bCs/>
                <w:lang w:val="en-GB"/>
              </w:rPr>
              <w:t>SDWS 30</w:t>
            </w:r>
          </w:p>
        </w:tc>
      </w:tr>
      <w:tr w:rsidR="4659DAFA" w:rsidRPr="00827E4B" w14:paraId="57D56BEB" w14:textId="77777777" w:rsidTr="5C732A9B">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4E132F4B" w14:textId="77777777" w:rsidR="4659DAFA" w:rsidRPr="00827E4B" w:rsidRDefault="4659DAFA" w:rsidP="4659DAFA">
            <w:pPr>
              <w:spacing w:after="200"/>
              <w:rPr>
                <w:color w:val="FFFFFF" w:themeColor="background1"/>
                <w:lang w:val="en-GB"/>
              </w:rPr>
            </w:pPr>
            <w:r w:rsidRPr="00827E4B">
              <w:rPr>
                <w:color w:val="FFFFFF" w:themeColor="background1"/>
                <w:lang w:val="en-GB"/>
              </w:rPr>
              <w:t>Data/parameter</w:t>
            </w:r>
          </w:p>
        </w:tc>
        <w:tc>
          <w:tcPr>
            <w:tcW w:w="6651" w:type="dxa"/>
          </w:tcPr>
          <w:p w14:paraId="00BD863C" w14:textId="76EC5B4E" w:rsidR="4659DAFA" w:rsidRPr="00827E4B" w:rsidRDefault="383184A7" w:rsidP="4659DAFA">
            <w:pPr>
              <w:spacing w:after="200"/>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827E4B">
              <w:rPr>
                <w:lang w:val="en-GB"/>
              </w:rPr>
              <w:t>T</w:t>
            </w:r>
            <w:r w:rsidRPr="00827E4B">
              <w:rPr>
                <w:vertAlign w:val="subscript"/>
                <w:lang w:val="en-GB"/>
              </w:rPr>
              <w:t>p,</w:t>
            </w:r>
            <w:r w:rsidR="4659DAFA" w:rsidRPr="00827E4B">
              <w:rPr>
                <w:vertAlign w:val="subscript"/>
                <w:lang w:val="en-GB"/>
              </w:rPr>
              <w:t>y</w:t>
            </w:r>
            <w:proofErr w:type="spellEnd"/>
            <w:proofErr w:type="gramEnd"/>
          </w:p>
        </w:tc>
      </w:tr>
      <w:tr w:rsidR="4659DAFA" w:rsidRPr="00827E4B" w14:paraId="7B805434" w14:textId="77777777" w:rsidTr="5C732A9B">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04EFD0AB" w14:textId="77777777" w:rsidR="4659DAFA" w:rsidRPr="00827E4B" w:rsidRDefault="4659DAFA" w:rsidP="4659DAFA">
            <w:pPr>
              <w:spacing w:after="200"/>
              <w:rPr>
                <w:color w:val="FFFFFF" w:themeColor="background1"/>
                <w:lang w:val="en-GB"/>
              </w:rPr>
            </w:pPr>
            <w:r w:rsidRPr="00827E4B">
              <w:rPr>
                <w:color w:val="FFFFFF" w:themeColor="background1"/>
                <w:lang w:val="en-GB"/>
              </w:rPr>
              <w:t>Unit</w:t>
            </w:r>
          </w:p>
        </w:tc>
        <w:tc>
          <w:tcPr>
            <w:tcW w:w="6651" w:type="dxa"/>
          </w:tcPr>
          <w:p w14:paraId="2CC37146" w14:textId="7EFED418" w:rsidR="4659DAFA" w:rsidRPr="00827E4B" w:rsidRDefault="4659DAFA" w:rsidP="4659DAFA">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Hours per day</w:t>
            </w:r>
          </w:p>
        </w:tc>
      </w:tr>
      <w:tr w:rsidR="4659DAFA" w:rsidRPr="00827E4B" w14:paraId="560E9F9C" w14:textId="77777777" w:rsidTr="5C732A9B">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6E9F17F3" w14:textId="77777777" w:rsidR="4659DAFA" w:rsidRPr="00827E4B" w:rsidRDefault="4659DAFA" w:rsidP="4659DAFA">
            <w:pPr>
              <w:spacing w:after="200"/>
              <w:rPr>
                <w:color w:val="FFFFFF" w:themeColor="background1"/>
                <w:lang w:val="en-GB"/>
              </w:rPr>
            </w:pPr>
            <w:r w:rsidRPr="00827E4B">
              <w:rPr>
                <w:color w:val="FFFFFF" w:themeColor="background1"/>
                <w:lang w:val="en-GB"/>
              </w:rPr>
              <w:t>Description</w:t>
            </w:r>
          </w:p>
        </w:tc>
        <w:tc>
          <w:tcPr>
            <w:tcW w:w="6651" w:type="dxa"/>
          </w:tcPr>
          <w:p w14:paraId="6AB95A4A" w14:textId="562966EF" w:rsidR="4659DAFA" w:rsidRPr="00827E4B" w:rsidRDefault="7E4620F8" w:rsidP="4659DAFA">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Usage time of the project technology year y. </w:t>
            </w:r>
          </w:p>
        </w:tc>
      </w:tr>
      <w:tr w:rsidR="4659DAFA" w:rsidRPr="00827E4B" w14:paraId="56138935" w14:textId="77777777" w:rsidTr="5C732A9B">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035D4E65" w14:textId="77777777" w:rsidR="4659DAFA" w:rsidRPr="00827E4B" w:rsidRDefault="4659DAFA" w:rsidP="4659DAFA">
            <w:pPr>
              <w:spacing w:after="200"/>
              <w:rPr>
                <w:color w:val="FFFFFF" w:themeColor="background1"/>
                <w:lang w:val="en-GB"/>
              </w:rPr>
            </w:pPr>
            <w:r w:rsidRPr="00827E4B">
              <w:rPr>
                <w:color w:val="FFFFFF" w:themeColor="background1"/>
                <w:lang w:val="en-GB"/>
              </w:rPr>
              <w:t>Source of data</w:t>
            </w:r>
          </w:p>
        </w:tc>
        <w:tc>
          <w:tcPr>
            <w:tcW w:w="6651" w:type="dxa"/>
          </w:tcPr>
          <w:p w14:paraId="7B756831" w14:textId="41DB60F5" w:rsidR="4659DAFA" w:rsidRPr="00827E4B" w:rsidRDefault="75C70C1B" w:rsidP="4659DAFA">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 xml:space="preserve">Methodology ERSDWS v1.0, SDWS 30 option 3: Default of 5 hours. </w:t>
            </w:r>
          </w:p>
        </w:tc>
      </w:tr>
      <w:tr w:rsidR="4659DAFA" w:rsidRPr="00827E4B" w14:paraId="2CA11C15" w14:textId="77777777" w:rsidTr="5C732A9B">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55AB0245" w14:textId="6C34D562" w:rsidR="4659DAFA" w:rsidRPr="00827E4B" w:rsidRDefault="4659DAFA" w:rsidP="4659DAFA">
            <w:pPr>
              <w:spacing w:after="200"/>
              <w:rPr>
                <w:color w:val="FFFFFF" w:themeColor="background1"/>
                <w:lang w:val="en-GB"/>
              </w:rPr>
            </w:pPr>
            <w:r w:rsidRPr="00827E4B">
              <w:rPr>
                <w:color w:val="FFFFFF" w:themeColor="background1"/>
                <w:lang w:val="en-GB"/>
              </w:rPr>
              <w:t>Value applied</w:t>
            </w:r>
          </w:p>
        </w:tc>
        <w:tc>
          <w:tcPr>
            <w:tcW w:w="6651" w:type="dxa"/>
          </w:tcPr>
          <w:p w14:paraId="00D5EF0E" w14:textId="65D7D631" w:rsidR="4659DAFA" w:rsidRPr="00827E4B" w:rsidRDefault="009901F0" w:rsidP="4659DAFA">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5</w:t>
            </w:r>
          </w:p>
        </w:tc>
      </w:tr>
      <w:tr w:rsidR="4659DAFA" w:rsidRPr="00827E4B" w14:paraId="4663818F" w14:textId="77777777" w:rsidTr="5C732A9B">
        <w:tc>
          <w:tcPr>
            <w:cnfStyle w:val="001000000000" w:firstRow="0" w:lastRow="0" w:firstColumn="1" w:lastColumn="0" w:oddVBand="0" w:evenVBand="0" w:oddHBand="0" w:evenHBand="0" w:firstRowFirstColumn="0" w:firstRowLastColumn="0" w:lastRowFirstColumn="0" w:lastRowLastColumn="0"/>
            <w:tcW w:w="2971" w:type="dxa"/>
          </w:tcPr>
          <w:p w14:paraId="1FEB31CD" w14:textId="77777777" w:rsidR="4659DAFA" w:rsidRPr="00827E4B" w:rsidRDefault="4659DAFA" w:rsidP="4659DAFA">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678F0D73" w14:textId="18570156" w:rsidR="4659DAFA" w:rsidRPr="00827E4B" w:rsidRDefault="4659DAFA" w:rsidP="4659DAFA">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Default from methodology</w:t>
            </w:r>
          </w:p>
        </w:tc>
      </w:tr>
      <w:tr w:rsidR="4659DAFA" w:rsidRPr="00827E4B" w14:paraId="15F7EA76" w14:textId="77777777" w:rsidTr="5C732A9B">
        <w:trPr>
          <w:trHeight w:val="525"/>
        </w:trPr>
        <w:tc>
          <w:tcPr>
            <w:cnfStyle w:val="001000000000" w:firstRow="0" w:lastRow="0" w:firstColumn="1" w:lastColumn="0" w:oddVBand="0" w:evenVBand="0" w:oddHBand="0" w:evenHBand="0" w:firstRowFirstColumn="0" w:firstRowLastColumn="0" w:lastRowFirstColumn="0" w:lastRowLastColumn="0"/>
            <w:tcW w:w="2971" w:type="dxa"/>
          </w:tcPr>
          <w:p w14:paraId="5250352E" w14:textId="4ECB0D83" w:rsidR="4659DAFA" w:rsidRPr="00827E4B" w:rsidRDefault="4659DAFA" w:rsidP="4659DAFA">
            <w:pPr>
              <w:rPr>
                <w:rFonts w:eastAsia="Verdana"/>
                <w:color w:val="FFFFFF" w:themeColor="background1"/>
                <w:lang w:val="en-GB"/>
              </w:rPr>
            </w:pPr>
            <w:r w:rsidRPr="00827E4B">
              <w:rPr>
                <w:rFonts w:eastAsia="Verdana"/>
                <w:color w:val="FFFFFF" w:themeColor="background1"/>
                <w:lang w:val="en-GB"/>
              </w:rPr>
              <w:t>Monitoring frequency</w:t>
            </w:r>
          </w:p>
        </w:tc>
        <w:tc>
          <w:tcPr>
            <w:tcW w:w="6651" w:type="dxa"/>
          </w:tcPr>
          <w:p w14:paraId="304A9BCB" w14:textId="40F33720" w:rsidR="4659DAFA" w:rsidRPr="00827E4B" w:rsidRDefault="00544895" w:rsidP="4659DAFA">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Default, but review value annually</w:t>
            </w:r>
            <w:r w:rsidR="4659DAFA" w:rsidRPr="00827E4B">
              <w:rPr>
                <w:rFonts w:eastAsia="Verdana"/>
                <w:lang w:val="en-GB"/>
              </w:rPr>
              <w:t xml:space="preserve"> </w:t>
            </w:r>
          </w:p>
        </w:tc>
      </w:tr>
      <w:tr w:rsidR="4659DAFA" w:rsidRPr="00827E4B" w14:paraId="52320C5C" w14:textId="77777777" w:rsidTr="5C732A9B">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3E9FD34E" w14:textId="088F31BD" w:rsidR="4659DAFA" w:rsidRPr="00827E4B" w:rsidRDefault="4659DAFA" w:rsidP="4659DAFA">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4477BAD1" w14:textId="69473290" w:rsidR="4659DAFA" w:rsidRPr="00827E4B" w:rsidRDefault="473C8966" w:rsidP="089102A3">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Using the default value from the methodology, but continually reviewing the applicability of this default ensures quality.</w:t>
            </w:r>
          </w:p>
          <w:p w14:paraId="3CF12938" w14:textId="3E917D4C" w:rsidR="4659DAFA" w:rsidRPr="00827E4B" w:rsidRDefault="4659DAFA" w:rsidP="4659DAFA">
            <w:pPr>
              <w:cnfStyle w:val="000000000000" w:firstRow="0" w:lastRow="0" w:firstColumn="0" w:lastColumn="0" w:oddVBand="0" w:evenVBand="0" w:oddHBand="0" w:evenHBand="0" w:firstRowFirstColumn="0" w:firstRowLastColumn="0" w:lastRowFirstColumn="0" w:lastRowLastColumn="0"/>
              <w:rPr>
                <w:rFonts w:eastAsia="Verdana"/>
                <w:lang w:val="en-GB"/>
              </w:rPr>
            </w:pPr>
          </w:p>
        </w:tc>
      </w:tr>
      <w:tr w:rsidR="4659DAFA" w:rsidRPr="00827E4B" w14:paraId="0FFCE66A" w14:textId="77777777" w:rsidTr="5C732A9B">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68237FE8" w14:textId="77777777" w:rsidR="4659DAFA" w:rsidRPr="00827E4B" w:rsidRDefault="4659DAFA" w:rsidP="4659DAFA">
            <w:pPr>
              <w:spacing w:after="200"/>
              <w:rPr>
                <w:color w:val="FFFFFF" w:themeColor="background1"/>
                <w:lang w:val="en-GB"/>
              </w:rPr>
            </w:pPr>
            <w:r w:rsidRPr="00827E4B">
              <w:rPr>
                <w:color w:val="FFFFFF" w:themeColor="background1"/>
                <w:lang w:val="en-GB"/>
              </w:rPr>
              <w:t>Purpose of data</w:t>
            </w:r>
          </w:p>
        </w:tc>
        <w:tc>
          <w:tcPr>
            <w:tcW w:w="6651" w:type="dxa"/>
          </w:tcPr>
          <w:p w14:paraId="17883B88" w14:textId="4931656C" w:rsidR="4659DAFA" w:rsidRPr="00827E4B" w:rsidRDefault="4659DAFA" w:rsidP="4659DAFA">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4659DAFA" w:rsidRPr="00827E4B" w14:paraId="5D74542F" w14:textId="77777777" w:rsidTr="5C732A9B">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5421B84C" w14:textId="77777777" w:rsidR="4659DAFA" w:rsidRPr="00827E4B" w:rsidRDefault="4659DAFA" w:rsidP="4659DAFA">
            <w:pPr>
              <w:spacing w:after="200"/>
              <w:rPr>
                <w:color w:val="FFFFFF" w:themeColor="background1"/>
                <w:lang w:val="en-GB"/>
              </w:rPr>
            </w:pPr>
            <w:r w:rsidRPr="00827E4B">
              <w:rPr>
                <w:color w:val="FFFFFF" w:themeColor="background1"/>
                <w:lang w:val="en-GB"/>
              </w:rPr>
              <w:t>Additional comment</w:t>
            </w:r>
          </w:p>
        </w:tc>
        <w:tc>
          <w:tcPr>
            <w:tcW w:w="6651" w:type="dxa"/>
          </w:tcPr>
          <w:p w14:paraId="5E0452F5" w14:textId="77777777" w:rsidR="4659DAFA" w:rsidRPr="00827E4B" w:rsidRDefault="4659DAFA" w:rsidP="4659DAFA">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30A250E5" w14:textId="61A073CB" w:rsidR="00101A73" w:rsidRPr="00827E4B" w:rsidRDefault="00101A73" w:rsidP="089102A3">
      <w:pPr>
        <w:spacing w:line="276" w:lineRule="auto"/>
        <w:rPr>
          <w:b/>
          <w:bCs/>
        </w:rPr>
      </w:pPr>
      <w:r w:rsidRPr="00827E4B">
        <w:rPr>
          <w:b/>
          <w:bCs/>
        </w:rPr>
        <w:br w:type="page"/>
      </w:r>
    </w:p>
    <w:p w14:paraId="369AC575" w14:textId="43EA661F" w:rsidR="00355EF5" w:rsidRPr="00827E4B" w:rsidRDefault="00355EF5" w:rsidP="4659DAFA">
      <w:pPr>
        <w:spacing w:line="276" w:lineRule="auto"/>
        <w:contextualSpacing w:val="0"/>
        <w:rPr>
          <w:rFonts w:eastAsia="Verdana"/>
          <w:szCs w:val="22"/>
          <w:lang w:val="en-GB"/>
        </w:rPr>
      </w:pPr>
      <w:r w:rsidRPr="00827E4B">
        <w:rPr>
          <w:b/>
          <w:bCs/>
        </w:rPr>
        <w:lastRenderedPageBreak/>
        <w:t xml:space="preserve">SDG </w:t>
      </w:r>
      <w:r w:rsidR="1038E69E" w:rsidRPr="00827E4B">
        <w:rPr>
          <w:b/>
          <w:bCs/>
        </w:rPr>
        <w:t>15</w:t>
      </w:r>
    </w:p>
    <w:tbl>
      <w:tblPr>
        <w:tblStyle w:val="Rutntstabell5mrkdekorfrg1"/>
        <w:tblW w:w="0" w:type="auto"/>
        <w:tblLook w:val="0680" w:firstRow="0" w:lastRow="0" w:firstColumn="1" w:lastColumn="0" w:noHBand="1" w:noVBand="1"/>
      </w:tblPr>
      <w:tblGrid>
        <w:gridCol w:w="2971"/>
        <w:gridCol w:w="6651"/>
      </w:tblGrid>
      <w:tr w:rsidR="20F91F16" w:rsidRPr="00827E4B" w14:paraId="42427C0E"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1E64B988" w14:textId="6A665FBA"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605F9ED4" w14:textId="759A43BA" w:rsidR="2420779B" w:rsidRPr="00827E4B" w:rsidRDefault="2420779B" w:rsidP="20F91F16">
            <w:pPr>
              <w:cnfStyle w:val="000000000000" w:firstRow="0" w:lastRow="0" w:firstColumn="0" w:lastColumn="0" w:oddVBand="0" w:evenVBand="0" w:oddHBand="0" w:evenHBand="0" w:firstRowFirstColumn="0" w:firstRowLastColumn="0" w:lastRowFirstColumn="0" w:lastRowLastColumn="0"/>
              <w:rPr>
                <w:b/>
                <w:bCs/>
                <w:lang w:val="en-GB"/>
              </w:rPr>
            </w:pPr>
            <w:proofErr w:type="spellStart"/>
            <w:r w:rsidRPr="00827E4B">
              <w:rPr>
                <w:b/>
                <w:bCs/>
                <w:lang w:val="en-GB"/>
              </w:rPr>
              <w:t>NCV</w:t>
            </w:r>
            <w:r w:rsidR="00A253CB" w:rsidRPr="00827E4B">
              <w:rPr>
                <w:b/>
                <w:bCs/>
                <w:vertAlign w:val="subscript"/>
                <w:lang w:val="en-GB"/>
              </w:rPr>
              <w:t>b</w:t>
            </w:r>
            <w:proofErr w:type="spellEnd"/>
          </w:p>
        </w:tc>
      </w:tr>
      <w:tr w:rsidR="20F91F16" w:rsidRPr="00827E4B" w14:paraId="4361171A"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19C5BB55"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7E2227AD" w14:textId="2FD18CB0" w:rsidR="593297C3" w:rsidRPr="00827E4B" w:rsidRDefault="5F346E12" w:rsidP="44497C4A">
            <w:pPr>
              <w:cnfStyle w:val="000000000000" w:firstRow="0" w:lastRow="0" w:firstColumn="0" w:lastColumn="0" w:oddVBand="0" w:evenVBand="0" w:oddHBand="0" w:evenHBand="0" w:firstRowFirstColumn="0" w:firstRowLastColumn="0" w:lastRowFirstColumn="0" w:lastRowLastColumn="0"/>
              <w:rPr>
                <w:rFonts w:eastAsia="Verdana"/>
                <w:i/>
                <w:iCs/>
                <w:lang w:val="en-GB"/>
              </w:rPr>
            </w:pPr>
            <w:proofErr w:type="spellStart"/>
            <w:r w:rsidRPr="00827E4B">
              <w:rPr>
                <w:lang w:val="en-GB"/>
              </w:rPr>
              <w:t>NCV</w:t>
            </w:r>
            <w:r w:rsidRPr="00827E4B">
              <w:rPr>
                <w:vertAlign w:val="subscript"/>
                <w:lang w:val="en-GB"/>
              </w:rPr>
              <w:t>b</w:t>
            </w:r>
            <w:proofErr w:type="spellEnd"/>
          </w:p>
        </w:tc>
      </w:tr>
      <w:tr w:rsidR="20F91F16" w:rsidRPr="00827E4B" w14:paraId="438B934F"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1DAB0003"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25B37818" w14:textId="04643E3D" w:rsidR="43E18503" w:rsidRPr="00827E4B" w:rsidRDefault="43E18503"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TJ/</w:t>
            </w:r>
            <w:r w:rsidR="00A83007" w:rsidRPr="00827E4B">
              <w:rPr>
                <w:lang w:val="en-GB"/>
              </w:rPr>
              <w:t>Gg</w:t>
            </w:r>
          </w:p>
        </w:tc>
      </w:tr>
      <w:tr w:rsidR="20F91F16" w:rsidRPr="00827E4B" w14:paraId="50E3245D"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0154BD6F"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1A6CB615" w14:textId="77EF7939" w:rsidR="60DDAB4F" w:rsidRPr="00827E4B" w:rsidRDefault="60DDAB4F" w:rsidP="20F91F16">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Net calorific value of the biomass fuel used in the baseline scenarios</w:t>
            </w:r>
          </w:p>
        </w:tc>
      </w:tr>
      <w:tr w:rsidR="20F91F16" w:rsidRPr="00827E4B" w14:paraId="43498A1E"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4643C6DE"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2BBD0591" w14:textId="70AC0E7A" w:rsidR="20F91F16" w:rsidRPr="00827E4B" w:rsidRDefault="13D2167D"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Default value</w:t>
            </w:r>
            <w:r w:rsidR="347A596E" w:rsidRPr="00827E4B">
              <w:rPr>
                <w:rFonts w:eastAsia="Verdana"/>
                <w:lang w:val="en-GB"/>
              </w:rPr>
              <w:t>s</w:t>
            </w:r>
            <w:r w:rsidRPr="00827E4B">
              <w:rPr>
                <w:rFonts w:eastAsia="Verdana"/>
                <w:lang w:val="en-GB"/>
              </w:rPr>
              <w:t xml:space="preserve"> from</w:t>
            </w:r>
            <w:r w:rsidR="0253179C" w:rsidRPr="00827E4B">
              <w:rPr>
                <w:rFonts w:eastAsia="Verdana"/>
                <w:lang w:val="en-GB"/>
              </w:rPr>
              <w:t xml:space="preserve"> IPCC</w:t>
            </w:r>
            <w:r w:rsidR="20F91F16" w:rsidRPr="00827E4B">
              <w:rPr>
                <w:rStyle w:val="Fotnotsreferens"/>
                <w:rFonts w:eastAsia="Verdana"/>
                <w:lang w:val="en-GB"/>
              </w:rPr>
              <w:footnoteReference w:id="28"/>
            </w:r>
            <w:r w:rsidRPr="00827E4B">
              <w:rPr>
                <w:rFonts w:eastAsia="Verdana"/>
                <w:lang w:val="en-GB"/>
              </w:rPr>
              <w:t xml:space="preserve">. </w:t>
            </w:r>
          </w:p>
        </w:tc>
      </w:tr>
      <w:tr w:rsidR="20F91F16" w:rsidRPr="00827E4B" w14:paraId="40A4EFEF"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0D8A0833" w14:textId="4E4FAC87"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70CF0129" w14:textId="29B80DC5" w:rsidR="36D008A5" w:rsidRPr="00827E4B" w:rsidRDefault="36D008A5"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Wood: 15</w:t>
            </w:r>
            <w:r w:rsidR="009F38E7" w:rsidRPr="00827E4B">
              <w:rPr>
                <w:lang w:val="en-GB"/>
              </w:rPr>
              <w:t>.</w:t>
            </w:r>
            <w:r w:rsidRPr="00827E4B">
              <w:rPr>
                <w:lang w:val="en-GB"/>
              </w:rPr>
              <w:t>6</w:t>
            </w:r>
          </w:p>
          <w:p w14:paraId="04ED21F4" w14:textId="15D66C13" w:rsidR="36D008A5" w:rsidRPr="00827E4B" w:rsidRDefault="36D008A5" w:rsidP="20F91F16">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szCs w:val="22"/>
                <w:lang w:val="en-GB"/>
              </w:rPr>
              <w:t>Charcoal: 29</w:t>
            </w:r>
            <w:r w:rsidR="009F38E7" w:rsidRPr="00827E4B">
              <w:rPr>
                <w:rFonts w:eastAsia="Verdana"/>
                <w:szCs w:val="22"/>
                <w:lang w:val="en-GB"/>
              </w:rPr>
              <w:t>.</w:t>
            </w:r>
            <w:r w:rsidRPr="00827E4B">
              <w:rPr>
                <w:rFonts w:eastAsia="Verdana"/>
                <w:szCs w:val="22"/>
                <w:lang w:val="en-GB"/>
              </w:rPr>
              <w:t>5</w:t>
            </w:r>
          </w:p>
        </w:tc>
      </w:tr>
      <w:tr w:rsidR="20F91F16" w:rsidRPr="00827E4B" w14:paraId="2C011DB3" w14:textId="77777777" w:rsidTr="2842B93A">
        <w:tc>
          <w:tcPr>
            <w:cnfStyle w:val="001000000000" w:firstRow="0" w:lastRow="0" w:firstColumn="1" w:lastColumn="0" w:oddVBand="0" w:evenVBand="0" w:oddHBand="0" w:evenHBand="0" w:firstRowFirstColumn="0" w:firstRowLastColumn="0" w:lastRowFirstColumn="0" w:lastRowLastColumn="0"/>
            <w:tcW w:w="2971" w:type="dxa"/>
          </w:tcPr>
          <w:p w14:paraId="247C882A"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06BCEACD" w14:textId="55FECB35"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89102A3" w:rsidRPr="00827E4B" w14:paraId="1ADAC4A8" w14:textId="77777777" w:rsidTr="089102A3">
        <w:trPr>
          <w:trHeight w:val="300"/>
        </w:trPr>
        <w:tc>
          <w:tcPr>
            <w:cnfStyle w:val="001000000000" w:firstRow="0" w:lastRow="0" w:firstColumn="1" w:lastColumn="0" w:oddVBand="0" w:evenVBand="0" w:oddHBand="0" w:evenHBand="0" w:firstRowFirstColumn="0" w:firstRowLastColumn="0" w:lastRowFirstColumn="0" w:lastRowLastColumn="0"/>
            <w:tcW w:w="2971" w:type="dxa"/>
          </w:tcPr>
          <w:p w14:paraId="76FDFE4A" w14:textId="60A20469" w:rsidR="40D5F302" w:rsidRPr="00827E4B" w:rsidRDefault="40D5F302" w:rsidP="089102A3">
            <w:pPr>
              <w:rPr>
                <w:color w:val="FFFFFF" w:themeColor="background1"/>
                <w:lang w:val="en-GB"/>
              </w:rPr>
            </w:pPr>
            <w:r w:rsidRPr="00827E4B">
              <w:rPr>
                <w:color w:val="FFFFFF" w:themeColor="background1"/>
                <w:lang w:val="en-GB"/>
              </w:rPr>
              <w:t>QA /QC Procedures</w:t>
            </w:r>
          </w:p>
        </w:tc>
        <w:tc>
          <w:tcPr>
            <w:tcW w:w="6651" w:type="dxa"/>
          </w:tcPr>
          <w:p w14:paraId="34FDF572" w14:textId="0DE2A78F" w:rsidR="40D5F302" w:rsidRPr="00827E4B" w:rsidRDefault="40D5F302" w:rsidP="089102A3">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Using the default value from the IPCC ensures quality.</w:t>
            </w:r>
          </w:p>
          <w:p w14:paraId="0D4F8A2A" w14:textId="01652470" w:rsidR="089102A3" w:rsidRPr="00827E4B" w:rsidRDefault="089102A3" w:rsidP="089102A3">
            <w:pPr>
              <w:cnfStyle w:val="000000000000" w:firstRow="0" w:lastRow="0" w:firstColumn="0" w:lastColumn="0" w:oddVBand="0" w:evenVBand="0" w:oddHBand="0" w:evenHBand="0" w:firstRowFirstColumn="0" w:firstRowLastColumn="0" w:lastRowFirstColumn="0" w:lastRowLastColumn="0"/>
              <w:rPr>
                <w:lang w:val="en-GB"/>
              </w:rPr>
            </w:pPr>
          </w:p>
        </w:tc>
      </w:tr>
      <w:tr w:rsidR="20F91F16" w:rsidRPr="00827E4B" w14:paraId="149C073A"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3D471577"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69E3F06A" w14:textId="68031A5B" w:rsidR="3E4EE407" w:rsidRPr="00827E4B" w:rsidRDefault="5692FBC6" w:rsidP="4659DAFA">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Monitoring of project contribution to SDG 15</w:t>
            </w:r>
          </w:p>
        </w:tc>
      </w:tr>
      <w:tr w:rsidR="20F91F16" w:rsidRPr="00827E4B" w14:paraId="2E0B5DB0" w14:textId="77777777" w:rsidTr="2842B93A">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07D6EA8D"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3E06FEE8" w14:textId="59F26376"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3505B44E" w14:textId="5B1E0382" w:rsidR="006E3CFB" w:rsidRPr="00827E4B" w:rsidRDefault="006E3CFB" w:rsidP="20F91F16">
      <w:pPr>
        <w:spacing w:line="276" w:lineRule="auto"/>
        <w:contextualSpacing w:val="0"/>
        <w:rPr>
          <w:rFonts w:eastAsia="Verdana"/>
          <w:b/>
          <w:bCs/>
          <w:szCs w:val="22"/>
        </w:rPr>
      </w:pPr>
    </w:p>
    <w:tbl>
      <w:tblPr>
        <w:tblStyle w:val="Rutntstabell5mrkdekorfrg1"/>
        <w:tblW w:w="9634" w:type="dxa"/>
        <w:tblLook w:val="0680" w:firstRow="0" w:lastRow="0" w:firstColumn="1" w:lastColumn="0" w:noHBand="1" w:noVBand="1"/>
      </w:tblPr>
      <w:tblGrid>
        <w:gridCol w:w="2972"/>
        <w:gridCol w:w="6662"/>
      </w:tblGrid>
      <w:tr w:rsidR="001431A0" w:rsidRPr="00827E4B" w14:paraId="72F77CF6"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2" w:type="dxa"/>
          </w:tcPr>
          <w:p w14:paraId="557A29EF" w14:textId="6A665FBA"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62" w:type="dxa"/>
          </w:tcPr>
          <w:p w14:paraId="29637FAC" w14:textId="18FCD47B" w:rsidR="75E78A22" w:rsidRPr="00827E4B" w:rsidRDefault="75E78A22" w:rsidP="20F91F16">
            <w:pPr>
              <w:cnfStyle w:val="000000000000" w:firstRow="0" w:lastRow="0" w:firstColumn="0" w:lastColumn="0" w:oddVBand="0" w:evenVBand="0" w:oddHBand="0" w:evenHBand="0" w:firstRowFirstColumn="0" w:firstRowLastColumn="0" w:lastRowFirstColumn="0" w:lastRowLastColumn="0"/>
              <w:rPr>
                <w:rFonts w:eastAsia="Verdana"/>
                <w:b/>
                <w:bCs/>
                <w:szCs w:val="22"/>
                <w:lang w:val="en-GB"/>
              </w:rPr>
            </w:pPr>
            <w:proofErr w:type="spellStart"/>
            <w:r w:rsidRPr="00827E4B">
              <w:rPr>
                <w:b/>
                <w:bCs/>
                <w:lang w:val="en-GB"/>
              </w:rPr>
              <w:t>CtW</w:t>
            </w:r>
            <w:proofErr w:type="spellEnd"/>
          </w:p>
        </w:tc>
      </w:tr>
      <w:tr w:rsidR="001431A0" w:rsidRPr="00827E4B" w14:paraId="0518DE6E"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2" w:type="dxa"/>
          </w:tcPr>
          <w:p w14:paraId="4E941B95"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62" w:type="dxa"/>
          </w:tcPr>
          <w:p w14:paraId="405D08D0" w14:textId="7DB35223" w:rsidR="5D996B92" w:rsidRPr="00827E4B" w:rsidRDefault="4ACFDB51" w:rsidP="44497C4A">
            <w:pPr>
              <w:cnfStyle w:val="000000000000" w:firstRow="0" w:lastRow="0" w:firstColumn="0" w:lastColumn="0" w:oddVBand="0" w:evenVBand="0" w:oddHBand="0" w:evenHBand="0" w:firstRowFirstColumn="0" w:firstRowLastColumn="0" w:lastRowFirstColumn="0" w:lastRowLastColumn="0"/>
              <w:rPr>
                <w:rFonts w:eastAsia="Verdana"/>
                <w:lang w:val="en-GB"/>
              </w:rPr>
            </w:pPr>
            <w:proofErr w:type="spellStart"/>
            <w:r w:rsidRPr="00827E4B">
              <w:rPr>
                <w:lang w:val="en-GB"/>
              </w:rPr>
              <w:t>CtW</w:t>
            </w:r>
            <w:proofErr w:type="spellEnd"/>
          </w:p>
        </w:tc>
      </w:tr>
      <w:tr w:rsidR="001431A0" w:rsidRPr="00827E4B" w14:paraId="51EE6E75"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2" w:type="dxa"/>
          </w:tcPr>
          <w:p w14:paraId="5DF5953D"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62" w:type="dxa"/>
          </w:tcPr>
          <w:p w14:paraId="610F1E91" w14:textId="51CA783F" w:rsidR="24F706DE" w:rsidRPr="00827E4B" w:rsidRDefault="24F706DE" w:rsidP="20F91F16">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proportion</w:t>
            </w:r>
          </w:p>
        </w:tc>
      </w:tr>
      <w:tr w:rsidR="001431A0" w:rsidRPr="00827E4B" w14:paraId="6220A1E3"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2" w:type="dxa"/>
          </w:tcPr>
          <w:p w14:paraId="451CCFDE"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62" w:type="dxa"/>
          </w:tcPr>
          <w:p w14:paraId="7AA5523B" w14:textId="763A7C16" w:rsidR="4B06A757" w:rsidRPr="00827E4B" w:rsidRDefault="4B06A757" w:rsidP="20F91F16">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 xml:space="preserve">Charcoal to </w:t>
            </w:r>
            <w:r w:rsidR="2AF44057" w:rsidRPr="00827E4B">
              <w:rPr>
                <w:lang w:val="en-GB"/>
              </w:rPr>
              <w:t>W</w:t>
            </w:r>
            <w:r w:rsidRPr="00827E4B">
              <w:rPr>
                <w:lang w:val="en-GB"/>
              </w:rPr>
              <w:t>ood conversion factor</w:t>
            </w:r>
            <w:r w:rsidR="6E334F15" w:rsidRPr="00827E4B">
              <w:rPr>
                <w:lang w:val="en-GB"/>
              </w:rPr>
              <w:t>, Weight unit of wood per weight unit of charcoal</w:t>
            </w:r>
          </w:p>
        </w:tc>
      </w:tr>
      <w:tr w:rsidR="001431A0" w:rsidRPr="00827E4B" w14:paraId="4BE8E2ED"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2" w:type="dxa"/>
          </w:tcPr>
          <w:p w14:paraId="6FEF76B8"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62" w:type="dxa"/>
          </w:tcPr>
          <w:p w14:paraId="032902AA" w14:textId="1809633B" w:rsidR="5978B2AC" w:rsidRPr="00827E4B" w:rsidRDefault="652FC325"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 xml:space="preserve">From the UNFCCC </w:t>
            </w:r>
            <w:r w:rsidR="77C2E125" w:rsidRPr="00827E4B">
              <w:rPr>
                <w:rFonts w:eastAsia="Verdana"/>
                <w:lang w:val="en-GB"/>
              </w:rPr>
              <w:t>TOOL</w:t>
            </w:r>
            <w:r w:rsidRPr="00827E4B">
              <w:rPr>
                <w:rFonts w:eastAsia="Verdana"/>
                <w:lang w:val="en-GB"/>
              </w:rPr>
              <w:t>30</w:t>
            </w:r>
            <w:r w:rsidR="003719EC" w:rsidRPr="00827E4B">
              <w:rPr>
                <w:rFonts w:eastAsia="Verdana"/>
                <w:lang w:val="en-GB"/>
              </w:rPr>
              <w:t xml:space="preserve"> v4.0</w:t>
            </w:r>
            <w:r w:rsidR="001431A0" w:rsidRPr="00827E4B">
              <w:rPr>
                <w:rStyle w:val="Fotnotsreferens"/>
                <w:rFonts w:eastAsia="Verdana"/>
                <w:lang w:val="en-GB"/>
              </w:rPr>
              <w:footnoteReference w:id="29"/>
            </w:r>
          </w:p>
        </w:tc>
      </w:tr>
      <w:tr w:rsidR="001431A0" w:rsidRPr="00827E4B" w14:paraId="5132B70D"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2" w:type="dxa"/>
          </w:tcPr>
          <w:p w14:paraId="404A7A49" w14:textId="4E4FAC87"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62" w:type="dxa"/>
          </w:tcPr>
          <w:p w14:paraId="068EA09C" w14:textId="40FED41A" w:rsidR="3B284C66" w:rsidRPr="00827E4B" w:rsidRDefault="3B284C66" w:rsidP="20F91F16">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6</w:t>
            </w:r>
          </w:p>
        </w:tc>
      </w:tr>
      <w:tr w:rsidR="001431A0" w:rsidRPr="00827E4B" w14:paraId="48A4638A" w14:textId="77777777" w:rsidTr="2842B93A">
        <w:tc>
          <w:tcPr>
            <w:cnfStyle w:val="001000000000" w:firstRow="0" w:lastRow="0" w:firstColumn="1" w:lastColumn="0" w:oddVBand="0" w:evenVBand="0" w:oddHBand="0" w:evenHBand="0" w:firstRowFirstColumn="0" w:firstRowLastColumn="0" w:lastRowFirstColumn="0" w:lastRowLastColumn="0"/>
            <w:tcW w:w="2972" w:type="dxa"/>
          </w:tcPr>
          <w:p w14:paraId="03AEEBCB"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62" w:type="dxa"/>
          </w:tcPr>
          <w:p w14:paraId="5A4E9672" w14:textId="738DE3FD" w:rsidR="20F91F16" w:rsidRPr="00827E4B" w:rsidRDefault="001431A0"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Standard value</w:t>
            </w:r>
          </w:p>
        </w:tc>
      </w:tr>
      <w:tr w:rsidR="089102A3" w:rsidRPr="00827E4B" w14:paraId="238F0CA9" w14:textId="77777777" w:rsidTr="089102A3">
        <w:trPr>
          <w:trHeight w:val="300"/>
        </w:trPr>
        <w:tc>
          <w:tcPr>
            <w:cnfStyle w:val="001000000000" w:firstRow="0" w:lastRow="0" w:firstColumn="1" w:lastColumn="0" w:oddVBand="0" w:evenVBand="0" w:oddHBand="0" w:evenHBand="0" w:firstRowFirstColumn="0" w:firstRowLastColumn="0" w:lastRowFirstColumn="0" w:lastRowLastColumn="0"/>
            <w:tcW w:w="2972" w:type="dxa"/>
          </w:tcPr>
          <w:p w14:paraId="2DB38388" w14:textId="7F88BFA2" w:rsidR="0AD0D80E" w:rsidRPr="00827E4B" w:rsidRDefault="0AD0D80E" w:rsidP="089102A3">
            <w:pPr>
              <w:rPr>
                <w:color w:val="FFFFFF" w:themeColor="background1"/>
                <w:lang w:val="en-GB"/>
              </w:rPr>
            </w:pPr>
            <w:r w:rsidRPr="00827E4B">
              <w:rPr>
                <w:color w:val="FFFFFF" w:themeColor="background1"/>
                <w:lang w:val="en-GB"/>
              </w:rPr>
              <w:lastRenderedPageBreak/>
              <w:t>QA/QC Procedure</w:t>
            </w:r>
          </w:p>
        </w:tc>
        <w:tc>
          <w:tcPr>
            <w:tcW w:w="6662" w:type="dxa"/>
          </w:tcPr>
          <w:p w14:paraId="76900DD0" w14:textId="5D7E1E6A" w:rsidR="0AD0D80E" w:rsidRPr="00827E4B" w:rsidRDefault="0AD0D80E" w:rsidP="089102A3">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Using a standard value from the recommended method TPOOL30 ensures quality.</w:t>
            </w:r>
          </w:p>
        </w:tc>
      </w:tr>
      <w:tr w:rsidR="001431A0" w:rsidRPr="00827E4B" w14:paraId="30104938"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2" w:type="dxa"/>
          </w:tcPr>
          <w:p w14:paraId="17E4B835"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62" w:type="dxa"/>
          </w:tcPr>
          <w:p w14:paraId="38BEA8F7" w14:textId="08F418ED" w:rsidR="1907CD3A" w:rsidRPr="00827E4B" w:rsidRDefault="3BBAAC36" w:rsidP="4659DAFA">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Monitoring of project contribution to SDG 15</w:t>
            </w:r>
          </w:p>
        </w:tc>
      </w:tr>
      <w:tr w:rsidR="001431A0" w:rsidRPr="00827E4B" w14:paraId="0CA54BA1" w14:textId="77777777" w:rsidTr="2842B93A">
        <w:trPr>
          <w:trHeight w:val="249"/>
        </w:trPr>
        <w:tc>
          <w:tcPr>
            <w:cnfStyle w:val="001000000000" w:firstRow="0" w:lastRow="0" w:firstColumn="1" w:lastColumn="0" w:oddVBand="0" w:evenVBand="0" w:oddHBand="0" w:evenHBand="0" w:firstRowFirstColumn="0" w:firstRowLastColumn="0" w:lastRowFirstColumn="0" w:lastRowLastColumn="0"/>
            <w:tcW w:w="2972" w:type="dxa"/>
          </w:tcPr>
          <w:p w14:paraId="2EB46658"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62" w:type="dxa"/>
          </w:tcPr>
          <w:p w14:paraId="7D9DD4D7" w14:textId="31E801BD" w:rsidR="20F91F16" w:rsidRPr="00827E4B" w:rsidRDefault="001E2AAF"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Default wood to charcoal conversion factor of kg firewood (wet basis) per kg of charcoal (dry basis)</w:t>
            </w:r>
          </w:p>
        </w:tc>
      </w:tr>
    </w:tbl>
    <w:p w14:paraId="0F490CB9" w14:textId="16D0D13D" w:rsidR="20F91F16" w:rsidRPr="00827E4B" w:rsidRDefault="20F91F16" w:rsidP="20F91F16">
      <w:pPr>
        <w:spacing w:line="276" w:lineRule="auto"/>
        <w:rPr>
          <w:rFonts w:eastAsia="Verdana"/>
          <w:b/>
          <w:bCs/>
          <w:szCs w:val="22"/>
        </w:rPr>
      </w:pPr>
    </w:p>
    <w:p w14:paraId="63F7C515" w14:textId="77777777" w:rsidR="006F3583" w:rsidRPr="00827E4B" w:rsidRDefault="006F3583" w:rsidP="20F91F16">
      <w:pPr>
        <w:spacing w:line="276" w:lineRule="auto"/>
        <w:rPr>
          <w:rFonts w:eastAsia="Verdana"/>
          <w:b/>
          <w:bCs/>
          <w:szCs w:val="22"/>
        </w:rPr>
      </w:pPr>
    </w:p>
    <w:p w14:paraId="367728E2" w14:textId="19BA3004" w:rsidR="57FC594E" w:rsidRPr="00827E4B" w:rsidRDefault="70A0ECAA" w:rsidP="006F3583">
      <w:pPr>
        <w:spacing w:line="276" w:lineRule="auto"/>
        <w:contextualSpacing w:val="0"/>
      </w:pPr>
      <w:r w:rsidRPr="00827E4B">
        <w:t xml:space="preserve">B.6.3 </w:t>
      </w:r>
      <w:r w:rsidR="25F3693C" w:rsidRPr="00827E4B">
        <w:t xml:space="preserve">Ex ante estimation of SDG Impact </w:t>
      </w:r>
    </w:p>
    <w:p w14:paraId="254282EC" w14:textId="7EB0D1AD" w:rsidR="040AB129" w:rsidRPr="00827E4B" w:rsidRDefault="05BEB5A9" w:rsidP="15A02666">
      <w:pPr>
        <w:spacing w:line="276" w:lineRule="auto"/>
        <w:rPr>
          <w:rFonts w:eastAsia="Verdana"/>
        </w:rPr>
      </w:pPr>
      <w:r w:rsidRPr="00827E4B">
        <w:rPr>
          <w:rFonts w:eastAsia="Verdana"/>
        </w:rPr>
        <w:t xml:space="preserve">As a sample for the year 1 estimates, the </w:t>
      </w:r>
      <w:r w:rsidR="4EDABE0A" w:rsidRPr="00827E4B">
        <w:rPr>
          <w:rFonts w:eastAsia="Verdana"/>
        </w:rPr>
        <w:t>eq</w:t>
      </w:r>
      <w:r w:rsidR="6B3C2E11" w:rsidRPr="00827E4B">
        <w:rPr>
          <w:rFonts w:eastAsia="Verdana"/>
        </w:rPr>
        <w:t>u</w:t>
      </w:r>
      <w:r w:rsidR="4EDABE0A" w:rsidRPr="00827E4B">
        <w:rPr>
          <w:rFonts w:eastAsia="Verdana"/>
        </w:rPr>
        <w:t>ations are calculated as:</w:t>
      </w:r>
      <w:r w:rsidR="00B01FAF" w:rsidRPr="00827E4B">
        <w:rPr>
          <w:rFonts w:eastAsia="Verdana"/>
        </w:rPr>
        <w:br/>
      </w:r>
    </w:p>
    <w:p w14:paraId="5D11B995" w14:textId="74680F55" w:rsidR="00273D90" w:rsidRPr="00827E4B" w:rsidRDefault="00273D90" w:rsidP="00273D90">
      <w:pPr>
        <w:spacing w:line="276" w:lineRule="auto"/>
        <w:rPr>
          <w:rFonts w:eastAsia="Verdana"/>
        </w:rPr>
      </w:pPr>
      <w:r w:rsidRPr="00827E4B">
        <w:rPr>
          <w:rFonts w:eastAsia="Verdana"/>
        </w:rPr>
        <w:t xml:space="preserve">Please observe the equations written here won’t be equal to the decimal if calculated as they are written; there is rounding here not made in the spreadsheet. For the exact values, please refer to calculations in </w:t>
      </w:r>
      <w:r w:rsidR="00B01FAF" w:rsidRPr="00827E4B">
        <w:rPr>
          <w:rFonts w:eastAsia="Verdana"/>
        </w:rPr>
        <w:t xml:space="preserve">the </w:t>
      </w:r>
      <w:r w:rsidRPr="00827E4B">
        <w:rPr>
          <w:rFonts w:eastAsia="Verdana"/>
        </w:rPr>
        <w:t>“Impact Estimate”</w:t>
      </w:r>
      <w:r w:rsidR="00B01FAF" w:rsidRPr="00827E4B">
        <w:rPr>
          <w:rFonts w:eastAsia="Verdana"/>
        </w:rPr>
        <w:t xml:space="preserve"> spreadsheet</w:t>
      </w:r>
      <w:r w:rsidRPr="00827E4B">
        <w:rPr>
          <w:rFonts w:eastAsia="Verdana"/>
        </w:rPr>
        <w:t xml:space="preserve"> submitted together with this PDD.</w:t>
      </w:r>
      <w:r w:rsidR="0079064A" w:rsidRPr="00827E4B">
        <w:rPr>
          <w:rFonts w:eastAsia="Verdana"/>
        </w:rPr>
        <w:t xml:space="preserve"> For more information about the calculations in plain text, please refer to section B.6.1.</w:t>
      </w:r>
    </w:p>
    <w:p w14:paraId="1AB5AFFC" w14:textId="77777777" w:rsidR="0079064A" w:rsidRPr="00827E4B" w:rsidRDefault="0079064A" w:rsidP="00273D90">
      <w:pPr>
        <w:spacing w:line="276" w:lineRule="auto"/>
        <w:rPr>
          <w:rFonts w:eastAsia="Verdana"/>
        </w:rPr>
      </w:pPr>
    </w:p>
    <w:p w14:paraId="251D22E8" w14:textId="330A00E1" w:rsidR="0079064A" w:rsidRPr="00827E4B" w:rsidRDefault="0079064A" w:rsidP="00273D90">
      <w:pPr>
        <w:spacing w:line="276" w:lineRule="auto"/>
        <w:rPr>
          <w:rFonts w:eastAsia="Verdana"/>
          <w:b/>
          <w:bCs/>
        </w:rPr>
      </w:pPr>
      <w:r w:rsidRPr="00827E4B">
        <w:rPr>
          <w:rFonts w:eastAsia="Verdana"/>
          <w:b/>
          <w:bCs/>
        </w:rPr>
        <w:t>SDG 13</w:t>
      </w:r>
    </w:p>
    <w:p w14:paraId="69DF4DBB" w14:textId="0C096239" w:rsidR="00273D90" w:rsidRPr="00827E4B" w:rsidRDefault="00273D90" w:rsidP="15A02666">
      <w:pPr>
        <w:spacing w:line="276" w:lineRule="auto"/>
        <w:rPr>
          <w:rFonts w:eastAsia="Verdana"/>
        </w:rPr>
      </w:pPr>
    </w:p>
    <w:p w14:paraId="10CC4FC2" w14:textId="076A999E" w:rsidR="0079064A" w:rsidRPr="00827E4B" w:rsidRDefault="0079064A" w:rsidP="15A02666">
      <w:pPr>
        <w:spacing w:line="276" w:lineRule="auto"/>
        <w:rPr>
          <w:rFonts w:eastAsia="Verdana"/>
        </w:rPr>
      </w:pPr>
      <w:r w:rsidRPr="00827E4B">
        <w:rPr>
          <w:rFonts w:eastAsia="Verdana"/>
        </w:rPr>
        <w:t>For SDG 13, the impact is calculated as:</w:t>
      </w:r>
    </w:p>
    <w:p w14:paraId="258F553B" w14:textId="77777777" w:rsidR="00301172" w:rsidRPr="00827E4B" w:rsidRDefault="00301172" w:rsidP="15A02666">
      <w:pPr>
        <w:spacing w:line="276" w:lineRule="auto"/>
        <w:rPr>
          <w:rFonts w:eastAsia="Verdana"/>
        </w:rPr>
      </w:pPr>
    </w:p>
    <w:p w14:paraId="64023F2E" w14:textId="453EA2F9" w:rsidR="00301172" w:rsidRPr="00827E4B" w:rsidRDefault="00301172" w:rsidP="15A02666">
      <w:pPr>
        <w:spacing w:line="276" w:lineRule="auto"/>
        <w:rPr>
          <w:rFonts w:eastAsia="Verdana"/>
        </w:rPr>
      </w:pPr>
      <w:r w:rsidRPr="00827E4B">
        <w:rPr>
          <w:noProof/>
          <w:lang w:val="de-DE" w:eastAsia="de-DE"/>
        </w:rPr>
        <w:drawing>
          <wp:inline distT="0" distB="0" distL="0" distR="0" wp14:anchorId="0EFF0D71" wp14:editId="69B35980">
            <wp:extent cx="2402417" cy="410940"/>
            <wp:effectExtent l="0" t="0" r="0" b="0"/>
            <wp:docPr id="2" name="Bildobjekt 2" descr="En bild som visar typografi, Teckensnitt, handskrift, kalligrafi&#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objekt 2" descr="En bild som visar typografi, Teckensnitt, handskrift, kalligrafi&#10;&#10;Automatiskt genererad beskrivning"/>
                    <pic:cNvPicPr/>
                  </pic:nvPicPr>
                  <pic:blipFill>
                    <a:blip r:embed="rId25">
                      <a:extLst>
                        <a:ext uri="{28A0092B-C50C-407E-A947-70E740481C1C}">
                          <a14:useLocalDpi xmlns:a14="http://schemas.microsoft.com/office/drawing/2010/main" val="0"/>
                        </a:ext>
                      </a:extLst>
                    </a:blip>
                    <a:stretch>
                      <a:fillRect/>
                    </a:stretch>
                  </pic:blipFill>
                  <pic:spPr>
                    <a:xfrm>
                      <a:off x="0" y="0"/>
                      <a:ext cx="2402417" cy="410940"/>
                    </a:xfrm>
                    <a:prstGeom prst="rect">
                      <a:avLst/>
                    </a:prstGeom>
                  </pic:spPr>
                </pic:pic>
              </a:graphicData>
            </a:graphic>
          </wp:inline>
        </w:drawing>
      </w:r>
    </w:p>
    <w:p w14:paraId="256DEAB1" w14:textId="2084F246" w:rsidR="00466825" w:rsidRPr="00827E4B" w:rsidRDefault="00466825" w:rsidP="15A02666">
      <w:pPr>
        <w:spacing w:line="276" w:lineRule="auto"/>
        <w:rPr>
          <w:rFonts w:eastAsia="Verdana"/>
        </w:rPr>
      </w:pPr>
      <w:r w:rsidRPr="00827E4B">
        <w:rPr>
          <w:rFonts w:eastAsia="Verdana"/>
        </w:rPr>
        <w:t>Where the unit of impact is tonCO2e</w:t>
      </w:r>
    </w:p>
    <w:p w14:paraId="4860B4FC" w14:textId="77777777" w:rsidR="00301172" w:rsidRPr="00827E4B" w:rsidRDefault="00301172" w:rsidP="15A02666">
      <w:pPr>
        <w:spacing w:line="276" w:lineRule="auto"/>
        <w:rPr>
          <w:rFonts w:eastAsia="Verdana"/>
        </w:rPr>
      </w:pPr>
    </w:p>
    <w:p w14:paraId="64FF5884" w14:textId="410BF639" w:rsidR="00301172" w:rsidRPr="00827E4B" w:rsidRDefault="00301172" w:rsidP="15A02666">
      <w:pPr>
        <w:spacing w:line="276" w:lineRule="auto"/>
        <w:rPr>
          <w:rFonts w:eastAsia="Verdana"/>
        </w:rPr>
      </w:pPr>
      <w:r w:rsidRPr="00827E4B">
        <w:rPr>
          <w:rFonts w:eastAsia="Verdana"/>
        </w:rPr>
        <w:t>Where:</w:t>
      </w:r>
    </w:p>
    <w:p w14:paraId="29EFF0F2" w14:textId="434E7445" w:rsidR="2A0544EC" w:rsidRPr="00827E4B" w:rsidRDefault="2A0544EC" w:rsidP="15A02666">
      <w:pPr>
        <w:spacing w:line="276" w:lineRule="auto"/>
      </w:pPr>
      <w:r w:rsidRPr="00827E4B">
        <w:rPr>
          <w:noProof/>
        </w:rPr>
        <w:drawing>
          <wp:inline distT="0" distB="0" distL="0" distR="0" wp14:anchorId="64D781C5" wp14:editId="7CA717FE">
            <wp:extent cx="4572000" cy="419100"/>
            <wp:effectExtent l="0" t="0" r="0" b="0"/>
            <wp:docPr id="1248515328" name="Bildobjekt 124851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3964351"/>
                    <pic:cNvPicPr/>
                  </pic:nvPicPr>
                  <pic:blipFill>
                    <a:blip r:embed="rId26">
                      <a:extLst>
                        <a:ext uri="{28A0092B-C50C-407E-A947-70E740481C1C}">
                          <a14:useLocalDpi xmlns:a14="http://schemas.microsoft.com/office/drawing/2010/main" val="0"/>
                        </a:ext>
                      </a:extLst>
                    </a:blip>
                    <a:stretch>
                      <a:fillRect/>
                    </a:stretch>
                  </pic:blipFill>
                  <pic:spPr>
                    <a:xfrm>
                      <a:off x="0" y="0"/>
                      <a:ext cx="4572000" cy="419100"/>
                    </a:xfrm>
                    <a:prstGeom prst="rect">
                      <a:avLst/>
                    </a:prstGeom>
                  </pic:spPr>
                </pic:pic>
              </a:graphicData>
            </a:graphic>
          </wp:inline>
        </w:drawing>
      </w:r>
    </w:p>
    <w:p w14:paraId="7EE32A63" w14:textId="7F755623" w:rsidR="00E17933" w:rsidRPr="00827E4B" w:rsidRDefault="00E17933" w:rsidP="15A02666">
      <w:pPr>
        <w:spacing w:line="276" w:lineRule="auto"/>
      </w:pPr>
      <w:r w:rsidRPr="00827E4B">
        <w:t>Units:</w:t>
      </w:r>
    </w:p>
    <w:p w14:paraId="5A1A2139" w14:textId="3865A303" w:rsidR="15A02666" w:rsidRPr="00827E4B" w:rsidRDefault="00E17933" w:rsidP="15A02666">
      <w:pPr>
        <w:spacing w:line="276" w:lineRule="auto"/>
      </w:pPr>
      <w:r w:rsidRPr="00827E4B">
        <w:rPr>
          <w:noProof/>
          <w14:cntxtAlts w14:val="0"/>
        </w:rPr>
        <w:drawing>
          <wp:inline distT="0" distB="0" distL="0" distR="0" wp14:anchorId="2E2B868E" wp14:editId="56D5AE9B">
            <wp:extent cx="5285714" cy="2047619"/>
            <wp:effectExtent l="0" t="0" r="0" b="0"/>
            <wp:docPr id="4" name="Bildobjekt 4" descr="En bild som visar text, Teckensnitt, skärmbild, algeb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descr="En bild som visar text, Teckensnitt, skärmbild, algebra&#10;&#10;Automatiskt genererad beskrivning"/>
                    <pic:cNvPicPr/>
                  </pic:nvPicPr>
                  <pic:blipFill>
                    <a:blip r:embed="rId37"/>
                    <a:stretch>
                      <a:fillRect/>
                    </a:stretch>
                  </pic:blipFill>
                  <pic:spPr>
                    <a:xfrm>
                      <a:off x="0" y="0"/>
                      <a:ext cx="5285714" cy="2047619"/>
                    </a:xfrm>
                    <a:prstGeom prst="rect">
                      <a:avLst/>
                    </a:prstGeom>
                  </pic:spPr>
                </pic:pic>
              </a:graphicData>
            </a:graphic>
          </wp:inline>
        </w:drawing>
      </w:r>
    </w:p>
    <w:p w14:paraId="626A9132" w14:textId="792077A0" w:rsidR="01DA3AD4" w:rsidRPr="00827E4B" w:rsidRDefault="00E17933" w:rsidP="15A02666">
      <w:pPr>
        <w:spacing w:line="276" w:lineRule="auto"/>
      </w:pPr>
      <w:r w:rsidRPr="00827E4B">
        <w:t xml:space="preserve">Sample calculation for Y1: </w:t>
      </w:r>
      <w:r w:rsidRPr="00827E4B">
        <w:br/>
      </w:r>
      <w:proofErr w:type="spellStart"/>
      <w:r w:rsidR="01DA3AD4" w:rsidRPr="00827E4B">
        <w:t>BE</w:t>
      </w:r>
      <w:r w:rsidR="01DA3AD4" w:rsidRPr="00827E4B">
        <w:rPr>
          <w:vertAlign w:val="subscript"/>
        </w:rPr>
        <w:t>y</w:t>
      </w:r>
      <w:proofErr w:type="spellEnd"/>
      <w:r w:rsidR="00301172" w:rsidRPr="00827E4B">
        <w:rPr>
          <w:vertAlign w:val="subscript"/>
        </w:rPr>
        <w:t xml:space="preserve"> </w:t>
      </w:r>
      <w:r w:rsidR="01DA3AD4" w:rsidRPr="00827E4B">
        <w:t>=</w:t>
      </w:r>
      <w:r w:rsidR="00301172" w:rsidRPr="00827E4B">
        <w:t xml:space="preserve"> </w:t>
      </w:r>
      <w:r w:rsidR="01DA3AD4" w:rsidRPr="00827E4B">
        <w:t>4472</w:t>
      </w:r>
      <w:r w:rsidR="00301172" w:rsidRPr="00827E4B">
        <w:t>.</w:t>
      </w:r>
      <w:r w:rsidR="01DA3AD4" w:rsidRPr="00827E4B">
        <w:t>274</w:t>
      </w:r>
      <w:r w:rsidR="00301172" w:rsidRPr="00827E4B">
        <w:t xml:space="preserve"> </w:t>
      </w:r>
      <w:r w:rsidR="01DA3AD4" w:rsidRPr="00827E4B">
        <w:t>=</w:t>
      </w:r>
      <w:r w:rsidR="00301172" w:rsidRPr="00827E4B">
        <w:t xml:space="preserve"> 0.000277 *(1-0</w:t>
      </w:r>
      <w:r w:rsidR="00EA353D" w:rsidRPr="00827E4B">
        <w:t>.</w:t>
      </w:r>
      <w:r w:rsidR="00301172" w:rsidRPr="00827E4B">
        <w:t>0256-0</w:t>
      </w:r>
      <w:r w:rsidR="00EA353D" w:rsidRPr="00827E4B">
        <w:t>.</w:t>
      </w:r>
      <w:proofErr w:type="gramStart"/>
      <w:r w:rsidR="00301172" w:rsidRPr="00827E4B">
        <w:t>01)*</w:t>
      </w:r>
      <w:proofErr w:type="gramEnd"/>
      <w:r w:rsidR="00301172" w:rsidRPr="00827E4B">
        <w:t>16744320*1</w:t>
      </w:r>
    </w:p>
    <w:p w14:paraId="283C13DD" w14:textId="77777777" w:rsidR="00273D90" w:rsidRPr="00827E4B" w:rsidRDefault="00273D90" w:rsidP="15A02666">
      <w:pPr>
        <w:spacing w:line="276" w:lineRule="auto"/>
      </w:pPr>
    </w:p>
    <w:p w14:paraId="6AE0AAA4" w14:textId="23DF5A4A" w:rsidR="00273D90" w:rsidRPr="00827E4B" w:rsidRDefault="00273D90" w:rsidP="15A02666">
      <w:pPr>
        <w:spacing w:line="276" w:lineRule="auto"/>
        <w:rPr>
          <w:vertAlign w:val="subscript"/>
        </w:rPr>
      </w:pPr>
      <w:r w:rsidRPr="00827E4B">
        <w:t>Where:</w:t>
      </w:r>
    </w:p>
    <w:p w14:paraId="3DD6AFD1" w14:textId="56466997" w:rsidR="2A0544EC" w:rsidRPr="00827E4B" w:rsidRDefault="2A0544EC" w:rsidP="15A02666">
      <w:pPr>
        <w:spacing w:line="276" w:lineRule="auto"/>
        <w:rPr>
          <w:rFonts w:eastAsia="Verdana"/>
        </w:rPr>
      </w:pPr>
      <w:r w:rsidRPr="00827E4B">
        <w:rPr>
          <w:noProof/>
        </w:rPr>
        <w:lastRenderedPageBreak/>
        <w:drawing>
          <wp:inline distT="0" distB="0" distL="0" distR="0" wp14:anchorId="292837DF" wp14:editId="0ED05571">
            <wp:extent cx="5879962" cy="722616"/>
            <wp:effectExtent l="0" t="0" r="0" b="0"/>
            <wp:docPr id="208857610" name="Bildobjekt 208857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022724"/>
                    <pic:cNvPicPr/>
                  </pic:nvPicPr>
                  <pic:blipFill>
                    <a:blip r:embed="rId28">
                      <a:extLst>
                        <a:ext uri="{28A0092B-C50C-407E-A947-70E740481C1C}">
                          <a14:useLocalDpi xmlns:a14="http://schemas.microsoft.com/office/drawing/2010/main" val="0"/>
                        </a:ext>
                      </a:extLst>
                    </a:blip>
                    <a:srcRect b="11956"/>
                    <a:stretch>
                      <a:fillRect/>
                    </a:stretch>
                  </pic:blipFill>
                  <pic:spPr>
                    <a:xfrm>
                      <a:off x="0" y="0"/>
                      <a:ext cx="5879962" cy="722616"/>
                    </a:xfrm>
                    <a:prstGeom prst="rect">
                      <a:avLst/>
                    </a:prstGeom>
                  </pic:spPr>
                </pic:pic>
              </a:graphicData>
            </a:graphic>
          </wp:inline>
        </w:drawing>
      </w:r>
    </w:p>
    <w:p w14:paraId="69DE8CA8" w14:textId="0A220D11" w:rsidR="00E17933" w:rsidRPr="00827E4B" w:rsidRDefault="00E17933" w:rsidP="15A02666">
      <w:pPr>
        <w:spacing w:line="276" w:lineRule="auto"/>
        <w:rPr>
          <w:rFonts w:eastAsia="Verdana"/>
        </w:rPr>
      </w:pPr>
      <w:r w:rsidRPr="00827E4B">
        <w:rPr>
          <w:rFonts w:eastAsia="Verdana"/>
        </w:rPr>
        <w:t>Units:</w:t>
      </w:r>
    </w:p>
    <w:p w14:paraId="7C31F987" w14:textId="090B5229" w:rsidR="00E17933" w:rsidRPr="00827E4B" w:rsidRDefault="00E17933" w:rsidP="15A02666">
      <w:pPr>
        <w:spacing w:line="276" w:lineRule="auto"/>
        <w:rPr>
          <w:rFonts w:eastAsia="Verdana"/>
        </w:rPr>
      </w:pPr>
      <w:r w:rsidRPr="00827E4B">
        <w:rPr>
          <w:noProof/>
          <w14:cntxtAlts w14:val="0"/>
        </w:rPr>
        <w:drawing>
          <wp:inline distT="0" distB="0" distL="0" distR="0" wp14:anchorId="6E8052E9" wp14:editId="4BF9B333">
            <wp:extent cx="5552381" cy="3542857"/>
            <wp:effectExtent l="0" t="0" r="0" b="635"/>
            <wp:docPr id="13" name="Bildobjekt 13" descr="En bild som visar text, skärmbild, Teckensnitt, dokumen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descr="En bild som visar text, skärmbild, Teckensnitt, dokument&#10;&#10;Automatiskt genererad beskrivning"/>
                    <pic:cNvPicPr/>
                  </pic:nvPicPr>
                  <pic:blipFill>
                    <a:blip r:embed="rId38"/>
                    <a:stretch>
                      <a:fillRect/>
                    </a:stretch>
                  </pic:blipFill>
                  <pic:spPr>
                    <a:xfrm>
                      <a:off x="0" y="0"/>
                      <a:ext cx="5552381" cy="3542857"/>
                    </a:xfrm>
                    <a:prstGeom prst="rect">
                      <a:avLst/>
                    </a:prstGeom>
                  </pic:spPr>
                </pic:pic>
              </a:graphicData>
            </a:graphic>
          </wp:inline>
        </w:drawing>
      </w:r>
      <w:r w:rsidRPr="00827E4B">
        <w:rPr>
          <w:rFonts w:eastAsia="Verdana"/>
        </w:rPr>
        <w:br/>
        <w:t>Sample calculation for Y1:</w:t>
      </w:r>
      <w:r w:rsidRPr="00827E4B">
        <w:rPr>
          <w:rFonts w:eastAsia="Verdana"/>
        </w:rPr>
        <w:br/>
      </w:r>
    </w:p>
    <w:p w14:paraId="37394216" w14:textId="0E3D3294" w:rsidR="00301172" w:rsidRPr="00827E4B" w:rsidRDefault="00301172" w:rsidP="15A02666">
      <w:pPr>
        <w:spacing w:line="276" w:lineRule="auto"/>
        <w:rPr>
          <w:rFonts w:eastAsia="Verdana"/>
        </w:rPr>
      </w:pPr>
      <w:proofErr w:type="spellStart"/>
      <w:r w:rsidRPr="00827E4B">
        <w:rPr>
          <w:rFonts w:eastAsia="Verdana"/>
        </w:rPr>
        <w:t>EF</w:t>
      </w:r>
      <w:r w:rsidRPr="00827E4B">
        <w:rPr>
          <w:rFonts w:eastAsia="Verdana"/>
          <w:vertAlign w:val="subscript"/>
        </w:rPr>
        <w:t>b</w:t>
      </w:r>
      <w:proofErr w:type="spellEnd"/>
      <w:r w:rsidRPr="00827E4B">
        <w:rPr>
          <w:rFonts w:eastAsia="Verdana"/>
        </w:rPr>
        <w:t xml:space="preserve"> = 0</w:t>
      </w:r>
      <w:r w:rsidR="00EA353D" w:rsidRPr="00827E4B">
        <w:rPr>
          <w:rFonts w:eastAsia="Verdana"/>
        </w:rPr>
        <w:t>.</w:t>
      </w:r>
      <w:r w:rsidRPr="00827E4B">
        <w:rPr>
          <w:rFonts w:eastAsia="Verdana"/>
        </w:rPr>
        <w:t>000277 = 2318.</w:t>
      </w:r>
      <w:r w:rsidR="00EA353D" w:rsidRPr="00827E4B">
        <w:rPr>
          <w:rFonts w:eastAsia="Verdana"/>
        </w:rPr>
        <w:t xml:space="preserve">155 *( </w:t>
      </w:r>
      <w:r w:rsidR="00EA353D" w:rsidRPr="00827E4B">
        <w:rPr>
          <w:rFonts w:eastAsia="Verdana"/>
        </w:rPr>
        <w:br/>
        <w:t>(0.676*(112*0.7814+9.46))</w:t>
      </w:r>
      <w:r w:rsidR="00EA353D" w:rsidRPr="00827E4B">
        <w:rPr>
          <w:rFonts w:eastAsia="Verdana"/>
        </w:rPr>
        <w:br/>
        <w:t>+(0.302*(165.22*0.7814+44.83))</w:t>
      </w:r>
      <w:r w:rsidR="00EA353D" w:rsidRPr="00827E4B">
        <w:rPr>
          <w:rFonts w:eastAsia="Verdana"/>
        </w:rPr>
        <w:br/>
        <w:t>+(0.022*(63.1+0.167))</w:t>
      </w:r>
      <w:r w:rsidR="00EA353D" w:rsidRPr="00827E4B">
        <w:rPr>
          <w:rFonts w:eastAsia="Verdana"/>
        </w:rPr>
        <w:br/>
        <w:t>) /10</w:t>
      </w:r>
      <w:r w:rsidR="00EA353D" w:rsidRPr="00827E4B">
        <w:rPr>
          <w:rFonts w:eastAsia="Verdana"/>
          <w:vertAlign w:val="superscript"/>
        </w:rPr>
        <w:t>9</w:t>
      </w:r>
    </w:p>
    <w:p w14:paraId="0AE480D6" w14:textId="121C73C7" w:rsidR="15A02666" w:rsidRPr="00827E4B" w:rsidRDefault="15A02666" w:rsidP="15A02666">
      <w:pPr>
        <w:spacing w:line="276" w:lineRule="auto"/>
        <w:rPr>
          <w:rFonts w:eastAsia="Verdana"/>
        </w:rPr>
      </w:pPr>
    </w:p>
    <w:p w14:paraId="79251637" w14:textId="11E4D514" w:rsidR="00273D90" w:rsidRPr="00827E4B" w:rsidRDefault="00273D90" w:rsidP="15A02666">
      <w:pPr>
        <w:spacing w:line="276" w:lineRule="auto"/>
        <w:rPr>
          <w:rFonts w:eastAsia="Verdana"/>
        </w:rPr>
      </w:pPr>
      <w:r w:rsidRPr="00827E4B">
        <w:rPr>
          <w:rFonts w:eastAsia="Verdana"/>
        </w:rPr>
        <w:t>And</w:t>
      </w:r>
    </w:p>
    <w:p w14:paraId="4726BF3E" w14:textId="1A8101CF" w:rsidR="72CB1CAE" w:rsidRPr="00827E4B" w:rsidRDefault="72CB1CAE" w:rsidP="15A02666">
      <w:pPr>
        <w:spacing w:line="276" w:lineRule="auto"/>
      </w:pPr>
      <w:r w:rsidRPr="00827E4B">
        <w:rPr>
          <w:noProof/>
        </w:rPr>
        <w:drawing>
          <wp:inline distT="0" distB="0" distL="0" distR="0" wp14:anchorId="5C5A81C0" wp14:editId="47D4E5EA">
            <wp:extent cx="2409825" cy="485775"/>
            <wp:effectExtent l="0" t="0" r="0" b="0"/>
            <wp:docPr id="977373195" name="Bildobjekt 977373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2409825" cy="485775"/>
                    </a:xfrm>
                    <a:prstGeom prst="rect">
                      <a:avLst/>
                    </a:prstGeom>
                  </pic:spPr>
                </pic:pic>
              </a:graphicData>
            </a:graphic>
          </wp:inline>
        </w:drawing>
      </w:r>
    </w:p>
    <w:p w14:paraId="6256B253" w14:textId="22F24639" w:rsidR="00E17933" w:rsidRPr="00827E4B" w:rsidRDefault="00E17933" w:rsidP="15A02666">
      <w:pPr>
        <w:spacing w:line="276" w:lineRule="auto"/>
      </w:pPr>
      <w:r w:rsidRPr="00827E4B">
        <w:t xml:space="preserve">The unit for </w:t>
      </w:r>
      <w:proofErr w:type="spellStart"/>
      <w:proofErr w:type="gramStart"/>
      <w:r w:rsidRPr="00827E4B">
        <w:t>SE</w:t>
      </w:r>
      <w:r w:rsidRPr="00827E4B">
        <w:rPr>
          <w:vertAlign w:val="subscript"/>
        </w:rPr>
        <w:t>w,b</w:t>
      </w:r>
      <w:proofErr w:type="gramEnd"/>
      <w:r w:rsidRPr="00827E4B">
        <w:rPr>
          <w:vertAlign w:val="subscript"/>
        </w:rPr>
        <w:t>,y</w:t>
      </w:r>
      <w:proofErr w:type="spellEnd"/>
      <w:r w:rsidRPr="00827E4B">
        <w:rPr>
          <w:vertAlign w:val="subscript"/>
        </w:rPr>
        <w:t xml:space="preserve"> </w:t>
      </w:r>
      <w:r w:rsidRPr="00827E4B">
        <w:t>is k</w:t>
      </w:r>
      <w:r w:rsidR="00B01FAF" w:rsidRPr="00827E4B">
        <w:t>J</w:t>
      </w:r>
      <w:r w:rsidRPr="00827E4B">
        <w:t xml:space="preserve">/L, the number 360.83 is also in </w:t>
      </w:r>
      <w:proofErr w:type="spellStart"/>
      <w:r w:rsidRPr="00827E4B">
        <w:t>kj</w:t>
      </w:r>
      <w:proofErr w:type="spellEnd"/>
      <w:r w:rsidRPr="00827E4B">
        <w:t>/L, while the efficiency η is in %.</w:t>
      </w:r>
    </w:p>
    <w:p w14:paraId="2D85AE13" w14:textId="4BF10CF6" w:rsidR="00273D90" w:rsidRPr="00827E4B" w:rsidRDefault="00273D90" w:rsidP="15A02666">
      <w:pPr>
        <w:spacing w:line="276" w:lineRule="auto"/>
      </w:pPr>
      <w:proofErr w:type="spellStart"/>
      <w:proofErr w:type="gramStart"/>
      <w:r w:rsidRPr="00827E4B">
        <w:t>SE</w:t>
      </w:r>
      <w:r w:rsidRPr="00827E4B">
        <w:rPr>
          <w:vertAlign w:val="subscript"/>
        </w:rPr>
        <w:t>w,b</w:t>
      </w:r>
      <w:proofErr w:type="gramEnd"/>
      <w:r w:rsidRPr="00827E4B">
        <w:rPr>
          <w:vertAlign w:val="subscript"/>
        </w:rPr>
        <w:t>,y</w:t>
      </w:r>
      <w:proofErr w:type="spellEnd"/>
      <w:r w:rsidRPr="00827E4B">
        <w:rPr>
          <w:vertAlign w:val="subscript"/>
        </w:rPr>
        <w:t xml:space="preserve"> </w:t>
      </w:r>
      <w:r w:rsidRPr="00827E4B">
        <w:t>= 2318.155 = 360.83 / 0.1556</w:t>
      </w:r>
    </w:p>
    <w:p w14:paraId="6C99E9D5" w14:textId="77777777" w:rsidR="00273D90" w:rsidRPr="00827E4B" w:rsidRDefault="00273D90" w:rsidP="15A02666">
      <w:pPr>
        <w:spacing w:line="276" w:lineRule="auto"/>
      </w:pPr>
    </w:p>
    <w:p w14:paraId="09729360" w14:textId="0E7138DA" w:rsidR="72CB1CAE" w:rsidRPr="00827E4B" w:rsidRDefault="00273D90" w:rsidP="15A02666">
      <w:pPr>
        <w:spacing w:line="276" w:lineRule="auto"/>
      </w:pPr>
      <w:r w:rsidRPr="00827E4B">
        <w:t>And</w:t>
      </w:r>
      <w:r w:rsidR="72CB1CAE" w:rsidRPr="00827E4B">
        <w:br/>
      </w:r>
      <w:r w:rsidR="00E17933" w:rsidRPr="00827E4B">
        <w:t>Units:</w:t>
      </w:r>
      <w:r w:rsidR="72CB1CAE" w:rsidRPr="00827E4B">
        <w:rPr>
          <w:noProof/>
        </w:rPr>
        <w:drawing>
          <wp:inline distT="0" distB="0" distL="0" distR="0" wp14:anchorId="5C5C0702" wp14:editId="02FBA901">
            <wp:extent cx="4171950" cy="685800"/>
            <wp:effectExtent l="0" t="0" r="0" b="0"/>
            <wp:docPr id="308477934" name="Bildobjekt 308477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171950" cy="685800"/>
                    </a:xfrm>
                    <a:prstGeom prst="rect">
                      <a:avLst/>
                    </a:prstGeom>
                  </pic:spPr>
                </pic:pic>
              </a:graphicData>
            </a:graphic>
          </wp:inline>
        </w:drawing>
      </w:r>
    </w:p>
    <w:p w14:paraId="5187BF20" w14:textId="016DF721" w:rsidR="00E17933" w:rsidRPr="00827E4B" w:rsidRDefault="00E17933" w:rsidP="15A02666">
      <w:pPr>
        <w:spacing w:line="276" w:lineRule="auto"/>
      </w:pPr>
      <w:r w:rsidRPr="00827E4B">
        <w:rPr>
          <w:noProof/>
          <w14:cntxtAlts w14:val="0"/>
        </w:rPr>
        <w:lastRenderedPageBreak/>
        <w:drawing>
          <wp:inline distT="0" distB="0" distL="0" distR="0" wp14:anchorId="72AE6316" wp14:editId="271C2DE0">
            <wp:extent cx="5609524" cy="1857143"/>
            <wp:effectExtent l="0" t="0" r="0" b="0"/>
            <wp:docPr id="17" name="Bildobjekt 17" descr="En bild som visar text, Teckensnitt, skärmbild, algeb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objekt 17" descr="En bild som visar text, Teckensnitt, skärmbild, algebra&#10;&#10;Automatiskt genererad beskrivning"/>
                    <pic:cNvPicPr/>
                  </pic:nvPicPr>
                  <pic:blipFill>
                    <a:blip r:embed="rId39"/>
                    <a:stretch>
                      <a:fillRect/>
                    </a:stretch>
                  </pic:blipFill>
                  <pic:spPr>
                    <a:xfrm>
                      <a:off x="0" y="0"/>
                      <a:ext cx="5609524" cy="1857143"/>
                    </a:xfrm>
                    <a:prstGeom prst="rect">
                      <a:avLst/>
                    </a:prstGeom>
                  </pic:spPr>
                </pic:pic>
              </a:graphicData>
            </a:graphic>
          </wp:inline>
        </w:drawing>
      </w:r>
    </w:p>
    <w:p w14:paraId="38A14678" w14:textId="77777777" w:rsidR="00E17933" w:rsidRPr="00827E4B" w:rsidRDefault="00E17933" w:rsidP="15A02666">
      <w:pPr>
        <w:spacing w:line="276" w:lineRule="auto"/>
      </w:pPr>
      <w:r w:rsidRPr="00827E4B">
        <w:t>Sample calculation for Y1:</w:t>
      </w:r>
    </w:p>
    <w:p w14:paraId="1069E718" w14:textId="2B856C87" w:rsidR="00273D90" w:rsidRPr="00827E4B" w:rsidRDefault="00273D90" w:rsidP="15A02666">
      <w:pPr>
        <w:spacing w:line="276" w:lineRule="auto"/>
      </w:pPr>
      <w:proofErr w:type="spellStart"/>
      <w:r w:rsidRPr="00827E4B">
        <w:t>Q</w:t>
      </w:r>
      <w:r w:rsidRPr="00827E4B">
        <w:rPr>
          <w:vertAlign w:val="subscript"/>
        </w:rPr>
        <w:t>y</w:t>
      </w:r>
      <w:proofErr w:type="spellEnd"/>
      <w:r w:rsidRPr="00827E4B">
        <w:t xml:space="preserve"> = 16744320 = (5400*0.85*20*182.4)</w:t>
      </w:r>
    </w:p>
    <w:p w14:paraId="3C5F3987" w14:textId="77777777" w:rsidR="00273D90" w:rsidRPr="00827E4B" w:rsidRDefault="00273D90" w:rsidP="15A02666">
      <w:pPr>
        <w:spacing w:line="276" w:lineRule="auto"/>
      </w:pPr>
    </w:p>
    <w:p w14:paraId="1806EBAB" w14:textId="03C9BF57" w:rsidR="00273D90" w:rsidRPr="00827E4B" w:rsidRDefault="00273D90" w:rsidP="15A02666">
      <w:pPr>
        <w:spacing w:line="276" w:lineRule="auto"/>
      </w:pPr>
      <w:r w:rsidRPr="00827E4B">
        <w:t>Where:</w:t>
      </w:r>
    </w:p>
    <w:p w14:paraId="5B3249B0" w14:textId="493ACF03" w:rsidR="72CB1CAE" w:rsidRPr="00827E4B" w:rsidRDefault="72CB1CAE" w:rsidP="15A02666">
      <w:pPr>
        <w:spacing w:line="276" w:lineRule="auto"/>
      </w:pPr>
      <w:r w:rsidRPr="00827E4B">
        <w:br/>
      </w:r>
      <w:r w:rsidRPr="00827E4B">
        <w:rPr>
          <w:noProof/>
        </w:rPr>
        <w:drawing>
          <wp:inline distT="0" distB="0" distL="0" distR="0" wp14:anchorId="71CAA4B9" wp14:editId="50C27EB7">
            <wp:extent cx="5334002" cy="476250"/>
            <wp:effectExtent l="0" t="0" r="0" b="0"/>
            <wp:docPr id="1796511360" name="Bildobjekt 179651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334002" cy="476250"/>
                    </a:xfrm>
                    <a:prstGeom prst="rect">
                      <a:avLst/>
                    </a:prstGeom>
                  </pic:spPr>
                </pic:pic>
              </a:graphicData>
            </a:graphic>
          </wp:inline>
        </w:drawing>
      </w:r>
    </w:p>
    <w:p w14:paraId="0210A73A" w14:textId="3EC10E98" w:rsidR="00E17933" w:rsidRPr="00827E4B" w:rsidRDefault="00E17933" w:rsidP="15A02666">
      <w:pPr>
        <w:spacing w:line="276" w:lineRule="auto"/>
      </w:pPr>
      <w:r w:rsidRPr="00827E4B">
        <w:t>Units:</w:t>
      </w:r>
    </w:p>
    <w:p w14:paraId="144B7C8B" w14:textId="58952257" w:rsidR="00E17933" w:rsidRPr="00827E4B" w:rsidRDefault="00E17933" w:rsidP="15A02666">
      <w:pPr>
        <w:spacing w:line="276" w:lineRule="auto"/>
      </w:pPr>
      <w:r w:rsidRPr="00827E4B">
        <w:rPr>
          <w:noProof/>
          <w14:cntxtAlts w14:val="0"/>
        </w:rPr>
        <w:drawing>
          <wp:inline distT="0" distB="0" distL="0" distR="0" wp14:anchorId="6C5343BC" wp14:editId="515A8539">
            <wp:extent cx="5019048" cy="1142857"/>
            <wp:effectExtent l="0" t="0" r="0" b="635"/>
            <wp:docPr id="21" name="Bildobjekt 21" descr="En bild som visar text, Teckensnitt, algeb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objekt 21" descr="En bild som visar text, Teckensnitt, algebra&#10;&#10;Automatiskt genererad beskrivning"/>
                    <pic:cNvPicPr/>
                  </pic:nvPicPr>
                  <pic:blipFill>
                    <a:blip r:embed="rId40"/>
                    <a:stretch>
                      <a:fillRect/>
                    </a:stretch>
                  </pic:blipFill>
                  <pic:spPr>
                    <a:xfrm>
                      <a:off x="0" y="0"/>
                      <a:ext cx="5019048" cy="1142857"/>
                    </a:xfrm>
                    <a:prstGeom prst="rect">
                      <a:avLst/>
                    </a:prstGeom>
                  </pic:spPr>
                </pic:pic>
              </a:graphicData>
            </a:graphic>
          </wp:inline>
        </w:drawing>
      </w:r>
    </w:p>
    <w:p w14:paraId="7FE78B15" w14:textId="2A33A692" w:rsidR="00E17933" w:rsidRPr="00827E4B" w:rsidRDefault="00E17933" w:rsidP="15A02666">
      <w:pPr>
        <w:spacing w:line="276" w:lineRule="auto"/>
      </w:pPr>
      <w:r w:rsidRPr="00827E4B">
        <w:rPr>
          <w:noProof/>
          <w14:cntxtAlts w14:val="0"/>
        </w:rPr>
        <w:drawing>
          <wp:inline distT="0" distB="0" distL="0" distR="0" wp14:anchorId="1A8A0536" wp14:editId="3BF697BF">
            <wp:extent cx="5161905" cy="1342857"/>
            <wp:effectExtent l="0" t="0" r="1270" b="0"/>
            <wp:docPr id="19" name="Bildobjekt 19" descr="En bild som visar text, Teckensnitt, skärmbild, algebr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objekt 19" descr="En bild som visar text, Teckensnitt, skärmbild, algebra&#10;&#10;Automatiskt genererad beskrivning"/>
                    <pic:cNvPicPr/>
                  </pic:nvPicPr>
                  <pic:blipFill>
                    <a:blip r:embed="rId41"/>
                    <a:stretch>
                      <a:fillRect/>
                    </a:stretch>
                  </pic:blipFill>
                  <pic:spPr>
                    <a:xfrm>
                      <a:off x="0" y="0"/>
                      <a:ext cx="5161905" cy="1342857"/>
                    </a:xfrm>
                    <a:prstGeom prst="rect">
                      <a:avLst/>
                    </a:prstGeom>
                  </pic:spPr>
                </pic:pic>
              </a:graphicData>
            </a:graphic>
          </wp:inline>
        </w:drawing>
      </w:r>
    </w:p>
    <w:p w14:paraId="5EA95CD8" w14:textId="16F992A8" w:rsidR="00E17933" w:rsidRPr="00827E4B" w:rsidRDefault="00E17933" w:rsidP="15A02666">
      <w:pPr>
        <w:spacing w:line="276" w:lineRule="auto"/>
      </w:pPr>
      <w:r w:rsidRPr="00827E4B">
        <w:t>Sample calculation for Y1:</w:t>
      </w:r>
    </w:p>
    <w:p w14:paraId="3354669E" w14:textId="39F27966" w:rsidR="00273D90" w:rsidRPr="00827E4B" w:rsidRDefault="00273D90" w:rsidP="15A02666">
      <w:pPr>
        <w:spacing w:line="276" w:lineRule="auto"/>
      </w:pPr>
      <w:proofErr w:type="spellStart"/>
      <w:proofErr w:type="gramStart"/>
      <w:r w:rsidRPr="00827E4B">
        <w:t>QPW</w:t>
      </w:r>
      <w:r w:rsidRPr="00827E4B">
        <w:rPr>
          <w:vertAlign w:val="subscript"/>
        </w:rPr>
        <w:t>hh,p</w:t>
      </w:r>
      <w:proofErr w:type="gramEnd"/>
      <w:r w:rsidRPr="00827E4B">
        <w:rPr>
          <w:vertAlign w:val="subscript"/>
        </w:rPr>
        <w:t>,y</w:t>
      </w:r>
      <w:proofErr w:type="spellEnd"/>
      <w:r w:rsidRPr="00827E4B">
        <w:t xml:space="preserve"> = 20 = min { (5*5*1) , (5*4) }</w:t>
      </w:r>
    </w:p>
    <w:p w14:paraId="67412ADE" w14:textId="77777777" w:rsidR="00273D90" w:rsidRPr="00827E4B" w:rsidRDefault="00273D90" w:rsidP="15A02666">
      <w:pPr>
        <w:spacing w:line="276" w:lineRule="auto"/>
      </w:pPr>
    </w:p>
    <w:p w14:paraId="59A29482" w14:textId="4FD4EE11" w:rsidR="00273D90" w:rsidRPr="00827E4B" w:rsidRDefault="00273D90" w:rsidP="15A02666">
      <w:pPr>
        <w:spacing w:line="276" w:lineRule="auto"/>
      </w:pPr>
      <w:r w:rsidRPr="00827E4B">
        <w:t>And where:</w:t>
      </w:r>
    </w:p>
    <w:p w14:paraId="2DA86BE0" w14:textId="77777777" w:rsidR="00273D90" w:rsidRPr="00827E4B" w:rsidRDefault="72CB1CAE" w:rsidP="15A02666">
      <w:pPr>
        <w:spacing w:line="276" w:lineRule="auto"/>
      </w:pPr>
      <w:r w:rsidRPr="00827E4B">
        <w:br/>
      </w:r>
      <w:r w:rsidRPr="00827E4B">
        <w:rPr>
          <w:noProof/>
        </w:rPr>
        <w:drawing>
          <wp:inline distT="0" distB="0" distL="0" distR="0" wp14:anchorId="1B15B019" wp14:editId="32A18A91">
            <wp:extent cx="2843244" cy="452136"/>
            <wp:effectExtent l="0" t="0" r="0" b="0"/>
            <wp:docPr id="737036849" name="Bildobjekt 73703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3474655"/>
                    <pic:cNvPicPr/>
                  </pic:nvPicPr>
                  <pic:blipFill>
                    <a:blip r:embed="rId36">
                      <a:extLst>
                        <a:ext uri="{28A0092B-C50C-407E-A947-70E740481C1C}">
                          <a14:useLocalDpi xmlns:a14="http://schemas.microsoft.com/office/drawing/2010/main" val="0"/>
                        </a:ext>
                      </a:extLst>
                    </a:blip>
                    <a:stretch>
                      <a:fillRect/>
                    </a:stretch>
                  </pic:blipFill>
                  <pic:spPr>
                    <a:xfrm>
                      <a:off x="0" y="0"/>
                      <a:ext cx="2843244" cy="452136"/>
                    </a:xfrm>
                    <a:prstGeom prst="rect">
                      <a:avLst/>
                    </a:prstGeom>
                  </pic:spPr>
                </pic:pic>
              </a:graphicData>
            </a:graphic>
          </wp:inline>
        </w:drawing>
      </w:r>
    </w:p>
    <w:p w14:paraId="7F7453D4" w14:textId="5BDE97A4" w:rsidR="00466825" w:rsidRPr="00827E4B" w:rsidRDefault="00466825" w:rsidP="15A02666">
      <w:pPr>
        <w:spacing w:line="276" w:lineRule="auto"/>
      </w:pPr>
      <w:r w:rsidRPr="00827E4B">
        <w:t xml:space="preserve">The units for project emission are in </w:t>
      </w:r>
      <w:proofErr w:type="gramStart"/>
      <w:r w:rsidRPr="00827E4B">
        <w:t>tonCO2e</w:t>
      </w:r>
      <w:proofErr w:type="gramEnd"/>
    </w:p>
    <w:p w14:paraId="24E1DB22" w14:textId="49FF4883" w:rsidR="72CB1CAE" w:rsidRPr="00827E4B" w:rsidRDefault="00273D90" w:rsidP="0079064A">
      <w:pPr>
        <w:spacing w:before="240" w:line="276" w:lineRule="auto"/>
      </w:pPr>
      <w:r w:rsidRPr="00827E4B">
        <w:t>PE</w:t>
      </w:r>
      <w:r w:rsidR="0079064A" w:rsidRPr="00827E4B">
        <w:rPr>
          <w:vertAlign w:val="subscript"/>
        </w:rPr>
        <w:t>y</w:t>
      </w:r>
      <w:r w:rsidRPr="00827E4B">
        <w:t xml:space="preserve"> =</w:t>
      </w:r>
      <w:r w:rsidR="0079064A" w:rsidRPr="00827E4B">
        <w:t xml:space="preserve"> 0 = 0 + 0</w:t>
      </w:r>
      <w:r w:rsidR="72CB1CAE" w:rsidRPr="00827E4B">
        <w:br/>
      </w:r>
    </w:p>
    <w:p w14:paraId="5009ED77" w14:textId="383F0E69" w:rsidR="15A02666" w:rsidRPr="00827E4B" w:rsidRDefault="15A02666" w:rsidP="15A02666">
      <w:pPr>
        <w:spacing w:line="276" w:lineRule="auto"/>
      </w:pPr>
    </w:p>
    <w:p w14:paraId="2BE2EFD9" w14:textId="55957CD0" w:rsidR="0098731A" w:rsidRPr="00827E4B" w:rsidRDefault="0098731A" w:rsidP="15A02666">
      <w:pPr>
        <w:spacing w:line="276" w:lineRule="auto"/>
        <w:rPr>
          <w:b/>
          <w:bCs/>
        </w:rPr>
      </w:pPr>
      <w:r w:rsidRPr="00827E4B">
        <w:rPr>
          <w:b/>
          <w:bCs/>
        </w:rPr>
        <w:t>SDG 1</w:t>
      </w:r>
    </w:p>
    <w:p w14:paraId="14BFB9BB" w14:textId="35BB89D7" w:rsidR="0098731A" w:rsidRPr="00827E4B" w:rsidRDefault="0098731A" w:rsidP="15A02666">
      <w:pPr>
        <w:spacing w:line="276" w:lineRule="auto"/>
      </w:pPr>
      <w:r w:rsidRPr="00827E4B">
        <w:t>Calculated as:</w:t>
      </w:r>
    </w:p>
    <w:p w14:paraId="6540D85C" w14:textId="03B93D95" w:rsidR="0098731A" w:rsidRPr="00827E4B" w:rsidRDefault="0098731A" w:rsidP="15A02666">
      <w:pPr>
        <w:spacing w:line="276" w:lineRule="auto"/>
        <w:rPr>
          <w:rFonts w:eastAsia="Verdana"/>
          <w:i/>
          <w:iCs/>
          <w:vertAlign w:val="subscript"/>
          <w:lang w:val="en-GB"/>
        </w:rPr>
      </w:pPr>
      <w:proofErr w:type="spellStart"/>
      <w:r w:rsidRPr="00827E4B">
        <w:rPr>
          <w:rFonts w:eastAsia="Verdana"/>
          <w:lang w:val="en-GB"/>
        </w:rPr>
        <w:lastRenderedPageBreak/>
        <w:t>TRSy</w:t>
      </w:r>
      <w:proofErr w:type="spellEnd"/>
      <w:r w:rsidRPr="00827E4B">
        <w:rPr>
          <w:rFonts w:eastAsia="Verdana"/>
          <w:lang w:val="en-GB"/>
        </w:rPr>
        <w:t xml:space="preserve"> = </w:t>
      </w:r>
      <w:proofErr w:type="spellStart"/>
      <w:r w:rsidRPr="00827E4B">
        <w:rPr>
          <w:rFonts w:eastAsia="Verdana"/>
          <w:lang w:val="en-GB"/>
        </w:rPr>
        <w:t>PRSy</w:t>
      </w:r>
      <w:proofErr w:type="spellEnd"/>
      <w:r w:rsidRPr="00827E4B">
        <w:rPr>
          <w:rFonts w:eastAsia="Verdana"/>
          <w:lang w:val="en-GB"/>
        </w:rPr>
        <w:t xml:space="preserve"> x </w:t>
      </w:r>
      <w:proofErr w:type="spellStart"/>
      <w:proofErr w:type="gramStart"/>
      <w:r w:rsidRPr="00827E4B">
        <w:rPr>
          <w:rFonts w:eastAsia="Verdana"/>
          <w:i/>
          <w:iCs/>
          <w:lang w:val="en-GB"/>
        </w:rPr>
        <w:t>N</w:t>
      </w:r>
      <w:r w:rsidRPr="00827E4B">
        <w:rPr>
          <w:rFonts w:eastAsia="Verdana"/>
          <w:i/>
          <w:iCs/>
          <w:vertAlign w:val="subscript"/>
          <w:lang w:val="en-GB"/>
        </w:rPr>
        <w:t>p,y</w:t>
      </w:r>
      <w:proofErr w:type="spellEnd"/>
      <w:proofErr w:type="gramEnd"/>
    </w:p>
    <w:p w14:paraId="20D9472E" w14:textId="3F0B0BFA" w:rsidR="00466825" w:rsidRPr="00827E4B" w:rsidRDefault="00466825" w:rsidP="15A02666">
      <w:pPr>
        <w:spacing w:line="276" w:lineRule="auto"/>
        <w:rPr>
          <w:rFonts w:eastAsia="Verdana"/>
          <w:lang w:val="en-GB"/>
        </w:rPr>
      </w:pPr>
      <w:r w:rsidRPr="00827E4B">
        <w:rPr>
          <w:rFonts w:eastAsia="Verdana"/>
          <w:lang w:val="en-GB"/>
        </w:rPr>
        <w:t xml:space="preserve">Units are Number of households for </w:t>
      </w:r>
      <w:proofErr w:type="spellStart"/>
      <w:r w:rsidRPr="00827E4B">
        <w:rPr>
          <w:rFonts w:eastAsia="Verdana"/>
          <w:lang w:val="en-GB"/>
        </w:rPr>
        <w:t>TRSy</w:t>
      </w:r>
      <w:proofErr w:type="spellEnd"/>
      <w:r w:rsidRPr="00827E4B">
        <w:rPr>
          <w:rFonts w:eastAsia="Verdana"/>
          <w:lang w:val="en-GB"/>
        </w:rPr>
        <w:t xml:space="preserve">, proportion for </w:t>
      </w:r>
      <w:proofErr w:type="spellStart"/>
      <w:r w:rsidRPr="00827E4B">
        <w:rPr>
          <w:rFonts w:eastAsia="Verdana"/>
          <w:lang w:val="en-GB"/>
        </w:rPr>
        <w:t>PRSy</w:t>
      </w:r>
      <w:proofErr w:type="spellEnd"/>
      <w:r w:rsidRPr="00827E4B">
        <w:rPr>
          <w:rFonts w:eastAsia="Verdana"/>
          <w:lang w:val="en-GB"/>
        </w:rPr>
        <w:t xml:space="preserve"> and Number of households for </w:t>
      </w:r>
      <w:proofErr w:type="spellStart"/>
      <w:proofErr w:type="gramStart"/>
      <w:r w:rsidRPr="00827E4B">
        <w:rPr>
          <w:rFonts w:eastAsia="Verdana"/>
          <w:i/>
          <w:iCs/>
          <w:lang w:val="en-GB"/>
        </w:rPr>
        <w:t>N</w:t>
      </w:r>
      <w:r w:rsidRPr="00827E4B">
        <w:rPr>
          <w:rFonts w:eastAsia="Verdana"/>
          <w:i/>
          <w:iCs/>
          <w:vertAlign w:val="subscript"/>
          <w:lang w:val="en-GB"/>
        </w:rPr>
        <w:t>p,y</w:t>
      </w:r>
      <w:proofErr w:type="spellEnd"/>
      <w:r w:rsidRPr="00827E4B">
        <w:rPr>
          <w:rFonts w:eastAsia="Verdana"/>
          <w:i/>
          <w:iCs/>
          <w:lang w:val="en-GB"/>
        </w:rPr>
        <w:t>.</w:t>
      </w:r>
      <w:proofErr w:type="gramEnd"/>
      <w:r w:rsidRPr="00827E4B">
        <w:rPr>
          <w:rFonts w:eastAsia="Verdana"/>
          <w:lang w:val="en-GB"/>
        </w:rPr>
        <w:t xml:space="preserve"> Sample calculation for Y1:</w:t>
      </w:r>
    </w:p>
    <w:p w14:paraId="48A45648" w14:textId="0DB5153D" w:rsidR="0098731A" w:rsidRPr="00827E4B" w:rsidRDefault="0098731A" w:rsidP="15A02666">
      <w:pPr>
        <w:spacing w:line="276" w:lineRule="auto"/>
        <w:rPr>
          <w:rFonts w:eastAsia="Verdana"/>
          <w:lang w:val="en-GB"/>
        </w:rPr>
      </w:pPr>
      <w:r w:rsidRPr="00827E4B">
        <w:rPr>
          <w:rFonts w:eastAsia="Verdana"/>
          <w:lang w:val="en-GB"/>
        </w:rPr>
        <w:t>4050 = 0</w:t>
      </w:r>
      <w:r w:rsidR="07832E5C" w:rsidRPr="00827E4B">
        <w:rPr>
          <w:rFonts w:eastAsia="Verdana"/>
          <w:lang w:val="en-GB"/>
        </w:rPr>
        <w:t>.</w:t>
      </w:r>
      <w:r w:rsidRPr="00827E4B">
        <w:rPr>
          <w:rFonts w:eastAsia="Verdana"/>
          <w:lang w:val="en-GB"/>
        </w:rPr>
        <w:t>75 * 5400</w:t>
      </w:r>
    </w:p>
    <w:p w14:paraId="50D1E786" w14:textId="77777777" w:rsidR="0098731A" w:rsidRPr="00827E4B" w:rsidRDefault="0098731A" w:rsidP="15A02666">
      <w:pPr>
        <w:spacing w:line="276" w:lineRule="auto"/>
        <w:rPr>
          <w:rFonts w:eastAsia="Verdana"/>
          <w:lang w:val="en-GB"/>
        </w:rPr>
      </w:pPr>
    </w:p>
    <w:p w14:paraId="20991FE9" w14:textId="5947FE07" w:rsidR="0098731A" w:rsidRPr="00827E4B" w:rsidRDefault="0098731A" w:rsidP="15A02666">
      <w:pPr>
        <w:spacing w:line="276" w:lineRule="auto"/>
        <w:rPr>
          <w:b/>
          <w:bCs/>
        </w:rPr>
      </w:pPr>
      <w:r w:rsidRPr="00827E4B">
        <w:rPr>
          <w:b/>
          <w:bCs/>
        </w:rPr>
        <w:t>SDG 3</w:t>
      </w:r>
    </w:p>
    <w:p w14:paraId="42F38AC8" w14:textId="4B36C64D" w:rsidR="0098731A" w:rsidRPr="00827E4B" w:rsidRDefault="0098731A" w:rsidP="15A02666">
      <w:pPr>
        <w:spacing w:line="276" w:lineRule="auto"/>
      </w:pPr>
      <w:r w:rsidRPr="00827E4B">
        <w:t>Calculated as:</w:t>
      </w:r>
    </w:p>
    <w:p w14:paraId="663AB677" w14:textId="6A86AC9D" w:rsidR="0098731A" w:rsidRPr="00827E4B" w:rsidRDefault="0098731A" w:rsidP="15A02666">
      <w:pPr>
        <w:spacing w:line="276" w:lineRule="auto"/>
        <w:rPr>
          <w:rFonts w:eastAsia="Verdana"/>
          <w:i/>
          <w:iCs/>
          <w:vertAlign w:val="subscript"/>
          <w:lang w:val="en-GB"/>
        </w:rPr>
      </w:pPr>
      <w:proofErr w:type="spellStart"/>
      <w:r w:rsidRPr="00827E4B">
        <w:rPr>
          <w:rFonts w:eastAsia="Verdana"/>
          <w:lang w:val="en-GB"/>
        </w:rPr>
        <w:t>TRIy</w:t>
      </w:r>
      <w:proofErr w:type="spellEnd"/>
      <w:r w:rsidRPr="00827E4B">
        <w:rPr>
          <w:rFonts w:eastAsia="Verdana"/>
          <w:lang w:val="en-GB"/>
        </w:rPr>
        <w:t xml:space="preserve"> = PRIy x </w:t>
      </w:r>
      <w:proofErr w:type="spellStart"/>
      <w:proofErr w:type="gramStart"/>
      <w:r w:rsidRPr="00827E4B">
        <w:rPr>
          <w:rFonts w:eastAsia="Verdana"/>
          <w:i/>
          <w:iCs/>
          <w:lang w:val="en-GB"/>
        </w:rPr>
        <w:t>N</w:t>
      </w:r>
      <w:r w:rsidRPr="00827E4B">
        <w:rPr>
          <w:rFonts w:eastAsia="Verdana"/>
          <w:i/>
          <w:iCs/>
          <w:vertAlign w:val="subscript"/>
          <w:lang w:val="en-GB"/>
        </w:rPr>
        <w:t>p,y</w:t>
      </w:r>
      <w:proofErr w:type="spellEnd"/>
      <w:proofErr w:type="gramEnd"/>
    </w:p>
    <w:p w14:paraId="36BB94E0" w14:textId="0DE81DB6" w:rsidR="00466825" w:rsidRPr="00827E4B" w:rsidRDefault="00466825" w:rsidP="15A02666">
      <w:pPr>
        <w:spacing w:line="276" w:lineRule="auto"/>
        <w:rPr>
          <w:rFonts w:eastAsia="Verdana"/>
          <w:lang w:val="en-GB"/>
        </w:rPr>
      </w:pPr>
      <w:r w:rsidRPr="00827E4B">
        <w:rPr>
          <w:rFonts w:eastAsia="Verdana"/>
          <w:lang w:val="en-GB"/>
        </w:rPr>
        <w:t xml:space="preserve">Units are Number of households for </w:t>
      </w:r>
      <w:proofErr w:type="spellStart"/>
      <w:r w:rsidRPr="00827E4B">
        <w:rPr>
          <w:rFonts w:eastAsia="Verdana"/>
          <w:lang w:val="en-GB"/>
        </w:rPr>
        <w:t>TRIy</w:t>
      </w:r>
      <w:proofErr w:type="spellEnd"/>
      <w:r w:rsidRPr="00827E4B">
        <w:rPr>
          <w:rFonts w:eastAsia="Verdana"/>
          <w:lang w:val="en-GB"/>
        </w:rPr>
        <w:t xml:space="preserve">, proportion for PRIy and Number of households for </w:t>
      </w:r>
      <w:proofErr w:type="spellStart"/>
      <w:proofErr w:type="gramStart"/>
      <w:r w:rsidRPr="00827E4B">
        <w:rPr>
          <w:rFonts w:eastAsia="Verdana"/>
          <w:i/>
          <w:iCs/>
          <w:lang w:val="en-GB"/>
        </w:rPr>
        <w:t>N</w:t>
      </w:r>
      <w:r w:rsidRPr="00827E4B">
        <w:rPr>
          <w:rFonts w:eastAsia="Verdana"/>
          <w:i/>
          <w:iCs/>
          <w:vertAlign w:val="subscript"/>
          <w:lang w:val="en-GB"/>
        </w:rPr>
        <w:t>p,y</w:t>
      </w:r>
      <w:proofErr w:type="spellEnd"/>
      <w:r w:rsidRPr="00827E4B">
        <w:rPr>
          <w:rFonts w:eastAsia="Verdana"/>
          <w:lang w:val="en-GB"/>
        </w:rPr>
        <w:t>.</w:t>
      </w:r>
      <w:proofErr w:type="gramEnd"/>
      <w:r w:rsidRPr="00827E4B">
        <w:rPr>
          <w:rFonts w:eastAsia="Verdana"/>
          <w:lang w:val="en-GB"/>
        </w:rPr>
        <w:t xml:space="preserve"> Sample calculation for Y1:</w:t>
      </w:r>
    </w:p>
    <w:p w14:paraId="14FA5DB1" w14:textId="7AE8E4C9" w:rsidR="0098731A" w:rsidRPr="00827E4B" w:rsidRDefault="0098731A" w:rsidP="0098731A">
      <w:pPr>
        <w:spacing w:line="276" w:lineRule="auto"/>
        <w:rPr>
          <w:rFonts w:eastAsia="Verdana"/>
          <w:lang w:val="en-GB"/>
        </w:rPr>
      </w:pPr>
      <w:r w:rsidRPr="00827E4B">
        <w:rPr>
          <w:rFonts w:eastAsia="Verdana"/>
          <w:lang w:val="en-GB"/>
        </w:rPr>
        <w:t>4050 = 0</w:t>
      </w:r>
      <w:r w:rsidR="1022F899" w:rsidRPr="00827E4B">
        <w:rPr>
          <w:rFonts w:eastAsia="Verdana"/>
          <w:lang w:val="en-GB"/>
        </w:rPr>
        <w:t>.</w:t>
      </w:r>
      <w:r w:rsidRPr="00827E4B">
        <w:rPr>
          <w:rFonts w:eastAsia="Verdana"/>
          <w:lang w:val="en-GB"/>
        </w:rPr>
        <w:t>75 * 5400</w:t>
      </w:r>
    </w:p>
    <w:p w14:paraId="0E7610DC" w14:textId="77777777" w:rsidR="0098731A" w:rsidRPr="00827E4B" w:rsidRDefault="0098731A" w:rsidP="15A02666">
      <w:pPr>
        <w:spacing w:line="276" w:lineRule="auto"/>
        <w:rPr>
          <w:rFonts w:eastAsia="Verdana"/>
          <w:i/>
          <w:iCs/>
          <w:vertAlign w:val="subscript"/>
          <w:lang w:val="en-GB"/>
        </w:rPr>
      </w:pPr>
    </w:p>
    <w:p w14:paraId="3946CAD2" w14:textId="37D1A3E2" w:rsidR="0098731A" w:rsidRPr="00827E4B" w:rsidRDefault="0098731A" w:rsidP="15A02666">
      <w:pPr>
        <w:spacing w:line="276" w:lineRule="auto"/>
        <w:rPr>
          <w:rFonts w:eastAsia="Verdana"/>
          <w:b/>
          <w:bCs/>
          <w:lang w:val="en-GB"/>
        </w:rPr>
      </w:pPr>
      <w:r w:rsidRPr="00827E4B">
        <w:rPr>
          <w:rFonts w:eastAsia="Verdana"/>
          <w:b/>
          <w:bCs/>
          <w:lang w:val="en-GB"/>
        </w:rPr>
        <w:t>SDG 5</w:t>
      </w:r>
    </w:p>
    <w:p w14:paraId="20A520D4" w14:textId="74B20D7C" w:rsidR="0098731A" w:rsidRPr="00827E4B" w:rsidRDefault="0098731A" w:rsidP="15A02666">
      <w:pPr>
        <w:spacing w:line="276" w:lineRule="auto"/>
        <w:rPr>
          <w:rFonts w:eastAsia="Verdana"/>
          <w:lang w:val="en-GB"/>
        </w:rPr>
      </w:pPr>
      <w:r w:rsidRPr="00827E4B">
        <w:rPr>
          <w:rFonts w:eastAsia="Verdana"/>
          <w:lang w:val="en-GB"/>
        </w:rPr>
        <w:t>Calculated as:</w:t>
      </w:r>
    </w:p>
    <w:p w14:paraId="6C54DC18" w14:textId="3FF766D3" w:rsidR="0098731A" w:rsidRPr="00827E4B" w:rsidRDefault="0098731A" w:rsidP="15A02666">
      <w:pPr>
        <w:spacing w:line="276" w:lineRule="auto"/>
        <w:rPr>
          <w:rFonts w:eastAsia="Verdana"/>
          <w:i/>
          <w:iCs/>
          <w:vertAlign w:val="subscript"/>
          <w:lang w:val="en-GB"/>
        </w:rPr>
      </w:pPr>
      <w:proofErr w:type="spellStart"/>
      <w:r w:rsidRPr="00827E4B">
        <w:rPr>
          <w:rFonts w:eastAsia="Verdana"/>
          <w:lang w:val="en-GB"/>
        </w:rPr>
        <w:t>TRTy</w:t>
      </w:r>
      <w:proofErr w:type="spellEnd"/>
      <w:r w:rsidRPr="00827E4B">
        <w:rPr>
          <w:rFonts w:eastAsia="Verdana"/>
          <w:lang w:val="en-GB"/>
        </w:rPr>
        <w:t xml:space="preserve"> = </w:t>
      </w:r>
      <w:proofErr w:type="spellStart"/>
      <w:r w:rsidRPr="00827E4B">
        <w:rPr>
          <w:rFonts w:eastAsia="Verdana"/>
          <w:lang w:val="en-GB"/>
        </w:rPr>
        <w:t>PRTy</w:t>
      </w:r>
      <w:proofErr w:type="spellEnd"/>
      <w:r w:rsidRPr="00827E4B">
        <w:rPr>
          <w:rFonts w:eastAsia="Verdana"/>
          <w:lang w:val="en-GB"/>
        </w:rPr>
        <w:t xml:space="preserve"> x </w:t>
      </w:r>
      <w:proofErr w:type="spellStart"/>
      <w:proofErr w:type="gramStart"/>
      <w:r w:rsidRPr="00827E4B">
        <w:rPr>
          <w:rFonts w:eastAsia="Verdana"/>
          <w:i/>
          <w:iCs/>
          <w:lang w:val="en-GB"/>
        </w:rPr>
        <w:t>N</w:t>
      </w:r>
      <w:r w:rsidRPr="00827E4B">
        <w:rPr>
          <w:rFonts w:eastAsia="Verdana"/>
          <w:i/>
          <w:iCs/>
          <w:vertAlign w:val="subscript"/>
          <w:lang w:val="en-GB"/>
        </w:rPr>
        <w:t>p,y</w:t>
      </w:r>
      <w:proofErr w:type="spellEnd"/>
      <w:proofErr w:type="gramEnd"/>
    </w:p>
    <w:p w14:paraId="045A4341" w14:textId="6C6833E7" w:rsidR="00466825" w:rsidRPr="00827E4B" w:rsidRDefault="00466825" w:rsidP="15A02666">
      <w:pPr>
        <w:spacing w:line="276" w:lineRule="auto"/>
        <w:rPr>
          <w:rFonts w:eastAsia="Verdana"/>
          <w:lang w:val="en-GB"/>
        </w:rPr>
      </w:pPr>
      <w:r w:rsidRPr="00827E4B">
        <w:rPr>
          <w:rFonts w:eastAsia="Verdana"/>
          <w:lang w:val="en-GB"/>
        </w:rPr>
        <w:t xml:space="preserve">Units are Number of households for </w:t>
      </w:r>
      <w:proofErr w:type="spellStart"/>
      <w:r w:rsidRPr="00827E4B">
        <w:rPr>
          <w:rFonts w:eastAsia="Verdana"/>
          <w:lang w:val="en-GB"/>
        </w:rPr>
        <w:t>TRTy</w:t>
      </w:r>
      <w:proofErr w:type="spellEnd"/>
      <w:r w:rsidRPr="00827E4B">
        <w:rPr>
          <w:rFonts w:eastAsia="Verdana"/>
          <w:lang w:val="en-GB"/>
        </w:rPr>
        <w:t xml:space="preserve">, proportion for </w:t>
      </w:r>
      <w:proofErr w:type="spellStart"/>
      <w:r w:rsidRPr="00827E4B">
        <w:rPr>
          <w:rFonts w:eastAsia="Verdana"/>
          <w:lang w:val="en-GB"/>
        </w:rPr>
        <w:t>PRTy</w:t>
      </w:r>
      <w:proofErr w:type="spellEnd"/>
      <w:r w:rsidRPr="00827E4B">
        <w:rPr>
          <w:rFonts w:eastAsia="Verdana"/>
          <w:lang w:val="en-GB"/>
        </w:rPr>
        <w:t xml:space="preserve"> and Number of households for </w:t>
      </w:r>
      <w:proofErr w:type="spellStart"/>
      <w:proofErr w:type="gramStart"/>
      <w:r w:rsidRPr="00827E4B">
        <w:rPr>
          <w:rFonts w:eastAsia="Verdana"/>
          <w:i/>
          <w:iCs/>
          <w:lang w:val="en-GB"/>
        </w:rPr>
        <w:t>N</w:t>
      </w:r>
      <w:r w:rsidRPr="00827E4B">
        <w:rPr>
          <w:rFonts w:eastAsia="Verdana"/>
          <w:i/>
          <w:iCs/>
          <w:vertAlign w:val="subscript"/>
          <w:lang w:val="en-GB"/>
        </w:rPr>
        <w:t>p,y</w:t>
      </w:r>
      <w:proofErr w:type="spellEnd"/>
      <w:r w:rsidRPr="00827E4B">
        <w:rPr>
          <w:rFonts w:eastAsia="Verdana"/>
          <w:lang w:val="en-GB"/>
        </w:rPr>
        <w:t>.</w:t>
      </w:r>
      <w:proofErr w:type="gramEnd"/>
      <w:r w:rsidRPr="00827E4B">
        <w:rPr>
          <w:rFonts w:eastAsia="Verdana"/>
          <w:lang w:val="en-GB"/>
        </w:rPr>
        <w:t xml:space="preserve"> Sample calculation for Y1:</w:t>
      </w:r>
    </w:p>
    <w:p w14:paraId="25965FCB" w14:textId="3307E2A7" w:rsidR="0098731A" w:rsidRPr="00827E4B" w:rsidRDefault="0098731A" w:rsidP="0098731A">
      <w:pPr>
        <w:spacing w:line="276" w:lineRule="auto"/>
        <w:rPr>
          <w:rFonts w:eastAsia="Verdana"/>
          <w:lang w:val="en-GB"/>
        </w:rPr>
      </w:pPr>
      <w:r w:rsidRPr="00827E4B">
        <w:rPr>
          <w:rFonts w:eastAsia="Verdana"/>
          <w:lang w:val="en-GB"/>
        </w:rPr>
        <w:t>4050 = 0</w:t>
      </w:r>
      <w:r w:rsidR="41210EF4" w:rsidRPr="00827E4B">
        <w:rPr>
          <w:rFonts w:eastAsia="Verdana"/>
          <w:lang w:val="en-GB"/>
        </w:rPr>
        <w:t>.</w:t>
      </w:r>
      <w:r w:rsidRPr="00827E4B">
        <w:rPr>
          <w:rFonts w:eastAsia="Verdana"/>
          <w:lang w:val="en-GB"/>
        </w:rPr>
        <w:t>75 * 5400</w:t>
      </w:r>
    </w:p>
    <w:p w14:paraId="7348C165" w14:textId="77777777" w:rsidR="0098731A" w:rsidRPr="00827E4B" w:rsidRDefault="0098731A" w:rsidP="0098731A">
      <w:pPr>
        <w:spacing w:line="276" w:lineRule="auto"/>
        <w:rPr>
          <w:rFonts w:eastAsia="Verdana"/>
          <w:lang w:val="en-GB"/>
        </w:rPr>
      </w:pPr>
    </w:p>
    <w:p w14:paraId="56D176D3" w14:textId="3F349DF2" w:rsidR="0098731A" w:rsidRPr="00827E4B" w:rsidRDefault="0098731A" w:rsidP="0098731A">
      <w:pPr>
        <w:spacing w:line="276" w:lineRule="auto"/>
        <w:rPr>
          <w:rFonts w:eastAsia="Verdana"/>
          <w:b/>
          <w:bCs/>
          <w:lang w:val="en-GB"/>
        </w:rPr>
      </w:pPr>
      <w:r w:rsidRPr="00827E4B">
        <w:rPr>
          <w:rFonts w:eastAsia="Verdana"/>
          <w:b/>
          <w:bCs/>
          <w:lang w:val="en-GB"/>
        </w:rPr>
        <w:t>SDG 6</w:t>
      </w:r>
    </w:p>
    <w:p w14:paraId="3F1D86EE" w14:textId="2E00AFAF" w:rsidR="0098731A" w:rsidRPr="00827E4B" w:rsidRDefault="0098731A" w:rsidP="0098731A">
      <w:pPr>
        <w:spacing w:line="276" w:lineRule="auto"/>
        <w:rPr>
          <w:rFonts w:eastAsia="Verdana"/>
          <w:lang w:val="en-GB"/>
        </w:rPr>
      </w:pPr>
      <w:r w:rsidRPr="00827E4B">
        <w:rPr>
          <w:rFonts w:eastAsia="Verdana"/>
          <w:lang w:val="en-GB"/>
        </w:rPr>
        <w:t>Calculated as:</w:t>
      </w:r>
    </w:p>
    <w:p w14:paraId="734D9FAA" w14:textId="36F64B07" w:rsidR="0098731A" w:rsidRPr="00827E4B" w:rsidRDefault="0098731A" w:rsidP="0098731A">
      <w:pPr>
        <w:spacing w:line="276" w:lineRule="auto"/>
        <w:rPr>
          <w:rFonts w:eastAsia="Verdana"/>
          <w:lang w:val="en-GB"/>
        </w:rPr>
      </w:pPr>
      <w:proofErr w:type="spellStart"/>
      <w:r w:rsidRPr="00827E4B">
        <w:rPr>
          <w:rFonts w:eastAsia="Verdana"/>
          <w:lang w:val="en-GB"/>
        </w:rPr>
        <w:t>TSWy</w:t>
      </w:r>
      <w:proofErr w:type="spellEnd"/>
      <w:r w:rsidRPr="00827E4B">
        <w:rPr>
          <w:rFonts w:eastAsia="Verdana"/>
          <w:lang w:val="en-GB"/>
        </w:rPr>
        <w:t xml:space="preserve"> = </w:t>
      </w:r>
      <w:proofErr w:type="spellStart"/>
      <w:proofErr w:type="gramStart"/>
      <w:r w:rsidRPr="00827E4B">
        <w:rPr>
          <w:rFonts w:eastAsia="Verdana"/>
          <w:i/>
          <w:iCs/>
          <w:lang w:val="en-GB"/>
        </w:rPr>
        <w:t>N</w:t>
      </w:r>
      <w:r w:rsidRPr="00827E4B">
        <w:rPr>
          <w:rFonts w:eastAsia="Verdana"/>
          <w:i/>
          <w:iCs/>
          <w:vertAlign w:val="subscript"/>
          <w:lang w:val="en-GB"/>
        </w:rPr>
        <w:t>p,y</w:t>
      </w:r>
      <w:proofErr w:type="spellEnd"/>
      <w:proofErr w:type="gramEnd"/>
      <w:r w:rsidRPr="00827E4B">
        <w:rPr>
          <w:rFonts w:eastAsia="Verdana"/>
          <w:lang w:val="en-GB"/>
        </w:rPr>
        <w:t xml:space="preserve"> x </w:t>
      </w:r>
      <w:proofErr w:type="spellStart"/>
      <w:r w:rsidRPr="00827E4B">
        <w:rPr>
          <w:rFonts w:eastAsia="Verdana"/>
          <w:i/>
          <w:iCs/>
          <w:lang w:val="en-GB"/>
        </w:rPr>
        <w:t>U</w:t>
      </w:r>
      <w:r w:rsidRPr="00827E4B">
        <w:rPr>
          <w:rFonts w:eastAsia="Verdana"/>
          <w:i/>
          <w:iCs/>
          <w:vertAlign w:val="subscript"/>
          <w:lang w:val="en-GB"/>
        </w:rPr>
        <w:t>p,y</w:t>
      </w:r>
      <w:proofErr w:type="spellEnd"/>
      <w:r w:rsidRPr="00827E4B">
        <w:rPr>
          <w:rFonts w:eastAsia="Verdana"/>
          <w:lang w:val="en-GB"/>
        </w:rPr>
        <w:t xml:space="preserve"> x (1-</w:t>
      </w:r>
      <w:r w:rsidRPr="00827E4B">
        <w:rPr>
          <w:rFonts w:eastAsia="Verdana"/>
          <w:i/>
          <w:iCs/>
          <w:lang w:val="en-GB"/>
        </w:rPr>
        <w:t>C</w:t>
      </w:r>
      <w:r w:rsidRPr="00827E4B">
        <w:rPr>
          <w:rFonts w:eastAsia="Verdana"/>
          <w:i/>
          <w:iCs/>
          <w:vertAlign w:val="subscript"/>
          <w:lang w:val="en-GB"/>
        </w:rPr>
        <w:t>b</w:t>
      </w:r>
      <w:r w:rsidRPr="00827E4B">
        <w:rPr>
          <w:rFonts w:eastAsia="Verdana"/>
          <w:lang w:val="en-GB"/>
        </w:rPr>
        <w:t>)</w:t>
      </w:r>
    </w:p>
    <w:p w14:paraId="22CAC4B9" w14:textId="7619595B" w:rsidR="00466825" w:rsidRPr="00827E4B" w:rsidRDefault="00466825" w:rsidP="0098731A">
      <w:pPr>
        <w:spacing w:line="276" w:lineRule="auto"/>
        <w:rPr>
          <w:rFonts w:eastAsia="Verdana"/>
          <w:lang w:val="en-GB"/>
        </w:rPr>
      </w:pPr>
      <w:r w:rsidRPr="00827E4B">
        <w:rPr>
          <w:rFonts w:eastAsia="Verdana"/>
          <w:lang w:val="en-GB"/>
        </w:rPr>
        <w:t xml:space="preserve">Units are </w:t>
      </w:r>
      <w:proofErr w:type="spellStart"/>
      <w:r w:rsidRPr="00827E4B">
        <w:rPr>
          <w:rFonts w:eastAsia="Verdana"/>
          <w:lang w:val="en-GB"/>
        </w:rPr>
        <w:t>Numper</w:t>
      </w:r>
      <w:proofErr w:type="spellEnd"/>
      <w:r w:rsidRPr="00827E4B">
        <w:rPr>
          <w:rFonts w:eastAsia="Verdana"/>
          <w:lang w:val="en-GB"/>
        </w:rPr>
        <w:t xml:space="preserve"> of households for </w:t>
      </w:r>
      <w:proofErr w:type="spellStart"/>
      <w:r w:rsidRPr="00827E4B">
        <w:rPr>
          <w:rFonts w:eastAsia="Verdana"/>
          <w:lang w:val="en-GB"/>
        </w:rPr>
        <w:t>TSWy</w:t>
      </w:r>
      <w:proofErr w:type="spellEnd"/>
      <w:r w:rsidRPr="00827E4B">
        <w:rPr>
          <w:rFonts w:eastAsia="Verdana"/>
          <w:lang w:val="en-GB"/>
        </w:rPr>
        <w:t xml:space="preserve"> and </w:t>
      </w:r>
      <w:proofErr w:type="spellStart"/>
      <w:proofErr w:type="gramStart"/>
      <w:r w:rsidRPr="00827E4B">
        <w:rPr>
          <w:rFonts w:eastAsia="Verdana"/>
          <w:i/>
          <w:iCs/>
          <w:lang w:val="en-GB"/>
        </w:rPr>
        <w:t>N</w:t>
      </w:r>
      <w:r w:rsidRPr="00827E4B">
        <w:rPr>
          <w:rFonts w:eastAsia="Verdana"/>
          <w:i/>
          <w:iCs/>
          <w:vertAlign w:val="subscript"/>
          <w:lang w:val="en-GB"/>
        </w:rPr>
        <w:t>p,y</w:t>
      </w:r>
      <w:proofErr w:type="spellEnd"/>
      <w:proofErr w:type="gramEnd"/>
      <w:r w:rsidRPr="00827E4B">
        <w:rPr>
          <w:rFonts w:eastAsia="Verdana"/>
          <w:lang w:val="en-GB"/>
        </w:rPr>
        <w:t xml:space="preserve">, while </w:t>
      </w:r>
      <w:proofErr w:type="spellStart"/>
      <w:r w:rsidRPr="00827E4B">
        <w:rPr>
          <w:rFonts w:eastAsia="Verdana"/>
          <w:i/>
          <w:iCs/>
          <w:lang w:val="en-GB"/>
        </w:rPr>
        <w:t>U</w:t>
      </w:r>
      <w:r w:rsidRPr="00827E4B">
        <w:rPr>
          <w:rFonts w:eastAsia="Verdana"/>
          <w:i/>
          <w:iCs/>
          <w:vertAlign w:val="subscript"/>
          <w:lang w:val="en-GB"/>
        </w:rPr>
        <w:t>p,y</w:t>
      </w:r>
      <w:proofErr w:type="spellEnd"/>
      <w:r w:rsidRPr="00827E4B">
        <w:rPr>
          <w:rFonts w:eastAsia="Verdana"/>
          <w:lang w:val="en-GB"/>
        </w:rPr>
        <w:t xml:space="preserve"> and </w:t>
      </w:r>
      <w:proofErr w:type="spellStart"/>
      <w:r w:rsidRPr="00827E4B">
        <w:rPr>
          <w:rFonts w:eastAsia="Verdana"/>
          <w:i/>
          <w:iCs/>
          <w:lang w:val="en-GB"/>
        </w:rPr>
        <w:t>C</w:t>
      </w:r>
      <w:r w:rsidRPr="00827E4B">
        <w:rPr>
          <w:rFonts w:eastAsia="Verdana"/>
          <w:i/>
          <w:iCs/>
          <w:vertAlign w:val="subscript"/>
          <w:lang w:val="en-GB"/>
        </w:rPr>
        <w:t>b</w:t>
      </w:r>
      <w:proofErr w:type="spellEnd"/>
      <w:r w:rsidRPr="00827E4B">
        <w:rPr>
          <w:rFonts w:eastAsia="Verdana"/>
          <w:lang w:val="en-GB"/>
        </w:rPr>
        <w:t xml:space="preserve"> are proportions.</w:t>
      </w:r>
    </w:p>
    <w:p w14:paraId="7264E2C0" w14:textId="215F2D8C" w:rsidR="0098731A" w:rsidRPr="00827E4B" w:rsidRDefault="0098731A" w:rsidP="0098731A">
      <w:pPr>
        <w:spacing w:line="276" w:lineRule="auto"/>
        <w:rPr>
          <w:rFonts w:eastAsia="Verdana"/>
          <w:lang w:val="en-GB"/>
        </w:rPr>
      </w:pPr>
      <w:r w:rsidRPr="00827E4B">
        <w:rPr>
          <w:rFonts w:eastAsia="Verdana"/>
          <w:lang w:val="en-GB"/>
        </w:rPr>
        <w:t>4472.496 = 5400 * 0.85 * (1-0.0256)</w:t>
      </w:r>
    </w:p>
    <w:p w14:paraId="63AC9315" w14:textId="77777777" w:rsidR="0098731A" w:rsidRPr="00827E4B" w:rsidRDefault="0098731A" w:rsidP="0098731A">
      <w:pPr>
        <w:spacing w:line="276" w:lineRule="auto"/>
        <w:rPr>
          <w:rFonts w:eastAsia="Verdana"/>
          <w:lang w:val="en-GB"/>
        </w:rPr>
      </w:pPr>
    </w:p>
    <w:p w14:paraId="2A839C1A" w14:textId="7CFB468E" w:rsidR="0098731A" w:rsidRPr="00827E4B" w:rsidRDefault="0098731A" w:rsidP="0098731A">
      <w:pPr>
        <w:spacing w:line="276" w:lineRule="auto"/>
        <w:rPr>
          <w:rFonts w:eastAsia="Verdana"/>
          <w:b/>
          <w:bCs/>
          <w:lang w:val="en-GB"/>
        </w:rPr>
      </w:pPr>
      <w:r w:rsidRPr="00827E4B">
        <w:rPr>
          <w:rFonts w:eastAsia="Verdana"/>
          <w:b/>
          <w:bCs/>
          <w:lang w:val="en-GB"/>
        </w:rPr>
        <w:t>SDG 7</w:t>
      </w:r>
    </w:p>
    <w:p w14:paraId="227F9D42" w14:textId="7282F12B" w:rsidR="0098731A" w:rsidRPr="00827E4B" w:rsidRDefault="0098731A" w:rsidP="0098731A">
      <w:pPr>
        <w:spacing w:line="276" w:lineRule="auto"/>
        <w:rPr>
          <w:rFonts w:eastAsia="Verdana"/>
          <w:lang w:val="en-GB"/>
        </w:rPr>
      </w:pPr>
      <w:r w:rsidRPr="00827E4B">
        <w:rPr>
          <w:rFonts w:eastAsia="Verdana"/>
          <w:lang w:val="en-GB"/>
        </w:rPr>
        <w:t>Calculated as:</w:t>
      </w:r>
    </w:p>
    <w:p w14:paraId="77254904" w14:textId="40A03EDC" w:rsidR="0098731A" w:rsidRPr="00827E4B" w:rsidRDefault="0098731A" w:rsidP="0098731A">
      <w:pPr>
        <w:rPr>
          <w:rFonts w:eastAsia="Verdana"/>
          <w:lang w:val="en-GB"/>
        </w:rPr>
      </w:pPr>
      <w:proofErr w:type="spellStart"/>
      <w:r w:rsidRPr="00827E4B">
        <w:rPr>
          <w:rFonts w:eastAsia="Verdana"/>
          <w:lang w:val="en-GB"/>
        </w:rPr>
        <w:t>DNREy</w:t>
      </w:r>
      <w:proofErr w:type="spellEnd"/>
      <w:r w:rsidRPr="00827E4B">
        <w:rPr>
          <w:rFonts w:eastAsia="Verdana"/>
          <w:lang w:val="en-GB"/>
        </w:rPr>
        <w:t xml:space="preserve"> = </w:t>
      </w:r>
      <w:proofErr w:type="spellStart"/>
      <w:r w:rsidRPr="00827E4B">
        <w:rPr>
          <w:rFonts w:eastAsia="Verdana" w:cs="Verdana"/>
          <w:lang w:val="en-GB"/>
        </w:rPr>
        <w:t>Q</w:t>
      </w:r>
      <w:r w:rsidRPr="00827E4B">
        <w:rPr>
          <w:rFonts w:eastAsia="Verdana" w:cs="Verdana"/>
          <w:vertAlign w:val="subscript"/>
          <w:lang w:val="en-GB"/>
        </w:rPr>
        <w:t>y</w:t>
      </w:r>
      <w:proofErr w:type="spellEnd"/>
      <w:r w:rsidRPr="00827E4B">
        <w:rPr>
          <w:rFonts w:eastAsia="Verdana"/>
          <w:lang w:val="en-GB"/>
        </w:rPr>
        <w:t xml:space="preserve"> x </w:t>
      </w:r>
      <w:proofErr w:type="spellStart"/>
      <w:proofErr w:type="gramStart"/>
      <w:r w:rsidRPr="00827E4B">
        <w:rPr>
          <w:rFonts w:eastAsia="Verdana"/>
        </w:rPr>
        <w:t>SE</w:t>
      </w:r>
      <w:r w:rsidRPr="00827E4B">
        <w:rPr>
          <w:rFonts w:eastAsia="Verdana"/>
          <w:vertAlign w:val="subscript"/>
        </w:rPr>
        <w:t>w,b</w:t>
      </w:r>
      <w:proofErr w:type="gramEnd"/>
      <w:r w:rsidRPr="00827E4B">
        <w:rPr>
          <w:rFonts w:eastAsia="Verdana"/>
          <w:vertAlign w:val="subscript"/>
        </w:rPr>
        <w:t>,y</w:t>
      </w:r>
      <w:proofErr w:type="spellEnd"/>
      <w:r w:rsidRPr="00827E4B">
        <w:rPr>
          <w:rFonts w:eastAsia="Verdana"/>
        </w:rPr>
        <w:t xml:space="preserve"> x </w:t>
      </w:r>
      <w:proofErr w:type="spellStart"/>
      <w:r w:rsidRPr="00827E4B">
        <w:rPr>
          <w:rFonts w:eastAsia="Verdana"/>
        </w:rPr>
        <w:t>f</w:t>
      </w:r>
      <w:r w:rsidRPr="00827E4B">
        <w:rPr>
          <w:rFonts w:eastAsia="Verdana"/>
          <w:vertAlign w:val="subscript"/>
        </w:rPr>
        <w:t>NRB</w:t>
      </w:r>
      <w:proofErr w:type="spellEnd"/>
      <w:r w:rsidRPr="00827E4B">
        <w:rPr>
          <w:rFonts w:eastAsia="Verdana"/>
        </w:rPr>
        <w:t xml:space="preserve"> x </w:t>
      </w:r>
      <w:r w:rsidRPr="00827E4B">
        <w:rPr>
          <w:rFonts w:eastAsia="Verdana"/>
          <w:lang w:val="en-GB"/>
        </w:rPr>
        <w:t>(1/3 600</w:t>
      </w:r>
      <w:r w:rsidR="00466825" w:rsidRPr="00827E4B">
        <w:rPr>
          <w:rFonts w:eastAsia="Verdana"/>
          <w:lang w:val="en-GB"/>
        </w:rPr>
        <w:t> </w:t>
      </w:r>
      <w:r w:rsidRPr="00827E4B">
        <w:rPr>
          <w:rFonts w:eastAsia="Verdana"/>
          <w:lang w:val="en-GB"/>
        </w:rPr>
        <w:t>000)</w:t>
      </w:r>
    </w:p>
    <w:p w14:paraId="136EDC68" w14:textId="47B77059" w:rsidR="00466825" w:rsidRPr="00827E4B" w:rsidRDefault="00466825" w:rsidP="0098731A">
      <w:pPr>
        <w:rPr>
          <w:rFonts w:eastAsia="Verdana"/>
          <w:lang w:val="en-GB"/>
        </w:rPr>
      </w:pPr>
      <w:r w:rsidRPr="00827E4B">
        <w:rPr>
          <w:rFonts w:eastAsia="Verdana"/>
          <w:lang w:val="en-GB"/>
        </w:rPr>
        <w:t xml:space="preserve">Units are </w:t>
      </w:r>
      <w:r w:rsidR="00B01FAF" w:rsidRPr="00827E4B">
        <w:rPr>
          <w:rFonts w:eastAsia="Verdana"/>
          <w:lang w:val="en-GB"/>
        </w:rPr>
        <w:t xml:space="preserve">MWh for </w:t>
      </w:r>
      <w:proofErr w:type="spellStart"/>
      <w:r w:rsidR="00B01FAF" w:rsidRPr="00827E4B">
        <w:rPr>
          <w:rFonts w:eastAsia="Verdana"/>
          <w:lang w:val="en-GB"/>
        </w:rPr>
        <w:t>DNREy</w:t>
      </w:r>
      <w:proofErr w:type="spellEnd"/>
      <w:r w:rsidR="00B01FAF" w:rsidRPr="00827E4B">
        <w:rPr>
          <w:rFonts w:eastAsia="Verdana"/>
          <w:lang w:val="en-GB"/>
        </w:rPr>
        <w:t xml:space="preserve">, litres for </w:t>
      </w:r>
      <w:proofErr w:type="spellStart"/>
      <w:r w:rsidR="00B01FAF" w:rsidRPr="00827E4B">
        <w:rPr>
          <w:rFonts w:eastAsia="Verdana" w:cs="Verdana"/>
          <w:lang w:val="en-GB"/>
        </w:rPr>
        <w:t>Q</w:t>
      </w:r>
      <w:r w:rsidR="00B01FAF" w:rsidRPr="00827E4B">
        <w:rPr>
          <w:rFonts w:eastAsia="Verdana" w:cs="Verdana"/>
          <w:vertAlign w:val="subscript"/>
          <w:lang w:val="en-GB"/>
        </w:rPr>
        <w:t>y</w:t>
      </w:r>
      <w:proofErr w:type="spellEnd"/>
      <w:r w:rsidR="00B01FAF" w:rsidRPr="00827E4B">
        <w:rPr>
          <w:rFonts w:eastAsia="Verdana"/>
          <w:lang w:val="en-GB"/>
        </w:rPr>
        <w:t xml:space="preserve">, kJ/L for </w:t>
      </w:r>
      <w:proofErr w:type="spellStart"/>
      <w:proofErr w:type="gramStart"/>
      <w:r w:rsidR="00B01FAF" w:rsidRPr="00827E4B">
        <w:rPr>
          <w:rFonts w:eastAsia="Verdana"/>
        </w:rPr>
        <w:t>SE</w:t>
      </w:r>
      <w:r w:rsidR="00B01FAF" w:rsidRPr="00827E4B">
        <w:rPr>
          <w:rFonts w:eastAsia="Verdana"/>
          <w:vertAlign w:val="subscript"/>
        </w:rPr>
        <w:t>w,b</w:t>
      </w:r>
      <w:proofErr w:type="gramEnd"/>
      <w:r w:rsidR="00B01FAF" w:rsidRPr="00827E4B">
        <w:rPr>
          <w:rFonts w:eastAsia="Verdana"/>
          <w:vertAlign w:val="subscript"/>
        </w:rPr>
        <w:t>,y</w:t>
      </w:r>
      <w:proofErr w:type="spellEnd"/>
      <w:r w:rsidR="00B01FAF" w:rsidRPr="00827E4B">
        <w:rPr>
          <w:rFonts w:eastAsia="Verdana"/>
        </w:rPr>
        <w:t xml:space="preserve">, while </w:t>
      </w:r>
      <w:proofErr w:type="spellStart"/>
      <w:r w:rsidR="00B01FAF" w:rsidRPr="00827E4B">
        <w:rPr>
          <w:rFonts w:eastAsia="Verdana"/>
        </w:rPr>
        <w:t>f</w:t>
      </w:r>
      <w:r w:rsidR="00B01FAF" w:rsidRPr="00827E4B">
        <w:rPr>
          <w:rFonts w:eastAsia="Verdana"/>
          <w:vertAlign w:val="subscript"/>
        </w:rPr>
        <w:t>NRB</w:t>
      </w:r>
      <w:proofErr w:type="spellEnd"/>
      <w:r w:rsidR="00B01FAF" w:rsidRPr="00827E4B">
        <w:rPr>
          <w:rFonts w:eastAsia="Verdana"/>
        </w:rPr>
        <w:t xml:space="preserve"> is a proportion</w:t>
      </w:r>
    </w:p>
    <w:p w14:paraId="70188BA4" w14:textId="792C1E0E" w:rsidR="00B8031C" w:rsidRPr="00827E4B" w:rsidRDefault="0098731A" w:rsidP="00B01FAF">
      <w:pPr>
        <w:rPr>
          <w:rFonts w:eastAsia="Verdana"/>
        </w:rPr>
      </w:pPr>
      <w:r w:rsidRPr="00827E4B">
        <w:rPr>
          <w:rFonts w:eastAsia="Verdana"/>
          <w:lang w:val="en-GB"/>
        </w:rPr>
        <w:t xml:space="preserve">8425.711 = 16 744 320 * </w:t>
      </w:r>
      <w:r w:rsidR="00B8031C" w:rsidRPr="00827E4B">
        <w:rPr>
          <w:rFonts w:eastAsia="Verdana"/>
          <w:lang w:val="en-GB"/>
        </w:rPr>
        <w:t>2318.155 * 0.7814 * (1/3 600 000)</w:t>
      </w:r>
    </w:p>
    <w:p w14:paraId="632B2CF4" w14:textId="77777777" w:rsidR="00B8031C" w:rsidRPr="00827E4B" w:rsidRDefault="00B8031C" w:rsidP="0098731A">
      <w:pPr>
        <w:spacing w:line="276" w:lineRule="auto"/>
        <w:rPr>
          <w:rFonts w:eastAsia="Verdana"/>
          <w:lang w:val="en-GB"/>
        </w:rPr>
      </w:pPr>
    </w:p>
    <w:p w14:paraId="1CDCBE1E" w14:textId="57F6D111" w:rsidR="0098731A" w:rsidRPr="00827E4B" w:rsidRDefault="0098731A" w:rsidP="0098731A">
      <w:pPr>
        <w:spacing w:line="276" w:lineRule="auto"/>
        <w:rPr>
          <w:rFonts w:eastAsia="Verdana"/>
          <w:b/>
          <w:bCs/>
          <w:lang w:val="en-GB"/>
        </w:rPr>
      </w:pPr>
      <w:r w:rsidRPr="00827E4B">
        <w:rPr>
          <w:rFonts w:eastAsia="Verdana"/>
          <w:b/>
          <w:bCs/>
          <w:lang w:val="en-GB"/>
        </w:rPr>
        <w:t>SDG 15</w:t>
      </w:r>
    </w:p>
    <w:p w14:paraId="73647527" w14:textId="25DA77C9" w:rsidR="0098731A" w:rsidRPr="00827E4B" w:rsidRDefault="00B8031C" w:rsidP="0098731A">
      <w:pPr>
        <w:spacing w:line="276" w:lineRule="auto"/>
        <w:rPr>
          <w:rFonts w:eastAsia="Verdana"/>
          <w:lang w:val="en-GB"/>
        </w:rPr>
      </w:pPr>
      <w:r w:rsidRPr="00827E4B">
        <w:rPr>
          <w:rFonts w:eastAsia="Verdana"/>
          <w:lang w:val="en-GB"/>
        </w:rPr>
        <w:t xml:space="preserve">Calculated as: </w:t>
      </w:r>
    </w:p>
    <w:p w14:paraId="004C1809" w14:textId="52C8F3EB" w:rsidR="00B01FAF" w:rsidRPr="00827E4B" w:rsidRDefault="00B01FAF" w:rsidP="0098731A">
      <w:pPr>
        <w:spacing w:line="276" w:lineRule="auto"/>
        <w:rPr>
          <w:rFonts w:eastAsia="Verdana"/>
          <w:lang w:val="en-GB"/>
        </w:rPr>
      </w:pPr>
      <w:r w:rsidRPr="00827E4B">
        <w:t xml:space="preserve">Units are: All </w:t>
      </w:r>
      <w:r w:rsidRPr="00827E4B">
        <w:rPr>
          <w:rFonts w:eastAsia="Verdana" w:cs="Verdana"/>
        </w:rPr>
        <w:t>TWS</w:t>
      </w:r>
      <w:r w:rsidRPr="00827E4B">
        <w:rPr>
          <w:rFonts w:eastAsia="Verdana"/>
          <w:lang w:val="en-GB"/>
        </w:rPr>
        <w:t xml:space="preserve"> for NRB, Bio, Wood, Charcoal are in ton,</w:t>
      </w:r>
      <w:r w:rsidRPr="00827E4B">
        <w:rPr>
          <w:rFonts w:eastAsia="Verdana" w:cs="Verdana"/>
          <w:i/>
          <w:iCs/>
        </w:rPr>
        <w:t xml:space="preserve"> </w:t>
      </w:r>
      <w:proofErr w:type="spellStart"/>
      <w:r w:rsidRPr="00827E4B">
        <w:rPr>
          <w:rFonts w:eastAsia="Verdana" w:cs="Verdana"/>
          <w:i/>
          <w:iCs/>
        </w:rPr>
        <w:t>f</w:t>
      </w:r>
      <w:r w:rsidRPr="00827E4B">
        <w:rPr>
          <w:rFonts w:eastAsia="Verdana" w:cs="Verdana"/>
          <w:i/>
          <w:iCs/>
          <w:vertAlign w:val="subscript"/>
        </w:rPr>
        <w:t>NRB</w:t>
      </w:r>
      <w:proofErr w:type="spellEnd"/>
      <w:r w:rsidRPr="00827E4B">
        <w:rPr>
          <w:rFonts w:eastAsia="Verdana" w:cs="Verdana"/>
        </w:rPr>
        <w:t xml:space="preserve"> is a proportion, </w:t>
      </w:r>
      <w:proofErr w:type="spellStart"/>
      <w:r w:rsidRPr="00827E4B">
        <w:rPr>
          <w:rFonts w:eastAsia="Verdana" w:cs="Verdana"/>
        </w:rPr>
        <w:t>CtW</w:t>
      </w:r>
      <w:proofErr w:type="spellEnd"/>
      <w:r w:rsidRPr="00827E4B">
        <w:rPr>
          <w:rFonts w:eastAsia="Verdana" w:cs="Verdana"/>
        </w:rPr>
        <w:t xml:space="preserve"> is a unitless conversion factor, </w:t>
      </w:r>
      <w:proofErr w:type="spellStart"/>
      <w:proofErr w:type="gramStart"/>
      <w:r w:rsidRPr="00827E4B">
        <w:rPr>
          <w:rFonts w:eastAsia="Verdana" w:cs="Verdana"/>
          <w:i/>
          <w:iCs/>
        </w:rPr>
        <w:t>SE</w:t>
      </w:r>
      <w:r w:rsidRPr="00827E4B">
        <w:rPr>
          <w:rFonts w:eastAsia="Verdana" w:cs="Verdana"/>
          <w:i/>
          <w:iCs/>
          <w:vertAlign w:val="subscript"/>
        </w:rPr>
        <w:t>w,b</w:t>
      </w:r>
      <w:proofErr w:type="gramEnd"/>
      <w:r w:rsidRPr="00827E4B">
        <w:rPr>
          <w:rFonts w:eastAsia="Verdana" w:cs="Verdana"/>
          <w:i/>
          <w:iCs/>
          <w:vertAlign w:val="subscript"/>
        </w:rPr>
        <w:t>,y</w:t>
      </w:r>
      <w:proofErr w:type="spellEnd"/>
      <w:r w:rsidRPr="00827E4B">
        <w:rPr>
          <w:rFonts w:eastAsia="Verdana" w:cs="Verdana"/>
        </w:rPr>
        <w:t xml:space="preserve"> is in kJ/L, </w:t>
      </w:r>
      <w:proofErr w:type="spellStart"/>
      <w:r w:rsidRPr="00827E4B">
        <w:rPr>
          <w:rFonts w:eastAsia="Verdana"/>
          <w:i/>
          <w:iCs/>
        </w:rPr>
        <w:t>x</w:t>
      </w:r>
      <w:r w:rsidRPr="00827E4B">
        <w:rPr>
          <w:rFonts w:eastAsia="Verdana"/>
          <w:i/>
          <w:iCs/>
          <w:vertAlign w:val="subscript"/>
        </w:rPr>
        <w:t>wood</w:t>
      </w:r>
      <w:proofErr w:type="spellEnd"/>
      <w:r w:rsidRPr="00827E4B">
        <w:rPr>
          <w:rFonts w:eastAsia="Verdana"/>
        </w:rPr>
        <w:t xml:space="preserve"> and </w:t>
      </w:r>
      <w:proofErr w:type="spellStart"/>
      <w:r w:rsidRPr="00827E4B">
        <w:rPr>
          <w:rFonts w:eastAsia="Verdana"/>
          <w:i/>
          <w:iCs/>
        </w:rPr>
        <w:t>x</w:t>
      </w:r>
      <w:r w:rsidRPr="00827E4B">
        <w:rPr>
          <w:rFonts w:eastAsia="Verdana"/>
          <w:i/>
          <w:iCs/>
          <w:vertAlign w:val="subscript"/>
        </w:rPr>
        <w:t>charcoal</w:t>
      </w:r>
      <w:proofErr w:type="spellEnd"/>
      <w:r w:rsidRPr="00827E4B">
        <w:rPr>
          <w:rFonts w:eastAsia="Verdana"/>
        </w:rPr>
        <w:t xml:space="preserve"> are proportions, while NCV for wood and charcoal is in TJ/</w:t>
      </w:r>
      <w:proofErr w:type="spellStart"/>
      <w:r w:rsidRPr="00827E4B">
        <w:rPr>
          <w:rFonts w:eastAsia="Verdana"/>
        </w:rPr>
        <w:t>kton</w:t>
      </w:r>
      <w:proofErr w:type="spellEnd"/>
    </w:p>
    <w:p w14:paraId="2341D006" w14:textId="7C2879F4" w:rsidR="00B8031C" w:rsidRPr="00827E4B" w:rsidRDefault="00B8031C" w:rsidP="0098731A">
      <w:pPr>
        <w:spacing w:line="276" w:lineRule="auto"/>
        <w:rPr>
          <w:rFonts w:eastAsia="Verdana" w:cs="Verdana"/>
        </w:rPr>
      </w:pPr>
      <w:r w:rsidRPr="00827E4B">
        <w:rPr>
          <w:rFonts w:eastAsia="Verdana" w:cs="Verdana"/>
        </w:rPr>
        <w:t>TWS</w:t>
      </w:r>
      <w:r w:rsidRPr="00827E4B">
        <w:rPr>
          <w:rFonts w:eastAsia="Verdana" w:cs="Verdana"/>
          <w:vertAlign w:val="subscript"/>
        </w:rPr>
        <w:t>NRB</w:t>
      </w:r>
      <w:r w:rsidRPr="00827E4B">
        <w:rPr>
          <w:rFonts w:eastAsia="Verdana" w:cs="Verdana"/>
        </w:rPr>
        <w:t xml:space="preserve"> = </w:t>
      </w:r>
      <w:proofErr w:type="spellStart"/>
      <w:r w:rsidRPr="00827E4B">
        <w:rPr>
          <w:rFonts w:eastAsia="Verdana" w:cs="Verdana"/>
        </w:rPr>
        <w:t>TWS</w:t>
      </w:r>
      <w:r w:rsidRPr="00827E4B">
        <w:rPr>
          <w:rFonts w:eastAsia="Verdana" w:cs="Verdana"/>
          <w:vertAlign w:val="subscript"/>
        </w:rPr>
        <w:t>bio</w:t>
      </w:r>
      <w:proofErr w:type="spellEnd"/>
      <w:r w:rsidRPr="00827E4B">
        <w:rPr>
          <w:rFonts w:eastAsia="Verdana" w:cs="Verdana"/>
        </w:rPr>
        <w:t xml:space="preserve"> x </w:t>
      </w:r>
      <w:proofErr w:type="spellStart"/>
      <w:r w:rsidRPr="00827E4B">
        <w:rPr>
          <w:rFonts w:eastAsia="Verdana" w:cs="Verdana"/>
          <w:i/>
          <w:iCs/>
        </w:rPr>
        <w:t>f</w:t>
      </w:r>
      <w:r w:rsidRPr="00827E4B">
        <w:rPr>
          <w:rFonts w:eastAsia="Verdana" w:cs="Verdana"/>
          <w:i/>
          <w:iCs/>
          <w:vertAlign w:val="subscript"/>
        </w:rPr>
        <w:t>NRB</w:t>
      </w:r>
      <w:proofErr w:type="spellEnd"/>
      <w:r w:rsidRPr="00827E4B">
        <w:rPr>
          <w:rFonts w:eastAsia="Verdana" w:cs="Verdana"/>
        </w:rPr>
        <w:t xml:space="preserve"> / 1000</w:t>
      </w:r>
    </w:p>
    <w:p w14:paraId="730D6DFC" w14:textId="5A3FDA2A" w:rsidR="00B8031C" w:rsidRPr="00827E4B" w:rsidRDefault="00B8031C" w:rsidP="0098731A">
      <w:pPr>
        <w:spacing w:line="276" w:lineRule="auto"/>
        <w:rPr>
          <w:rFonts w:eastAsia="Verdana" w:cs="Verdana"/>
        </w:rPr>
      </w:pPr>
      <w:r w:rsidRPr="00827E4B">
        <w:rPr>
          <w:rFonts w:eastAsia="Verdana" w:cs="Verdana"/>
        </w:rPr>
        <w:t>3176.933 = 4 065 452.978 * 0.7814 /1000</w:t>
      </w:r>
    </w:p>
    <w:p w14:paraId="72E5BF81" w14:textId="77777777" w:rsidR="00B8031C" w:rsidRPr="00827E4B" w:rsidRDefault="00B8031C" w:rsidP="0098731A">
      <w:pPr>
        <w:spacing w:line="276" w:lineRule="auto"/>
        <w:rPr>
          <w:rFonts w:eastAsia="Verdana" w:cs="Verdana"/>
        </w:rPr>
      </w:pPr>
    </w:p>
    <w:p w14:paraId="160ED4D4" w14:textId="72F09A9E" w:rsidR="00B8031C" w:rsidRPr="00827E4B" w:rsidRDefault="00B8031C" w:rsidP="0098731A">
      <w:pPr>
        <w:spacing w:line="276" w:lineRule="auto"/>
        <w:rPr>
          <w:rFonts w:eastAsia="Verdana" w:cs="Verdana"/>
        </w:rPr>
      </w:pPr>
      <w:r w:rsidRPr="00827E4B">
        <w:rPr>
          <w:rFonts w:eastAsia="Verdana" w:cs="Verdana"/>
        </w:rPr>
        <w:t>Where:</w:t>
      </w:r>
    </w:p>
    <w:p w14:paraId="5CC63E2F" w14:textId="22B0CC0E" w:rsidR="00B8031C" w:rsidRPr="00827E4B" w:rsidRDefault="00B8031C" w:rsidP="0098731A">
      <w:pPr>
        <w:spacing w:line="276" w:lineRule="auto"/>
        <w:rPr>
          <w:rFonts w:eastAsia="Verdana"/>
          <w:lang w:val="en-GB"/>
        </w:rPr>
      </w:pPr>
      <w:proofErr w:type="spellStart"/>
      <w:r w:rsidRPr="00827E4B">
        <w:rPr>
          <w:rFonts w:eastAsia="Verdana"/>
          <w:lang w:val="en-GB"/>
        </w:rPr>
        <w:t>TWS</w:t>
      </w:r>
      <w:r w:rsidRPr="00827E4B">
        <w:rPr>
          <w:rFonts w:eastAsia="Verdana"/>
          <w:vertAlign w:val="subscript"/>
          <w:lang w:val="en-GB"/>
        </w:rPr>
        <w:t>bio</w:t>
      </w:r>
      <w:proofErr w:type="spellEnd"/>
      <w:r w:rsidRPr="00827E4B">
        <w:rPr>
          <w:rFonts w:eastAsia="Verdana"/>
          <w:lang w:val="en-GB"/>
        </w:rPr>
        <w:t xml:space="preserve"> = </w:t>
      </w:r>
      <w:proofErr w:type="spellStart"/>
      <w:r w:rsidRPr="00827E4B">
        <w:rPr>
          <w:rFonts w:eastAsia="Verdana"/>
          <w:lang w:val="en-GB"/>
        </w:rPr>
        <w:t>TWS</w:t>
      </w:r>
      <w:r w:rsidRPr="00827E4B">
        <w:rPr>
          <w:rFonts w:eastAsia="Verdana"/>
          <w:vertAlign w:val="subscript"/>
          <w:lang w:val="en-GB"/>
        </w:rPr>
        <w:t>wood</w:t>
      </w:r>
      <w:proofErr w:type="spellEnd"/>
      <w:r w:rsidRPr="00827E4B">
        <w:rPr>
          <w:rFonts w:eastAsia="Verdana"/>
          <w:lang w:val="en-GB"/>
        </w:rPr>
        <w:t xml:space="preserve"> + (</w:t>
      </w:r>
      <w:proofErr w:type="spellStart"/>
      <w:r w:rsidRPr="00827E4B">
        <w:rPr>
          <w:rFonts w:eastAsia="Verdana"/>
          <w:lang w:val="en-GB"/>
        </w:rPr>
        <w:t>TWS</w:t>
      </w:r>
      <w:r w:rsidRPr="00827E4B">
        <w:rPr>
          <w:rFonts w:eastAsia="Verdana"/>
          <w:vertAlign w:val="subscript"/>
          <w:lang w:val="en-GB"/>
        </w:rPr>
        <w:t>charcoal</w:t>
      </w:r>
      <w:proofErr w:type="spellEnd"/>
      <w:r w:rsidRPr="00827E4B">
        <w:rPr>
          <w:rFonts w:eastAsia="Verdana"/>
          <w:lang w:val="en-GB"/>
        </w:rPr>
        <w:t xml:space="preserve"> x </w:t>
      </w:r>
      <w:proofErr w:type="spellStart"/>
      <w:r w:rsidRPr="00827E4B">
        <w:rPr>
          <w:rFonts w:eastAsia="Verdana"/>
          <w:lang w:val="en-GB"/>
        </w:rPr>
        <w:t>CtW</w:t>
      </w:r>
      <w:proofErr w:type="spellEnd"/>
      <w:r w:rsidRPr="00827E4B">
        <w:rPr>
          <w:rFonts w:eastAsia="Verdana"/>
          <w:lang w:val="en-GB"/>
        </w:rPr>
        <w:t>).</w:t>
      </w:r>
    </w:p>
    <w:p w14:paraId="04C71D0C" w14:textId="785D7721" w:rsidR="00B8031C" w:rsidRPr="00827E4B" w:rsidRDefault="00B8031C" w:rsidP="0098731A">
      <w:pPr>
        <w:spacing w:line="276" w:lineRule="auto"/>
        <w:rPr>
          <w:rFonts w:eastAsia="Verdana" w:cs="Verdana"/>
        </w:rPr>
      </w:pPr>
      <w:r w:rsidRPr="00827E4B">
        <w:rPr>
          <w:rFonts w:eastAsia="Verdana" w:cs="Verdana"/>
        </w:rPr>
        <w:t>4 065 452.978 = 1 682 023.494 + (397 238.247 * 6)</w:t>
      </w:r>
    </w:p>
    <w:p w14:paraId="66523C14" w14:textId="77777777" w:rsidR="00B8031C" w:rsidRPr="00827E4B" w:rsidRDefault="00B8031C" w:rsidP="0098731A">
      <w:pPr>
        <w:spacing w:line="276" w:lineRule="auto"/>
        <w:rPr>
          <w:rFonts w:eastAsia="Verdana"/>
          <w:lang w:val="en-GB"/>
        </w:rPr>
      </w:pPr>
    </w:p>
    <w:p w14:paraId="779FC737" w14:textId="21A9D5DB" w:rsidR="00B8031C" w:rsidRPr="00827E4B" w:rsidRDefault="00B8031C" w:rsidP="0098731A">
      <w:pPr>
        <w:spacing w:line="276" w:lineRule="auto"/>
        <w:rPr>
          <w:rFonts w:eastAsia="Verdana"/>
          <w:lang w:val="en-GB"/>
        </w:rPr>
      </w:pPr>
      <w:r w:rsidRPr="00827E4B">
        <w:rPr>
          <w:rFonts w:eastAsia="Verdana"/>
          <w:lang w:val="en-GB"/>
        </w:rPr>
        <w:t>Total Weight Saved for wood:</w:t>
      </w:r>
    </w:p>
    <w:p w14:paraId="14037B3D" w14:textId="1FEADE1D" w:rsidR="00B8031C" w:rsidRPr="00827E4B" w:rsidRDefault="00B8031C" w:rsidP="0098731A">
      <w:pPr>
        <w:spacing w:line="276" w:lineRule="auto"/>
        <w:rPr>
          <w:rFonts w:ascii="Cambria Math" w:eastAsia="Verdana" w:hAnsi="Cambria Math" w:cs="Cambria Math"/>
          <w:lang w:val="en-GB"/>
        </w:rPr>
      </w:pPr>
      <w:proofErr w:type="spellStart"/>
      <w:r w:rsidRPr="00827E4B">
        <w:rPr>
          <w:rFonts w:eastAsia="Verdana" w:cs="Verdana"/>
        </w:rPr>
        <w:lastRenderedPageBreak/>
        <w:t>TWSwood</w:t>
      </w:r>
      <w:proofErr w:type="spellEnd"/>
      <w:r w:rsidRPr="00827E4B">
        <w:rPr>
          <w:rFonts w:eastAsia="Verdana" w:cs="Verdana"/>
        </w:rPr>
        <w:t xml:space="preserve"> = </w:t>
      </w:r>
      <w:proofErr w:type="spellStart"/>
      <w:proofErr w:type="gramStart"/>
      <w:r w:rsidRPr="00827E4B">
        <w:rPr>
          <w:rFonts w:eastAsia="Verdana" w:cs="Verdana"/>
          <w:i/>
          <w:iCs/>
        </w:rPr>
        <w:t>SE</w:t>
      </w:r>
      <w:r w:rsidRPr="00827E4B">
        <w:rPr>
          <w:rFonts w:eastAsia="Verdana" w:cs="Verdana"/>
          <w:i/>
          <w:iCs/>
          <w:vertAlign w:val="subscript"/>
        </w:rPr>
        <w:t>w,b</w:t>
      </w:r>
      <w:proofErr w:type="gramEnd"/>
      <w:r w:rsidRPr="00827E4B">
        <w:rPr>
          <w:rFonts w:eastAsia="Verdana" w:cs="Verdana"/>
          <w:i/>
          <w:iCs/>
          <w:vertAlign w:val="subscript"/>
        </w:rPr>
        <w:t>,y</w:t>
      </w:r>
      <w:proofErr w:type="spellEnd"/>
      <w:r w:rsidRPr="00827E4B">
        <w:rPr>
          <w:rFonts w:eastAsia="Verdana" w:cs="Verdana"/>
        </w:rPr>
        <w:t xml:space="preserve"> * </w:t>
      </w:r>
      <w:proofErr w:type="spellStart"/>
      <w:r w:rsidRPr="00827E4B">
        <w:rPr>
          <w:rFonts w:eastAsia="Verdana"/>
          <w:i/>
          <w:iCs/>
        </w:rPr>
        <w:t>x</w:t>
      </w:r>
      <w:r w:rsidRPr="00827E4B">
        <w:rPr>
          <w:rFonts w:eastAsia="Verdana"/>
          <w:i/>
          <w:iCs/>
          <w:vertAlign w:val="subscript"/>
        </w:rPr>
        <w:t>wood</w:t>
      </w:r>
      <w:proofErr w:type="spellEnd"/>
      <w:r w:rsidRPr="00827E4B">
        <w:rPr>
          <w:rFonts w:eastAsia="Verdana"/>
        </w:rPr>
        <w:t xml:space="preserve"> / (</w:t>
      </w:r>
      <w:proofErr w:type="spellStart"/>
      <w:r w:rsidRPr="00827E4B">
        <w:rPr>
          <w:rFonts w:eastAsia="Verdana"/>
        </w:rPr>
        <w:t>NCV</w:t>
      </w:r>
      <w:r w:rsidRPr="00827E4B">
        <w:rPr>
          <w:rFonts w:eastAsia="Verdana"/>
          <w:vertAlign w:val="subscript"/>
        </w:rPr>
        <w:t>wood</w:t>
      </w:r>
      <w:proofErr w:type="spellEnd"/>
      <w:r w:rsidRPr="00827E4B">
        <w:rPr>
          <w:rFonts w:eastAsia="Verdana"/>
        </w:rPr>
        <w:t xml:space="preserve">/1000) * </w:t>
      </w:r>
      <w:r w:rsidRPr="00827E4B">
        <w:rPr>
          <w:rFonts w:ascii="Cambria Math" w:eastAsia="Verdana" w:hAnsi="Cambria Math" w:cs="Cambria Math"/>
          <w:lang w:val="en-GB"/>
        </w:rPr>
        <w:t>𝑄𝑦</w:t>
      </w:r>
    </w:p>
    <w:p w14:paraId="0A42728E" w14:textId="73525BE6" w:rsidR="00B8031C" w:rsidRPr="00827E4B" w:rsidRDefault="00B8031C" w:rsidP="0098731A">
      <w:pPr>
        <w:spacing w:line="276" w:lineRule="auto"/>
        <w:rPr>
          <w:rFonts w:ascii="Cambria Math" w:eastAsia="Verdana" w:hAnsi="Cambria Math" w:cs="Cambria Math"/>
          <w:lang w:val="en-GB"/>
        </w:rPr>
      </w:pPr>
      <w:r w:rsidRPr="00827E4B">
        <w:rPr>
          <w:rFonts w:eastAsia="Verdana" w:cs="Verdana"/>
        </w:rPr>
        <w:t xml:space="preserve">1 682 023.494 = 2318.155 * 0.676 </w:t>
      </w:r>
      <w:proofErr w:type="gramStart"/>
      <w:r w:rsidRPr="00827E4B">
        <w:rPr>
          <w:rFonts w:eastAsia="Verdana" w:cs="Verdana"/>
        </w:rPr>
        <w:t>/(</w:t>
      </w:r>
      <w:proofErr w:type="gramEnd"/>
      <w:r w:rsidRPr="00827E4B">
        <w:rPr>
          <w:rFonts w:eastAsia="Verdana" w:cs="Verdana"/>
        </w:rPr>
        <w:t>15.6/1000) *</w:t>
      </w:r>
      <w:r w:rsidRPr="00827E4B">
        <w:rPr>
          <w:rFonts w:eastAsia="Verdana"/>
          <w:lang w:val="en-GB"/>
        </w:rPr>
        <w:t xml:space="preserve"> 16 744 320</w:t>
      </w:r>
    </w:p>
    <w:p w14:paraId="343E93F9" w14:textId="77777777" w:rsidR="00B8031C" w:rsidRPr="00827E4B" w:rsidRDefault="00B8031C" w:rsidP="0098731A">
      <w:pPr>
        <w:spacing w:line="276" w:lineRule="auto"/>
        <w:rPr>
          <w:rFonts w:eastAsia="Verdana"/>
          <w:lang w:val="en-GB"/>
        </w:rPr>
      </w:pPr>
    </w:p>
    <w:p w14:paraId="3FAB1451" w14:textId="0605AA85" w:rsidR="00B8031C" w:rsidRPr="00827E4B" w:rsidRDefault="00B8031C" w:rsidP="0098731A">
      <w:pPr>
        <w:spacing w:line="276" w:lineRule="auto"/>
        <w:rPr>
          <w:rFonts w:eastAsia="Verdana"/>
          <w:lang w:val="en-GB"/>
        </w:rPr>
      </w:pPr>
      <w:r w:rsidRPr="00827E4B">
        <w:rPr>
          <w:rFonts w:eastAsia="Verdana"/>
          <w:lang w:val="en-GB"/>
        </w:rPr>
        <w:t>And Total Weight Saved for charcoal:</w:t>
      </w:r>
    </w:p>
    <w:p w14:paraId="727B4F62" w14:textId="793B0E00" w:rsidR="00B8031C" w:rsidRPr="00827E4B" w:rsidRDefault="00B8031C" w:rsidP="0098731A">
      <w:pPr>
        <w:spacing w:line="276" w:lineRule="auto"/>
        <w:rPr>
          <w:rFonts w:ascii="Cambria Math" w:eastAsia="Verdana" w:hAnsi="Cambria Math" w:cs="Cambria Math"/>
          <w:lang w:val="en-GB"/>
        </w:rPr>
      </w:pPr>
      <w:proofErr w:type="spellStart"/>
      <w:r w:rsidRPr="00827E4B">
        <w:rPr>
          <w:rFonts w:eastAsia="Verdana" w:cs="Verdana"/>
        </w:rPr>
        <w:t>TWSf</w:t>
      </w:r>
      <w:proofErr w:type="spellEnd"/>
      <w:r w:rsidRPr="00827E4B">
        <w:rPr>
          <w:rFonts w:eastAsia="Verdana" w:cs="Verdana"/>
        </w:rPr>
        <w:t xml:space="preserve"> = </w:t>
      </w:r>
      <w:proofErr w:type="spellStart"/>
      <w:proofErr w:type="gramStart"/>
      <w:r w:rsidRPr="00827E4B">
        <w:rPr>
          <w:rFonts w:eastAsia="Verdana" w:cs="Verdana"/>
          <w:i/>
          <w:iCs/>
        </w:rPr>
        <w:t>SE</w:t>
      </w:r>
      <w:r w:rsidRPr="00827E4B">
        <w:rPr>
          <w:rFonts w:eastAsia="Verdana" w:cs="Verdana"/>
          <w:i/>
          <w:iCs/>
          <w:vertAlign w:val="subscript"/>
        </w:rPr>
        <w:t>w,b</w:t>
      </w:r>
      <w:proofErr w:type="gramEnd"/>
      <w:r w:rsidRPr="00827E4B">
        <w:rPr>
          <w:rFonts w:eastAsia="Verdana" w:cs="Verdana"/>
          <w:i/>
          <w:iCs/>
          <w:vertAlign w:val="subscript"/>
        </w:rPr>
        <w:t>,y</w:t>
      </w:r>
      <w:proofErr w:type="spellEnd"/>
      <w:r w:rsidRPr="00827E4B">
        <w:rPr>
          <w:rFonts w:eastAsia="Verdana" w:cs="Verdana"/>
        </w:rPr>
        <w:t xml:space="preserve"> * </w:t>
      </w:r>
      <w:proofErr w:type="spellStart"/>
      <w:r w:rsidRPr="00827E4B">
        <w:rPr>
          <w:rFonts w:eastAsia="Verdana"/>
          <w:i/>
          <w:iCs/>
        </w:rPr>
        <w:t>x</w:t>
      </w:r>
      <w:r w:rsidRPr="00827E4B">
        <w:rPr>
          <w:rFonts w:eastAsia="Verdana"/>
          <w:i/>
          <w:iCs/>
          <w:vertAlign w:val="subscript"/>
        </w:rPr>
        <w:t>charcoal</w:t>
      </w:r>
      <w:proofErr w:type="spellEnd"/>
      <w:r w:rsidRPr="00827E4B">
        <w:rPr>
          <w:rFonts w:eastAsia="Verdana"/>
        </w:rPr>
        <w:t xml:space="preserve"> / (</w:t>
      </w:r>
      <w:proofErr w:type="spellStart"/>
      <w:r w:rsidRPr="00827E4B">
        <w:rPr>
          <w:rFonts w:eastAsia="Verdana"/>
        </w:rPr>
        <w:t>NCV</w:t>
      </w:r>
      <w:r w:rsidRPr="00827E4B">
        <w:rPr>
          <w:rFonts w:eastAsia="Verdana"/>
          <w:vertAlign w:val="subscript"/>
        </w:rPr>
        <w:t>charcoal</w:t>
      </w:r>
      <w:proofErr w:type="spellEnd"/>
      <w:r w:rsidRPr="00827E4B">
        <w:rPr>
          <w:rFonts w:eastAsia="Verdana"/>
        </w:rPr>
        <w:t xml:space="preserve">/1000) * </w:t>
      </w:r>
      <w:r w:rsidRPr="00827E4B">
        <w:rPr>
          <w:rFonts w:ascii="Cambria Math" w:eastAsia="Verdana" w:hAnsi="Cambria Math" w:cs="Cambria Math"/>
          <w:lang w:val="en-GB"/>
        </w:rPr>
        <w:t>𝑄𝑦</w:t>
      </w:r>
    </w:p>
    <w:p w14:paraId="1A1CC50F" w14:textId="46AE9936" w:rsidR="00B8031C" w:rsidRPr="00827E4B" w:rsidRDefault="00B8031C" w:rsidP="0098731A">
      <w:pPr>
        <w:spacing w:line="276" w:lineRule="auto"/>
        <w:rPr>
          <w:rFonts w:eastAsia="Verdana"/>
          <w:lang w:val="en-GB"/>
        </w:rPr>
      </w:pPr>
      <w:r w:rsidRPr="00827E4B">
        <w:rPr>
          <w:rFonts w:eastAsia="Verdana" w:cs="Verdana"/>
        </w:rPr>
        <w:t xml:space="preserve">397 238.247 = 2318.155 * 0.302 </w:t>
      </w:r>
      <w:proofErr w:type="gramStart"/>
      <w:r w:rsidRPr="00827E4B">
        <w:rPr>
          <w:rFonts w:eastAsia="Verdana" w:cs="Verdana"/>
        </w:rPr>
        <w:t>/(</w:t>
      </w:r>
      <w:proofErr w:type="gramEnd"/>
      <w:r w:rsidRPr="00827E4B">
        <w:rPr>
          <w:rFonts w:eastAsia="Verdana" w:cs="Verdana"/>
        </w:rPr>
        <w:t>29.5/1000) *</w:t>
      </w:r>
      <w:r w:rsidRPr="00827E4B">
        <w:rPr>
          <w:rFonts w:eastAsia="Verdana"/>
          <w:lang w:val="en-GB"/>
        </w:rPr>
        <w:t xml:space="preserve"> 16 744</w:t>
      </w:r>
      <w:r w:rsidR="00B01FAF" w:rsidRPr="00827E4B">
        <w:rPr>
          <w:rFonts w:eastAsia="Verdana"/>
          <w:lang w:val="en-GB"/>
        </w:rPr>
        <w:t> </w:t>
      </w:r>
      <w:r w:rsidRPr="00827E4B">
        <w:rPr>
          <w:rFonts w:eastAsia="Verdana"/>
          <w:lang w:val="en-GB"/>
        </w:rPr>
        <w:t>320</w:t>
      </w:r>
    </w:p>
    <w:p w14:paraId="1A7CA8D3" w14:textId="77777777" w:rsidR="00B01FAF" w:rsidRPr="00827E4B" w:rsidRDefault="00B01FAF"/>
    <w:p w14:paraId="48D62F73" w14:textId="50E7907A" w:rsidR="1DE1B449" w:rsidRPr="00827E4B" w:rsidRDefault="1DE1B449">
      <w:r w:rsidRPr="00827E4B">
        <w:br w:type="page"/>
      </w:r>
    </w:p>
    <w:p w14:paraId="3802B961" w14:textId="386D7D09" w:rsidR="003A6007" w:rsidRPr="00827E4B" w:rsidRDefault="70A0ECAA" w:rsidP="00B46B23">
      <w:r w:rsidRPr="00827E4B">
        <w:lastRenderedPageBreak/>
        <w:t xml:space="preserve">B.6.4 </w:t>
      </w:r>
      <w:r w:rsidR="25F3693C" w:rsidRPr="00827E4B">
        <w:t xml:space="preserve">Summary of ex ante estimates of each SDG </w:t>
      </w:r>
      <w:r w:rsidR="775BE28E" w:rsidRPr="00827E4B">
        <w:t>Impact</w:t>
      </w:r>
    </w:p>
    <w:p w14:paraId="7D1D569A" w14:textId="01F06E0E" w:rsidR="57FC594E" w:rsidRPr="00827E4B" w:rsidRDefault="57FC594E" w:rsidP="57FC594E">
      <w:pPr>
        <w:rPr>
          <w:rFonts w:eastAsia="Verdana"/>
          <w:szCs w:val="22"/>
        </w:rPr>
      </w:pPr>
    </w:p>
    <w:p w14:paraId="0F05657D" w14:textId="0CC581A6" w:rsidR="3D94AC7C" w:rsidRPr="00827E4B" w:rsidRDefault="3D94AC7C" w:rsidP="09BE98AA">
      <w:pPr>
        <w:rPr>
          <w:rFonts w:eastAsia="Verdana"/>
          <w:b/>
          <w:bCs/>
        </w:rPr>
      </w:pPr>
      <w:r w:rsidRPr="00827E4B">
        <w:rPr>
          <w:rFonts w:eastAsia="Verdana"/>
          <w:b/>
          <w:bCs/>
        </w:rPr>
        <w:t>SDG 13</w:t>
      </w:r>
    </w:p>
    <w:p w14:paraId="684C94FB" w14:textId="79EBBA9C" w:rsidR="09BE98AA" w:rsidRPr="00827E4B" w:rsidRDefault="1E5A645A" w:rsidP="2ACE09CB">
      <w:pPr>
        <w:spacing w:line="276" w:lineRule="auto"/>
        <w:rPr>
          <w:rFonts w:eastAsia="Verdana"/>
          <w:b/>
          <w:bCs/>
        </w:rPr>
      </w:pPr>
      <w:r w:rsidRPr="00827E4B">
        <w:rPr>
          <w:rFonts w:eastAsia="Verdana"/>
        </w:rPr>
        <w:t>Source is “Impact Estimate</w:t>
      </w:r>
      <w:r w:rsidR="7A61BF7C" w:rsidRPr="00827E4B">
        <w:rPr>
          <w:rFonts w:eastAsia="Verdana"/>
        </w:rPr>
        <w:t xml:space="preserve"> v3</w:t>
      </w:r>
      <w:r w:rsidRPr="00827E4B">
        <w:rPr>
          <w:rFonts w:eastAsia="Verdana"/>
        </w:rPr>
        <w:t>.xlsx”.</w:t>
      </w:r>
      <w:r w:rsidR="0090494F" w:rsidRPr="00827E4B">
        <w:rPr>
          <w:rFonts w:eastAsia="Verdana"/>
        </w:rPr>
        <w:t xml:space="preserve"> Baseline estimate and Net benefit </w:t>
      </w:r>
      <w:r w:rsidR="634534E7" w:rsidRPr="00827E4B">
        <w:rPr>
          <w:rFonts w:eastAsia="Verdana"/>
        </w:rPr>
        <w:t xml:space="preserve">presented </w:t>
      </w:r>
      <w:r w:rsidR="746F5FE9" w:rsidRPr="00827E4B">
        <w:rPr>
          <w:rFonts w:eastAsia="Verdana"/>
        </w:rPr>
        <w:t>in this table</w:t>
      </w:r>
      <w:r w:rsidR="0090494F" w:rsidRPr="00827E4B">
        <w:rPr>
          <w:rFonts w:eastAsia="Verdana"/>
        </w:rPr>
        <w:t xml:space="preserve"> is without </w:t>
      </w:r>
      <w:r w:rsidR="2297C51C" w:rsidRPr="00827E4B">
        <w:rPr>
          <w:rFonts w:eastAsia="Verdana"/>
        </w:rPr>
        <w:t>the 5%</w:t>
      </w:r>
      <w:r w:rsidR="0090494F" w:rsidRPr="00827E4B">
        <w:rPr>
          <w:rFonts w:eastAsia="Verdana"/>
        </w:rPr>
        <w:t xml:space="preserve"> leakage adjustment as requested by VVB.</w:t>
      </w:r>
      <w:r w:rsidR="00B01FAF" w:rsidRPr="00827E4B">
        <w:rPr>
          <w:rFonts w:eastAsia="Verdana"/>
        </w:rPr>
        <w:t xml:space="preserve"> </w:t>
      </w:r>
    </w:p>
    <w:tbl>
      <w:tblPr>
        <w:tblStyle w:val="Rutntstabell4dekorfrg1"/>
        <w:tblW w:w="9622" w:type="dxa"/>
        <w:tblCellMar>
          <w:top w:w="28" w:type="dxa"/>
        </w:tblCellMar>
        <w:tblLook w:val="0660" w:firstRow="1" w:lastRow="1" w:firstColumn="0" w:lastColumn="0" w:noHBand="1" w:noVBand="1"/>
      </w:tblPr>
      <w:tblGrid>
        <w:gridCol w:w="2761"/>
        <w:gridCol w:w="1484"/>
        <w:gridCol w:w="1413"/>
        <w:gridCol w:w="1982"/>
        <w:gridCol w:w="1982"/>
      </w:tblGrid>
      <w:tr w:rsidR="007E1191" w:rsidRPr="00827E4B" w14:paraId="383FB997" w14:textId="5E2D987D" w:rsidTr="232334EF">
        <w:trPr>
          <w:cnfStyle w:val="100000000000" w:firstRow="1" w:lastRow="0" w:firstColumn="0" w:lastColumn="0" w:oddVBand="0" w:evenVBand="0" w:oddHBand="0" w:evenHBand="0" w:firstRowFirstColumn="0" w:firstRowLastColumn="0" w:lastRowFirstColumn="0" w:lastRowLastColumn="0"/>
        </w:trPr>
        <w:tc>
          <w:tcPr>
            <w:tcW w:w="1435" w:type="pct"/>
            <w:tcBorders>
              <w:bottom w:val="single" w:sz="4" w:space="0" w:color="DCDCDC" w:themeColor="text1" w:themeTint="33"/>
            </w:tcBorders>
          </w:tcPr>
          <w:p w14:paraId="7ECC1579" w14:textId="77777777" w:rsidR="007E1191" w:rsidRPr="00827E4B" w:rsidRDefault="007E1191" w:rsidP="003A6007">
            <w:pPr>
              <w:spacing w:after="200" w:line="240" w:lineRule="auto"/>
              <w:rPr>
                <w:color w:val="FFFFFF" w:themeColor="background1"/>
                <w:lang w:val="en-GB"/>
              </w:rPr>
            </w:pPr>
            <w:r w:rsidRPr="00827E4B">
              <w:rPr>
                <w:color w:val="FFFFFF" w:themeColor="background1"/>
                <w:lang w:val="en-GB"/>
              </w:rPr>
              <w:t>Year</w:t>
            </w:r>
          </w:p>
        </w:tc>
        <w:tc>
          <w:tcPr>
            <w:tcW w:w="771" w:type="pct"/>
            <w:tcBorders>
              <w:bottom w:val="single" w:sz="4" w:space="0" w:color="DCDCDC" w:themeColor="text1" w:themeTint="33"/>
            </w:tcBorders>
          </w:tcPr>
          <w:p w14:paraId="7660C1CF" w14:textId="77777777" w:rsidR="007E1191" w:rsidRPr="00827E4B" w:rsidRDefault="007E1191" w:rsidP="003A6007">
            <w:pPr>
              <w:spacing w:after="200" w:line="240" w:lineRule="auto"/>
              <w:rPr>
                <w:color w:val="FFFFFF" w:themeColor="background1"/>
                <w:lang w:val="en-GB"/>
              </w:rPr>
            </w:pPr>
            <w:r w:rsidRPr="00827E4B">
              <w:rPr>
                <w:color w:val="FFFFFF" w:themeColor="background1"/>
                <w:lang w:val="en-GB"/>
              </w:rPr>
              <w:t>Baseline estimate</w:t>
            </w:r>
          </w:p>
        </w:tc>
        <w:tc>
          <w:tcPr>
            <w:tcW w:w="734" w:type="pct"/>
            <w:tcBorders>
              <w:bottom w:val="single" w:sz="4" w:space="0" w:color="DCDCDC" w:themeColor="text1" w:themeTint="33"/>
            </w:tcBorders>
          </w:tcPr>
          <w:p w14:paraId="78F80FF7" w14:textId="77777777" w:rsidR="007E1191" w:rsidRPr="00827E4B" w:rsidRDefault="007E1191" w:rsidP="003A6007">
            <w:pPr>
              <w:spacing w:after="200" w:line="240" w:lineRule="auto"/>
              <w:rPr>
                <w:color w:val="FFFFFF" w:themeColor="background1"/>
                <w:lang w:val="en-GB"/>
              </w:rPr>
            </w:pPr>
            <w:r w:rsidRPr="00827E4B">
              <w:rPr>
                <w:color w:val="FFFFFF" w:themeColor="background1"/>
                <w:lang w:val="en-GB"/>
              </w:rPr>
              <w:t>Project estimate</w:t>
            </w:r>
          </w:p>
        </w:tc>
        <w:tc>
          <w:tcPr>
            <w:tcW w:w="1030" w:type="pct"/>
            <w:tcBorders>
              <w:bottom w:val="single" w:sz="4" w:space="0" w:color="DCDCDC" w:themeColor="text1" w:themeTint="33"/>
            </w:tcBorders>
          </w:tcPr>
          <w:p w14:paraId="5F897AFA" w14:textId="77777777" w:rsidR="007E1191" w:rsidRPr="00827E4B" w:rsidRDefault="007E1191" w:rsidP="003A6007">
            <w:pPr>
              <w:spacing w:after="200" w:line="240" w:lineRule="auto"/>
              <w:rPr>
                <w:color w:val="FFFFFF" w:themeColor="background1"/>
                <w:lang w:val="en-GB"/>
              </w:rPr>
            </w:pPr>
            <w:r w:rsidRPr="00827E4B">
              <w:rPr>
                <w:color w:val="FFFFFF" w:themeColor="background1"/>
                <w:lang w:val="en-GB"/>
              </w:rPr>
              <w:t>Net benefit</w:t>
            </w:r>
          </w:p>
        </w:tc>
        <w:tc>
          <w:tcPr>
            <w:tcW w:w="1030" w:type="pct"/>
            <w:tcBorders>
              <w:bottom w:val="single" w:sz="4" w:space="0" w:color="DCDCDC" w:themeColor="text1" w:themeTint="33"/>
            </w:tcBorders>
          </w:tcPr>
          <w:p w14:paraId="163FD6C5" w14:textId="718C04CF" w:rsidR="007E1191" w:rsidRPr="00827E4B" w:rsidRDefault="007E1191" w:rsidP="003A6007">
            <w:pPr>
              <w:spacing w:line="240" w:lineRule="auto"/>
              <w:rPr>
                <w:color w:val="FFFFFF" w:themeColor="background1"/>
                <w:lang w:val="en-GB"/>
              </w:rPr>
            </w:pPr>
            <w:r w:rsidRPr="00827E4B">
              <w:rPr>
                <w:color w:val="FFFFFF" w:themeColor="background1"/>
                <w:lang w:val="en-GB"/>
              </w:rPr>
              <w:t>Unit</w:t>
            </w:r>
          </w:p>
        </w:tc>
      </w:tr>
      <w:tr w:rsidR="007E1191" w:rsidRPr="00827E4B" w14:paraId="1C1CEA99" w14:textId="2A1EF180" w:rsidTr="232334EF">
        <w:tc>
          <w:tcPr>
            <w:tcW w:w="1435"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7FBF977D" w14:textId="6BBFE841" w:rsidR="007E1191" w:rsidRPr="00827E4B" w:rsidRDefault="44BE6B02" w:rsidP="0090494F">
            <w:pPr>
              <w:spacing w:after="200" w:line="240" w:lineRule="auto"/>
              <w:rPr>
                <w:lang w:val="en-GB"/>
              </w:rPr>
            </w:pPr>
            <w:r w:rsidRPr="00827E4B">
              <w:rPr>
                <w:lang w:val="en-GB"/>
              </w:rPr>
              <w:t>Year 1</w:t>
            </w:r>
            <w:r w:rsidR="007E1191" w:rsidRPr="00827E4B">
              <w:br/>
            </w:r>
            <w:r w:rsidR="3F788EC1" w:rsidRPr="00827E4B">
              <w:rPr>
                <w:lang w:val="en-GB"/>
              </w:rPr>
              <w:t>01/11/2022-</w:t>
            </w:r>
            <w:r w:rsidR="2078C617" w:rsidRPr="00827E4B">
              <w:rPr>
                <w:lang w:val="en-GB"/>
              </w:rPr>
              <w:t xml:space="preserve"> </w:t>
            </w:r>
            <w:r w:rsidR="79434F74" w:rsidRPr="00827E4B">
              <w:rPr>
                <w:lang w:val="en-GB"/>
              </w:rPr>
              <w:t>31</w:t>
            </w:r>
            <w:r w:rsidR="2078C617" w:rsidRPr="00827E4B">
              <w:rPr>
                <w:lang w:val="en-GB"/>
              </w:rPr>
              <w:t>/1</w:t>
            </w:r>
            <w:r w:rsidR="7686E0D1" w:rsidRPr="00827E4B">
              <w:rPr>
                <w:lang w:val="en-GB"/>
              </w:rPr>
              <w:t>0</w:t>
            </w:r>
            <w:r w:rsidR="2078C617" w:rsidRPr="00827E4B">
              <w:rPr>
                <w:lang w:val="en-GB"/>
              </w:rPr>
              <w:t>/2023</w:t>
            </w:r>
          </w:p>
        </w:tc>
        <w:tc>
          <w:tcPr>
            <w:tcW w:w="77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74239B1B" w14:textId="44864939" w:rsidR="007E1191" w:rsidRPr="00827E4B" w:rsidRDefault="007E1191" w:rsidP="007E1191">
            <w:pPr>
              <w:spacing w:after="200"/>
              <w:jc w:val="right"/>
              <w:rPr>
                <w:lang w:val="en-GB"/>
              </w:rPr>
            </w:pPr>
            <w:r w:rsidRPr="00827E4B">
              <w:rPr>
                <w:lang w:val="en-GB"/>
              </w:rPr>
              <w:t>4 472</w:t>
            </w:r>
          </w:p>
        </w:tc>
        <w:tc>
          <w:tcPr>
            <w:tcW w:w="734"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15024F06" w14:textId="6FB0F23B" w:rsidR="007E1191" w:rsidRPr="00827E4B" w:rsidRDefault="007E1191" w:rsidP="007E1191">
            <w:pPr>
              <w:spacing w:after="200"/>
              <w:jc w:val="right"/>
              <w:rPr>
                <w:lang w:val="en-GB"/>
              </w:rPr>
            </w:pPr>
            <w:r w:rsidRPr="00827E4B">
              <w:rPr>
                <w:lang w:val="en-GB"/>
              </w:rPr>
              <w:t>0</w:t>
            </w:r>
          </w:p>
        </w:tc>
        <w:tc>
          <w:tcPr>
            <w:tcW w:w="103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51509FEF" w14:textId="744955B1" w:rsidR="007E1191" w:rsidRPr="00827E4B" w:rsidRDefault="007E1191" w:rsidP="007E1191">
            <w:pPr>
              <w:spacing w:after="200"/>
              <w:jc w:val="right"/>
              <w:rPr>
                <w:lang w:val="en-GB"/>
              </w:rPr>
            </w:pPr>
            <w:r w:rsidRPr="00827E4B">
              <w:rPr>
                <w:lang w:val="en-GB"/>
              </w:rPr>
              <w:t>4 472</w:t>
            </w:r>
          </w:p>
        </w:tc>
        <w:tc>
          <w:tcPr>
            <w:tcW w:w="103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tcPr>
          <w:p w14:paraId="00237C3E" w14:textId="5C344E35" w:rsidR="007E1191" w:rsidRPr="00827E4B" w:rsidRDefault="007E1191" w:rsidP="0090494F">
            <w:pPr>
              <w:rPr>
                <w:lang w:val="en-GB"/>
              </w:rPr>
            </w:pPr>
            <w:r w:rsidRPr="00827E4B">
              <w:rPr>
                <w:lang w:val="en-GB"/>
              </w:rPr>
              <w:t>tCO2e</w:t>
            </w:r>
          </w:p>
        </w:tc>
      </w:tr>
      <w:tr w:rsidR="007E1191" w:rsidRPr="00827E4B" w14:paraId="5B003E42" w14:textId="6C620799" w:rsidTr="232334EF">
        <w:tc>
          <w:tcPr>
            <w:tcW w:w="1435"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1C60A41C" w14:textId="2DE4B3DA" w:rsidR="007E1191" w:rsidRPr="00827E4B" w:rsidRDefault="3A80EB5F" w:rsidP="007E1191">
            <w:pPr>
              <w:spacing w:after="200" w:line="240" w:lineRule="auto"/>
              <w:rPr>
                <w:lang w:val="en-GB"/>
              </w:rPr>
            </w:pPr>
            <w:r w:rsidRPr="00827E4B">
              <w:rPr>
                <w:lang w:val="en-GB"/>
              </w:rPr>
              <w:t>Year 2</w:t>
            </w:r>
            <w:r w:rsidR="007E1191" w:rsidRPr="00827E4B">
              <w:br/>
            </w:r>
            <w:r w:rsidR="1EC27230" w:rsidRPr="00827E4B">
              <w:rPr>
                <w:lang w:val="en-GB"/>
              </w:rPr>
              <w:t>01/11/202</w:t>
            </w:r>
            <w:r w:rsidR="0E81D3F5" w:rsidRPr="00827E4B">
              <w:rPr>
                <w:lang w:val="en-GB"/>
              </w:rPr>
              <w:t>3</w:t>
            </w:r>
            <w:r w:rsidR="1EC27230" w:rsidRPr="00827E4B">
              <w:rPr>
                <w:lang w:val="en-GB"/>
              </w:rPr>
              <w:t>-</w:t>
            </w:r>
            <w:r w:rsidR="69F11591" w:rsidRPr="00827E4B">
              <w:rPr>
                <w:lang w:val="en-GB"/>
              </w:rPr>
              <w:t xml:space="preserve"> </w:t>
            </w:r>
            <w:r w:rsidR="6671638C" w:rsidRPr="00827E4B">
              <w:rPr>
                <w:lang w:val="en-GB"/>
              </w:rPr>
              <w:t>31</w:t>
            </w:r>
            <w:r w:rsidR="69F11591" w:rsidRPr="00827E4B">
              <w:rPr>
                <w:lang w:val="en-GB"/>
              </w:rPr>
              <w:t>/1</w:t>
            </w:r>
            <w:r w:rsidR="573D03B4" w:rsidRPr="00827E4B">
              <w:rPr>
                <w:lang w:val="en-GB"/>
              </w:rPr>
              <w:t>0</w:t>
            </w:r>
            <w:r w:rsidR="69F11591" w:rsidRPr="00827E4B">
              <w:rPr>
                <w:lang w:val="en-GB"/>
              </w:rPr>
              <w:t>/202</w:t>
            </w:r>
            <w:r w:rsidR="411F3647" w:rsidRPr="00827E4B">
              <w:rPr>
                <w:lang w:val="en-GB"/>
              </w:rPr>
              <w:t>4</w:t>
            </w:r>
          </w:p>
        </w:tc>
        <w:tc>
          <w:tcPr>
            <w:tcW w:w="77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42848650" w14:textId="37189F0C" w:rsidR="007E1191" w:rsidRPr="00827E4B" w:rsidRDefault="007E1191" w:rsidP="007E1191">
            <w:pPr>
              <w:spacing w:after="200"/>
              <w:jc w:val="right"/>
              <w:rPr>
                <w:lang w:val="en-GB"/>
              </w:rPr>
            </w:pPr>
            <w:r w:rsidRPr="00827E4B">
              <w:rPr>
                <w:lang w:val="en-GB"/>
              </w:rPr>
              <w:t>13 830</w:t>
            </w:r>
          </w:p>
        </w:tc>
        <w:tc>
          <w:tcPr>
            <w:tcW w:w="734"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7121711E" w14:textId="30E657F8" w:rsidR="007E1191" w:rsidRPr="00827E4B" w:rsidRDefault="007E1191" w:rsidP="007E1191">
            <w:pPr>
              <w:spacing w:after="200"/>
              <w:jc w:val="right"/>
              <w:rPr>
                <w:lang w:val="en-GB"/>
              </w:rPr>
            </w:pPr>
            <w:r w:rsidRPr="00827E4B">
              <w:rPr>
                <w:lang w:val="en-GB"/>
              </w:rPr>
              <w:t>0</w:t>
            </w:r>
          </w:p>
        </w:tc>
        <w:tc>
          <w:tcPr>
            <w:tcW w:w="103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2C161535" w14:textId="2F3C650A" w:rsidR="007E1191" w:rsidRPr="00827E4B" w:rsidRDefault="007E1191" w:rsidP="007E1191">
            <w:pPr>
              <w:spacing w:after="200"/>
              <w:jc w:val="right"/>
              <w:rPr>
                <w:lang w:val="en-GB"/>
              </w:rPr>
            </w:pPr>
            <w:r w:rsidRPr="00827E4B">
              <w:rPr>
                <w:lang w:val="en-GB"/>
              </w:rPr>
              <w:t>13 830</w:t>
            </w:r>
          </w:p>
        </w:tc>
        <w:tc>
          <w:tcPr>
            <w:tcW w:w="103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tcPr>
          <w:p w14:paraId="07CA77D1" w14:textId="1279CF26" w:rsidR="007E1191" w:rsidRPr="00827E4B" w:rsidRDefault="007E1191" w:rsidP="007E1191">
            <w:pPr>
              <w:rPr>
                <w:lang w:val="en-GB"/>
              </w:rPr>
            </w:pPr>
            <w:r w:rsidRPr="00827E4B">
              <w:rPr>
                <w:lang w:val="en-GB"/>
              </w:rPr>
              <w:t>tCO2e</w:t>
            </w:r>
          </w:p>
        </w:tc>
      </w:tr>
      <w:tr w:rsidR="007E1191" w:rsidRPr="00827E4B" w14:paraId="14D58F79" w14:textId="7D6338C1" w:rsidTr="232334EF">
        <w:tc>
          <w:tcPr>
            <w:tcW w:w="1435"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33615653" w14:textId="712B42D1" w:rsidR="007E1191" w:rsidRPr="00827E4B" w:rsidRDefault="5D2C071F" w:rsidP="007E1191">
            <w:pPr>
              <w:spacing w:after="200" w:line="240" w:lineRule="auto"/>
              <w:rPr>
                <w:lang w:val="en-GB"/>
              </w:rPr>
            </w:pPr>
            <w:r w:rsidRPr="00827E4B">
              <w:rPr>
                <w:lang w:val="en-GB"/>
              </w:rPr>
              <w:t>Year 3</w:t>
            </w:r>
            <w:r w:rsidR="007E1191" w:rsidRPr="00827E4B">
              <w:br/>
            </w:r>
            <w:r w:rsidR="74997915" w:rsidRPr="00827E4B">
              <w:rPr>
                <w:lang w:val="en-GB"/>
              </w:rPr>
              <w:t>01/11/202</w:t>
            </w:r>
            <w:r w:rsidR="45D6F1FF" w:rsidRPr="00827E4B">
              <w:rPr>
                <w:lang w:val="en-GB"/>
              </w:rPr>
              <w:t>4</w:t>
            </w:r>
            <w:r w:rsidR="74997915" w:rsidRPr="00827E4B">
              <w:rPr>
                <w:lang w:val="en-GB"/>
              </w:rPr>
              <w:t>-</w:t>
            </w:r>
            <w:r w:rsidR="687AFEFF" w:rsidRPr="00827E4B">
              <w:rPr>
                <w:lang w:val="en-GB"/>
              </w:rPr>
              <w:t xml:space="preserve"> </w:t>
            </w:r>
            <w:r w:rsidR="6943C2C3" w:rsidRPr="00827E4B">
              <w:rPr>
                <w:lang w:val="en-GB"/>
              </w:rPr>
              <w:t>31/10</w:t>
            </w:r>
            <w:r w:rsidR="687AFEFF" w:rsidRPr="00827E4B">
              <w:rPr>
                <w:lang w:val="en-GB"/>
              </w:rPr>
              <w:t>/202</w:t>
            </w:r>
            <w:r w:rsidR="611152D9" w:rsidRPr="00827E4B">
              <w:rPr>
                <w:lang w:val="en-GB"/>
              </w:rPr>
              <w:t>5</w:t>
            </w:r>
          </w:p>
        </w:tc>
        <w:tc>
          <w:tcPr>
            <w:tcW w:w="77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38397AA8" w14:textId="418C70A5" w:rsidR="007E1191" w:rsidRPr="00827E4B" w:rsidRDefault="007E1191" w:rsidP="007E1191">
            <w:pPr>
              <w:spacing w:after="200"/>
              <w:jc w:val="right"/>
              <w:rPr>
                <w:lang w:val="en-GB"/>
              </w:rPr>
            </w:pPr>
            <w:r w:rsidRPr="00827E4B">
              <w:rPr>
                <w:lang w:val="en-GB"/>
              </w:rPr>
              <w:t>24 100</w:t>
            </w:r>
          </w:p>
        </w:tc>
        <w:tc>
          <w:tcPr>
            <w:tcW w:w="734"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102343F8" w14:textId="5ADDBD58" w:rsidR="007E1191" w:rsidRPr="00827E4B" w:rsidRDefault="007E1191" w:rsidP="007E1191">
            <w:pPr>
              <w:spacing w:after="200"/>
              <w:jc w:val="right"/>
              <w:rPr>
                <w:lang w:val="en-GB"/>
              </w:rPr>
            </w:pPr>
            <w:r w:rsidRPr="00827E4B">
              <w:rPr>
                <w:lang w:val="en-GB"/>
              </w:rPr>
              <w:t>0</w:t>
            </w:r>
          </w:p>
        </w:tc>
        <w:tc>
          <w:tcPr>
            <w:tcW w:w="103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2FACB254" w14:textId="13AAEDA1" w:rsidR="007E1191" w:rsidRPr="00827E4B" w:rsidRDefault="007E1191" w:rsidP="007E1191">
            <w:pPr>
              <w:spacing w:after="200"/>
              <w:jc w:val="right"/>
              <w:rPr>
                <w:lang w:val="en-GB"/>
              </w:rPr>
            </w:pPr>
            <w:r w:rsidRPr="00827E4B">
              <w:rPr>
                <w:lang w:val="en-GB"/>
              </w:rPr>
              <w:t>24 100</w:t>
            </w:r>
          </w:p>
        </w:tc>
        <w:tc>
          <w:tcPr>
            <w:tcW w:w="103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tcPr>
          <w:p w14:paraId="62854E47" w14:textId="56DF0B65" w:rsidR="007E1191" w:rsidRPr="00827E4B" w:rsidRDefault="007E1191" w:rsidP="007E1191">
            <w:pPr>
              <w:rPr>
                <w:lang w:val="en-GB"/>
              </w:rPr>
            </w:pPr>
            <w:r w:rsidRPr="00827E4B">
              <w:rPr>
                <w:lang w:val="en-GB"/>
              </w:rPr>
              <w:t>tCO2e</w:t>
            </w:r>
          </w:p>
        </w:tc>
      </w:tr>
      <w:tr w:rsidR="007E1191" w:rsidRPr="00827E4B" w14:paraId="6DADD327" w14:textId="2F18F7E6" w:rsidTr="232334EF">
        <w:tc>
          <w:tcPr>
            <w:tcW w:w="1435"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5FEDC762" w14:textId="4D5AE5A2" w:rsidR="007E1191" w:rsidRPr="00827E4B" w:rsidRDefault="1428AE0A" w:rsidP="007E1191">
            <w:pPr>
              <w:spacing w:after="200" w:line="240" w:lineRule="auto"/>
              <w:rPr>
                <w:lang w:val="en-GB"/>
              </w:rPr>
            </w:pPr>
            <w:r w:rsidRPr="00827E4B">
              <w:rPr>
                <w:lang w:val="en-GB"/>
              </w:rPr>
              <w:t>Year 4</w:t>
            </w:r>
            <w:r w:rsidR="007E1191" w:rsidRPr="00827E4B">
              <w:br/>
            </w:r>
            <w:r w:rsidR="4CC38A5E" w:rsidRPr="00827E4B">
              <w:rPr>
                <w:lang w:val="en-GB"/>
              </w:rPr>
              <w:t>01/11/202</w:t>
            </w:r>
            <w:r w:rsidR="3779151B" w:rsidRPr="00827E4B">
              <w:rPr>
                <w:lang w:val="en-GB"/>
              </w:rPr>
              <w:t>5</w:t>
            </w:r>
            <w:r w:rsidR="4CC38A5E" w:rsidRPr="00827E4B">
              <w:rPr>
                <w:lang w:val="en-GB"/>
              </w:rPr>
              <w:t>-</w:t>
            </w:r>
            <w:r w:rsidR="36C4D537" w:rsidRPr="00827E4B">
              <w:rPr>
                <w:lang w:val="en-GB"/>
              </w:rPr>
              <w:t xml:space="preserve"> </w:t>
            </w:r>
            <w:r w:rsidR="7A002BF3" w:rsidRPr="00827E4B">
              <w:rPr>
                <w:lang w:val="en-GB"/>
              </w:rPr>
              <w:t>31/10</w:t>
            </w:r>
            <w:r w:rsidR="36C4D537" w:rsidRPr="00827E4B">
              <w:rPr>
                <w:lang w:val="en-GB"/>
              </w:rPr>
              <w:t>/202</w:t>
            </w:r>
            <w:r w:rsidR="15626730" w:rsidRPr="00827E4B">
              <w:rPr>
                <w:lang w:val="en-GB"/>
              </w:rPr>
              <w:t>6</w:t>
            </w:r>
          </w:p>
        </w:tc>
        <w:tc>
          <w:tcPr>
            <w:tcW w:w="77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4006DDCF" w14:textId="37878C46" w:rsidR="007E1191" w:rsidRPr="00827E4B" w:rsidRDefault="007E1191" w:rsidP="007E1191">
            <w:pPr>
              <w:spacing w:after="200"/>
              <w:jc w:val="right"/>
              <w:rPr>
                <w:lang w:val="en-GB"/>
              </w:rPr>
            </w:pPr>
            <w:r w:rsidRPr="00827E4B">
              <w:rPr>
                <w:lang w:val="en-GB"/>
              </w:rPr>
              <w:t>35 446</w:t>
            </w:r>
          </w:p>
        </w:tc>
        <w:tc>
          <w:tcPr>
            <w:tcW w:w="734"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6278148E" w14:textId="6BEA222A" w:rsidR="007E1191" w:rsidRPr="00827E4B" w:rsidRDefault="007E1191" w:rsidP="007E1191">
            <w:pPr>
              <w:spacing w:after="200"/>
              <w:jc w:val="right"/>
              <w:rPr>
                <w:lang w:val="en-GB"/>
              </w:rPr>
            </w:pPr>
            <w:r w:rsidRPr="00827E4B">
              <w:rPr>
                <w:lang w:val="en-GB"/>
              </w:rPr>
              <w:t>0</w:t>
            </w:r>
          </w:p>
        </w:tc>
        <w:tc>
          <w:tcPr>
            <w:tcW w:w="103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7E7BC8CB" w14:textId="66F4502A" w:rsidR="007E1191" w:rsidRPr="00827E4B" w:rsidRDefault="007E1191" w:rsidP="007E1191">
            <w:pPr>
              <w:spacing w:after="200"/>
              <w:jc w:val="right"/>
              <w:rPr>
                <w:lang w:val="en-GB"/>
              </w:rPr>
            </w:pPr>
            <w:r w:rsidRPr="00827E4B">
              <w:rPr>
                <w:lang w:val="en-GB"/>
              </w:rPr>
              <w:t>35 446</w:t>
            </w:r>
          </w:p>
        </w:tc>
        <w:tc>
          <w:tcPr>
            <w:tcW w:w="103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tcPr>
          <w:p w14:paraId="6BEB00ED" w14:textId="215892B9" w:rsidR="007E1191" w:rsidRPr="00827E4B" w:rsidRDefault="007E1191" w:rsidP="007E1191">
            <w:pPr>
              <w:rPr>
                <w:lang w:val="en-GB"/>
              </w:rPr>
            </w:pPr>
            <w:r w:rsidRPr="00827E4B">
              <w:rPr>
                <w:lang w:val="en-GB"/>
              </w:rPr>
              <w:t>tCO2e</w:t>
            </w:r>
          </w:p>
        </w:tc>
      </w:tr>
      <w:tr w:rsidR="007E1191" w:rsidRPr="00827E4B" w14:paraId="653AEC4B" w14:textId="318F8427" w:rsidTr="232334EF">
        <w:tc>
          <w:tcPr>
            <w:tcW w:w="1435"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408A5F14" w14:textId="2C6BA03E" w:rsidR="007E1191" w:rsidRPr="00827E4B" w:rsidRDefault="6FB3C9F3" w:rsidP="007E1191">
            <w:pPr>
              <w:spacing w:after="200" w:line="240" w:lineRule="auto"/>
              <w:rPr>
                <w:lang w:val="en-GB"/>
              </w:rPr>
            </w:pPr>
            <w:r w:rsidRPr="00827E4B">
              <w:rPr>
                <w:lang w:val="en-GB"/>
              </w:rPr>
              <w:t>Year 5</w:t>
            </w:r>
            <w:r w:rsidR="007E1191" w:rsidRPr="00827E4B">
              <w:br/>
            </w:r>
            <w:r w:rsidR="1B644D36" w:rsidRPr="00827E4B">
              <w:rPr>
                <w:lang w:val="en-GB"/>
              </w:rPr>
              <w:t>01/11/202</w:t>
            </w:r>
            <w:r w:rsidR="6EAA2FB2" w:rsidRPr="00827E4B">
              <w:rPr>
                <w:lang w:val="en-GB"/>
              </w:rPr>
              <w:t>6</w:t>
            </w:r>
            <w:r w:rsidR="1B644D36" w:rsidRPr="00827E4B">
              <w:rPr>
                <w:lang w:val="en-GB"/>
              </w:rPr>
              <w:t>-</w:t>
            </w:r>
            <w:r w:rsidR="6263FFD0" w:rsidRPr="00827E4B">
              <w:rPr>
                <w:lang w:val="en-GB"/>
              </w:rPr>
              <w:t xml:space="preserve"> </w:t>
            </w:r>
            <w:r w:rsidR="598F1D9D" w:rsidRPr="00827E4B">
              <w:rPr>
                <w:lang w:val="en-GB"/>
              </w:rPr>
              <w:t>31/10</w:t>
            </w:r>
            <w:r w:rsidR="6263FFD0" w:rsidRPr="00827E4B">
              <w:rPr>
                <w:lang w:val="en-GB"/>
              </w:rPr>
              <w:t>/2027</w:t>
            </w:r>
          </w:p>
        </w:tc>
        <w:tc>
          <w:tcPr>
            <w:tcW w:w="77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176E48ED" w14:textId="0FA73442" w:rsidR="007E1191" w:rsidRPr="00827E4B" w:rsidRDefault="007E1191" w:rsidP="007E1191">
            <w:pPr>
              <w:spacing w:after="200"/>
              <w:jc w:val="right"/>
              <w:rPr>
                <w:lang w:val="en-GB"/>
              </w:rPr>
            </w:pPr>
            <w:r w:rsidRPr="00827E4B">
              <w:rPr>
                <w:lang w:val="en-GB"/>
              </w:rPr>
              <w:t>47 952</w:t>
            </w:r>
          </w:p>
        </w:tc>
        <w:tc>
          <w:tcPr>
            <w:tcW w:w="734"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7CF06A96" w14:textId="1817764E" w:rsidR="007E1191" w:rsidRPr="00827E4B" w:rsidRDefault="007E1191" w:rsidP="007E1191">
            <w:pPr>
              <w:spacing w:after="200"/>
              <w:jc w:val="right"/>
              <w:rPr>
                <w:lang w:val="en-GB"/>
              </w:rPr>
            </w:pPr>
            <w:r w:rsidRPr="00827E4B">
              <w:rPr>
                <w:lang w:val="en-GB"/>
              </w:rPr>
              <w:t>0</w:t>
            </w:r>
          </w:p>
        </w:tc>
        <w:tc>
          <w:tcPr>
            <w:tcW w:w="103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2A01AC88" w14:textId="2F965889" w:rsidR="007E1191" w:rsidRPr="00827E4B" w:rsidRDefault="007E1191" w:rsidP="007E1191">
            <w:pPr>
              <w:spacing w:after="200"/>
              <w:jc w:val="right"/>
              <w:rPr>
                <w:lang w:val="en-GB"/>
              </w:rPr>
            </w:pPr>
            <w:r w:rsidRPr="00827E4B">
              <w:rPr>
                <w:lang w:val="en-GB"/>
              </w:rPr>
              <w:t>47 952</w:t>
            </w:r>
          </w:p>
        </w:tc>
        <w:tc>
          <w:tcPr>
            <w:tcW w:w="103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tcPr>
          <w:p w14:paraId="69CD8FFA" w14:textId="2C80DAFB" w:rsidR="007E1191" w:rsidRPr="00827E4B" w:rsidRDefault="007E1191" w:rsidP="007E1191">
            <w:pPr>
              <w:rPr>
                <w:lang w:val="en-GB"/>
              </w:rPr>
            </w:pPr>
            <w:r w:rsidRPr="00827E4B">
              <w:rPr>
                <w:lang w:val="en-GB"/>
              </w:rPr>
              <w:t>tCO2e</w:t>
            </w:r>
          </w:p>
        </w:tc>
      </w:tr>
      <w:tr w:rsidR="007E1191" w:rsidRPr="00827E4B" w14:paraId="53D951DD" w14:textId="0E19526C" w:rsidTr="232334EF">
        <w:trPr>
          <w:cnfStyle w:val="010000000000" w:firstRow="0" w:lastRow="1" w:firstColumn="0" w:lastColumn="0" w:oddVBand="0" w:evenVBand="0" w:oddHBand="0" w:evenHBand="0" w:firstRowFirstColumn="0" w:firstRowLastColumn="0" w:lastRowFirstColumn="0" w:lastRowLastColumn="0"/>
          <w:trHeight w:val="594"/>
        </w:trPr>
        <w:tc>
          <w:tcPr>
            <w:tcW w:w="1435" w:type="pct"/>
            <w:tcBorders>
              <w:left w:val="single" w:sz="4" w:space="0" w:color="DCDCDC" w:themeColor="text1" w:themeTint="33"/>
              <w:bottom w:val="single" w:sz="4" w:space="0" w:color="DCDCDC" w:themeColor="text1" w:themeTint="33"/>
              <w:right w:val="single" w:sz="4" w:space="0" w:color="DCDCDC" w:themeColor="text1" w:themeTint="33"/>
            </w:tcBorders>
            <w:vAlign w:val="bottom"/>
          </w:tcPr>
          <w:p w14:paraId="51657C2E" w14:textId="77777777" w:rsidR="007E1191" w:rsidRPr="00827E4B" w:rsidRDefault="007E1191" w:rsidP="007E1191">
            <w:pPr>
              <w:spacing w:after="200"/>
              <w:rPr>
                <w:lang w:val="en-GB"/>
              </w:rPr>
            </w:pPr>
            <w:r w:rsidRPr="00827E4B">
              <w:rPr>
                <w:lang w:val="en-GB"/>
              </w:rPr>
              <w:t>Total</w:t>
            </w:r>
          </w:p>
        </w:tc>
        <w:tc>
          <w:tcPr>
            <w:tcW w:w="771" w:type="pct"/>
            <w:tcBorders>
              <w:left w:val="single" w:sz="4" w:space="0" w:color="DCDCDC" w:themeColor="text1" w:themeTint="33"/>
              <w:bottom w:val="single" w:sz="4" w:space="0" w:color="DCDCDC" w:themeColor="text1" w:themeTint="33"/>
              <w:right w:val="single" w:sz="4" w:space="0" w:color="DCDCDC" w:themeColor="text1" w:themeTint="33"/>
            </w:tcBorders>
            <w:vAlign w:val="bottom"/>
          </w:tcPr>
          <w:p w14:paraId="3D59C827" w14:textId="6211D520" w:rsidR="007E1191" w:rsidRPr="00827E4B" w:rsidRDefault="007E1191" w:rsidP="007E1191">
            <w:pPr>
              <w:spacing w:after="200"/>
              <w:jc w:val="right"/>
              <w:rPr>
                <w:lang w:val="en-GB"/>
              </w:rPr>
            </w:pPr>
            <w:r w:rsidRPr="00827E4B">
              <w:rPr>
                <w:lang w:val="en-GB"/>
              </w:rPr>
              <w:t>125 800</w:t>
            </w:r>
          </w:p>
        </w:tc>
        <w:tc>
          <w:tcPr>
            <w:tcW w:w="734" w:type="pct"/>
            <w:tcBorders>
              <w:left w:val="single" w:sz="4" w:space="0" w:color="DCDCDC" w:themeColor="text1" w:themeTint="33"/>
              <w:bottom w:val="single" w:sz="4" w:space="0" w:color="DCDCDC" w:themeColor="text1" w:themeTint="33"/>
              <w:right w:val="single" w:sz="4" w:space="0" w:color="DCDCDC" w:themeColor="text1" w:themeTint="33"/>
            </w:tcBorders>
            <w:vAlign w:val="bottom"/>
          </w:tcPr>
          <w:p w14:paraId="38605909" w14:textId="3CCDABEE" w:rsidR="007E1191" w:rsidRPr="00827E4B" w:rsidRDefault="007E1191" w:rsidP="007E1191">
            <w:pPr>
              <w:spacing w:after="200"/>
              <w:jc w:val="right"/>
              <w:rPr>
                <w:lang w:val="en-GB"/>
              </w:rPr>
            </w:pPr>
            <w:r w:rsidRPr="00827E4B">
              <w:rPr>
                <w:lang w:val="en-GB"/>
              </w:rPr>
              <w:t>0</w:t>
            </w:r>
          </w:p>
        </w:tc>
        <w:tc>
          <w:tcPr>
            <w:tcW w:w="1030" w:type="pct"/>
            <w:tcBorders>
              <w:left w:val="single" w:sz="4" w:space="0" w:color="DCDCDC" w:themeColor="text1" w:themeTint="33"/>
              <w:bottom w:val="single" w:sz="4" w:space="0" w:color="DCDCDC" w:themeColor="text1" w:themeTint="33"/>
              <w:right w:val="single" w:sz="4" w:space="0" w:color="DCDCDC" w:themeColor="text1" w:themeTint="33"/>
            </w:tcBorders>
            <w:vAlign w:val="bottom"/>
          </w:tcPr>
          <w:p w14:paraId="70926CDB" w14:textId="612A1BF7" w:rsidR="007E1191" w:rsidRPr="00827E4B" w:rsidRDefault="007E1191" w:rsidP="007E1191">
            <w:pPr>
              <w:spacing w:after="200"/>
              <w:jc w:val="right"/>
              <w:rPr>
                <w:lang w:val="en-GB"/>
              </w:rPr>
            </w:pPr>
            <w:r w:rsidRPr="00827E4B">
              <w:rPr>
                <w:lang w:val="en-GB"/>
              </w:rPr>
              <w:t>125 800</w:t>
            </w:r>
          </w:p>
        </w:tc>
        <w:tc>
          <w:tcPr>
            <w:tcW w:w="1030" w:type="pct"/>
            <w:tcBorders>
              <w:left w:val="single" w:sz="4" w:space="0" w:color="DCDCDC" w:themeColor="text1" w:themeTint="33"/>
              <w:bottom w:val="single" w:sz="4" w:space="0" w:color="DCDCDC" w:themeColor="text1" w:themeTint="33"/>
              <w:right w:val="single" w:sz="4" w:space="0" w:color="DCDCDC" w:themeColor="text1" w:themeTint="33"/>
            </w:tcBorders>
            <w:vAlign w:val="bottom"/>
          </w:tcPr>
          <w:p w14:paraId="7C7BC296" w14:textId="2659ACF8" w:rsidR="007E1191" w:rsidRPr="00827E4B" w:rsidRDefault="007E1191" w:rsidP="007E1191">
            <w:r w:rsidRPr="00827E4B">
              <w:rPr>
                <w:lang w:val="en-GB"/>
              </w:rPr>
              <w:t>tCO2e</w:t>
            </w:r>
          </w:p>
        </w:tc>
      </w:tr>
    </w:tbl>
    <w:tbl>
      <w:tblPr>
        <w:tblW w:w="9627" w:type="dxa"/>
        <w:tblInd w:w="-5" w:type="dxa"/>
        <w:tbl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insideH w:val="single" w:sz="4" w:space="0" w:color="DCDCDC" w:themeColor="text1" w:themeTint="33"/>
          <w:insideV w:val="single" w:sz="4" w:space="0" w:color="DCDCDC" w:themeColor="text1" w:themeTint="33"/>
        </w:tblBorders>
        <w:tblCellMar>
          <w:top w:w="23" w:type="dxa"/>
          <w:bottom w:w="23" w:type="dxa"/>
        </w:tblCellMar>
        <w:tblLook w:val="0160" w:firstRow="1" w:lastRow="1" w:firstColumn="0" w:lastColumn="1" w:noHBand="0" w:noVBand="0"/>
      </w:tblPr>
      <w:tblGrid>
        <w:gridCol w:w="2773"/>
        <w:gridCol w:w="1476"/>
        <w:gridCol w:w="1415"/>
        <w:gridCol w:w="567"/>
        <w:gridCol w:w="1415"/>
        <w:gridCol w:w="1981"/>
      </w:tblGrid>
      <w:tr w:rsidR="006108A4" w:rsidRPr="00827E4B" w14:paraId="6D88FB18" w14:textId="795ACBFE" w:rsidTr="007E1191">
        <w:trPr>
          <w:gridAfter w:val="2"/>
          <w:wAfter w:w="3396" w:type="dxa"/>
          <w:cantSplit/>
          <w:trHeight w:val="630"/>
        </w:trPr>
        <w:tc>
          <w:tcPr>
            <w:tcW w:w="2773" w:type="dxa"/>
            <w:shd w:val="clear" w:color="auto" w:fill="auto"/>
            <w:vAlign w:val="center"/>
          </w:tcPr>
          <w:p w14:paraId="350074AE" w14:textId="77777777" w:rsidR="007E1191" w:rsidRPr="00827E4B" w:rsidRDefault="007E1191" w:rsidP="003A6007">
            <w:pPr>
              <w:spacing w:line="240" w:lineRule="auto"/>
              <w:rPr>
                <w:b/>
                <w:lang w:val="en-GB"/>
              </w:rPr>
            </w:pPr>
            <w:r w:rsidRPr="00827E4B">
              <w:rPr>
                <w:b/>
                <w:lang w:val="en-GB"/>
              </w:rPr>
              <w:t>Total number of crediting years</w:t>
            </w:r>
          </w:p>
        </w:tc>
        <w:tc>
          <w:tcPr>
            <w:tcW w:w="1476" w:type="dxa"/>
            <w:shd w:val="clear" w:color="auto" w:fill="auto"/>
            <w:vAlign w:val="center"/>
          </w:tcPr>
          <w:p w14:paraId="4FDA309D" w14:textId="4CFCA23B" w:rsidR="007E1191" w:rsidRPr="00827E4B" w:rsidRDefault="007E1191" w:rsidP="007E1191">
            <w:pPr>
              <w:spacing w:line="240" w:lineRule="auto"/>
              <w:jc w:val="right"/>
              <w:rPr>
                <w:rFonts w:eastAsia="Verdana"/>
                <w:b/>
                <w:bCs/>
                <w:lang w:val="en-GB"/>
              </w:rPr>
            </w:pPr>
            <w:r w:rsidRPr="00827E4B">
              <w:rPr>
                <w:rFonts w:eastAsia="Verdana"/>
                <w:b/>
                <w:bCs/>
                <w:lang w:val="en-GB"/>
              </w:rPr>
              <w:t>5</w:t>
            </w:r>
          </w:p>
        </w:tc>
        <w:tc>
          <w:tcPr>
            <w:tcW w:w="1982" w:type="dxa"/>
            <w:gridSpan w:val="2"/>
            <w:vAlign w:val="center"/>
          </w:tcPr>
          <w:p w14:paraId="2B50D2ED" w14:textId="77777777" w:rsidR="007E1191" w:rsidRPr="00827E4B" w:rsidRDefault="007E1191" w:rsidP="007E1191">
            <w:pPr>
              <w:spacing w:line="240" w:lineRule="auto"/>
              <w:jc w:val="right"/>
              <w:rPr>
                <w:rFonts w:eastAsia="Verdana"/>
                <w:b/>
                <w:bCs/>
                <w:lang w:val="en-GB"/>
              </w:rPr>
            </w:pPr>
          </w:p>
        </w:tc>
      </w:tr>
      <w:tr w:rsidR="006108A4" w:rsidRPr="00827E4B" w14:paraId="77DE06BA" w14:textId="56B8871E" w:rsidTr="007E1191">
        <w:trPr>
          <w:cantSplit/>
          <w:trHeight w:val="300"/>
        </w:trPr>
        <w:tc>
          <w:tcPr>
            <w:tcW w:w="2773" w:type="dxa"/>
            <w:shd w:val="clear" w:color="auto" w:fill="auto"/>
            <w:vAlign w:val="center"/>
          </w:tcPr>
          <w:p w14:paraId="3B15B74A" w14:textId="77777777" w:rsidR="007E1191" w:rsidRPr="00827E4B" w:rsidRDefault="007E1191" w:rsidP="007E1191">
            <w:pPr>
              <w:spacing w:line="240" w:lineRule="auto"/>
              <w:rPr>
                <w:b/>
                <w:lang w:val="en-GB"/>
              </w:rPr>
            </w:pPr>
            <w:r w:rsidRPr="00827E4B">
              <w:rPr>
                <w:b/>
                <w:lang w:val="en-GB"/>
              </w:rPr>
              <w:t>Annual average over the crediting period</w:t>
            </w:r>
          </w:p>
        </w:tc>
        <w:tc>
          <w:tcPr>
            <w:tcW w:w="1476" w:type="dxa"/>
            <w:shd w:val="clear" w:color="auto" w:fill="auto"/>
            <w:vAlign w:val="center"/>
          </w:tcPr>
          <w:p w14:paraId="749763D4" w14:textId="18C42AB6" w:rsidR="007E1191" w:rsidRPr="00827E4B" w:rsidRDefault="007E1191" w:rsidP="007E1191">
            <w:pPr>
              <w:spacing w:line="240" w:lineRule="auto"/>
              <w:jc w:val="right"/>
              <w:rPr>
                <w:rFonts w:eastAsia="Verdana"/>
                <w:b/>
                <w:bCs/>
                <w:lang w:val="en-GB"/>
              </w:rPr>
            </w:pPr>
            <w:r w:rsidRPr="00827E4B">
              <w:rPr>
                <w:rFonts w:eastAsia="Verdana"/>
                <w:b/>
                <w:bCs/>
                <w:lang w:val="en-GB"/>
              </w:rPr>
              <w:t>25 160</w:t>
            </w:r>
          </w:p>
        </w:tc>
        <w:tc>
          <w:tcPr>
            <w:tcW w:w="1415" w:type="dxa"/>
            <w:shd w:val="clear" w:color="auto" w:fill="auto"/>
            <w:vAlign w:val="center"/>
          </w:tcPr>
          <w:p w14:paraId="728ECD50" w14:textId="69D2B348" w:rsidR="007E1191" w:rsidRPr="00827E4B" w:rsidRDefault="007E1191" w:rsidP="007E1191">
            <w:pPr>
              <w:jc w:val="right"/>
              <w:rPr>
                <w:b/>
                <w:bCs/>
                <w:lang w:val="en-GB"/>
              </w:rPr>
            </w:pPr>
            <w:r w:rsidRPr="00827E4B">
              <w:rPr>
                <w:b/>
                <w:bCs/>
                <w:lang w:val="en-GB"/>
              </w:rPr>
              <w:t>0</w:t>
            </w:r>
          </w:p>
        </w:tc>
        <w:tc>
          <w:tcPr>
            <w:tcW w:w="1982" w:type="dxa"/>
            <w:gridSpan w:val="2"/>
            <w:shd w:val="clear" w:color="auto" w:fill="auto"/>
            <w:vAlign w:val="center"/>
          </w:tcPr>
          <w:p w14:paraId="6B676015" w14:textId="42BE2446" w:rsidR="007E1191" w:rsidRPr="00827E4B" w:rsidRDefault="007E1191" w:rsidP="007E1191">
            <w:pPr>
              <w:spacing w:line="240" w:lineRule="auto"/>
              <w:jc w:val="right"/>
              <w:rPr>
                <w:rFonts w:eastAsia="Verdana"/>
                <w:b/>
                <w:bCs/>
                <w:lang w:val="en-GB"/>
              </w:rPr>
            </w:pPr>
            <w:r w:rsidRPr="00827E4B">
              <w:rPr>
                <w:rFonts w:eastAsia="Verdana"/>
                <w:b/>
                <w:bCs/>
                <w:lang w:val="en-GB"/>
              </w:rPr>
              <w:t>25 160</w:t>
            </w:r>
          </w:p>
        </w:tc>
        <w:tc>
          <w:tcPr>
            <w:tcW w:w="1981" w:type="dxa"/>
            <w:vAlign w:val="center"/>
          </w:tcPr>
          <w:p w14:paraId="00246C82" w14:textId="2FBC3389" w:rsidR="007E1191" w:rsidRPr="00827E4B" w:rsidRDefault="007E1191" w:rsidP="007E1191">
            <w:pPr>
              <w:spacing w:line="240" w:lineRule="auto"/>
              <w:rPr>
                <w:rFonts w:eastAsia="Verdana"/>
                <w:b/>
                <w:bCs/>
                <w:lang w:val="en-GB"/>
              </w:rPr>
            </w:pPr>
            <w:r w:rsidRPr="00827E4B">
              <w:rPr>
                <w:lang w:val="en-GB"/>
              </w:rPr>
              <w:t>tCO2e</w:t>
            </w:r>
          </w:p>
        </w:tc>
      </w:tr>
    </w:tbl>
    <w:p w14:paraId="1BB50C94" w14:textId="2625C64C" w:rsidR="006F3583" w:rsidRPr="00827E4B" w:rsidRDefault="006F3583" w:rsidP="57FC594E">
      <w:pPr>
        <w:rPr>
          <w:b/>
          <w:bCs/>
          <w:lang w:val="en-GB"/>
        </w:rPr>
      </w:pPr>
    </w:p>
    <w:p w14:paraId="2FDF4AFD" w14:textId="77777777" w:rsidR="0090494F" w:rsidRPr="00827E4B" w:rsidRDefault="0090494F" w:rsidP="57FC594E">
      <w:pPr>
        <w:rPr>
          <w:b/>
          <w:bCs/>
          <w:lang w:val="en-GB"/>
        </w:rPr>
      </w:pPr>
    </w:p>
    <w:p w14:paraId="0F78FB16" w14:textId="6C1A61C3" w:rsidR="1DE1B449" w:rsidRPr="00827E4B" w:rsidRDefault="1DE1B449">
      <w:r w:rsidRPr="00827E4B">
        <w:br w:type="page"/>
      </w:r>
    </w:p>
    <w:p w14:paraId="2A04197F" w14:textId="77777777" w:rsidR="0090494F" w:rsidRPr="00827E4B" w:rsidRDefault="0090494F" w:rsidP="57FC594E">
      <w:pPr>
        <w:rPr>
          <w:b/>
          <w:bCs/>
          <w:lang w:val="en-GB"/>
        </w:rPr>
      </w:pPr>
    </w:p>
    <w:p w14:paraId="57111D95" w14:textId="77777777" w:rsidR="0090494F" w:rsidRPr="00827E4B" w:rsidRDefault="0090494F" w:rsidP="57FC594E">
      <w:pPr>
        <w:rPr>
          <w:b/>
          <w:bCs/>
          <w:lang w:val="en-GB"/>
        </w:rPr>
      </w:pPr>
    </w:p>
    <w:p w14:paraId="55CFE81A" w14:textId="77777777" w:rsidR="0090494F" w:rsidRPr="00827E4B" w:rsidRDefault="0090494F" w:rsidP="57FC594E">
      <w:pPr>
        <w:rPr>
          <w:b/>
          <w:bCs/>
          <w:lang w:val="en-GB"/>
        </w:rPr>
      </w:pPr>
    </w:p>
    <w:p w14:paraId="50733268" w14:textId="77777777" w:rsidR="0090494F" w:rsidRPr="00827E4B" w:rsidRDefault="0090494F">
      <w:pPr>
        <w:spacing w:line="276" w:lineRule="auto"/>
        <w:contextualSpacing w:val="0"/>
        <w:rPr>
          <w:b/>
          <w:bCs/>
          <w:lang w:val="en-GB"/>
        </w:rPr>
      </w:pPr>
      <w:bookmarkStart w:id="9" w:name="_Hlk144727010"/>
      <w:r w:rsidRPr="00827E4B">
        <w:rPr>
          <w:b/>
          <w:bCs/>
          <w:lang w:val="en-GB"/>
        </w:rPr>
        <w:t>Contributions to SDGs 1, 3, 5, 6, 7, 15</w:t>
      </w:r>
    </w:p>
    <w:bookmarkEnd w:id="9"/>
    <w:p w14:paraId="754647F1" w14:textId="4DDEA414" w:rsidR="00DC6AFE" w:rsidRPr="00827E4B" w:rsidRDefault="00DC6AFE">
      <w:pPr>
        <w:spacing w:line="276" w:lineRule="auto"/>
        <w:contextualSpacing w:val="0"/>
        <w:rPr>
          <w:lang w:val="en-GB"/>
        </w:rPr>
      </w:pPr>
      <w:r w:rsidRPr="00827E4B">
        <w:rPr>
          <w:lang w:val="en-GB"/>
        </w:rPr>
        <w:t>Please refer to section B.6.3 above for sample calculations for year 1. For full calculations please refer to the Impact Estimate spreadsheet.</w:t>
      </w:r>
    </w:p>
    <w:tbl>
      <w:tblPr>
        <w:tblStyle w:val="Rutntstabell4dekorfrg1"/>
        <w:tblW w:w="10774" w:type="dxa"/>
        <w:tblInd w:w="-856" w:type="dxa"/>
        <w:tblLayout w:type="fixed"/>
        <w:tblCellMar>
          <w:top w:w="28" w:type="dxa"/>
        </w:tblCellMar>
        <w:tblLook w:val="0660" w:firstRow="1" w:lastRow="1" w:firstColumn="0" w:lastColumn="0" w:noHBand="1" w:noVBand="1"/>
      </w:tblPr>
      <w:tblGrid>
        <w:gridCol w:w="994"/>
        <w:gridCol w:w="2130"/>
        <w:gridCol w:w="993"/>
        <w:gridCol w:w="993"/>
        <w:gridCol w:w="991"/>
        <w:gridCol w:w="991"/>
        <w:gridCol w:w="991"/>
        <w:gridCol w:w="1131"/>
        <w:gridCol w:w="1560"/>
      </w:tblGrid>
      <w:tr w:rsidR="00A00517" w:rsidRPr="00827E4B" w14:paraId="4FD7B927" w14:textId="202D22E4" w:rsidTr="007E1191">
        <w:trPr>
          <w:cnfStyle w:val="100000000000" w:firstRow="1" w:lastRow="0" w:firstColumn="0" w:lastColumn="0" w:oddVBand="0" w:evenVBand="0" w:oddHBand="0" w:evenHBand="0" w:firstRowFirstColumn="0" w:firstRowLastColumn="0" w:lastRowFirstColumn="0" w:lastRowLastColumn="0"/>
        </w:trPr>
        <w:tc>
          <w:tcPr>
            <w:tcW w:w="461" w:type="pct"/>
            <w:tcBorders>
              <w:bottom w:val="single" w:sz="4" w:space="0" w:color="DCDCDC" w:themeColor="text1" w:themeTint="33"/>
            </w:tcBorders>
            <w:vAlign w:val="center"/>
          </w:tcPr>
          <w:p w14:paraId="3C07D01F" w14:textId="13D88262" w:rsidR="007E1191" w:rsidRPr="00827E4B" w:rsidRDefault="007E1191" w:rsidP="00DC6AFE">
            <w:pPr>
              <w:spacing w:after="200" w:line="240" w:lineRule="auto"/>
              <w:rPr>
                <w:color w:val="FFFFFF" w:themeColor="background1"/>
                <w:sz w:val="18"/>
                <w:szCs w:val="18"/>
                <w:lang w:val="en-GB"/>
              </w:rPr>
            </w:pPr>
            <w:r w:rsidRPr="00827E4B">
              <w:rPr>
                <w:color w:val="FFFFFF" w:themeColor="background1"/>
                <w:sz w:val="18"/>
                <w:szCs w:val="18"/>
                <w:lang w:val="en-GB"/>
              </w:rPr>
              <w:t>SDG</w:t>
            </w:r>
          </w:p>
        </w:tc>
        <w:tc>
          <w:tcPr>
            <w:tcW w:w="988" w:type="pct"/>
            <w:tcBorders>
              <w:bottom w:val="single" w:sz="4" w:space="0" w:color="DCDCDC" w:themeColor="text1" w:themeTint="33"/>
            </w:tcBorders>
            <w:vAlign w:val="center"/>
          </w:tcPr>
          <w:p w14:paraId="0BA2E55B" w14:textId="335BA209" w:rsidR="007E1191" w:rsidRPr="00827E4B" w:rsidRDefault="007E1191" w:rsidP="00DC6AFE">
            <w:pPr>
              <w:spacing w:line="240" w:lineRule="auto"/>
              <w:rPr>
                <w:b w:val="0"/>
                <w:bCs w:val="0"/>
                <w:color w:val="FFFFFF" w:themeColor="background1"/>
                <w:sz w:val="18"/>
                <w:szCs w:val="18"/>
                <w:lang w:val="en-GB"/>
              </w:rPr>
            </w:pPr>
            <w:r w:rsidRPr="00827E4B">
              <w:rPr>
                <w:b w:val="0"/>
                <w:bCs w:val="0"/>
                <w:color w:val="FFFFFF" w:themeColor="background1"/>
                <w:sz w:val="18"/>
                <w:szCs w:val="18"/>
                <w:lang w:val="en-GB"/>
              </w:rPr>
              <w:t>Description</w:t>
            </w:r>
          </w:p>
        </w:tc>
        <w:tc>
          <w:tcPr>
            <w:tcW w:w="461" w:type="pct"/>
            <w:tcBorders>
              <w:bottom w:val="single" w:sz="4" w:space="0" w:color="DCDCDC" w:themeColor="text1" w:themeTint="33"/>
            </w:tcBorders>
            <w:vAlign w:val="center"/>
          </w:tcPr>
          <w:p w14:paraId="12C815C6" w14:textId="32D064A6" w:rsidR="007E1191" w:rsidRPr="00827E4B" w:rsidRDefault="007E1191" w:rsidP="00DC6AFE">
            <w:pPr>
              <w:spacing w:after="200" w:line="240" w:lineRule="auto"/>
              <w:rPr>
                <w:color w:val="FFFFFF" w:themeColor="background1"/>
                <w:sz w:val="18"/>
                <w:szCs w:val="18"/>
                <w:lang w:val="en-GB"/>
              </w:rPr>
            </w:pPr>
            <w:r w:rsidRPr="00827E4B">
              <w:rPr>
                <w:color w:val="FFFFFF" w:themeColor="background1"/>
                <w:sz w:val="18"/>
                <w:szCs w:val="18"/>
                <w:lang w:val="en-GB"/>
              </w:rPr>
              <w:t>Year 1</w:t>
            </w:r>
          </w:p>
        </w:tc>
        <w:tc>
          <w:tcPr>
            <w:tcW w:w="461" w:type="pct"/>
            <w:tcBorders>
              <w:bottom w:val="single" w:sz="4" w:space="0" w:color="DCDCDC" w:themeColor="text1" w:themeTint="33"/>
            </w:tcBorders>
            <w:vAlign w:val="center"/>
          </w:tcPr>
          <w:p w14:paraId="20F7FE9C" w14:textId="3A3BB09D" w:rsidR="007E1191" w:rsidRPr="00827E4B" w:rsidRDefault="007E1191" w:rsidP="00DC6AFE">
            <w:pPr>
              <w:spacing w:after="200" w:line="240" w:lineRule="auto"/>
              <w:rPr>
                <w:color w:val="FFFFFF" w:themeColor="background1"/>
                <w:sz w:val="18"/>
                <w:szCs w:val="18"/>
                <w:lang w:val="en-GB"/>
              </w:rPr>
            </w:pPr>
            <w:r w:rsidRPr="00827E4B">
              <w:rPr>
                <w:color w:val="FFFFFF" w:themeColor="background1"/>
                <w:sz w:val="18"/>
                <w:szCs w:val="18"/>
                <w:lang w:val="en-GB"/>
              </w:rPr>
              <w:t>Year 2</w:t>
            </w:r>
          </w:p>
        </w:tc>
        <w:tc>
          <w:tcPr>
            <w:tcW w:w="460" w:type="pct"/>
            <w:tcBorders>
              <w:bottom w:val="single" w:sz="4" w:space="0" w:color="DCDCDC" w:themeColor="text1" w:themeTint="33"/>
            </w:tcBorders>
            <w:vAlign w:val="center"/>
          </w:tcPr>
          <w:p w14:paraId="64EF6A8E" w14:textId="34129E44" w:rsidR="007E1191" w:rsidRPr="00827E4B" w:rsidRDefault="007E1191" w:rsidP="00DC6AFE">
            <w:pPr>
              <w:spacing w:after="200" w:line="240" w:lineRule="auto"/>
              <w:rPr>
                <w:color w:val="FFFFFF" w:themeColor="background1"/>
                <w:sz w:val="18"/>
                <w:szCs w:val="18"/>
                <w:lang w:val="en-GB"/>
              </w:rPr>
            </w:pPr>
            <w:r w:rsidRPr="00827E4B">
              <w:rPr>
                <w:color w:val="FFFFFF" w:themeColor="background1"/>
                <w:sz w:val="18"/>
                <w:szCs w:val="18"/>
                <w:lang w:val="en-GB"/>
              </w:rPr>
              <w:t>Year 3</w:t>
            </w:r>
          </w:p>
        </w:tc>
        <w:tc>
          <w:tcPr>
            <w:tcW w:w="460" w:type="pct"/>
            <w:tcBorders>
              <w:bottom w:val="single" w:sz="4" w:space="0" w:color="DCDCDC" w:themeColor="text1" w:themeTint="33"/>
            </w:tcBorders>
            <w:vAlign w:val="center"/>
          </w:tcPr>
          <w:p w14:paraId="50AD1EBF" w14:textId="280B5943" w:rsidR="007E1191" w:rsidRPr="00827E4B" w:rsidRDefault="007E1191" w:rsidP="00DC6AFE">
            <w:pPr>
              <w:spacing w:line="240" w:lineRule="auto"/>
              <w:rPr>
                <w:color w:val="FFFFFF" w:themeColor="background1"/>
                <w:sz w:val="18"/>
                <w:szCs w:val="18"/>
                <w:lang w:val="en-GB"/>
              </w:rPr>
            </w:pPr>
            <w:r w:rsidRPr="00827E4B">
              <w:rPr>
                <w:color w:val="FFFFFF" w:themeColor="background1"/>
                <w:sz w:val="18"/>
                <w:szCs w:val="18"/>
                <w:lang w:val="en-GB"/>
              </w:rPr>
              <w:t>Year 4</w:t>
            </w:r>
          </w:p>
        </w:tc>
        <w:tc>
          <w:tcPr>
            <w:tcW w:w="460" w:type="pct"/>
            <w:tcBorders>
              <w:bottom w:val="single" w:sz="4" w:space="0" w:color="DCDCDC" w:themeColor="text1" w:themeTint="33"/>
            </w:tcBorders>
            <w:vAlign w:val="center"/>
          </w:tcPr>
          <w:p w14:paraId="5FC6DFCC" w14:textId="2B7C5687" w:rsidR="007E1191" w:rsidRPr="00827E4B" w:rsidRDefault="007E1191" w:rsidP="00DC6AFE">
            <w:pPr>
              <w:spacing w:line="240" w:lineRule="auto"/>
              <w:rPr>
                <w:color w:val="FFFFFF" w:themeColor="background1"/>
                <w:sz w:val="18"/>
                <w:szCs w:val="18"/>
                <w:lang w:val="en-GB"/>
              </w:rPr>
            </w:pPr>
            <w:r w:rsidRPr="00827E4B">
              <w:rPr>
                <w:color w:val="FFFFFF" w:themeColor="background1"/>
                <w:sz w:val="18"/>
                <w:szCs w:val="18"/>
                <w:lang w:val="en-GB"/>
              </w:rPr>
              <w:t>Year 5</w:t>
            </w:r>
          </w:p>
        </w:tc>
        <w:tc>
          <w:tcPr>
            <w:tcW w:w="525" w:type="pct"/>
            <w:tcBorders>
              <w:bottom w:val="single" w:sz="4" w:space="0" w:color="DCDCDC" w:themeColor="text1" w:themeTint="33"/>
            </w:tcBorders>
            <w:vAlign w:val="center"/>
          </w:tcPr>
          <w:p w14:paraId="5D7EDFFF" w14:textId="47044A39" w:rsidR="007E1191" w:rsidRPr="00827E4B" w:rsidRDefault="007E1191" w:rsidP="00DC6AFE">
            <w:pPr>
              <w:spacing w:line="240" w:lineRule="auto"/>
              <w:rPr>
                <w:color w:val="FFFFFF" w:themeColor="background1"/>
                <w:sz w:val="18"/>
                <w:szCs w:val="18"/>
                <w:lang w:val="en-GB"/>
              </w:rPr>
            </w:pPr>
            <w:r w:rsidRPr="00827E4B">
              <w:rPr>
                <w:color w:val="FFFFFF" w:themeColor="background1"/>
                <w:sz w:val="18"/>
                <w:szCs w:val="18"/>
                <w:lang w:val="en-GB"/>
              </w:rPr>
              <w:t>Average per year</w:t>
            </w:r>
          </w:p>
        </w:tc>
        <w:tc>
          <w:tcPr>
            <w:tcW w:w="724" w:type="pct"/>
            <w:tcBorders>
              <w:bottom w:val="single" w:sz="4" w:space="0" w:color="DCDCDC" w:themeColor="text1" w:themeTint="33"/>
            </w:tcBorders>
          </w:tcPr>
          <w:p w14:paraId="7EA04FAE" w14:textId="27EE139B" w:rsidR="007E1191" w:rsidRPr="00827E4B" w:rsidRDefault="007E1191" w:rsidP="00DC6AFE">
            <w:pPr>
              <w:spacing w:line="240" w:lineRule="auto"/>
              <w:rPr>
                <w:color w:val="FFFFFF" w:themeColor="background1"/>
                <w:sz w:val="18"/>
                <w:szCs w:val="18"/>
                <w:lang w:val="en-GB"/>
              </w:rPr>
            </w:pPr>
            <w:r w:rsidRPr="00827E4B">
              <w:rPr>
                <w:color w:val="FFFFFF" w:themeColor="background1"/>
                <w:sz w:val="18"/>
                <w:szCs w:val="18"/>
                <w:lang w:val="en-GB"/>
              </w:rPr>
              <w:t>Unit</w:t>
            </w:r>
          </w:p>
        </w:tc>
      </w:tr>
      <w:tr w:rsidR="007E1191" w:rsidRPr="00827E4B" w14:paraId="1A53D4A8" w14:textId="671DB1A8" w:rsidTr="007E1191">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2E2A57FE" w14:textId="629BDE0D" w:rsidR="007E1191" w:rsidRPr="00827E4B" w:rsidRDefault="007E1191" w:rsidP="007919EB">
            <w:pPr>
              <w:spacing w:line="240" w:lineRule="auto"/>
              <w:rPr>
                <w:sz w:val="18"/>
                <w:szCs w:val="18"/>
                <w:lang w:val="en-GB"/>
              </w:rPr>
            </w:pPr>
            <w:r w:rsidRPr="00827E4B">
              <w:rPr>
                <w:sz w:val="18"/>
                <w:szCs w:val="18"/>
                <w:lang w:val="en-GB"/>
              </w:rPr>
              <w:t>SDG 1</w:t>
            </w:r>
          </w:p>
        </w:tc>
        <w:tc>
          <w:tcPr>
            <w:tcW w:w="988"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tcPr>
          <w:p w14:paraId="1F41EF5D" w14:textId="7D763C37" w:rsidR="007E1191" w:rsidRPr="00827E4B" w:rsidRDefault="007E1191" w:rsidP="007919EB">
            <w:pPr>
              <w:rPr>
                <w:sz w:val="18"/>
                <w:szCs w:val="18"/>
              </w:rPr>
            </w:pPr>
            <w:r w:rsidRPr="00827E4B">
              <w:rPr>
                <w:sz w:val="18"/>
                <w:szCs w:val="18"/>
              </w:rPr>
              <w:t xml:space="preserve">Number of </w:t>
            </w:r>
            <w:r w:rsidRPr="00827E4B">
              <w:rPr>
                <w:b/>
                <w:bCs/>
                <w:sz w:val="18"/>
                <w:szCs w:val="18"/>
              </w:rPr>
              <w:t>households</w:t>
            </w:r>
            <w:r w:rsidRPr="00827E4B">
              <w:rPr>
                <w:sz w:val="18"/>
                <w:szCs w:val="18"/>
              </w:rPr>
              <w:t xml:space="preserve"> reporting savings</w:t>
            </w:r>
          </w:p>
        </w:tc>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297E706F" w14:textId="1EEE722F" w:rsidR="007E1191" w:rsidRPr="00827E4B" w:rsidRDefault="007E1191" w:rsidP="007E1191">
            <w:pPr>
              <w:jc w:val="right"/>
              <w:rPr>
                <w:rFonts w:ascii="Calibri" w:hAnsi="Calibri" w:cs="Calibri"/>
                <w:color w:val="3F3F3F"/>
                <w:sz w:val="16"/>
                <w:szCs w:val="16"/>
              </w:rPr>
            </w:pPr>
            <w:r w:rsidRPr="00827E4B">
              <w:rPr>
                <w:sz w:val="16"/>
                <w:szCs w:val="16"/>
              </w:rPr>
              <w:t>4 050</w:t>
            </w:r>
          </w:p>
        </w:tc>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72AC1EE6" w14:textId="2ED2D91E" w:rsidR="007E1191" w:rsidRPr="00827E4B" w:rsidRDefault="007E1191" w:rsidP="007E1191">
            <w:pPr>
              <w:jc w:val="right"/>
              <w:rPr>
                <w:rFonts w:ascii="Calibri" w:hAnsi="Calibri" w:cs="Calibri"/>
                <w:color w:val="3F3F3F"/>
                <w:sz w:val="16"/>
                <w:szCs w:val="16"/>
              </w:rPr>
            </w:pPr>
            <w:r w:rsidRPr="00827E4B">
              <w:rPr>
                <w:sz w:val="16"/>
                <w:szCs w:val="16"/>
              </w:rPr>
              <w:t>8 475</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502A4FD2" w14:textId="61FF74D8" w:rsidR="007E1191" w:rsidRPr="00827E4B" w:rsidRDefault="007E1191" w:rsidP="007E1191">
            <w:pPr>
              <w:jc w:val="right"/>
              <w:rPr>
                <w:rFonts w:ascii="Calibri" w:hAnsi="Calibri" w:cs="Calibri"/>
                <w:color w:val="3F3F3F"/>
                <w:sz w:val="16"/>
                <w:szCs w:val="16"/>
              </w:rPr>
            </w:pPr>
            <w:r w:rsidRPr="00827E4B">
              <w:rPr>
                <w:sz w:val="16"/>
                <w:szCs w:val="16"/>
              </w:rPr>
              <w:t>13 350</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02450548" w14:textId="5E34E3A4" w:rsidR="007E1191" w:rsidRPr="00827E4B" w:rsidRDefault="007E1191" w:rsidP="007E1191">
            <w:pPr>
              <w:jc w:val="right"/>
              <w:rPr>
                <w:rFonts w:ascii="Calibri" w:hAnsi="Calibri" w:cs="Calibri"/>
                <w:color w:val="3F3F3F"/>
                <w:sz w:val="16"/>
                <w:szCs w:val="16"/>
              </w:rPr>
            </w:pPr>
            <w:r w:rsidRPr="00827E4B">
              <w:rPr>
                <w:sz w:val="16"/>
                <w:szCs w:val="16"/>
              </w:rPr>
              <w:t>18 750</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2CE85467" w14:textId="7ABF0236" w:rsidR="007E1191" w:rsidRPr="00827E4B" w:rsidRDefault="007E1191" w:rsidP="007E1191">
            <w:pPr>
              <w:jc w:val="right"/>
              <w:rPr>
                <w:rFonts w:ascii="Calibri" w:hAnsi="Calibri" w:cs="Calibri"/>
                <w:color w:val="3F3F3F"/>
                <w:sz w:val="16"/>
                <w:szCs w:val="16"/>
              </w:rPr>
            </w:pPr>
            <w:r w:rsidRPr="00827E4B">
              <w:rPr>
                <w:sz w:val="16"/>
                <w:szCs w:val="16"/>
              </w:rPr>
              <w:t>24 675</w:t>
            </w:r>
          </w:p>
        </w:tc>
        <w:tc>
          <w:tcPr>
            <w:tcW w:w="525"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67FAC491" w14:textId="08875D8F" w:rsidR="007E1191" w:rsidRPr="00827E4B" w:rsidRDefault="007E1191" w:rsidP="007E1191">
            <w:pPr>
              <w:jc w:val="right"/>
              <w:rPr>
                <w:rFonts w:asciiTheme="minorHAnsi" w:hAnsiTheme="minorHAnsi" w:cs="Calibri"/>
                <w:b/>
                <w:bCs/>
                <w:color w:val="3F3F3F"/>
                <w:sz w:val="16"/>
                <w:szCs w:val="16"/>
              </w:rPr>
            </w:pPr>
            <w:r w:rsidRPr="00827E4B">
              <w:rPr>
                <w:rFonts w:asciiTheme="minorHAnsi" w:hAnsiTheme="minorHAnsi" w:cs="Calibri"/>
                <w:b/>
                <w:bCs/>
                <w:color w:val="3F3F3F"/>
                <w:sz w:val="16"/>
                <w:szCs w:val="16"/>
              </w:rPr>
              <w:t>13 860</w:t>
            </w:r>
          </w:p>
        </w:tc>
        <w:tc>
          <w:tcPr>
            <w:tcW w:w="724"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79356626" w14:textId="296A4303" w:rsidR="007E1191" w:rsidRPr="00827E4B" w:rsidRDefault="007E1191" w:rsidP="007E1191">
            <w:pPr>
              <w:rPr>
                <w:rFonts w:asciiTheme="minorHAnsi" w:hAnsiTheme="minorHAnsi" w:cs="Calibri"/>
                <w:b/>
                <w:bCs/>
                <w:color w:val="3F3F3F"/>
                <w:sz w:val="16"/>
                <w:szCs w:val="16"/>
              </w:rPr>
            </w:pPr>
            <w:r w:rsidRPr="00827E4B">
              <w:rPr>
                <w:rFonts w:asciiTheme="minorHAnsi" w:hAnsiTheme="minorHAnsi" w:cs="Calibri"/>
                <w:b/>
                <w:bCs/>
                <w:color w:val="3F3F3F"/>
                <w:sz w:val="16"/>
                <w:szCs w:val="16"/>
              </w:rPr>
              <w:t>Households</w:t>
            </w:r>
          </w:p>
        </w:tc>
      </w:tr>
      <w:tr w:rsidR="007E1191" w:rsidRPr="00827E4B" w14:paraId="28189D54" w14:textId="109CC422" w:rsidTr="007E1191">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5DCD3AAE" w14:textId="38081A73" w:rsidR="007E1191" w:rsidRPr="00827E4B" w:rsidRDefault="007E1191" w:rsidP="007919EB">
            <w:pPr>
              <w:spacing w:after="200" w:line="240" w:lineRule="auto"/>
              <w:rPr>
                <w:sz w:val="18"/>
                <w:szCs w:val="18"/>
                <w:lang w:val="en-GB"/>
              </w:rPr>
            </w:pPr>
            <w:r w:rsidRPr="00827E4B">
              <w:rPr>
                <w:sz w:val="18"/>
                <w:szCs w:val="18"/>
                <w:lang w:val="en-GB"/>
              </w:rPr>
              <w:t>SDG 3</w:t>
            </w:r>
          </w:p>
        </w:tc>
        <w:tc>
          <w:tcPr>
            <w:tcW w:w="988"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tcPr>
          <w:p w14:paraId="73EE1154" w14:textId="40722E9C" w:rsidR="007E1191" w:rsidRPr="00827E4B" w:rsidRDefault="007E1191" w:rsidP="007919EB">
            <w:pPr>
              <w:rPr>
                <w:sz w:val="18"/>
                <w:szCs w:val="18"/>
              </w:rPr>
            </w:pPr>
            <w:r w:rsidRPr="00827E4B">
              <w:rPr>
                <w:sz w:val="18"/>
                <w:szCs w:val="18"/>
              </w:rPr>
              <w:t xml:space="preserve">Number of </w:t>
            </w:r>
            <w:r w:rsidRPr="00827E4B">
              <w:rPr>
                <w:b/>
                <w:bCs/>
                <w:sz w:val="18"/>
                <w:szCs w:val="18"/>
              </w:rPr>
              <w:t>households</w:t>
            </w:r>
            <w:r w:rsidRPr="00827E4B">
              <w:rPr>
                <w:sz w:val="18"/>
                <w:szCs w:val="18"/>
              </w:rPr>
              <w:t xml:space="preserve"> reporting improved health</w:t>
            </w:r>
          </w:p>
        </w:tc>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25511C0D" w14:textId="5F0A8D31" w:rsidR="007E1191" w:rsidRPr="00827E4B" w:rsidRDefault="007E1191" w:rsidP="007E1191">
            <w:pPr>
              <w:jc w:val="right"/>
              <w:rPr>
                <w:sz w:val="16"/>
                <w:szCs w:val="16"/>
              </w:rPr>
            </w:pPr>
            <w:r w:rsidRPr="00827E4B">
              <w:rPr>
                <w:sz w:val="16"/>
                <w:szCs w:val="16"/>
              </w:rPr>
              <w:t>4 050</w:t>
            </w:r>
          </w:p>
        </w:tc>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33ADD559" w14:textId="6B707F2F" w:rsidR="007E1191" w:rsidRPr="00827E4B" w:rsidRDefault="007E1191" w:rsidP="007E1191">
            <w:pPr>
              <w:jc w:val="right"/>
              <w:rPr>
                <w:sz w:val="16"/>
                <w:szCs w:val="16"/>
              </w:rPr>
            </w:pPr>
            <w:r w:rsidRPr="00827E4B">
              <w:rPr>
                <w:sz w:val="16"/>
                <w:szCs w:val="16"/>
              </w:rPr>
              <w:t>8 475</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2EDE7AC5" w14:textId="6233156B" w:rsidR="007E1191" w:rsidRPr="00827E4B" w:rsidRDefault="007E1191" w:rsidP="007E1191">
            <w:pPr>
              <w:jc w:val="right"/>
              <w:rPr>
                <w:sz w:val="16"/>
                <w:szCs w:val="16"/>
              </w:rPr>
            </w:pPr>
            <w:r w:rsidRPr="00827E4B">
              <w:rPr>
                <w:sz w:val="16"/>
                <w:szCs w:val="16"/>
              </w:rPr>
              <w:t>13 350</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6177DB8C" w14:textId="539B77F0" w:rsidR="007E1191" w:rsidRPr="00827E4B" w:rsidRDefault="007E1191" w:rsidP="007E1191">
            <w:pPr>
              <w:jc w:val="right"/>
              <w:rPr>
                <w:sz w:val="16"/>
                <w:szCs w:val="16"/>
              </w:rPr>
            </w:pPr>
            <w:r w:rsidRPr="00827E4B">
              <w:rPr>
                <w:sz w:val="16"/>
                <w:szCs w:val="16"/>
              </w:rPr>
              <w:t>18 750</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3FDE35C2" w14:textId="3587798A" w:rsidR="007E1191" w:rsidRPr="00827E4B" w:rsidRDefault="007E1191" w:rsidP="007E1191">
            <w:pPr>
              <w:jc w:val="right"/>
              <w:rPr>
                <w:sz w:val="16"/>
                <w:szCs w:val="16"/>
              </w:rPr>
            </w:pPr>
            <w:r w:rsidRPr="00827E4B">
              <w:rPr>
                <w:sz w:val="16"/>
                <w:szCs w:val="16"/>
              </w:rPr>
              <w:t>24 675</w:t>
            </w:r>
          </w:p>
        </w:tc>
        <w:tc>
          <w:tcPr>
            <w:tcW w:w="525"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0C850074" w14:textId="32972F6C" w:rsidR="007E1191" w:rsidRPr="00827E4B" w:rsidRDefault="007E1191" w:rsidP="007E1191">
            <w:pPr>
              <w:jc w:val="right"/>
              <w:rPr>
                <w:b/>
                <w:bCs/>
                <w:sz w:val="16"/>
                <w:szCs w:val="16"/>
              </w:rPr>
            </w:pPr>
            <w:r w:rsidRPr="00827E4B">
              <w:rPr>
                <w:b/>
                <w:bCs/>
                <w:sz w:val="16"/>
                <w:szCs w:val="16"/>
              </w:rPr>
              <w:t>13 860</w:t>
            </w:r>
          </w:p>
        </w:tc>
        <w:tc>
          <w:tcPr>
            <w:tcW w:w="724"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691CF76F" w14:textId="4CA7A10E" w:rsidR="007E1191" w:rsidRPr="00827E4B" w:rsidRDefault="007E1191" w:rsidP="007E1191">
            <w:pPr>
              <w:rPr>
                <w:b/>
                <w:bCs/>
                <w:sz w:val="16"/>
                <w:szCs w:val="16"/>
              </w:rPr>
            </w:pPr>
            <w:r w:rsidRPr="00827E4B">
              <w:rPr>
                <w:rFonts w:asciiTheme="minorHAnsi" w:hAnsiTheme="minorHAnsi" w:cs="Calibri"/>
                <w:b/>
                <w:bCs/>
                <w:color w:val="3F3F3F"/>
                <w:sz w:val="16"/>
                <w:szCs w:val="16"/>
              </w:rPr>
              <w:t>Households</w:t>
            </w:r>
          </w:p>
        </w:tc>
      </w:tr>
      <w:tr w:rsidR="007E1191" w:rsidRPr="00827E4B" w14:paraId="5022875C" w14:textId="174D482D" w:rsidTr="007E1191">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5358571D" w14:textId="10969718" w:rsidR="007E1191" w:rsidRPr="00827E4B" w:rsidRDefault="007E1191" w:rsidP="007919EB">
            <w:pPr>
              <w:spacing w:after="200" w:line="240" w:lineRule="auto"/>
              <w:rPr>
                <w:sz w:val="18"/>
                <w:szCs w:val="18"/>
                <w:lang w:val="en-GB"/>
              </w:rPr>
            </w:pPr>
            <w:r w:rsidRPr="00827E4B">
              <w:rPr>
                <w:sz w:val="18"/>
                <w:szCs w:val="18"/>
                <w:lang w:val="en-GB"/>
              </w:rPr>
              <w:t>SDG 5</w:t>
            </w:r>
          </w:p>
        </w:tc>
        <w:tc>
          <w:tcPr>
            <w:tcW w:w="988"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tcPr>
          <w:p w14:paraId="33EEA119" w14:textId="78C67CBA" w:rsidR="007E1191" w:rsidRPr="00827E4B" w:rsidRDefault="007E1191" w:rsidP="007919EB">
            <w:pPr>
              <w:rPr>
                <w:sz w:val="18"/>
                <w:szCs w:val="18"/>
              </w:rPr>
            </w:pPr>
            <w:r w:rsidRPr="00827E4B">
              <w:rPr>
                <w:sz w:val="18"/>
                <w:szCs w:val="18"/>
              </w:rPr>
              <w:t xml:space="preserve">Number of </w:t>
            </w:r>
            <w:r w:rsidRPr="00827E4B">
              <w:rPr>
                <w:b/>
                <w:bCs/>
                <w:sz w:val="18"/>
                <w:szCs w:val="18"/>
              </w:rPr>
              <w:t>households</w:t>
            </w:r>
            <w:r w:rsidRPr="00827E4B">
              <w:rPr>
                <w:sz w:val="18"/>
                <w:szCs w:val="18"/>
              </w:rPr>
              <w:t xml:space="preserve"> reporting time saved</w:t>
            </w:r>
          </w:p>
        </w:tc>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7F12C4D4" w14:textId="0A735D6A" w:rsidR="007E1191" w:rsidRPr="00827E4B" w:rsidRDefault="007E1191" w:rsidP="007E1191">
            <w:pPr>
              <w:jc w:val="right"/>
              <w:rPr>
                <w:sz w:val="16"/>
                <w:szCs w:val="16"/>
              </w:rPr>
            </w:pPr>
            <w:r w:rsidRPr="00827E4B">
              <w:rPr>
                <w:sz w:val="16"/>
                <w:szCs w:val="16"/>
              </w:rPr>
              <w:t>4 050</w:t>
            </w:r>
          </w:p>
        </w:tc>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0E15FC4B" w14:textId="2DF42791" w:rsidR="007E1191" w:rsidRPr="00827E4B" w:rsidRDefault="007E1191" w:rsidP="007E1191">
            <w:pPr>
              <w:jc w:val="right"/>
              <w:rPr>
                <w:sz w:val="16"/>
                <w:szCs w:val="16"/>
              </w:rPr>
            </w:pPr>
            <w:r w:rsidRPr="00827E4B">
              <w:rPr>
                <w:sz w:val="16"/>
                <w:szCs w:val="16"/>
              </w:rPr>
              <w:t>8 475</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7C7C85B6" w14:textId="292DAD33" w:rsidR="007E1191" w:rsidRPr="00827E4B" w:rsidRDefault="007E1191" w:rsidP="007E1191">
            <w:pPr>
              <w:jc w:val="right"/>
              <w:rPr>
                <w:sz w:val="16"/>
                <w:szCs w:val="16"/>
              </w:rPr>
            </w:pPr>
            <w:r w:rsidRPr="00827E4B">
              <w:rPr>
                <w:sz w:val="16"/>
                <w:szCs w:val="16"/>
              </w:rPr>
              <w:t>13 350</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66F561B4" w14:textId="2EF297EC" w:rsidR="007E1191" w:rsidRPr="00827E4B" w:rsidRDefault="007E1191" w:rsidP="007E1191">
            <w:pPr>
              <w:jc w:val="right"/>
              <w:rPr>
                <w:sz w:val="16"/>
                <w:szCs w:val="16"/>
              </w:rPr>
            </w:pPr>
            <w:r w:rsidRPr="00827E4B">
              <w:rPr>
                <w:sz w:val="16"/>
                <w:szCs w:val="16"/>
              </w:rPr>
              <w:t>18 750</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6DCC66ED" w14:textId="7BD6E862" w:rsidR="007E1191" w:rsidRPr="00827E4B" w:rsidRDefault="007E1191" w:rsidP="007E1191">
            <w:pPr>
              <w:jc w:val="right"/>
              <w:rPr>
                <w:sz w:val="16"/>
                <w:szCs w:val="16"/>
              </w:rPr>
            </w:pPr>
            <w:r w:rsidRPr="00827E4B">
              <w:rPr>
                <w:sz w:val="16"/>
                <w:szCs w:val="16"/>
              </w:rPr>
              <w:t>24 675</w:t>
            </w:r>
          </w:p>
        </w:tc>
        <w:tc>
          <w:tcPr>
            <w:tcW w:w="525"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7094ABF7" w14:textId="6B14AE22" w:rsidR="007E1191" w:rsidRPr="00827E4B" w:rsidRDefault="007E1191" w:rsidP="007E1191">
            <w:pPr>
              <w:jc w:val="right"/>
              <w:rPr>
                <w:b/>
                <w:bCs/>
                <w:sz w:val="16"/>
                <w:szCs w:val="16"/>
              </w:rPr>
            </w:pPr>
            <w:r w:rsidRPr="00827E4B">
              <w:rPr>
                <w:b/>
                <w:bCs/>
                <w:sz w:val="16"/>
                <w:szCs w:val="16"/>
              </w:rPr>
              <w:t>13 860</w:t>
            </w:r>
          </w:p>
        </w:tc>
        <w:tc>
          <w:tcPr>
            <w:tcW w:w="724"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0AD69A94" w14:textId="7641D864" w:rsidR="007E1191" w:rsidRPr="00827E4B" w:rsidRDefault="007E1191" w:rsidP="007E1191">
            <w:pPr>
              <w:rPr>
                <w:b/>
                <w:bCs/>
                <w:sz w:val="16"/>
                <w:szCs w:val="16"/>
              </w:rPr>
            </w:pPr>
            <w:r w:rsidRPr="00827E4B">
              <w:rPr>
                <w:rFonts w:asciiTheme="minorHAnsi" w:hAnsiTheme="minorHAnsi" w:cs="Calibri"/>
                <w:b/>
                <w:bCs/>
                <w:color w:val="3F3F3F"/>
                <w:sz w:val="16"/>
                <w:szCs w:val="16"/>
              </w:rPr>
              <w:t>Households</w:t>
            </w:r>
          </w:p>
        </w:tc>
      </w:tr>
      <w:tr w:rsidR="007E1191" w:rsidRPr="00827E4B" w14:paraId="706A4795" w14:textId="65F4C407" w:rsidTr="007E1191">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57AFB228" w14:textId="59316D06" w:rsidR="007E1191" w:rsidRPr="00827E4B" w:rsidRDefault="007E1191" w:rsidP="007919EB">
            <w:pPr>
              <w:spacing w:after="200" w:line="240" w:lineRule="auto"/>
              <w:rPr>
                <w:sz w:val="18"/>
                <w:szCs w:val="18"/>
                <w:lang w:val="en-GB"/>
              </w:rPr>
            </w:pPr>
            <w:r w:rsidRPr="00827E4B">
              <w:rPr>
                <w:sz w:val="18"/>
                <w:szCs w:val="18"/>
                <w:lang w:val="en-GB"/>
              </w:rPr>
              <w:t>SDG 6</w:t>
            </w:r>
          </w:p>
        </w:tc>
        <w:tc>
          <w:tcPr>
            <w:tcW w:w="988"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tcPr>
          <w:p w14:paraId="751B5D48" w14:textId="17BD16D4" w:rsidR="007E1191" w:rsidRPr="00827E4B" w:rsidRDefault="007E1191" w:rsidP="007919EB">
            <w:pPr>
              <w:rPr>
                <w:sz w:val="18"/>
                <w:szCs w:val="18"/>
              </w:rPr>
            </w:pPr>
            <w:r w:rsidRPr="00827E4B">
              <w:rPr>
                <w:sz w:val="18"/>
                <w:szCs w:val="18"/>
              </w:rPr>
              <w:t xml:space="preserve">Number of additional </w:t>
            </w:r>
            <w:r w:rsidRPr="00827E4B">
              <w:rPr>
                <w:b/>
                <w:bCs/>
                <w:sz w:val="18"/>
                <w:szCs w:val="18"/>
              </w:rPr>
              <w:t>households</w:t>
            </w:r>
            <w:r w:rsidRPr="00827E4B">
              <w:rPr>
                <w:sz w:val="18"/>
                <w:szCs w:val="18"/>
              </w:rPr>
              <w:t xml:space="preserve"> with safe water </w:t>
            </w:r>
          </w:p>
        </w:tc>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0A528B4A" w14:textId="16FD2405" w:rsidR="007E1191" w:rsidRPr="00827E4B" w:rsidRDefault="007E1191" w:rsidP="007E1191">
            <w:pPr>
              <w:jc w:val="right"/>
              <w:rPr>
                <w:sz w:val="16"/>
                <w:szCs w:val="16"/>
              </w:rPr>
            </w:pPr>
            <w:r w:rsidRPr="00827E4B">
              <w:rPr>
                <w:sz w:val="16"/>
                <w:szCs w:val="16"/>
              </w:rPr>
              <w:t>4 472</w:t>
            </w:r>
          </w:p>
        </w:tc>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1BB658CC" w14:textId="31EEE239" w:rsidR="007E1191" w:rsidRPr="00827E4B" w:rsidRDefault="007E1191" w:rsidP="007E1191">
            <w:pPr>
              <w:jc w:val="right"/>
              <w:rPr>
                <w:sz w:val="16"/>
                <w:szCs w:val="16"/>
              </w:rPr>
            </w:pPr>
            <w:r w:rsidRPr="00827E4B">
              <w:rPr>
                <w:sz w:val="16"/>
                <w:szCs w:val="16"/>
              </w:rPr>
              <w:t>9 359</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3D794574" w14:textId="46E4DED7" w:rsidR="007E1191" w:rsidRPr="00827E4B" w:rsidRDefault="007E1191" w:rsidP="007E1191">
            <w:pPr>
              <w:jc w:val="right"/>
              <w:rPr>
                <w:sz w:val="16"/>
                <w:szCs w:val="16"/>
              </w:rPr>
            </w:pPr>
            <w:r w:rsidRPr="00827E4B">
              <w:rPr>
                <w:sz w:val="16"/>
                <w:szCs w:val="16"/>
              </w:rPr>
              <w:t>14 742</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426CFEDA" w14:textId="5227291E" w:rsidR="007E1191" w:rsidRPr="00827E4B" w:rsidRDefault="007E1191" w:rsidP="007E1191">
            <w:pPr>
              <w:jc w:val="right"/>
              <w:rPr>
                <w:sz w:val="16"/>
                <w:szCs w:val="16"/>
              </w:rPr>
            </w:pPr>
            <w:r w:rsidRPr="00827E4B">
              <w:rPr>
                <w:sz w:val="16"/>
                <w:szCs w:val="16"/>
              </w:rPr>
              <w:t>20 706</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63E13F53" w14:textId="27706D54" w:rsidR="007E1191" w:rsidRPr="00827E4B" w:rsidRDefault="007E1191" w:rsidP="007E1191">
            <w:pPr>
              <w:jc w:val="right"/>
              <w:rPr>
                <w:sz w:val="16"/>
                <w:szCs w:val="16"/>
              </w:rPr>
            </w:pPr>
            <w:r w:rsidRPr="00827E4B">
              <w:rPr>
                <w:sz w:val="16"/>
                <w:szCs w:val="16"/>
              </w:rPr>
              <w:t>27 249</w:t>
            </w:r>
          </w:p>
        </w:tc>
        <w:tc>
          <w:tcPr>
            <w:tcW w:w="525"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2409451C" w14:textId="0B1E13D3" w:rsidR="007E1191" w:rsidRPr="00827E4B" w:rsidRDefault="007E1191" w:rsidP="007E1191">
            <w:pPr>
              <w:jc w:val="right"/>
              <w:rPr>
                <w:b/>
                <w:bCs/>
                <w:sz w:val="16"/>
                <w:szCs w:val="16"/>
              </w:rPr>
            </w:pPr>
            <w:r w:rsidRPr="00827E4B">
              <w:rPr>
                <w:b/>
                <w:bCs/>
                <w:sz w:val="16"/>
                <w:szCs w:val="16"/>
              </w:rPr>
              <w:t>15 305</w:t>
            </w:r>
          </w:p>
        </w:tc>
        <w:tc>
          <w:tcPr>
            <w:tcW w:w="724"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7A113D72" w14:textId="2492654F" w:rsidR="007E1191" w:rsidRPr="00827E4B" w:rsidRDefault="007E1191" w:rsidP="007E1191">
            <w:pPr>
              <w:rPr>
                <w:b/>
                <w:bCs/>
                <w:sz w:val="16"/>
                <w:szCs w:val="16"/>
              </w:rPr>
            </w:pPr>
            <w:r w:rsidRPr="00827E4B">
              <w:rPr>
                <w:rFonts w:asciiTheme="minorHAnsi" w:hAnsiTheme="minorHAnsi" w:cs="Calibri"/>
                <w:b/>
                <w:bCs/>
                <w:color w:val="3F3F3F"/>
                <w:sz w:val="16"/>
                <w:szCs w:val="16"/>
              </w:rPr>
              <w:t>Households</w:t>
            </w:r>
          </w:p>
        </w:tc>
      </w:tr>
      <w:tr w:rsidR="007E1191" w:rsidRPr="00827E4B" w14:paraId="00890FF5" w14:textId="026F36C1" w:rsidTr="007E1191">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595DE33A" w14:textId="099DB6FB" w:rsidR="007E1191" w:rsidRPr="00827E4B" w:rsidRDefault="007E1191" w:rsidP="007919EB">
            <w:pPr>
              <w:spacing w:line="240" w:lineRule="auto"/>
              <w:rPr>
                <w:sz w:val="18"/>
                <w:szCs w:val="18"/>
                <w:lang w:val="en-GB"/>
              </w:rPr>
            </w:pPr>
            <w:r w:rsidRPr="00827E4B">
              <w:rPr>
                <w:sz w:val="18"/>
                <w:szCs w:val="18"/>
                <w:lang w:val="en-GB"/>
              </w:rPr>
              <w:t>SDG 7</w:t>
            </w:r>
          </w:p>
        </w:tc>
        <w:tc>
          <w:tcPr>
            <w:tcW w:w="988"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tcPr>
          <w:p w14:paraId="7FA452FF" w14:textId="5F923D09" w:rsidR="007E1191" w:rsidRPr="00827E4B" w:rsidRDefault="007E1191" w:rsidP="007919EB">
            <w:pPr>
              <w:rPr>
                <w:sz w:val="18"/>
                <w:szCs w:val="18"/>
              </w:rPr>
            </w:pPr>
            <w:r w:rsidRPr="00827E4B">
              <w:rPr>
                <w:sz w:val="18"/>
                <w:szCs w:val="18"/>
              </w:rPr>
              <w:t xml:space="preserve">Displaced non-renewable energy in </w:t>
            </w:r>
            <w:r w:rsidRPr="00827E4B">
              <w:rPr>
                <w:b/>
                <w:bCs/>
                <w:sz w:val="18"/>
                <w:szCs w:val="18"/>
              </w:rPr>
              <w:t>MWh</w:t>
            </w:r>
          </w:p>
        </w:tc>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01E31219" w14:textId="7C148B85" w:rsidR="007E1191" w:rsidRPr="00827E4B" w:rsidRDefault="007E1191" w:rsidP="007E1191">
            <w:pPr>
              <w:jc w:val="right"/>
              <w:rPr>
                <w:sz w:val="16"/>
                <w:szCs w:val="16"/>
              </w:rPr>
            </w:pPr>
            <w:r w:rsidRPr="00827E4B">
              <w:rPr>
                <w:sz w:val="16"/>
                <w:szCs w:val="16"/>
              </w:rPr>
              <w:t>8 425</w:t>
            </w:r>
          </w:p>
        </w:tc>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7F39FD61" w14:textId="30BA0B84" w:rsidR="007E1191" w:rsidRPr="00827E4B" w:rsidRDefault="007E1191" w:rsidP="007E1191">
            <w:pPr>
              <w:jc w:val="right"/>
              <w:rPr>
                <w:sz w:val="16"/>
                <w:szCs w:val="16"/>
              </w:rPr>
            </w:pPr>
            <w:r w:rsidRPr="00827E4B">
              <w:rPr>
                <w:sz w:val="16"/>
                <w:szCs w:val="16"/>
              </w:rPr>
              <w:t>26 057</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6EBA6A33" w14:textId="5A67E3B0" w:rsidR="007E1191" w:rsidRPr="00827E4B" w:rsidRDefault="007E1191" w:rsidP="007E1191">
            <w:pPr>
              <w:jc w:val="right"/>
              <w:rPr>
                <w:sz w:val="16"/>
                <w:szCs w:val="16"/>
              </w:rPr>
            </w:pPr>
            <w:r w:rsidRPr="00827E4B">
              <w:rPr>
                <w:sz w:val="16"/>
                <w:szCs w:val="16"/>
              </w:rPr>
              <w:t>45 405</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5E7D1DC9" w14:textId="3C995B6C" w:rsidR="007E1191" w:rsidRPr="00827E4B" w:rsidRDefault="007E1191" w:rsidP="007E1191">
            <w:pPr>
              <w:jc w:val="right"/>
              <w:rPr>
                <w:sz w:val="16"/>
                <w:szCs w:val="16"/>
              </w:rPr>
            </w:pPr>
            <w:r w:rsidRPr="00827E4B">
              <w:rPr>
                <w:sz w:val="16"/>
                <w:szCs w:val="16"/>
              </w:rPr>
              <w:t>66 781</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6F1CA0D8" w14:textId="64F6323A" w:rsidR="007E1191" w:rsidRPr="00827E4B" w:rsidRDefault="007E1191" w:rsidP="007E1191">
            <w:pPr>
              <w:jc w:val="right"/>
              <w:rPr>
                <w:sz w:val="16"/>
                <w:szCs w:val="16"/>
              </w:rPr>
            </w:pPr>
            <w:r w:rsidRPr="00827E4B">
              <w:rPr>
                <w:sz w:val="16"/>
                <w:szCs w:val="16"/>
              </w:rPr>
              <w:t>90 342</w:t>
            </w:r>
          </w:p>
        </w:tc>
        <w:tc>
          <w:tcPr>
            <w:tcW w:w="525"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11FD5EC8" w14:textId="5DB66694" w:rsidR="007E1191" w:rsidRPr="00827E4B" w:rsidRDefault="007E1191" w:rsidP="007E1191">
            <w:pPr>
              <w:jc w:val="right"/>
              <w:rPr>
                <w:b/>
                <w:bCs/>
                <w:sz w:val="16"/>
                <w:szCs w:val="16"/>
              </w:rPr>
            </w:pPr>
            <w:r w:rsidRPr="00827E4B">
              <w:rPr>
                <w:b/>
                <w:bCs/>
                <w:sz w:val="16"/>
                <w:szCs w:val="16"/>
              </w:rPr>
              <w:t>47 402</w:t>
            </w:r>
          </w:p>
        </w:tc>
        <w:tc>
          <w:tcPr>
            <w:tcW w:w="724"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7F9432CC" w14:textId="2FDAEC9E" w:rsidR="007E1191" w:rsidRPr="00827E4B" w:rsidRDefault="007E1191" w:rsidP="007E1191">
            <w:pPr>
              <w:rPr>
                <w:b/>
                <w:bCs/>
                <w:sz w:val="16"/>
                <w:szCs w:val="16"/>
              </w:rPr>
            </w:pPr>
            <w:r w:rsidRPr="00827E4B">
              <w:rPr>
                <w:b/>
                <w:bCs/>
                <w:sz w:val="16"/>
                <w:szCs w:val="16"/>
              </w:rPr>
              <w:t>MWh</w:t>
            </w:r>
          </w:p>
        </w:tc>
      </w:tr>
      <w:tr w:rsidR="007E1191" w:rsidRPr="00827E4B" w14:paraId="09A992EF" w14:textId="736DAE26" w:rsidTr="007E1191">
        <w:trPr>
          <w:cnfStyle w:val="010000000000" w:firstRow="0" w:lastRow="1" w:firstColumn="0" w:lastColumn="0" w:oddVBand="0" w:evenVBand="0" w:oddHBand="0" w:evenHBand="0" w:firstRowFirstColumn="0" w:firstRowLastColumn="0" w:lastRowFirstColumn="0" w:lastRowLastColumn="0"/>
        </w:trPr>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0F4A0628" w14:textId="6FA5DC27" w:rsidR="007E1191" w:rsidRPr="00827E4B" w:rsidRDefault="007E1191" w:rsidP="007919EB">
            <w:pPr>
              <w:spacing w:line="240" w:lineRule="auto"/>
              <w:rPr>
                <w:b w:val="0"/>
                <w:bCs w:val="0"/>
                <w:sz w:val="18"/>
                <w:szCs w:val="18"/>
                <w:lang w:val="en-GB"/>
              </w:rPr>
            </w:pPr>
            <w:r w:rsidRPr="00827E4B">
              <w:rPr>
                <w:b w:val="0"/>
                <w:bCs w:val="0"/>
                <w:sz w:val="18"/>
                <w:szCs w:val="18"/>
                <w:lang w:val="en-GB"/>
              </w:rPr>
              <w:t>SDG15</w:t>
            </w:r>
          </w:p>
        </w:tc>
        <w:tc>
          <w:tcPr>
            <w:tcW w:w="988"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tcPr>
          <w:p w14:paraId="4C7CB3E3" w14:textId="3E374FC4" w:rsidR="007E1191" w:rsidRPr="00827E4B" w:rsidRDefault="007E1191" w:rsidP="007919EB">
            <w:pPr>
              <w:rPr>
                <w:b w:val="0"/>
                <w:bCs w:val="0"/>
                <w:sz w:val="18"/>
                <w:szCs w:val="18"/>
              </w:rPr>
            </w:pPr>
            <w:r w:rsidRPr="00827E4B">
              <w:rPr>
                <w:b w:val="0"/>
                <w:bCs w:val="0"/>
                <w:sz w:val="18"/>
                <w:szCs w:val="18"/>
              </w:rPr>
              <w:t xml:space="preserve">Weight saved of non-renewable biomass in </w:t>
            </w:r>
            <w:r w:rsidRPr="00827E4B">
              <w:rPr>
                <w:sz w:val="18"/>
                <w:szCs w:val="18"/>
              </w:rPr>
              <w:t>ton</w:t>
            </w:r>
          </w:p>
        </w:tc>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25DAEB96" w14:textId="2C429317" w:rsidR="007E1191" w:rsidRPr="00827E4B" w:rsidRDefault="007E1191" w:rsidP="007E1191">
            <w:pPr>
              <w:jc w:val="right"/>
              <w:rPr>
                <w:b w:val="0"/>
                <w:bCs w:val="0"/>
                <w:sz w:val="16"/>
                <w:szCs w:val="16"/>
              </w:rPr>
            </w:pPr>
            <w:r w:rsidRPr="00827E4B">
              <w:rPr>
                <w:b w:val="0"/>
                <w:bCs w:val="0"/>
                <w:sz w:val="16"/>
                <w:szCs w:val="16"/>
              </w:rPr>
              <w:t>3 176</w:t>
            </w:r>
          </w:p>
        </w:tc>
        <w:tc>
          <w:tcPr>
            <w:tcW w:w="461"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5A8C9A6B" w14:textId="535064E5" w:rsidR="007E1191" w:rsidRPr="00827E4B" w:rsidRDefault="007E1191" w:rsidP="007E1191">
            <w:pPr>
              <w:jc w:val="right"/>
              <w:rPr>
                <w:b w:val="0"/>
                <w:bCs w:val="0"/>
                <w:sz w:val="16"/>
                <w:szCs w:val="16"/>
              </w:rPr>
            </w:pPr>
            <w:r w:rsidRPr="00827E4B">
              <w:rPr>
                <w:b w:val="0"/>
                <w:bCs w:val="0"/>
                <w:sz w:val="16"/>
                <w:szCs w:val="16"/>
              </w:rPr>
              <w:t>9 824</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5F0CD08D" w14:textId="4608A386" w:rsidR="007E1191" w:rsidRPr="00827E4B" w:rsidRDefault="007E1191" w:rsidP="007E1191">
            <w:pPr>
              <w:jc w:val="right"/>
              <w:rPr>
                <w:b w:val="0"/>
                <w:bCs w:val="0"/>
                <w:sz w:val="16"/>
                <w:szCs w:val="16"/>
              </w:rPr>
            </w:pPr>
            <w:r w:rsidRPr="00827E4B">
              <w:rPr>
                <w:b w:val="0"/>
                <w:bCs w:val="0"/>
                <w:sz w:val="16"/>
                <w:szCs w:val="16"/>
              </w:rPr>
              <w:t>17 120</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0B9DADD7" w14:textId="54D28A63" w:rsidR="007E1191" w:rsidRPr="00827E4B" w:rsidRDefault="007E1191" w:rsidP="007E1191">
            <w:pPr>
              <w:jc w:val="right"/>
              <w:rPr>
                <w:b w:val="0"/>
                <w:bCs w:val="0"/>
                <w:sz w:val="16"/>
                <w:szCs w:val="16"/>
              </w:rPr>
            </w:pPr>
            <w:r w:rsidRPr="00827E4B">
              <w:rPr>
                <w:b w:val="0"/>
                <w:bCs w:val="0"/>
                <w:sz w:val="16"/>
                <w:szCs w:val="16"/>
              </w:rPr>
              <w:t>25 180</w:t>
            </w:r>
          </w:p>
        </w:tc>
        <w:tc>
          <w:tcPr>
            <w:tcW w:w="460"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75240A55" w14:textId="1C4FBA1A" w:rsidR="007E1191" w:rsidRPr="00827E4B" w:rsidRDefault="007E1191" w:rsidP="007E1191">
            <w:pPr>
              <w:jc w:val="right"/>
              <w:rPr>
                <w:b w:val="0"/>
                <w:bCs w:val="0"/>
                <w:sz w:val="16"/>
                <w:szCs w:val="16"/>
              </w:rPr>
            </w:pPr>
            <w:r w:rsidRPr="00827E4B">
              <w:rPr>
                <w:b w:val="0"/>
                <w:bCs w:val="0"/>
                <w:sz w:val="16"/>
                <w:szCs w:val="16"/>
              </w:rPr>
              <w:t>34 063</w:t>
            </w:r>
          </w:p>
        </w:tc>
        <w:tc>
          <w:tcPr>
            <w:tcW w:w="525"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1DB767D0" w14:textId="1A3059AD" w:rsidR="007E1191" w:rsidRPr="00827E4B" w:rsidRDefault="007E1191" w:rsidP="007E1191">
            <w:pPr>
              <w:jc w:val="right"/>
              <w:rPr>
                <w:sz w:val="16"/>
                <w:szCs w:val="16"/>
              </w:rPr>
            </w:pPr>
            <w:r w:rsidRPr="00827E4B">
              <w:rPr>
                <w:sz w:val="16"/>
                <w:szCs w:val="16"/>
              </w:rPr>
              <w:t>89 365</w:t>
            </w:r>
          </w:p>
        </w:tc>
        <w:tc>
          <w:tcPr>
            <w:tcW w:w="724" w:type="pct"/>
            <w:tcBorders>
              <w:top w:val="single" w:sz="4" w:space="0" w:color="DCDCDC" w:themeColor="text1" w:themeTint="33"/>
              <w:left w:val="single" w:sz="4" w:space="0" w:color="DCDCDC" w:themeColor="text1" w:themeTint="33"/>
              <w:bottom w:val="single" w:sz="4" w:space="0" w:color="DCDCDC" w:themeColor="text1" w:themeTint="33"/>
              <w:right w:val="single" w:sz="4" w:space="0" w:color="DCDCDC" w:themeColor="text1" w:themeTint="33"/>
            </w:tcBorders>
            <w:vAlign w:val="center"/>
          </w:tcPr>
          <w:p w14:paraId="51BEEA41" w14:textId="199292F9" w:rsidR="007E1191" w:rsidRPr="00827E4B" w:rsidRDefault="007E1191" w:rsidP="007E1191">
            <w:pPr>
              <w:rPr>
                <w:sz w:val="16"/>
                <w:szCs w:val="16"/>
              </w:rPr>
            </w:pPr>
            <w:r w:rsidRPr="00827E4B">
              <w:rPr>
                <w:sz w:val="16"/>
                <w:szCs w:val="16"/>
              </w:rPr>
              <w:t>ton</w:t>
            </w:r>
          </w:p>
        </w:tc>
      </w:tr>
    </w:tbl>
    <w:p w14:paraId="123516D9" w14:textId="33BC0E09" w:rsidR="006F3583" w:rsidRPr="00827E4B" w:rsidRDefault="006F3583">
      <w:pPr>
        <w:spacing w:line="276" w:lineRule="auto"/>
        <w:contextualSpacing w:val="0"/>
        <w:rPr>
          <w:b/>
          <w:bCs/>
          <w:lang w:val="en-GB"/>
        </w:rPr>
      </w:pPr>
      <w:r w:rsidRPr="00827E4B">
        <w:rPr>
          <w:b/>
          <w:bCs/>
          <w:lang w:val="en-GB"/>
        </w:rPr>
        <w:br w:type="page"/>
      </w:r>
    </w:p>
    <w:p w14:paraId="2E80C4BB" w14:textId="60B61CD0" w:rsidR="00A10B8A" w:rsidRPr="00827E4B" w:rsidRDefault="00B46B23" w:rsidP="00B01408">
      <w:pPr>
        <w:pStyle w:val="Rubrik5"/>
      </w:pPr>
      <w:r w:rsidRPr="00827E4B">
        <w:lastRenderedPageBreak/>
        <w:t xml:space="preserve">B.7. </w:t>
      </w:r>
      <w:r w:rsidR="00A10B8A" w:rsidRPr="00827E4B">
        <w:t>Monitoring plan</w:t>
      </w:r>
    </w:p>
    <w:p w14:paraId="304E0644" w14:textId="40A29B65" w:rsidR="00A10B8A" w:rsidRPr="00827E4B" w:rsidRDefault="00B46B23" w:rsidP="59A102F4">
      <w:pPr>
        <w:rPr>
          <w:b/>
          <w:bCs/>
          <w:lang w:val="en-GB"/>
        </w:rPr>
      </w:pPr>
      <w:r w:rsidRPr="00827E4B">
        <w:t xml:space="preserve">B.7.1 </w:t>
      </w:r>
      <w:r w:rsidR="00A10B8A" w:rsidRPr="00827E4B">
        <w:t>Data and parameters to be monitored</w:t>
      </w:r>
      <w:r w:rsidRPr="00827E4B">
        <w:br/>
      </w:r>
      <w:r w:rsidR="00A10B8A" w:rsidRPr="00827E4B">
        <w:rPr>
          <w:b/>
          <w:bCs/>
          <w:lang w:val="en-GB"/>
        </w:rPr>
        <w:t>SDG 13</w:t>
      </w:r>
    </w:p>
    <w:tbl>
      <w:tblPr>
        <w:tblStyle w:val="Rutntstabell5mrkdekorfrg1"/>
        <w:tblW w:w="0" w:type="auto"/>
        <w:tblLook w:val="0680" w:firstRow="0" w:lastRow="0" w:firstColumn="1" w:lastColumn="0" w:noHBand="1" w:noVBand="1"/>
      </w:tblPr>
      <w:tblGrid>
        <w:gridCol w:w="2972"/>
        <w:gridCol w:w="6650"/>
      </w:tblGrid>
      <w:tr w:rsidR="1E5CB766" w:rsidRPr="00827E4B" w14:paraId="59963372"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2" w:type="dxa"/>
          </w:tcPr>
          <w:p w14:paraId="2F9F9632" w14:textId="6858FBFF" w:rsidR="1E5CB766" w:rsidRPr="00827E4B" w:rsidRDefault="1A022B9F" w:rsidP="7FB40D28">
            <w:pPr>
              <w:rPr>
                <w:rFonts w:eastAsia="Verdana"/>
                <w:b/>
                <w:color w:val="FFFFFF" w:themeColor="background1"/>
                <w:szCs w:val="22"/>
                <w:lang w:val="en-GB"/>
              </w:rPr>
            </w:pPr>
            <w:r w:rsidRPr="00827E4B">
              <w:rPr>
                <w:rFonts w:eastAsia="Verdana"/>
                <w:b/>
                <w:color w:val="FFFFFF" w:themeColor="background1"/>
                <w:szCs w:val="22"/>
                <w:lang w:val="en-GB"/>
              </w:rPr>
              <w:t>Parameter ID</w:t>
            </w:r>
          </w:p>
        </w:tc>
        <w:tc>
          <w:tcPr>
            <w:tcW w:w="6650" w:type="dxa"/>
          </w:tcPr>
          <w:p w14:paraId="7125F215" w14:textId="01F291AD" w:rsidR="1E5CB766" w:rsidRPr="00827E4B" w:rsidRDefault="1A022B9F" w:rsidP="7FB40D28">
            <w:pPr>
              <w:cnfStyle w:val="000000000000" w:firstRow="0" w:lastRow="0" w:firstColumn="0" w:lastColumn="0" w:oddVBand="0" w:evenVBand="0" w:oddHBand="0" w:evenHBand="0" w:firstRowFirstColumn="0" w:firstRowLastColumn="0" w:lastRowFirstColumn="0" w:lastRowLastColumn="0"/>
              <w:rPr>
                <w:rFonts w:eastAsia="Verdana"/>
                <w:b/>
                <w:bCs/>
                <w:szCs w:val="22"/>
                <w:lang w:val="en-GB"/>
              </w:rPr>
            </w:pPr>
            <w:r w:rsidRPr="00827E4B">
              <w:rPr>
                <w:b/>
                <w:bCs/>
                <w:lang w:val="en-GB"/>
              </w:rPr>
              <w:t>SDWS 18</w:t>
            </w:r>
          </w:p>
        </w:tc>
      </w:tr>
      <w:tr w:rsidR="1E5CB766" w:rsidRPr="00827E4B" w14:paraId="47490C85"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2" w:type="dxa"/>
          </w:tcPr>
          <w:p w14:paraId="48EB59A2" w14:textId="77777777" w:rsidR="1E5CB766" w:rsidRPr="00827E4B" w:rsidRDefault="1A022B9F" w:rsidP="7FB40D28">
            <w:pPr>
              <w:spacing w:after="200"/>
              <w:rPr>
                <w:color w:val="FFFFFF" w:themeColor="background1"/>
                <w:lang w:val="en-GB"/>
              </w:rPr>
            </w:pPr>
            <w:r w:rsidRPr="00827E4B">
              <w:rPr>
                <w:color w:val="FFFFFF" w:themeColor="background1"/>
                <w:lang w:val="en-GB"/>
              </w:rPr>
              <w:t>Data/parameter</w:t>
            </w:r>
          </w:p>
        </w:tc>
        <w:tc>
          <w:tcPr>
            <w:tcW w:w="6650" w:type="dxa"/>
          </w:tcPr>
          <w:p w14:paraId="32AB87FD" w14:textId="45A6BC2B" w:rsidR="1E5CB766" w:rsidRPr="00827E4B" w:rsidRDefault="58330D93" w:rsidP="7FB40D28">
            <w:pPr>
              <w:spacing w:after="200"/>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827E4B">
              <w:rPr>
                <w:lang w:val="en-GB"/>
              </w:rPr>
              <w:t>M</w:t>
            </w:r>
            <w:r w:rsidRPr="00827E4B">
              <w:rPr>
                <w:vertAlign w:val="subscript"/>
                <w:lang w:val="en-GB"/>
              </w:rPr>
              <w:t>q,y</w:t>
            </w:r>
            <w:proofErr w:type="spellEnd"/>
            <w:proofErr w:type="gramEnd"/>
          </w:p>
        </w:tc>
      </w:tr>
      <w:tr w:rsidR="1E5CB766" w:rsidRPr="00827E4B" w14:paraId="3A34A39E"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2" w:type="dxa"/>
          </w:tcPr>
          <w:p w14:paraId="40D3B0AA" w14:textId="77777777" w:rsidR="1E5CB766" w:rsidRPr="00827E4B" w:rsidRDefault="1A022B9F" w:rsidP="7FB40D28">
            <w:pPr>
              <w:spacing w:after="200"/>
              <w:rPr>
                <w:color w:val="FFFFFF" w:themeColor="background1"/>
                <w:lang w:val="en-GB"/>
              </w:rPr>
            </w:pPr>
            <w:r w:rsidRPr="00827E4B">
              <w:rPr>
                <w:color w:val="FFFFFF" w:themeColor="background1"/>
                <w:lang w:val="en-GB"/>
              </w:rPr>
              <w:t>Unit</w:t>
            </w:r>
          </w:p>
        </w:tc>
        <w:tc>
          <w:tcPr>
            <w:tcW w:w="6650" w:type="dxa"/>
          </w:tcPr>
          <w:p w14:paraId="74DC0E1B" w14:textId="65BCE607" w:rsidR="1E5CB766" w:rsidRPr="00827E4B" w:rsidRDefault="1A022B9F" w:rsidP="7FB40D28">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fraction</w:t>
            </w:r>
          </w:p>
        </w:tc>
      </w:tr>
      <w:tr w:rsidR="1E5CB766" w:rsidRPr="00827E4B" w14:paraId="3E9D2FE2"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2" w:type="dxa"/>
          </w:tcPr>
          <w:p w14:paraId="24EADB04" w14:textId="77777777" w:rsidR="1E5CB766" w:rsidRPr="00827E4B" w:rsidRDefault="1A022B9F" w:rsidP="7FB40D28">
            <w:pPr>
              <w:spacing w:after="200"/>
              <w:rPr>
                <w:color w:val="FFFFFF" w:themeColor="background1"/>
                <w:lang w:val="en-GB"/>
              </w:rPr>
            </w:pPr>
            <w:r w:rsidRPr="00827E4B">
              <w:rPr>
                <w:color w:val="FFFFFF" w:themeColor="background1"/>
                <w:lang w:val="en-GB"/>
              </w:rPr>
              <w:t>Description</w:t>
            </w:r>
          </w:p>
        </w:tc>
        <w:tc>
          <w:tcPr>
            <w:tcW w:w="6650" w:type="dxa"/>
          </w:tcPr>
          <w:p w14:paraId="5566ADB4" w14:textId="5EB94CB6" w:rsidR="1E5CB766" w:rsidRPr="00827E4B" w:rsidRDefault="4B36F4E3" w:rsidP="7FB40D28">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Ongoing water quality indicated as the fraction of the sampled units that supply water that passes microbial quality standard requirements for drinking water of the host country.</w:t>
            </w:r>
            <w:r w:rsidR="0559EAB0" w:rsidRPr="00827E4B">
              <w:rPr>
                <w:lang w:val="en-GB"/>
              </w:rPr>
              <w:t xml:space="preserve"> In case a national standard is not available, the water quality shall comply with WHO Guideline values for verification of microbial quality i.e., all water directly intended for drinking must not have detectable </w:t>
            </w:r>
            <w:proofErr w:type="spellStart"/>
            <w:proofErr w:type="gramStart"/>
            <w:r w:rsidR="0559EAB0" w:rsidRPr="00827E4B">
              <w:rPr>
                <w:lang w:val="en-GB"/>
              </w:rPr>
              <w:t>E.Coli</w:t>
            </w:r>
            <w:proofErr w:type="spellEnd"/>
            <w:proofErr w:type="gramEnd"/>
            <w:r w:rsidR="0559EAB0" w:rsidRPr="00827E4B">
              <w:rPr>
                <w:lang w:val="en-GB"/>
              </w:rPr>
              <w:t xml:space="preserve"> in any 100 ml sample i.e., less than 1 Colony Forming Unit (CFU) of </w:t>
            </w:r>
            <w:proofErr w:type="spellStart"/>
            <w:r w:rsidR="0559EAB0" w:rsidRPr="00827E4B">
              <w:rPr>
                <w:lang w:val="en-GB"/>
              </w:rPr>
              <w:t>E.Coli</w:t>
            </w:r>
            <w:proofErr w:type="spellEnd"/>
            <w:r w:rsidR="0559EAB0" w:rsidRPr="00827E4B">
              <w:rPr>
                <w:lang w:val="en-GB"/>
              </w:rPr>
              <w:t xml:space="preserve"> /100 ml.  </w:t>
            </w:r>
          </w:p>
        </w:tc>
      </w:tr>
      <w:tr w:rsidR="1E5CB766" w:rsidRPr="00827E4B" w14:paraId="6F163168"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2" w:type="dxa"/>
          </w:tcPr>
          <w:p w14:paraId="43789E85" w14:textId="77777777" w:rsidR="1E5CB766" w:rsidRPr="00827E4B" w:rsidRDefault="1A022B9F" w:rsidP="7FB40D28">
            <w:pPr>
              <w:spacing w:after="200"/>
              <w:rPr>
                <w:color w:val="FFFFFF" w:themeColor="background1"/>
                <w:lang w:val="en-GB"/>
              </w:rPr>
            </w:pPr>
            <w:r w:rsidRPr="00827E4B">
              <w:rPr>
                <w:color w:val="FFFFFF" w:themeColor="background1"/>
                <w:lang w:val="en-GB"/>
              </w:rPr>
              <w:t>Source of data</w:t>
            </w:r>
          </w:p>
        </w:tc>
        <w:tc>
          <w:tcPr>
            <w:tcW w:w="6650" w:type="dxa"/>
          </w:tcPr>
          <w:p w14:paraId="2F5B4A1F" w14:textId="2B53FA28" w:rsidR="1E5CB766" w:rsidRPr="00827E4B" w:rsidRDefault="4D859234" w:rsidP="77D9CCC7">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Testing of water all appliances or at a representative sample of end</w:t>
            </w:r>
            <w:r w:rsidR="1AFDC4CE" w:rsidRPr="00827E4B">
              <w:rPr>
                <w:rFonts w:eastAsia="Verdana"/>
                <w:lang w:val="en-GB"/>
              </w:rPr>
              <w:t xml:space="preserve"> </w:t>
            </w:r>
            <w:r w:rsidRPr="00827E4B">
              <w:rPr>
                <w:rFonts w:eastAsia="Verdana"/>
                <w:lang w:val="en-GB"/>
              </w:rPr>
              <w:t>users at the following point where the water reaches the end-user premises: HWT and IWT: testing of the water that exits the treatment technology.</w:t>
            </w:r>
          </w:p>
          <w:p w14:paraId="01125450" w14:textId="16DD9543" w:rsidR="1E5CB766" w:rsidRPr="00827E4B" w:rsidRDefault="1E5CB766" w:rsidP="77D9CCC7">
            <w:pPr>
              <w:cnfStyle w:val="000000000000" w:firstRow="0" w:lastRow="0" w:firstColumn="0" w:lastColumn="0" w:oddVBand="0" w:evenVBand="0" w:oddHBand="0" w:evenHBand="0" w:firstRowFirstColumn="0" w:firstRowLastColumn="0" w:lastRowFirstColumn="0" w:lastRowLastColumn="0"/>
            </w:pPr>
          </w:p>
          <w:p w14:paraId="25B48811" w14:textId="77CFC046" w:rsidR="1E5CB766" w:rsidRPr="00827E4B" w:rsidRDefault="4D859234" w:rsidP="77D9CCC7">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A minimum sample size of 30 must be selected.</w:t>
            </w:r>
          </w:p>
          <w:p w14:paraId="3468FE3F" w14:textId="218E9861" w:rsidR="1E5CB766" w:rsidRPr="00827E4B" w:rsidRDefault="1E5CB766" w:rsidP="77D9CCC7">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p>
        </w:tc>
      </w:tr>
      <w:tr w:rsidR="1E5CB766" w:rsidRPr="00827E4B" w14:paraId="3E071482"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2" w:type="dxa"/>
          </w:tcPr>
          <w:p w14:paraId="2A100226" w14:textId="6C34D562" w:rsidR="1E5CB766" w:rsidRPr="00827E4B" w:rsidRDefault="1A022B9F" w:rsidP="7FB40D28">
            <w:pPr>
              <w:spacing w:after="200"/>
              <w:rPr>
                <w:color w:val="FFFFFF" w:themeColor="background1"/>
                <w:lang w:val="en-GB"/>
              </w:rPr>
            </w:pPr>
            <w:r w:rsidRPr="00827E4B">
              <w:rPr>
                <w:color w:val="FFFFFF" w:themeColor="background1"/>
                <w:lang w:val="en-GB"/>
              </w:rPr>
              <w:t>Value applied</w:t>
            </w:r>
          </w:p>
        </w:tc>
        <w:tc>
          <w:tcPr>
            <w:tcW w:w="6650" w:type="dxa"/>
          </w:tcPr>
          <w:p w14:paraId="3D80C71C" w14:textId="5BFC6383" w:rsidR="1E5CB766" w:rsidRPr="00827E4B" w:rsidRDefault="0CD2003E">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1.0 (Estimate based on latest testing)</w:t>
            </w:r>
          </w:p>
        </w:tc>
      </w:tr>
      <w:tr w:rsidR="1E5CB766" w:rsidRPr="00827E4B" w14:paraId="55EEFFBF" w14:textId="77777777" w:rsidTr="2842B93A">
        <w:tc>
          <w:tcPr>
            <w:cnfStyle w:val="001000000000" w:firstRow="0" w:lastRow="0" w:firstColumn="1" w:lastColumn="0" w:oddVBand="0" w:evenVBand="0" w:oddHBand="0" w:evenHBand="0" w:firstRowFirstColumn="0" w:firstRowLastColumn="0" w:lastRowFirstColumn="0" w:lastRowLastColumn="0"/>
            <w:tcW w:w="2972" w:type="dxa"/>
          </w:tcPr>
          <w:p w14:paraId="27CE1527" w14:textId="77777777" w:rsidR="1E5CB766" w:rsidRPr="00827E4B" w:rsidRDefault="1A022B9F" w:rsidP="7FB40D28">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0" w:type="dxa"/>
          </w:tcPr>
          <w:p w14:paraId="248C5D44" w14:textId="1A1E4DA5" w:rsidR="00473F59" w:rsidRPr="00827E4B" w:rsidRDefault="4BEE9D2D" w:rsidP="6B5D1B2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lang w:val="en-GB"/>
              </w:rPr>
              <w:t>Testing of water all appliances or at a representative sample of end users at the following point where the water reaches the end-user premises:</w:t>
            </w:r>
          </w:p>
          <w:p w14:paraId="27DD14A8" w14:textId="515976E4" w:rsidR="00473F59" w:rsidRPr="00827E4B" w:rsidRDefault="4BEE9D2D" w:rsidP="6B5D1B26">
            <w:pPr>
              <w:spacing w:after="200"/>
              <w:cnfStyle w:val="000000000000" w:firstRow="0" w:lastRow="0" w:firstColumn="0" w:lastColumn="0" w:oddVBand="0" w:evenVBand="0" w:oddHBand="0" w:evenHBand="0" w:firstRowFirstColumn="0" w:firstRowLastColumn="0" w:lastRowFirstColumn="0" w:lastRowLastColumn="0"/>
            </w:pPr>
            <w:r w:rsidRPr="00827E4B">
              <w:rPr>
                <w:lang w:val="en-GB"/>
              </w:rPr>
              <w:t>HWT and IWT: testing of the water that exits the treatment technology.</w:t>
            </w:r>
          </w:p>
          <w:p w14:paraId="5056817D" w14:textId="31C43817" w:rsidR="6B5D1B26" w:rsidRPr="00827E4B" w:rsidRDefault="6B5D1B26" w:rsidP="6B5D1B26">
            <w:pPr>
              <w:spacing w:after="200"/>
              <w:cnfStyle w:val="000000000000" w:firstRow="0" w:lastRow="0" w:firstColumn="0" w:lastColumn="0" w:oddVBand="0" w:evenVBand="0" w:oddHBand="0" w:evenHBand="0" w:firstRowFirstColumn="0" w:firstRowLastColumn="0" w:lastRowFirstColumn="0" w:lastRowLastColumn="0"/>
              <w:rPr>
                <w:lang w:val="en-GB"/>
              </w:rPr>
            </w:pPr>
          </w:p>
          <w:p w14:paraId="50351CAA" w14:textId="41C078DB" w:rsidR="1E5CB766" w:rsidRPr="00827E4B" w:rsidRDefault="119409F2" w:rsidP="77D9CCC7">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E</w:t>
            </w:r>
            <w:r w:rsidRPr="00827E4B">
              <w:rPr>
                <w:rFonts w:asciiTheme="minorHAnsi" w:eastAsiaTheme="minorEastAsia" w:hAnsiTheme="minorHAnsi" w:cstheme="minorBidi"/>
                <w:lang w:val="en-GB"/>
              </w:rPr>
              <w:t xml:space="preserve">very SOLVATTEN unit contains </w:t>
            </w:r>
            <w:proofErr w:type="spellStart"/>
            <w:r w:rsidRPr="00827E4B">
              <w:rPr>
                <w:rFonts w:asciiTheme="minorHAnsi" w:eastAsiaTheme="minorEastAsia" w:hAnsiTheme="minorHAnsi" w:cstheme="minorBidi"/>
                <w:lang w:val="en-GB"/>
              </w:rPr>
              <w:t>Solvatten</w:t>
            </w:r>
            <w:r w:rsidR="064D81B1" w:rsidRPr="00827E4B">
              <w:rPr>
                <w:rFonts w:asciiTheme="minorHAnsi" w:eastAsiaTheme="minorEastAsia" w:hAnsiTheme="minorHAnsi" w:cstheme="minorBidi"/>
                <w:lang w:val="en-GB"/>
              </w:rPr>
              <w:t>’s</w:t>
            </w:r>
            <w:proofErr w:type="spellEnd"/>
            <w:r w:rsidRPr="00827E4B">
              <w:rPr>
                <w:rFonts w:asciiTheme="minorHAnsi" w:eastAsiaTheme="minorEastAsia" w:hAnsiTheme="minorHAnsi" w:cstheme="minorBidi"/>
                <w:lang w:val="en-GB"/>
              </w:rPr>
              <w:t xml:space="preserve"> patented SVI-10 </w:t>
            </w:r>
            <w:r w:rsidR="1F36BA35" w:rsidRPr="00827E4B">
              <w:rPr>
                <w:rFonts w:asciiTheme="minorHAnsi" w:eastAsiaTheme="minorEastAsia" w:hAnsiTheme="minorHAnsi" w:cstheme="minorBidi"/>
                <w:lang w:val="en-GB"/>
              </w:rPr>
              <w:t>I</w:t>
            </w:r>
            <w:r w:rsidRPr="00827E4B">
              <w:rPr>
                <w:rFonts w:asciiTheme="minorHAnsi" w:eastAsiaTheme="minorEastAsia" w:hAnsiTheme="minorHAnsi" w:cstheme="minorBidi"/>
                <w:lang w:val="en-GB"/>
              </w:rPr>
              <w:t xml:space="preserve">ndicator that indicates and states when water is microbiologically safe in accordance </w:t>
            </w:r>
            <w:r w:rsidR="1FA916F0" w:rsidRPr="00827E4B">
              <w:rPr>
                <w:rFonts w:asciiTheme="minorHAnsi" w:eastAsiaTheme="minorEastAsia" w:hAnsiTheme="minorHAnsi" w:cstheme="minorBidi"/>
                <w:lang w:val="en-GB"/>
              </w:rPr>
              <w:t>with</w:t>
            </w:r>
            <w:r w:rsidR="044F5D90" w:rsidRPr="00827E4B">
              <w:rPr>
                <w:rFonts w:asciiTheme="minorHAnsi" w:eastAsiaTheme="minorEastAsia" w:hAnsiTheme="minorHAnsi" w:cstheme="minorBidi"/>
                <w:lang w:val="en-GB"/>
              </w:rPr>
              <w:t xml:space="preserve"> </w:t>
            </w:r>
            <w:r w:rsidRPr="00827E4B">
              <w:rPr>
                <w:rFonts w:asciiTheme="minorHAnsi" w:eastAsiaTheme="minorEastAsia" w:hAnsiTheme="minorHAnsi" w:cstheme="minorBidi"/>
                <w:lang w:val="en-GB"/>
              </w:rPr>
              <w:t xml:space="preserve">laboratory test that meets and follows the US EPA Guide Standard for Water Purifiers, equivalent to WHO guidelines for safe </w:t>
            </w:r>
            <w:r w:rsidRPr="00827E4B">
              <w:rPr>
                <w:rFonts w:asciiTheme="minorHAnsi" w:eastAsiaTheme="minorEastAsia" w:hAnsiTheme="minorHAnsi" w:cstheme="minorBidi"/>
                <w:lang w:val="en-GB"/>
              </w:rPr>
              <w:lastRenderedPageBreak/>
              <w:t>drinking water under section "Highly Protective Technology”</w:t>
            </w:r>
            <w:r w:rsidR="52035A52" w:rsidRPr="00827E4B">
              <w:rPr>
                <w:rFonts w:asciiTheme="minorHAnsi" w:eastAsiaTheme="minorEastAsia" w:hAnsiTheme="minorHAnsi" w:cstheme="minorBidi"/>
                <w:lang w:val="en-GB"/>
              </w:rPr>
              <w:t>. Please refer to section A.3 for more in depth information o</w:t>
            </w:r>
            <w:r w:rsidR="00DB2BBD" w:rsidRPr="00827E4B">
              <w:rPr>
                <w:rFonts w:asciiTheme="minorHAnsi" w:eastAsiaTheme="minorEastAsia" w:hAnsiTheme="minorHAnsi" w:cstheme="minorBidi"/>
                <w:lang w:val="en-GB"/>
              </w:rPr>
              <w:t>n</w:t>
            </w:r>
            <w:r w:rsidR="52035A52" w:rsidRPr="00827E4B">
              <w:rPr>
                <w:rFonts w:asciiTheme="minorHAnsi" w:eastAsiaTheme="minorEastAsia" w:hAnsiTheme="minorHAnsi" w:cstheme="minorBidi"/>
                <w:lang w:val="en-GB"/>
              </w:rPr>
              <w:t xml:space="preserve"> the indicator and the extensive testing performed</w:t>
            </w:r>
            <w:r w:rsidRPr="00827E4B">
              <w:rPr>
                <w:rFonts w:asciiTheme="minorHAnsi" w:eastAsiaTheme="minorEastAsia" w:hAnsiTheme="minorHAnsi" w:cstheme="minorBidi"/>
                <w:lang w:val="en-GB"/>
              </w:rPr>
              <w:t xml:space="preserve">. </w:t>
            </w:r>
          </w:p>
          <w:p w14:paraId="4EC02B81" w14:textId="72000CE1" w:rsidR="6B5D1B26" w:rsidRPr="00827E4B" w:rsidRDefault="6B5D1B26" w:rsidP="6B5D1B2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p>
          <w:p w14:paraId="76BC9B65" w14:textId="59C635EC" w:rsidR="7023802E" w:rsidRPr="00827E4B" w:rsidRDefault="7023802E" w:rsidP="77D9CCC7">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szCs w:val="22"/>
                <w:lang w:val="en-GB"/>
              </w:rPr>
              <w:t xml:space="preserve">The sampling results shall satisfy at minimum the 90/10 rule, </w:t>
            </w:r>
            <w:proofErr w:type="gramStart"/>
            <w:r w:rsidRPr="00827E4B">
              <w:rPr>
                <w:rFonts w:eastAsia="Verdana"/>
                <w:szCs w:val="22"/>
                <w:lang w:val="en-GB"/>
              </w:rPr>
              <w:t>i.e.</w:t>
            </w:r>
            <w:proofErr w:type="gramEnd"/>
            <w:r w:rsidRPr="00827E4B">
              <w:rPr>
                <w:rFonts w:eastAsia="Verdana"/>
                <w:szCs w:val="22"/>
                <w:lang w:val="en-GB"/>
              </w:rPr>
              <w:t xml:space="preserve"> the endpoints of the 90% confidence interval lie within +/- 10% of the estimated proportion in relative units.</w:t>
            </w:r>
          </w:p>
          <w:p w14:paraId="5E952232" w14:textId="42931875" w:rsidR="7023802E" w:rsidRPr="00827E4B" w:rsidRDefault="7023802E" w:rsidP="77D9CCC7">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szCs w:val="22"/>
                <w:lang w:val="en-GB"/>
              </w:rPr>
              <w:t>As the estimated proportion (based on previous experience and similar projects) is 90%, the sample size needed to satisfy the 90/10 criteria is 25. Th</w:t>
            </w:r>
            <w:r w:rsidR="31019939" w:rsidRPr="00827E4B">
              <w:rPr>
                <w:rFonts w:eastAsia="Verdana"/>
                <w:szCs w:val="22"/>
                <w:lang w:val="en-GB"/>
              </w:rPr>
              <w:t>erefore, the minimum sample size of 30 will be used.</w:t>
            </w:r>
          </w:p>
          <w:p w14:paraId="1E69CBB6" w14:textId="37E2D2CB" w:rsidR="1E5CB766" w:rsidRPr="00827E4B" w:rsidRDefault="50682592" w:rsidP="7FB40D28">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noProof/>
                <w:lang w:val="de-DE" w:eastAsia="de-DE"/>
              </w:rPr>
              <w:drawing>
                <wp:inline distT="0" distB="0" distL="0" distR="0" wp14:anchorId="4BB3A638" wp14:editId="19148527">
                  <wp:extent cx="4076700" cy="2105025"/>
                  <wp:effectExtent l="0" t="0" r="0" b="0"/>
                  <wp:docPr id="36384997" name="Bildobjekt 36384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076700" cy="2105025"/>
                          </a:xfrm>
                          <a:prstGeom prst="rect">
                            <a:avLst/>
                          </a:prstGeom>
                        </pic:spPr>
                      </pic:pic>
                    </a:graphicData>
                  </a:graphic>
                </wp:inline>
              </w:drawing>
            </w:r>
            <w:r w:rsidR="33BBA04A" w:rsidRPr="00827E4B">
              <w:t>Source</w:t>
            </w:r>
            <w:r w:rsidR="05480829" w:rsidRPr="00827E4B">
              <w:rPr>
                <w:rStyle w:val="Fotnotsreferens"/>
              </w:rPr>
              <w:footnoteReference w:id="30"/>
            </w:r>
          </w:p>
        </w:tc>
      </w:tr>
      <w:tr w:rsidR="1E5CB766" w:rsidRPr="00827E4B" w14:paraId="0F614486" w14:textId="77777777" w:rsidTr="2842B93A">
        <w:trPr>
          <w:trHeight w:val="525"/>
        </w:trPr>
        <w:tc>
          <w:tcPr>
            <w:cnfStyle w:val="001000000000" w:firstRow="0" w:lastRow="0" w:firstColumn="1" w:lastColumn="0" w:oddVBand="0" w:evenVBand="0" w:oddHBand="0" w:evenHBand="0" w:firstRowFirstColumn="0" w:firstRowLastColumn="0" w:lastRowFirstColumn="0" w:lastRowLastColumn="0"/>
            <w:tcW w:w="2972" w:type="dxa"/>
          </w:tcPr>
          <w:p w14:paraId="497609B2" w14:textId="4ECB0D83" w:rsidR="1E5CB766" w:rsidRPr="00827E4B" w:rsidRDefault="62641042" w:rsidP="7FB40D28">
            <w:pPr>
              <w:rPr>
                <w:rFonts w:eastAsia="Verdana"/>
                <w:color w:val="FFFFFF" w:themeColor="background1"/>
                <w:szCs w:val="22"/>
                <w:lang w:val="en-GB"/>
              </w:rPr>
            </w:pPr>
            <w:r w:rsidRPr="00827E4B">
              <w:rPr>
                <w:rFonts w:eastAsia="Verdana"/>
                <w:color w:val="FFFFFF" w:themeColor="background1"/>
                <w:szCs w:val="22"/>
                <w:lang w:val="en-GB"/>
              </w:rPr>
              <w:lastRenderedPageBreak/>
              <w:t>Monitoring frequency</w:t>
            </w:r>
          </w:p>
        </w:tc>
        <w:tc>
          <w:tcPr>
            <w:tcW w:w="6650" w:type="dxa"/>
          </w:tcPr>
          <w:p w14:paraId="621B288F" w14:textId="7ED23B1D" w:rsidR="1E5CB766" w:rsidRPr="00827E4B" w:rsidRDefault="239C5A28" w:rsidP="4659DAFA">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A</w:t>
            </w:r>
            <w:r w:rsidR="7BEEBEDA" w:rsidRPr="00827E4B">
              <w:rPr>
                <w:rFonts w:eastAsia="Verdana"/>
                <w:lang w:val="en-GB"/>
              </w:rPr>
              <w:t>nnual</w:t>
            </w:r>
          </w:p>
        </w:tc>
      </w:tr>
      <w:tr w:rsidR="1E5CB766" w:rsidRPr="00827E4B" w14:paraId="731032CA" w14:textId="77777777" w:rsidTr="2842B93A">
        <w:trPr>
          <w:trHeight w:val="510"/>
        </w:trPr>
        <w:tc>
          <w:tcPr>
            <w:cnfStyle w:val="001000000000" w:firstRow="0" w:lastRow="0" w:firstColumn="1" w:lastColumn="0" w:oddVBand="0" w:evenVBand="0" w:oddHBand="0" w:evenHBand="0" w:firstRowFirstColumn="0" w:firstRowLastColumn="0" w:lastRowFirstColumn="0" w:lastRowLastColumn="0"/>
            <w:tcW w:w="2972" w:type="dxa"/>
          </w:tcPr>
          <w:p w14:paraId="746F702F" w14:textId="088F31BD" w:rsidR="1E5CB766" w:rsidRPr="00827E4B" w:rsidRDefault="4BB3641E" w:rsidP="7FB40D28">
            <w:pPr>
              <w:rPr>
                <w:rFonts w:eastAsia="Verdana"/>
                <w:color w:val="FFFFFF" w:themeColor="background1"/>
                <w:szCs w:val="22"/>
                <w:lang w:val="en-GB"/>
              </w:rPr>
            </w:pPr>
            <w:r w:rsidRPr="00827E4B">
              <w:rPr>
                <w:rFonts w:eastAsia="Verdana"/>
                <w:color w:val="FFFFFF" w:themeColor="background1"/>
                <w:szCs w:val="22"/>
                <w:lang w:val="en-GB"/>
              </w:rPr>
              <w:t>QA/QC Procedures</w:t>
            </w:r>
          </w:p>
        </w:tc>
        <w:tc>
          <w:tcPr>
            <w:tcW w:w="6650" w:type="dxa"/>
          </w:tcPr>
          <w:p w14:paraId="4AD61FC3" w14:textId="4D239ACC" w:rsidR="1E5CB766" w:rsidRPr="00827E4B" w:rsidRDefault="56260329" w:rsidP="6B5D1B2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 xml:space="preserve">3. Field testing kits also are eligible, </w:t>
            </w:r>
            <w:proofErr w:type="gramStart"/>
            <w:r w:rsidRPr="00827E4B">
              <w:rPr>
                <w:rFonts w:eastAsia="Verdana"/>
                <w:lang w:val="en-GB"/>
              </w:rPr>
              <w:t>e.g.</w:t>
            </w:r>
            <w:proofErr w:type="gramEnd"/>
            <w:r w:rsidRPr="00827E4B">
              <w:rPr>
                <w:rFonts w:eastAsia="Verdana"/>
                <w:lang w:val="en-GB"/>
              </w:rPr>
              <w:t xml:space="preserve"> based on Colony Forming Unit method or Most Probable Number method. To use the field testing kits the project shall meet the following requirements:</w:t>
            </w:r>
          </w:p>
          <w:p w14:paraId="581D3474" w14:textId="14C4AAF6" w:rsidR="1E5CB766" w:rsidRPr="00827E4B" w:rsidRDefault="56260329" w:rsidP="6B5D1B26">
            <w:pPr>
              <w:cnfStyle w:val="000000000000" w:firstRow="0" w:lastRow="0" w:firstColumn="0" w:lastColumn="0" w:oddVBand="0" w:evenVBand="0" w:oddHBand="0" w:evenHBand="0" w:firstRowFirstColumn="0" w:firstRowLastColumn="0" w:lastRowFirstColumn="0" w:lastRowLastColumn="0"/>
            </w:pPr>
            <w:r w:rsidRPr="00827E4B">
              <w:rPr>
                <w:rFonts w:eastAsia="Verdana"/>
                <w:lang w:val="en-GB"/>
              </w:rPr>
              <w:lastRenderedPageBreak/>
              <w:t xml:space="preserve">a. Testing kits must be approved by national agency or meet standards set by relevant international organisation </w:t>
            </w:r>
            <w:proofErr w:type="gramStart"/>
            <w:r w:rsidRPr="00827E4B">
              <w:rPr>
                <w:rFonts w:eastAsia="Verdana"/>
                <w:lang w:val="en-GB"/>
              </w:rPr>
              <w:t>e.g.</w:t>
            </w:r>
            <w:proofErr w:type="gramEnd"/>
            <w:r w:rsidRPr="00827E4B">
              <w:rPr>
                <w:rFonts w:eastAsia="Verdana"/>
                <w:lang w:val="en-GB"/>
              </w:rPr>
              <w:t xml:space="preserve"> US-EPA, and</w:t>
            </w:r>
          </w:p>
          <w:p w14:paraId="710C7C33" w14:textId="6453810D" w:rsidR="1E5CB766" w:rsidRPr="00827E4B" w:rsidRDefault="56260329" w:rsidP="6B5D1B26">
            <w:pPr>
              <w:cnfStyle w:val="000000000000" w:firstRow="0" w:lastRow="0" w:firstColumn="0" w:lastColumn="0" w:oddVBand="0" w:evenVBand="0" w:oddHBand="0" w:evenHBand="0" w:firstRowFirstColumn="0" w:firstRowLastColumn="0" w:lastRowFirstColumn="0" w:lastRowLastColumn="0"/>
            </w:pPr>
            <w:r w:rsidRPr="00827E4B">
              <w:rPr>
                <w:rFonts w:eastAsia="Verdana"/>
                <w:lang w:val="en-GB"/>
              </w:rPr>
              <w:t>b. Testing kits shall be tested for its accuracy and robustness prior to application for project level monitoring, whereby local or accredited laboratory shall conduct water quality tests using testing kits and a relevant ISO standard or an equivalent standard, in parallel with field testing kits.</w:t>
            </w:r>
          </w:p>
          <w:p w14:paraId="444C9030" w14:textId="32150DD4" w:rsidR="1E5CB766" w:rsidRPr="00827E4B" w:rsidRDefault="1E5CB766" w:rsidP="6B5D1B26">
            <w:pPr>
              <w:cnfStyle w:val="000000000000" w:firstRow="0" w:lastRow="0" w:firstColumn="0" w:lastColumn="0" w:oddVBand="0" w:evenVBand="0" w:oddHBand="0" w:evenHBand="0" w:firstRowFirstColumn="0" w:firstRowLastColumn="0" w:lastRowFirstColumn="0" w:lastRowLastColumn="0"/>
              <w:rPr>
                <w:rFonts w:eastAsia="Verdana"/>
                <w:lang w:val="en-GB"/>
              </w:rPr>
            </w:pPr>
          </w:p>
          <w:p w14:paraId="4C8024C2" w14:textId="49CACB52" w:rsidR="1E5CB766" w:rsidRPr="00827E4B" w:rsidRDefault="00C26BB3" w:rsidP="6B5D1B2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Compliance</w:t>
            </w:r>
            <w:r w:rsidR="56260329" w:rsidRPr="00827E4B">
              <w:rPr>
                <w:rFonts w:eastAsia="Verdana"/>
                <w:lang w:val="en-GB"/>
              </w:rPr>
              <w:t xml:space="preserve"> with these requirements </w:t>
            </w:r>
            <w:r w:rsidR="0072346D" w:rsidRPr="00827E4B">
              <w:rPr>
                <w:rFonts w:eastAsia="Verdana"/>
                <w:lang w:val="en-GB"/>
              </w:rPr>
              <w:t>is</w:t>
            </w:r>
            <w:r w:rsidR="56260329" w:rsidRPr="00827E4B">
              <w:rPr>
                <w:rFonts w:eastAsia="Verdana"/>
                <w:lang w:val="en-GB"/>
              </w:rPr>
              <w:t xml:space="preserve"> explained in the monitoring plan section B.7.3.</w:t>
            </w:r>
          </w:p>
        </w:tc>
      </w:tr>
      <w:tr w:rsidR="1E5CB766" w:rsidRPr="00827E4B" w14:paraId="4083FA8F"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2" w:type="dxa"/>
          </w:tcPr>
          <w:p w14:paraId="3B321830" w14:textId="77777777" w:rsidR="1E5CB766" w:rsidRPr="00827E4B" w:rsidRDefault="1A022B9F" w:rsidP="7FB40D28">
            <w:pPr>
              <w:spacing w:after="200"/>
              <w:rPr>
                <w:color w:val="FFFFFF" w:themeColor="background1"/>
                <w:lang w:val="en-GB"/>
              </w:rPr>
            </w:pPr>
            <w:r w:rsidRPr="00827E4B">
              <w:rPr>
                <w:color w:val="FFFFFF" w:themeColor="background1"/>
                <w:lang w:val="en-GB"/>
              </w:rPr>
              <w:lastRenderedPageBreak/>
              <w:t>Purpose of data</w:t>
            </w:r>
          </w:p>
        </w:tc>
        <w:tc>
          <w:tcPr>
            <w:tcW w:w="6650" w:type="dxa"/>
          </w:tcPr>
          <w:p w14:paraId="5E2D8560" w14:textId="3CD08E65" w:rsidR="1E5CB766" w:rsidRPr="00827E4B" w:rsidRDefault="03119DAA" w:rsidP="7FB40D28">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Calculation of project scenario</w:t>
            </w:r>
          </w:p>
        </w:tc>
      </w:tr>
      <w:tr w:rsidR="1E5CB766" w:rsidRPr="00827E4B" w14:paraId="50B31561" w14:textId="77777777" w:rsidTr="2842B93A">
        <w:trPr>
          <w:trHeight w:val="249"/>
        </w:trPr>
        <w:tc>
          <w:tcPr>
            <w:cnfStyle w:val="001000000000" w:firstRow="0" w:lastRow="0" w:firstColumn="1" w:lastColumn="0" w:oddVBand="0" w:evenVBand="0" w:oddHBand="0" w:evenHBand="0" w:firstRowFirstColumn="0" w:firstRowLastColumn="0" w:lastRowFirstColumn="0" w:lastRowLastColumn="0"/>
            <w:tcW w:w="2972" w:type="dxa"/>
          </w:tcPr>
          <w:p w14:paraId="7278F797" w14:textId="77777777" w:rsidR="1E5CB766" w:rsidRPr="00827E4B" w:rsidRDefault="1A022B9F" w:rsidP="7FB40D28">
            <w:pPr>
              <w:spacing w:after="200"/>
              <w:rPr>
                <w:color w:val="FFFFFF" w:themeColor="background1"/>
                <w:lang w:val="en-GB"/>
              </w:rPr>
            </w:pPr>
            <w:r w:rsidRPr="00827E4B">
              <w:rPr>
                <w:color w:val="FFFFFF" w:themeColor="background1"/>
                <w:lang w:val="en-GB"/>
              </w:rPr>
              <w:t>Additional comment</w:t>
            </w:r>
          </w:p>
        </w:tc>
        <w:tc>
          <w:tcPr>
            <w:tcW w:w="6650" w:type="dxa"/>
          </w:tcPr>
          <w:p w14:paraId="0229B473" w14:textId="128B9497" w:rsidR="1E5CB766" w:rsidRPr="00827E4B" w:rsidRDefault="2806A807" w:rsidP="6B5D1B2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If the proportion of samples not meeting Safe Drinking Water Quality Standards exceeds a threshold, no emission reductions can be claimed for the corresponding monitoring period. Thresholds:</w:t>
            </w:r>
          </w:p>
          <w:p w14:paraId="67F33C2A" w14:textId="79AFF29D" w:rsidR="1E5CB766" w:rsidRPr="00827E4B" w:rsidRDefault="2806A807" w:rsidP="6B5D1B26">
            <w:pPr>
              <w:spacing w:after="200"/>
              <w:cnfStyle w:val="000000000000" w:firstRow="0" w:lastRow="0" w:firstColumn="0" w:lastColumn="0" w:oddVBand="0" w:evenVBand="0" w:oddHBand="0" w:evenHBand="0" w:firstRowFirstColumn="0" w:firstRowLastColumn="0" w:lastRowFirstColumn="0" w:lastRowLastColumn="0"/>
            </w:pPr>
            <w:r w:rsidRPr="00827E4B">
              <w:rPr>
                <w:lang w:val="en-GB"/>
              </w:rPr>
              <w:t>- Project or VPA year 1: 20%</w:t>
            </w:r>
          </w:p>
          <w:p w14:paraId="4C909626" w14:textId="43298284" w:rsidR="1E5CB766" w:rsidRPr="00827E4B" w:rsidRDefault="2806A807" w:rsidP="6B5D1B26">
            <w:pPr>
              <w:spacing w:after="200"/>
              <w:cnfStyle w:val="000000000000" w:firstRow="0" w:lastRow="0" w:firstColumn="0" w:lastColumn="0" w:oddVBand="0" w:evenVBand="0" w:oddHBand="0" w:evenHBand="0" w:firstRowFirstColumn="0" w:firstRowLastColumn="0" w:lastRowFirstColumn="0" w:lastRowLastColumn="0"/>
            </w:pPr>
            <w:r w:rsidRPr="00827E4B">
              <w:rPr>
                <w:lang w:val="en-GB"/>
              </w:rPr>
              <w:t>- Project or VPA year 2: 15%</w:t>
            </w:r>
          </w:p>
          <w:p w14:paraId="1485FFD5" w14:textId="072C4655" w:rsidR="1E5CB766" w:rsidRPr="00827E4B" w:rsidRDefault="2806A807" w:rsidP="6B5D1B26">
            <w:pPr>
              <w:spacing w:after="200"/>
              <w:cnfStyle w:val="000000000000" w:firstRow="0" w:lastRow="0" w:firstColumn="0" w:lastColumn="0" w:oddVBand="0" w:evenVBand="0" w:oddHBand="0" w:evenHBand="0" w:firstRowFirstColumn="0" w:firstRowLastColumn="0" w:lastRowFirstColumn="0" w:lastRowLastColumn="0"/>
            </w:pPr>
            <w:r w:rsidRPr="00827E4B">
              <w:rPr>
                <w:lang w:val="en-GB"/>
              </w:rPr>
              <w:t>- Project or VPA year 3 or above: 10%</w:t>
            </w:r>
          </w:p>
          <w:p w14:paraId="7D7F154E" w14:textId="53D1B9AD" w:rsidR="1E5CB766" w:rsidRPr="00827E4B" w:rsidRDefault="2806A807" w:rsidP="6B5D1B26">
            <w:pPr>
              <w:spacing w:after="200"/>
              <w:cnfStyle w:val="000000000000" w:firstRow="0" w:lastRow="0" w:firstColumn="0" w:lastColumn="0" w:oddVBand="0" w:evenVBand="0" w:oddHBand="0" w:evenHBand="0" w:firstRowFirstColumn="0" w:firstRowLastColumn="0" w:lastRowFirstColumn="0" w:lastRowLastColumn="0"/>
            </w:pPr>
            <w:r w:rsidRPr="00827E4B">
              <w:rPr>
                <w:lang w:val="en-GB"/>
              </w:rPr>
              <w:t xml:space="preserve">When the crediting period is renewed, the year number count continues, </w:t>
            </w:r>
            <w:proofErr w:type="gramStart"/>
            <w:r w:rsidRPr="00827E4B">
              <w:rPr>
                <w:lang w:val="en-GB"/>
              </w:rPr>
              <w:t>i.e.</w:t>
            </w:r>
            <w:proofErr w:type="gramEnd"/>
            <w:r w:rsidRPr="00827E4B">
              <w:rPr>
                <w:lang w:val="en-GB"/>
              </w:rPr>
              <w:t xml:space="preserve"> the second crediting period would encompass year 6, year 7, year 8, etc. Additionally, when the threshold is exceeded, the project shall provide an explanation for why this occurred and provide a remediation plan.</w:t>
            </w:r>
          </w:p>
        </w:tc>
      </w:tr>
    </w:tbl>
    <w:p w14:paraId="6E92479C" w14:textId="7568C690" w:rsidR="1E5CB766" w:rsidRPr="00827E4B" w:rsidRDefault="1E5CB766" w:rsidP="20F91F16">
      <w:pPr>
        <w:rPr>
          <w:rFonts w:eastAsia="Verdana"/>
          <w:lang w:val="en-GB"/>
        </w:rPr>
      </w:pPr>
    </w:p>
    <w:tbl>
      <w:tblPr>
        <w:tblStyle w:val="Rutntstabell5mrkdekorfrg1"/>
        <w:tblW w:w="0" w:type="auto"/>
        <w:tblLook w:val="0680" w:firstRow="0" w:lastRow="0" w:firstColumn="1" w:lastColumn="0" w:noHBand="1" w:noVBand="1"/>
      </w:tblPr>
      <w:tblGrid>
        <w:gridCol w:w="2971"/>
        <w:gridCol w:w="6651"/>
      </w:tblGrid>
      <w:tr w:rsidR="20F91F16" w:rsidRPr="00827E4B" w14:paraId="60EB0917" w14:textId="77777777" w:rsidTr="2ACE09CB">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12789B3" w14:textId="6858FBFF"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6446BE52" w14:textId="19AEBDEA"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b/>
                <w:bCs/>
                <w:lang w:val="en-GB"/>
              </w:rPr>
            </w:pPr>
            <w:r w:rsidRPr="00827E4B">
              <w:rPr>
                <w:b/>
                <w:bCs/>
                <w:lang w:val="en-GB"/>
              </w:rPr>
              <w:t xml:space="preserve">SDWS </w:t>
            </w:r>
            <w:r w:rsidR="284AA50C" w:rsidRPr="00827E4B">
              <w:rPr>
                <w:b/>
                <w:bCs/>
                <w:lang w:val="en-GB"/>
              </w:rPr>
              <w:t>19</w:t>
            </w:r>
          </w:p>
        </w:tc>
      </w:tr>
      <w:tr w:rsidR="20F91F16" w:rsidRPr="00827E4B" w14:paraId="63DB13BE" w14:textId="77777777" w:rsidTr="2ACE09CB">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72B5F262"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51A6684C" w14:textId="130BC8BC" w:rsidR="7F2F70CB" w:rsidRPr="00827E4B" w:rsidRDefault="7F2F70CB" w:rsidP="20F91F16">
            <w:pPr>
              <w:spacing w:after="20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lang w:val="en-GB"/>
              </w:rPr>
            </w:pPr>
            <w:r w:rsidRPr="00827E4B">
              <w:rPr>
                <w:rFonts w:asciiTheme="minorHAnsi" w:eastAsiaTheme="minorEastAsia" w:hAnsiTheme="minorHAnsi" w:cstheme="minorBidi"/>
                <w:lang w:val="en-GB"/>
              </w:rPr>
              <w:t>SDG Claims</w:t>
            </w:r>
          </w:p>
        </w:tc>
      </w:tr>
      <w:tr w:rsidR="20F91F16" w:rsidRPr="00827E4B" w14:paraId="466EEDD3" w14:textId="77777777" w:rsidTr="2ACE09CB">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79CC1CFA"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35F3F9ED" w14:textId="2A8CCB4B" w:rsidR="20F91F16" w:rsidRPr="00827E4B" w:rsidRDefault="42882C60"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NA</w:t>
            </w:r>
          </w:p>
        </w:tc>
      </w:tr>
      <w:tr w:rsidR="20F91F16" w:rsidRPr="00827E4B" w14:paraId="6A18596F" w14:textId="77777777" w:rsidTr="2ACE09CB">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9E1699A"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589575AC" w14:textId="47C16EDF" w:rsidR="791AE925" w:rsidRPr="00827E4B" w:rsidRDefault="63B9EBE9"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SDG </w:t>
            </w:r>
            <w:r w:rsidR="4D7A3FEE" w:rsidRPr="00827E4B">
              <w:rPr>
                <w:lang w:val="en-GB"/>
              </w:rPr>
              <w:t>Contributions</w:t>
            </w:r>
            <w:r w:rsidRPr="00827E4B">
              <w:rPr>
                <w:lang w:val="en-GB"/>
              </w:rPr>
              <w:t xml:space="preserve"> measured for SDGs 1, 3, 5, 6, 7, 15. </w:t>
            </w:r>
            <w:r w:rsidR="52CC37EB" w:rsidRPr="00827E4B">
              <w:rPr>
                <w:lang w:val="en-GB"/>
              </w:rPr>
              <w:t>Please refer to Parameters listed under each SDG headline below</w:t>
            </w:r>
            <w:r w:rsidR="1BF83AB7" w:rsidRPr="00827E4B">
              <w:rPr>
                <w:lang w:val="en-GB"/>
              </w:rPr>
              <w:t xml:space="preserve"> for </w:t>
            </w:r>
            <w:r w:rsidR="001D3867" w:rsidRPr="00827E4B">
              <w:rPr>
                <w:lang w:val="en-GB"/>
              </w:rPr>
              <w:t xml:space="preserve">the respective SDG, </w:t>
            </w:r>
            <w:r w:rsidR="4C6EA0E6" w:rsidRPr="00827E4B">
              <w:rPr>
                <w:lang w:val="en-GB"/>
              </w:rPr>
              <w:t xml:space="preserve">to section B.6.1 of </w:t>
            </w:r>
            <w:r w:rsidR="4C6EA0E6" w:rsidRPr="00827E4B">
              <w:rPr>
                <w:lang w:val="en-GB"/>
              </w:rPr>
              <w:lastRenderedPageBreak/>
              <w:t>this PDD</w:t>
            </w:r>
            <w:r w:rsidR="484AE74A" w:rsidRPr="00827E4B">
              <w:rPr>
                <w:lang w:val="en-GB"/>
              </w:rPr>
              <w:t xml:space="preserve"> for a full description of the estimates SDGs</w:t>
            </w:r>
            <w:r w:rsidR="001D3867" w:rsidRPr="00827E4B">
              <w:rPr>
                <w:lang w:val="en-GB"/>
              </w:rPr>
              <w:t xml:space="preserve"> and to B.6.3 for sample equations</w:t>
            </w:r>
            <w:r w:rsidR="4C6EA0E6" w:rsidRPr="00827E4B">
              <w:rPr>
                <w:lang w:val="en-GB"/>
              </w:rPr>
              <w:t>.</w:t>
            </w:r>
          </w:p>
        </w:tc>
      </w:tr>
      <w:tr w:rsidR="20F91F16" w:rsidRPr="00827E4B" w14:paraId="4F24B443" w14:textId="77777777" w:rsidTr="2ACE09CB">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2F470F08" w14:textId="77777777" w:rsidR="20F91F16" w:rsidRPr="00827E4B" w:rsidRDefault="20F91F16" w:rsidP="20F91F16">
            <w:pPr>
              <w:spacing w:after="200"/>
              <w:rPr>
                <w:color w:val="FFFFFF" w:themeColor="background1"/>
                <w:lang w:val="en-GB"/>
              </w:rPr>
            </w:pPr>
            <w:r w:rsidRPr="00827E4B">
              <w:rPr>
                <w:color w:val="FFFFFF" w:themeColor="background1"/>
                <w:lang w:val="en-GB"/>
              </w:rPr>
              <w:lastRenderedPageBreak/>
              <w:t>Source of data</w:t>
            </w:r>
          </w:p>
        </w:tc>
        <w:tc>
          <w:tcPr>
            <w:tcW w:w="6651" w:type="dxa"/>
          </w:tcPr>
          <w:p w14:paraId="351FE497" w14:textId="12A6D071" w:rsidR="20F91F16" w:rsidRPr="00827E4B" w:rsidRDefault="13B5D3FA"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Project survey, Baseline survey, Default values</w:t>
            </w:r>
          </w:p>
        </w:tc>
      </w:tr>
      <w:tr w:rsidR="20F91F16" w:rsidRPr="00827E4B" w14:paraId="24A25C5A" w14:textId="77777777" w:rsidTr="2ACE09CB">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6B0D8039" w14:textId="6C34D562"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2C028583" w14:textId="76CA5A77" w:rsidR="20F91F16" w:rsidRPr="00827E4B" w:rsidRDefault="2AF76AFA"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Pease refer to the parameter tabled below for </w:t>
            </w:r>
            <w:r w:rsidR="001D3867" w:rsidRPr="00827E4B">
              <w:rPr>
                <w:lang w:val="en-GB"/>
              </w:rPr>
              <w:t xml:space="preserve">all </w:t>
            </w:r>
            <w:r w:rsidRPr="00827E4B">
              <w:rPr>
                <w:lang w:val="en-GB"/>
              </w:rPr>
              <w:t>SDG</w:t>
            </w:r>
            <w:r w:rsidR="001D3867" w:rsidRPr="00827E4B">
              <w:rPr>
                <w:lang w:val="en-GB"/>
              </w:rPr>
              <w:t>s</w:t>
            </w:r>
            <w:r w:rsidR="1692D839" w:rsidRPr="00827E4B">
              <w:rPr>
                <w:lang w:val="en-GB"/>
              </w:rPr>
              <w:t xml:space="preserve"> </w:t>
            </w:r>
          </w:p>
        </w:tc>
      </w:tr>
      <w:tr w:rsidR="20F91F16" w:rsidRPr="00827E4B" w14:paraId="6516C15C" w14:textId="77777777" w:rsidTr="2ACE09CB">
        <w:tc>
          <w:tcPr>
            <w:cnfStyle w:val="001000000000" w:firstRow="0" w:lastRow="0" w:firstColumn="1" w:lastColumn="0" w:oddVBand="0" w:evenVBand="0" w:oddHBand="0" w:evenHBand="0" w:firstRowFirstColumn="0" w:firstRowLastColumn="0" w:lastRowFirstColumn="0" w:lastRowLastColumn="0"/>
            <w:tcW w:w="2971" w:type="dxa"/>
          </w:tcPr>
          <w:p w14:paraId="5B5909B8"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5A7FF09E" w14:textId="41C193D5" w:rsidR="20F91F16" w:rsidRPr="00827E4B" w:rsidRDefault="3FD1F6C3"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Evaluated in Project survey</w:t>
            </w:r>
          </w:p>
        </w:tc>
      </w:tr>
      <w:tr w:rsidR="20F91F16" w:rsidRPr="00827E4B" w14:paraId="04843B78" w14:textId="77777777" w:rsidTr="2ACE09CB">
        <w:trPr>
          <w:trHeight w:val="525"/>
        </w:trPr>
        <w:tc>
          <w:tcPr>
            <w:cnfStyle w:val="001000000000" w:firstRow="0" w:lastRow="0" w:firstColumn="1" w:lastColumn="0" w:oddVBand="0" w:evenVBand="0" w:oddHBand="0" w:evenHBand="0" w:firstRowFirstColumn="0" w:firstRowLastColumn="0" w:lastRowFirstColumn="0" w:lastRowLastColumn="0"/>
            <w:tcW w:w="2971" w:type="dxa"/>
          </w:tcPr>
          <w:p w14:paraId="01169A01" w14:textId="4ECB0D83" w:rsidR="20F91F16" w:rsidRPr="00827E4B" w:rsidRDefault="20F91F16" w:rsidP="20F91F16">
            <w:pPr>
              <w:rPr>
                <w:rFonts w:eastAsia="Verdana"/>
                <w:color w:val="FFFFFF" w:themeColor="background1"/>
                <w:lang w:val="en-GB"/>
              </w:rPr>
            </w:pPr>
            <w:r w:rsidRPr="00827E4B">
              <w:rPr>
                <w:rFonts w:eastAsia="Verdana"/>
                <w:color w:val="FFFFFF" w:themeColor="background1"/>
                <w:lang w:val="en-GB"/>
              </w:rPr>
              <w:t>Monitoring frequency</w:t>
            </w:r>
          </w:p>
        </w:tc>
        <w:tc>
          <w:tcPr>
            <w:tcW w:w="6651" w:type="dxa"/>
          </w:tcPr>
          <w:p w14:paraId="3EEE1AEE" w14:textId="4F5CC3C3" w:rsidR="20F91F16" w:rsidRPr="00827E4B" w:rsidRDefault="30BE92C7" w:rsidP="20F91F1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Annual</w:t>
            </w:r>
          </w:p>
        </w:tc>
      </w:tr>
      <w:tr w:rsidR="20F91F16" w:rsidRPr="00827E4B" w14:paraId="36DB8FAD" w14:textId="77777777" w:rsidTr="2ACE09CB">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36B67314" w14:textId="088F31BD" w:rsidR="20F91F16" w:rsidRPr="00827E4B" w:rsidRDefault="20F91F16" w:rsidP="20F91F16">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2AD901D6" w14:textId="54906A59" w:rsidR="20F91F16" w:rsidRPr="00827E4B" w:rsidRDefault="29055B39" w:rsidP="20F91F1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Sampling and surveying according to PS sampling plan</w:t>
            </w:r>
          </w:p>
        </w:tc>
      </w:tr>
      <w:tr w:rsidR="20F91F16" w:rsidRPr="00827E4B" w14:paraId="4FE916F0" w14:textId="77777777" w:rsidTr="2ACE09CB">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6F04B503"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2F3BB804" w14:textId="05D9FC4E" w:rsidR="20F91F16" w:rsidRPr="00827E4B" w:rsidRDefault="7ED2C08C"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Evaluate cont</w:t>
            </w:r>
            <w:r w:rsidR="3B40817B" w:rsidRPr="00827E4B">
              <w:rPr>
                <w:lang w:val="en-GB"/>
              </w:rPr>
              <w:t>r</w:t>
            </w:r>
            <w:r w:rsidRPr="00827E4B">
              <w:rPr>
                <w:lang w:val="en-GB"/>
              </w:rPr>
              <w:t>ibution to SDGs other than 13.</w:t>
            </w:r>
          </w:p>
        </w:tc>
      </w:tr>
      <w:tr w:rsidR="20F91F16" w:rsidRPr="00827E4B" w14:paraId="3DF595ED" w14:textId="77777777" w:rsidTr="2ACE09CB">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376AAD0F"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2647C624" w14:textId="77777777"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73AAF4D5" w14:textId="53D9665E" w:rsidR="1E5CB766" w:rsidRPr="00827E4B" w:rsidRDefault="1E5CB766" w:rsidP="20F91F16">
      <w:pPr>
        <w:rPr>
          <w:rFonts w:eastAsia="Verdana"/>
          <w:szCs w:val="22"/>
          <w:lang w:val="en-GB"/>
        </w:rPr>
      </w:pPr>
    </w:p>
    <w:tbl>
      <w:tblPr>
        <w:tblStyle w:val="Rutntstabell5mrkdekorfrg1"/>
        <w:tblW w:w="0" w:type="auto"/>
        <w:tblLook w:val="0680" w:firstRow="0" w:lastRow="0" w:firstColumn="1" w:lastColumn="0" w:noHBand="1" w:noVBand="1"/>
      </w:tblPr>
      <w:tblGrid>
        <w:gridCol w:w="2971"/>
        <w:gridCol w:w="6651"/>
      </w:tblGrid>
      <w:tr w:rsidR="20F91F16" w:rsidRPr="00827E4B" w14:paraId="6849937B" w14:textId="77777777" w:rsidTr="64CE9454">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DE5C63F" w14:textId="6858FBFF" w:rsidR="20F91F16" w:rsidRPr="00827E4B" w:rsidRDefault="20F91F16" w:rsidP="20F91F16">
            <w:pPr>
              <w:rPr>
                <w:rFonts w:asciiTheme="minorHAnsi" w:eastAsiaTheme="minorEastAsia" w:hAnsiTheme="minorHAnsi" w:cstheme="minorBidi"/>
                <w:b/>
                <w:color w:val="FFFFFF" w:themeColor="background1"/>
                <w:lang w:val="en-GB"/>
              </w:rPr>
            </w:pPr>
            <w:r w:rsidRPr="00827E4B">
              <w:rPr>
                <w:rFonts w:asciiTheme="minorHAnsi" w:eastAsiaTheme="minorEastAsia" w:hAnsiTheme="minorHAnsi" w:cstheme="minorBidi"/>
                <w:b/>
                <w:color w:val="FFFFFF" w:themeColor="background1"/>
                <w:lang w:val="en-GB"/>
              </w:rPr>
              <w:t>Parameter ID</w:t>
            </w:r>
          </w:p>
        </w:tc>
        <w:tc>
          <w:tcPr>
            <w:tcW w:w="6651" w:type="dxa"/>
          </w:tcPr>
          <w:p w14:paraId="45F40812" w14:textId="0B717F9B"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lang w:val="en-GB"/>
              </w:rPr>
            </w:pPr>
            <w:r w:rsidRPr="00827E4B">
              <w:rPr>
                <w:rFonts w:asciiTheme="minorHAnsi" w:eastAsiaTheme="minorEastAsia" w:hAnsiTheme="minorHAnsi" w:cstheme="minorBidi"/>
                <w:b/>
                <w:bCs/>
                <w:lang w:val="en-GB"/>
              </w:rPr>
              <w:t xml:space="preserve">SDWS </w:t>
            </w:r>
            <w:r w:rsidR="1E156598" w:rsidRPr="00827E4B">
              <w:rPr>
                <w:rFonts w:asciiTheme="minorHAnsi" w:eastAsiaTheme="minorEastAsia" w:hAnsiTheme="minorHAnsi" w:cstheme="minorBidi"/>
                <w:b/>
                <w:bCs/>
                <w:lang w:val="en-GB"/>
              </w:rPr>
              <w:t>20</w:t>
            </w:r>
          </w:p>
        </w:tc>
      </w:tr>
      <w:tr w:rsidR="20F91F16" w:rsidRPr="00827E4B" w14:paraId="5D5C7D07" w14:textId="77777777" w:rsidTr="64CE9454">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6D780D4B" w14:textId="77777777" w:rsidR="20F91F16" w:rsidRPr="00827E4B" w:rsidRDefault="20F91F16" w:rsidP="20F91F16">
            <w:pPr>
              <w:spacing w:after="200"/>
              <w:rPr>
                <w:rFonts w:asciiTheme="minorHAnsi" w:eastAsiaTheme="minorEastAsia" w:hAnsiTheme="minorHAnsi" w:cstheme="minorBidi"/>
                <w:color w:val="FFFFFF" w:themeColor="background1"/>
                <w:lang w:val="en-GB"/>
              </w:rPr>
            </w:pPr>
            <w:r w:rsidRPr="00827E4B">
              <w:rPr>
                <w:rFonts w:asciiTheme="minorHAnsi" w:eastAsiaTheme="minorEastAsia" w:hAnsiTheme="minorHAnsi" w:cstheme="minorBidi"/>
                <w:color w:val="FFFFFF" w:themeColor="background1"/>
                <w:lang w:val="en-GB"/>
              </w:rPr>
              <w:t>Data/parameter</w:t>
            </w:r>
          </w:p>
        </w:tc>
        <w:tc>
          <w:tcPr>
            <w:tcW w:w="6651" w:type="dxa"/>
          </w:tcPr>
          <w:p w14:paraId="1A7D7C0B" w14:textId="62F6DB0C" w:rsidR="47D185E6" w:rsidRPr="00827E4B" w:rsidRDefault="47D185E6" w:rsidP="20F91F16">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szCs w:val="22"/>
                <w:lang w:val="en-GB"/>
              </w:rPr>
              <w:t>Water hygiene education campaigns</w:t>
            </w:r>
          </w:p>
        </w:tc>
      </w:tr>
      <w:tr w:rsidR="20F91F16" w:rsidRPr="00827E4B" w14:paraId="5AF8DD33" w14:textId="77777777" w:rsidTr="64CE9454">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227D7963" w14:textId="77777777" w:rsidR="20F91F16" w:rsidRPr="00827E4B" w:rsidRDefault="20F91F16" w:rsidP="20F91F16">
            <w:pPr>
              <w:spacing w:after="200"/>
              <w:rPr>
                <w:rFonts w:asciiTheme="minorHAnsi" w:eastAsiaTheme="minorEastAsia" w:hAnsiTheme="minorHAnsi" w:cstheme="minorBidi"/>
                <w:color w:val="FFFFFF" w:themeColor="background1"/>
                <w:lang w:val="en-GB"/>
              </w:rPr>
            </w:pPr>
            <w:r w:rsidRPr="00827E4B">
              <w:rPr>
                <w:rFonts w:asciiTheme="minorHAnsi" w:eastAsiaTheme="minorEastAsia" w:hAnsiTheme="minorHAnsi" w:cstheme="minorBidi"/>
                <w:color w:val="FFFFFF" w:themeColor="background1"/>
                <w:lang w:val="en-GB"/>
              </w:rPr>
              <w:t>Unit</w:t>
            </w:r>
          </w:p>
        </w:tc>
        <w:tc>
          <w:tcPr>
            <w:tcW w:w="6651" w:type="dxa"/>
          </w:tcPr>
          <w:p w14:paraId="5FAC50AA" w14:textId="47F9D60C" w:rsidR="1CC31654" w:rsidRPr="00827E4B" w:rsidRDefault="1CC31654" w:rsidP="20F91F16">
            <w:pPr>
              <w:spacing w:after="20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lang w:val="en-GB"/>
              </w:rPr>
            </w:pPr>
            <w:r w:rsidRPr="00827E4B">
              <w:rPr>
                <w:rFonts w:asciiTheme="minorHAnsi" w:eastAsiaTheme="minorEastAsia" w:hAnsiTheme="minorHAnsi" w:cstheme="minorBidi"/>
                <w:lang w:val="en-GB"/>
              </w:rPr>
              <w:t>NA</w:t>
            </w:r>
          </w:p>
        </w:tc>
      </w:tr>
      <w:tr w:rsidR="20F91F16" w:rsidRPr="00827E4B" w14:paraId="0242BABA" w14:textId="77777777" w:rsidTr="64CE9454">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2715C6C5" w14:textId="77777777" w:rsidR="20F91F16" w:rsidRPr="00827E4B" w:rsidRDefault="20F91F16" w:rsidP="20F91F16">
            <w:pPr>
              <w:spacing w:after="200"/>
              <w:rPr>
                <w:rFonts w:asciiTheme="minorHAnsi" w:eastAsiaTheme="minorEastAsia" w:hAnsiTheme="minorHAnsi" w:cstheme="minorBidi"/>
                <w:color w:val="FFFFFF" w:themeColor="background1"/>
                <w:lang w:val="en-GB"/>
              </w:rPr>
            </w:pPr>
            <w:r w:rsidRPr="00827E4B">
              <w:rPr>
                <w:rFonts w:asciiTheme="minorHAnsi" w:eastAsiaTheme="minorEastAsia" w:hAnsiTheme="minorHAnsi" w:cstheme="minorBidi"/>
                <w:color w:val="FFFFFF" w:themeColor="background1"/>
                <w:lang w:val="en-GB"/>
              </w:rPr>
              <w:t>Description</w:t>
            </w:r>
          </w:p>
        </w:tc>
        <w:tc>
          <w:tcPr>
            <w:tcW w:w="6651" w:type="dxa"/>
          </w:tcPr>
          <w:p w14:paraId="141D022D" w14:textId="77777777" w:rsidR="00C56042" w:rsidRPr="00827E4B" w:rsidRDefault="7B5D919D" w:rsidP="4C48E278">
            <w:pPr>
              <w:spacing w:after="20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lang w:val="en-GB"/>
              </w:rPr>
            </w:pPr>
            <w:r w:rsidRPr="00827E4B">
              <w:rPr>
                <w:rFonts w:asciiTheme="minorHAnsi" w:eastAsiaTheme="minorEastAsia" w:hAnsiTheme="minorHAnsi" w:cstheme="minorBidi"/>
                <w:lang w:val="en-GB"/>
              </w:rPr>
              <w:t>Hygiene campaigns will be carried out among project safe water end-users.</w:t>
            </w:r>
            <w:r w:rsidR="113A880A" w:rsidRPr="00827E4B">
              <w:rPr>
                <w:rFonts w:asciiTheme="minorHAnsi" w:eastAsiaTheme="minorEastAsia" w:hAnsiTheme="minorHAnsi" w:cstheme="minorBidi"/>
                <w:lang w:val="en-GB"/>
              </w:rPr>
              <w:t xml:space="preserve"> </w:t>
            </w:r>
          </w:p>
          <w:p w14:paraId="0471FF9C" w14:textId="0F4441F9" w:rsidR="73C6DA0D" w:rsidRPr="00827E4B" w:rsidRDefault="6F86256B" w:rsidP="64CE9454">
            <w:pPr>
              <w:spacing w:after="20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lang w:val="en-GB"/>
              </w:rPr>
            </w:pPr>
            <w:r w:rsidRPr="00827E4B">
              <w:rPr>
                <w:rFonts w:asciiTheme="minorHAnsi" w:eastAsiaTheme="minorEastAsia" w:hAnsiTheme="minorHAnsi" w:cstheme="minorBidi"/>
                <w:lang w:val="en-GB"/>
              </w:rPr>
              <w:t xml:space="preserve">As required by the methodology, the </w:t>
            </w:r>
            <w:r w:rsidR="751DBAE4" w:rsidRPr="00827E4B">
              <w:rPr>
                <w:rFonts w:asciiTheme="minorHAnsi" w:eastAsiaTheme="minorEastAsia" w:hAnsiTheme="minorHAnsi" w:cstheme="minorBidi"/>
                <w:lang w:val="en-GB"/>
              </w:rPr>
              <w:t>Hygiene survey</w:t>
            </w:r>
            <w:r w:rsidR="3780CC8E" w:rsidRPr="00827E4B">
              <w:rPr>
                <w:rFonts w:asciiTheme="minorHAnsi" w:eastAsiaTheme="minorEastAsia" w:hAnsiTheme="minorHAnsi" w:cstheme="minorBidi"/>
                <w:lang w:val="en-GB"/>
              </w:rPr>
              <w:t xml:space="preserve"> (HS)</w:t>
            </w:r>
            <w:r w:rsidRPr="00827E4B">
              <w:rPr>
                <w:rFonts w:asciiTheme="minorHAnsi" w:eastAsiaTheme="minorEastAsia" w:hAnsiTheme="minorHAnsi" w:cstheme="minorBidi"/>
                <w:lang w:val="en-GB"/>
              </w:rPr>
              <w:t xml:space="preserve"> covers all the J</w:t>
            </w:r>
            <w:r w:rsidR="1DFD0682" w:rsidRPr="00827E4B">
              <w:rPr>
                <w:rFonts w:asciiTheme="minorHAnsi" w:eastAsiaTheme="minorEastAsia" w:hAnsiTheme="minorHAnsi" w:cstheme="minorBidi"/>
                <w:lang w:val="en-GB"/>
              </w:rPr>
              <w:t xml:space="preserve">oint </w:t>
            </w:r>
            <w:r w:rsidRPr="00827E4B">
              <w:rPr>
                <w:rFonts w:asciiTheme="minorHAnsi" w:eastAsiaTheme="minorEastAsia" w:hAnsiTheme="minorHAnsi" w:cstheme="minorBidi"/>
                <w:lang w:val="en-GB"/>
              </w:rPr>
              <w:t>M</w:t>
            </w:r>
            <w:r w:rsidR="1DFD0682" w:rsidRPr="00827E4B">
              <w:rPr>
                <w:rFonts w:asciiTheme="minorHAnsi" w:eastAsiaTheme="minorEastAsia" w:hAnsiTheme="minorHAnsi" w:cstheme="minorBidi"/>
                <w:lang w:val="en-GB"/>
              </w:rPr>
              <w:t xml:space="preserve">onitoring </w:t>
            </w:r>
            <w:r w:rsidRPr="00827E4B">
              <w:rPr>
                <w:rFonts w:asciiTheme="minorHAnsi" w:eastAsiaTheme="minorEastAsia" w:hAnsiTheme="minorHAnsi" w:cstheme="minorBidi"/>
                <w:lang w:val="en-GB"/>
              </w:rPr>
              <w:t>P</w:t>
            </w:r>
            <w:r w:rsidR="1DFD0682" w:rsidRPr="00827E4B">
              <w:rPr>
                <w:rFonts w:asciiTheme="minorHAnsi" w:eastAsiaTheme="minorEastAsia" w:hAnsiTheme="minorHAnsi" w:cstheme="minorBidi"/>
                <w:lang w:val="en-GB"/>
              </w:rPr>
              <w:t>rogramme (JMP)</w:t>
            </w:r>
            <w:r w:rsidRPr="00827E4B">
              <w:rPr>
                <w:rFonts w:asciiTheme="minorHAnsi" w:eastAsiaTheme="minorEastAsia" w:hAnsiTheme="minorHAnsi" w:cstheme="minorBidi"/>
                <w:lang w:val="en-GB"/>
              </w:rPr>
              <w:t xml:space="preserve"> core questions for drinking water and core questions for hygiene. Beyond these requirements, the education also highlights </w:t>
            </w:r>
            <w:r w:rsidR="75C2B1A2" w:rsidRPr="00827E4B">
              <w:rPr>
                <w:rFonts w:asciiTheme="minorHAnsi" w:eastAsiaTheme="minorEastAsia" w:hAnsiTheme="minorHAnsi" w:cstheme="minorBidi"/>
                <w:lang w:val="en-GB"/>
              </w:rPr>
              <w:t>the value of access to safe and heated water for hygiene and domestic use.</w:t>
            </w:r>
          </w:p>
          <w:p w14:paraId="1E81A444" w14:textId="051BC57B"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p>
          <w:p w14:paraId="419EA8B3" w14:textId="585FBE78" w:rsidR="5D9B881D" w:rsidRPr="00827E4B" w:rsidRDefault="3039954A" w:rsidP="64CE9454">
            <w:pPr>
              <w:spacing w:after="20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lang w:val="en-GB"/>
              </w:rPr>
            </w:pPr>
            <w:r w:rsidRPr="00827E4B">
              <w:rPr>
                <w:rFonts w:asciiTheme="minorHAnsi" w:eastAsiaTheme="minorEastAsia" w:hAnsiTheme="minorHAnsi" w:cstheme="minorBidi"/>
                <w:lang w:val="en-GB"/>
              </w:rPr>
              <w:t xml:space="preserve">Results from </w:t>
            </w:r>
            <w:r w:rsidR="72C73A9C" w:rsidRPr="00827E4B">
              <w:rPr>
                <w:rFonts w:asciiTheme="minorHAnsi" w:eastAsiaTheme="minorEastAsia" w:hAnsiTheme="minorHAnsi" w:cstheme="minorBidi"/>
                <w:lang w:val="en-GB"/>
              </w:rPr>
              <w:t>the HS</w:t>
            </w:r>
            <w:r w:rsidRPr="00827E4B">
              <w:rPr>
                <w:rFonts w:asciiTheme="minorHAnsi" w:eastAsiaTheme="minorEastAsia" w:hAnsiTheme="minorHAnsi" w:cstheme="minorBidi"/>
                <w:lang w:val="en-GB"/>
              </w:rPr>
              <w:t xml:space="preserve"> and the resulting fraction of households </w:t>
            </w:r>
            <w:proofErr w:type="gramStart"/>
            <w:r w:rsidRPr="00827E4B">
              <w:rPr>
                <w:rFonts w:asciiTheme="minorHAnsi" w:eastAsiaTheme="minorEastAsia" w:hAnsiTheme="minorHAnsi" w:cstheme="minorBidi"/>
                <w:lang w:val="en-GB"/>
              </w:rPr>
              <w:t>where</w:t>
            </w:r>
            <w:proofErr w:type="gramEnd"/>
            <w:r w:rsidRPr="00827E4B">
              <w:rPr>
                <w:rFonts w:asciiTheme="minorHAnsi" w:eastAsiaTheme="minorEastAsia" w:hAnsiTheme="minorHAnsi" w:cstheme="minorBidi"/>
                <w:lang w:val="en-GB"/>
              </w:rPr>
              <w:t xml:space="preserve"> </w:t>
            </w:r>
            <w:r w:rsidR="432A4CF7" w:rsidRPr="00827E4B">
              <w:rPr>
                <w:rFonts w:asciiTheme="minorHAnsi" w:eastAsiaTheme="minorEastAsia" w:hAnsiTheme="minorHAnsi" w:cstheme="minorBidi"/>
                <w:lang w:val="en-GB"/>
              </w:rPr>
              <w:t>s</w:t>
            </w:r>
            <w:r w:rsidRPr="00827E4B">
              <w:rPr>
                <w:rFonts w:asciiTheme="minorHAnsi" w:eastAsiaTheme="minorEastAsia" w:hAnsiTheme="minorHAnsi" w:cstheme="minorBidi"/>
                <w:lang w:val="en-GB"/>
              </w:rPr>
              <w:t xml:space="preserve">afe water and </w:t>
            </w:r>
            <w:r w:rsidR="4DDC4364" w:rsidRPr="00827E4B">
              <w:rPr>
                <w:rFonts w:asciiTheme="minorHAnsi" w:eastAsiaTheme="minorEastAsia" w:hAnsiTheme="minorHAnsi" w:cstheme="minorBidi"/>
                <w:lang w:val="en-GB"/>
              </w:rPr>
              <w:t>h</w:t>
            </w:r>
            <w:r w:rsidRPr="00827E4B">
              <w:rPr>
                <w:rFonts w:asciiTheme="minorHAnsi" w:eastAsiaTheme="minorEastAsia" w:hAnsiTheme="minorHAnsi" w:cstheme="minorBidi"/>
                <w:lang w:val="en-GB"/>
              </w:rPr>
              <w:t>ygiene</w:t>
            </w:r>
          </w:p>
          <w:p w14:paraId="0198B326" w14:textId="45ABDA16" w:rsidR="5D9B881D" w:rsidRPr="00827E4B" w:rsidRDefault="5D9B881D" w:rsidP="20F91F16">
            <w:pPr>
              <w:spacing w:after="20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Cs w:val="22"/>
                <w:lang w:val="en-GB"/>
              </w:rPr>
            </w:pPr>
            <w:r w:rsidRPr="00827E4B">
              <w:rPr>
                <w:rFonts w:asciiTheme="minorHAnsi" w:eastAsiaTheme="minorEastAsia" w:hAnsiTheme="minorHAnsi" w:cstheme="minorBidi"/>
                <w:szCs w:val="22"/>
                <w:lang w:val="en-GB"/>
              </w:rPr>
              <w:t>practices are found to fulfil “safely managed” or “</w:t>
            </w:r>
            <w:proofErr w:type="gramStart"/>
            <w:r w:rsidRPr="00827E4B">
              <w:rPr>
                <w:rFonts w:asciiTheme="minorHAnsi" w:eastAsiaTheme="minorEastAsia" w:hAnsiTheme="minorHAnsi" w:cstheme="minorBidi"/>
                <w:szCs w:val="22"/>
                <w:lang w:val="en-GB"/>
              </w:rPr>
              <w:t>basic”</w:t>
            </w:r>
            <w:proofErr w:type="gramEnd"/>
          </w:p>
          <w:p w14:paraId="6C72955C" w14:textId="2416C8E6" w:rsidR="5D9B881D" w:rsidRPr="00827E4B" w:rsidRDefault="37781228" w:rsidP="20F91F16">
            <w:pPr>
              <w:spacing w:after="20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Cs w:val="22"/>
                <w:lang w:val="en-GB"/>
              </w:rPr>
            </w:pPr>
            <w:r w:rsidRPr="00827E4B">
              <w:rPr>
                <w:rFonts w:asciiTheme="minorHAnsi" w:eastAsiaTheme="minorEastAsia" w:hAnsiTheme="minorHAnsi" w:cstheme="minorBidi"/>
                <w:szCs w:val="22"/>
                <w:lang w:val="en-GB"/>
              </w:rPr>
              <w:t xml:space="preserve">requirements </w:t>
            </w:r>
            <w:r w:rsidR="26C28DBA" w:rsidRPr="00827E4B">
              <w:rPr>
                <w:rFonts w:asciiTheme="minorHAnsi" w:eastAsiaTheme="minorEastAsia" w:hAnsiTheme="minorHAnsi" w:cstheme="minorBidi"/>
                <w:szCs w:val="22"/>
                <w:lang w:val="en-GB"/>
              </w:rPr>
              <w:t>are</w:t>
            </w:r>
            <w:r w:rsidRPr="00827E4B">
              <w:rPr>
                <w:rFonts w:asciiTheme="minorHAnsi" w:eastAsiaTheme="minorEastAsia" w:hAnsiTheme="minorHAnsi" w:cstheme="minorBidi"/>
                <w:szCs w:val="22"/>
                <w:lang w:val="en-GB"/>
              </w:rPr>
              <w:t xml:space="preserve"> reported annually.</w:t>
            </w:r>
          </w:p>
        </w:tc>
      </w:tr>
      <w:tr w:rsidR="20F91F16" w:rsidRPr="00827E4B" w14:paraId="29A00E54" w14:textId="77777777" w:rsidTr="64CE9454">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36253A79" w14:textId="77777777" w:rsidR="20F91F16" w:rsidRPr="00827E4B" w:rsidRDefault="20F91F16" w:rsidP="20F91F16">
            <w:pPr>
              <w:spacing w:after="200"/>
              <w:rPr>
                <w:rFonts w:asciiTheme="minorHAnsi" w:eastAsiaTheme="minorEastAsia" w:hAnsiTheme="minorHAnsi" w:cstheme="minorBidi"/>
                <w:color w:val="FFFFFF" w:themeColor="background1"/>
                <w:lang w:val="en-GB"/>
              </w:rPr>
            </w:pPr>
            <w:r w:rsidRPr="00827E4B">
              <w:rPr>
                <w:rFonts w:asciiTheme="minorHAnsi" w:eastAsiaTheme="minorEastAsia" w:hAnsiTheme="minorHAnsi" w:cstheme="minorBidi"/>
                <w:color w:val="FFFFFF" w:themeColor="background1"/>
                <w:lang w:val="en-GB"/>
              </w:rPr>
              <w:t>Source of data</w:t>
            </w:r>
          </w:p>
        </w:tc>
        <w:tc>
          <w:tcPr>
            <w:tcW w:w="6651" w:type="dxa"/>
          </w:tcPr>
          <w:p w14:paraId="34499FF9" w14:textId="61D615FB" w:rsidR="41856A7E" w:rsidRPr="00827E4B" w:rsidRDefault="0CF94B14" w:rsidP="64CE9454">
            <w:pPr>
              <w:spacing w:after="20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827E4B">
              <w:rPr>
                <w:rFonts w:asciiTheme="minorHAnsi" w:eastAsiaTheme="minorEastAsia" w:hAnsiTheme="minorHAnsi" w:cstheme="minorBidi"/>
                <w:lang w:val="en-GB"/>
              </w:rPr>
              <w:t>Report of annual hygiene campaigns results</w:t>
            </w:r>
            <w:r w:rsidR="4C82F262" w:rsidRPr="00827E4B">
              <w:rPr>
                <w:rFonts w:asciiTheme="minorHAnsi" w:eastAsiaTheme="minorEastAsia" w:hAnsiTheme="minorHAnsi" w:cstheme="minorBidi"/>
                <w:lang w:val="en-GB"/>
              </w:rPr>
              <w:t xml:space="preserve"> based on HS</w:t>
            </w:r>
          </w:p>
        </w:tc>
      </w:tr>
      <w:tr w:rsidR="20F91F16" w:rsidRPr="00827E4B" w14:paraId="252751FA" w14:textId="77777777" w:rsidTr="64CE9454">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7B17D072" w14:textId="6C34D562"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5AD7E2AC" w14:textId="4196E96E"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20F91F16" w:rsidRPr="00827E4B" w14:paraId="62534D90" w14:textId="77777777" w:rsidTr="64CE9454">
        <w:tc>
          <w:tcPr>
            <w:cnfStyle w:val="001000000000" w:firstRow="0" w:lastRow="0" w:firstColumn="1" w:lastColumn="0" w:oddVBand="0" w:evenVBand="0" w:oddHBand="0" w:evenHBand="0" w:firstRowFirstColumn="0" w:firstRowLastColumn="0" w:lastRowFirstColumn="0" w:lastRowLastColumn="0"/>
            <w:tcW w:w="2971" w:type="dxa"/>
          </w:tcPr>
          <w:p w14:paraId="75EC288B"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5981AA23" w14:textId="13832006" w:rsidR="20F91F16" w:rsidRPr="00827E4B" w:rsidRDefault="7B458095" w:rsidP="4659DAFA">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Data compiled in Report of annual hygiene campaigns results. </w:t>
            </w:r>
            <w:r w:rsidR="7A246078" w:rsidRPr="00827E4B">
              <w:rPr>
                <w:lang w:val="en-GB"/>
              </w:rPr>
              <w:t xml:space="preserve"> </w:t>
            </w:r>
            <w:r w:rsidR="148FEF2D" w:rsidRPr="00827E4B">
              <w:rPr>
                <w:lang w:val="en-GB"/>
              </w:rPr>
              <w:t xml:space="preserve">Hygiene Survey will be done in conjunction with </w:t>
            </w:r>
            <w:r w:rsidR="148FEF2D" w:rsidRPr="00827E4B">
              <w:rPr>
                <w:lang w:val="en-GB"/>
              </w:rPr>
              <w:lastRenderedPageBreak/>
              <w:t xml:space="preserve">the </w:t>
            </w:r>
            <w:r w:rsidR="7A246078" w:rsidRPr="00827E4B">
              <w:rPr>
                <w:lang w:val="en-GB"/>
              </w:rPr>
              <w:t>Project survey to get a value specific to the project boundary.</w:t>
            </w:r>
          </w:p>
          <w:p w14:paraId="5469885C" w14:textId="3EA59268" w:rsidR="20F91F16" w:rsidRPr="00827E4B" w:rsidRDefault="20F91F16" w:rsidP="046C7E31">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p>
        </w:tc>
      </w:tr>
      <w:tr w:rsidR="20F91F16" w:rsidRPr="00827E4B" w14:paraId="5695D738" w14:textId="77777777" w:rsidTr="64CE9454">
        <w:trPr>
          <w:trHeight w:val="525"/>
        </w:trPr>
        <w:tc>
          <w:tcPr>
            <w:cnfStyle w:val="001000000000" w:firstRow="0" w:lastRow="0" w:firstColumn="1" w:lastColumn="0" w:oddVBand="0" w:evenVBand="0" w:oddHBand="0" w:evenHBand="0" w:firstRowFirstColumn="0" w:firstRowLastColumn="0" w:lastRowFirstColumn="0" w:lastRowLastColumn="0"/>
            <w:tcW w:w="2971" w:type="dxa"/>
          </w:tcPr>
          <w:p w14:paraId="547D00CE" w14:textId="4ECB0D83" w:rsidR="20F91F16" w:rsidRPr="00827E4B" w:rsidRDefault="20F91F16" w:rsidP="20F91F16">
            <w:pPr>
              <w:rPr>
                <w:rFonts w:eastAsia="Verdana"/>
                <w:color w:val="FFFFFF" w:themeColor="background1"/>
                <w:lang w:val="en-GB"/>
              </w:rPr>
            </w:pPr>
            <w:r w:rsidRPr="00827E4B">
              <w:rPr>
                <w:rFonts w:eastAsia="Verdana"/>
                <w:color w:val="FFFFFF" w:themeColor="background1"/>
                <w:lang w:val="en-GB"/>
              </w:rPr>
              <w:lastRenderedPageBreak/>
              <w:t>Monitoring frequency</w:t>
            </w:r>
          </w:p>
        </w:tc>
        <w:tc>
          <w:tcPr>
            <w:tcW w:w="6651" w:type="dxa"/>
          </w:tcPr>
          <w:p w14:paraId="7FAEDA53" w14:textId="0F3796EF" w:rsidR="3AB4C6DD" w:rsidRPr="00827E4B" w:rsidRDefault="3AB4C6DD" w:rsidP="20F91F1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Annual</w:t>
            </w:r>
          </w:p>
        </w:tc>
      </w:tr>
      <w:tr w:rsidR="20F91F16" w:rsidRPr="00827E4B" w14:paraId="637B16E1" w14:textId="77777777" w:rsidTr="64CE9454">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351A37BD" w14:textId="088F31BD" w:rsidR="20F91F16" w:rsidRPr="00827E4B" w:rsidRDefault="20F91F16" w:rsidP="20F91F16">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40DB6AFB" w14:textId="0D849A67" w:rsidR="20F91F16" w:rsidRPr="00827E4B" w:rsidRDefault="0DC1C9C7" w:rsidP="20F91F1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 xml:space="preserve">The fraction of the households where Safe water and Hygiene practices are found to fulfil “safely managed” or “basic” requirements is expected to increase over time </w:t>
            </w:r>
            <w:proofErr w:type="gramStart"/>
            <w:r w:rsidRPr="00827E4B">
              <w:rPr>
                <w:rFonts w:eastAsia="Verdana"/>
                <w:lang w:val="en-GB"/>
              </w:rPr>
              <w:t>as a result of</w:t>
            </w:r>
            <w:proofErr w:type="gramEnd"/>
            <w:r w:rsidRPr="00827E4B">
              <w:rPr>
                <w:rFonts w:eastAsia="Verdana"/>
                <w:lang w:val="en-GB"/>
              </w:rPr>
              <w:t xml:space="preserve"> the hygiene campaigns.</w:t>
            </w:r>
          </w:p>
        </w:tc>
      </w:tr>
      <w:tr w:rsidR="20F91F16" w:rsidRPr="00827E4B" w14:paraId="44F75A23" w14:textId="77777777" w:rsidTr="64CE9454">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2346E3E4"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7033A3AA" w14:textId="4931656C"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20F91F16" w:rsidRPr="00827E4B" w14:paraId="6CA348F2" w14:textId="77777777" w:rsidTr="64CE9454">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4375BF9D"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299C8AC0" w14:textId="77777777"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0031D473" w14:textId="55CCD997" w:rsidR="1E5CB766" w:rsidRPr="00827E4B" w:rsidRDefault="1E5CB766" w:rsidP="20F91F16">
      <w:pPr>
        <w:rPr>
          <w:rFonts w:eastAsia="Verdana"/>
          <w:szCs w:val="22"/>
          <w:lang w:val="en-GB"/>
        </w:rPr>
      </w:pPr>
    </w:p>
    <w:tbl>
      <w:tblPr>
        <w:tblStyle w:val="Rutntstabell5mrkdekorfrg1"/>
        <w:tblW w:w="0" w:type="auto"/>
        <w:tblLook w:val="0680" w:firstRow="0" w:lastRow="0" w:firstColumn="1" w:lastColumn="0" w:noHBand="1" w:noVBand="1"/>
      </w:tblPr>
      <w:tblGrid>
        <w:gridCol w:w="2971"/>
        <w:gridCol w:w="6651"/>
      </w:tblGrid>
      <w:tr w:rsidR="20F91F16" w:rsidRPr="00827E4B" w14:paraId="44289082"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23190D9E" w14:textId="6858FBFF"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28261F92" w14:textId="51F28DF7"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b/>
                <w:bCs/>
                <w:lang w:val="en-GB"/>
              </w:rPr>
            </w:pPr>
            <w:r w:rsidRPr="00827E4B">
              <w:rPr>
                <w:b/>
                <w:bCs/>
                <w:lang w:val="en-GB"/>
              </w:rPr>
              <w:t xml:space="preserve">SDWS </w:t>
            </w:r>
            <w:r w:rsidR="1C406D4F" w:rsidRPr="00827E4B">
              <w:rPr>
                <w:b/>
                <w:bCs/>
                <w:lang w:val="en-GB"/>
              </w:rPr>
              <w:t>22</w:t>
            </w:r>
          </w:p>
        </w:tc>
      </w:tr>
      <w:tr w:rsidR="20F91F16" w:rsidRPr="00827E4B" w14:paraId="51AC95D5"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241CC7E0"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2667B30F" w14:textId="1681C54B" w:rsidR="1DFEBE3E" w:rsidRPr="00827E4B" w:rsidRDefault="4710B9FC" w:rsidP="15A02666">
            <w:pPr>
              <w:spacing w:after="200"/>
              <w:cnfStyle w:val="000000000000" w:firstRow="0" w:lastRow="0" w:firstColumn="0" w:lastColumn="0" w:oddVBand="0" w:evenVBand="0" w:oddHBand="0" w:evenHBand="0" w:firstRowFirstColumn="0" w:firstRowLastColumn="0" w:lastRowFirstColumn="0" w:lastRowLastColumn="0"/>
              <w:rPr>
                <w:vertAlign w:val="subscript"/>
                <w:lang w:val="en-GB"/>
              </w:rPr>
            </w:pPr>
            <w:proofErr w:type="spellStart"/>
            <w:proofErr w:type="gramStart"/>
            <w:r w:rsidRPr="00827E4B">
              <w:rPr>
                <w:lang w:val="en-GB"/>
              </w:rPr>
              <w:t>X</w:t>
            </w:r>
            <w:r w:rsidRPr="00827E4B">
              <w:rPr>
                <w:vertAlign w:val="subscript"/>
                <w:lang w:val="en-GB"/>
              </w:rPr>
              <w:t>cleanboil,y</w:t>
            </w:r>
            <w:proofErr w:type="spellEnd"/>
            <w:proofErr w:type="gramEnd"/>
          </w:p>
        </w:tc>
      </w:tr>
      <w:tr w:rsidR="20F91F16" w:rsidRPr="00827E4B" w14:paraId="3C3FCAB9"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5BBFCEEB"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2687D2C5" w14:textId="7BFA2893" w:rsidR="15A4F690" w:rsidRPr="00827E4B" w:rsidRDefault="15A4F690"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w:t>
            </w:r>
          </w:p>
        </w:tc>
      </w:tr>
      <w:tr w:rsidR="20F91F16" w:rsidRPr="00827E4B" w14:paraId="14D1468F"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784C069F"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1894E698" w14:textId="6F60D9B4" w:rsidR="17948D58" w:rsidRPr="00827E4B" w:rsidRDefault="17948D58"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Proportion of project end-users that boil safe (treated, or from safe supply) water after installation of project technology in year y</w:t>
            </w:r>
          </w:p>
        </w:tc>
      </w:tr>
      <w:tr w:rsidR="20F91F16" w:rsidRPr="00827E4B" w14:paraId="534F4D62"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7A621959"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397BE8CD" w14:textId="32FA2F8C" w:rsidR="7C509E23" w:rsidRPr="00827E4B" w:rsidRDefault="7C509E23"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Project Survey</w:t>
            </w:r>
          </w:p>
        </w:tc>
      </w:tr>
      <w:tr w:rsidR="20F91F16" w:rsidRPr="00827E4B" w14:paraId="598F68B2"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3C6EA775" w14:textId="6C34D562"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5D7F4AEB" w14:textId="39022787" w:rsidR="4C176C35" w:rsidRPr="00827E4B" w:rsidRDefault="00FA4359" w:rsidP="20F91F16">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1 (estimate)</w:t>
            </w:r>
          </w:p>
        </w:tc>
      </w:tr>
      <w:tr w:rsidR="20F91F16" w:rsidRPr="00827E4B" w14:paraId="0932DA29" w14:textId="77777777" w:rsidTr="15A02666">
        <w:tc>
          <w:tcPr>
            <w:cnfStyle w:val="001000000000" w:firstRow="0" w:lastRow="0" w:firstColumn="1" w:lastColumn="0" w:oddVBand="0" w:evenVBand="0" w:oddHBand="0" w:evenHBand="0" w:firstRowFirstColumn="0" w:firstRowLastColumn="0" w:lastRowFirstColumn="0" w:lastRowLastColumn="0"/>
            <w:tcW w:w="2971" w:type="dxa"/>
          </w:tcPr>
          <w:p w14:paraId="4EA444EC"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49AED60D" w14:textId="4ABA74F7" w:rsidR="20F91F16" w:rsidRPr="00827E4B" w:rsidRDefault="0A806C13" w:rsidP="4659DAFA">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Sourced from Project survey to get a value specific to the project boundary.</w:t>
            </w:r>
          </w:p>
          <w:p w14:paraId="0D10570C" w14:textId="071131F6" w:rsidR="20F91F16" w:rsidRPr="00827E4B" w:rsidRDefault="20F91F16" w:rsidP="4659DAFA">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p>
        </w:tc>
      </w:tr>
      <w:tr w:rsidR="20F91F16" w:rsidRPr="00827E4B" w14:paraId="157510CB" w14:textId="77777777" w:rsidTr="15A02666">
        <w:trPr>
          <w:trHeight w:val="525"/>
        </w:trPr>
        <w:tc>
          <w:tcPr>
            <w:cnfStyle w:val="001000000000" w:firstRow="0" w:lastRow="0" w:firstColumn="1" w:lastColumn="0" w:oddVBand="0" w:evenVBand="0" w:oddHBand="0" w:evenHBand="0" w:firstRowFirstColumn="0" w:firstRowLastColumn="0" w:lastRowFirstColumn="0" w:lastRowLastColumn="0"/>
            <w:tcW w:w="2971" w:type="dxa"/>
          </w:tcPr>
          <w:p w14:paraId="3776A0AE" w14:textId="4ECB0D83" w:rsidR="20F91F16" w:rsidRPr="00827E4B" w:rsidRDefault="20F91F16" w:rsidP="20F91F16">
            <w:pPr>
              <w:rPr>
                <w:rFonts w:eastAsia="Verdana"/>
                <w:color w:val="FFFFFF" w:themeColor="background1"/>
                <w:lang w:val="en-GB"/>
              </w:rPr>
            </w:pPr>
            <w:r w:rsidRPr="00827E4B">
              <w:rPr>
                <w:rFonts w:eastAsia="Verdana"/>
                <w:color w:val="FFFFFF" w:themeColor="background1"/>
                <w:lang w:val="en-GB"/>
              </w:rPr>
              <w:t>Monitoring frequency</w:t>
            </w:r>
          </w:p>
        </w:tc>
        <w:tc>
          <w:tcPr>
            <w:tcW w:w="6651" w:type="dxa"/>
          </w:tcPr>
          <w:p w14:paraId="1C0372B9" w14:textId="1CEE0481" w:rsidR="3F307DC7" w:rsidRPr="00827E4B" w:rsidRDefault="3F307DC7" w:rsidP="20F91F1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Annually</w:t>
            </w:r>
          </w:p>
        </w:tc>
      </w:tr>
      <w:tr w:rsidR="20F91F16" w:rsidRPr="00827E4B" w14:paraId="5C25A538" w14:textId="77777777" w:rsidTr="15A02666">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7B5744A4" w14:textId="088F31BD" w:rsidR="20F91F16" w:rsidRPr="00827E4B" w:rsidRDefault="20F91F16" w:rsidP="20F91F16">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77CEE6C0" w14:textId="64CBF4C3" w:rsidR="20F91F16" w:rsidRPr="00827E4B" w:rsidRDefault="00887AF5" w:rsidP="20F91F1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This survey may be performed in person, by telephone, by messaging (</w:t>
            </w:r>
            <w:proofErr w:type="gramStart"/>
            <w:r w:rsidRPr="00827E4B">
              <w:rPr>
                <w:rFonts w:eastAsia="Verdana"/>
                <w:lang w:val="en-GB"/>
              </w:rPr>
              <w:t>e.g.</w:t>
            </w:r>
            <w:proofErr w:type="gramEnd"/>
            <w:r w:rsidRPr="00827E4B">
              <w:rPr>
                <w:rFonts w:eastAsia="Verdana"/>
                <w:lang w:val="en-GB"/>
              </w:rPr>
              <w:t xml:space="preserve"> text, app), appropriate to the context. For sampling, follow the section 4.2 - General requirements for sampling</w:t>
            </w:r>
          </w:p>
        </w:tc>
      </w:tr>
      <w:tr w:rsidR="20F91F16" w:rsidRPr="00827E4B" w14:paraId="3F5210CB" w14:textId="77777777" w:rsidTr="15A02666">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755F73C0"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341F7162" w14:textId="36AF5F87" w:rsidR="20F91F16" w:rsidRPr="00827E4B" w:rsidRDefault="001A777F"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Calculation of </w:t>
            </w:r>
            <w:proofErr w:type="spellStart"/>
            <w:r w:rsidRPr="00827E4B">
              <w:rPr>
                <w:lang w:val="en-GB"/>
              </w:rPr>
              <w:t>BEy</w:t>
            </w:r>
            <w:proofErr w:type="spellEnd"/>
            <w:r w:rsidRPr="00827E4B">
              <w:rPr>
                <w:lang w:val="en-GB"/>
              </w:rPr>
              <w:t xml:space="preserve"> (equation 3)</w:t>
            </w:r>
          </w:p>
        </w:tc>
      </w:tr>
      <w:tr w:rsidR="20F91F16" w:rsidRPr="00827E4B" w14:paraId="2D6BCBF0" w14:textId="77777777" w:rsidTr="15A02666">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59425058"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01E6ACB7" w14:textId="77777777"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22B40E60" w14:textId="15575C22" w:rsidR="1E5CB766" w:rsidRPr="00827E4B" w:rsidRDefault="1E5CB766" w:rsidP="20F91F16">
      <w:pPr>
        <w:rPr>
          <w:rFonts w:eastAsia="Verdana"/>
          <w:szCs w:val="22"/>
          <w:lang w:val="en-GB"/>
        </w:rPr>
      </w:pPr>
    </w:p>
    <w:tbl>
      <w:tblPr>
        <w:tblStyle w:val="Rutntstabell5mrkdekorfrg1"/>
        <w:tblW w:w="0" w:type="auto"/>
        <w:tblLook w:val="0680" w:firstRow="0" w:lastRow="0" w:firstColumn="1" w:lastColumn="0" w:noHBand="1" w:noVBand="1"/>
      </w:tblPr>
      <w:tblGrid>
        <w:gridCol w:w="2971"/>
        <w:gridCol w:w="6651"/>
      </w:tblGrid>
      <w:tr w:rsidR="00887AF5" w:rsidRPr="00827E4B" w14:paraId="5FED0319"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6B9CD49F" w14:textId="77777777" w:rsidR="00887AF5" w:rsidRPr="00827E4B" w:rsidRDefault="00887AF5" w:rsidP="00052339">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7A95CD2C" w14:textId="77777777" w:rsidR="00887AF5" w:rsidRPr="00827E4B" w:rsidRDefault="00887AF5" w:rsidP="00052339">
            <w:pPr>
              <w:cnfStyle w:val="000000000000" w:firstRow="0" w:lastRow="0" w:firstColumn="0" w:lastColumn="0" w:oddVBand="0" w:evenVBand="0" w:oddHBand="0" w:evenHBand="0" w:firstRowFirstColumn="0" w:firstRowLastColumn="0" w:lastRowFirstColumn="0" w:lastRowLastColumn="0"/>
              <w:rPr>
                <w:b/>
                <w:bCs/>
                <w:lang w:val="en-GB"/>
              </w:rPr>
            </w:pPr>
            <w:r w:rsidRPr="00827E4B">
              <w:rPr>
                <w:b/>
                <w:bCs/>
                <w:lang w:val="en-GB"/>
              </w:rPr>
              <w:t>SDWS 25</w:t>
            </w:r>
          </w:p>
        </w:tc>
      </w:tr>
      <w:tr w:rsidR="00887AF5" w:rsidRPr="00827E4B" w14:paraId="5807954F"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229CC880" w14:textId="77777777" w:rsidR="00887AF5" w:rsidRPr="00827E4B" w:rsidRDefault="00887AF5" w:rsidP="00052339">
            <w:pPr>
              <w:spacing w:after="200"/>
              <w:rPr>
                <w:color w:val="FFFFFF" w:themeColor="background1"/>
                <w:lang w:val="en-GB"/>
              </w:rPr>
            </w:pPr>
            <w:r w:rsidRPr="00827E4B">
              <w:rPr>
                <w:color w:val="FFFFFF" w:themeColor="background1"/>
                <w:lang w:val="en-GB"/>
              </w:rPr>
              <w:t>Data/parameter</w:t>
            </w:r>
          </w:p>
        </w:tc>
        <w:tc>
          <w:tcPr>
            <w:tcW w:w="6651" w:type="dxa"/>
          </w:tcPr>
          <w:p w14:paraId="73C497FC" w14:textId="076B7072" w:rsidR="00887AF5" w:rsidRPr="00827E4B" w:rsidRDefault="16D1308A" w:rsidP="15A02666">
            <w:pPr>
              <w:spacing w:after="200"/>
              <w:cnfStyle w:val="000000000000" w:firstRow="0" w:lastRow="0" w:firstColumn="0" w:lastColumn="0" w:oddVBand="0" w:evenVBand="0" w:oddHBand="0" w:evenHBand="0" w:firstRowFirstColumn="0" w:firstRowLastColumn="0" w:lastRowFirstColumn="0" w:lastRowLastColumn="0"/>
              <w:rPr>
                <w:i/>
                <w:iCs/>
                <w:vertAlign w:val="subscript"/>
                <w:lang w:val="en-GB"/>
              </w:rPr>
            </w:pPr>
            <w:proofErr w:type="spellStart"/>
            <w:r w:rsidRPr="00827E4B">
              <w:rPr>
                <w:lang w:val="en-GB"/>
              </w:rPr>
              <w:t>HN</w:t>
            </w:r>
            <w:r w:rsidRPr="00827E4B">
              <w:rPr>
                <w:vertAlign w:val="subscript"/>
                <w:lang w:val="en-GB"/>
              </w:rPr>
              <w:t>y</w:t>
            </w:r>
            <w:proofErr w:type="spellEnd"/>
          </w:p>
        </w:tc>
      </w:tr>
      <w:tr w:rsidR="00887AF5" w:rsidRPr="00827E4B" w14:paraId="295045B2"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35F7CDCB" w14:textId="77777777" w:rsidR="00887AF5" w:rsidRPr="00827E4B" w:rsidRDefault="00887AF5" w:rsidP="00052339">
            <w:pPr>
              <w:spacing w:after="200"/>
              <w:rPr>
                <w:color w:val="FFFFFF" w:themeColor="background1"/>
                <w:lang w:val="en-GB"/>
              </w:rPr>
            </w:pPr>
            <w:r w:rsidRPr="00827E4B">
              <w:rPr>
                <w:color w:val="FFFFFF" w:themeColor="background1"/>
                <w:lang w:val="en-GB"/>
              </w:rPr>
              <w:t>Unit</w:t>
            </w:r>
          </w:p>
        </w:tc>
        <w:tc>
          <w:tcPr>
            <w:tcW w:w="6651" w:type="dxa"/>
          </w:tcPr>
          <w:p w14:paraId="7E9EB344" w14:textId="77777777" w:rsidR="00887AF5" w:rsidRPr="00827E4B" w:rsidRDefault="00887AF5" w:rsidP="00052339">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Number</w:t>
            </w:r>
          </w:p>
        </w:tc>
      </w:tr>
      <w:tr w:rsidR="00887AF5" w:rsidRPr="00827E4B" w14:paraId="19376748" w14:textId="77777777" w:rsidTr="2842B93A">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078E793C" w14:textId="77777777" w:rsidR="00887AF5" w:rsidRPr="00827E4B" w:rsidRDefault="00887AF5" w:rsidP="00052339">
            <w:pPr>
              <w:spacing w:after="200"/>
              <w:rPr>
                <w:color w:val="FFFFFF" w:themeColor="background1"/>
                <w:lang w:val="en-GB"/>
              </w:rPr>
            </w:pPr>
            <w:r w:rsidRPr="00827E4B">
              <w:rPr>
                <w:color w:val="FFFFFF" w:themeColor="background1"/>
                <w:lang w:val="en-GB"/>
              </w:rPr>
              <w:lastRenderedPageBreak/>
              <w:t>Description</w:t>
            </w:r>
          </w:p>
        </w:tc>
        <w:tc>
          <w:tcPr>
            <w:tcW w:w="6651" w:type="dxa"/>
          </w:tcPr>
          <w:p w14:paraId="7FCDB5C7" w14:textId="77777777" w:rsidR="00887AF5" w:rsidRPr="00827E4B" w:rsidRDefault="00887AF5" w:rsidP="00052339">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Number of individuals per household in the project</w:t>
            </w:r>
          </w:p>
          <w:p w14:paraId="11C3A256" w14:textId="77777777" w:rsidR="00887AF5" w:rsidRPr="00827E4B" w:rsidRDefault="00887AF5" w:rsidP="00052339">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boundary in year y</w:t>
            </w:r>
          </w:p>
        </w:tc>
      </w:tr>
      <w:tr w:rsidR="00887AF5" w:rsidRPr="00827E4B" w14:paraId="0C6AB5B9"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7D81E4CF" w14:textId="77777777" w:rsidR="00887AF5" w:rsidRPr="00827E4B" w:rsidRDefault="00887AF5" w:rsidP="00052339">
            <w:pPr>
              <w:spacing w:after="200"/>
              <w:rPr>
                <w:color w:val="FFFFFF" w:themeColor="background1"/>
                <w:lang w:val="en-GB"/>
              </w:rPr>
            </w:pPr>
            <w:r w:rsidRPr="00827E4B">
              <w:rPr>
                <w:color w:val="FFFFFF" w:themeColor="background1"/>
                <w:lang w:val="en-GB"/>
              </w:rPr>
              <w:t>Source of data</w:t>
            </w:r>
          </w:p>
        </w:tc>
        <w:tc>
          <w:tcPr>
            <w:tcW w:w="6651" w:type="dxa"/>
          </w:tcPr>
          <w:p w14:paraId="7B33C71E" w14:textId="77777777" w:rsidR="00887AF5" w:rsidRPr="00827E4B" w:rsidRDefault="6E20A268" w:rsidP="00052339">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Project Survey</w:t>
            </w:r>
          </w:p>
        </w:tc>
      </w:tr>
      <w:tr w:rsidR="00887AF5" w:rsidRPr="00827E4B" w14:paraId="3AC6B0FF" w14:textId="77777777" w:rsidTr="2842B93A">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74CA3C5E" w14:textId="77777777" w:rsidR="00887AF5" w:rsidRPr="00827E4B" w:rsidRDefault="00887AF5" w:rsidP="00052339">
            <w:pPr>
              <w:spacing w:after="200"/>
              <w:rPr>
                <w:color w:val="FFFFFF" w:themeColor="background1"/>
                <w:lang w:val="en-GB"/>
              </w:rPr>
            </w:pPr>
            <w:r w:rsidRPr="00827E4B">
              <w:rPr>
                <w:color w:val="FFFFFF" w:themeColor="background1"/>
                <w:lang w:val="en-GB"/>
              </w:rPr>
              <w:t>Value applied</w:t>
            </w:r>
          </w:p>
        </w:tc>
        <w:tc>
          <w:tcPr>
            <w:tcW w:w="6651" w:type="dxa"/>
          </w:tcPr>
          <w:p w14:paraId="0D7ACAE7" w14:textId="77777777" w:rsidR="00887AF5" w:rsidRPr="00827E4B" w:rsidRDefault="00887AF5" w:rsidP="00052339">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Estimate: 5</w:t>
            </w:r>
          </w:p>
        </w:tc>
      </w:tr>
      <w:tr w:rsidR="00887AF5" w:rsidRPr="00827E4B" w14:paraId="51C25B38" w14:textId="77777777" w:rsidTr="2842B93A">
        <w:tc>
          <w:tcPr>
            <w:cnfStyle w:val="001000000000" w:firstRow="0" w:lastRow="0" w:firstColumn="1" w:lastColumn="0" w:oddVBand="0" w:evenVBand="0" w:oddHBand="0" w:evenHBand="0" w:firstRowFirstColumn="0" w:firstRowLastColumn="0" w:lastRowFirstColumn="0" w:lastRowLastColumn="0"/>
            <w:tcW w:w="2971" w:type="dxa"/>
          </w:tcPr>
          <w:p w14:paraId="7380FF80" w14:textId="77777777" w:rsidR="00887AF5" w:rsidRPr="00827E4B" w:rsidRDefault="00887AF5" w:rsidP="00052339">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36D6BBAD" w14:textId="77777777" w:rsidR="00887AF5" w:rsidRPr="00827E4B" w:rsidRDefault="00887AF5" w:rsidP="00052339">
            <w:pPr>
              <w:spacing w:after="200"/>
              <w:cnfStyle w:val="000000000000" w:firstRow="0" w:lastRow="0" w:firstColumn="0" w:lastColumn="0" w:oddVBand="0" w:evenVBand="0" w:oddHBand="0" w:evenHBand="0" w:firstRowFirstColumn="0" w:firstRowLastColumn="0" w:lastRowFirstColumn="0" w:lastRowLastColumn="0"/>
              <w:rPr>
                <w:rFonts w:eastAsia="Verdana" w:cs="Verdana"/>
                <w:szCs w:val="22"/>
                <w:lang w:val="en-GB"/>
              </w:rPr>
            </w:pPr>
            <w:r w:rsidRPr="00827E4B">
              <w:rPr>
                <w:rFonts w:eastAsia="Verdana" w:cs="Verdana"/>
                <w:szCs w:val="22"/>
                <w:lang w:val="en-GB"/>
              </w:rPr>
              <w:t>Sourced from Project survey to get a value specific to the project boundary.</w:t>
            </w:r>
          </w:p>
          <w:p w14:paraId="66EA9E28" w14:textId="77777777" w:rsidR="00887AF5" w:rsidRPr="00827E4B" w:rsidRDefault="00887AF5" w:rsidP="00052339">
            <w:pPr>
              <w:spacing w:after="200"/>
              <w:cnfStyle w:val="000000000000" w:firstRow="0" w:lastRow="0" w:firstColumn="0" w:lastColumn="0" w:oddVBand="0" w:evenVBand="0" w:oddHBand="0" w:evenHBand="0" w:firstRowFirstColumn="0" w:firstRowLastColumn="0" w:lastRowFirstColumn="0" w:lastRowLastColumn="0"/>
              <w:rPr>
                <w:rFonts w:eastAsia="Verdana"/>
                <w:szCs w:val="22"/>
                <w:lang w:val="en-GB"/>
              </w:rPr>
            </w:pPr>
          </w:p>
        </w:tc>
      </w:tr>
      <w:tr w:rsidR="00887AF5" w:rsidRPr="00827E4B" w14:paraId="01C44986" w14:textId="77777777" w:rsidTr="2842B93A">
        <w:trPr>
          <w:trHeight w:val="525"/>
        </w:trPr>
        <w:tc>
          <w:tcPr>
            <w:cnfStyle w:val="001000000000" w:firstRow="0" w:lastRow="0" w:firstColumn="1" w:lastColumn="0" w:oddVBand="0" w:evenVBand="0" w:oddHBand="0" w:evenHBand="0" w:firstRowFirstColumn="0" w:firstRowLastColumn="0" w:lastRowFirstColumn="0" w:lastRowLastColumn="0"/>
            <w:tcW w:w="2971" w:type="dxa"/>
          </w:tcPr>
          <w:p w14:paraId="28324265" w14:textId="77777777" w:rsidR="00887AF5" w:rsidRPr="00827E4B" w:rsidRDefault="00887AF5" w:rsidP="00052339">
            <w:pPr>
              <w:rPr>
                <w:rFonts w:eastAsia="Verdana"/>
                <w:color w:val="FFFFFF" w:themeColor="background1"/>
                <w:lang w:val="en-GB"/>
              </w:rPr>
            </w:pPr>
            <w:r w:rsidRPr="00827E4B">
              <w:rPr>
                <w:rFonts w:eastAsia="Verdana"/>
                <w:color w:val="FFFFFF" w:themeColor="background1"/>
                <w:lang w:val="en-GB"/>
              </w:rPr>
              <w:t>Monitoring frequency</w:t>
            </w:r>
          </w:p>
        </w:tc>
        <w:tc>
          <w:tcPr>
            <w:tcW w:w="6651" w:type="dxa"/>
          </w:tcPr>
          <w:p w14:paraId="2B29E85F" w14:textId="77777777" w:rsidR="00887AF5" w:rsidRPr="00827E4B" w:rsidRDefault="00887AF5" w:rsidP="00052339">
            <w:pPr>
              <w:cnfStyle w:val="000000000000" w:firstRow="0" w:lastRow="0" w:firstColumn="0" w:lastColumn="0" w:oddVBand="0" w:evenVBand="0" w:oddHBand="0" w:evenHBand="0" w:firstRowFirstColumn="0" w:firstRowLastColumn="0" w:lastRowFirstColumn="0" w:lastRowLastColumn="0"/>
              <w:rPr>
                <w:rFonts w:eastAsia="Verdana"/>
                <w:b/>
                <w:bCs/>
                <w:lang w:val="en-GB"/>
              </w:rPr>
            </w:pPr>
            <w:r w:rsidRPr="00827E4B">
              <w:rPr>
                <w:rFonts w:eastAsia="Verdana"/>
                <w:lang w:val="en-GB"/>
              </w:rPr>
              <w:t>Annual</w:t>
            </w:r>
          </w:p>
        </w:tc>
      </w:tr>
      <w:tr w:rsidR="00887AF5" w:rsidRPr="00827E4B" w14:paraId="4CA423E4" w14:textId="77777777" w:rsidTr="2842B93A">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62455851" w14:textId="77777777" w:rsidR="00887AF5" w:rsidRPr="00827E4B" w:rsidRDefault="00887AF5" w:rsidP="00052339">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195A15F0" w14:textId="77777777" w:rsidR="00887AF5" w:rsidRPr="00827E4B" w:rsidRDefault="00887AF5" w:rsidP="00052339">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 xml:space="preserve">Cross checked against Kenya Population and Housing </w:t>
            </w:r>
          </w:p>
          <w:p w14:paraId="300861FE" w14:textId="71D3A258" w:rsidR="00887AF5" w:rsidRPr="00827E4B" w:rsidRDefault="4AA19633" w:rsidP="00052339">
            <w:pPr>
              <w:cnfStyle w:val="000000000000" w:firstRow="0" w:lastRow="0" w:firstColumn="0" w:lastColumn="0" w:oddVBand="0" w:evenVBand="0" w:oddHBand="0" w:evenHBand="0" w:firstRowFirstColumn="0" w:firstRowLastColumn="0" w:lastRowFirstColumn="0" w:lastRowLastColumn="0"/>
            </w:pPr>
            <w:r w:rsidRPr="00827E4B">
              <w:rPr>
                <w:rFonts w:eastAsia="Verdana"/>
                <w:lang w:val="en-GB"/>
              </w:rPr>
              <w:t>Census</w:t>
            </w:r>
            <w:r w:rsidR="00887AF5" w:rsidRPr="00827E4B">
              <w:rPr>
                <w:rStyle w:val="Fotnotsreferens"/>
                <w:rFonts w:eastAsia="Verdana"/>
                <w:lang w:val="en-GB"/>
              </w:rPr>
              <w:footnoteReference w:id="31"/>
            </w:r>
            <w:r w:rsidRPr="00827E4B">
              <w:rPr>
                <w:rFonts w:eastAsia="Verdana"/>
                <w:lang w:val="en-GB"/>
              </w:rPr>
              <w:t>. Source for cross-check must not be more than 5 years old.</w:t>
            </w:r>
            <w:r w:rsidR="319D3DB6" w:rsidRPr="00827E4B">
              <w:rPr>
                <w:rFonts w:eastAsia="Verdana"/>
                <w:lang w:val="en-GB"/>
              </w:rPr>
              <w:t xml:space="preserve"> </w:t>
            </w:r>
            <w:r w:rsidR="54577D3E" w:rsidRPr="00827E4B">
              <w:rPr>
                <w:rFonts w:eastAsia="Verdana"/>
                <w:lang w:val="en-GB"/>
              </w:rPr>
              <w:t>Target population is rural, and excludes smaller households</w:t>
            </w:r>
            <w:r w:rsidR="7EF6217D" w:rsidRPr="00827E4B">
              <w:rPr>
                <w:rFonts w:eastAsia="Verdana"/>
                <w:lang w:val="en-GB"/>
              </w:rPr>
              <w:t>, therefore the value is ex</w:t>
            </w:r>
            <w:r w:rsidR="2F96000F" w:rsidRPr="00827E4B">
              <w:rPr>
                <w:rFonts w:eastAsia="Verdana"/>
                <w:lang w:val="en-GB"/>
              </w:rPr>
              <w:t>pected to be higher than national rural average.</w:t>
            </w:r>
          </w:p>
        </w:tc>
      </w:tr>
      <w:tr w:rsidR="00887AF5" w:rsidRPr="00827E4B" w14:paraId="1F062E73" w14:textId="77777777" w:rsidTr="2842B93A">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5001BAC4" w14:textId="77777777" w:rsidR="00887AF5" w:rsidRPr="00827E4B" w:rsidRDefault="00887AF5" w:rsidP="00052339">
            <w:pPr>
              <w:spacing w:after="200"/>
              <w:rPr>
                <w:color w:val="FFFFFF" w:themeColor="background1"/>
                <w:lang w:val="en-GB"/>
              </w:rPr>
            </w:pPr>
            <w:r w:rsidRPr="00827E4B">
              <w:rPr>
                <w:color w:val="FFFFFF" w:themeColor="background1"/>
                <w:lang w:val="en-GB"/>
              </w:rPr>
              <w:t>Purpose of data</w:t>
            </w:r>
          </w:p>
        </w:tc>
        <w:tc>
          <w:tcPr>
            <w:tcW w:w="6651" w:type="dxa"/>
          </w:tcPr>
          <w:p w14:paraId="6D66E258" w14:textId="77777777" w:rsidR="00887AF5" w:rsidRPr="00827E4B" w:rsidRDefault="00887AF5" w:rsidP="00052339">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87AF5" w:rsidRPr="00827E4B" w14:paraId="377D8D54" w14:textId="77777777" w:rsidTr="2842B93A">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4B30BB95" w14:textId="77777777" w:rsidR="00887AF5" w:rsidRPr="00827E4B" w:rsidRDefault="00887AF5" w:rsidP="00052339">
            <w:pPr>
              <w:spacing w:after="200"/>
              <w:rPr>
                <w:color w:val="FFFFFF" w:themeColor="background1"/>
                <w:lang w:val="en-GB"/>
              </w:rPr>
            </w:pPr>
            <w:r w:rsidRPr="00827E4B">
              <w:rPr>
                <w:color w:val="FFFFFF" w:themeColor="background1"/>
                <w:lang w:val="en-GB"/>
              </w:rPr>
              <w:t>Additional comment</w:t>
            </w:r>
          </w:p>
        </w:tc>
        <w:tc>
          <w:tcPr>
            <w:tcW w:w="6651" w:type="dxa"/>
          </w:tcPr>
          <w:p w14:paraId="279919BF" w14:textId="77777777" w:rsidR="00887AF5" w:rsidRPr="00827E4B" w:rsidRDefault="00887AF5" w:rsidP="00052339">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323E6DE8" w14:textId="77777777" w:rsidR="00887AF5" w:rsidRPr="00827E4B" w:rsidRDefault="00887AF5" w:rsidP="20F91F16">
      <w:pPr>
        <w:rPr>
          <w:rFonts w:eastAsia="Verdana"/>
          <w:szCs w:val="22"/>
          <w:lang w:val="en-GB"/>
        </w:rPr>
      </w:pPr>
    </w:p>
    <w:p w14:paraId="72DD85A7" w14:textId="77777777" w:rsidR="00887AF5" w:rsidRPr="00827E4B" w:rsidRDefault="00887AF5" w:rsidP="20F91F16">
      <w:pPr>
        <w:rPr>
          <w:rFonts w:eastAsia="Verdana"/>
          <w:szCs w:val="22"/>
          <w:lang w:val="en-GB"/>
        </w:rPr>
      </w:pPr>
    </w:p>
    <w:tbl>
      <w:tblPr>
        <w:tblStyle w:val="Rutntstabell5mrkdekorfrg1"/>
        <w:tblW w:w="0" w:type="auto"/>
        <w:tblLook w:val="0680" w:firstRow="0" w:lastRow="0" w:firstColumn="1" w:lastColumn="0" w:noHBand="1" w:noVBand="1"/>
      </w:tblPr>
      <w:tblGrid>
        <w:gridCol w:w="2971"/>
        <w:gridCol w:w="6651"/>
      </w:tblGrid>
      <w:tr w:rsidR="20F91F16" w:rsidRPr="00827E4B" w14:paraId="72BBA043"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4EB39A93" w14:textId="6858FBFF"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31C35DB1" w14:textId="3F6D0ABD"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b/>
                <w:bCs/>
                <w:lang w:val="en-GB"/>
              </w:rPr>
            </w:pPr>
            <w:r w:rsidRPr="00827E4B">
              <w:rPr>
                <w:b/>
                <w:bCs/>
                <w:lang w:val="en-GB"/>
              </w:rPr>
              <w:t xml:space="preserve">SDWS </w:t>
            </w:r>
            <w:r w:rsidR="2F63003B" w:rsidRPr="00827E4B">
              <w:rPr>
                <w:b/>
                <w:bCs/>
                <w:lang w:val="en-GB"/>
              </w:rPr>
              <w:t>28</w:t>
            </w:r>
          </w:p>
        </w:tc>
      </w:tr>
      <w:tr w:rsidR="20F91F16" w:rsidRPr="00827E4B" w14:paraId="02B2A970"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A672502"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70FDEF78" w14:textId="29EFFAD7" w:rsidR="1C5DDAF9" w:rsidRPr="00827E4B" w:rsidRDefault="5F99BC12" w:rsidP="15A02666">
            <w:pPr>
              <w:spacing w:after="200"/>
              <w:cnfStyle w:val="000000000000" w:firstRow="0" w:lastRow="0" w:firstColumn="0" w:lastColumn="0" w:oddVBand="0" w:evenVBand="0" w:oddHBand="0" w:evenHBand="0" w:firstRowFirstColumn="0" w:firstRowLastColumn="0" w:lastRowFirstColumn="0" w:lastRowLastColumn="0"/>
              <w:rPr>
                <w:i/>
                <w:iCs/>
                <w:vertAlign w:val="subscript"/>
                <w:lang w:val="en-GB"/>
              </w:rPr>
            </w:pPr>
            <w:proofErr w:type="spellStart"/>
            <w:proofErr w:type="gramStart"/>
            <w:r w:rsidRPr="00827E4B">
              <w:rPr>
                <w:lang w:val="en-GB"/>
              </w:rPr>
              <w:t>N</w:t>
            </w:r>
            <w:r w:rsidR="123C283D" w:rsidRPr="00827E4B">
              <w:rPr>
                <w:vertAlign w:val="subscript"/>
                <w:lang w:val="en-GB"/>
              </w:rPr>
              <w:t>p,y</w:t>
            </w:r>
            <w:proofErr w:type="spellEnd"/>
            <w:proofErr w:type="gramEnd"/>
          </w:p>
        </w:tc>
      </w:tr>
      <w:tr w:rsidR="20F91F16" w:rsidRPr="00827E4B" w14:paraId="14E11A50"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43A3CDB0"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709A4441" w14:textId="0D37859C" w:rsidR="433D6534" w:rsidRPr="00827E4B" w:rsidRDefault="433D6534"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Number</w:t>
            </w:r>
          </w:p>
        </w:tc>
      </w:tr>
      <w:tr w:rsidR="20F91F16" w:rsidRPr="00827E4B" w14:paraId="53B265CF"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D31DB99"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7BE8BE03" w14:textId="1B00C210" w:rsidR="646F24BD" w:rsidRPr="00827E4B" w:rsidRDefault="646F24BD"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Accumulated number of households with at least one individual project technology in year y</w:t>
            </w:r>
          </w:p>
        </w:tc>
      </w:tr>
      <w:tr w:rsidR="20F91F16" w:rsidRPr="00827E4B" w14:paraId="7E0E69BF"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357D30EE"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22A83F75" w14:textId="0EB19181" w:rsidR="686F4F67" w:rsidRPr="00827E4B" w:rsidRDefault="686F4F67"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Project database</w:t>
            </w:r>
          </w:p>
        </w:tc>
      </w:tr>
      <w:tr w:rsidR="20F91F16" w:rsidRPr="00827E4B" w14:paraId="2859EAAE"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747409C1" w14:textId="6C34D562"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0D93EE40" w14:textId="630698A3" w:rsidR="4F8CA86D" w:rsidRPr="00827E4B" w:rsidRDefault="0998E6F1"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For </w:t>
            </w:r>
            <w:r w:rsidR="7C02FA7F" w:rsidRPr="00827E4B">
              <w:rPr>
                <w:lang w:val="en-GB"/>
              </w:rPr>
              <w:t xml:space="preserve">Estimates, refer to “Impact </w:t>
            </w:r>
            <w:r w:rsidR="480B5B0E" w:rsidRPr="00827E4B">
              <w:rPr>
                <w:lang w:val="en-GB"/>
              </w:rPr>
              <w:t>Estimate</w:t>
            </w:r>
            <w:r w:rsidR="7C02FA7F" w:rsidRPr="00827E4B">
              <w:rPr>
                <w:lang w:val="en-GB"/>
              </w:rPr>
              <w:t>”</w:t>
            </w:r>
            <w:r w:rsidR="0B6BB4E0" w:rsidRPr="00827E4B">
              <w:rPr>
                <w:lang w:val="en-GB"/>
              </w:rPr>
              <w:t xml:space="preserve"> submitted together with this PDD</w:t>
            </w:r>
          </w:p>
        </w:tc>
      </w:tr>
      <w:tr w:rsidR="20F91F16" w:rsidRPr="00827E4B" w14:paraId="2BD675FE" w14:textId="77777777" w:rsidTr="15A02666">
        <w:tc>
          <w:tcPr>
            <w:cnfStyle w:val="001000000000" w:firstRow="0" w:lastRow="0" w:firstColumn="1" w:lastColumn="0" w:oddVBand="0" w:evenVBand="0" w:oddHBand="0" w:evenHBand="0" w:firstRowFirstColumn="0" w:firstRowLastColumn="0" w:lastRowFirstColumn="0" w:lastRowLastColumn="0"/>
            <w:tcW w:w="2971" w:type="dxa"/>
          </w:tcPr>
          <w:p w14:paraId="19A8E859"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7B4CC699" w14:textId="08090D59" w:rsidR="20F91F16" w:rsidRPr="00827E4B" w:rsidRDefault="6FB660F5"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The project database is the most accurate source for this data.</w:t>
            </w:r>
          </w:p>
        </w:tc>
      </w:tr>
      <w:tr w:rsidR="20F91F16" w:rsidRPr="00827E4B" w14:paraId="0D9E4478" w14:textId="77777777" w:rsidTr="15A02666">
        <w:trPr>
          <w:trHeight w:val="525"/>
        </w:trPr>
        <w:tc>
          <w:tcPr>
            <w:cnfStyle w:val="001000000000" w:firstRow="0" w:lastRow="0" w:firstColumn="1" w:lastColumn="0" w:oddVBand="0" w:evenVBand="0" w:oddHBand="0" w:evenHBand="0" w:firstRowFirstColumn="0" w:firstRowLastColumn="0" w:lastRowFirstColumn="0" w:lastRowLastColumn="0"/>
            <w:tcW w:w="2971" w:type="dxa"/>
          </w:tcPr>
          <w:p w14:paraId="16694E02" w14:textId="4ECB0D83" w:rsidR="20F91F16" w:rsidRPr="00827E4B" w:rsidRDefault="20F91F16" w:rsidP="20F91F16">
            <w:pPr>
              <w:rPr>
                <w:rFonts w:eastAsia="Verdana"/>
                <w:color w:val="FFFFFF" w:themeColor="background1"/>
                <w:lang w:val="en-GB"/>
              </w:rPr>
            </w:pPr>
            <w:r w:rsidRPr="00827E4B">
              <w:rPr>
                <w:rFonts w:eastAsia="Verdana"/>
                <w:color w:val="FFFFFF" w:themeColor="background1"/>
                <w:lang w:val="en-GB"/>
              </w:rPr>
              <w:lastRenderedPageBreak/>
              <w:t>Monitoring frequency</w:t>
            </w:r>
          </w:p>
        </w:tc>
        <w:tc>
          <w:tcPr>
            <w:tcW w:w="6651" w:type="dxa"/>
          </w:tcPr>
          <w:p w14:paraId="19CDEC79" w14:textId="277EEC6C" w:rsidR="609DCB1F" w:rsidRPr="00827E4B" w:rsidRDefault="00D722AC" w:rsidP="20F91F1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Updated</w:t>
            </w:r>
            <w:r w:rsidR="00F44213" w:rsidRPr="00827E4B">
              <w:rPr>
                <w:rFonts w:eastAsia="Verdana"/>
                <w:lang w:val="en-GB"/>
              </w:rPr>
              <w:t xml:space="preserve"> </w:t>
            </w:r>
            <w:r w:rsidR="00B3042C" w:rsidRPr="00827E4B">
              <w:rPr>
                <w:rFonts w:eastAsia="Verdana"/>
                <w:lang w:val="en-GB"/>
              </w:rPr>
              <w:t>c</w:t>
            </w:r>
            <w:r w:rsidR="609DCB1F" w:rsidRPr="00827E4B">
              <w:rPr>
                <w:rFonts w:eastAsia="Verdana"/>
                <w:lang w:val="en-GB"/>
              </w:rPr>
              <w:t>ontinuous</w:t>
            </w:r>
            <w:r w:rsidR="00B3042C" w:rsidRPr="00827E4B">
              <w:rPr>
                <w:rFonts w:eastAsia="Verdana"/>
                <w:lang w:val="en-GB"/>
              </w:rPr>
              <w:t>ly as units are distributed and registered</w:t>
            </w:r>
            <w:r w:rsidR="00EE4E08" w:rsidRPr="00827E4B">
              <w:rPr>
                <w:rFonts w:eastAsia="Verdana"/>
                <w:lang w:val="en-GB"/>
              </w:rPr>
              <w:t xml:space="preserve"> in the database. Data</w:t>
            </w:r>
            <w:r w:rsidRPr="00827E4B">
              <w:rPr>
                <w:rFonts w:eastAsia="Verdana"/>
                <w:lang w:val="en-GB"/>
              </w:rPr>
              <w:t>b</w:t>
            </w:r>
            <w:r w:rsidR="00EE4E08" w:rsidRPr="00827E4B">
              <w:rPr>
                <w:rFonts w:eastAsia="Verdana"/>
                <w:lang w:val="en-GB"/>
              </w:rPr>
              <w:t xml:space="preserve">ase is then </w:t>
            </w:r>
            <w:r w:rsidRPr="00827E4B">
              <w:rPr>
                <w:rFonts w:eastAsia="Verdana"/>
                <w:lang w:val="en-GB"/>
              </w:rPr>
              <w:t>monitored annually.</w:t>
            </w:r>
          </w:p>
        </w:tc>
      </w:tr>
      <w:tr w:rsidR="20F91F16" w:rsidRPr="00827E4B" w14:paraId="3E729809" w14:textId="77777777" w:rsidTr="15A02666">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605B4CCA" w14:textId="088F31BD" w:rsidR="20F91F16" w:rsidRPr="00827E4B" w:rsidRDefault="20F91F16" w:rsidP="20F91F16">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2D6AC190" w14:textId="361EDB2D" w:rsidR="6D958741" w:rsidRPr="00827E4B" w:rsidRDefault="4ACBC0E0" w:rsidP="20F91F1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 xml:space="preserve">Number of units is cross checked with the numbers used to determine </w:t>
            </w:r>
            <w:proofErr w:type="spellStart"/>
            <w:proofErr w:type="gramStart"/>
            <w:r w:rsidRPr="00827E4B">
              <w:rPr>
                <w:rFonts w:eastAsia="Verdana"/>
                <w:lang w:val="en-GB"/>
              </w:rPr>
              <w:t>D</w:t>
            </w:r>
            <w:r w:rsidR="4A6BCCE3" w:rsidRPr="00827E4B">
              <w:rPr>
                <w:rFonts w:eastAsia="Verdana"/>
                <w:vertAlign w:val="subscript"/>
                <w:lang w:val="en-GB"/>
              </w:rPr>
              <w:t>p,y</w:t>
            </w:r>
            <w:proofErr w:type="spellEnd"/>
            <w:r w:rsidR="60325F07" w:rsidRPr="00827E4B">
              <w:rPr>
                <w:rFonts w:eastAsia="Verdana"/>
                <w:lang w:val="en-GB"/>
              </w:rPr>
              <w:t>.</w:t>
            </w:r>
            <w:proofErr w:type="gramEnd"/>
            <w:r w:rsidRPr="00827E4B">
              <w:rPr>
                <w:rFonts w:eastAsia="Verdana"/>
                <w:lang w:val="en-GB"/>
              </w:rPr>
              <w:t xml:space="preserve"> Each unit has a unique ID and is registered in</w:t>
            </w:r>
            <w:r w:rsidR="36EA3F33" w:rsidRPr="00827E4B">
              <w:rPr>
                <w:rFonts w:eastAsia="Verdana"/>
                <w:lang w:val="en-GB"/>
              </w:rPr>
              <w:t xml:space="preserve"> the project database</w:t>
            </w:r>
            <w:r w:rsidR="7509401A" w:rsidRPr="00827E4B">
              <w:rPr>
                <w:rFonts w:eastAsia="Verdana"/>
                <w:lang w:val="en-GB"/>
              </w:rPr>
              <w:t>.</w:t>
            </w:r>
            <w:r w:rsidR="029BE6AE" w:rsidRPr="00827E4B">
              <w:rPr>
                <w:rFonts w:eastAsia="Verdana"/>
                <w:lang w:val="en-GB"/>
              </w:rPr>
              <w:t xml:space="preserve"> Units are automatically marked as retired in the project database at the expiry of their technical lifetime.</w:t>
            </w:r>
          </w:p>
        </w:tc>
      </w:tr>
      <w:tr w:rsidR="20F91F16" w:rsidRPr="00827E4B" w14:paraId="2A4B2E83" w14:textId="77777777" w:rsidTr="15A02666">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60B0CDF5"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7D1472CC" w14:textId="0595B6B8" w:rsidR="20F91F16" w:rsidRPr="00827E4B" w:rsidRDefault="00D269EC"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Calculating the quantity of safe drinking water provided by the project </w:t>
            </w:r>
            <w:r w:rsidRPr="00827E4B">
              <w:rPr>
                <w:rFonts w:ascii="Cambria Math" w:hAnsi="Cambria Math" w:cs="Cambria Math"/>
                <w:lang w:val="en-GB"/>
              </w:rPr>
              <w:t>𝑄</w:t>
            </w:r>
            <w:r w:rsidRPr="00827E4B">
              <w:rPr>
                <w:lang w:val="en-GB"/>
              </w:rPr>
              <w:t>y (equation 6), for estimating Bey (SDG</w:t>
            </w:r>
            <w:proofErr w:type="gramStart"/>
            <w:r w:rsidRPr="00827E4B">
              <w:rPr>
                <w:lang w:val="en-GB"/>
              </w:rPr>
              <w:t>13)</w:t>
            </w:r>
            <w:r w:rsidR="47FFD0BC" w:rsidRPr="00827E4B">
              <w:rPr>
                <w:lang w:val="en-GB"/>
              </w:rPr>
              <w:t>and</w:t>
            </w:r>
            <w:proofErr w:type="gramEnd"/>
            <w:r w:rsidR="47FFD0BC" w:rsidRPr="00827E4B">
              <w:rPr>
                <w:lang w:val="en-GB"/>
              </w:rPr>
              <w:t xml:space="preserve"> contributions to</w:t>
            </w:r>
            <w:r w:rsidR="33077DD5" w:rsidRPr="00827E4B">
              <w:rPr>
                <w:lang w:val="en-GB"/>
              </w:rPr>
              <w:t xml:space="preserve"> </w:t>
            </w:r>
            <w:r w:rsidR="5D72FCC6" w:rsidRPr="00827E4B">
              <w:rPr>
                <w:lang w:val="en-GB"/>
              </w:rPr>
              <w:t xml:space="preserve">SDGs </w:t>
            </w:r>
            <w:r w:rsidR="33077DD5" w:rsidRPr="00827E4B">
              <w:rPr>
                <w:lang w:val="en-GB"/>
              </w:rPr>
              <w:t>1, 3, 5 and 6</w:t>
            </w:r>
          </w:p>
        </w:tc>
      </w:tr>
      <w:tr w:rsidR="20F91F16" w:rsidRPr="00827E4B" w14:paraId="191007DA" w14:textId="77777777" w:rsidTr="15A02666">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1308A42C"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56355D3B" w14:textId="77777777"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03881BD0" w14:textId="2E7CEB61" w:rsidR="1E5CB766" w:rsidRPr="00827E4B" w:rsidRDefault="1E5CB766" w:rsidP="20F91F16">
      <w:pPr>
        <w:rPr>
          <w:rFonts w:eastAsia="Verdana"/>
          <w:szCs w:val="22"/>
          <w:lang w:val="en-GB"/>
        </w:rPr>
      </w:pPr>
    </w:p>
    <w:tbl>
      <w:tblPr>
        <w:tblStyle w:val="Rutntstabell5mrkdekorfrg1"/>
        <w:tblW w:w="0" w:type="auto"/>
        <w:tblLook w:val="0680" w:firstRow="0" w:lastRow="0" w:firstColumn="1" w:lastColumn="0" w:noHBand="1" w:noVBand="1"/>
      </w:tblPr>
      <w:tblGrid>
        <w:gridCol w:w="2971"/>
        <w:gridCol w:w="6651"/>
      </w:tblGrid>
      <w:tr w:rsidR="20F91F16" w:rsidRPr="00827E4B" w14:paraId="762D1E3F" w14:textId="77777777" w:rsidTr="1C52FAA9">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CC83BFE" w14:textId="6A665FBA"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3FC9A59C" w14:textId="4461563C"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eastAsia="Verdana"/>
                <w:b/>
                <w:bCs/>
                <w:lang w:val="en-GB"/>
              </w:rPr>
            </w:pPr>
            <w:r w:rsidRPr="00827E4B">
              <w:rPr>
                <w:b/>
                <w:bCs/>
                <w:lang w:val="en-GB"/>
              </w:rPr>
              <w:t>SDWS 29</w:t>
            </w:r>
          </w:p>
        </w:tc>
      </w:tr>
      <w:tr w:rsidR="20F91F16" w:rsidRPr="00827E4B" w14:paraId="687BFD44" w14:textId="77777777" w:rsidTr="1C52FAA9">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0666D97C"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7A86363A" w14:textId="6781CD1A" w:rsidR="20F91F16" w:rsidRPr="00827E4B" w:rsidRDefault="16741375" w:rsidP="20F91F16">
            <w:pPr>
              <w:spacing w:after="200"/>
              <w:cnfStyle w:val="000000000000" w:firstRow="0" w:lastRow="0" w:firstColumn="0" w:lastColumn="0" w:oddVBand="0" w:evenVBand="0" w:oddHBand="0" w:evenHBand="0" w:firstRowFirstColumn="0" w:firstRowLastColumn="0" w:lastRowFirstColumn="0" w:lastRowLastColumn="0"/>
              <w:rPr>
                <w:lang w:val="en-GB"/>
              </w:rPr>
            </w:pPr>
            <w:proofErr w:type="spellStart"/>
            <w:proofErr w:type="gramStart"/>
            <w:r w:rsidRPr="00827E4B">
              <w:rPr>
                <w:lang w:val="en-GB"/>
              </w:rPr>
              <w:t>U</w:t>
            </w:r>
            <w:r w:rsidRPr="00827E4B">
              <w:rPr>
                <w:vertAlign w:val="subscript"/>
                <w:lang w:val="en-GB"/>
              </w:rPr>
              <w:t>p,y</w:t>
            </w:r>
            <w:proofErr w:type="spellEnd"/>
            <w:proofErr w:type="gramEnd"/>
          </w:p>
        </w:tc>
      </w:tr>
      <w:tr w:rsidR="20F91F16" w:rsidRPr="00827E4B" w14:paraId="31ADF88F" w14:textId="77777777" w:rsidTr="1C52FAA9">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3174B7DC"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582E7A50" w14:textId="0E13686C"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w:t>
            </w:r>
          </w:p>
        </w:tc>
      </w:tr>
      <w:tr w:rsidR="20F91F16" w:rsidRPr="00827E4B" w14:paraId="568C1C01" w14:textId="77777777" w:rsidTr="1C52FAA9">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5C2D9BA6"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7B27E728" w14:textId="4725EC2B" w:rsidR="5DE79582" w:rsidRPr="00827E4B" w:rsidRDefault="20F91F16" w:rsidP="008E1138">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Usage rate of the project technology during year y</w:t>
            </w:r>
            <w:r w:rsidR="38E705B1" w:rsidRPr="00827E4B">
              <w:rPr>
                <w:lang w:val="en-GB"/>
              </w:rPr>
              <w:t xml:space="preserve">. The </w:t>
            </w:r>
            <w:r w:rsidR="1A72AC23" w:rsidRPr="00827E4B">
              <w:rPr>
                <w:lang w:val="en-GB"/>
              </w:rPr>
              <w:t>U</w:t>
            </w:r>
            <w:r w:rsidR="38E705B1" w:rsidRPr="00827E4B">
              <w:rPr>
                <w:lang w:val="en-GB"/>
              </w:rPr>
              <w:t>sage</w:t>
            </w:r>
            <w:r w:rsidR="67CC5C77" w:rsidRPr="00827E4B">
              <w:rPr>
                <w:lang w:val="en-GB"/>
              </w:rPr>
              <w:t xml:space="preserve"> Rate</w:t>
            </w:r>
            <w:r w:rsidR="38E705B1" w:rsidRPr="00827E4B">
              <w:rPr>
                <w:lang w:val="en-GB"/>
              </w:rPr>
              <w:t xml:space="preserve"> </w:t>
            </w:r>
            <w:r w:rsidR="1207724A" w:rsidRPr="00827E4B">
              <w:rPr>
                <w:lang w:val="en-GB"/>
              </w:rPr>
              <w:t>S</w:t>
            </w:r>
            <w:r w:rsidR="38E705B1" w:rsidRPr="00827E4B">
              <w:rPr>
                <w:lang w:val="en-GB"/>
              </w:rPr>
              <w:t>urvey provides a single usage parameter that is</w:t>
            </w:r>
            <w:r w:rsidR="008E1138" w:rsidRPr="00827E4B">
              <w:rPr>
                <w:lang w:val="en-GB"/>
              </w:rPr>
              <w:t xml:space="preserve"> </w:t>
            </w:r>
            <w:r w:rsidR="5DE79582" w:rsidRPr="00827E4B">
              <w:rPr>
                <w:lang w:val="en-GB"/>
              </w:rPr>
              <w:t xml:space="preserve">representative for project technologies in the total </w:t>
            </w:r>
            <w:r w:rsidR="43AD9AAB" w:rsidRPr="00827E4B">
              <w:rPr>
                <w:lang w:val="en-GB"/>
              </w:rPr>
              <w:t>Project database</w:t>
            </w:r>
            <w:r w:rsidR="5DE79582" w:rsidRPr="00827E4B">
              <w:rPr>
                <w:lang w:val="en-GB"/>
              </w:rPr>
              <w:t>.</w:t>
            </w:r>
          </w:p>
        </w:tc>
      </w:tr>
      <w:tr w:rsidR="20F91F16" w:rsidRPr="00827E4B" w14:paraId="18EC7D69" w14:textId="77777777" w:rsidTr="1C52FAA9">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5988803B"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536444F1" w14:textId="0268D46F" w:rsidR="7CCC7752" w:rsidRPr="00827E4B" w:rsidRDefault="3B2462B1" w:rsidP="64CE9454">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Usage Rate Survey</w:t>
            </w:r>
            <w:r w:rsidR="7F1CF88A" w:rsidRPr="00827E4B">
              <w:rPr>
                <w:rFonts w:eastAsia="Verdana"/>
                <w:lang w:val="en-GB"/>
              </w:rPr>
              <w:t xml:space="preserve"> according to the guidelines in annex 1 of the ERSDWS methodology</w:t>
            </w:r>
            <w:r w:rsidR="2558D0D0" w:rsidRPr="00827E4B">
              <w:rPr>
                <w:rFonts w:eastAsia="Verdana"/>
                <w:lang w:val="en-GB"/>
              </w:rPr>
              <w:t>. The methodology provides two options, in-person or by telephone.</w:t>
            </w:r>
            <w:r w:rsidR="2EA33E6D" w:rsidRPr="00827E4B">
              <w:rPr>
                <w:rFonts w:eastAsia="Verdana"/>
                <w:lang w:val="en-GB"/>
              </w:rPr>
              <w:t xml:space="preserve"> As far as possible, the in-person interview format will be used. For special circumstances, such as the sampled household is very remote, the phone interview may be used.</w:t>
            </w:r>
            <w:r w:rsidR="2558D0D0" w:rsidRPr="00827E4B">
              <w:rPr>
                <w:rFonts w:eastAsia="Verdana"/>
                <w:lang w:val="en-GB"/>
              </w:rPr>
              <w:t xml:space="preserve"> In the cases telephone survey is conducted, the </w:t>
            </w:r>
            <w:r w:rsidR="2FEB4F88" w:rsidRPr="00827E4B">
              <w:rPr>
                <w:rFonts w:eastAsia="Verdana"/>
                <w:lang w:val="en-GB"/>
              </w:rPr>
              <w:t xml:space="preserve">resulting fraction from those surveys will be multiplied by 75% according to the </w:t>
            </w:r>
            <w:r w:rsidR="59121DDC" w:rsidRPr="00827E4B">
              <w:rPr>
                <w:rFonts w:eastAsia="Verdana"/>
                <w:lang w:val="en-GB"/>
              </w:rPr>
              <w:t>methodology.</w:t>
            </w:r>
          </w:p>
        </w:tc>
      </w:tr>
      <w:tr w:rsidR="20F91F16" w:rsidRPr="00827E4B" w14:paraId="3C91CB84" w14:textId="77777777" w:rsidTr="1C52FAA9">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5B5A8AFD" w14:textId="4E4FAC87"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7F6EF300" w14:textId="4604A97B" w:rsidR="20F91F16" w:rsidRPr="00827E4B" w:rsidRDefault="44E60EE6"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E</w:t>
            </w:r>
            <w:r w:rsidR="04ED8862" w:rsidRPr="00827E4B">
              <w:rPr>
                <w:lang w:val="en-GB"/>
              </w:rPr>
              <w:t>stimate, 8</w:t>
            </w:r>
            <w:r w:rsidR="170FDDBE" w:rsidRPr="00827E4B">
              <w:rPr>
                <w:lang w:val="en-GB"/>
              </w:rPr>
              <w:t>5</w:t>
            </w:r>
            <w:r w:rsidR="04ED8862" w:rsidRPr="00827E4B">
              <w:rPr>
                <w:lang w:val="en-GB"/>
              </w:rPr>
              <w:t xml:space="preserve">% </w:t>
            </w:r>
          </w:p>
        </w:tc>
      </w:tr>
      <w:tr w:rsidR="20F91F16" w:rsidRPr="00827E4B" w14:paraId="4F449307" w14:textId="77777777" w:rsidTr="1C52FAA9">
        <w:tc>
          <w:tcPr>
            <w:cnfStyle w:val="001000000000" w:firstRow="0" w:lastRow="0" w:firstColumn="1" w:lastColumn="0" w:oddVBand="0" w:evenVBand="0" w:oddHBand="0" w:evenHBand="0" w:firstRowFirstColumn="0" w:firstRowLastColumn="0" w:lastRowFirstColumn="0" w:lastRowLastColumn="0"/>
            <w:tcW w:w="2971" w:type="dxa"/>
          </w:tcPr>
          <w:p w14:paraId="27A24793"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43F1A865" w14:textId="2E3D9A58" w:rsidR="20F91F16" w:rsidRPr="00827E4B" w:rsidRDefault="4D3854F2" w:rsidP="20F91F1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The </w:t>
            </w:r>
            <w:r w:rsidR="5B4D2346" w:rsidRPr="00827E4B">
              <w:rPr>
                <w:lang w:val="en-GB"/>
              </w:rPr>
              <w:t xml:space="preserve">Usage Rate Survey will cover all topics outlined in Annex 1 of the ERSDWS. Households that show at least once per week, and use the system as intended by the producer will be counted as users. Using the system as </w:t>
            </w:r>
            <w:r w:rsidR="5B4D2346" w:rsidRPr="00827E4B">
              <w:rPr>
                <w:lang w:val="en-GB"/>
              </w:rPr>
              <w:lastRenderedPageBreak/>
              <w:t>intended includes only using water when the built-in indicator indicates that the water is safe.</w:t>
            </w:r>
          </w:p>
          <w:p w14:paraId="15BF9F4A" w14:textId="65F843BB"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Further information about the built-in water quality indicator, refer to parameter SDWS 18 and section A.3</w:t>
            </w:r>
            <w:r w:rsidR="18CBAA5B" w:rsidRPr="00827E4B">
              <w:rPr>
                <w:rFonts w:eastAsia="Verdana"/>
                <w:lang w:val="en-GB"/>
              </w:rPr>
              <w:t xml:space="preserve"> of this PDD</w:t>
            </w:r>
            <w:r w:rsidRPr="00827E4B">
              <w:rPr>
                <w:rFonts w:eastAsia="Verdana"/>
                <w:lang w:val="en-GB"/>
              </w:rPr>
              <w:t>.</w:t>
            </w:r>
          </w:p>
        </w:tc>
      </w:tr>
      <w:tr w:rsidR="20F91F16" w:rsidRPr="00827E4B" w14:paraId="69362C12" w14:textId="77777777" w:rsidTr="1C52FAA9">
        <w:trPr>
          <w:trHeight w:val="465"/>
        </w:trPr>
        <w:tc>
          <w:tcPr>
            <w:cnfStyle w:val="001000000000" w:firstRow="0" w:lastRow="0" w:firstColumn="1" w:lastColumn="0" w:oddVBand="0" w:evenVBand="0" w:oddHBand="0" w:evenHBand="0" w:firstRowFirstColumn="0" w:firstRowLastColumn="0" w:lastRowFirstColumn="0" w:lastRowLastColumn="0"/>
            <w:tcW w:w="2971" w:type="dxa"/>
          </w:tcPr>
          <w:p w14:paraId="0B158B82" w14:textId="4366FDB2" w:rsidR="20F91F16" w:rsidRPr="00827E4B" w:rsidRDefault="20F91F16" w:rsidP="20F91F16">
            <w:pPr>
              <w:rPr>
                <w:rFonts w:eastAsia="Verdana"/>
                <w:color w:val="FFFFFF" w:themeColor="background1"/>
                <w:lang w:val="en-GB"/>
              </w:rPr>
            </w:pPr>
            <w:r w:rsidRPr="00827E4B">
              <w:rPr>
                <w:rFonts w:eastAsia="Verdana"/>
                <w:color w:val="FFFFFF" w:themeColor="background1"/>
                <w:lang w:val="en-GB"/>
              </w:rPr>
              <w:lastRenderedPageBreak/>
              <w:t>Monitoring frequency</w:t>
            </w:r>
          </w:p>
        </w:tc>
        <w:tc>
          <w:tcPr>
            <w:tcW w:w="6651" w:type="dxa"/>
          </w:tcPr>
          <w:p w14:paraId="69D43D0C" w14:textId="63A9A240"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Annual</w:t>
            </w:r>
          </w:p>
        </w:tc>
      </w:tr>
      <w:tr w:rsidR="20F91F16" w:rsidRPr="00827E4B" w14:paraId="5A94402F" w14:textId="77777777" w:rsidTr="1C52FAA9">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093C63C8" w14:textId="3F37881A" w:rsidR="20F91F16" w:rsidRPr="00827E4B" w:rsidRDefault="20F91F16" w:rsidP="20F91F16">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6B721EFE" w14:textId="4628F0D4"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If a future WCFT is preformed, it will be cross checked against this value.</w:t>
            </w:r>
            <w:r w:rsidR="005A0C48" w:rsidRPr="00827E4B">
              <w:rPr>
                <w:rFonts w:eastAsia="Verdana"/>
                <w:lang w:val="en-GB"/>
              </w:rPr>
              <w:t xml:space="preserve"> The minimum sample size for HWT - for individual technology age group will be minimum 30 households.</w:t>
            </w:r>
          </w:p>
        </w:tc>
      </w:tr>
      <w:tr w:rsidR="20F91F16" w:rsidRPr="00827E4B" w14:paraId="794FA01C" w14:textId="77777777" w:rsidTr="1C52FAA9">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618BBE2F"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630F57B8" w14:textId="07E686DC" w:rsidR="20F91F16" w:rsidRPr="00827E4B" w:rsidRDefault="20F91F16" w:rsidP="4659DAFA">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Calculation of project scenario</w:t>
            </w:r>
            <w:r w:rsidR="00DF77EB" w:rsidRPr="00827E4B">
              <w:rPr>
                <w:lang w:val="en-GB"/>
              </w:rPr>
              <w:t xml:space="preserve"> (B</w:t>
            </w:r>
            <w:r w:rsidR="00403BE3" w:rsidRPr="00827E4B">
              <w:rPr>
                <w:lang w:val="en-GB"/>
              </w:rPr>
              <w:t>ey in equation 3)</w:t>
            </w:r>
            <w:r w:rsidR="62E7013F" w:rsidRPr="00827E4B">
              <w:rPr>
                <w:lang w:val="en-GB"/>
              </w:rPr>
              <w:t>, Monitoring of project contribution to SDG 6</w:t>
            </w:r>
          </w:p>
        </w:tc>
      </w:tr>
      <w:tr w:rsidR="20F91F16" w:rsidRPr="00827E4B" w14:paraId="491F65C9" w14:textId="77777777" w:rsidTr="1C52FAA9">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1E38040A"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07FC090D" w14:textId="660A6A57" w:rsidR="00A64652" w:rsidRPr="00827E4B" w:rsidRDefault="00A64652" w:rsidP="1C52FAA9">
            <w:pPr>
              <w:pStyle w:val="Default"/>
              <w:cnfStyle w:val="000000000000" w:firstRow="0" w:lastRow="0" w:firstColumn="0" w:lastColumn="0" w:oddVBand="0" w:evenVBand="0" w:oddHBand="0" w:evenHBand="0" w:firstRowFirstColumn="0" w:firstRowLastColumn="0" w:lastRowFirstColumn="0" w:lastRowLastColumn="0"/>
              <w:rPr>
                <w:color w:val="4D4D4B"/>
              </w:rPr>
            </w:pPr>
            <w:r w:rsidRPr="00827E4B">
              <w:rPr>
                <w:color w:val="4D4D4B"/>
              </w:rPr>
              <w:t xml:space="preserve">The usage survey provides a single usage parameter that is representative for project technologies in the total </w:t>
            </w:r>
            <w:r w:rsidR="05FBB046" w:rsidRPr="00827E4B">
              <w:rPr>
                <w:color w:val="4D4D4B"/>
              </w:rPr>
              <w:t>Project database</w:t>
            </w:r>
            <w:r w:rsidRPr="00827E4B">
              <w:rPr>
                <w:color w:val="4D4D4B"/>
              </w:rPr>
              <w:t xml:space="preserve">. </w:t>
            </w:r>
          </w:p>
          <w:p w14:paraId="260BF535" w14:textId="36F2A615" w:rsidR="20F91F16" w:rsidRPr="00827E4B" w:rsidRDefault="00A64652" w:rsidP="00A64652">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color w:val="4D4D4B"/>
                <w:szCs w:val="22"/>
              </w:rPr>
              <w:t>Applies to all HWT and IWT technologies and projects</w:t>
            </w:r>
            <w:r w:rsidR="006D61A5" w:rsidRPr="00827E4B">
              <w:rPr>
                <w:color w:val="4D4D4B"/>
                <w:szCs w:val="22"/>
              </w:rPr>
              <w:t>.</w:t>
            </w:r>
          </w:p>
        </w:tc>
      </w:tr>
    </w:tbl>
    <w:p w14:paraId="425D9B87" w14:textId="336F71EE" w:rsidR="0078372E" w:rsidRPr="00827E4B" w:rsidRDefault="0078372E" w:rsidP="20F91F16">
      <w:pPr>
        <w:rPr>
          <w:rFonts w:eastAsia="Verdana"/>
          <w:szCs w:val="22"/>
          <w:lang w:val="en-GB"/>
        </w:rPr>
      </w:pPr>
    </w:p>
    <w:p w14:paraId="29248DCD" w14:textId="77777777" w:rsidR="00245E33" w:rsidRPr="00827E4B" w:rsidRDefault="00245E33" w:rsidP="20F91F16">
      <w:pPr>
        <w:rPr>
          <w:rFonts w:eastAsia="Verdana"/>
          <w:szCs w:val="22"/>
          <w:lang w:val="en-GB"/>
        </w:rPr>
      </w:pPr>
    </w:p>
    <w:tbl>
      <w:tblPr>
        <w:tblStyle w:val="Rutntstabell5mrkdekorfrg1"/>
        <w:tblW w:w="0" w:type="auto"/>
        <w:tblLook w:val="0680" w:firstRow="0" w:lastRow="0" w:firstColumn="1" w:lastColumn="0" w:noHBand="1" w:noVBand="1"/>
      </w:tblPr>
      <w:tblGrid>
        <w:gridCol w:w="2971"/>
        <w:gridCol w:w="6651"/>
      </w:tblGrid>
      <w:tr w:rsidR="00245E33" w:rsidRPr="00827E4B" w14:paraId="5FAA683B"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53897298" w14:textId="77777777" w:rsidR="00245E33" w:rsidRPr="00827E4B" w:rsidRDefault="00245E33" w:rsidP="00052339">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5AFE0FA1" w14:textId="77777777" w:rsidR="00245E33" w:rsidRPr="00827E4B" w:rsidRDefault="00245E33" w:rsidP="00052339">
            <w:pPr>
              <w:cnfStyle w:val="000000000000" w:firstRow="0" w:lastRow="0" w:firstColumn="0" w:lastColumn="0" w:oddVBand="0" w:evenVBand="0" w:oddHBand="0" w:evenHBand="0" w:firstRowFirstColumn="0" w:firstRowLastColumn="0" w:lastRowFirstColumn="0" w:lastRowLastColumn="0"/>
              <w:rPr>
                <w:b/>
                <w:bCs/>
                <w:lang w:val="en-GB"/>
              </w:rPr>
            </w:pPr>
            <w:r w:rsidRPr="00827E4B">
              <w:rPr>
                <w:b/>
                <w:bCs/>
                <w:lang w:val="en-GB"/>
              </w:rPr>
              <w:t>SDWS 31</w:t>
            </w:r>
          </w:p>
        </w:tc>
      </w:tr>
      <w:tr w:rsidR="00245E33" w:rsidRPr="00827E4B" w14:paraId="05E1B075"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276D89FC" w14:textId="77777777" w:rsidR="00245E33" w:rsidRPr="00827E4B" w:rsidRDefault="00245E33" w:rsidP="00052339">
            <w:pPr>
              <w:spacing w:after="200"/>
              <w:rPr>
                <w:color w:val="FFFFFF" w:themeColor="background1"/>
                <w:lang w:val="en-GB"/>
              </w:rPr>
            </w:pPr>
            <w:r w:rsidRPr="00827E4B">
              <w:rPr>
                <w:color w:val="FFFFFF" w:themeColor="background1"/>
                <w:lang w:val="en-GB"/>
              </w:rPr>
              <w:t>Data/parameter</w:t>
            </w:r>
          </w:p>
        </w:tc>
        <w:tc>
          <w:tcPr>
            <w:tcW w:w="6651" w:type="dxa"/>
          </w:tcPr>
          <w:p w14:paraId="30534743" w14:textId="48E945B4" w:rsidR="00245E33" w:rsidRPr="00827E4B" w:rsidRDefault="4DA765D3" w:rsidP="00052339">
            <w:pPr>
              <w:spacing w:after="200"/>
              <w:cnfStyle w:val="000000000000" w:firstRow="0" w:lastRow="0" w:firstColumn="0" w:lastColumn="0" w:oddVBand="0" w:evenVBand="0" w:oddHBand="0" w:evenHBand="0" w:firstRowFirstColumn="0" w:firstRowLastColumn="0" w:lastRowFirstColumn="0" w:lastRowLastColumn="0"/>
              <w:rPr>
                <w:vertAlign w:val="subscript"/>
                <w:lang w:val="en-GB"/>
              </w:rPr>
            </w:pPr>
            <w:proofErr w:type="spellStart"/>
            <w:r w:rsidRPr="00827E4B">
              <w:rPr>
                <w:lang w:val="en-GB"/>
              </w:rPr>
              <w:t>DP</w:t>
            </w:r>
            <w:r w:rsidRPr="00827E4B">
              <w:rPr>
                <w:vertAlign w:val="subscript"/>
                <w:lang w:val="en-GB"/>
              </w:rPr>
              <w:t>y</w:t>
            </w:r>
            <w:proofErr w:type="spellEnd"/>
          </w:p>
        </w:tc>
      </w:tr>
      <w:tr w:rsidR="00245E33" w:rsidRPr="00827E4B" w14:paraId="076CEAF3"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3E3B272F" w14:textId="77777777" w:rsidR="00245E33" w:rsidRPr="00827E4B" w:rsidRDefault="00245E33" w:rsidP="00052339">
            <w:pPr>
              <w:spacing w:after="200"/>
              <w:rPr>
                <w:color w:val="FFFFFF" w:themeColor="background1"/>
                <w:lang w:val="en-GB"/>
              </w:rPr>
            </w:pPr>
            <w:r w:rsidRPr="00827E4B">
              <w:rPr>
                <w:color w:val="FFFFFF" w:themeColor="background1"/>
                <w:lang w:val="en-GB"/>
              </w:rPr>
              <w:t>Unit</w:t>
            </w:r>
          </w:p>
        </w:tc>
        <w:tc>
          <w:tcPr>
            <w:tcW w:w="6651" w:type="dxa"/>
          </w:tcPr>
          <w:p w14:paraId="7E5B1621" w14:textId="77777777" w:rsidR="00245E33" w:rsidRPr="00827E4B" w:rsidRDefault="00245E33" w:rsidP="00052339">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Days</w:t>
            </w:r>
          </w:p>
        </w:tc>
      </w:tr>
      <w:tr w:rsidR="00245E33" w:rsidRPr="00827E4B" w14:paraId="62BFB041"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787E2299" w14:textId="77777777" w:rsidR="00245E33" w:rsidRPr="00827E4B" w:rsidRDefault="00245E33" w:rsidP="00052339">
            <w:pPr>
              <w:spacing w:after="200"/>
              <w:rPr>
                <w:color w:val="FFFFFF" w:themeColor="background1"/>
                <w:lang w:val="en-GB"/>
              </w:rPr>
            </w:pPr>
            <w:r w:rsidRPr="00827E4B">
              <w:rPr>
                <w:color w:val="FFFFFF" w:themeColor="background1"/>
                <w:lang w:val="en-GB"/>
              </w:rPr>
              <w:t>Description</w:t>
            </w:r>
          </w:p>
        </w:tc>
        <w:tc>
          <w:tcPr>
            <w:tcW w:w="6651" w:type="dxa"/>
          </w:tcPr>
          <w:p w14:paraId="1A023BE0" w14:textId="77777777" w:rsidR="00245E33" w:rsidRPr="00827E4B" w:rsidRDefault="00245E33" w:rsidP="00052339">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Average days the project technology is present for end-users in year y</w:t>
            </w:r>
          </w:p>
        </w:tc>
      </w:tr>
      <w:tr w:rsidR="00245E33" w:rsidRPr="00827E4B" w14:paraId="5ECD0533"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6ED98A12" w14:textId="77777777" w:rsidR="00245E33" w:rsidRPr="00827E4B" w:rsidRDefault="00245E33" w:rsidP="00052339">
            <w:pPr>
              <w:spacing w:after="200"/>
              <w:rPr>
                <w:color w:val="FFFFFF" w:themeColor="background1"/>
                <w:lang w:val="en-GB"/>
              </w:rPr>
            </w:pPr>
            <w:r w:rsidRPr="00827E4B">
              <w:rPr>
                <w:color w:val="FFFFFF" w:themeColor="background1"/>
                <w:lang w:val="en-GB"/>
              </w:rPr>
              <w:t>Source of data</w:t>
            </w:r>
          </w:p>
        </w:tc>
        <w:tc>
          <w:tcPr>
            <w:tcW w:w="6651" w:type="dxa"/>
          </w:tcPr>
          <w:p w14:paraId="2A92DA4A" w14:textId="77777777" w:rsidR="00245E33" w:rsidRPr="00827E4B" w:rsidRDefault="00245E33" w:rsidP="00052339">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Project database.</w:t>
            </w:r>
          </w:p>
        </w:tc>
      </w:tr>
      <w:tr w:rsidR="00245E33" w:rsidRPr="00827E4B" w14:paraId="2A570166"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7A4D57D4" w14:textId="77777777" w:rsidR="00245E33" w:rsidRPr="00827E4B" w:rsidRDefault="00245E33" w:rsidP="00052339">
            <w:pPr>
              <w:spacing w:after="200"/>
              <w:rPr>
                <w:color w:val="FFFFFF" w:themeColor="background1"/>
                <w:lang w:val="en-GB"/>
              </w:rPr>
            </w:pPr>
            <w:r w:rsidRPr="00827E4B">
              <w:rPr>
                <w:color w:val="FFFFFF" w:themeColor="background1"/>
                <w:lang w:val="en-GB"/>
              </w:rPr>
              <w:t>Value applied</w:t>
            </w:r>
          </w:p>
        </w:tc>
        <w:tc>
          <w:tcPr>
            <w:tcW w:w="6651" w:type="dxa"/>
          </w:tcPr>
          <w:p w14:paraId="042F6C36" w14:textId="48E54AA7" w:rsidR="00245E33" w:rsidRPr="00827E4B" w:rsidRDefault="00C61037" w:rsidP="00052339">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rFonts w:eastAsia="Verdana"/>
                <w:lang w:val="en-GB"/>
              </w:rPr>
              <w:t>Updated continuously as units are distributed and registered in the database. Database is then monitored annually.</w:t>
            </w:r>
          </w:p>
        </w:tc>
      </w:tr>
      <w:tr w:rsidR="00245E33" w:rsidRPr="00827E4B" w14:paraId="6C7BD13F" w14:textId="77777777" w:rsidTr="15A02666">
        <w:tc>
          <w:tcPr>
            <w:cnfStyle w:val="001000000000" w:firstRow="0" w:lastRow="0" w:firstColumn="1" w:lastColumn="0" w:oddVBand="0" w:evenVBand="0" w:oddHBand="0" w:evenHBand="0" w:firstRowFirstColumn="0" w:firstRowLastColumn="0" w:lastRowFirstColumn="0" w:lastRowLastColumn="0"/>
            <w:tcW w:w="2971" w:type="dxa"/>
          </w:tcPr>
          <w:p w14:paraId="66DD7F38" w14:textId="77777777" w:rsidR="00245E33" w:rsidRPr="00827E4B" w:rsidRDefault="00245E33" w:rsidP="00052339">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5A666707" w14:textId="77777777" w:rsidR="00245E33" w:rsidRPr="00827E4B" w:rsidRDefault="00245E33" w:rsidP="00052339">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Based on the sales or distribution records of “Date of</w:t>
            </w:r>
          </w:p>
          <w:p w14:paraId="258B4FA9" w14:textId="2C342091" w:rsidR="00245E33" w:rsidRPr="00827E4B" w:rsidRDefault="41E137CF" w:rsidP="00052339">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sale/distribution” and ex-ante parameter “Expected technical life of project technology”. For each project device the number of days of the 365 days of the year it was in the premises and within its technical life is calculated. The average for all the devices is calculated to obtain this parameter. Please refer to “Impact Estimate” spreadsheet, sheet “</w:t>
            </w:r>
            <w:proofErr w:type="spellStart"/>
            <w:r w:rsidRPr="00827E4B">
              <w:rPr>
                <w:rFonts w:eastAsia="Verdana"/>
                <w:lang w:val="en-GB"/>
              </w:rPr>
              <w:t>D</w:t>
            </w:r>
            <w:r w:rsidR="00FB40BD" w:rsidRPr="00827E4B">
              <w:rPr>
                <w:rFonts w:eastAsia="Verdana"/>
                <w:lang w:val="en-GB"/>
              </w:rPr>
              <w:t>P</w:t>
            </w:r>
            <w:r w:rsidR="7E4DF894" w:rsidRPr="00827E4B">
              <w:rPr>
                <w:rFonts w:eastAsia="Verdana"/>
                <w:lang w:val="en-GB"/>
              </w:rPr>
              <w:t>y</w:t>
            </w:r>
            <w:proofErr w:type="spellEnd"/>
            <w:r w:rsidRPr="00827E4B">
              <w:rPr>
                <w:rFonts w:eastAsia="Verdana"/>
                <w:lang w:val="en-GB"/>
              </w:rPr>
              <w:t xml:space="preserve"> &amp; N</w:t>
            </w:r>
            <w:r w:rsidR="28AB9109" w:rsidRPr="00827E4B">
              <w:rPr>
                <w:rFonts w:eastAsia="Verdana"/>
                <w:lang w:val="en-GB"/>
              </w:rPr>
              <w:t>y</w:t>
            </w:r>
            <w:r w:rsidRPr="00827E4B">
              <w:rPr>
                <w:rFonts w:eastAsia="Verdana"/>
                <w:lang w:val="en-GB"/>
              </w:rPr>
              <w:t xml:space="preserve">” for calculations based on </w:t>
            </w:r>
            <w:r w:rsidRPr="00827E4B">
              <w:rPr>
                <w:rFonts w:eastAsia="Verdana"/>
                <w:lang w:val="en-GB"/>
              </w:rPr>
              <w:lastRenderedPageBreak/>
              <w:t xml:space="preserve">input from project database. In sheet </w:t>
            </w:r>
            <w:r w:rsidR="4099EF55" w:rsidRPr="00827E4B">
              <w:rPr>
                <w:rFonts w:eastAsia="Verdana"/>
                <w:lang w:val="en-GB"/>
              </w:rPr>
              <w:t>“</w:t>
            </w:r>
            <w:proofErr w:type="spellStart"/>
            <w:r w:rsidRPr="00827E4B">
              <w:rPr>
                <w:rFonts w:eastAsia="Verdana"/>
                <w:lang w:val="en-GB"/>
              </w:rPr>
              <w:t>D</w:t>
            </w:r>
            <w:r w:rsidR="00FB40BD" w:rsidRPr="00827E4B">
              <w:rPr>
                <w:rFonts w:eastAsia="Verdana"/>
                <w:lang w:val="en-GB"/>
              </w:rPr>
              <w:t>P</w:t>
            </w:r>
            <w:r w:rsidR="2C7E9F6F" w:rsidRPr="00827E4B">
              <w:rPr>
                <w:rFonts w:eastAsia="Verdana"/>
                <w:lang w:val="en-GB"/>
              </w:rPr>
              <w:t>y</w:t>
            </w:r>
            <w:proofErr w:type="spellEnd"/>
            <w:r w:rsidRPr="00827E4B">
              <w:rPr>
                <w:rFonts w:eastAsia="Verdana"/>
                <w:lang w:val="en-GB"/>
              </w:rPr>
              <w:t xml:space="preserve"> &amp; Ny</w:t>
            </w:r>
            <w:r w:rsidR="42D54208" w:rsidRPr="00827E4B">
              <w:rPr>
                <w:rFonts w:eastAsia="Verdana"/>
                <w:lang w:val="en-GB"/>
              </w:rPr>
              <w:t>”</w:t>
            </w:r>
            <w:r w:rsidRPr="00827E4B">
              <w:rPr>
                <w:rFonts w:eastAsia="Verdana"/>
                <w:lang w:val="en-GB"/>
              </w:rPr>
              <w:t xml:space="preserve"> the project developer will enter the </w:t>
            </w:r>
            <w:proofErr w:type="gramStart"/>
            <w:r w:rsidRPr="00827E4B">
              <w:rPr>
                <w:rFonts w:eastAsia="Verdana"/>
                <w:lang w:val="en-GB"/>
              </w:rPr>
              <w:t>amount</w:t>
            </w:r>
            <w:proofErr w:type="gramEnd"/>
            <w:r w:rsidRPr="00827E4B">
              <w:rPr>
                <w:rFonts w:eastAsia="Verdana"/>
                <w:lang w:val="en-GB"/>
              </w:rPr>
              <w:t xml:space="preserve"> of units distributed every given month of the year, and the spreadsheet calculates the </w:t>
            </w:r>
            <w:proofErr w:type="spellStart"/>
            <w:r w:rsidRPr="00827E4B">
              <w:rPr>
                <w:rFonts w:eastAsia="Verdana"/>
                <w:lang w:val="en-GB"/>
              </w:rPr>
              <w:t>DP</w:t>
            </w:r>
            <w:r w:rsidRPr="00827E4B">
              <w:rPr>
                <w:rFonts w:eastAsia="Verdana"/>
                <w:vertAlign w:val="subscript"/>
                <w:lang w:val="en-GB"/>
              </w:rPr>
              <w:t>y</w:t>
            </w:r>
            <w:proofErr w:type="spellEnd"/>
            <w:r w:rsidRPr="00827E4B">
              <w:rPr>
                <w:rFonts w:eastAsia="Verdana"/>
                <w:lang w:val="en-GB"/>
              </w:rPr>
              <w:t>.</w:t>
            </w:r>
          </w:p>
        </w:tc>
      </w:tr>
      <w:tr w:rsidR="00245E33" w:rsidRPr="00827E4B" w14:paraId="49A293F6" w14:textId="77777777" w:rsidTr="15A02666">
        <w:trPr>
          <w:trHeight w:val="525"/>
        </w:trPr>
        <w:tc>
          <w:tcPr>
            <w:cnfStyle w:val="001000000000" w:firstRow="0" w:lastRow="0" w:firstColumn="1" w:lastColumn="0" w:oddVBand="0" w:evenVBand="0" w:oddHBand="0" w:evenHBand="0" w:firstRowFirstColumn="0" w:firstRowLastColumn="0" w:lastRowFirstColumn="0" w:lastRowLastColumn="0"/>
            <w:tcW w:w="2971" w:type="dxa"/>
          </w:tcPr>
          <w:p w14:paraId="65174955" w14:textId="77777777" w:rsidR="00245E33" w:rsidRPr="00827E4B" w:rsidRDefault="00245E33" w:rsidP="00052339">
            <w:pPr>
              <w:rPr>
                <w:rFonts w:eastAsia="Verdana"/>
                <w:color w:val="FFFFFF" w:themeColor="background1"/>
                <w:lang w:val="en-GB"/>
              </w:rPr>
            </w:pPr>
            <w:r w:rsidRPr="00827E4B">
              <w:rPr>
                <w:rFonts w:eastAsia="Verdana"/>
                <w:color w:val="FFFFFF" w:themeColor="background1"/>
                <w:lang w:val="en-GB"/>
              </w:rPr>
              <w:lastRenderedPageBreak/>
              <w:t>Monitoring frequency</w:t>
            </w:r>
          </w:p>
        </w:tc>
        <w:tc>
          <w:tcPr>
            <w:tcW w:w="6651" w:type="dxa"/>
          </w:tcPr>
          <w:p w14:paraId="49652E00" w14:textId="77777777" w:rsidR="00245E33" w:rsidRPr="00827E4B" w:rsidRDefault="00245E33" w:rsidP="00052339">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Annual</w:t>
            </w:r>
          </w:p>
        </w:tc>
      </w:tr>
      <w:tr w:rsidR="00245E33" w:rsidRPr="00827E4B" w14:paraId="1E543DF4" w14:textId="77777777" w:rsidTr="15A02666">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7D1315A9" w14:textId="77777777" w:rsidR="00245E33" w:rsidRPr="00827E4B" w:rsidRDefault="00245E33" w:rsidP="00052339">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6032F7AB" w14:textId="77777777" w:rsidR="00245E33" w:rsidRPr="00827E4B" w:rsidRDefault="00245E33" w:rsidP="00052339">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The sum of units distributed over time is always cross checked against total number of active devices and retired devices.</w:t>
            </w:r>
          </w:p>
        </w:tc>
      </w:tr>
      <w:tr w:rsidR="00245E33" w:rsidRPr="00827E4B" w14:paraId="71BA0CBC" w14:textId="77777777" w:rsidTr="15A02666">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20D98386" w14:textId="77777777" w:rsidR="00245E33" w:rsidRPr="00827E4B" w:rsidRDefault="00245E33" w:rsidP="00052339">
            <w:pPr>
              <w:spacing w:after="200"/>
              <w:rPr>
                <w:color w:val="FFFFFF" w:themeColor="background1"/>
                <w:lang w:val="en-GB"/>
              </w:rPr>
            </w:pPr>
            <w:r w:rsidRPr="00827E4B">
              <w:rPr>
                <w:color w:val="FFFFFF" w:themeColor="background1"/>
                <w:lang w:val="en-GB"/>
              </w:rPr>
              <w:t>Purpose of data</w:t>
            </w:r>
          </w:p>
        </w:tc>
        <w:tc>
          <w:tcPr>
            <w:tcW w:w="6651" w:type="dxa"/>
          </w:tcPr>
          <w:p w14:paraId="539762E7" w14:textId="19CED599" w:rsidR="00245E33" w:rsidRPr="00827E4B" w:rsidRDefault="001114AA" w:rsidP="00052339">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Calculating </w:t>
            </w:r>
            <w:proofErr w:type="spellStart"/>
            <w:r w:rsidRPr="00827E4B">
              <w:rPr>
                <w:lang w:val="en-GB"/>
              </w:rPr>
              <w:t>Qy</w:t>
            </w:r>
            <w:proofErr w:type="spellEnd"/>
            <w:r w:rsidRPr="00827E4B">
              <w:rPr>
                <w:lang w:val="en-GB"/>
              </w:rPr>
              <w:t xml:space="preserve"> in equation 6. Used in equation 3 for SDG 13</w:t>
            </w:r>
          </w:p>
        </w:tc>
      </w:tr>
      <w:tr w:rsidR="00245E33" w:rsidRPr="00827E4B" w14:paraId="4A9F06AD" w14:textId="77777777" w:rsidTr="15A02666">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098779D1" w14:textId="77777777" w:rsidR="00245E33" w:rsidRPr="00827E4B" w:rsidRDefault="00245E33" w:rsidP="00052339">
            <w:pPr>
              <w:spacing w:after="200"/>
              <w:rPr>
                <w:color w:val="FFFFFF" w:themeColor="background1"/>
                <w:lang w:val="en-GB"/>
              </w:rPr>
            </w:pPr>
            <w:r w:rsidRPr="00827E4B">
              <w:rPr>
                <w:color w:val="FFFFFF" w:themeColor="background1"/>
                <w:lang w:val="en-GB"/>
              </w:rPr>
              <w:t>Additional comment</w:t>
            </w:r>
          </w:p>
        </w:tc>
        <w:tc>
          <w:tcPr>
            <w:tcW w:w="6651" w:type="dxa"/>
          </w:tcPr>
          <w:p w14:paraId="2D590199" w14:textId="77777777" w:rsidR="00245E33" w:rsidRPr="00827E4B" w:rsidRDefault="00245E33" w:rsidP="00052339">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1E8F3C70" w14:textId="77777777" w:rsidR="00245E33" w:rsidRPr="00827E4B" w:rsidRDefault="00245E33" w:rsidP="18AE5336">
      <w:pPr>
        <w:rPr>
          <w:rFonts w:eastAsia="Verdana"/>
          <w:lang w:val="en-GB"/>
        </w:rPr>
      </w:pPr>
    </w:p>
    <w:tbl>
      <w:tblPr>
        <w:tblStyle w:val="Rutntstabell5mrkdekorfrg1"/>
        <w:tblW w:w="0" w:type="auto"/>
        <w:tblLook w:val="0680" w:firstRow="0" w:lastRow="0" w:firstColumn="1" w:lastColumn="0" w:noHBand="1" w:noVBand="1"/>
      </w:tblPr>
      <w:tblGrid>
        <w:gridCol w:w="2971"/>
        <w:gridCol w:w="6651"/>
      </w:tblGrid>
      <w:tr w:rsidR="18AE5336" w:rsidRPr="00827E4B" w14:paraId="3EB77F02"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40E64597" w14:textId="6858FBFF" w:rsidR="18AE5336" w:rsidRPr="00827E4B" w:rsidRDefault="6742EF4D" w:rsidP="15A0266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30454C79" w14:textId="5EA90CBF" w:rsidR="18AE5336" w:rsidRPr="00827E4B" w:rsidRDefault="6742EF4D" w:rsidP="18AE5336">
            <w:pPr>
              <w:cnfStyle w:val="000000000000" w:firstRow="0" w:lastRow="0" w:firstColumn="0" w:lastColumn="0" w:oddVBand="0" w:evenVBand="0" w:oddHBand="0" w:evenHBand="0" w:firstRowFirstColumn="0" w:firstRowLastColumn="0" w:lastRowFirstColumn="0" w:lastRowLastColumn="0"/>
              <w:rPr>
                <w:b/>
                <w:bCs/>
                <w:lang w:val="en-GB"/>
              </w:rPr>
            </w:pPr>
            <w:r w:rsidRPr="00827E4B">
              <w:rPr>
                <w:b/>
                <w:bCs/>
                <w:lang w:val="en-GB"/>
              </w:rPr>
              <w:t>SDWS 32</w:t>
            </w:r>
          </w:p>
        </w:tc>
      </w:tr>
      <w:tr w:rsidR="18AE5336" w:rsidRPr="00827E4B" w14:paraId="0C29DBCA"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148AA366" w14:textId="77777777" w:rsidR="18AE5336" w:rsidRPr="00827E4B" w:rsidRDefault="6742EF4D" w:rsidP="18AE5336">
            <w:pPr>
              <w:spacing w:after="200"/>
              <w:rPr>
                <w:color w:val="FFFFFF" w:themeColor="background1"/>
                <w:lang w:val="en-GB"/>
              </w:rPr>
            </w:pPr>
            <w:r w:rsidRPr="00827E4B">
              <w:rPr>
                <w:color w:val="FFFFFF" w:themeColor="background1"/>
                <w:lang w:val="en-GB"/>
              </w:rPr>
              <w:t>Data/parameter</w:t>
            </w:r>
          </w:p>
        </w:tc>
        <w:tc>
          <w:tcPr>
            <w:tcW w:w="6651" w:type="dxa"/>
          </w:tcPr>
          <w:p w14:paraId="0BD6E505" w14:textId="3E385C77" w:rsidR="18AE5336" w:rsidRPr="00827E4B" w:rsidRDefault="6742EF4D" w:rsidP="18AE5336">
            <w:pPr>
              <w:cnfStyle w:val="000000000000" w:firstRow="0" w:lastRow="0" w:firstColumn="0" w:lastColumn="0" w:oddVBand="0" w:evenVBand="0" w:oddHBand="0" w:evenHBand="0" w:firstRowFirstColumn="0" w:firstRowLastColumn="0" w:lastRowFirstColumn="0" w:lastRowLastColumn="0"/>
              <w:rPr>
                <w:rFonts w:eastAsia="Verdana"/>
                <w:vertAlign w:val="subscript"/>
                <w:lang w:val="en-GB"/>
              </w:rPr>
            </w:pPr>
            <w:proofErr w:type="spellStart"/>
            <w:proofErr w:type="gramStart"/>
            <w:r w:rsidRPr="00827E4B">
              <w:rPr>
                <w:lang w:val="en-GB"/>
              </w:rPr>
              <w:t>DN</w:t>
            </w:r>
            <w:r w:rsidRPr="00827E4B">
              <w:rPr>
                <w:vertAlign w:val="subscript"/>
                <w:lang w:val="en-GB"/>
              </w:rPr>
              <w:t>p,y</w:t>
            </w:r>
            <w:proofErr w:type="spellEnd"/>
            <w:proofErr w:type="gramEnd"/>
          </w:p>
        </w:tc>
      </w:tr>
      <w:tr w:rsidR="18AE5336" w:rsidRPr="00827E4B" w14:paraId="661A1804"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4E4F473C" w14:textId="77777777" w:rsidR="18AE5336" w:rsidRPr="00827E4B" w:rsidRDefault="6742EF4D" w:rsidP="18AE5336">
            <w:pPr>
              <w:spacing w:after="200"/>
              <w:rPr>
                <w:color w:val="FFFFFF" w:themeColor="background1"/>
                <w:lang w:val="en-GB"/>
              </w:rPr>
            </w:pPr>
            <w:r w:rsidRPr="00827E4B">
              <w:rPr>
                <w:color w:val="FFFFFF" w:themeColor="background1"/>
                <w:lang w:val="en-GB"/>
              </w:rPr>
              <w:t>Unit</w:t>
            </w:r>
          </w:p>
        </w:tc>
        <w:tc>
          <w:tcPr>
            <w:tcW w:w="6651" w:type="dxa"/>
          </w:tcPr>
          <w:p w14:paraId="7BDE9C56" w14:textId="75F47D31" w:rsidR="18AE5336" w:rsidRPr="00827E4B" w:rsidRDefault="6742EF4D" w:rsidP="18AE533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Number</w:t>
            </w:r>
          </w:p>
        </w:tc>
      </w:tr>
      <w:tr w:rsidR="18AE5336" w:rsidRPr="00827E4B" w14:paraId="35CD1AC1"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51C2491E" w14:textId="77777777" w:rsidR="18AE5336" w:rsidRPr="00827E4B" w:rsidRDefault="6742EF4D" w:rsidP="18AE5336">
            <w:pPr>
              <w:spacing w:after="200"/>
              <w:rPr>
                <w:color w:val="FFFFFF" w:themeColor="background1"/>
                <w:lang w:val="en-GB"/>
              </w:rPr>
            </w:pPr>
            <w:r w:rsidRPr="00827E4B">
              <w:rPr>
                <w:color w:val="FFFFFF" w:themeColor="background1"/>
                <w:lang w:val="en-GB"/>
              </w:rPr>
              <w:t>Description</w:t>
            </w:r>
          </w:p>
        </w:tc>
        <w:tc>
          <w:tcPr>
            <w:tcW w:w="6651" w:type="dxa"/>
          </w:tcPr>
          <w:p w14:paraId="3F012DCE" w14:textId="31A585C1" w:rsidR="18AE5336" w:rsidRPr="00827E4B" w:rsidRDefault="6742EF4D" w:rsidP="18AE533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Average number of individual project technologies in year y</w:t>
            </w:r>
          </w:p>
        </w:tc>
      </w:tr>
      <w:tr w:rsidR="18AE5336" w:rsidRPr="00827E4B" w14:paraId="01FDCE7D"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05C435AD" w14:textId="77777777" w:rsidR="18AE5336" w:rsidRPr="00827E4B" w:rsidRDefault="6742EF4D" w:rsidP="18AE5336">
            <w:pPr>
              <w:spacing w:after="200"/>
              <w:rPr>
                <w:color w:val="FFFFFF" w:themeColor="background1"/>
                <w:lang w:val="en-GB"/>
              </w:rPr>
            </w:pPr>
            <w:r w:rsidRPr="00827E4B">
              <w:rPr>
                <w:color w:val="FFFFFF" w:themeColor="background1"/>
                <w:lang w:val="en-GB"/>
              </w:rPr>
              <w:t>Source of data</w:t>
            </w:r>
          </w:p>
        </w:tc>
        <w:tc>
          <w:tcPr>
            <w:tcW w:w="6651" w:type="dxa"/>
          </w:tcPr>
          <w:p w14:paraId="23101505" w14:textId="25FE068E" w:rsidR="18AE5336" w:rsidRPr="00827E4B" w:rsidRDefault="6742EF4D" w:rsidP="18AE533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Project database</w:t>
            </w:r>
          </w:p>
        </w:tc>
      </w:tr>
      <w:tr w:rsidR="18AE5336" w:rsidRPr="00827E4B" w14:paraId="6039EFCC"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539C9E45" w14:textId="6C34D562" w:rsidR="18AE5336" w:rsidRPr="00827E4B" w:rsidRDefault="6742EF4D" w:rsidP="18AE5336">
            <w:pPr>
              <w:spacing w:after="200"/>
              <w:rPr>
                <w:color w:val="FFFFFF" w:themeColor="background1"/>
                <w:lang w:val="en-GB"/>
              </w:rPr>
            </w:pPr>
            <w:r w:rsidRPr="00827E4B">
              <w:rPr>
                <w:color w:val="FFFFFF" w:themeColor="background1"/>
                <w:lang w:val="en-GB"/>
              </w:rPr>
              <w:t>Value applied</w:t>
            </w:r>
          </w:p>
        </w:tc>
        <w:tc>
          <w:tcPr>
            <w:tcW w:w="6651" w:type="dxa"/>
          </w:tcPr>
          <w:p w14:paraId="492C099B" w14:textId="2276086C" w:rsidR="18AE5336" w:rsidRPr="00827E4B" w:rsidRDefault="6742EF4D" w:rsidP="18AE5336">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1</w:t>
            </w:r>
          </w:p>
        </w:tc>
      </w:tr>
      <w:tr w:rsidR="18AE5336" w:rsidRPr="00827E4B" w14:paraId="3B763EA9" w14:textId="77777777" w:rsidTr="15A02666">
        <w:trPr>
          <w:trHeight w:val="300"/>
        </w:trPr>
        <w:tc>
          <w:tcPr>
            <w:cnfStyle w:val="001000000000" w:firstRow="0" w:lastRow="0" w:firstColumn="1" w:lastColumn="0" w:oddVBand="0" w:evenVBand="0" w:oddHBand="0" w:evenHBand="0" w:firstRowFirstColumn="0" w:firstRowLastColumn="0" w:lastRowFirstColumn="0" w:lastRowLastColumn="0"/>
            <w:tcW w:w="2971" w:type="dxa"/>
          </w:tcPr>
          <w:p w14:paraId="0C77CB4A" w14:textId="77777777" w:rsidR="18AE5336" w:rsidRPr="00827E4B" w:rsidRDefault="6742EF4D" w:rsidP="18AE533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37526D1A" w14:textId="6CB3E243" w:rsidR="18AE5336" w:rsidRPr="00827E4B" w:rsidRDefault="6742EF4D" w:rsidP="18AE5336">
            <w:pPr>
              <w:spacing w:after="200"/>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 xml:space="preserve">Every project end-user is a household, and every end-user household gets exactly 1 </w:t>
            </w:r>
            <w:proofErr w:type="spellStart"/>
            <w:r w:rsidRPr="00827E4B">
              <w:rPr>
                <w:rFonts w:eastAsia="Verdana"/>
                <w:lang w:val="en-GB"/>
              </w:rPr>
              <w:t>Solvatten</w:t>
            </w:r>
            <w:proofErr w:type="spellEnd"/>
            <w:r w:rsidRPr="00827E4B">
              <w:rPr>
                <w:rFonts w:eastAsia="Verdana"/>
                <w:lang w:val="en-GB"/>
              </w:rPr>
              <w:t xml:space="preserve"> unit.</w:t>
            </w:r>
          </w:p>
        </w:tc>
      </w:tr>
      <w:tr w:rsidR="18AE5336" w:rsidRPr="00827E4B" w14:paraId="3EC84E19" w14:textId="77777777" w:rsidTr="15A02666">
        <w:trPr>
          <w:trHeight w:val="525"/>
        </w:trPr>
        <w:tc>
          <w:tcPr>
            <w:cnfStyle w:val="001000000000" w:firstRow="0" w:lastRow="0" w:firstColumn="1" w:lastColumn="0" w:oddVBand="0" w:evenVBand="0" w:oddHBand="0" w:evenHBand="0" w:firstRowFirstColumn="0" w:firstRowLastColumn="0" w:lastRowFirstColumn="0" w:lastRowLastColumn="0"/>
            <w:tcW w:w="2971" w:type="dxa"/>
          </w:tcPr>
          <w:p w14:paraId="3BEEA819" w14:textId="4ECB0D83" w:rsidR="18AE5336" w:rsidRPr="00827E4B" w:rsidRDefault="6742EF4D" w:rsidP="18AE5336">
            <w:pPr>
              <w:rPr>
                <w:rFonts w:eastAsia="Verdana"/>
                <w:color w:val="FFFFFF" w:themeColor="background1"/>
                <w:lang w:val="en-GB"/>
              </w:rPr>
            </w:pPr>
            <w:r w:rsidRPr="00827E4B">
              <w:rPr>
                <w:rFonts w:eastAsia="Verdana"/>
                <w:color w:val="FFFFFF" w:themeColor="background1"/>
                <w:lang w:val="en-GB"/>
              </w:rPr>
              <w:t>Monitoring frequency</w:t>
            </w:r>
          </w:p>
        </w:tc>
        <w:tc>
          <w:tcPr>
            <w:tcW w:w="6651" w:type="dxa"/>
          </w:tcPr>
          <w:p w14:paraId="39519A3D" w14:textId="357072FA" w:rsidR="18AE5336" w:rsidRPr="00827E4B" w:rsidRDefault="6742EF4D" w:rsidP="18AE533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Annually</w:t>
            </w:r>
          </w:p>
        </w:tc>
      </w:tr>
      <w:tr w:rsidR="18AE5336" w:rsidRPr="00827E4B" w14:paraId="6365B0D1" w14:textId="77777777" w:rsidTr="15A02666">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20242CC3" w14:textId="088F31BD" w:rsidR="18AE5336" w:rsidRPr="00827E4B" w:rsidRDefault="6742EF4D" w:rsidP="18AE5336">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151F007A" w14:textId="1267D3BD" w:rsidR="18AE5336" w:rsidRPr="00827E4B" w:rsidRDefault="6742EF4D" w:rsidP="18AE533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End-user details documented in project database</w:t>
            </w:r>
          </w:p>
        </w:tc>
      </w:tr>
      <w:tr w:rsidR="18AE5336" w:rsidRPr="00827E4B" w14:paraId="37D4B704" w14:textId="77777777" w:rsidTr="15A02666">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42725412" w14:textId="77777777" w:rsidR="18AE5336" w:rsidRPr="00827E4B" w:rsidRDefault="6742EF4D" w:rsidP="18AE5336">
            <w:pPr>
              <w:spacing w:after="200"/>
              <w:rPr>
                <w:color w:val="FFFFFF" w:themeColor="background1"/>
                <w:lang w:val="en-GB"/>
              </w:rPr>
            </w:pPr>
            <w:r w:rsidRPr="00827E4B">
              <w:rPr>
                <w:color w:val="FFFFFF" w:themeColor="background1"/>
                <w:lang w:val="en-GB"/>
              </w:rPr>
              <w:t>Purpose of data</w:t>
            </w:r>
          </w:p>
        </w:tc>
        <w:tc>
          <w:tcPr>
            <w:tcW w:w="6651" w:type="dxa"/>
          </w:tcPr>
          <w:p w14:paraId="08189DEC" w14:textId="4931656C" w:rsidR="18AE5336" w:rsidRPr="00827E4B" w:rsidRDefault="18AE5336" w:rsidP="18AE5336">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18AE5336" w:rsidRPr="00827E4B" w14:paraId="1FF0A6AA" w14:textId="77777777" w:rsidTr="15A02666">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2FB6500E" w14:textId="77777777" w:rsidR="18AE5336" w:rsidRPr="00827E4B" w:rsidRDefault="6742EF4D" w:rsidP="18AE5336">
            <w:pPr>
              <w:spacing w:after="200"/>
              <w:rPr>
                <w:color w:val="FFFFFF" w:themeColor="background1"/>
                <w:lang w:val="en-GB"/>
              </w:rPr>
            </w:pPr>
            <w:r w:rsidRPr="00827E4B">
              <w:rPr>
                <w:color w:val="FFFFFF" w:themeColor="background1"/>
                <w:lang w:val="en-GB"/>
              </w:rPr>
              <w:t>Additional comment</w:t>
            </w:r>
          </w:p>
        </w:tc>
        <w:tc>
          <w:tcPr>
            <w:tcW w:w="6651" w:type="dxa"/>
          </w:tcPr>
          <w:p w14:paraId="644A6246" w14:textId="77777777" w:rsidR="18AE5336" w:rsidRPr="00827E4B" w:rsidRDefault="18AE5336" w:rsidP="18AE5336">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55BCF45C" w14:textId="78F77B3A" w:rsidR="18AE5336" w:rsidRPr="00827E4B" w:rsidRDefault="18AE5336" w:rsidP="18AE5336">
      <w:pPr>
        <w:rPr>
          <w:rFonts w:eastAsia="Verdana"/>
          <w:lang w:val="en-GB"/>
        </w:rPr>
      </w:pPr>
    </w:p>
    <w:p w14:paraId="55727966" w14:textId="77777777" w:rsidR="0078372E" w:rsidRPr="00827E4B" w:rsidRDefault="0078372E">
      <w:pPr>
        <w:spacing w:line="276" w:lineRule="auto"/>
        <w:contextualSpacing w:val="0"/>
        <w:rPr>
          <w:rFonts w:eastAsia="Verdana"/>
          <w:szCs w:val="22"/>
          <w:lang w:val="en-GB"/>
        </w:rPr>
      </w:pPr>
      <w:r w:rsidRPr="00827E4B">
        <w:rPr>
          <w:rFonts w:eastAsia="Verdana"/>
          <w:szCs w:val="22"/>
          <w:lang w:val="en-GB"/>
        </w:rPr>
        <w:br w:type="page"/>
      </w:r>
    </w:p>
    <w:tbl>
      <w:tblPr>
        <w:tblStyle w:val="Rutntstabell5mrkdekorfrg1"/>
        <w:tblW w:w="0" w:type="auto"/>
        <w:tblLook w:val="0680" w:firstRow="0" w:lastRow="0" w:firstColumn="1" w:lastColumn="0" w:noHBand="1" w:noVBand="1"/>
      </w:tblPr>
      <w:tblGrid>
        <w:gridCol w:w="2971"/>
        <w:gridCol w:w="6651"/>
      </w:tblGrid>
      <w:tr w:rsidR="20F91F16" w:rsidRPr="00827E4B" w14:paraId="6BE1C62B"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542D37DA" w14:textId="6858FBFF"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lastRenderedPageBreak/>
              <w:t>Parameter ID</w:t>
            </w:r>
          </w:p>
        </w:tc>
        <w:tc>
          <w:tcPr>
            <w:tcW w:w="6651" w:type="dxa"/>
          </w:tcPr>
          <w:p w14:paraId="42690C2F" w14:textId="0982165E"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b/>
                <w:bCs/>
                <w:lang w:val="en-GB"/>
              </w:rPr>
            </w:pPr>
            <w:r w:rsidRPr="00827E4B">
              <w:rPr>
                <w:b/>
                <w:bCs/>
                <w:lang w:val="en-GB"/>
              </w:rPr>
              <w:t>SDWS 3</w:t>
            </w:r>
            <w:r w:rsidR="18F79D83" w:rsidRPr="00827E4B">
              <w:rPr>
                <w:b/>
                <w:bCs/>
                <w:lang w:val="en-GB"/>
              </w:rPr>
              <w:t>5</w:t>
            </w:r>
          </w:p>
        </w:tc>
      </w:tr>
      <w:tr w:rsidR="20F91F16" w:rsidRPr="00827E4B" w14:paraId="6B9A07CE"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7B64024D"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60B3AD23" w14:textId="12272EFE" w:rsidR="43480C4A" w:rsidRPr="00827E4B" w:rsidRDefault="52C7FBC7" w:rsidP="15A02666">
            <w:pPr>
              <w:cnfStyle w:val="000000000000" w:firstRow="0" w:lastRow="0" w:firstColumn="0" w:lastColumn="0" w:oddVBand="0" w:evenVBand="0" w:oddHBand="0" w:evenHBand="0" w:firstRowFirstColumn="0" w:firstRowLastColumn="0" w:lastRowFirstColumn="0" w:lastRowLastColumn="0"/>
              <w:rPr>
                <w:i/>
                <w:iCs/>
                <w:vertAlign w:val="subscript"/>
                <w:lang w:val="en-GB"/>
              </w:rPr>
            </w:pPr>
            <w:proofErr w:type="spellStart"/>
            <w:r w:rsidRPr="00827E4B">
              <w:rPr>
                <w:i/>
                <w:iCs/>
                <w:lang w:val="en-GB"/>
              </w:rPr>
              <w:t>LE</w:t>
            </w:r>
            <w:r w:rsidRPr="00827E4B">
              <w:rPr>
                <w:i/>
                <w:iCs/>
                <w:vertAlign w:val="subscript"/>
                <w:lang w:val="en-GB"/>
              </w:rPr>
              <w:t>y</w:t>
            </w:r>
            <w:proofErr w:type="spellEnd"/>
          </w:p>
        </w:tc>
      </w:tr>
      <w:tr w:rsidR="20F91F16" w:rsidRPr="00827E4B" w14:paraId="5CC15D4D"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5F202FD2"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5A8C96B9" w14:textId="5A8BFCD2" w:rsidR="6B3B5E49" w:rsidRPr="00827E4B" w:rsidRDefault="001E1671" w:rsidP="20F91F16">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szCs w:val="22"/>
                <w:lang w:val="en-GB"/>
              </w:rPr>
              <w:t>t</w:t>
            </w:r>
            <w:r w:rsidR="6B3B5E49" w:rsidRPr="00827E4B">
              <w:rPr>
                <w:rFonts w:eastAsia="Verdana"/>
                <w:szCs w:val="22"/>
                <w:lang w:val="en-GB"/>
              </w:rPr>
              <w:t>CO</w:t>
            </w:r>
            <w:r w:rsidR="6B3B5E49" w:rsidRPr="00827E4B">
              <w:rPr>
                <w:rFonts w:eastAsia="Verdana"/>
                <w:szCs w:val="22"/>
                <w:vertAlign w:val="subscript"/>
                <w:lang w:val="en-GB"/>
              </w:rPr>
              <w:t>2</w:t>
            </w:r>
            <w:r w:rsidR="6B3B5E49" w:rsidRPr="00827E4B">
              <w:rPr>
                <w:rFonts w:eastAsia="Verdana"/>
                <w:szCs w:val="22"/>
                <w:lang w:val="en-GB"/>
              </w:rPr>
              <w:t xml:space="preserve"> per year</w:t>
            </w:r>
          </w:p>
        </w:tc>
      </w:tr>
      <w:tr w:rsidR="20F91F16" w:rsidRPr="00827E4B" w14:paraId="5BEC0FB0"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8A02679"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38C50069" w14:textId="25351D9E" w:rsidR="035CEE0C" w:rsidRPr="00827E4B" w:rsidRDefault="035CEE0C" w:rsidP="20F91F16">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szCs w:val="22"/>
                <w:lang w:val="en-GB"/>
              </w:rPr>
              <w:t>Leakage emissions during year y</w:t>
            </w:r>
          </w:p>
        </w:tc>
      </w:tr>
      <w:tr w:rsidR="20F91F16" w:rsidRPr="00827E4B" w14:paraId="5F963359"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21204332"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71F84270" w14:textId="147FBA93" w:rsidR="366AC32B" w:rsidRPr="00827E4B" w:rsidRDefault="366AC32B" w:rsidP="20F91F16">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Leakage assessment</w:t>
            </w:r>
          </w:p>
        </w:tc>
      </w:tr>
      <w:tr w:rsidR="20F91F16" w:rsidRPr="00827E4B" w14:paraId="77912C45"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05EB9AB3" w14:textId="6C34D562"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4EEEA797" w14:textId="4B9FB072" w:rsidR="4B6A7131" w:rsidRPr="00827E4B" w:rsidRDefault="4B6A7131" w:rsidP="20F91F16">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szCs w:val="22"/>
                <w:lang w:val="en-GB"/>
              </w:rPr>
              <w:t>5% of the total emission reductions</w:t>
            </w:r>
          </w:p>
        </w:tc>
      </w:tr>
      <w:tr w:rsidR="20F91F16" w:rsidRPr="00827E4B" w14:paraId="45B4646B" w14:textId="77777777" w:rsidTr="15A02666">
        <w:tc>
          <w:tcPr>
            <w:cnfStyle w:val="001000000000" w:firstRow="0" w:lastRow="0" w:firstColumn="1" w:lastColumn="0" w:oddVBand="0" w:evenVBand="0" w:oddHBand="0" w:evenHBand="0" w:firstRowFirstColumn="0" w:firstRowLastColumn="0" w:lastRowFirstColumn="0" w:lastRowLastColumn="0"/>
            <w:tcW w:w="2971" w:type="dxa"/>
          </w:tcPr>
          <w:p w14:paraId="5CE5BED7"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4BB49EE9" w14:textId="2487E9FA" w:rsidR="5ED777CE" w:rsidRPr="00827E4B" w:rsidRDefault="5ED777CE" w:rsidP="20F91F16">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The leakage risks are deemed very low, and the ex-ante estimate of leakage emissions is less than 5% of the total emission reductions of the project, no additional monitoring of leakage emissions is needed according to section 3.8.3 of the ERSDWS methodology. According to the same section, the total emissions reductions shall be adjusted 5% down, and the leakage risk/emissions shall be reassessed at the time of crediting period renewal.</w:t>
            </w:r>
          </w:p>
        </w:tc>
      </w:tr>
      <w:tr w:rsidR="20F91F16" w:rsidRPr="00827E4B" w14:paraId="3D71E2B9" w14:textId="77777777" w:rsidTr="15A02666">
        <w:trPr>
          <w:trHeight w:val="525"/>
        </w:trPr>
        <w:tc>
          <w:tcPr>
            <w:cnfStyle w:val="001000000000" w:firstRow="0" w:lastRow="0" w:firstColumn="1" w:lastColumn="0" w:oddVBand="0" w:evenVBand="0" w:oddHBand="0" w:evenHBand="0" w:firstRowFirstColumn="0" w:firstRowLastColumn="0" w:lastRowFirstColumn="0" w:lastRowLastColumn="0"/>
            <w:tcW w:w="2971" w:type="dxa"/>
          </w:tcPr>
          <w:p w14:paraId="0CC25BC9" w14:textId="4ECB0D83" w:rsidR="20F91F16" w:rsidRPr="00827E4B" w:rsidRDefault="20F91F16" w:rsidP="20F91F16">
            <w:pPr>
              <w:rPr>
                <w:rFonts w:eastAsia="Verdana"/>
                <w:color w:val="FFFFFF" w:themeColor="background1"/>
                <w:lang w:val="en-GB"/>
              </w:rPr>
            </w:pPr>
            <w:r w:rsidRPr="00827E4B">
              <w:rPr>
                <w:rFonts w:eastAsia="Verdana"/>
                <w:color w:val="FFFFFF" w:themeColor="background1"/>
                <w:lang w:val="en-GB"/>
              </w:rPr>
              <w:t>Monitoring frequency</w:t>
            </w:r>
          </w:p>
        </w:tc>
        <w:tc>
          <w:tcPr>
            <w:tcW w:w="6651" w:type="dxa"/>
          </w:tcPr>
          <w:p w14:paraId="2B63766E" w14:textId="75917356" w:rsidR="579C82B4" w:rsidRPr="00827E4B" w:rsidRDefault="7F2B8A40" w:rsidP="4659DAFA">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lang w:val="en-GB"/>
              </w:rPr>
              <w:t xml:space="preserve">Updated annual as it depends on total emission reductions for the given year. </w:t>
            </w:r>
            <w:r w:rsidR="222B17A5" w:rsidRPr="00827E4B">
              <w:rPr>
                <w:rFonts w:eastAsia="Verdana"/>
                <w:lang w:val="en-GB"/>
              </w:rPr>
              <w:t>Leakage risk/emissions shall be reassessed at the time of crediting period renewal.</w:t>
            </w:r>
          </w:p>
        </w:tc>
      </w:tr>
      <w:tr w:rsidR="20F91F16" w:rsidRPr="00827E4B" w14:paraId="6AA6427C" w14:textId="77777777" w:rsidTr="15A02666">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09A2FFB7" w14:textId="088F31BD" w:rsidR="20F91F16" w:rsidRPr="00827E4B" w:rsidRDefault="20F91F16" w:rsidP="20F91F16">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446059C7" w14:textId="6D0AA8F5" w:rsidR="20F91F16" w:rsidRPr="00827E4B" w:rsidRDefault="00A86C5D" w:rsidP="20F91F1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Compliance with the general requirements for sampling and general requirements for data and information sources.</w:t>
            </w:r>
          </w:p>
        </w:tc>
      </w:tr>
      <w:tr w:rsidR="20F91F16" w:rsidRPr="00827E4B" w14:paraId="6CD6FE17" w14:textId="77777777" w:rsidTr="15A02666">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60395BA7"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4087CF41" w14:textId="4931656C"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20F91F16" w:rsidRPr="00827E4B" w14:paraId="44A10CB9" w14:textId="77777777" w:rsidTr="15A02666">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6F534BC4"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7CA21B8C" w14:textId="77777777"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231DF043" w14:textId="3309BD24" w:rsidR="0078372E" w:rsidRPr="00827E4B" w:rsidRDefault="0078372E" w:rsidP="20F91F16">
      <w:pPr>
        <w:rPr>
          <w:rFonts w:eastAsia="Verdana"/>
          <w:szCs w:val="22"/>
          <w:lang w:val="en-GB"/>
        </w:rPr>
      </w:pPr>
    </w:p>
    <w:p w14:paraId="17A9CFCB" w14:textId="77777777" w:rsidR="0078372E" w:rsidRPr="00827E4B" w:rsidRDefault="0078372E">
      <w:pPr>
        <w:spacing w:line="276" w:lineRule="auto"/>
        <w:contextualSpacing w:val="0"/>
        <w:rPr>
          <w:rFonts w:eastAsia="Verdana"/>
          <w:szCs w:val="22"/>
          <w:lang w:val="en-GB"/>
        </w:rPr>
      </w:pPr>
      <w:r w:rsidRPr="00827E4B">
        <w:rPr>
          <w:rFonts w:eastAsia="Verdana"/>
          <w:szCs w:val="22"/>
          <w:lang w:val="en-GB"/>
        </w:rPr>
        <w:br w:type="page"/>
      </w:r>
    </w:p>
    <w:p w14:paraId="2A8A2F7C" w14:textId="165A7BDA" w:rsidR="003A6007" w:rsidRPr="00827E4B" w:rsidRDefault="00A10B8A" w:rsidP="00A10B8A">
      <w:pPr>
        <w:rPr>
          <w:b/>
          <w:bCs/>
          <w:lang w:eastAsia="en-GB"/>
        </w:rPr>
      </w:pPr>
      <w:r w:rsidRPr="00827E4B">
        <w:rPr>
          <w:b/>
          <w:bCs/>
          <w:lang w:eastAsia="en-GB"/>
        </w:rPr>
        <w:lastRenderedPageBreak/>
        <w:t>SDG</w:t>
      </w:r>
      <w:r w:rsidR="7A356D4E" w:rsidRPr="00827E4B">
        <w:rPr>
          <w:b/>
          <w:bCs/>
          <w:lang w:eastAsia="en-GB"/>
        </w:rPr>
        <w:t xml:space="preserve"> 1</w:t>
      </w:r>
    </w:p>
    <w:tbl>
      <w:tblPr>
        <w:tblStyle w:val="Rutntstabell5mrkdekorfrg1"/>
        <w:tblW w:w="0" w:type="auto"/>
        <w:tblLook w:val="0680" w:firstRow="0" w:lastRow="0" w:firstColumn="1" w:lastColumn="0" w:noHBand="1" w:noVBand="1"/>
      </w:tblPr>
      <w:tblGrid>
        <w:gridCol w:w="2971"/>
        <w:gridCol w:w="6651"/>
      </w:tblGrid>
      <w:tr w:rsidR="20F91F16" w:rsidRPr="00827E4B" w14:paraId="2A327201"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105FCE8F" w14:textId="6858FBFF"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3471AAA7" w14:textId="082634CD" w:rsidR="20F91F16" w:rsidRPr="00827E4B" w:rsidRDefault="547AF353" w:rsidP="38256FAB">
            <w:pPr>
              <w:cnfStyle w:val="000000000000" w:firstRow="0" w:lastRow="0" w:firstColumn="0" w:lastColumn="0" w:oddVBand="0" w:evenVBand="0" w:oddHBand="0" w:evenHBand="0" w:firstRowFirstColumn="0" w:firstRowLastColumn="0" w:lastRowFirstColumn="0" w:lastRowLastColumn="0"/>
              <w:rPr>
                <w:rFonts w:eastAsia="Verdana"/>
                <w:b/>
                <w:bCs/>
                <w:vertAlign w:val="subscript"/>
                <w:lang w:val="en-GB"/>
              </w:rPr>
            </w:pPr>
            <w:proofErr w:type="spellStart"/>
            <w:r w:rsidRPr="00827E4B">
              <w:rPr>
                <w:rFonts w:eastAsia="Verdana"/>
                <w:b/>
                <w:bCs/>
                <w:lang w:val="en-GB"/>
              </w:rPr>
              <w:t>PRS</w:t>
            </w:r>
            <w:r w:rsidR="48082898" w:rsidRPr="00827E4B">
              <w:rPr>
                <w:rFonts w:eastAsia="Verdana"/>
                <w:b/>
                <w:bCs/>
                <w:lang w:val="en-GB"/>
              </w:rPr>
              <w:t>y</w:t>
            </w:r>
            <w:proofErr w:type="spellEnd"/>
          </w:p>
        </w:tc>
      </w:tr>
      <w:tr w:rsidR="20F91F16" w:rsidRPr="00827E4B" w14:paraId="7A9E0B39"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7DCDA01F"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4043A1A0" w14:textId="75D934CE" w:rsidR="54965797" w:rsidRPr="00827E4B" w:rsidRDefault="6474B591" w:rsidP="44497C4A">
            <w:pPr>
              <w:cnfStyle w:val="000000000000" w:firstRow="0" w:lastRow="0" w:firstColumn="0" w:lastColumn="0" w:oddVBand="0" w:evenVBand="0" w:oddHBand="0" w:evenHBand="0" w:firstRowFirstColumn="0" w:firstRowLastColumn="0" w:lastRowFirstColumn="0" w:lastRowLastColumn="0"/>
              <w:rPr>
                <w:rFonts w:eastAsia="Verdana"/>
                <w:i/>
                <w:iCs/>
                <w:lang w:val="en-GB"/>
              </w:rPr>
            </w:pPr>
            <w:proofErr w:type="spellStart"/>
            <w:r w:rsidRPr="00827E4B">
              <w:rPr>
                <w:rFonts w:eastAsia="Verdana"/>
                <w:i/>
                <w:iCs/>
                <w:lang w:val="en-GB"/>
              </w:rPr>
              <w:t>PR</w:t>
            </w:r>
            <w:r w:rsidR="29DE81BD" w:rsidRPr="00827E4B">
              <w:rPr>
                <w:rFonts w:eastAsia="Verdana"/>
                <w:i/>
                <w:iCs/>
                <w:lang w:val="en-GB"/>
              </w:rPr>
              <w:t>S</w:t>
            </w:r>
            <w:r w:rsidRPr="00827E4B">
              <w:rPr>
                <w:rFonts w:eastAsia="Verdana"/>
                <w:i/>
                <w:iCs/>
                <w:vertAlign w:val="subscript"/>
                <w:lang w:val="en-GB"/>
              </w:rPr>
              <w:t>y</w:t>
            </w:r>
            <w:proofErr w:type="spellEnd"/>
          </w:p>
        </w:tc>
      </w:tr>
      <w:tr w:rsidR="20F91F16" w:rsidRPr="00827E4B" w14:paraId="310D9846"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614E1C80"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1F5A5213" w14:textId="5E3A4D7A" w:rsidR="7DF918B3" w:rsidRPr="00827E4B" w:rsidRDefault="7DF918B3" w:rsidP="20F91F16">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szCs w:val="22"/>
                <w:lang w:val="en-GB"/>
              </w:rPr>
              <w:t>%</w:t>
            </w:r>
          </w:p>
        </w:tc>
      </w:tr>
      <w:tr w:rsidR="20F91F16" w:rsidRPr="00827E4B" w14:paraId="13A12185"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56F08D5B"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04EE9E3A" w14:textId="4FD0A270" w:rsidR="3A0D0EFF" w:rsidRPr="00827E4B" w:rsidRDefault="35EB9ACC" w:rsidP="1F3490CA">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Proportion Reporting Savings (</w:t>
            </w:r>
            <w:proofErr w:type="spellStart"/>
            <w:r w:rsidRPr="00827E4B">
              <w:rPr>
                <w:rFonts w:eastAsia="Verdana"/>
                <w:lang w:val="en-GB"/>
              </w:rPr>
              <w:t>PRSy</w:t>
            </w:r>
            <w:proofErr w:type="spellEnd"/>
            <w:r w:rsidRPr="00827E4B">
              <w:rPr>
                <w:rFonts w:eastAsia="Verdana"/>
                <w:lang w:val="en-GB"/>
              </w:rPr>
              <w:t>). Proportion of households reporting reduced expenses b</w:t>
            </w:r>
            <w:r w:rsidR="4E2E3775" w:rsidRPr="00827E4B">
              <w:rPr>
                <w:rFonts w:eastAsia="Verdana"/>
                <w:lang w:val="en-GB"/>
              </w:rPr>
              <w:t>ecause</w:t>
            </w:r>
            <w:r w:rsidRPr="00827E4B">
              <w:rPr>
                <w:rFonts w:eastAsia="Verdana"/>
                <w:lang w:val="en-GB"/>
              </w:rPr>
              <w:t xml:space="preserve"> of </w:t>
            </w:r>
            <w:r w:rsidR="2C48930E" w:rsidRPr="00827E4B">
              <w:rPr>
                <w:rFonts w:eastAsia="Verdana"/>
                <w:lang w:val="en-GB"/>
              </w:rPr>
              <w:t>the project activity</w:t>
            </w:r>
            <w:r w:rsidRPr="00827E4B">
              <w:rPr>
                <w:rFonts w:eastAsia="Verdana"/>
                <w:lang w:val="en-GB"/>
              </w:rPr>
              <w:t xml:space="preserve"> in </w:t>
            </w:r>
            <w:r w:rsidR="55F4D833" w:rsidRPr="00827E4B">
              <w:rPr>
                <w:rFonts w:eastAsia="Verdana"/>
                <w:lang w:val="en-GB"/>
              </w:rPr>
              <w:t>the P</w:t>
            </w:r>
            <w:r w:rsidRPr="00827E4B">
              <w:rPr>
                <w:rFonts w:eastAsia="Verdana"/>
                <w:lang w:val="en-GB"/>
              </w:rPr>
              <w:t>roject survey.</w:t>
            </w:r>
            <w:r w:rsidR="04C0230D" w:rsidRPr="00827E4B">
              <w:rPr>
                <w:rFonts w:eastAsia="Verdana"/>
                <w:lang w:val="en-GB"/>
              </w:rPr>
              <w:t xml:space="preserve"> Multiplied with number of total end-users </w:t>
            </w:r>
            <w:proofErr w:type="spellStart"/>
            <w:proofErr w:type="gramStart"/>
            <w:r w:rsidR="04C0230D" w:rsidRPr="00827E4B">
              <w:rPr>
                <w:rFonts w:eastAsia="Verdana"/>
                <w:i/>
                <w:iCs/>
                <w:lang w:val="en-GB"/>
              </w:rPr>
              <w:t>N</w:t>
            </w:r>
            <w:r w:rsidR="7860ED36" w:rsidRPr="00827E4B">
              <w:rPr>
                <w:rFonts w:eastAsia="Verdana"/>
                <w:i/>
                <w:iCs/>
                <w:vertAlign w:val="subscript"/>
                <w:lang w:val="en-GB"/>
              </w:rPr>
              <w:t>p,y</w:t>
            </w:r>
            <w:proofErr w:type="spellEnd"/>
            <w:proofErr w:type="gramEnd"/>
            <w:r w:rsidR="04C0230D" w:rsidRPr="00827E4B">
              <w:rPr>
                <w:rFonts w:eastAsia="Verdana"/>
                <w:lang w:val="en-GB"/>
              </w:rPr>
              <w:t xml:space="preserve"> to get the total</w:t>
            </w:r>
            <w:r w:rsidR="795E2055" w:rsidRPr="00827E4B">
              <w:rPr>
                <w:rFonts w:eastAsia="Verdana"/>
                <w:lang w:val="en-GB"/>
              </w:rPr>
              <w:t xml:space="preserve"> number of households reporting reduced expenses</w:t>
            </w:r>
          </w:p>
        </w:tc>
      </w:tr>
      <w:tr w:rsidR="20F91F16" w:rsidRPr="00827E4B" w14:paraId="63F466B7"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05F816E7"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26E2A3CE" w14:textId="0E922AF2" w:rsidR="00B1ECD3" w:rsidRPr="00827E4B" w:rsidRDefault="00B1ECD3" w:rsidP="20F91F16">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Project Survey</w:t>
            </w:r>
          </w:p>
        </w:tc>
      </w:tr>
      <w:tr w:rsidR="20F91F16" w:rsidRPr="00827E4B" w14:paraId="48701C8B"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68BD6D60" w14:textId="6C34D562"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79F8FBFB" w14:textId="2221D37C" w:rsidR="7CC3DF0C" w:rsidRPr="00827E4B" w:rsidRDefault="33B9282C" w:rsidP="20F91F16">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szCs w:val="22"/>
                <w:lang w:val="en-GB"/>
              </w:rPr>
              <w:t xml:space="preserve">Estimate </w:t>
            </w:r>
            <w:r w:rsidR="6BBFB51C" w:rsidRPr="00827E4B">
              <w:rPr>
                <w:rFonts w:eastAsia="Verdana"/>
                <w:szCs w:val="22"/>
                <w:lang w:val="en-GB"/>
              </w:rPr>
              <w:t>75</w:t>
            </w:r>
            <w:r w:rsidRPr="00827E4B">
              <w:rPr>
                <w:rFonts w:eastAsia="Verdana"/>
                <w:szCs w:val="22"/>
                <w:lang w:val="en-GB"/>
              </w:rPr>
              <w:t>%</w:t>
            </w:r>
          </w:p>
        </w:tc>
      </w:tr>
      <w:tr w:rsidR="20F91F16" w:rsidRPr="00827E4B" w14:paraId="242DC622" w14:textId="77777777" w:rsidTr="15A02666">
        <w:tc>
          <w:tcPr>
            <w:cnfStyle w:val="001000000000" w:firstRow="0" w:lastRow="0" w:firstColumn="1" w:lastColumn="0" w:oddVBand="0" w:evenVBand="0" w:oddHBand="0" w:evenHBand="0" w:firstRowFirstColumn="0" w:firstRowLastColumn="0" w:lastRowFirstColumn="0" w:lastRowLastColumn="0"/>
            <w:tcW w:w="2971" w:type="dxa"/>
          </w:tcPr>
          <w:p w14:paraId="1070778C"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115E5D5A" w14:textId="71E8FCB3" w:rsidR="20F91F16" w:rsidRPr="00827E4B" w:rsidRDefault="6A94841E" w:rsidP="4659DAFA">
            <w:pPr>
              <w:spacing w:after="200"/>
              <w:cnfStyle w:val="000000000000" w:firstRow="0" w:lastRow="0" w:firstColumn="0" w:lastColumn="0" w:oddVBand="0" w:evenVBand="0" w:oddHBand="0" w:evenHBand="0" w:firstRowFirstColumn="0" w:firstRowLastColumn="0" w:lastRowFirstColumn="0" w:lastRowLastColumn="0"/>
              <w:rPr>
                <w:rFonts w:eastAsia="Verdana" w:cs="Verdana"/>
                <w:szCs w:val="22"/>
                <w:lang w:val="en-GB"/>
              </w:rPr>
            </w:pPr>
            <w:r w:rsidRPr="00827E4B">
              <w:rPr>
                <w:rFonts w:eastAsia="Verdana" w:cs="Verdana"/>
                <w:szCs w:val="22"/>
                <w:lang w:val="en-GB"/>
              </w:rPr>
              <w:t>Sourced from Project survey to get a value specific to the project boundary.</w:t>
            </w:r>
          </w:p>
          <w:p w14:paraId="67C44665" w14:textId="2C93B7DE" w:rsidR="20F91F16" w:rsidRPr="00827E4B" w:rsidRDefault="20F91F16" w:rsidP="4659DAFA">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p>
        </w:tc>
      </w:tr>
      <w:tr w:rsidR="20F91F16" w:rsidRPr="00827E4B" w14:paraId="4927A271" w14:textId="77777777" w:rsidTr="15A02666">
        <w:trPr>
          <w:trHeight w:val="525"/>
        </w:trPr>
        <w:tc>
          <w:tcPr>
            <w:cnfStyle w:val="001000000000" w:firstRow="0" w:lastRow="0" w:firstColumn="1" w:lastColumn="0" w:oddVBand="0" w:evenVBand="0" w:oddHBand="0" w:evenHBand="0" w:firstRowFirstColumn="0" w:firstRowLastColumn="0" w:lastRowFirstColumn="0" w:lastRowLastColumn="0"/>
            <w:tcW w:w="2971" w:type="dxa"/>
          </w:tcPr>
          <w:p w14:paraId="6EBA1F13" w14:textId="4ECB0D83" w:rsidR="20F91F16" w:rsidRPr="00827E4B" w:rsidRDefault="20F91F16" w:rsidP="20F91F16">
            <w:pPr>
              <w:rPr>
                <w:rFonts w:eastAsia="Verdana"/>
                <w:color w:val="FFFFFF" w:themeColor="background1"/>
                <w:lang w:val="en-GB"/>
              </w:rPr>
            </w:pPr>
            <w:r w:rsidRPr="00827E4B">
              <w:rPr>
                <w:rFonts w:eastAsia="Verdana"/>
                <w:color w:val="FFFFFF" w:themeColor="background1"/>
                <w:lang w:val="en-GB"/>
              </w:rPr>
              <w:t>Monitoring frequency</w:t>
            </w:r>
          </w:p>
        </w:tc>
        <w:tc>
          <w:tcPr>
            <w:tcW w:w="6651" w:type="dxa"/>
          </w:tcPr>
          <w:p w14:paraId="158039BD" w14:textId="5925B318" w:rsidR="6D4F57B8" w:rsidRPr="00827E4B" w:rsidRDefault="6D4F57B8" w:rsidP="20F91F1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Annual</w:t>
            </w:r>
          </w:p>
        </w:tc>
      </w:tr>
      <w:tr w:rsidR="20F91F16" w:rsidRPr="00827E4B" w14:paraId="40028BC7" w14:textId="77777777" w:rsidTr="15A02666">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06B45FBB" w14:textId="088F31BD" w:rsidR="20F91F16" w:rsidRPr="00827E4B" w:rsidRDefault="20F91F16" w:rsidP="20F91F16">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27BE9CB5" w14:textId="565C9F03" w:rsidR="20F91F16" w:rsidRPr="00827E4B" w:rsidRDefault="009A01B2" w:rsidP="20F91F1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Sampling according to validated monitoring plan</w:t>
            </w:r>
          </w:p>
        </w:tc>
      </w:tr>
      <w:tr w:rsidR="20F91F16" w:rsidRPr="00827E4B" w14:paraId="471627EE" w14:textId="77777777" w:rsidTr="15A02666">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2A99C1FE" w14:textId="77777777" w:rsidR="20F91F16" w:rsidRPr="00827E4B" w:rsidRDefault="20F91F16" w:rsidP="20F91F16">
            <w:pPr>
              <w:spacing w:after="200"/>
              <w:rPr>
                <w:color w:val="FFFFFF" w:themeColor="background1"/>
                <w:lang w:val="en-GB"/>
              </w:rPr>
            </w:pPr>
            <w:r w:rsidRPr="00827E4B">
              <w:rPr>
                <w:color w:val="FFFFFF" w:themeColor="background1"/>
                <w:lang w:val="en-GB"/>
              </w:rPr>
              <w:t>Purpose of data</w:t>
            </w:r>
          </w:p>
        </w:tc>
        <w:tc>
          <w:tcPr>
            <w:tcW w:w="6651" w:type="dxa"/>
          </w:tcPr>
          <w:p w14:paraId="547641AC" w14:textId="7C4D9236" w:rsidR="20F91F16" w:rsidRPr="00827E4B" w:rsidRDefault="1762191D" w:rsidP="4659DAFA">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This proportion is multiplied with the total number of </w:t>
            </w:r>
            <w:r w:rsidR="495E8ECC" w:rsidRPr="00827E4B">
              <w:rPr>
                <w:lang w:val="en-GB"/>
              </w:rPr>
              <w:t>H</w:t>
            </w:r>
            <w:r w:rsidR="55451A29" w:rsidRPr="00827E4B">
              <w:rPr>
                <w:lang w:val="en-GB"/>
              </w:rPr>
              <w:t>ouseholds (</w:t>
            </w:r>
            <w:proofErr w:type="spellStart"/>
            <w:proofErr w:type="gramStart"/>
            <w:r w:rsidR="55451A29" w:rsidRPr="00827E4B">
              <w:rPr>
                <w:lang w:val="en-GB"/>
              </w:rPr>
              <w:t>N</w:t>
            </w:r>
            <w:r w:rsidR="00FB40BD" w:rsidRPr="00827E4B">
              <w:rPr>
                <w:vertAlign w:val="subscript"/>
                <w:lang w:val="en-GB"/>
              </w:rPr>
              <w:t>p</w:t>
            </w:r>
            <w:r w:rsidR="0B13F2E5" w:rsidRPr="00827E4B">
              <w:rPr>
                <w:vertAlign w:val="subscript"/>
                <w:lang w:val="en-GB"/>
              </w:rPr>
              <w:t>,</w:t>
            </w:r>
            <w:r w:rsidR="00FB40BD" w:rsidRPr="00827E4B">
              <w:rPr>
                <w:vertAlign w:val="subscript"/>
                <w:lang w:val="en-GB"/>
              </w:rPr>
              <w:t>y</w:t>
            </w:r>
            <w:proofErr w:type="spellEnd"/>
            <w:proofErr w:type="gramEnd"/>
            <w:r w:rsidR="55451A29" w:rsidRPr="00827E4B">
              <w:rPr>
                <w:lang w:val="en-GB"/>
              </w:rPr>
              <w:t xml:space="preserve">) and </w:t>
            </w:r>
            <w:r w:rsidR="495E8ECC" w:rsidRPr="00827E4B">
              <w:rPr>
                <w:lang w:val="en-GB"/>
              </w:rPr>
              <w:t>this result is reported as</w:t>
            </w:r>
            <w:r w:rsidR="7FC3EFA2" w:rsidRPr="00827E4B">
              <w:rPr>
                <w:lang w:val="en-GB"/>
              </w:rPr>
              <w:t xml:space="preserve"> </w:t>
            </w:r>
            <w:r w:rsidR="175F61D8" w:rsidRPr="00827E4B">
              <w:rPr>
                <w:lang w:val="en-GB"/>
              </w:rPr>
              <w:t xml:space="preserve">project contribution to SDG 1 </w:t>
            </w:r>
          </w:p>
        </w:tc>
      </w:tr>
      <w:tr w:rsidR="20F91F16" w:rsidRPr="00827E4B" w14:paraId="1492721B" w14:textId="77777777" w:rsidTr="15A02666">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5FBD6DC9" w14:textId="77777777" w:rsidR="20F91F16" w:rsidRPr="00827E4B" w:rsidRDefault="20F91F16" w:rsidP="20F91F16">
            <w:pPr>
              <w:spacing w:after="200"/>
              <w:rPr>
                <w:color w:val="FFFFFF" w:themeColor="background1"/>
                <w:lang w:val="en-GB"/>
              </w:rPr>
            </w:pPr>
            <w:r w:rsidRPr="00827E4B">
              <w:rPr>
                <w:color w:val="FFFFFF" w:themeColor="background1"/>
                <w:lang w:val="en-GB"/>
              </w:rPr>
              <w:t>Additional comment</w:t>
            </w:r>
          </w:p>
        </w:tc>
        <w:tc>
          <w:tcPr>
            <w:tcW w:w="6651" w:type="dxa"/>
          </w:tcPr>
          <w:p w14:paraId="0C5E2AF7" w14:textId="77777777" w:rsidR="20F91F16" w:rsidRPr="00827E4B" w:rsidRDefault="20F91F16" w:rsidP="20F91F16">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4637D65D" w14:textId="3D25BD77" w:rsidR="001431A0" w:rsidRPr="00827E4B" w:rsidRDefault="001431A0" w:rsidP="20F91F16">
      <w:pPr>
        <w:rPr>
          <w:rFonts w:eastAsia="Verdana"/>
          <w:b/>
          <w:bCs/>
          <w:szCs w:val="22"/>
          <w:lang w:eastAsia="en-GB"/>
        </w:rPr>
      </w:pPr>
    </w:p>
    <w:p w14:paraId="6BE24975" w14:textId="77777777" w:rsidR="001431A0" w:rsidRPr="00827E4B" w:rsidRDefault="001431A0">
      <w:pPr>
        <w:spacing w:line="276" w:lineRule="auto"/>
        <w:contextualSpacing w:val="0"/>
        <w:rPr>
          <w:rFonts w:eastAsia="Verdana"/>
          <w:b/>
          <w:bCs/>
          <w:szCs w:val="22"/>
          <w:lang w:eastAsia="en-GB"/>
        </w:rPr>
      </w:pPr>
      <w:r w:rsidRPr="00827E4B">
        <w:rPr>
          <w:rFonts w:eastAsia="Verdana"/>
          <w:b/>
          <w:bCs/>
          <w:szCs w:val="22"/>
          <w:lang w:eastAsia="en-GB"/>
        </w:rPr>
        <w:br w:type="page"/>
      </w:r>
    </w:p>
    <w:p w14:paraId="5FC42192" w14:textId="5BC497C9" w:rsidR="7A356D4E" w:rsidRPr="00827E4B" w:rsidRDefault="7A356D4E" w:rsidP="20F91F16">
      <w:pPr>
        <w:rPr>
          <w:b/>
          <w:bCs/>
          <w:lang w:eastAsia="en-GB"/>
        </w:rPr>
      </w:pPr>
      <w:r w:rsidRPr="00827E4B">
        <w:rPr>
          <w:b/>
          <w:bCs/>
          <w:lang w:eastAsia="en-GB"/>
        </w:rPr>
        <w:lastRenderedPageBreak/>
        <w:t>SDG 3</w:t>
      </w:r>
    </w:p>
    <w:tbl>
      <w:tblPr>
        <w:tblStyle w:val="Rutntstabell5mrkdekorfrg1"/>
        <w:tblW w:w="0" w:type="auto"/>
        <w:tblLook w:val="0680" w:firstRow="0" w:lastRow="0" w:firstColumn="1" w:lastColumn="0" w:noHBand="1" w:noVBand="1"/>
      </w:tblPr>
      <w:tblGrid>
        <w:gridCol w:w="2971"/>
        <w:gridCol w:w="6651"/>
      </w:tblGrid>
      <w:tr w:rsidR="20F91F16" w:rsidRPr="00827E4B" w14:paraId="5F265B1B"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0B81A00D" w14:textId="6858FBFF"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4EA6D498" w14:textId="089B9BDF" w:rsidR="20F91F16" w:rsidRPr="00827E4B" w:rsidRDefault="5AFF7D21" w:rsidP="38256FAB">
            <w:pPr>
              <w:cnfStyle w:val="000000000000" w:firstRow="0" w:lastRow="0" w:firstColumn="0" w:lastColumn="0" w:oddVBand="0" w:evenVBand="0" w:oddHBand="0" w:evenHBand="0" w:firstRowFirstColumn="0" w:firstRowLastColumn="0" w:lastRowFirstColumn="0" w:lastRowLastColumn="0"/>
              <w:rPr>
                <w:rFonts w:eastAsia="Verdana"/>
                <w:b/>
                <w:bCs/>
                <w:vertAlign w:val="subscript"/>
                <w:lang w:val="en-GB"/>
              </w:rPr>
            </w:pPr>
            <w:r w:rsidRPr="00827E4B">
              <w:rPr>
                <w:rFonts w:eastAsia="Verdana"/>
                <w:b/>
                <w:bCs/>
                <w:lang w:val="en-GB"/>
              </w:rPr>
              <w:t>PRI</w:t>
            </w:r>
            <w:r w:rsidR="29E8A037" w:rsidRPr="00827E4B">
              <w:rPr>
                <w:rFonts w:eastAsia="Verdana"/>
                <w:b/>
                <w:bCs/>
                <w:lang w:val="en-GB"/>
              </w:rPr>
              <w:t>y</w:t>
            </w:r>
          </w:p>
        </w:tc>
      </w:tr>
      <w:tr w:rsidR="20F91F16" w:rsidRPr="00827E4B" w14:paraId="70EB6DBA"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746083E"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2739AB56" w14:textId="0EB2D1DF"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eastAsia="Verdana"/>
                <w:i/>
                <w:iCs/>
                <w:szCs w:val="22"/>
                <w:lang w:val="en-GB"/>
              </w:rPr>
            </w:pPr>
            <w:r w:rsidRPr="00827E4B">
              <w:rPr>
                <w:rFonts w:eastAsia="Verdana"/>
                <w:i/>
                <w:iCs/>
                <w:szCs w:val="22"/>
                <w:lang w:val="en-GB"/>
              </w:rPr>
              <w:t>PR</w:t>
            </w:r>
            <w:r w:rsidR="6A7947A4" w:rsidRPr="00827E4B">
              <w:rPr>
                <w:rFonts w:eastAsia="Verdana"/>
                <w:i/>
                <w:iCs/>
                <w:szCs w:val="22"/>
                <w:lang w:val="en-GB"/>
              </w:rPr>
              <w:t>I</w:t>
            </w:r>
            <w:r w:rsidRPr="00827E4B">
              <w:rPr>
                <w:rFonts w:eastAsia="Verdana"/>
                <w:i/>
                <w:iCs/>
                <w:szCs w:val="22"/>
                <w:vertAlign w:val="subscript"/>
                <w:lang w:val="en-GB"/>
              </w:rPr>
              <w:t>y</w:t>
            </w:r>
          </w:p>
        </w:tc>
      </w:tr>
      <w:tr w:rsidR="20F91F16" w:rsidRPr="00827E4B" w14:paraId="5604BA3D"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73EBD235"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2F32418A" w14:textId="5E3A4D7A"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szCs w:val="22"/>
                <w:lang w:val="en-GB"/>
              </w:rPr>
              <w:t>%</w:t>
            </w:r>
          </w:p>
        </w:tc>
      </w:tr>
      <w:tr w:rsidR="20F91F16" w:rsidRPr="00827E4B" w14:paraId="14AB6130"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0B005E6E"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01EE784A" w14:textId="01ACEB46" w:rsidR="63A3E896" w:rsidRPr="00827E4B" w:rsidRDefault="2C1A8D44" w:rsidP="1F3490CA">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Proportion Reporting Improved health (PRIy). Proportion of households reporting improved health for household members</w:t>
            </w:r>
            <w:r w:rsidR="5F2932AA" w:rsidRPr="00827E4B">
              <w:rPr>
                <w:rFonts w:eastAsia="Verdana"/>
                <w:lang w:val="en-GB"/>
              </w:rPr>
              <w:t xml:space="preserve"> because of the project activity in the Project survey. Multiplied with number of total end-users </w:t>
            </w:r>
            <w:proofErr w:type="spellStart"/>
            <w:proofErr w:type="gramStart"/>
            <w:r w:rsidR="5F2932AA" w:rsidRPr="00827E4B">
              <w:rPr>
                <w:rFonts w:eastAsia="Verdana"/>
                <w:i/>
                <w:iCs/>
                <w:lang w:val="en-GB"/>
              </w:rPr>
              <w:t>N</w:t>
            </w:r>
            <w:r w:rsidR="419033F7" w:rsidRPr="00827E4B">
              <w:rPr>
                <w:rFonts w:eastAsia="Verdana"/>
                <w:i/>
                <w:iCs/>
                <w:vertAlign w:val="subscript"/>
                <w:lang w:val="en-GB"/>
              </w:rPr>
              <w:t>p,y</w:t>
            </w:r>
            <w:proofErr w:type="spellEnd"/>
            <w:proofErr w:type="gramEnd"/>
            <w:r w:rsidR="5F2932AA" w:rsidRPr="00827E4B">
              <w:rPr>
                <w:rFonts w:eastAsia="Verdana"/>
                <w:lang w:val="en-GB"/>
              </w:rPr>
              <w:t xml:space="preserve"> to get the total number of households reporting </w:t>
            </w:r>
            <w:r w:rsidR="161562E9" w:rsidRPr="00827E4B">
              <w:rPr>
                <w:rFonts w:eastAsia="Verdana"/>
                <w:lang w:val="en-GB"/>
              </w:rPr>
              <w:t>improved health for household members.</w:t>
            </w:r>
          </w:p>
        </w:tc>
      </w:tr>
      <w:tr w:rsidR="20F91F16" w:rsidRPr="00827E4B" w14:paraId="0AABAABD"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667F4CDE"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07A4D853" w14:textId="0E922AF2"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Project Survey</w:t>
            </w:r>
          </w:p>
        </w:tc>
      </w:tr>
      <w:tr w:rsidR="20F91F16" w:rsidRPr="00827E4B" w14:paraId="6F93E74C"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09C1D038" w14:textId="6C34D562"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1AB4561A" w14:textId="4F8EF358" w:rsidR="20F91F16" w:rsidRPr="00827E4B" w:rsidRDefault="23D8E5F3" w:rsidP="20F91F16">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szCs w:val="22"/>
                <w:lang w:val="en-GB"/>
              </w:rPr>
              <w:t xml:space="preserve">Estimate </w:t>
            </w:r>
            <w:r w:rsidR="77994A7E" w:rsidRPr="00827E4B">
              <w:rPr>
                <w:rFonts w:eastAsia="Verdana"/>
                <w:szCs w:val="22"/>
                <w:lang w:val="en-GB"/>
              </w:rPr>
              <w:t>75</w:t>
            </w:r>
            <w:r w:rsidRPr="00827E4B">
              <w:rPr>
                <w:rFonts w:eastAsia="Verdana"/>
                <w:szCs w:val="22"/>
                <w:lang w:val="en-GB"/>
              </w:rPr>
              <w:t>%</w:t>
            </w:r>
          </w:p>
        </w:tc>
      </w:tr>
      <w:tr w:rsidR="20F91F16" w:rsidRPr="00827E4B" w14:paraId="56BA1061" w14:textId="77777777" w:rsidTr="15A02666">
        <w:tc>
          <w:tcPr>
            <w:cnfStyle w:val="001000000000" w:firstRow="0" w:lastRow="0" w:firstColumn="1" w:lastColumn="0" w:oddVBand="0" w:evenVBand="0" w:oddHBand="0" w:evenHBand="0" w:firstRowFirstColumn="0" w:firstRowLastColumn="0" w:lastRowFirstColumn="0" w:lastRowLastColumn="0"/>
            <w:tcW w:w="2971" w:type="dxa"/>
          </w:tcPr>
          <w:p w14:paraId="02AEF9A1"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1A2D34C1" w14:textId="5F98C14C" w:rsidR="20F91F16" w:rsidRPr="00827E4B" w:rsidRDefault="3AB15D6F" w:rsidP="4659DAFA">
            <w:pPr>
              <w:spacing w:after="200"/>
              <w:cnfStyle w:val="000000000000" w:firstRow="0" w:lastRow="0" w:firstColumn="0" w:lastColumn="0" w:oddVBand="0" w:evenVBand="0" w:oddHBand="0" w:evenHBand="0" w:firstRowFirstColumn="0" w:firstRowLastColumn="0" w:lastRowFirstColumn="0" w:lastRowLastColumn="0"/>
              <w:rPr>
                <w:rFonts w:eastAsia="Verdana" w:cs="Verdana"/>
                <w:szCs w:val="22"/>
                <w:lang w:val="en-GB"/>
              </w:rPr>
            </w:pPr>
            <w:r w:rsidRPr="00827E4B">
              <w:rPr>
                <w:rFonts w:eastAsia="Verdana" w:cs="Verdana"/>
                <w:szCs w:val="22"/>
                <w:lang w:val="en-GB"/>
              </w:rPr>
              <w:t>Sourced from Project survey to get a value specific to the project boundary.</w:t>
            </w:r>
          </w:p>
          <w:p w14:paraId="71BB7BFA" w14:textId="213D7154" w:rsidR="20F91F16" w:rsidRPr="00827E4B" w:rsidRDefault="20F91F16" w:rsidP="4659DAFA">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p>
        </w:tc>
      </w:tr>
      <w:tr w:rsidR="20F91F16" w:rsidRPr="00827E4B" w14:paraId="33815C16" w14:textId="77777777" w:rsidTr="15A02666">
        <w:trPr>
          <w:trHeight w:val="525"/>
        </w:trPr>
        <w:tc>
          <w:tcPr>
            <w:cnfStyle w:val="001000000000" w:firstRow="0" w:lastRow="0" w:firstColumn="1" w:lastColumn="0" w:oddVBand="0" w:evenVBand="0" w:oddHBand="0" w:evenHBand="0" w:firstRowFirstColumn="0" w:firstRowLastColumn="0" w:lastRowFirstColumn="0" w:lastRowLastColumn="0"/>
            <w:tcW w:w="2971" w:type="dxa"/>
          </w:tcPr>
          <w:p w14:paraId="7AB3AC4B" w14:textId="4ECB0D83" w:rsidR="20F91F16" w:rsidRPr="00827E4B" w:rsidRDefault="20F91F16" w:rsidP="20F91F16">
            <w:pPr>
              <w:rPr>
                <w:rFonts w:eastAsia="Verdana"/>
                <w:color w:val="FFFFFF" w:themeColor="background1"/>
                <w:lang w:val="en-GB"/>
              </w:rPr>
            </w:pPr>
            <w:r w:rsidRPr="00827E4B">
              <w:rPr>
                <w:rFonts w:eastAsia="Verdana"/>
                <w:color w:val="FFFFFF" w:themeColor="background1"/>
                <w:lang w:val="en-GB"/>
              </w:rPr>
              <w:t>Monitoring frequency</w:t>
            </w:r>
          </w:p>
        </w:tc>
        <w:tc>
          <w:tcPr>
            <w:tcW w:w="6651" w:type="dxa"/>
          </w:tcPr>
          <w:p w14:paraId="18C1B4D0" w14:textId="5925B318"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Annual</w:t>
            </w:r>
          </w:p>
        </w:tc>
      </w:tr>
      <w:tr w:rsidR="009A01B2" w:rsidRPr="00827E4B" w14:paraId="75F97B23" w14:textId="77777777" w:rsidTr="15A02666">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6124BB4E" w14:textId="088F31BD" w:rsidR="009A01B2" w:rsidRPr="00827E4B" w:rsidRDefault="009A01B2" w:rsidP="009A01B2">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445B8EDF" w14:textId="24419BAA" w:rsidR="009A01B2" w:rsidRPr="00827E4B" w:rsidRDefault="009A01B2" w:rsidP="009A01B2">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Sampling according to validated monitoring plan</w:t>
            </w:r>
          </w:p>
        </w:tc>
      </w:tr>
      <w:tr w:rsidR="009A01B2" w:rsidRPr="00827E4B" w14:paraId="1295D897" w14:textId="77777777" w:rsidTr="15A02666">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4003C9A2" w14:textId="77777777" w:rsidR="009A01B2" w:rsidRPr="00827E4B" w:rsidRDefault="009A01B2" w:rsidP="009A01B2">
            <w:pPr>
              <w:spacing w:after="200"/>
              <w:rPr>
                <w:color w:val="FFFFFF" w:themeColor="background1"/>
                <w:lang w:val="en-GB"/>
              </w:rPr>
            </w:pPr>
            <w:r w:rsidRPr="00827E4B">
              <w:rPr>
                <w:color w:val="FFFFFF" w:themeColor="background1"/>
                <w:lang w:val="en-GB"/>
              </w:rPr>
              <w:t>Purpose of data</w:t>
            </w:r>
          </w:p>
        </w:tc>
        <w:tc>
          <w:tcPr>
            <w:tcW w:w="6651" w:type="dxa"/>
          </w:tcPr>
          <w:p w14:paraId="20B63D9E" w14:textId="62259701" w:rsidR="009A01B2" w:rsidRPr="00827E4B" w:rsidRDefault="495E8ECC" w:rsidP="009A01B2">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This proportion is multiplied with the total number of Households (</w:t>
            </w:r>
            <w:proofErr w:type="spellStart"/>
            <w:proofErr w:type="gramStart"/>
            <w:r w:rsidRPr="00827E4B">
              <w:rPr>
                <w:lang w:val="en-GB"/>
              </w:rPr>
              <w:t>N</w:t>
            </w:r>
            <w:r w:rsidR="00FB40BD" w:rsidRPr="00827E4B">
              <w:rPr>
                <w:vertAlign w:val="subscript"/>
                <w:lang w:val="en-GB"/>
              </w:rPr>
              <w:t>p</w:t>
            </w:r>
            <w:r w:rsidR="12A1B723" w:rsidRPr="00827E4B">
              <w:rPr>
                <w:vertAlign w:val="subscript"/>
                <w:lang w:val="en-GB"/>
              </w:rPr>
              <w:t>,</w:t>
            </w:r>
            <w:r w:rsidR="00FB40BD" w:rsidRPr="00827E4B">
              <w:rPr>
                <w:vertAlign w:val="subscript"/>
                <w:lang w:val="en-GB"/>
              </w:rPr>
              <w:t>y</w:t>
            </w:r>
            <w:proofErr w:type="spellEnd"/>
            <w:proofErr w:type="gramEnd"/>
            <w:r w:rsidRPr="00827E4B">
              <w:rPr>
                <w:lang w:val="en-GB"/>
              </w:rPr>
              <w:t>) and this result is reported as project contribution to SDG</w:t>
            </w:r>
            <w:r w:rsidR="5EF9FE91" w:rsidRPr="00827E4B">
              <w:rPr>
                <w:lang w:val="en-GB"/>
              </w:rPr>
              <w:t xml:space="preserve"> 3</w:t>
            </w:r>
          </w:p>
        </w:tc>
      </w:tr>
      <w:tr w:rsidR="009A01B2" w:rsidRPr="00827E4B" w14:paraId="308833DB" w14:textId="77777777" w:rsidTr="15A02666">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2AB0F3A0" w14:textId="77777777" w:rsidR="009A01B2" w:rsidRPr="00827E4B" w:rsidRDefault="009A01B2" w:rsidP="009A01B2">
            <w:pPr>
              <w:spacing w:after="200"/>
              <w:rPr>
                <w:color w:val="FFFFFF" w:themeColor="background1"/>
                <w:lang w:val="en-GB"/>
              </w:rPr>
            </w:pPr>
            <w:r w:rsidRPr="00827E4B">
              <w:rPr>
                <w:color w:val="FFFFFF" w:themeColor="background1"/>
                <w:lang w:val="en-GB"/>
              </w:rPr>
              <w:t>Additional comment</w:t>
            </w:r>
          </w:p>
        </w:tc>
        <w:tc>
          <w:tcPr>
            <w:tcW w:w="6651" w:type="dxa"/>
          </w:tcPr>
          <w:p w14:paraId="25294F9A" w14:textId="77777777" w:rsidR="009A01B2" w:rsidRPr="00827E4B" w:rsidRDefault="009A01B2" w:rsidP="009A01B2">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2A3E6ADA" w14:textId="321ECC49" w:rsidR="001431A0" w:rsidRPr="00827E4B" w:rsidRDefault="001431A0" w:rsidP="20F91F16">
      <w:pPr>
        <w:rPr>
          <w:rFonts w:eastAsia="Verdana"/>
          <w:b/>
          <w:bCs/>
          <w:szCs w:val="22"/>
          <w:lang w:eastAsia="en-GB"/>
        </w:rPr>
      </w:pPr>
    </w:p>
    <w:p w14:paraId="628FD054" w14:textId="77777777" w:rsidR="001431A0" w:rsidRPr="00827E4B" w:rsidRDefault="001431A0">
      <w:pPr>
        <w:spacing w:line="276" w:lineRule="auto"/>
        <w:contextualSpacing w:val="0"/>
        <w:rPr>
          <w:rFonts w:eastAsia="Verdana"/>
          <w:b/>
          <w:bCs/>
          <w:szCs w:val="22"/>
          <w:lang w:eastAsia="en-GB"/>
        </w:rPr>
      </w:pPr>
      <w:r w:rsidRPr="00827E4B">
        <w:rPr>
          <w:rFonts w:eastAsia="Verdana"/>
          <w:b/>
          <w:bCs/>
          <w:szCs w:val="22"/>
          <w:lang w:eastAsia="en-GB"/>
        </w:rPr>
        <w:br w:type="page"/>
      </w:r>
    </w:p>
    <w:p w14:paraId="1C959196" w14:textId="6A50428D" w:rsidR="7A356D4E" w:rsidRPr="00827E4B" w:rsidRDefault="7A356D4E" w:rsidP="20F91F16">
      <w:pPr>
        <w:rPr>
          <w:b/>
          <w:bCs/>
          <w:lang w:eastAsia="en-GB"/>
        </w:rPr>
      </w:pPr>
      <w:r w:rsidRPr="00827E4B">
        <w:rPr>
          <w:b/>
          <w:bCs/>
          <w:lang w:eastAsia="en-GB"/>
        </w:rPr>
        <w:lastRenderedPageBreak/>
        <w:t>SDG 5</w:t>
      </w:r>
    </w:p>
    <w:tbl>
      <w:tblPr>
        <w:tblStyle w:val="Rutntstabell5mrkdekorfrg1"/>
        <w:tblW w:w="0" w:type="auto"/>
        <w:tblLook w:val="0680" w:firstRow="0" w:lastRow="0" w:firstColumn="1" w:lastColumn="0" w:noHBand="1" w:noVBand="1"/>
      </w:tblPr>
      <w:tblGrid>
        <w:gridCol w:w="2971"/>
        <w:gridCol w:w="6651"/>
      </w:tblGrid>
      <w:tr w:rsidR="20F91F16" w:rsidRPr="00827E4B" w14:paraId="5202762B"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22773E9D" w14:textId="6858FBFF" w:rsidR="20F91F16" w:rsidRPr="00827E4B" w:rsidRDefault="20F91F16" w:rsidP="20F91F16">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6FF80F2D" w14:textId="046E49A1" w:rsidR="20F91F16" w:rsidRPr="00827E4B" w:rsidRDefault="621CA8AB" w:rsidP="38256FAB">
            <w:pPr>
              <w:cnfStyle w:val="000000000000" w:firstRow="0" w:lastRow="0" w:firstColumn="0" w:lastColumn="0" w:oddVBand="0" w:evenVBand="0" w:oddHBand="0" w:evenHBand="0" w:firstRowFirstColumn="0" w:firstRowLastColumn="0" w:lastRowFirstColumn="0" w:lastRowLastColumn="0"/>
              <w:rPr>
                <w:rFonts w:eastAsia="Verdana"/>
                <w:b/>
                <w:bCs/>
                <w:vertAlign w:val="subscript"/>
                <w:lang w:val="en-GB"/>
              </w:rPr>
            </w:pPr>
            <w:proofErr w:type="spellStart"/>
            <w:r w:rsidRPr="00827E4B">
              <w:rPr>
                <w:rFonts w:eastAsia="Verdana"/>
                <w:b/>
                <w:bCs/>
                <w:lang w:val="en-GB"/>
              </w:rPr>
              <w:t>PRT</w:t>
            </w:r>
            <w:r w:rsidR="03523FA3" w:rsidRPr="00827E4B">
              <w:rPr>
                <w:rFonts w:eastAsia="Verdana"/>
                <w:b/>
                <w:bCs/>
                <w:lang w:val="en-GB"/>
              </w:rPr>
              <w:t>y</w:t>
            </w:r>
            <w:proofErr w:type="spellEnd"/>
          </w:p>
        </w:tc>
      </w:tr>
      <w:tr w:rsidR="20F91F16" w:rsidRPr="00827E4B" w14:paraId="6AF7A962"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9DA0635" w14:textId="77777777" w:rsidR="20F91F16" w:rsidRPr="00827E4B" w:rsidRDefault="20F91F16" w:rsidP="20F91F16">
            <w:pPr>
              <w:spacing w:after="200"/>
              <w:rPr>
                <w:color w:val="FFFFFF" w:themeColor="background1"/>
                <w:lang w:val="en-GB"/>
              </w:rPr>
            </w:pPr>
            <w:r w:rsidRPr="00827E4B">
              <w:rPr>
                <w:color w:val="FFFFFF" w:themeColor="background1"/>
                <w:lang w:val="en-GB"/>
              </w:rPr>
              <w:t>Data/parameter</w:t>
            </w:r>
          </w:p>
        </w:tc>
        <w:tc>
          <w:tcPr>
            <w:tcW w:w="6651" w:type="dxa"/>
          </w:tcPr>
          <w:p w14:paraId="0BC201D1" w14:textId="2745D258"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eastAsia="Verdana"/>
                <w:i/>
                <w:iCs/>
                <w:szCs w:val="22"/>
                <w:lang w:val="en-GB"/>
              </w:rPr>
            </w:pPr>
            <w:proofErr w:type="spellStart"/>
            <w:r w:rsidRPr="00827E4B">
              <w:rPr>
                <w:rFonts w:eastAsia="Verdana"/>
                <w:i/>
                <w:iCs/>
                <w:szCs w:val="22"/>
                <w:lang w:val="en-GB"/>
              </w:rPr>
              <w:t>PR</w:t>
            </w:r>
            <w:r w:rsidR="7B46E52D" w:rsidRPr="00827E4B">
              <w:rPr>
                <w:rFonts w:eastAsia="Verdana"/>
                <w:i/>
                <w:iCs/>
                <w:szCs w:val="22"/>
                <w:lang w:val="en-GB"/>
              </w:rPr>
              <w:t>T</w:t>
            </w:r>
            <w:r w:rsidRPr="00827E4B">
              <w:rPr>
                <w:rFonts w:eastAsia="Verdana"/>
                <w:i/>
                <w:iCs/>
                <w:szCs w:val="22"/>
                <w:vertAlign w:val="subscript"/>
                <w:lang w:val="en-GB"/>
              </w:rPr>
              <w:t>y</w:t>
            </w:r>
            <w:proofErr w:type="spellEnd"/>
          </w:p>
        </w:tc>
      </w:tr>
      <w:tr w:rsidR="20F91F16" w:rsidRPr="00827E4B" w14:paraId="1949373C"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460DA5AE" w14:textId="77777777" w:rsidR="20F91F16" w:rsidRPr="00827E4B" w:rsidRDefault="20F91F16" w:rsidP="20F91F16">
            <w:pPr>
              <w:spacing w:after="200"/>
              <w:rPr>
                <w:color w:val="FFFFFF" w:themeColor="background1"/>
                <w:lang w:val="en-GB"/>
              </w:rPr>
            </w:pPr>
            <w:r w:rsidRPr="00827E4B">
              <w:rPr>
                <w:color w:val="FFFFFF" w:themeColor="background1"/>
                <w:lang w:val="en-GB"/>
              </w:rPr>
              <w:t>Unit</w:t>
            </w:r>
          </w:p>
        </w:tc>
        <w:tc>
          <w:tcPr>
            <w:tcW w:w="6651" w:type="dxa"/>
          </w:tcPr>
          <w:p w14:paraId="7C5E3700" w14:textId="5E3A4D7A"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szCs w:val="22"/>
                <w:lang w:val="en-GB"/>
              </w:rPr>
              <w:t>%</w:t>
            </w:r>
          </w:p>
        </w:tc>
      </w:tr>
      <w:tr w:rsidR="20F91F16" w:rsidRPr="00827E4B" w14:paraId="241CCC03"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579F4833" w14:textId="77777777" w:rsidR="20F91F16" w:rsidRPr="00827E4B" w:rsidRDefault="20F91F16" w:rsidP="20F91F16">
            <w:pPr>
              <w:spacing w:after="200"/>
              <w:rPr>
                <w:color w:val="FFFFFF" w:themeColor="background1"/>
                <w:lang w:val="en-GB"/>
              </w:rPr>
            </w:pPr>
            <w:r w:rsidRPr="00827E4B">
              <w:rPr>
                <w:color w:val="FFFFFF" w:themeColor="background1"/>
                <w:lang w:val="en-GB"/>
              </w:rPr>
              <w:t>Description</w:t>
            </w:r>
          </w:p>
        </w:tc>
        <w:tc>
          <w:tcPr>
            <w:tcW w:w="6651" w:type="dxa"/>
          </w:tcPr>
          <w:p w14:paraId="3A68E084" w14:textId="5D145D50" w:rsidR="4E20995B" w:rsidRPr="00827E4B" w:rsidRDefault="413F49AB" w:rsidP="60F78918">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Proportion Reporting Time saved (</w:t>
            </w:r>
            <w:proofErr w:type="spellStart"/>
            <w:r w:rsidRPr="00827E4B">
              <w:rPr>
                <w:rFonts w:eastAsia="Verdana"/>
                <w:lang w:val="en-GB"/>
              </w:rPr>
              <w:t>PRT</w:t>
            </w:r>
            <w:r w:rsidRPr="00827E4B">
              <w:rPr>
                <w:rFonts w:eastAsia="Verdana"/>
                <w:vertAlign w:val="subscript"/>
                <w:lang w:val="en-GB"/>
              </w:rPr>
              <w:t>y</w:t>
            </w:r>
            <w:proofErr w:type="spellEnd"/>
            <w:r w:rsidRPr="00827E4B">
              <w:rPr>
                <w:rFonts w:eastAsia="Verdana"/>
                <w:lang w:val="en-GB"/>
              </w:rPr>
              <w:t>)</w:t>
            </w:r>
            <w:r w:rsidR="209C5A19" w:rsidRPr="00827E4B">
              <w:rPr>
                <w:rFonts w:eastAsia="Verdana"/>
                <w:lang w:val="en-GB"/>
              </w:rPr>
              <w:t xml:space="preserve">. Proportion of households reporting </w:t>
            </w:r>
            <w:r w:rsidR="73BD4374" w:rsidRPr="00827E4B">
              <w:rPr>
                <w:rFonts w:eastAsia="Verdana"/>
                <w:lang w:val="en-GB"/>
              </w:rPr>
              <w:t>time saved on fuel collection and cooking</w:t>
            </w:r>
            <w:r w:rsidR="209C5A19" w:rsidRPr="00827E4B">
              <w:rPr>
                <w:rFonts w:eastAsia="Verdana"/>
                <w:lang w:val="en-GB"/>
              </w:rPr>
              <w:t xml:space="preserve"> because of the project activity in the Project survey. Multiplied with number of total end-users </w:t>
            </w:r>
            <w:proofErr w:type="spellStart"/>
            <w:proofErr w:type="gramStart"/>
            <w:r w:rsidR="209C5A19" w:rsidRPr="00827E4B">
              <w:rPr>
                <w:rFonts w:eastAsia="Verdana"/>
                <w:i/>
                <w:iCs/>
                <w:lang w:val="en-GB"/>
              </w:rPr>
              <w:t>N</w:t>
            </w:r>
            <w:r w:rsidR="7CAF9915" w:rsidRPr="00827E4B">
              <w:rPr>
                <w:rFonts w:eastAsia="Verdana"/>
                <w:i/>
                <w:iCs/>
                <w:vertAlign w:val="subscript"/>
                <w:lang w:val="en-GB"/>
              </w:rPr>
              <w:t>p,y</w:t>
            </w:r>
            <w:proofErr w:type="spellEnd"/>
            <w:proofErr w:type="gramEnd"/>
            <w:r w:rsidR="209C5A19" w:rsidRPr="00827E4B">
              <w:rPr>
                <w:rFonts w:eastAsia="Verdana"/>
                <w:lang w:val="en-GB"/>
              </w:rPr>
              <w:t xml:space="preserve"> to get the total number of households reporting </w:t>
            </w:r>
            <w:r w:rsidR="66717752" w:rsidRPr="00827E4B">
              <w:rPr>
                <w:rFonts w:eastAsia="Verdana"/>
                <w:lang w:val="en-GB"/>
              </w:rPr>
              <w:t>time saved on fuel collection and cooking.</w:t>
            </w:r>
          </w:p>
        </w:tc>
      </w:tr>
      <w:tr w:rsidR="20F91F16" w:rsidRPr="00827E4B" w14:paraId="655362BE"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30E652E3" w14:textId="77777777" w:rsidR="20F91F16" w:rsidRPr="00827E4B" w:rsidRDefault="20F91F16" w:rsidP="20F91F16">
            <w:pPr>
              <w:spacing w:after="200"/>
              <w:rPr>
                <w:color w:val="FFFFFF" w:themeColor="background1"/>
                <w:lang w:val="en-GB"/>
              </w:rPr>
            </w:pPr>
            <w:r w:rsidRPr="00827E4B">
              <w:rPr>
                <w:color w:val="FFFFFF" w:themeColor="background1"/>
                <w:lang w:val="en-GB"/>
              </w:rPr>
              <w:t>Source of data</w:t>
            </w:r>
          </w:p>
        </w:tc>
        <w:tc>
          <w:tcPr>
            <w:tcW w:w="6651" w:type="dxa"/>
          </w:tcPr>
          <w:p w14:paraId="09BB63C8" w14:textId="0E922AF2"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Project Survey</w:t>
            </w:r>
          </w:p>
        </w:tc>
      </w:tr>
      <w:tr w:rsidR="20F91F16" w:rsidRPr="00827E4B" w14:paraId="64820DCB"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4D12AF60" w14:textId="6C34D562" w:rsidR="20F91F16" w:rsidRPr="00827E4B" w:rsidRDefault="20F91F16" w:rsidP="20F91F16">
            <w:pPr>
              <w:spacing w:after="200"/>
              <w:rPr>
                <w:color w:val="FFFFFF" w:themeColor="background1"/>
                <w:lang w:val="en-GB"/>
              </w:rPr>
            </w:pPr>
            <w:r w:rsidRPr="00827E4B">
              <w:rPr>
                <w:color w:val="FFFFFF" w:themeColor="background1"/>
                <w:lang w:val="en-GB"/>
              </w:rPr>
              <w:t>Value applied</w:t>
            </w:r>
          </w:p>
        </w:tc>
        <w:tc>
          <w:tcPr>
            <w:tcW w:w="6651" w:type="dxa"/>
          </w:tcPr>
          <w:p w14:paraId="3B64CD00" w14:textId="20084F23" w:rsidR="20F91F16" w:rsidRPr="00827E4B" w:rsidRDefault="23D8E5F3" w:rsidP="20F91F16">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rFonts w:eastAsia="Verdana"/>
                <w:szCs w:val="22"/>
                <w:lang w:val="en-GB"/>
              </w:rPr>
              <w:t xml:space="preserve">Estimate </w:t>
            </w:r>
            <w:r w:rsidR="0D75125C" w:rsidRPr="00827E4B">
              <w:rPr>
                <w:rFonts w:eastAsia="Verdana"/>
                <w:szCs w:val="22"/>
                <w:lang w:val="en-GB"/>
              </w:rPr>
              <w:t>75</w:t>
            </w:r>
            <w:r w:rsidRPr="00827E4B">
              <w:rPr>
                <w:rFonts w:eastAsia="Verdana"/>
                <w:szCs w:val="22"/>
                <w:lang w:val="en-GB"/>
              </w:rPr>
              <w:t>%</w:t>
            </w:r>
          </w:p>
        </w:tc>
      </w:tr>
      <w:tr w:rsidR="20F91F16" w:rsidRPr="00827E4B" w14:paraId="7F533AB1" w14:textId="77777777" w:rsidTr="15A02666">
        <w:tc>
          <w:tcPr>
            <w:cnfStyle w:val="001000000000" w:firstRow="0" w:lastRow="0" w:firstColumn="1" w:lastColumn="0" w:oddVBand="0" w:evenVBand="0" w:oddHBand="0" w:evenHBand="0" w:firstRowFirstColumn="0" w:firstRowLastColumn="0" w:lastRowFirstColumn="0" w:lastRowLastColumn="0"/>
            <w:tcW w:w="2971" w:type="dxa"/>
          </w:tcPr>
          <w:p w14:paraId="6B77FD80" w14:textId="77777777" w:rsidR="20F91F16" w:rsidRPr="00827E4B" w:rsidRDefault="20F91F16" w:rsidP="20F91F16">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56725532" w14:textId="03001A35" w:rsidR="20F91F16" w:rsidRPr="00827E4B" w:rsidRDefault="6971705B" w:rsidP="4659DAFA">
            <w:pPr>
              <w:spacing w:after="200"/>
              <w:cnfStyle w:val="000000000000" w:firstRow="0" w:lastRow="0" w:firstColumn="0" w:lastColumn="0" w:oddVBand="0" w:evenVBand="0" w:oddHBand="0" w:evenHBand="0" w:firstRowFirstColumn="0" w:firstRowLastColumn="0" w:lastRowFirstColumn="0" w:lastRowLastColumn="0"/>
              <w:rPr>
                <w:rFonts w:eastAsia="Verdana" w:cs="Verdana"/>
                <w:szCs w:val="22"/>
                <w:lang w:val="en-GB"/>
              </w:rPr>
            </w:pPr>
            <w:r w:rsidRPr="00827E4B">
              <w:rPr>
                <w:rFonts w:eastAsia="Verdana" w:cs="Verdana"/>
                <w:szCs w:val="22"/>
                <w:lang w:val="en-GB"/>
              </w:rPr>
              <w:t>Sourced from Project survey to get a value specific to the project boundary.</w:t>
            </w:r>
          </w:p>
          <w:p w14:paraId="3ED1F089" w14:textId="1500047B" w:rsidR="20F91F16" w:rsidRPr="00827E4B" w:rsidRDefault="20F91F16" w:rsidP="4659DAFA">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p>
        </w:tc>
      </w:tr>
      <w:tr w:rsidR="20F91F16" w:rsidRPr="00827E4B" w14:paraId="12CC516F" w14:textId="77777777" w:rsidTr="15A02666">
        <w:trPr>
          <w:trHeight w:val="525"/>
        </w:trPr>
        <w:tc>
          <w:tcPr>
            <w:cnfStyle w:val="001000000000" w:firstRow="0" w:lastRow="0" w:firstColumn="1" w:lastColumn="0" w:oddVBand="0" w:evenVBand="0" w:oddHBand="0" w:evenHBand="0" w:firstRowFirstColumn="0" w:firstRowLastColumn="0" w:lastRowFirstColumn="0" w:lastRowLastColumn="0"/>
            <w:tcW w:w="2971" w:type="dxa"/>
          </w:tcPr>
          <w:p w14:paraId="0227DE71" w14:textId="4ECB0D83" w:rsidR="20F91F16" w:rsidRPr="00827E4B" w:rsidRDefault="20F91F16" w:rsidP="20F91F16">
            <w:pPr>
              <w:rPr>
                <w:rFonts w:eastAsia="Verdana"/>
                <w:color w:val="FFFFFF" w:themeColor="background1"/>
                <w:lang w:val="en-GB"/>
              </w:rPr>
            </w:pPr>
            <w:r w:rsidRPr="00827E4B">
              <w:rPr>
                <w:rFonts w:eastAsia="Verdana"/>
                <w:color w:val="FFFFFF" w:themeColor="background1"/>
                <w:lang w:val="en-GB"/>
              </w:rPr>
              <w:t>Monitoring frequency</w:t>
            </w:r>
          </w:p>
        </w:tc>
        <w:tc>
          <w:tcPr>
            <w:tcW w:w="6651" w:type="dxa"/>
          </w:tcPr>
          <w:p w14:paraId="2FE9CE52" w14:textId="5925B318" w:rsidR="20F91F16" w:rsidRPr="00827E4B" w:rsidRDefault="20F91F16" w:rsidP="20F91F16">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Annual</w:t>
            </w:r>
          </w:p>
        </w:tc>
      </w:tr>
      <w:tr w:rsidR="009A01B2" w:rsidRPr="00827E4B" w14:paraId="3EB4C011" w14:textId="77777777" w:rsidTr="15A02666">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0B110B08" w14:textId="088F31BD" w:rsidR="009A01B2" w:rsidRPr="00827E4B" w:rsidRDefault="009A01B2" w:rsidP="009A01B2">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3C55F506" w14:textId="479683CA" w:rsidR="009A01B2" w:rsidRPr="00827E4B" w:rsidRDefault="009A01B2" w:rsidP="009A01B2">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Sampling according to validated monitoring plan</w:t>
            </w:r>
          </w:p>
        </w:tc>
      </w:tr>
      <w:tr w:rsidR="009A01B2" w:rsidRPr="00827E4B" w14:paraId="661E1A92" w14:textId="77777777" w:rsidTr="15A02666">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01F696DD" w14:textId="77777777" w:rsidR="009A01B2" w:rsidRPr="00827E4B" w:rsidRDefault="009A01B2" w:rsidP="009A01B2">
            <w:pPr>
              <w:spacing w:after="200"/>
              <w:rPr>
                <w:color w:val="FFFFFF" w:themeColor="background1"/>
                <w:lang w:val="en-GB"/>
              </w:rPr>
            </w:pPr>
            <w:r w:rsidRPr="00827E4B">
              <w:rPr>
                <w:color w:val="FFFFFF" w:themeColor="background1"/>
                <w:lang w:val="en-GB"/>
              </w:rPr>
              <w:t>Purpose of data</w:t>
            </w:r>
          </w:p>
        </w:tc>
        <w:tc>
          <w:tcPr>
            <w:tcW w:w="6651" w:type="dxa"/>
          </w:tcPr>
          <w:p w14:paraId="6D31546F" w14:textId="63DAB781" w:rsidR="009A01B2" w:rsidRPr="00827E4B" w:rsidRDefault="495E8ECC" w:rsidP="009A01B2">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This proportion is multiplied with the total number of </w:t>
            </w:r>
            <w:r w:rsidR="5EF9FE91" w:rsidRPr="00827E4B">
              <w:rPr>
                <w:lang w:val="en-GB"/>
              </w:rPr>
              <w:t>H</w:t>
            </w:r>
            <w:r w:rsidRPr="00827E4B">
              <w:rPr>
                <w:lang w:val="en-GB"/>
              </w:rPr>
              <w:t>ouseholds (</w:t>
            </w:r>
            <w:proofErr w:type="spellStart"/>
            <w:proofErr w:type="gramStart"/>
            <w:r w:rsidRPr="00827E4B">
              <w:rPr>
                <w:lang w:val="en-GB"/>
              </w:rPr>
              <w:t>N</w:t>
            </w:r>
            <w:r w:rsidR="00FB40BD" w:rsidRPr="00827E4B">
              <w:rPr>
                <w:vertAlign w:val="subscript"/>
                <w:lang w:val="en-GB"/>
              </w:rPr>
              <w:t>p</w:t>
            </w:r>
            <w:r w:rsidR="43AE38A1" w:rsidRPr="00827E4B">
              <w:rPr>
                <w:vertAlign w:val="subscript"/>
                <w:lang w:val="en-GB"/>
              </w:rPr>
              <w:t>,</w:t>
            </w:r>
            <w:r w:rsidR="00FB40BD" w:rsidRPr="00827E4B">
              <w:rPr>
                <w:vertAlign w:val="subscript"/>
                <w:lang w:val="en-GB"/>
              </w:rPr>
              <w:t>y</w:t>
            </w:r>
            <w:proofErr w:type="spellEnd"/>
            <w:proofErr w:type="gramEnd"/>
            <w:r w:rsidRPr="00827E4B">
              <w:rPr>
                <w:lang w:val="en-GB"/>
              </w:rPr>
              <w:t>) and this result is reported as project contribution to SDG</w:t>
            </w:r>
            <w:r w:rsidR="5EF9FE91" w:rsidRPr="00827E4B">
              <w:rPr>
                <w:lang w:val="en-GB"/>
              </w:rPr>
              <w:t xml:space="preserve"> 5</w:t>
            </w:r>
          </w:p>
        </w:tc>
      </w:tr>
      <w:tr w:rsidR="009A01B2" w:rsidRPr="00827E4B" w14:paraId="0BC30B2B" w14:textId="77777777" w:rsidTr="15A02666">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0FB9B5C1" w14:textId="77777777" w:rsidR="009A01B2" w:rsidRPr="00827E4B" w:rsidRDefault="009A01B2" w:rsidP="009A01B2">
            <w:pPr>
              <w:spacing w:after="200"/>
              <w:rPr>
                <w:color w:val="FFFFFF" w:themeColor="background1"/>
                <w:lang w:val="en-GB"/>
              </w:rPr>
            </w:pPr>
            <w:r w:rsidRPr="00827E4B">
              <w:rPr>
                <w:color w:val="FFFFFF" w:themeColor="background1"/>
                <w:lang w:val="en-GB"/>
              </w:rPr>
              <w:t>Additional comment</w:t>
            </w:r>
          </w:p>
        </w:tc>
        <w:tc>
          <w:tcPr>
            <w:tcW w:w="6651" w:type="dxa"/>
          </w:tcPr>
          <w:p w14:paraId="4A7F0598" w14:textId="77777777" w:rsidR="009A01B2" w:rsidRPr="00827E4B" w:rsidRDefault="009A01B2" w:rsidP="009A01B2">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0168D323" w14:textId="678E2A0F" w:rsidR="20F91F16" w:rsidRPr="00827E4B" w:rsidRDefault="20F91F16" w:rsidP="20F91F16">
      <w:pPr>
        <w:rPr>
          <w:rFonts w:eastAsia="Verdana"/>
          <w:b/>
          <w:bCs/>
          <w:szCs w:val="22"/>
          <w:lang w:eastAsia="en-GB"/>
        </w:rPr>
      </w:pPr>
    </w:p>
    <w:p w14:paraId="6632BF97" w14:textId="591418FC" w:rsidR="001431A0" w:rsidRPr="00827E4B" w:rsidRDefault="001431A0" w:rsidP="15A02666">
      <w:pPr>
        <w:spacing w:line="276" w:lineRule="auto"/>
        <w:rPr>
          <w:b/>
          <w:bCs/>
          <w:lang w:eastAsia="en-GB"/>
        </w:rPr>
      </w:pPr>
      <w:r w:rsidRPr="00827E4B">
        <w:rPr>
          <w:rFonts w:eastAsia="Verdana"/>
          <w:b/>
          <w:bCs/>
          <w:lang w:eastAsia="en-GB"/>
        </w:rPr>
        <w:br w:type="page"/>
      </w:r>
      <w:r w:rsidR="142C30D8" w:rsidRPr="00827E4B">
        <w:rPr>
          <w:b/>
          <w:bCs/>
          <w:lang w:eastAsia="en-GB"/>
        </w:rPr>
        <w:lastRenderedPageBreak/>
        <w:t>SDG 6</w:t>
      </w:r>
    </w:p>
    <w:tbl>
      <w:tblPr>
        <w:tblStyle w:val="Rutntstabell5mrkdekorfrg1"/>
        <w:tblW w:w="0" w:type="auto"/>
        <w:tblLook w:val="0680" w:firstRow="0" w:lastRow="0" w:firstColumn="1" w:lastColumn="0" w:noHBand="1" w:noVBand="1"/>
      </w:tblPr>
      <w:tblGrid>
        <w:gridCol w:w="2971"/>
        <w:gridCol w:w="6651"/>
      </w:tblGrid>
      <w:tr w:rsidR="1F3490CA" w:rsidRPr="00827E4B" w14:paraId="4FB327F5"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78CDD701" w14:textId="6858FBFF" w:rsidR="1F3490CA" w:rsidRPr="00827E4B" w:rsidRDefault="790162CA" w:rsidP="1F3490CA">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7A1BE8C4" w14:textId="508D5255" w:rsidR="01C9CA46" w:rsidRPr="00827E4B" w:rsidRDefault="30B3CBCB" w:rsidP="1F3490CA">
            <w:pPr>
              <w:cnfStyle w:val="000000000000" w:firstRow="0" w:lastRow="0" w:firstColumn="0" w:lastColumn="0" w:oddVBand="0" w:evenVBand="0" w:oddHBand="0" w:evenHBand="0" w:firstRowFirstColumn="0" w:firstRowLastColumn="0" w:lastRowFirstColumn="0" w:lastRowLastColumn="0"/>
              <w:rPr>
                <w:rFonts w:eastAsia="Verdana" w:cs="Verdana"/>
                <w:szCs w:val="22"/>
                <w:lang w:val="en-GB"/>
              </w:rPr>
            </w:pPr>
            <w:proofErr w:type="spellStart"/>
            <w:r w:rsidRPr="00827E4B">
              <w:rPr>
                <w:rFonts w:eastAsia="Verdana" w:cs="Verdana"/>
                <w:szCs w:val="22"/>
                <w:lang w:val="en-GB"/>
              </w:rPr>
              <w:t>TSWy</w:t>
            </w:r>
            <w:proofErr w:type="spellEnd"/>
          </w:p>
        </w:tc>
      </w:tr>
      <w:tr w:rsidR="1F3490CA" w:rsidRPr="00827E4B" w14:paraId="11CF51B2"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5CF034B0" w14:textId="77777777" w:rsidR="1F3490CA" w:rsidRPr="00827E4B" w:rsidRDefault="790162CA" w:rsidP="1F3490CA">
            <w:pPr>
              <w:spacing w:after="200"/>
              <w:rPr>
                <w:color w:val="FFFFFF" w:themeColor="background1"/>
                <w:lang w:val="en-GB"/>
              </w:rPr>
            </w:pPr>
            <w:r w:rsidRPr="00827E4B">
              <w:rPr>
                <w:color w:val="FFFFFF" w:themeColor="background1"/>
                <w:lang w:val="en-GB"/>
              </w:rPr>
              <w:t>Data/parameter</w:t>
            </w:r>
          </w:p>
        </w:tc>
        <w:tc>
          <w:tcPr>
            <w:tcW w:w="6651" w:type="dxa"/>
          </w:tcPr>
          <w:p w14:paraId="2682D505" w14:textId="550D258B" w:rsidR="2DBF1E6D" w:rsidRPr="00827E4B" w:rsidRDefault="6BDE7EF3" w:rsidP="1F3490CA">
            <w:pPr>
              <w:cnfStyle w:val="000000000000" w:firstRow="0" w:lastRow="0" w:firstColumn="0" w:lastColumn="0" w:oddVBand="0" w:evenVBand="0" w:oddHBand="0" w:evenHBand="0" w:firstRowFirstColumn="0" w:firstRowLastColumn="0" w:lastRowFirstColumn="0" w:lastRowLastColumn="0"/>
              <w:rPr>
                <w:rFonts w:eastAsia="Verdana" w:cs="Verdana"/>
                <w:szCs w:val="22"/>
                <w:lang w:val="en-GB"/>
              </w:rPr>
            </w:pPr>
            <w:proofErr w:type="spellStart"/>
            <w:r w:rsidRPr="00827E4B">
              <w:rPr>
                <w:rFonts w:eastAsia="Verdana" w:cs="Verdana"/>
                <w:szCs w:val="22"/>
                <w:lang w:val="en-GB"/>
              </w:rPr>
              <w:t>TSWy</w:t>
            </w:r>
            <w:proofErr w:type="spellEnd"/>
          </w:p>
        </w:tc>
      </w:tr>
      <w:tr w:rsidR="1F3490CA" w:rsidRPr="00827E4B" w14:paraId="18D77BFE"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236C8197" w14:textId="77777777" w:rsidR="1F3490CA" w:rsidRPr="00827E4B" w:rsidRDefault="790162CA" w:rsidP="1F3490CA">
            <w:pPr>
              <w:spacing w:after="200"/>
              <w:rPr>
                <w:color w:val="FFFFFF" w:themeColor="background1"/>
                <w:lang w:val="en-GB"/>
              </w:rPr>
            </w:pPr>
            <w:r w:rsidRPr="00827E4B">
              <w:rPr>
                <w:color w:val="FFFFFF" w:themeColor="background1"/>
                <w:lang w:val="en-GB"/>
              </w:rPr>
              <w:t>Unit</w:t>
            </w:r>
          </w:p>
        </w:tc>
        <w:tc>
          <w:tcPr>
            <w:tcW w:w="6651" w:type="dxa"/>
          </w:tcPr>
          <w:p w14:paraId="200FE1A6" w14:textId="7A8BF8F3" w:rsidR="0D119106" w:rsidRPr="00827E4B" w:rsidRDefault="685820F2" w:rsidP="1F3490CA">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number</w:t>
            </w:r>
          </w:p>
        </w:tc>
      </w:tr>
      <w:tr w:rsidR="1F3490CA" w:rsidRPr="00827E4B" w14:paraId="25002082"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D307B82" w14:textId="77777777" w:rsidR="1F3490CA" w:rsidRPr="00827E4B" w:rsidRDefault="790162CA" w:rsidP="1F3490CA">
            <w:pPr>
              <w:spacing w:after="200"/>
              <w:rPr>
                <w:color w:val="FFFFFF" w:themeColor="background1"/>
                <w:lang w:val="en-GB"/>
              </w:rPr>
            </w:pPr>
            <w:r w:rsidRPr="00827E4B">
              <w:rPr>
                <w:color w:val="FFFFFF" w:themeColor="background1"/>
                <w:lang w:val="en-GB"/>
              </w:rPr>
              <w:t>Description</w:t>
            </w:r>
          </w:p>
        </w:tc>
        <w:tc>
          <w:tcPr>
            <w:tcW w:w="6651" w:type="dxa"/>
          </w:tcPr>
          <w:p w14:paraId="6CA67556" w14:textId="0683A06F" w:rsidR="602E2879" w:rsidRPr="00827E4B" w:rsidRDefault="66E47318" w:rsidP="1F3490CA">
            <w:pPr>
              <w:cnfStyle w:val="000000000000" w:firstRow="0" w:lastRow="0" w:firstColumn="0" w:lastColumn="0" w:oddVBand="0" w:evenVBand="0" w:oddHBand="0" w:evenHBand="0" w:firstRowFirstColumn="0" w:firstRowLastColumn="0" w:lastRowFirstColumn="0" w:lastRowLastColumn="0"/>
              <w:rPr>
                <w:rFonts w:eastAsia="Verdana" w:cs="Verdana"/>
                <w:szCs w:val="22"/>
                <w:lang w:val="en-GB"/>
              </w:rPr>
            </w:pPr>
            <w:r w:rsidRPr="00827E4B">
              <w:rPr>
                <w:rFonts w:eastAsia="Verdana" w:cs="Verdana"/>
                <w:szCs w:val="22"/>
                <w:lang w:val="en-GB"/>
              </w:rPr>
              <w:t>The contribution to Sustainable Development Goal (SDG) 6, which is Clean Water and Sanitation, is defined as the Total additional number of households with access to Safe Water supply</w:t>
            </w:r>
          </w:p>
        </w:tc>
      </w:tr>
      <w:tr w:rsidR="1F3490CA" w:rsidRPr="00827E4B" w14:paraId="34E51E01"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19741D6C" w14:textId="77777777" w:rsidR="1F3490CA" w:rsidRPr="00827E4B" w:rsidRDefault="790162CA" w:rsidP="1F3490CA">
            <w:pPr>
              <w:spacing w:after="200"/>
              <w:rPr>
                <w:color w:val="FFFFFF" w:themeColor="background1"/>
                <w:lang w:val="en-GB"/>
              </w:rPr>
            </w:pPr>
            <w:r w:rsidRPr="00827E4B">
              <w:rPr>
                <w:color w:val="FFFFFF" w:themeColor="background1"/>
                <w:lang w:val="en-GB"/>
              </w:rPr>
              <w:t>Source of data</w:t>
            </w:r>
          </w:p>
        </w:tc>
        <w:tc>
          <w:tcPr>
            <w:tcW w:w="6651" w:type="dxa"/>
          </w:tcPr>
          <w:p w14:paraId="43E28293" w14:textId="0E922AF2" w:rsidR="1F3490CA" w:rsidRPr="00827E4B" w:rsidRDefault="790162CA" w:rsidP="1F3490CA">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Project Survey</w:t>
            </w:r>
          </w:p>
        </w:tc>
      </w:tr>
      <w:tr w:rsidR="1F3490CA" w:rsidRPr="00827E4B" w14:paraId="2E493227"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1B05953F" w14:textId="6C34D562" w:rsidR="1F3490CA" w:rsidRPr="00827E4B" w:rsidRDefault="790162CA" w:rsidP="1F3490CA">
            <w:pPr>
              <w:spacing w:after="200"/>
              <w:rPr>
                <w:color w:val="FFFFFF" w:themeColor="background1"/>
                <w:lang w:val="en-GB"/>
              </w:rPr>
            </w:pPr>
            <w:r w:rsidRPr="00827E4B">
              <w:rPr>
                <w:color w:val="FFFFFF" w:themeColor="background1"/>
                <w:lang w:val="en-GB"/>
              </w:rPr>
              <w:t>Value applied</w:t>
            </w:r>
          </w:p>
        </w:tc>
        <w:tc>
          <w:tcPr>
            <w:tcW w:w="6651" w:type="dxa"/>
          </w:tcPr>
          <w:p w14:paraId="2DA655E4" w14:textId="70D09C8F" w:rsidR="1F3490CA" w:rsidRPr="00827E4B" w:rsidRDefault="1F3490CA" w:rsidP="1F3490CA">
            <w:pPr>
              <w:cnfStyle w:val="000000000000" w:firstRow="0" w:lastRow="0" w:firstColumn="0" w:lastColumn="0" w:oddVBand="0" w:evenVBand="0" w:oddHBand="0" w:evenHBand="0" w:firstRowFirstColumn="0" w:firstRowLastColumn="0" w:lastRowFirstColumn="0" w:lastRowLastColumn="0"/>
              <w:rPr>
                <w:rFonts w:eastAsia="Verdana"/>
                <w:lang w:val="en-GB"/>
              </w:rPr>
            </w:pPr>
          </w:p>
        </w:tc>
      </w:tr>
      <w:tr w:rsidR="1F3490CA" w:rsidRPr="00827E4B" w14:paraId="38EC1BB7" w14:textId="77777777" w:rsidTr="15A02666">
        <w:trPr>
          <w:trHeight w:val="300"/>
        </w:trPr>
        <w:tc>
          <w:tcPr>
            <w:cnfStyle w:val="001000000000" w:firstRow="0" w:lastRow="0" w:firstColumn="1" w:lastColumn="0" w:oddVBand="0" w:evenVBand="0" w:oddHBand="0" w:evenHBand="0" w:firstRowFirstColumn="0" w:firstRowLastColumn="0" w:lastRowFirstColumn="0" w:lastRowLastColumn="0"/>
            <w:tcW w:w="2971" w:type="dxa"/>
          </w:tcPr>
          <w:p w14:paraId="7A191432" w14:textId="77777777" w:rsidR="1F3490CA" w:rsidRPr="00827E4B" w:rsidRDefault="790162CA" w:rsidP="1F3490CA">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04E93498" w14:textId="41E5CC6F" w:rsidR="6C64039E" w:rsidRPr="00827E4B" w:rsidRDefault="0013AEEE" w:rsidP="15A02666">
            <w:pPr>
              <w:spacing w:after="200"/>
              <w:cnfStyle w:val="000000000000" w:firstRow="0" w:lastRow="0" w:firstColumn="0" w:lastColumn="0" w:oddVBand="0" w:evenVBand="0" w:oddHBand="0" w:evenHBand="0" w:firstRowFirstColumn="0" w:firstRowLastColumn="0" w:lastRowFirstColumn="0" w:lastRowLastColumn="0"/>
              <w:rPr>
                <w:rFonts w:eastAsia="Verdana" w:cs="Verdana"/>
                <w:szCs w:val="22"/>
                <w:lang w:val="en-GB"/>
              </w:rPr>
            </w:pPr>
            <w:r w:rsidRPr="00827E4B">
              <w:rPr>
                <w:rFonts w:eastAsia="Verdana" w:cs="Verdana"/>
                <w:szCs w:val="22"/>
                <w:lang w:val="en-GB"/>
              </w:rPr>
              <w:t xml:space="preserve">This is calculated based on the total number of active units, the usage rate and subtracting the proportion of end user that already had access to clean water in the baseline </w:t>
            </w:r>
            <w:proofErr w:type="spellStart"/>
            <w:r w:rsidRPr="00827E4B">
              <w:rPr>
                <w:rFonts w:eastAsia="Verdana" w:cs="Verdana"/>
                <w:szCs w:val="22"/>
                <w:lang w:val="en-GB"/>
              </w:rPr>
              <w:t>TSWy</w:t>
            </w:r>
            <w:proofErr w:type="spellEnd"/>
            <w:r w:rsidRPr="00827E4B">
              <w:rPr>
                <w:rFonts w:eastAsia="Verdana" w:cs="Verdana"/>
                <w:szCs w:val="22"/>
                <w:lang w:val="en-GB"/>
              </w:rPr>
              <w:t xml:space="preserve"> = </w:t>
            </w:r>
            <w:proofErr w:type="spellStart"/>
            <w:proofErr w:type="gramStart"/>
            <w:r w:rsidRPr="00827E4B">
              <w:rPr>
                <w:rFonts w:eastAsia="Verdana" w:cs="Verdana"/>
                <w:szCs w:val="22"/>
                <w:lang w:val="en-GB"/>
              </w:rPr>
              <w:t>N</w:t>
            </w:r>
            <w:r w:rsidRPr="00827E4B">
              <w:rPr>
                <w:rFonts w:eastAsia="Verdana" w:cs="Verdana"/>
                <w:szCs w:val="22"/>
                <w:vertAlign w:val="subscript"/>
                <w:lang w:val="en-GB"/>
              </w:rPr>
              <w:t>p,y</w:t>
            </w:r>
            <w:proofErr w:type="spellEnd"/>
            <w:proofErr w:type="gramEnd"/>
            <w:r w:rsidRPr="00827E4B">
              <w:rPr>
                <w:rFonts w:eastAsia="Verdana" w:cs="Verdana"/>
                <w:szCs w:val="22"/>
                <w:lang w:val="en-GB"/>
              </w:rPr>
              <w:t xml:space="preserve"> x </w:t>
            </w:r>
            <w:proofErr w:type="spellStart"/>
            <w:r w:rsidRPr="00827E4B">
              <w:rPr>
                <w:rFonts w:eastAsia="Verdana" w:cs="Verdana"/>
                <w:szCs w:val="22"/>
                <w:lang w:val="en-GB"/>
              </w:rPr>
              <w:t>U</w:t>
            </w:r>
            <w:r w:rsidRPr="00827E4B">
              <w:rPr>
                <w:rFonts w:eastAsia="Verdana" w:cs="Verdana"/>
                <w:szCs w:val="22"/>
                <w:vertAlign w:val="subscript"/>
                <w:lang w:val="en-GB"/>
              </w:rPr>
              <w:t>p,y</w:t>
            </w:r>
            <w:proofErr w:type="spellEnd"/>
            <w:r w:rsidRPr="00827E4B">
              <w:rPr>
                <w:rFonts w:eastAsia="Verdana" w:cs="Verdana"/>
                <w:szCs w:val="22"/>
                <w:vertAlign w:val="subscript"/>
                <w:lang w:val="en-GB"/>
              </w:rPr>
              <w:t xml:space="preserve"> </w:t>
            </w:r>
            <w:r w:rsidRPr="00827E4B">
              <w:rPr>
                <w:rFonts w:eastAsia="Verdana" w:cs="Verdana"/>
                <w:szCs w:val="22"/>
                <w:lang w:val="en-GB"/>
              </w:rPr>
              <w:t>x (1-C</w:t>
            </w:r>
            <w:r w:rsidRPr="00827E4B">
              <w:rPr>
                <w:rFonts w:eastAsia="Verdana" w:cs="Verdana"/>
                <w:szCs w:val="22"/>
                <w:vertAlign w:val="subscript"/>
                <w:lang w:val="en-GB"/>
              </w:rPr>
              <w:t>b</w:t>
            </w:r>
            <w:r w:rsidRPr="00827E4B">
              <w:rPr>
                <w:rFonts w:eastAsia="Verdana" w:cs="Verdana"/>
                <w:szCs w:val="22"/>
                <w:lang w:val="en-GB"/>
              </w:rPr>
              <w:t>)</w:t>
            </w:r>
            <w:r w:rsidR="6F622026" w:rsidRPr="00827E4B">
              <w:rPr>
                <w:rFonts w:eastAsia="Verdana" w:cs="Verdana"/>
                <w:szCs w:val="22"/>
                <w:lang w:val="en-GB"/>
              </w:rPr>
              <w:t>. Please refer to SDG 6 under section B.6.1 for more information.</w:t>
            </w:r>
          </w:p>
        </w:tc>
      </w:tr>
      <w:tr w:rsidR="1F3490CA" w:rsidRPr="00827E4B" w14:paraId="128879E8" w14:textId="77777777" w:rsidTr="15A02666">
        <w:trPr>
          <w:trHeight w:val="525"/>
        </w:trPr>
        <w:tc>
          <w:tcPr>
            <w:cnfStyle w:val="001000000000" w:firstRow="0" w:lastRow="0" w:firstColumn="1" w:lastColumn="0" w:oddVBand="0" w:evenVBand="0" w:oddHBand="0" w:evenHBand="0" w:firstRowFirstColumn="0" w:firstRowLastColumn="0" w:lastRowFirstColumn="0" w:lastRowLastColumn="0"/>
            <w:tcW w:w="2971" w:type="dxa"/>
          </w:tcPr>
          <w:p w14:paraId="56713314" w14:textId="4ECB0D83" w:rsidR="1F3490CA" w:rsidRPr="00827E4B" w:rsidRDefault="790162CA" w:rsidP="1F3490CA">
            <w:pPr>
              <w:rPr>
                <w:rFonts w:eastAsia="Verdana"/>
                <w:color w:val="FFFFFF" w:themeColor="background1"/>
                <w:lang w:val="en-GB"/>
              </w:rPr>
            </w:pPr>
            <w:r w:rsidRPr="00827E4B">
              <w:rPr>
                <w:rFonts w:eastAsia="Verdana"/>
                <w:color w:val="FFFFFF" w:themeColor="background1"/>
                <w:lang w:val="en-GB"/>
              </w:rPr>
              <w:t>Monitoring frequency</w:t>
            </w:r>
          </w:p>
        </w:tc>
        <w:tc>
          <w:tcPr>
            <w:tcW w:w="6651" w:type="dxa"/>
          </w:tcPr>
          <w:p w14:paraId="399D945B" w14:textId="5925B318" w:rsidR="1F3490CA" w:rsidRPr="00827E4B" w:rsidRDefault="790162CA" w:rsidP="1F3490CA">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Annual</w:t>
            </w:r>
          </w:p>
        </w:tc>
      </w:tr>
      <w:tr w:rsidR="1F3490CA" w:rsidRPr="00827E4B" w14:paraId="299639A1" w14:textId="77777777" w:rsidTr="15A02666">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7B0726E8" w14:textId="088F31BD" w:rsidR="1F3490CA" w:rsidRPr="00827E4B" w:rsidRDefault="790162CA" w:rsidP="1F3490CA">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0C7D5749" w14:textId="565C9F03" w:rsidR="1F3490CA" w:rsidRPr="00827E4B" w:rsidRDefault="790162CA" w:rsidP="1F3490CA">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Sampling according to validated monitoring plan</w:t>
            </w:r>
          </w:p>
        </w:tc>
      </w:tr>
      <w:tr w:rsidR="1F3490CA" w:rsidRPr="00827E4B" w14:paraId="4A0C3CAD" w14:textId="77777777" w:rsidTr="15A02666">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7801DD34" w14:textId="77777777" w:rsidR="1F3490CA" w:rsidRPr="00827E4B" w:rsidRDefault="790162CA" w:rsidP="1F3490CA">
            <w:pPr>
              <w:spacing w:after="200"/>
              <w:rPr>
                <w:color w:val="FFFFFF" w:themeColor="background1"/>
                <w:lang w:val="en-GB"/>
              </w:rPr>
            </w:pPr>
            <w:r w:rsidRPr="00827E4B">
              <w:rPr>
                <w:color w:val="FFFFFF" w:themeColor="background1"/>
                <w:lang w:val="en-GB"/>
              </w:rPr>
              <w:t>Purpose of data</w:t>
            </w:r>
          </w:p>
        </w:tc>
        <w:tc>
          <w:tcPr>
            <w:tcW w:w="6651" w:type="dxa"/>
          </w:tcPr>
          <w:p w14:paraId="6719BC55" w14:textId="0B155874" w:rsidR="1F3490CA" w:rsidRPr="00827E4B" w:rsidRDefault="790162CA" w:rsidP="1F3490CA">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This </w:t>
            </w:r>
            <w:r w:rsidR="7D22F377" w:rsidRPr="00827E4B">
              <w:rPr>
                <w:lang w:val="en-GB"/>
              </w:rPr>
              <w:t xml:space="preserve">number </w:t>
            </w:r>
            <w:r w:rsidRPr="00827E4B">
              <w:rPr>
                <w:lang w:val="en-GB"/>
              </w:rPr>
              <w:t xml:space="preserve">is reported as project contribution to SDG </w:t>
            </w:r>
            <w:r w:rsidR="01C41EF2" w:rsidRPr="00827E4B">
              <w:rPr>
                <w:lang w:val="en-GB"/>
              </w:rPr>
              <w:t>6</w:t>
            </w:r>
          </w:p>
        </w:tc>
      </w:tr>
      <w:tr w:rsidR="1F3490CA" w:rsidRPr="00827E4B" w14:paraId="37970548" w14:textId="77777777" w:rsidTr="15A02666">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63D39D10" w14:textId="77777777" w:rsidR="1F3490CA" w:rsidRPr="00827E4B" w:rsidRDefault="790162CA" w:rsidP="1F3490CA">
            <w:pPr>
              <w:spacing w:after="200"/>
              <w:rPr>
                <w:color w:val="FFFFFF" w:themeColor="background1"/>
                <w:lang w:val="en-GB"/>
              </w:rPr>
            </w:pPr>
            <w:r w:rsidRPr="00827E4B">
              <w:rPr>
                <w:color w:val="FFFFFF" w:themeColor="background1"/>
                <w:lang w:val="en-GB"/>
              </w:rPr>
              <w:t>Additional comment</w:t>
            </w:r>
          </w:p>
        </w:tc>
        <w:tc>
          <w:tcPr>
            <w:tcW w:w="6651" w:type="dxa"/>
          </w:tcPr>
          <w:p w14:paraId="5A2A73F9" w14:textId="77777777" w:rsidR="1F3490CA" w:rsidRPr="00827E4B" w:rsidRDefault="1F3490CA" w:rsidP="1F3490CA">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6C1765BA" w14:textId="376F32E5" w:rsidR="001431A0" w:rsidRPr="00827E4B" w:rsidRDefault="4770E309" w:rsidP="15A02666">
      <w:pPr>
        <w:spacing w:line="276" w:lineRule="auto"/>
        <w:rPr>
          <w:b/>
          <w:bCs/>
          <w:lang w:eastAsia="en-GB"/>
        </w:rPr>
      </w:pPr>
      <w:r w:rsidRPr="00827E4B">
        <w:rPr>
          <w:b/>
          <w:bCs/>
          <w:lang w:eastAsia="en-GB"/>
        </w:rPr>
        <w:t>SDG 7</w:t>
      </w:r>
    </w:p>
    <w:tbl>
      <w:tblPr>
        <w:tblStyle w:val="Rutntstabell5mrkdekorfrg1"/>
        <w:tblW w:w="0" w:type="auto"/>
        <w:tblLook w:val="0680" w:firstRow="0" w:lastRow="0" w:firstColumn="1" w:lastColumn="0" w:noHBand="1" w:noVBand="1"/>
      </w:tblPr>
      <w:tblGrid>
        <w:gridCol w:w="2971"/>
        <w:gridCol w:w="6651"/>
      </w:tblGrid>
      <w:tr w:rsidR="1F3490CA" w:rsidRPr="00827E4B" w14:paraId="562DABCD"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42A2B0E1" w14:textId="6858FBFF" w:rsidR="1F3490CA" w:rsidRPr="00827E4B" w:rsidRDefault="790162CA" w:rsidP="1F3490CA">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1F3B5C8F" w14:textId="5CFAD701" w:rsidR="6CE835C0" w:rsidRPr="00827E4B" w:rsidRDefault="31A1F0FB" w:rsidP="1F3490CA">
            <w:pPr>
              <w:cnfStyle w:val="000000000000" w:firstRow="0" w:lastRow="0" w:firstColumn="0" w:lastColumn="0" w:oddVBand="0" w:evenVBand="0" w:oddHBand="0" w:evenHBand="0" w:firstRowFirstColumn="0" w:firstRowLastColumn="0" w:lastRowFirstColumn="0" w:lastRowLastColumn="0"/>
              <w:rPr>
                <w:rFonts w:eastAsia="Verdana" w:cs="Verdana"/>
                <w:szCs w:val="22"/>
                <w:lang w:val="en-GB"/>
              </w:rPr>
            </w:pPr>
            <w:proofErr w:type="spellStart"/>
            <w:r w:rsidRPr="00827E4B">
              <w:rPr>
                <w:rFonts w:eastAsia="Verdana" w:cs="Verdana"/>
                <w:szCs w:val="22"/>
                <w:lang w:val="en-GB"/>
              </w:rPr>
              <w:t>DNREy</w:t>
            </w:r>
            <w:proofErr w:type="spellEnd"/>
          </w:p>
        </w:tc>
      </w:tr>
      <w:tr w:rsidR="1F3490CA" w:rsidRPr="00827E4B" w14:paraId="654A69B1"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0C74859" w14:textId="77777777" w:rsidR="1F3490CA" w:rsidRPr="00827E4B" w:rsidRDefault="790162CA" w:rsidP="1F3490CA">
            <w:pPr>
              <w:spacing w:after="200"/>
              <w:rPr>
                <w:color w:val="FFFFFF" w:themeColor="background1"/>
                <w:lang w:val="en-GB"/>
              </w:rPr>
            </w:pPr>
            <w:r w:rsidRPr="00827E4B">
              <w:rPr>
                <w:color w:val="FFFFFF" w:themeColor="background1"/>
                <w:lang w:val="en-GB"/>
              </w:rPr>
              <w:t>Data/parameter</w:t>
            </w:r>
          </w:p>
        </w:tc>
        <w:tc>
          <w:tcPr>
            <w:tcW w:w="6651" w:type="dxa"/>
          </w:tcPr>
          <w:p w14:paraId="0DEB6F86" w14:textId="2963699A" w:rsidR="65960CAA" w:rsidRPr="00827E4B" w:rsidRDefault="6C7D633A" w:rsidP="1F3490CA">
            <w:pPr>
              <w:cnfStyle w:val="000000000000" w:firstRow="0" w:lastRow="0" w:firstColumn="0" w:lastColumn="0" w:oddVBand="0" w:evenVBand="0" w:oddHBand="0" w:evenHBand="0" w:firstRowFirstColumn="0" w:firstRowLastColumn="0" w:lastRowFirstColumn="0" w:lastRowLastColumn="0"/>
              <w:rPr>
                <w:rFonts w:eastAsia="Verdana" w:cs="Verdana"/>
                <w:szCs w:val="22"/>
                <w:lang w:val="en-GB"/>
              </w:rPr>
            </w:pPr>
            <w:proofErr w:type="spellStart"/>
            <w:r w:rsidRPr="00827E4B">
              <w:rPr>
                <w:rFonts w:eastAsia="Verdana" w:cs="Verdana"/>
                <w:szCs w:val="22"/>
                <w:lang w:val="en-GB"/>
              </w:rPr>
              <w:t>DNREy</w:t>
            </w:r>
            <w:proofErr w:type="spellEnd"/>
          </w:p>
        </w:tc>
      </w:tr>
      <w:tr w:rsidR="1F3490CA" w:rsidRPr="00827E4B" w14:paraId="198ED24A"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19E54185" w14:textId="77777777" w:rsidR="1F3490CA" w:rsidRPr="00827E4B" w:rsidRDefault="790162CA" w:rsidP="1F3490CA">
            <w:pPr>
              <w:spacing w:after="200"/>
              <w:rPr>
                <w:color w:val="FFFFFF" w:themeColor="background1"/>
                <w:lang w:val="en-GB"/>
              </w:rPr>
            </w:pPr>
            <w:r w:rsidRPr="00827E4B">
              <w:rPr>
                <w:color w:val="FFFFFF" w:themeColor="background1"/>
                <w:lang w:val="en-GB"/>
              </w:rPr>
              <w:t>Unit</w:t>
            </w:r>
          </w:p>
        </w:tc>
        <w:tc>
          <w:tcPr>
            <w:tcW w:w="6651" w:type="dxa"/>
          </w:tcPr>
          <w:p w14:paraId="497A609D" w14:textId="3A8BDCB8" w:rsidR="5957C941" w:rsidRPr="00827E4B" w:rsidRDefault="6B824FBC" w:rsidP="1F3490CA">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MWh</w:t>
            </w:r>
          </w:p>
        </w:tc>
      </w:tr>
      <w:tr w:rsidR="1F3490CA" w:rsidRPr="00827E4B" w14:paraId="1AB8695A"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3DA54B4F" w14:textId="77777777" w:rsidR="1F3490CA" w:rsidRPr="00827E4B" w:rsidRDefault="790162CA" w:rsidP="1F3490CA">
            <w:pPr>
              <w:spacing w:after="200"/>
              <w:rPr>
                <w:color w:val="FFFFFF" w:themeColor="background1"/>
                <w:lang w:val="en-GB"/>
              </w:rPr>
            </w:pPr>
            <w:r w:rsidRPr="00827E4B">
              <w:rPr>
                <w:color w:val="FFFFFF" w:themeColor="background1"/>
                <w:lang w:val="en-GB"/>
              </w:rPr>
              <w:t>Description</w:t>
            </w:r>
          </w:p>
        </w:tc>
        <w:tc>
          <w:tcPr>
            <w:tcW w:w="6651" w:type="dxa"/>
          </w:tcPr>
          <w:p w14:paraId="046E70FD" w14:textId="5FDDE286" w:rsidR="08222790" w:rsidRPr="00827E4B" w:rsidRDefault="766F0677" w:rsidP="15A02666">
            <w:pPr>
              <w:cnfStyle w:val="000000000000" w:firstRow="0" w:lastRow="0" w:firstColumn="0" w:lastColumn="0" w:oddVBand="0" w:evenVBand="0" w:oddHBand="0" w:evenHBand="0" w:firstRowFirstColumn="0" w:firstRowLastColumn="0" w:lastRowFirstColumn="0" w:lastRowLastColumn="0"/>
              <w:rPr>
                <w:rFonts w:eastAsia="Verdana" w:cs="Verdana"/>
                <w:szCs w:val="22"/>
                <w:lang w:val="en-GB"/>
              </w:rPr>
            </w:pPr>
            <w:r w:rsidRPr="00827E4B">
              <w:rPr>
                <w:rFonts w:eastAsia="Verdana" w:cs="Verdana"/>
                <w:szCs w:val="22"/>
                <w:lang w:val="en-GB"/>
              </w:rPr>
              <w:t>The contribution to Sustainable Development Goal (SDG) 7, which is Affordable and Clean Energy, is defined as the amount of energy from non-renewable sources in the baseline that is displaced by free and renewable solar energy in the project scenario.</w:t>
            </w:r>
            <w:r w:rsidR="2B3D6A16" w:rsidRPr="00827E4B">
              <w:rPr>
                <w:rFonts w:eastAsia="Verdana" w:cs="Verdana"/>
                <w:szCs w:val="22"/>
                <w:lang w:val="en-GB"/>
              </w:rPr>
              <w:t xml:space="preserve"> Please refer to SDG 7 under section B.6.1 for more information.</w:t>
            </w:r>
          </w:p>
        </w:tc>
      </w:tr>
      <w:tr w:rsidR="1F3490CA" w:rsidRPr="00827E4B" w14:paraId="5AAA059A"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20B02737" w14:textId="77777777" w:rsidR="1F3490CA" w:rsidRPr="00827E4B" w:rsidRDefault="790162CA" w:rsidP="1F3490CA">
            <w:pPr>
              <w:spacing w:after="200"/>
              <w:rPr>
                <w:color w:val="FFFFFF" w:themeColor="background1"/>
                <w:lang w:val="en-GB"/>
              </w:rPr>
            </w:pPr>
            <w:r w:rsidRPr="00827E4B">
              <w:rPr>
                <w:color w:val="FFFFFF" w:themeColor="background1"/>
                <w:lang w:val="en-GB"/>
              </w:rPr>
              <w:t>Source of data</w:t>
            </w:r>
          </w:p>
        </w:tc>
        <w:tc>
          <w:tcPr>
            <w:tcW w:w="6651" w:type="dxa"/>
          </w:tcPr>
          <w:p w14:paraId="0A071A77" w14:textId="0E922AF2" w:rsidR="1F3490CA" w:rsidRPr="00827E4B" w:rsidRDefault="790162CA" w:rsidP="1F3490CA">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Project Survey</w:t>
            </w:r>
          </w:p>
        </w:tc>
      </w:tr>
      <w:tr w:rsidR="1F3490CA" w:rsidRPr="00827E4B" w14:paraId="197ABF8D"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7310F909" w14:textId="6C34D562" w:rsidR="1F3490CA" w:rsidRPr="00827E4B" w:rsidRDefault="790162CA" w:rsidP="1F3490CA">
            <w:pPr>
              <w:spacing w:after="200"/>
              <w:rPr>
                <w:color w:val="FFFFFF" w:themeColor="background1"/>
                <w:lang w:val="en-GB"/>
              </w:rPr>
            </w:pPr>
            <w:r w:rsidRPr="00827E4B">
              <w:rPr>
                <w:color w:val="FFFFFF" w:themeColor="background1"/>
                <w:lang w:val="en-GB"/>
              </w:rPr>
              <w:t>Value applied</w:t>
            </w:r>
          </w:p>
        </w:tc>
        <w:tc>
          <w:tcPr>
            <w:tcW w:w="6651" w:type="dxa"/>
          </w:tcPr>
          <w:p w14:paraId="4E19BF36" w14:textId="47342265" w:rsidR="1F3490CA" w:rsidRPr="00827E4B" w:rsidRDefault="1F3490CA" w:rsidP="1F3490CA">
            <w:pPr>
              <w:cnfStyle w:val="000000000000" w:firstRow="0" w:lastRow="0" w:firstColumn="0" w:lastColumn="0" w:oddVBand="0" w:evenVBand="0" w:oddHBand="0" w:evenHBand="0" w:firstRowFirstColumn="0" w:firstRowLastColumn="0" w:lastRowFirstColumn="0" w:lastRowLastColumn="0"/>
              <w:rPr>
                <w:rFonts w:eastAsia="Verdana"/>
                <w:lang w:val="en-GB"/>
              </w:rPr>
            </w:pPr>
          </w:p>
        </w:tc>
      </w:tr>
      <w:tr w:rsidR="1F3490CA" w:rsidRPr="00827E4B" w14:paraId="591AADD9" w14:textId="77777777" w:rsidTr="15A02666">
        <w:trPr>
          <w:trHeight w:val="300"/>
        </w:trPr>
        <w:tc>
          <w:tcPr>
            <w:cnfStyle w:val="001000000000" w:firstRow="0" w:lastRow="0" w:firstColumn="1" w:lastColumn="0" w:oddVBand="0" w:evenVBand="0" w:oddHBand="0" w:evenHBand="0" w:firstRowFirstColumn="0" w:firstRowLastColumn="0" w:lastRowFirstColumn="0" w:lastRowLastColumn="0"/>
            <w:tcW w:w="2971" w:type="dxa"/>
          </w:tcPr>
          <w:p w14:paraId="74934887" w14:textId="77777777" w:rsidR="1F3490CA" w:rsidRPr="00827E4B" w:rsidRDefault="790162CA" w:rsidP="1F3490CA">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4EE30854" w14:textId="2BE02170" w:rsidR="1F3490CA" w:rsidRPr="00827E4B" w:rsidRDefault="790162CA" w:rsidP="1F3490CA">
            <w:pPr>
              <w:spacing w:after="200"/>
              <w:cnfStyle w:val="000000000000" w:firstRow="0" w:lastRow="0" w:firstColumn="0" w:lastColumn="0" w:oddVBand="0" w:evenVBand="0" w:oddHBand="0" w:evenHBand="0" w:firstRowFirstColumn="0" w:firstRowLastColumn="0" w:lastRowFirstColumn="0" w:lastRowLastColumn="0"/>
              <w:rPr>
                <w:rFonts w:eastAsia="Verdana" w:cs="Verdana"/>
                <w:lang w:val="en-GB"/>
              </w:rPr>
            </w:pPr>
            <w:r w:rsidRPr="00827E4B">
              <w:rPr>
                <w:rFonts w:eastAsia="Verdana" w:cs="Verdana"/>
                <w:lang w:val="en-GB"/>
              </w:rPr>
              <w:t>Sourced from Project survey to get a value specific to the project boundary.</w:t>
            </w:r>
            <w:r w:rsidR="431F979D" w:rsidRPr="00827E4B">
              <w:rPr>
                <w:rFonts w:eastAsia="Verdana" w:cs="Verdana"/>
                <w:lang w:val="en-GB"/>
              </w:rPr>
              <w:t xml:space="preserve"> </w:t>
            </w:r>
          </w:p>
          <w:p w14:paraId="233A63D4" w14:textId="2C93B7DE" w:rsidR="1F3490CA" w:rsidRPr="00827E4B" w:rsidRDefault="1F3490CA" w:rsidP="1F3490CA">
            <w:pPr>
              <w:cnfStyle w:val="000000000000" w:firstRow="0" w:lastRow="0" w:firstColumn="0" w:lastColumn="0" w:oddVBand="0" w:evenVBand="0" w:oddHBand="0" w:evenHBand="0" w:firstRowFirstColumn="0" w:firstRowLastColumn="0" w:lastRowFirstColumn="0" w:lastRowLastColumn="0"/>
              <w:rPr>
                <w:rFonts w:eastAsia="Verdana"/>
                <w:lang w:val="en-GB"/>
              </w:rPr>
            </w:pPr>
          </w:p>
        </w:tc>
      </w:tr>
      <w:tr w:rsidR="1F3490CA" w:rsidRPr="00827E4B" w14:paraId="566CC838" w14:textId="77777777" w:rsidTr="15A02666">
        <w:trPr>
          <w:trHeight w:val="525"/>
        </w:trPr>
        <w:tc>
          <w:tcPr>
            <w:cnfStyle w:val="001000000000" w:firstRow="0" w:lastRow="0" w:firstColumn="1" w:lastColumn="0" w:oddVBand="0" w:evenVBand="0" w:oddHBand="0" w:evenHBand="0" w:firstRowFirstColumn="0" w:firstRowLastColumn="0" w:lastRowFirstColumn="0" w:lastRowLastColumn="0"/>
            <w:tcW w:w="2971" w:type="dxa"/>
          </w:tcPr>
          <w:p w14:paraId="2FF3E2DE" w14:textId="4ECB0D83" w:rsidR="1F3490CA" w:rsidRPr="00827E4B" w:rsidRDefault="790162CA" w:rsidP="1F3490CA">
            <w:pPr>
              <w:rPr>
                <w:rFonts w:eastAsia="Verdana"/>
                <w:color w:val="FFFFFF" w:themeColor="background1"/>
                <w:lang w:val="en-GB"/>
              </w:rPr>
            </w:pPr>
            <w:r w:rsidRPr="00827E4B">
              <w:rPr>
                <w:rFonts w:eastAsia="Verdana"/>
                <w:color w:val="FFFFFF" w:themeColor="background1"/>
                <w:lang w:val="en-GB"/>
              </w:rPr>
              <w:lastRenderedPageBreak/>
              <w:t>Monitoring frequency</w:t>
            </w:r>
          </w:p>
        </w:tc>
        <w:tc>
          <w:tcPr>
            <w:tcW w:w="6651" w:type="dxa"/>
          </w:tcPr>
          <w:p w14:paraId="06EB1241" w14:textId="5925B318" w:rsidR="1F3490CA" w:rsidRPr="00827E4B" w:rsidRDefault="790162CA" w:rsidP="1F3490CA">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Annual</w:t>
            </w:r>
          </w:p>
        </w:tc>
      </w:tr>
      <w:tr w:rsidR="1F3490CA" w:rsidRPr="00827E4B" w14:paraId="430669BB" w14:textId="77777777" w:rsidTr="15A02666">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2CB33D4A" w14:textId="088F31BD" w:rsidR="1F3490CA" w:rsidRPr="00827E4B" w:rsidRDefault="790162CA" w:rsidP="1F3490CA">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665288CC" w14:textId="565C9F03" w:rsidR="1F3490CA" w:rsidRPr="00827E4B" w:rsidRDefault="790162CA" w:rsidP="1F3490CA">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Sampling according to validated monitoring plan</w:t>
            </w:r>
          </w:p>
        </w:tc>
      </w:tr>
      <w:tr w:rsidR="1F3490CA" w:rsidRPr="00827E4B" w14:paraId="36BC600C" w14:textId="77777777" w:rsidTr="15A02666">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7949CC0C" w14:textId="77777777" w:rsidR="1F3490CA" w:rsidRPr="00827E4B" w:rsidRDefault="790162CA" w:rsidP="1F3490CA">
            <w:pPr>
              <w:spacing w:after="200"/>
              <w:rPr>
                <w:color w:val="FFFFFF" w:themeColor="background1"/>
                <w:lang w:val="en-GB"/>
              </w:rPr>
            </w:pPr>
            <w:r w:rsidRPr="00827E4B">
              <w:rPr>
                <w:color w:val="FFFFFF" w:themeColor="background1"/>
                <w:lang w:val="en-GB"/>
              </w:rPr>
              <w:t>Purpose of data</w:t>
            </w:r>
          </w:p>
        </w:tc>
        <w:tc>
          <w:tcPr>
            <w:tcW w:w="6651" w:type="dxa"/>
          </w:tcPr>
          <w:p w14:paraId="12105372" w14:textId="655BFAE2" w:rsidR="1F3490CA" w:rsidRPr="00827E4B" w:rsidRDefault="790162CA" w:rsidP="1F3490CA">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This </w:t>
            </w:r>
            <w:r w:rsidR="21ECDEFD" w:rsidRPr="00827E4B">
              <w:rPr>
                <w:lang w:val="en-GB"/>
              </w:rPr>
              <w:t>number</w:t>
            </w:r>
            <w:r w:rsidRPr="00827E4B">
              <w:rPr>
                <w:lang w:val="en-GB"/>
              </w:rPr>
              <w:t xml:space="preserve"> is reported as project contribution to SDG </w:t>
            </w:r>
            <w:r w:rsidR="78DC3D1E" w:rsidRPr="00827E4B">
              <w:rPr>
                <w:lang w:val="en-GB"/>
              </w:rPr>
              <w:t>7</w:t>
            </w:r>
            <w:r w:rsidRPr="00827E4B">
              <w:rPr>
                <w:lang w:val="en-GB"/>
              </w:rPr>
              <w:t xml:space="preserve"> </w:t>
            </w:r>
          </w:p>
        </w:tc>
      </w:tr>
      <w:tr w:rsidR="1F3490CA" w:rsidRPr="00827E4B" w14:paraId="78CF5B8C" w14:textId="77777777" w:rsidTr="15A02666">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59378E2C" w14:textId="77777777" w:rsidR="1F3490CA" w:rsidRPr="00827E4B" w:rsidRDefault="790162CA" w:rsidP="1F3490CA">
            <w:pPr>
              <w:spacing w:after="200"/>
              <w:rPr>
                <w:color w:val="FFFFFF" w:themeColor="background1"/>
                <w:lang w:val="en-GB"/>
              </w:rPr>
            </w:pPr>
            <w:r w:rsidRPr="00827E4B">
              <w:rPr>
                <w:color w:val="FFFFFF" w:themeColor="background1"/>
                <w:lang w:val="en-GB"/>
              </w:rPr>
              <w:t>Additional comment</w:t>
            </w:r>
          </w:p>
        </w:tc>
        <w:tc>
          <w:tcPr>
            <w:tcW w:w="6651" w:type="dxa"/>
          </w:tcPr>
          <w:p w14:paraId="4EFEAF89" w14:textId="77777777" w:rsidR="1F3490CA" w:rsidRPr="00827E4B" w:rsidRDefault="1F3490CA" w:rsidP="1F3490CA">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24C62C46" w14:textId="3D25BD77" w:rsidR="001431A0" w:rsidRPr="00827E4B" w:rsidRDefault="001431A0" w:rsidP="15A02666">
      <w:pPr>
        <w:spacing w:line="276" w:lineRule="auto"/>
        <w:rPr>
          <w:rFonts w:eastAsia="Verdana"/>
          <w:b/>
          <w:bCs/>
          <w:lang w:eastAsia="en-GB"/>
        </w:rPr>
      </w:pPr>
    </w:p>
    <w:p w14:paraId="17382B44" w14:textId="7FE1F346" w:rsidR="001431A0" w:rsidRPr="00827E4B" w:rsidRDefault="42C0503B" w:rsidP="15A02666">
      <w:pPr>
        <w:spacing w:line="276" w:lineRule="auto"/>
        <w:rPr>
          <w:b/>
          <w:bCs/>
          <w:lang w:eastAsia="en-GB"/>
        </w:rPr>
      </w:pPr>
      <w:r w:rsidRPr="00827E4B">
        <w:rPr>
          <w:b/>
          <w:bCs/>
          <w:lang w:eastAsia="en-GB"/>
        </w:rPr>
        <w:t>SDG 15</w:t>
      </w:r>
    </w:p>
    <w:tbl>
      <w:tblPr>
        <w:tblStyle w:val="Rutntstabell5mrkdekorfrg1"/>
        <w:tblW w:w="0" w:type="auto"/>
        <w:tblLook w:val="0680" w:firstRow="0" w:lastRow="0" w:firstColumn="1" w:lastColumn="0" w:noHBand="1" w:noVBand="1"/>
      </w:tblPr>
      <w:tblGrid>
        <w:gridCol w:w="2971"/>
        <w:gridCol w:w="6651"/>
      </w:tblGrid>
      <w:tr w:rsidR="1F3490CA" w:rsidRPr="00827E4B" w14:paraId="30C36781"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43276ABD" w14:textId="6858FBFF" w:rsidR="1F3490CA" w:rsidRPr="00827E4B" w:rsidRDefault="790162CA" w:rsidP="1F3490CA">
            <w:pPr>
              <w:rPr>
                <w:rFonts w:eastAsia="Verdana"/>
                <w:b/>
                <w:color w:val="FFFFFF" w:themeColor="background1"/>
                <w:lang w:val="en-GB"/>
              </w:rPr>
            </w:pPr>
            <w:r w:rsidRPr="00827E4B">
              <w:rPr>
                <w:rFonts w:eastAsia="Verdana"/>
                <w:b/>
                <w:color w:val="FFFFFF" w:themeColor="background1"/>
                <w:lang w:val="en-GB"/>
              </w:rPr>
              <w:t>Parameter ID</w:t>
            </w:r>
          </w:p>
        </w:tc>
        <w:tc>
          <w:tcPr>
            <w:tcW w:w="6651" w:type="dxa"/>
          </w:tcPr>
          <w:p w14:paraId="2526FC2E" w14:textId="340A77FC" w:rsidR="0BB834FD" w:rsidRPr="00827E4B" w:rsidRDefault="3D2C8E85" w:rsidP="001D3867">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TWS</w:t>
            </w:r>
            <w:r w:rsidRPr="00827E4B">
              <w:rPr>
                <w:rFonts w:eastAsia="Verdana"/>
                <w:vertAlign w:val="subscript"/>
                <w:lang w:val="en-GB"/>
              </w:rPr>
              <w:t>NRB</w:t>
            </w:r>
          </w:p>
        </w:tc>
      </w:tr>
      <w:tr w:rsidR="1F3490CA" w:rsidRPr="00827E4B" w14:paraId="10A74031"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45C06CDE" w14:textId="77777777" w:rsidR="1F3490CA" w:rsidRPr="00827E4B" w:rsidRDefault="790162CA" w:rsidP="1F3490CA">
            <w:pPr>
              <w:spacing w:after="200"/>
              <w:rPr>
                <w:color w:val="FFFFFF" w:themeColor="background1"/>
                <w:lang w:val="en-GB"/>
              </w:rPr>
            </w:pPr>
            <w:r w:rsidRPr="00827E4B">
              <w:rPr>
                <w:color w:val="FFFFFF" w:themeColor="background1"/>
                <w:lang w:val="en-GB"/>
              </w:rPr>
              <w:t>Data/parameter</w:t>
            </w:r>
          </w:p>
        </w:tc>
        <w:tc>
          <w:tcPr>
            <w:tcW w:w="6651" w:type="dxa"/>
          </w:tcPr>
          <w:p w14:paraId="766A202F" w14:textId="5D94E02D" w:rsidR="45499944" w:rsidRPr="00827E4B" w:rsidRDefault="35885F7A" w:rsidP="001D3867">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TWS</w:t>
            </w:r>
            <w:r w:rsidRPr="00827E4B">
              <w:rPr>
                <w:rFonts w:eastAsia="Verdana"/>
                <w:vertAlign w:val="subscript"/>
                <w:lang w:val="en-GB"/>
              </w:rPr>
              <w:t>NRB</w:t>
            </w:r>
          </w:p>
        </w:tc>
      </w:tr>
      <w:tr w:rsidR="1F3490CA" w:rsidRPr="00827E4B" w14:paraId="511800AD"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26413907" w14:textId="77777777" w:rsidR="1F3490CA" w:rsidRPr="00827E4B" w:rsidRDefault="790162CA" w:rsidP="1F3490CA">
            <w:pPr>
              <w:spacing w:after="200"/>
              <w:rPr>
                <w:color w:val="FFFFFF" w:themeColor="background1"/>
                <w:lang w:val="en-GB"/>
              </w:rPr>
            </w:pPr>
            <w:r w:rsidRPr="00827E4B">
              <w:rPr>
                <w:color w:val="FFFFFF" w:themeColor="background1"/>
                <w:lang w:val="en-GB"/>
              </w:rPr>
              <w:t>Unit</w:t>
            </w:r>
          </w:p>
        </w:tc>
        <w:tc>
          <w:tcPr>
            <w:tcW w:w="6651" w:type="dxa"/>
          </w:tcPr>
          <w:p w14:paraId="3E62B075" w14:textId="1B87B999" w:rsidR="351DEEDE" w:rsidRPr="00827E4B" w:rsidRDefault="6E78D932" w:rsidP="1F3490CA">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tonne</w:t>
            </w:r>
          </w:p>
        </w:tc>
      </w:tr>
      <w:tr w:rsidR="1F3490CA" w:rsidRPr="00827E4B" w14:paraId="23E90FD2" w14:textId="77777777" w:rsidTr="15A02666">
        <w:trPr>
          <w:trHeight w:val="280"/>
        </w:trPr>
        <w:tc>
          <w:tcPr>
            <w:cnfStyle w:val="001000000000" w:firstRow="0" w:lastRow="0" w:firstColumn="1" w:lastColumn="0" w:oddVBand="0" w:evenVBand="0" w:oddHBand="0" w:evenHBand="0" w:firstRowFirstColumn="0" w:firstRowLastColumn="0" w:lastRowFirstColumn="0" w:lastRowLastColumn="0"/>
            <w:tcW w:w="2971" w:type="dxa"/>
          </w:tcPr>
          <w:p w14:paraId="5C9F1177" w14:textId="77777777" w:rsidR="1F3490CA" w:rsidRPr="00827E4B" w:rsidRDefault="790162CA" w:rsidP="1F3490CA">
            <w:pPr>
              <w:spacing w:after="200"/>
              <w:rPr>
                <w:color w:val="FFFFFF" w:themeColor="background1"/>
                <w:lang w:val="en-GB"/>
              </w:rPr>
            </w:pPr>
            <w:r w:rsidRPr="00827E4B">
              <w:rPr>
                <w:color w:val="FFFFFF" w:themeColor="background1"/>
                <w:lang w:val="en-GB"/>
              </w:rPr>
              <w:t>Description</w:t>
            </w:r>
          </w:p>
        </w:tc>
        <w:tc>
          <w:tcPr>
            <w:tcW w:w="6651" w:type="dxa"/>
          </w:tcPr>
          <w:p w14:paraId="66C1B593" w14:textId="4EB68453" w:rsidR="1E67C607" w:rsidRPr="00827E4B" w:rsidRDefault="61C5CD53" w:rsidP="15A02666">
            <w:pPr>
              <w:cnfStyle w:val="000000000000" w:firstRow="0" w:lastRow="0" w:firstColumn="0" w:lastColumn="0" w:oddVBand="0" w:evenVBand="0" w:oddHBand="0" w:evenHBand="0" w:firstRowFirstColumn="0" w:firstRowLastColumn="0" w:lastRowFirstColumn="0" w:lastRowLastColumn="0"/>
              <w:rPr>
                <w:rFonts w:eastAsia="Verdana" w:cs="Verdana"/>
                <w:szCs w:val="22"/>
                <w:lang w:val="en-GB"/>
              </w:rPr>
            </w:pPr>
            <w:r w:rsidRPr="00827E4B">
              <w:rPr>
                <w:rFonts w:eastAsia="Verdana" w:cs="Verdana"/>
                <w:szCs w:val="22"/>
                <w:lang w:val="en-GB"/>
              </w:rPr>
              <w:t>The contribution to SDG 15 is defined as the Total Weight Saved of Non-Renewable Biomass</w:t>
            </w:r>
            <w:r w:rsidR="28BC16BE" w:rsidRPr="00827E4B">
              <w:rPr>
                <w:rFonts w:eastAsia="Verdana" w:cs="Verdana"/>
                <w:szCs w:val="22"/>
                <w:lang w:val="en-GB"/>
              </w:rPr>
              <w:t>. Please refer to SDG 15 under section B.6.1 for more information.</w:t>
            </w:r>
          </w:p>
        </w:tc>
      </w:tr>
      <w:tr w:rsidR="1F3490CA" w:rsidRPr="00827E4B" w14:paraId="3D9364A6"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703C6FAA" w14:textId="77777777" w:rsidR="1F3490CA" w:rsidRPr="00827E4B" w:rsidRDefault="790162CA" w:rsidP="1F3490CA">
            <w:pPr>
              <w:spacing w:after="200"/>
              <w:rPr>
                <w:color w:val="FFFFFF" w:themeColor="background1"/>
                <w:lang w:val="en-GB"/>
              </w:rPr>
            </w:pPr>
            <w:r w:rsidRPr="00827E4B">
              <w:rPr>
                <w:color w:val="FFFFFF" w:themeColor="background1"/>
                <w:lang w:val="en-GB"/>
              </w:rPr>
              <w:t>Source of data</w:t>
            </w:r>
          </w:p>
        </w:tc>
        <w:tc>
          <w:tcPr>
            <w:tcW w:w="6651" w:type="dxa"/>
          </w:tcPr>
          <w:p w14:paraId="34494729" w14:textId="0E922AF2" w:rsidR="1F3490CA" w:rsidRPr="00827E4B" w:rsidRDefault="790162CA" w:rsidP="1F3490CA">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Project Survey</w:t>
            </w:r>
          </w:p>
        </w:tc>
      </w:tr>
      <w:tr w:rsidR="1F3490CA" w:rsidRPr="00827E4B" w14:paraId="0595EE45" w14:textId="77777777" w:rsidTr="15A02666">
        <w:trPr>
          <w:trHeight w:val="281"/>
        </w:trPr>
        <w:tc>
          <w:tcPr>
            <w:cnfStyle w:val="001000000000" w:firstRow="0" w:lastRow="0" w:firstColumn="1" w:lastColumn="0" w:oddVBand="0" w:evenVBand="0" w:oddHBand="0" w:evenHBand="0" w:firstRowFirstColumn="0" w:firstRowLastColumn="0" w:lastRowFirstColumn="0" w:lastRowLastColumn="0"/>
            <w:tcW w:w="2971" w:type="dxa"/>
          </w:tcPr>
          <w:p w14:paraId="2EE38962" w14:textId="6C34D562" w:rsidR="1F3490CA" w:rsidRPr="00827E4B" w:rsidRDefault="790162CA" w:rsidP="1F3490CA">
            <w:pPr>
              <w:spacing w:after="200"/>
              <w:rPr>
                <w:color w:val="FFFFFF" w:themeColor="background1"/>
                <w:lang w:val="en-GB"/>
              </w:rPr>
            </w:pPr>
            <w:r w:rsidRPr="00827E4B">
              <w:rPr>
                <w:color w:val="FFFFFF" w:themeColor="background1"/>
                <w:lang w:val="en-GB"/>
              </w:rPr>
              <w:t>Value applied</w:t>
            </w:r>
          </w:p>
        </w:tc>
        <w:tc>
          <w:tcPr>
            <w:tcW w:w="6651" w:type="dxa"/>
          </w:tcPr>
          <w:p w14:paraId="71D191A0" w14:textId="02441896" w:rsidR="1F3490CA" w:rsidRPr="00827E4B" w:rsidRDefault="1F3490CA" w:rsidP="1F3490CA">
            <w:pPr>
              <w:cnfStyle w:val="000000000000" w:firstRow="0" w:lastRow="0" w:firstColumn="0" w:lastColumn="0" w:oddVBand="0" w:evenVBand="0" w:oddHBand="0" w:evenHBand="0" w:firstRowFirstColumn="0" w:firstRowLastColumn="0" w:lastRowFirstColumn="0" w:lastRowLastColumn="0"/>
              <w:rPr>
                <w:rFonts w:eastAsia="Verdana"/>
                <w:lang w:val="en-GB"/>
              </w:rPr>
            </w:pPr>
          </w:p>
        </w:tc>
      </w:tr>
      <w:tr w:rsidR="1F3490CA" w:rsidRPr="00827E4B" w14:paraId="7FC7B80C" w14:textId="77777777" w:rsidTr="15A02666">
        <w:trPr>
          <w:trHeight w:val="300"/>
        </w:trPr>
        <w:tc>
          <w:tcPr>
            <w:cnfStyle w:val="001000000000" w:firstRow="0" w:lastRow="0" w:firstColumn="1" w:lastColumn="0" w:oddVBand="0" w:evenVBand="0" w:oddHBand="0" w:evenHBand="0" w:firstRowFirstColumn="0" w:firstRowLastColumn="0" w:lastRowFirstColumn="0" w:lastRowLastColumn="0"/>
            <w:tcW w:w="2971" w:type="dxa"/>
          </w:tcPr>
          <w:p w14:paraId="52A58FF0" w14:textId="77777777" w:rsidR="1F3490CA" w:rsidRPr="00827E4B" w:rsidRDefault="790162CA" w:rsidP="1F3490CA">
            <w:pPr>
              <w:spacing w:after="200"/>
              <w:rPr>
                <w:color w:val="FFFFFF" w:themeColor="background1"/>
                <w:lang w:val="en-GB"/>
              </w:rPr>
            </w:pPr>
            <w:r w:rsidRPr="00827E4B">
              <w:rPr>
                <w:color w:val="FFFFFF" w:themeColor="background1"/>
                <w:lang w:val="en-GB"/>
              </w:rPr>
              <w:t xml:space="preserve">Choice of data or Measurement methods and procedures </w:t>
            </w:r>
          </w:p>
        </w:tc>
        <w:tc>
          <w:tcPr>
            <w:tcW w:w="6651" w:type="dxa"/>
          </w:tcPr>
          <w:p w14:paraId="59347A25" w14:textId="16C704EC" w:rsidR="54864C8A" w:rsidRPr="00827E4B" w:rsidRDefault="0290C58F" w:rsidP="1F3490CA">
            <w:pPr>
              <w:spacing w:after="200"/>
              <w:cnfStyle w:val="000000000000" w:firstRow="0" w:lastRow="0" w:firstColumn="0" w:lastColumn="0" w:oddVBand="0" w:evenVBand="0" w:oddHBand="0" w:evenHBand="0" w:firstRowFirstColumn="0" w:firstRowLastColumn="0" w:lastRowFirstColumn="0" w:lastRowLastColumn="0"/>
              <w:rPr>
                <w:rFonts w:eastAsia="Verdana" w:cs="Verdana"/>
                <w:lang w:val="en-GB"/>
              </w:rPr>
            </w:pPr>
            <w:r w:rsidRPr="00827E4B">
              <w:rPr>
                <w:rFonts w:eastAsia="Verdana" w:cs="Verdana"/>
                <w:lang w:val="en-GB"/>
              </w:rPr>
              <w:t>Calculated based on values s</w:t>
            </w:r>
            <w:r w:rsidR="790162CA" w:rsidRPr="00827E4B">
              <w:rPr>
                <w:rFonts w:eastAsia="Verdana" w:cs="Verdana"/>
                <w:lang w:val="en-GB"/>
              </w:rPr>
              <w:t>ourced from Project survey to get a value specific to the project boundary.</w:t>
            </w:r>
          </w:p>
          <w:p w14:paraId="08466A25" w14:textId="2C93B7DE" w:rsidR="1F3490CA" w:rsidRPr="00827E4B" w:rsidRDefault="1F3490CA" w:rsidP="1F3490CA">
            <w:pPr>
              <w:cnfStyle w:val="000000000000" w:firstRow="0" w:lastRow="0" w:firstColumn="0" w:lastColumn="0" w:oddVBand="0" w:evenVBand="0" w:oddHBand="0" w:evenHBand="0" w:firstRowFirstColumn="0" w:firstRowLastColumn="0" w:lastRowFirstColumn="0" w:lastRowLastColumn="0"/>
              <w:rPr>
                <w:rFonts w:eastAsia="Verdana"/>
                <w:lang w:val="en-GB"/>
              </w:rPr>
            </w:pPr>
          </w:p>
        </w:tc>
      </w:tr>
      <w:tr w:rsidR="1F3490CA" w:rsidRPr="00827E4B" w14:paraId="3B9710D0" w14:textId="77777777" w:rsidTr="15A02666">
        <w:trPr>
          <w:trHeight w:val="525"/>
        </w:trPr>
        <w:tc>
          <w:tcPr>
            <w:cnfStyle w:val="001000000000" w:firstRow="0" w:lastRow="0" w:firstColumn="1" w:lastColumn="0" w:oddVBand="0" w:evenVBand="0" w:oddHBand="0" w:evenHBand="0" w:firstRowFirstColumn="0" w:firstRowLastColumn="0" w:lastRowFirstColumn="0" w:lastRowLastColumn="0"/>
            <w:tcW w:w="2971" w:type="dxa"/>
          </w:tcPr>
          <w:p w14:paraId="1ADB9548" w14:textId="4ECB0D83" w:rsidR="1F3490CA" w:rsidRPr="00827E4B" w:rsidRDefault="790162CA" w:rsidP="1F3490CA">
            <w:pPr>
              <w:rPr>
                <w:rFonts w:eastAsia="Verdana"/>
                <w:color w:val="FFFFFF" w:themeColor="background1"/>
                <w:lang w:val="en-GB"/>
              </w:rPr>
            </w:pPr>
            <w:r w:rsidRPr="00827E4B">
              <w:rPr>
                <w:rFonts w:eastAsia="Verdana"/>
                <w:color w:val="FFFFFF" w:themeColor="background1"/>
                <w:lang w:val="en-GB"/>
              </w:rPr>
              <w:t>Monitoring frequency</w:t>
            </w:r>
          </w:p>
        </w:tc>
        <w:tc>
          <w:tcPr>
            <w:tcW w:w="6651" w:type="dxa"/>
          </w:tcPr>
          <w:p w14:paraId="79FD818F" w14:textId="5925B318" w:rsidR="1F3490CA" w:rsidRPr="00827E4B" w:rsidRDefault="790162CA" w:rsidP="1F3490CA">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Annual</w:t>
            </w:r>
          </w:p>
        </w:tc>
      </w:tr>
      <w:tr w:rsidR="1F3490CA" w:rsidRPr="00827E4B" w14:paraId="0D5CD6AE" w14:textId="77777777" w:rsidTr="15A02666">
        <w:trPr>
          <w:trHeight w:val="510"/>
        </w:trPr>
        <w:tc>
          <w:tcPr>
            <w:cnfStyle w:val="001000000000" w:firstRow="0" w:lastRow="0" w:firstColumn="1" w:lastColumn="0" w:oddVBand="0" w:evenVBand="0" w:oddHBand="0" w:evenHBand="0" w:firstRowFirstColumn="0" w:firstRowLastColumn="0" w:lastRowFirstColumn="0" w:lastRowLastColumn="0"/>
            <w:tcW w:w="2971" w:type="dxa"/>
          </w:tcPr>
          <w:p w14:paraId="7933C105" w14:textId="088F31BD" w:rsidR="1F3490CA" w:rsidRPr="00827E4B" w:rsidRDefault="790162CA" w:rsidP="1F3490CA">
            <w:pPr>
              <w:rPr>
                <w:rFonts w:eastAsia="Verdana"/>
                <w:color w:val="FFFFFF" w:themeColor="background1"/>
                <w:lang w:val="en-GB"/>
              </w:rPr>
            </w:pPr>
            <w:r w:rsidRPr="00827E4B">
              <w:rPr>
                <w:rFonts w:eastAsia="Verdana"/>
                <w:color w:val="FFFFFF" w:themeColor="background1"/>
                <w:lang w:val="en-GB"/>
              </w:rPr>
              <w:t>QA/QC Procedures</w:t>
            </w:r>
          </w:p>
        </w:tc>
        <w:tc>
          <w:tcPr>
            <w:tcW w:w="6651" w:type="dxa"/>
          </w:tcPr>
          <w:p w14:paraId="528FB6DF" w14:textId="565C9F03" w:rsidR="1F3490CA" w:rsidRPr="00827E4B" w:rsidRDefault="790162CA" w:rsidP="1F3490CA">
            <w:pPr>
              <w:cnfStyle w:val="000000000000" w:firstRow="0" w:lastRow="0" w:firstColumn="0" w:lastColumn="0" w:oddVBand="0" w:evenVBand="0" w:oddHBand="0" w:evenHBand="0" w:firstRowFirstColumn="0" w:firstRowLastColumn="0" w:lastRowFirstColumn="0" w:lastRowLastColumn="0"/>
              <w:rPr>
                <w:rFonts w:eastAsia="Verdana"/>
                <w:lang w:val="en-GB"/>
              </w:rPr>
            </w:pPr>
            <w:r w:rsidRPr="00827E4B">
              <w:rPr>
                <w:rFonts w:eastAsia="Verdana"/>
                <w:lang w:val="en-GB"/>
              </w:rPr>
              <w:t>Sampling according to validated monitoring plan</w:t>
            </w:r>
          </w:p>
        </w:tc>
      </w:tr>
      <w:tr w:rsidR="1F3490CA" w:rsidRPr="00827E4B" w14:paraId="7EEFEB21" w14:textId="77777777" w:rsidTr="15A02666">
        <w:trPr>
          <w:trHeight w:val="248"/>
        </w:trPr>
        <w:tc>
          <w:tcPr>
            <w:cnfStyle w:val="001000000000" w:firstRow="0" w:lastRow="0" w:firstColumn="1" w:lastColumn="0" w:oddVBand="0" w:evenVBand="0" w:oddHBand="0" w:evenHBand="0" w:firstRowFirstColumn="0" w:firstRowLastColumn="0" w:lastRowFirstColumn="0" w:lastRowLastColumn="0"/>
            <w:tcW w:w="2971" w:type="dxa"/>
          </w:tcPr>
          <w:p w14:paraId="3362F4A6" w14:textId="77777777" w:rsidR="1F3490CA" w:rsidRPr="00827E4B" w:rsidRDefault="790162CA" w:rsidP="1F3490CA">
            <w:pPr>
              <w:spacing w:after="200"/>
              <w:rPr>
                <w:color w:val="FFFFFF" w:themeColor="background1"/>
                <w:lang w:val="en-GB"/>
              </w:rPr>
            </w:pPr>
            <w:r w:rsidRPr="00827E4B">
              <w:rPr>
                <w:color w:val="FFFFFF" w:themeColor="background1"/>
                <w:lang w:val="en-GB"/>
              </w:rPr>
              <w:t>Purpose of data</w:t>
            </w:r>
          </w:p>
        </w:tc>
        <w:tc>
          <w:tcPr>
            <w:tcW w:w="6651" w:type="dxa"/>
          </w:tcPr>
          <w:p w14:paraId="42A0E5FF" w14:textId="09A254FF" w:rsidR="1F3490CA" w:rsidRPr="00827E4B" w:rsidRDefault="790162CA" w:rsidP="1F3490CA">
            <w:pPr>
              <w:spacing w:after="200"/>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 xml:space="preserve">This </w:t>
            </w:r>
            <w:r w:rsidR="1C745304" w:rsidRPr="00827E4B">
              <w:rPr>
                <w:lang w:val="en-GB"/>
              </w:rPr>
              <w:t>number</w:t>
            </w:r>
            <w:r w:rsidRPr="00827E4B">
              <w:rPr>
                <w:lang w:val="en-GB"/>
              </w:rPr>
              <w:t xml:space="preserve"> is reported as project contribution to SDG 1</w:t>
            </w:r>
            <w:r w:rsidR="03B886F3" w:rsidRPr="00827E4B">
              <w:rPr>
                <w:lang w:val="en-GB"/>
              </w:rPr>
              <w:t>5</w:t>
            </w:r>
            <w:r w:rsidRPr="00827E4B">
              <w:rPr>
                <w:lang w:val="en-GB"/>
              </w:rPr>
              <w:t xml:space="preserve"> </w:t>
            </w:r>
          </w:p>
        </w:tc>
      </w:tr>
      <w:tr w:rsidR="1F3490CA" w:rsidRPr="00827E4B" w14:paraId="0B50879B" w14:textId="77777777" w:rsidTr="15A02666">
        <w:trPr>
          <w:trHeight w:val="249"/>
        </w:trPr>
        <w:tc>
          <w:tcPr>
            <w:cnfStyle w:val="001000000000" w:firstRow="0" w:lastRow="0" w:firstColumn="1" w:lastColumn="0" w:oddVBand="0" w:evenVBand="0" w:oddHBand="0" w:evenHBand="0" w:firstRowFirstColumn="0" w:firstRowLastColumn="0" w:lastRowFirstColumn="0" w:lastRowLastColumn="0"/>
            <w:tcW w:w="2971" w:type="dxa"/>
          </w:tcPr>
          <w:p w14:paraId="2987743D" w14:textId="77777777" w:rsidR="1F3490CA" w:rsidRPr="00827E4B" w:rsidRDefault="790162CA" w:rsidP="1F3490CA">
            <w:pPr>
              <w:spacing w:after="200"/>
              <w:rPr>
                <w:color w:val="FFFFFF" w:themeColor="background1"/>
                <w:lang w:val="en-GB"/>
              </w:rPr>
            </w:pPr>
            <w:r w:rsidRPr="00827E4B">
              <w:rPr>
                <w:color w:val="FFFFFF" w:themeColor="background1"/>
                <w:lang w:val="en-GB"/>
              </w:rPr>
              <w:t>Additional comment</w:t>
            </w:r>
          </w:p>
        </w:tc>
        <w:tc>
          <w:tcPr>
            <w:tcW w:w="6651" w:type="dxa"/>
          </w:tcPr>
          <w:p w14:paraId="46F285DE" w14:textId="77777777" w:rsidR="1F3490CA" w:rsidRPr="00827E4B" w:rsidRDefault="1F3490CA" w:rsidP="1F3490CA">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29F067D6" w14:textId="3D25BD77" w:rsidR="001431A0" w:rsidRPr="00827E4B" w:rsidRDefault="001431A0" w:rsidP="15A02666">
      <w:pPr>
        <w:spacing w:line="276" w:lineRule="auto"/>
        <w:rPr>
          <w:rFonts w:eastAsia="Verdana"/>
          <w:b/>
          <w:bCs/>
          <w:lang w:eastAsia="en-GB"/>
        </w:rPr>
      </w:pPr>
    </w:p>
    <w:p w14:paraId="2DB2ADEB" w14:textId="28468A81" w:rsidR="001431A0" w:rsidRPr="00827E4B" w:rsidRDefault="001431A0" w:rsidP="15A02666">
      <w:pPr>
        <w:spacing w:line="276" w:lineRule="auto"/>
        <w:rPr>
          <w:rFonts w:eastAsia="Verdana"/>
          <w:b/>
          <w:bCs/>
          <w:lang w:eastAsia="en-GB"/>
        </w:rPr>
      </w:pPr>
    </w:p>
    <w:p w14:paraId="75B125D6" w14:textId="5B8572DC" w:rsidR="001431A0" w:rsidRPr="00827E4B" w:rsidRDefault="001431A0" w:rsidP="1F3490CA">
      <w:pPr>
        <w:spacing w:line="276" w:lineRule="auto"/>
        <w:rPr>
          <w:rFonts w:eastAsia="Verdana"/>
          <w:b/>
          <w:bCs/>
          <w:lang w:eastAsia="en-GB"/>
        </w:rPr>
      </w:pPr>
    </w:p>
    <w:p w14:paraId="08A4DA19" w14:textId="098C94F7" w:rsidR="00A10B8A" w:rsidRPr="00827E4B" w:rsidRDefault="00B46B23" w:rsidP="596F5D6B">
      <w:pPr>
        <w:rPr>
          <w:rFonts w:eastAsia="Verdana"/>
          <w:color w:val="auto"/>
          <w:lang w:val="en-GB"/>
        </w:rPr>
      </w:pPr>
      <w:r w:rsidRPr="00827E4B">
        <w:rPr>
          <w:color w:val="auto"/>
        </w:rPr>
        <w:t xml:space="preserve">B.7.2 </w:t>
      </w:r>
      <w:r w:rsidR="00A10B8A" w:rsidRPr="00827E4B">
        <w:rPr>
          <w:color w:val="auto"/>
        </w:rPr>
        <w:t>Sampling plan</w:t>
      </w:r>
    </w:p>
    <w:p w14:paraId="18044E5F" w14:textId="060C43D6" w:rsidR="596F5D6B" w:rsidRPr="00827E4B" w:rsidRDefault="7A782C3F" w:rsidP="27AC142F">
      <w:pPr>
        <w:rPr>
          <w:rFonts w:eastAsia="Verdana"/>
          <w:b/>
          <w:bCs/>
          <w:color w:val="auto"/>
          <w:lang w:val="en-GB"/>
        </w:rPr>
      </w:pPr>
      <w:r w:rsidRPr="00827E4B">
        <w:rPr>
          <w:rFonts w:eastAsia="Verdana"/>
          <w:b/>
          <w:bCs/>
          <w:color w:val="auto"/>
          <w:lang w:val="en-GB"/>
        </w:rPr>
        <w:t>Sample size</w:t>
      </w:r>
      <w:r w:rsidR="560A9E8E" w:rsidRPr="00827E4B">
        <w:rPr>
          <w:rFonts w:eastAsia="Verdana"/>
          <w:b/>
          <w:bCs/>
          <w:color w:val="auto"/>
          <w:lang w:val="en-GB"/>
        </w:rPr>
        <w:t xml:space="preserve"> and Sampling plan</w:t>
      </w:r>
    </w:p>
    <w:p w14:paraId="444B7D50" w14:textId="262412E9" w:rsidR="3404A3D6" w:rsidRPr="00827E4B" w:rsidRDefault="3404A3D6" w:rsidP="3404A3D6">
      <w:pPr>
        <w:rPr>
          <w:rFonts w:eastAsia="Verdana"/>
          <w:color w:val="auto"/>
          <w:lang w:val="en-GB"/>
        </w:rPr>
      </w:pPr>
    </w:p>
    <w:p w14:paraId="3EDA94E4" w14:textId="5EC41EB5" w:rsidR="2A6080AD" w:rsidRPr="00827E4B" w:rsidRDefault="3EFBA6AB" w:rsidP="3404A3D6">
      <w:pPr>
        <w:rPr>
          <w:rFonts w:eastAsia="Verdana"/>
          <w:color w:val="auto"/>
          <w:lang w:val="en-GB"/>
        </w:rPr>
      </w:pPr>
      <w:r w:rsidRPr="00827E4B">
        <w:rPr>
          <w:rFonts w:eastAsia="Verdana"/>
          <w:color w:val="auto"/>
          <w:lang w:val="en-GB"/>
        </w:rPr>
        <w:t xml:space="preserve">For </w:t>
      </w:r>
      <w:r w:rsidRPr="00827E4B">
        <w:rPr>
          <w:rFonts w:eastAsia="Verdana"/>
          <w:i/>
          <w:iCs/>
          <w:color w:val="auto"/>
          <w:lang w:val="en-GB"/>
        </w:rPr>
        <w:t xml:space="preserve">Baseline </w:t>
      </w:r>
      <w:r w:rsidR="06FDB9D8" w:rsidRPr="00827E4B">
        <w:rPr>
          <w:rFonts w:eastAsia="Verdana"/>
          <w:i/>
          <w:iCs/>
          <w:color w:val="auto"/>
          <w:lang w:val="en-GB"/>
        </w:rPr>
        <w:t>Survey</w:t>
      </w:r>
      <w:r w:rsidR="06FDB9D8" w:rsidRPr="00827E4B">
        <w:rPr>
          <w:rFonts w:eastAsia="Verdana"/>
          <w:color w:val="auto"/>
          <w:lang w:val="en-GB"/>
        </w:rPr>
        <w:t xml:space="preserve"> (BS)</w:t>
      </w:r>
      <w:r w:rsidR="1EDBC48B" w:rsidRPr="00827E4B">
        <w:rPr>
          <w:rFonts w:eastAsia="Verdana"/>
          <w:color w:val="auto"/>
          <w:lang w:val="en-GB"/>
        </w:rPr>
        <w:t>,</w:t>
      </w:r>
      <w:r w:rsidR="59A984B1" w:rsidRPr="00827E4B">
        <w:rPr>
          <w:rFonts w:eastAsia="Verdana"/>
          <w:color w:val="auto"/>
          <w:lang w:val="en-GB"/>
        </w:rPr>
        <w:t xml:space="preserve"> </w:t>
      </w:r>
      <w:r w:rsidRPr="00827E4B">
        <w:rPr>
          <w:rFonts w:eastAsia="Verdana"/>
          <w:i/>
          <w:iCs/>
          <w:color w:val="auto"/>
          <w:lang w:val="en-GB"/>
        </w:rPr>
        <w:t>Project surveys</w:t>
      </w:r>
      <w:r w:rsidR="58ECFCDC" w:rsidRPr="00827E4B">
        <w:rPr>
          <w:rFonts w:eastAsia="Verdana"/>
          <w:i/>
          <w:iCs/>
          <w:color w:val="auto"/>
          <w:lang w:val="en-GB"/>
        </w:rPr>
        <w:t xml:space="preserve"> </w:t>
      </w:r>
      <w:r w:rsidR="58ECFCDC" w:rsidRPr="00827E4B">
        <w:rPr>
          <w:rFonts w:eastAsia="Verdana"/>
          <w:color w:val="auto"/>
          <w:lang w:val="en-GB"/>
        </w:rPr>
        <w:t>(PS)</w:t>
      </w:r>
      <w:r w:rsidR="5E083664" w:rsidRPr="00827E4B">
        <w:rPr>
          <w:rFonts w:eastAsia="Verdana"/>
          <w:color w:val="auto"/>
          <w:lang w:val="en-GB"/>
        </w:rPr>
        <w:t xml:space="preserve"> and Usage Rate Survey (URS)</w:t>
      </w:r>
      <w:r w:rsidRPr="00827E4B">
        <w:rPr>
          <w:rFonts w:eastAsia="Verdana"/>
          <w:color w:val="auto"/>
          <w:lang w:val="en-GB"/>
        </w:rPr>
        <w:t xml:space="preserve"> the minimum sample size rule from </w:t>
      </w:r>
      <w:r w:rsidR="1D748711" w:rsidRPr="00827E4B">
        <w:rPr>
          <w:rFonts w:eastAsia="Verdana"/>
          <w:color w:val="auto"/>
          <w:lang w:val="en-GB"/>
        </w:rPr>
        <w:t>4.2.3 of the selected methodology (ERSDWS v1.0) will be applied, and therefore a sample si</w:t>
      </w:r>
      <w:r w:rsidR="044EF581" w:rsidRPr="00827E4B">
        <w:rPr>
          <w:rFonts w:eastAsia="Verdana"/>
          <w:color w:val="auto"/>
          <w:lang w:val="en-GB"/>
        </w:rPr>
        <w:t>ze of 101 is used.</w:t>
      </w:r>
      <w:r w:rsidR="0CA4CB81" w:rsidRPr="00827E4B">
        <w:rPr>
          <w:rFonts w:eastAsia="Verdana"/>
          <w:color w:val="auto"/>
          <w:lang w:val="en-GB"/>
        </w:rPr>
        <w:t xml:space="preserve"> </w:t>
      </w:r>
    </w:p>
    <w:p w14:paraId="00D74EB5" w14:textId="3DAD8E0D" w:rsidR="2A6080AD" w:rsidRPr="00827E4B" w:rsidRDefault="151A215E" w:rsidP="3404A3D6">
      <w:pPr>
        <w:rPr>
          <w:rFonts w:eastAsia="Verdana"/>
          <w:color w:val="auto"/>
          <w:lang w:val="en-GB"/>
        </w:rPr>
      </w:pPr>
      <w:r w:rsidRPr="00827E4B">
        <w:rPr>
          <w:rFonts w:eastAsiaTheme="minorEastAsia"/>
          <w:color w:val="auto"/>
          <w:szCs w:val="22"/>
          <w:lang w:val="en-GB"/>
        </w:rPr>
        <w:t>From the ERSDWS Methodology:</w:t>
      </w:r>
    </w:p>
    <w:p w14:paraId="4803A5CD" w14:textId="10089788" w:rsidR="2A6080AD" w:rsidRPr="00827E4B" w:rsidRDefault="072FED58" w:rsidP="3404A3D6">
      <w:pPr>
        <w:rPr>
          <w:rFonts w:eastAsia="Verdana"/>
          <w:color w:val="auto"/>
          <w:lang w:val="en-GB"/>
        </w:rPr>
      </w:pPr>
      <w:r w:rsidRPr="00827E4B">
        <w:rPr>
          <w:rFonts w:eastAsiaTheme="minorEastAsia"/>
          <w:color w:val="auto"/>
          <w:szCs w:val="22"/>
          <w:lang w:val="en-GB"/>
        </w:rPr>
        <w:t>“</w:t>
      </w:r>
      <w:r w:rsidR="151A215E" w:rsidRPr="00827E4B">
        <w:rPr>
          <w:rFonts w:eastAsiaTheme="minorEastAsia"/>
          <w:color w:val="auto"/>
          <w:szCs w:val="22"/>
          <w:lang w:val="en-GB"/>
        </w:rPr>
        <w:t xml:space="preserve">When a baseline and project survey is used the following sample size guidelines should be applied, unless otherwise stated for specific parameters: </w:t>
      </w:r>
    </w:p>
    <w:p w14:paraId="480CEB4E" w14:textId="46139336" w:rsidR="2A6080AD" w:rsidRPr="00827E4B" w:rsidRDefault="0A9DA9EE" w:rsidP="3404A3D6">
      <w:r w:rsidRPr="00827E4B">
        <w:rPr>
          <w:noProof/>
        </w:rPr>
        <w:lastRenderedPageBreak/>
        <w:drawing>
          <wp:inline distT="0" distB="0" distL="0" distR="0" wp14:anchorId="1285065D" wp14:editId="01C7A792">
            <wp:extent cx="5381625" cy="773609"/>
            <wp:effectExtent l="0" t="0" r="0" b="0"/>
            <wp:docPr id="64752643" name="Bildobjekt 6475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381625" cy="773609"/>
                    </a:xfrm>
                    <a:prstGeom prst="rect">
                      <a:avLst/>
                    </a:prstGeom>
                  </pic:spPr>
                </pic:pic>
              </a:graphicData>
            </a:graphic>
          </wp:inline>
        </w:drawing>
      </w:r>
      <w:r w:rsidRPr="00827E4B">
        <w:t>“</w:t>
      </w:r>
    </w:p>
    <w:p w14:paraId="1C797977" w14:textId="600E2483" w:rsidR="2A6080AD" w:rsidRPr="00827E4B" w:rsidRDefault="2A6080AD" w:rsidP="3404A3D6">
      <w:pPr>
        <w:rPr>
          <w:rFonts w:eastAsia="Verdana"/>
          <w:color w:val="auto"/>
          <w:lang w:val="en-GB"/>
        </w:rPr>
      </w:pPr>
    </w:p>
    <w:p w14:paraId="53E732BD" w14:textId="3F14DD99" w:rsidR="2A6080AD" w:rsidRPr="00827E4B" w:rsidRDefault="05646356" w:rsidP="3404A3D6">
      <w:pPr>
        <w:rPr>
          <w:rFonts w:eastAsia="Verdana"/>
          <w:color w:val="auto"/>
          <w:lang w:val="en-GB"/>
        </w:rPr>
      </w:pPr>
      <w:r w:rsidRPr="00827E4B">
        <w:rPr>
          <w:rFonts w:eastAsiaTheme="minorEastAsia"/>
          <w:color w:val="auto"/>
          <w:szCs w:val="22"/>
          <w:lang w:val="en-GB"/>
        </w:rPr>
        <w:t>The Hygiene Survey (HS) will be performed in conjunction with the PS.</w:t>
      </w:r>
      <w:r w:rsidR="534CEC77" w:rsidRPr="00827E4B">
        <w:rPr>
          <w:rFonts w:eastAsiaTheme="minorEastAsia"/>
          <w:color w:val="auto"/>
          <w:szCs w:val="22"/>
          <w:lang w:val="en-GB"/>
        </w:rPr>
        <w:t xml:space="preserve"> As there </w:t>
      </w:r>
      <w:proofErr w:type="gramStart"/>
      <w:r w:rsidR="534CEC77" w:rsidRPr="00827E4B">
        <w:rPr>
          <w:rFonts w:eastAsiaTheme="minorEastAsia"/>
          <w:color w:val="auto"/>
          <w:szCs w:val="22"/>
          <w:lang w:val="en-GB"/>
        </w:rPr>
        <w:t>is</w:t>
      </w:r>
      <w:proofErr w:type="gramEnd"/>
      <w:r w:rsidR="534CEC77" w:rsidRPr="00827E4B">
        <w:rPr>
          <w:rFonts w:eastAsiaTheme="minorEastAsia"/>
          <w:color w:val="auto"/>
          <w:szCs w:val="22"/>
          <w:lang w:val="en-GB"/>
        </w:rPr>
        <w:t xml:space="preserve"> no specific requirements on the sample size for th</w:t>
      </w:r>
      <w:r w:rsidR="3F2B13BB" w:rsidRPr="00827E4B">
        <w:rPr>
          <w:rFonts w:eastAsiaTheme="minorEastAsia"/>
          <w:color w:val="auto"/>
          <w:szCs w:val="22"/>
          <w:lang w:val="en-GB"/>
        </w:rPr>
        <w:t>e</w:t>
      </w:r>
      <w:r w:rsidR="534CEC77" w:rsidRPr="00827E4B">
        <w:rPr>
          <w:rFonts w:eastAsia="Verdana"/>
          <w:color w:val="auto"/>
          <w:lang w:val="en-GB"/>
        </w:rPr>
        <w:t xml:space="preserve"> HS, </w:t>
      </w:r>
      <w:r w:rsidR="21DD6E04" w:rsidRPr="00827E4B">
        <w:rPr>
          <w:rFonts w:eastAsia="Verdana"/>
          <w:color w:val="auto"/>
          <w:lang w:val="en-GB"/>
        </w:rPr>
        <w:t>it is assumed it needs to follow the general rule of minimum 100 samples. Therefore</w:t>
      </w:r>
      <w:r w:rsidR="0AE0B770" w:rsidRPr="00827E4B">
        <w:rPr>
          <w:rFonts w:eastAsia="Verdana"/>
          <w:color w:val="auto"/>
          <w:lang w:val="en-GB"/>
        </w:rPr>
        <w:t>,</w:t>
      </w:r>
      <w:r w:rsidR="21DD6E04" w:rsidRPr="00827E4B">
        <w:rPr>
          <w:rFonts w:eastAsia="Verdana"/>
          <w:color w:val="auto"/>
          <w:lang w:val="en-GB"/>
        </w:rPr>
        <w:t xml:space="preserve"> it i</w:t>
      </w:r>
      <w:r w:rsidR="5A81BF1D" w:rsidRPr="00827E4B">
        <w:rPr>
          <w:rFonts w:eastAsia="Verdana"/>
          <w:color w:val="auto"/>
          <w:lang w:val="en-GB"/>
        </w:rPr>
        <w:t>s reasonable to perform the HS at the households already sampled in the PS.</w:t>
      </w:r>
    </w:p>
    <w:p w14:paraId="605BA497" w14:textId="2C0547DE" w:rsidR="2A6080AD" w:rsidRPr="00827E4B" w:rsidRDefault="2A6080AD" w:rsidP="3404A3D6">
      <w:pPr>
        <w:rPr>
          <w:rFonts w:eastAsia="Verdana"/>
          <w:color w:val="auto"/>
          <w:lang w:val="en-GB"/>
        </w:rPr>
      </w:pPr>
    </w:p>
    <w:p w14:paraId="68900283" w14:textId="321FD250" w:rsidR="0382F01F" w:rsidRPr="00827E4B" w:rsidRDefault="0382F01F" w:rsidP="2ACE09CB">
      <w:pPr>
        <w:rPr>
          <w:rFonts w:eastAsiaTheme="minorEastAsia"/>
          <w:color w:val="auto"/>
          <w:lang w:val="en-GB"/>
        </w:rPr>
      </w:pPr>
      <w:r w:rsidRPr="00827E4B">
        <w:rPr>
          <w:rFonts w:eastAsiaTheme="minorEastAsia"/>
          <w:color w:val="auto"/>
          <w:lang w:val="en-GB"/>
        </w:rPr>
        <w:t>The guidance “Sampling and surveys for CDM project activities and programmes of activities” has been considered when developing the sampling plan, and the Simple Random Sampling approach will be used</w:t>
      </w:r>
      <w:r w:rsidR="14AD1B21" w:rsidRPr="00827E4B">
        <w:rPr>
          <w:rFonts w:eastAsiaTheme="minorEastAsia"/>
          <w:color w:val="auto"/>
          <w:lang w:val="en-GB"/>
        </w:rPr>
        <w:t xml:space="preserve">. As the Usage Rate Survey demands the samples to be taken </w:t>
      </w:r>
      <w:r w:rsidR="744BA8C4" w:rsidRPr="00827E4B">
        <w:rPr>
          <w:rFonts w:eastAsiaTheme="minorEastAsia"/>
          <w:color w:val="auto"/>
          <w:lang w:val="en-GB"/>
        </w:rPr>
        <w:t xml:space="preserve">from specific age groups as described below, the </w:t>
      </w:r>
      <w:r w:rsidR="70500DEA" w:rsidRPr="00827E4B">
        <w:rPr>
          <w:rFonts w:eastAsiaTheme="minorEastAsia"/>
          <w:color w:val="auto"/>
          <w:lang w:val="en-GB"/>
        </w:rPr>
        <w:t xml:space="preserve">households sampled for the </w:t>
      </w:r>
      <w:r w:rsidR="744BA8C4" w:rsidRPr="00827E4B">
        <w:rPr>
          <w:rFonts w:eastAsiaTheme="minorEastAsia"/>
          <w:color w:val="auto"/>
          <w:lang w:val="en-GB"/>
        </w:rPr>
        <w:t xml:space="preserve">URS will be the households where the PS </w:t>
      </w:r>
      <w:r w:rsidR="4DBF727C" w:rsidRPr="00827E4B">
        <w:rPr>
          <w:rFonts w:eastAsiaTheme="minorEastAsia"/>
          <w:color w:val="auto"/>
          <w:lang w:val="en-GB"/>
        </w:rPr>
        <w:t>is also conducted, see description below.</w:t>
      </w:r>
    </w:p>
    <w:p w14:paraId="74526212" w14:textId="5525CEBC" w:rsidR="3404A3D6" w:rsidRPr="00827E4B" w:rsidRDefault="3404A3D6" w:rsidP="3404A3D6">
      <w:pPr>
        <w:rPr>
          <w:rFonts w:eastAsiaTheme="minorEastAsia"/>
          <w:color w:val="auto"/>
          <w:szCs w:val="22"/>
          <w:lang w:val="en-GB"/>
        </w:rPr>
      </w:pPr>
    </w:p>
    <w:p w14:paraId="7C85DE34" w14:textId="23C43586" w:rsidR="194D3AC8" w:rsidRPr="00827E4B" w:rsidRDefault="194D3AC8" w:rsidP="3404A3D6">
      <w:pPr>
        <w:rPr>
          <w:rFonts w:eastAsiaTheme="minorEastAsia"/>
          <w:b/>
          <w:bCs/>
          <w:color w:val="auto"/>
          <w:szCs w:val="22"/>
          <w:lang w:val="en-GB"/>
        </w:rPr>
      </w:pPr>
      <w:r w:rsidRPr="00827E4B">
        <w:rPr>
          <w:rFonts w:eastAsiaTheme="minorEastAsia"/>
          <w:b/>
          <w:bCs/>
          <w:color w:val="auto"/>
          <w:szCs w:val="22"/>
          <w:lang w:val="en-GB"/>
        </w:rPr>
        <w:t>Sampling method for Usage rate survey</w:t>
      </w:r>
    </w:p>
    <w:p w14:paraId="6B48D5EA" w14:textId="24F1F11D" w:rsidR="7955F34A" w:rsidRPr="00827E4B" w:rsidRDefault="0E6289BD" w:rsidP="64CE9454">
      <w:pPr>
        <w:rPr>
          <w:rFonts w:eastAsia="Verdana"/>
          <w:color w:val="auto"/>
          <w:lang w:val="en-GB"/>
        </w:rPr>
      </w:pPr>
      <w:r w:rsidRPr="00827E4B">
        <w:rPr>
          <w:rFonts w:eastAsia="Verdana"/>
          <w:color w:val="auto"/>
          <w:lang w:val="en-GB"/>
        </w:rPr>
        <w:t xml:space="preserve">For </w:t>
      </w:r>
      <w:r w:rsidR="01063D31" w:rsidRPr="00827E4B">
        <w:rPr>
          <w:rFonts w:eastAsia="Verdana"/>
          <w:color w:val="auto"/>
          <w:lang w:val="en-GB"/>
        </w:rPr>
        <w:t xml:space="preserve">the </w:t>
      </w:r>
      <w:r w:rsidRPr="00827E4B">
        <w:rPr>
          <w:rFonts w:eastAsia="Verdana"/>
          <w:i/>
          <w:iCs/>
          <w:color w:val="auto"/>
          <w:lang w:val="en-GB"/>
        </w:rPr>
        <w:t xml:space="preserve">Usage Rate </w:t>
      </w:r>
      <w:r w:rsidR="3708EAD7" w:rsidRPr="00827E4B">
        <w:rPr>
          <w:rFonts w:eastAsia="Verdana"/>
          <w:i/>
          <w:iCs/>
          <w:color w:val="auto"/>
          <w:lang w:val="en-GB"/>
        </w:rPr>
        <w:t>Survey</w:t>
      </w:r>
      <w:r w:rsidR="65178CBC" w:rsidRPr="00827E4B">
        <w:rPr>
          <w:rFonts w:eastAsia="Verdana"/>
          <w:color w:val="auto"/>
          <w:lang w:val="en-GB"/>
        </w:rPr>
        <w:t xml:space="preserve"> (URS)</w:t>
      </w:r>
      <w:r w:rsidR="198DD2FA" w:rsidRPr="00827E4B">
        <w:rPr>
          <w:rFonts w:eastAsia="Verdana"/>
          <w:color w:val="auto"/>
          <w:lang w:val="en-GB"/>
        </w:rPr>
        <w:t xml:space="preserve"> the rule from parameter “SDWS 29 Usage Rate” </w:t>
      </w:r>
      <w:r w:rsidR="68B87B05" w:rsidRPr="00827E4B">
        <w:rPr>
          <w:rFonts w:eastAsia="Verdana"/>
          <w:color w:val="auto"/>
          <w:lang w:val="en-GB"/>
        </w:rPr>
        <w:t>in the selected methodology (ERSDWS v1.0) stating that the</w:t>
      </w:r>
      <w:r w:rsidR="198DD2FA" w:rsidRPr="00827E4B">
        <w:rPr>
          <w:rFonts w:eastAsia="Verdana"/>
          <w:color w:val="auto"/>
          <w:lang w:val="en-GB"/>
        </w:rPr>
        <w:t xml:space="preserve"> minimum sample size per technology age group shall be minimum 30 household</w:t>
      </w:r>
      <w:r w:rsidR="385424E8" w:rsidRPr="00827E4B">
        <w:rPr>
          <w:rFonts w:eastAsia="Verdana"/>
          <w:color w:val="auto"/>
          <w:lang w:val="en-GB"/>
        </w:rPr>
        <w:t>s</w:t>
      </w:r>
      <w:r w:rsidR="712EEFEF" w:rsidRPr="00827E4B">
        <w:rPr>
          <w:rFonts w:eastAsia="Verdana"/>
          <w:color w:val="auto"/>
          <w:lang w:val="en-GB"/>
        </w:rPr>
        <w:t xml:space="preserve"> is applied</w:t>
      </w:r>
      <w:r w:rsidR="198DD2FA" w:rsidRPr="00827E4B">
        <w:rPr>
          <w:rFonts w:eastAsia="Verdana"/>
          <w:color w:val="auto"/>
          <w:lang w:val="en-GB"/>
        </w:rPr>
        <w:t>.</w:t>
      </w:r>
      <w:r w:rsidR="04B8586F" w:rsidRPr="00827E4B">
        <w:rPr>
          <w:rFonts w:eastAsia="Verdana"/>
          <w:color w:val="auto"/>
          <w:lang w:val="en-GB"/>
        </w:rPr>
        <w:t xml:space="preserve"> </w:t>
      </w:r>
      <w:r w:rsidR="48353BE1" w:rsidRPr="00827E4B">
        <w:rPr>
          <w:rFonts w:eastAsia="Verdana"/>
          <w:color w:val="auto"/>
          <w:lang w:val="en-GB"/>
        </w:rPr>
        <w:t xml:space="preserve">The term “age groups” is not defined further in the methodology. </w:t>
      </w:r>
      <w:r w:rsidR="1906382B" w:rsidRPr="00827E4B">
        <w:rPr>
          <w:rFonts w:eastAsia="Verdana"/>
          <w:color w:val="auto"/>
          <w:lang w:val="en-GB"/>
        </w:rPr>
        <w:t>The reason to use age groups is interpreted as aim</w:t>
      </w:r>
      <w:r w:rsidR="12776039" w:rsidRPr="00827E4B">
        <w:rPr>
          <w:rFonts w:eastAsia="Verdana"/>
          <w:color w:val="auto"/>
          <w:lang w:val="en-GB"/>
        </w:rPr>
        <w:t>ing</w:t>
      </w:r>
      <w:r w:rsidR="1906382B" w:rsidRPr="00827E4B">
        <w:rPr>
          <w:rFonts w:eastAsia="Verdana"/>
          <w:color w:val="auto"/>
          <w:lang w:val="en-GB"/>
        </w:rPr>
        <w:t xml:space="preserve"> to cluster users in a similar situation and with similar experience of using the technology, and then sample evenly from these </w:t>
      </w:r>
      <w:r w:rsidR="6E007F34" w:rsidRPr="00827E4B">
        <w:rPr>
          <w:rFonts w:eastAsia="Verdana"/>
          <w:color w:val="auto"/>
          <w:lang w:val="en-GB"/>
        </w:rPr>
        <w:t>clusters</w:t>
      </w:r>
      <w:r w:rsidR="1906382B" w:rsidRPr="00827E4B">
        <w:rPr>
          <w:rFonts w:eastAsia="Verdana"/>
          <w:color w:val="auto"/>
          <w:lang w:val="en-GB"/>
        </w:rPr>
        <w:t xml:space="preserve"> to get a representative sampling. </w:t>
      </w:r>
      <w:r w:rsidR="48353BE1" w:rsidRPr="00827E4B">
        <w:rPr>
          <w:rFonts w:eastAsia="Verdana"/>
          <w:color w:val="auto"/>
          <w:lang w:val="en-GB"/>
        </w:rPr>
        <w:t xml:space="preserve">Based on </w:t>
      </w:r>
      <w:r w:rsidR="57C14B67" w:rsidRPr="00827E4B">
        <w:rPr>
          <w:rFonts w:eastAsia="Verdana"/>
          <w:color w:val="auto"/>
          <w:lang w:val="en-GB"/>
        </w:rPr>
        <w:t xml:space="preserve">the project proponents </w:t>
      </w:r>
      <w:r w:rsidR="48353BE1" w:rsidRPr="00827E4B">
        <w:rPr>
          <w:rFonts w:eastAsia="Verdana"/>
          <w:color w:val="auto"/>
          <w:lang w:val="en-GB"/>
        </w:rPr>
        <w:t>previous experience of the u</w:t>
      </w:r>
      <w:r w:rsidR="5CCC5F4D" w:rsidRPr="00827E4B">
        <w:rPr>
          <w:rFonts w:eastAsia="Verdana"/>
          <w:color w:val="auto"/>
          <w:lang w:val="en-GB"/>
        </w:rPr>
        <w:t xml:space="preserve">sage behaviour and </w:t>
      </w:r>
      <w:r w:rsidR="0F3497B7" w:rsidRPr="00827E4B">
        <w:rPr>
          <w:rFonts w:eastAsia="Verdana"/>
          <w:color w:val="auto"/>
          <w:lang w:val="en-GB"/>
        </w:rPr>
        <w:t>product performance over time, the age groups</w:t>
      </w:r>
      <w:r w:rsidR="3F97289C" w:rsidRPr="00827E4B">
        <w:rPr>
          <w:rFonts w:eastAsia="Verdana"/>
          <w:color w:val="auto"/>
          <w:lang w:val="en-GB"/>
        </w:rPr>
        <w:t xml:space="preserve"> for the </w:t>
      </w:r>
      <w:proofErr w:type="spellStart"/>
      <w:r w:rsidR="6D4447DB" w:rsidRPr="00827E4B">
        <w:rPr>
          <w:rFonts w:eastAsia="Verdana"/>
          <w:color w:val="auto"/>
          <w:lang w:val="en-GB"/>
        </w:rPr>
        <w:t>S</w:t>
      </w:r>
      <w:r w:rsidR="3F97289C" w:rsidRPr="00827E4B">
        <w:rPr>
          <w:rFonts w:eastAsia="Verdana"/>
          <w:color w:val="auto"/>
          <w:lang w:val="en-GB"/>
        </w:rPr>
        <w:t>olvatten</w:t>
      </w:r>
      <w:proofErr w:type="spellEnd"/>
      <w:r w:rsidR="3F97289C" w:rsidRPr="00827E4B">
        <w:rPr>
          <w:rFonts w:eastAsia="Verdana"/>
          <w:color w:val="auto"/>
          <w:lang w:val="en-GB"/>
        </w:rPr>
        <w:t xml:space="preserve"> technology are defined as: </w:t>
      </w:r>
    </w:p>
    <w:p w14:paraId="3DB43783" w14:textId="1ABFEA24" w:rsidR="7955F34A" w:rsidRPr="00827E4B" w:rsidRDefault="3F97289C" w:rsidP="00BA65EC">
      <w:pPr>
        <w:pStyle w:val="Liststycke"/>
        <w:numPr>
          <w:ilvl w:val="0"/>
          <w:numId w:val="2"/>
        </w:numPr>
        <w:rPr>
          <w:rFonts w:asciiTheme="minorHAnsi" w:eastAsiaTheme="minorEastAsia" w:hAnsiTheme="minorHAnsi" w:cstheme="minorBidi"/>
          <w:color w:val="auto"/>
          <w:szCs w:val="22"/>
          <w:lang w:val="en-GB"/>
        </w:rPr>
      </w:pPr>
      <w:r w:rsidRPr="00827E4B">
        <w:rPr>
          <w:rFonts w:eastAsia="Verdana"/>
          <w:color w:val="auto"/>
          <w:lang w:val="en-GB"/>
        </w:rPr>
        <w:t>New users</w:t>
      </w:r>
      <w:r w:rsidR="0037C258" w:rsidRPr="00827E4B">
        <w:rPr>
          <w:rFonts w:eastAsia="Verdana"/>
          <w:color w:val="auto"/>
          <w:lang w:val="en-GB"/>
        </w:rPr>
        <w:t>: from 0 up until 2 years of use</w:t>
      </w:r>
    </w:p>
    <w:p w14:paraId="29374271" w14:textId="71DC0FEE" w:rsidR="7955F34A" w:rsidRPr="00827E4B" w:rsidRDefault="0037C258" w:rsidP="00BA65EC">
      <w:pPr>
        <w:pStyle w:val="Liststycke"/>
        <w:numPr>
          <w:ilvl w:val="0"/>
          <w:numId w:val="2"/>
        </w:numPr>
        <w:rPr>
          <w:color w:val="auto"/>
          <w:szCs w:val="22"/>
          <w:lang w:val="en-GB"/>
        </w:rPr>
      </w:pPr>
      <w:r w:rsidRPr="00827E4B">
        <w:rPr>
          <w:rFonts w:eastAsia="Verdana"/>
          <w:color w:val="auto"/>
          <w:lang w:val="en-GB"/>
        </w:rPr>
        <w:t xml:space="preserve">Intermediate Users: </w:t>
      </w:r>
      <w:r w:rsidR="5B1178C3" w:rsidRPr="00827E4B">
        <w:rPr>
          <w:rFonts w:eastAsia="Verdana"/>
          <w:color w:val="auto"/>
          <w:lang w:val="en-GB"/>
        </w:rPr>
        <w:t>over</w:t>
      </w:r>
      <w:r w:rsidRPr="00827E4B">
        <w:rPr>
          <w:rFonts w:eastAsia="Verdana"/>
          <w:color w:val="auto"/>
          <w:lang w:val="en-GB"/>
        </w:rPr>
        <w:t xml:space="preserve"> 2 up until 4 years o</w:t>
      </w:r>
      <w:r w:rsidR="22C35CBD" w:rsidRPr="00827E4B">
        <w:rPr>
          <w:rFonts w:eastAsia="Verdana"/>
          <w:color w:val="auto"/>
          <w:lang w:val="en-GB"/>
        </w:rPr>
        <w:t>f use</w:t>
      </w:r>
    </w:p>
    <w:p w14:paraId="4EDAB5E8" w14:textId="3E366384" w:rsidR="7955F34A" w:rsidRPr="00827E4B" w:rsidRDefault="0037C258" w:rsidP="3404A3D6">
      <w:pPr>
        <w:pStyle w:val="Liststycke"/>
        <w:numPr>
          <w:ilvl w:val="0"/>
          <w:numId w:val="2"/>
        </w:numPr>
        <w:rPr>
          <w:rFonts w:eastAsia="Verdana"/>
          <w:color w:val="auto"/>
          <w:lang w:val="en-GB"/>
        </w:rPr>
      </w:pPr>
      <w:r w:rsidRPr="00827E4B">
        <w:rPr>
          <w:rFonts w:eastAsia="Verdana"/>
          <w:color w:val="auto"/>
          <w:lang w:val="en-GB"/>
        </w:rPr>
        <w:t>Experienced users</w:t>
      </w:r>
      <w:r w:rsidR="77DDBD35" w:rsidRPr="00827E4B">
        <w:rPr>
          <w:rFonts w:eastAsia="Verdana"/>
          <w:color w:val="auto"/>
          <w:lang w:val="en-GB"/>
        </w:rPr>
        <w:t xml:space="preserve">: </w:t>
      </w:r>
      <w:r w:rsidR="6C4296FB" w:rsidRPr="00827E4B">
        <w:rPr>
          <w:rFonts w:eastAsia="Verdana"/>
          <w:color w:val="auto"/>
          <w:lang w:val="en-GB"/>
        </w:rPr>
        <w:t>over</w:t>
      </w:r>
      <w:r w:rsidR="77DDBD35" w:rsidRPr="00827E4B">
        <w:rPr>
          <w:rFonts w:eastAsia="Verdana"/>
          <w:color w:val="auto"/>
          <w:lang w:val="en-GB"/>
        </w:rPr>
        <w:t xml:space="preserve"> 4 up until 7 years of use, after which the unit is retired </w:t>
      </w:r>
      <w:r w:rsidR="77DDBD35" w:rsidRPr="00827E4B">
        <w:rPr>
          <w:rFonts w:eastAsiaTheme="minorEastAsia"/>
          <w:color w:val="auto"/>
          <w:szCs w:val="22"/>
          <w:lang w:val="en-GB"/>
        </w:rPr>
        <w:t>from the project database.</w:t>
      </w:r>
    </w:p>
    <w:p w14:paraId="3B2DD5B3" w14:textId="2161FD8D" w:rsidR="7955F34A" w:rsidRPr="00827E4B" w:rsidRDefault="1551BE61" w:rsidP="3404A3D6">
      <w:pPr>
        <w:rPr>
          <w:rFonts w:eastAsia="Verdana"/>
          <w:color w:val="auto"/>
          <w:lang w:val="en-GB"/>
        </w:rPr>
      </w:pPr>
      <w:r w:rsidRPr="00827E4B">
        <w:rPr>
          <w:rFonts w:eastAsiaTheme="minorEastAsia"/>
          <w:color w:val="auto"/>
          <w:szCs w:val="22"/>
          <w:lang w:val="en-GB"/>
        </w:rPr>
        <w:t>By clustering the users in these age groups, and the</w:t>
      </w:r>
      <w:r w:rsidR="079E6223" w:rsidRPr="00827E4B">
        <w:rPr>
          <w:rFonts w:eastAsiaTheme="minorEastAsia"/>
          <w:color w:val="auto"/>
          <w:szCs w:val="22"/>
          <w:lang w:val="en-GB"/>
        </w:rPr>
        <w:t>n</w:t>
      </w:r>
      <w:r w:rsidRPr="00827E4B">
        <w:rPr>
          <w:rFonts w:eastAsiaTheme="minorEastAsia"/>
          <w:color w:val="auto"/>
          <w:szCs w:val="22"/>
          <w:lang w:val="en-GB"/>
        </w:rPr>
        <w:t xml:space="preserve"> sampling according to the guidelines, th</w:t>
      </w:r>
      <w:r w:rsidR="4375C5F3" w:rsidRPr="00827E4B">
        <w:rPr>
          <w:rFonts w:eastAsiaTheme="minorEastAsia"/>
          <w:color w:val="auto"/>
          <w:szCs w:val="22"/>
          <w:lang w:val="en-GB"/>
        </w:rPr>
        <w:t>e project proponent expects to achieve a sample that i</w:t>
      </w:r>
      <w:r w:rsidR="73943870" w:rsidRPr="00827E4B">
        <w:rPr>
          <w:rFonts w:eastAsiaTheme="minorEastAsia"/>
          <w:color w:val="auto"/>
          <w:szCs w:val="22"/>
          <w:lang w:val="en-GB"/>
        </w:rPr>
        <w:t>s</w:t>
      </w:r>
      <w:r w:rsidR="4375C5F3" w:rsidRPr="00827E4B">
        <w:rPr>
          <w:rFonts w:eastAsiaTheme="minorEastAsia"/>
          <w:color w:val="auto"/>
          <w:szCs w:val="22"/>
          <w:lang w:val="en-GB"/>
        </w:rPr>
        <w:t xml:space="preserve"> representative for </w:t>
      </w:r>
      <w:r w:rsidR="0C0B7EE7" w:rsidRPr="00827E4B">
        <w:rPr>
          <w:rFonts w:eastAsiaTheme="minorEastAsia"/>
          <w:color w:val="auto"/>
          <w:szCs w:val="22"/>
          <w:lang w:val="en-GB"/>
        </w:rPr>
        <w:t>users with different levels of experience</w:t>
      </w:r>
      <w:r w:rsidR="38765422" w:rsidRPr="00827E4B">
        <w:rPr>
          <w:rFonts w:eastAsiaTheme="minorEastAsia"/>
          <w:color w:val="auto"/>
          <w:szCs w:val="22"/>
          <w:lang w:val="en-GB"/>
        </w:rPr>
        <w:t>.</w:t>
      </w:r>
      <w:r w:rsidR="41A76FFE" w:rsidRPr="00827E4B">
        <w:rPr>
          <w:rFonts w:eastAsiaTheme="minorEastAsia"/>
          <w:color w:val="auto"/>
          <w:szCs w:val="22"/>
          <w:lang w:val="en-GB"/>
        </w:rPr>
        <w:t xml:space="preserve"> As 30 samples from each of the three age </w:t>
      </w:r>
      <w:r w:rsidR="41A76FFE" w:rsidRPr="00827E4B">
        <w:rPr>
          <w:rFonts w:eastAsiaTheme="minorEastAsia"/>
          <w:color w:val="auto"/>
          <w:szCs w:val="22"/>
          <w:lang w:val="en-GB"/>
        </w:rPr>
        <w:lastRenderedPageBreak/>
        <w:t xml:space="preserve">groups will be max 90 samples, </w:t>
      </w:r>
      <w:r w:rsidR="4E749CC6" w:rsidRPr="00827E4B">
        <w:rPr>
          <w:rFonts w:eastAsiaTheme="minorEastAsia"/>
          <w:color w:val="auto"/>
          <w:szCs w:val="22"/>
          <w:lang w:val="en-GB"/>
        </w:rPr>
        <w:t>w</w:t>
      </w:r>
      <w:r w:rsidR="216FDB9F" w:rsidRPr="00827E4B">
        <w:rPr>
          <w:rFonts w:eastAsiaTheme="minorEastAsia"/>
          <w:color w:val="auto"/>
          <w:szCs w:val="22"/>
          <w:lang w:val="en-GB"/>
        </w:rPr>
        <w:t>h</w:t>
      </w:r>
      <w:r w:rsidR="4E749CC6" w:rsidRPr="00827E4B">
        <w:rPr>
          <w:rFonts w:eastAsiaTheme="minorEastAsia"/>
          <w:color w:val="auto"/>
          <w:szCs w:val="22"/>
          <w:lang w:val="en-GB"/>
        </w:rPr>
        <w:t xml:space="preserve">ich is less than the </w:t>
      </w:r>
      <w:r w:rsidR="42DBF8BB" w:rsidRPr="00827E4B">
        <w:rPr>
          <w:rFonts w:eastAsiaTheme="minorEastAsia"/>
          <w:color w:val="auto"/>
          <w:szCs w:val="22"/>
          <w:lang w:val="en-GB"/>
        </w:rPr>
        <w:t>&lt;</w:t>
      </w:r>
      <w:r w:rsidR="4E749CC6" w:rsidRPr="00827E4B">
        <w:rPr>
          <w:rFonts w:eastAsiaTheme="minorEastAsia"/>
          <w:color w:val="auto"/>
          <w:szCs w:val="22"/>
          <w:lang w:val="en-GB"/>
        </w:rPr>
        <w:t>100 required by the methodology, the sample size for the Usage rate sur</w:t>
      </w:r>
      <w:r w:rsidR="7830BD14" w:rsidRPr="00827E4B">
        <w:rPr>
          <w:rFonts w:eastAsiaTheme="minorEastAsia"/>
          <w:color w:val="auto"/>
          <w:szCs w:val="22"/>
          <w:lang w:val="en-GB"/>
        </w:rPr>
        <w:t>vey will be 100</w:t>
      </w:r>
      <w:r w:rsidR="341F6CA9" w:rsidRPr="00827E4B">
        <w:rPr>
          <w:rFonts w:eastAsiaTheme="minorEastAsia"/>
          <w:color w:val="auto"/>
          <w:szCs w:val="22"/>
          <w:lang w:val="en-GB"/>
        </w:rPr>
        <w:t xml:space="preserve">. </w:t>
      </w:r>
    </w:p>
    <w:p w14:paraId="6DDD1F49" w14:textId="4653A8E9" w:rsidR="7955F34A" w:rsidRPr="00827E4B" w:rsidRDefault="7955F34A" w:rsidP="3404A3D6">
      <w:pPr>
        <w:rPr>
          <w:rFonts w:eastAsia="Verdana"/>
          <w:color w:val="auto"/>
          <w:lang w:val="en-GB"/>
        </w:rPr>
      </w:pPr>
    </w:p>
    <w:p w14:paraId="19E18AA9" w14:textId="2879E546" w:rsidR="7955F34A" w:rsidRPr="00827E4B" w:rsidRDefault="341F6CA9" w:rsidP="3404A3D6">
      <w:pPr>
        <w:rPr>
          <w:rFonts w:eastAsia="Verdana"/>
          <w:color w:val="auto"/>
          <w:lang w:val="en-GB"/>
        </w:rPr>
      </w:pPr>
      <w:r w:rsidRPr="00827E4B">
        <w:rPr>
          <w:rFonts w:eastAsiaTheme="minorEastAsia"/>
          <w:color w:val="auto"/>
          <w:szCs w:val="22"/>
          <w:lang w:val="en-GB"/>
        </w:rPr>
        <w:t>These samples will be distributed so that there are at least 30 from each age group, and the remaining sampl</w:t>
      </w:r>
      <w:r w:rsidR="0D8F7B00" w:rsidRPr="00827E4B">
        <w:rPr>
          <w:rFonts w:eastAsiaTheme="minorEastAsia"/>
          <w:color w:val="auto"/>
          <w:szCs w:val="22"/>
          <w:lang w:val="en-GB"/>
        </w:rPr>
        <w:t>e</w:t>
      </w:r>
      <w:r w:rsidRPr="00827E4B">
        <w:rPr>
          <w:rFonts w:eastAsiaTheme="minorEastAsia"/>
          <w:color w:val="auto"/>
          <w:szCs w:val="22"/>
          <w:lang w:val="en-GB"/>
        </w:rPr>
        <w:t>s wi</w:t>
      </w:r>
      <w:r w:rsidR="7ADFE9F5" w:rsidRPr="00827E4B">
        <w:rPr>
          <w:rFonts w:eastAsiaTheme="minorEastAsia"/>
          <w:color w:val="auto"/>
          <w:szCs w:val="22"/>
          <w:lang w:val="en-GB"/>
        </w:rPr>
        <w:t>ll be distributed to make the sampli</w:t>
      </w:r>
      <w:r w:rsidR="641361BC" w:rsidRPr="00827E4B">
        <w:rPr>
          <w:rFonts w:eastAsiaTheme="minorEastAsia"/>
          <w:color w:val="auto"/>
          <w:szCs w:val="22"/>
          <w:lang w:val="en-GB"/>
        </w:rPr>
        <w:t>ng</w:t>
      </w:r>
      <w:r w:rsidR="7ADFE9F5" w:rsidRPr="00827E4B">
        <w:rPr>
          <w:rFonts w:eastAsiaTheme="minorEastAsia"/>
          <w:color w:val="auto"/>
          <w:szCs w:val="22"/>
          <w:lang w:val="en-GB"/>
        </w:rPr>
        <w:t xml:space="preserve"> as proportional as possible to the distribution of users.</w:t>
      </w:r>
      <w:r w:rsidR="4B3A3507" w:rsidRPr="00827E4B">
        <w:rPr>
          <w:rFonts w:eastAsiaTheme="minorEastAsia"/>
          <w:color w:val="auto"/>
          <w:szCs w:val="22"/>
          <w:lang w:val="en-GB"/>
        </w:rPr>
        <w:t xml:space="preserve"> For example, if there </w:t>
      </w:r>
      <w:r w:rsidR="5216C473" w:rsidRPr="00827E4B">
        <w:rPr>
          <w:rFonts w:eastAsiaTheme="minorEastAsia"/>
          <w:color w:val="auto"/>
          <w:szCs w:val="22"/>
          <w:lang w:val="en-GB"/>
        </w:rPr>
        <w:t>are</w:t>
      </w:r>
      <w:r w:rsidR="284C6B0B" w:rsidRPr="00827E4B">
        <w:rPr>
          <w:rFonts w:eastAsiaTheme="minorEastAsia"/>
          <w:color w:val="auto"/>
          <w:szCs w:val="22"/>
          <w:lang w:val="en-GB"/>
        </w:rPr>
        <w:t xml:space="preserve"> 10 000 total users, with </w:t>
      </w:r>
      <w:r w:rsidR="4B3A3507" w:rsidRPr="00827E4B">
        <w:rPr>
          <w:rFonts w:eastAsiaTheme="minorEastAsia"/>
          <w:color w:val="auto"/>
          <w:szCs w:val="22"/>
          <w:lang w:val="en-GB"/>
        </w:rPr>
        <w:t xml:space="preserve"> </w:t>
      </w:r>
      <w:r w:rsidR="25203C66" w:rsidRPr="00827E4B">
        <w:rPr>
          <w:rFonts w:eastAsiaTheme="minorEastAsia"/>
          <w:color w:val="auto"/>
          <w:szCs w:val="22"/>
          <w:lang w:val="en-GB"/>
        </w:rPr>
        <w:t>4</w:t>
      </w:r>
      <w:r w:rsidR="4B3A3507" w:rsidRPr="00827E4B">
        <w:rPr>
          <w:rFonts w:eastAsiaTheme="minorEastAsia"/>
          <w:color w:val="auto"/>
          <w:szCs w:val="22"/>
          <w:lang w:val="en-GB"/>
        </w:rPr>
        <w:t>000 New users</w:t>
      </w:r>
      <w:r w:rsidR="6CD3B47E" w:rsidRPr="00827E4B">
        <w:rPr>
          <w:rFonts w:eastAsiaTheme="minorEastAsia"/>
          <w:color w:val="auto"/>
          <w:szCs w:val="22"/>
          <w:lang w:val="en-GB"/>
        </w:rPr>
        <w:t xml:space="preserve"> (40%)</w:t>
      </w:r>
      <w:r w:rsidR="4B3A3507" w:rsidRPr="00827E4B">
        <w:rPr>
          <w:rFonts w:eastAsiaTheme="minorEastAsia"/>
          <w:color w:val="auto"/>
          <w:szCs w:val="22"/>
          <w:lang w:val="en-GB"/>
        </w:rPr>
        <w:t xml:space="preserve">, 3000 Intermediate users </w:t>
      </w:r>
      <w:r w:rsidR="64E4E2E8" w:rsidRPr="00827E4B">
        <w:rPr>
          <w:rFonts w:eastAsiaTheme="minorEastAsia"/>
          <w:color w:val="auto"/>
          <w:szCs w:val="22"/>
          <w:lang w:val="en-GB"/>
        </w:rPr>
        <w:t xml:space="preserve">(30%) </w:t>
      </w:r>
      <w:r w:rsidR="4B3A3507" w:rsidRPr="00827E4B">
        <w:rPr>
          <w:rFonts w:eastAsiaTheme="minorEastAsia"/>
          <w:color w:val="auto"/>
          <w:szCs w:val="22"/>
          <w:lang w:val="en-GB"/>
        </w:rPr>
        <w:t xml:space="preserve">and </w:t>
      </w:r>
      <w:r w:rsidR="00A027AD" w:rsidRPr="00827E4B">
        <w:rPr>
          <w:rFonts w:eastAsiaTheme="minorEastAsia"/>
          <w:color w:val="auto"/>
          <w:szCs w:val="22"/>
          <w:lang w:val="en-GB"/>
        </w:rPr>
        <w:t>3</w:t>
      </w:r>
      <w:r w:rsidR="4B3A3507" w:rsidRPr="00827E4B">
        <w:rPr>
          <w:rFonts w:eastAsiaTheme="minorEastAsia"/>
          <w:color w:val="auto"/>
          <w:szCs w:val="22"/>
          <w:lang w:val="en-GB"/>
        </w:rPr>
        <w:t>000 experien</w:t>
      </w:r>
      <w:r w:rsidR="6CDABD3A" w:rsidRPr="00827E4B">
        <w:rPr>
          <w:rFonts w:eastAsiaTheme="minorEastAsia"/>
          <w:color w:val="auto"/>
          <w:szCs w:val="22"/>
          <w:lang w:val="en-GB"/>
        </w:rPr>
        <w:t>ced users</w:t>
      </w:r>
      <w:r w:rsidR="14769417" w:rsidRPr="00827E4B">
        <w:rPr>
          <w:rFonts w:eastAsiaTheme="minorEastAsia"/>
          <w:color w:val="auto"/>
          <w:szCs w:val="22"/>
          <w:lang w:val="en-GB"/>
        </w:rPr>
        <w:t xml:space="preserve"> (30%)</w:t>
      </w:r>
      <w:r w:rsidR="6CDABD3A" w:rsidRPr="00827E4B">
        <w:rPr>
          <w:rFonts w:eastAsiaTheme="minorEastAsia"/>
          <w:color w:val="auto"/>
          <w:szCs w:val="22"/>
          <w:lang w:val="en-GB"/>
        </w:rPr>
        <w:t xml:space="preserve">, the 100 samples will be taken </w:t>
      </w:r>
      <w:r w:rsidR="5FECCDB4" w:rsidRPr="00827E4B">
        <w:rPr>
          <w:rFonts w:eastAsiaTheme="minorEastAsia"/>
          <w:color w:val="auto"/>
          <w:szCs w:val="22"/>
          <w:lang w:val="en-GB"/>
        </w:rPr>
        <w:t xml:space="preserve">first </w:t>
      </w:r>
      <w:r w:rsidR="6CDABD3A" w:rsidRPr="00827E4B">
        <w:rPr>
          <w:rFonts w:eastAsiaTheme="minorEastAsia"/>
          <w:color w:val="auto"/>
          <w:szCs w:val="22"/>
          <w:lang w:val="en-GB"/>
        </w:rPr>
        <w:t>a</w:t>
      </w:r>
      <w:r w:rsidR="13B2DE66" w:rsidRPr="00827E4B">
        <w:rPr>
          <w:rFonts w:eastAsiaTheme="minorEastAsia"/>
          <w:color w:val="auto"/>
          <w:szCs w:val="22"/>
          <w:lang w:val="en-GB"/>
        </w:rPr>
        <w:t>s 30 from each age group, and then</w:t>
      </w:r>
      <w:r w:rsidR="1D1976A2" w:rsidRPr="00827E4B">
        <w:rPr>
          <w:rFonts w:eastAsiaTheme="minorEastAsia"/>
          <w:color w:val="auto"/>
          <w:szCs w:val="22"/>
          <w:lang w:val="en-GB"/>
        </w:rPr>
        <w:t xml:space="preserve"> the</w:t>
      </w:r>
      <w:r w:rsidR="13B2DE66" w:rsidRPr="00827E4B">
        <w:rPr>
          <w:rFonts w:eastAsiaTheme="minorEastAsia"/>
          <w:color w:val="auto"/>
          <w:szCs w:val="22"/>
          <w:lang w:val="en-GB"/>
        </w:rPr>
        <w:t xml:space="preserve"> 10 </w:t>
      </w:r>
      <w:r w:rsidR="4BB2BD02" w:rsidRPr="00827E4B">
        <w:rPr>
          <w:rFonts w:eastAsiaTheme="minorEastAsia"/>
          <w:color w:val="auto"/>
          <w:szCs w:val="22"/>
          <w:lang w:val="en-GB"/>
        </w:rPr>
        <w:t>remaining</w:t>
      </w:r>
      <w:r w:rsidR="10BBA9A5" w:rsidRPr="00827E4B">
        <w:rPr>
          <w:rFonts w:eastAsiaTheme="minorEastAsia"/>
          <w:color w:val="auto"/>
          <w:szCs w:val="22"/>
          <w:lang w:val="en-GB"/>
        </w:rPr>
        <w:t xml:space="preserve"> samples taken</w:t>
      </w:r>
      <w:r w:rsidR="4BB2BD02" w:rsidRPr="00827E4B">
        <w:rPr>
          <w:rFonts w:eastAsiaTheme="minorEastAsia"/>
          <w:color w:val="auto"/>
          <w:szCs w:val="22"/>
          <w:lang w:val="en-GB"/>
        </w:rPr>
        <w:t xml:space="preserve"> from the group of New users</w:t>
      </w:r>
      <w:r w:rsidR="18B8A055" w:rsidRPr="00827E4B">
        <w:rPr>
          <w:rFonts w:eastAsiaTheme="minorEastAsia"/>
          <w:color w:val="auto"/>
          <w:szCs w:val="22"/>
          <w:lang w:val="en-GB"/>
        </w:rPr>
        <w:t>, so that the sample distribution is 40</w:t>
      </w:r>
      <w:r w:rsidR="66F1503C" w:rsidRPr="00827E4B">
        <w:rPr>
          <w:rFonts w:eastAsiaTheme="minorEastAsia"/>
          <w:color w:val="auto"/>
          <w:szCs w:val="22"/>
          <w:lang w:val="en-GB"/>
        </w:rPr>
        <w:t xml:space="preserve"> samples (40%)</w:t>
      </w:r>
      <w:r w:rsidR="18B8A055" w:rsidRPr="00827E4B">
        <w:rPr>
          <w:rFonts w:eastAsiaTheme="minorEastAsia"/>
          <w:color w:val="auto"/>
          <w:szCs w:val="22"/>
          <w:lang w:val="en-GB"/>
        </w:rPr>
        <w:t xml:space="preserve"> from New</w:t>
      </w:r>
      <w:r w:rsidR="610EEBFA" w:rsidRPr="00827E4B">
        <w:rPr>
          <w:rFonts w:eastAsiaTheme="minorEastAsia"/>
          <w:color w:val="auto"/>
          <w:szCs w:val="22"/>
          <w:lang w:val="en-GB"/>
        </w:rPr>
        <w:t xml:space="preserve"> users</w:t>
      </w:r>
      <w:r w:rsidR="18B8A055" w:rsidRPr="00827E4B">
        <w:rPr>
          <w:rFonts w:eastAsiaTheme="minorEastAsia"/>
          <w:color w:val="auto"/>
          <w:szCs w:val="22"/>
          <w:lang w:val="en-GB"/>
        </w:rPr>
        <w:t xml:space="preserve">, 30 </w:t>
      </w:r>
      <w:r w:rsidR="3A4B2834" w:rsidRPr="00827E4B">
        <w:rPr>
          <w:rFonts w:eastAsiaTheme="minorEastAsia"/>
          <w:color w:val="auto"/>
          <w:szCs w:val="22"/>
          <w:lang w:val="en-GB"/>
        </w:rPr>
        <w:t xml:space="preserve">samples (30%) </w:t>
      </w:r>
      <w:r w:rsidR="18B8A055" w:rsidRPr="00827E4B">
        <w:rPr>
          <w:rFonts w:eastAsiaTheme="minorEastAsia"/>
          <w:color w:val="auto"/>
          <w:szCs w:val="22"/>
          <w:lang w:val="en-GB"/>
        </w:rPr>
        <w:t>from Intermediate</w:t>
      </w:r>
      <w:r w:rsidR="0FB16D7A" w:rsidRPr="00827E4B">
        <w:rPr>
          <w:rFonts w:eastAsiaTheme="minorEastAsia"/>
          <w:color w:val="auto"/>
          <w:szCs w:val="22"/>
          <w:lang w:val="en-GB"/>
        </w:rPr>
        <w:t xml:space="preserve"> users</w:t>
      </w:r>
      <w:r w:rsidR="18B8A055" w:rsidRPr="00827E4B">
        <w:rPr>
          <w:rFonts w:eastAsiaTheme="minorEastAsia"/>
          <w:color w:val="auto"/>
          <w:szCs w:val="22"/>
          <w:lang w:val="en-GB"/>
        </w:rPr>
        <w:t xml:space="preserve"> and 30 </w:t>
      </w:r>
      <w:r w:rsidR="43ED533C" w:rsidRPr="00827E4B">
        <w:rPr>
          <w:rFonts w:eastAsiaTheme="minorEastAsia"/>
          <w:color w:val="auto"/>
          <w:szCs w:val="22"/>
          <w:lang w:val="en-GB"/>
        </w:rPr>
        <w:t xml:space="preserve">samples (30%) </w:t>
      </w:r>
      <w:r w:rsidR="18B8A055" w:rsidRPr="00827E4B">
        <w:rPr>
          <w:rFonts w:eastAsiaTheme="minorEastAsia"/>
          <w:color w:val="auto"/>
          <w:szCs w:val="22"/>
          <w:lang w:val="en-GB"/>
        </w:rPr>
        <w:t xml:space="preserve">from </w:t>
      </w:r>
      <w:r w:rsidR="35456645" w:rsidRPr="00827E4B">
        <w:rPr>
          <w:rFonts w:eastAsiaTheme="minorEastAsia"/>
          <w:color w:val="auto"/>
          <w:szCs w:val="22"/>
          <w:lang w:val="en-GB"/>
        </w:rPr>
        <w:t>Experienced users.</w:t>
      </w:r>
    </w:p>
    <w:p w14:paraId="2D654326" w14:textId="1EBE6B97" w:rsidR="006F3583" w:rsidRPr="00827E4B" w:rsidRDefault="006F3583" w:rsidP="2ACE09CB">
      <w:pPr>
        <w:spacing w:line="276" w:lineRule="auto"/>
        <w:contextualSpacing w:val="0"/>
        <w:rPr>
          <w:rFonts w:eastAsia="Verdana"/>
          <w:color w:val="auto"/>
          <w:lang w:val="en-GB"/>
        </w:rPr>
      </w:pPr>
    </w:p>
    <w:p w14:paraId="6D9A210D" w14:textId="0FE6B9C4" w:rsidR="2ACE09CB" w:rsidRPr="00827E4B" w:rsidRDefault="2ACE09CB" w:rsidP="2ACE09CB">
      <w:pPr>
        <w:rPr>
          <w:rFonts w:eastAsia="Verdana"/>
          <w:color w:val="auto"/>
          <w:lang w:val="en-GB"/>
        </w:rPr>
      </w:pPr>
    </w:p>
    <w:p w14:paraId="2BFF0467" w14:textId="683F2652" w:rsidR="00A10B8A" w:rsidRPr="00827E4B" w:rsidRDefault="00B46B23" w:rsidP="596F5D6B">
      <w:pPr>
        <w:rPr>
          <w:color w:val="auto"/>
        </w:rPr>
      </w:pPr>
      <w:r w:rsidRPr="00827E4B">
        <w:rPr>
          <w:color w:val="auto"/>
        </w:rPr>
        <w:t xml:space="preserve">B.7.3 </w:t>
      </w:r>
      <w:r w:rsidR="00A10B8A" w:rsidRPr="00827E4B">
        <w:rPr>
          <w:color w:val="auto"/>
        </w:rPr>
        <w:t>Other elements of monitoring plan</w:t>
      </w:r>
    </w:p>
    <w:p w14:paraId="198C1E55" w14:textId="1770E457" w:rsidR="59A102F4" w:rsidRPr="00827E4B" w:rsidRDefault="59A102F4" w:rsidP="596F5D6B">
      <w:pPr>
        <w:rPr>
          <w:color w:val="auto"/>
          <w:lang w:eastAsia="en-GB"/>
        </w:rPr>
      </w:pPr>
    </w:p>
    <w:p w14:paraId="3B84E05E" w14:textId="079940FB" w:rsidR="0DB0A67A" w:rsidRPr="00827E4B" w:rsidRDefault="74D4E7EE" w:rsidP="596F5D6B">
      <w:pPr>
        <w:rPr>
          <w:rFonts w:eastAsia="Verdana"/>
          <w:b/>
          <w:bCs/>
          <w:color w:val="auto"/>
          <w:lang w:eastAsia="en-GB"/>
        </w:rPr>
      </w:pPr>
      <w:r w:rsidRPr="00827E4B">
        <w:rPr>
          <w:rFonts w:eastAsia="Verdana"/>
          <w:b/>
          <w:bCs/>
          <w:color w:val="auto"/>
          <w:lang w:eastAsia="en-GB"/>
        </w:rPr>
        <w:t>Project</w:t>
      </w:r>
      <w:r w:rsidR="0DB0A67A" w:rsidRPr="00827E4B">
        <w:rPr>
          <w:rFonts w:eastAsia="Verdana"/>
          <w:b/>
          <w:bCs/>
          <w:color w:val="auto"/>
          <w:lang w:eastAsia="en-GB"/>
        </w:rPr>
        <w:t xml:space="preserve"> Database</w:t>
      </w:r>
    </w:p>
    <w:p w14:paraId="72D5D444" w14:textId="332A3134" w:rsidR="0DB0A67A" w:rsidRPr="00827E4B" w:rsidRDefault="632148F8" w:rsidP="596F5D6B">
      <w:pPr>
        <w:rPr>
          <w:rFonts w:eastAsia="Verdana"/>
          <w:color w:val="auto"/>
          <w:lang w:eastAsia="en-GB"/>
        </w:rPr>
      </w:pPr>
      <w:r w:rsidRPr="00827E4B">
        <w:rPr>
          <w:rFonts w:eastAsia="Verdana"/>
          <w:color w:val="auto"/>
          <w:lang w:eastAsia="en-GB"/>
        </w:rPr>
        <w:t xml:space="preserve">The project developer uses the platform </w:t>
      </w:r>
      <w:proofErr w:type="spellStart"/>
      <w:r w:rsidRPr="00827E4B">
        <w:rPr>
          <w:rFonts w:eastAsia="Verdana"/>
          <w:color w:val="auto"/>
          <w:lang w:eastAsia="en-GB"/>
        </w:rPr>
        <w:t>KoboToolbox</w:t>
      </w:r>
      <w:proofErr w:type="spellEnd"/>
      <w:r w:rsidRPr="00827E4B">
        <w:rPr>
          <w:rFonts w:eastAsia="Verdana"/>
          <w:color w:val="auto"/>
          <w:lang w:eastAsia="en-GB"/>
        </w:rPr>
        <w:t xml:space="preserve"> for </w:t>
      </w:r>
      <w:r w:rsidR="323E07B3" w:rsidRPr="00827E4B">
        <w:rPr>
          <w:rFonts w:eastAsia="Verdana"/>
          <w:color w:val="auto"/>
          <w:lang w:eastAsia="en-GB"/>
        </w:rPr>
        <w:t xml:space="preserve">all their </w:t>
      </w:r>
      <w:r w:rsidRPr="00827E4B">
        <w:rPr>
          <w:rFonts w:eastAsia="Verdana"/>
          <w:color w:val="auto"/>
          <w:lang w:eastAsia="en-GB"/>
        </w:rPr>
        <w:t>project documentation both concerning this specific project and other similar operations worldwide.</w:t>
      </w:r>
      <w:r w:rsidR="5A65863B" w:rsidRPr="00827E4B">
        <w:rPr>
          <w:rFonts w:eastAsia="Verdana"/>
          <w:color w:val="auto"/>
          <w:lang w:eastAsia="en-GB"/>
        </w:rPr>
        <w:t xml:space="preserve"> The subset of units active in this specific project is easily identified, as each </w:t>
      </w:r>
      <w:r w:rsidR="4648582B" w:rsidRPr="00827E4B">
        <w:rPr>
          <w:rFonts w:eastAsia="Verdana"/>
          <w:color w:val="auto"/>
          <w:lang w:eastAsia="en-GB"/>
        </w:rPr>
        <w:t xml:space="preserve">database entry consists of one </w:t>
      </w:r>
      <w:r w:rsidR="5A65863B" w:rsidRPr="00827E4B">
        <w:rPr>
          <w:rFonts w:eastAsia="Verdana"/>
          <w:color w:val="auto"/>
          <w:lang w:eastAsia="en-GB"/>
        </w:rPr>
        <w:t xml:space="preserve">registered end-user </w:t>
      </w:r>
      <w:r w:rsidR="039D8797" w:rsidRPr="00827E4B">
        <w:rPr>
          <w:rFonts w:eastAsia="Verdana"/>
          <w:color w:val="auto"/>
          <w:lang w:eastAsia="en-GB"/>
        </w:rPr>
        <w:t>with</w:t>
      </w:r>
      <w:r w:rsidR="5A65863B" w:rsidRPr="00827E4B">
        <w:rPr>
          <w:rFonts w:eastAsia="Verdana"/>
          <w:color w:val="auto"/>
          <w:lang w:eastAsia="en-GB"/>
        </w:rPr>
        <w:t xml:space="preserve"> exactly one unit with a unique </w:t>
      </w:r>
      <w:proofErr w:type="spellStart"/>
      <w:r w:rsidR="5A65863B" w:rsidRPr="00827E4B">
        <w:rPr>
          <w:rFonts w:eastAsia="Verdana"/>
          <w:color w:val="auto"/>
          <w:lang w:eastAsia="en-GB"/>
        </w:rPr>
        <w:t>Solvatten</w:t>
      </w:r>
      <w:proofErr w:type="spellEnd"/>
      <w:r w:rsidR="5A65863B" w:rsidRPr="00827E4B">
        <w:rPr>
          <w:rFonts w:eastAsia="Verdana"/>
          <w:color w:val="auto"/>
          <w:lang w:eastAsia="en-GB"/>
        </w:rPr>
        <w:t xml:space="preserve"> ID</w:t>
      </w:r>
      <w:r w:rsidRPr="00827E4B">
        <w:rPr>
          <w:rFonts w:eastAsia="Verdana"/>
          <w:color w:val="auto"/>
          <w:lang w:eastAsia="en-GB"/>
        </w:rPr>
        <w:t xml:space="preserve">. With respect for the end-users' personal details, the Project Database of active units will be managed in a worksheet containing only the </w:t>
      </w:r>
      <w:proofErr w:type="spellStart"/>
      <w:r w:rsidRPr="00827E4B">
        <w:rPr>
          <w:rFonts w:eastAsia="Verdana"/>
          <w:color w:val="auto"/>
          <w:lang w:eastAsia="en-GB"/>
        </w:rPr>
        <w:t>Solvatten</w:t>
      </w:r>
      <w:proofErr w:type="spellEnd"/>
      <w:r w:rsidRPr="00827E4B">
        <w:rPr>
          <w:rFonts w:eastAsia="Verdana"/>
          <w:color w:val="auto"/>
          <w:lang w:eastAsia="en-GB"/>
        </w:rPr>
        <w:t xml:space="preserve"> ID and the date of deployment. To further respect the end user personal details, the Project Database is not submitted with this PDD, but will be available for audit during VVB/</w:t>
      </w:r>
      <w:proofErr w:type="spellStart"/>
      <w:r w:rsidRPr="00827E4B">
        <w:rPr>
          <w:rFonts w:eastAsia="Verdana"/>
          <w:color w:val="auto"/>
          <w:lang w:eastAsia="en-GB"/>
        </w:rPr>
        <w:t>SustainCert</w:t>
      </w:r>
      <w:proofErr w:type="spellEnd"/>
      <w:r w:rsidRPr="00827E4B">
        <w:rPr>
          <w:rFonts w:eastAsia="Verdana"/>
          <w:color w:val="auto"/>
          <w:lang w:eastAsia="en-GB"/>
        </w:rPr>
        <w:t xml:space="preserve"> validations and verifications. Units over 7 years old or otherwise retired are continually marked as retired from the Project Database and no longer counted towards the total number of active units. This PD-worksheet is then used for the impact calculation and monitoring reports. Using the </w:t>
      </w:r>
      <w:proofErr w:type="spellStart"/>
      <w:r w:rsidRPr="00827E4B">
        <w:rPr>
          <w:rFonts w:eastAsia="Verdana"/>
          <w:color w:val="auto"/>
          <w:lang w:eastAsia="en-GB"/>
        </w:rPr>
        <w:t>Solvatten</w:t>
      </w:r>
      <w:proofErr w:type="spellEnd"/>
      <w:r w:rsidRPr="00827E4B">
        <w:rPr>
          <w:rFonts w:eastAsia="Verdana"/>
          <w:color w:val="auto"/>
          <w:lang w:eastAsia="en-GB"/>
        </w:rPr>
        <w:t xml:space="preserve"> ID, each active unit can be verified with the </w:t>
      </w:r>
      <w:proofErr w:type="spellStart"/>
      <w:r w:rsidRPr="00827E4B">
        <w:rPr>
          <w:rFonts w:eastAsia="Verdana"/>
          <w:color w:val="auto"/>
          <w:lang w:eastAsia="en-GB"/>
        </w:rPr>
        <w:t>KoboToolbox</w:t>
      </w:r>
      <w:proofErr w:type="spellEnd"/>
      <w:r w:rsidRPr="00827E4B">
        <w:rPr>
          <w:rFonts w:eastAsia="Verdana"/>
          <w:color w:val="auto"/>
          <w:lang w:eastAsia="en-GB"/>
        </w:rPr>
        <w:t xml:space="preserve">, which </w:t>
      </w:r>
      <w:r w:rsidR="6B65CED5" w:rsidRPr="00827E4B">
        <w:rPr>
          <w:rFonts w:eastAsia="Verdana"/>
          <w:color w:val="auto"/>
          <w:lang w:eastAsia="en-GB"/>
        </w:rPr>
        <w:t>contains</w:t>
      </w:r>
      <w:r w:rsidRPr="00827E4B">
        <w:rPr>
          <w:rFonts w:eastAsia="Verdana"/>
          <w:color w:val="auto"/>
          <w:lang w:eastAsia="en-GB"/>
        </w:rPr>
        <w:t xml:space="preserve"> all necessary end-user details together with the ID </w:t>
      </w:r>
      <w:r w:rsidR="108265C6" w:rsidRPr="00827E4B">
        <w:rPr>
          <w:rFonts w:eastAsia="Verdana"/>
          <w:color w:val="auto"/>
          <w:lang w:eastAsia="en-GB"/>
        </w:rPr>
        <w:t xml:space="preserve">and distribution date </w:t>
      </w:r>
      <w:r w:rsidRPr="00827E4B">
        <w:rPr>
          <w:rFonts w:eastAsia="Verdana"/>
          <w:color w:val="auto"/>
          <w:lang w:eastAsia="en-GB"/>
        </w:rPr>
        <w:t xml:space="preserve">of </w:t>
      </w:r>
      <w:r w:rsidR="7A630536" w:rsidRPr="00827E4B">
        <w:rPr>
          <w:rFonts w:eastAsia="Verdana"/>
          <w:color w:val="auto"/>
          <w:lang w:eastAsia="en-GB"/>
        </w:rPr>
        <w:t>each unit</w:t>
      </w:r>
      <w:r w:rsidR="5B4F66E1" w:rsidRPr="00827E4B">
        <w:rPr>
          <w:rFonts w:eastAsia="Verdana"/>
          <w:color w:val="auto"/>
          <w:lang w:eastAsia="en-GB"/>
        </w:rPr>
        <w:t>.</w:t>
      </w:r>
    </w:p>
    <w:p w14:paraId="51A30624" w14:textId="6DA6EE04" w:rsidR="2ACE09CB" w:rsidRPr="00827E4B" w:rsidRDefault="2ACE09CB" w:rsidP="2ACE09CB">
      <w:pPr>
        <w:rPr>
          <w:rFonts w:eastAsia="Verdana"/>
          <w:color w:val="auto"/>
          <w:lang w:eastAsia="en-GB"/>
        </w:rPr>
      </w:pPr>
    </w:p>
    <w:p w14:paraId="2F950333" w14:textId="670F1946" w:rsidR="774CEDC0" w:rsidRPr="00827E4B" w:rsidRDefault="2E56B72A" w:rsidP="2ACE09CB">
      <w:pPr>
        <w:rPr>
          <w:rFonts w:eastAsia="Verdana"/>
          <w:b/>
          <w:bCs/>
          <w:color w:val="auto"/>
          <w:lang w:eastAsia="en-GB"/>
        </w:rPr>
      </w:pPr>
      <w:r w:rsidRPr="00827E4B">
        <w:rPr>
          <w:rFonts w:eastAsia="Verdana"/>
          <w:b/>
          <w:bCs/>
          <w:color w:val="auto"/>
          <w:lang w:eastAsia="en-GB"/>
        </w:rPr>
        <w:t>Data f</w:t>
      </w:r>
      <w:r w:rsidR="3351A499" w:rsidRPr="00827E4B">
        <w:rPr>
          <w:rFonts w:eastAsia="Verdana"/>
          <w:b/>
          <w:bCs/>
          <w:color w:val="auto"/>
          <w:lang w:eastAsia="en-GB"/>
        </w:rPr>
        <w:t>lows</w:t>
      </w:r>
      <w:r w:rsidRPr="00827E4B">
        <w:rPr>
          <w:rFonts w:eastAsia="Verdana"/>
          <w:b/>
          <w:bCs/>
          <w:color w:val="auto"/>
          <w:lang w:eastAsia="en-GB"/>
        </w:rPr>
        <w:t xml:space="preserve"> and </w:t>
      </w:r>
      <w:r w:rsidR="38F19FB5" w:rsidRPr="00827E4B">
        <w:rPr>
          <w:rFonts w:eastAsia="Verdana"/>
          <w:b/>
          <w:bCs/>
          <w:color w:val="auto"/>
          <w:lang w:eastAsia="en-GB"/>
        </w:rPr>
        <w:t>responsibilities</w:t>
      </w:r>
    </w:p>
    <w:p w14:paraId="4DCC26ED" w14:textId="1079B24D" w:rsidR="02527A62" w:rsidRPr="00827E4B" w:rsidRDefault="4B3BDF02" w:rsidP="7F7880CF">
      <w:pPr>
        <w:rPr>
          <w:rFonts w:eastAsia="Verdana"/>
          <w:color w:val="auto"/>
          <w:lang w:eastAsia="en-GB"/>
        </w:rPr>
      </w:pPr>
      <w:r w:rsidRPr="00827E4B">
        <w:rPr>
          <w:rFonts w:eastAsia="Verdana"/>
          <w:color w:val="auto"/>
          <w:lang w:eastAsia="en-GB"/>
        </w:rPr>
        <w:t xml:space="preserve">Main responsibility for the data collection lies with </w:t>
      </w:r>
      <w:r w:rsidR="5C641D8F" w:rsidRPr="00827E4B">
        <w:rPr>
          <w:rFonts w:eastAsia="Verdana"/>
          <w:color w:val="auto"/>
          <w:lang w:eastAsia="en-GB"/>
        </w:rPr>
        <w:t xml:space="preserve">the project developer </w:t>
      </w:r>
      <w:proofErr w:type="spellStart"/>
      <w:r w:rsidR="06258041" w:rsidRPr="00827E4B">
        <w:rPr>
          <w:rFonts w:eastAsia="Verdana"/>
          <w:color w:val="auto"/>
          <w:lang w:eastAsia="en-GB"/>
        </w:rPr>
        <w:t>S</w:t>
      </w:r>
      <w:r w:rsidRPr="00827E4B">
        <w:rPr>
          <w:rFonts w:eastAsia="Verdana"/>
          <w:color w:val="auto"/>
          <w:lang w:eastAsia="en-GB"/>
        </w:rPr>
        <w:t>olvatten</w:t>
      </w:r>
      <w:proofErr w:type="spellEnd"/>
      <w:r w:rsidR="0EC8704F" w:rsidRPr="00827E4B">
        <w:rPr>
          <w:rFonts w:eastAsia="Verdana"/>
          <w:color w:val="auto"/>
          <w:lang w:eastAsia="en-GB"/>
        </w:rPr>
        <w:t xml:space="preserve"> AB</w:t>
      </w:r>
      <w:r w:rsidRPr="00827E4B">
        <w:rPr>
          <w:rFonts w:eastAsia="Verdana"/>
          <w:color w:val="auto"/>
          <w:lang w:eastAsia="en-GB"/>
        </w:rPr>
        <w:t xml:space="preserve">, who then contracts partner </w:t>
      </w:r>
      <w:r w:rsidR="75D0DA02" w:rsidRPr="00827E4B">
        <w:rPr>
          <w:rFonts w:eastAsia="Verdana"/>
          <w:color w:val="auto"/>
          <w:lang w:eastAsia="en-GB"/>
        </w:rPr>
        <w:t>organi</w:t>
      </w:r>
      <w:r w:rsidR="61135EF5" w:rsidRPr="00827E4B">
        <w:rPr>
          <w:rFonts w:eastAsia="Verdana"/>
          <w:color w:val="auto"/>
          <w:lang w:eastAsia="en-GB"/>
        </w:rPr>
        <w:t>z</w:t>
      </w:r>
      <w:r w:rsidR="75D0DA02" w:rsidRPr="00827E4B">
        <w:rPr>
          <w:rFonts w:eastAsia="Verdana"/>
          <w:color w:val="auto"/>
          <w:lang w:eastAsia="en-GB"/>
        </w:rPr>
        <w:t xml:space="preserve">ations </w:t>
      </w:r>
      <w:r w:rsidR="517A1C32" w:rsidRPr="00827E4B">
        <w:rPr>
          <w:rFonts w:eastAsia="Verdana"/>
          <w:color w:val="auto"/>
          <w:lang w:eastAsia="en-GB"/>
        </w:rPr>
        <w:t>(listed under</w:t>
      </w:r>
      <w:r w:rsidR="6FEE75C0" w:rsidRPr="00827E4B">
        <w:rPr>
          <w:rFonts w:eastAsia="Verdana"/>
          <w:color w:val="auto"/>
          <w:lang w:eastAsia="en-GB"/>
        </w:rPr>
        <w:t xml:space="preserve"> “Distribution” </w:t>
      </w:r>
      <w:r w:rsidR="75D0DA02" w:rsidRPr="00827E4B">
        <w:rPr>
          <w:rFonts w:eastAsia="Verdana"/>
          <w:color w:val="auto"/>
          <w:lang w:eastAsia="en-GB"/>
        </w:rPr>
        <w:t>in section</w:t>
      </w:r>
      <w:r w:rsidRPr="00827E4B">
        <w:rPr>
          <w:rFonts w:eastAsia="Verdana"/>
          <w:color w:val="auto"/>
          <w:lang w:eastAsia="en-GB"/>
        </w:rPr>
        <w:t xml:space="preserve"> </w:t>
      </w:r>
      <w:r w:rsidR="0835C1A6" w:rsidRPr="00827E4B">
        <w:rPr>
          <w:rFonts w:eastAsia="Verdana"/>
          <w:color w:val="auto"/>
          <w:lang w:eastAsia="en-GB"/>
        </w:rPr>
        <w:t>A.3</w:t>
      </w:r>
      <w:r w:rsidR="3270D77E" w:rsidRPr="00827E4B">
        <w:rPr>
          <w:rFonts w:eastAsia="Verdana"/>
          <w:color w:val="auto"/>
          <w:lang w:eastAsia="en-GB"/>
        </w:rPr>
        <w:t>)</w:t>
      </w:r>
      <w:r w:rsidR="0835C1A6" w:rsidRPr="00827E4B">
        <w:rPr>
          <w:rFonts w:eastAsia="Verdana"/>
          <w:color w:val="auto"/>
          <w:lang w:eastAsia="en-GB"/>
        </w:rPr>
        <w:t xml:space="preserve"> </w:t>
      </w:r>
      <w:r w:rsidRPr="00827E4B">
        <w:rPr>
          <w:rFonts w:eastAsia="Verdana"/>
          <w:color w:val="auto"/>
          <w:lang w:eastAsia="en-GB"/>
        </w:rPr>
        <w:t xml:space="preserve">to </w:t>
      </w:r>
      <w:r w:rsidRPr="00827E4B">
        <w:rPr>
          <w:rFonts w:eastAsia="Verdana"/>
          <w:color w:val="auto"/>
          <w:lang w:eastAsia="en-GB"/>
        </w:rPr>
        <w:lastRenderedPageBreak/>
        <w:t>gather the data</w:t>
      </w:r>
      <w:r w:rsidR="11B90714" w:rsidRPr="00827E4B">
        <w:rPr>
          <w:rFonts w:eastAsia="Verdana"/>
          <w:color w:val="auto"/>
          <w:lang w:eastAsia="en-GB"/>
        </w:rPr>
        <w:t xml:space="preserve"> </w:t>
      </w:r>
      <w:r w:rsidR="6197A4F3" w:rsidRPr="00827E4B">
        <w:rPr>
          <w:rFonts w:eastAsia="Verdana"/>
          <w:color w:val="auto"/>
          <w:lang w:eastAsia="en-GB"/>
        </w:rPr>
        <w:t xml:space="preserve">for the project database </w:t>
      </w:r>
      <w:r w:rsidR="11B90714" w:rsidRPr="00827E4B">
        <w:rPr>
          <w:rFonts w:eastAsia="Verdana"/>
          <w:color w:val="auto"/>
          <w:lang w:eastAsia="en-GB"/>
        </w:rPr>
        <w:t>while deploying the units</w:t>
      </w:r>
      <w:r w:rsidRPr="00827E4B">
        <w:rPr>
          <w:rFonts w:eastAsia="Verdana"/>
          <w:color w:val="auto"/>
          <w:lang w:eastAsia="en-GB"/>
        </w:rPr>
        <w:t xml:space="preserve">. </w:t>
      </w:r>
      <w:proofErr w:type="spellStart"/>
      <w:r w:rsidR="66BCE600" w:rsidRPr="00827E4B">
        <w:rPr>
          <w:rFonts w:eastAsia="Verdana"/>
          <w:color w:val="auto"/>
          <w:lang w:eastAsia="en-GB"/>
        </w:rPr>
        <w:t>Solvatten</w:t>
      </w:r>
      <w:proofErr w:type="spellEnd"/>
      <w:r w:rsidR="5DB4DDBE" w:rsidRPr="00827E4B">
        <w:rPr>
          <w:rFonts w:eastAsia="Verdana"/>
          <w:color w:val="auto"/>
          <w:lang w:eastAsia="en-GB"/>
        </w:rPr>
        <w:t xml:space="preserve"> AB</w:t>
      </w:r>
      <w:r w:rsidR="66BCE600" w:rsidRPr="00827E4B">
        <w:rPr>
          <w:rFonts w:eastAsia="Verdana"/>
          <w:color w:val="auto"/>
          <w:lang w:eastAsia="en-GB"/>
        </w:rPr>
        <w:t xml:space="preserve"> manages a</w:t>
      </w:r>
      <w:r w:rsidR="09B86B00" w:rsidRPr="00827E4B">
        <w:rPr>
          <w:rFonts w:eastAsia="Verdana"/>
          <w:color w:val="auto"/>
          <w:lang w:eastAsia="en-GB"/>
        </w:rPr>
        <w:t>n account in the</w:t>
      </w:r>
      <w:r w:rsidR="66BCE600" w:rsidRPr="00827E4B">
        <w:rPr>
          <w:rFonts w:eastAsia="Verdana"/>
          <w:color w:val="auto"/>
          <w:lang w:eastAsia="en-GB"/>
        </w:rPr>
        <w:t xml:space="preserve"> </w:t>
      </w:r>
      <w:r w:rsidR="16D4ACC7" w:rsidRPr="00827E4B">
        <w:rPr>
          <w:rFonts w:eastAsia="Verdana"/>
          <w:color w:val="auto"/>
          <w:lang w:eastAsia="en-GB"/>
        </w:rPr>
        <w:t>K</w:t>
      </w:r>
      <w:r w:rsidR="66BCE600" w:rsidRPr="00827E4B">
        <w:rPr>
          <w:rFonts w:eastAsia="Verdana"/>
          <w:color w:val="auto"/>
          <w:lang w:eastAsia="en-GB"/>
        </w:rPr>
        <w:t xml:space="preserve">obo </w:t>
      </w:r>
      <w:r w:rsidR="0C7ABC77" w:rsidRPr="00827E4B">
        <w:rPr>
          <w:rFonts w:eastAsia="Verdana"/>
          <w:color w:val="auto"/>
          <w:lang w:eastAsia="en-GB"/>
        </w:rPr>
        <w:t>T</w:t>
      </w:r>
      <w:r w:rsidR="66BCE600" w:rsidRPr="00827E4B">
        <w:rPr>
          <w:rFonts w:eastAsia="Verdana"/>
          <w:color w:val="auto"/>
          <w:lang w:eastAsia="en-GB"/>
        </w:rPr>
        <w:t xml:space="preserve">oolbox </w:t>
      </w:r>
      <w:r w:rsidR="72873040" w:rsidRPr="00827E4B">
        <w:rPr>
          <w:rFonts w:eastAsia="Verdana"/>
          <w:color w:val="auto"/>
          <w:lang w:eastAsia="en-GB"/>
        </w:rPr>
        <w:t>web platform. The part</w:t>
      </w:r>
      <w:r w:rsidR="1A034B0E" w:rsidRPr="00827E4B">
        <w:rPr>
          <w:rFonts w:eastAsia="Verdana"/>
          <w:color w:val="auto"/>
          <w:lang w:eastAsia="en-GB"/>
        </w:rPr>
        <w:t>n</w:t>
      </w:r>
      <w:r w:rsidR="72873040" w:rsidRPr="00827E4B">
        <w:rPr>
          <w:rFonts w:eastAsia="Verdana"/>
          <w:color w:val="auto"/>
          <w:lang w:eastAsia="en-GB"/>
        </w:rPr>
        <w:t>er organi</w:t>
      </w:r>
      <w:r w:rsidR="61FEF9B8" w:rsidRPr="00827E4B">
        <w:rPr>
          <w:rFonts w:eastAsia="Verdana"/>
          <w:color w:val="auto"/>
          <w:lang w:eastAsia="en-GB"/>
        </w:rPr>
        <w:t>z</w:t>
      </w:r>
      <w:r w:rsidR="72873040" w:rsidRPr="00827E4B">
        <w:rPr>
          <w:rFonts w:eastAsia="Verdana"/>
          <w:color w:val="auto"/>
          <w:lang w:eastAsia="en-GB"/>
        </w:rPr>
        <w:t xml:space="preserve">ations are supplied with access </w:t>
      </w:r>
      <w:r w:rsidR="66BCE600" w:rsidRPr="00827E4B">
        <w:rPr>
          <w:rFonts w:eastAsia="Verdana"/>
          <w:color w:val="auto"/>
          <w:lang w:eastAsia="en-GB"/>
        </w:rPr>
        <w:t xml:space="preserve">where they can register the new users </w:t>
      </w:r>
      <w:r w:rsidR="101F0164" w:rsidRPr="00827E4B">
        <w:rPr>
          <w:rFonts w:eastAsia="Verdana"/>
          <w:color w:val="auto"/>
          <w:lang w:eastAsia="en-GB"/>
        </w:rPr>
        <w:t>while handing out the units</w:t>
      </w:r>
      <w:r w:rsidR="24DE9A08" w:rsidRPr="00827E4B">
        <w:rPr>
          <w:rFonts w:eastAsia="Verdana"/>
          <w:color w:val="auto"/>
          <w:lang w:eastAsia="en-GB"/>
        </w:rPr>
        <w:t xml:space="preserve">. </w:t>
      </w:r>
      <w:r w:rsidR="66BCE600" w:rsidRPr="00827E4B">
        <w:rPr>
          <w:rFonts w:eastAsia="Verdana"/>
          <w:color w:val="auto"/>
          <w:lang w:eastAsia="en-GB"/>
        </w:rPr>
        <w:t xml:space="preserve"> </w:t>
      </w:r>
      <w:r w:rsidR="7BBA6EA2" w:rsidRPr="00827E4B">
        <w:rPr>
          <w:rFonts w:eastAsia="Verdana"/>
          <w:color w:val="auto"/>
          <w:lang w:eastAsia="en-GB"/>
        </w:rPr>
        <w:t>T</w:t>
      </w:r>
      <w:r w:rsidR="3678B072" w:rsidRPr="00827E4B">
        <w:rPr>
          <w:rFonts w:eastAsia="Verdana"/>
          <w:color w:val="auto"/>
          <w:lang w:eastAsia="en-GB"/>
        </w:rPr>
        <w:t xml:space="preserve">he </w:t>
      </w:r>
      <w:r w:rsidR="4F8F1221" w:rsidRPr="00827E4B">
        <w:rPr>
          <w:rFonts w:eastAsia="Verdana"/>
          <w:color w:val="auto"/>
          <w:lang w:eastAsia="en-GB"/>
        </w:rPr>
        <w:t xml:space="preserve">partner </w:t>
      </w:r>
      <w:r w:rsidR="3FE19F6C" w:rsidRPr="00827E4B">
        <w:rPr>
          <w:rFonts w:eastAsia="Verdana"/>
          <w:color w:val="auto"/>
          <w:lang w:eastAsia="en-GB"/>
        </w:rPr>
        <w:t>organizations</w:t>
      </w:r>
      <w:r w:rsidR="4F8F1221" w:rsidRPr="00827E4B">
        <w:rPr>
          <w:rFonts w:eastAsia="Verdana"/>
          <w:color w:val="auto"/>
          <w:lang w:eastAsia="en-GB"/>
        </w:rPr>
        <w:t xml:space="preserve"> </w:t>
      </w:r>
      <w:r w:rsidR="3678B072" w:rsidRPr="00827E4B">
        <w:rPr>
          <w:rFonts w:eastAsia="Verdana"/>
          <w:color w:val="auto"/>
          <w:lang w:eastAsia="en-GB"/>
        </w:rPr>
        <w:t xml:space="preserve">collect and submit the data, </w:t>
      </w:r>
      <w:proofErr w:type="spellStart"/>
      <w:r w:rsidR="43F29C94" w:rsidRPr="00827E4B">
        <w:rPr>
          <w:rFonts w:eastAsia="Verdana"/>
          <w:color w:val="auto"/>
          <w:lang w:eastAsia="en-GB"/>
        </w:rPr>
        <w:t>S</w:t>
      </w:r>
      <w:r w:rsidR="3678B072" w:rsidRPr="00827E4B">
        <w:rPr>
          <w:rFonts w:eastAsia="Verdana"/>
          <w:color w:val="auto"/>
          <w:lang w:eastAsia="en-GB"/>
        </w:rPr>
        <w:t>olvatten</w:t>
      </w:r>
      <w:proofErr w:type="spellEnd"/>
      <w:r w:rsidR="3B49FA34" w:rsidRPr="00827E4B">
        <w:rPr>
          <w:rFonts w:eastAsia="Verdana"/>
          <w:color w:val="auto"/>
          <w:lang w:eastAsia="en-GB"/>
        </w:rPr>
        <w:t xml:space="preserve"> A</w:t>
      </w:r>
      <w:r w:rsidR="46550F69" w:rsidRPr="00827E4B">
        <w:rPr>
          <w:rFonts w:eastAsia="Verdana"/>
          <w:color w:val="auto"/>
          <w:lang w:eastAsia="en-GB"/>
        </w:rPr>
        <w:t>B</w:t>
      </w:r>
      <w:r w:rsidR="3B49FA34" w:rsidRPr="00827E4B">
        <w:rPr>
          <w:rFonts w:eastAsia="Verdana"/>
          <w:color w:val="auto"/>
          <w:lang w:eastAsia="en-GB"/>
        </w:rPr>
        <w:t xml:space="preserve"> is then</w:t>
      </w:r>
      <w:r w:rsidR="3678B072" w:rsidRPr="00827E4B">
        <w:rPr>
          <w:rFonts w:eastAsia="Verdana"/>
          <w:color w:val="auto"/>
          <w:lang w:eastAsia="en-GB"/>
        </w:rPr>
        <w:t xml:space="preserve"> responsible for managing and archiving </w:t>
      </w:r>
      <w:r w:rsidR="2FC169D0" w:rsidRPr="00827E4B">
        <w:rPr>
          <w:rFonts w:eastAsia="Verdana"/>
          <w:color w:val="auto"/>
          <w:lang w:eastAsia="en-GB"/>
        </w:rPr>
        <w:t xml:space="preserve">it </w:t>
      </w:r>
      <w:r w:rsidR="3678B072" w:rsidRPr="00827E4B">
        <w:rPr>
          <w:rFonts w:eastAsia="Verdana"/>
          <w:color w:val="auto"/>
          <w:lang w:eastAsia="en-GB"/>
        </w:rPr>
        <w:t xml:space="preserve">correctly. </w:t>
      </w:r>
      <w:proofErr w:type="spellStart"/>
      <w:r w:rsidR="3678B072" w:rsidRPr="00827E4B">
        <w:rPr>
          <w:rFonts w:eastAsia="Verdana"/>
          <w:color w:val="auto"/>
          <w:lang w:eastAsia="en-GB"/>
        </w:rPr>
        <w:t>Solvatten</w:t>
      </w:r>
      <w:proofErr w:type="spellEnd"/>
      <w:r w:rsidR="27AFC2CA" w:rsidRPr="00827E4B">
        <w:rPr>
          <w:rFonts w:eastAsia="Verdana"/>
          <w:color w:val="auto"/>
          <w:lang w:eastAsia="en-GB"/>
        </w:rPr>
        <w:t xml:space="preserve"> AB staff </w:t>
      </w:r>
      <w:r w:rsidR="7964AACF" w:rsidRPr="00827E4B">
        <w:rPr>
          <w:rFonts w:eastAsia="Verdana"/>
          <w:color w:val="auto"/>
          <w:lang w:eastAsia="en-GB"/>
        </w:rPr>
        <w:t>continuously</w:t>
      </w:r>
      <w:r w:rsidR="38D55709" w:rsidRPr="00827E4B">
        <w:rPr>
          <w:rFonts w:eastAsia="Verdana"/>
          <w:color w:val="auto"/>
          <w:lang w:eastAsia="en-GB"/>
        </w:rPr>
        <w:t xml:space="preserve"> </w:t>
      </w:r>
      <w:r w:rsidR="3678B072" w:rsidRPr="00827E4B">
        <w:rPr>
          <w:rFonts w:eastAsia="Verdana"/>
          <w:color w:val="auto"/>
          <w:lang w:eastAsia="en-GB"/>
        </w:rPr>
        <w:t>mo</w:t>
      </w:r>
      <w:r w:rsidR="54035F57" w:rsidRPr="00827E4B">
        <w:rPr>
          <w:rFonts w:eastAsia="Verdana"/>
          <w:color w:val="auto"/>
          <w:lang w:eastAsia="en-GB"/>
        </w:rPr>
        <w:t xml:space="preserve">nitor this data to </w:t>
      </w:r>
      <w:r w:rsidR="77BF3E7C" w:rsidRPr="00827E4B">
        <w:rPr>
          <w:rFonts w:eastAsia="Verdana"/>
          <w:color w:val="auto"/>
          <w:lang w:eastAsia="en-GB"/>
        </w:rPr>
        <w:t xml:space="preserve">keep track of the deployments so that the correct number of units </w:t>
      </w:r>
      <w:r w:rsidR="7E2EF286" w:rsidRPr="00827E4B">
        <w:rPr>
          <w:rFonts w:eastAsia="Verdana"/>
          <w:color w:val="auto"/>
          <w:lang w:eastAsia="en-GB"/>
        </w:rPr>
        <w:t xml:space="preserve">per delivery </w:t>
      </w:r>
      <w:r w:rsidR="77BF3E7C" w:rsidRPr="00827E4B">
        <w:rPr>
          <w:rFonts w:eastAsia="Verdana"/>
          <w:color w:val="auto"/>
          <w:lang w:eastAsia="en-GB"/>
        </w:rPr>
        <w:t>is</w:t>
      </w:r>
      <w:r w:rsidR="29C6EDF6" w:rsidRPr="00827E4B">
        <w:rPr>
          <w:rFonts w:eastAsia="Verdana"/>
          <w:color w:val="auto"/>
          <w:lang w:eastAsia="en-GB"/>
        </w:rPr>
        <w:t xml:space="preserve"> reported as</w:t>
      </w:r>
      <w:r w:rsidR="77BF3E7C" w:rsidRPr="00827E4B">
        <w:rPr>
          <w:rFonts w:eastAsia="Verdana"/>
          <w:color w:val="auto"/>
          <w:lang w:eastAsia="en-GB"/>
        </w:rPr>
        <w:t xml:space="preserve"> deployed.</w:t>
      </w:r>
    </w:p>
    <w:p w14:paraId="1EE8602C" w14:textId="7CF2F5E1" w:rsidR="4B897ED6" w:rsidRPr="00827E4B" w:rsidRDefault="4B897ED6" w:rsidP="2ACE09CB">
      <w:pPr>
        <w:rPr>
          <w:rFonts w:eastAsia="Verdana"/>
          <w:color w:val="auto"/>
          <w:lang w:eastAsia="en-GB"/>
        </w:rPr>
      </w:pPr>
      <w:r w:rsidRPr="00827E4B">
        <w:rPr>
          <w:rFonts w:eastAsia="Verdana"/>
          <w:color w:val="auto"/>
          <w:lang w:eastAsia="en-GB"/>
        </w:rPr>
        <w:t>When it is time for reporting (annual or monitori</w:t>
      </w:r>
      <w:r w:rsidR="1951ADC3" w:rsidRPr="00827E4B">
        <w:rPr>
          <w:rFonts w:eastAsia="Verdana"/>
          <w:color w:val="auto"/>
          <w:lang w:eastAsia="en-GB"/>
        </w:rPr>
        <w:t>ng</w:t>
      </w:r>
      <w:r w:rsidRPr="00827E4B">
        <w:rPr>
          <w:rFonts w:eastAsia="Verdana"/>
          <w:color w:val="auto"/>
          <w:lang w:eastAsia="en-GB"/>
        </w:rPr>
        <w:t xml:space="preserve">) </w:t>
      </w:r>
      <w:proofErr w:type="spellStart"/>
      <w:r w:rsidR="4625BCFE" w:rsidRPr="00827E4B">
        <w:rPr>
          <w:rFonts w:eastAsia="Verdana"/>
          <w:color w:val="auto"/>
          <w:lang w:eastAsia="en-GB"/>
        </w:rPr>
        <w:t>S</w:t>
      </w:r>
      <w:r w:rsidRPr="00827E4B">
        <w:rPr>
          <w:rFonts w:eastAsia="Verdana"/>
          <w:color w:val="auto"/>
          <w:lang w:eastAsia="en-GB"/>
        </w:rPr>
        <w:t>olvatten</w:t>
      </w:r>
      <w:proofErr w:type="spellEnd"/>
      <w:r w:rsidRPr="00827E4B">
        <w:rPr>
          <w:rFonts w:eastAsia="Verdana"/>
          <w:color w:val="auto"/>
          <w:lang w:eastAsia="en-GB"/>
        </w:rPr>
        <w:t xml:space="preserve"> </w:t>
      </w:r>
      <w:r w:rsidR="419FAD48" w:rsidRPr="00827E4B">
        <w:rPr>
          <w:rFonts w:eastAsia="Verdana"/>
          <w:color w:val="auto"/>
          <w:lang w:eastAsia="en-GB"/>
        </w:rPr>
        <w:t xml:space="preserve">AB </w:t>
      </w:r>
      <w:r w:rsidRPr="00827E4B">
        <w:rPr>
          <w:rFonts w:eastAsia="Verdana"/>
          <w:color w:val="auto"/>
          <w:lang w:eastAsia="en-GB"/>
        </w:rPr>
        <w:t xml:space="preserve">compiles a list of all units from </w:t>
      </w:r>
      <w:r w:rsidR="19899085" w:rsidRPr="00827E4B">
        <w:rPr>
          <w:rFonts w:eastAsia="Verdana"/>
          <w:color w:val="auto"/>
          <w:lang w:eastAsia="en-GB"/>
        </w:rPr>
        <w:t>K</w:t>
      </w:r>
      <w:r w:rsidRPr="00827E4B">
        <w:rPr>
          <w:rFonts w:eastAsia="Verdana"/>
          <w:color w:val="auto"/>
          <w:lang w:eastAsia="en-GB"/>
        </w:rPr>
        <w:t xml:space="preserve">obo </w:t>
      </w:r>
      <w:r w:rsidR="098D3470" w:rsidRPr="00827E4B">
        <w:rPr>
          <w:rFonts w:eastAsia="Verdana"/>
          <w:color w:val="auto"/>
          <w:lang w:eastAsia="en-GB"/>
        </w:rPr>
        <w:t xml:space="preserve">Toolbox </w:t>
      </w:r>
      <w:r w:rsidRPr="00827E4B">
        <w:rPr>
          <w:rFonts w:eastAsia="Verdana"/>
          <w:color w:val="auto"/>
          <w:lang w:eastAsia="en-GB"/>
        </w:rPr>
        <w:t>that are active in the project together with the date of deployment</w:t>
      </w:r>
      <w:r w:rsidR="269FDED5" w:rsidRPr="00827E4B">
        <w:rPr>
          <w:rFonts w:eastAsia="Verdana"/>
          <w:color w:val="auto"/>
          <w:lang w:eastAsia="en-GB"/>
        </w:rPr>
        <w:t xml:space="preserve"> and other relevant information. It is this list (Project database) that is the basis for sampling units for surveys</w:t>
      </w:r>
      <w:r w:rsidR="37CD9499" w:rsidRPr="00827E4B">
        <w:rPr>
          <w:rFonts w:eastAsia="Verdana"/>
          <w:color w:val="auto"/>
          <w:lang w:eastAsia="en-GB"/>
        </w:rPr>
        <w:t>.</w:t>
      </w:r>
    </w:p>
    <w:p w14:paraId="048661A3" w14:textId="22D7A9DD" w:rsidR="030F5557" w:rsidRPr="00827E4B" w:rsidRDefault="5A6CEEC9" w:rsidP="44497C4A">
      <w:pPr>
        <w:rPr>
          <w:rFonts w:eastAsia="Verdana"/>
          <w:color w:val="auto"/>
          <w:lang w:eastAsia="en-GB"/>
        </w:rPr>
      </w:pPr>
      <w:r w:rsidRPr="00827E4B">
        <w:rPr>
          <w:rFonts w:eastAsia="Verdana"/>
          <w:color w:val="auto"/>
          <w:lang w:eastAsia="en-GB"/>
        </w:rPr>
        <w:t xml:space="preserve">Data collection and documentation during the surveys are also performed in </w:t>
      </w:r>
      <w:r w:rsidR="768E1FB2" w:rsidRPr="00827E4B">
        <w:rPr>
          <w:rFonts w:eastAsia="Verdana"/>
          <w:color w:val="auto"/>
          <w:lang w:eastAsia="en-GB"/>
        </w:rPr>
        <w:t xml:space="preserve">customized forms in </w:t>
      </w:r>
      <w:r w:rsidRPr="00827E4B">
        <w:rPr>
          <w:rFonts w:eastAsia="Verdana"/>
          <w:color w:val="auto"/>
          <w:lang w:eastAsia="en-GB"/>
        </w:rPr>
        <w:t xml:space="preserve">Kobo Toolbox by the partner </w:t>
      </w:r>
      <w:r w:rsidR="23AACAB6" w:rsidRPr="00827E4B">
        <w:rPr>
          <w:rFonts w:eastAsia="Verdana"/>
          <w:color w:val="auto"/>
          <w:lang w:eastAsia="en-GB"/>
        </w:rPr>
        <w:t>organizations</w:t>
      </w:r>
      <w:r w:rsidRPr="00827E4B">
        <w:rPr>
          <w:rFonts w:eastAsia="Verdana"/>
          <w:color w:val="auto"/>
          <w:lang w:eastAsia="en-GB"/>
        </w:rPr>
        <w:t>.</w:t>
      </w:r>
    </w:p>
    <w:p w14:paraId="53CA4ED5" w14:textId="52B98B96" w:rsidR="2A6080AD" w:rsidRPr="00827E4B" w:rsidRDefault="2A6080AD" w:rsidP="4461CC86">
      <w:pPr>
        <w:rPr>
          <w:rFonts w:eastAsia="Verdana"/>
          <w:color w:val="auto"/>
          <w:lang w:eastAsia="en-GB"/>
        </w:rPr>
      </w:pPr>
    </w:p>
    <w:p w14:paraId="7D5D28B7" w14:textId="692E2566" w:rsidR="12C0B7A7" w:rsidRPr="00827E4B" w:rsidRDefault="12C0B7A7" w:rsidP="4461CC86">
      <w:pPr>
        <w:rPr>
          <w:rFonts w:eastAsia="Verdana"/>
          <w:b/>
          <w:bCs/>
          <w:color w:val="auto"/>
          <w:lang w:eastAsia="en-GB"/>
        </w:rPr>
      </w:pPr>
      <w:r w:rsidRPr="00827E4B">
        <w:rPr>
          <w:rFonts w:eastAsia="Verdana"/>
          <w:b/>
          <w:bCs/>
          <w:color w:val="auto"/>
          <w:sz w:val="28"/>
          <w:szCs w:val="28"/>
          <w:lang w:eastAsia="en-GB"/>
        </w:rPr>
        <w:t>Surveys</w:t>
      </w:r>
    </w:p>
    <w:p w14:paraId="64001AFC" w14:textId="0A776A83" w:rsidR="295C2B07" w:rsidRPr="00827E4B" w:rsidRDefault="295C2B07" w:rsidP="4461CC86">
      <w:pPr>
        <w:rPr>
          <w:rFonts w:eastAsia="Verdana"/>
          <w:color w:val="auto"/>
          <w:lang w:eastAsia="en-GB"/>
        </w:rPr>
      </w:pPr>
      <w:r w:rsidRPr="00827E4B">
        <w:rPr>
          <w:rFonts w:eastAsia="Verdana"/>
          <w:color w:val="auto"/>
          <w:lang w:eastAsia="en-GB"/>
        </w:rPr>
        <w:t>The following surveys</w:t>
      </w:r>
      <w:r w:rsidR="456D8D39" w:rsidRPr="00827E4B">
        <w:rPr>
          <w:rFonts w:eastAsia="Verdana"/>
          <w:color w:val="auto"/>
          <w:lang w:eastAsia="en-GB"/>
        </w:rPr>
        <w:t xml:space="preserve"> will be conducted annually</w:t>
      </w:r>
      <w:r w:rsidRPr="00827E4B">
        <w:rPr>
          <w:rFonts w:eastAsia="Verdana"/>
          <w:color w:val="auto"/>
          <w:lang w:eastAsia="en-GB"/>
        </w:rPr>
        <w:t xml:space="preserve">: Usage Rate Survey, Project Survey, </w:t>
      </w:r>
      <w:r w:rsidR="4FEC1CB0" w:rsidRPr="00827E4B">
        <w:rPr>
          <w:rFonts w:eastAsia="Verdana"/>
          <w:color w:val="auto"/>
          <w:lang w:eastAsia="en-GB"/>
        </w:rPr>
        <w:t>Hygiene Survey, Water Quality testing</w:t>
      </w:r>
      <w:r w:rsidR="6A3313B3" w:rsidRPr="00827E4B">
        <w:rPr>
          <w:rFonts w:eastAsia="Verdana"/>
          <w:color w:val="auto"/>
          <w:lang w:eastAsia="en-GB"/>
        </w:rPr>
        <w:t>. Baseline Survey and Leakage Assessment will be updated at certification renewal or major changes.</w:t>
      </w:r>
      <w:r w:rsidR="001722F3" w:rsidRPr="00827E4B">
        <w:rPr>
          <w:rFonts w:eastAsia="Verdana"/>
          <w:color w:val="auto"/>
          <w:lang w:eastAsia="en-GB"/>
        </w:rPr>
        <w:t xml:space="preserve"> The surveys are </w:t>
      </w:r>
      <w:r w:rsidR="00AE2ED9" w:rsidRPr="00827E4B">
        <w:rPr>
          <w:rFonts w:eastAsia="Verdana"/>
          <w:color w:val="auto"/>
          <w:lang w:eastAsia="en-GB"/>
        </w:rPr>
        <w:t xml:space="preserve">conducted locally by the </w:t>
      </w:r>
      <w:r w:rsidR="460485D7" w:rsidRPr="00827E4B">
        <w:rPr>
          <w:rFonts w:eastAsia="Verdana"/>
          <w:color w:val="auto"/>
          <w:lang w:eastAsia="en-GB"/>
        </w:rPr>
        <w:t xml:space="preserve">contracted </w:t>
      </w:r>
      <w:r w:rsidR="00AE2ED9" w:rsidRPr="00827E4B">
        <w:rPr>
          <w:rFonts w:eastAsia="Verdana"/>
          <w:color w:val="auto"/>
          <w:lang w:eastAsia="en-GB"/>
        </w:rPr>
        <w:t xml:space="preserve">partner NGOs of </w:t>
      </w:r>
      <w:proofErr w:type="spellStart"/>
      <w:r w:rsidR="003B1C3A" w:rsidRPr="00827E4B">
        <w:rPr>
          <w:rFonts w:eastAsia="Verdana"/>
          <w:color w:val="auto"/>
          <w:lang w:eastAsia="en-GB"/>
        </w:rPr>
        <w:t>S</w:t>
      </w:r>
      <w:r w:rsidR="00AE2ED9" w:rsidRPr="00827E4B">
        <w:rPr>
          <w:rFonts w:eastAsia="Verdana"/>
          <w:color w:val="auto"/>
          <w:lang w:eastAsia="en-GB"/>
        </w:rPr>
        <w:t>olvatten</w:t>
      </w:r>
      <w:proofErr w:type="spellEnd"/>
      <w:r w:rsidR="003B1C3A" w:rsidRPr="00827E4B">
        <w:rPr>
          <w:rFonts w:eastAsia="Verdana"/>
          <w:color w:val="auto"/>
          <w:lang w:eastAsia="en-GB"/>
        </w:rPr>
        <w:t>, with their teams of experienced surveyors.</w:t>
      </w:r>
      <w:r w:rsidR="004762F4" w:rsidRPr="00827E4B">
        <w:rPr>
          <w:rFonts w:eastAsia="Verdana"/>
          <w:color w:val="auto"/>
          <w:lang w:eastAsia="en-GB"/>
        </w:rPr>
        <w:t xml:space="preserve"> The templates used for the survey questions have been co-developed with the local NGOs to ensure that the questions are aligned with the local language</w:t>
      </w:r>
      <w:r w:rsidR="007F6246" w:rsidRPr="00827E4B">
        <w:rPr>
          <w:rFonts w:eastAsia="Verdana"/>
          <w:color w:val="auto"/>
          <w:lang w:eastAsia="en-GB"/>
        </w:rPr>
        <w:t xml:space="preserve"> and context. Prior to </w:t>
      </w:r>
      <w:r w:rsidR="00563A47" w:rsidRPr="00827E4B">
        <w:rPr>
          <w:rFonts w:eastAsia="Verdana"/>
          <w:color w:val="auto"/>
          <w:lang w:eastAsia="en-GB"/>
        </w:rPr>
        <w:t xml:space="preserve">and during </w:t>
      </w:r>
      <w:r w:rsidR="007F6246" w:rsidRPr="00827E4B">
        <w:rPr>
          <w:rFonts w:eastAsia="Verdana"/>
          <w:color w:val="auto"/>
          <w:lang w:eastAsia="en-GB"/>
        </w:rPr>
        <w:t xml:space="preserve">every survey, a representative from </w:t>
      </w:r>
      <w:proofErr w:type="spellStart"/>
      <w:r w:rsidR="007F6246" w:rsidRPr="00827E4B">
        <w:rPr>
          <w:rFonts w:eastAsia="Verdana"/>
          <w:color w:val="auto"/>
          <w:lang w:eastAsia="en-GB"/>
        </w:rPr>
        <w:t>Solvatten</w:t>
      </w:r>
      <w:proofErr w:type="spellEnd"/>
      <w:r w:rsidR="007F6246" w:rsidRPr="00827E4B">
        <w:rPr>
          <w:rFonts w:eastAsia="Verdana"/>
          <w:color w:val="auto"/>
          <w:lang w:eastAsia="en-GB"/>
        </w:rPr>
        <w:t xml:space="preserve"> is available as a contact for the </w:t>
      </w:r>
      <w:r w:rsidR="7ECC0D8C" w:rsidRPr="00827E4B">
        <w:rPr>
          <w:rFonts w:eastAsia="Verdana"/>
          <w:color w:val="auto"/>
          <w:lang w:eastAsia="en-GB"/>
        </w:rPr>
        <w:t>survey team</w:t>
      </w:r>
      <w:r w:rsidR="00D20EAD" w:rsidRPr="00827E4B">
        <w:rPr>
          <w:rFonts w:eastAsia="Verdana"/>
          <w:color w:val="auto"/>
          <w:lang w:eastAsia="en-GB"/>
        </w:rPr>
        <w:t xml:space="preserve"> if they have questions about the </w:t>
      </w:r>
      <w:r w:rsidR="009729EB" w:rsidRPr="00827E4B">
        <w:rPr>
          <w:rFonts w:eastAsia="Verdana"/>
          <w:color w:val="auto"/>
          <w:lang w:eastAsia="en-GB"/>
        </w:rPr>
        <w:t>questionnaire template or survey method.</w:t>
      </w:r>
    </w:p>
    <w:p w14:paraId="74C019E8" w14:textId="77777777" w:rsidR="00051F1A" w:rsidRPr="00827E4B" w:rsidRDefault="00051F1A" w:rsidP="4461CC86">
      <w:pPr>
        <w:rPr>
          <w:rFonts w:eastAsia="Verdana"/>
          <w:color w:val="auto"/>
          <w:lang w:eastAsia="en-GB"/>
        </w:rPr>
      </w:pPr>
    </w:p>
    <w:p w14:paraId="2F59C8D0" w14:textId="4AADB041" w:rsidR="004DD856" w:rsidRPr="00827E4B" w:rsidRDefault="004DD856" w:rsidP="596F5D6B">
      <w:pPr>
        <w:rPr>
          <w:rFonts w:eastAsia="Verdana"/>
          <w:b/>
          <w:bCs/>
          <w:color w:val="auto"/>
          <w:szCs w:val="22"/>
          <w:lang w:eastAsia="en-GB"/>
        </w:rPr>
      </w:pPr>
      <w:r w:rsidRPr="00827E4B">
        <w:rPr>
          <w:rFonts w:eastAsia="Verdana"/>
          <w:b/>
          <w:bCs/>
          <w:color w:val="auto"/>
          <w:szCs w:val="22"/>
          <w:lang w:eastAsia="en-GB"/>
        </w:rPr>
        <w:t xml:space="preserve">Usage </w:t>
      </w:r>
      <w:r w:rsidR="7D26D433" w:rsidRPr="00827E4B">
        <w:rPr>
          <w:rFonts w:eastAsia="Verdana"/>
          <w:b/>
          <w:bCs/>
          <w:color w:val="auto"/>
          <w:szCs w:val="22"/>
          <w:lang w:eastAsia="en-GB"/>
        </w:rPr>
        <w:t>R</w:t>
      </w:r>
      <w:r w:rsidRPr="00827E4B">
        <w:rPr>
          <w:rFonts w:eastAsia="Verdana"/>
          <w:b/>
          <w:bCs/>
          <w:color w:val="auto"/>
          <w:szCs w:val="22"/>
          <w:lang w:eastAsia="en-GB"/>
        </w:rPr>
        <w:t>ate Survey</w:t>
      </w:r>
    </w:p>
    <w:p w14:paraId="25DD1C35" w14:textId="5E296C3A" w:rsidR="59A102F4" w:rsidRPr="00827E4B" w:rsidRDefault="240712DF" w:rsidP="596F5D6B">
      <w:pPr>
        <w:rPr>
          <w:color w:val="auto"/>
          <w:lang w:val="en-GB"/>
        </w:rPr>
      </w:pPr>
      <w:r w:rsidRPr="00827E4B">
        <w:rPr>
          <w:rFonts w:eastAsia="Verdana"/>
          <w:color w:val="auto"/>
          <w:lang w:eastAsia="en-GB"/>
        </w:rPr>
        <w:t xml:space="preserve">The </w:t>
      </w:r>
      <w:r w:rsidR="5C1F512D" w:rsidRPr="00827E4B">
        <w:rPr>
          <w:rFonts w:eastAsia="Verdana"/>
          <w:color w:val="auto"/>
          <w:lang w:eastAsia="en-GB"/>
        </w:rPr>
        <w:t>U</w:t>
      </w:r>
      <w:r w:rsidR="6456C91C" w:rsidRPr="00827E4B">
        <w:rPr>
          <w:rFonts w:eastAsia="Verdana"/>
          <w:color w:val="auto"/>
          <w:lang w:eastAsia="en-GB"/>
        </w:rPr>
        <w:t xml:space="preserve">sage </w:t>
      </w:r>
      <w:r w:rsidR="09C7ACF7" w:rsidRPr="00827E4B">
        <w:rPr>
          <w:rFonts w:eastAsia="Verdana"/>
          <w:color w:val="auto"/>
          <w:lang w:eastAsia="en-GB"/>
        </w:rPr>
        <w:t>R</w:t>
      </w:r>
      <w:r w:rsidR="6456C91C" w:rsidRPr="00827E4B">
        <w:rPr>
          <w:rFonts w:eastAsia="Verdana"/>
          <w:color w:val="auto"/>
          <w:lang w:eastAsia="en-GB"/>
        </w:rPr>
        <w:t xml:space="preserve">ate </w:t>
      </w:r>
      <w:r w:rsidR="108B6175" w:rsidRPr="00827E4B">
        <w:rPr>
          <w:rFonts w:eastAsia="Verdana"/>
          <w:color w:val="auto"/>
          <w:lang w:eastAsia="en-GB"/>
        </w:rPr>
        <w:t>S</w:t>
      </w:r>
      <w:r w:rsidR="6456C91C" w:rsidRPr="00827E4B">
        <w:rPr>
          <w:rFonts w:eastAsia="Verdana"/>
          <w:color w:val="auto"/>
          <w:lang w:eastAsia="en-GB"/>
        </w:rPr>
        <w:t>urvey</w:t>
      </w:r>
      <w:r w:rsidRPr="00827E4B">
        <w:rPr>
          <w:rFonts w:eastAsia="Verdana"/>
          <w:color w:val="auto"/>
          <w:lang w:eastAsia="en-GB"/>
        </w:rPr>
        <w:t xml:space="preserve"> (URS) will be </w:t>
      </w:r>
      <w:r w:rsidR="1542ADE4" w:rsidRPr="00827E4B">
        <w:rPr>
          <w:rFonts w:eastAsia="Verdana"/>
          <w:color w:val="auto"/>
          <w:lang w:eastAsia="en-GB"/>
        </w:rPr>
        <w:t>conduct</w:t>
      </w:r>
      <w:r w:rsidRPr="00827E4B">
        <w:rPr>
          <w:rFonts w:eastAsia="Verdana"/>
          <w:color w:val="auto"/>
          <w:lang w:eastAsia="en-GB"/>
        </w:rPr>
        <w:t>ed as a physical interview/observation at the ho</w:t>
      </w:r>
      <w:r w:rsidR="107DF12D" w:rsidRPr="00827E4B">
        <w:rPr>
          <w:rFonts w:eastAsia="Verdana"/>
          <w:color w:val="auto"/>
          <w:lang w:eastAsia="en-GB"/>
        </w:rPr>
        <w:t>u</w:t>
      </w:r>
      <w:r w:rsidRPr="00827E4B">
        <w:rPr>
          <w:rFonts w:eastAsia="Verdana"/>
          <w:color w:val="auto"/>
          <w:lang w:eastAsia="en-GB"/>
        </w:rPr>
        <w:t>seholds sampl</w:t>
      </w:r>
      <w:r w:rsidR="45296E46" w:rsidRPr="00827E4B">
        <w:rPr>
          <w:rFonts w:eastAsia="Verdana"/>
          <w:color w:val="auto"/>
          <w:lang w:eastAsia="en-GB"/>
        </w:rPr>
        <w:t xml:space="preserve">ed </w:t>
      </w:r>
      <w:r w:rsidR="35BC6D01" w:rsidRPr="00827E4B">
        <w:rPr>
          <w:rFonts w:eastAsia="Verdana"/>
          <w:color w:val="auto"/>
          <w:lang w:eastAsia="en-GB"/>
        </w:rPr>
        <w:t xml:space="preserve">as </w:t>
      </w:r>
      <w:r w:rsidR="1FF31A78" w:rsidRPr="00827E4B">
        <w:rPr>
          <w:rFonts w:eastAsia="Verdana"/>
          <w:color w:val="auto"/>
          <w:lang w:eastAsia="en-GB"/>
        </w:rPr>
        <w:t xml:space="preserve">per </w:t>
      </w:r>
      <w:r w:rsidR="1AC08AB3" w:rsidRPr="00827E4B">
        <w:rPr>
          <w:rFonts w:eastAsia="Verdana"/>
          <w:color w:val="auto"/>
          <w:lang w:eastAsia="en-GB"/>
        </w:rPr>
        <w:t xml:space="preserve">step 1 in </w:t>
      </w:r>
      <w:r w:rsidR="1FF31A78" w:rsidRPr="00827E4B">
        <w:rPr>
          <w:rFonts w:eastAsia="Verdana"/>
          <w:color w:val="auto"/>
          <w:lang w:eastAsia="en-GB"/>
        </w:rPr>
        <w:t xml:space="preserve">the </w:t>
      </w:r>
      <w:r w:rsidR="35BC6D01" w:rsidRPr="00827E4B">
        <w:rPr>
          <w:rFonts w:eastAsia="Verdana"/>
          <w:color w:val="auto"/>
          <w:lang w:eastAsia="en-GB"/>
        </w:rPr>
        <w:t>descri</w:t>
      </w:r>
      <w:r w:rsidR="4F64449B" w:rsidRPr="00827E4B">
        <w:rPr>
          <w:rFonts w:eastAsia="Verdana"/>
          <w:color w:val="auto"/>
          <w:lang w:eastAsia="en-GB"/>
        </w:rPr>
        <w:t>ption</w:t>
      </w:r>
      <w:r w:rsidR="4EEAE2E4" w:rsidRPr="00827E4B">
        <w:rPr>
          <w:rFonts w:eastAsia="Verdana"/>
          <w:color w:val="auto"/>
          <w:lang w:eastAsia="en-GB"/>
        </w:rPr>
        <w:t xml:space="preserve"> of the sampling plan </w:t>
      </w:r>
      <w:r w:rsidR="35BC6D01" w:rsidRPr="00827E4B">
        <w:rPr>
          <w:rFonts w:eastAsia="Verdana"/>
          <w:color w:val="auto"/>
          <w:lang w:eastAsia="en-GB"/>
        </w:rPr>
        <w:t>above</w:t>
      </w:r>
      <w:r w:rsidR="570D38DD" w:rsidRPr="00827E4B">
        <w:rPr>
          <w:rFonts w:eastAsia="Verdana"/>
          <w:color w:val="auto"/>
          <w:lang w:eastAsia="en-GB"/>
        </w:rPr>
        <w:t xml:space="preserve"> (B.7.2)</w:t>
      </w:r>
      <w:r w:rsidR="35BC6D01" w:rsidRPr="00827E4B">
        <w:rPr>
          <w:rFonts w:eastAsia="Verdana"/>
          <w:color w:val="auto"/>
          <w:lang w:eastAsia="en-GB"/>
        </w:rPr>
        <w:t xml:space="preserve">. All observers will be trained on how to </w:t>
      </w:r>
      <w:r w:rsidR="74B19A9F" w:rsidRPr="00827E4B">
        <w:rPr>
          <w:rFonts w:eastAsia="Verdana"/>
          <w:color w:val="auto"/>
          <w:lang w:eastAsia="en-GB"/>
        </w:rPr>
        <w:t>conduct</w:t>
      </w:r>
      <w:r w:rsidR="35BC6D01" w:rsidRPr="00827E4B">
        <w:rPr>
          <w:rFonts w:eastAsia="Verdana"/>
          <w:color w:val="auto"/>
          <w:lang w:eastAsia="en-GB"/>
        </w:rPr>
        <w:t xml:space="preserve"> the URS</w:t>
      </w:r>
      <w:r w:rsidR="6CAB657E" w:rsidRPr="00827E4B">
        <w:rPr>
          <w:rFonts w:eastAsia="Verdana"/>
          <w:color w:val="auto"/>
          <w:lang w:eastAsia="en-GB"/>
        </w:rPr>
        <w:t xml:space="preserve">. </w:t>
      </w:r>
      <w:r w:rsidR="6CAB657E" w:rsidRPr="00827E4B">
        <w:rPr>
          <w:color w:val="auto"/>
          <w:lang w:val="en-GB"/>
        </w:rPr>
        <w:t xml:space="preserve">URS will cover all topics outlined in Annex 1 of the methodology </w:t>
      </w:r>
      <w:r w:rsidR="6CAB657E" w:rsidRPr="00827E4B">
        <w:rPr>
          <w:i/>
          <w:iCs/>
          <w:color w:val="auto"/>
          <w:lang w:val="en-GB"/>
        </w:rPr>
        <w:t>ERSDWS v1.0</w:t>
      </w:r>
      <w:r w:rsidR="6CAB657E" w:rsidRPr="00827E4B">
        <w:rPr>
          <w:color w:val="auto"/>
          <w:lang w:val="en-GB"/>
        </w:rPr>
        <w:t xml:space="preserve">. </w:t>
      </w:r>
      <w:r w:rsidR="354E5405" w:rsidRPr="00827E4B">
        <w:rPr>
          <w:color w:val="auto"/>
          <w:lang w:val="en-GB"/>
        </w:rPr>
        <w:t>Interviewees with satisfying results</w:t>
      </w:r>
      <w:r w:rsidR="7B5D45EA" w:rsidRPr="00827E4B">
        <w:rPr>
          <w:color w:val="auto"/>
          <w:lang w:val="en-GB"/>
        </w:rPr>
        <w:t xml:space="preserve"> (please refer to the attachment “Appendix C monitoring plan logic”)</w:t>
      </w:r>
      <w:r w:rsidR="354E5405" w:rsidRPr="00827E4B">
        <w:rPr>
          <w:color w:val="auto"/>
          <w:lang w:val="en-GB"/>
        </w:rPr>
        <w:t xml:space="preserve"> on all six topics are counted as Users, while unsatisfying results on one or more topics disqualifies the</w:t>
      </w:r>
      <w:r w:rsidR="23A7273F" w:rsidRPr="00827E4B">
        <w:rPr>
          <w:color w:val="auto"/>
          <w:lang w:val="en-GB"/>
        </w:rPr>
        <w:t xml:space="preserve"> interviewee</w:t>
      </w:r>
      <w:r w:rsidR="560311CA" w:rsidRPr="00827E4B">
        <w:rPr>
          <w:color w:val="auto"/>
          <w:lang w:val="en-GB"/>
        </w:rPr>
        <w:t xml:space="preserve"> as a </w:t>
      </w:r>
      <w:proofErr w:type="gramStart"/>
      <w:r w:rsidR="00596901" w:rsidRPr="00827E4B">
        <w:rPr>
          <w:color w:val="auto"/>
          <w:lang w:val="en-GB"/>
        </w:rPr>
        <w:t>Non-User</w:t>
      </w:r>
      <w:proofErr w:type="gramEnd"/>
      <w:r w:rsidR="354E5405" w:rsidRPr="00827E4B">
        <w:rPr>
          <w:color w:val="auto"/>
          <w:lang w:val="en-GB"/>
        </w:rPr>
        <w:t xml:space="preserve">. </w:t>
      </w:r>
      <w:r w:rsidR="4ECBBE0B" w:rsidRPr="00827E4B">
        <w:rPr>
          <w:color w:val="auto"/>
          <w:lang w:val="en-GB"/>
        </w:rPr>
        <w:t xml:space="preserve">The usage rate parameter is then </w:t>
      </w:r>
      <w:r w:rsidR="4ECBBE0B" w:rsidRPr="00827E4B">
        <w:rPr>
          <w:color w:val="auto"/>
          <w:lang w:val="en-GB"/>
        </w:rPr>
        <w:lastRenderedPageBreak/>
        <w:t xml:space="preserve">calculated as the factor </w:t>
      </w:r>
      <w:r w:rsidR="3621F389" w:rsidRPr="00827E4B">
        <w:rPr>
          <w:color w:val="auto"/>
          <w:lang w:val="en-GB"/>
        </w:rPr>
        <w:t>U</w:t>
      </w:r>
      <w:r w:rsidR="3621F389" w:rsidRPr="00827E4B">
        <w:rPr>
          <w:color w:val="auto"/>
          <w:vertAlign w:val="subscript"/>
          <w:lang w:val="en-GB"/>
        </w:rPr>
        <w:t>p</w:t>
      </w:r>
      <w:r w:rsidR="29FF8489" w:rsidRPr="00827E4B">
        <w:rPr>
          <w:color w:val="auto"/>
          <w:lang w:val="en-GB"/>
        </w:rPr>
        <w:t xml:space="preserve">, = </w:t>
      </w:r>
      <w:r w:rsidR="74ED6460" w:rsidRPr="00827E4B">
        <w:rPr>
          <w:color w:val="auto"/>
          <w:lang w:val="en-GB"/>
        </w:rPr>
        <w:t>(</w:t>
      </w:r>
      <w:r w:rsidR="4ECBBE0B" w:rsidRPr="00827E4B">
        <w:rPr>
          <w:color w:val="auto"/>
          <w:lang w:val="en-GB"/>
        </w:rPr>
        <w:t>Users/</w:t>
      </w:r>
      <w:r w:rsidR="38163B42" w:rsidRPr="00827E4B">
        <w:rPr>
          <w:color w:val="auto"/>
          <w:lang w:val="en-GB"/>
        </w:rPr>
        <w:t>SS</w:t>
      </w:r>
      <w:r w:rsidR="12B194E2" w:rsidRPr="00827E4B">
        <w:rPr>
          <w:color w:val="auto"/>
          <w:lang w:val="en-GB"/>
        </w:rPr>
        <w:t>)</w:t>
      </w:r>
      <w:r w:rsidR="35558463" w:rsidRPr="00827E4B">
        <w:rPr>
          <w:color w:val="auto"/>
          <w:lang w:val="en-GB"/>
        </w:rPr>
        <w:t xml:space="preserve">, where </w:t>
      </w:r>
      <w:r w:rsidR="16AE3C0A" w:rsidRPr="00827E4B">
        <w:rPr>
          <w:color w:val="auto"/>
          <w:lang w:val="en-GB"/>
        </w:rPr>
        <w:t>SS</w:t>
      </w:r>
      <w:r w:rsidR="241D2047" w:rsidRPr="00827E4B">
        <w:rPr>
          <w:color w:val="auto"/>
          <w:lang w:val="en-GB"/>
        </w:rPr>
        <w:t xml:space="preserve"> </w:t>
      </w:r>
      <w:r w:rsidR="16AE3C0A" w:rsidRPr="00827E4B">
        <w:rPr>
          <w:color w:val="auto"/>
          <w:lang w:val="en-GB"/>
        </w:rPr>
        <w:t>=</w:t>
      </w:r>
      <w:r w:rsidR="241D2047" w:rsidRPr="00827E4B">
        <w:rPr>
          <w:color w:val="auto"/>
          <w:lang w:val="en-GB"/>
        </w:rPr>
        <w:t xml:space="preserve"> </w:t>
      </w:r>
      <w:r w:rsidR="0D7C8082" w:rsidRPr="00827E4B">
        <w:rPr>
          <w:color w:val="auto"/>
          <w:lang w:val="en-GB"/>
        </w:rPr>
        <w:t>(</w:t>
      </w:r>
      <w:r w:rsidR="35558463" w:rsidRPr="00827E4B">
        <w:rPr>
          <w:color w:val="auto"/>
          <w:lang w:val="en-GB"/>
        </w:rPr>
        <w:t xml:space="preserve">sample size </w:t>
      </w:r>
      <w:r w:rsidR="03D31EE6" w:rsidRPr="00827E4B">
        <w:rPr>
          <w:color w:val="auto"/>
          <w:lang w:val="en-GB"/>
        </w:rPr>
        <w:t>of</w:t>
      </w:r>
      <w:r w:rsidR="35558463" w:rsidRPr="00827E4B">
        <w:rPr>
          <w:color w:val="auto"/>
          <w:lang w:val="en-GB"/>
        </w:rPr>
        <w:t xml:space="preserve"> the survey</w:t>
      </w:r>
      <w:r w:rsidR="6E699B9C" w:rsidRPr="00827E4B">
        <w:rPr>
          <w:color w:val="auto"/>
          <w:lang w:val="en-GB"/>
        </w:rPr>
        <w:t>)</w:t>
      </w:r>
      <w:r w:rsidR="55B4C8E9" w:rsidRPr="00827E4B">
        <w:rPr>
          <w:color w:val="auto"/>
          <w:lang w:val="en-GB"/>
        </w:rPr>
        <w:t xml:space="preserve"> = </w:t>
      </w:r>
      <w:r w:rsidR="5EF2945A" w:rsidRPr="00827E4B">
        <w:rPr>
          <w:color w:val="auto"/>
          <w:lang w:val="en-GB"/>
        </w:rPr>
        <w:t>(</w:t>
      </w:r>
      <w:r w:rsidR="35558463" w:rsidRPr="00827E4B">
        <w:rPr>
          <w:color w:val="auto"/>
          <w:lang w:val="en-GB"/>
        </w:rPr>
        <w:t>Users</w:t>
      </w:r>
      <w:r w:rsidR="6AF30822" w:rsidRPr="00827E4B">
        <w:rPr>
          <w:color w:val="auto"/>
          <w:lang w:val="en-GB"/>
        </w:rPr>
        <w:t xml:space="preserve"> </w:t>
      </w:r>
      <w:r w:rsidR="35558463" w:rsidRPr="00827E4B">
        <w:rPr>
          <w:color w:val="auto"/>
          <w:lang w:val="en-GB"/>
        </w:rPr>
        <w:t>+</w:t>
      </w:r>
      <w:r w:rsidR="4F17946D" w:rsidRPr="00827E4B">
        <w:rPr>
          <w:color w:val="auto"/>
          <w:lang w:val="en-GB"/>
        </w:rPr>
        <w:t xml:space="preserve"> </w:t>
      </w:r>
      <w:proofErr w:type="gramStart"/>
      <w:r w:rsidR="20F0F1A2" w:rsidRPr="00827E4B">
        <w:rPr>
          <w:color w:val="auto"/>
          <w:lang w:val="en-GB"/>
        </w:rPr>
        <w:t>Non</w:t>
      </w:r>
      <w:r w:rsidR="00596901" w:rsidRPr="00827E4B">
        <w:rPr>
          <w:color w:val="auto"/>
          <w:lang w:val="en-GB"/>
        </w:rPr>
        <w:t>-</w:t>
      </w:r>
      <w:r w:rsidR="20F0F1A2" w:rsidRPr="00827E4B">
        <w:rPr>
          <w:color w:val="auto"/>
          <w:lang w:val="en-GB"/>
        </w:rPr>
        <w:t>Users</w:t>
      </w:r>
      <w:proofErr w:type="gramEnd"/>
      <w:r w:rsidR="4309CB62" w:rsidRPr="00827E4B">
        <w:rPr>
          <w:color w:val="auto"/>
          <w:lang w:val="en-GB"/>
        </w:rPr>
        <w:t>)</w:t>
      </w:r>
      <w:r w:rsidR="7D997BAE" w:rsidRPr="00827E4B">
        <w:rPr>
          <w:color w:val="auto"/>
          <w:lang w:val="en-GB"/>
        </w:rPr>
        <w:t>.</w:t>
      </w:r>
    </w:p>
    <w:p w14:paraId="346D2958" w14:textId="4BAA6373" w:rsidR="4742DC7B" w:rsidRPr="00827E4B" w:rsidRDefault="4742DC7B" w:rsidP="44497C4A">
      <w:pPr>
        <w:rPr>
          <w:color w:val="auto"/>
          <w:lang w:val="en-GB"/>
        </w:rPr>
      </w:pPr>
      <w:r w:rsidRPr="00827E4B">
        <w:rPr>
          <w:color w:val="auto"/>
          <w:lang w:val="en-GB"/>
        </w:rPr>
        <w:t xml:space="preserve">The goal is to always perform the URS </w:t>
      </w:r>
      <w:r w:rsidRPr="00827E4B">
        <w:rPr>
          <w:rFonts w:eastAsia="Verdana"/>
          <w:color w:val="auto"/>
          <w:lang w:eastAsia="en-GB"/>
        </w:rPr>
        <w:t xml:space="preserve">as a physical interview, but </w:t>
      </w:r>
      <w:proofErr w:type="spellStart"/>
      <w:r w:rsidRPr="00827E4B">
        <w:rPr>
          <w:rFonts w:eastAsia="Verdana"/>
          <w:color w:val="auto"/>
          <w:lang w:eastAsia="en-GB"/>
        </w:rPr>
        <w:t>i</w:t>
      </w:r>
      <w:r w:rsidR="7C54FCA3" w:rsidRPr="00827E4B">
        <w:rPr>
          <w:color w:val="auto"/>
          <w:lang w:val="en-GB"/>
        </w:rPr>
        <w:t>n</w:t>
      </w:r>
      <w:proofErr w:type="spellEnd"/>
      <w:r w:rsidR="7C54FCA3" w:rsidRPr="00827E4B">
        <w:rPr>
          <w:color w:val="auto"/>
          <w:lang w:val="en-GB"/>
        </w:rPr>
        <w:t xml:space="preserve"> the case of an interview sampled for the URS </w:t>
      </w:r>
      <w:r w:rsidR="32DE49BA" w:rsidRPr="00827E4B">
        <w:rPr>
          <w:color w:val="auto"/>
          <w:lang w:val="en-GB"/>
        </w:rPr>
        <w:t>being</w:t>
      </w:r>
      <w:r w:rsidR="7C54FCA3" w:rsidRPr="00827E4B">
        <w:rPr>
          <w:color w:val="auto"/>
          <w:lang w:val="en-GB"/>
        </w:rPr>
        <w:t xml:space="preserve"> made over phone instead of physical, the </w:t>
      </w:r>
      <w:r w:rsidR="325A1798" w:rsidRPr="00827E4B">
        <w:rPr>
          <w:color w:val="auto"/>
          <w:lang w:val="en-GB"/>
        </w:rPr>
        <w:t xml:space="preserve">discount factor of </w:t>
      </w:r>
      <w:r w:rsidR="7C54FCA3" w:rsidRPr="00827E4B">
        <w:rPr>
          <w:color w:val="auto"/>
          <w:lang w:val="en-GB"/>
        </w:rPr>
        <w:t xml:space="preserve">0.75 </w:t>
      </w:r>
      <w:r w:rsidR="621D30A4" w:rsidRPr="00827E4B">
        <w:rPr>
          <w:color w:val="auto"/>
          <w:lang w:val="en-GB"/>
        </w:rPr>
        <w:t>will be applied to that result.</w:t>
      </w:r>
    </w:p>
    <w:p w14:paraId="07880932" w14:textId="6895F040" w:rsidR="59A102F4" w:rsidRPr="00827E4B" w:rsidRDefault="59A102F4" w:rsidP="596F5D6B">
      <w:pPr>
        <w:rPr>
          <w:rFonts w:eastAsia="Verdana"/>
          <w:szCs w:val="22"/>
          <w:lang w:eastAsia="en-GB"/>
        </w:rPr>
      </w:pPr>
    </w:p>
    <w:p w14:paraId="2CD859A8" w14:textId="29DFFA73" w:rsidR="35BC6D01" w:rsidRPr="00827E4B" w:rsidRDefault="35BC6D01" w:rsidP="596F5D6B">
      <w:pPr>
        <w:rPr>
          <w:rFonts w:eastAsia="Verdana"/>
          <w:b/>
          <w:bCs/>
          <w:color w:val="auto"/>
          <w:lang w:eastAsia="en-GB"/>
        </w:rPr>
      </w:pPr>
      <w:r w:rsidRPr="00827E4B">
        <w:rPr>
          <w:rFonts w:eastAsia="Verdana"/>
          <w:b/>
          <w:bCs/>
          <w:color w:val="auto"/>
          <w:lang w:eastAsia="en-GB"/>
        </w:rPr>
        <w:t xml:space="preserve">Project </w:t>
      </w:r>
      <w:r w:rsidR="2AA45549" w:rsidRPr="00827E4B">
        <w:rPr>
          <w:rFonts w:eastAsia="Verdana"/>
          <w:b/>
          <w:bCs/>
          <w:color w:val="auto"/>
          <w:lang w:eastAsia="en-GB"/>
        </w:rPr>
        <w:t>S</w:t>
      </w:r>
      <w:r w:rsidRPr="00827E4B">
        <w:rPr>
          <w:rFonts w:eastAsia="Verdana"/>
          <w:b/>
          <w:bCs/>
          <w:color w:val="auto"/>
          <w:lang w:eastAsia="en-GB"/>
        </w:rPr>
        <w:t>urvey</w:t>
      </w:r>
    </w:p>
    <w:p w14:paraId="509750E9" w14:textId="62CEB502" w:rsidR="0C90C951" w:rsidRPr="00827E4B" w:rsidRDefault="12E61936" w:rsidP="037C3577">
      <w:pPr>
        <w:rPr>
          <w:color w:val="auto"/>
          <w:lang w:val="en-GB"/>
        </w:rPr>
      </w:pPr>
      <w:r w:rsidRPr="00827E4B">
        <w:rPr>
          <w:rFonts w:eastAsia="Verdana"/>
          <w:color w:val="auto"/>
          <w:lang w:eastAsia="en-GB"/>
        </w:rPr>
        <w:t xml:space="preserve">The project survey will be conducted </w:t>
      </w:r>
      <w:r w:rsidR="65376A51" w:rsidRPr="00827E4B">
        <w:rPr>
          <w:rFonts w:eastAsia="Verdana"/>
          <w:color w:val="auto"/>
          <w:lang w:eastAsia="en-GB"/>
        </w:rPr>
        <w:t xml:space="preserve">physically in conjunction with the URS at the households where the URS is conducted. </w:t>
      </w:r>
      <w:r w:rsidR="2D7BD106" w:rsidRPr="00827E4B">
        <w:rPr>
          <w:rFonts w:eastAsia="Verdana"/>
          <w:color w:val="auto"/>
          <w:lang w:eastAsia="en-GB"/>
        </w:rPr>
        <w:t>For t</w:t>
      </w:r>
      <w:r w:rsidR="65376A51" w:rsidRPr="00827E4B">
        <w:rPr>
          <w:rFonts w:eastAsia="Verdana"/>
          <w:color w:val="auto"/>
          <w:lang w:eastAsia="en-GB"/>
        </w:rPr>
        <w:t xml:space="preserve">he </w:t>
      </w:r>
      <w:r w:rsidR="2DE6A022" w:rsidRPr="00827E4B">
        <w:rPr>
          <w:rFonts w:eastAsia="Verdana"/>
          <w:color w:val="auto"/>
          <w:lang w:eastAsia="en-GB"/>
        </w:rPr>
        <w:t xml:space="preserve">households sampled in step 2 of the </w:t>
      </w:r>
      <w:r w:rsidR="61ADA9A0" w:rsidRPr="00827E4B">
        <w:rPr>
          <w:rFonts w:eastAsia="Verdana"/>
          <w:color w:val="auto"/>
          <w:lang w:eastAsia="en-GB"/>
        </w:rPr>
        <w:t>S</w:t>
      </w:r>
      <w:r w:rsidR="2DE6A022" w:rsidRPr="00827E4B">
        <w:rPr>
          <w:rFonts w:eastAsia="Verdana"/>
          <w:color w:val="auto"/>
          <w:lang w:eastAsia="en-GB"/>
        </w:rPr>
        <w:t xml:space="preserve">ampling </w:t>
      </w:r>
      <w:r w:rsidR="0E3F9C18" w:rsidRPr="00827E4B">
        <w:rPr>
          <w:rFonts w:eastAsia="Verdana"/>
          <w:color w:val="auto"/>
          <w:lang w:eastAsia="en-GB"/>
        </w:rPr>
        <w:t>Plan</w:t>
      </w:r>
      <w:r w:rsidR="2DE6A022" w:rsidRPr="00827E4B">
        <w:rPr>
          <w:rFonts w:eastAsia="Verdana"/>
          <w:color w:val="auto"/>
          <w:lang w:eastAsia="en-GB"/>
        </w:rPr>
        <w:t xml:space="preserve"> above</w:t>
      </w:r>
      <w:r w:rsidR="2951CFB1" w:rsidRPr="00827E4B">
        <w:rPr>
          <w:rFonts w:eastAsia="Verdana"/>
          <w:color w:val="auto"/>
          <w:lang w:eastAsia="en-GB"/>
        </w:rPr>
        <w:t xml:space="preserve"> (B.7.2)</w:t>
      </w:r>
      <w:r w:rsidR="75D117BA" w:rsidRPr="00827E4B">
        <w:rPr>
          <w:rFonts w:eastAsia="Verdana"/>
          <w:color w:val="auto"/>
          <w:lang w:eastAsia="en-GB"/>
        </w:rPr>
        <w:t>, the PS</w:t>
      </w:r>
      <w:r w:rsidR="2DE6A022" w:rsidRPr="00827E4B">
        <w:rPr>
          <w:rFonts w:eastAsia="Verdana"/>
          <w:color w:val="auto"/>
          <w:lang w:eastAsia="en-GB"/>
        </w:rPr>
        <w:t xml:space="preserve"> will be conducted by telephone.</w:t>
      </w:r>
      <w:r w:rsidR="3FD75221" w:rsidRPr="00827E4B">
        <w:rPr>
          <w:rFonts w:eastAsia="Verdana"/>
          <w:color w:val="auto"/>
          <w:lang w:eastAsia="en-GB"/>
        </w:rPr>
        <w:t xml:space="preserve"> For information on how the survey results relate to the parameters, please refer to </w:t>
      </w:r>
      <w:r w:rsidR="3FD75221" w:rsidRPr="00827E4B">
        <w:rPr>
          <w:color w:val="auto"/>
          <w:lang w:val="en-GB"/>
        </w:rPr>
        <w:t>the attachment “Appendix C monitoring plan logic”.</w:t>
      </w:r>
    </w:p>
    <w:p w14:paraId="4B9070CE" w14:textId="3496767D" w:rsidR="046C7E31" w:rsidRPr="00827E4B" w:rsidRDefault="046C7E31" w:rsidP="046C7E31">
      <w:pPr>
        <w:rPr>
          <w:rFonts w:eastAsia="Verdana"/>
          <w:szCs w:val="22"/>
          <w:lang w:eastAsia="en-GB"/>
        </w:rPr>
      </w:pPr>
    </w:p>
    <w:p w14:paraId="6F6E5F76" w14:textId="0C8ACD9B" w:rsidR="6B8C54D0" w:rsidRPr="00827E4B" w:rsidRDefault="6B8C54D0" w:rsidP="4461CC86">
      <w:pPr>
        <w:rPr>
          <w:rFonts w:eastAsia="Verdana"/>
          <w:b/>
          <w:bCs/>
          <w:szCs w:val="22"/>
          <w:lang w:eastAsia="en-GB"/>
        </w:rPr>
      </w:pPr>
      <w:r w:rsidRPr="00827E4B">
        <w:rPr>
          <w:rFonts w:eastAsia="Verdana"/>
          <w:b/>
          <w:bCs/>
          <w:color w:val="auto"/>
          <w:szCs w:val="22"/>
          <w:lang w:eastAsia="en-GB"/>
        </w:rPr>
        <w:t>Hygiene Survey</w:t>
      </w:r>
    </w:p>
    <w:p w14:paraId="79237A5B" w14:textId="2C564060" w:rsidR="6B8C54D0" w:rsidRPr="00827E4B" w:rsidRDefault="5B35731D" w:rsidP="037C3577">
      <w:pPr>
        <w:rPr>
          <w:color w:val="auto"/>
          <w:lang w:val="en-GB"/>
        </w:rPr>
      </w:pPr>
      <w:r w:rsidRPr="00827E4B">
        <w:rPr>
          <w:rFonts w:eastAsia="Verdana"/>
          <w:color w:val="auto"/>
          <w:lang w:eastAsia="en-GB"/>
        </w:rPr>
        <w:t>Will be conducted in conjunction with the PS using questions from the GS “HS SURVEY QUESTIONNAIRES HWT”</w:t>
      </w:r>
      <w:r w:rsidR="6B8C54D0" w:rsidRPr="00827E4B">
        <w:rPr>
          <w:rStyle w:val="Fotnotsreferens"/>
          <w:rFonts w:eastAsia="Verdana"/>
          <w:color w:val="auto"/>
          <w:lang w:eastAsia="en-GB"/>
        </w:rPr>
        <w:footnoteReference w:id="32"/>
      </w:r>
      <w:r w:rsidR="25ABD175" w:rsidRPr="00827E4B">
        <w:rPr>
          <w:rStyle w:val="Fotnotsreferens"/>
          <w:rFonts w:eastAsia="Verdana"/>
          <w:color w:val="auto"/>
          <w:vertAlign w:val="baseline"/>
          <w:lang w:eastAsia="en-GB"/>
        </w:rPr>
        <w:t xml:space="preserve"> integrated into the Appendix C </w:t>
      </w:r>
      <w:r w:rsidR="25ABD175" w:rsidRPr="00827E4B">
        <w:rPr>
          <w:color w:val="auto"/>
          <w:lang w:val="en-GB"/>
        </w:rPr>
        <w:t>(please refer to the attachment “Appendix C monitoring plan logic”).</w:t>
      </w:r>
    </w:p>
    <w:p w14:paraId="7430D892" w14:textId="58C3111A" w:rsidR="046C7E31" w:rsidRPr="00827E4B" w:rsidRDefault="046C7E31" w:rsidP="046C7E31">
      <w:pPr>
        <w:rPr>
          <w:rFonts w:eastAsia="Verdana"/>
          <w:szCs w:val="22"/>
          <w:lang w:eastAsia="en-GB"/>
        </w:rPr>
      </w:pPr>
    </w:p>
    <w:p w14:paraId="04E6CD0C" w14:textId="22092ED7" w:rsidR="20F91F16" w:rsidRPr="00827E4B" w:rsidRDefault="20F91F16" w:rsidP="20F91F16">
      <w:pPr>
        <w:rPr>
          <w:rFonts w:eastAsia="Verdana"/>
          <w:szCs w:val="22"/>
          <w:lang w:eastAsia="en-GB"/>
        </w:rPr>
      </w:pPr>
    </w:p>
    <w:p w14:paraId="246841B6" w14:textId="7D0990A6" w:rsidR="04A4E069" w:rsidRPr="00827E4B" w:rsidRDefault="04A4E069" w:rsidP="4659DAFA">
      <w:pPr>
        <w:rPr>
          <w:rFonts w:eastAsia="Verdana"/>
          <w:b/>
          <w:bCs/>
          <w:szCs w:val="22"/>
          <w:lang w:eastAsia="en-GB"/>
        </w:rPr>
      </w:pPr>
      <w:r w:rsidRPr="00827E4B">
        <w:rPr>
          <w:rFonts w:eastAsia="Verdana"/>
          <w:b/>
          <w:bCs/>
          <w:color w:val="auto"/>
          <w:szCs w:val="22"/>
          <w:lang w:eastAsia="en-GB"/>
        </w:rPr>
        <w:t>Baseline Survey</w:t>
      </w:r>
    </w:p>
    <w:p w14:paraId="30998152" w14:textId="657277D1" w:rsidR="17494149" w:rsidRPr="00827E4B" w:rsidRDefault="000E7661">
      <w:pPr>
        <w:rPr>
          <w:rFonts w:eastAsia="Verdana"/>
          <w:lang w:val="en-GB"/>
        </w:rPr>
      </w:pPr>
      <w:r w:rsidRPr="00827E4B">
        <w:rPr>
          <w:rFonts w:eastAsia="Verdana"/>
          <w:lang w:val="en-GB"/>
        </w:rPr>
        <w:t>For baseline sampling procedure and methodology, please refer to description in chapter B.4 of this document.</w:t>
      </w:r>
    </w:p>
    <w:p w14:paraId="0B76234E" w14:textId="460E4AAC" w:rsidR="6C290353" w:rsidRPr="00827E4B" w:rsidRDefault="6C290353" w:rsidP="27AC142F">
      <w:pPr>
        <w:rPr>
          <w:rFonts w:eastAsia="Verdana"/>
          <w:lang w:val="en-GB"/>
        </w:rPr>
      </w:pPr>
      <w:r w:rsidRPr="00827E4B">
        <w:rPr>
          <w:rFonts w:eastAsia="Verdana"/>
          <w:lang w:val="en-GB"/>
        </w:rPr>
        <w:t>The questions asked and responses received, together with the compiled results, can be found in the attached “</w:t>
      </w:r>
      <w:proofErr w:type="spellStart"/>
      <w:r w:rsidRPr="00827E4B">
        <w:rPr>
          <w:rFonts w:eastAsia="Verdana"/>
          <w:lang w:val="en-GB"/>
        </w:rPr>
        <w:t>Baseline</w:t>
      </w:r>
      <w:r w:rsidR="7E814532" w:rsidRPr="00827E4B">
        <w:rPr>
          <w:rFonts w:eastAsia="Verdana"/>
          <w:lang w:val="en-GB"/>
        </w:rPr>
        <w:t>_Study_Results</w:t>
      </w:r>
      <w:proofErr w:type="spellEnd"/>
      <w:r w:rsidR="7E814532" w:rsidRPr="00827E4B">
        <w:rPr>
          <w:rFonts w:eastAsia="Verdana"/>
          <w:lang w:val="en-GB"/>
        </w:rPr>
        <w:t xml:space="preserve"> </w:t>
      </w:r>
      <w:proofErr w:type="spellStart"/>
      <w:r w:rsidR="7E814532" w:rsidRPr="00827E4B">
        <w:rPr>
          <w:rFonts w:eastAsia="Verdana"/>
          <w:lang w:val="en-GB"/>
        </w:rPr>
        <w:t>Solvatten</w:t>
      </w:r>
      <w:proofErr w:type="spellEnd"/>
      <w:r w:rsidR="7E814532" w:rsidRPr="00827E4B">
        <w:rPr>
          <w:rFonts w:eastAsia="Verdana"/>
          <w:lang w:val="en-GB"/>
        </w:rPr>
        <w:t xml:space="preserve"> </w:t>
      </w:r>
      <w:proofErr w:type="gramStart"/>
      <w:r w:rsidR="7E814532" w:rsidRPr="00827E4B">
        <w:rPr>
          <w:rFonts w:eastAsia="Verdana"/>
          <w:lang w:val="en-GB"/>
        </w:rPr>
        <w:t xml:space="preserve">2022 </w:t>
      </w:r>
      <w:r w:rsidRPr="00827E4B">
        <w:rPr>
          <w:rFonts w:eastAsia="Verdana"/>
          <w:lang w:val="en-GB"/>
        </w:rPr>
        <w:t>”</w:t>
      </w:r>
      <w:proofErr w:type="gramEnd"/>
      <w:r w:rsidRPr="00827E4B">
        <w:rPr>
          <w:rFonts w:eastAsia="Verdana"/>
          <w:lang w:val="en-GB"/>
        </w:rPr>
        <w:t xml:space="preserve">. In chapter B.4 the results are </w:t>
      </w:r>
      <w:r w:rsidR="00974702" w:rsidRPr="00827E4B">
        <w:rPr>
          <w:rFonts w:eastAsia="Verdana"/>
          <w:lang w:val="en-GB"/>
        </w:rPr>
        <w:t xml:space="preserve">also </w:t>
      </w:r>
      <w:r w:rsidRPr="00827E4B">
        <w:rPr>
          <w:rFonts w:eastAsia="Verdana"/>
          <w:lang w:val="en-GB"/>
        </w:rPr>
        <w:t>presented in a national context.</w:t>
      </w:r>
    </w:p>
    <w:p w14:paraId="05DE1D7E" w14:textId="6F4A5655" w:rsidR="27AC142F" w:rsidRPr="00827E4B" w:rsidRDefault="27AC142F" w:rsidP="27AC142F">
      <w:pPr>
        <w:rPr>
          <w:rFonts w:eastAsia="Verdana"/>
          <w:color w:val="auto"/>
          <w:lang w:eastAsia="en-GB"/>
        </w:rPr>
      </w:pPr>
    </w:p>
    <w:p w14:paraId="05995D0A" w14:textId="08D27DB6" w:rsidR="598F321B" w:rsidRPr="00827E4B" w:rsidRDefault="598F321B" w:rsidP="598F321B">
      <w:pPr>
        <w:rPr>
          <w:rFonts w:eastAsia="Verdana"/>
          <w:color w:val="auto"/>
          <w:lang w:eastAsia="en-GB"/>
        </w:rPr>
      </w:pPr>
    </w:p>
    <w:p w14:paraId="2370C652" w14:textId="07705F56" w:rsidR="67949006" w:rsidRPr="00827E4B" w:rsidRDefault="67949006" w:rsidP="4461CC86">
      <w:pPr>
        <w:rPr>
          <w:rFonts w:eastAsia="Verdana"/>
          <w:b/>
          <w:bCs/>
          <w:color w:val="auto"/>
          <w:szCs w:val="22"/>
          <w:lang w:eastAsia="en-GB"/>
        </w:rPr>
      </w:pPr>
      <w:r w:rsidRPr="00827E4B">
        <w:rPr>
          <w:rFonts w:eastAsia="Verdana"/>
          <w:b/>
          <w:bCs/>
          <w:color w:val="auto"/>
          <w:szCs w:val="22"/>
          <w:lang w:eastAsia="en-GB"/>
        </w:rPr>
        <w:t xml:space="preserve">Water </w:t>
      </w:r>
      <w:r w:rsidR="322351E3" w:rsidRPr="00827E4B">
        <w:rPr>
          <w:rFonts w:eastAsia="Verdana"/>
          <w:b/>
          <w:bCs/>
          <w:color w:val="auto"/>
          <w:szCs w:val="22"/>
          <w:lang w:eastAsia="en-GB"/>
        </w:rPr>
        <w:t>Q</w:t>
      </w:r>
      <w:r w:rsidRPr="00827E4B">
        <w:rPr>
          <w:rFonts w:eastAsia="Verdana"/>
          <w:b/>
          <w:bCs/>
          <w:color w:val="auto"/>
          <w:szCs w:val="22"/>
          <w:lang w:eastAsia="en-GB"/>
        </w:rPr>
        <w:t xml:space="preserve">uality </w:t>
      </w:r>
      <w:r w:rsidR="27BAAB85" w:rsidRPr="00827E4B">
        <w:rPr>
          <w:rFonts w:eastAsia="Verdana"/>
          <w:b/>
          <w:bCs/>
          <w:color w:val="auto"/>
          <w:szCs w:val="22"/>
          <w:lang w:eastAsia="en-GB"/>
        </w:rPr>
        <w:t xml:space="preserve">Testing </w:t>
      </w:r>
      <w:r w:rsidRPr="00827E4B">
        <w:rPr>
          <w:rFonts w:eastAsia="Verdana"/>
          <w:b/>
          <w:bCs/>
          <w:color w:val="auto"/>
          <w:szCs w:val="22"/>
          <w:lang w:eastAsia="en-GB"/>
        </w:rPr>
        <w:t>(SDWS 18)</w:t>
      </w:r>
    </w:p>
    <w:p w14:paraId="3C9E28D4" w14:textId="227ECB03" w:rsidR="67949006" w:rsidRPr="00827E4B" w:rsidRDefault="67949006" w:rsidP="598F321B">
      <w:pPr>
        <w:rPr>
          <w:rFonts w:eastAsia="Verdana"/>
          <w:color w:val="auto"/>
          <w:lang w:eastAsia="en-GB"/>
        </w:rPr>
      </w:pPr>
      <w:r w:rsidRPr="00827E4B">
        <w:rPr>
          <w:rFonts w:eastAsia="Verdana"/>
          <w:color w:val="auto"/>
          <w:lang w:eastAsia="en-GB"/>
        </w:rPr>
        <w:t>According to the ERSDWS methodology, one of the following 3 alternatives should be used for water quality testing. This project will use option 3.</w:t>
      </w:r>
    </w:p>
    <w:p w14:paraId="2B76E162" w14:textId="74A1541F" w:rsidR="67949006" w:rsidRPr="00827E4B" w:rsidRDefault="67949006" w:rsidP="598F321B">
      <w:r w:rsidRPr="00827E4B">
        <w:rPr>
          <w:rFonts w:eastAsia="Verdana"/>
          <w:color w:val="auto"/>
          <w:lang w:eastAsia="en-GB"/>
        </w:rPr>
        <w:lastRenderedPageBreak/>
        <w:t xml:space="preserve">1. Laboratories used for water quality testing must be approved by local health authorities and/or have quality accreditation; and </w:t>
      </w:r>
    </w:p>
    <w:p w14:paraId="56D14EDF" w14:textId="3DCBF53C" w:rsidR="67949006" w:rsidRPr="00827E4B" w:rsidRDefault="67949006" w:rsidP="598F321B">
      <w:r w:rsidRPr="00827E4B">
        <w:rPr>
          <w:rFonts w:eastAsia="Verdana"/>
          <w:color w:val="auto"/>
          <w:lang w:eastAsia="en-GB"/>
        </w:rPr>
        <w:t xml:space="preserve">2. The laboratory used must demonstrate that it has an adequate quality management plan in place which addresses both quality assurance and quality control test procedures. </w:t>
      </w:r>
    </w:p>
    <w:p w14:paraId="3E7AE442" w14:textId="58FA9C81" w:rsidR="67949006" w:rsidRPr="00827E4B" w:rsidRDefault="67949006" w:rsidP="598F321B">
      <w:r w:rsidRPr="00827E4B">
        <w:rPr>
          <w:rFonts w:eastAsia="Verdana"/>
          <w:color w:val="auto"/>
          <w:lang w:eastAsia="en-GB"/>
        </w:rPr>
        <w:t xml:space="preserve">3. Field testing kits also are eligible, e.g., based on Colony Forming Unit method or Most Probable Number method. </w:t>
      </w:r>
    </w:p>
    <w:p w14:paraId="307116A1" w14:textId="22EC6BD4" w:rsidR="67949006" w:rsidRPr="00827E4B" w:rsidRDefault="67949006" w:rsidP="598F321B">
      <w:r w:rsidRPr="00827E4B">
        <w:rPr>
          <w:rFonts w:eastAsia="Verdana"/>
          <w:color w:val="auto"/>
          <w:lang w:eastAsia="en-GB"/>
        </w:rPr>
        <w:t xml:space="preserve">To use the field testing kits the project shall meet the following requirements: </w:t>
      </w:r>
    </w:p>
    <w:p w14:paraId="110BF24A" w14:textId="1E27895C" w:rsidR="67949006" w:rsidRPr="00827E4B" w:rsidRDefault="67949006" w:rsidP="598F321B">
      <w:r w:rsidRPr="00827E4B">
        <w:rPr>
          <w:rFonts w:eastAsia="Verdana"/>
          <w:color w:val="auto"/>
          <w:lang w:eastAsia="en-GB"/>
        </w:rPr>
        <w:t xml:space="preserve">a. Testing kits must be approved by national agency or meet standards set by relevant international </w:t>
      </w:r>
      <w:r w:rsidR="00974702" w:rsidRPr="00827E4B">
        <w:rPr>
          <w:rFonts w:eastAsia="Verdana"/>
          <w:color w:val="auto"/>
          <w:lang w:eastAsia="en-GB"/>
        </w:rPr>
        <w:t>organization</w:t>
      </w:r>
      <w:r w:rsidRPr="00827E4B">
        <w:rPr>
          <w:rFonts w:eastAsia="Verdana"/>
          <w:color w:val="auto"/>
          <w:lang w:eastAsia="en-GB"/>
        </w:rPr>
        <w:t xml:space="preserve"> </w:t>
      </w:r>
      <w:proofErr w:type="gramStart"/>
      <w:r w:rsidRPr="00827E4B">
        <w:rPr>
          <w:rFonts w:eastAsia="Verdana"/>
          <w:color w:val="auto"/>
          <w:lang w:eastAsia="en-GB"/>
        </w:rPr>
        <w:t>e.g.</w:t>
      </w:r>
      <w:proofErr w:type="gramEnd"/>
      <w:r w:rsidRPr="00827E4B">
        <w:rPr>
          <w:rFonts w:eastAsia="Verdana"/>
          <w:color w:val="auto"/>
          <w:lang w:eastAsia="en-GB"/>
        </w:rPr>
        <w:t xml:space="preserve"> US-EPA. </w:t>
      </w:r>
    </w:p>
    <w:p w14:paraId="0458A38F" w14:textId="0BD57E43" w:rsidR="67949006" w:rsidRPr="00827E4B" w:rsidRDefault="67949006" w:rsidP="598F321B">
      <w:r w:rsidRPr="00827E4B">
        <w:rPr>
          <w:rFonts w:eastAsia="Verdana"/>
          <w:color w:val="auto"/>
          <w:lang w:eastAsia="en-GB"/>
        </w:rPr>
        <w:t xml:space="preserve">The project intends to make use of the 3M™ </w:t>
      </w:r>
      <w:proofErr w:type="spellStart"/>
      <w:r w:rsidRPr="00827E4B">
        <w:rPr>
          <w:rFonts w:eastAsia="Verdana"/>
          <w:color w:val="auto"/>
          <w:lang w:eastAsia="en-GB"/>
        </w:rPr>
        <w:t>Petrifilm</w:t>
      </w:r>
      <w:proofErr w:type="spellEnd"/>
      <w:r w:rsidRPr="00827E4B">
        <w:rPr>
          <w:rFonts w:eastAsia="Verdana"/>
          <w:color w:val="auto"/>
          <w:lang w:eastAsia="en-GB"/>
        </w:rPr>
        <w:t xml:space="preserve">™ E. coli/Coliform Count Plates </w:t>
      </w:r>
    </w:p>
    <w:p w14:paraId="673F1A9B" w14:textId="3C9ED185" w:rsidR="67949006" w:rsidRPr="00827E4B" w:rsidRDefault="67949006" w:rsidP="598F321B">
      <w:r w:rsidRPr="00827E4B">
        <w:rPr>
          <w:rFonts w:eastAsia="Verdana"/>
          <w:color w:val="auto"/>
          <w:lang w:eastAsia="en-GB"/>
        </w:rPr>
        <w:t xml:space="preserve">The specific description of the kits are as follows: </w:t>
      </w:r>
    </w:p>
    <w:p w14:paraId="6751B24F" w14:textId="1BD7881D" w:rsidR="67949006" w:rsidRPr="00827E4B" w:rsidRDefault="67949006" w:rsidP="598F321B">
      <w:r w:rsidRPr="00827E4B">
        <w:rPr>
          <w:rFonts w:eastAsia="Verdana"/>
          <w:color w:val="auto"/>
          <w:lang w:eastAsia="en-GB"/>
        </w:rPr>
        <w:t xml:space="preserve">• These plates provide both E. coli and total Coliform Count information with confirmed results in just 24-48 hours. By eliminating subsequent confirmation steps required with most traditional reference methods, the 3M </w:t>
      </w:r>
      <w:proofErr w:type="spellStart"/>
      <w:r w:rsidRPr="00827E4B">
        <w:rPr>
          <w:rFonts w:eastAsia="Verdana"/>
          <w:color w:val="auto"/>
          <w:lang w:eastAsia="en-GB"/>
        </w:rPr>
        <w:t>Petrifilm</w:t>
      </w:r>
      <w:proofErr w:type="spellEnd"/>
      <w:r w:rsidRPr="00827E4B">
        <w:rPr>
          <w:rFonts w:eastAsia="Verdana"/>
          <w:color w:val="auto"/>
          <w:lang w:eastAsia="en-GB"/>
        </w:rPr>
        <w:t xml:space="preserve"> E. coli/Coliform Count Plates can help increase productivity and reduce overall lab costs. </w:t>
      </w:r>
    </w:p>
    <w:p w14:paraId="313305AF" w14:textId="50820E57" w:rsidR="67949006" w:rsidRPr="00827E4B" w:rsidRDefault="67949006" w:rsidP="598F321B">
      <w:r w:rsidRPr="00827E4B">
        <w:rPr>
          <w:rFonts w:eastAsia="Verdana"/>
          <w:color w:val="auto"/>
          <w:lang w:eastAsia="en-GB"/>
        </w:rPr>
        <w:t xml:space="preserve">• Plates are sample-ready, eliminating the time-consuming, cumbersome step of preparing media/agar dishes. </w:t>
      </w:r>
    </w:p>
    <w:p w14:paraId="36112CFE" w14:textId="201E8D0F" w:rsidR="67949006" w:rsidRPr="00827E4B" w:rsidRDefault="67949006" w:rsidP="598F321B">
      <w:r w:rsidRPr="00827E4B">
        <w:rPr>
          <w:rFonts w:eastAsia="Verdana"/>
          <w:color w:val="auto"/>
          <w:lang w:eastAsia="en-GB"/>
        </w:rPr>
        <w:t xml:space="preserve">• This plate has been awarded Official Methods of Analysis OMA #991.14.for Food OMA # 998.08 for Poultry, Meat and Sea Food </w:t>
      </w:r>
    </w:p>
    <w:p w14:paraId="5A2282E5" w14:textId="74D35DBE" w:rsidR="67949006" w:rsidRPr="00827E4B" w:rsidRDefault="67949006" w:rsidP="598F321B">
      <w:r w:rsidRPr="00827E4B">
        <w:rPr>
          <w:rFonts w:eastAsia="Verdana"/>
          <w:color w:val="auto"/>
          <w:lang w:eastAsia="en-GB"/>
        </w:rPr>
        <w:t xml:space="preserve"> </w:t>
      </w:r>
    </w:p>
    <w:p w14:paraId="1FCCD638" w14:textId="32019573" w:rsidR="67949006" w:rsidRPr="00827E4B" w:rsidRDefault="67949006" w:rsidP="598F321B">
      <w:r w:rsidRPr="00827E4B">
        <w:rPr>
          <w:rFonts w:eastAsia="Verdana"/>
          <w:color w:val="auto"/>
          <w:lang w:eastAsia="en-GB"/>
        </w:rPr>
        <w:t xml:space="preserve">b. Testing kits shall be tested for its accuracy and robustness prior to application for project level monitoring, whereby local or accredited laboratory shall conduct water quality tests using testing kits and a relevant ISO standard or an equivalent standard, in parallel with field testing kits.  </w:t>
      </w:r>
    </w:p>
    <w:p w14:paraId="7202186A" w14:textId="4664CCA0" w:rsidR="67949006" w:rsidRPr="00827E4B" w:rsidRDefault="67949006" w:rsidP="598F321B">
      <w:r w:rsidRPr="00827E4B">
        <w:rPr>
          <w:rFonts w:eastAsia="Verdana"/>
          <w:color w:val="auto"/>
          <w:lang w:eastAsia="en-GB"/>
        </w:rPr>
        <w:t xml:space="preserve">The 3M </w:t>
      </w:r>
      <w:proofErr w:type="spellStart"/>
      <w:r w:rsidRPr="00827E4B">
        <w:rPr>
          <w:rFonts w:eastAsia="Verdana"/>
          <w:color w:val="auto"/>
          <w:lang w:eastAsia="en-GB"/>
        </w:rPr>
        <w:t>Petrifilm</w:t>
      </w:r>
      <w:proofErr w:type="spellEnd"/>
      <w:r w:rsidRPr="00827E4B">
        <w:rPr>
          <w:rFonts w:eastAsia="Verdana"/>
          <w:color w:val="auto"/>
          <w:lang w:eastAsia="en-GB"/>
        </w:rPr>
        <w:t xml:space="preserve"> Plates have demonstrated consistent performance that has been cited globally with more than 200 certificates, recognitions, validations, and peer reviewed publications. For more than 30 years, food safety professionals around the world have put their trust in 3M </w:t>
      </w:r>
      <w:proofErr w:type="spellStart"/>
      <w:r w:rsidRPr="00827E4B">
        <w:rPr>
          <w:rFonts w:eastAsia="Verdana"/>
          <w:color w:val="auto"/>
          <w:lang w:eastAsia="en-GB"/>
        </w:rPr>
        <w:t>Petrifilm</w:t>
      </w:r>
      <w:proofErr w:type="spellEnd"/>
      <w:r w:rsidRPr="00827E4B">
        <w:rPr>
          <w:rFonts w:eastAsia="Verdana"/>
          <w:color w:val="auto"/>
          <w:lang w:eastAsia="en-GB"/>
        </w:rPr>
        <w:t xml:space="preserve"> Plates. That’s because 3M </w:t>
      </w:r>
      <w:proofErr w:type="spellStart"/>
      <w:r w:rsidRPr="00827E4B">
        <w:rPr>
          <w:rFonts w:eastAsia="Verdana"/>
          <w:color w:val="auto"/>
          <w:lang w:eastAsia="en-GB"/>
        </w:rPr>
        <w:t>Petrifilm</w:t>
      </w:r>
      <w:proofErr w:type="spellEnd"/>
      <w:r w:rsidRPr="00827E4B">
        <w:rPr>
          <w:rFonts w:eastAsia="Verdana"/>
          <w:color w:val="auto"/>
          <w:lang w:eastAsia="en-GB"/>
        </w:rPr>
        <w:t xml:space="preserve"> Plates have streamlined, standardized, and simplified the process of microbial quantitative indicator testing, improving productivity and helping ensure the highest levels of product quality. </w:t>
      </w:r>
    </w:p>
    <w:p w14:paraId="24D5F3B8" w14:textId="4C04F3CD" w:rsidR="67949006" w:rsidRPr="00827E4B" w:rsidRDefault="67949006" w:rsidP="598F321B">
      <w:r w:rsidRPr="00827E4B">
        <w:rPr>
          <w:rFonts w:eastAsia="Verdana"/>
          <w:color w:val="auto"/>
          <w:lang w:eastAsia="en-GB"/>
        </w:rPr>
        <w:t xml:space="preserve"> </w:t>
      </w:r>
    </w:p>
    <w:p w14:paraId="56101F87" w14:textId="55FAE2E4" w:rsidR="67949006" w:rsidRPr="00827E4B" w:rsidRDefault="67949006" w:rsidP="598F321B">
      <w:r w:rsidRPr="00827E4B">
        <w:rPr>
          <w:rFonts w:eastAsia="Verdana"/>
          <w:color w:val="auto"/>
          <w:lang w:eastAsia="en-GB"/>
        </w:rPr>
        <w:t xml:space="preserve">Water quality testing procedure </w:t>
      </w:r>
    </w:p>
    <w:p w14:paraId="6145F36C" w14:textId="05B9302F" w:rsidR="67949006" w:rsidRPr="00827E4B" w:rsidRDefault="67949006" w:rsidP="598F321B">
      <w:r w:rsidRPr="00827E4B">
        <w:rPr>
          <w:rFonts w:eastAsia="Verdana"/>
          <w:color w:val="auto"/>
          <w:lang w:eastAsia="en-GB"/>
        </w:rPr>
        <w:t xml:space="preserve">Water Quality Tests will be completed </w:t>
      </w:r>
      <w:proofErr w:type="gramStart"/>
      <w:r w:rsidRPr="00827E4B">
        <w:rPr>
          <w:rFonts w:eastAsia="Verdana"/>
          <w:color w:val="auto"/>
          <w:lang w:eastAsia="en-GB"/>
        </w:rPr>
        <w:t>annually</w:t>
      </w:r>
      <w:proofErr w:type="gramEnd"/>
      <w:r w:rsidRPr="00827E4B">
        <w:rPr>
          <w:rFonts w:eastAsia="Verdana"/>
          <w:color w:val="auto"/>
          <w:lang w:eastAsia="en-GB"/>
        </w:rPr>
        <w:t xml:space="preserve"> </w:t>
      </w:r>
    </w:p>
    <w:p w14:paraId="6F282886" w14:textId="4BEDD87B" w:rsidR="67949006" w:rsidRPr="00827E4B" w:rsidRDefault="67949006" w:rsidP="3404A3D6">
      <w:pPr>
        <w:rPr>
          <w:rFonts w:eastAsia="Verdana"/>
          <w:color w:val="auto"/>
          <w:lang w:eastAsia="en-GB"/>
        </w:rPr>
      </w:pPr>
      <w:r w:rsidRPr="00827E4B">
        <w:rPr>
          <w:rFonts w:eastAsia="Verdana"/>
          <w:color w:val="auto"/>
          <w:lang w:eastAsia="en-GB"/>
        </w:rPr>
        <w:lastRenderedPageBreak/>
        <w:t xml:space="preserve">The sampling will be done by </w:t>
      </w:r>
      <w:r w:rsidR="5724B573" w:rsidRPr="00827E4B">
        <w:rPr>
          <w:rFonts w:eastAsia="Verdana"/>
          <w:color w:val="auto"/>
          <w:lang w:eastAsia="en-GB"/>
        </w:rPr>
        <w:t>clustered</w:t>
      </w:r>
      <w:r w:rsidRPr="00827E4B">
        <w:rPr>
          <w:rFonts w:eastAsia="Verdana"/>
          <w:color w:val="auto"/>
          <w:lang w:eastAsia="en-GB"/>
        </w:rPr>
        <w:t xml:space="preserve"> random sampling, randomly sampling one area where the project has a concentration of active users. The 90/10 precision rule, with consideration to the expected result, shall be followed in calculating the sample size required for testing water quality, also according to the ERSDWS methodology for parameter SDWS 18 the minimum sample size will always be at least 30.  </w:t>
      </w:r>
    </w:p>
    <w:p w14:paraId="69D3BC65" w14:textId="15CB14AE" w:rsidR="67949006" w:rsidRPr="00827E4B" w:rsidRDefault="67949006" w:rsidP="598F321B">
      <w:r w:rsidRPr="00827E4B">
        <w:rPr>
          <w:rFonts w:eastAsia="Verdana"/>
          <w:color w:val="auto"/>
          <w:lang w:eastAsia="en-GB"/>
        </w:rPr>
        <w:t xml:space="preserve">When calculating the sample size needed, consider last year’s </w:t>
      </w:r>
      <w:proofErr w:type="gramStart"/>
      <w:r w:rsidRPr="00827E4B">
        <w:rPr>
          <w:rFonts w:eastAsia="Verdana"/>
          <w:color w:val="auto"/>
          <w:lang w:eastAsia="en-GB"/>
        </w:rPr>
        <w:t>result</w:t>
      </w:r>
      <w:proofErr w:type="gramEnd"/>
      <w:r w:rsidRPr="00827E4B">
        <w:rPr>
          <w:rFonts w:eastAsia="Verdana"/>
          <w:color w:val="auto"/>
          <w:lang w:eastAsia="en-GB"/>
        </w:rPr>
        <w:t xml:space="preserve"> and use it as the expected proportion, as this affects the number of samples needed to satisfy the 90/10 rule. </w:t>
      </w:r>
    </w:p>
    <w:p w14:paraId="39552E51" w14:textId="3A1CB2C9" w:rsidR="67949006" w:rsidRPr="00827E4B" w:rsidRDefault="67949006" w:rsidP="598F321B">
      <w:r w:rsidRPr="00827E4B">
        <w:rPr>
          <w:rFonts w:eastAsia="Verdana"/>
          <w:color w:val="auto"/>
          <w:lang w:eastAsia="en-GB"/>
        </w:rPr>
        <w:t xml:space="preserve">Based on the project proponent previous experience using the </w:t>
      </w:r>
      <w:proofErr w:type="spellStart"/>
      <w:r w:rsidRPr="00827E4B">
        <w:rPr>
          <w:rFonts w:eastAsia="Verdana"/>
          <w:color w:val="auto"/>
          <w:lang w:eastAsia="en-GB"/>
        </w:rPr>
        <w:t>Solvatten</w:t>
      </w:r>
      <w:proofErr w:type="spellEnd"/>
      <w:r w:rsidRPr="00827E4B">
        <w:rPr>
          <w:rFonts w:eastAsia="Verdana"/>
          <w:color w:val="auto"/>
          <w:lang w:eastAsia="en-GB"/>
        </w:rPr>
        <w:t xml:space="preserve"> technology, a proportion of around 95% is expected, to be on the safe side, an expected proportion of only 90% is considered. Further, the sample size needed to satisfy the 90/10 rule (90% confidence level, 10% margin of error) considering a 90% proportion is 25 samples </w:t>
      </w:r>
      <w:r w:rsidR="00775481" w:rsidRPr="00827E4B">
        <w:rPr>
          <w:rStyle w:val="Fotnotsreferens"/>
          <w:rFonts w:eastAsia="Verdana"/>
          <w:color w:val="auto"/>
          <w:lang w:eastAsia="en-GB"/>
        </w:rPr>
        <w:footnoteReference w:id="33"/>
      </w:r>
      <w:r w:rsidRPr="00827E4B">
        <w:rPr>
          <w:rFonts w:eastAsia="Verdana"/>
          <w:color w:val="auto"/>
          <w:lang w:eastAsia="en-GB"/>
        </w:rPr>
        <w:t xml:space="preserve">. If this resulting proportion drops for any reason becomes lower or is expected to be lowered, this sample size calculation will be revised annually before the sampling is made. </w:t>
      </w:r>
    </w:p>
    <w:p w14:paraId="644C865E" w14:textId="27C21734" w:rsidR="67949006" w:rsidRPr="00827E4B" w:rsidRDefault="67949006" w:rsidP="598F321B">
      <w:r w:rsidRPr="00827E4B">
        <w:rPr>
          <w:rFonts w:eastAsia="Verdana"/>
          <w:color w:val="auto"/>
          <w:lang w:eastAsia="en-GB"/>
        </w:rPr>
        <w:t xml:space="preserve">The project technology is solar water purification which is a ‘point of use’ technology. Therefore, the quality testing shall be done for samples taken at the water outlet. </w:t>
      </w:r>
    </w:p>
    <w:p w14:paraId="6BBE43D7" w14:textId="5D7DF976" w:rsidR="67949006" w:rsidRPr="00827E4B" w:rsidRDefault="67949006" w:rsidP="598F321B">
      <w:r w:rsidRPr="00827E4B">
        <w:rPr>
          <w:rFonts w:eastAsia="Verdana"/>
          <w:color w:val="auto"/>
          <w:lang w:eastAsia="en-GB"/>
        </w:rPr>
        <w:t xml:space="preserve">After exiting the treatment technology, the water will be tested within 6 hours. This immediate testing ensures the quality and reduces the risk of sample contamination. </w:t>
      </w:r>
    </w:p>
    <w:p w14:paraId="30494731" w14:textId="7F059F61" w:rsidR="67949006" w:rsidRPr="00827E4B" w:rsidRDefault="67949006" w:rsidP="598F321B">
      <w:r w:rsidRPr="00827E4B">
        <w:rPr>
          <w:rFonts w:eastAsia="Verdana"/>
          <w:color w:val="auto"/>
          <w:lang w:eastAsia="en-GB"/>
        </w:rPr>
        <w:t xml:space="preserve">Water quality testing shall be conducted by use of the 3M™ </w:t>
      </w:r>
      <w:proofErr w:type="spellStart"/>
      <w:r w:rsidRPr="00827E4B">
        <w:rPr>
          <w:rFonts w:eastAsia="Verdana"/>
          <w:color w:val="auto"/>
          <w:lang w:eastAsia="en-GB"/>
        </w:rPr>
        <w:t>Petrifilm</w:t>
      </w:r>
      <w:proofErr w:type="spellEnd"/>
      <w:r w:rsidRPr="00827E4B">
        <w:rPr>
          <w:rFonts w:eastAsia="Verdana"/>
          <w:color w:val="auto"/>
          <w:lang w:eastAsia="en-GB"/>
        </w:rPr>
        <w:t xml:space="preserve">™ E. coli/Coliform Count Plates according to their instructions. </w:t>
      </w:r>
    </w:p>
    <w:p w14:paraId="55C26D6D" w14:textId="4477DE1F" w:rsidR="67949006" w:rsidRPr="00827E4B" w:rsidRDefault="67949006" w:rsidP="598F321B">
      <w:r w:rsidRPr="00827E4B">
        <w:rPr>
          <w:rFonts w:eastAsia="Verdana"/>
          <w:color w:val="auto"/>
          <w:lang w:eastAsia="en-GB"/>
        </w:rPr>
        <w:t xml:space="preserve">1. The 3M™ </w:t>
      </w:r>
      <w:proofErr w:type="spellStart"/>
      <w:r w:rsidRPr="00827E4B">
        <w:rPr>
          <w:rFonts w:eastAsia="Verdana"/>
          <w:color w:val="auto"/>
          <w:lang w:eastAsia="en-GB"/>
        </w:rPr>
        <w:t>Petrifilm</w:t>
      </w:r>
      <w:proofErr w:type="spellEnd"/>
      <w:r w:rsidRPr="00827E4B">
        <w:rPr>
          <w:rFonts w:eastAsia="Verdana"/>
          <w:color w:val="auto"/>
          <w:lang w:eastAsia="en-GB"/>
        </w:rPr>
        <w:t xml:space="preserve">™ E. coli/Coliform Count Plates provide a cost-effective, convenient, and reliable method for testing equipment, raw materials, food products and manufacturing environmental samples. </w:t>
      </w:r>
    </w:p>
    <w:p w14:paraId="1A135BEA" w14:textId="2045F067" w:rsidR="67949006" w:rsidRPr="00827E4B" w:rsidRDefault="67949006" w:rsidP="598F321B">
      <w:r w:rsidRPr="00827E4B">
        <w:rPr>
          <w:rFonts w:eastAsia="Verdana"/>
          <w:color w:val="auto"/>
          <w:lang w:eastAsia="en-GB"/>
        </w:rPr>
        <w:t xml:space="preserve">2. The 3M </w:t>
      </w:r>
      <w:proofErr w:type="spellStart"/>
      <w:r w:rsidRPr="00827E4B">
        <w:rPr>
          <w:rFonts w:eastAsia="Verdana"/>
          <w:color w:val="auto"/>
          <w:lang w:eastAsia="en-GB"/>
        </w:rPr>
        <w:t>Petrifilm</w:t>
      </w:r>
      <w:proofErr w:type="spellEnd"/>
      <w:r w:rsidRPr="00827E4B">
        <w:rPr>
          <w:rFonts w:eastAsia="Verdana"/>
          <w:color w:val="auto"/>
          <w:lang w:eastAsia="en-GB"/>
        </w:rPr>
        <w:t xml:space="preserve"> E. coli/Coliform Count Plate is a sample-ready-culture-medium system which contains Violet Red Bile (VRB) nutrients, a cold-water-soluble gelling agent, an indicator of glucuronidase activity (BCIG), and a tetrazolium indicator that facilitates colony enumeration in food and beverage samples. </w:t>
      </w:r>
    </w:p>
    <w:p w14:paraId="4D336732" w14:textId="49A30B7D" w:rsidR="67949006" w:rsidRPr="00827E4B" w:rsidRDefault="67949006" w:rsidP="598F321B">
      <w:r w:rsidRPr="00827E4B">
        <w:rPr>
          <w:rFonts w:eastAsia="Verdana"/>
          <w:color w:val="auto"/>
          <w:lang w:eastAsia="en-GB"/>
        </w:rPr>
        <w:t xml:space="preserve">3. These plates provide both E. coli and total Coliform Count information with confirmed results in just 24-48 hours. By eliminating subsequent confirmation steps </w:t>
      </w:r>
      <w:r w:rsidRPr="00827E4B">
        <w:rPr>
          <w:rFonts w:eastAsia="Verdana"/>
          <w:color w:val="auto"/>
          <w:lang w:eastAsia="en-GB"/>
        </w:rPr>
        <w:lastRenderedPageBreak/>
        <w:t xml:space="preserve">required with most traditional reference methods, the 3M </w:t>
      </w:r>
      <w:proofErr w:type="spellStart"/>
      <w:r w:rsidRPr="00827E4B">
        <w:rPr>
          <w:rFonts w:eastAsia="Verdana"/>
          <w:color w:val="auto"/>
          <w:lang w:eastAsia="en-GB"/>
        </w:rPr>
        <w:t>Petrifilm</w:t>
      </w:r>
      <w:proofErr w:type="spellEnd"/>
      <w:r w:rsidRPr="00827E4B">
        <w:rPr>
          <w:rFonts w:eastAsia="Verdana"/>
          <w:color w:val="auto"/>
          <w:lang w:eastAsia="en-GB"/>
        </w:rPr>
        <w:t xml:space="preserve"> </w:t>
      </w:r>
      <w:proofErr w:type="gramStart"/>
      <w:r w:rsidRPr="00827E4B">
        <w:rPr>
          <w:rFonts w:eastAsia="Verdana"/>
          <w:color w:val="auto"/>
          <w:lang w:eastAsia="en-GB"/>
        </w:rPr>
        <w:t>E.coli</w:t>
      </w:r>
      <w:proofErr w:type="gramEnd"/>
      <w:r w:rsidRPr="00827E4B">
        <w:rPr>
          <w:rFonts w:eastAsia="Verdana"/>
          <w:color w:val="auto"/>
          <w:lang w:eastAsia="en-GB"/>
        </w:rPr>
        <w:t xml:space="preserve">/Coliform Count Plates can help increase productivity and reduce overall lab costs. </w:t>
      </w:r>
    </w:p>
    <w:p w14:paraId="1FD8B1A4" w14:textId="761825FC" w:rsidR="67949006" w:rsidRPr="00827E4B" w:rsidRDefault="67949006" w:rsidP="598F321B">
      <w:r w:rsidRPr="00827E4B">
        <w:rPr>
          <w:rFonts w:eastAsia="Verdana"/>
          <w:color w:val="auto"/>
          <w:lang w:eastAsia="en-GB"/>
        </w:rPr>
        <w:t xml:space="preserve">4. Three Easy Steps Offer Fast, Easy-to-Interpret Results: </w:t>
      </w:r>
    </w:p>
    <w:p w14:paraId="35594F67" w14:textId="7F2CF3D5" w:rsidR="67949006" w:rsidRPr="00827E4B" w:rsidRDefault="67949006" w:rsidP="598F321B">
      <w:proofErr w:type="spellStart"/>
      <w:r w:rsidRPr="00827E4B">
        <w:rPr>
          <w:rFonts w:eastAsia="Verdana"/>
          <w:color w:val="auto"/>
          <w:lang w:eastAsia="en-GB"/>
        </w:rPr>
        <w:t>i</w:t>
      </w:r>
      <w:proofErr w:type="spellEnd"/>
      <w:r w:rsidRPr="00827E4B">
        <w:rPr>
          <w:rFonts w:eastAsia="Verdana"/>
          <w:color w:val="auto"/>
          <w:lang w:eastAsia="en-GB"/>
        </w:rPr>
        <w:t xml:space="preserve">. Inoculate - 3M </w:t>
      </w:r>
      <w:proofErr w:type="spellStart"/>
      <w:r w:rsidRPr="00827E4B">
        <w:rPr>
          <w:rFonts w:eastAsia="Verdana"/>
          <w:color w:val="auto"/>
          <w:lang w:eastAsia="en-GB"/>
        </w:rPr>
        <w:t>Petrifilm</w:t>
      </w:r>
      <w:proofErr w:type="spellEnd"/>
      <w:r w:rsidRPr="00827E4B">
        <w:rPr>
          <w:rFonts w:eastAsia="Verdana"/>
          <w:color w:val="auto"/>
          <w:lang w:eastAsia="en-GB"/>
        </w:rPr>
        <w:t xml:space="preserve"> E. coli/Coliform Count Plates are easy to inoculate. Lift the top film and add sample. </w:t>
      </w:r>
    </w:p>
    <w:p w14:paraId="536E900C" w14:textId="06C2FC96" w:rsidR="67949006" w:rsidRPr="00827E4B" w:rsidRDefault="67949006" w:rsidP="598F321B">
      <w:r w:rsidRPr="00827E4B">
        <w:rPr>
          <w:rFonts w:eastAsia="Verdana"/>
          <w:color w:val="auto"/>
          <w:lang w:eastAsia="en-GB"/>
        </w:rPr>
        <w:t xml:space="preserve">ii. Incubate - The space saving design minimizes incubator space requirements. </w:t>
      </w:r>
    </w:p>
    <w:p w14:paraId="368111CA" w14:textId="601D17E4" w:rsidR="67949006" w:rsidRPr="00827E4B" w:rsidRDefault="67949006" w:rsidP="598F321B">
      <w:r w:rsidRPr="00827E4B">
        <w:rPr>
          <w:rFonts w:eastAsia="Verdana"/>
          <w:color w:val="auto"/>
          <w:lang w:eastAsia="en-GB"/>
        </w:rPr>
        <w:t xml:space="preserve">iii. Interpret** - Count the colonies. Confirmed coliforms are red or blue colonies with associated gas bubbles. Confirmed E. coli are blue colonies with associated gas bubbles. Results are fast and accurate. </w:t>
      </w:r>
    </w:p>
    <w:p w14:paraId="759338DF" w14:textId="1F6937F8" w:rsidR="67949006" w:rsidRPr="00827E4B" w:rsidRDefault="67949006" w:rsidP="598F321B">
      <w:r w:rsidRPr="00827E4B">
        <w:rPr>
          <w:rFonts w:eastAsia="Verdana"/>
          <w:color w:val="auto"/>
          <w:lang w:eastAsia="en-GB"/>
        </w:rPr>
        <w:t xml:space="preserve">ii) Water quality standard </w:t>
      </w:r>
    </w:p>
    <w:p w14:paraId="5679E8F2" w14:textId="4A37F83A" w:rsidR="67949006" w:rsidRPr="00827E4B" w:rsidRDefault="67949006" w:rsidP="598F321B">
      <w:r w:rsidRPr="00827E4B">
        <w:rPr>
          <w:rFonts w:eastAsia="Verdana"/>
          <w:color w:val="auto"/>
          <w:lang w:eastAsia="en-GB"/>
        </w:rPr>
        <w:t xml:space="preserve">As a first option, the projects shall meet the host country standards for treated water quality. Where national standards are not available, the project shall meet WHO standard of less than 1 Colony Forming Unit (CFU) of E. coli /100 ml.  </w:t>
      </w:r>
    </w:p>
    <w:p w14:paraId="2E9BBD80" w14:textId="77777777" w:rsidR="000F0D4C" w:rsidRPr="00827E4B" w:rsidRDefault="000F0D4C">
      <w:pPr>
        <w:spacing w:line="276" w:lineRule="auto"/>
        <w:contextualSpacing w:val="0"/>
        <w:rPr>
          <w:rFonts w:eastAsia="Verdana"/>
          <w:color w:val="auto"/>
          <w:szCs w:val="22"/>
          <w:lang w:eastAsia="en-GB"/>
        </w:rPr>
      </w:pPr>
      <w:r w:rsidRPr="00827E4B">
        <w:rPr>
          <w:rFonts w:eastAsia="Verdana"/>
          <w:color w:val="auto"/>
          <w:szCs w:val="22"/>
          <w:lang w:eastAsia="en-GB"/>
        </w:rPr>
        <w:br w:type="page"/>
      </w:r>
    </w:p>
    <w:p w14:paraId="6C30064C" w14:textId="181558E8" w:rsidR="7831CDAA" w:rsidRPr="00827E4B" w:rsidRDefault="7831CDAA" w:rsidP="4461CC86">
      <w:pPr>
        <w:rPr>
          <w:rFonts w:eastAsia="Verdana"/>
          <w:b/>
          <w:bCs/>
          <w:color w:val="auto"/>
          <w:sz w:val="24"/>
          <w:lang w:eastAsia="en-GB"/>
        </w:rPr>
      </w:pPr>
      <w:r w:rsidRPr="00827E4B">
        <w:rPr>
          <w:rFonts w:eastAsia="Verdana"/>
          <w:b/>
          <w:bCs/>
          <w:color w:val="auto"/>
          <w:sz w:val="24"/>
          <w:lang w:eastAsia="en-GB"/>
        </w:rPr>
        <w:lastRenderedPageBreak/>
        <w:t xml:space="preserve">Leakage </w:t>
      </w:r>
      <w:r w:rsidR="612081E2" w:rsidRPr="00827E4B">
        <w:rPr>
          <w:rFonts w:eastAsia="Verdana"/>
          <w:b/>
          <w:bCs/>
          <w:color w:val="auto"/>
          <w:sz w:val="24"/>
          <w:lang w:eastAsia="en-GB"/>
        </w:rPr>
        <w:t>assessment</w:t>
      </w:r>
    </w:p>
    <w:p w14:paraId="6FB54469" w14:textId="766C2B9A" w:rsidR="00BA3FC9" w:rsidRPr="00827E4B" w:rsidRDefault="00BA3FC9" w:rsidP="15A02666">
      <w:pPr>
        <w:spacing w:after="160"/>
        <w:rPr>
          <w:rFonts w:eastAsia="Verdana"/>
          <w:lang w:val="en-GB"/>
        </w:rPr>
      </w:pPr>
    </w:p>
    <w:p w14:paraId="65FE372A" w14:textId="01CC4EB1" w:rsidR="000F0D4C" w:rsidRPr="00827E4B" w:rsidRDefault="00BA3FC9" w:rsidP="44497C4A">
      <w:r w:rsidRPr="00827E4B">
        <w:t>As per section 3.8.3 of the ERSDWS met</w:t>
      </w:r>
      <w:r w:rsidR="5D4A9901" w:rsidRPr="00827E4B">
        <w:t>h</w:t>
      </w:r>
      <w:r w:rsidRPr="00827E4B">
        <w:t>odology, no monitoring of leakage is needed, a reassessment of leakage every crediting period renewal is sufficient. The application of this paragraph is also why we adjust the emission reductions down by 5%</w:t>
      </w:r>
      <w:r w:rsidR="231EEEF6" w:rsidRPr="00827E4B">
        <w:t>. For leakage assessment determining this calculation, please refer to section B.6.1 and the headline on Leakage Emissions of this PDD.</w:t>
      </w:r>
    </w:p>
    <w:p w14:paraId="41B11A37" w14:textId="77777777" w:rsidR="00BA3FC9" w:rsidRPr="00827E4B" w:rsidRDefault="00BA3FC9" w:rsidP="00BA3FC9"/>
    <w:p w14:paraId="728341E8" w14:textId="4A84F456" w:rsidR="7534F43F" w:rsidRPr="00827E4B" w:rsidRDefault="7534F43F" w:rsidP="4461CC86">
      <w:pPr>
        <w:rPr>
          <w:rFonts w:asciiTheme="minorHAnsi" w:eastAsiaTheme="minorEastAsia" w:hAnsiTheme="minorHAnsi" w:cstheme="minorBidi"/>
          <w:b/>
          <w:bCs/>
          <w:sz w:val="24"/>
          <w:lang w:eastAsia="en-GB"/>
        </w:rPr>
      </w:pPr>
      <w:r w:rsidRPr="00827E4B">
        <w:rPr>
          <w:rFonts w:asciiTheme="minorHAnsi" w:eastAsiaTheme="minorEastAsia" w:hAnsiTheme="minorHAnsi" w:cstheme="minorBidi"/>
          <w:b/>
          <w:bCs/>
          <w:sz w:val="24"/>
          <w:lang w:eastAsia="en-GB"/>
        </w:rPr>
        <w:t>Quality Assurance and Quality Control</w:t>
      </w:r>
    </w:p>
    <w:p w14:paraId="11EB2CE2" w14:textId="52EABF6F" w:rsidR="37502FE8" w:rsidRPr="00827E4B" w:rsidRDefault="23C6FD1D" w:rsidP="37502FE8">
      <w:pPr>
        <w:rPr>
          <w:rFonts w:eastAsia="Verdana"/>
          <w:szCs w:val="22"/>
          <w:lang w:eastAsia="en-GB"/>
        </w:rPr>
      </w:pPr>
      <w:r w:rsidRPr="00827E4B">
        <w:rPr>
          <w:rFonts w:eastAsia="Verdana"/>
          <w:szCs w:val="22"/>
          <w:lang w:eastAsia="en-GB"/>
        </w:rPr>
        <w:t xml:space="preserve">The quality of data and monitoring is assured by the serial number system, where each unit of project technology has its unique </w:t>
      </w:r>
      <w:r w:rsidR="4B49E992" w:rsidRPr="00827E4B">
        <w:rPr>
          <w:rFonts w:eastAsia="Verdana"/>
          <w:szCs w:val="22"/>
          <w:lang w:eastAsia="en-GB"/>
        </w:rPr>
        <w:t xml:space="preserve">serial number, the </w:t>
      </w:r>
      <w:proofErr w:type="spellStart"/>
      <w:r w:rsidR="4B49E992" w:rsidRPr="00827E4B">
        <w:rPr>
          <w:rFonts w:eastAsia="Verdana"/>
          <w:szCs w:val="22"/>
          <w:lang w:eastAsia="en-GB"/>
        </w:rPr>
        <w:t>Solvatten</w:t>
      </w:r>
      <w:proofErr w:type="spellEnd"/>
      <w:r w:rsidR="4B49E992" w:rsidRPr="00827E4B">
        <w:rPr>
          <w:rFonts w:eastAsia="Verdana"/>
          <w:szCs w:val="22"/>
          <w:lang w:eastAsia="en-GB"/>
        </w:rPr>
        <w:t xml:space="preserve"> ID, which is connected to an end-user in the project database. All </w:t>
      </w:r>
      <w:r w:rsidR="1870FD43" w:rsidRPr="00827E4B">
        <w:rPr>
          <w:rFonts w:eastAsia="Verdana"/>
          <w:szCs w:val="22"/>
          <w:lang w:eastAsia="en-GB"/>
        </w:rPr>
        <w:t>personnel</w:t>
      </w:r>
      <w:r w:rsidR="4B49E992" w:rsidRPr="00827E4B">
        <w:rPr>
          <w:rFonts w:eastAsia="Verdana"/>
          <w:szCs w:val="22"/>
          <w:lang w:eastAsia="en-GB"/>
        </w:rPr>
        <w:t xml:space="preserve"> </w:t>
      </w:r>
      <w:r w:rsidR="4AA0098D" w:rsidRPr="00827E4B">
        <w:rPr>
          <w:rFonts w:eastAsia="Verdana"/>
          <w:szCs w:val="22"/>
          <w:lang w:eastAsia="en-GB"/>
        </w:rPr>
        <w:t xml:space="preserve">conducting surveys for the project are trained </w:t>
      </w:r>
      <w:r w:rsidR="128E9901" w:rsidRPr="00827E4B">
        <w:rPr>
          <w:rFonts w:eastAsia="Verdana"/>
          <w:szCs w:val="22"/>
          <w:lang w:eastAsia="en-GB"/>
        </w:rPr>
        <w:t xml:space="preserve">to conduct that specific survey according to project developer instructions. All sampling of survey subjects is randomly sampled from the entire stock of active end-users </w:t>
      </w:r>
      <w:r w:rsidR="7E2A063F" w:rsidRPr="00827E4B">
        <w:rPr>
          <w:rFonts w:eastAsia="Verdana"/>
          <w:szCs w:val="22"/>
          <w:lang w:eastAsia="en-GB"/>
        </w:rPr>
        <w:t xml:space="preserve">in the database as to avoid material bias in the sampling process. The project developer </w:t>
      </w:r>
      <w:proofErr w:type="spellStart"/>
      <w:r w:rsidR="7E2A063F" w:rsidRPr="00827E4B">
        <w:rPr>
          <w:rFonts w:eastAsia="Verdana"/>
          <w:szCs w:val="22"/>
          <w:lang w:eastAsia="en-GB"/>
        </w:rPr>
        <w:t>Solvatten</w:t>
      </w:r>
      <w:proofErr w:type="spellEnd"/>
      <w:r w:rsidR="7E2A063F" w:rsidRPr="00827E4B">
        <w:rPr>
          <w:rFonts w:eastAsia="Verdana"/>
          <w:szCs w:val="22"/>
          <w:lang w:eastAsia="en-GB"/>
        </w:rPr>
        <w:t xml:space="preserve"> AB has a long history of organizing well</w:t>
      </w:r>
      <w:r w:rsidR="579A1496" w:rsidRPr="00827E4B">
        <w:rPr>
          <w:rFonts w:eastAsia="Verdana"/>
          <w:szCs w:val="22"/>
          <w:lang w:eastAsia="en-GB"/>
        </w:rPr>
        <w:t>-</w:t>
      </w:r>
      <w:r w:rsidR="7E2A063F" w:rsidRPr="00827E4B">
        <w:rPr>
          <w:rFonts w:eastAsia="Verdana"/>
          <w:szCs w:val="22"/>
          <w:lang w:eastAsia="en-GB"/>
        </w:rPr>
        <w:t xml:space="preserve">functioning projects both in Kenya and </w:t>
      </w:r>
      <w:r w:rsidR="5007EDBE" w:rsidRPr="00827E4B">
        <w:rPr>
          <w:rFonts w:eastAsia="Verdana"/>
          <w:szCs w:val="22"/>
          <w:lang w:eastAsia="en-GB"/>
        </w:rPr>
        <w:t>neighboring</w:t>
      </w:r>
      <w:r w:rsidR="2B32785F" w:rsidRPr="00827E4B">
        <w:rPr>
          <w:rFonts w:eastAsia="Verdana"/>
          <w:szCs w:val="22"/>
          <w:lang w:eastAsia="en-GB"/>
        </w:rPr>
        <w:t xml:space="preserve"> </w:t>
      </w:r>
      <w:r w:rsidR="399483B2" w:rsidRPr="00827E4B">
        <w:rPr>
          <w:rFonts w:eastAsia="Verdana"/>
          <w:szCs w:val="22"/>
          <w:lang w:eastAsia="en-GB"/>
        </w:rPr>
        <w:t>countries and</w:t>
      </w:r>
      <w:r w:rsidR="77BA4DCA" w:rsidRPr="00827E4B">
        <w:rPr>
          <w:rFonts w:eastAsia="Verdana"/>
          <w:szCs w:val="22"/>
          <w:lang w:eastAsia="en-GB"/>
        </w:rPr>
        <w:t xml:space="preserve"> are aware of risks and complications associated with working in the host country.</w:t>
      </w:r>
      <w:r w:rsidR="46CDEB0C" w:rsidRPr="00827E4B">
        <w:rPr>
          <w:rFonts w:eastAsia="Verdana"/>
          <w:szCs w:val="22"/>
          <w:lang w:eastAsia="en-GB"/>
        </w:rPr>
        <w:t xml:space="preserve"> The project developer is </w:t>
      </w:r>
      <w:r w:rsidR="201532D4" w:rsidRPr="00827E4B">
        <w:rPr>
          <w:rFonts w:eastAsia="Verdana"/>
          <w:szCs w:val="22"/>
          <w:lang w:eastAsia="en-GB"/>
        </w:rPr>
        <w:t>the sole owner of both the project and the project technology,</w:t>
      </w:r>
      <w:r w:rsidR="2E3E83D8" w:rsidRPr="00827E4B">
        <w:rPr>
          <w:rFonts w:eastAsia="Verdana"/>
          <w:szCs w:val="22"/>
          <w:lang w:eastAsia="en-GB"/>
        </w:rPr>
        <w:t xml:space="preserve"> and these kinds of projects are the core business for the company. This </w:t>
      </w:r>
      <w:r w:rsidR="3B0BB0A0" w:rsidRPr="00827E4B">
        <w:rPr>
          <w:rFonts w:eastAsia="Verdana"/>
          <w:szCs w:val="22"/>
          <w:lang w:eastAsia="en-GB"/>
        </w:rPr>
        <w:t>implies</w:t>
      </w:r>
      <w:r w:rsidR="2E3E83D8" w:rsidRPr="00827E4B">
        <w:rPr>
          <w:rFonts w:eastAsia="Verdana"/>
          <w:szCs w:val="22"/>
          <w:lang w:eastAsia="en-GB"/>
        </w:rPr>
        <w:t xml:space="preserve"> high management involvement and</w:t>
      </w:r>
      <w:r w:rsidR="141D1706" w:rsidRPr="00827E4B">
        <w:rPr>
          <w:rFonts w:eastAsia="Verdana"/>
          <w:szCs w:val="22"/>
          <w:lang w:eastAsia="en-GB"/>
        </w:rPr>
        <w:t xml:space="preserve"> ensures</w:t>
      </w:r>
      <w:r w:rsidR="201532D4" w:rsidRPr="00827E4B">
        <w:rPr>
          <w:rFonts w:eastAsia="Verdana"/>
          <w:szCs w:val="22"/>
          <w:lang w:eastAsia="en-GB"/>
        </w:rPr>
        <w:t xml:space="preserve"> any grievances or non-compliances from stakeholders or verifying bodies will be </w:t>
      </w:r>
      <w:r w:rsidR="677E068B" w:rsidRPr="00827E4B">
        <w:rPr>
          <w:rFonts w:eastAsia="Verdana"/>
          <w:szCs w:val="22"/>
          <w:lang w:eastAsia="en-GB"/>
        </w:rPr>
        <w:t>handled</w:t>
      </w:r>
      <w:r w:rsidR="201532D4" w:rsidRPr="00827E4B">
        <w:rPr>
          <w:rFonts w:eastAsia="Verdana"/>
          <w:szCs w:val="22"/>
          <w:lang w:eastAsia="en-GB"/>
        </w:rPr>
        <w:t xml:space="preserve"> respo</w:t>
      </w:r>
      <w:r w:rsidR="26CDAB83" w:rsidRPr="00827E4B">
        <w:rPr>
          <w:rFonts w:eastAsia="Verdana"/>
          <w:szCs w:val="22"/>
          <w:lang w:eastAsia="en-GB"/>
        </w:rPr>
        <w:t xml:space="preserve">nsibly </w:t>
      </w:r>
      <w:r w:rsidR="57EE314F" w:rsidRPr="00827E4B">
        <w:rPr>
          <w:rFonts w:eastAsia="Verdana"/>
          <w:szCs w:val="22"/>
          <w:lang w:eastAsia="en-GB"/>
        </w:rPr>
        <w:t>by the core team developing the project.</w:t>
      </w:r>
    </w:p>
    <w:p w14:paraId="51C58105" w14:textId="0D674CC2" w:rsidR="596F5D6B" w:rsidRPr="00827E4B" w:rsidRDefault="596F5D6B" w:rsidP="596F5D6B">
      <w:pPr>
        <w:rPr>
          <w:rFonts w:asciiTheme="minorHAnsi" w:eastAsiaTheme="minorEastAsia" w:hAnsiTheme="minorHAnsi" w:cstheme="minorBidi"/>
          <w:szCs w:val="22"/>
          <w:lang w:eastAsia="en-GB"/>
        </w:rPr>
      </w:pPr>
    </w:p>
    <w:p w14:paraId="2DF52D17" w14:textId="77777777" w:rsidR="006F3583" w:rsidRPr="00827E4B" w:rsidRDefault="006F3583">
      <w:pPr>
        <w:spacing w:line="276" w:lineRule="auto"/>
        <w:contextualSpacing w:val="0"/>
        <w:rPr>
          <w:rFonts w:asciiTheme="majorHAnsi" w:eastAsiaTheme="majorEastAsia" w:hAnsiTheme="majorHAnsi" w:cstheme="majorBidi"/>
          <w:iCs/>
          <w:sz w:val="28"/>
          <w:lang w:val="en-GB"/>
        </w:rPr>
      </w:pPr>
      <w:bookmarkStart w:id="10" w:name="_Ref49515970"/>
      <w:r w:rsidRPr="00827E4B">
        <w:br w:type="page"/>
      </w:r>
    </w:p>
    <w:p w14:paraId="529626C5" w14:textId="1A544559" w:rsidR="00391F1F" w:rsidRPr="00827E4B" w:rsidRDefault="00B46B23" w:rsidP="00B01408">
      <w:pPr>
        <w:pStyle w:val="Rubrik4"/>
      </w:pPr>
      <w:r w:rsidRPr="00827E4B">
        <w:lastRenderedPageBreak/>
        <w:t xml:space="preserve">SECTION C. </w:t>
      </w:r>
      <w:r w:rsidR="00391F1F" w:rsidRPr="00827E4B">
        <w:t>DURATION AND CREDITING PERIOD</w:t>
      </w:r>
      <w:bookmarkEnd w:id="10"/>
    </w:p>
    <w:p w14:paraId="507B55B8" w14:textId="207CA377" w:rsidR="00391F1F" w:rsidRPr="00827E4B" w:rsidRDefault="00B46B23" w:rsidP="00B01408">
      <w:pPr>
        <w:pStyle w:val="Rubrik5"/>
      </w:pPr>
      <w:r w:rsidRPr="00827E4B">
        <w:t xml:space="preserve">C.1. </w:t>
      </w:r>
      <w:r w:rsidR="00391F1F" w:rsidRPr="00827E4B">
        <w:t xml:space="preserve">Duration of project </w:t>
      </w:r>
    </w:p>
    <w:p w14:paraId="26945075" w14:textId="2204DFF6" w:rsidR="00391F1F" w:rsidRPr="00827E4B" w:rsidRDefault="00B46B23" w:rsidP="00B46B23">
      <w:r w:rsidRPr="00827E4B">
        <w:t xml:space="preserve">C.1.1 </w:t>
      </w:r>
      <w:r w:rsidR="00391F1F" w:rsidRPr="00827E4B">
        <w:t xml:space="preserve">Start date of project </w:t>
      </w:r>
    </w:p>
    <w:p w14:paraId="2337B5AC" w14:textId="2EBE74C5" w:rsidR="7868A208" w:rsidRPr="00827E4B" w:rsidRDefault="7868A208">
      <w:r w:rsidRPr="00827E4B">
        <w:t xml:space="preserve">At conception, the project </w:t>
      </w:r>
      <w:r w:rsidR="11A4421E" w:rsidRPr="00827E4B">
        <w:t>had a planned start date (that made it a</w:t>
      </w:r>
      <w:r w:rsidRPr="00827E4B">
        <w:t xml:space="preserve"> retroactive</w:t>
      </w:r>
      <w:r w:rsidR="3251CF85" w:rsidRPr="00827E4B">
        <w:t xml:space="preserve">, </w:t>
      </w:r>
      <w:proofErr w:type="spellStart"/>
      <w:r w:rsidR="32D601A7" w:rsidRPr="00827E4B">
        <w:t>i</w:t>
      </w:r>
      <w:r w:rsidRPr="00827E4B">
        <w:t>.e</w:t>
      </w:r>
      <w:proofErr w:type="spellEnd"/>
      <w:r w:rsidRPr="00827E4B">
        <w:t xml:space="preserve"> start date before stakeholder consultation) but during the development the start date has been shifted forward in time due to the requirement of water testing within the first 6 months</w:t>
      </w:r>
      <w:r w:rsidR="500FB6DF" w:rsidRPr="00827E4B">
        <w:t>, and the design certification process taking longer than expected</w:t>
      </w:r>
      <w:r w:rsidRPr="00827E4B">
        <w:t>.</w:t>
      </w:r>
    </w:p>
    <w:p w14:paraId="28DCE869" w14:textId="6AB18834" w:rsidR="766D305B" w:rsidRPr="00827E4B" w:rsidRDefault="766D305B" w:rsidP="766D305B"/>
    <w:p w14:paraId="0AB3A770" w14:textId="697E8B50" w:rsidR="57FC594E" w:rsidRPr="00827E4B" w:rsidRDefault="48A9241C" w:rsidP="766D305B">
      <w:pPr>
        <w:rPr>
          <w:rFonts w:eastAsia="Verdana"/>
        </w:rPr>
      </w:pPr>
      <w:r w:rsidRPr="00827E4B">
        <w:t xml:space="preserve">According to section 4.1.40 of the </w:t>
      </w:r>
      <w:r w:rsidRPr="00827E4B">
        <w:rPr>
          <w:i/>
          <w:iCs/>
        </w:rPr>
        <w:t>Principles &amp; Requirements Version 1.2</w:t>
      </w:r>
      <w:r w:rsidRPr="00827E4B">
        <w:t xml:space="preserve"> “</w:t>
      </w:r>
      <w:r w:rsidR="0DD3E301" w:rsidRPr="00827E4B">
        <w:t>For distributed technology projects, the start date is the date of implementation of the first unit under the project.</w:t>
      </w:r>
      <w:r w:rsidR="412D8234" w:rsidRPr="00827E4B">
        <w:t>”.</w:t>
      </w:r>
    </w:p>
    <w:p w14:paraId="79A64BC9" w14:textId="43200586" w:rsidR="57FC594E" w:rsidRPr="00827E4B" w:rsidRDefault="761C050C" w:rsidP="766D305B">
      <w:pPr>
        <w:rPr>
          <w:rFonts w:eastAsia="Verdana"/>
        </w:rPr>
      </w:pPr>
      <w:r w:rsidRPr="00827E4B">
        <w:t xml:space="preserve">For this project, the implementation of the first </w:t>
      </w:r>
      <w:r w:rsidR="57801702" w:rsidRPr="00827E4B">
        <w:t>unit within this project is 01/11/2022</w:t>
      </w:r>
      <w:r w:rsidR="09AC2AAE" w:rsidRPr="00827E4B">
        <w:t xml:space="preserve">. See attached </w:t>
      </w:r>
      <w:r w:rsidR="09AC2AAE" w:rsidRPr="00827E4B">
        <w:rPr>
          <w:rFonts w:eastAsiaTheme="minorEastAsia"/>
        </w:rPr>
        <w:t>“</w:t>
      </w:r>
      <w:r w:rsidR="463F7728" w:rsidRPr="00827E4B">
        <w:rPr>
          <w:rFonts w:eastAsiaTheme="minorEastAsia"/>
        </w:rPr>
        <w:t>Reciept_1st_user_registration20221101</w:t>
      </w:r>
      <w:r w:rsidR="09AC2AAE" w:rsidRPr="00827E4B">
        <w:rPr>
          <w:rFonts w:eastAsiaTheme="minorEastAsia"/>
        </w:rPr>
        <w:t>”, containing inf</w:t>
      </w:r>
      <w:r w:rsidR="09AC2AAE" w:rsidRPr="00827E4B">
        <w:t xml:space="preserve">ormation on the first </w:t>
      </w:r>
      <w:proofErr w:type="spellStart"/>
      <w:r w:rsidR="4734340E" w:rsidRPr="00827E4B">
        <w:t>S</w:t>
      </w:r>
      <w:r w:rsidR="09AC2AAE" w:rsidRPr="00827E4B">
        <w:t>olvatten</w:t>
      </w:r>
      <w:proofErr w:type="spellEnd"/>
      <w:r w:rsidR="09AC2AAE" w:rsidRPr="00827E4B">
        <w:t xml:space="preserve">-unit deployed to an </w:t>
      </w:r>
      <w:r w:rsidR="4734340E" w:rsidRPr="00827E4B">
        <w:t>e</w:t>
      </w:r>
      <w:r w:rsidR="09AC2AAE" w:rsidRPr="00827E4B">
        <w:t>nd</w:t>
      </w:r>
      <w:r w:rsidR="4734340E" w:rsidRPr="00827E4B">
        <w:t>-</w:t>
      </w:r>
      <w:r w:rsidR="09AC2AAE" w:rsidRPr="00827E4B">
        <w:t>user as part of this project.</w:t>
      </w:r>
      <w:r w:rsidR="4734340E" w:rsidRPr="00827E4B">
        <w:t xml:space="preserve"> </w:t>
      </w:r>
    </w:p>
    <w:p w14:paraId="64DA107F" w14:textId="66E89F03" w:rsidR="57FC594E" w:rsidRPr="00827E4B" w:rsidRDefault="57FC594E" w:rsidP="766D305B"/>
    <w:p w14:paraId="2ADE31C1" w14:textId="1AFC4A04" w:rsidR="57FC594E" w:rsidRPr="00827E4B" w:rsidRDefault="4DA41D76">
      <w:r w:rsidRPr="00827E4B">
        <w:t>The project start date is now defined as 01/11/2022</w:t>
      </w:r>
      <w:r w:rsidR="38AA2CCF" w:rsidRPr="00827E4B">
        <w:t>.</w:t>
      </w:r>
    </w:p>
    <w:p w14:paraId="424C7C99" w14:textId="1F1B5173" w:rsidR="57FC594E" w:rsidRPr="00827E4B" w:rsidRDefault="57FC594E" w:rsidP="766D305B">
      <w:pPr>
        <w:rPr>
          <w:rFonts w:eastAsia="Verdana"/>
          <w:lang w:val="en-GB"/>
        </w:rPr>
      </w:pPr>
    </w:p>
    <w:p w14:paraId="6E5E0C3A" w14:textId="02E89E04" w:rsidR="00391F1F" w:rsidRPr="00827E4B" w:rsidRDefault="00B46B23" w:rsidP="00B46B23">
      <w:r w:rsidRPr="00827E4B">
        <w:t xml:space="preserve">C.1.2 </w:t>
      </w:r>
      <w:r w:rsidR="00391F1F" w:rsidRPr="00827E4B">
        <w:t xml:space="preserve">Expected operational lifetime of project </w:t>
      </w:r>
    </w:p>
    <w:p w14:paraId="29080F86" w14:textId="5307434E" w:rsidR="00391F1F" w:rsidRPr="00827E4B" w:rsidRDefault="119AB41F" w:rsidP="00391F1F">
      <w:r w:rsidRPr="00827E4B">
        <w:t>15 years</w:t>
      </w:r>
      <w:r w:rsidR="005D7BA6" w:rsidRPr="00827E4B">
        <w:t xml:space="preserve"> and 0 months</w:t>
      </w:r>
    </w:p>
    <w:p w14:paraId="3070EF6D" w14:textId="4329CB72" w:rsidR="00391F1F" w:rsidRPr="00827E4B" w:rsidRDefault="00B46B23" w:rsidP="00B01408">
      <w:pPr>
        <w:pStyle w:val="Rubrik5"/>
      </w:pPr>
      <w:r w:rsidRPr="00827E4B">
        <w:t xml:space="preserve">C.2. </w:t>
      </w:r>
      <w:r w:rsidR="00391F1F" w:rsidRPr="00827E4B">
        <w:t xml:space="preserve">Crediting period of project </w:t>
      </w:r>
    </w:p>
    <w:p w14:paraId="779DFDF0" w14:textId="59B90E20" w:rsidR="00391F1F" w:rsidRPr="00827E4B" w:rsidRDefault="00B46B23" w:rsidP="00B46B23">
      <w:r w:rsidRPr="00827E4B">
        <w:t xml:space="preserve">C.2.1 </w:t>
      </w:r>
      <w:r w:rsidR="00391F1F" w:rsidRPr="00827E4B">
        <w:t>Start date of crediting period</w:t>
      </w:r>
    </w:p>
    <w:p w14:paraId="05C77CB3" w14:textId="77777777" w:rsidR="003C74C0" w:rsidRPr="00827E4B" w:rsidRDefault="142449DE" w:rsidP="1305A62A">
      <w:r w:rsidRPr="00827E4B">
        <w:t xml:space="preserve">According to section 10.2.1 of the </w:t>
      </w:r>
      <w:r w:rsidRPr="00827E4B">
        <w:rPr>
          <w:i/>
          <w:iCs/>
        </w:rPr>
        <w:t>GHG Emissions Reduction &amp; Sequestration Product Requirements v 2.0</w:t>
      </w:r>
      <w:r w:rsidR="003C74C0" w:rsidRPr="00827E4B">
        <w:t>:</w:t>
      </w:r>
      <w:r w:rsidRPr="00827E4B">
        <w:t xml:space="preserve"> </w:t>
      </w:r>
    </w:p>
    <w:p w14:paraId="40EE7D60" w14:textId="029E163B" w:rsidR="003C74C0" w:rsidRPr="00827E4B" w:rsidRDefault="142449DE" w:rsidP="1305A62A">
      <w:r w:rsidRPr="00827E4B">
        <w:t>The start date of Crediting Period is</w:t>
      </w:r>
      <w:r w:rsidR="003C74C0" w:rsidRPr="00827E4B">
        <w:t>:</w:t>
      </w:r>
    </w:p>
    <w:p w14:paraId="32C475D6" w14:textId="77777777" w:rsidR="003C74C0" w:rsidRPr="00827E4B" w:rsidRDefault="142449DE" w:rsidP="003C74C0">
      <w:pPr>
        <w:pStyle w:val="Liststycke"/>
        <w:numPr>
          <w:ilvl w:val="0"/>
          <w:numId w:val="48"/>
        </w:numPr>
      </w:pPr>
      <w:r w:rsidRPr="00827E4B">
        <w:t>the date of start of operation or</w:t>
      </w:r>
      <w:r w:rsidR="003C74C0" w:rsidRPr="00827E4B">
        <w:t>,</w:t>
      </w:r>
    </w:p>
    <w:p w14:paraId="38E49F3D" w14:textId="77777777" w:rsidR="003C74C0" w:rsidRPr="00827E4B" w:rsidRDefault="142449DE" w:rsidP="003C74C0">
      <w:pPr>
        <w:pStyle w:val="Liststycke"/>
        <w:numPr>
          <w:ilvl w:val="0"/>
          <w:numId w:val="48"/>
        </w:numPr>
      </w:pPr>
      <w:r w:rsidRPr="00827E4B">
        <w:t>a maximum of two years</w:t>
      </w:r>
      <w:r w:rsidR="00EE5E9F" w:rsidRPr="00827E4B">
        <w:t xml:space="preserve"> </w:t>
      </w:r>
      <w:r w:rsidRPr="00827E4B">
        <w:t>prior to the date of Project Design Certification,</w:t>
      </w:r>
    </w:p>
    <w:p w14:paraId="601FB98D" w14:textId="338821E1" w:rsidR="766D305B" w:rsidRPr="00827E4B" w:rsidRDefault="0B3780A0" w:rsidP="766D305B">
      <w:r w:rsidRPr="00827E4B">
        <w:t>whichever occurs later.</w:t>
      </w:r>
    </w:p>
    <w:p w14:paraId="343C3C7B" w14:textId="6FD4412A" w:rsidR="63678103" w:rsidRPr="00827E4B" w:rsidRDefault="63678103" w:rsidP="766D305B">
      <w:r w:rsidRPr="00827E4B">
        <w:t xml:space="preserve">Therefore, the start date for the crediting period is set as the same as the project start date, 01/11/2022. This is </w:t>
      </w:r>
      <w:r w:rsidR="4A39D85E" w:rsidRPr="00827E4B">
        <w:t xml:space="preserve">at the start date of operations, and </w:t>
      </w:r>
      <w:r w:rsidRPr="00827E4B">
        <w:t xml:space="preserve">within two years prior to the </w:t>
      </w:r>
      <w:r w:rsidR="164E6B47" w:rsidRPr="00827E4B">
        <w:t>Project Design Certification date which is set to 26/10/2023.</w:t>
      </w:r>
    </w:p>
    <w:p w14:paraId="2855ED87" w14:textId="77777777" w:rsidR="00446221" w:rsidRPr="00827E4B" w:rsidRDefault="00446221" w:rsidP="1305A62A"/>
    <w:p w14:paraId="48376998" w14:textId="6540FA2E" w:rsidR="7EC2B3B9" w:rsidRPr="00827E4B" w:rsidRDefault="7EC2B3B9" w:rsidP="7EC2B3B9"/>
    <w:p w14:paraId="11C05586" w14:textId="19E0CA2F" w:rsidR="00391F1F" w:rsidRPr="00827E4B" w:rsidRDefault="00B46B23" w:rsidP="00B46B23">
      <w:r w:rsidRPr="00827E4B">
        <w:lastRenderedPageBreak/>
        <w:t xml:space="preserve">C.2.2 </w:t>
      </w:r>
      <w:r w:rsidR="00391F1F" w:rsidRPr="00827E4B">
        <w:t>Total length of crediting period</w:t>
      </w:r>
    </w:p>
    <w:p w14:paraId="1A9DBB5E" w14:textId="7AB57B2C" w:rsidR="00391F1F" w:rsidRPr="00827E4B" w:rsidRDefault="1B5E33E0" w:rsidP="232334EF">
      <w:r w:rsidRPr="00827E4B">
        <w:t xml:space="preserve">The project operates on a renewable 5-year period, </w:t>
      </w:r>
      <w:r w:rsidR="4479F0CD" w:rsidRPr="00827E4B">
        <w:t xml:space="preserve">as per principle 4 </w:t>
      </w:r>
      <w:r w:rsidR="536FE4AF" w:rsidRPr="00827E4B">
        <w:t xml:space="preserve">in </w:t>
      </w:r>
      <w:r w:rsidR="536FE4AF" w:rsidRPr="00827E4B">
        <w:rPr>
          <w:i/>
          <w:iCs/>
        </w:rPr>
        <w:t>Section 4.1.5</w:t>
      </w:r>
      <w:r w:rsidR="536FE4AF" w:rsidRPr="00827E4B">
        <w:t xml:space="preserve"> </w:t>
      </w:r>
      <w:r w:rsidR="4479F0CD" w:rsidRPr="00827E4B">
        <w:t xml:space="preserve">of the </w:t>
      </w:r>
      <w:r w:rsidR="4479F0CD" w:rsidRPr="00827E4B">
        <w:rPr>
          <w:i/>
          <w:iCs/>
        </w:rPr>
        <w:t xml:space="preserve">Community Services Activity Requirements (CSA) v 1.2 </w:t>
      </w:r>
      <w:r w:rsidR="4479F0CD" w:rsidRPr="00827E4B">
        <w:t xml:space="preserve">the </w:t>
      </w:r>
      <w:r w:rsidR="7AC21C6B" w:rsidRPr="00827E4B">
        <w:t xml:space="preserve">project may seek Certification and receive Issuance of Gold Standard Certified Impact Statements or Products for a maximum of two Design Certification Renewal Cycles i.e., a total of 15 years issuance. Crediting period 1 of 3 starts </w:t>
      </w:r>
      <w:r w:rsidR="1AFBF392" w:rsidRPr="00827E4B">
        <w:t>according to the decided date in C.2.1 (above)</w:t>
      </w:r>
      <w:r w:rsidR="7AC21C6B" w:rsidRPr="00827E4B">
        <w:t xml:space="preserve"> and ends </w:t>
      </w:r>
      <w:r w:rsidR="4EA59224" w:rsidRPr="00827E4B">
        <w:rPr>
          <w:lang w:val="en-GB"/>
        </w:rPr>
        <w:t>31/10/2027</w:t>
      </w:r>
      <w:r w:rsidR="52522822" w:rsidRPr="00827E4B">
        <w:t xml:space="preserve"> when the Design Certification Renewal is needed</w:t>
      </w:r>
      <w:r w:rsidR="7AC21C6B" w:rsidRPr="00827E4B">
        <w:t>, and the total length of the crediting period (</w:t>
      </w:r>
      <w:r w:rsidR="52522822" w:rsidRPr="00827E4B">
        <w:t xml:space="preserve">incl </w:t>
      </w:r>
      <w:r w:rsidR="7AC21C6B" w:rsidRPr="00827E4B">
        <w:t>two renewals) is a maximum of 15 years</w:t>
      </w:r>
      <w:r w:rsidR="07F24731" w:rsidRPr="00827E4B">
        <w:t>.</w:t>
      </w:r>
    </w:p>
    <w:p w14:paraId="02F39EEE" w14:textId="321F8FD0" w:rsidR="00391F1F" w:rsidRPr="00827E4B" w:rsidRDefault="00B46B23" w:rsidP="00B01408">
      <w:pPr>
        <w:pStyle w:val="Rubrik4"/>
      </w:pPr>
      <w:bookmarkStart w:id="11" w:name="check1"/>
      <w:bookmarkStart w:id="12" w:name="_Ref49515984"/>
      <w:bookmarkStart w:id="13" w:name="_Ref49848946"/>
      <w:bookmarkEnd w:id="11"/>
      <w:r w:rsidRPr="00827E4B">
        <w:t xml:space="preserve">SECTION D. </w:t>
      </w:r>
      <w:r w:rsidR="00391F1F" w:rsidRPr="00827E4B">
        <w:t>SUMMARY OF SAFEGUARDING PRINCIPLES AND GENDER SENSITIVE ASSESSMENT</w:t>
      </w:r>
      <w:bookmarkEnd w:id="12"/>
      <w:r w:rsidR="00391F1F" w:rsidRPr="00827E4B">
        <w:t xml:space="preserve"> </w:t>
      </w:r>
    </w:p>
    <w:p w14:paraId="5724BB52" w14:textId="546CFAD9" w:rsidR="00391F1F" w:rsidRPr="00827E4B" w:rsidRDefault="00B46B23" w:rsidP="00B01408">
      <w:pPr>
        <w:pStyle w:val="Rubrik5"/>
      </w:pPr>
      <w:r w:rsidRPr="00827E4B">
        <w:t xml:space="preserve">D.1 </w:t>
      </w:r>
      <w:r w:rsidR="00391F1F" w:rsidRPr="00827E4B">
        <w:t>Safeguarding Principles that will be monitored</w:t>
      </w:r>
    </w:p>
    <w:p w14:paraId="5D660A23" w14:textId="68793607" w:rsidR="00391F1F" w:rsidRPr="00827E4B" w:rsidRDefault="45006948" w:rsidP="2ACE09CB">
      <w:r w:rsidRPr="00827E4B">
        <w:t>A completed Safeguarding Principles Assessment is in</w:t>
      </w:r>
      <w:r w:rsidR="4B639277" w:rsidRPr="00827E4B">
        <w:t xml:space="preserve"> </w:t>
      </w:r>
      <w:hyperlink w:anchor="_APPENDIX_1_–">
        <w:r w:rsidR="4B639277" w:rsidRPr="00827E4B">
          <w:rPr>
            <w:rStyle w:val="Hyperlnk"/>
          </w:rPr>
          <w:t>Appendix 1</w:t>
        </w:r>
      </w:hyperlink>
      <w:r w:rsidR="4B639277" w:rsidRPr="00827E4B">
        <w:t xml:space="preserve">, </w:t>
      </w:r>
      <w:r w:rsidRPr="00827E4B">
        <w:t xml:space="preserve">ongoing monitoring is </w:t>
      </w:r>
      <w:r w:rsidR="6DDA9D81" w:rsidRPr="00827E4B">
        <w:t>summarized</w:t>
      </w:r>
      <w:r w:rsidRPr="00827E4B">
        <w:t xml:space="preserve"> below. </w:t>
      </w:r>
      <w:r w:rsidR="00391F1F" w:rsidRPr="00827E4B">
        <w:br/>
      </w:r>
      <w:r w:rsidR="2452DBE1" w:rsidRPr="00827E4B">
        <w:t>As all risks/requirements are mitigated/met through project design, no specific additional monitoring is needed. Thus, the table is left empty.</w:t>
      </w:r>
      <w:r w:rsidR="00391F1F" w:rsidRPr="00827E4B">
        <w:br/>
      </w:r>
      <w:r w:rsidR="2452DBE1" w:rsidRPr="00827E4B">
        <w:t>For monitoring related to the indicators regarding the project’s</w:t>
      </w:r>
      <w:r w:rsidR="00391F1F" w:rsidRPr="00827E4B">
        <w:br/>
      </w:r>
      <w:r w:rsidR="2452DBE1" w:rsidRPr="00827E4B">
        <w:t>contribution to the relevant SDGs, please refer to section B.7.1.</w:t>
      </w:r>
    </w:p>
    <w:p w14:paraId="37330EBC" w14:textId="50A314EA" w:rsidR="00391F1F" w:rsidRPr="00827E4B" w:rsidRDefault="00391F1F" w:rsidP="2ACE09CB"/>
    <w:tbl>
      <w:tblPr>
        <w:tblStyle w:val="GSTableBoldline-heightcondensed"/>
        <w:tblW w:w="9632" w:type="dxa"/>
        <w:tblBorders>
          <w:bottom w:val="single" w:sz="4" w:space="0" w:color="DCDCDC" w:themeColor="text1" w:themeTint="33"/>
        </w:tblBorders>
        <w:tblCellMar>
          <w:top w:w="57" w:type="dxa"/>
          <w:left w:w="57" w:type="dxa"/>
        </w:tblCellMar>
        <w:tblLook w:val="0620" w:firstRow="1" w:lastRow="0" w:firstColumn="0" w:lastColumn="0" w:noHBand="1" w:noVBand="1"/>
      </w:tblPr>
      <w:tblGrid>
        <w:gridCol w:w="2132"/>
        <w:gridCol w:w="7500"/>
      </w:tblGrid>
      <w:tr w:rsidR="00391F1F" w:rsidRPr="00827E4B" w14:paraId="1CE973CE" w14:textId="77777777" w:rsidTr="2ACE09CB">
        <w:trPr>
          <w:cnfStyle w:val="100000000000" w:firstRow="1" w:lastRow="0" w:firstColumn="0" w:lastColumn="0" w:oddVBand="0" w:evenVBand="0" w:oddHBand="0" w:evenHBand="0" w:firstRowFirstColumn="0" w:firstRowLastColumn="0" w:lastRowFirstColumn="0" w:lastRowLastColumn="0"/>
          <w:trHeight w:val="315"/>
        </w:trPr>
        <w:tc>
          <w:tcPr>
            <w:tcW w:w="2127" w:type="dxa"/>
          </w:tcPr>
          <w:p w14:paraId="452A69ED" w14:textId="7D2EDC74" w:rsidR="00391F1F" w:rsidRPr="00827E4B" w:rsidRDefault="00391F1F" w:rsidP="00391F1F">
            <w:pPr>
              <w:rPr>
                <w:color w:val="FFFFFF" w:themeColor="background1"/>
              </w:rPr>
            </w:pPr>
            <w:r w:rsidRPr="00827E4B">
              <w:rPr>
                <w:color w:val="FFFFFF" w:themeColor="background1"/>
              </w:rPr>
              <w:t>Principles</w:t>
            </w:r>
          </w:p>
        </w:tc>
        <w:tc>
          <w:tcPr>
            <w:tcW w:w="7505" w:type="dxa"/>
          </w:tcPr>
          <w:p w14:paraId="072E7920" w14:textId="77777777" w:rsidR="00391F1F" w:rsidRPr="00827E4B" w:rsidRDefault="00391F1F" w:rsidP="00391F1F">
            <w:pPr>
              <w:rPr>
                <w:color w:val="FFFFFF" w:themeColor="background1"/>
              </w:rPr>
            </w:pPr>
            <w:r w:rsidRPr="00827E4B">
              <w:rPr>
                <w:color w:val="FFFFFF" w:themeColor="background1"/>
              </w:rPr>
              <w:t>Mitigation Measures added to the Monitoring Plan</w:t>
            </w:r>
          </w:p>
        </w:tc>
      </w:tr>
      <w:tr w:rsidR="00391F1F" w:rsidRPr="00827E4B" w14:paraId="25AD8F4C" w14:textId="77777777" w:rsidTr="2ACE09CB">
        <w:trPr>
          <w:trHeight w:val="315"/>
        </w:trPr>
        <w:tc>
          <w:tcPr>
            <w:tcW w:w="2127" w:type="dxa"/>
            <w:hideMark/>
          </w:tcPr>
          <w:p w14:paraId="430C5BA2" w14:textId="05C009FE" w:rsidR="00391F1F" w:rsidRPr="00827E4B" w:rsidRDefault="00391F1F" w:rsidP="7FB40D28">
            <w:pPr>
              <w:rPr>
                <w:b/>
                <w:bCs/>
              </w:rPr>
            </w:pPr>
          </w:p>
        </w:tc>
        <w:tc>
          <w:tcPr>
            <w:tcW w:w="7505" w:type="dxa"/>
          </w:tcPr>
          <w:p w14:paraId="4C243FBA" w14:textId="6D591DB6" w:rsidR="00391F1F" w:rsidRPr="00827E4B" w:rsidRDefault="00391F1F" w:rsidP="00391F1F"/>
        </w:tc>
      </w:tr>
    </w:tbl>
    <w:p w14:paraId="7A470D78" w14:textId="77777777" w:rsidR="001431A0" w:rsidRPr="00827E4B" w:rsidRDefault="001431A0" w:rsidP="00B01408">
      <w:pPr>
        <w:pStyle w:val="Rubrik5"/>
      </w:pPr>
    </w:p>
    <w:p w14:paraId="378F6DC0" w14:textId="77777777" w:rsidR="001431A0" w:rsidRPr="00827E4B" w:rsidRDefault="001431A0">
      <w:pPr>
        <w:spacing w:line="276" w:lineRule="auto"/>
        <w:contextualSpacing w:val="0"/>
        <w:rPr>
          <w:rFonts w:eastAsiaTheme="majorEastAsia" w:cs="Times New Roman (Headings CS)"/>
          <w:b/>
          <w:color w:val="323232" w:themeColor="text2"/>
          <w14:ligatures w14:val="standardContextual"/>
          <w14:numForm w14:val="oldStyle"/>
        </w:rPr>
      </w:pPr>
      <w:r w:rsidRPr="00827E4B">
        <w:br w:type="page"/>
      </w:r>
    </w:p>
    <w:p w14:paraId="6DDA1084" w14:textId="12DCB16D" w:rsidR="00391F1F" w:rsidRPr="00827E4B" w:rsidRDefault="00B46B23" w:rsidP="00B01408">
      <w:pPr>
        <w:pStyle w:val="Rubrik5"/>
      </w:pPr>
      <w:r w:rsidRPr="00827E4B">
        <w:lastRenderedPageBreak/>
        <w:t xml:space="preserve">D.2. </w:t>
      </w:r>
      <w:r w:rsidR="00391F1F" w:rsidRPr="00827E4B">
        <w:t xml:space="preserve">Assessment that project complies with GS4GG Gender Sensitive </w:t>
      </w:r>
      <w:proofErr w:type="gramStart"/>
      <w:r w:rsidR="00391F1F" w:rsidRPr="00827E4B">
        <w:t>requirements</w:t>
      </w:r>
      <w:proofErr w:type="gramEnd"/>
    </w:p>
    <w:tbl>
      <w:tblPr>
        <w:tblW w:w="0" w:type="auto"/>
        <w:tblBorders>
          <w:bottom w:val="single" w:sz="4" w:space="0" w:color="DCDCDC"/>
          <w:insideH w:val="single" w:sz="4" w:space="0" w:color="DCDCDC"/>
          <w:insideV w:val="single" w:sz="4" w:space="0" w:color="DCDCDC"/>
        </w:tblBorders>
        <w:shd w:val="clear" w:color="auto" w:fill="F2F2F2" w:themeFill="background1" w:themeFillShade="F2"/>
        <w:tblLook w:val="04A0" w:firstRow="1" w:lastRow="0" w:firstColumn="1" w:lastColumn="0" w:noHBand="0" w:noVBand="1"/>
      </w:tblPr>
      <w:tblGrid>
        <w:gridCol w:w="3969"/>
        <w:gridCol w:w="5660"/>
      </w:tblGrid>
      <w:tr w:rsidR="00391F1F" w:rsidRPr="00827E4B" w14:paraId="6C63A4D1" w14:textId="77777777" w:rsidTr="27AC142F">
        <w:trPr>
          <w:trHeight w:val="1446"/>
        </w:trPr>
        <w:tc>
          <w:tcPr>
            <w:tcW w:w="3969" w:type="dxa"/>
            <w:tcBorders>
              <w:top w:val="single" w:sz="4" w:space="0" w:color="DCDCDC" w:themeColor="text1" w:themeTint="33"/>
            </w:tcBorders>
            <w:shd w:val="clear" w:color="auto" w:fill="F2F2F2" w:themeFill="background1" w:themeFillShade="F2"/>
          </w:tcPr>
          <w:p w14:paraId="71AD69DC" w14:textId="77777777" w:rsidR="00391F1F" w:rsidRPr="00827E4B" w:rsidRDefault="00391F1F" w:rsidP="006F3583">
            <w:pPr>
              <w:rPr>
                <w:sz w:val="20"/>
                <w:szCs w:val="22"/>
                <w:lang w:val="en-GB"/>
              </w:rPr>
            </w:pPr>
            <w:r w:rsidRPr="00827E4B">
              <w:rPr>
                <w:sz w:val="20"/>
                <w:szCs w:val="22"/>
                <w:lang w:val="en-GB"/>
              </w:rPr>
              <w:t xml:space="preserve">Question 1 - Explain how the project reflects the key issues and requirements of Gender Sensitive design and implementation as outlined in the Gender Policy? </w:t>
            </w:r>
          </w:p>
        </w:tc>
        <w:tc>
          <w:tcPr>
            <w:tcW w:w="5660" w:type="dxa"/>
            <w:tcBorders>
              <w:top w:val="single" w:sz="4" w:space="0" w:color="DCDCDC" w:themeColor="text1" w:themeTint="33"/>
            </w:tcBorders>
            <w:shd w:val="clear" w:color="auto" w:fill="F2F2F2" w:themeFill="background1" w:themeFillShade="F2"/>
          </w:tcPr>
          <w:p w14:paraId="24C31E06" w14:textId="380F1488" w:rsidR="00391F1F" w:rsidRPr="00827E4B" w:rsidRDefault="71873573" w:rsidP="00391F1F">
            <w:pPr>
              <w:rPr>
                <w:sz w:val="20"/>
                <w:szCs w:val="20"/>
                <w:lang w:val="en-GB"/>
              </w:rPr>
            </w:pPr>
            <w:r w:rsidRPr="00827E4B">
              <w:rPr>
                <w:sz w:val="20"/>
                <w:szCs w:val="20"/>
                <w:lang w:val="en-GB"/>
              </w:rPr>
              <w:t>Both the</w:t>
            </w:r>
            <w:r w:rsidR="5D22A2B2" w:rsidRPr="00827E4B">
              <w:rPr>
                <w:sz w:val="20"/>
                <w:szCs w:val="20"/>
                <w:lang w:val="en-GB"/>
              </w:rPr>
              <w:t xml:space="preserve"> digital </w:t>
            </w:r>
            <w:r w:rsidR="12FA3A75" w:rsidRPr="00827E4B">
              <w:rPr>
                <w:sz w:val="20"/>
                <w:szCs w:val="20"/>
                <w:lang w:val="en-GB"/>
              </w:rPr>
              <w:t xml:space="preserve">and the physical </w:t>
            </w:r>
            <w:r w:rsidR="5D22A2B2" w:rsidRPr="00827E4B">
              <w:rPr>
                <w:sz w:val="20"/>
                <w:szCs w:val="20"/>
                <w:lang w:val="en-GB"/>
              </w:rPr>
              <w:t xml:space="preserve">Stakeholder Consultation Meeting was held </w:t>
            </w:r>
            <w:r w:rsidR="2B12B31D" w:rsidRPr="00827E4B">
              <w:rPr>
                <w:sz w:val="20"/>
                <w:szCs w:val="20"/>
                <w:lang w:val="en-GB"/>
              </w:rPr>
              <w:t>in a gender sensitive manner</w:t>
            </w:r>
            <w:r w:rsidR="528F01FB" w:rsidRPr="00827E4B">
              <w:rPr>
                <w:sz w:val="20"/>
                <w:szCs w:val="20"/>
                <w:lang w:val="en-GB"/>
              </w:rPr>
              <w:t xml:space="preserve">. </w:t>
            </w:r>
            <w:r w:rsidR="27CFFE8E" w:rsidRPr="00827E4B">
              <w:rPr>
                <w:sz w:val="20"/>
                <w:szCs w:val="20"/>
                <w:lang w:val="en-GB"/>
              </w:rPr>
              <w:t>T</w:t>
            </w:r>
            <w:r w:rsidR="2E0127D9" w:rsidRPr="00827E4B">
              <w:rPr>
                <w:sz w:val="20"/>
                <w:szCs w:val="20"/>
                <w:lang w:val="en-GB"/>
              </w:rPr>
              <w:t xml:space="preserve">aking extra precautions to empower and highlight </w:t>
            </w:r>
            <w:r w:rsidR="7F64CB51" w:rsidRPr="00827E4B">
              <w:rPr>
                <w:sz w:val="20"/>
                <w:szCs w:val="20"/>
                <w:lang w:val="en-GB"/>
              </w:rPr>
              <w:t xml:space="preserve">the voices of </w:t>
            </w:r>
            <w:r w:rsidR="2E0127D9" w:rsidRPr="00827E4B">
              <w:rPr>
                <w:sz w:val="20"/>
                <w:szCs w:val="20"/>
                <w:lang w:val="en-GB"/>
              </w:rPr>
              <w:t xml:space="preserve">women and </w:t>
            </w:r>
            <w:r w:rsidR="25E29A1E" w:rsidRPr="00827E4B">
              <w:rPr>
                <w:sz w:val="20"/>
                <w:szCs w:val="20"/>
                <w:lang w:val="en-GB"/>
              </w:rPr>
              <w:t>marginalized</w:t>
            </w:r>
            <w:r w:rsidR="2E0127D9" w:rsidRPr="00827E4B">
              <w:rPr>
                <w:sz w:val="20"/>
                <w:szCs w:val="20"/>
                <w:lang w:val="en-GB"/>
              </w:rPr>
              <w:t xml:space="preserve"> </w:t>
            </w:r>
            <w:r w:rsidR="41B4E9D7" w:rsidRPr="00827E4B">
              <w:rPr>
                <w:sz w:val="20"/>
                <w:szCs w:val="20"/>
                <w:lang w:val="en-GB"/>
              </w:rPr>
              <w:t>groups.</w:t>
            </w:r>
            <w:r w:rsidR="16B507F4" w:rsidRPr="00827E4B">
              <w:rPr>
                <w:sz w:val="20"/>
                <w:szCs w:val="20"/>
                <w:lang w:val="en-GB"/>
              </w:rPr>
              <w:t xml:space="preserve"> Information will be shared equally with men and women, and the continuous feedback mechanisms are open for all people to highlight any gender related issue</w:t>
            </w:r>
            <w:r w:rsidR="4EA5DF41" w:rsidRPr="00827E4B">
              <w:rPr>
                <w:sz w:val="20"/>
                <w:szCs w:val="20"/>
                <w:lang w:val="en-GB"/>
              </w:rPr>
              <w:t>s. The project monitors its contributions to several SDGs, including SDG 5</w:t>
            </w:r>
            <w:r w:rsidR="15139D94" w:rsidRPr="00827E4B">
              <w:rPr>
                <w:sz w:val="20"/>
                <w:szCs w:val="20"/>
                <w:lang w:val="en-GB"/>
              </w:rPr>
              <w:t xml:space="preserve"> of Equality, where the project is expected to contribute to time</w:t>
            </w:r>
            <w:r w:rsidR="05C43578" w:rsidRPr="00827E4B">
              <w:rPr>
                <w:sz w:val="20"/>
                <w:szCs w:val="20"/>
                <w:lang w:val="en-GB"/>
              </w:rPr>
              <w:t>-</w:t>
            </w:r>
            <w:r w:rsidR="15139D94" w:rsidRPr="00827E4B">
              <w:rPr>
                <w:sz w:val="20"/>
                <w:szCs w:val="20"/>
                <w:lang w:val="en-GB"/>
              </w:rPr>
              <w:t>saving and empowering of women</w:t>
            </w:r>
            <w:r w:rsidR="5DCEB4C5" w:rsidRPr="00827E4B">
              <w:rPr>
                <w:sz w:val="20"/>
                <w:szCs w:val="20"/>
                <w:lang w:val="en-GB"/>
              </w:rPr>
              <w:t xml:space="preserve">. </w:t>
            </w:r>
          </w:p>
        </w:tc>
      </w:tr>
      <w:tr w:rsidR="00391F1F" w:rsidRPr="00827E4B" w14:paraId="2B331E32" w14:textId="77777777" w:rsidTr="27AC142F">
        <w:trPr>
          <w:trHeight w:val="1043"/>
        </w:trPr>
        <w:tc>
          <w:tcPr>
            <w:tcW w:w="3969" w:type="dxa"/>
            <w:shd w:val="clear" w:color="auto" w:fill="F2F2F2" w:themeFill="background1" w:themeFillShade="F2"/>
          </w:tcPr>
          <w:p w14:paraId="45B6E18F" w14:textId="77777777" w:rsidR="00391F1F" w:rsidRPr="00827E4B" w:rsidRDefault="00391F1F" w:rsidP="006F3583">
            <w:pPr>
              <w:rPr>
                <w:sz w:val="20"/>
                <w:szCs w:val="22"/>
                <w:lang w:val="en-GB"/>
              </w:rPr>
            </w:pPr>
            <w:r w:rsidRPr="00827E4B">
              <w:rPr>
                <w:sz w:val="20"/>
                <w:szCs w:val="22"/>
                <w:lang w:val="en-GB"/>
              </w:rPr>
              <w:t xml:space="preserve">Question 2 - Explain how the project aligns with existing country policies, </w:t>
            </w:r>
            <w:proofErr w:type="gramStart"/>
            <w:r w:rsidRPr="00827E4B">
              <w:rPr>
                <w:sz w:val="20"/>
                <w:szCs w:val="22"/>
                <w:lang w:val="en-GB"/>
              </w:rPr>
              <w:t>strategies</w:t>
            </w:r>
            <w:proofErr w:type="gramEnd"/>
            <w:r w:rsidRPr="00827E4B">
              <w:rPr>
                <w:sz w:val="20"/>
                <w:szCs w:val="22"/>
                <w:lang w:val="en-GB"/>
              </w:rPr>
              <w:t xml:space="preserve"> and best practices</w:t>
            </w:r>
          </w:p>
        </w:tc>
        <w:tc>
          <w:tcPr>
            <w:tcW w:w="5660" w:type="dxa"/>
            <w:shd w:val="clear" w:color="auto" w:fill="F2F2F2" w:themeFill="background1" w:themeFillShade="F2"/>
          </w:tcPr>
          <w:p w14:paraId="13F7F9B4" w14:textId="4BB4E800" w:rsidR="00391F1F" w:rsidRPr="00827E4B" w:rsidRDefault="009C7267" w:rsidP="7FB40D28">
            <w:pPr>
              <w:rPr>
                <w:rFonts w:eastAsia="Verdana"/>
                <w:sz w:val="20"/>
                <w:szCs w:val="22"/>
                <w:lang w:val="en-GB"/>
              </w:rPr>
            </w:pPr>
            <w:hyperlink r:id="rId44">
              <w:r w:rsidR="12FEDB32" w:rsidRPr="00827E4B">
                <w:rPr>
                  <w:rStyle w:val="Hyperlnk"/>
                  <w:rFonts w:ascii="Verdana" w:eastAsia="Verdana" w:hAnsi="Verdana"/>
                  <w:sz w:val="20"/>
                  <w:szCs w:val="22"/>
                  <w:lang w:val="en-GB"/>
                </w:rPr>
                <w:t>Kenya's National Policy on Gender and Development</w:t>
              </w:r>
            </w:hyperlink>
            <w:r w:rsidR="12FEDB32" w:rsidRPr="00827E4B">
              <w:rPr>
                <w:rFonts w:eastAsia="Verdana"/>
                <w:sz w:val="20"/>
                <w:szCs w:val="22"/>
                <w:lang w:val="en-GB"/>
              </w:rPr>
              <w:t xml:space="preserve"> from 2019 has the overall goal to “achieve gender </w:t>
            </w:r>
            <w:r w:rsidR="00391F1F" w:rsidRPr="00827E4B">
              <w:rPr>
                <w:sz w:val="20"/>
                <w:szCs w:val="22"/>
              </w:rPr>
              <w:br/>
            </w:r>
            <w:r w:rsidR="12FEDB32" w:rsidRPr="00827E4B">
              <w:rPr>
                <w:rFonts w:eastAsia="Verdana"/>
                <w:sz w:val="20"/>
                <w:szCs w:val="22"/>
                <w:lang w:val="en-GB"/>
              </w:rPr>
              <w:t>equality by creating a just society where women, men, boys and girls have equal access to opportunities in the political, economic, cultural and social spheres of life.”. When selecting households fo</w:t>
            </w:r>
            <w:r w:rsidR="19657196" w:rsidRPr="00827E4B">
              <w:rPr>
                <w:rFonts w:eastAsia="Verdana"/>
                <w:sz w:val="20"/>
                <w:szCs w:val="22"/>
                <w:lang w:val="en-GB"/>
              </w:rPr>
              <w:t>r project end-users, single mother households are prioritized. All me</w:t>
            </w:r>
            <w:r w:rsidR="580A56C7" w:rsidRPr="00827E4B">
              <w:rPr>
                <w:rFonts w:eastAsia="Verdana"/>
                <w:sz w:val="20"/>
                <w:szCs w:val="22"/>
                <w:lang w:val="en-GB"/>
              </w:rPr>
              <w:t>m</w:t>
            </w:r>
            <w:r w:rsidR="19657196" w:rsidRPr="00827E4B">
              <w:rPr>
                <w:rFonts w:eastAsia="Verdana"/>
                <w:sz w:val="20"/>
                <w:szCs w:val="22"/>
                <w:lang w:val="en-GB"/>
              </w:rPr>
              <w:t>bers of a</w:t>
            </w:r>
            <w:r w:rsidR="6A7A1D59" w:rsidRPr="00827E4B">
              <w:rPr>
                <w:rFonts w:eastAsia="Verdana"/>
                <w:sz w:val="20"/>
                <w:szCs w:val="22"/>
                <w:lang w:val="en-GB"/>
              </w:rPr>
              <w:t>n end-user</w:t>
            </w:r>
            <w:r w:rsidR="19657196" w:rsidRPr="00827E4B">
              <w:rPr>
                <w:rFonts w:eastAsia="Verdana"/>
                <w:sz w:val="20"/>
                <w:szCs w:val="22"/>
                <w:lang w:val="en-GB"/>
              </w:rPr>
              <w:t xml:space="preserve"> household ben</w:t>
            </w:r>
            <w:r w:rsidR="52A5FA09" w:rsidRPr="00827E4B">
              <w:rPr>
                <w:rFonts w:eastAsia="Verdana"/>
                <w:sz w:val="20"/>
                <w:szCs w:val="22"/>
                <w:lang w:val="en-GB"/>
              </w:rPr>
              <w:t>e</w:t>
            </w:r>
            <w:r w:rsidR="19657196" w:rsidRPr="00827E4B">
              <w:rPr>
                <w:rFonts w:eastAsia="Verdana"/>
                <w:sz w:val="20"/>
                <w:szCs w:val="22"/>
                <w:lang w:val="en-GB"/>
              </w:rPr>
              <w:t>fit from</w:t>
            </w:r>
            <w:r w:rsidR="126DBA04" w:rsidRPr="00827E4B">
              <w:rPr>
                <w:rFonts w:eastAsia="Verdana"/>
                <w:sz w:val="20"/>
                <w:szCs w:val="22"/>
                <w:lang w:val="en-GB"/>
              </w:rPr>
              <w:t xml:space="preserve"> the positive impacts</w:t>
            </w:r>
            <w:r w:rsidR="693481C9" w:rsidRPr="00827E4B">
              <w:rPr>
                <w:rFonts w:eastAsia="Verdana"/>
                <w:sz w:val="20"/>
                <w:szCs w:val="22"/>
                <w:lang w:val="en-GB"/>
              </w:rPr>
              <w:t xml:space="preserve"> of the use of project equipment.</w:t>
            </w:r>
          </w:p>
        </w:tc>
      </w:tr>
      <w:tr w:rsidR="00391F1F" w:rsidRPr="00827E4B" w14:paraId="5100FB00" w14:textId="77777777" w:rsidTr="27AC142F">
        <w:trPr>
          <w:trHeight w:val="988"/>
        </w:trPr>
        <w:tc>
          <w:tcPr>
            <w:tcW w:w="3969" w:type="dxa"/>
            <w:shd w:val="clear" w:color="auto" w:fill="F2F2F2" w:themeFill="background1" w:themeFillShade="F2"/>
          </w:tcPr>
          <w:p w14:paraId="631A39A8" w14:textId="77777777" w:rsidR="00391F1F" w:rsidRPr="00827E4B" w:rsidRDefault="00391F1F" w:rsidP="006F3583">
            <w:pPr>
              <w:rPr>
                <w:sz w:val="20"/>
                <w:szCs w:val="22"/>
                <w:lang w:val="en-GB"/>
              </w:rPr>
            </w:pPr>
            <w:r w:rsidRPr="00827E4B">
              <w:rPr>
                <w:sz w:val="20"/>
                <w:szCs w:val="22"/>
                <w:lang w:val="en-GB"/>
              </w:rPr>
              <w:t>Question 3 - Is an Expert required for the Gender Safeguarding Principles &amp; Requirements?</w:t>
            </w:r>
          </w:p>
        </w:tc>
        <w:tc>
          <w:tcPr>
            <w:tcW w:w="5660" w:type="dxa"/>
            <w:shd w:val="clear" w:color="auto" w:fill="F2F2F2" w:themeFill="background1" w:themeFillShade="F2"/>
          </w:tcPr>
          <w:p w14:paraId="0022C58A" w14:textId="06124BB9" w:rsidR="00391F1F" w:rsidRPr="00827E4B" w:rsidRDefault="24362FE1" w:rsidP="00391F1F">
            <w:pPr>
              <w:rPr>
                <w:sz w:val="20"/>
                <w:szCs w:val="22"/>
                <w:lang w:val="en-GB"/>
              </w:rPr>
            </w:pPr>
            <w:r w:rsidRPr="00827E4B">
              <w:rPr>
                <w:sz w:val="20"/>
                <w:szCs w:val="22"/>
                <w:lang w:val="en-GB"/>
              </w:rPr>
              <w:t>No</w:t>
            </w:r>
          </w:p>
        </w:tc>
      </w:tr>
      <w:tr w:rsidR="00391F1F" w:rsidRPr="00827E4B" w14:paraId="62DAD686" w14:textId="77777777" w:rsidTr="27AC142F">
        <w:trPr>
          <w:trHeight w:val="1044"/>
        </w:trPr>
        <w:tc>
          <w:tcPr>
            <w:tcW w:w="3969" w:type="dxa"/>
            <w:shd w:val="clear" w:color="auto" w:fill="F2F2F2" w:themeFill="background1" w:themeFillShade="F2"/>
          </w:tcPr>
          <w:p w14:paraId="2DAA0DDD" w14:textId="77777777" w:rsidR="00391F1F" w:rsidRPr="00827E4B" w:rsidRDefault="00391F1F" w:rsidP="006F3583">
            <w:pPr>
              <w:rPr>
                <w:sz w:val="20"/>
                <w:szCs w:val="22"/>
                <w:lang w:val="en-GB"/>
              </w:rPr>
            </w:pPr>
            <w:r w:rsidRPr="00827E4B">
              <w:rPr>
                <w:sz w:val="20"/>
                <w:szCs w:val="22"/>
                <w:lang w:val="en-GB"/>
              </w:rPr>
              <w:t>Question 4 - Is an Expert required to assist with Gender issues at the Stakeholder Consultation?</w:t>
            </w:r>
          </w:p>
        </w:tc>
        <w:tc>
          <w:tcPr>
            <w:tcW w:w="5660" w:type="dxa"/>
            <w:shd w:val="clear" w:color="auto" w:fill="F2F2F2" w:themeFill="background1" w:themeFillShade="F2"/>
          </w:tcPr>
          <w:p w14:paraId="6FE2977F" w14:textId="1E81C612" w:rsidR="00391F1F" w:rsidRPr="00827E4B" w:rsidRDefault="466A775E" w:rsidP="00391F1F">
            <w:pPr>
              <w:rPr>
                <w:sz w:val="20"/>
                <w:szCs w:val="22"/>
                <w:lang w:val="en-GB"/>
              </w:rPr>
            </w:pPr>
            <w:r w:rsidRPr="00827E4B">
              <w:rPr>
                <w:sz w:val="20"/>
                <w:szCs w:val="22"/>
                <w:lang w:val="en-GB"/>
              </w:rPr>
              <w:t>No</w:t>
            </w:r>
          </w:p>
        </w:tc>
      </w:tr>
    </w:tbl>
    <w:p w14:paraId="340D6698" w14:textId="63E2AF7E" w:rsidR="00391F1F" w:rsidRPr="00827E4B" w:rsidRDefault="000B4978" w:rsidP="00B01408">
      <w:pPr>
        <w:pStyle w:val="Rubrik4"/>
      </w:pPr>
      <w:bookmarkStart w:id="14" w:name="_Ref49515999"/>
      <w:bookmarkEnd w:id="13"/>
      <w:r w:rsidRPr="00827E4B">
        <w:t xml:space="preserve">SECTION E. </w:t>
      </w:r>
      <w:r w:rsidR="00794454" w:rsidRPr="00827E4B">
        <w:t>SUMMARY OF LOCAL STAKEHOLDER CONSULTATION</w:t>
      </w:r>
      <w:bookmarkEnd w:id="14"/>
      <w:r w:rsidR="00794454" w:rsidRPr="00827E4B">
        <w:t xml:space="preserve"> </w:t>
      </w:r>
    </w:p>
    <w:p w14:paraId="51490858" w14:textId="78E8F5DD" w:rsidR="00794454" w:rsidRPr="00827E4B" w:rsidRDefault="00794454" w:rsidP="00794454">
      <w:bookmarkStart w:id="15" w:name="_Ref47423348"/>
      <w:r w:rsidRPr="00827E4B">
        <w:t xml:space="preserve"> Please</w:t>
      </w:r>
      <w:r w:rsidRPr="00827E4B">
        <w:rPr>
          <w:b/>
          <w:bCs/>
        </w:rPr>
        <w:t xml:space="preserve"> </w:t>
      </w:r>
      <w:r w:rsidRPr="00827E4B">
        <w:t>refer to the separate Stakeholder Consultation Report</w:t>
      </w:r>
      <w:r w:rsidR="4591E14C" w:rsidRPr="00827E4B">
        <w:t>s</w:t>
      </w:r>
      <w:r w:rsidRPr="00827E4B">
        <w:t xml:space="preserve"> for a complete report on the initial </w:t>
      </w:r>
      <w:r w:rsidR="41352377" w:rsidRPr="00827E4B">
        <w:t xml:space="preserve">digital </w:t>
      </w:r>
      <w:r w:rsidRPr="00827E4B">
        <w:t>consultation</w:t>
      </w:r>
      <w:r w:rsidR="0E85ED39" w:rsidRPr="00827E4B">
        <w:t>, the physical Stakeholder Consultation Meeting,</w:t>
      </w:r>
      <w:r w:rsidRPr="00827E4B">
        <w:t xml:space="preserve"> and stakeholder feedback round.  </w:t>
      </w:r>
    </w:p>
    <w:p w14:paraId="312653A4" w14:textId="7D027931" w:rsidR="1BB6C169" w:rsidRPr="00827E4B" w:rsidRDefault="1BB6C169" w:rsidP="1BB6C169">
      <w:pPr>
        <w:rPr>
          <w:rFonts w:eastAsia="Verdana"/>
          <w:szCs w:val="22"/>
        </w:rPr>
      </w:pPr>
    </w:p>
    <w:p w14:paraId="0CF6B733" w14:textId="4FA4C263" w:rsidR="7FDA08A8" w:rsidRPr="00827E4B" w:rsidRDefault="7FDA08A8" w:rsidP="1BB6C169">
      <w:pPr>
        <w:rPr>
          <w:rFonts w:eastAsia="Verdana"/>
          <w:szCs w:val="22"/>
        </w:rPr>
      </w:pPr>
      <w:r w:rsidRPr="00827E4B">
        <w:rPr>
          <w:rFonts w:eastAsia="Verdana"/>
          <w:szCs w:val="22"/>
        </w:rPr>
        <w:t xml:space="preserve">The project proponent initially requested to hold a thorough digital SCM instead of the physical, this was denied. The proposed alternative from the GS according to the </w:t>
      </w:r>
      <w:r w:rsidRPr="00827E4B">
        <w:rPr>
          <w:rFonts w:eastAsia="Verdana"/>
          <w:szCs w:val="22"/>
        </w:rPr>
        <w:lastRenderedPageBreak/>
        <w:t>“Decision on Deviation Request” was to postpone the physical meeting. The proje</w:t>
      </w:r>
      <w:r w:rsidR="691E4B97" w:rsidRPr="00827E4B">
        <w:rPr>
          <w:rFonts w:eastAsia="Verdana"/>
          <w:szCs w:val="22"/>
        </w:rPr>
        <w:t>c</w:t>
      </w:r>
      <w:r w:rsidRPr="00827E4B">
        <w:rPr>
          <w:rFonts w:eastAsia="Verdana"/>
          <w:szCs w:val="22"/>
        </w:rPr>
        <w:t>t proponent agreed to postpone the SCM. A digital SCM was also arranged, not to replace but to supplement the physical meeting.</w:t>
      </w:r>
    </w:p>
    <w:p w14:paraId="719FEBD5" w14:textId="3CFE6E7B" w:rsidR="1BB6C169" w:rsidRPr="00827E4B" w:rsidRDefault="1BB6C169" w:rsidP="1BB6C169">
      <w:pPr>
        <w:rPr>
          <w:rFonts w:eastAsia="Verdana"/>
          <w:szCs w:val="22"/>
        </w:rPr>
      </w:pPr>
    </w:p>
    <w:p w14:paraId="5D0B2845" w14:textId="15883E52" w:rsidR="2549428C" w:rsidRPr="00827E4B" w:rsidRDefault="7D68521C">
      <w:r w:rsidRPr="00827E4B">
        <w:t>The stakeholder consultation meeting has been postponed as per the “Covid-19: Interim measures” (expired 30/06/2022). See co</w:t>
      </w:r>
      <w:r w:rsidR="00FB40BD" w:rsidRPr="00827E4B">
        <w:t>py</w:t>
      </w:r>
      <w:r w:rsidRPr="00827E4B">
        <w:t xml:space="preserve"> of the “Decision on Deviation Request” submitted together with this PDD. A digital meeting was held on 15/06/2022, in line with the deviation request granted by the GS on 15/10/2021.</w:t>
      </w:r>
    </w:p>
    <w:p w14:paraId="521E7878" w14:textId="5C76816F" w:rsidR="44608879" w:rsidRPr="00827E4B" w:rsidRDefault="44608879" w:rsidP="1BB6C169">
      <w:pPr>
        <w:rPr>
          <w:rFonts w:eastAsia="Verdana"/>
          <w:szCs w:val="22"/>
        </w:rPr>
      </w:pPr>
    </w:p>
    <w:p w14:paraId="6570E84D" w14:textId="6A39FD25" w:rsidR="663F6EB3" w:rsidRPr="00827E4B" w:rsidRDefault="663F6EB3" w:rsidP="27AC142F">
      <w:pPr>
        <w:rPr>
          <w:rFonts w:eastAsia="Verdana"/>
          <w:szCs w:val="22"/>
        </w:rPr>
      </w:pPr>
      <w:r w:rsidRPr="00827E4B">
        <w:rPr>
          <w:rFonts w:eastAsia="Verdana"/>
          <w:szCs w:val="22"/>
        </w:rPr>
        <w:t>The physical Stakeholder Consultation Meeting was held on 27/10/</w:t>
      </w:r>
      <w:r w:rsidR="70904D87" w:rsidRPr="00827E4B">
        <w:rPr>
          <w:rFonts w:eastAsia="Verdana"/>
          <w:szCs w:val="22"/>
        </w:rPr>
        <w:t>20</w:t>
      </w:r>
      <w:r w:rsidRPr="00827E4B">
        <w:rPr>
          <w:rFonts w:eastAsia="Verdana"/>
          <w:szCs w:val="22"/>
        </w:rPr>
        <w:t>22</w:t>
      </w:r>
      <w:r w:rsidR="00245C7A" w:rsidRPr="00827E4B">
        <w:rPr>
          <w:rFonts w:eastAsia="Verdana"/>
          <w:szCs w:val="22"/>
        </w:rPr>
        <w:t xml:space="preserve"> in </w:t>
      </w:r>
      <w:proofErr w:type="spellStart"/>
      <w:r w:rsidR="00245C7A" w:rsidRPr="00827E4B">
        <w:rPr>
          <w:rFonts w:eastAsia="Verdana"/>
          <w:szCs w:val="22"/>
        </w:rPr>
        <w:t>Marimant</w:t>
      </w:r>
      <w:r w:rsidR="008E5F22" w:rsidRPr="00827E4B">
        <w:rPr>
          <w:rFonts w:eastAsia="Verdana"/>
          <w:szCs w:val="22"/>
        </w:rPr>
        <w:t>i</w:t>
      </w:r>
      <w:proofErr w:type="spellEnd"/>
      <w:r w:rsidR="00245C7A" w:rsidRPr="00827E4B">
        <w:rPr>
          <w:rFonts w:eastAsia="Verdana"/>
          <w:szCs w:val="22"/>
        </w:rPr>
        <w:t>, Tharaka</w:t>
      </w:r>
      <w:r w:rsidRPr="00827E4B">
        <w:rPr>
          <w:rFonts w:eastAsia="Verdana"/>
          <w:szCs w:val="22"/>
        </w:rPr>
        <w:t>, please refer to attached SCM report for more information on this meeting and the stak</w:t>
      </w:r>
      <w:r w:rsidR="46D81A59" w:rsidRPr="00827E4B">
        <w:rPr>
          <w:rFonts w:eastAsia="Verdana"/>
          <w:szCs w:val="22"/>
        </w:rPr>
        <w:t>eholder feedback round.</w:t>
      </w:r>
    </w:p>
    <w:p w14:paraId="3CD04A49" w14:textId="7EF436D4" w:rsidR="44608879" w:rsidRPr="00827E4B" w:rsidRDefault="44608879" w:rsidP="44608879">
      <w:pPr>
        <w:rPr>
          <w:rFonts w:eastAsia="Verdana"/>
          <w:szCs w:val="22"/>
        </w:rPr>
      </w:pPr>
    </w:p>
    <w:p w14:paraId="79D209C8" w14:textId="666EB12A" w:rsidR="00794454" w:rsidRPr="00827E4B" w:rsidRDefault="00B4102E" w:rsidP="00B01408">
      <w:pPr>
        <w:pStyle w:val="Rubrik5"/>
      </w:pPr>
      <w:r w:rsidRPr="00827E4B">
        <w:t xml:space="preserve">E.1 </w:t>
      </w:r>
      <w:r w:rsidR="00794454" w:rsidRPr="00827E4B">
        <w:t xml:space="preserve">Summary of stakeholder mitigation measures </w:t>
      </w:r>
    </w:p>
    <w:p w14:paraId="47A69890" w14:textId="0A8F0BC1" w:rsidR="00794454" w:rsidRPr="00827E4B" w:rsidRDefault="40ABFF16" w:rsidP="00B01408">
      <w:pPr>
        <w:pStyle w:val="Rubrik5"/>
      </w:pPr>
      <w:r w:rsidRPr="00827E4B">
        <w:t xml:space="preserve">No need for mitigation measures </w:t>
      </w:r>
      <w:r w:rsidR="29511862" w:rsidRPr="00827E4B">
        <w:t>was</w:t>
      </w:r>
      <w:r w:rsidRPr="00827E4B">
        <w:t xml:space="preserve"> raised during the digital</w:t>
      </w:r>
      <w:r w:rsidR="0C6097B3" w:rsidRPr="00827E4B">
        <w:t xml:space="preserve"> or physical</w:t>
      </w:r>
      <w:r w:rsidRPr="00827E4B">
        <w:t xml:space="preserve"> stakeholder consultation meeting</w:t>
      </w:r>
      <w:r w:rsidR="678EFE8E" w:rsidRPr="00827E4B">
        <w:t>s or during the stakeholder feedback round</w:t>
      </w:r>
      <w:r w:rsidRPr="00827E4B">
        <w:t>.</w:t>
      </w:r>
      <w:r w:rsidR="59A8FD14" w:rsidRPr="00827E4B">
        <w:t xml:space="preserve"> </w:t>
      </w:r>
      <w:r w:rsidR="00B4102E" w:rsidRPr="00827E4B">
        <w:t xml:space="preserve">E.2 </w:t>
      </w:r>
      <w:r w:rsidR="00794454" w:rsidRPr="00827E4B">
        <w:t>Final continuous input / grievance mechanism</w:t>
      </w:r>
    </w:p>
    <w:tbl>
      <w:tblPr>
        <w:tblStyle w:val="GSTableBoldline-heightcondensed"/>
        <w:tblW w:w="5000" w:type="pct"/>
        <w:tblCellMar>
          <w:top w:w="57" w:type="dxa"/>
          <w:left w:w="57" w:type="dxa"/>
        </w:tblCellMar>
        <w:tblLook w:val="0620" w:firstRow="1" w:lastRow="0" w:firstColumn="0" w:lastColumn="0" w:noHBand="1" w:noVBand="1"/>
      </w:tblPr>
      <w:tblGrid>
        <w:gridCol w:w="2824"/>
        <w:gridCol w:w="6808"/>
      </w:tblGrid>
      <w:tr w:rsidR="00794454" w:rsidRPr="00827E4B" w14:paraId="49BA9DBD" w14:textId="77777777" w:rsidTr="0AD95E11">
        <w:trPr>
          <w:cnfStyle w:val="100000000000" w:firstRow="1" w:lastRow="0" w:firstColumn="0" w:lastColumn="0" w:oddVBand="0" w:evenVBand="0" w:oddHBand="0" w:evenHBand="0" w:firstRowFirstColumn="0" w:firstRowLastColumn="0" w:lastRowFirstColumn="0" w:lastRowLastColumn="0"/>
          <w:trHeight w:val="695"/>
        </w:trPr>
        <w:tc>
          <w:tcPr>
            <w:tcW w:w="1543" w:type="pct"/>
          </w:tcPr>
          <w:p w14:paraId="6EAE13D8" w14:textId="77777777" w:rsidR="00794454" w:rsidRPr="00827E4B" w:rsidRDefault="00794454" w:rsidP="00794454">
            <w:pPr>
              <w:spacing w:after="200" w:line="240" w:lineRule="auto"/>
              <w:rPr>
                <w:color w:val="FFFFFF" w:themeColor="background1"/>
                <w:sz w:val="20"/>
                <w:szCs w:val="22"/>
                <w:lang w:val="en-GB"/>
              </w:rPr>
            </w:pPr>
            <w:r w:rsidRPr="00827E4B">
              <w:rPr>
                <w:color w:val="FFFFFF" w:themeColor="background1"/>
                <w:sz w:val="20"/>
                <w:szCs w:val="22"/>
                <w:lang w:val="en-GB"/>
              </w:rPr>
              <w:t>Method</w:t>
            </w:r>
          </w:p>
        </w:tc>
        <w:tc>
          <w:tcPr>
            <w:tcW w:w="3457" w:type="pct"/>
          </w:tcPr>
          <w:p w14:paraId="273C2741" w14:textId="77777777" w:rsidR="00794454" w:rsidRPr="00827E4B" w:rsidRDefault="00794454" w:rsidP="00794454">
            <w:pPr>
              <w:spacing w:after="200" w:line="240" w:lineRule="auto"/>
              <w:rPr>
                <w:color w:val="FFFFFF" w:themeColor="background1"/>
                <w:sz w:val="20"/>
                <w:szCs w:val="22"/>
                <w:lang w:val="en-GB"/>
              </w:rPr>
            </w:pPr>
            <w:r w:rsidRPr="00827E4B">
              <w:rPr>
                <w:color w:val="FFFFFF" w:themeColor="background1"/>
                <w:sz w:val="20"/>
                <w:szCs w:val="22"/>
                <w:lang w:val="en-GB"/>
              </w:rPr>
              <w:t xml:space="preserve">Include all details of Chosen Method (s) so that they may be understood and, where relevant, used by readers.  </w:t>
            </w:r>
          </w:p>
        </w:tc>
      </w:tr>
      <w:tr w:rsidR="00794454" w:rsidRPr="00827E4B" w14:paraId="14482483" w14:textId="77777777" w:rsidTr="0AD95E11">
        <w:trPr>
          <w:trHeight w:val="63"/>
        </w:trPr>
        <w:tc>
          <w:tcPr>
            <w:tcW w:w="1543" w:type="pct"/>
          </w:tcPr>
          <w:p w14:paraId="17422D2F" w14:textId="77777777" w:rsidR="00794454" w:rsidRPr="00827E4B" w:rsidRDefault="00794454" w:rsidP="00794454">
            <w:pPr>
              <w:spacing w:after="200"/>
              <w:rPr>
                <w:sz w:val="20"/>
                <w:szCs w:val="22"/>
                <w:lang w:val="en-GB"/>
              </w:rPr>
            </w:pPr>
            <w:r w:rsidRPr="00827E4B">
              <w:rPr>
                <w:sz w:val="20"/>
                <w:szCs w:val="22"/>
                <w:lang w:val="en-GB"/>
              </w:rPr>
              <w:t>Continuous Input / Grievance Expression Process Book (mandatory)</w:t>
            </w:r>
          </w:p>
        </w:tc>
        <w:tc>
          <w:tcPr>
            <w:tcW w:w="3457" w:type="pct"/>
          </w:tcPr>
          <w:p w14:paraId="60CC2F86" w14:textId="54725C93" w:rsidR="00794454" w:rsidRPr="00827E4B" w:rsidRDefault="2EC7015C" w:rsidP="00794454">
            <w:pPr>
              <w:spacing w:after="200"/>
              <w:rPr>
                <w:sz w:val="20"/>
                <w:szCs w:val="22"/>
                <w:lang w:val="en-GB"/>
              </w:rPr>
            </w:pPr>
            <w:r w:rsidRPr="00827E4B">
              <w:rPr>
                <w:sz w:val="20"/>
                <w:szCs w:val="22"/>
                <w:lang w:val="en-GB"/>
              </w:rPr>
              <w:t>Continuous input</w:t>
            </w:r>
            <w:r w:rsidR="1D7933C8" w:rsidRPr="00827E4B">
              <w:rPr>
                <w:sz w:val="20"/>
                <w:szCs w:val="22"/>
                <w:lang w:val="en-GB"/>
              </w:rPr>
              <w:t xml:space="preserve"> or grievances</w:t>
            </w:r>
            <w:r w:rsidRPr="00827E4B">
              <w:rPr>
                <w:sz w:val="20"/>
                <w:szCs w:val="22"/>
                <w:lang w:val="en-GB"/>
              </w:rPr>
              <w:t xml:space="preserve"> can be submitted</w:t>
            </w:r>
            <w:r w:rsidR="1D8E9D40" w:rsidRPr="00827E4B">
              <w:rPr>
                <w:sz w:val="20"/>
                <w:szCs w:val="22"/>
                <w:lang w:val="en-GB"/>
              </w:rPr>
              <w:t xml:space="preserve"> to the project developer</w:t>
            </w:r>
            <w:r w:rsidRPr="00827E4B">
              <w:rPr>
                <w:sz w:val="20"/>
                <w:szCs w:val="22"/>
                <w:lang w:val="en-GB"/>
              </w:rPr>
              <w:t xml:space="preserve"> through </w:t>
            </w:r>
            <w:hyperlink r:id="rId45">
              <w:r w:rsidRPr="00827E4B">
                <w:rPr>
                  <w:rStyle w:val="Hyperlnk"/>
                  <w:sz w:val="20"/>
                  <w:szCs w:val="22"/>
                  <w:lang w:val="en-GB"/>
                </w:rPr>
                <w:t>info@solvatten.org</w:t>
              </w:r>
            </w:hyperlink>
            <w:r w:rsidR="443FB031" w:rsidRPr="00827E4B">
              <w:rPr>
                <w:sz w:val="20"/>
                <w:szCs w:val="22"/>
                <w:lang w:val="en-GB"/>
              </w:rPr>
              <w:t xml:space="preserve"> .</w:t>
            </w:r>
            <w:r w:rsidRPr="00827E4B">
              <w:rPr>
                <w:sz w:val="20"/>
                <w:szCs w:val="22"/>
              </w:rPr>
              <w:br/>
            </w:r>
            <w:r w:rsidRPr="00827E4B">
              <w:rPr>
                <w:sz w:val="20"/>
                <w:szCs w:val="22"/>
                <w:lang w:val="en-GB"/>
              </w:rPr>
              <w:t>Grievance expression “process book” (forwarding of input/grievances to PD) will be held by local partner organisations contracted to distribute the project equipment.</w:t>
            </w:r>
          </w:p>
        </w:tc>
      </w:tr>
      <w:tr w:rsidR="00794454" w:rsidRPr="00827E4B" w14:paraId="7D9A79E3" w14:textId="77777777" w:rsidTr="0AD95E11">
        <w:trPr>
          <w:trHeight w:val="471"/>
        </w:trPr>
        <w:tc>
          <w:tcPr>
            <w:tcW w:w="1543" w:type="pct"/>
            <w:tcBorders>
              <w:bottom w:val="single" w:sz="4" w:space="0" w:color="A6A6A6" w:themeColor="background1" w:themeShade="A6"/>
            </w:tcBorders>
          </w:tcPr>
          <w:p w14:paraId="2EAD8098" w14:textId="77777777" w:rsidR="00794454" w:rsidRPr="00827E4B" w:rsidRDefault="00794454" w:rsidP="00794454">
            <w:pPr>
              <w:spacing w:after="200"/>
              <w:rPr>
                <w:sz w:val="20"/>
                <w:szCs w:val="22"/>
                <w:lang w:val="en-GB"/>
              </w:rPr>
            </w:pPr>
            <w:r w:rsidRPr="00827E4B">
              <w:rPr>
                <w:sz w:val="20"/>
                <w:szCs w:val="22"/>
                <w:lang w:val="en-GB"/>
              </w:rPr>
              <w:t>GS Contact (mandatory)</w:t>
            </w:r>
          </w:p>
        </w:tc>
        <w:tc>
          <w:tcPr>
            <w:tcW w:w="3457" w:type="pct"/>
            <w:tcBorders>
              <w:bottom w:val="single" w:sz="4" w:space="0" w:color="A6A6A6" w:themeColor="background1" w:themeShade="A6"/>
            </w:tcBorders>
          </w:tcPr>
          <w:p w14:paraId="512B1A3D" w14:textId="77777777" w:rsidR="00794454" w:rsidRPr="00827E4B" w:rsidRDefault="009C7267" w:rsidP="00794454">
            <w:pPr>
              <w:spacing w:after="200"/>
              <w:rPr>
                <w:sz w:val="20"/>
                <w:szCs w:val="22"/>
                <w:u w:val="single"/>
                <w:lang w:val="en-GB"/>
              </w:rPr>
            </w:pPr>
            <w:hyperlink r:id="rId46" w:history="1">
              <w:r w:rsidR="00794454" w:rsidRPr="00827E4B">
                <w:rPr>
                  <w:rStyle w:val="Hyperlnk"/>
                  <w:rFonts w:ascii="Verdana" w:hAnsi="Verdana"/>
                  <w:sz w:val="20"/>
                  <w:szCs w:val="22"/>
                  <w:lang w:val="en-GB"/>
                </w:rPr>
                <w:t>help@goldstandard.org</w:t>
              </w:r>
            </w:hyperlink>
            <w:r w:rsidR="00794454" w:rsidRPr="00827E4B">
              <w:rPr>
                <w:sz w:val="20"/>
                <w:szCs w:val="22"/>
                <w:u w:val="single"/>
                <w:lang w:val="en-GB"/>
              </w:rPr>
              <w:t xml:space="preserve"> </w:t>
            </w:r>
          </w:p>
        </w:tc>
      </w:tr>
      <w:tr w:rsidR="00794454" w:rsidRPr="00827E4B" w14:paraId="7510861B" w14:textId="77777777" w:rsidTr="0AD95E11">
        <w:trPr>
          <w:trHeight w:val="471"/>
        </w:trPr>
        <w:tc>
          <w:tcPr>
            <w:tcW w:w="1543" w:type="pct"/>
            <w:tcBorders>
              <w:top w:val="single" w:sz="4" w:space="0" w:color="A6A6A6" w:themeColor="background1" w:themeShade="A6"/>
              <w:bottom w:val="single" w:sz="4" w:space="0" w:color="DCDCDC" w:themeColor="text1" w:themeTint="33"/>
            </w:tcBorders>
          </w:tcPr>
          <w:p w14:paraId="2A42F09A" w14:textId="77777777" w:rsidR="00794454" w:rsidRPr="00827E4B" w:rsidRDefault="00794454" w:rsidP="00794454">
            <w:pPr>
              <w:spacing w:after="200"/>
              <w:rPr>
                <w:sz w:val="20"/>
                <w:szCs w:val="22"/>
                <w:lang w:val="en-GB"/>
              </w:rPr>
            </w:pPr>
            <w:r w:rsidRPr="00827E4B">
              <w:rPr>
                <w:sz w:val="20"/>
                <w:szCs w:val="22"/>
                <w:lang w:val="en-GB"/>
              </w:rPr>
              <w:t>Other</w:t>
            </w:r>
          </w:p>
        </w:tc>
        <w:tc>
          <w:tcPr>
            <w:tcW w:w="3457" w:type="pct"/>
            <w:tcBorders>
              <w:top w:val="single" w:sz="4" w:space="0" w:color="A6A6A6" w:themeColor="background1" w:themeShade="A6"/>
              <w:bottom w:val="single" w:sz="4" w:space="0" w:color="DCDCDC" w:themeColor="text1" w:themeTint="33"/>
            </w:tcBorders>
          </w:tcPr>
          <w:p w14:paraId="65151697" w14:textId="77777777" w:rsidR="00794454" w:rsidRPr="00827E4B" w:rsidRDefault="00794454" w:rsidP="00794454">
            <w:pPr>
              <w:spacing w:after="200"/>
              <w:rPr>
                <w:sz w:val="20"/>
                <w:szCs w:val="22"/>
                <w:lang w:val="en-GB"/>
              </w:rPr>
            </w:pPr>
          </w:p>
        </w:tc>
      </w:tr>
    </w:tbl>
    <w:p w14:paraId="1012A7C3" w14:textId="77777777" w:rsidR="00794454" w:rsidRPr="00827E4B" w:rsidRDefault="00794454" w:rsidP="00794454"/>
    <w:p w14:paraId="3048C4B8" w14:textId="07FCDE0C" w:rsidR="00794454" w:rsidRPr="00827E4B" w:rsidRDefault="00794454">
      <w:pPr>
        <w:spacing w:line="276" w:lineRule="auto"/>
        <w:contextualSpacing w:val="0"/>
      </w:pPr>
    </w:p>
    <w:p w14:paraId="6E424ADA" w14:textId="77777777" w:rsidR="008144AA" w:rsidRPr="00827E4B" w:rsidRDefault="008144AA" w:rsidP="006D53FE">
      <w:pPr>
        <w:sectPr w:rsidR="008144AA" w:rsidRPr="00827E4B" w:rsidSect="00F92931">
          <w:headerReference w:type="even" r:id="rId47"/>
          <w:headerReference w:type="default" r:id="rId48"/>
          <w:footerReference w:type="even" r:id="rId49"/>
          <w:footerReference w:type="default" r:id="rId50"/>
          <w:headerReference w:type="first" r:id="rId51"/>
          <w:footerReference w:type="first" r:id="rId52"/>
          <w:pgSz w:w="11900" w:h="16840"/>
          <w:pgMar w:top="1381" w:right="1134" w:bottom="1021" w:left="1134" w:header="283" w:footer="0" w:gutter="0"/>
          <w:cols w:space="720"/>
          <w:titlePg/>
          <w:docGrid w:linePitch="360"/>
        </w:sectPr>
      </w:pPr>
      <w:bookmarkStart w:id="16" w:name="_APPENDIX_1_–"/>
      <w:bookmarkEnd w:id="15"/>
      <w:bookmarkEnd w:id="16"/>
    </w:p>
    <w:p w14:paraId="23EB1E4C" w14:textId="31B23544" w:rsidR="008144AA" w:rsidRPr="00827E4B" w:rsidRDefault="008144AA" w:rsidP="008144AA">
      <w:pPr>
        <w:pStyle w:val="Rubrik3"/>
      </w:pPr>
      <w:bookmarkStart w:id="17" w:name="_Appendix_1_-"/>
      <w:bookmarkEnd w:id="17"/>
      <w:r w:rsidRPr="00827E4B">
        <w:lastRenderedPageBreak/>
        <w:t xml:space="preserve">Appendix 1 - Safeguarding Principles Assessment </w:t>
      </w:r>
    </w:p>
    <w:p w14:paraId="0DF614B1" w14:textId="5EC8E2F6" w:rsidR="008144AA" w:rsidRPr="00827E4B" w:rsidRDefault="008144AA" w:rsidP="007A0AE9">
      <w:r w:rsidRPr="00827E4B">
        <w:t>Complete the Assessment below and co</w:t>
      </w:r>
      <w:r w:rsidR="00FB40BD" w:rsidRPr="00827E4B">
        <w:t>py</w:t>
      </w:r>
      <w:r w:rsidRPr="00827E4B">
        <w:t xml:space="preserve"> all Mitigation Measures for each Principle into </w:t>
      </w:r>
      <w:hyperlink w:anchor="check1">
        <w:r w:rsidR="007A0AE9" w:rsidRPr="00827E4B">
          <w:rPr>
            <w:rStyle w:val="Hyperlnk"/>
            <w:color w:val="00B9BD" w:themeColor="accent1"/>
          </w:rPr>
          <w:t>SECTION D</w:t>
        </w:r>
      </w:hyperlink>
      <w:r w:rsidR="00020299" w:rsidRPr="00827E4B">
        <w:t xml:space="preserve"> a</w:t>
      </w:r>
      <w:r w:rsidRPr="00827E4B">
        <w:t xml:space="preserve">bove. Please refer to the instructions in the </w:t>
      </w:r>
      <w:hyperlink r:id="rId53">
        <w:r w:rsidRPr="00827E4B">
          <w:rPr>
            <w:rStyle w:val="Hyperlnk"/>
            <w:rFonts w:ascii="Verdana" w:hAnsi="Verdana"/>
          </w:rPr>
          <w:t>Guide to Completing</w:t>
        </w:r>
      </w:hyperlink>
      <w:r w:rsidRPr="00827E4B">
        <w:t xml:space="preserve"> this 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3682"/>
        <w:gridCol w:w="3532"/>
        <w:gridCol w:w="3610"/>
        <w:gridCol w:w="3604"/>
      </w:tblGrid>
      <w:tr w:rsidR="008144AA" w:rsidRPr="00827E4B" w14:paraId="04D2B456" w14:textId="77777777" w:rsidTr="27AC142F">
        <w:tc>
          <w:tcPr>
            <w:tcW w:w="1276" w:type="pct"/>
            <w:shd w:val="clear" w:color="auto" w:fill="00BABE"/>
          </w:tcPr>
          <w:p w14:paraId="641153C3" w14:textId="77777777" w:rsidR="008144AA" w:rsidRPr="00827E4B" w:rsidRDefault="008144AA" w:rsidP="00AB4B86">
            <w:pPr>
              <w:spacing w:line="276" w:lineRule="auto"/>
              <w:rPr>
                <w:b/>
                <w:bCs/>
                <w:color w:val="FFFFFF" w:themeColor="background1"/>
                <w:szCs w:val="22"/>
                <w:lang w:val="en-GB"/>
              </w:rPr>
            </w:pPr>
            <w:r w:rsidRPr="00827E4B">
              <w:rPr>
                <w:b/>
                <w:bCs/>
                <w:color w:val="FFFFFF" w:themeColor="background1"/>
                <w:szCs w:val="22"/>
                <w:lang w:val="en-GB"/>
              </w:rPr>
              <w:t>Assessment Questions/</w:t>
            </w:r>
          </w:p>
          <w:p w14:paraId="07C74838" w14:textId="77777777" w:rsidR="008144AA" w:rsidRPr="00827E4B" w:rsidRDefault="008144AA" w:rsidP="00AB4B86">
            <w:pPr>
              <w:spacing w:line="276" w:lineRule="auto"/>
              <w:rPr>
                <w:b/>
                <w:bCs/>
                <w:color w:val="FFFFFF" w:themeColor="background1"/>
                <w:szCs w:val="22"/>
                <w:lang w:val="en-GB"/>
              </w:rPr>
            </w:pPr>
            <w:r w:rsidRPr="00827E4B">
              <w:rPr>
                <w:b/>
                <w:bCs/>
                <w:color w:val="FFFFFF" w:themeColor="background1"/>
                <w:szCs w:val="22"/>
                <w:lang w:val="en-GB"/>
              </w:rPr>
              <w:t>Requirements</w:t>
            </w:r>
          </w:p>
        </w:tc>
        <w:tc>
          <w:tcPr>
            <w:tcW w:w="1224" w:type="pct"/>
            <w:shd w:val="clear" w:color="auto" w:fill="00BABE"/>
          </w:tcPr>
          <w:p w14:paraId="032A40CC" w14:textId="77777777" w:rsidR="008144AA" w:rsidRPr="00827E4B" w:rsidRDefault="008144AA" w:rsidP="00AB4B86">
            <w:pPr>
              <w:spacing w:line="276" w:lineRule="auto"/>
              <w:rPr>
                <w:b/>
                <w:bCs/>
                <w:color w:val="FFFFFF" w:themeColor="background1"/>
                <w:szCs w:val="22"/>
                <w:lang w:val="en-GB"/>
              </w:rPr>
            </w:pPr>
            <w:r w:rsidRPr="00827E4B">
              <w:rPr>
                <w:b/>
                <w:bCs/>
                <w:color w:val="FFFFFF" w:themeColor="background1"/>
                <w:szCs w:val="22"/>
                <w:lang w:val="en-GB"/>
              </w:rPr>
              <w:t>Justification of Relevance (Yes/potentially/no)</w:t>
            </w:r>
          </w:p>
        </w:tc>
        <w:tc>
          <w:tcPr>
            <w:tcW w:w="1251" w:type="pct"/>
            <w:shd w:val="clear" w:color="auto" w:fill="00BABE"/>
          </w:tcPr>
          <w:p w14:paraId="07048B49" w14:textId="77777777" w:rsidR="008144AA" w:rsidRPr="00827E4B" w:rsidRDefault="008144AA" w:rsidP="00AB4B86">
            <w:pPr>
              <w:spacing w:line="276" w:lineRule="auto"/>
              <w:rPr>
                <w:b/>
                <w:bCs/>
                <w:color w:val="FFFFFF" w:themeColor="background1"/>
                <w:szCs w:val="22"/>
                <w:lang w:val="en-GB"/>
              </w:rPr>
            </w:pPr>
            <w:r w:rsidRPr="00827E4B">
              <w:rPr>
                <w:b/>
                <w:bCs/>
                <w:color w:val="FFFFFF" w:themeColor="background1"/>
                <w:szCs w:val="22"/>
                <w:lang w:val="en-GB"/>
              </w:rPr>
              <w:t xml:space="preserve">How Project will achieve Requirements through design, </w:t>
            </w:r>
            <w:proofErr w:type="gramStart"/>
            <w:r w:rsidRPr="00827E4B">
              <w:rPr>
                <w:b/>
                <w:bCs/>
                <w:color w:val="FFFFFF" w:themeColor="background1"/>
                <w:szCs w:val="22"/>
                <w:lang w:val="en-GB"/>
              </w:rPr>
              <w:t>management</w:t>
            </w:r>
            <w:proofErr w:type="gramEnd"/>
            <w:r w:rsidRPr="00827E4B">
              <w:rPr>
                <w:b/>
                <w:bCs/>
                <w:color w:val="FFFFFF" w:themeColor="background1"/>
                <w:szCs w:val="22"/>
                <w:lang w:val="en-GB"/>
              </w:rPr>
              <w:t xml:space="preserve"> or risk mitigation. </w:t>
            </w:r>
          </w:p>
        </w:tc>
        <w:tc>
          <w:tcPr>
            <w:tcW w:w="1249" w:type="pct"/>
            <w:shd w:val="clear" w:color="auto" w:fill="00BABE"/>
          </w:tcPr>
          <w:p w14:paraId="54601356" w14:textId="77777777" w:rsidR="008144AA" w:rsidRPr="00827E4B" w:rsidRDefault="008144AA" w:rsidP="00AB4B86">
            <w:pPr>
              <w:spacing w:line="276" w:lineRule="auto"/>
              <w:rPr>
                <w:b/>
                <w:bCs/>
                <w:color w:val="FFFFFF" w:themeColor="background1"/>
                <w:szCs w:val="22"/>
                <w:lang w:val="en-GB"/>
              </w:rPr>
            </w:pPr>
            <w:r w:rsidRPr="00827E4B">
              <w:rPr>
                <w:b/>
                <w:bCs/>
                <w:color w:val="FFFFFF" w:themeColor="background1"/>
                <w:szCs w:val="22"/>
                <w:lang w:val="en-GB"/>
              </w:rPr>
              <w:t>Mitigation Measures added to the Monitoring Plan (if required)</w:t>
            </w:r>
          </w:p>
        </w:tc>
      </w:tr>
      <w:tr w:rsidR="008144AA" w:rsidRPr="00827E4B" w14:paraId="62EBC372" w14:textId="77777777" w:rsidTr="27AC142F">
        <w:tc>
          <w:tcPr>
            <w:tcW w:w="5000" w:type="pct"/>
            <w:gridSpan w:val="4"/>
            <w:shd w:val="clear" w:color="auto" w:fill="E2F8FA"/>
          </w:tcPr>
          <w:p w14:paraId="225CF33A" w14:textId="77777777" w:rsidR="008144AA" w:rsidRPr="00827E4B" w:rsidRDefault="008144AA" w:rsidP="00AB4B86">
            <w:pPr>
              <w:spacing w:line="276" w:lineRule="auto"/>
              <w:rPr>
                <w:sz w:val="20"/>
                <w:szCs w:val="20"/>
                <w:lang w:val="en-GB"/>
              </w:rPr>
            </w:pPr>
            <w:r w:rsidRPr="00827E4B">
              <w:rPr>
                <w:b/>
                <w:bCs/>
                <w:sz w:val="20"/>
                <w:szCs w:val="20"/>
                <w:lang w:val="en-GB"/>
              </w:rPr>
              <w:t>Principle 1. Human Rights</w:t>
            </w:r>
          </w:p>
        </w:tc>
      </w:tr>
      <w:tr w:rsidR="008144AA" w:rsidRPr="00827E4B" w14:paraId="5ED5B9EE" w14:textId="77777777" w:rsidTr="27AC142F">
        <w:tc>
          <w:tcPr>
            <w:tcW w:w="1276" w:type="pct"/>
          </w:tcPr>
          <w:p w14:paraId="09B5E248" w14:textId="77777777" w:rsidR="008144AA" w:rsidRPr="00827E4B" w:rsidRDefault="008144AA" w:rsidP="001C3469">
            <w:pPr>
              <w:numPr>
                <w:ilvl w:val="0"/>
                <w:numId w:val="37"/>
              </w:numPr>
              <w:spacing w:line="276" w:lineRule="auto"/>
              <w:rPr>
                <w:sz w:val="20"/>
                <w:szCs w:val="20"/>
                <w:lang w:val="en-GB"/>
              </w:rPr>
            </w:pPr>
            <w:r w:rsidRPr="00827E4B">
              <w:rPr>
                <w:sz w:val="20"/>
                <w:szCs w:val="20"/>
                <w:lang w:val="en-GB"/>
              </w:rPr>
              <w:t>The Project Developer and the Project shall respect internationally proclaimed human rights and shall not be complicit in violence or human rights abuses of any kind as defined in the Universal Declaration of Human Rights</w:t>
            </w:r>
          </w:p>
          <w:p w14:paraId="21B68CEB" w14:textId="77777777" w:rsidR="008144AA" w:rsidRPr="00827E4B" w:rsidRDefault="008144AA" w:rsidP="001C3469">
            <w:pPr>
              <w:numPr>
                <w:ilvl w:val="0"/>
                <w:numId w:val="37"/>
              </w:numPr>
              <w:spacing w:line="276" w:lineRule="auto"/>
              <w:rPr>
                <w:sz w:val="20"/>
                <w:szCs w:val="20"/>
                <w:lang w:val="en-GB"/>
              </w:rPr>
            </w:pPr>
            <w:r w:rsidRPr="00827E4B">
              <w:rPr>
                <w:sz w:val="20"/>
                <w:szCs w:val="20"/>
                <w:lang w:val="en-GB"/>
              </w:rPr>
              <w:t>The Project shall not discriminate with regards to participation and inclusion</w:t>
            </w:r>
          </w:p>
        </w:tc>
        <w:tc>
          <w:tcPr>
            <w:tcW w:w="1224" w:type="pct"/>
            <w:shd w:val="clear" w:color="auto" w:fill="E2F8FA"/>
          </w:tcPr>
          <w:p w14:paraId="7348E604" w14:textId="08655DF6" w:rsidR="008144AA" w:rsidRPr="00827E4B" w:rsidRDefault="75435696" w:rsidP="00AB4B86">
            <w:pPr>
              <w:spacing w:line="276" w:lineRule="auto"/>
              <w:rPr>
                <w:sz w:val="20"/>
                <w:szCs w:val="20"/>
                <w:lang w:val="en-GB"/>
              </w:rPr>
            </w:pPr>
            <w:r w:rsidRPr="00827E4B">
              <w:rPr>
                <w:sz w:val="20"/>
                <w:szCs w:val="20"/>
                <w:lang w:val="en-GB"/>
              </w:rPr>
              <w:t>No</w:t>
            </w:r>
          </w:p>
        </w:tc>
        <w:tc>
          <w:tcPr>
            <w:tcW w:w="1251" w:type="pct"/>
          </w:tcPr>
          <w:p w14:paraId="0BB21ABF" w14:textId="427A0280" w:rsidR="008144AA" w:rsidRPr="00827E4B" w:rsidRDefault="0C7F90EB" w:rsidP="7FB40D28">
            <w:pPr>
              <w:spacing w:line="276" w:lineRule="auto"/>
              <w:rPr>
                <w:rFonts w:eastAsia="Verdana"/>
                <w:sz w:val="20"/>
                <w:szCs w:val="20"/>
                <w:lang w:val="en-GB"/>
              </w:rPr>
            </w:pPr>
            <w:r w:rsidRPr="00827E4B">
              <w:rPr>
                <w:rFonts w:eastAsia="Verdana"/>
                <w:sz w:val="20"/>
                <w:szCs w:val="20"/>
                <w:lang w:val="en-GB"/>
              </w:rPr>
              <w:t xml:space="preserve">The project respects human rights and is not complicit in violence or human rights abuses. </w:t>
            </w:r>
          </w:p>
          <w:p w14:paraId="59714A9B" w14:textId="1496E675" w:rsidR="008144AA" w:rsidRPr="00827E4B" w:rsidRDefault="008144AA" w:rsidP="7FB40D28">
            <w:pPr>
              <w:spacing w:line="276" w:lineRule="auto"/>
              <w:rPr>
                <w:rFonts w:eastAsia="Verdana"/>
                <w:sz w:val="20"/>
                <w:szCs w:val="20"/>
                <w:lang w:val="en-GB"/>
              </w:rPr>
            </w:pPr>
          </w:p>
          <w:p w14:paraId="4EAD0EB4" w14:textId="02ABBB50" w:rsidR="008144AA" w:rsidRPr="00827E4B" w:rsidRDefault="0C7F90EB" w:rsidP="7FB40D28">
            <w:pPr>
              <w:spacing w:line="276" w:lineRule="auto"/>
              <w:rPr>
                <w:rFonts w:eastAsia="Verdana"/>
                <w:sz w:val="20"/>
                <w:szCs w:val="20"/>
                <w:lang w:val="en-GB"/>
              </w:rPr>
            </w:pPr>
            <w:r w:rsidRPr="00827E4B">
              <w:rPr>
                <w:rFonts w:eastAsia="Verdana"/>
                <w:sz w:val="20"/>
                <w:szCs w:val="20"/>
                <w:lang w:val="en-GB"/>
              </w:rPr>
              <w:t>The project is developed with</w:t>
            </w:r>
            <w:r w:rsidR="25DB65D5" w:rsidRPr="00827E4B">
              <w:rPr>
                <w:rFonts w:eastAsia="Verdana"/>
                <w:sz w:val="20"/>
                <w:szCs w:val="20"/>
                <w:lang w:val="en-GB"/>
              </w:rPr>
              <w:t xml:space="preserve"> a non</w:t>
            </w:r>
            <w:r w:rsidR="69BC1ECB" w:rsidRPr="00827E4B">
              <w:rPr>
                <w:rFonts w:eastAsia="Verdana"/>
                <w:sz w:val="20"/>
                <w:szCs w:val="20"/>
                <w:lang w:val="en-GB"/>
              </w:rPr>
              <w:t>-</w:t>
            </w:r>
            <w:r w:rsidR="25DB65D5" w:rsidRPr="00827E4B">
              <w:rPr>
                <w:rFonts w:eastAsia="Verdana"/>
                <w:sz w:val="20"/>
                <w:szCs w:val="20"/>
                <w:lang w:val="en-GB"/>
              </w:rPr>
              <w:t>discriminatory</w:t>
            </w:r>
            <w:r w:rsidR="0247587F" w:rsidRPr="00827E4B">
              <w:rPr>
                <w:rFonts w:eastAsia="Verdana"/>
                <w:sz w:val="20"/>
                <w:szCs w:val="20"/>
                <w:lang w:val="en-GB"/>
              </w:rPr>
              <w:t xml:space="preserve">  </w:t>
            </w:r>
            <w:r w:rsidR="00AE54CC" w:rsidRPr="00827E4B">
              <w:rPr>
                <w:sz w:val="20"/>
                <w:szCs w:val="20"/>
              </w:rPr>
              <w:br/>
            </w:r>
            <w:r w:rsidR="07F6C6F5" w:rsidRPr="00827E4B">
              <w:rPr>
                <w:rFonts w:eastAsia="Verdana"/>
                <w:sz w:val="20"/>
                <w:szCs w:val="20"/>
                <w:lang w:val="en-GB"/>
              </w:rPr>
              <w:t>approach and</w:t>
            </w:r>
            <w:r w:rsidR="25DB65D5" w:rsidRPr="00827E4B">
              <w:rPr>
                <w:rFonts w:eastAsia="Verdana"/>
                <w:sz w:val="20"/>
                <w:szCs w:val="20"/>
                <w:lang w:val="en-GB"/>
              </w:rPr>
              <w:t xml:space="preserve"> has specific goals </w:t>
            </w:r>
            <w:r w:rsidR="7B8CDA4A" w:rsidRPr="00827E4B">
              <w:rPr>
                <w:rFonts w:eastAsia="Verdana"/>
                <w:sz w:val="20"/>
                <w:szCs w:val="20"/>
                <w:lang w:val="en-GB"/>
              </w:rPr>
              <w:t>regarding the equal inclusion of women and marginalized part of the communities.</w:t>
            </w:r>
          </w:p>
        </w:tc>
        <w:tc>
          <w:tcPr>
            <w:tcW w:w="1249" w:type="pct"/>
          </w:tcPr>
          <w:p w14:paraId="6019F4EB" w14:textId="05F12EA1" w:rsidR="008144AA" w:rsidRPr="00827E4B" w:rsidRDefault="16DC3592" w:rsidP="7FB40D28">
            <w:pPr>
              <w:spacing w:line="276" w:lineRule="auto"/>
              <w:rPr>
                <w:sz w:val="20"/>
                <w:szCs w:val="20"/>
                <w:lang w:val="en-GB"/>
              </w:rPr>
            </w:pPr>
            <w:r w:rsidRPr="00827E4B">
              <w:rPr>
                <w:sz w:val="20"/>
                <w:szCs w:val="20"/>
                <w:lang w:val="en-GB"/>
              </w:rPr>
              <w:t>No further mitigation</w:t>
            </w:r>
          </w:p>
        </w:tc>
      </w:tr>
      <w:tr w:rsidR="008144AA" w:rsidRPr="00827E4B" w14:paraId="7706C162" w14:textId="77777777" w:rsidTr="27AC142F">
        <w:tc>
          <w:tcPr>
            <w:tcW w:w="5000" w:type="pct"/>
            <w:gridSpan w:val="4"/>
            <w:shd w:val="clear" w:color="auto" w:fill="E2F8FA"/>
          </w:tcPr>
          <w:p w14:paraId="484AC224" w14:textId="77777777" w:rsidR="008144AA" w:rsidRPr="00827E4B" w:rsidRDefault="008144AA" w:rsidP="00AB4B86">
            <w:pPr>
              <w:spacing w:line="276" w:lineRule="auto"/>
              <w:rPr>
                <w:sz w:val="20"/>
                <w:szCs w:val="20"/>
                <w:lang w:val="en-GB"/>
              </w:rPr>
            </w:pPr>
            <w:r w:rsidRPr="00827E4B">
              <w:rPr>
                <w:b/>
                <w:bCs/>
                <w:sz w:val="20"/>
                <w:szCs w:val="20"/>
                <w:lang w:val="en-GB"/>
              </w:rPr>
              <w:t>Principle 2.  Gender Equality</w:t>
            </w:r>
          </w:p>
        </w:tc>
      </w:tr>
      <w:tr w:rsidR="008144AA" w:rsidRPr="00827E4B" w14:paraId="59E30A0B" w14:textId="77777777" w:rsidTr="27AC142F">
        <w:tc>
          <w:tcPr>
            <w:tcW w:w="1276" w:type="pct"/>
          </w:tcPr>
          <w:p w14:paraId="5935B26E" w14:textId="77777777" w:rsidR="008144AA" w:rsidRPr="00827E4B" w:rsidRDefault="008144AA" w:rsidP="001C3469">
            <w:pPr>
              <w:numPr>
                <w:ilvl w:val="0"/>
                <w:numId w:val="38"/>
              </w:numPr>
              <w:spacing w:line="276" w:lineRule="auto"/>
              <w:rPr>
                <w:sz w:val="20"/>
                <w:szCs w:val="20"/>
                <w:lang w:val="en-GB"/>
              </w:rPr>
            </w:pPr>
            <w:r w:rsidRPr="00827E4B">
              <w:rPr>
                <w:sz w:val="20"/>
                <w:szCs w:val="20"/>
                <w:lang w:val="en-GB"/>
              </w:rPr>
              <w:t xml:space="preserve">The Project shall not directly or indirectly lead to/contribute to adverse impacts on gender equality </w:t>
            </w:r>
            <w:r w:rsidRPr="00827E4B">
              <w:rPr>
                <w:sz w:val="20"/>
                <w:szCs w:val="20"/>
                <w:lang w:val="en-GB"/>
              </w:rPr>
              <w:lastRenderedPageBreak/>
              <w:t xml:space="preserve">and/or the situation of </w:t>
            </w:r>
            <w:proofErr w:type="gramStart"/>
            <w:r w:rsidRPr="00827E4B">
              <w:rPr>
                <w:sz w:val="20"/>
                <w:szCs w:val="20"/>
                <w:lang w:val="en-GB"/>
              </w:rPr>
              <w:t>women</w:t>
            </w:r>
            <w:proofErr w:type="gramEnd"/>
          </w:p>
          <w:p w14:paraId="7C0AFA1A" w14:textId="77C935B6" w:rsidR="008144AA" w:rsidRPr="00827E4B" w:rsidRDefault="008144AA" w:rsidP="001C3469">
            <w:pPr>
              <w:numPr>
                <w:ilvl w:val="0"/>
                <w:numId w:val="38"/>
              </w:numPr>
              <w:spacing w:line="276" w:lineRule="auto"/>
              <w:rPr>
                <w:sz w:val="20"/>
                <w:szCs w:val="20"/>
                <w:lang w:val="en-GB"/>
              </w:rPr>
            </w:pPr>
            <w:r w:rsidRPr="00827E4B">
              <w:rPr>
                <w:sz w:val="20"/>
                <w:szCs w:val="20"/>
                <w:lang w:val="en-GB"/>
              </w:rPr>
              <w:t xml:space="preserve">Projects shall apply the principles of </w:t>
            </w:r>
            <w:r w:rsidR="1254DAD0" w:rsidRPr="00827E4B">
              <w:rPr>
                <w:sz w:val="20"/>
                <w:szCs w:val="20"/>
                <w:lang w:val="en-GB"/>
              </w:rPr>
              <w:t>non-discrimination</w:t>
            </w:r>
            <w:r w:rsidRPr="00827E4B">
              <w:rPr>
                <w:sz w:val="20"/>
                <w:szCs w:val="20"/>
                <w:lang w:val="en-GB"/>
              </w:rPr>
              <w:t xml:space="preserve">, equal treatment, and equal pay for equal </w:t>
            </w:r>
            <w:proofErr w:type="gramStart"/>
            <w:r w:rsidRPr="00827E4B">
              <w:rPr>
                <w:sz w:val="20"/>
                <w:szCs w:val="20"/>
                <w:lang w:val="en-GB"/>
              </w:rPr>
              <w:t>work</w:t>
            </w:r>
            <w:proofErr w:type="gramEnd"/>
          </w:p>
          <w:p w14:paraId="4C29B6F9" w14:textId="77777777" w:rsidR="008144AA" w:rsidRPr="00827E4B" w:rsidRDefault="008144AA" w:rsidP="001C3469">
            <w:pPr>
              <w:numPr>
                <w:ilvl w:val="0"/>
                <w:numId w:val="38"/>
              </w:numPr>
              <w:spacing w:line="276" w:lineRule="auto"/>
              <w:rPr>
                <w:sz w:val="20"/>
                <w:szCs w:val="20"/>
                <w:lang w:val="en-GB"/>
              </w:rPr>
            </w:pPr>
            <w:r w:rsidRPr="00827E4B">
              <w:rPr>
                <w:sz w:val="20"/>
                <w:szCs w:val="20"/>
                <w:lang w:val="en-GB"/>
              </w:rPr>
              <w:t xml:space="preserve">The Project shall refer to the country’s national gender strategy or equivalent national commitment to aid in assessing gender </w:t>
            </w:r>
            <w:proofErr w:type="gramStart"/>
            <w:r w:rsidRPr="00827E4B">
              <w:rPr>
                <w:sz w:val="20"/>
                <w:szCs w:val="20"/>
                <w:lang w:val="en-GB"/>
              </w:rPr>
              <w:t>risks</w:t>
            </w:r>
            <w:proofErr w:type="gramEnd"/>
          </w:p>
          <w:p w14:paraId="775D4E4A" w14:textId="7E30C919" w:rsidR="008144AA" w:rsidRPr="00827E4B" w:rsidRDefault="008144AA" w:rsidP="001C3469">
            <w:pPr>
              <w:numPr>
                <w:ilvl w:val="0"/>
                <w:numId w:val="38"/>
              </w:numPr>
              <w:spacing w:line="276" w:lineRule="auto"/>
              <w:rPr>
                <w:sz w:val="20"/>
                <w:szCs w:val="20"/>
                <w:lang w:val="en-GB"/>
              </w:rPr>
            </w:pPr>
            <w:r w:rsidRPr="00827E4B">
              <w:rPr>
                <w:sz w:val="20"/>
                <w:szCs w:val="20"/>
                <w:lang w:val="en-GB"/>
              </w:rPr>
              <w:t>(</w:t>
            </w:r>
            <w:r w:rsidR="3E64EFB2" w:rsidRPr="00827E4B">
              <w:rPr>
                <w:sz w:val="20"/>
                <w:szCs w:val="20"/>
                <w:lang w:val="en-GB"/>
              </w:rPr>
              <w:t>Where</w:t>
            </w:r>
            <w:r w:rsidRPr="00827E4B">
              <w:rPr>
                <w:sz w:val="20"/>
                <w:szCs w:val="20"/>
                <w:lang w:val="en-GB"/>
              </w:rPr>
              <w:t xml:space="preserve"> required) Summary of opinions and recommendations of an Expert Stakeholder(s) </w:t>
            </w:r>
          </w:p>
        </w:tc>
        <w:tc>
          <w:tcPr>
            <w:tcW w:w="1224" w:type="pct"/>
            <w:shd w:val="clear" w:color="auto" w:fill="E2F8FA"/>
          </w:tcPr>
          <w:p w14:paraId="6324FAAA" w14:textId="77777777" w:rsidR="008144AA" w:rsidRPr="00827E4B" w:rsidRDefault="008144AA" w:rsidP="00AB4B86">
            <w:pPr>
              <w:spacing w:line="276" w:lineRule="auto"/>
              <w:rPr>
                <w:sz w:val="20"/>
                <w:szCs w:val="20"/>
                <w:lang w:val="en-GB"/>
              </w:rPr>
            </w:pPr>
          </w:p>
          <w:p w14:paraId="5671886C" w14:textId="4D73E070" w:rsidR="00AB4B86" w:rsidRPr="00827E4B" w:rsidRDefault="741BD327" w:rsidP="00AB4B86">
            <w:pPr>
              <w:spacing w:line="276" w:lineRule="auto"/>
              <w:rPr>
                <w:sz w:val="20"/>
                <w:szCs w:val="20"/>
                <w:lang w:val="en-GB"/>
              </w:rPr>
            </w:pPr>
            <w:r w:rsidRPr="00827E4B">
              <w:rPr>
                <w:sz w:val="20"/>
                <w:szCs w:val="20"/>
                <w:lang w:val="en-GB"/>
              </w:rPr>
              <w:t>No</w:t>
            </w:r>
          </w:p>
          <w:p w14:paraId="6BEDFE0A" w14:textId="77777777" w:rsidR="00AB4B86" w:rsidRPr="00827E4B" w:rsidRDefault="00AB4B86" w:rsidP="00AB4B86">
            <w:pPr>
              <w:spacing w:line="276" w:lineRule="auto"/>
              <w:rPr>
                <w:sz w:val="20"/>
                <w:szCs w:val="20"/>
                <w:lang w:val="en-GB"/>
              </w:rPr>
            </w:pPr>
          </w:p>
          <w:p w14:paraId="06FE9EE9" w14:textId="77777777" w:rsidR="00AB4B86" w:rsidRPr="00827E4B" w:rsidRDefault="00AB4B86" w:rsidP="00AB4B86">
            <w:pPr>
              <w:spacing w:line="276" w:lineRule="auto"/>
              <w:rPr>
                <w:sz w:val="20"/>
                <w:szCs w:val="20"/>
                <w:lang w:val="en-GB"/>
              </w:rPr>
            </w:pPr>
          </w:p>
          <w:p w14:paraId="69B4F029" w14:textId="77777777" w:rsidR="00AB4B86" w:rsidRPr="00827E4B" w:rsidRDefault="00AB4B86" w:rsidP="00AB4B86">
            <w:pPr>
              <w:spacing w:line="276" w:lineRule="auto"/>
              <w:rPr>
                <w:sz w:val="20"/>
                <w:szCs w:val="20"/>
                <w:lang w:val="en-GB"/>
              </w:rPr>
            </w:pPr>
          </w:p>
          <w:p w14:paraId="519152EF" w14:textId="712313A1" w:rsidR="00AB4B86" w:rsidRPr="00827E4B" w:rsidRDefault="00AB4B86" w:rsidP="00AB4B86">
            <w:pPr>
              <w:spacing w:line="276" w:lineRule="auto"/>
              <w:rPr>
                <w:sz w:val="20"/>
                <w:szCs w:val="20"/>
                <w:lang w:val="en-GB"/>
              </w:rPr>
            </w:pPr>
          </w:p>
        </w:tc>
        <w:tc>
          <w:tcPr>
            <w:tcW w:w="1251" w:type="pct"/>
          </w:tcPr>
          <w:p w14:paraId="1D5012BD" w14:textId="5700B398" w:rsidR="008144AA" w:rsidRPr="00827E4B" w:rsidRDefault="5C873215" w:rsidP="7FB40D28">
            <w:pPr>
              <w:spacing w:line="276" w:lineRule="auto"/>
              <w:rPr>
                <w:sz w:val="20"/>
                <w:szCs w:val="20"/>
                <w:lang w:val="en-GB"/>
              </w:rPr>
            </w:pPr>
            <w:r w:rsidRPr="00827E4B">
              <w:rPr>
                <w:sz w:val="20"/>
                <w:szCs w:val="20"/>
                <w:lang w:val="en-GB"/>
              </w:rPr>
              <w:lastRenderedPageBreak/>
              <w:t xml:space="preserve">The project will not lead to adverse effects on gender equality or the situation of women. </w:t>
            </w:r>
            <w:r w:rsidR="37A2EDCC" w:rsidRPr="00827E4B">
              <w:rPr>
                <w:sz w:val="20"/>
                <w:szCs w:val="20"/>
                <w:lang w:val="en-GB"/>
              </w:rPr>
              <w:t>Increases</w:t>
            </w:r>
            <w:r w:rsidR="6CED11D6" w:rsidRPr="00827E4B">
              <w:rPr>
                <w:sz w:val="20"/>
                <w:szCs w:val="20"/>
                <w:lang w:val="en-GB"/>
              </w:rPr>
              <w:t xml:space="preserve"> </w:t>
            </w:r>
            <w:r w:rsidR="37A2EDCC" w:rsidRPr="00827E4B">
              <w:rPr>
                <w:sz w:val="20"/>
                <w:szCs w:val="20"/>
                <w:lang w:val="en-GB"/>
              </w:rPr>
              <w:t xml:space="preserve">access to </w:t>
            </w:r>
            <w:r w:rsidR="37A2EDCC" w:rsidRPr="00827E4B">
              <w:rPr>
                <w:sz w:val="20"/>
                <w:szCs w:val="20"/>
                <w:lang w:val="en-GB"/>
              </w:rPr>
              <w:lastRenderedPageBreak/>
              <w:t xml:space="preserve">clean and hot water for household </w:t>
            </w:r>
            <w:r w:rsidR="0AD1447F" w:rsidRPr="00827E4B">
              <w:rPr>
                <w:sz w:val="20"/>
                <w:szCs w:val="20"/>
                <w:lang w:val="en-GB"/>
              </w:rPr>
              <w:t>needs and</w:t>
            </w:r>
            <w:r w:rsidR="0ED2B36F" w:rsidRPr="00827E4B">
              <w:rPr>
                <w:sz w:val="20"/>
                <w:szCs w:val="20"/>
                <w:lang w:val="en-GB"/>
              </w:rPr>
              <w:t xml:space="preserve"> has specific goals regarding </w:t>
            </w:r>
            <w:r w:rsidR="128C4D0A" w:rsidRPr="00827E4B">
              <w:rPr>
                <w:sz w:val="20"/>
                <w:szCs w:val="20"/>
                <w:lang w:val="en-GB"/>
              </w:rPr>
              <w:t>timesaving</w:t>
            </w:r>
            <w:r w:rsidR="0ED2B36F" w:rsidRPr="00827E4B">
              <w:rPr>
                <w:sz w:val="20"/>
                <w:szCs w:val="20"/>
                <w:lang w:val="en-GB"/>
              </w:rPr>
              <w:t xml:space="preserve"> on chores typically performed by women such as cooking an</w:t>
            </w:r>
            <w:r w:rsidR="7417F37B" w:rsidRPr="00827E4B">
              <w:rPr>
                <w:sz w:val="20"/>
                <w:szCs w:val="20"/>
                <w:lang w:val="en-GB"/>
              </w:rPr>
              <w:t>d</w:t>
            </w:r>
            <w:r w:rsidR="0ED2B36F" w:rsidRPr="00827E4B">
              <w:rPr>
                <w:sz w:val="20"/>
                <w:szCs w:val="20"/>
                <w:lang w:val="en-GB"/>
              </w:rPr>
              <w:t xml:space="preserve"> fuel</w:t>
            </w:r>
            <w:r w:rsidR="138FBAF4" w:rsidRPr="00827E4B">
              <w:rPr>
                <w:sz w:val="20"/>
                <w:szCs w:val="20"/>
                <w:lang w:val="en-GB"/>
              </w:rPr>
              <w:t xml:space="preserve"> </w:t>
            </w:r>
            <w:r w:rsidR="0ED2B36F" w:rsidRPr="00827E4B">
              <w:rPr>
                <w:sz w:val="20"/>
                <w:szCs w:val="20"/>
                <w:lang w:val="en-GB"/>
              </w:rPr>
              <w:t>collection.</w:t>
            </w:r>
            <w:r w:rsidR="7C31FE70" w:rsidRPr="00827E4B">
              <w:rPr>
                <w:sz w:val="20"/>
                <w:szCs w:val="20"/>
                <w:lang w:val="en-GB"/>
              </w:rPr>
              <w:t xml:space="preserve"> </w:t>
            </w:r>
            <w:r w:rsidR="759A1FD9" w:rsidRPr="00827E4B">
              <w:rPr>
                <w:sz w:val="20"/>
                <w:szCs w:val="20"/>
                <w:lang w:val="en-GB"/>
              </w:rPr>
              <w:t>One interesting effect of the project activity seen in earlier projects is that it increases the participation of male household members in typical women</w:t>
            </w:r>
            <w:r w:rsidR="0251E32A" w:rsidRPr="00827E4B">
              <w:rPr>
                <w:sz w:val="20"/>
                <w:szCs w:val="20"/>
                <w:lang w:val="en-GB"/>
              </w:rPr>
              <w:t>-chores such as the collection and treatment of drinking water.</w:t>
            </w:r>
          </w:p>
          <w:p w14:paraId="7D1BC8FC" w14:textId="5C0589E5" w:rsidR="008144AA" w:rsidRPr="00827E4B" w:rsidRDefault="008144AA" w:rsidP="7FB40D28">
            <w:pPr>
              <w:spacing w:line="276" w:lineRule="auto"/>
              <w:rPr>
                <w:sz w:val="20"/>
                <w:szCs w:val="20"/>
                <w:lang w:val="en-GB"/>
              </w:rPr>
            </w:pPr>
          </w:p>
          <w:p w14:paraId="0126ED74" w14:textId="2AD499F6" w:rsidR="008144AA" w:rsidRPr="00827E4B" w:rsidRDefault="7C31FE70" w:rsidP="7FB40D28">
            <w:pPr>
              <w:spacing w:line="276" w:lineRule="auto"/>
              <w:rPr>
                <w:sz w:val="20"/>
                <w:szCs w:val="20"/>
                <w:lang w:val="en-GB"/>
              </w:rPr>
            </w:pPr>
            <w:r w:rsidRPr="00827E4B">
              <w:rPr>
                <w:sz w:val="20"/>
                <w:szCs w:val="20"/>
                <w:lang w:val="en-GB"/>
              </w:rPr>
              <w:t>The results of the project will benefit both men and women in the household.</w:t>
            </w:r>
            <w:r w:rsidR="78455606" w:rsidRPr="00827E4B">
              <w:rPr>
                <w:sz w:val="20"/>
                <w:szCs w:val="20"/>
                <w:lang w:val="en-GB"/>
              </w:rPr>
              <w:t xml:space="preserve"> Employees of the project developer and its partners are treated equally and not discriminated against.</w:t>
            </w:r>
          </w:p>
          <w:p w14:paraId="4FAEBF90" w14:textId="4B521E67" w:rsidR="008144AA" w:rsidRPr="00827E4B" w:rsidRDefault="008144AA" w:rsidP="7FB40D28">
            <w:pPr>
              <w:spacing w:line="276" w:lineRule="auto"/>
              <w:rPr>
                <w:rFonts w:eastAsia="Verdana"/>
                <w:sz w:val="20"/>
                <w:szCs w:val="20"/>
                <w:lang w:val="en-GB"/>
              </w:rPr>
            </w:pPr>
          </w:p>
          <w:p w14:paraId="4F2783F3" w14:textId="2CC2A004" w:rsidR="008144AA" w:rsidRPr="00827E4B" w:rsidRDefault="009C7267" w:rsidP="7FB40D28">
            <w:pPr>
              <w:spacing w:line="276" w:lineRule="auto"/>
              <w:rPr>
                <w:rFonts w:eastAsia="Verdana"/>
                <w:sz w:val="20"/>
                <w:szCs w:val="20"/>
                <w:lang w:val="en-GB"/>
              </w:rPr>
            </w:pPr>
            <w:hyperlink r:id="rId54">
              <w:r w:rsidR="7386AD0B" w:rsidRPr="00827E4B">
                <w:rPr>
                  <w:rStyle w:val="Hyperlnk"/>
                  <w:rFonts w:ascii="Verdana" w:eastAsia="Verdana" w:hAnsi="Verdana"/>
                  <w:sz w:val="20"/>
                  <w:szCs w:val="20"/>
                  <w:lang w:val="en-GB"/>
                </w:rPr>
                <w:t xml:space="preserve">Kenya's National Policy on   Gender and </w:t>
              </w:r>
              <w:r w:rsidR="1B70BB45" w:rsidRPr="00827E4B">
                <w:rPr>
                  <w:rStyle w:val="Hyperlnk"/>
                  <w:rFonts w:ascii="Verdana" w:eastAsia="Verdana" w:hAnsi="Verdana"/>
                  <w:sz w:val="20"/>
                  <w:szCs w:val="20"/>
                  <w:lang w:val="en-GB"/>
                </w:rPr>
                <w:t>Development</w:t>
              </w:r>
            </w:hyperlink>
            <w:r w:rsidR="1B70BB45" w:rsidRPr="00827E4B">
              <w:rPr>
                <w:rFonts w:eastAsia="Verdana"/>
                <w:sz w:val="20"/>
                <w:szCs w:val="20"/>
                <w:lang w:val="en-GB"/>
              </w:rPr>
              <w:t xml:space="preserve"> from 2019 has the </w:t>
            </w:r>
            <w:r w:rsidR="6D556DA9" w:rsidRPr="00827E4B">
              <w:rPr>
                <w:rFonts w:eastAsia="Verdana"/>
                <w:sz w:val="20"/>
                <w:szCs w:val="20"/>
                <w:lang w:val="en-GB"/>
              </w:rPr>
              <w:t>overall goal</w:t>
            </w:r>
            <w:r w:rsidR="1B70BB45" w:rsidRPr="00827E4B">
              <w:rPr>
                <w:rFonts w:eastAsia="Verdana"/>
                <w:sz w:val="20"/>
                <w:szCs w:val="20"/>
                <w:lang w:val="en-GB"/>
              </w:rPr>
              <w:t xml:space="preserve"> to “achieve gender </w:t>
            </w:r>
            <w:r w:rsidR="78455606" w:rsidRPr="00827E4B">
              <w:br/>
            </w:r>
            <w:r w:rsidR="1B70BB45" w:rsidRPr="00827E4B">
              <w:rPr>
                <w:rFonts w:eastAsia="Verdana"/>
                <w:sz w:val="20"/>
                <w:szCs w:val="20"/>
                <w:lang w:val="en-GB"/>
              </w:rPr>
              <w:t xml:space="preserve">equality by </w:t>
            </w:r>
            <w:r w:rsidR="01A817D7" w:rsidRPr="00827E4B">
              <w:rPr>
                <w:rFonts w:eastAsia="Verdana"/>
                <w:sz w:val="20"/>
                <w:szCs w:val="20"/>
                <w:lang w:val="en-GB"/>
              </w:rPr>
              <w:t>creating a</w:t>
            </w:r>
            <w:r w:rsidR="1B70BB45" w:rsidRPr="00827E4B">
              <w:rPr>
                <w:rFonts w:eastAsia="Verdana"/>
                <w:sz w:val="20"/>
                <w:szCs w:val="20"/>
                <w:lang w:val="en-GB"/>
              </w:rPr>
              <w:t xml:space="preserve"> just society where </w:t>
            </w:r>
            <w:r w:rsidR="50316E37" w:rsidRPr="00827E4B">
              <w:rPr>
                <w:rFonts w:eastAsia="Verdana"/>
                <w:sz w:val="20"/>
                <w:szCs w:val="20"/>
                <w:lang w:val="en-GB"/>
              </w:rPr>
              <w:t>women, men</w:t>
            </w:r>
            <w:r w:rsidR="1B70BB45" w:rsidRPr="00827E4B">
              <w:rPr>
                <w:rFonts w:eastAsia="Verdana"/>
                <w:sz w:val="20"/>
                <w:szCs w:val="20"/>
                <w:lang w:val="en-GB"/>
              </w:rPr>
              <w:t>, boys and girls have equal access to opportunities in the political, economic, cultural and social spheres of life.</w:t>
            </w:r>
            <w:r w:rsidR="5D3D031A" w:rsidRPr="00827E4B">
              <w:rPr>
                <w:rFonts w:eastAsia="Verdana"/>
                <w:sz w:val="20"/>
                <w:szCs w:val="20"/>
                <w:lang w:val="en-GB"/>
              </w:rPr>
              <w:t>”</w:t>
            </w:r>
            <w:r w:rsidR="5A8A07C2" w:rsidRPr="00827E4B">
              <w:rPr>
                <w:rFonts w:eastAsia="Verdana"/>
                <w:sz w:val="20"/>
                <w:szCs w:val="20"/>
                <w:lang w:val="en-GB"/>
              </w:rPr>
              <w:t xml:space="preserve">. </w:t>
            </w:r>
            <w:r w:rsidR="573474C1" w:rsidRPr="00827E4B">
              <w:rPr>
                <w:rFonts w:eastAsia="Verdana"/>
                <w:sz w:val="20"/>
                <w:szCs w:val="20"/>
                <w:lang w:val="en-GB"/>
              </w:rPr>
              <w:t>T</w:t>
            </w:r>
            <w:r w:rsidR="5A8A07C2" w:rsidRPr="00827E4B">
              <w:rPr>
                <w:rFonts w:eastAsia="Verdana"/>
                <w:sz w:val="20"/>
                <w:szCs w:val="20"/>
                <w:lang w:val="en-GB"/>
              </w:rPr>
              <w:t xml:space="preserve">he project will </w:t>
            </w:r>
            <w:r w:rsidR="77D6BD35" w:rsidRPr="00827E4B">
              <w:rPr>
                <w:rFonts w:eastAsia="Verdana"/>
                <w:sz w:val="20"/>
                <w:szCs w:val="20"/>
                <w:lang w:val="en-GB"/>
              </w:rPr>
              <w:lastRenderedPageBreak/>
              <w:t xml:space="preserve">assess gender related risks by </w:t>
            </w:r>
            <w:r w:rsidR="0F4C354E" w:rsidRPr="00827E4B">
              <w:rPr>
                <w:rFonts w:eastAsia="Verdana"/>
                <w:sz w:val="20"/>
                <w:szCs w:val="20"/>
                <w:lang w:val="en-GB"/>
              </w:rPr>
              <w:t>facilitating women voices on future stakeholder consultation meetings.</w:t>
            </w:r>
          </w:p>
        </w:tc>
        <w:tc>
          <w:tcPr>
            <w:tcW w:w="1249" w:type="pct"/>
          </w:tcPr>
          <w:p w14:paraId="39FDD50C" w14:textId="70465094" w:rsidR="008144AA" w:rsidRPr="00827E4B" w:rsidRDefault="36E3327C" w:rsidP="7FB40D28">
            <w:pPr>
              <w:spacing w:line="276" w:lineRule="auto"/>
              <w:rPr>
                <w:sz w:val="20"/>
                <w:szCs w:val="20"/>
                <w:lang w:val="en-GB"/>
              </w:rPr>
            </w:pPr>
            <w:r w:rsidRPr="00827E4B">
              <w:rPr>
                <w:sz w:val="20"/>
                <w:szCs w:val="20"/>
                <w:lang w:val="en-GB"/>
              </w:rPr>
              <w:lastRenderedPageBreak/>
              <w:t>No further mitigation</w:t>
            </w:r>
          </w:p>
        </w:tc>
      </w:tr>
      <w:tr w:rsidR="008144AA" w:rsidRPr="00827E4B" w14:paraId="41E692C3" w14:textId="77777777" w:rsidTr="27AC142F">
        <w:tc>
          <w:tcPr>
            <w:tcW w:w="5000" w:type="pct"/>
            <w:gridSpan w:val="4"/>
            <w:shd w:val="clear" w:color="auto" w:fill="E2F8FA"/>
          </w:tcPr>
          <w:p w14:paraId="76053C48" w14:textId="77777777" w:rsidR="008144AA" w:rsidRPr="00827E4B" w:rsidRDefault="008144AA" w:rsidP="00AB4B86">
            <w:pPr>
              <w:spacing w:line="276" w:lineRule="auto"/>
              <w:rPr>
                <w:sz w:val="20"/>
                <w:szCs w:val="20"/>
                <w:lang w:val="en-GB"/>
              </w:rPr>
            </w:pPr>
            <w:r w:rsidRPr="00827E4B">
              <w:rPr>
                <w:b/>
                <w:bCs/>
                <w:sz w:val="20"/>
                <w:szCs w:val="20"/>
                <w:lang w:val="en-GB"/>
              </w:rPr>
              <w:lastRenderedPageBreak/>
              <w:t xml:space="preserve">Principle 3. Community Health, Safety and Working </w:t>
            </w:r>
            <w:r w:rsidRPr="00827E4B">
              <w:rPr>
                <w:b/>
                <w:bCs/>
                <w:sz w:val="20"/>
                <w:szCs w:val="20"/>
                <w:shd w:val="clear" w:color="auto" w:fill="E2F8FA"/>
                <w:lang w:val="en-GB"/>
              </w:rPr>
              <w:t>Conditions</w:t>
            </w:r>
          </w:p>
        </w:tc>
      </w:tr>
      <w:tr w:rsidR="008144AA" w:rsidRPr="00827E4B" w14:paraId="383D040A" w14:textId="77777777" w:rsidTr="27AC142F">
        <w:tc>
          <w:tcPr>
            <w:tcW w:w="1276" w:type="pct"/>
          </w:tcPr>
          <w:p w14:paraId="45991F60" w14:textId="77777777" w:rsidR="008144AA" w:rsidRPr="00827E4B" w:rsidRDefault="008144AA" w:rsidP="001C3469">
            <w:pPr>
              <w:numPr>
                <w:ilvl w:val="0"/>
                <w:numId w:val="39"/>
              </w:numPr>
              <w:spacing w:line="276" w:lineRule="auto"/>
              <w:rPr>
                <w:sz w:val="20"/>
                <w:szCs w:val="20"/>
                <w:lang w:val="en-GB"/>
              </w:rPr>
            </w:pPr>
            <w:r w:rsidRPr="00827E4B">
              <w:rPr>
                <w:sz w:val="20"/>
                <w:szCs w:val="20"/>
                <w:lang w:val="en-GB"/>
              </w:rPr>
              <w:t>The Project shall avoid community exposure to increased health risks and shall not adversely affect the health of the workers and the community</w:t>
            </w:r>
          </w:p>
        </w:tc>
        <w:tc>
          <w:tcPr>
            <w:tcW w:w="1224" w:type="pct"/>
            <w:shd w:val="clear" w:color="auto" w:fill="E2F8FA"/>
          </w:tcPr>
          <w:p w14:paraId="1E558C3B" w14:textId="32DDB0BF" w:rsidR="00F05833" w:rsidRPr="00827E4B" w:rsidRDefault="1635A515" w:rsidP="7FB40D28">
            <w:pPr>
              <w:rPr>
                <w:sz w:val="20"/>
                <w:szCs w:val="20"/>
                <w:lang w:val="en-GB"/>
              </w:rPr>
            </w:pPr>
            <w:r w:rsidRPr="00827E4B">
              <w:rPr>
                <w:sz w:val="20"/>
                <w:szCs w:val="20"/>
                <w:lang w:val="en-GB"/>
              </w:rPr>
              <w:t>No</w:t>
            </w:r>
          </w:p>
        </w:tc>
        <w:tc>
          <w:tcPr>
            <w:tcW w:w="1251" w:type="pct"/>
          </w:tcPr>
          <w:p w14:paraId="52F16B8E" w14:textId="48AA2CD0" w:rsidR="008144AA" w:rsidRPr="00827E4B" w:rsidRDefault="1635A515" w:rsidP="00AB4B86">
            <w:pPr>
              <w:spacing w:line="276" w:lineRule="auto"/>
              <w:rPr>
                <w:sz w:val="20"/>
                <w:szCs w:val="20"/>
                <w:lang w:val="en-GB"/>
              </w:rPr>
            </w:pPr>
            <w:r w:rsidRPr="00827E4B">
              <w:rPr>
                <w:sz w:val="20"/>
                <w:szCs w:val="20"/>
                <w:lang w:val="en-GB"/>
              </w:rPr>
              <w:t>The objective is for the project to improve health and hygiene conditions.</w:t>
            </w:r>
            <w:r w:rsidR="071DC7FD" w:rsidRPr="00827E4B">
              <w:rPr>
                <w:sz w:val="20"/>
                <w:szCs w:val="20"/>
                <w:lang w:val="en-GB"/>
              </w:rPr>
              <w:t xml:space="preserve"> Every </w:t>
            </w:r>
            <w:proofErr w:type="spellStart"/>
            <w:r w:rsidR="071DC7FD" w:rsidRPr="00827E4B">
              <w:rPr>
                <w:sz w:val="20"/>
                <w:szCs w:val="20"/>
                <w:lang w:val="en-GB"/>
              </w:rPr>
              <w:t>Solvatten</w:t>
            </w:r>
            <w:proofErr w:type="spellEnd"/>
            <w:r w:rsidR="071DC7FD" w:rsidRPr="00827E4B">
              <w:rPr>
                <w:sz w:val="20"/>
                <w:szCs w:val="20"/>
                <w:lang w:val="en-GB"/>
              </w:rPr>
              <w:t xml:space="preserve"> unit is quality assured and contains no hazardous chemicals. See </w:t>
            </w:r>
            <w:r w:rsidR="441F27EE" w:rsidRPr="00827E4B">
              <w:rPr>
                <w:sz w:val="20"/>
                <w:szCs w:val="20"/>
                <w:lang w:val="en-GB"/>
              </w:rPr>
              <w:t>section A.3.</w:t>
            </w:r>
          </w:p>
        </w:tc>
        <w:tc>
          <w:tcPr>
            <w:tcW w:w="1249" w:type="pct"/>
          </w:tcPr>
          <w:p w14:paraId="12B8024D" w14:textId="5BAD3B4C" w:rsidR="008144AA" w:rsidRPr="00827E4B" w:rsidRDefault="129D4A59" w:rsidP="7FB40D28">
            <w:pPr>
              <w:spacing w:line="276" w:lineRule="auto"/>
              <w:rPr>
                <w:rFonts w:eastAsia="Verdana"/>
                <w:sz w:val="20"/>
                <w:szCs w:val="20"/>
                <w:lang w:val="en-GB"/>
              </w:rPr>
            </w:pPr>
            <w:r w:rsidRPr="00827E4B">
              <w:rPr>
                <w:sz w:val="20"/>
                <w:szCs w:val="20"/>
                <w:lang w:val="en-GB"/>
              </w:rPr>
              <w:t>No further mitigation</w:t>
            </w:r>
          </w:p>
        </w:tc>
      </w:tr>
      <w:tr w:rsidR="008144AA" w:rsidRPr="00827E4B" w14:paraId="3C653ACC" w14:textId="77777777" w:rsidTr="27AC142F">
        <w:tc>
          <w:tcPr>
            <w:tcW w:w="5000" w:type="pct"/>
            <w:gridSpan w:val="4"/>
            <w:shd w:val="clear" w:color="auto" w:fill="E2F8FA"/>
          </w:tcPr>
          <w:p w14:paraId="17D0B2BA" w14:textId="77777777" w:rsidR="008144AA" w:rsidRPr="00827E4B" w:rsidRDefault="008144AA" w:rsidP="00AB4B86">
            <w:pPr>
              <w:spacing w:line="276" w:lineRule="auto"/>
              <w:rPr>
                <w:b/>
                <w:bCs/>
                <w:sz w:val="20"/>
                <w:szCs w:val="20"/>
                <w:lang w:val="en-GB"/>
              </w:rPr>
            </w:pPr>
            <w:r w:rsidRPr="00827E4B">
              <w:rPr>
                <w:b/>
                <w:bCs/>
                <w:sz w:val="20"/>
                <w:szCs w:val="20"/>
                <w:lang w:val="en-GB"/>
              </w:rPr>
              <w:t xml:space="preserve">Principle </w:t>
            </w:r>
            <w:proofErr w:type="gramStart"/>
            <w:r w:rsidRPr="00827E4B">
              <w:rPr>
                <w:b/>
                <w:bCs/>
                <w:sz w:val="20"/>
                <w:szCs w:val="20"/>
                <w:lang w:val="en-GB"/>
              </w:rPr>
              <w:t>4.1  Sites</w:t>
            </w:r>
            <w:proofErr w:type="gramEnd"/>
            <w:r w:rsidRPr="00827E4B">
              <w:rPr>
                <w:b/>
                <w:bCs/>
                <w:sz w:val="20"/>
                <w:szCs w:val="20"/>
                <w:lang w:val="en-GB"/>
              </w:rPr>
              <w:t xml:space="preserve"> of Cultural and Historical Heritage</w:t>
            </w:r>
          </w:p>
        </w:tc>
      </w:tr>
      <w:tr w:rsidR="008144AA" w:rsidRPr="00827E4B" w14:paraId="2E1671EC" w14:textId="77777777" w:rsidTr="27AC142F">
        <w:trPr>
          <w:trHeight w:val="120"/>
        </w:trPr>
        <w:tc>
          <w:tcPr>
            <w:tcW w:w="1276" w:type="pct"/>
          </w:tcPr>
          <w:p w14:paraId="128D8AEA" w14:textId="77777777" w:rsidR="008144AA" w:rsidRPr="00827E4B" w:rsidRDefault="008144AA" w:rsidP="00AB4B86">
            <w:pPr>
              <w:spacing w:line="276" w:lineRule="auto"/>
              <w:rPr>
                <w:b/>
                <w:bCs/>
                <w:sz w:val="20"/>
                <w:szCs w:val="20"/>
                <w:lang w:val="en-GB"/>
              </w:rPr>
            </w:pPr>
            <w:r w:rsidRPr="00827E4B">
              <w:rPr>
                <w:sz w:val="20"/>
                <w:szCs w:val="20"/>
                <w:lang w:val="en-GB"/>
              </w:rPr>
              <w:t xml:space="preserve">Does the Project Area include sites, structures, or objects with historical, cultural, artistic, </w:t>
            </w:r>
            <w:proofErr w:type="gramStart"/>
            <w:r w:rsidRPr="00827E4B">
              <w:rPr>
                <w:sz w:val="20"/>
                <w:szCs w:val="20"/>
                <w:lang w:val="en-GB"/>
              </w:rPr>
              <w:t>traditional</w:t>
            </w:r>
            <w:proofErr w:type="gramEnd"/>
            <w:r w:rsidRPr="00827E4B">
              <w:rPr>
                <w:sz w:val="20"/>
                <w:szCs w:val="20"/>
                <w:lang w:val="en-GB"/>
              </w:rPr>
              <w:t xml:space="preserve"> or religious values or intangible forms of culture?  </w:t>
            </w:r>
          </w:p>
        </w:tc>
        <w:tc>
          <w:tcPr>
            <w:tcW w:w="3532" w:type="dxa"/>
          </w:tcPr>
          <w:p w14:paraId="5B16EE93" w14:textId="4B915CE2" w:rsidR="008144AA" w:rsidRPr="00827E4B" w:rsidRDefault="0F711BB4" w:rsidP="7FB40D28">
            <w:pPr>
              <w:spacing w:line="276" w:lineRule="auto"/>
              <w:rPr>
                <w:sz w:val="20"/>
                <w:szCs w:val="20"/>
                <w:lang w:val="en-GB"/>
              </w:rPr>
            </w:pPr>
            <w:r w:rsidRPr="00827E4B">
              <w:rPr>
                <w:sz w:val="20"/>
                <w:szCs w:val="20"/>
                <w:lang w:val="en-GB"/>
              </w:rPr>
              <w:t>Potentially</w:t>
            </w:r>
          </w:p>
        </w:tc>
        <w:tc>
          <w:tcPr>
            <w:tcW w:w="3610" w:type="dxa"/>
          </w:tcPr>
          <w:p w14:paraId="19CB66C1" w14:textId="3446A004" w:rsidR="008144AA" w:rsidRPr="00827E4B" w:rsidRDefault="0F711BB4" w:rsidP="7FB40D28">
            <w:pPr>
              <w:spacing w:line="276" w:lineRule="auto"/>
              <w:rPr>
                <w:sz w:val="20"/>
                <w:szCs w:val="20"/>
                <w:lang w:val="en-GB"/>
              </w:rPr>
            </w:pPr>
            <w:r w:rsidRPr="00827E4B">
              <w:rPr>
                <w:sz w:val="20"/>
                <w:szCs w:val="20"/>
                <w:lang w:val="en-GB"/>
              </w:rPr>
              <w:t>The project area might contain examples of the mentioned sites, bu</w:t>
            </w:r>
            <w:r w:rsidR="7B0C88F2" w:rsidRPr="00827E4B">
              <w:rPr>
                <w:sz w:val="20"/>
                <w:szCs w:val="20"/>
                <w:lang w:val="en-GB"/>
              </w:rPr>
              <w:t>t this is not relevant as the project activity does not claim any land, interfere with any infrastructure or natural resources.</w:t>
            </w:r>
          </w:p>
        </w:tc>
        <w:tc>
          <w:tcPr>
            <w:tcW w:w="3604" w:type="dxa"/>
          </w:tcPr>
          <w:p w14:paraId="2B31BC6D" w14:textId="2CCE6D1D" w:rsidR="008144AA" w:rsidRPr="00827E4B" w:rsidRDefault="27860F3C" w:rsidP="7FB40D28">
            <w:pPr>
              <w:spacing w:line="276" w:lineRule="auto"/>
              <w:rPr>
                <w:rFonts w:eastAsia="Verdana"/>
                <w:sz w:val="20"/>
                <w:szCs w:val="20"/>
                <w:lang w:val="en-GB"/>
              </w:rPr>
            </w:pPr>
            <w:r w:rsidRPr="00827E4B">
              <w:rPr>
                <w:sz w:val="20"/>
                <w:szCs w:val="20"/>
                <w:lang w:val="en-GB"/>
              </w:rPr>
              <w:t>No further mitigation</w:t>
            </w:r>
          </w:p>
        </w:tc>
      </w:tr>
      <w:tr w:rsidR="008144AA" w:rsidRPr="00827E4B" w14:paraId="7D191481" w14:textId="77777777" w:rsidTr="27AC142F">
        <w:tc>
          <w:tcPr>
            <w:tcW w:w="5000" w:type="pct"/>
            <w:gridSpan w:val="4"/>
            <w:shd w:val="clear" w:color="auto" w:fill="E2F8FA"/>
          </w:tcPr>
          <w:p w14:paraId="4234C291" w14:textId="77777777" w:rsidR="008144AA" w:rsidRPr="00827E4B" w:rsidRDefault="008144AA" w:rsidP="00AB4B86">
            <w:pPr>
              <w:spacing w:line="276" w:lineRule="auto"/>
              <w:rPr>
                <w:b/>
                <w:bCs/>
                <w:sz w:val="20"/>
                <w:szCs w:val="20"/>
                <w:lang w:val="en-GB"/>
              </w:rPr>
            </w:pPr>
            <w:r w:rsidRPr="00827E4B">
              <w:rPr>
                <w:b/>
                <w:bCs/>
                <w:sz w:val="20"/>
                <w:szCs w:val="20"/>
                <w:lang w:val="en-GB"/>
              </w:rPr>
              <w:t>Principle 4.2 Forced Eviction and Displacement</w:t>
            </w:r>
          </w:p>
        </w:tc>
      </w:tr>
      <w:tr w:rsidR="008144AA" w:rsidRPr="00827E4B" w14:paraId="1C829DDF" w14:textId="77777777" w:rsidTr="27AC142F">
        <w:trPr>
          <w:trHeight w:val="120"/>
        </w:trPr>
        <w:tc>
          <w:tcPr>
            <w:tcW w:w="1276" w:type="pct"/>
          </w:tcPr>
          <w:p w14:paraId="4634A547" w14:textId="77777777" w:rsidR="008144AA" w:rsidRPr="00827E4B" w:rsidRDefault="008144AA" w:rsidP="00AB4B86">
            <w:pPr>
              <w:spacing w:line="276" w:lineRule="auto"/>
              <w:rPr>
                <w:b/>
                <w:bCs/>
                <w:sz w:val="20"/>
                <w:szCs w:val="20"/>
                <w:lang w:val="en-GB"/>
              </w:rPr>
            </w:pPr>
            <w:r w:rsidRPr="00827E4B">
              <w:rPr>
                <w:sz w:val="20"/>
                <w:szCs w:val="20"/>
                <w:lang w:val="en-GB"/>
              </w:rPr>
              <w:t xml:space="preserve">Does the Project require or cause the physical or economic relocation of peoples (temporary or permanent, </w:t>
            </w:r>
            <w:proofErr w:type="gramStart"/>
            <w:r w:rsidRPr="00827E4B">
              <w:rPr>
                <w:sz w:val="20"/>
                <w:szCs w:val="20"/>
                <w:lang w:val="en-GB"/>
              </w:rPr>
              <w:t>full</w:t>
            </w:r>
            <w:proofErr w:type="gramEnd"/>
            <w:r w:rsidRPr="00827E4B">
              <w:rPr>
                <w:sz w:val="20"/>
                <w:szCs w:val="20"/>
                <w:lang w:val="en-GB"/>
              </w:rPr>
              <w:t xml:space="preserve"> or partial)?</w:t>
            </w:r>
          </w:p>
        </w:tc>
        <w:tc>
          <w:tcPr>
            <w:tcW w:w="3532" w:type="dxa"/>
          </w:tcPr>
          <w:p w14:paraId="6CB57DEA" w14:textId="0BA44937" w:rsidR="008144AA" w:rsidRPr="00827E4B" w:rsidRDefault="11471455" w:rsidP="7FB40D28">
            <w:pPr>
              <w:spacing w:line="276" w:lineRule="auto"/>
              <w:rPr>
                <w:sz w:val="20"/>
                <w:szCs w:val="20"/>
                <w:lang w:val="en-GB"/>
              </w:rPr>
            </w:pPr>
            <w:r w:rsidRPr="00827E4B">
              <w:rPr>
                <w:sz w:val="20"/>
                <w:szCs w:val="20"/>
                <w:lang w:val="en-GB"/>
              </w:rPr>
              <w:t>No</w:t>
            </w:r>
          </w:p>
        </w:tc>
        <w:tc>
          <w:tcPr>
            <w:tcW w:w="3610" w:type="dxa"/>
          </w:tcPr>
          <w:p w14:paraId="09AC7425" w14:textId="2A647EC2" w:rsidR="008144AA" w:rsidRPr="00827E4B" w:rsidRDefault="750C8969" w:rsidP="7FB40D28">
            <w:pPr>
              <w:spacing w:after="0" w:line="276" w:lineRule="auto"/>
              <w:rPr>
                <w:sz w:val="20"/>
                <w:szCs w:val="20"/>
                <w:lang w:val="en-GB"/>
              </w:rPr>
            </w:pPr>
            <w:r w:rsidRPr="00827E4B">
              <w:rPr>
                <w:sz w:val="20"/>
                <w:szCs w:val="20"/>
                <w:lang w:val="en-GB"/>
              </w:rPr>
              <w:t xml:space="preserve">The project activity helps build </w:t>
            </w:r>
            <w:r w:rsidR="039E1A16" w:rsidRPr="00827E4B">
              <w:rPr>
                <w:sz w:val="20"/>
                <w:szCs w:val="20"/>
                <w:lang w:val="en-GB"/>
              </w:rPr>
              <w:t xml:space="preserve">local </w:t>
            </w:r>
            <w:r w:rsidRPr="00827E4B">
              <w:rPr>
                <w:sz w:val="20"/>
                <w:szCs w:val="20"/>
                <w:lang w:val="en-GB"/>
              </w:rPr>
              <w:t>resilience</w:t>
            </w:r>
            <w:r w:rsidR="07CB7CA1" w:rsidRPr="00827E4B">
              <w:rPr>
                <w:sz w:val="20"/>
                <w:szCs w:val="20"/>
                <w:lang w:val="en-GB"/>
              </w:rPr>
              <w:t xml:space="preserve"> to climate change</w:t>
            </w:r>
            <w:r w:rsidR="5D0E286C" w:rsidRPr="00827E4B">
              <w:rPr>
                <w:sz w:val="20"/>
                <w:szCs w:val="20"/>
                <w:lang w:val="en-GB"/>
              </w:rPr>
              <w:t xml:space="preserve"> </w:t>
            </w:r>
            <w:r w:rsidR="07CB7CA1" w:rsidRPr="00827E4B">
              <w:rPr>
                <w:sz w:val="20"/>
                <w:szCs w:val="20"/>
                <w:lang w:val="en-GB"/>
              </w:rPr>
              <w:t>and does not require or cause relocation of peoples.</w:t>
            </w:r>
          </w:p>
        </w:tc>
        <w:tc>
          <w:tcPr>
            <w:tcW w:w="3604" w:type="dxa"/>
          </w:tcPr>
          <w:p w14:paraId="2C456E22" w14:textId="2CCE6D1D" w:rsidR="008144AA" w:rsidRPr="00827E4B" w:rsidRDefault="1979D9C5" w:rsidP="7FB40D28">
            <w:pPr>
              <w:spacing w:line="276" w:lineRule="auto"/>
              <w:rPr>
                <w:rFonts w:eastAsia="Verdana"/>
                <w:sz w:val="20"/>
                <w:szCs w:val="20"/>
                <w:lang w:val="en-GB"/>
              </w:rPr>
            </w:pPr>
            <w:r w:rsidRPr="00827E4B">
              <w:rPr>
                <w:sz w:val="20"/>
                <w:szCs w:val="20"/>
                <w:lang w:val="en-GB"/>
              </w:rPr>
              <w:t>No further mitigation</w:t>
            </w:r>
          </w:p>
          <w:p w14:paraId="37F065EA" w14:textId="5F5269B7" w:rsidR="008144AA" w:rsidRPr="00827E4B" w:rsidRDefault="008144AA" w:rsidP="7FB40D28">
            <w:pPr>
              <w:spacing w:line="276" w:lineRule="auto"/>
              <w:rPr>
                <w:rFonts w:eastAsia="Verdana"/>
                <w:b/>
                <w:bCs/>
                <w:sz w:val="20"/>
                <w:szCs w:val="20"/>
                <w:lang w:val="en-GB"/>
              </w:rPr>
            </w:pPr>
          </w:p>
        </w:tc>
      </w:tr>
      <w:tr w:rsidR="00410F54" w:rsidRPr="00827E4B" w14:paraId="16E62A22" w14:textId="77777777" w:rsidTr="27AC142F">
        <w:tc>
          <w:tcPr>
            <w:tcW w:w="5000" w:type="pct"/>
            <w:gridSpan w:val="4"/>
            <w:shd w:val="clear" w:color="auto" w:fill="E2F8FA"/>
          </w:tcPr>
          <w:p w14:paraId="7221D49B" w14:textId="6A4DF4B7" w:rsidR="00410F54" w:rsidRPr="00827E4B" w:rsidRDefault="12AA0A34" w:rsidP="00410F54">
            <w:pPr>
              <w:spacing w:line="276" w:lineRule="auto"/>
              <w:rPr>
                <w:b/>
                <w:bCs/>
                <w:sz w:val="20"/>
                <w:szCs w:val="20"/>
                <w:lang w:val="en-GB"/>
              </w:rPr>
            </w:pPr>
            <w:r w:rsidRPr="00827E4B">
              <w:rPr>
                <w:b/>
                <w:bCs/>
                <w:sz w:val="20"/>
                <w:szCs w:val="20"/>
                <w:lang w:val="en-GB"/>
              </w:rPr>
              <w:t xml:space="preserve">Principle </w:t>
            </w:r>
            <w:proofErr w:type="gramStart"/>
            <w:r w:rsidRPr="00827E4B">
              <w:rPr>
                <w:b/>
                <w:bCs/>
                <w:sz w:val="20"/>
                <w:szCs w:val="20"/>
                <w:lang w:val="en-GB"/>
              </w:rPr>
              <w:t>4.3  Land</w:t>
            </w:r>
            <w:proofErr w:type="gramEnd"/>
            <w:r w:rsidRPr="00827E4B">
              <w:rPr>
                <w:b/>
                <w:bCs/>
                <w:sz w:val="20"/>
                <w:szCs w:val="20"/>
                <w:lang w:val="en-GB"/>
              </w:rPr>
              <w:t xml:space="preserve"> Tenure and Other Rights</w:t>
            </w:r>
          </w:p>
        </w:tc>
      </w:tr>
      <w:tr w:rsidR="00410F54" w:rsidRPr="00827E4B" w14:paraId="006FC91A" w14:textId="77777777" w:rsidTr="27AC142F">
        <w:trPr>
          <w:trHeight w:val="120"/>
        </w:trPr>
        <w:tc>
          <w:tcPr>
            <w:tcW w:w="1276" w:type="pct"/>
            <w:shd w:val="clear" w:color="auto" w:fill="auto"/>
          </w:tcPr>
          <w:p w14:paraId="31CEA004" w14:textId="77777777" w:rsidR="00E34A98" w:rsidRPr="00827E4B" w:rsidRDefault="00E34A98" w:rsidP="001C3469">
            <w:pPr>
              <w:pStyle w:val="Liststycke"/>
              <w:numPr>
                <w:ilvl w:val="7"/>
                <w:numId w:val="34"/>
              </w:numPr>
              <w:spacing w:after="0" w:line="240" w:lineRule="auto"/>
              <w:ind w:left="171" w:hanging="218"/>
              <w:jc w:val="both"/>
              <w:rPr>
                <w:rFonts w:cs="Arial"/>
                <w:sz w:val="20"/>
                <w:szCs w:val="20"/>
                <w:lang w:eastAsia="de-DE"/>
              </w:rPr>
            </w:pPr>
            <w:r w:rsidRPr="00827E4B">
              <w:rPr>
                <w:rFonts w:cs="Arial"/>
                <w:sz w:val="20"/>
                <w:szCs w:val="20"/>
                <w:lang w:eastAsia="de-DE"/>
              </w:rPr>
              <w:t xml:space="preserve">Does the Project require any change, or have any uncertainties related to land </w:t>
            </w:r>
            <w:r w:rsidRPr="00827E4B">
              <w:rPr>
                <w:rFonts w:cs="Arial"/>
                <w:sz w:val="20"/>
                <w:szCs w:val="20"/>
                <w:lang w:eastAsia="de-DE"/>
              </w:rPr>
              <w:lastRenderedPageBreak/>
              <w:t>tenure arrangements and/or access rights, usage rights or land ownership?</w:t>
            </w:r>
          </w:p>
          <w:p w14:paraId="16EB1C84" w14:textId="08FD5DD6" w:rsidR="00410F54" w:rsidRPr="00827E4B" w:rsidRDefault="00E34A98" w:rsidP="001C3469">
            <w:pPr>
              <w:pStyle w:val="Liststycke"/>
              <w:numPr>
                <w:ilvl w:val="7"/>
                <w:numId w:val="34"/>
              </w:numPr>
              <w:spacing w:after="0" w:line="240" w:lineRule="auto"/>
              <w:ind w:left="171" w:hanging="218"/>
              <w:jc w:val="both"/>
              <w:rPr>
                <w:rFonts w:ascii="Avenir Book" w:hAnsi="Avenir Book" w:cs="Arial"/>
                <w:sz w:val="20"/>
                <w:szCs w:val="20"/>
                <w:lang w:eastAsia="de-DE"/>
              </w:rPr>
            </w:pPr>
            <w:r w:rsidRPr="00827E4B">
              <w:rPr>
                <w:rFonts w:cs="Arial"/>
                <w:sz w:val="20"/>
                <w:szCs w:val="20"/>
                <w:lang w:eastAsia="de-DE"/>
              </w:rPr>
              <w:t>For Projects involving land use tenure, are there any uncertainties with regards to land tenure, access rights, usage rights or land</w:t>
            </w:r>
            <w:r w:rsidRPr="00827E4B">
              <w:rPr>
                <w:rFonts w:eastAsia="Times New Roman" w:cs="Arial"/>
                <w:color w:val="auto"/>
                <w:sz w:val="20"/>
                <w:szCs w:val="20"/>
                <w:lang w:eastAsia="de-DE"/>
              </w:rPr>
              <w:t xml:space="preserve"> </w:t>
            </w:r>
            <w:r w:rsidRPr="00827E4B">
              <w:rPr>
                <w:rFonts w:cs="Arial"/>
                <w:sz w:val="20"/>
                <w:szCs w:val="20"/>
                <w:lang w:eastAsia="de-DE"/>
              </w:rPr>
              <w:t>ownership?</w:t>
            </w:r>
          </w:p>
        </w:tc>
        <w:tc>
          <w:tcPr>
            <w:tcW w:w="3532" w:type="dxa"/>
            <w:shd w:val="clear" w:color="auto" w:fill="auto"/>
          </w:tcPr>
          <w:p w14:paraId="54B1B657" w14:textId="7B705237" w:rsidR="00410F54" w:rsidRPr="00827E4B" w:rsidRDefault="69D424D6" w:rsidP="7FB40D28">
            <w:pPr>
              <w:spacing w:line="276" w:lineRule="auto"/>
              <w:rPr>
                <w:sz w:val="20"/>
                <w:szCs w:val="20"/>
                <w:lang w:val="en-GB"/>
              </w:rPr>
            </w:pPr>
            <w:r w:rsidRPr="00827E4B">
              <w:rPr>
                <w:sz w:val="20"/>
                <w:szCs w:val="20"/>
                <w:lang w:val="en-GB"/>
              </w:rPr>
              <w:lastRenderedPageBreak/>
              <w:t>No</w:t>
            </w:r>
          </w:p>
        </w:tc>
        <w:tc>
          <w:tcPr>
            <w:tcW w:w="3610" w:type="dxa"/>
            <w:shd w:val="clear" w:color="auto" w:fill="auto"/>
          </w:tcPr>
          <w:p w14:paraId="40ACFEE6" w14:textId="3FD68F2A" w:rsidR="00410F54" w:rsidRPr="00827E4B" w:rsidRDefault="219571E0" w:rsidP="7FB40D28">
            <w:pPr>
              <w:spacing w:line="276" w:lineRule="auto"/>
              <w:rPr>
                <w:rFonts w:eastAsia="Verdana"/>
                <w:sz w:val="20"/>
                <w:szCs w:val="20"/>
                <w:lang w:val="en-GB"/>
              </w:rPr>
            </w:pPr>
            <w:r w:rsidRPr="00827E4B">
              <w:rPr>
                <w:rFonts w:eastAsia="Verdana"/>
                <w:sz w:val="20"/>
                <w:szCs w:val="20"/>
                <w:lang w:val="en-GB"/>
              </w:rPr>
              <w:t xml:space="preserve">As the system consists of a portable 10 litre jerry-can that heats and treats water with solar </w:t>
            </w:r>
            <w:r w:rsidRPr="00827E4B">
              <w:rPr>
                <w:rFonts w:eastAsia="Verdana"/>
                <w:sz w:val="20"/>
                <w:szCs w:val="20"/>
                <w:lang w:val="en-GB"/>
              </w:rPr>
              <w:lastRenderedPageBreak/>
              <w:t>energy and UV radiation, the project activity does not affect land tenure rights, water rights, access rights or alter the use of any resources or energy except for the solar energy captured by the system.</w:t>
            </w:r>
          </w:p>
        </w:tc>
        <w:tc>
          <w:tcPr>
            <w:tcW w:w="3604" w:type="dxa"/>
            <w:shd w:val="clear" w:color="auto" w:fill="auto"/>
          </w:tcPr>
          <w:p w14:paraId="22762331" w14:textId="2CCE6D1D" w:rsidR="00410F54" w:rsidRPr="00827E4B" w:rsidRDefault="4EC49E7F" w:rsidP="7FB40D28">
            <w:pPr>
              <w:spacing w:line="276" w:lineRule="auto"/>
              <w:rPr>
                <w:rFonts w:eastAsia="Verdana"/>
                <w:sz w:val="20"/>
                <w:szCs w:val="20"/>
                <w:lang w:val="en-GB"/>
              </w:rPr>
            </w:pPr>
            <w:r w:rsidRPr="00827E4B">
              <w:rPr>
                <w:sz w:val="20"/>
                <w:szCs w:val="20"/>
                <w:lang w:val="en-GB"/>
              </w:rPr>
              <w:lastRenderedPageBreak/>
              <w:t>No further mitigation</w:t>
            </w:r>
          </w:p>
          <w:p w14:paraId="47BB887C" w14:textId="7AEBEF8D" w:rsidR="00410F54" w:rsidRPr="00827E4B" w:rsidRDefault="00410F54" w:rsidP="7FB40D28">
            <w:pPr>
              <w:spacing w:line="276" w:lineRule="auto"/>
              <w:rPr>
                <w:rFonts w:eastAsia="Verdana"/>
                <w:b/>
                <w:bCs/>
                <w:sz w:val="20"/>
                <w:szCs w:val="20"/>
                <w:lang w:val="sv-SE"/>
              </w:rPr>
            </w:pPr>
          </w:p>
        </w:tc>
      </w:tr>
      <w:tr w:rsidR="00410F54" w:rsidRPr="00827E4B" w14:paraId="35C948C8" w14:textId="77777777" w:rsidTr="27AC142F">
        <w:tc>
          <w:tcPr>
            <w:tcW w:w="5000" w:type="pct"/>
            <w:gridSpan w:val="4"/>
            <w:shd w:val="clear" w:color="auto" w:fill="E2F8FA"/>
          </w:tcPr>
          <w:p w14:paraId="1EF84705" w14:textId="7B059376" w:rsidR="00410F54" w:rsidRPr="00827E4B" w:rsidRDefault="005948B0" w:rsidP="00410F54">
            <w:pPr>
              <w:spacing w:line="276" w:lineRule="auto"/>
              <w:rPr>
                <w:b/>
                <w:bCs/>
                <w:sz w:val="20"/>
                <w:szCs w:val="20"/>
                <w:lang w:val="en-GB"/>
              </w:rPr>
            </w:pPr>
            <w:r w:rsidRPr="00827E4B">
              <w:rPr>
                <w:b/>
                <w:bCs/>
                <w:sz w:val="20"/>
                <w:szCs w:val="20"/>
                <w:lang w:val="en-GB"/>
              </w:rPr>
              <w:t>Principle 4.4 - Indigenous people</w:t>
            </w:r>
          </w:p>
        </w:tc>
      </w:tr>
      <w:tr w:rsidR="00410F54" w:rsidRPr="00827E4B" w14:paraId="5F672331" w14:textId="77777777" w:rsidTr="27AC142F">
        <w:trPr>
          <w:trHeight w:val="120"/>
        </w:trPr>
        <w:tc>
          <w:tcPr>
            <w:tcW w:w="1276" w:type="pct"/>
            <w:shd w:val="clear" w:color="auto" w:fill="auto"/>
          </w:tcPr>
          <w:p w14:paraId="634ABD74" w14:textId="1FF702F7" w:rsidR="00410F54" w:rsidRPr="00827E4B" w:rsidRDefault="002C482C" w:rsidP="00410F54">
            <w:pPr>
              <w:spacing w:line="276" w:lineRule="auto"/>
              <w:rPr>
                <w:sz w:val="20"/>
                <w:szCs w:val="20"/>
                <w:lang w:val="en-GB"/>
              </w:rPr>
            </w:pPr>
            <w:r w:rsidRPr="00827E4B">
              <w:rPr>
                <w:sz w:val="20"/>
                <w:szCs w:val="20"/>
                <w:lang w:val="en-GB"/>
              </w:rPr>
              <w:t>Are indigenous peoples present in or within the area of influence of the Project and/or is the Project located on land/territory claimed by indigenous peoples?</w:t>
            </w:r>
          </w:p>
        </w:tc>
        <w:tc>
          <w:tcPr>
            <w:tcW w:w="3532" w:type="dxa"/>
            <w:shd w:val="clear" w:color="auto" w:fill="auto"/>
          </w:tcPr>
          <w:p w14:paraId="4552E774" w14:textId="410E4510" w:rsidR="00410F54" w:rsidRPr="00827E4B" w:rsidRDefault="2F538149" w:rsidP="7FB40D28">
            <w:pPr>
              <w:spacing w:after="0" w:line="276" w:lineRule="auto"/>
              <w:rPr>
                <w:rFonts w:eastAsia="Verdana"/>
                <w:sz w:val="20"/>
                <w:szCs w:val="20"/>
                <w:lang w:val="en-GB"/>
              </w:rPr>
            </w:pPr>
            <w:r w:rsidRPr="00827E4B">
              <w:rPr>
                <w:sz w:val="20"/>
                <w:szCs w:val="20"/>
                <w:lang w:val="en-GB"/>
              </w:rPr>
              <w:t>Potentially</w:t>
            </w:r>
          </w:p>
        </w:tc>
        <w:tc>
          <w:tcPr>
            <w:tcW w:w="3610" w:type="dxa"/>
            <w:shd w:val="clear" w:color="auto" w:fill="auto"/>
          </w:tcPr>
          <w:p w14:paraId="18861E97" w14:textId="31CDE08B" w:rsidR="00410F54" w:rsidRPr="00827E4B" w:rsidRDefault="2F538149" w:rsidP="7FB40D28">
            <w:pPr>
              <w:spacing w:after="0" w:line="276" w:lineRule="auto"/>
              <w:rPr>
                <w:sz w:val="20"/>
                <w:szCs w:val="20"/>
                <w:lang w:val="en-GB"/>
              </w:rPr>
            </w:pPr>
            <w:r w:rsidRPr="00827E4B">
              <w:rPr>
                <w:sz w:val="20"/>
                <w:szCs w:val="20"/>
                <w:lang w:val="en-GB"/>
              </w:rPr>
              <w:t xml:space="preserve">If there are indigenous peoples present in the project </w:t>
            </w:r>
            <w:r w:rsidR="7C6743AC" w:rsidRPr="00827E4B">
              <w:rPr>
                <w:sz w:val="20"/>
                <w:szCs w:val="20"/>
                <w:lang w:val="en-GB"/>
              </w:rPr>
              <w:t>area,</w:t>
            </w:r>
            <w:r w:rsidRPr="00827E4B">
              <w:rPr>
                <w:sz w:val="20"/>
                <w:szCs w:val="20"/>
                <w:lang w:val="en-GB"/>
              </w:rPr>
              <w:t xml:space="preserve"> they will also benefit from the project activity</w:t>
            </w:r>
            <w:r w:rsidR="3CD6940D" w:rsidRPr="00827E4B">
              <w:rPr>
                <w:sz w:val="20"/>
                <w:szCs w:val="20"/>
                <w:lang w:val="en-GB"/>
              </w:rPr>
              <w:t>.</w:t>
            </w:r>
            <w:r w:rsidRPr="00827E4B">
              <w:rPr>
                <w:sz w:val="20"/>
                <w:szCs w:val="20"/>
                <w:lang w:val="en-GB"/>
              </w:rPr>
              <w:t xml:space="preserve"> </w:t>
            </w:r>
            <w:r w:rsidR="76902099" w:rsidRPr="00827E4B">
              <w:rPr>
                <w:sz w:val="20"/>
                <w:szCs w:val="20"/>
                <w:lang w:val="en-GB"/>
              </w:rPr>
              <w:t>E</w:t>
            </w:r>
            <w:r w:rsidRPr="00827E4B">
              <w:rPr>
                <w:sz w:val="20"/>
                <w:szCs w:val="20"/>
                <w:lang w:val="en-GB"/>
              </w:rPr>
              <w:t>ither directly throu</w:t>
            </w:r>
            <w:r w:rsidR="66A0ED75" w:rsidRPr="00827E4B">
              <w:rPr>
                <w:sz w:val="20"/>
                <w:szCs w:val="20"/>
                <w:lang w:val="en-GB"/>
              </w:rPr>
              <w:t xml:space="preserve">gh participation, or indirectly through reduced </w:t>
            </w:r>
            <w:r w:rsidR="7E31AEDB" w:rsidRPr="00827E4B">
              <w:rPr>
                <w:sz w:val="20"/>
                <w:szCs w:val="20"/>
                <w:lang w:val="en-GB"/>
              </w:rPr>
              <w:t xml:space="preserve">local </w:t>
            </w:r>
            <w:r w:rsidR="66A0ED75" w:rsidRPr="00827E4B">
              <w:rPr>
                <w:sz w:val="20"/>
                <w:szCs w:val="20"/>
                <w:lang w:val="en-GB"/>
              </w:rPr>
              <w:t>demand pressur</w:t>
            </w:r>
            <w:r w:rsidR="718A5EA4" w:rsidRPr="00827E4B">
              <w:rPr>
                <w:sz w:val="20"/>
                <w:szCs w:val="20"/>
                <w:lang w:val="en-GB"/>
              </w:rPr>
              <w:t xml:space="preserve">e </w:t>
            </w:r>
            <w:r w:rsidR="66A0ED75" w:rsidRPr="00827E4B">
              <w:rPr>
                <w:sz w:val="20"/>
                <w:szCs w:val="20"/>
                <w:lang w:val="en-GB"/>
              </w:rPr>
              <w:t>on natural resources and l</w:t>
            </w:r>
            <w:r w:rsidR="201A743F" w:rsidRPr="00827E4B">
              <w:rPr>
                <w:sz w:val="20"/>
                <w:szCs w:val="20"/>
                <w:lang w:val="en-GB"/>
              </w:rPr>
              <w:t>ower</w:t>
            </w:r>
            <w:r w:rsidR="66A0ED75" w:rsidRPr="00827E4B">
              <w:rPr>
                <w:sz w:val="20"/>
                <w:szCs w:val="20"/>
                <w:lang w:val="en-GB"/>
              </w:rPr>
              <w:t xml:space="preserve"> emission</w:t>
            </w:r>
            <w:r w:rsidR="0C492761" w:rsidRPr="00827E4B">
              <w:rPr>
                <w:sz w:val="20"/>
                <w:szCs w:val="20"/>
                <w:lang w:val="en-GB"/>
              </w:rPr>
              <w:t>s</w:t>
            </w:r>
            <w:r w:rsidR="66A0ED75" w:rsidRPr="00827E4B">
              <w:rPr>
                <w:sz w:val="20"/>
                <w:szCs w:val="20"/>
                <w:lang w:val="en-GB"/>
              </w:rPr>
              <w:t>.</w:t>
            </w:r>
          </w:p>
        </w:tc>
        <w:tc>
          <w:tcPr>
            <w:tcW w:w="3604" w:type="dxa"/>
            <w:shd w:val="clear" w:color="auto" w:fill="auto"/>
          </w:tcPr>
          <w:p w14:paraId="6C504B56" w14:textId="2FFB2650" w:rsidR="00410F54" w:rsidRPr="00827E4B" w:rsidRDefault="565D1139" w:rsidP="7FB40D28">
            <w:pPr>
              <w:spacing w:line="276" w:lineRule="auto"/>
              <w:rPr>
                <w:rFonts w:eastAsia="Verdana"/>
                <w:sz w:val="20"/>
                <w:szCs w:val="20"/>
                <w:lang w:val="en-GB"/>
              </w:rPr>
            </w:pPr>
            <w:r w:rsidRPr="00827E4B">
              <w:rPr>
                <w:sz w:val="20"/>
                <w:szCs w:val="20"/>
                <w:lang w:val="en-GB"/>
              </w:rPr>
              <w:t>No further mitigation</w:t>
            </w:r>
          </w:p>
        </w:tc>
      </w:tr>
      <w:tr w:rsidR="00410F54" w:rsidRPr="00827E4B" w14:paraId="65BB9003" w14:textId="77777777" w:rsidTr="27AC142F">
        <w:tc>
          <w:tcPr>
            <w:tcW w:w="5000" w:type="pct"/>
            <w:gridSpan w:val="4"/>
            <w:shd w:val="clear" w:color="auto" w:fill="E2F8FA"/>
          </w:tcPr>
          <w:p w14:paraId="1D51C9E8" w14:textId="77777777" w:rsidR="00410F54" w:rsidRPr="00827E4B" w:rsidRDefault="00410F54" w:rsidP="00410F54">
            <w:pPr>
              <w:spacing w:line="276" w:lineRule="auto"/>
              <w:rPr>
                <w:sz w:val="20"/>
                <w:szCs w:val="20"/>
                <w:lang w:val="en-GB"/>
              </w:rPr>
            </w:pPr>
            <w:r w:rsidRPr="00827E4B">
              <w:rPr>
                <w:b/>
                <w:bCs/>
                <w:sz w:val="20"/>
                <w:szCs w:val="20"/>
                <w:lang w:val="en-GB"/>
              </w:rPr>
              <w:t>Principle 5. Corruption</w:t>
            </w:r>
          </w:p>
        </w:tc>
      </w:tr>
      <w:tr w:rsidR="00410F54" w:rsidRPr="00827E4B" w14:paraId="7812178F" w14:textId="77777777" w:rsidTr="27AC142F">
        <w:tc>
          <w:tcPr>
            <w:tcW w:w="1276" w:type="pct"/>
          </w:tcPr>
          <w:p w14:paraId="6790AEE9" w14:textId="77777777" w:rsidR="00410F54" w:rsidRPr="00827E4B" w:rsidRDefault="00410F54" w:rsidP="001C3469">
            <w:pPr>
              <w:numPr>
                <w:ilvl w:val="0"/>
                <w:numId w:val="40"/>
              </w:numPr>
              <w:spacing w:line="276" w:lineRule="auto"/>
              <w:rPr>
                <w:sz w:val="20"/>
                <w:szCs w:val="20"/>
                <w:lang w:val="en-GB"/>
              </w:rPr>
            </w:pPr>
            <w:r w:rsidRPr="00827E4B">
              <w:rPr>
                <w:sz w:val="20"/>
                <w:szCs w:val="20"/>
                <w:lang w:val="en-GB"/>
              </w:rPr>
              <w:t>The Project shall not involve, be complicit in or inadvertently contribute to or reinforce corruption or corrupt Projects</w:t>
            </w:r>
          </w:p>
        </w:tc>
        <w:tc>
          <w:tcPr>
            <w:tcW w:w="1224" w:type="pct"/>
            <w:shd w:val="clear" w:color="auto" w:fill="E2F8FA"/>
          </w:tcPr>
          <w:p w14:paraId="34930918" w14:textId="5239E622" w:rsidR="00410F54" w:rsidRPr="00827E4B" w:rsidRDefault="35910417" w:rsidP="00410F54">
            <w:pPr>
              <w:spacing w:line="276" w:lineRule="auto"/>
              <w:rPr>
                <w:sz w:val="20"/>
                <w:szCs w:val="20"/>
                <w:lang w:val="en-GB"/>
              </w:rPr>
            </w:pPr>
            <w:r w:rsidRPr="00827E4B">
              <w:rPr>
                <w:sz w:val="20"/>
                <w:szCs w:val="20"/>
                <w:lang w:val="en-GB"/>
              </w:rPr>
              <w:t>No</w:t>
            </w:r>
          </w:p>
        </w:tc>
        <w:tc>
          <w:tcPr>
            <w:tcW w:w="1251" w:type="pct"/>
          </w:tcPr>
          <w:p w14:paraId="07D0BF81" w14:textId="3D415D60" w:rsidR="00410F54" w:rsidRPr="00827E4B" w:rsidRDefault="58E10168" w:rsidP="7FB40D28">
            <w:pPr>
              <w:spacing w:after="0" w:line="276" w:lineRule="auto"/>
              <w:rPr>
                <w:sz w:val="20"/>
                <w:szCs w:val="20"/>
                <w:lang w:val="en-GB"/>
              </w:rPr>
            </w:pPr>
            <w:r w:rsidRPr="00827E4B">
              <w:rPr>
                <w:sz w:val="20"/>
                <w:szCs w:val="20"/>
                <w:lang w:val="en-GB"/>
              </w:rPr>
              <w:t xml:space="preserve">All </w:t>
            </w:r>
            <w:r w:rsidR="0DC8BA78" w:rsidRPr="00827E4B">
              <w:rPr>
                <w:sz w:val="20"/>
                <w:szCs w:val="20"/>
                <w:lang w:val="en-GB"/>
              </w:rPr>
              <w:t xml:space="preserve">organisations </w:t>
            </w:r>
            <w:r w:rsidR="6AC97014" w:rsidRPr="00827E4B">
              <w:rPr>
                <w:sz w:val="20"/>
                <w:szCs w:val="20"/>
                <w:lang w:val="en-GB"/>
              </w:rPr>
              <w:t xml:space="preserve">that </w:t>
            </w:r>
            <w:r w:rsidR="267B8A09" w:rsidRPr="00827E4B">
              <w:rPr>
                <w:sz w:val="20"/>
                <w:szCs w:val="20"/>
                <w:lang w:val="en-GB"/>
              </w:rPr>
              <w:t xml:space="preserve">the </w:t>
            </w:r>
            <w:r w:rsidR="4E2B9B54" w:rsidRPr="00827E4B">
              <w:rPr>
                <w:sz w:val="20"/>
                <w:szCs w:val="20"/>
                <w:lang w:val="en-GB"/>
              </w:rPr>
              <w:t>P</w:t>
            </w:r>
            <w:r w:rsidR="267B8A09" w:rsidRPr="00827E4B">
              <w:rPr>
                <w:sz w:val="20"/>
                <w:szCs w:val="20"/>
                <w:lang w:val="en-GB"/>
              </w:rPr>
              <w:t xml:space="preserve">roject </w:t>
            </w:r>
            <w:r w:rsidR="744E4DE9" w:rsidRPr="00827E4B">
              <w:rPr>
                <w:sz w:val="20"/>
                <w:szCs w:val="20"/>
                <w:lang w:val="en-GB"/>
              </w:rPr>
              <w:t>D</w:t>
            </w:r>
            <w:r w:rsidR="267B8A09" w:rsidRPr="00827E4B">
              <w:rPr>
                <w:sz w:val="20"/>
                <w:szCs w:val="20"/>
                <w:lang w:val="en-GB"/>
              </w:rPr>
              <w:t xml:space="preserve">eveloper is </w:t>
            </w:r>
            <w:r w:rsidR="0DC8BA78" w:rsidRPr="00827E4B">
              <w:rPr>
                <w:sz w:val="20"/>
                <w:szCs w:val="20"/>
                <w:lang w:val="en-GB"/>
              </w:rPr>
              <w:t xml:space="preserve">cooperating with </w:t>
            </w:r>
            <w:r w:rsidR="3C764A78" w:rsidRPr="00827E4B">
              <w:rPr>
                <w:sz w:val="20"/>
                <w:szCs w:val="20"/>
                <w:lang w:val="en-GB"/>
              </w:rPr>
              <w:t xml:space="preserve">in </w:t>
            </w:r>
            <w:r w:rsidR="0DC8BA78" w:rsidRPr="00827E4B">
              <w:rPr>
                <w:sz w:val="20"/>
                <w:szCs w:val="20"/>
                <w:lang w:val="en-GB"/>
              </w:rPr>
              <w:t>the project</w:t>
            </w:r>
            <w:r w:rsidRPr="00827E4B">
              <w:rPr>
                <w:sz w:val="20"/>
                <w:szCs w:val="20"/>
                <w:lang w:val="en-GB"/>
              </w:rPr>
              <w:t xml:space="preserve"> are registered Kenyan</w:t>
            </w:r>
            <w:r w:rsidR="1EC4A9B3" w:rsidRPr="00827E4B">
              <w:rPr>
                <w:sz w:val="20"/>
                <w:szCs w:val="20"/>
                <w:lang w:val="en-GB"/>
              </w:rPr>
              <w:t xml:space="preserve"> Companies or</w:t>
            </w:r>
            <w:r w:rsidRPr="00827E4B">
              <w:rPr>
                <w:sz w:val="20"/>
                <w:szCs w:val="20"/>
                <w:lang w:val="en-GB"/>
              </w:rPr>
              <w:t xml:space="preserve"> NGOs</w:t>
            </w:r>
            <w:r w:rsidR="457E9048" w:rsidRPr="00827E4B">
              <w:rPr>
                <w:sz w:val="20"/>
                <w:szCs w:val="20"/>
                <w:lang w:val="en-GB"/>
              </w:rPr>
              <w:t>. (</w:t>
            </w:r>
            <w:r w:rsidR="5A5A6F92" w:rsidRPr="00827E4B">
              <w:rPr>
                <w:sz w:val="20"/>
                <w:szCs w:val="20"/>
                <w:lang w:val="en-GB"/>
              </w:rPr>
              <w:t>Listed under “Current Partner Organizations” in section A.3)</w:t>
            </w:r>
          </w:p>
        </w:tc>
        <w:tc>
          <w:tcPr>
            <w:tcW w:w="1249" w:type="pct"/>
          </w:tcPr>
          <w:p w14:paraId="6E4F6CE9" w14:textId="75842E2E" w:rsidR="00410F54" w:rsidRPr="00827E4B" w:rsidRDefault="0E9DA695" w:rsidP="7FB40D28">
            <w:pPr>
              <w:spacing w:line="276" w:lineRule="auto"/>
              <w:rPr>
                <w:rFonts w:eastAsia="Verdana"/>
                <w:sz w:val="20"/>
                <w:szCs w:val="20"/>
                <w:lang w:val="en-GB"/>
              </w:rPr>
            </w:pPr>
            <w:r w:rsidRPr="00827E4B">
              <w:rPr>
                <w:sz w:val="20"/>
                <w:szCs w:val="20"/>
                <w:lang w:val="en-GB"/>
              </w:rPr>
              <w:t>No further mitigation</w:t>
            </w:r>
          </w:p>
        </w:tc>
      </w:tr>
      <w:tr w:rsidR="00410F54" w:rsidRPr="00827E4B" w14:paraId="5B90C080" w14:textId="77777777" w:rsidTr="27AC142F">
        <w:tc>
          <w:tcPr>
            <w:tcW w:w="5000" w:type="pct"/>
            <w:gridSpan w:val="4"/>
            <w:shd w:val="clear" w:color="auto" w:fill="E2F8FA"/>
          </w:tcPr>
          <w:p w14:paraId="691EBEF6" w14:textId="757409B0" w:rsidR="00410F54" w:rsidRPr="00827E4B" w:rsidRDefault="12AA0A34" w:rsidP="00410F54">
            <w:pPr>
              <w:spacing w:line="276" w:lineRule="auto"/>
              <w:rPr>
                <w:sz w:val="20"/>
                <w:szCs w:val="20"/>
                <w:lang w:val="en-GB"/>
              </w:rPr>
            </w:pPr>
            <w:r w:rsidRPr="00827E4B">
              <w:rPr>
                <w:b/>
                <w:bCs/>
                <w:sz w:val="20"/>
                <w:szCs w:val="20"/>
                <w:lang w:val="en-GB"/>
              </w:rPr>
              <w:t>Principle 6.1 Labour Rights</w:t>
            </w:r>
          </w:p>
        </w:tc>
      </w:tr>
      <w:tr w:rsidR="00410F54" w:rsidRPr="00827E4B" w14:paraId="1B013C4E" w14:textId="77777777" w:rsidTr="27AC142F">
        <w:tc>
          <w:tcPr>
            <w:tcW w:w="1276" w:type="pct"/>
          </w:tcPr>
          <w:p w14:paraId="5B35E63C" w14:textId="77777777" w:rsidR="00410F54" w:rsidRPr="00827E4B" w:rsidRDefault="00410F54" w:rsidP="001C3469">
            <w:pPr>
              <w:numPr>
                <w:ilvl w:val="1"/>
                <w:numId w:val="33"/>
              </w:numPr>
              <w:spacing w:line="276" w:lineRule="auto"/>
              <w:rPr>
                <w:sz w:val="20"/>
                <w:szCs w:val="20"/>
                <w:lang w:val="en-GB"/>
              </w:rPr>
            </w:pPr>
            <w:r w:rsidRPr="00827E4B">
              <w:rPr>
                <w:sz w:val="20"/>
                <w:szCs w:val="20"/>
                <w:lang w:val="en-GB"/>
              </w:rPr>
              <w:t xml:space="preserve">The Project Developer shall ensure that all employment is in compliance with national labour occupational health and </w:t>
            </w:r>
            <w:r w:rsidRPr="00827E4B">
              <w:rPr>
                <w:sz w:val="20"/>
                <w:szCs w:val="20"/>
                <w:lang w:val="en-GB"/>
              </w:rPr>
              <w:lastRenderedPageBreak/>
              <w:t xml:space="preserve">safety laws and with the principles and standards embodied in the ILO fundamental </w:t>
            </w:r>
            <w:proofErr w:type="gramStart"/>
            <w:r w:rsidRPr="00827E4B">
              <w:rPr>
                <w:sz w:val="20"/>
                <w:szCs w:val="20"/>
                <w:lang w:val="en-GB"/>
              </w:rPr>
              <w:t>conventions</w:t>
            </w:r>
            <w:proofErr w:type="gramEnd"/>
          </w:p>
          <w:p w14:paraId="3DCE6FAD" w14:textId="77777777" w:rsidR="00410F54" w:rsidRPr="00827E4B" w:rsidRDefault="00410F54" w:rsidP="001C3469">
            <w:pPr>
              <w:numPr>
                <w:ilvl w:val="1"/>
                <w:numId w:val="33"/>
              </w:numPr>
              <w:spacing w:line="276" w:lineRule="auto"/>
              <w:rPr>
                <w:sz w:val="20"/>
                <w:szCs w:val="20"/>
                <w:lang w:val="en-GB"/>
              </w:rPr>
            </w:pPr>
            <w:r w:rsidRPr="00827E4B">
              <w:rPr>
                <w:sz w:val="20"/>
                <w:szCs w:val="20"/>
                <w:lang w:val="en-GB"/>
              </w:rPr>
              <w:t xml:space="preserve">Workers shall be able to establish and join labour </w:t>
            </w:r>
            <w:proofErr w:type="gramStart"/>
            <w:r w:rsidRPr="00827E4B">
              <w:rPr>
                <w:sz w:val="20"/>
                <w:szCs w:val="20"/>
                <w:lang w:val="en-GB"/>
              </w:rPr>
              <w:t>organisations</w:t>
            </w:r>
            <w:proofErr w:type="gramEnd"/>
            <w:r w:rsidRPr="00827E4B">
              <w:rPr>
                <w:sz w:val="20"/>
                <w:szCs w:val="20"/>
                <w:lang w:val="en-GB"/>
              </w:rPr>
              <w:t xml:space="preserve"> </w:t>
            </w:r>
          </w:p>
          <w:p w14:paraId="339F1E8F" w14:textId="77777777" w:rsidR="00410F54" w:rsidRPr="00827E4B" w:rsidRDefault="00410F54" w:rsidP="001C3469">
            <w:pPr>
              <w:numPr>
                <w:ilvl w:val="1"/>
                <w:numId w:val="33"/>
              </w:numPr>
              <w:spacing w:line="276" w:lineRule="auto"/>
              <w:rPr>
                <w:sz w:val="20"/>
                <w:szCs w:val="20"/>
                <w:lang w:val="en-GB"/>
              </w:rPr>
            </w:pPr>
            <w:r w:rsidRPr="00827E4B">
              <w:rPr>
                <w:sz w:val="20"/>
                <w:szCs w:val="20"/>
                <w:lang w:val="en-GB"/>
              </w:rPr>
              <w:t>Working agreements with all individual workers shall be documented and implemented and include:</w:t>
            </w:r>
          </w:p>
          <w:p w14:paraId="7A641E33" w14:textId="77777777" w:rsidR="00410F54" w:rsidRPr="00827E4B" w:rsidRDefault="00410F54" w:rsidP="001C3469">
            <w:pPr>
              <w:numPr>
                <w:ilvl w:val="2"/>
                <w:numId w:val="41"/>
              </w:numPr>
              <w:spacing w:line="276" w:lineRule="auto"/>
              <w:ind w:left="869" w:hanging="426"/>
              <w:rPr>
                <w:sz w:val="20"/>
                <w:szCs w:val="20"/>
                <w:lang w:val="en-GB"/>
              </w:rPr>
            </w:pPr>
            <w:r w:rsidRPr="00827E4B">
              <w:rPr>
                <w:sz w:val="20"/>
                <w:szCs w:val="20"/>
                <w:lang w:val="en-GB"/>
              </w:rPr>
              <w:t xml:space="preserve">Working hours (must not exceed 48 hours per week on a regular basis), AND </w:t>
            </w:r>
          </w:p>
          <w:p w14:paraId="6DE78AF4" w14:textId="77777777" w:rsidR="00410F54" w:rsidRPr="00827E4B" w:rsidRDefault="00410F54" w:rsidP="001C3469">
            <w:pPr>
              <w:numPr>
                <w:ilvl w:val="2"/>
                <w:numId w:val="41"/>
              </w:numPr>
              <w:spacing w:line="276" w:lineRule="auto"/>
              <w:ind w:left="869" w:hanging="426"/>
              <w:rPr>
                <w:sz w:val="20"/>
                <w:szCs w:val="20"/>
                <w:lang w:val="en-GB"/>
              </w:rPr>
            </w:pPr>
            <w:r w:rsidRPr="00827E4B">
              <w:rPr>
                <w:sz w:val="20"/>
                <w:szCs w:val="20"/>
                <w:lang w:val="en-GB"/>
              </w:rPr>
              <w:t xml:space="preserve">Duties and tasks, AND </w:t>
            </w:r>
          </w:p>
          <w:p w14:paraId="66CA995E" w14:textId="77777777" w:rsidR="00410F54" w:rsidRPr="00827E4B" w:rsidRDefault="00410F54" w:rsidP="001C3469">
            <w:pPr>
              <w:numPr>
                <w:ilvl w:val="2"/>
                <w:numId w:val="41"/>
              </w:numPr>
              <w:spacing w:line="276" w:lineRule="auto"/>
              <w:ind w:left="869" w:hanging="426"/>
              <w:rPr>
                <w:sz w:val="20"/>
                <w:szCs w:val="20"/>
                <w:lang w:val="en-GB"/>
              </w:rPr>
            </w:pPr>
            <w:r w:rsidRPr="00827E4B">
              <w:rPr>
                <w:sz w:val="20"/>
                <w:szCs w:val="20"/>
                <w:lang w:val="en-GB"/>
              </w:rPr>
              <w:t xml:space="preserve">Remuneration (must include provision for payment of overtime), AND </w:t>
            </w:r>
          </w:p>
          <w:p w14:paraId="056A8631" w14:textId="77777777" w:rsidR="00410F54" w:rsidRPr="00827E4B" w:rsidRDefault="00410F54" w:rsidP="001C3469">
            <w:pPr>
              <w:numPr>
                <w:ilvl w:val="2"/>
                <w:numId w:val="41"/>
              </w:numPr>
              <w:spacing w:line="276" w:lineRule="auto"/>
              <w:ind w:left="869" w:hanging="426"/>
              <w:rPr>
                <w:sz w:val="20"/>
                <w:szCs w:val="20"/>
                <w:lang w:val="en-GB"/>
              </w:rPr>
            </w:pPr>
            <w:r w:rsidRPr="00827E4B">
              <w:rPr>
                <w:sz w:val="20"/>
                <w:szCs w:val="20"/>
                <w:lang w:val="en-GB"/>
              </w:rPr>
              <w:t xml:space="preserve">Modalities on health insurance, AND </w:t>
            </w:r>
          </w:p>
          <w:p w14:paraId="62AAAD83" w14:textId="77777777" w:rsidR="00410F54" w:rsidRPr="00827E4B" w:rsidRDefault="00410F54" w:rsidP="001C3469">
            <w:pPr>
              <w:numPr>
                <w:ilvl w:val="2"/>
                <w:numId w:val="41"/>
              </w:numPr>
              <w:spacing w:line="276" w:lineRule="auto"/>
              <w:ind w:left="869" w:hanging="426"/>
              <w:rPr>
                <w:sz w:val="20"/>
                <w:szCs w:val="20"/>
                <w:lang w:val="en-GB"/>
              </w:rPr>
            </w:pPr>
            <w:r w:rsidRPr="00827E4B">
              <w:rPr>
                <w:sz w:val="20"/>
                <w:szCs w:val="20"/>
                <w:lang w:val="en-GB"/>
              </w:rPr>
              <w:t xml:space="preserve">Modalities on termination of the contract with provision for voluntary resignation by employee, AND </w:t>
            </w:r>
          </w:p>
          <w:p w14:paraId="48CF5EC5" w14:textId="77777777" w:rsidR="00410F54" w:rsidRPr="00827E4B" w:rsidRDefault="00410F54" w:rsidP="001C3469">
            <w:pPr>
              <w:numPr>
                <w:ilvl w:val="2"/>
                <w:numId w:val="41"/>
              </w:numPr>
              <w:spacing w:line="276" w:lineRule="auto"/>
              <w:ind w:left="869" w:hanging="426"/>
              <w:rPr>
                <w:sz w:val="20"/>
                <w:szCs w:val="20"/>
                <w:lang w:val="en-GB"/>
              </w:rPr>
            </w:pPr>
            <w:r w:rsidRPr="00827E4B">
              <w:rPr>
                <w:sz w:val="20"/>
                <w:szCs w:val="20"/>
                <w:lang w:val="en-GB"/>
              </w:rPr>
              <w:t xml:space="preserve">Provision for annual leave of not less than 10 days per year, not </w:t>
            </w:r>
            <w:r w:rsidRPr="00827E4B">
              <w:rPr>
                <w:sz w:val="20"/>
                <w:szCs w:val="20"/>
                <w:lang w:val="en-GB"/>
              </w:rPr>
              <w:lastRenderedPageBreak/>
              <w:t xml:space="preserve">including sick and casual leave. </w:t>
            </w:r>
          </w:p>
          <w:p w14:paraId="56737FC9" w14:textId="77777777" w:rsidR="00410F54" w:rsidRPr="00827E4B" w:rsidRDefault="00410F54" w:rsidP="001C3469">
            <w:pPr>
              <w:numPr>
                <w:ilvl w:val="1"/>
                <w:numId w:val="33"/>
              </w:numPr>
              <w:spacing w:line="276" w:lineRule="auto"/>
              <w:rPr>
                <w:sz w:val="20"/>
                <w:szCs w:val="20"/>
                <w:lang w:val="en-GB"/>
              </w:rPr>
            </w:pPr>
            <w:r w:rsidRPr="00827E4B">
              <w:rPr>
                <w:sz w:val="20"/>
                <w:szCs w:val="20"/>
                <w:lang w:val="en-GB"/>
              </w:rPr>
              <w:t xml:space="preserve">No child labour is allowed (Exceptions for children working on their families’ property requires an </w:t>
            </w:r>
            <w:hyperlink r:id="rId55" w:history="1">
              <w:r w:rsidRPr="00827E4B">
                <w:rPr>
                  <w:rStyle w:val="Hyperlnk"/>
                  <w:rFonts w:ascii="Verdana" w:hAnsi="Verdana"/>
                  <w:sz w:val="20"/>
                  <w:szCs w:val="20"/>
                  <w:lang w:val="en-GB"/>
                </w:rPr>
                <w:t>Expert Stakeholder</w:t>
              </w:r>
            </w:hyperlink>
            <w:r w:rsidRPr="00827E4B">
              <w:rPr>
                <w:sz w:val="20"/>
                <w:szCs w:val="20"/>
                <w:lang w:val="en-GB"/>
              </w:rPr>
              <w:t xml:space="preserve"> opinion)</w:t>
            </w:r>
          </w:p>
          <w:p w14:paraId="27FA2228" w14:textId="77777777" w:rsidR="00410F54" w:rsidRPr="00827E4B" w:rsidRDefault="00410F54" w:rsidP="001C3469">
            <w:pPr>
              <w:numPr>
                <w:ilvl w:val="1"/>
                <w:numId w:val="33"/>
              </w:numPr>
              <w:spacing w:line="276" w:lineRule="auto"/>
              <w:rPr>
                <w:sz w:val="20"/>
                <w:szCs w:val="20"/>
                <w:lang w:val="en-GB"/>
              </w:rPr>
            </w:pPr>
            <w:r w:rsidRPr="00827E4B">
              <w:rPr>
                <w:sz w:val="20"/>
                <w:szCs w:val="20"/>
                <w:lang w:val="en-GB"/>
              </w:rPr>
              <w:t xml:space="preserve">The Project Developer shall ensure the use of appropriate equipment, training of workers, documentation and reporting of accidents and incidents, and emergency preparedness and response measures </w:t>
            </w:r>
          </w:p>
        </w:tc>
        <w:tc>
          <w:tcPr>
            <w:tcW w:w="1224" w:type="pct"/>
            <w:shd w:val="clear" w:color="auto" w:fill="E2F8FA"/>
          </w:tcPr>
          <w:p w14:paraId="41FD0DBB" w14:textId="7440275D" w:rsidR="00410F54" w:rsidRPr="00827E4B" w:rsidRDefault="7FAC2177" w:rsidP="00410F54">
            <w:pPr>
              <w:spacing w:line="276" w:lineRule="auto"/>
              <w:rPr>
                <w:sz w:val="20"/>
                <w:szCs w:val="20"/>
                <w:lang w:val="en-GB"/>
              </w:rPr>
            </w:pPr>
            <w:r w:rsidRPr="00827E4B">
              <w:rPr>
                <w:sz w:val="20"/>
                <w:szCs w:val="20"/>
                <w:lang w:val="en-GB"/>
              </w:rPr>
              <w:lastRenderedPageBreak/>
              <w:t>No</w:t>
            </w:r>
          </w:p>
        </w:tc>
        <w:tc>
          <w:tcPr>
            <w:tcW w:w="1251" w:type="pct"/>
          </w:tcPr>
          <w:p w14:paraId="44BA2D98" w14:textId="6C12F9B6" w:rsidR="00B83A38" w:rsidRPr="00827E4B" w:rsidRDefault="605C1A5E" w:rsidP="7520D7CD">
            <w:pPr>
              <w:spacing w:after="0" w:line="276" w:lineRule="auto"/>
              <w:rPr>
                <w:sz w:val="20"/>
                <w:szCs w:val="20"/>
                <w:lang w:val="en-GB"/>
              </w:rPr>
            </w:pPr>
            <w:r w:rsidRPr="00827E4B">
              <w:rPr>
                <w:sz w:val="20"/>
                <w:szCs w:val="20"/>
                <w:lang w:val="en-GB"/>
              </w:rPr>
              <w:t xml:space="preserve">All </w:t>
            </w:r>
            <w:r w:rsidR="7F4DB9FF" w:rsidRPr="00827E4B">
              <w:rPr>
                <w:sz w:val="20"/>
                <w:szCs w:val="20"/>
                <w:lang w:val="en-GB"/>
              </w:rPr>
              <w:t>personnel</w:t>
            </w:r>
            <w:r w:rsidRPr="00827E4B">
              <w:rPr>
                <w:sz w:val="20"/>
                <w:szCs w:val="20"/>
                <w:lang w:val="en-GB"/>
              </w:rPr>
              <w:t xml:space="preserve"> employed in conjunction with the project are employed either by local pu</w:t>
            </w:r>
            <w:r w:rsidR="08164EFB" w:rsidRPr="00827E4B">
              <w:rPr>
                <w:sz w:val="20"/>
                <w:szCs w:val="20"/>
                <w:lang w:val="en-GB"/>
              </w:rPr>
              <w:t>blic sector</w:t>
            </w:r>
            <w:r w:rsidR="40D111CD" w:rsidRPr="00827E4B">
              <w:rPr>
                <w:sz w:val="20"/>
                <w:szCs w:val="20"/>
                <w:lang w:val="en-GB"/>
              </w:rPr>
              <w:t>,</w:t>
            </w:r>
            <w:r w:rsidR="08164EFB" w:rsidRPr="00827E4B">
              <w:rPr>
                <w:sz w:val="20"/>
                <w:szCs w:val="20"/>
                <w:lang w:val="en-GB"/>
              </w:rPr>
              <w:t xml:space="preserve"> registered Kenyan </w:t>
            </w:r>
            <w:r w:rsidR="637169E2" w:rsidRPr="00827E4B">
              <w:rPr>
                <w:sz w:val="20"/>
                <w:szCs w:val="20"/>
                <w:lang w:val="en-GB"/>
              </w:rPr>
              <w:t xml:space="preserve">companies or </w:t>
            </w:r>
            <w:r w:rsidR="08164EFB" w:rsidRPr="00827E4B">
              <w:rPr>
                <w:sz w:val="20"/>
                <w:szCs w:val="20"/>
                <w:lang w:val="en-GB"/>
              </w:rPr>
              <w:t>NGOs,</w:t>
            </w:r>
            <w:r w:rsidR="2F833842" w:rsidRPr="00827E4B">
              <w:rPr>
                <w:sz w:val="20"/>
                <w:szCs w:val="20"/>
                <w:lang w:val="en-GB"/>
              </w:rPr>
              <w:t xml:space="preserve"> all</w:t>
            </w:r>
            <w:r w:rsidR="08164EFB" w:rsidRPr="00827E4B">
              <w:rPr>
                <w:sz w:val="20"/>
                <w:szCs w:val="20"/>
                <w:lang w:val="en-GB"/>
              </w:rPr>
              <w:t xml:space="preserve"> following </w:t>
            </w:r>
            <w:r w:rsidR="08164EFB" w:rsidRPr="00827E4B">
              <w:rPr>
                <w:sz w:val="20"/>
                <w:szCs w:val="20"/>
                <w:lang w:val="en-GB"/>
              </w:rPr>
              <w:lastRenderedPageBreak/>
              <w:t>Kenyan laws and regulation son employment and occupational health and safety.</w:t>
            </w:r>
          </w:p>
          <w:p w14:paraId="0F786787" w14:textId="1C390C32" w:rsidR="00B83A38" w:rsidRPr="00827E4B" w:rsidRDefault="00B83A38" w:rsidP="7FB40D28">
            <w:pPr>
              <w:spacing w:after="0" w:line="276" w:lineRule="auto"/>
              <w:rPr>
                <w:rFonts w:eastAsia="Verdana"/>
                <w:sz w:val="20"/>
                <w:szCs w:val="20"/>
                <w:lang w:val="en-GB"/>
              </w:rPr>
            </w:pPr>
          </w:p>
          <w:p w14:paraId="613A654A" w14:textId="0056DDB1" w:rsidR="00B83A38" w:rsidRPr="00827E4B" w:rsidRDefault="5B5594B1" w:rsidP="7FB40D28">
            <w:pPr>
              <w:spacing w:after="0" w:line="276" w:lineRule="auto"/>
              <w:rPr>
                <w:rFonts w:eastAsia="Verdana"/>
                <w:sz w:val="20"/>
                <w:szCs w:val="20"/>
                <w:lang w:val="en-GB"/>
              </w:rPr>
            </w:pPr>
            <w:r w:rsidRPr="00827E4B">
              <w:rPr>
                <w:rFonts w:eastAsia="Verdana"/>
                <w:sz w:val="20"/>
                <w:szCs w:val="20"/>
                <w:lang w:val="en-GB"/>
              </w:rPr>
              <w:t>The project developer does not obstruct worker rights to establish or join labour organisations.</w:t>
            </w:r>
          </w:p>
          <w:p w14:paraId="555B9A37" w14:textId="20538D04" w:rsidR="00B83A38" w:rsidRPr="00827E4B" w:rsidRDefault="00B83A38" w:rsidP="7FB40D28">
            <w:pPr>
              <w:spacing w:after="0" w:line="276" w:lineRule="auto"/>
              <w:rPr>
                <w:rFonts w:eastAsia="Verdana"/>
                <w:sz w:val="20"/>
                <w:szCs w:val="20"/>
                <w:lang w:val="en-GB"/>
              </w:rPr>
            </w:pPr>
          </w:p>
          <w:p w14:paraId="608B98F1" w14:textId="086C663A" w:rsidR="00B83A38" w:rsidRPr="00827E4B" w:rsidRDefault="54BE9015" w:rsidP="7520D7CD">
            <w:pPr>
              <w:spacing w:after="0" w:line="276" w:lineRule="auto"/>
              <w:rPr>
                <w:rFonts w:eastAsia="Verdana"/>
                <w:sz w:val="20"/>
                <w:szCs w:val="20"/>
                <w:lang w:val="en-GB"/>
              </w:rPr>
            </w:pPr>
            <w:r w:rsidRPr="00827E4B">
              <w:rPr>
                <w:rFonts w:eastAsia="Verdana"/>
                <w:sz w:val="20"/>
                <w:szCs w:val="20"/>
                <w:lang w:val="en-GB"/>
              </w:rPr>
              <w:t>Project developer only cooperates with organisations that comply with Kenyan laws and regulation on occupational matters.</w:t>
            </w:r>
            <w:r w:rsidR="1DB01D3D" w:rsidRPr="00827E4B">
              <w:rPr>
                <w:rFonts w:eastAsia="Verdana"/>
                <w:sz w:val="20"/>
                <w:szCs w:val="20"/>
                <w:lang w:val="en-GB"/>
              </w:rPr>
              <w:t xml:space="preserve"> </w:t>
            </w:r>
            <w:r w:rsidR="45B1060B" w:rsidRPr="00827E4B">
              <w:rPr>
                <w:sz w:val="20"/>
                <w:szCs w:val="20"/>
                <w:lang w:val="en-GB"/>
              </w:rPr>
              <w:t xml:space="preserve">All organisations </w:t>
            </w:r>
            <w:r w:rsidR="31BA1FDB" w:rsidRPr="00827E4B">
              <w:rPr>
                <w:sz w:val="20"/>
                <w:szCs w:val="20"/>
                <w:lang w:val="en-GB"/>
              </w:rPr>
              <w:t xml:space="preserve">directly </w:t>
            </w:r>
            <w:r w:rsidR="4FB535D8" w:rsidRPr="00827E4B">
              <w:rPr>
                <w:sz w:val="20"/>
                <w:szCs w:val="20"/>
                <w:lang w:val="en-GB"/>
              </w:rPr>
              <w:t xml:space="preserve">contracted to </w:t>
            </w:r>
            <w:r w:rsidR="45B1060B" w:rsidRPr="00827E4B">
              <w:rPr>
                <w:sz w:val="20"/>
                <w:szCs w:val="20"/>
                <w:lang w:val="en-GB"/>
              </w:rPr>
              <w:t>cooperat</w:t>
            </w:r>
            <w:r w:rsidR="3B2C08A4" w:rsidRPr="00827E4B">
              <w:rPr>
                <w:sz w:val="20"/>
                <w:szCs w:val="20"/>
                <w:lang w:val="en-GB"/>
              </w:rPr>
              <w:t>e</w:t>
            </w:r>
            <w:r w:rsidR="45B1060B" w:rsidRPr="00827E4B">
              <w:rPr>
                <w:sz w:val="20"/>
                <w:szCs w:val="20"/>
                <w:lang w:val="en-GB"/>
              </w:rPr>
              <w:t xml:space="preserve"> with the project commits to following </w:t>
            </w:r>
            <w:proofErr w:type="spellStart"/>
            <w:r w:rsidR="45B1060B" w:rsidRPr="00827E4B">
              <w:rPr>
                <w:sz w:val="20"/>
                <w:szCs w:val="20"/>
                <w:lang w:val="en-GB"/>
              </w:rPr>
              <w:t>Solvatten</w:t>
            </w:r>
            <w:proofErr w:type="spellEnd"/>
            <w:r w:rsidR="45B1060B" w:rsidRPr="00827E4B">
              <w:rPr>
                <w:sz w:val="20"/>
                <w:szCs w:val="20"/>
                <w:lang w:val="en-GB"/>
              </w:rPr>
              <w:t xml:space="preserve"> AB´s Code of Conduct.</w:t>
            </w:r>
          </w:p>
          <w:p w14:paraId="0A46A41F" w14:textId="1EC85889" w:rsidR="00B83A38" w:rsidRPr="00827E4B" w:rsidRDefault="00B83A38" w:rsidP="7FB40D28">
            <w:pPr>
              <w:spacing w:after="0" w:line="276" w:lineRule="auto"/>
              <w:rPr>
                <w:rFonts w:eastAsia="Verdana"/>
                <w:sz w:val="20"/>
                <w:szCs w:val="20"/>
                <w:lang w:val="en-GB"/>
              </w:rPr>
            </w:pPr>
          </w:p>
          <w:p w14:paraId="34B76D8D" w14:textId="12AD05B1" w:rsidR="00B83A38" w:rsidRPr="00827E4B" w:rsidRDefault="7C7F697C" w:rsidP="7520D7CD">
            <w:pPr>
              <w:spacing w:after="0" w:line="276" w:lineRule="auto"/>
              <w:rPr>
                <w:rFonts w:eastAsia="Verdana"/>
                <w:sz w:val="20"/>
                <w:szCs w:val="20"/>
                <w:lang w:val="en-GB"/>
              </w:rPr>
            </w:pPr>
            <w:r w:rsidRPr="00827E4B">
              <w:rPr>
                <w:rFonts w:eastAsia="Verdana"/>
                <w:sz w:val="20"/>
                <w:szCs w:val="20"/>
                <w:lang w:val="en-GB"/>
              </w:rPr>
              <w:t xml:space="preserve">The project developer does not allow any form of child labour </w:t>
            </w:r>
            <w:r w:rsidR="0FFFE876" w:rsidRPr="00827E4B">
              <w:rPr>
                <w:rFonts w:eastAsia="Verdana"/>
                <w:sz w:val="20"/>
                <w:szCs w:val="20"/>
                <w:lang w:val="en-GB"/>
              </w:rPr>
              <w:t>at</w:t>
            </w:r>
            <w:r w:rsidRPr="00827E4B">
              <w:rPr>
                <w:rFonts w:eastAsia="Verdana"/>
                <w:sz w:val="20"/>
                <w:szCs w:val="20"/>
                <w:lang w:val="en-GB"/>
              </w:rPr>
              <w:t xml:space="preserve"> the organisations it cooperates with</w:t>
            </w:r>
            <w:r w:rsidR="6FCCDEE7" w:rsidRPr="00827E4B">
              <w:rPr>
                <w:rFonts w:eastAsia="Verdana"/>
                <w:sz w:val="20"/>
                <w:szCs w:val="20"/>
                <w:lang w:val="en-GB"/>
              </w:rPr>
              <w:t xml:space="preserve">, or </w:t>
            </w:r>
            <w:r w:rsidR="5660DFF1" w:rsidRPr="00827E4B">
              <w:rPr>
                <w:rFonts w:eastAsia="Verdana"/>
                <w:sz w:val="20"/>
                <w:szCs w:val="20"/>
                <w:lang w:val="en-GB"/>
              </w:rPr>
              <w:t xml:space="preserve">at </w:t>
            </w:r>
            <w:r w:rsidR="6FCCDEE7" w:rsidRPr="00827E4B">
              <w:rPr>
                <w:rFonts w:eastAsia="Verdana"/>
                <w:sz w:val="20"/>
                <w:szCs w:val="20"/>
                <w:lang w:val="en-GB"/>
              </w:rPr>
              <w:t>their subcontractors</w:t>
            </w:r>
            <w:r w:rsidRPr="00827E4B">
              <w:rPr>
                <w:rFonts w:eastAsia="Verdana"/>
                <w:sz w:val="20"/>
                <w:szCs w:val="20"/>
                <w:lang w:val="en-GB"/>
              </w:rPr>
              <w:t>.</w:t>
            </w:r>
          </w:p>
          <w:p w14:paraId="16E56D2D" w14:textId="58B12427" w:rsidR="00B83A38" w:rsidRPr="00827E4B" w:rsidRDefault="00B83A38" w:rsidP="7FB40D28">
            <w:pPr>
              <w:spacing w:after="0" w:line="276" w:lineRule="auto"/>
              <w:rPr>
                <w:rFonts w:eastAsia="Verdana"/>
                <w:sz w:val="20"/>
                <w:szCs w:val="20"/>
                <w:lang w:val="en-GB"/>
              </w:rPr>
            </w:pPr>
          </w:p>
          <w:p w14:paraId="2404976D" w14:textId="5A13D54B" w:rsidR="00B83A38" w:rsidRPr="00827E4B" w:rsidRDefault="56662B3B" w:rsidP="7FB40D28">
            <w:pPr>
              <w:spacing w:after="0" w:line="276" w:lineRule="auto"/>
              <w:rPr>
                <w:rFonts w:eastAsia="Verdana"/>
                <w:sz w:val="20"/>
                <w:szCs w:val="20"/>
                <w:lang w:val="en-GB"/>
              </w:rPr>
            </w:pPr>
            <w:r w:rsidRPr="00827E4B">
              <w:rPr>
                <w:rFonts w:eastAsia="Verdana"/>
                <w:sz w:val="20"/>
                <w:szCs w:val="20"/>
                <w:lang w:val="en-GB"/>
              </w:rPr>
              <w:t>The staff of the cooperation organisations receive training on the proper use of the project equipment,</w:t>
            </w:r>
            <w:r w:rsidR="464CB68D" w:rsidRPr="00827E4B">
              <w:rPr>
                <w:rFonts w:eastAsia="Verdana"/>
                <w:sz w:val="20"/>
                <w:szCs w:val="20"/>
                <w:lang w:val="en-GB"/>
              </w:rPr>
              <w:t xml:space="preserve"> and the</w:t>
            </w:r>
            <w:r w:rsidRPr="00827E4B">
              <w:rPr>
                <w:rFonts w:eastAsia="Verdana"/>
                <w:sz w:val="20"/>
                <w:szCs w:val="20"/>
                <w:lang w:val="en-GB"/>
              </w:rPr>
              <w:t xml:space="preserve"> technology for docu</w:t>
            </w:r>
            <w:r w:rsidR="40919BEA" w:rsidRPr="00827E4B">
              <w:rPr>
                <w:rFonts w:eastAsia="Verdana"/>
                <w:sz w:val="20"/>
                <w:szCs w:val="20"/>
                <w:lang w:val="en-GB"/>
              </w:rPr>
              <w:t>mentation and monitoring</w:t>
            </w:r>
            <w:r w:rsidR="2DB0EEE8" w:rsidRPr="00827E4B">
              <w:rPr>
                <w:rFonts w:eastAsia="Verdana"/>
                <w:sz w:val="20"/>
                <w:szCs w:val="20"/>
                <w:lang w:val="en-GB"/>
              </w:rPr>
              <w:t xml:space="preserve"> the project.</w:t>
            </w:r>
          </w:p>
        </w:tc>
        <w:tc>
          <w:tcPr>
            <w:tcW w:w="1249" w:type="pct"/>
          </w:tcPr>
          <w:p w14:paraId="11D39D23" w14:textId="75842E2E" w:rsidR="00410F54" w:rsidRPr="00827E4B" w:rsidRDefault="1E221194" w:rsidP="7FB40D28">
            <w:pPr>
              <w:spacing w:line="276" w:lineRule="auto"/>
              <w:rPr>
                <w:rFonts w:eastAsia="Verdana"/>
                <w:sz w:val="20"/>
                <w:szCs w:val="20"/>
                <w:lang w:val="en-GB"/>
              </w:rPr>
            </w:pPr>
            <w:r w:rsidRPr="00827E4B">
              <w:rPr>
                <w:sz w:val="20"/>
                <w:szCs w:val="20"/>
                <w:lang w:val="en-GB"/>
              </w:rPr>
              <w:lastRenderedPageBreak/>
              <w:t>No further mitigation</w:t>
            </w:r>
          </w:p>
          <w:p w14:paraId="5F31F7EE" w14:textId="33F3760E" w:rsidR="00410F54" w:rsidRPr="00827E4B" w:rsidRDefault="00410F54" w:rsidP="7FB40D28">
            <w:pPr>
              <w:spacing w:line="276" w:lineRule="auto"/>
              <w:rPr>
                <w:rFonts w:eastAsia="Verdana"/>
                <w:sz w:val="20"/>
                <w:szCs w:val="20"/>
                <w:lang w:val="sv-SE"/>
              </w:rPr>
            </w:pPr>
          </w:p>
        </w:tc>
      </w:tr>
      <w:tr w:rsidR="00410F54" w:rsidRPr="00827E4B" w14:paraId="75FD8DB4" w14:textId="77777777" w:rsidTr="27AC142F">
        <w:tc>
          <w:tcPr>
            <w:tcW w:w="5000" w:type="pct"/>
            <w:gridSpan w:val="4"/>
            <w:shd w:val="clear" w:color="auto" w:fill="E2F8FA"/>
          </w:tcPr>
          <w:p w14:paraId="197343D2" w14:textId="545C1BBB" w:rsidR="00410F54" w:rsidRPr="00827E4B" w:rsidRDefault="12AA0A34" w:rsidP="00410F54">
            <w:pPr>
              <w:spacing w:line="276" w:lineRule="auto"/>
              <w:rPr>
                <w:sz w:val="20"/>
                <w:szCs w:val="20"/>
                <w:lang w:val="en-GB"/>
              </w:rPr>
            </w:pPr>
            <w:r w:rsidRPr="00827E4B">
              <w:rPr>
                <w:b/>
                <w:bCs/>
                <w:sz w:val="20"/>
                <w:szCs w:val="20"/>
                <w:lang w:val="en-GB"/>
              </w:rPr>
              <w:lastRenderedPageBreak/>
              <w:t>Principle 6.2 Negative Economic Consequences</w:t>
            </w:r>
          </w:p>
        </w:tc>
      </w:tr>
      <w:tr w:rsidR="00410F54" w:rsidRPr="00827E4B" w14:paraId="34A5DC8A" w14:textId="77777777" w:rsidTr="27AC142F">
        <w:trPr>
          <w:trHeight w:val="405"/>
        </w:trPr>
        <w:tc>
          <w:tcPr>
            <w:tcW w:w="1276" w:type="pct"/>
          </w:tcPr>
          <w:p w14:paraId="1B3217FF" w14:textId="77777777" w:rsidR="00410F54" w:rsidRPr="00827E4B" w:rsidRDefault="00410F54" w:rsidP="001C3469">
            <w:pPr>
              <w:numPr>
                <w:ilvl w:val="1"/>
                <w:numId w:val="36"/>
              </w:numPr>
              <w:spacing w:line="276" w:lineRule="auto"/>
              <w:rPr>
                <w:sz w:val="20"/>
                <w:szCs w:val="20"/>
                <w:lang w:val="en-GB"/>
              </w:rPr>
            </w:pPr>
            <w:r w:rsidRPr="00827E4B">
              <w:rPr>
                <w:sz w:val="20"/>
                <w:szCs w:val="20"/>
                <w:lang w:val="en-GB"/>
              </w:rPr>
              <w:t>Does the project cause negative economic consequences during and after project implementation?</w:t>
            </w:r>
          </w:p>
        </w:tc>
        <w:tc>
          <w:tcPr>
            <w:tcW w:w="3532" w:type="dxa"/>
          </w:tcPr>
          <w:p w14:paraId="6BCF50CD" w14:textId="6DC5F0B4" w:rsidR="00410F54" w:rsidRPr="00827E4B" w:rsidRDefault="232C5894" w:rsidP="7FB40D28">
            <w:pPr>
              <w:spacing w:line="276" w:lineRule="auto"/>
              <w:rPr>
                <w:sz w:val="20"/>
                <w:szCs w:val="20"/>
                <w:lang w:val="en-GB"/>
              </w:rPr>
            </w:pPr>
            <w:r w:rsidRPr="00827E4B">
              <w:rPr>
                <w:sz w:val="20"/>
                <w:szCs w:val="20"/>
                <w:lang w:val="en-GB"/>
              </w:rPr>
              <w:t>No</w:t>
            </w:r>
          </w:p>
        </w:tc>
        <w:tc>
          <w:tcPr>
            <w:tcW w:w="3610" w:type="dxa"/>
            <w:shd w:val="clear" w:color="auto" w:fill="FFFFFF" w:themeFill="background1"/>
          </w:tcPr>
          <w:p w14:paraId="0B5BA709" w14:textId="14AC9AE8" w:rsidR="00410F54" w:rsidRPr="00827E4B" w:rsidRDefault="677D1272" w:rsidP="7FB40D28">
            <w:pPr>
              <w:spacing w:line="276" w:lineRule="auto"/>
              <w:rPr>
                <w:sz w:val="20"/>
                <w:szCs w:val="20"/>
                <w:lang w:val="en-GB"/>
              </w:rPr>
            </w:pPr>
            <w:r w:rsidRPr="00827E4B">
              <w:rPr>
                <w:sz w:val="20"/>
                <w:szCs w:val="20"/>
                <w:lang w:val="en-GB"/>
              </w:rPr>
              <w:t>Project participation is always free of charge for the end-user. The project equipment is not mandatory to use, it is always possible to</w:t>
            </w:r>
            <w:r w:rsidR="6DE3A8D6" w:rsidRPr="00827E4B">
              <w:rPr>
                <w:sz w:val="20"/>
                <w:szCs w:val="20"/>
                <w:lang w:val="en-GB"/>
              </w:rPr>
              <w:t xml:space="preserve"> opt out of the project and return the equipment.</w:t>
            </w:r>
          </w:p>
        </w:tc>
        <w:tc>
          <w:tcPr>
            <w:tcW w:w="3604" w:type="dxa"/>
            <w:shd w:val="clear" w:color="auto" w:fill="FFFFFF" w:themeFill="background1"/>
          </w:tcPr>
          <w:p w14:paraId="0CCE6928" w14:textId="75842E2E" w:rsidR="00410F54" w:rsidRPr="00827E4B" w:rsidRDefault="3C490CC4" w:rsidP="7FB40D28">
            <w:pPr>
              <w:spacing w:line="276" w:lineRule="auto"/>
              <w:rPr>
                <w:rFonts w:eastAsia="Verdana"/>
                <w:sz w:val="20"/>
                <w:szCs w:val="20"/>
                <w:lang w:val="en-GB"/>
              </w:rPr>
            </w:pPr>
            <w:r w:rsidRPr="00827E4B">
              <w:rPr>
                <w:sz w:val="20"/>
                <w:szCs w:val="20"/>
                <w:lang w:val="en-GB"/>
              </w:rPr>
              <w:t>No further mitigation</w:t>
            </w:r>
          </w:p>
          <w:p w14:paraId="5623C0BC" w14:textId="7B82986B" w:rsidR="00410F54" w:rsidRPr="00827E4B" w:rsidRDefault="00410F54" w:rsidP="7FB40D28">
            <w:pPr>
              <w:spacing w:line="276" w:lineRule="auto"/>
              <w:rPr>
                <w:rFonts w:eastAsia="Verdana"/>
                <w:sz w:val="20"/>
                <w:szCs w:val="20"/>
                <w:lang w:val="sv-SE"/>
              </w:rPr>
            </w:pPr>
          </w:p>
        </w:tc>
      </w:tr>
      <w:tr w:rsidR="00410F54" w:rsidRPr="00827E4B" w14:paraId="2B7D3349" w14:textId="77777777" w:rsidTr="27AC142F">
        <w:tc>
          <w:tcPr>
            <w:tcW w:w="5000" w:type="pct"/>
            <w:gridSpan w:val="4"/>
            <w:shd w:val="clear" w:color="auto" w:fill="E2F8FA"/>
          </w:tcPr>
          <w:p w14:paraId="166B3FD9" w14:textId="44A9B620" w:rsidR="00410F54" w:rsidRPr="00827E4B" w:rsidRDefault="05043792" w:rsidP="00410F54">
            <w:pPr>
              <w:spacing w:line="276" w:lineRule="auto"/>
              <w:rPr>
                <w:sz w:val="20"/>
                <w:szCs w:val="20"/>
                <w:lang w:val="en-GB"/>
              </w:rPr>
            </w:pPr>
            <w:r w:rsidRPr="00827E4B">
              <w:rPr>
                <w:b/>
                <w:bCs/>
                <w:sz w:val="20"/>
                <w:szCs w:val="20"/>
                <w:lang w:val="en-GB"/>
              </w:rPr>
              <w:t>Principle 7.1</w:t>
            </w:r>
            <w:r w:rsidR="12AA0A34" w:rsidRPr="00827E4B">
              <w:rPr>
                <w:b/>
                <w:bCs/>
                <w:sz w:val="20"/>
                <w:szCs w:val="20"/>
                <w:lang w:val="en-GB"/>
              </w:rPr>
              <w:t xml:space="preserve">   Emissions</w:t>
            </w:r>
          </w:p>
        </w:tc>
      </w:tr>
      <w:tr w:rsidR="00410F54" w:rsidRPr="00827E4B" w14:paraId="0D084D19" w14:textId="77777777" w:rsidTr="27AC142F">
        <w:tc>
          <w:tcPr>
            <w:tcW w:w="1276" w:type="pct"/>
          </w:tcPr>
          <w:p w14:paraId="7D254DFC" w14:textId="77777777" w:rsidR="00410F54" w:rsidRPr="00827E4B" w:rsidRDefault="00410F54" w:rsidP="00410F54">
            <w:pPr>
              <w:spacing w:line="276" w:lineRule="auto"/>
              <w:rPr>
                <w:sz w:val="20"/>
                <w:szCs w:val="20"/>
                <w:lang w:val="en-GB"/>
              </w:rPr>
            </w:pPr>
            <w:r w:rsidRPr="00827E4B">
              <w:rPr>
                <w:sz w:val="20"/>
                <w:szCs w:val="20"/>
                <w:lang w:val="en-GB"/>
              </w:rPr>
              <w:t>Will the Project increase greenhouse gas emissions over the Baseline Scenario?</w:t>
            </w:r>
          </w:p>
        </w:tc>
        <w:tc>
          <w:tcPr>
            <w:tcW w:w="3532" w:type="dxa"/>
          </w:tcPr>
          <w:p w14:paraId="1B2DADEA" w14:textId="40DEDBFF" w:rsidR="00410F54" w:rsidRPr="00827E4B" w:rsidRDefault="232C5894" w:rsidP="00410F54">
            <w:pPr>
              <w:spacing w:line="276" w:lineRule="auto"/>
              <w:rPr>
                <w:sz w:val="20"/>
                <w:szCs w:val="20"/>
                <w:lang w:val="en-GB"/>
              </w:rPr>
            </w:pPr>
            <w:r w:rsidRPr="00827E4B">
              <w:rPr>
                <w:sz w:val="20"/>
                <w:szCs w:val="20"/>
                <w:lang w:val="en-GB"/>
              </w:rPr>
              <w:t>No</w:t>
            </w:r>
          </w:p>
        </w:tc>
        <w:tc>
          <w:tcPr>
            <w:tcW w:w="3610" w:type="dxa"/>
            <w:shd w:val="clear" w:color="auto" w:fill="FFFFFF" w:themeFill="background1"/>
          </w:tcPr>
          <w:p w14:paraId="4275BD1A" w14:textId="50D16DDE" w:rsidR="00410F54" w:rsidRPr="00827E4B" w:rsidDel="00BF65FF" w:rsidRDefault="0102028B" w:rsidP="7FB40D28">
            <w:pPr>
              <w:spacing w:after="0" w:line="276" w:lineRule="auto"/>
              <w:rPr>
                <w:rFonts w:eastAsia="Verdana"/>
                <w:sz w:val="20"/>
                <w:szCs w:val="20"/>
                <w:lang w:val="en-GB"/>
              </w:rPr>
            </w:pPr>
            <w:r w:rsidRPr="00827E4B">
              <w:rPr>
                <w:sz w:val="20"/>
                <w:szCs w:val="20"/>
                <w:lang w:val="en-GB"/>
              </w:rPr>
              <w:t>The project will decrease the emissions compared to the baseline scenario.</w:t>
            </w:r>
          </w:p>
        </w:tc>
        <w:tc>
          <w:tcPr>
            <w:tcW w:w="3604" w:type="dxa"/>
            <w:shd w:val="clear" w:color="auto" w:fill="FFFFFF" w:themeFill="background1"/>
          </w:tcPr>
          <w:p w14:paraId="3B08CB65" w14:textId="75842E2E" w:rsidR="00410F54" w:rsidRPr="00827E4B" w:rsidRDefault="194845F6" w:rsidP="7FB40D28">
            <w:pPr>
              <w:spacing w:line="276" w:lineRule="auto"/>
              <w:rPr>
                <w:rFonts w:eastAsia="Verdana"/>
                <w:sz w:val="20"/>
                <w:szCs w:val="20"/>
                <w:lang w:val="en-GB"/>
              </w:rPr>
            </w:pPr>
            <w:r w:rsidRPr="00827E4B">
              <w:rPr>
                <w:sz w:val="20"/>
                <w:szCs w:val="20"/>
                <w:lang w:val="en-GB"/>
              </w:rPr>
              <w:t>No further mitigation</w:t>
            </w:r>
          </w:p>
          <w:p w14:paraId="39E47925" w14:textId="4805DB5F" w:rsidR="00410F54" w:rsidRPr="00827E4B" w:rsidRDefault="00410F54" w:rsidP="7FB40D28">
            <w:pPr>
              <w:spacing w:line="276" w:lineRule="auto"/>
              <w:rPr>
                <w:rFonts w:eastAsia="Verdana"/>
                <w:sz w:val="20"/>
                <w:szCs w:val="20"/>
                <w:lang w:val="en-GB"/>
              </w:rPr>
            </w:pPr>
          </w:p>
        </w:tc>
      </w:tr>
      <w:tr w:rsidR="00410F54" w:rsidRPr="00827E4B" w14:paraId="10B4EAED" w14:textId="77777777" w:rsidTr="27AC142F">
        <w:tc>
          <w:tcPr>
            <w:tcW w:w="5000" w:type="pct"/>
            <w:gridSpan w:val="4"/>
            <w:shd w:val="clear" w:color="auto" w:fill="E2F8FA"/>
          </w:tcPr>
          <w:p w14:paraId="64223E17" w14:textId="48AF9F93" w:rsidR="00410F54" w:rsidRPr="00827E4B" w:rsidRDefault="12AA0A34" w:rsidP="00410F54">
            <w:pPr>
              <w:spacing w:line="276" w:lineRule="auto"/>
              <w:rPr>
                <w:sz w:val="20"/>
                <w:szCs w:val="20"/>
                <w:lang w:val="en-GB"/>
              </w:rPr>
            </w:pPr>
            <w:r w:rsidRPr="00827E4B">
              <w:rPr>
                <w:b/>
                <w:bCs/>
                <w:sz w:val="20"/>
                <w:szCs w:val="20"/>
                <w:lang w:val="en-GB"/>
              </w:rPr>
              <w:t xml:space="preserve">Principle </w:t>
            </w:r>
            <w:r w:rsidR="0D34B741" w:rsidRPr="00827E4B">
              <w:rPr>
                <w:b/>
                <w:bCs/>
                <w:sz w:val="20"/>
                <w:szCs w:val="20"/>
                <w:lang w:val="en-GB"/>
              </w:rPr>
              <w:t>7.2 Energy</w:t>
            </w:r>
            <w:r w:rsidRPr="00827E4B">
              <w:rPr>
                <w:b/>
                <w:bCs/>
                <w:sz w:val="20"/>
                <w:szCs w:val="20"/>
                <w:lang w:val="en-GB"/>
              </w:rPr>
              <w:t xml:space="preserve"> Supply</w:t>
            </w:r>
          </w:p>
        </w:tc>
      </w:tr>
      <w:tr w:rsidR="00410F54" w:rsidRPr="00827E4B" w14:paraId="02ED846C" w14:textId="77777777" w:rsidTr="27AC142F">
        <w:trPr>
          <w:trHeight w:val="188"/>
        </w:trPr>
        <w:tc>
          <w:tcPr>
            <w:tcW w:w="1276" w:type="pct"/>
          </w:tcPr>
          <w:p w14:paraId="07A52F2A" w14:textId="77777777" w:rsidR="00410F54" w:rsidRPr="00827E4B" w:rsidRDefault="00410F54" w:rsidP="00410F54">
            <w:pPr>
              <w:spacing w:line="276" w:lineRule="auto"/>
              <w:rPr>
                <w:sz w:val="20"/>
                <w:szCs w:val="20"/>
                <w:lang w:val="en-GB"/>
              </w:rPr>
            </w:pPr>
            <w:r w:rsidRPr="00827E4B">
              <w:rPr>
                <w:sz w:val="20"/>
                <w:szCs w:val="20"/>
                <w:lang w:val="en-GB"/>
              </w:rPr>
              <w:lastRenderedPageBreak/>
              <w:t>Will the Project use energy from a local grid or power supply (i.e., not connected to a national or regional grid) or fuel resource (such as wood, biomass) that provides for other local users?</w:t>
            </w:r>
          </w:p>
        </w:tc>
        <w:tc>
          <w:tcPr>
            <w:tcW w:w="3532" w:type="dxa"/>
          </w:tcPr>
          <w:p w14:paraId="670F000C" w14:textId="0C2E1F1F" w:rsidR="00410F54" w:rsidRPr="00827E4B" w:rsidRDefault="232C5894" w:rsidP="00410F54">
            <w:pPr>
              <w:spacing w:line="276" w:lineRule="auto"/>
              <w:rPr>
                <w:sz w:val="20"/>
                <w:szCs w:val="20"/>
                <w:lang w:val="en-GB"/>
              </w:rPr>
            </w:pPr>
            <w:r w:rsidRPr="00827E4B">
              <w:rPr>
                <w:sz w:val="20"/>
                <w:szCs w:val="20"/>
                <w:lang w:val="en-GB"/>
              </w:rPr>
              <w:t>No</w:t>
            </w:r>
          </w:p>
        </w:tc>
        <w:tc>
          <w:tcPr>
            <w:tcW w:w="3610" w:type="dxa"/>
            <w:shd w:val="clear" w:color="auto" w:fill="FFFFFF" w:themeFill="background1"/>
          </w:tcPr>
          <w:p w14:paraId="4581C97D" w14:textId="67669ABE" w:rsidR="00410F54" w:rsidRPr="00827E4B" w:rsidDel="00BF65FF" w:rsidRDefault="628DA8FC" w:rsidP="7FB40D28">
            <w:pPr>
              <w:spacing w:after="0" w:line="276" w:lineRule="auto"/>
              <w:rPr>
                <w:rFonts w:eastAsia="Verdana"/>
                <w:sz w:val="20"/>
                <w:szCs w:val="20"/>
                <w:lang w:val="en-GB"/>
              </w:rPr>
            </w:pPr>
            <w:r w:rsidRPr="00827E4B">
              <w:rPr>
                <w:sz w:val="20"/>
                <w:szCs w:val="20"/>
                <w:lang w:val="en-GB"/>
              </w:rPr>
              <w:t xml:space="preserve">The project activity only utilises </w:t>
            </w:r>
            <w:r w:rsidR="0B7F7BC2" w:rsidRPr="00827E4B">
              <w:rPr>
                <w:sz w:val="20"/>
                <w:szCs w:val="20"/>
                <w:lang w:val="en-GB"/>
              </w:rPr>
              <w:t xml:space="preserve">abundant </w:t>
            </w:r>
            <w:r w:rsidRPr="00827E4B">
              <w:rPr>
                <w:sz w:val="20"/>
                <w:szCs w:val="20"/>
                <w:lang w:val="en-GB"/>
              </w:rPr>
              <w:t>solar energy</w:t>
            </w:r>
            <w:r w:rsidR="059D1780" w:rsidRPr="00827E4B">
              <w:rPr>
                <w:sz w:val="20"/>
                <w:szCs w:val="20"/>
                <w:lang w:val="en-GB"/>
              </w:rPr>
              <w:t>, which is not supply limited</w:t>
            </w:r>
            <w:r w:rsidRPr="00827E4B">
              <w:rPr>
                <w:sz w:val="20"/>
                <w:szCs w:val="20"/>
                <w:lang w:val="en-GB"/>
              </w:rPr>
              <w:t>.</w:t>
            </w:r>
          </w:p>
        </w:tc>
        <w:tc>
          <w:tcPr>
            <w:tcW w:w="3604" w:type="dxa"/>
            <w:shd w:val="clear" w:color="auto" w:fill="FFFFFF" w:themeFill="background1"/>
          </w:tcPr>
          <w:p w14:paraId="27921D06" w14:textId="75842E2E" w:rsidR="00410F54" w:rsidRPr="00827E4B" w:rsidRDefault="7799A872" w:rsidP="7FB40D28">
            <w:pPr>
              <w:spacing w:line="276" w:lineRule="auto"/>
              <w:rPr>
                <w:rFonts w:eastAsia="Verdana"/>
                <w:sz w:val="20"/>
                <w:szCs w:val="20"/>
                <w:lang w:val="en-GB"/>
              </w:rPr>
            </w:pPr>
            <w:r w:rsidRPr="00827E4B">
              <w:rPr>
                <w:sz w:val="20"/>
                <w:szCs w:val="20"/>
                <w:lang w:val="en-GB"/>
              </w:rPr>
              <w:t>No further mitigation</w:t>
            </w:r>
          </w:p>
          <w:p w14:paraId="1F1BA74A" w14:textId="25FDF685" w:rsidR="00410F54" w:rsidRPr="00827E4B" w:rsidRDefault="00410F54" w:rsidP="7FB40D28">
            <w:pPr>
              <w:spacing w:line="276" w:lineRule="auto"/>
              <w:rPr>
                <w:rFonts w:eastAsia="Verdana"/>
                <w:sz w:val="20"/>
                <w:szCs w:val="20"/>
                <w:lang w:val="en-GB"/>
              </w:rPr>
            </w:pPr>
          </w:p>
        </w:tc>
      </w:tr>
      <w:tr w:rsidR="00410F54" w:rsidRPr="00827E4B" w14:paraId="31741526" w14:textId="77777777" w:rsidTr="27AC142F">
        <w:tc>
          <w:tcPr>
            <w:tcW w:w="5000" w:type="pct"/>
            <w:gridSpan w:val="4"/>
            <w:shd w:val="clear" w:color="auto" w:fill="E2F8FA"/>
          </w:tcPr>
          <w:p w14:paraId="48459BBA" w14:textId="7631525D" w:rsidR="00410F54" w:rsidRPr="00827E4B" w:rsidRDefault="1C447086" w:rsidP="00410F54">
            <w:pPr>
              <w:spacing w:line="276" w:lineRule="auto"/>
              <w:rPr>
                <w:sz w:val="20"/>
                <w:szCs w:val="20"/>
                <w:lang w:val="en-GB"/>
              </w:rPr>
            </w:pPr>
            <w:r w:rsidRPr="00827E4B">
              <w:rPr>
                <w:b/>
                <w:bCs/>
                <w:sz w:val="20"/>
                <w:szCs w:val="20"/>
                <w:lang w:val="en-GB"/>
              </w:rPr>
              <w:t>Principle 8.1</w:t>
            </w:r>
            <w:r w:rsidR="12AA0A34" w:rsidRPr="00827E4B">
              <w:rPr>
                <w:b/>
                <w:bCs/>
                <w:sz w:val="20"/>
                <w:szCs w:val="20"/>
                <w:lang w:val="en-GB"/>
              </w:rPr>
              <w:t> Impact on Natural Water Patterns/Flows</w:t>
            </w:r>
          </w:p>
        </w:tc>
      </w:tr>
      <w:tr w:rsidR="00410F54" w:rsidRPr="00827E4B" w14:paraId="503B4861" w14:textId="77777777" w:rsidTr="27AC142F">
        <w:trPr>
          <w:trHeight w:val="149"/>
        </w:trPr>
        <w:tc>
          <w:tcPr>
            <w:tcW w:w="1276" w:type="pct"/>
          </w:tcPr>
          <w:p w14:paraId="4D5C1FD5" w14:textId="21607AC7" w:rsidR="00410F54" w:rsidRPr="00827E4B" w:rsidRDefault="12AA0A34" w:rsidP="00410F54">
            <w:pPr>
              <w:spacing w:line="276" w:lineRule="auto"/>
              <w:rPr>
                <w:sz w:val="20"/>
                <w:szCs w:val="20"/>
                <w:lang w:val="en-GB"/>
              </w:rPr>
            </w:pPr>
            <w:r w:rsidRPr="00827E4B">
              <w:rPr>
                <w:sz w:val="20"/>
                <w:szCs w:val="20"/>
                <w:lang w:val="en-GB"/>
              </w:rPr>
              <w:t xml:space="preserve">Will the Project affect the natural or pre-existing pattern of watercourses, </w:t>
            </w:r>
            <w:r w:rsidR="6797869B" w:rsidRPr="00827E4B">
              <w:rPr>
                <w:sz w:val="20"/>
                <w:szCs w:val="20"/>
                <w:lang w:val="en-GB"/>
              </w:rPr>
              <w:t>groundwater</w:t>
            </w:r>
            <w:r w:rsidRPr="00827E4B">
              <w:rPr>
                <w:sz w:val="20"/>
                <w:szCs w:val="20"/>
                <w:lang w:val="en-GB"/>
              </w:rPr>
              <w:t xml:space="preserve"> and/or the watershed(s) such as high seasonal flow variability, flooding potential, lack of aquatic connectivity or water scarcity?</w:t>
            </w:r>
          </w:p>
        </w:tc>
        <w:tc>
          <w:tcPr>
            <w:tcW w:w="3532" w:type="dxa"/>
          </w:tcPr>
          <w:p w14:paraId="623DFDBA" w14:textId="31ABE7F3" w:rsidR="00410F54" w:rsidRPr="00827E4B" w:rsidRDefault="232C5894" w:rsidP="00410F54">
            <w:pPr>
              <w:spacing w:line="276" w:lineRule="auto"/>
              <w:rPr>
                <w:sz w:val="20"/>
                <w:szCs w:val="20"/>
                <w:lang w:val="en-GB"/>
              </w:rPr>
            </w:pPr>
            <w:r w:rsidRPr="00827E4B">
              <w:rPr>
                <w:sz w:val="20"/>
                <w:szCs w:val="20"/>
                <w:lang w:val="en-GB"/>
              </w:rPr>
              <w:t>No</w:t>
            </w:r>
          </w:p>
        </w:tc>
        <w:tc>
          <w:tcPr>
            <w:tcW w:w="3610" w:type="dxa"/>
            <w:shd w:val="clear" w:color="auto" w:fill="FFFFFF" w:themeFill="background1"/>
          </w:tcPr>
          <w:p w14:paraId="7F3BB01E" w14:textId="6E2239F3" w:rsidR="00410F54" w:rsidRPr="00827E4B" w:rsidDel="00BF65FF" w:rsidRDefault="359720EF" w:rsidP="7FB40D28">
            <w:pPr>
              <w:spacing w:after="0" w:line="276" w:lineRule="auto"/>
              <w:rPr>
                <w:sz w:val="20"/>
                <w:szCs w:val="20"/>
                <w:lang w:val="en-GB"/>
              </w:rPr>
            </w:pPr>
            <w:r w:rsidRPr="00827E4B">
              <w:rPr>
                <w:sz w:val="20"/>
                <w:szCs w:val="20"/>
                <w:lang w:val="en-GB"/>
              </w:rPr>
              <w:t>The project end-users will mainly use the same water supply as in the baseline, in some cases th</w:t>
            </w:r>
            <w:r w:rsidR="14E99388" w:rsidRPr="00827E4B">
              <w:rPr>
                <w:sz w:val="20"/>
                <w:szCs w:val="20"/>
                <w:lang w:val="en-GB"/>
              </w:rPr>
              <w:t xml:space="preserve">e project activity will enable the end users to gather water from a broader range of sources. As the project activity does not change the total amount or </w:t>
            </w:r>
            <w:r w:rsidR="130A6DD4" w:rsidRPr="00827E4B">
              <w:rPr>
                <w:sz w:val="20"/>
                <w:szCs w:val="20"/>
                <w:lang w:val="en-GB"/>
              </w:rPr>
              <w:t xml:space="preserve">the </w:t>
            </w:r>
            <w:r w:rsidR="06EB972B" w:rsidRPr="00827E4B">
              <w:rPr>
                <w:sz w:val="20"/>
                <w:szCs w:val="20"/>
                <w:lang w:val="en-GB"/>
              </w:rPr>
              <w:t>timing of water use it is not expected to change natural water patterns.</w:t>
            </w:r>
          </w:p>
        </w:tc>
        <w:tc>
          <w:tcPr>
            <w:tcW w:w="3604" w:type="dxa"/>
            <w:shd w:val="clear" w:color="auto" w:fill="FFFFFF" w:themeFill="background1"/>
          </w:tcPr>
          <w:p w14:paraId="58401E59" w14:textId="75842E2E" w:rsidR="00410F54" w:rsidRPr="00827E4B" w:rsidRDefault="2AC466F2" w:rsidP="7FB40D28">
            <w:pPr>
              <w:spacing w:line="276" w:lineRule="auto"/>
              <w:rPr>
                <w:rFonts w:eastAsia="Verdana"/>
                <w:sz w:val="20"/>
                <w:szCs w:val="20"/>
                <w:lang w:val="en-GB"/>
              </w:rPr>
            </w:pPr>
            <w:r w:rsidRPr="00827E4B">
              <w:rPr>
                <w:sz w:val="20"/>
                <w:szCs w:val="20"/>
                <w:lang w:val="en-GB"/>
              </w:rPr>
              <w:t>No further mitigation</w:t>
            </w:r>
          </w:p>
          <w:p w14:paraId="2FE07027" w14:textId="3FF1DA57" w:rsidR="00410F54" w:rsidRPr="00827E4B" w:rsidRDefault="00410F54" w:rsidP="7FB40D28">
            <w:pPr>
              <w:spacing w:line="276" w:lineRule="auto"/>
              <w:rPr>
                <w:rFonts w:eastAsia="Verdana"/>
                <w:sz w:val="20"/>
                <w:szCs w:val="20"/>
                <w:lang w:val="sv-SE"/>
              </w:rPr>
            </w:pPr>
          </w:p>
        </w:tc>
      </w:tr>
      <w:tr w:rsidR="00410F54" w:rsidRPr="00827E4B" w14:paraId="0C8DCE4E" w14:textId="77777777" w:rsidTr="27AC142F">
        <w:tc>
          <w:tcPr>
            <w:tcW w:w="5000" w:type="pct"/>
            <w:gridSpan w:val="4"/>
            <w:shd w:val="clear" w:color="auto" w:fill="E2F8FA"/>
          </w:tcPr>
          <w:p w14:paraId="4A091762" w14:textId="400EBDC8" w:rsidR="7FB40D28" w:rsidRPr="00827E4B" w:rsidRDefault="7FB40D28" w:rsidP="7FB40D28">
            <w:pPr>
              <w:spacing w:line="276" w:lineRule="auto"/>
              <w:rPr>
                <w:b/>
                <w:bCs/>
                <w:sz w:val="20"/>
                <w:szCs w:val="20"/>
                <w:lang w:val="en-GB"/>
              </w:rPr>
            </w:pPr>
          </w:p>
          <w:p w14:paraId="5A04FDEA" w14:textId="0AD2D6EC" w:rsidR="00410F54" w:rsidRPr="00827E4B" w:rsidRDefault="7B09C0B4" w:rsidP="00410F54">
            <w:pPr>
              <w:spacing w:line="276" w:lineRule="auto"/>
              <w:rPr>
                <w:sz w:val="20"/>
                <w:szCs w:val="20"/>
                <w:lang w:val="en-GB"/>
              </w:rPr>
            </w:pPr>
            <w:r w:rsidRPr="00827E4B">
              <w:rPr>
                <w:b/>
                <w:bCs/>
                <w:sz w:val="20"/>
                <w:szCs w:val="20"/>
                <w:lang w:val="en-GB"/>
              </w:rPr>
              <w:t>Principle 8.2</w:t>
            </w:r>
            <w:r w:rsidR="12AA0A34" w:rsidRPr="00827E4B">
              <w:rPr>
                <w:b/>
                <w:bCs/>
                <w:sz w:val="20"/>
                <w:szCs w:val="20"/>
                <w:lang w:val="en-GB"/>
              </w:rPr>
              <w:t> Erosion and/or Water Body Instability</w:t>
            </w:r>
          </w:p>
        </w:tc>
      </w:tr>
      <w:tr w:rsidR="00410F54" w:rsidRPr="00827E4B" w14:paraId="4D2B19D2" w14:textId="77777777" w:rsidTr="27AC142F">
        <w:trPr>
          <w:trHeight w:val="149"/>
        </w:trPr>
        <w:tc>
          <w:tcPr>
            <w:tcW w:w="1276" w:type="pct"/>
          </w:tcPr>
          <w:p w14:paraId="265F5AD2" w14:textId="644F72FD" w:rsidR="00410F54" w:rsidRPr="00827E4B" w:rsidRDefault="00410F54" w:rsidP="001C3469">
            <w:pPr>
              <w:pStyle w:val="Liststycke"/>
              <w:numPr>
                <w:ilvl w:val="4"/>
                <w:numId w:val="35"/>
              </w:numPr>
              <w:spacing w:line="276" w:lineRule="auto"/>
              <w:ind w:left="313"/>
              <w:rPr>
                <w:rFonts w:cs="Arial"/>
                <w:sz w:val="20"/>
                <w:szCs w:val="20"/>
                <w:lang w:eastAsia="de-DE"/>
              </w:rPr>
            </w:pPr>
            <w:r w:rsidRPr="00827E4B">
              <w:rPr>
                <w:rFonts w:cs="Arial"/>
                <w:sz w:val="20"/>
                <w:szCs w:val="20"/>
                <w:lang w:eastAsia="de-DE"/>
              </w:rPr>
              <w:t xml:space="preserve">Could the Project directly or indirectly cause additional erosion and/or water body instability or disrupt the natural pattern of erosion? </w:t>
            </w:r>
          </w:p>
          <w:p w14:paraId="37304713" w14:textId="14C9A001" w:rsidR="00C15B27" w:rsidRPr="00827E4B" w:rsidRDefault="00C15B27" w:rsidP="001C3469">
            <w:pPr>
              <w:pStyle w:val="Liststycke"/>
              <w:numPr>
                <w:ilvl w:val="4"/>
                <w:numId w:val="35"/>
              </w:numPr>
              <w:spacing w:line="276" w:lineRule="auto"/>
              <w:ind w:left="313"/>
              <w:rPr>
                <w:sz w:val="20"/>
                <w:szCs w:val="20"/>
                <w:lang w:val="en-GB"/>
              </w:rPr>
            </w:pPr>
            <w:r w:rsidRPr="00827E4B">
              <w:rPr>
                <w:rFonts w:cs="Arial"/>
                <w:sz w:val="20"/>
                <w:szCs w:val="20"/>
                <w:lang w:eastAsia="de-DE"/>
              </w:rPr>
              <w:t>Is the Project’s area of influence susceptible to excessive erosion and/or water body instability?</w:t>
            </w:r>
          </w:p>
        </w:tc>
        <w:tc>
          <w:tcPr>
            <w:tcW w:w="3532" w:type="dxa"/>
          </w:tcPr>
          <w:p w14:paraId="6268C6DD" w14:textId="566AE5A7" w:rsidR="00410F54" w:rsidRPr="00827E4B" w:rsidRDefault="33D24A1C" w:rsidP="001C3469">
            <w:pPr>
              <w:pStyle w:val="Liststycke"/>
              <w:numPr>
                <w:ilvl w:val="0"/>
                <w:numId w:val="14"/>
              </w:numPr>
              <w:spacing w:line="276" w:lineRule="auto"/>
              <w:rPr>
                <w:rFonts w:asciiTheme="minorHAnsi" w:eastAsiaTheme="minorEastAsia" w:hAnsiTheme="minorHAnsi" w:cstheme="minorBidi"/>
                <w:sz w:val="20"/>
                <w:szCs w:val="20"/>
                <w:lang w:val="en-GB"/>
              </w:rPr>
            </w:pPr>
            <w:r w:rsidRPr="00827E4B">
              <w:rPr>
                <w:sz w:val="20"/>
                <w:szCs w:val="20"/>
                <w:lang w:val="en-GB"/>
              </w:rPr>
              <w:t>No</w:t>
            </w:r>
          </w:p>
          <w:p w14:paraId="52237B58" w14:textId="6181D3B9" w:rsidR="00410F54" w:rsidRPr="00827E4B" w:rsidRDefault="1E7C5891" w:rsidP="001C3469">
            <w:pPr>
              <w:pStyle w:val="Liststycke"/>
              <w:numPr>
                <w:ilvl w:val="0"/>
                <w:numId w:val="14"/>
              </w:numPr>
              <w:spacing w:line="276" w:lineRule="auto"/>
              <w:rPr>
                <w:rFonts w:asciiTheme="minorHAnsi" w:eastAsiaTheme="minorEastAsia" w:hAnsiTheme="minorHAnsi" w:cstheme="minorBidi"/>
                <w:sz w:val="20"/>
                <w:szCs w:val="20"/>
                <w:lang w:val="en-GB"/>
              </w:rPr>
            </w:pPr>
            <w:r w:rsidRPr="00827E4B">
              <w:rPr>
                <w:sz w:val="20"/>
                <w:szCs w:val="20"/>
                <w:lang w:val="en-GB"/>
              </w:rPr>
              <w:t>Potentially</w:t>
            </w:r>
          </w:p>
        </w:tc>
        <w:tc>
          <w:tcPr>
            <w:tcW w:w="3610" w:type="dxa"/>
            <w:shd w:val="clear" w:color="auto" w:fill="FFFFFF" w:themeFill="background1"/>
          </w:tcPr>
          <w:p w14:paraId="363FB7D6" w14:textId="5C8C661B" w:rsidR="00410F54" w:rsidRPr="00827E4B" w:rsidDel="00BF65FF" w:rsidRDefault="1E7C5891" w:rsidP="7FB40D28">
            <w:pPr>
              <w:spacing w:line="276" w:lineRule="auto"/>
              <w:rPr>
                <w:sz w:val="20"/>
                <w:szCs w:val="20"/>
                <w:lang w:val="en-GB"/>
              </w:rPr>
            </w:pPr>
            <w:r w:rsidRPr="00827E4B">
              <w:rPr>
                <w:sz w:val="20"/>
                <w:szCs w:val="20"/>
                <w:lang w:val="en-GB"/>
              </w:rPr>
              <w:t xml:space="preserve">The project area might contain areas susceptible to erosion or water body instability, but as the project activity decreases deforestation by reducing demand pressure on locally </w:t>
            </w:r>
            <w:r w:rsidR="4E9F0F43" w:rsidRPr="00827E4B">
              <w:rPr>
                <w:sz w:val="20"/>
                <w:szCs w:val="20"/>
                <w:lang w:val="en-GB"/>
              </w:rPr>
              <w:t>sourced biomass, it will also decrease the risk of erosion or water body instability, while increasing local resilience.</w:t>
            </w:r>
          </w:p>
        </w:tc>
        <w:tc>
          <w:tcPr>
            <w:tcW w:w="3604" w:type="dxa"/>
            <w:shd w:val="clear" w:color="auto" w:fill="FFFFFF" w:themeFill="background1"/>
          </w:tcPr>
          <w:p w14:paraId="02506D59" w14:textId="75842E2E" w:rsidR="00410F54" w:rsidRPr="00827E4B" w:rsidRDefault="386871CA" w:rsidP="7FB40D28">
            <w:pPr>
              <w:spacing w:line="276" w:lineRule="auto"/>
              <w:rPr>
                <w:rFonts w:eastAsia="Verdana"/>
                <w:sz w:val="20"/>
                <w:szCs w:val="20"/>
                <w:lang w:val="en-GB"/>
              </w:rPr>
            </w:pPr>
            <w:r w:rsidRPr="00827E4B">
              <w:rPr>
                <w:sz w:val="20"/>
                <w:szCs w:val="20"/>
                <w:lang w:val="en-GB"/>
              </w:rPr>
              <w:t>No further mitigation</w:t>
            </w:r>
          </w:p>
          <w:p w14:paraId="457C508D" w14:textId="190C3F54" w:rsidR="00410F54" w:rsidRPr="00827E4B" w:rsidRDefault="00410F54" w:rsidP="7FB40D28">
            <w:pPr>
              <w:spacing w:line="276" w:lineRule="auto"/>
              <w:rPr>
                <w:rFonts w:eastAsia="Verdana"/>
                <w:sz w:val="20"/>
                <w:szCs w:val="20"/>
                <w:lang w:val="sv-SE"/>
              </w:rPr>
            </w:pPr>
          </w:p>
        </w:tc>
      </w:tr>
      <w:tr w:rsidR="00410F54" w:rsidRPr="00827E4B" w14:paraId="51F4F771" w14:textId="77777777" w:rsidTr="27AC142F">
        <w:tc>
          <w:tcPr>
            <w:tcW w:w="5000" w:type="pct"/>
            <w:gridSpan w:val="4"/>
            <w:shd w:val="clear" w:color="auto" w:fill="E2F8FA"/>
          </w:tcPr>
          <w:p w14:paraId="644BFB4F" w14:textId="17BA398B" w:rsidR="00410F54" w:rsidRPr="00827E4B" w:rsidRDefault="12AA0A34" w:rsidP="00410F54">
            <w:pPr>
              <w:spacing w:line="276" w:lineRule="auto"/>
              <w:rPr>
                <w:b/>
                <w:bCs/>
                <w:sz w:val="20"/>
                <w:szCs w:val="20"/>
                <w:lang w:val="en-GB"/>
              </w:rPr>
            </w:pPr>
            <w:r w:rsidRPr="00827E4B">
              <w:rPr>
                <w:b/>
                <w:bCs/>
                <w:sz w:val="20"/>
                <w:szCs w:val="20"/>
                <w:lang w:val="en-GB"/>
              </w:rPr>
              <w:lastRenderedPageBreak/>
              <w:t>Principle 9.1 Landscape Modification and Soil</w:t>
            </w:r>
          </w:p>
        </w:tc>
      </w:tr>
      <w:tr w:rsidR="00410F54" w:rsidRPr="00827E4B" w14:paraId="42719EEB" w14:textId="77777777" w:rsidTr="27AC142F">
        <w:trPr>
          <w:trHeight w:val="149"/>
        </w:trPr>
        <w:tc>
          <w:tcPr>
            <w:tcW w:w="1276" w:type="pct"/>
          </w:tcPr>
          <w:p w14:paraId="3DC5798D" w14:textId="77777777" w:rsidR="00410F54" w:rsidRPr="00827E4B" w:rsidRDefault="00410F54" w:rsidP="00410F54">
            <w:pPr>
              <w:spacing w:line="276" w:lineRule="auto"/>
              <w:rPr>
                <w:sz w:val="20"/>
                <w:szCs w:val="20"/>
                <w:lang w:val="en-GB"/>
              </w:rPr>
            </w:pPr>
            <w:r w:rsidRPr="00827E4B">
              <w:rPr>
                <w:sz w:val="20"/>
                <w:szCs w:val="20"/>
                <w:lang w:val="en-GB"/>
              </w:rPr>
              <w:t>Does the Project involve the use of land and soil for production of crops or other products?</w:t>
            </w:r>
          </w:p>
        </w:tc>
        <w:tc>
          <w:tcPr>
            <w:tcW w:w="3532" w:type="dxa"/>
          </w:tcPr>
          <w:p w14:paraId="5BD4E558" w14:textId="142AA6BE" w:rsidR="00410F54" w:rsidRPr="00827E4B" w:rsidRDefault="6282FF53" w:rsidP="00410F54">
            <w:pPr>
              <w:spacing w:line="276" w:lineRule="auto"/>
              <w:rPr>
                <w:sz w:val="20"/>
                <w:szCs w:val="20"/>
                <w:lang w:val="en-GB"/>
              </w:rPr>
            </w:pPr>
            <w:r w:rsidRPr="00827E4B">
              <w:rPr>
                <w:sz w:val="20"/>
                <w:szCs w:val="20"/>
                <w:lang w:val="en-GB"/>
              </w:rPr>
              <w:t>No</w:t>
            </w:r>
          </w:p>
        </w:tc>
        <w:tc>
          <w:tcPr>
            <w:tcW w:w="3610" w:type="dxa"/>
            <w:shd w:val="clear" w:color="auto" w:fill="FFFFFF" w:themeFill="background1"/>
          </w:tcPr>
          <w:p w14:paraId="116F59FB" w14:textId="4A80DF01" w:rsidR="00410F54" w:rsidRPr="00827E4B" w:rsidDel="00BF65FF" w:rsidRDefault="00FAF9CF" w:rsidP="00410F54">
            <w:pPr>
              <w:spacing w:line="276" w:lineRule="auto"/>
              <w:rPr>
                <w:sz w:val="20"/>
                <w:szCs w:val="20"/>
                <w:lang w:val="en-GB"/>
              </w:rPr>
            </w:pPr>
            <w:r w:rsidRPr="00827E4B">
              <w:rPr>
                <w:sz w:val="20"/>
                <w:szCs w:val="20"/>
                <w:lang w:val="en-GB"/>
              </w:rPr>
              <w:t>The project does not involve any land use, land use change or the alteration of land tenure rights.</w:t>
            </w:r>
          </w:p>
        </w:tc>
        <w:tc>
          <w:tcPr>
            <w:tcW w:w="3604" w:type="dxa"/>
            <w:shd w:val="clear" w:color="auto" w:fill="FFFFFF" w:themeFill="background1"/>
          </w:tcPr>
          <w:p w14:paraId="7187B4A9" w14:textId="75842E2E" w:rsidR="00410F54" w:rsidRPr="00827E4B" w:rsidRDefault="4DBD89C3" w:rsidP="7FB40D28">
            <w:pPr>
              <w:spacing w:line="276" w:lineRule="auto"/>
              <w:rPr>
                <w:rFonts w:eastAsia="Verdana"/>
                <w:sz w:val="20"/>
                <w:szCs w:val="20"/>
                <w:lang w:val="en-GB"/>
              </w:rPr>
            </w:pPr>
            <w:r w:rsidRPr="00827E4B">
              <w:rPr>
                <w:sz w:val="20"/>
                <w:szCs w:val="20"/>
                <w:lang w:val="en-GB"/>
              </w:rPr>
              <w:t>No further mitigation</w:t>
            </w:r>
          </w:p>
          <w:p w14:paraId="77DBB312" w14:textId="25ACDBDD" w:rsidR="00410F54" w:rsidRPr="00827E4B" w:rsidRDefault="00410F54" w:rsidP="7FB40D28">
            <w:pPr>
              <w:spacing w:line="276" w:lineRule="auto"/>
              <w:rPr>
                <w:rFonts w:eastAsia="Verdana"/>
                <w:sz w:val="20"/>
                <w:szCs w:val="20"/>
                <w:lang w:val="en-GB"/>
              </w:rPr>
            </w:pPr>
          </w:p>
        </w:tc>
      </w:tr>
      <w:tr w:rsidR="00410F54" w:rsidRPr="00827E4B" w14:paraId="35BEF9AD" w14:textId="77777777" w:rsidTr="27AC142F">
        <w:tc>
          <w:tcPr>
            <w:tcW w:w="5000" w:type="pct"/>
            <w:gridSpan w:val="4"/>
            <w:shd w:val="clear" w:color="auto" w:fill="E2F8FA"/>
          </w:tcPr>
          <w:p w14:paraId="20F0176A" w14:textId="77777777" w:rsidR="00410F54" w:rsidRPr="00827E4B" w:rsidRDefault="00410F54" w:rsidP="00410F54">
            <w:pPr>
              <w:spacing w:line="276" w:lineRule="auto"/>
              <w:rPr>
                <w:sz w:val="20"/>
                <w:szCs w:val="20"/>
                <w:lang w:val="en-GB"/>
              </w:rPr>
            </w:pPr>
            <w:r w:rsidRPr="00827E4B">
              <w:rPr>
                <w:b/>
                <w:bCs/>
                <w:sz w:val="20"/>
                <w:szCs w:val="20"/>
                <w:lang w:val="en-GB"/>
              </w:rPr>
              <w:t>Principle 9.2 Vulnerability to Natural Disaster</w:t>
            </w:r>
          </w:p>
        </w:tc>
      </w:tr>
      <w:tr w:rsidR="00410F54" w:rsidRPr="00827E4B" w14:paraId="5BFED957" w14:textId="77777777" w:rsidTr="27AC142F">
        <w:trPr>
          <w:trHeight w:val="149"/>
        </w:trPr>
        <w:tc>
          <w:tcPr>
            <w:tcW w:w="1276" w:type="pct"/>
          </w:tcPr>
          <w:p w14:paraId="7A7D3637" w14:textId="77777777" w:rsidR="00410F54" w:rsidRPr="00827E4B" w:rsidRDefault="00410F54" w:rsidP="00410F54">
            <w:pPr>
              <w:spacing w:line="276" w:lineRule="auto"/>
              <w:rPr>
                <w:sz w:val="20"/>
                <w:szCs w:val="20"/>
                <w:lang w:val="en-GB"/>
              </w:rPr>
            </w:pPr>
            <w:r w:rsidRPr="00827E4B">
              <w:rPr>
                <w:sz w:val="20"/>
                <w:szCs w:val="20"/>
                <w:lang w:val="en-GB"/>
              </w:rPr>
              <w:t xml:space="preserve">Will the Project be susceptible to or lead to increased vulnerability to wind, earthquakes, subsidence, landslides, erosion, flooding, </w:t>
            </w:r>
            <w:proofErr w:type="gramStart"/>
            <w:r w:rsidRPr="00827E4B">
              <w:rPr>
                <w:sz w:val="20"/>
                <w:szCs w:val="20"/>
                <w:lang w:val="en-GB"/>
              </w:rPr>
              <w:t>drought</w:t>
            </w:r>
            <w:proofErr w:type="gramEnd"/>
            <w:r w:rsidRPr="00827E4B">
              <w:rPr>
                <w:sz w:val="20"/>
                <w:szCs w:val="20"/>
                <w:lang w:val="en-GB"/>
              </w:rPr>
              <w:t xml:space="preserve"> or other extreme climatic conditions?</w:t>
            </w:r>
          </w:p>
        </w:tc>
        <w:tc>
          <w:tcPr>
            <w:tcW w:w="3532" w:type="dxa"/>
          </w:tcPr>
          <w:p w14:paraId="3095CA0D" w14:textId="1E50F41C" w:rsidR="00410F54" w:rsidRPr="00827E4B" w:rsidRDefault="6282FF53" w:rsidP="00410F54">
            <w:pPr>
              <w:spacing w:line="276" w:lineRule="auto"/>
              <w:rPr>
                <w:sz w:val="20"/>
                <w:szCs w:val="20"/>
                <w:lang w:val="en-GB"/>
              </w:rPr>
            </w:pPr>
            <w:r w:rsidRPr="00827E4B">
              <w:rPr>
                <w:sz w:val="20"/>
                <w:szCs w:val="20"/>
                <w:lang w:val="en-GB"/>
              </w:rPr>
              <w:t>No</w:t>
            </w:r>
          </w:p>
        </w:tc>
        <w:tc>
          <w:tcPr>
            <w:tcW w:w="3610" w:type="dxa"/>
            <w:shd w:val="clear" w:color="auto" w:fill="FFFFFF" w:themeFill="background1"/>
          </w:tcPr>
          <w:p w14:paraId="7D75281D" w14:textId="347CC038" w:rsidR="00410F54" w:rsidRPr="00827E4B" w:rsidDel="00BF65FF" w:rsidRDefault="3356E45A" w:rsidP="7FB40D28">
            <w:pPr>
              <w:spacing w:line="276" w:lineRule="auto"/>
              <w:rPr>
                <w:rFonts w:eastAsia="Verdana"/>
                <w:sz w:val="20"/>
                <w:szCs w:val="20"/>
                <w:lang w:val="en-GB"/>
              </w:rPr>
            </w:pPr>
            <w:r w:rsidRPr="00827E4B">
              <w:rPr>
                <w:sz w:val="20"/>
                <w:szCs w:val="20"/>
                <w:lang w:val="en-GB"/>
              </w:rPr>
              <w:t>As the project activity decreases deforestation by reducing demand pressure on locally sourced biomass, it will decrease the vulnerability to extreme weather events</w:t>
            </w:r>
            <w:r w:rsidR="48AE71E7" w:rsidRPr="00827E4B">
              <w:rPr>
                <w:sz w:val="20"/>
                <w:szCs w:val="20"/>
                <w:lang w:val="en-GB"/>
              </w:rPr>
              <w:t xml:space="preserve"> and climactic conditions</w:t>
            </w:r>
            <w:r w:rsidRPr="00827E4B">
              <w:rPr>
                <w:sz w:val="20"/>
                <w:szCs w:val="20"/>
                <w:lang w:val="en-GB"/>
              </w:rPr>
              <w:t>, while increasing local resilience.</w:t>
            </w:r>
          </w:p>
        </w:tc>
        <w:tc>
          <w:tcPr>
            <w:tcW w:w="3604" w:type="dxa"/>
            <w:shd w:val="clear" w:color="auto" w:fill="FFFFFF" w:themeFill="background1"/>
          </w:tcPr>
          <w:p w14:paraId="3722C621" w14:textId="75842E2E" w:rsidR="00410F54" w:rsidRPr="00827E4B" w:rsidRDefault="53FE2F39" w:rsidP="7FB40D28">
            <w:pPr>
              <w:spacing w:line="276" w:lineRule="auto"/>
              <w:rPr>
                <w:rFonts w:eastAsia="Verdana"/>
                <w:sz w:val="20"/>
                <w:szCs w:val="20"/>
                <w:lang w:val="en-GB"/>
              </w:rPr>
            </w:pPr>
            <w:r w:rsidRPr="00827E4B">
              <w:rPr>
                <w:sz w:val="20"/>
                <w:szCs w:val="20"/>
                <w:lang w:val="en-GB"/>
              </w:rPr>
              <w:t>No further mitigation</w:t>
            </w:r>
          </w:p>
          <w:p w14:paraId="1290E71C" w14:textId="64DB18EF" w:rsidR="00410F54" w:rsidRPr="00827E4B" w:rsidRDefault="00410F54" w:rsidP="7FB40D28">
            <w:pPr>
              <w:spacing w:line="276" w:lineRule="auto"/>
              <w:rPr>
                <w:rFonts w:eastAsia="Verdana"/>
                <w:sz w:val="20"/>
                <w:szCs w:val="20"/>
                <w:lang w:val="sv-SE"/>
              </w:rPr>
            </w:pPr>
          </w:p>
        </w:tc>
      </w:tr>
      <w:tr w:rsidR="00410F54" w:rsidRPr="00827E4B" w14:paraId="629B4A24" w14:textId="77777777" w:rsidTr="27AC142F">
        <w:tc>
          <w:tcPr>
            <w:tcW w:w="5000" w:type="pct"/>
            <w:gridSpan w:val="4"/>
            <w:shd w:val="clear" w:color="auto" w:fill="E2F8FA"/>
          </w:tcPr>
          <w:p w14:paraId="24E43A3F" w14:textId="77777777" w:rsidR="00410F54" w:rsidRPr="00827E4B" w:rsidRDefault="00410F54" w:rsidP="00410F54">
            <w:pPr>
              <w:spacing w:line="276" w:lineRule="auto"/>
              <w:rPr>
                <w:sz w:val="20"/>
                <w:szCs w:val="20"/>
                <w:lang w:val="en-GB"/>
              </w:rPr>
            </w:pPr>
            <w:r w:rsidRPr="00827E4B">
              <w:rPr>
                <w:b/>
                <w:bCs/>
                <w:sz w:val="20"/>
                <w:szCs w:val="20"/>
                <w:lang w:val="en-GB"/>
              </w:rPr>
              <w:t xml:space="preserve">Principle 9.3 Genetic Resources </w:t>
            </w:r>
          </w:p>
        </w:tc>
      </w:tr>
      <w:tr w:rsidR="00410F54" w:rsidRPr="00827E4B" w14:paraId="4AEDDE2A" w14:textId="77777777" w:rsidTr="27AC142F">
        <w:trPr>
          <w:trHeight w:val="149"/>
        </w:trPr>
        <w:tc>
          <w:tcPr>
            <w:tcW w:w="1276" w:type="pct"/>
          </w:tcPr>
          <w:p w14:paraId="7A783D50" w14:textId="77777777" w:rsidR="00410F54" w:rsidRPr="00827E4B" w:rsidRDefault="00410F54" w:rsidP="00410F54">
            <w:pPr>
              <w:spacing w:line="276" w:lineRule="auto"/>
              <w:rPr>
                <w:sz w:val="20"/>
                <w:szCs w:val="20"/>
                <w:lang w:val="en-GB"/>
              </w:rPr>
            </w:pPr>
            <w:r w:rsidRPr="00827E4B">
              <w:rPr>
                <w:sz w:val="20"/>
                <w:szCs w:val="20"/>
                <w:lang w:val="en-GB"/>
              </w:rPr>
              <w:t>Could the Project be negatively impacted by or involve genetically modified organisms or GMOs (e.g., contamination, collection and/or harvesting, commercial development, or take place in facilities or farms that include GMOs in their processes and production)?</w:t>
            </w:r>
          </w:p>
        </w:tc>
        <w:tc>
          <w:tcPr>
            <w:tcW w:w="3532" w:type="dxa"/>
          </w:tcPr>
          <w:p w14:paraId="71D51807" w14:textId="1848F2C0" w:rsidR="00410F54" w:rsidRPr="00827E4B" w:rsidRDefault="6282FF53" w:rsidP="00410F54">
            <w:pPr>
              <w:spacing w:line="276" w:lineRule="auto"/>
              <w:rPr>
                <w:sz w:val="20"/>
                <w:szCs w:val="20"/>
                <w:lang w:val="en-GB"/>
              </w:rPr>
            </w:pPr>
            <w:r w:rsidRPr="00827E4B">
              <w:rPr>
                <w:sz w:val="20"/>
                <w:szCs w:val="20"/>
                <w:lang w:val="en-GB"/>
              </w:rPr>
              <w:t>No</w:t>
            </w:r>
          </w:p>
        </w:tc>
        <w:tc>
          <w:tcPr>
            <w:tcW w:w="3610" w:type="dxa"/>
            <w:shd w:val="clear" w:color="auto" w:fill="FFFFFF" w:themeFill="background1"/>
          </w:tcPr>
          <w:p w14:paraId="1707A906" w14:textId="03B18AAD" w:rsidR="00410F54" w:rsidRPr="00827E4B" w:rsidDel="00BF65FF" w:rsidRDefault="02694BFE" w:rsidP="00410F54">
            <w:pPr>
              <w:spacing w:line="276" w:lineRule="auto"/>
              <w:rPr>
                <w:sz w:val="20"/>
                <w:szCs w:val="20"/>
                <w:lang w:val="en-GB"/>
              </w:rPr>
            </w:pPr>
            <w:r w:rsidRPr="00827E4B">
              <w:rPr>
                <w:sz w:val="20"/>
                <w:szCs w:val="20"/>
                <w:lang w:val="en-GB"/>
              </w:rPr>
              <w:t>Not relevant</w:t>
            </w:r>
          </w:p>
        </w:tc>
        <w:tc>
          <w:tcPr>
            <w:tcW w:w="3604" w:type="dxa"/>
            <w:shd w:val="clear" w:color="auto" w:fill="FFFFFF" w:themeFill="background1"/>
          </w:tcPr>
          <w:p w14:paraId="141E3C7F" w14:textId="75842E2E" w:rsidR="00410F54" w:rsidRPr="00827E4B" w:rsidRDefault="7CB9D8FD" w:rsidP="7FB40D28">
            <w:pPr>
              <w:spacing w:line="276" w:lineRule="auto"/>
              <w:rPr>
                <w:rFonts w:eastAsia="Verdana"/>
                <w:sz w:val="20"/>
                <w:szCs w:val="20"/>
                <w:lang w:val="en-GB"/>
              </w:rPr>
            </w:pPr>
            <w:r w:rsidRPr="00827E4B">
              <w:rPr>
                <w:sz w:val="20"/>
                <w:szCs w:val="20"/>
                <w:lang w:val="en-GB"/>
              </w:rPr>
              <w:t>No further mitigation</w:t>
            </w:r>
          </w:p>
          <w:p w14:paraId="1BEC14FD" w14:textId="5D3E283F" w:rsidR="00410F54" w:rsidRPr="00827E4B" w:rsidRDefault="00410F54" w:rsidP="7FB40D28">
            <w:pPr>
              <w:spacing w:line="276" w:lineRule="auto"/>
              <w:rPr>
                <w:rFonts w:eastAsia="Verdana"/>
                <w:sz w:val="20"/>
                <w:szCs w:val="20"/>
                <w:lang w:val="en-GB"/>
              </w:rPr>
            </w:pPr>
          </w:p>
        </w:tc>
      </w:tr>
      <w:tr w:rsidR="00410F54" w:rsidRPr="00827E4B" w14:paraId="58DF2BD5" w14:textId="77777777" w:rsidTr="27AC142F">
        <w:trPr>
          <w:trHeight w:val="440"/>
        </w:trPr>
        <w:tc>
          <w:tcPr>
            <w:tcW w:w="5000" w:type="pct"/>
            <w:gridSpan w:val="4"/>
            <w:tcBorders>
              <w:top w:val="single" w:sz="4" w:space="0" w:color="auto"/>
              <w:left w:val="single" w:sz="4" w:space="0" w:color="auto"/>
              <w:bottom w:val="single" w:sz="4" w:space="0" w:color="auto"/>
              <w:right w:val="single" w:sz="4" w:space="0" w:color="auto"/>
            </w:tcBorders>
            <w:shd w:val="clear" w:color="auto" w:fill="E2F8FA"/>
          </w:tcPr>
          <w:p w14:paraId="14213446" w14:textId="77777777" w:rsidR="00410F54" w:rsidRPr="00827E4B" w:rsidRDefault="00410F54" w:rsidP="00410F54">
            <w:pPr>
              <w:spacing w:line="276" w:lineRule="auto"/>
              <w:rPr>
                <w:sz w:val="20"/>
                <w:szCs w:val="20"/>
                <w:lang w:val="en-GB"/>
              </w:rPr>
            </w:pPr>
            <w:r w:rsidRPr="00827E4B">
              <w:rPr>
                <w:b/>
                <w:bCs/>
                <w:sz w:val="20"/>
                <w:szCs w:val="20"/>
                <w:lang w:val="en-GB"/>
              </w:rPr>
              <w:t xml:space="preserve">Principle 9.4 Release of pollutants </w:t>
            </w:r>
          </w:p>
        </w:tc>
      </w:tr>
      <w:tr w:rsidR="00410F54" w:rsidRPr="00827E4B" w14:paraId="1F28A929" w14:textId="77777777" w:rsidTr="27AC142F">
        <w:trPr>
          <w:trHeight w:val="149"/>
        </w:trPr>
        <w:tc>
          <w:tcPr>
            <w:tcW w:w="1276" w:type="pct"/>
          </w:tcPr>
          <w:p w14:paraId="04A17262" w14:textId="77777777" w:rsidR="00410F54" w:rsidRPr="00827E4B" w:rsidRDefault="00410F54" w:rsidP="00410F54">
            <w:pPr>
              <w:spacing w:line="276" w:lineRule="auto"/>
              <w:rPr>
                <w:sz w:val="20"/>
                <w:szCs w:val="20"/>
                <w:lang w:val="en-GB"/>
              </w:rPr>
            </w:pPr>
            <w:r w:rsidRPr="00827E4B">
              <w:rPr>
                <w:sz w:val="20"/>
                <w:szCs w:val="20"/>
                <w:lang w:val="en-GB"/>
              </w:rPr>
              <w:t>Could the Project potentially result in the release of pollutants to the environment?</w:t>
            </w:r>
          </w:p>
        </w:tc>
        <w:tc>
          <w:tcPr>
            <w:tcW w:w="3532" w:type="dxa"/>
          </w:tcPr>
          <w:p w14:paraId="40ADD193" w14:textId="572FE8FC" w:rsidR="00410F54" w:rsidRPr="00827E4B" w:rsidRDefault="6282FF53" w:rsidP="00410F54">
            <w:pPr>
              <w:spacing w:line="276" w:lineRule="auto"/>
              <w:rPr>
                <w:sz w:val="20"/>
                <w:szCs w:val="20"/>
                <w:lang w:val="en-GB"/>
              </w:rPr>
            </w:pPr>
            <w:r w:rsidRPr="00827E4B">
              <w:rPr>
                <w:sz w:val="20"/>
                <w:szCs w:val="20"/>
                <w:lang w:val="en-GB"/>
              </w:rPr>
              <w:t>No</w:t>
            </w:r>
          </w:p>
        </w:tc>
        <w:tc>
          <w:tcPr>
            <w:tcW w:w="3610" w:type="dxa"/>
            <w:shd w:val="clear" w:color="auto" w:fill="FFFFFF" w:themeFill="background1"/>
          </w:tcPr>
          <w:p w14:paraId="674DC22D" w14:textId="29B3B87C" w:rsidR="00410F54" w:rsidRPr="00827E4B" w:rsidDel="00BF65FF" w:rsidRDefault="04AB5A96" w:rsidP="7FB40D28">
            <w:pPr>
              <w:spacing w:after="0" w:line="276" w:lineRule="auto"/>
              <w:rPr>
                <w:sz w:val="20"/>
                <w:szCs w:val="20"/>
                <w:lang w:val="en-GB"/>
              </w:rPr>
            </w:pPr>
            <w:r w:rsidRPr="00827E4B">
              <w:rPr>
                <w:sz w:val="20"/>
                <w:szCs w:val="20"/>
                <w:lang w:val="en-GB"/>
              </w:rPr>
              <w:t xml:space="preserve">The project equipment contains no harmful chemicals or pollutants. See section A.3 for more </w:t>
            </w:r>
            <w:r w:rsidR="57B4D288" w:rsidRPr="00827E4B">
              <w:rPr>
                <w:sz w:val="20"/>
                <w:szCs w:val="20"/>
                <w:lang w:val="en-GB"/>
              </w:rPr>
              <w:t xml:space="preserve">information on the </w:t>
            </w:r>
            <w:r w:rsidR="57B4D288" w:rsidRPr="00827E4B">
              <w:rPr>
                <w:sz w:val="20"/>
                <w:szCs w:val="20"/>
                <w:lang w:val="en-GB"/>
              </w:rPr>
              <w:lastRenderedPageBreak/>
              <w:t xml:space="preserve">equipment, </w:t>
            </w:r>
            <w:proofErr w:type="gramStart"/>
            <w:r w:rsidR="57B4D288" w:rsidRPr="00827E4B">
              <w:rPr>
                <w:sz w:val="20"/>
                <w:szCs w:val="20"/>
                <w:lang w:val="en-GB"/>
              </w:rPr>
              <w:t>QA</w:t>
            </w:r>
            <w:proofErr w:type="gramEnd"/>
            <w:r w:rsidR="57B4D288" w:rsidRPr="00827E4B">
              <w:rPr>
                <w:sz w:val="20"/>
                <w:szCs w:val="20"/>
                <w:lang w:val="en-GB"/>
              </w:rPr>
              <w:t xml:space="preserve"> and manufacturing.</w:t>
            </w:r>
          </w:p>
        </w:tc>
        <w:tc>
          <w:tcPr>
            <w:tcW w:w="3604" w:type="dxa"/>
            <w:shd w:val="clear" w:color="auto" w:fill="FFFFFF" w:themeFill="background1"/>
          </w:tcPr>
          <w:p w14:paraId="2222F405" w14:textId="75842E2E" w:rsidR="00410F54" w:rsidRPr="00827E4B" w:rsidRDefault="7CB9D8FD" w:rsidP="7FB40D28">
            <w:pPr>
              <w:spacing w:line="276" w:lineRule="auto"/>
              <w:rPr>
                <w:rFonts w:eastAsia="Verdana"/>
                <w:sz w:val="20"/>
                <w:szCs w:val="20"/>
                <w:lang w:val="en-GB"/>
              </w:rPr>
            </w:pPr>
            <w:r w:rsidRPr="00827E4B">
              <w:rPr>
                <w:sz w:val="20"/>
                <w:szCs w:val="20"/>
                <w:lang w:val="en-GB"/>
              </w:rPr>
              <w:lastRenderedPageBreak/>
              <w:t>No further mitigation</w:t>
            </w:r>
          </w:p>
          <w:p w14:paraId="2D1F2705" w14:textId="2CCB4281" w:rsidR="00410F54" w:rsidRPr="00827E4B" w:rsidRDefault="00410F54" w:rsidP="7FB40D28">
            <w:pPr>
              <w:spacing w:line="276" w:lineRule="auto"/>
              <w:rPr>
                <w:rFonts w:eastAsia="Verdana"/>
                <w:sz w:val="20"/>
                <w:szCs w:val="20"/>
                <w:lang w:val="sv-SE"/>
              </w:rPr>
            </w:pPr>
          </w:p>
        </w:tc>
      </w:tr>
      <w:tr w:rsidR="00410F54" w:rsidRPr="00827E4B" w14:paraId="2AC0EF26" w14:textId="77777777" w:rsidTr="27AC142F">
        <w:tc>
          <w:tcPr>
            <w:tcW w:w="5000" w:type="pct"/>
            <w:gridSpan w:val="4"/>
            <w:shd w:val="clear" w:color="auto" w:fill="E2F8FA"/>
          </w:tcPr>
          <w:p w14:paraId="75B7E45E" w14:textId="288AFCA2" w:rsidR="00410F54" w:rsidRPr="00827E4B" w:rsidRDefault="12AA0A34" w:rsidP="00410F54">
            <w:pPr>
              <w:spacing w:line="276" w:lineRule="auto"/>
              <w:rPr>
                <w:sz w:val="20"/>
                <w:szCs w:val="20"/>
                <w:lang w:val="en-GB"/>
              </w:rPr>
            </w:pPr>
            <w:r w:rsidRPr="00827E4B">
              <w:rPr>
                <w:b/>
                <w:bCs/>
                <w:sz w:val="20"/>
                <w:szCs w:val="20"/>
                <w:lang w:val="en-GB"/>
              </w:rPr>
              <w:t xml:space="preserve">Principle 9.5 Hazardous and Non-hazardous Waste  </w:t>
            </w:r>
          </w:p>
        </w:tc>
      </w:tr>
      <w:tr w:rsidR="00410F54" w:rsidRPr="00827E4B" w14:paraId="616C9F34" w14:textId="77777777" w:rsidTr="27AC142F">
        <w:trPr>
          <w:trHeight w:val="149"/>
        </w:trPr>
        <w:tc>
          <w:tcPr>
            <w:tcW w:w="1276" w:type="pct"/>
          </w:tcPr>
          <w:p w14:paraId="46A3482A" w14:textId="77777777" w:rsidR="00410F54" w:rsidRPr="00827E4B" w:rsidRDefault="00410F54" w:rsidP="00410F54">
            <w:pPr>
              <w:spacing w:line="276" w:lineRule="auto"/>
              <w:rPr>
                <w:sz w:val="20"/>
                <w:szCs w:val="20"/>
                <w:lang w:val="en-GB"/>
              </w:rPr>
            </w:pPr>
            <w:r w:rsidRPr="00827E4B">
              <w:rPr>
                <w:sz w:val="20"/>
                <w:szCs w:val="20"/>
                <w:lang w:val="en-GB"/>
              </w:rPr>
              <w:t>Will the Project involve the manufacture, trade, release, and/ or use of hazardous and non-hazardous chemicals and/or materials?</w:t>
            </w:r>
          </w:p>
        </w:tc>
        <w:tc>
          <w:tcPr>
            <w:tcW w:w="3532" w:type="dxa"/>
          </w:tcPr>
          <w:p w14:paraId="0114586A" w14:textId="67DE2B38" w:rsidR="00410F54" w:rsidRPr="00827E4B" w:rsidRDefault="1598D9B3" w:rsidP="00410F54">
            <w:pPr>
              <w:spacing w:line="276" w:lineRule="auto"/>
              <w:rPr>
                <w:sz w:val="20"/>
                <w:szCs w:val="20"/>
                <w:lang w:val="en-GB"/>
              </w:rPr>
            </w:pPr>
            <w:r w:rsidRPr="00827E4B">
              <w:rPr>
                <w:sz w:val="20"/>
                <w:szCs w:val="20"/>
                <w:lang w:val="en-GB"/>
              </w:rPr>
              <w:t>No</w:t>
            </w:r>
          </w:p>
        </w:tc>
        <w:tc>
          <w:tcPr>
            <w:tcW w:w="3610" w:type="dxa"/>
            <w:shd w:val="clear" w:color="auto" w:fill="FFFFFF" w:themeFill="background1"/>
          </w:tcPr>
          <w:p w14:paraId="3A29134D" w14:textId="28206783" w:rsidR="00410F54" w:rsidRPr="00827E4B" w:rsidDel="00BF65FF" w:rsidRDefault="0FF32156" w:rsidP="7FB40D28">
            <w:pPr>
              <w:spacing w:after="0" w:line="276" w:lineRule="auto"/>
              <w:rPr>
                <w:sz w:val="20"/>
                <w:szCs w:val="20"/>
                <w:lang w:val="en-GB"/>
              </w:rPr>
            </w:pPr>
            <w:r w:rsidRPr="00827E4B">
              <w:rPr>
                <w:sz w:val="20"/>
                <w:szCs w:val="20"/>
                <w:lang w:val="en-GB"/>
              </w:rPr>
              <w:t xml:space="preserve">The project equipment contains no hazardous chemicals or pollutants. See section A.3 for more information on the equipment, </w:t>
            </w:r>
            <w:proofErr w:type="gramStart"/>
            <w:r w:rsidRPr="00827E4B">
              <w:rPr>
                <w:sz w:val="20"/>
                <w:szCs w:val="20"/>
                <w:lang w:val="en-GB"/>
              </w:rPr>
              <w:t>QA</w:t>
            </w:r>
            <w:proofErr w:type="gramEnd"/>
            <w:r w:rsidRPr="00827E4B">
              <w:rPr>
                <w:sz w:val="20"/>
                <w:szCs w:val="20"/>
                <w:lang w:val="en-GB"/>
              </w:rPr>
              <w:t xml:space="preserve"> and manufacturing. </w:t>
            </w:r>
          </w:p>
          <w:p w14:paraId="44918D88" w14:textId="30FF543A" w:rsidR="00410F54" w:rsidRPr="00827E4B" w:rsidDel="00BF65FF" w:rsidRDefault="00410F54" w:rsidP="7FB40D28">
            <w:pPr>
              <w:spacing w:after="0" w:line="276" w:lineRule="auto"/>
              <w:rPr>
                <w:sz w:val="20"/>
                <w:szCs w:val="20"/>
                <w:lang w:val="en-GB"/>
              </w:rPr>
            </w:pPr>
          </w:p>
          <w:p w14:paraId="49C27561" w14:textId="535AE841" w:rsidR="00410F54" w:rsidRPr="00827E4B" w:rsidDel="00BF65FF" w:rsidRDefault="0FF32156" w:rsidP="7FB40D28">
            <w:pPr>
              <w:spacing w:after="0" w:line="276" w:lineRule="auto"/>
              <w:rPr>
                <w:sz w:val="20"/>
                <w:szCs w:val="20"/>
                <w:lang w:val="en-GB"/>
              </w:rPr>
            </w:pPr>
            <w:r w:rsidRPr="00827E4B">
              <w:rPr>
                <w:sz w:val="20"/>
                <w:szCs w:val="20"/>
                <w:lang w:val="en-GB"/>
              </w:rPr>
              <w:t>End-of-life or otherwi</w:t>
            </w:r>
            <w:r w:rsidR="16C88064" w:rsidRPr="00827E4B">
              <w:rPr>
                <w:sz w:val="20"/>
                <w:szCs w:val="20"/>
                <w:lang w:val="en-GB"/>
              </w:rPr>
              <w:t>se unwanted project equipment can always be returned to the project developer via the local</w:t>
            </w:r>
            <w:r w:rsidR="0A94EF36" w:rsidRPr="00827E4B">
              <w:rPr>
                <w:sz w:val="20"/>
                <w:szCs w:val="20"/>
                <w:lang w:val="en-GB"/>
              </w:rPr>
              <w:t xml:space="preserve"> distributing</w:t>
            </w:r>
            <w:r w:rsidR="16C88064" w:rsidRPr="00827E4B">
              <w:rPr>
                <w:sz w:val="20"/>
                <w:szCs w:val="20"/>
                <w:lang w:val="en-GB"/>
              </w:rPr>
              <w:t xml:space="preserve"> organisation</w:t>
            </w:r>
            <w:r w:rsidR="368A435D" w:rsidRPr="00827E4B">
              <w:rPr>
                <w:sz w:val="20"/>
                <w:szCs w:val="20"/>
                <w:lang w:val="en-GB"/>
              </w:rPr>
              <w:t>.</w:t>
            </w:r>
          </w:p>
          <w:p w14:paraId="0490963B" w14:textId="225069B7" w:rsidR="00410F54" w:rsidRPr="00827E4B" w:rsidDel="00BF65FF" w:rsidRDefault="00410F54" w:rsidP="7FB40D28">
            <w:pPr>
              <w:spacing w:line="276" w:lineRule="auto"/>
              <w:rPr>
                <w:rFonts w:eastAsia="Verdana"/>
                <w:sz w:val="20"/>
                <w:szCs w:val="20"/>
              </w:rPr>
            </w:pPr>
          </w:p>
        </w:tc>
        <w:tc>
          <w:tcPr>
            <w:tcW w:w="3604" w:type="dxa"/>
            <w:shd w:val="clear" w:color="auto" w:fill="FFFFFF" w:themeFill="background1"/>
          </w:tcPr>
          <w:p w14:paraId="3D372162" w14:textId="75842E2E" w:rsidR="00410F54" w:rsidRPr="00827E4B" w:rsidRDefault="49249BDE" w:rsidP="7FB40D28">
            <w:pPr>
              <w:spacing w:line="276" w:lineRule="auto"/>
              <w:rPr>
                <w:rFonts w:eastAsia="Verdana"/>
                <w:sz w:val="20"/>
                <w:szCs w:val="20"/>
                <w:lang w:val="en-GB"/>
              </w:rPr>
            </w:pPr>
            <w:r w:rsidRPr="00827E4B">
              <w:rPr>
                <w:sz w:val="20"/>
                <w:szCs w:val="20"/>
                <w:lang w:val="en-GB"/>
              </w:rPr>
              <w:t>No further mitigation</w:t>
            </w:r>
          </w:p>
          <w:p w14:paraId="39DFFFFF" w14:textId="0E87BD96" w:rsidR="00410F54" w:rsidRPr="00827E4B" w:rsidRDefault="00410F54" w:rsidP="7FB40D28">
            <w:pPr>
              <w:spacing w:line="276" w:lineRule="auto"/>
              <w:rPr>
                <w:rFonts w:eastAsia="Verdana"/>
                <w:sz w:val="20"/>
                <w:szCs w:val="20"/>
                <w:lang w:val="sv-SE"/>
              </w:rPr>
            </w:pPr>
          </w:p>
        </w:tc>
      </w:tr>
      <w:tr w:rsidR="00410F54" w:rsidRPr="00827E4B" w14:paraId="23F2D608" w14:textId="77777777" w:rsidTr="27AC142F">
        <w:tc>
          <w:tcPr>
            <w:tcW w:w="5000" w:type="pct"/>
            <w:gridSpan w:val="4"/>
            <w:shd w:val="clear" w:color="auto" w:fill="E2F8FA"/>
          </w:tcPr>
          <w:p w14:paraId="69274E47" w14:textId="77777777" w:rsidR="00410F54" w:rsidRPr="00827E4B" w:rsidRDefault="00410F54" w:rsidP="00410F54">
            <w:pPr>
              <w:spacing w:line="276" w:lineRule="auto"/>
              <w:rPr>
                <w:sz w:val="20"/>
                <w:szCs w:val="20"/>
                <w:lang w:val="en-GB"/>
              </w:rPr>
            </w:pPr>
            <w:r w:rsidRPr="00827E4B">
              <w:rPr>
                <w:b/>
                <w:bCs/>
                <w:sz w:val="20"/>
                <w:szCs w:val="20"/>
                <w:lang w:val="en-GB"/>
              </w:rPr>
              <w:t xml:space="preserve">Principle 9.6 Pesticides &amp; Fertilisers </w:t>
            </w:r>
          </w:p>
        </w:tc>
      </w:tr>
      <w:tr w:rsidR="00410F54" w:rsidRPr="00827E4B" w14:paraId="7F7936FC" w14:textId="77777777" w:rsidTr="27AC142F">
        <w:trPr>
          <w:trHeight w:val="149"/>
        </w:trPr>
        <w:tc>
          <w:tcPr>
            <w:tcW w:w="1276" w:type="pct"/>
          </w:tcPr>
          <w:p w14:paraId="3609BB63" w14:textId="77777777" w:rsidR="00410F54" w:rsidRPr="00827E4B" w:rsidRDefault="00410F54" w:rsidP="00410F54">
            <w:pPr>
              <w:spacing w:line="276" w:lineRule="auto"/>
              <w:rPr>
                <w:sz w:val="20"/>
                <w:szCs w:val="20"/>
                <w:lang w:val="en-GB"/>
              </w:rPr>
            </w:pPr>
            <w:r w:rsidRPr="00827E4B">
              <w:rPr>
                <w:sz w:val="20"/>
                <w:szCs w:val="20"/>
                <w:lang w:val="en-GB"/>
              </w:rPr>
              <w:t>Will the Project involve the application of pesticides and/or fertilisers?</w:t>
            </w:r>
          </w:p>
        </w:tc>
        <w:tc>
          <w:tcPr>
            <w:tcW w:w="3532" w:type="dxa"/>
          </w:tcPr>
          <w:p w14:paraId="2E668D92" w14:textId="6C2D602C" w:rsidR="00410F54" w:rsidRPr="00827E4B" w:rsidRDefault="1598D9B3" w:rsidP="00410F54">
            <w:pPr>
              <w:spacing w:line="276" w:lineRule="auto"/>
              <w:rPr>
                <w:sz w:val="20"/>
                <w:szCs w:val="20"/>
                <w:lang w:val="en-GB"/>
              </w:rPr>
            </w:pPr>
            <w:r w:rsidRPr="00827E4B">
              <w:rPr>
                <w:sz w:val="20"/>
                <w:szCs w:val="20"/>
                <w:lang w:val="en-GB"/>
              </w:rPr>
              <w:t>No</w:t>
            </w:r>
          </w:p>
        </w:tc>
        <w:tc>
          <w:tcPr>
            <w:tcW w:w="3610" w:type="dxa"/>
            <w:shd w:val="clear" w:color="auto" w:fill="FFFFFF" w:themeFill="background1"/>
          </w:tcPr>
          <w:p w14:paraId="2F51F441" w14:textId="608FC9AD" w:rsidR="00410F54" w:rsidRPr="00827E4B" w:rsidDel="00BF65FF" w:rsidRDefault="76BD1184" w:rsidP="00410F54">
            <w:pPr>
              <w:spacing w:line="276" w:lineRule="auto"/>
              <w:rPr>
                <w:sz w:val="20"/>
                <w:szCs w:val="20"/>
                <w:lang w:val="en-GB"/>
              </w:rPr>
            </w:pPr>
            <w:r w:rsidRPr="00827E4B">
              <w:rPr>
                <w:sz w:val="20"/>
                <w:szCs w:val="20"/>
                <w:lang w:val="en-GB"/>
              </w:rPr>
              <w:t>Not relevant</w:t>
            </w:r>
          </w:p>
        </w:tc>
        <w:tc>
          <w:tcPr>
            <w:tcW w:w="3604" w:type="dxa"/>
            <w:shd w:val="clear" w:color="auto" w:fill="FFFFFF" w:themeFill="background1"/>
          </w:tcPr>
          <w:p w14:paraId="71F0C29E" w14:textId="75842E2E" w:rsidR="00410F54" w:rsidRPr="00827E4B" w:rsidRDefault="02E7D383" w:rsidP="7FB40D28">
            <w:pPr>
              <w:spacing w:line="276" w:lineRule="auto"/>
              <w:rPr>
                <w:rFonts w:eastAsia="Verdana"/>
                <w:sz w:val="20"/>
                <w:szCs w:val="20"/>
                <w:lang w:val="en-GB"/>
              </w:rPr>
            </w:pPr>
            <w:r w:rsidRPr="00827E4B">
              <w:rPr>
                <w:sz w:val="20"/>
                <w:szCs w:val="20"/>
                <w:lang w:val="en-GB"/>
              </w:rPr>
              <w:t>No further mitigation</w:t>
            </w:r>
          </w:p>
          <w:p w14:paraId="76142FC3" w14:textId="6110AC49" w:rsidR="00410F54" w:rsidRPr="00827E4B" w:rsidRDefault="00410F54" w:rsidP="7FB40D28">
            <w:pPr>
              <w:spacing w:line="276" w:lineRule="auto"/>
              <w:rPr>
                <w:rFonts w:eastAsia="Verdana"/>
                <w:sz w:val="20"/>
                <w:szCs w:val="20"/>
                <w:lang w:val="en-GB"/>
              </w:rPr>
            </w:pPr>
          </w:p>
        </w:tc>
      </w:tr>
      <w:tr w:rsidR="00410F54" w:rsidRPr="00827E4B" w14:paraId="6035C321" w14:textId="77777777" w:rsidTr="27AC142F">
        <w:tc>
          <w:tcPr>
            <w:tcW w:w="5000" w:type="pct"/>
            <w:gridSpan w:val="4"/>
            <w:shd w:val="clear" w:color="auto" w:fill="E2F8FA"/>
          </w:tcPr>
          <w:p w14:paraId="6FD1D719" w14:textId="0F2B3297" w:rsidR="00410F54" w:rsidRPr="00827E4B" w:rsidRDefault="12AA0A34" w:rsidP="00410F54">
            <w:pPr>
              <w:spacing w:line="276" w:lineRule="auto"/>
              <w:rPr>
                <w:sz w:val="20"/>
                <w:szCs w:val="20"/>
                <w:lang w:val="en-GB"/>
              </w:rPr>
            </w:pPr>
            <w:r w:rsidRPr="00827E4B">
              <w:rPr>
                <w:b/>
                <w:bCs/>
                <w:sz w:val="20"/>
                <w:szCs w:val="20"/>
                <w:lang w:val="en-GB"/>
              </w:rPr>
              <w:t>Principle 9.7 Harvesting of Forests</w:t>
            </w:r>
          </w:p>
        </w:tc>
      </w:tr>
      <w:tr w:rsidR="00410F54" w:rsidRPr="00827E4B" w14:paraId="0BF5933D" w14:textId="77777777" w:rsidTr="27AC142F">
        <w:trPr>
          <w:trHeight w:val="149"/>
        </w:trPr>
        <w:tc>
          <w:tcPr>
            <w:tcW w:w="1276" w:type="pct"/>
          </w:tcPr>
          <w:p w14:paraId="098BBC4E" w14:textId="77777777" w:rsidR="00410F54" w:rsidRPr="00827E4B" w:rsidRDefault="00410F54" w:rsidP="00410F54">
            <w:pPr>
              <w:spacing w:line="276" w:lineRule="auto"/>
              <w:rPr>
                <w:sz w:val="20"/>
                <w:szCs w:val="20"/>
                <w:lang w:val="en-GB"/>
              </w:rPr>
            </w:pPr>
            <w:r w:rsidRPr="00827E4B">
              <w:rPr>
                <w:sz w:val="20"/>
                <w:szCs w:val="20"/>
                <w:lang w:val="en-GB"/>
              </w:rPr>
              <w:t>Will the Project involve the harvesting of forests?</w:t>
            </w:r>
          </w:p>
        </w:tc>
        <w:tc>
          <w:tcPr>
            <w:tcW w:w="3532" w:type="dxa"/>
          </w:tcPr>
          <w:p w14:paraId="50C3C4B7" w14:textId="1F436F40" w:rsidR="00410F54" w:rsidRPr="00827E4B" w:rsidRDefault="1598D9B3" w:rsidP="00410F54">
            <w:pPr>
              <w:spacing w:line="276" w:lineRule="auto"/>
              <w:rPr>
                <w:sz w:val="20"/>
                <w:szCs w:val="20"/>
                <w:lang w:val="en-GB"/>
              </w:rPr>
            </w:pPr>
            <w:r w:rsidRPr="00827E4B">
              <w:rPr>
                <w:sz w:val="20"/>
                <w:szCs w:val="20"/>
                <w:lang w:val="en-GB"/>
              </w:rPr>
              <w:t>No</w:t>
            </w:r>
          </w:p>
        </w:tc>
        <w:tc>
          <w:tcPr>
            <w:tcW w:w="3610" w:type="dxa"/>
            <w:shd w:val="clear" w:color="auto" w:fill="FFFFFF" w:themeFill="background1"/>
          </w:tcPr>
          <w:p w14:paraId="015E8C28" w14:textId="5EF0DF6C" w:rsidR="00410F54" w:rsidRPr="00827E4B" w:rsidDel="00BF65FF" w:rsidRDefault="76BD1184" w:rsidP="00410F54">
            <w:pPr>
              <w:spacing w:line="276" w:lineRule="auto"/>
              <w:rPr>
                <w:sz w:val="20"/>
                <w:szCs w:val="20"/>
                <w:lang w:val="en-GB"/>
              </w:rPr>
            </w:pPr>
            <w:r w:rsidRPr="00827E4B">
              <w:rPr>
                <w:sz w:val="20"/>
                <w:szCs w:val="20"/>
                <w:lang w:val="en-GB"/>
              </w:rPr>
              <w:t>Not relevant</w:t>
            </w:r>
            <w:r w:rsidR="27161662" w:rsidRPr="00827E4B">
              <w:rPr>
                <w:sz w:val="20"/>
                <w:szCs w:val="20"/>
                <w:lang w:val="en-GB"/>
              </w:rPr>
              <w:t>. The</w:t>
            </w:r>
            <w:r w:rsidRPr="00827E4B">
              <w:rPr>
                <w:sz w:val="20"/>
                <w:szCs w:val="20"/>
                <w:lang w:val="en-GB"/>
              </w:rPr>
              <w:t xml:space="preserve"> project will </w:t>
            </w:r>
            <w:r w:rsidR="1FEC7CC3" w:rsidRPr="00827E4B">
              <w:rPr>
                <w:sz w:val="20"/>
                <w:szCs w:val="20"/>
                <w:lang w:val="en-GB"/>
              </w:rPr>
              <w:t>decrease demand on local biomass.</w:t>
            </w:r>
          </w:p>
        </w:tc>
        <w:tc>
          <w:tcPr>
            <w:tcW w:w="3604" w:type="dxa"/>
            <w:shd w:val="clear" w:color="auto" w:fill="FFFFFF" w:themeFill="background1"/>
          </w:tcPr>
          <w:p w14:paraId="186994A2" w14:textId="75842E2E" w:rsidR="00410F54" w:rsidRPr="00827E4B" w:rsidRDefault="01BEA39F" w:rsidP="7FB40D28">
            <w:pPr>
              <w:spacing w:line="276" w:lineRule="auto"/>
              <w:rPr>
                <w:rFonts w:eastAsia="Verdana"/>
                <w:sz w:val="20"/>
                <w:szCs w:val="20"/>
                <w:lang w:val="en-GB"/>
              </w:rPr>
            </w:pPr>
            <w:r w:rsidRPr="00827E4B">
              <w:rPr>
                <w:sz w:val="20"/>
                <w:szCs w:val="20"/>
                <w:lang w:val="en-GB"/>
              </w:rPr>
              <w:t>No further mitigation</w:t>
            </w:r>
          </w:p>
          <w:p w14:paraId="23338EAF" w14:textId="66B281E0" w:rsidR="00410F54" w:rsidRPr="00827E4B" w:rsidRDefault="00410F54" w:rsidP="7FB40D28">
            <w:pPr>
              <w:spacing w:line="276" w:lineRule="auto"/>
              <w:rPr>
                <w:rFonts w:eastAsia="Verdana"/>
                <w:sz w:val="20"/>
                <w:szCs w:val="20"/>
                <w:lang w:val="en-GB"/>
              </w:rPr>
            </w:pPr>
          </w:p>
        </w:tc>
      </w:tr>
      <w:tr w:rsidR="00410F54" w:rsidRPr="00827E4B" w14:paraId="59807B41" w14:textId="77777777" w:rsidTr="27AC142F">
        <w:tc>
          <w:tcPr>
            <w:tcW w:w="5000" w:type="pct"/>
            <w:gridSpan w:val="4"/>
            <w:shd w:val="clear" w:color="auto" w:fill="E2F8FA"/>
          </w:tcPr>
          <w:p w14:paraId="4781CC1E" w14:textId="77777777" w:rsidR="00410F54" w:rsidRPr="00827E4B" w:rsidRDefault="00410F54" w:rsidP="00410F54">
            <w:pPr>
              <w:spacing w:line="276" w:lineRule="auto"/>
              <w:rPr>
                <w:b/>
                <w:bCs/>
                <w:sz w:val="20"/>
                <w:szCs w:val="20"/>
                <w:lang w:val="en-GB"/>
              </w:rPr>
            </w:pPr>
            <w:r w:rsidRPr="00827E4B">
              <w:rPr>
                <w:b/>
                <w:bCs/>
                <w:sz w:val="20"/>
                <w:szCs w:val="20"/>
                <w:lang w:val="en-GB"/>
              </w:rPr>
              <w:t>Principle 9.8 Food</w:t>
            </w:r>
          </w:p>
        </w:tc>
      </w:tr>
      <w:tr w:rsidR="00410F54" w:rsidRPr="00827E4B" w14:paraId="7F3990D6" w14:textId="77777777" w:rsidTr="27AC142F">
        <w:trPr>
          <w:trHeight w:val="149"/>
        </w:trPr>
        <w:tc>
          <w:tcPr>
            <w:tcW w:w="1276" w:type="pct"/>
          </w:tcPr>
          <w:p w14:paraId="31055D15" w14:textId="77777777" w:rsidR="00410F54" w:rsidRPr="00827E4B" w:rsidRDefault="00410F54" w:rsidP="00410F54">
            <w:pPr>
              <w:spacing w:line="276" w:lineRule="auto"/>
              <w:rPr>
                <w:sz w:val="20"/>
                <w:szCs w:val="20"/>
                <w:lang w:val="en-GB"/>
              </w:rPr>
            </w:pPr>
            <w:r w:rsidRPr="00827E4B">
              <w:rPr>
                <w:sz w:val="20"/>
                <w:szCs w:val="20"/>
                <w:lang w:val="en-GB"/>
              </w:rPr>
              <w:t xml:space="preserve">Does the Project modify the quantity or nutritional quality of food available such as through </w:t>
            </w:r>
            <w:r w:rsidRPr="00827E4B">
              <w:rPr>
                <w:sz w:val="20"/>
                <w:szCs w:val="20"/>
                <w:lang w:val="en-GB"/>
              </w:rPr>
              <w:lastRenderedPageBreak/>
              <w:t>crop regime alteration or export or economic incentives?</w:t>
            </w:r>
          </w:p>
        </w:tc>
        <w:tc>
          <w:tcPr>
            <w:tcW w:w="3532" w:type="dxa"/>
          </w:tcPr>
          <w:p w14:paraId="35D0BAC2" w14:textId="4FA055DD" w:rsidR="00410F54" w:rsidRPr="00827E4B" w:rsidRDefault="1598D9B3" w:rsidP="00410F54">
            <w:pPr>
              <w:spacing w:line="276" w:lineRule="auto"/>
              <w:rPr>
                <w:sz w:val="20"/>
                <w:szCs w:val="20"/>
                <w:lang w:val="en-GB"/>
              </w:rPr>
            </w:pPr>
            <w:r w:rsidRPr="00827E4B">
              <w:rPr>
                <w:sz w:val="20"/>
                <w:szCs w:val="20"/>
                <w:lang w:val="en-GB"/>
              </w:rPr>
              <w:lastRenderedPageBreak/>
              <w:t>No</w:t>
            </w:r>
          </w:p>
        </w:tc>
        <w:tc>
          <w:tcPr>
            <w:tcW w:w="3610" w:type="dxa"/>
            <w:shd w:val="clear" w:color="auto" w:fill="FFFFFF" w:themeFill="background1"/>
          </w:tcPr>
          <w:p w14:paraId="23996CEF" w14:textId="04D3413B" w:rsidR="00410F54" w:rsidRPr="00827E4B" w:rsidDel="00BF65FF" w:rsidRDefault="01A4C279" w:rsidP="00410F54">
            <w:pPr>
              <w:spacing w:line="276" w:lineRule="auto"/>
              <w:rPr>
                <w:sz w:val="20"/>
                <w:szCs w:val="20"/>
                <w:lang w:val="en-GB"/>
              </w:rPr>
            </w:pPr>
            <w:r w:rsidRPr="00827E4B">
              <w:rPr>
                <w:sz w:val="20"/>
                <w:szCs w:val="20"/>
                <w:lang w:val="en-GB"/>
              </w:rPr>
              <w:t>Not relevant</w:t>
            </w:r>
          </w:p>
        </w:tc>
        <w:tc>
          <w:tcPr>
            <w:tcW w:w="3604" w:type="dxa"/>
            <w:shd w:val="clear" w:color="auto" w:fill="FFFFFF" w:themeFill="background1"/>
          </w:tcPr>
          <w:p w14:paraId="1EA7270E" w14:textId="75842E2E" w:rsidR="00410F54" w:rsidRPr="00827E4B" w:rsidRDefault="256A2C47" w:rsidP="7FB40D28">
            <w:pPr>
              <w:spacing w:line="276" w:lineRule="auto"/>
              <w:rPr>
                <w:rFonts w:eastAsia="Verdana"/>
                <w:sz w:val="20"/>
                <w:szCs w:val="20"/>
                <w:lang w:val="en-GB"/>
              </w:rPr>
            </w:pPr>
            <w:r w:rsidRPr="00827E4B">
              <w:rPr>
                <w:sz w:val="20"/>
                <w:szCs w:val="20"/>
                <w:lang w:val="en-GB"/>
              </w:rPr>
              <w:t>No further mitigation</w:t>
            </w:r>
          </w:p>
          <w:p w14:paraId="4FF4D91A" w14:textId="6A391363" w:rsidR="00410F54" w:rsidRPr="00827E4B" w:rsidRDefault="00410F54" w:rsidP="7FB40D28">
            <w:pPr>
              <w:spacing w:line="276" w:lineRule="auto"/>
              <w:rPr>
                <w:rFonts w:eastAsia="Verdana"/>
                <w:sz w:val="20"/>
                <w:szCs w:val="20"/>
                <w:lang w:val="en-GB"/>
              </w:rPr>
            </w:pPr>
          </w:p>
        </w:tc>
      </w:tr>
      <w:tr w:rsidR="00410F54" w:rsidRPr="00827E4B" w14:paraId="6DB92C13" w14:textId="77777777" w:rsidTr="27AC142F">
        <w:tc>
          <w:tcPr>
            <w:tcW w:w="5000" w:type="pct"/>
            <w:gridSpan w:val="4"/>
            <w:shd w:val="clear" w:color="auto" w:fill="E2F8FA"/>
          </w:tcPr>
          <w:p w14:paraId="55AD2033" w14:textId="3D0D7AC1" w:rsidR="00410F54" w:rsidRPr="00827E4B" w:rsidRDefault="12AA0A34" w:rsidP="00410F54">
            <w:pPr>
              <w:spacing w:line="276" w:lineRule="auto"/>
              <w:rPr>
                <w:sz w:val="20"/>
                <w:szCs w:val="20"/>
                <w:lang w:val="en-GB"/>
              </w:rPr>
            </w:pPr>
            <w:r w:rsidRPr="00827E4B">
              <w:rPr>
                <w:b/>
                <w:bCs/>
                <w:sz w:val="20"/>
                <w:szCs w:val="20"/>
                <w:lang w:val="en-GB"/>
              </w:rPr>
              <w:t>Principle 9.9 Animal husbandry </w:t>
            </w:r>
          </w:p>
        </w:tc>
      </w:tr>
      <w:tr w:rsidR="00410F54" w:rsidRPr="00827E4B" w14:paraId="6E724D27" w14:textId="77777777" w:rsidTr="27AC142F">
        <w:trPr>
          <w:trHeight w:val="149"/>
        </w:trPr>
        <w:tc>
          <w:tcPr>
            <w:tcW w:w="1276" w:type="pct"/>
          </w:tcPr>
          <w:p w14:paraId="7A107CBE" w14:textId="12AD2BEE" w:rsidR="00410F54" w:rsidRPr="00827E4B" w:rsidRDefault="00410F54" w:rsidP="00410F54">
            <w:pPr>
              <w:spacing w:line="276" w:lineRule="auto"/>
              <w:rPr>
                <w:sz w:val="20"/>
                <w:szCs w:val="20"/>
                <w:lang w:val="en-GB"/>
              </w:rPr>
            </w:pPr>
            <w:r w:rsidRPr="00827E4B">
              <w:rPr>
                <w:sz w:val="20"/>
                <w:szCs w:val="20"/>
                <w:lang w:val="en-GB"/>
              </w:rPr>
              <w:t>Will the Project involve animal husbandry?</w:t>
            </w:r>
          </w:p>
        </w:tc>
        <w:tc>
          <w:tcPr>
            <w:tcW w:w="3532" w:type="dxa"/>
          </w:tcPr>
          <w:p w14:paraId="658E787C" w14:textId="00FF441A" w:rsidR="00410F54" w:rsidRPr="00827E4B" w:rsidRDefault="73FE11B2" w:rsidP="00410F54">
            <w:pPr>
              <w:spacing w:line="276" w:lineRule="auto"/>
              <w:rPr>
                <w:sz w:val="20"/>
                <w:szCs w:val="20"/>
                <w:lang w:val="en-GB"/>
              </w:rPr>
            </w:pPr>
            <w:r w:rsidRPr="00827E4B">
              <w:rPr>
                <w:sz w:val="20"/>
                <w:szCs w:val="20"/>
                <w:lang w:val="en-GB"/>
              </w:rPr>
              <w:t>No</w:t>
            </w:r>
          </w:p>
        </w:tc>
        <w:tc>
          <w:tcPr>
            <w:tcW w:w="3610" w:type="dxa"/>
            <w:shd w:val="clear" w:color="auto" w:fill="FFFFFF" w:themeFill="background1"/>
          </w:tcPr>
          <w:p w14:paraId="25B129CE" w14:textId="4601076F" w:rsidR="00410F54" w:rsidRPr="00827E4B" w:rsidDel="00BF65FF" w:rsidRDefault="41051ECC" w:rsidP="00410F54">
            <w:pPr>
              <w:spacing w:line="276" w:lineRule="auto"/>
              <w:rPr>
                <w:sz w:val="20"/>
                <w:szCs w:val="20"/>
                <w:lang w:val="en-GB"/>
              </w:rPr>
            </w:pPr>
            <w:r w:rsidRPr="00827E4B">
              <w:rPr>
                <w:sz w:val="20"/>
                <w:szCs w:val="20"/>
                <w:lang w:val="en-GB"/>
              </w:rPr>
              <w:t>Not relevant</w:t>
            </w:r>
          </w:p>
        </w:tc>
        <w:tc>
          <w:tcPr>
            <w:tcW w:w="3604" w:type="dxa"/>
            <w:shd w:val="clear" w:color="auto" w:fill="FFFFFF" w:themeFill="background1"/>
          </w:tcPr>
          <w:p w14:paraId="5B00B3AB" w14:textId="75842E2E" w:rsidR="00410F54" w:rsidRPr="00827E4B" w:rsidRDefault="2646E601" w:rsidP="7FB40D28">
            <w:pPr>
              <w:spacing w:line="276" w:lineRule="auto"/>
              <w:rPr>
                <w:rFonts w:eastAsia="Verdana"/>
                <w:sz w:val="20"/>
                <w:szCs w:val="20"/>
                <w:lang w:val="en-GB"/>
              </w:rPr>
            </w:pPr>
            <w:r w:rsidRPr="00827E4B">
              <w:rPr>
                <w:sz w:val="20"/>
                <w:szCs w:val="20"/>
                <w:lang w:val="en-GB"/>
              </w:rPr>
              <w:t>No further mitigation</w:t>
            </w:r>
          </w:p>
          <w:p w14:paraId="189D87E0" w14:textId="6D3A0E3F" w:rsidR="00410F54" w:rsidRPr="00827E4B" w:rsidRDefault="00410F54" w:rsidP="7FB40D28">
            <w:pPr>
              <w:spacing w:line="276" w:lineRule="auto"/>
              <w:rPr>
                <w:rFonts w:eastAsia="Verdana"/>
                <w:sz w:val="20"/>
                <w:szCs w:val="20"/>
                <w:lang w:val="en-GB"/>
              </w:rPr>
            </w:pPr>
          </w:p>
        </w:tc>
      </w:tr>
      <w:tr w:rsidR="00410F54" w:rsidRPr="00827E4B" w14:paraId="098D34E0" w14:textId="77777777" w:rsidTr="27AC142F">
        <w:tc>
          <w:tcPr>
            <w:tcW w:w="5000" w:type="pct"/>
            <w:gridSpan w:val="4"/>
            <w:shd w:val="clear" w:color="auto" w:fill="E2F8FA"/>
          </w:tcPr>
          <w:p w14:paraId="48769DB6" w14:textId="1A0B72A6" w:rsidR="00410F54" w:rsidRPr="00827E4B" w:rsidRDefault="12AA0A34" w:rsidP="00410F54">
            <w:pPr>
              <w:spacing w:line="276" w:lineRule="auto"/>
              <w:rPr>
                <w:sz w:val="20"/>
                <w:szCs w:val="20"/>
                <w:lang w:val="en-GB"/>
              </w:rPr>
            </w:pPr>
            <w:r w:rsidRPr="00827E4B">
              <w:rPr>
                <w:b/>
                <w:bCs/>
                <w:sz w:val="20"/>
                <w:szCs w:val="20"/>
                <w:lang w:val="en-GB"/>
              </w:rPr>
              <w:t xml:space="preserve">Principle 9.10 High Conservation Value Areas and Critical Habitats </w:t>
            </w:r>
          </w:p>
        </w:tc>
      </w:tr>
      <w:tr w:rsidR="00410F54" w:rsidRPr="00827E4B" w14:paraId="622859F1" w14:textId="77777777" w:rsidTr="27AC142F">
        <w:trPr>
          <w:trHeight w:val="188"/>
        </w:trPr>
        <w:tc>
          <w:tcPr>
            <w:tcW w:w="1276" w:type="pct"/>
          </w:tcPr>
          <w:p w14:paraId="09321C1E" w14:textId="77777777" w:rsidR="00410F54" w:rsidRPr="00827E4B" w:rsidRDefault="00410F54" w:rsidP="00410F54">
            <w:pPr>
              <w:spacing w:line="276" w:lineRule="auto"/>
              <w:rPr>
                <w:sz w:val="20"/>
                <w:szCs w:val="20"/>
                <w:lang w:val="en-GB"/>
              </w:rPr>
            </w:pPr>
            <w:r w:rsidRPr="00827E4B">
              <w:rPr>
                <w:sz w:val="20"/>
                <w:szCs w:val="20"/>
                <w:lang w:val="en-GB"/>
              </w:rPr>
              <w:t>Does the Project physically affect or alter largely intact or High Conservation Value (HCV) ecosystems, critical habitats, landscapes, key biodiversity areas or sites identified?</w:t>
            </w:r>
          </w:p>
        </w:tc>
        <w:tc>
          <w:tcPr>
            <w:tcW w:w="3532" w:type="dxa"/>
          </w:tcPr>
          <w:p w14:paraId="626D5ADA" w14:textId="450DDC03" w:rsidR="00410F54" w:rsidRPr="00827E4B" w:rsidRDefault="73FE11B2" w:rsidP="00410F54">
            <w:pPr>
              <w:spacing w:line="276" w:lineRule="auto"/>
              <w:rPr>
                <w:sz w:val="20"/>
                <w:szCs w:val="20"/>
                <w:lang w:val="en-GB"/>
              </w:rPr>
            </w:pPr>
            <w:r w:rsidRPr="00827E4B">
              <w:rPr>
                <w:sz w:val="20"/>
                <w:szCs w:val="20"/>
                <w:lang w:val="en-GB"/>
              </w:rPr>
              <w:t>No</w:t>
            </w:r>
          </w:p>
        </w:tc>
        <w:tc>
          <w:tcPr>
            <w:tcW w:w="3610" w:type="dxa"/>
            <w:shd w:val="clear" w:color="auto" w:fill="FFFFFF" w:themeFill="background1"/>
          </w:tcPr>
          <w:p w14:paraId="065BAA23" w14:textId="5EF0DF6C" w:rsidR="00410F54" w:rsidRPr="00827E4B" w:rsidDel="00BF65FF" w:rsidRDefault="6D139073" w:rsidP="7FB40D28">
            <w:pPr>
              <w:spacing w:line="276" w:lineRule="auto"/>
              <w:rPr>
                <w:sz w:val="20"/>
                <w:szCs w:val="20"/>
                <w:lang w:val="en-GB"/>
              </w:rPr>
            </w:pPr>
            <w:r w:rsidRPr="00827E4B">
              <w:rPr>
                <w:sz w:val="20"/>
                <w:szCs w:val="20"/>
                <w:lang w:val="en-GB"/>
              </w:rPr>
              <w:t>Not relevant. The project will decrease demand on local biomass.</w:t>
            </w:r>
          </w:p>
          <w:p w14:paraId="184340A1" w14:textId="7DC8432B" w:rsidR="00410F54" w:rsidRPr="00827E4B" w:rsidDel="00BF65FF" w:rsidRDefault="00410F54" w:rsidP="7FB40D28">
            <w:pPr>
              <w:spacing w:line="276" w:lineRule="auto"/>
              <w:rPr>
                <w:rFonts w:eastAsia="Verdana"/>
                <w:sz w:val="20"/>
                <w:szCs w:val="20"/>
                <w:lang w:val="en-GB"/>
              </w:rPr>
            </w:pPr>
          </w:p>
        </w:tc>
        <w:tc>
          <w:tcPr>
            <w:tcW w:w="3604" w:type="dxa"/>
            <w:shd w:val="clear" w:color="auto" w:fill="FFFFFF" w:themeFill="background1"/>
          </w:tcPr>
          <w:p w14:paraId="08CB3A58" w14:textId="75842E2E" w:rsidR="00410F54" w:rsidRPr="00827E4B" w:rsidRDefault="6D139073" w:rsidP="7FB40D28">
            <w:pPr>
              <w:spacing w:line="276" w:lineRule="auto"/>
              <w:rPr>
                <w:rFonts w:eastAsia="Verdana"/>
                <w:sz w:val="20"/>
                <w:szCs w:val="20"/>
                <w:lang w:val="en-GB"/>
              </w:rPr>
            </w:pPr>
            <w:r w:rsidRPr="00827E4B">
              <w:rPr>
                <w:sz w:val="20"/>
                <w:szCs w:val="20"/>
                <w:lang w:val="en-GB"/>
              </w:rPr>
              <w:t>No further mitigation</w:t>
            </w:r>
          </w:p>
          <w:p w14:paraId="67131563" w14:textId="76251566" w:rsidR="00410F54" w:rsidRPr="00827E4B" w:rsidRDefault="00410F54" w:rsidP="7FB40D28">
            <w:pPr>
              <w:spacing w:line="276" w:lineRule="auto"/>
              <w:rPr>
                <w:rFonts w:eastAsia="Verdana"/>
                <w:sz w:val="20"/>
                <w:szCs w:val="20"/>
                <w:lang w:val="en-GB"/>
              </w:rPr>
            </w:pPr>
          </w:p>
        </w:tc>
      </w:tr>
      <w:tr w:rsidR="00410F54" w:rsidRPr="00827E4B" w14:paraId="02A6C8ED" w14:textId="77777777" w:rsidTr="27AC142F">
        <w:tc>
          <w:tcPr>
            <w:tcW w:w="5000" w:type="pct"/>
            <w:gridSpan w:val="4"/>
            <w:shd w:val="clear" w:color="auto" w:fill="E2F8FA"/>
          </w:tcPr>
          <w:p w14:paraId="4E53DF35" w14:textId="603419E7" w:rsidR="00410F54" w:rsidRPr="00827E4B" w:rsidRDefault="12AA0A34" w:rsidP="00410F54">
            <w:pPr>
              <w:spacing w:line="276" w:lineRule="auto"/>
              <w:rPr>
                <w:sz w:val="20"/>
                <w:szCs w:val="20"/>
                <w:lang w:val="en-GB"/>
              </w:rPr>
            </w:pPr>
            <w:r w:rsidRPr="00827E4B">
              <w:rPr>
                <w:b/>
                <w:bCs/>
                <w:sz w:val="20"/>
                <w:szCs w:val="20"/>
                <w:lang w:val="en-GB"/>
              </w:rPr>
              <w:t>Principle 9.11 Endangered Species </w:t>
            </w:r>
          </w:p>
        </w:tc>
      </w:tr>
      <w:tr w:rsidR="00410F54" w:rsidRPr="00827E4B" w14:paraId="38A148C0" w14:textId="77777777" w:rsidTr="27AC142F">
        <w:trPr>
          <w:trHeight w:val="188"/>
        </w:trPr>
        <w:tc>
          <w:tcPr>
            <w:tcW w:w="1276" w:type="pct"/>
          </w:tcPr>
          <w:p w14:paraId="3086A421" w14:textId="5DAFF686" w:rsidR="00410F54" w:rsidRPr="00827E4B" w:rsidRDefault="297F41CC" w:rsidP="7FB40D28">
            <w:pPr>
              <w:spacing w:line="276" w:lineRule="auto"/>
              <w:rPr>
                <w:rFonts w:eastAsia="Verdana"/>
                <w:sz w:val="20"/>
                <w:szCs w:val="20"/>
                <w:lang w:eastAsia="de-DE"/>
              </w:rPr>
            </w:pPr>
            <w:r w:rsidRPr="00827E4B">
              <w:rPr>
                <w:rFonts w:cs="Arial"/>
                <w:sz w:val="20"/>
                <w:szCs w:val="20"/>
                <w:lang w:eastAsia="de-DE"/>
              </w:rPr>
              <w:t xml:space="preserve">a. </w:t>
            </w:r>
            <w:r w:rsidR="12AA0A34" w:rsidRPr="00827E4B">
              <w:rPr>
                <w:rFonts w:cs="Arial"/>
                <w:sz w:val="20"/>
                <w:szCs w:val="20"/>
                <w:lang w:eastAsia="de-DE"/>
              </w:rPr>
              <w:t>Are there any endangered species identified as potentially being present within the Project boundary (including those that may route through the area)?</w:t>
            </w:r>
          </w:p>
          <w:p w14:paraId="3853551D" w14:textId="7809E713" w:rsidR="00410F54" w:rsidRPr="00827E4B" w:rsidRDefault="371775C4" w:rsidP="7FB40D28">
            <w:pPr>
              <w:spacing w:line="276" w:lineRule="auto"/>
              <w:rPr>
                <w:rFonts w:eastAsia="Verdana"/>
                <w:sz w:val="20"/>
                <w:szCs w:val="20"/>
                <w:lang w:eastAsia="de-DE"/>
              </w:rPr>
            </w:pPr>
            <w:r w:rsidRPr="00827E4B">
              <w:rPr>
                <w:rFonts w:cs="Arial"/>
                <w:sz w:val="20"/>
                <w:szCs w:val="20"/>
                <w:lang w:eastAsia="de-DE"/>
              </w:rPr>
              <w:t xml:space="preserve">b. </w:t>
            </w:r>
            <w:r w:rsidR="12AA0A34" w:rsidRPr="00827E4B">
              <w:rPr>
                <w:rFonts w:cs="Arial"/>
                <w:sz w:val="20"/>
                <w:szCs w:val="20"/>
                <w:lang w:eastAsia="de-DE"/>
              </w:rPr>
              <w:t xml:space="preserve">Does the Project potentially impact other areas where endangered species may be present through transboundary affects? </w:t>
            </w:r>
          </w:p>
        </w:tc>
        <w:tc>
          <w:tcPr>
            <w:tcW w:w="3532" w:type="dxa"/>
          </w:tcPr>
          <w:p w14:paraId="6FF50C2E" w14:textId="0950BC7B" w:rsidR="00410F54" w:rsidRPr="00827E4B" w:rsidRDefault="73FE11B2" w:rsidP="00410F54">
            <w:pPr>
              <w:spacing w:line="276" w:lineRule="auto"/>
              <w:rPr>
                <w:sz w:val="20"/>
                <w:szCs w:val="20"/>
                <w:lang w:val="en-GB"/>
              </w:rPr>
            </w:pPr>
            <w:r w:rsidRPr="00827E4B">
              <w:rPr>
                <w:sz w:val="20"/>
                <w:szCs w:val="20"/>
                <w:lang w:val="en-GB"/>
              </w:rPr>
              <w:t>No</w:t>
            </w:r>
          </w:p>
        </w:tc>
        <w:tc>
          <w:tcPr>
            <w:tcW w:w="3610" w:type="dxa"/>
            <w:shd w:val="clear" w:color="auto" w:fill="FFFFFF" w:themeFill="background1"/>
          </w:tcPr>
          <w:p w14:paraId="36C25A00" w14:textId="5EF0DF6C" w:rsidR="00410F54" w:rsidRPr="00827E4B" w:rsidDel="00BF65FF" w:rsidRDefault="7A731CF8" w:rsidP="7FB40D28">
            <w:pPr>
              <w:spacing w:line="276" w:lineRule="auto"/>
              <w:rPr>
                <w:sz w:val="20"/>
                <w:szCs w:val="20"/>
                <w:lang w:val="en-GB"/>
              </w:rPr>
            </w:pPr>
            <w:r w:rsidRPr="00827E4B">
              <w:rPr>
                <w:sz w:val="20"/>
                <w:szCs w:val="20"/>
                <w:lang w:val="en-GB"/>
              </w:rPr>
              <w:t>Not relevant. The project will decrease demand on local biomass.</w:t>
            </w:r>
          </w:p>
          <w:p w14:paraId="26E127F7" w14:textId="6DD43308" w:rsidR="00410F54" w:rsidRPr="00827E4B" w:rsidDel="00BF65FF" w:rsidRDefault="00410F54" w:rsidP="7FB40D28">
            <w:pPr>
              <w:spacing w:line="276" w:lineRule="auto"/>
              <w:rPr>
                <w:rFonts w:eastAsia="Verdana"/>
                <w:sz w:val="20"/>
                <w:szCs w:val="20"/>
                <w:lang w:val="en-GB"/>
              </w:rPr>
            </w:pPr>
          </w:p>
        </w:tc>
        <w:tc>
          <w:tcPr>
            <w:tcW w:w="3604" w:type="dxa"/>
            <w:shd w:val="clear" w:color="auto" w:fill="FFFFFF" w:themeFill="background1"/>
          </w:tcPr>
          <w:p w14:paraId="79B30332" w14:textId="2067F1BF" w:rsidR="00410F54" w:rsidRPr="00827E4B" w:rsidRDefault="7A731CF8" w:rsidP="7FB40D28">
            <w:pPr>
              <w:spacing w:line="276" w:lineRule="auto"/>
              <w:rPr>
                <w:rFonts w:eastAsia="Verdana" w:cs="Verdana"/>
                <w:sz w:val="20"/>
                <w:szCs w:val="20"/>
                <w:lang w:val="en-GB"/>
              </w:rPr>
            </w:pPr>
            <w:r w:rsidRPr="00827E4B">
              <w:rPr>
                <w:rFonts w:eastAsia="Verdana" w:cs="Verdana"/>
                <w:sz w:val="20"/>
                <w:szCs w:val="20"/>
                <w:lang w:val="en-GB"/>
              </w:rPr>
              <w:t>No further mitigation</w:t>
            </w:r>
          </w:p>
          <w:p w14:paraId="26C6EDE6" w14:textId="5AAC2855" w:rsidR="00410F54" w:rsidRPr="00827E4B" w:rsidRDefault="00410F54" w:rsidP="7FB40D28">
            <w:pPr>
              <w:spacing w:line="276" w:lineRule="auto"/>
              <w:rPr>
                <w:rFonts w:eastAsia="Verdana"/>
                <w:sz w:val="20"/>
                <w:szCs w:val="20"/>
                <w:lang w:val="en-GB"/>
              </w:rPr>
            </w:pPr>
          </w:p>
        </w:tc>
      </w:tr>
    </w:tbl>
    <w:p w14:paraId="1B974581" w14:textId="4439FFA2" w:rsidR="009B77FD" w:rsidRPr="00827E4B" w:rsidRDefault="009B77FD" w:rsidP="006D53FE"/>
    <w:p w14:paraId="5E8398CF" w14:textId="798A2220" w:rsidR="00AB4B86" w:rsidRPr="00827E4B" w:rsidRDefault="00AB4B86">
      <w:pPr>
        <w:spacing w:line="276" w:lineRule="auto"/>
        <w:contextualSpacing w:val="0"/>
      </w:pPr>
      <w:r w:rsidRPr="00827E4B">
        <w:br w:type="page"/>
      </w:r>
    </w:p>
    <w:p w14:paraId="75419C8B" w14:textId="77777777" w:rsidR="00AB4B86" w:rsidRPr="00827E4B" w:rsidRDefault="00AB4B86" w:rsidP="006D53FE">
      <w:pPr>
        <w:sectPr w:rsidR="00AB4B86" w:rsidRPr="00827E4B" w:rsidSect="008144AA">
          <w:pgSz w:w="16840" w:h="11900" w:orient="landscape"/>
          <w:pgMar w:top="1134" w:right="1021" w:bottom="1134" w:left="1381" w:header="283" w:footer="0" w:gutter="0"/>
          <w:cols w:space="720"/>
          <w:docGrid w:linePitch="360"/>
        </w:sectPr>
      </w:pPr>
    </w:p>
    <w:p w14:paraId="434C192A" w14:textId="3A215BE6" w:rsidR="00AB4B86" w:rsidRPr="00827E4B" w:rsidRDefault="00B71A2B" w:rsidP="00B71A2B">
      <w:pPr>
        <w:pStyle w:val="Rubrik3"/>
      </w:pPr>
      <w:bookmarkStart w:id="18" w:name="_Ref49516032"/>
      <w:r w:rsidRPr="00827E4B">
        <w:lastRenderedPageBreak/>
        <w:t xml:space="preserve">Appendix 2- </w:t>
      </w:r>
      <w:r w:rsidR="00AB4B86" w:rsidRPr="00827E4B">
        <w:t xml:space="preserve">Contact information of </w:t>
      </w:r>
      <w:bookmarkEnd w:id="18"/>
      <w:r w:rsidR="00665583" w:rsidRPr="00827E4B">
        <w:t>project participants</w:t>
      </w:r>
    </w:p>
    <w:p w14:paraId="2CCF583A" w14:textId="0EC05F7F" w:rsidR="00B4102E" w:rsidRPr="00827E4B" w:rsidRDefault="5C70A586" w:rsidP="00B4102E">
      <w:r w:rsidRPr="00827E4B">
        <w:t xml:space="preserve">No project participants except </w:t>
      </w:r>
      <w:proofErr w:type="spellStart"/>
      <w:r w:rsidRPr="00827E4B">
        <w:t>Solvatten</w:t>
      </w:r>
      <w:proofErr w:type="spellEnd"/>
      <w:r w:rsidRPr="00827E4B">
        <w:t xml:space="preserve"> AB</w:t>
      </w:r>
    </w:p>
    <w:tbl>
      <w:tblPr>
        <w:tblStyle w:val="Rutntstabell5mrkdekorfrg1"/>
        <w:tblW w:w="5000" w:type="pct"/>
        <w:tblCellMar>
          <w:top w:w="57" w:type="dxa"/>
        </w:tblCellMar>
        <w:tblLook w:val="0680" w:firstRow="0" w:lastRow="0" w:firstColumn="1" w:lastColumn="0" w:noHBand="1" w:noVBand="1"/>
      </w:tblPr>
      <w:tblGrid>
        <w:gridCol w:w="2492"/>
        <w:gridCol w:w="7130"/>
      </w:tblGrid>
      <w:tr w:rsidR="00B71A2B" w:rsidRPr="00827E4B" w14:paraId="4DDD9E91"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2366A57C" w14:textId="77777777" w:rsidR="00B71A2B" w:rsidRPr="00827E4B" w:rsidRDefault="00B71A2B" w:rsidP="1316F2B3">
            <w:pPr>
              <w:spacing w:after="200"/>
              <w:rPr>
                <w:color w:val="FFFFFF" w:themeColor="background1"/>
                <w:lang w:val="en-GB"/>
              </w:rPr>
            </w:pPr>
            <w:r w:rsidRPr="00827E4B">
              <w:rPr>
                <w:color w:val="FFFFFF" w:themeColor="background1"/>
                <w:lang w:val="en-GB"/>
              </w:rPr>
              <w:t>Organization name</w:t>
            </w:r>
          </w:p>
        </w:tc>
        <w:tc>
          <w:tcPr>
            <w:tcW w:w="3705" w:type="pct"/>
          </w:tcPr>
          <w:p w14:paraId="33E75CBD" w14:textId="38B1F474"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proofErr w:type="spellStart"/>
            <w:r w:rsidRPr="00827E4B">
              <w:rPr>
                <w:lang w:val="en-GB"/>
              </w:rPr>
              <w:t>Solvatten</w:t>
            </w:r>
            <w:proofErr w:type="spellEnd"/>
            <w:r w:rsidRPr="00827E4B">
              <w:rPr>
                <w:lang w:val="en-GB"/>
              </w:rPr>
              <w:t xml:space="preserve"> AB</w:t>
            </w:r>
          </w:p>
        </w:tc>
      </w:tr>
      <w:tr w:rsidR="00B71A2B" w:rsidRPr="00827E4B" w14:paraId="374A9686"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4A190DB2" w14:textId="77777777" w:rsidR="00B71A2B" w:rsidRPr="00827E4B" w:rsidRDefault="00B71A2B" w:rsidP="1316F2B3">
            <w:pPr>
              <w:spacing w:after="200" w:line="276" w:lineRule="auto"/>
              <w:rPr>
                <w:color w:val="FFFFFF" w:themeColor="background1"/>
                <w:lang w:val="en-GB"/>
              </w:rPr>
            </w:pPr>
            <w:r w:rsidRPr="00827E4B">
              <w:rPr>
                <w:color w:val="FFFFFF" w:themeColor="background1"/>
                <w:lang w:val="en-GB"/>
              </w:rPr>
              <w:t>Registration number with relevant authority</w:t>
            </w:r>
          </w:p>
        </w:tc>
        <w:tc>
          <w:tcPr>
            <w:tcW w:w="3705" w:type="pct"/>
          </w:tcPr>
          <w:p w14:paraId="3E2F4A85" w14:textId="6EBFBE30"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556706-7318</w:t>
            </w:r>
          </w:p>
        </w:tc>
      </w:tr>
      <w:tr w:rsidR="00B71A2B" w:rsidRPr="00827E4B" w14:paraId="7E6FB941"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437D7416" w14:textId="77777777" w:rsidR="00B71A2B" w:rsidRPr="00827E4B" w:rsidRDefault="00B71A2B" w:rsidP="1316F2B3">
            <w:pPr>
              <w:spacing w:after="200"/>
              <w:rPr>
                <w:color w:val="FFFFFF" w:themeColor="background1"/>
                <w:lang w:val="en-GB"/>
              </w:rPr>
            </w:pPr>
            <w:r w:rsidRPr="00827E4B">
              <w:rPr>
                <w:color w:val="FFFFFF" w:themeColor="background1"/>
                <w:lang w:val="en-GB"/>
              </w:rPr>
              <w:t>Street/P.O. Box</w:t>
            </w:r>
          </w:p>
        </w:tc>
        <w:tc>
          <w:tcPr>
            <w:tcW w:w="3705" w:type="pct"/>
          </w:tcPr>
          <w:p w14:paraId="3EDB4EED" w14:textId="2E1DFA17"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b/>
                <w:bCs/>
                <w:szCs w:val="22"/>
                <w:u w:val="single"/>
                <w:lang w:val="en-GB"/>
              </w:rPr>
            </w:pPr>
            <w:r w:rsidRPr="00827E4B">
              <w:rPr>
                <w:lang w:val="en-GB"/>
              </w:rPr>
              <w:t>ROSLAGSGATAN 56 LGH 1201</w:t>
            </w:r>
          </w:p>
        </w:tc>
      </w:tr>
      <w:tr w:rsidR="00B71A2B" w:rsidRPr="00827E4B" w14:paraId="0BEC5D8F"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1F22E6AE" w14:textId="77777777" w:rsidR="00B71A2B" w:rsidRPr="00827E4B" w:rsidRDefault="00B71A2B" w:rsidP="1316F2B3">
            <w:pPr>
              <w:spacing w:after="200"/>
              <w:rPr>
                <w:color w:val="FFFFFF" w:themeColor="background1"/>
                <w:lang w:val="en-GB"/>
              </w:rPr>
            </w:pPr>
            <w:r w:rsidRPr="00827E4B">
              <w:rPr>
                <w:color w:val="FFFFFF" w:themeColor="background1"/>
                <w:lang w:val="en-GB"/>
              </w:rPr>
              <w:t>Building</w:t>
            </w:r>
          </w:p>
        </w:tc>
        <w:tc>
          <w:tcPr>
            <w:tcW w:w="3705" w:type="pct"/>
          </w:tcPr>
          <w:p w14:paraId="18F862A0" w14:textId="7A171AD0"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w:t>
            </w:r>
          </w:p>
        </w:tc>
      </w:tr>
      <w:tr w:rsidR="00B71A2B" w:rsidRPr="00827E4B" w14:paraId="2C00BD05"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05CDEABB" w14:textId="77777777" w:rsidR="00B71A2B" w:rsidRPr="00827E4B" w:rsidRDefault="00B71A2B" w:rsidP="1316F2B3">
            <w:pPr>
              <w:spacing w:after="200"/>
              <w:rPr>
                <w:color w:val="FFFFFF" w:themeColor="background1"/>
                <w:lang w:val="en-GB"/>
              </w:rPr>
            </w:pPr>
            <w:r w:rsidRPr="00827E4B">
              <w:rPr>
                <w:color w:val="FFFFFF" w:themeColor="background1"/>
                <w:lang w:val="en-GB"/>
              </w:rPr>
              <w:t>City</w:t>
            </w:r>
          </w:p>
        </w:tc>
        <w:tc>
          <w:tcPr>
            <w:tcW w:w="3705" w:type="pct"/>
          </w:tcPr>
          <w:p w14:paraId="47B2A8C1" w14:textId="77D782D7"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Stockholm</w:t>
            </w:r>
          </w:p>
        </w:tc>
      </w:tr>
      <w:tr w:rsidR="00B71A2B" w:rsidRPr="00827E4B" w14:paraId="19D5138B"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3360388B" w14:textId="77777777" w:rsidR="00B71A2B" w:rsidRPr="00827E4B" w:rsidRDefault="00B71A2B" w:rsidP="1316F2B3">
            <w:pPr>
              <w:spacing w:after="200"/>
              <w:rPr>
                <w:color w:val="FFFFFF" w:themeColor="background1"/>
                <w:lang w:val="en-GB"/>
              </w:rPr>
            </w:pPr>
            <w:r w:rsidRPr="00827E4B">
              <w:rPr>
                <w:color w:val="FFFFFF" w:themeColor="background1"/>
                <w:lang w:val="en-GB"/>
              </w:rPr>
              <w:t>State/Region</w:t>
            </w:r>
          </w:p>
        </w:tc>
        <w:tc>
          <w:tcPr>
            <w:tcW w:w="3705" w:type="pct"/>
          </w:tcPr>
          <w:p w14:paraId="0D65EA2A" w14:textId="07E5381A"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Stockholm</w:t>
            </w:r>
          </w:p>
        </w:tc>
      </w:tr>
      <w:tr w:rsidR="00B71A2B" w:rsidRPr="00827E4B" w14:paraId="66AFC22A"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1E5B7D83" w14:textId="77777777" w:rsidR="00B71A2B" w:rsidRPr="00827E4B" w:rsidRDefault="00B71A2B" w:rsidP="1316F2B3">
            <w:pPr>
              <w:spacing w:after="200"/>
              <w:rPr>
                <w:color w:val="FFFFFF" w:themeColor="background1"/>
                <w:lang w:val="en-GB"/>
              </w:rPr>
            </w:pPr>
            <w:r w:rsidRPr="00827E4B">
              <w:rPr>
                <w:color w:val="FFFFFF" w:themeColor="background1"/>
                <w:lang w:val="en-GB"/>
              </w:rPr>
              <w:t>Postcode</w:t>
            </w:r>
          </w:p>
        </w:tc>
        <w:tc>
          <w:tcPr>
            <w:tcW w:w="3705" w:type="pct"/>
          </w:tcPr>
          <w:p w14:paraId="36EABF0A" w14:textId="14F4E55D"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113 54</w:t>
            </w:r>
          </w:p>
        </w:tc>
      </w:tr>
      <w:tr w:rsidR="00B71A2B" w:rsidRPr="00827E4B" w14:paraId="213D4173"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7FB8B5CC" w14:textId="77777777" w:rsidR="00B71A2B" w:rsidRPr="00827E4B" w:rsidRDefault="00B71A2B" w:rsidP="1316F2B3">
            <w:pPr>
              <w:spacing w:after="200"/>
              <w:rPr>
                <w:color w:val="FFFFFF" w:themeColor="background1"/>
                <w:lang w:val="en-GB"/>
              </w:rPr>
            </w:pPr>
            <w:r w:rsidRPr="00827E4B">
              <w:rPr>
                <w:color w:val="FFFFFF" w:themeColor="background1"/>
                <w:lang w:val="en-GB"/>
              </w:rPr>
              <w:t>Country</w:t>
            </w:r>
          </w:p>
        </w:tc>
        <w:tc>
          <w:tcPr>
            <w:tcW w:w="3705" w:type="pct"/>
          </w:tcPr>
          <w:p w14:paraId="6C234C91" w14:textId="63E10130"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Sweden</w:t>
            </w:r>
          </w:p>
        </w:tc>
      </w:tr>
      <w:tr w:rsidR="00B71A2B" w:rsidRPr="00827E4B" w14:paraId="4EB785E5"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4604AC79" w14:textId="77777777" w:rsidR="00B71A2B" w:rsidRPr="00827E4B" w:rsidRDefault="00B71A2B" w:rsidP="1316F2B3">
            <w:pPr>
              <w:spacing w:after="200"/>
              <w:rPr>
                <w:color w:val="FFFFFF" w:themeColor="background1"/>
                <w:lang w:val="en-GB"/>
              </w:rPr>
            </w:pPr>
            <w:r w:rsidRPr="00827E4B">
              <w:rPr>
                <w:color w:val="FFFFFF" w:themeColor="background1"/>
                <w:lang w:val="en-GB"/>
              </w:rPr>
              <w:t>Telephone</w:t>
            </w:r>
          </w:p>
        </w:tc>
        <w:tc>
          <w:tcPr>
            <w:tcW w:w="3705" w:type="pct"/>
          </w:tcPr>
          <w:p w14:paraId="3C5973AD" w14:textId="0601C734"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+46709812209</w:t>
            </w:r>
          </w:p>
        </w:tc>
      </w:tr>
      <w:tr w:rsidR="00B71A2B" w:rsidRPr="00827E4B" w14:paraId="7783EB06"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7198780E" w14:textId="77777777" w:rsidR="00B71A2B" w:rsidRPr="00827E4B" w:rsidRDefault="00B71A2B" w:rsidP="1316F2B3">
            <w:pPr>
              <w:spacing w:after="200"/>
              <w:rPr>
                <w:color w:val="FFFFFF" w:themeColor="background1"/>
                <w:lang w:val="en-GB"/>
              </w:rPr>
            </w:pPr>
            <w:r w:rsidRPr="00827E4B">
              <w:rPr>
                <w:color w:val="FFFFFF" w:themeColor="background1"/>
                <w:lang w:val="en-GB"/>
              </w:rPr>
              <w:t>E-mail</w:t>
            </w:r>
          </w:p>
        </w:tc>
        <w:tc>
          <w:tcPr>
            <w:tcW w:w="3705" w:type="pct"/>
          </w:tcPr>
          <w:p w14:paraId="0142B770" w14:textId="12A0B744"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Oliwer.wadstrom@solvatten.se</w:t>
            </w:r>
          </w:p>
        </w:tc>
      </w:tr>
      <w:tr w:rsidR="00B71A2B" w:rsidRPr="00827E4B" w14:paraId="5FE7CAA8"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1ADC2CE2" w14:textId="77777777" w:rsidR="00B71A2B" w:rsidRPr="00827E4B" w:rsidRDefault="00B71A2B" w:rsidP="1316F2B3">
            <w:pPr>
              <w:spacing w:after="200"/>
              <w:rPr>
                <w:color w:val="FFFFFF" w:themeColor="background1"/>
                <w:lang w:val="en-GB"/>
              </w:rPr>
            </w:pPr>
            <w:r w:rsidRPr="00827E4B">
              <w:rPr>
                <w:color w:val="FFFFFF" w:themeColor="background1"/>
                <w:lang w:val="en-GB"/>
              </w:rPr>
              <w:t>Website</w:t>
            </w:r>
          </w:p>
        </w:tc>
        <w:tc>
          <w:tcPr>
            <w:tcW w:w="3705" w:type="pct"/>
          </w:tcPr>
          <w:p w14:paraId="0BB2A81B" w14:textId="2EC2D0E3"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Solvatten.org</w:t>
            </w:r>
          </w:p>
        </w:tc>
      </w:tr>
      <w:tr w:rsidR="00B71A2B" w:rsidRPr="00827E4B" w14:paraId="0AFA4127"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5A56675F" w14:textId="77777777" w:rsidR="00B71A2B" w:rsidRPr="00827E4B" w:rsidRDefault="00B71A2B" w:rsidP="1316F2B3">
            <w:pPr>
              <w:spacing w:after="200"/>
              <w:rPr>
                <w:color w:val="FFFFFF" w:themeColor="background1"/>
                <w:lang w:val="en-GB"/>
              </w:rPr>
            </w:pPr>
            <w:r w:rsidRPr="00827E4B">
              <w:rPr>
                <w:color w:val="FFFFFF" w:themeColor="background1"/>
                <w:lang w:val="en-GB"/>
              </w:rPr>
              <w:t>Contact person</w:t>
            </w:r>
          </w:p>
        </w:tc>
        <w:tc>
          <w:tcPr>
            <w:tcW w:w="3705" w:type="pct"/>
          </w:tcPr>
          <w:p w14:paraId="3FC88745" w14:textId="2D745897"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Oliwer Wadström</w:t>
            </w:r>
          </w:p>
        </w:tc>
      </w:tr>
      <w:tr w:rsidR="00B71A2B" w:rsidRPr="00827E4B" w14:paraId="32F39553"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3DA23BE7" w14:textId="77777777" w:rsidR="00B71A2B" w:rsidRPr="00827E4B" w:rsidRDefault="00B71A2B" w:rsidP="1316F2B3">
            <w:pPr>
              <w:spacing w:after="200"/>
              <w:rPr>
                <w:color w:val="FFFFFF" w:themeColor="background1"/>
                <w:lang w:val="en-GB"/>
              </w:rPr>
            </w:pPr>
            <w:r w:rsidRPr="00827E4B">
              <w:rPr>
                <w:color w:val="FFFFFF" w:themeColor="background1"/>
                <w:lang w:val="en-GB"/>
              </w:rPr>
              <w:t>Title</w:t>
            </w:r>
          </w:p>
        </w:tc>
        <w:tc>
          <w:tcPr>
            <w:tcW w:w="3705" w:type="pct"/>
          </w:tcPr>
          <w:p w14:paraId="13E0D261" w14:textId="660A2DD9" w:rsidR="00B71A2B" w:rsidRPr="00827E4B" w:rsidRDefault="0AD95E11" w:rsidP="0AD95E11">
            <w:pPr>
              <w:cnfStyle w:val="000000000000" w:firstRow="0" w:lastRow="0" w:firstColumn="0" w:lastColumn="0" w:oddVBand="0" w:evenVBand="0" w:oddHBand="0" w:evenHBand="0" w:firstRowFirstColumn="0" w:firstRowLastColumn="0" w:lastRowFirstColumn="0" w:lastRowLastColumn="0"/>
              <w:rPr>
                <w:lang w:val="en-GB"/>
              </w:rPr>
            </w:pPr>
            <w:r w:rsidRPr="00827E4B">
              <w:rPr>
                <w:lang w:val="en-GB"/>
              </w:rPr>
              <w:t>CEO</w:t>
            </w:r>
          </w:p>
        </w:tc>
      </w:tr>
      <w:tr w:rsidR="00B71A2B" w:rsidRPr="00827E4B" w14:paraId="3623ECB7"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45B472EF" w14:textId="77777777" w:rsidR="00B71A2B" w:rsidRPr="00827E4B" w:rsidRDefault="00B71A2B" w:rsidP="1316F2B3">
            <w:pPr>
              <w:spacing w:after="200"/>
              <w:rPr>
                <w:color w:val="FFFFFF" w:themeColor="background1"/>
                <w:lang w:val="en-GB"/>
              </w:rPr>
            </w:pPr>
            <w:r w:rsidRPr="00827E4B">
              <w:rPr>
                <w:color w:val="FFFFFF" w:themeColor="background1"/>
                <w:lang w:val="en-GB"/>
              </w:rPr>
              <w:t>Salutation</w:t>
            </w:r>
          </w:p>
        </w:tc>
        <w:tc>
          <w:tcPr>
            <w:tcW w:w="3705" w:type="pct"/>
          </w:tcPr>
          <w:p w14:paraId="36AA163D" w14:textId="45B3D734"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Mr</w:t>
            </w:r>
          </w:p>
        </w:tc>
      </w:tr>
      <w:tr w:rsidR="00B71A2B" w:rsidRPr="00827E4B" w14:paraId="14F13E3D"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1B3CF80F" w14:textId="77777777" w:rsidR="00B71A2B" w:rsidRPr="00827E4B" w:rsidRDefault="00B71A2B" w:rsidP="1316F2B3">
            <w:pPr>
              <w:spacing w:after="200"/>
              <w:rPr>
                <w:color w:val="FFFFFF" w:themeColor="background1"/>
                <w:lang w:val="en-GB"/>
              </w:rPr>
            </w:pPr>
            <w:r w:rsidRPr="00827E4B">
              <w:rPr>
                <w:color w:val="FFFFFF" w:themeColor="background1"/>
                <w:lang w:val="en-GB"/>
              </w:rPr>
              <w:t>Last name</w:t>
            </w:r>
          </w:p>
        </w:tc>
        <w:tc>
          <w:tcPr>
            <w:tcW w:w="3705" w:type="pct"/>
          </w:tcPr>
          <w:p w14:paraId="0D05072F" w14:textId="59BF6450"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Wadström</w:t>
            </w:r>
          </w:p>
        </w:tc>
      </w:tr>
      <w:tr w:rsidR="00B71A2B" w:rsidRPr="00827E4B" w14:paraId="098D84BD"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05ED6B6D" w14:textId="77777777" w:rsidR="00B71A2B" w:rsidRPr="00827E4B" w:rsidRDefault="00B71A2B" w:rsidP="1316F2B3">
            <w:pPr>
              <w:spacing w:after="200"/>
              <w:rPr>
                <w:color w:val="FFFFFF" w:themeColor="background1"/>
                <w:lang w:val="en-GB"/>
              </w:rPr>
            </w:pPr>
            <w:r w:rsidRPr="00827E4B">
              <w:rPr>
                <w:color w:val="FFFFFF" w:themeColor="background1"/>
                <w:lang w:val="en-GB"/>
              </w:rPr>
              <w:t>Middle name</w:t>
            </w:r>
          </w:p>
        </w:tc>
        <w:tc>
          <w:tcPr>
            <w:tcW w:w="3705" w:type="pct"/>
          </w:tcPr>
          <w:p w14:paraId="003EF018" w14:textId="6B31FC07"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Raoul</w:t>
            </w:r>
          </w:p>
        </w:tc>
      </w:tr>
      <w:tr w:rsidR="00B71A2B" w:rsidRPr="00827E4B" w14:paraId="3E50FAE3"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152A0D19" w14:textId="77777777" w:rsidR="00B71A2B" w:rsidRPr="00827E4B" w:rsidRDefault="00B71A2B" w:rsidP="1316F2B3">
            <w:pPr>
              <w:spacing w:after="200"/>
              <w:rPr>
                <w:color w:val="FFFFFF" w:themeColor="background1"/>
                <w:lang w:val="en-GB"/>
              </w:rPr>
            </w:pPr>
            <w:r w:rsidRPr="00827E4B">
              <w:rPr>
                <w:color w:val="FFFFFF" w:themeColor="background1"/>
                <w:lang w:val="en-GB"/>
              </w:rPr>
              <w:t>First name</w:t>
            </w:r>
          </w:p>
        </w:tc>
        <w:tc>
          <w:tcPr>
            <w:tcW w:w="3705" w:type="pct"/>
          </w:tcPr>
          <w:p w14:paraId="0945300C" w14:textId="1717D721"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Oliwer</w:t>
            </w:r>
          </w:p>
        </w:tc>
      </w:tr>
      <w:tr w:rsidR="00B71A2B" w:rsidRPr="00827E4B" w14:paraId="24F9E0C1"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43B5B357" w14:textId="77777777" w:rsidR="00B71A2B" w:rsidRPr="00827E4B" w:rsidRDefault="00B71A2B" w:rsidP="1316F2B3">
            <w:pPr>
              <w:spacing w:after="200"/>
              <w:rPr>
                <w:color w:val="FFFFFF" w:themeColor="background1"/>
                <w:lang w:val="en-GB"/>
              </w:rPr>
            </w:pPr>
            <w:r w:rsidRPr="00827E4B">
              <w:rPr>
                <w:color w:val="FFFFFF" w:themeColor="background1"/>
                <w:lang w:val="en-GB"/>
              </w:rPr>
              <w:t>Department</w:t>
            </w:r>
          </w:p>
        </w:tc>
        <w:tc>
          <w:tcPr>
            <w:tcW w:w="3705" w:type="pct"/>
          </w:tcPr>
          <w:p w14:paraId="2CADDCBC" w14:textId="1564E7BD"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w:t>
            </w:r>
          </w:p>
        </w:tc>
      </w:tr>
      <w:tr w:rsidR="00B71A2B" w:rsidRPr="00827E4B" w14:paraId="0DEA9F3F"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21301864" w14:textId="77777777" w:rsidR="00B71A2B" w:rsidRPr="00827E4B" w:rsidRDefault="00B71A2B" w:rsidP="1316F2B3">
            <w:pPr>
              <w:spacing w:after="200"/>
              <w:rPr>
                <w:color w:val="FFFFFF" w:themeColor="background1"/>
                <w:lang w:val="en-GB"/>
              </w:rPr>
            </w:pPr>
            <w:r w:rsidRPr="00827E4B">
              <w:rPr>
                <w:color w:val="FFFFFF" w:themeColor="background1"/>
                <w:lang w:val="en-GB"/>
              </w:rPr>
              <w:t>Mobile</w:t>
            </w:r>
          </w:p>
        </w:tc>
        <w:tc>
          <w:tcPr>
            <w:tcW w:w="3705" w:type="pct"/>
          </w:tcPr>
          <w:p w14:paraId="4D248AB8" w14:textId="5DEB02B2"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+46709812209</w:t>
            </w:r>
          </w:p>
        </w:tc>
      </w:tr>
      <w:tr w:rsidR="00B71A2B" w:rsidRPr="00827E4B" w14:paraId="0258F9FC"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7CEBE4A9" w14:textId="77777777" w:rsidR="00B71A2B" w:rsidRPr="00827E4B" w:rsidRDefault="00B71A2B" w:rsidP="1316F2B3">
            <w:pPr>
              <w:spacing w:after="200"/>
              <w:rPr>
                <w:color w:val="FFFFFF" w:themeColor="background1"/>
                <w:lang w:val="en-GB"/>
              </w:rPr>
            </w:pPr>
            <w:r w:rsidRPr="00827E4B">
              <w:rPr>
                <w:color w:val="FFFFFF" w:themeColor="background1"/>
                <w:lang w:val="en-GB"/>
              </w:rPr>
              <w:t>Direct tel.</w:t>
            </w:r>
          </w:p>
        </w:tc>
        <w:tc>
          <w:tcPr>
            <w:tcW w:w="3705" w:type="pct"/>
          </w:tcPr>
          <w:p w14:paraId="00B0311E" w14:textId="46B7564D"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+46709812209</w:t>
            </w:r>
          </w:p>
        </w:tc>
      </w:tr>
      <w:tr w:rsidR="00B71A2B" w:rsidRPr="00827E4B" w14:paraId="79CFCF05" w14:textId="77777777" w:rsidTr="0AD95E11">
        <w:tc>
          <w:tcPr>
            <w:cnfStyle w:val="001000000000" w:firstRow="0" w:lastRow="0" w:firstColumn="1" w:lastColumn="0" w:oddVBand="0" w:evenVBand="0" w:oddHBand="0" w:evenHBand="0" w:firstRowFirstColumn="0" w:firstRowLastColumn="0" w:lastRowFirstColumn="0" w:lastRowLastColumn="0"/>
            <w:tcW w:w="1295" w:type="pct"/>
          </w:tcPr>
          <w:p w14:paraId="2A7AE0DC" w14:textId="77777777" w:rsidR="00B71A2B" w:rsidRPr="00827E4B" w:rsidRDefault="00B71A2B" w:rsidP="1316F2B3">
            <w:pPr>
              <w:spacing w:after="200"/>
              <w:rPr>
                <w:color w:val="FFFFFF" w:themeColor="background1"/>
                <w:lang w:val="en-GB"/>
              </w:rPr>
            </w:pPr>
            <w:r w:rsidRPr="00827E4B">
              <w:rPr>
                <w:color w:val="FFFFFF" w:themeColor="background1"/>
                <w:lang w:val="en-GB"/>
              </w:rPr>
              <w:t>Personal e-mail</w:t>
            </w:r>
          </w:p>
        </w:tc>
        <w:tc>
          <w:tcPr>
            <w:tcW w:w="3705" w:type="pct"/>
          </w:tcPr>
          <w:p w14:paraId="4711329F" w14:textId="466B73D1" w:rsidR="00B71A2B" w:rsidRPr="00827E4B" w:rsidRDefault="1A0E78DA" w:rsidP="7EC2B3B9">
            <w:pPr>
              <w:cnfStyle w:val="000000000000" w:firstRow="0" w:lastRow="0" w:firstColumn="0" w:lastColumn="0" w:oddVBand="0" w:evenVBand="0" w:oddHBand="0" w:evenHBand="0" w:firstRowFirstColumn="0" w:firstRowLastColumn="0" w:lastRowFirstColumn="0" w:lastRowLastColumn="0"/>
              <w:rPr>
                <w:rFonts w:eastAsia="Verdana"/>
                <w:szCs w:val="22"/>
                <w:lang w:val="en-GB"/>
              </w:rPr>
            </w:pPr>
            <w:r w:rsidRPr="00827E4B">
              <w:rPr>
                <w:lang w:val="en-GB"/>
              </w:rPr>
              <w:t>Oliwer.wadstrom@solvatten.se</w:t>
            </w:r>
          </w:p>
        </w:tc>
      </w:tr>
    </w:tbl>
    <w:p w14:paraId="779D30DE" w14:textId="77777777" w:rsidR="00B4102E" w:rsidRPr="00827E4B" w:rsidRDefault="00B4102E" w:rsidP="00B4102E">
      <w:pPr>
        <w:rPr>
          <w:rFonts w:asciiTheme="majorHAnsi" w:eastAsiaTheme="majorEastAsia" w:hAnsiTheme="majorHAnsi" w:cs="Times New Roman (Headings CS)"/>
          <w:color w:val="00B9BD" w:themeColor="accent1"/>
          <w:sz w:val="32"/>
        </w:rPr>
      </w:pPr>
      <w:bookmarkStart w:id="19" w:name="_Ref49516052"/>
      <w:r w:rsidRPr="00827E4B">
        <w:br w:type="page"/>
      </w:r>
    </w:p>
    <w:p w14:paraId="53A1C065" w14:textId="36947019" w:rsidR="00DA2BC8" w:rsidRPr="00827E4B" w:rsidRDefault="00DA2BC8" w:rsidP="7FB40D28">
      <w:pPr>
        <w:pStyle w:val="Rubrik3"/>
        <w:rPr>
          <w:lang w:val="en-GB"/>
        </w:rPr>
      </w:pPr>
      <w:r w:rsidRPr="00827E4B">
        <w:lastRenderedPageBreak/>
        <w:t>Appendix 3-</w:t>
      </w:r>
      <w:bookmarkStart w:id="20" w:name="_Ref38872069"/>
      <w:bookmarkStart w:id="21" w:name="_Toc39582327"/>
      <w:bookmarkStart w:id="22" w:name="_Ref42257033"/>
      <w:r w:rsidRPr="00827E4B">
        <w:rPr>
          <w:rFonts w:ascii="Avenir Book" w:eastAsia="MS Mincho" w:hAnsi="Avenir Book" w:cs="Times New Roman"/>
          <w:b w:val="0"/>
          <w:color w:val="auto"/>
          <w:sz w:val="24"/>
          <w:lang w:val="en-GB"/>
          <w14:cntxtAlts w14:val="0"/>
        </w:rPr>
        <w:t xml:space="preserve"> </w:t>
      </w:r>
      <w:r w:rsidRPr="00827E4B">
        <w:rPr>
          <w:lang w:val="en-GB"/>
        </w:rPr>
        <w:t xml:space="preserve">LUF </w:t>
      </w:r>
      <w:bookmarkEnd w:id="20"/>
      <w:bookmarkEnd w:id="21"/>
      <w:r w:rsidRPr="00827E4B">
        <w:rPr>
          <w:lang w:val="en-GB"/>
        </w:rPr>
        <w:t>Additional Information</w:t>
      </w:r>
      <w:bookmarkEnd w:id="22"/>
    </w:p>
    <w:p w14:paraId="5A98788C" w14:textId="11A3BE09" w:rsidR="008C0947" w:rsidRPr="00827E4B" w:rsidRDefault="008C0947" w:rsidP="00301172">
      <w:pPr>
        <w:rPr>
          <w:lang w:val="en-GB"/>
        </w:rPr>
      </w:pPr>
      <w:r w:rsidRPr="00827E4B">
        <w:rPr>
          <w:lang w:val="en-GB"/>
        </w:rPr>
        <w:t>Not relevant</w:t>
      </w:r>
    </w:p>
    <w:tbl>
      <w:tblPr>
        <w:tblStyle w:val="Rutntstabell5mrkdekorfrg1"/>
        <w:tblW w:w="0" w:type="auto"/>
        <w:tblLayout w:type="fixed"/>
        <w:tblCellMar>
          <w:top w:w="85" w:type="dxa"/>
          <w:bottom w:w="85" w:type="dxa"/>
        </w:tblCellMar>
        <w:tblLook w:val="0680" w:firstRow="0" w:lastRow="0" w:firstColumn="1" w:lastColumn="0" w:noHBand="1" w:noVBand="1"/>
      </w:tblPr>
      <w:tblGrid>
        <w:gridCol w:w="4199"/>
        <w:gridCol w:w="4642"/>
      </w:tblGrid>
      <w:tr w:rsidR="00DA2BC8" w:rsidRPr="00827E4B" w14:paraId="5358AB98" w14:textId="77777777" w:rsidTr="47DA1E4F">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8E46FE5" w14:textId="77777777" w:rsidR="00DA2BC8" w:rsidRPr="00827E4B" w:rsidRDefault="00DA2BC8" w:rsidP="7FB40D28">
            <w:pPr>
              <w:pStyle w:val="Normal-white"/>
            </w:pPr>
            <w:r w:rsidRPr="00827E4B">
              <w:t>Risk of change to the Project Area during Project Certification Period:</w:t>
            </w:r>
          </w:p>
        </w:tc>
        <w:tc>
          <w:tcPr>
            <w:tcW w:w="4642" w:type="dxa"/>
          </w:tcPr>
          <w:p w14:paraId="1EA5A286" w14:textId="77777777" w:rsidR="00DA2BC8" w:rsidRPr="00827E4B" w:rsidRDefault="00DA2BC8" w:rsidP="7FB40D2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p>
        </w:tc>
      </w:tr>
      <w:tr w:rsidR="00DA2BC8" w:rsidRPr="00827E4B" w14:paraId="5C1F1FEE" w14:textId="77777777" w:rsidTr="47DA1E4F">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BBBD9E9" w14:textId="77777777" w:rsidR="00DA2BC8" w:rsidRPr="00827E4B" w:rsidRDefault="00DA2BC8" w:rsidP="7FB40D28">
            <w:pPr>
              <w:pStyle w:val="Normal-white"/>
            </w:pPr>
            <w:r w:rsidRPr="00827E4B">
              <w:t>Risk of change to the Project activities during Project Certification Period:</w:t>
            </w:r>
          </w:p>
        </w:tc>
        <w:tc>
          <w:tcPr>
            <w:tcW w:w="4642" w:type="dxa"/>
          </w:tcPr>
          <w:p w14:paraId="40A38481" w14:textId="77777777" w:rsidR="00DA2BC8" w:rsidRPr="00827E4B" w:rsidRDefault="00DA2BC8" w:rsidP="7FB40D2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p>
        </w:tc>
      </w:tr>
      <w:tr w:rsidR="00DA2BC8" w:rsidRPr="00827E4B" w14:paraId="0639F19E" w14:textId="77777777" w:rsidTr="47DA1E4F">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3118C9D9" w14:textId="77777777" w:rsidR="00DA2BC8" w:rsidRPr="00827E4B" w:rsidRDefault="00DA2BC8" w:rsidP="7FB40D28">
            <w:pPr>
              <w:pStyle w:val="Normal-white"/>
            </w:pPr>
            <w:r w:rsidRPr="00827E4B">
              <w:t xml:space="preserve">Land-use history and </w:t>
            </w:r>
            <w:proofErr w:type="gramStart"/>
            <w:r w:rsidRPr="00827E4B">
              <w:t>current status</w:t>
            </w:r>
            <w:proofErr w:type="gramEnd"/>
            <w:r w:rsidRPr="00827E4B">
              <w:t xml:space="preserve"> of Project Area:</w:t>
            </w:r>
          </w:p>
        </w:tc>
        <w:tc>
          <w:tcPr>
            <w:tcW w:w="4642" w:type="dxa"/>
          </w:tcPr>
          <w:p w14:paraId="1F046240" w14:textId="77777777" w:rsidR="00DA2BC8" w:rsidRPr="00827E4B" w:rsidRDefault="00DA2BC8" w:rsidP="7FB40D2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p>
        </w:tc>
      </w:tr>
      <w:tr w:rsidR="00DA2BC8" w:rsidRPr="00827E4B" w14:paraId="2493E630" w14:textId="77777777" w:rsidTr="47DA1E4F">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77F6EEFF" w14:textId="77777777" w:rsidR="00DA2BC8" w:rsidRPr="00827E4B" w:rsidRDefault="00DA2BC8" w:rsidP="7FB40D28">
            <w:pPr>
              <w:pStyle w:val="Normal-white"/>
            </w:pPr>
            <w:r w:rsidRPr="00827E4B">
              <w:t>Socio-Economic history:</w:t>
            </w:r>
          </w:p>
        </w:tc>
        <w:tc>
          <w:tcPr>
            <w:tcW w:w="4642" w:type="dxa"/>
          </w:tcPr>
          <w:p w14:paraId="573B9A1B" w14:textId="77777777" w:rsidR="00DA2BC8" w:rsidRPr="00827E4B" w:rsidRDefault="00DA2BC8" w:rsidP="7FB40D2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p>
        </w:tc>
      </w:tr>
      <w:tr w:rsidR="00DA2BC8" w:rsidRPr="00827E4B" w14:paraId="1330E92F" w14:textId="77777777" w:rsidTr="47DA1E4F">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58F273E3" w14:textId="77777777" w:rsidR="00DA2BC8" w:rsidRPr="00827E4B" w:rsidRDefault="00DA2BC8" w:rsidP="7FB40D28">
            <w:pPr>
              <w:pStyle w:val="Normal-white"/>
            </w:pPr>
            <w:r w:rsidRPr="00827E4B">
              <w:t>Forest management applied (past and future)</w:t>
            </w:r>
          </w:p>
        </w:tc>
        <w:tc>
          <w:tcPr>
            <w:tcW w:w="4642" w:type="dxa"/>
          </w:tcPr>
          <w:p w14:paraId="6854AAFF" w14:textId="77777777" w:rsidR="00DA2BC8" w:rsidRPr="00827E4B" w:rsidRDefault="00DA2BC8" w:rsidP="7FB40D2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p>
        </w:tc>
      </w:tr>
      <w:tr w:rsidR="00DA2BC8" w:rsidRPr="00827E4B" w14:paraId="7471956B" w14:textId="77777777" w:rsidTr="47DA1E4F">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566E5CCE" w14:textId="77777777" w:rsidR="00DA2BC8" w:rsidRPr="00827E4B" w:rsidRDefault="00DA2BC8" w:rsidP="7FB40D28">
            <w:pPr>
              <w:pStyle w:val="Normal-white"/>
            </w:pPr>
            <w:r w:rsidRPr="00827E4B">
              <w:t>Forest characteristics (including main tree species planted)</w:t>
            </w:r>
          </w:p>
        </w:tc>
        <w:tc>
          <w:tcPr>
            <w:tcW w:w="4642" w:type="dxa"/>
          </w:tcPr>
          <w:p w14:paraId="62EB3588" w14:textId="77777777" w:rsidR="00DA2BC8" w:rsidRPr="00827E4B" w:rsidRDefault="00DA2BC8" w:rsidP="7FB40D2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p>
        </w:tc>
      </w:tr>
      <w:tr w:rsidR="00DA2BC8" w:rsidRPr="00827E4B" w14:paraId="7591E4B3" w14:textId="77777777" w:rsidTr="47DA1E4F">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447E231B" w14:textId="77777777" w:rsidR="00DA2BC8" w:rsidRPr="00827E4B" w:rsidRDefault="00DA2BC8" w:rsidP="7FB40D28">
            <w:pPr>
              <w:pStyle w:val="Normal-white"/>
            </w:pPr>
            <w:r w:rsidRPr="00827E4B">
              <w:t>Main social impacts (risks and benefits)</w:t>
            </w:r>
          </w:p>
        </w:tc>
        <w:tc>
          <w:tcPr>
            <w:tcW w:w="4642" w:type="dxa"/>
          </w:tcPr>
          <w:p w14:paraId="361598C1" w14:textId="77777777" w:rsidR="00DA2BC8" w:rsidRPr="00827E4B" w:rsidRDefault="00DA2BC8" w:rsidP="7FB40D2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p>
        </w:tc>
      </w:tr>
      <w:tr w:rsidR="00DA2BC8" w:rsidRPr="00827E4B" w14:paraId="19171CFB" w14:textId="77777777" w:rsidTr="47DA1E4F">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8FF96E4" w14:textId="77777777" w:rsidR="00DA2BC8" w:rsidRPr="00827E4B" w:rsidRDefault="00DA2BC8" w:rsidP="7FB40D28">
            <w:pPr>
              <w:pStyle w:val="Normal-white"/>
            </w:pPr>
            <w:r w:rsidRPr="00827E4B">
              <w:t>Main environmental impacts (risks and benefits)</w:t>
            </w:r>
          </w:p>
        </w:tc>
        <w:tc>
          <w:tcPr>
            <w:tcW w:w="4642" w:type="dxa"/>
          </w:tcPr>
          <w:p w14:paraId="004CB061" w14:textId="77777777" w:rsidR="00DA2BC8" w:rsidRPr="00827E4B" w:rsidRDefault="00DA2BC8" w:rsidP="7FB40D2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p>
        </w:tc>
      </w:tr>
      <w:tr w:rsidR="00DA2BC8" w:rsidRPr="00827E4B" w14:paraId="2AF277D1" w14:textId="77777777" w:rsidTr="47DA1E4F">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26BF9550" w14:textId="77777777" w:rsidR="00DA2BC8" w:rsidRPr="00827E4B" w:rsidRDefault="00DA2BC8" w:rsidP="7FB40D28">
            <w:pPr>
              <w:pStyle w:val="Normal-white"/>
            </w:pPr>
            <w:r w:rsidRPr="00827E4B">
              <w:t>Financial structure</w:t>
            </w:r>
          </w:p>
        </w:tc>
        <w:tc>
          <w:tcPr>
            <w:tcW w:w="4642" w:type="dxa"/>
          </w:tcPr>
          <w:p w14:paraId="1ECFF4E3" w14:textId="77777777" w:rsidR="00DA2BC8" w:rsidRPr="00827E4B" w:rsidRDefault="00DA2BC8" w:rsidP="7FB40D2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p>
        </w:tc>
      </w:tr>
      <w:tr w:rsidR="00DA2BC8" w:rsidRPr="00827E4B" w14:paraId="6344DABC" w14:textId="77777777" w:rsidTr="47DA1E4F">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32EB4E1D" w14:textId="77777777" w:rsidR="00DA2BC8" w:rsidRPr="00827E4B" w:rsidRDefault="00DA2BC8" w:rsidP="7FB40D28">
            <w:pPr>
              <w:pStyle w:val="Normal-white"/>
            </w:pPr>
            <w:r w:rsidRPr="00827E4B">
              <w:t xml:space="preserve">Infrastructure (roads/houses </w:t>
            </w:r>
            <w:proofErr w:type="spellStart"/>
            <w:r w:rsidRPr="00827E4B">
              <w:t>etc</w:t>
            </w:r>
            <w:proofErr w:type="spellEnd"/>
            <w:r w:rsidRPr="00827E4B">
              <w:t>):</w:t>
            </w:r>
          </w:p>
        </w:tc>
        <w:tc>
          <w:tcPr>
            <w:tcW w:w="4642" w:type="dxa"/>
          </w:tcPr>
          <w:p w14:paraId="0820896D" w14:textId="77777777" w:rsidR="00DA2BC8" w:rsidRPr="00827E4B" w:rsidRDefault="00DA2BC8" w:rsidP="7FB40D2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p>
        </w:tc>
      </w:tr>
      <w:tr w:rsidR="00DA2BC8" w:rsidRPr="00827E4B" w14:paraId="728E0C3C" w14:textId="77777777" w:rsidTr="47DA1E4F">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3884AB7" w14:textId="77777777" w:rsidR="00DA2BC8" w:rsidRPr="00827E4B" w:rsidRDefault="00DA2BC8" w:rsidP="7FB40D28">
            <w:pPr>
              <w:pStyle w:val="Normal-white"/>
            </w:pPr>
            <w:r w:rsidRPr="00827E4B">
              <w:t>Water bodies:</w:t>
            </w:r>
          </w:p>
        </w:tc>
        <w:tc>
          <w:tcPr>
            <w:tcW w:w="4642" w:type="dxa"/>
          </w:tcPr>
          <w:p w14:paraId="7EA7484F" w14:textId="77777777" w:rsidR="00DA2BC8" w:rsidRPr="00827E4B" w:rsidRDefault="00DA2BC8" w:rsidP="7FB40D2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p>
        </w:tc>
      </w:tr>
      <w:tr w:rsidR="00DA2BC8" w:rsidRPr="00827E4B" w14:paraId="27D5BBF8" w14:textId="77777777" w:rsidTr="47DA1E4F">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4E785EA5" w14:textId="4E300691" w:rsidR="00DA2BC8" w:rsidRPr="00827E4B" w:rsidRDefault="00DA2BC8" w:rsidP="2F887908">
            <w:pPr>
              <w:tabs>
                <w:tab w:val="left" w:pos="3536"/>
              </w:tabs>
              <w:spacing w:line="276" w:lineRule="auto"/>
              <w:rPr>
                <w:rFonts w:asciiTheme="minorHAnsi" w:hAnsiTheme="minorHAnsi" w:cs="Arial"/>
                <w:color w:val="FFFFFF" w:themeColor="background1"/>
                <w:sz w:val="20"/>
                <w:szCs w:val="20"/>
              </w:rPr>
            </w:pPr>
            <w:r w:rsidRPr="00827E4B">
              <w:rPr>
                <w:rFonts w:asciiTheme="minorHAnsi" w:hAnsiTheme="minorHAnsi" w:cs="Arial"/>
                <w:color w:val="FFFFFF" w:themeColor="background1"/>
                <w:sz w:val="20"/>
                <w:szCs w:val="20"/>
              </w:rPr>
              <w:t xml:space="preserve">Sites with </w:t>
            </w:r>
            <w:r w:rsidR="4D562762" w:rsidRPr="00827E4B">
              <w:rPr>
                <w:rFonts w:asciiTheme="minorHAnsi" w:hAnsiTheme="minorHAnsi" w:cs="Arial"/>
                <w:color w:val="FFFFFF" w:themeColor="background1"/>
                <w:sz w:val="20"/>
                <w:szCs w:val="20"/>
              </w:rPr>
              <w:t xml:space="preserve">special significance </w:t>
            </w:r>
            <w:r w:rsidR="6DEA5B05" w:rsidRPr="00827E4B">
              <w:rPr>
                <w:rFonts w:asciiTheme="minorHAnsi" w:hAnsiTheme="minorHAnsi" w:cs="Arial"/>
                <w:color w:val="FFFFFF" w:themeColor="background1"/>
                <w:sz w:val="20"/>
                <w:szCs w:val="20"/>
              </w:rPr>
              <w:t>for indigenous people</w:t>
            </w:r>
            <w:r w:rsidRPr="00827E4B">
              <w:rPr>
                <w:rFonts w:asciiTheme="minorHAnsi" w:hAnsiTheme="minorHAnsi" w:cs="Arial"/>
                <w:color w:val="FFFFFF" w:themeColor="background1"/>
                <w:sz w:val="20"/>
                <w:szCs w:val="20"/>
              </w:rPr>
              <w:t xml:space="preserve"> </w:t>
            </w:r>
            <w:r w:rsidR="7761B1FC" w:rsidRPr="00827E4B">
              <w:rPr>
                <w:rFonts w:asciiTheme="minorHAnsi" w:hAnsiTheme="minorHAnsi" w:cs="Arial"/>
                <w:color w:val="FFFFFF" w:themeColor="background1"/>
                <w:sz w:val="20"/>
                <w:szCs w:val="20"/>
              </w:rPr>
              <w:t xml:space="preserve">and </w:t>
            </w:r>
            <w:r w:rsidR="1FCC9823" w:rsidRPr="00827E4B">
              <w:rPr>
                <w:rFonts w:asciiTheme="minorHAnsi" w:hAnsiTheme="minorHAnsi" w:cs="Arial"/>
                <w:color w:val="FFFFFF" w:themeColor="background1"/>
                <w:sz w:val="20"/>
                <w:szCs w:val="20"/>
              </w:rPr>
              <w:t>local communities</w:t>
            </w:r>
            <w:r w:rsidRPr="00827E4B">
              <w:rPr>
                <w:rFonts w:asciiTheme="minorHAnsi" w:hAnsiTheme="minorHAnsi" w:cs="Arial"/>
                <w:color w:val="FFFFFF" w:themeColor="background1"/>
                <w:sz w:val="20"/>
                <w:szCs w:val="20"/>
              </w:rPr>
              <w:t xml:space="preserve"> </w:t>
            </w:r>
            <w:r w:rsidRPr="00827E4B">
              <w:rPr>
                <w:rFonts w:asciiTheme="minorHAnsi" w:hAnsiTheme="minorHAnsi" w:cs="Arial"/>
                <w:color w:val="FFFFFF" w:themeColor="background1"/>
                <w:sz w:val="20"/>
              </w:rPr>
              <w:softHyphen/>
            </w:r>
            <w:r w:rsidRPr="00827E4B">
              <w:rPr>
                <w:rFonts w:ascii="Cambria Math" w:hAnsi="Cambria Math" w:cs="Cambria Math"/>
                <w:color w:val="FFFFFF" w:themeColor="background1"/>
                <w:sz w:val="20"/>
                <w:szCs w:val="20"/>
              </w:rPr>
              <w:t>‐</w:t>
            </w:r>
            <w:r w:rsidRPr="00827E4B">
              <w:rPr>
                <w:rFonts w:asciiTheme="minorHAnsi" w:hAnsiTheme="minorHAnsi" w:cs="Arial"/>
                <w:color w:val="FFFFFF" w:themeColor="background1"/>
                <w:sz w:val="20"/>
                <w:szCs w:val="20"/>
              </w:rPr>
              <w:t xml:space="preserve"> </w:t>
            </w:r>
            <w:r w:rsidR="5ECE552B" w:rsidRPr="00827E4B">
              <w:rPr>
                <w:rFonts w:asciiTheme="minorHAnsi" w:hAnsiTheme="minorHAnsi" w:cs="Arial"/>
                <w:color w:val="FFFFFF" w:themeColor="background1"/>
                <w:sz w:val="20"/>
                <w:szCs w:val="20"/>
              </w:rPr>
              <w:t>resulting from</w:t>
            </w:r>
            <w:r w:rsidRPr="00827E4B">
              <w:rPr>
                <w:rFonts w:asciiTheme="minorHAnsi" w:hAnsiTheme="minorHAnsi" w:cs="Arial"/>
                <w:color w:val="FFFFFF" w:themeColor="background1"/>
                <w:sz w:val="20"/>
                <w:szCs w:val="20"/>
              </w:rPr>
              <w:t xml:space="preserve"> the </w:t>
            </w:r>
            <w:r w:rsidR="3875A6D2" w:rsidRPr="00827E4B">
              <w:rPr>
                <w:rFonts w:asciiTheme="minorHAnsi" w:hAnsiTheme="minorHAnsi" w:cs="Arial"/>
                <w:color w:val="FFFFFF" w:themeColor="background1"/>
                <w:sz w:val="20"/>
                <w:szCs w:val="20"/>
              </w:rPr>
              <w:t>Stakeholder Consultation</w:t>
            </w:r>
            <w:r w:rsidRPr="00827E4B">
              <w:rPr>
                <w:rFonts w:asciiTheme="minorHAnsi" w:hAnsiTheme="minorHAnsi" w:cs="Arial"/>
                <w:color w:val="FFFFFF" w:themeColor="background1"/>
                <w:sz w:val="20"/>
                <w:szCs w:val="20"/>
              </w:rPr>
              <w:t>:</w:t>
            </w:r>
          </w:p>
        </w:tc>
        <w:tc>
          <w:tcPr>
            <w:tcW w:w="4642" w:type="dxa"/>
          </w:tcPr>
          <w:p w14:paraId="7AD3BBBA" w14:textId="77777777" w:rsidR="00DA2BC8" w:rsidRPr="00827E4B" w:rsidRDefault="00DA2BC8" w:rsidP="7FB40D2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p>
        </w:tc>
      </w:tr>
      <w:tr w:rsidR="00DA2BC8" w:rsidRPr="00827E4B" w14:paraId="20445293" w14:textId="77777777" w:rsidTr="47DA1E4F">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4D98D410" w14:textId="77777777" w:rsidR="00DA2BC8" w:rsidRPr="00827E4B" w:rsidRDefault="00DA2BC8" w:rsidP="7FB40D28">
            <w:pPr>
              <w:pStyle w:val="Normal-white"/>
            </w:pPr>
            <w:r w:rsidRPr="00827E4B">
              <w:t>Where indigenous people and local communities are situated:</w:t>
            </w:r>
          </w:p>
        </w:tc>
        <w:tc>
          <w:tcPr>
            <w:tcW w:w="4642" w:type="dxa"/>
          </w:tcPr>
          <w:p w14:paraId="7B0C41C6" w14:textId="77777777" w:rsidR="00DA2BC8" w:rsidRPr="00827E4B" w:rsidRDefault="00DA2BC8" w:rsidP="7FB40D2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p>
        </w:tc>
      </w:tr>
      <w:tr w:rsidR="00DA2BC8" w:rsidRPr="00827E4B" w14:paraId="3D811CB4" w14:textId="77777777" w:rsidTr="47DA1E4F">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8209ECD" w14:textId="77777777" w:rsidR="00DA2BC8" w:rsidRPr="00827E4B" w:rsidRDefault="00DA2BC8" w:rsidP="7FB40D28">
            <w:pPr>
              <w:pStyle w:val="Normal-white"/>
            </w:pPr>
            <w:r w:rsidRPr="00827E4B">
              <w:t xml:space="preserve">Where indigenous people and local communities have legal rights, customary </w:t>
            </w:r>
            <w:proofErr w:type="gramStart"/>
            <w:r w:rsidRPr="00827E4B">
              <w:t>rights</w:t>
            </w:r>
            <w:proofErr w:type="gramEnd"/>
            <w:r w:rsidRPr="00827E4B">
              <w:t xml:space="preserve"> or sites with special cultural, ecological, economic, religious or spiritual significance:</w:t>
            </w:r>
          </w:p>
        </w:tc>
        <w:tc>
          <w:tcPr>
            <w:tcW w:w="4642" w:type="dxa"/>
          </w:tcPr>
          <w:p w14:paraId="167910AB" w14:textId="77777777" w:rsidR="00DA2BC8" w:rsidRPr="00827E4B" w:rsidRDefault="00DA2BC8" w:rsidP="7FB40D28">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p>
        </w:tc>
      </w:tr>
      <w:tr w:rsidR="7FB40D28" w:rsidRPr="00827E4B" w14:paraId="4C4188C7" w14:textId="77777777" w:rsidTr="47DA1E4F">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FA9E92E" w14:textId="22DD5323" w:rsidR="7FB40D28" w:rsidRPr="00827E4B" w:rsidRDefault="7FB40D28" w:rsidP="7FB40D28">
            <w:pPr>
              <w:pStyle w:val="Normal-white"/>
              <w:rPr>
                <w:rFonts w:ascii="Verdana" w:eastAsia="Verdana" w:hAnsi="Verdana"/>
                <w:szCs w:val="20"/>
              </w:rPr>
            </w:pPr>
          </w:p>
        </w:tc>
        <w:tc>
          <w:tcPr>
            <w:tcW w:w="4642" w:type="dxa"/>
          </w:tcPr>
          <w:p w14:paraId="315F11EB" w14:textId="447D7B28" w:rsidR="7FB40D28" w:rsidRPr="00827E4B" w:rsidRDefault="7FB40D28" w:rsidP="7FB40D28">
            <w:pPr>
              <w:cnfStyle w:val="000000000000" w:firstRow="0" w:lastRow="0" w:firstColumn="0" w:lastColumn="0" w:oddVBand="0" w:evenVBand="0" w:oddHBand="0" w:evenHBand="0" w:firstRowFirstColumn="0" w:firstRowLastColumn="0" w:lastRowFirstColumn="0" w:lastRowLastColumn="0"/>
              <w:rPr>
                <w:rFonts w:eastAsia="Verdana"/>
                <w:szCs w:val="22"/>
              </w:rPr>
            </w:pPr>
          </w:p>
        </w:tc>
      </w:tr>
    </w:tbl>
    <w:p w14:paraId="47C021AF" w14:textId="7F5EB662" w:rsidR="00DA2BC8" w:rsidRPr="00827E4B" w:rsidRDefault="00DA2BC8" w:rsidP="00DA2BC8"/>
    <w:p w14:paraId="64E7E2C4" w14:textId="30D90B52" w:rsidR="00B71A2B" w:rsidRPr="00827E4B" w:rsidRDefault="00B71A2B" w:rsidP="00B71A2B">
      <w:pPr>
        <w:pStyle w:val="Rubrik3"/>
      </w:pPr>
      <w:r w:rsidRPr="00827E4B">
        <w:t xml:space="preserve">Appendix </w:t>
      </w:r>
      <w:r w:rsidR="00DA2BC8" w:rsidRPr="00827E4B">
        <w:t>4</w:t>
      </w:r>
      <w:r w:rsidRPr="00827E4B">
        <w:t>-Summary of Approved Design Changes</w:t>
      </w:r>
      <w:bookmarkEnd w:id="19"/>
    </w:p>
    <w:p w14:paraId="2EF35D02" w14:textId="5F7D9183" w:rsidR="00B71A2B" w:rsidRPr="00827E4B" w:rsidRDefault="008C0947" w:rsidP="00A61CC2">
      <w:pPr>
        <w:rPr>
          <w:lang w:eastAsia="en-GB"/>
        </w:rPr>
      </w:pPr>
      <w:r w:rsidRPr="00827E4B">
        <w:rPr>
          <w:lang w:eastAsia="en-GB"/>
        </w:rPr>
        <w:t>Not relevant.</w:t>
      </w:r>
    </w:p>
    <w:p w14:paraId="3246E5BA" w14:textId="7B2B6863" w:rsidR="00B71A2B" w:rsidRPr="00827E4B" w:rsidRDefault="00B71A2B" w:rsidP="00A61CC2"/>
    <w:p w14:paraId="4B50884A" w14:textId="6B894F21" w:rsidR="00206434" w:rsidRPr="00827E4B" w:rsidRDefault="00206434" w:rsidP="00A61CC2"/>
    <w:p w14:paraId="0DAD9370" w14:textId="56FDD946" w:rsidR="00206434" w:rsidRPr="00827E4B" w:rsidRDefault="00206434" w:rsidP="00A61CC2"/>
    <w:p w14:paraId="63852500" w14:textId="33F6F5A0" w:rsidR="00206434" w:rsidRPr="00827E4B" w:rsidRDefault="00206434" w:rsidP="00206434">
      <w:pPr>
        <w:pStyle w:val="Rubrik5"/>
      </w:pPr>
      <w:r w:rsidRPr="00827E4B">
        <w:t>Revision History</w:t>
      </w:r>
    </w:p>
    <w:p w14:paraId="2439CF46" w14:textId="77777777" w:rsidR="00206434" w:rsidRPr="00827E4B" w:rsidRDefault="00206434" w:rsidP="00206434"/>
    <w:tbl>
      <w:tblPr>
        <w:tblStyle w:val="GSTableSimple"/>
        <w:tblW w:w="0" w:type="auto"/>
        <w:tblLook w:val="04A0" w:firstRow="1" w:lastRow="0" w:firstColumn="1" w:lastColumn="0" w:noHBand="0" w:noVBand="1"/>
      </w:tblPr>
      <w:tblGrid>
        <w:gridCol w:w="1277"/>
        <w:gridCol w:w="1275"/>
        <w:gridCol w:w="7077"/>
      </w:tblGrid>
      <w:tr w:rsidR="00206434" w:rsidRPr="00827E4B" w14:paraId="70C89C00" w14:textId="77777777" w:rsidTr="00DA2BC8">
        <w:trPr>
          <w:cnfStyle w:val="100000000000" w:firstRow="1" w:lastRow="0" w:firstColumn="0" w:lastColumn="0" w:oddVBand="0" w:evenVBand="0" w:oddHBand="0" w:evenHBand="0" w:firstRowFirstColumn="0" w:firstRowLastColumn="0" w:lastRowFirstColumn="0" w:lastRowLastColumn="0"/>
        </w:trPr>
        <w:tc>
          <w:tcPr>
            <w:tcW w:w="1277" w:type="dxa"/>
            <w:vAlign w:val="top"/>
          </w:tcPr>
          <w:p w14:paraId="4B519D47" w14:textId="77777777" w:rsidR="00206434" w:rsidRPr="00827E4B" w:rsidRDefault="00206434" w:rsidP="00206434">
            <w:pPr>
              <w:rPr>
                <w:rFonts w:asciiTheme="minorHAnsi" w:hAnsiTheme="minorHAnsi"/>
                <w:b/>
                <w:bCs/>
                <w:sz w:val="20"/>
              </w:rPr>
            </w:pPr>
            <w:r w:rsidRPr="00827E4B">
              <w:rPr>
                <w:rFonts w:asciiTheme="minorHAnsi" w:hAnsiTheme="minorHAnsi"/>
                <w:b/>
                <w:bCs/>
                <w:sz w:val="20"/>
              </w:rPr>
              <w:t>Version</w:t>
            </w:r>
          </w:p>
        </w:tc>
        <w:tc>
          <w:tcPr>
            <w:tcW w:w="1275" w:type="dxa"/>
            <w:vAlign w:val="top"/>
          </w:tcPr>
          <w:p w14:paraId="150B9B3D" w14:textId="77777777" w:rsidR="00206434" w:rsidRPr="00827E4B" w:rsidRDefault="00206434" w:rsidP="00206434">
            <w:pPr>
              <w:rPr>
                <w:rFonts w:asciiTheme="minorHAnsi" w:hAnsiTheme="minorHAnsi"/>
                <w:b/>
                <w:bCs/>
                <w:sz w:val="20"/>
              </w:rPr>
            </w:pPr>
            <w:r w:rsidRPr="00827E4B">
              <w:rPr>
                <w:rFonts w:asciiTheme="minorHAnsi" w:hAnsiTheme="minorHAnsi"/>
                <w:b/>
                <w:bCs/>
                <w:sz w:val="20"/>
              </w:rPr>
              <w:t>Date</w:t>
            </w:r>
          </w:p>
        </w:tc>
        <w:tc>
          <w:tcPr>
            <w:tcW w:w="7077" w:type="dxa"/>
            <w:vAlign w:val="top"/>
          </w:tcPr>
          <w:p w14:paraId="794F42F5" w14:textId="77777777" w:rsidR="00206434" w:rsidRPr="00827E4B" w:rsidRDefault="00206434" w:rsidP="00206434">
            <w:pPr>
              <w:rPr>
                <w:rFonts w:asciiTheme="minorHAnsi" w:hAnsiTheme="minorHAnsi"/>
                <w:b/>
                <w:bCs/>
                <w:sz w:val="20"/>
              </w:rPr>
            </w:pPr>
            <w:r w:rsidRPr="00827E4B">
              <w:rPr>
                <w:rFonts w:asciiTheme="minorHAnsi" w:hAnsiTheme="minorHAnsi"/>
                <w:b/>
                <w:bCs/>
                <w:sz w:val="20"/>
              </w:rPr>
              <w:t>Remarks</w:t>
            </w:r>
          </w:p>
        </w:tc>
      </w:tr>
      <w:tr w:rsidR="00206434" w:rsidRPr="00827E4B" w14:paraId="590179F0" w14:textId="77777777" w:rsidTr="00DA2BC8">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5B159486" w14:textId="12EE2A3F" w:rsidR="00206434" w:rsidRPr="00827E4B" w:rsidRDefault="00206434" w:rsidP="00206434">
            <w:pPr>
              <w:rPr>
                <w:rFonts w:asciiTheme="minorHAnsi" w:hAnsiTheme="minorHAnsi"/>
                <w:sz w:val="20"/>
              </w:rPr>
            </w:pPr>
            <w:r w:rsidRPr="00827E4B">
              <w:rPr>
                <w:rFonts w:asciiTheme="minorHAnsi" w:hAnsiTheme="minorHAnsi"/>
                <w:sz w:val="20"/>
              </w:rPr>
              <w:t>1.</w:t>
            </w:r>
            <w:r w:rsidR="00DA2BC8" w:rsidRPr="00827E4B">
              <w:rPr>
                <w:rFonts w:asciiTheme="minorHAnsi" w:hAnsiTheme="minorHAnsi"/>
                <w:sz w:val="20"/>
              </w:rPr>
              <w:t>2</w:t>
            </w:r>
          </w:p>
        </w:tc>
        <w:tc>
          <w:tcPr>
            <w:tcW w:w="1275" w:type="dxa"/>
            <w:vAlign w:val="top"/>
          </w:tcPr>
          <w:p w14:paraId="65EFC181" w14:textId="78A569F0" w:rsidR="00206434" w:rsidRPr="00827E4B" w:rsidRDefault="00DA2BC8" w:rsidP="00206434">
            <w:pPr>
              <w:rPr>
                <w:rFonts w:asciiTheme="minorHAnsi" w:hAnsiTheme="minorHAnsi"/>
                <w:sz w:val="20"/>
              </w:rPr>
            </w:pPr>
            <w:r w:rsidRPr="00827E4B">
              <w:rPr>
                <w:rFonts w:asciiTheme="minorHAnsi" w:hAnsiTheme="minorHAnsi"/>
                <w:sz w:val="20"/>
              </w:rPr>
              <w:t xml:space="preserve">14 </w:t>
            </w:r>
            <w:r w:rsidR="00206434" w:rsidRPr="00827E4B">
              <w:rPr>
                <w:rFonts w:asciiTheme="minorHAnsi" w:hAnsiTheme="minorHAnsi"/>
                <w:sz w:val="20"/>
              </w:rPr>
              <w:t>October 2020</w:t>
            </w:r>
          </w:p>
        </w:tc>
        <w:tc>
          <w:tcPr>
            <w:tcW w:w="7077" w:type="dxa"/>
            <w:vAlign w:val="top"/>
          </w:tcPr>
          <w:p w14:paraId="39DF5020" w14:textId="77777777" w:rsidR="00206434" w:rsidRPr="00827E4B" w:rsidRDefault="00206434" w:rsidP="00AE357F">
            <w:pPr>
              <w:spacing w:line="240" w:lineRule="auto"/>
              <w:rPr>
                <w:sz w:val="20"/>
                <w:szCs w:val="20"/>
              </w:rPr>
            </w:pPr>
            <w:r w:rsidRPr="00827E4B">
              <w:rPr>
                <w:sz w:val="20"/>
                <w:szCs w:val="20"/>
              </w:rPr>
              <w:t xml:space="preserve">Hyperlinked section summary to enable quick access to key </w:t>
            </w:r>
            <w:proofErr w:type="gramStart"/>
            <w:r w:rsidRPr="00827E4B">
              <w:rPr>
                <w:sz w:val="20"/>
                <w:szCs w:val="20"/>
              </w:rPr>
              <w:t>sections</w:t>
            </w:r>
            <w:proofErr w:type="gramEnd"/>
          </w:p>
          <w:p w14:paraId="4711A26F" w14:textId="77777777" w:rsidR="00206434" w:rsidRPr="00827E4B" w:rsidRDefault="00206434" w:rsidP="00AE357F">
            <w:pPr>
              <w:spacing w:line="240" w:lineRule="auto"/>
              <w:rPr>
                <w:sz w:val="20"/>
                <w:szCs w:val="20"/>
              </w:rPr>
            </w:pPr>
            <w:r w:rsidRPr="00827E4B">
              <w:rPr>
                <w:sz w:val="20"/>
                <w:szCs w:val="20"/>
              </w:rPr>
              <w:t>Improved clarity on Key Project Information</w:t>
            </w:r>
          </w:p>
          <w:p w14:paraId="0A9148C1" w14:textId="77777777" w:rsidR="00206434" w:rsidRPr="00827E4B" w:rsidRDefault="00206434" w:rsidP="00AE357F">
            <w:pPr>
              <w:spacing w:line="240" w:lineRule="auto"/>
              <w:rPr>
                <w:sz w:val="20"/>
                <w:szCs w:val="20"/>
              </w:rPr>
            </w:pPr>
            <w:r w:rsidRPr="00827E4B">
              <w:rPr>
                <w:sz w:val="20"/>
                <w:szCs w:val="20"/>
              </w:rPr>
              <w:t xml:space="preserve">Inclusion criteria table </w:t>
            </w:r>
            <w:proofErr w:type="gramStart"/>
            <w:r w:rsidRPr="00827E4B">
              <w:rPr>
                <w:sz w:val="20"/>
                <w:szCs w:val="20"/>
              </w:rPr>
              <w:t>added</w:t>
            </w:r>
            <w:proofErr w:type="gramEnd"/>
          </w:p>
          <w:p w14:paraId="02A0D215" w14:textId="77777777" w:rsidR="00206434" w:rsidRPr="00827E4B" w:rsidRDefault="00206434" w:rsidP="00AE357F">
            <w:pPr>
              <w:spacing w:line="240" w:lineRule="auto"/>
              <w:rPr>
                <w:sz w:val="20"/>
                <w:szCs w:val="20"/>
              </w:rPr>
            </w:pPr>
            <w:r w:rsidRPr="00827E4B">
              <w:rPr>
                <w:sz w:val="20"/>
                <w:szCs w:val="20"/>
              </w:rPr>
              <w:t xml:space="preserve">Gender sensitive requirements </w:t>
            </w:r>
            <w:proofErr w:type="gramStart"/>
            <w:r w:rsidRPr="00827E4B">
              <w:rPr>
                <w:sz w:val="20"/>
                <w:szCs w:val="20"/>
              </w:rPr>
              <w:t>added</w:t>
            </w:r>
            <w:proofErr w:type="gramEnd"/>
            <w:r w:rsidRPr="00827E4B">
              <w:rPr>
                <w:sz w:val="20"/>
                <w:szCs w:val="20"/>
              </w:rPr>
              <w:t xml:space="preserve"> </w:t>
            </w:r>
          </w:p>
          <w:p w14:paraId="6EA82B6B" w14:textId="77777777" w:rsidR="00206434" w:rsidRPr="00827E4B" w:rsidRDefault="00206434" w:rsidP="00AE357F">
            <w:pPr>
              <w:spacing w:line="240" w:lineRule="auto"/>
              <w:rPr>
                <w:sz w:val="20"/>
                <w:szCs w:val="20"/>
              </w:rPr>
            </w:pPr>
            <w:r w:rsidRPr="00827E4B">
              <w:rPr>
                <w:sz w:val="20"/>
                <w:szCs w:val="20"/>
              </w:rPr>
              <w:t xml:space="preserve">Prior consideration (1 </w:t>
            </w:r>
            <w:proofErr w:type="spellStart"/>
            <w:r w:rsidRPr="00827E4B">
              <w:rPr>
                <w:sz w:val="20"/>
                <w:szCs w:val="20"/>
              </w:rPr>
              <w:t>yr</w:t>
            </w:r>
            <w:proofErr w:type="spellEnd"/>
            <w:r w:rsidRPr="00827E4B">
              <w:rPr>
                <w:sz w:val="20"/>
                <w:szCs w:val="20"/>
              </w:rPr>
              <w:t xml:space="preserve"> rule) and Ongoing Financial Need </w:t>
            </w:r>
            <w:proofErr w:type="gramStart"/>
            <w:r w:rsidRPr="00827E4B">
              <w:rPr>
                <w:sz w:val="20"/>
                <w:szCs w:val="20"/>
              </w:rPr>
              <w:t>added</w:t>
            </w:r>
            <w:proofErr w:type="gramEnd"/>
          </w:p>
          <w:p w14:paraId="4496A621" w14:textId="77777777" w:rsidR="00206434" w:rsidRPr="00827E4B" w:rsidRDefault="00206434" w:rsidP="00AE357F">
            <w:pPr>
              <w:spacing w:line="240" w:lineRule="auto"/>
              <w:rPr>
                <w:sz w:val="20"/>
                <w:szCs w:val="20"/>
              </w:rPr>
            </w:pPr>
            <w:r w:rsidRPr="00827E4B">
              <w:rPr>
                <w:sz w:val="20"/>
                <w:szCs w:val="20"/>
              </w:rPr>
              <w:t xml:space="preserve">Safeguard Principles Assessment as annex and a new section to include applicable safeguards for </w:t>
            </w:r>
            <w:proofErr w:type="gramStart"/>
            <w:r w:rsidRPr="00827E4B">
              <w:rPr>
                <w:sz w:val="20"/>
                <w:szCs w:val="20"/>
              </w:rPr>
              <w:t>clarity</w:t>
            </w:r>
            <w:proofErr w:type="gramEnd"/>
          </w:p>
          <w:p w14:paraId="62700CF0" w14:textId="77777777" w:rsidR="00206434" w:rsidRPr="00827E4B" w:rsidRDefault="00206434" w:rsidP="00AE357F">
            <w:pPr>
              <w:spacing w:line="240" w:lineRule="auto"/>
              <w:rPr>
                <w:sz w:val="20"/>
                <w:szCs w:val="20"/>
              </w:rPr>
            </w:pPr>
            <w:r w:rsidRPr="00827E4B">
              <w:rPr>
                <w:sz w:val="20"/>
                <w:szCs w:val="20"/>
              </w:rPr>
              <w:t>Improved Clarity on SDG contribution/SDG Impact term used throughout</w:t>
            </w:r>
          </w:p>
          <w:p w14:paraId="7FAD41EE" w14:textId="77777777" w:rsidR="00206434" w:rsidRPr="00827E4B" w:rsidRDefault="00206434" w:rsidP="00AE357F">
            <w:pPr>
              <w:spacing w:line="240" w:lineRule="auto"/>
              <w:rPr>
                <w:sz w:val="20"/>
                <w:szCs w:val="20"/>
              </w:rPr>
            </w:pPr>
            <w:r w:rsidRPr="00827E4B">
              <w:rPr>
                <w:sz w:val="20"/>
                <w:szCs w:val="20"/>
              </w:rPr>
              <w:t xml:space="preserve">Clarity on Stakeholder Consultation information </w:t>
            </w:r>
            <w:proofErr w:type="gramStart"/>
            <w:r w:rsidRPr="00827E4B">
              <w:rPr>
                <w:sz w:val="20"/>
                <w:szCs w:val="20"/>
              </w:rPr>
              <w:t>required</w:t>
            </w:r>
            <w:proofErr w:type="gramEnd"/>
          </w:p>
          <w:p w14:paraId="34C73322" w14:textId="447F49EF" w:rsidR="00206434" w:rsidRPr="00827E4B" w:rsidRDefault="00542571" w:rsidP="00AE357F">
            <w:pPr>
              <w:spacing w:line="240" w:lineRule="auto"/>
            </w:pPr>
            <w:r w:rsidRPr="00827E4B">
              <w:rPr>
                <w:sz w:val="20"/>
                <w:szCs w:val="20"/>
              </w:rPr>
              <w:t xml:space="preserve">Provision of an </w:t>
            </w:r>
            <w:hyperlink r:id="rId56" w:history="1">
              <w:r w:rsidRPr="00827E4B">
                <w:rPr>
                  <w:rStyle w:val="Hyperlnk"/>
                  <w:sz w:val="20"/>
                  <w:szCs w:val="20"/>
                </w:rPr>
                <w:t>accompanying Guide</w:t>
              </w:r>
            </w:hyperlink>
            <w:r w:rsidRPr="00827E4B">
              <w:rPr>
                <w:sz w:val="20"/>
                <w:szCs w:val="20"/>
              </w:rPr>
              <w:t xml:space="preserve"> to help the user understand detailed rules and requirements</w:t>
            </w:r>
          </w:p>
        </w:tc>
      </w:tr>
      <w:tr w:rsidR="00DA2BC8" w:rsidRPr="00827E4B" w14:paraId="0A7E35FF" w14:textId="77777777" w:rsidTr="00DA2BC8">
        <w:tc>
          <w:tcPr>
            <w:tcW w:w="1277" w:type="dxa"/>
            <w:vAlign w:val="top"/>
          </w:tcPr>
          <w:p w14:paraId="5B85D762" w14:textId="5CFD359A" w:rsidR="00DA2BC8" w:rsidRPr="00827E4B" w:rsidRDefault="00DA2BC8" w:rsidP="00DA2BC8">
            <w:pPr>
              <w:rPr>
                <w:rFonts w:asciiTheme="minorHAnsi" w:hAnsiTheme="minorHAnsi"/>
                <w:sz w:val="20"/>
              </w:rPr>
            </w:pPr>
            <w:r w:rsidRPr="00827E4B">
              <w:rPr>
                <w:rFonts w:asciiTheme="minorHAnsi" w:hAnsiTheme="minorHAnsi"/>
                <w:sz w:val="20"/>
              </w:rPr>
              <w:t>1.1</w:t>
            </w:r>
          </w:p>
        </w:tc>
        <w:tc>
          <w:tcPr>
            <w:tcW w:w="1275" w:type="dxa"/>
            <w:vAlign w:val="top"/>
          </w:tcPr>
          <w:p w14:paraId="38A4ABB6" w14:textId="68CC908B" w:rsidR="00DA2BC8" w:rsidRPr="00827E4B" w:rsidRDefault="00DA2BC8" w:rsidP="00DA2BC8">
            <w:pPr>
              <w:rPr>
                <w:rFonts w:asciiTheme="minorHAnsi" w:hAnsiTheme="minorHAnsi"/>
                <w:sz w:val="20"/>
              </w:rPr>
            </w:pPr>
            <w:r w:rsidRPr="00827E4B">
              <w:rPr>
                <w:rFonts w:asciiTheme="minorHAnsi" w:hAnsiTheme="minorHAnsi"/>
                <w:sz w:val="20"/>
              </w:rPr>
              <w:t>24 August 2017</w:t>
            </w:r>
          </w:p>
        </w:tc>
        <w:tc>
          <w:tcPr>
            <w:tcW w:w="7077" w:type="dxa"/>
            <w:vAlign w:val="top"/>
          </w:tcPr>
          <w:p w14:paraId="205C282E" w14:textId="6EC9216E" w:rsidR="00DA2BC8" w:rsidRPr="00827E4B" w:rsidRDefault="00DA2BC8" w:rsidP="00DA2BC8">
            <w:pPr>
              <w:spacing w:line="276" w:lineRule="auto"/>
              <w:rPr>
                <w:rFonts w:asciiTheme="minorHAnsi" w:hAnsiTheme="minorHAnsi"/>
                <w:sz w:val="20"/>
              </w:rPr>
            </w:pPr>
            <w:r w:rsidRPr="00827E4B">
              <w:rPr>
                <w:rFonts w:asciiTheme="minorHAnsi" w:hAnsiTheme="minorHAnsi"/>
                <w:sz w:val="20"/>
              </w:rPr>
              <w:t>Updated to include section A.8 on ‘gender sensitive’ requirements</w:t>
            </w:r>
          </w:p>
        </w:tc>
      </w:tr>
      <w:tr w:rsidR="00DA2BC8" w:rsidRPr="00B72193" w14:paraId="7B33608A" w14:textId="77777777" w:rsidTr="00DA2BC8">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28AFDD2E" w14:textId="389BEB6D" w:rsidR="00DA2BC8" w:rsidRPr="00827E4B" w:rsidRDefault="00DA2BC8" w:rsidP="00DA2BC8">
            <w:pPr>
              <w:rPr>
                <w:rFonts w:asciiTheme="minorHAnsi" w:hAnsiTheme="minorHAnsi"/>
                <w:sz w:val="20"/>
              </w:rPr>
            </w:pPr>
            <w:r w:rsidRPr="00827E4B">
              <w:rPr>
                <w:rFonts w:asciiTheme="minorHAnsi" w:hAnsiTheme="minorHAnsi"/>
                <w:sz w:val="20"/>
              </w:rPr>
              <w:t>1.0</w:t>
            </w:r>
          </w:p>
        </w:tc>
        <w:tc>
          <w:tcPr>
            <w:tcW w:w="1275" w:type="dxa"/>
            <w:vAlign w:val="top"/>
          </w:tcPr>
          <w:p w14:paraId="7DC50440" w14:textId="109EB861" w:rsidR="00DA2BC8" w:rsidRPr="00827E4B" w:rsidRDefault="00DA2BC8" w:rsidP="00DA2BC8">
            <w:pPr>
              <w:rPr>
                <w:rFonts w:asciiTheme="minorHAnsi" w:hAnsiTheme="minorHAnsi"/>
                <w:sz w:val="20"/>
              </w:rPr>
            </w:pPr>
            <w:r w:rsidRPr="00827E4B">
              <w:rPr>
                <w:rFonts w:asciiTheme="minorHAnsi" w:hAnsiTheme="minorHAnsi"/>
                <w:sz w:val="20"/>
              </w:rPr>
              <w:t>10 July 2017</w:t>
            </w:r>
          </w:p>
        </w:tc>
        <w:tc>
          <w:tcPr>
            <w:tcW w:w="7077" w:type="dxa"/>
            <w:vAlign w:val="top"/>
          </w:tcPr>
          <w:p w14:paraId="0A410397" w14:textId="77777777" w:rsidR="00DA2BC8" w:rsidRPr="00206434" w:rsidRDefault="00DA2BC8" w:rsidP="00DA2BC8">
            <w:pPr>
              <w:rPr>
                <w:rFonts w:asciiTheme="minorHAnsi" w:hAnsiTheme="minorHAnsi"/>
                <w:sz w:val="20"/>
              </w:rPr>
            </w:pPr>
            <w:r w:rsidRPr="00827E4B">
              <w:rPr>
                <w:rFonts w:asciiTheme="minorHAnsi" w:hAnsiTheme="minorHAnsi"/>
                <w:sz w:val="20"/>
              </w:rPr>
              <w:t>Initial adoption</w:t>
            </w:r>
          </w:p>
        </w:tc>
      </w:tr>
    </w:tbl>
    <w:p w14:paraId="62E020A7" w14:textId="6B652E42" w:rsidR="00206434" w:rsidRPr="00B71A2B" w:rsidRDefault="00206434" w:rsidP="00A61CC2"/>
    <w:sectPr w:rsidR="00206434" w:rsidRPr="00B71A2B" w:rsidSect="00AB4B86">
      <w:pgSz w:w="11900" w:h="16840"/>
      <w:pgMar w:top="1381" w:right="1134" w:bottom="1021" w:left="1134" w:header="28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57583" w14:textId="77777777" w:rsidR="00306A26" w:rsidRDefault="00306A26" w:rsidP="008C7A19">
      <w:r>
        <w:separator/>
      </w:r>
    </w:p>
    <w:p w14:paraId="082A07D2" w14:textId="77777777" w:rsidR="00306A26" w:rsidRDefault="00306A26"/>
    <w:p w14:paraId="4F7AC60D" w14:textId="77777777" w:rsidR="00306A26" w:rsidRDefault="00306A26"/>
  </w:endnote>
  <w:endnote w:type="continuationSeparator" w:id="0">
    <w:p w14:paraId="66752275" w14:textId="77777777" w:rsidR="00306A26" w:rsidRDefault="00306A26" w:rsidP="008C7A19">
      <w:r>
        <w:continuationSeparator/>
      </w:r>
    </w:p>
    <w:p w14:paraId="36B7D6CB" w14:textId="77777777" w:rsidR="00306A26" w:rsidRDefault="00306A26"/>
    <w:p w14:paraId="45B7FFFD" w14:textId="77777777" w:rsidR="00306A26" w:rsidRDefault="00306A26"/>
  </w:endnote>
  <w:endnote w:type="continuationNotice" w:id="1">
    <w:p w14:paraId="5BAB40E5" w14:textId="77777777" w:rsidR="00306A26" w:rsidRDefault="00306A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E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PT Mono">
    <w:charset w:val="00"/>
    <w:family w:val="modern"/>
    <w:pitch w:val="fixed"/>
    <w:sig w:usb0="A00002EF" w:usb1="500078EB" w:usb2="00000000" w:usb3="00000000" w:csb0="00000097" w:csb1="00000000"/>
  </w:font>
  <w:font w:name="Segoe UI">
    <w:panose1 w:val="020B0502040204020203"/>
    <w:charset w:val="00"/>
    <w:family w:val="swiss"/>
    <w:pitch w:val="variable"/>
    <w:sig w:usb0="E4002EFF" w:usb1="C000E47F" w:usb2="00000009" w:usb3="00000000" w:csb0="000001FF" w:csb1="00000000"/>
  </w:font>
  <w:font w:name="Avenir Book">
    <w:altName w:val="Tw Cen MT"/>
    <w:charset w:val="00"/>
    <w:family w:val="auto"/>
    <w:pitch w:val="variable"/>
    <w:sig w:usb0="800000AF" w:usb1="5000204A" w:usb2="00000000" w:usb3="00000000" w:csb0="0000009B"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61F8D" w14:textId="77777777" w:rsidR="00052339" w:rsidRDefault="00052339" w:rsidP="00926E1B">
    <w:pPr>
      <w:framePr w:wrap="none" w:vAnchor="text" w:hAnchor="margin" w:xAlign="right" w:y="1"/>
    </w:pPr>
    <w:r>
      <w:fldChar w:fldCharType="begin"/>
    </w:r>
    <w:r>
      <w:instrText xml:space="preserve">PAGE  </w:instrText>
    </w:r>
    <w:r>
      <w:fldChar w:fldCharType="end"/>
    </w:r>
  </w:p>
  <w:p w14:paraId="06054D33" w14:textId="77777777" w:rsidR="00052339" w:rsidRDefault="00052339" w:rsidP="006E4980">
    <w:pPr>
      <w:ind w:right="360"/>
    </w:pPr>
  </w:p>
  <w:p w14:paraId="146F635D" w14:textId="77777777" w:rsidR="00052339" w:rsidRDefault="00052339"/>
  <w:p w14:paraId="0B4C13D8" w14:textId="77777777" w:rsidR="00052339" w:rsidRDefault="0005233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B3AE0" w14:textId="77777777" w:rsidR="00052339" w:rsidRPr="00872BFA" w:rsidRDefault="00052339" w:rsidP="006E3FE5">
    <w:pPr>
      <w:ind w:right="360"/>
      <w:rPr>
        <w:szCs w:val="20"/>
      </w:rPr>
    </w:pPr>
    <w:r>
      <w:rPr>
        <w:noProof/>
        <w:szCs w:val="20"/>
        <w:lang w:val="de-DE" w:eastAsia="de-DE"/>
      </w:rPr>
      <mc:AlternateContent>
        <mc:Choice Requires="wps">
          <w:drawing>
            <wp:anchor distT="0" distB="0" distL="114300" distR="114300" simplePos="0" relativeHeight="251658240" behindDoc="0" locked="0" layoutInCell="1" allowOverlap="1" wp14:anchorId="5A429E3A" wp14:editId="48BCEAFD">
              <wp:simplePos x="0" y="0"/>
              <wp:positionH relativeFrom="column">
                <wp:posOffset>1577884</wp:posOffset>
              </wp:positionH>
              <wp:positionV relativeFrom="paragraph">
                <wp:posOffset>189865</wp:posOffset>
              </wp:positionV>
              <wp:extent cx="3810000" cy="344170"/>
              <wp:effectExtent l="0" t="0" r="0" b="0"/>
              <wp:wrapNone/>
              <wp:docPr id="6" name="Textruta 6"/>
              <wp:cNvGraphicFramePr/>
              <a:graphic xmlns:a="http://schemas.openxmlformats.org/drawingml/2006/main">
                <a:graphicData uri="http://schemas.microsoft.com/office/word/2010/wordprocessingShape">
                  <wps:wsp>
                    <wps:cNvSpPr txBox="1"/>
                    <wps:spPr>
                      <a:xfrm>
                        <a:off x="0" y="0"/>
                        <a:ext cx="3810000" cy="344170"/>
                      </a:xfrm>
                      <a:prstGeom prst="rect">
                        <a:avLst/>
                      </a:prstGeom>
                      <a:solidFill>
                        <a:schemeClr val="lt1"/>
                      </a:solidFill>
                      <a:ln w="6350">
                        <a:noFill/>
                      </a:ln>
                    </wps:spPr>
                    <wps:txbx>
                      <w:txbxContent>
                        <w:p w14:paraId="2CD9E2E3" w14:textId="77777777" w:rsidR="00052339" w:rsidRPr="001F6981" w:rsidRDefault="00052339" w:rsidP="00D061EC">
                          <w:pPr>
                            <w:ind w:right="360"/>
                            <w:rPr>
                              <w:i/>
                              <w:iCs/>
                              <w:szCs w:val="20"/>
                            </w:rPr>
                          </w:pPr>
                          <w:r w:rsidRPr="001F6981">
                            <w:rPr>
                              <w:i/>
                              <w:iCs/>
                              <w:szCs w:val="20"/>
                            </w:rPr>
                            <w:t>Climate Security and Sustainable Development</w:t>
                          </w:r>
                        </w:p>
                        <w:p w14:paraId="3DE1EA25" w14:textId="77777777" w:rsidR="00052339" w:rsidRDefault="00052339" w:rsidP="00D0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429E3A" id="_x0000_t202" coordsize="21600,21600" o:spt="202" path="m,l,21600r21600,l21600,xe">
              <v:stroke joinstyle="miter"/>
              <v:path gradientshapeok="t" o:connecttype="rect"/>
            </v:shapetype>
            <v:shape id="Text Box 6" o:spid="_x0000_s1026" type="#_x0000_t202" style="position:absolute;margin-left:124.25pt;margin-top:14.95pt;width:300pt;height:27.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" fillcolor="white [3201]" stroked="f" strokeweight=".5pt">
              <v:textbox>
                <w:txbxContent>
                  <w:p w14:paraId="2CD9E2E3" w14:textId="77777777" w:rsidR="00052339" w:rsidRPr="001F6981" w:rsidRDefault="00052339" w:rsidP="00D061EC">
                    <w:pPr>
                      <w:ind w:right="360"/>
                      <w:rPr>
                        <w:i/>
                        <w:iCs/>
                        <w:szCs w:val="20"/>
                      </w:rPr>
                    </w:pPr>
                    <w:r w:rsidRPr="001F6981">
                      <w:rPr>
                        <w:i/>
                        <w:iCs/>
                        <w:szCs w:val="20"/>
                      </w:rPr>
                      <w:t>Climate Security and Sustainable Development</w:t>
                    </w:r>
                  </w:p>
                  <w:p w14:paraId="3DE1EA25" w14:textId="77777777" w:rsidR="00052339" w:rsidRDefault="00052339" w:rsidP="00D061EC"/>
                </w:txbxContent>
              </v:textbox>
            </v:shape>
          </w:pict>
        </mc:Fallback>
      </mc:AlternateContent>
    </w:r>
    <w:r>
      <w:rPr>
        <w:noProof/>
        <w:lang w:val="de-DE" w:eastAsia="de-DE"/>
      </w:rPr>
      <w:drawing>
        <wp:anchor distT="0" distB="0" distL="114300" distR="114300" simplePos="0" relativeHeight="251658241" behindDoc="0" locked="1" layoutInCell="1" allowOverlap="0" wp14:anchorId="128FD689" wp14:editId="33260B74">
          <wp:simplePos x="0" y="0"/>
          <wp:positionH relativeFrom="margin">
            <wp:posOffset>0</wp:posOffset>
          </wp:positionH>
          <wp:positionV relativeFrom="bottomMargin">
            <wp:posOffset>252095</wp:posOffset>
          </wp:positionV>
          <wp:extent cx="1231200" cy="144000"/>
          <wp:effectExtent l="0" t="0" r="1270" b="0"/>
          <wp:wrapSquare wrapText="bothSides"/>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2B7E5A4D" w14:textId="1E4F9923" w:rsidR="00052339" w:rsidRPr="00B01B0E" w:rsidRDefault="00052339"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00FA4478">
      <w:rPr>
        <w:rFonts w:asciiTheme="minorHAnsi" w:hAnsiTheme="minorHAnsi"/>
        <w:noProof/>
        <w:sz w:val="18"/>
        <w:szCs w:val="18"/>
      </w:rPr>
      <w:t>24</w:t>
    </w:r>
    <w:r w:rsidRPr="00B01B0E">
      <w:rPr>
        <w:rFonts w:asciiTheme="minorHAnsi" w:hAnsiTheme="minorHAnsi"/>
        <w:sz w:val="18"/>
        <w:szCs w:val="18"/>
      </w:rPr>
      <w:fldChar w:fldCharType="end"/>
    </w:r>
  </w:p>
  <w:p w14:paraId="295AF4EB" w14:textId="77777777" w:rsidR="00052339" w:rsidRDefault="00052339"/>
  <w:p w14:paraId="61A4650C" w14:textId="77777777" w:rsidR="00052339" w:rsidRDefault="0005233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67A85" w14:textId="77777777" w:rsidR="00052339" w:rsidRDefault="00052339">
    <w:r w:rsidRPr="007B2737">
      <w:rPr>
        <w:noProof/>
        <w:lang w:val="de-DE" w:eastAsia="de-DE"/>
      </w:rPr>
      <mc:AlternateContent>
        <mc:Choice Requires="wps">
          <w:drawing>
            <wp:anchor distT="0" distB="0" distL="114300" distR="114300" simplePos="0" relativeHeight="251658245" behindDoc="0" locked="0" layoutInCell="1" allowOverlap="1" wp14:anchorId="3A5934E3" wp14:editId="0B4ECDEC">
              <wp:simplePos x="0" y="0"/>
              <wp:positionH relativeFrom="column">
                <wp:posOffset>1787525</wp:posOffset>
              </wp:positionH>
              <wp:positionV relativeFrom="paragraph">
                <wp:posOffset>-73660</wp:posOffset>
              </wp:positionV>
              <wp:extent cx="3788229" cy="344170"/>
              <wp:effectExtent l="0" t="0" r="0" b="0"/>
              <wp:wrapNone/>
              <wp:docPr id="1" name="Textruta 1"/>
              <wp:cNvGraphicFramePr/>
              <a:graphic xmlns:a="http://schemas.openxmlformats.org/drawingml/2006/main">
                <a:graphicData uri="http://schemas.microsoft.com/office/word/2010/wordprocessingShape">
                  <wps:wsp>
                    <wps:cNvSpPr txBox="1"/>
                    <wps:spPr>
                      <a:xfrm>
                        <a:off x="0" y="0"/>
                        <a:ext cx="3788229" cy="344170"/>
                      </a:xfrm>
                      <a:prstGeom prst="rect">
                        <a:avLst/>
                      </a:prstGeom>
                      <a:solidFill>
                        <a:schemeClr val="lt1"/>
                      </a:solidFill>
                      <a:ln w="6350">
                        <a:noFill/>
                      </a:ln>
                    </wps:spPr>
                    <wps:txbx>
                      <w:txbxContent>
                        <w:p w14:paraId="2CB867A4" w14:textId="77777777" w:rsidR="00052339" w:rsidRPr="001F6981" w:rsidRDefault="00052339" w:rsidP="007B2737">
                          <w:pPr>
                            <w:ind w:right="360"/>
                            <w:rPr>
                              <w:i/>
                              <w:iCs/>
                              <w:szCs w:val="20"/>
                            </w:rPr>
                          </w:pPr>
                          <w:r w:rsidRPr="001F6981">
                            <w:rPr>
                              <w:i/>
                              <w:iCs/>
                              <w:szCs w:val="20"/>
                            </w:rPr>
                            <w:t>Climate Security and Sustainable Development</w:t>
                          </w:r>
                        </w:p>
                        <w:p w14:paraId="396CB80D" w14:textId="77777777" w:rsidR="00052339" w:rsidRDefault="00052339" w:rsidP="007B27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5934E3" id="_x0000_t202" coordsize="21600,21600" o:spt="202" path="m,l,21600r21600,l21600,xe">
              <v:stroke joinstyle="miter"/>
              <v:path gradientshapeok="t" o:connecttype="rect"/>
            </v:shapetype>
            <v:shape id="Text Box 1" o:spid="_x0000_s1028" type="#_x0000_t202" style="position:absolute;margin-left:140.75pt;margin-top:-5.8pt;width:298.3pt;height:27.1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" fillcolor="white [3201]" stroked="f" strokeweight=".5pt">
              <v:textbox>
                <w:txbxContent>
                  <w:p w14:paraId="2CB867A4" w14:textId="77777777" w:rsidR="00052339" w:rsidRPr="001F6981" w:rsidRDefault="00052339" w:rsidP="007B2737">
                    <w:pPr>
                      <w:ind w:right="360"/>
                      <w:rPr>
                        <w:i/>
                        <w:iCs/>
                        <w:szCs w:val="20"/>
                      </w:rPr>
                    </w:pPr>
                    <w:r w:rsidRPr="001F6981">
                      <w:rPr>
                        <w:i/>
                        <w:iCs/>
                        <w:szCs w:val="20"/>
                      </w:rPr>
                      <w:t>Climate Security and Sustainable Development</w:t>
                    </w:r>
                  </w:p>
                  <w:p w14:paraId="396CB80D" w14:textId="77777777" w:rsidR="00052339" w:rsidRDefault="00052339" w:rsidP="007B2737"/>
                </w:txbxContent>
              </v:textbox>
            </v:shape>
          </w:pict>
        </mc:Fallback>
      </mc:AlternateContent>
    </w:r>
    <w:r>
      <w:rPr>
        <w:noProof/>
        <w:lang w:val="de-DE" w:eastAsia="de-DE"/>
        <w14:cntxtAlts w14:val="0"/>
      </w:rPr>
      <w:drawing>
        <wp:anchor distT="0" distB="0" distL="114300" distR="114300" simplePos="0" relativeHeight="251658247" behindDoc="0" locked="0" layoutInCell="1" allowOverlap="1" wp14:anchorId="693E87F6" wp14:editId="1EF2CF2C">
          <wp:simplePos x="0" y="0"/>
          <wp:positionH relativeFrom="column">
            <wp:posOffset>0</wp:posOffset>
          </wp:positionH>
          <wp:positionV relativeFrom="bottomMargin">
            <wp:posOffset>252095</wp:posOffset>
          </wp:positionV>
          <wp:extent cx="1222244" cy="144000"/>
          <wp:effectExtent l="0" t="0" r="0" b="0"/>
          <wp:wrapNone/>
          <wp:docPr id="9"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Pr>
        <w:noProof/>
        <w:lang w:val="de-DE" w:eastAsia="de-DE"/>
      </w:rPr>
      <w:drawing>
        <wp:anchor distT="0" distB="0" distL="114300" distR="114300" simplePos="0" relativeHeight="251658243" behindDoc="0" locked="0" layoutInCell="1" allowOverlap="1" wp14:anchorId="6402868D" wp14:editId="4FF0B892">
          <wp:simplePos x="0" y="0"/>
          <wp:positionH relativeFrom="margin">
            <wp:posOffset>4518660</wp:posOffset>
          </wp:positionH>
          <wp:positionV relativeFrom="margin">
            <wp:posOffset>10076263</wp:posOffset>
          </wp:positionV>
          <wp:extent cx="1816100" cy="211455"/>
          <wp:effectExtent l="0" t="0" r="0" b="4445"/>
          <wp:wrapSquare wrapText="bothSides"/>
          <wp:docPr id="1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Pr>
        <w:noProof/>
        <w:lang w:val="de-DE" w:eastAsia="de-DE"/>
      </w:rPr>
      <w:drawing>
        <wp:anchor distT="0" distB="0" distL="114300" distR="114300" simplePos="0" relativeHeight="251658242" behindDoc="0" locked="0" layoutInCell="1" allowOverlap="1" wp14:anchorId="60E5A1B6" wp14:editId="6479B9CD">
          <wp:simplePos x="0" y="0"/>
          <wp:positionH relativeFrom="column">
            <wp:posOffset>225590</wp:posOffset>
          </wp:positionH>
          <wp:positionV relativeFrom="paragraph">
            <wp:posOffset>5165449</wp:posOffset>
          </wp:positionV>
          <wp:extent cx="3869635" cy="769085"/>
          <wp:effectExtent l="0" t="0" r="4445" b="5715"/>
          <wp:wrapNone/>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51760" w14:textId="77777777" w:rsidR="00306A26" w:rsidRDefault="00306A26" w:rsidP="008C7A19">
      <w:r>
        <w:separator/>
      </w:r>
    </w:p>
    <w:p w14:paraId="658EAAAB" w14:textId="77777777" w:rsidR="00306A26" w:rsidRDefault="00306A26"/>
    <w:p w14:paraId="2D36586F" w14:textId="77777777" w:rsidR="00306A26" w:rsidRDefault="00306A26"/>
  </w:footnote>
  <w:footnote w:type="continuationSeparator" w:id="0">
    <w:p w14:paraId="1ABD6D7A" w14:textId="77777777" w:rsidR="00306A26" w:rsidRDefault="00306A26" w:rsidP="008C7A19">
      <w:r>
        <w:continuationSeparator/>
      </w:r>
    </w:p>
    <w:p w14:paraId="701DA474" w14:textId="77777777" w:rsidR="00306A26" w:rsidRDefault="00306A26"/>
    <w:p w14:paraId="3C3AECC1" w14:textId="77777777" w:rsidR="00306A26" w:rsidRDefault="00306A26"/>
  </w:footnote>
  <w:footnote w:type="continuationNotice" w:id="1">
    <w:p w14:paraId="0874DDD6" w14:textId="77777777" w:rsidR="00306A26" w:rsidRDefault="00306A26">
      <w:pPr>
        <w:spacing w:after="0" w:line="240" w:lineRule="auto"/>
      </w:pPr>
    </w:p>
  </w:footnote>
  <w:footnote w:id="2">
    <w:p w14:paraId="19059693" w14:textId="50C81CD5" w:rsidR="00052339" w:rsidRPr="004E5278" w:rsidRDefault="00052339">
      <w:pPr>
        <w:pStyle w:val="Fotnotstext"/>
        <w:rPr>
          <w:lang w:val="sv-SE"/>
        </w:rPr>
      </w:pPr>
      <w:r>
        <w:rPr>
          <w:rStyle w:val="Fotnotsreferens"/>
        </w:rPr>
        <w:footnoteRef/>
      </w:r>
      <w:r>
        <w:t xml:space="preserve"> </w:t>
      </w:r>
      <w:r w:rsidRPr="00A90CDB">
        <w:t>https://www.nema.go.ke/images/Docs/water/water_quality_regulations.pdf</w:t>
      </w:r>
    </w:p>
  </w:footnote>
  <w:footnote w:id="3">
    <w:p w14:paraId="633F34F2" w14:textId="27D6F0E7" w:rsidR="00052339" w:rsidRPr="004E5278" w:rsidRDefault="00052339">
      <w:pPr>
        <w:pStyle w:val="Fotnotstext"/>
        <w:rPr>
          <w:lang w:val="sv-SE"/>
        </w:rPr>
      </w:pPr>
      <w:r>
        <w:rPr>
          <w:rStyle w:val="Fotnotsreferens"/>
        </w:rPr>
        <w:footnoteRef/>
      </w:r>
      <w:r w:rsidRPr="004E5278">
        <w:rPr>
          <w:lang w:val="sv-SE"/>
        </w:rPr>
        <w:t xml:space="preserve"> https://wasreb.go.ke/drinking-water-quality-guidelines/</w:t>
      </w:r>
    </w:p>
  </w:footnote>
  <w:footnote w:id="4">
    <w:p w14:paraId="5489A207" w14:textId="784B24EB" w:rsidR="00052339" w:rsidRPr="004E5278" w:rsidRDefault="00052339">
      <w:pPr>
        <w:pStyle w:val="Fotnotstext"/>
        <w:rPr>
          <w:lang w:val="sv-SE"/>
        </w:rPr>
      </w:pPr>
      <w:r>
        <w:rPr>
          <w:rStyle w:val="Fotnotsreferens"/>
        </w:rPr>
        <w:footnoteRef/>
      </w:r>
      <w:r w:rsidRPr="004E5278">
        <w:rPr>
          <w:lang w:val="sv-SE"/>
        </w:rPr>
        <w:t xml:space="preserve"> https://wasreb.go.ke/downloads/Water%20Act%202016.pdf</w:t>
      </w:r>
    </w:p>
  </w:footnote>
  <w:footnote w:id="5">
    <w:p w14:paraId="58EDC24B" w14:textId="56A13761" w:rsidR="00E2594C" w:rsidRPr="00E2594C" w:rsidRDefault="00E2594C">
      <w:pPr>
        <w:pStyle w:val="Fotnotstext"/>
      </w:pPr>
      <w:r>
        <w:rPr>
          <w:rStyle w:val="Fotnotsreferens"/>
        </w:rPr>
        <w:footnoteRef/>
      </w:r>
      <w:r>
        <w:t xml:space="preserve"> Coordinates according to </w:t>
      </w:r>
      <w:r w:rsidR="0087049C">
        <w:t>Wikipedia pages for the respective Counties.</w:t>
      </w:r>
    </w:p>
  </w:footnote>
  <w:footnote w:id="6">
    <w:p w14:paraId="14182F33" w14:textId="09B7CBE1" w:rsidR="00052339" w:rsidRPr="00942C95" w:rsidRDefault="00052339">
      <w:pPr>
        <w:pStyle w:val="Fotnotstext"/>
      </w:pPr>
      <w:r>
        <w:rPr>
          <w:rStyle w:val="Fotnotsreferens"/>
        </w:rPr>
        <w:footnoteRef/>
      </w:r>
      <w:r>
        <w:t xml:space="preserve"> </w:t>
      </w:r>
      <w:hyperlink r:id="rId1" w:history="1">
        <w:r w:rsidRPr="00EF31BA">
          <w:rPr>
            <w:rStyle w:val="Hyperlnk"/>
            <w:rFonts w:ascii="Verdana" w:eastAsia="Verdana" w:hAnsi="Verdana"/>
            <w:sz w:val="16"/>
            <w:lang w:val="en-GB"/>
          </w:rPr>
          <w:t>https://www.energyaccessexplorer.org/tool/a/?id=562ffd81-d326-41e4-9ba0-2dedb21130b2&amp;inputs=energy-consumption-tier%2Cschools%2Chealth%2Ccrops-irrigated%2Cpopulation-density%2Cmines%2Cminigrids%2Ctransmission-lines%2Cdistribution%2Cghi%2Cwindspeed%2Chydro&amp;output=eai&amp;view=inputs&amp;divtier=0&amp;subdiv=0</w:t>
        </w:r>
      </w:hyperlink>
      <w:r>
        <w:rPr>
          <w:rFonts w:eastAsia="Verdana"/>
          <w:lang w:val="en-GB"/>
        </w:rPr>
        <w:t xml:space="preserve"> (Accessed 02-05-2022)</w:t>
      </w:r>
    </w:p>
  </w:footnote>
  <w:footnote w:id="7">
    <w:p w14:paraId="0E2E0F60" w14:textId="1EF7F17A" w:rsidR="00052339" w:rsidRPr="004C4E88" w:rsidRDefault="00052339">
      <w:pPr>
        <w:pStyle w:val="Fotnotstext"/>
      </w:pPr>
      <w:r>
        <w:rPr>
          <w:rStyle w:val="Fotnotsreferens"/>
        </w:rPr>
        <w:footnoteRef/>
      </w:r>
      <w:r>
        <w:t xml:space="preserve"> </w:t>
      </w:r>
      <w:r w:rsidRPr="004C4E88">
        <w:t>https://www.researchgate.net/publication/331540792_Potential_tropical_climate-based_spatio-temporal_grass_variability</w:t>
      </w:r>
    </w:p>
  </w:footnote>
  <w:footnote w:id="8">
    <w:p w14:paraId="21482D4E" w14:textId="657E0A1B" w:rsidR="00727CDD" w:rsidRPr="00727CDD" w:rsidRDefault="00727CDD">
      <w:pPr>
        <w:pStyle w:val="Fotnotstext"/>
      </w:pPr>
      <w:r>
        <w:rPr>
          <w:rStyle w:val="Fotnotsreferens"/>
        </w:rPr>
        <w:footnoteRef/>
      </w:r>
      <w:r>
        <w:t xml:space="preserve"> </w:t>
      </w:r>
      <w:r w:rsidRPr="00727CDD">
        <w:t>https://www.random.org/integers/</w:t>
      </w:r>
    </w:p>
  </w:footnote>
  <w:footnote w:id="9">
    <w:p w14:paraId="52419A8A" w14:textId="44978DB0" w:rsidR="00F71D80" w:rsidRPr="00F71D80" w:rsidRDefault="00F71D80">
      <w:pPr>
        <w:pStyle w:val="Fotnotstext"/>
      </w:pPr>
      <w:r>
        <w:rPr>
          <w:rStyle w:val="Fotnotsreferens"/>
        </w:rPr>
        <w:footnoteRef/>
      </w:r>
      <w:r>
        <w:t xml:space="preserve"> </w:t>
      </w:r>
      <w:hyperlink r:id="rId2" w:history="1">
        <w:r>
          <w:rPr>
            <w:rStyle w:val="Hyperlnk"/>
            <w:rFonts w:eastAsia="Verdana"/>
            <w:sz w:val="16"/>
            <w:szCs w:val="16"/>
          </w:rPr>
          <w:t>https://surveymonkey.com/mp/sample-size-calculator/</w:t>
        </w:r>
      </w:hyperlink>
    </w:p>
  </w:footnote>
  <w:footnote w:id="10">
    <w:p w14:paraId="168976F9" w14:textId="7EFF91EE" w:rsidR="00052339" w:rsidRDefault="00052339" w:rsidP="42555724">
      <w:pPr>
        <w:pStyle w:val="Fotnotstext"/>
        <w:rPr>
          <w:rFonts w:eastAsia="Verdana"/>
        </w:rPr>
      </w:pPr>
      <w:r w:rsidRPr="42555724">
        <w:rPr>
          <w:rStyle w:val="Fotnotsreferens"/>
          <w:rFonts w:eastAsia="Verdana"/>
        </w:rPr>
        <w:footnoteRef/>
      </w:r>
      <w:r w:rsidR="42555724" w:rsidRPr="42555724">
        <w:rPr>
          <w:rFonts w:eastAsia="Verdana"/>
        </w:rPr>
        <w:t xml:space="preserve"> KNBS, Kenya Demographic and health survey 2014. Table 2.1, available for download at https://statistics.knbs.or.ke/nada/index.php/catalog/65/related-materials</w:t>
      </w:r>
    </w:p>
  </w:footnote>
  <w:footnote w:id="11">
    <w:p w14:paraId="3C29BA8D" w14:textId="515D59D5" w:rsidR="00052339" w:rsidRDefault="00052339" w:rsidP="0111A991">
      <w:pPr>
        <w:pStyle w:val="Fotnotstext"/>
      </w:pPr>
      <w:r w:rsidRPr="0111A991">
        <w:rPr>
          <w:rStyle w:val="Fotnotsreferens"/>
          <w:rFonts w:eastAsia="Verdana"/>
        </w:rPr>
        <w:footnoteRef/>
      </w:r>
      <w:r w:rsidRPr="0111A991">
        <w:rPr>
          <w:rFonts w:eastAsia="Verdana"/>
        </w:rPr>
        <w:t xml:space="preserve"> 2019 Kenya population and housing census volume IV, KNBS. Table 2.18</w:t>
      </w:r>
    </w:p>
    <w:p w14:paraId="0265CD19" w14:textId="549D424B" w:rsidR="00052339" w:rsidRDefault="00052339" w:rsidP="0111A991">
      <w:pPr>
        <w:pStyle w:val="Fotnotstext"/>
        <w:rPr>
          <w:rFonts w:eastAsia="Verdana"/>
        </w:rPr>
      </w:pPr>
    </w:p>
  </w:footnote>
  <w:footnote w:id="12">
    <w:p w14:paraId="0CDEA7B9" w14:textId="48933DBF" w:rsidR="00031FAA" w:rsidRPr="00031FAA" w:rsidRDefault="00031FAA">
      <w:pPr>
        <w:pStyle w:val="Fotnotstext"/>
      </w:pPr>
      <w:r>
        <w:rPr>
          <w:rStyle w:val="Fotnotsreferens"/>
        </w:rPr>
        <w:footnoteRef/>
      </w:r>
      <w:r>
        <w:t xml:space="preserve"> </w:t>
      </w:r>
      <w:hyperlink r:id="rId3" w:history="1">
        <w:r>
          <w:rPr>
            <w:rStyle w:val="Hyperlnk"/>
          </w:rPr>
          <w:t>https://rise.esmap.org/data/files/library/kenya/Electricity Access/</w:t>
        </w:r>
        <w:proofErr w:type="spellStart"/>
        <w:r>
          <w:rPr>
            <w:rStyle w:val="Hyperlnk"/>
          </w:rPr>
          <w:t>Kenya_MoE</w:t>
        </w:r>
        <w:proofErr w:type="spellEnd"/>
        <w:r>
          <w:rPr>
            <w:rStyle w:val="Hyperlnk"/>
          </w:rPr>
          <w:t>-Kenya Cooking Sector Study_2019.pdf</w:t>
        </w:r>
      </w:hyperlink>
    </w:p>
  </w:footnote>
  <w:footnote w:id="13">
    <w:p w14:paraId="5DBA5839" w14:textId="010329A7" w:rsidR="00052339" w:rsidRDefault="00052339" w:rsidP="7EC2B3B9">
      <w:pPr>
        <w:pStyle w:val="Fotnotstext"/>
      </w:pPr>
      <w:r w:rsidRPr="7EC2B3B9">
        <w:rPr>
          <w:rStyle w:val="Fotnotsreferens"/>
          <w:rFonts w:eastAsia="Verdana"/>
          <w:szCs w:val="16"/>
        </w:rPr>
        <w:footnoteRef/>
      </w:r>
      <w:r w:rsidRPr="7EC2B3B9">
        <w:rPr>
          <w:rFonts w:eastAsia="Verdana"/>
          <w:szCs w:val="16"/>
        </w:rPr>
        <w:t xml:space="preserve"> https://www.nema.go.ke/index.php?option=com_content&amp;view=article&amp;id=306:towards-10-percent-tree-cover&amp;catid=10&amp;Itemid=462</w:t>
      </w:r>
    </w:p>
  </w:footnote>
  <w:footnote w:id="14">
    <w:p w14:paraId="5FD93659" w14:textId="177ADCF0" w:rsidR="2842B93A" w:rsidRDefault="2842B93A" w:rsidP="2842B93A">
      <w:pPr>
        <w:spacing w:after="240"/>
        <w:rPr>
          <w:rStyle w:val="Hyperlnk"/>
          <w:rFonts w:ascii="Calibri" w:eastAsia="Calibri" w:hAnsi="Calibri" w:cs="Calibri"/>
        </w:rPr>
      </w:pPr>
      <w:r w:rsidRPr="2842B93A">
        <w:rPr>
          <w:rStyle w:val="Fotnotsreferens"/>
        </w:rPr>
        <w:footnoteRef/>
      </w:r>
      <w:r>
        <w:t xml:space="preserve"> </w:t>
      </w:r>
      <w:hyperlink r:id="rId4" w:history="1">
        <w:r w:rsidRPr="2842B93A">
          <w:rPr>
            <w:rStyle w:val="Hyperlnk"/>
            <w:rFonts w:ascii="Calibri" w:eastAsia="Calibri" w:hAnsi="Calibri" w:cs="Calibri"/>
          </w:rPr>
          <w:t>https://data.unwomen.org/sites/default/files/documents/Publications/Kenya-Achieving SDG-5 Strategy.pdf</w:t>
        </w:r>
      </w:hyperlink>
    </w:p>
  </w:footnote>
  <w:footnote w:id="15">
    <w:p w14:paraId="3DFACDCB" w14:textId="5ECDFB53" w:rsidR="00052339" w:rsidRDefault="00052339" w:rsidP="00F649B6">
      <w:pPr>
        <w:pStyle w:val="Fotnotstext"/>
      </w:pPr>
      <w:r w:rsidRPr="0D4EFDE5">
        <w:rPr>
          <w:rStyle w:val="Fotnotsreferens"/>
        </w:rPr>
        <w:footnoteRef/>
      </w:r>
      <w:r>
        <w:t xml:space="preserve"> </w:t>
      </w:r>
      <w:r w:rsidRPr="0D4EFDE5">
        <w:rPr>
          <w:rFonts w:eastAsia="Verdana"/>
        </w:rPr>
        <w:t>2019 Kenya population and housing census volume IV, KNBS. Table 2.18</w:t>
      </w:r>
    </w:p>
    <w:p w14:paraId="48501D1E" w14:textId="4F3F0DCB" w:rsidR="00052339" w:rsidRDefault="00052339" w:rsidP="0D4EFDE5">
      <w:pPr>
        <w:pStyle w:val="Fotnotstext"/>
      </w:pPr>
    </w:p>
  </w:footnote>
  <w:footnote w:id="16">
    <w:p w14:paraId="78DD0029" w14:textId="490983F2" w:rsidR="2842B93A" w:rsidRPr="00140B2E" w:rsidRDefault="2842B93A" w:rsidP="00F07E55">
      <w:pPr>
        <w:pStyle w:val="Fotnotstext"/>
        <w:rPr>
          <w:sz w:val="10"/>
          <w:szCs w:val="14"/>
        </w:rPr>
      </w:pPr>
      <w:r w:rsidRPr="2842B93A">
        <w:rPr>
          <w:rStyle w:val="Fotnotsreferens"/>
        </w:rPr>
        <w:footnoteRef/>
      </w:r>
      <w:r>
        <w:t xml:space="preserve"> </w:t>
      </w:r>
      <w:r w:rsidR="0013467A" w:rsidRPr="0013467A">
        <w:t>https://www.researchgate.net/publication/359437644_Int_Journal_of_Water_Management_and_Diplomacy_ANALYSIS_OF_THE_EFFECTS_OF_DEFORESTATION_ON_THE_ENVIRONMENT_AND_AGRICULTURE_IN_KENYA</w:t>
      </w:r>
    </w:p>
    <w:p w14:paraId="6ADF1853" w14:textId="203AEAFB" w:rsidR="2842B93A" w:rsidRDefault="2842B93A" w:rsidP="2842B93A">
      <w:pPr>
        <w:pStyle w:val="Fotnotstext"/>
      </w:pPr>
    </w:p>
  </w:footnote>
  <w:footnote w:id="17">
    <w:p w14:paraId="25147C5C" w14:textId="4ED0DC0E" w:rsidR="003D57E8" w:rsidRPr="003D57E8" w:rsidRDefault="003D57E8">
      <w:pPr>
        <w:pStyle w:val="Fotnotstext"/>
      </w:pPr>
      <w:r>
        <w:rPr>
          <w:rStyle w:val="Fotnotsreferens"/>
        </w:rPr>
        <w:footnoteRef/>
      </w:r>
      <w:r>
        <w:t xml:space="preserve"> </w:t>
      </w:r>
      <w:r>
        <w:rPr>
          <w:rFonts w:ascii="Calibri" w:hAnsi="Calibri" w:cs="Calibri"/>
          <w:color w:val="212121"/>
        </w:rPr>
        <w:t>According to "Source of data" in the parameter table for SDWS 11 in section 3.12.a of the ERSDWS metodology, these default values may be applied to calculate the weighted average of water boiling efficiency in the project boundary.</w:t>
      </w:r>
    </w:p>
  </w:footnote>
  <w:footnote w:id="18">
    <w:p w14:paraId="76DF9D73" w14:textId="274ADAD4" w:rsidR="00052339" w:rsidRPr="00816A5E" w:rsidRDefault="00052339">
      <w:pPr>
        <w:pStyle w:val="Fotnotstext"/>
      </w:pPr>
      <w:r>
        <w:rPr>
          <w:rStyle w:val="Fotnotsreferens"/>
        </w:rPr>
        <w:footnoteRef/>
      </w:r>
      <w:r>
        <w:t xml:space="preserve"> </w:t>
      </w:r>
      <w:r w:rsidRPr="00816A5E">
        <w:t>https://www.knbs.or.ke/?wpdmpro=2019-kenya-population-and-housing-census-volume-iv-distribution-of-population-by-socio-economic-characteristics</w:t>
      </w:r>
    </w:p>
  </w:footnote>
  <w:footnote w:id="19">
    <w:p w14:paraId="0D9775F2" w14:textId="77777777" w:rsidR="00052339" w:rsidRDefault="00052339" w:rsidP="00EF3CC3">
      <w:pPr>
        <w:pStyle w:val="Fotnotstext"/>
      </w:pPr>
      <w:r w:rsidRPr="20F91F16">
        <w:rPr>
          <w:rStyle w:val="Fotnotsreferens"/>
          <w:rFonts w:eastAsia="Verdana"/>
          <w:szCs w:val="16"/>
        </w:rPr>
        <w:footnoteRef/>
      </w:r>
      <w:r w:rsidRPr="20F91F16">
        <w:rPr>
          <w:rFonts w:eastAsia="Verdana"/>
          <w:szCs w:val="16"/>
        </w:rPr>
        <w:t xml:space="preserve"> </w:t>
      </w:r>
      <w:r w:rsidRPr="00900B9F">
        <w:t xml:space="preserve"> </w:t>
      </w:r>
      <w:r w:rsidRPr="00900B9F">
        <w:rPr>
          <w:rFonts w:eastAsia="Verdana"/>
          <w:szCs w:val="16"/>
        </w:rPr>
        <w:t>https://www.knbs.or.ke/?wpdmpro=2019-kenya-population-and-housing-census-volume-iv-distribution-of-population-by-socio-economic-characteristics</w:t>
      </w:r>
    </w:p>
  </w:footnote>
  <w:footnote w:id="20">
    <w:p w14:paraId="3B19CC41" w14:textId="2270888E" w:rsidR="00052339" w:rsidRDefault="00052339" w:rsidP="00927DB3">
      <w:pPr>
        <w:pStyle w:val="Fotnotstext"/>
      </w:pPr>
      <w:r w:rsidRPr="5C2AAFB7">
        <w:rPr>
          <w:rStyle w:val="Fotnotsreferens"/>
          <w:rFonts w:eastAsia="Verdana"/>
          <w:szCs w:val="16"/>
        </w:rPr>
        <w:footnoteRef/>
      </w:r>
      <w:r w:rsidRPr="5C2AAFB7">
        <w:rPr>
          <w:rFonts w:eastAsia="Verdana"/>
          <w:szCs w:val="16"/>
        </w:rPr>
        <w:t xml:space="preserve"> https://www.ipcc-nggip.iges.or.jp/public/2006gl/pdf/2_Volume2/V2_2_Ch2_Stationary_Combustion.pdf</w:t>
      </w:r>
    </w:p>
  </w:footnote>
  <w:footnote w:id="21">
    <w:p w14:paraId="2AE12EFD" w14:textId="00039D38" w:rsidR="65B166B6" w:rsidRDefault="65B166B6" w:rsidP="00301172">
      <w:pPr>
        <w:pStyle w:val="Fotnotstext"/>
      </w:pPr>
      <w:r w:rsidRPr="65B166B6">
        <w:rPr>
          <w:rStyle w:val="Fotnotsreferens"/>
        </w:rPr>
        <w:footnoteRef/>
      </w:r>
      <w:r>
        <w:t xml:space="preserve"> </w:t>
      </w:r>
      <w:r w:rsidRPr="65B166B6">
        <w:rPr>
          <w:rFonts w:eastAsia="Verdana"/>
        </w:rPr>
        <w:t>https://www.ipcc-nggip.iges.or.jp/public/2006gl/pdf/2_Volume2/V2_2_Ch2_Stationary_Combustion.pdf</w:t>
      </w:r>
    </w:p>
  </w:footnote>
  <w:footnote w:id="22">
    <w:p w14:paraId="360A60E7" w14:textId="6B6D6A1F" w:rsidR="00052339" w:rsidRDefault="00052339" w:rsidP="00927DB3">
      <w:pPr>
        <w:pStyle w:val="Fotnotstext"/>
      </w:pPr>
      <w:r w:rsidRPr="0D4EFDE5">
        <w:rPr>
          <w:rStyle w:val="Fotnotsreferens"/>
        </w:rPr>
        <w:footnoteRef/>
      </w:r>
      <w:r>
        <w:t xml:space="preserve"> </w:t>
      </w:r>
      <w:r w:rsidRPr="0D4EFDE5">
        <w:rPr>
          <w:rFonts w:ascii="Calibri" w:eastAsia="Calibri" w:hAnsi="Calibri" w:cs="Calibri"/>
          <w:color w:val="444444"/>
          <w:sz w:val="22"/>
          <w:szCs w:val="22"/>
        </w:rPr>
        <w:t>https://energypedia.info/wiki/LPG_cooking_system</w:t>
      </w:r>
    </w:p>
  </w:footnote>
  <w:footnote w:id="23">
    <w:p w14:paraId="079DC6DB" w14:textId="73367106" w:rsidR="00052339" w:rsidRDefault="00052339" w:rsidP="00927DB3">
      <w:pPr>
        <w:pStyle w:val="Fotnotstext"/>
      </w:pPr>
      <w:r w:rsidRPr="0D4EFDE5">
        <w:rPr>
          <w:rStyle w:val="Fotnotsreferens"/>
        </w:rPr>
        <w:footnoteRef/>
      </w:r>
      <w:r>
        <w:t xml:space="preserve"> </w:t>
      </w:r>
      <w:r w:rsidRPr="0D4EFDE5">
        <w:rPr>
          <w:rFonts w:ascii="Calibri" w:eastAsia="Calibri" w:hAnsi="Calibri" w:cs="Calibri"/>
          <w:color w:val="444444"/>
          <w:sz w:val="22"/>
          <w:szCs w:val="22"/>
        </w:rPr>
        <w:t>https://www.researchgate.net/publication/215452826_Thermal_efficiency_improvement_of_an_LPG_gas_cooker_by_a_swirling_central_flame</w:t>
      </w:r>
    </w:p>
  </w:footnote>
  <w:footnote w:id="24">
    <w:p w14:paraId="453A6E7A" w14:textId="6AFD32AD" w:rsidR="089102A3" w:rsidRDefault="089102A3" w:rsidP="089102A3">
      <w:pPr>
        <w:pStyle w:val="Fotnotstext"/>
      </w:pPr>
      <w:r w:rsidRPr="089102A3">
        <w:rPr>
          <w:rStyle w:val="Fotnotsreferens"/>
          <w:rFonts w:eastAsia="Verdana"/>
        </w:rPr>
        <w:footnoteRef/>
      </w:r>
      <w:hyperlink r:id="rId5">
        <w:r w:rsidRPr="089102A3">
          <w:rPr>
            <w:rStyle w:val="cf11"/>
            <w:u w:val="single"/>
          </w:rPr>
          <w:t>https://www.knbs.or.ke/?wpdmpro=2019-kenya-population-and-housing-census-volume-iv-distribution-of-population-by-socio-economic-characteristics</w:t>
        </w:r>
      </w:hyperlink>
    </w:p>
  </w:footnote>
  <w:footnote w:id="25">
    <w:p w14:paraId="68A53226" w14:textId="3BA116F3" w:rsidR="00052339" w:rsidRDefault="00052339" w:rsidP="6AC4277E">
      <w:pPr>
        <w:pStyle w:val="Fotnotstext"/>
        <w:rPr>
          <w:rFonts w:eastAsia="Verdana"/>
          <w:szCs w:val="16"/>
        </w:rPr>
      </w:pPr>
      <w:r w:rsidRPr="6AC4277E">
        <w:rPr>
          <w:rStyle w:val="Fotnotsreferens"/>
          <w:rFonts w:eastAsia="Verdana"/>
          <w:szCs w:val="16"/>
        </w:rPr>
        <w:footnoteRef/>
      </w:r>
      <w:r w:rsidRPr="6AC4277E">
        <w:rPr>
          <w:rFonts w:eastAsia="Verdana"/>
          <w:szCs w:val="16"/>
        </w:rPr>
        <w:t xml:space="preserve"> https://cdm.unfccc.int/methodologies/PAmethodologies/tools/am-tool-30-v1.pdf/history_view</w:t>
      </w:r>
    </w:p>
  </w:footnote>
  <w:footnote w:id="26">
    <w:p w14:paraId="1C65E529" w14:textId="288B0553" w:rsidR="00052339" w:rsidRDefault="00052339" w:rsidP="4659DAFA">
      <w:pPr>
        <w:pStyle w:val="Fotnotstext"/>
      </w:pPr>
      <w:r w:rsidRPr="4659DAFA">
        <w:rPr>
          <w:rStyle w:val="Fotnotsreferens"/>
          <w:rFonts w:eastAsia="Verdana"/>
          <w:szCs w:val="16"/>
        </w:rPr>
        <w:footnoteRef/>
      </w:r>
      <w:r w:rsidRPr="4659DAFA">
        <w:rPr>
          <w:rFonts w:eastAsia="Verdana"/>
          <w:szCs w:val="16"/>
        </w:rPr>
        <w:t xml:space="preserve"> Global Forest Watch, Kenya https://gfw.global/3HJu6BT</w:t>
      </w:r>
    </w:p>
  </w:footnote>
  <w:footnote w:id="27">
    <w:p w14:paraId="4C89938F" w14:textId="5AE990A0" w:rsidR="00052339" w:rsidRDefault="00052339" w:rsidP="6AC4277E">
      <w:pPr>
        <w:pStyle w:val="Fotnotstext"/>
      </w:pPr>
      <w:r w:rsidRPr="6AC4277E">
        <w:rPr>
          <w:rStyle w:val="Fotnotsreferens"/>
          <w:rFonts w:eastAsia="Verdana"/>
          <w:szCs w:val="16"/>
        </w:rPr>
        <w:footnoteRef/>
      </w:r>
      <w:r w:rsidRPr="6AC4277E">
        <w:rPr>
          <w:rFonts w:eastAsia="Verdana"/>
          <w:szCs w:val="16"/>
        </w:rPr>
        <w:t xml:space="preserve"> https://cdm.unfccc.int/DNA/f</w:t>
      </w:r>
      <w:r w:rsidR="00B01580">
        <w:rPr>
          <w:rFonts w:eastAsia="Verdana"/>
          <w:szCs w:val="16"/>
        </w:rPr>
        <w:t>NRB</w:t>
      </w:r>
      <w:r w:rsidRPr="6AC4277E">
        <w:rPr>
          <w:rFonts w:eastAsia="Verdana"/>
          <w:szCs w:val="16"/>
        </w:rPr>
        <w:t>/index.html</w:t>
      </w:r>
    </w:p>
  </w:footnote>
  <w:footnote w:id="28">
    <w:p w14:paraId="03841B0C" w14:textId="24CF2B32" w:rsidR="00052339" w:rsidRPr="00CF32C9" w:rsidRDefault="00052339" w:rsidP="20F91F16">
      <w:pPr>
        <w:pStyle w:val="Fotnotstext"/>
        <w:rPr>
          <w:rFonts w:eastAsia="Verdana"/>
          <w:szCs w:val="16"/>
        </w:rPr>
      </w:pPr>
      <w:r w:rsidRPr="00CF32C9">
        <w:rPr>
          <w:rStyle w:val="Fotnotsreferens"/>
          <w:rFonts w:eastAsia="Verdana"/>
          <w:szCs w:val="16"/>
        </w:rPr>
        <w:footnoteRef/>
      </w:r>
      <w:r w:rsidRPr="00CF32C9">
        <w:rPr>
          <w:rFonts w:eastAsia="Verdana"/>
          <w:szCs w:val="16"/>
        </w:rPr>
        <w:t xml:space="preserve"> </w:t>
      </w:r>
      <w:hyperlink r:id="rId6">
        <w:r w:rsidRPr="00CF32C9">
          <w:rPr>
            <w:rStyle w:val="Hyperlnk"/>
            <w:rFonts w:ascii="Verdana" w:eastAsia="Verdana" w:hAnsi="Verdana"/>
            <w:sz w:val="16"/>
            <w:szCs w:val="16"/>
          </w:rPr>
          <w:t>https://www.ipcc-nggip.iges.or.jp/public/2006gl/pdf/2_Volume2/V2_1_Ch1_Introduction.pdf</w:t>
        </w:r>
      </w:hyperlink>
    </w:p>
  </w:footnote>
  <w:footnote w:id="29">
    <w:p w14:paraId="56B23058" w14:textId="168FF9C7" w:rsidR="00052339" w:rsidRPr="00CF32C9" w:rsidRDefault="00052339">
      <w:pPr>
        <w:pStyle w:val="Fotnotstext"/>
        <w:rPr>
          <w:rFonts w:eastAsia="Verdana"/>
          <w:szCs w:val="16"/>
          <w:lang w:val="en-GB"/>
        </w:rPr>
      </w:pPr>
      <w:r w:rsidRPr="00CF32C9">
        <w:rPr>
          <w:rStyle w:val="Fotnotsreferens"/>
          <w:szCs w:val="16"/>
        </w:rPr>
        <w:footnoteRef/>
      </w:r>
      <w:r w:rsidRPr="00CF32C9">
        <w:rPr>
          <w:szCs w:val="16"/>
        </w:rPr>
        <w:t xml:space="preserve"> </w:t>
      </w:r>
      <w:hyperlink r:id="rId7" w:history="1">
        <w:r w:rsidRPr="00CF32C9">
          <w:rPr>
            <w:rStyle w:val="Hyperlnk"/>
            <w:rFonts w:ascii="Verdana" w:eastAsia="Verdana" w:hAnsi="Verdana"/>
            <w:sz w:val="16"/>
            <w:szCs w:val="16"/>
            <w:lang w:val="en-GB"/>
          </w:rPr>
          <w:t>https://cdm.unfccc.int/methodologies/PAmethodologies/tools/am-tool-30-v1.pdf</w:t>
        </w:r>
      </w:hyperlink>
    </w:p>
    <w:p w14:paraId="3A4A1704" w14:textId="77777777" w:rsidR="00052339" w:rsidRPr="001431A0" w:rsidRDefault="00052339">
      <w:pPr>
        <w:pStyle w:val="Fotnotstext"/>
      </w:pPr>
    </w:p>
  </w:footnote>
  <w:footnote w:id="30">
    <w:p w14:paraId="014AC03A" w14:textId="4DD7B3F3" w:rsidR="00052339" w:rsidRPr="00DB2BBD" w:rsidRDefault="00052339" w:rsidP="00DB2BBD">
      <w:pPr>
        <w:pStyle w:val="Fotnotstext"/>
        <w:rPr>
          <w:szCs w:val="16"/>
        </w:rPr>
      </w:pPr>
      <w:r w:rsidRPr="00DB2BBD">
        <w:rPr>
          <w:rStyle w:val="Fotnotsreferens"/>
          <w:rFonts w:eastAsia="Verdana"/>
          <w:szCs w:val="16"/>
        </w:rPr>
        <w:footnoteRef/>
      </w:r>
      <w:r w:rsidRPr="00DB2BBD">
        <w:rPr>
          <w:rFonts w:eastAsia="Verdana"/>
          <w:szCs w:val="16"/>
        </w:rPr>
        <w:t xml:space="preserve"> </w:t>
      </w:r>
      <w:hyperlink r:id="rId8" w:history="1">
        <w:r w:rsidRPr="00DB2BBD">
          <w:rPr>
            <w:rStyle w:val="Hyperlnk"/>
            <w:rFonts w:ascii="Verdana" w:eastAsia="Verdana" w:hAnsi="Verdana"/>
            <w:sz w:val="16"/>
            <w:szCs w:val="16"/>
          </w:rPr>
          <w:t>https://www.calculator.net/sample-size-calculator.html?type=1&amp;cl=90&amp;ci=10&amp;pp=90&amp;ps=&amp;x=0&amp;y=0</w:t>
        </w:r>
      </w:hyperlink>
    </w:p>
    <w:p w14:paraId="5D1720FF" w14:textId="06262740" w:rsidR="00052339" w:rsidRDefault="00052339" w:rsidP="77D9CCC7">
      <w:pPr>
        <w:pStyle w:val="Fotnotstext"/>
        <w:rPr>
          <w:rFonts w:eastAsia="Verdana"/>
          <w:szCs w:val="16"/>
        </w:rPr>
      </w:pPr>
    </w:p>
  </w:footnote>
  <w:footnote w:id="31">
    <w:p w14:paraId="71AC15D2" w14:textId="77777777" w:rsidR="00052339" w:rsidRDefault="00052339" w:rsidP="00887AF5">
      <w:pPr>
        <w:pStyle w:val="Fotnotstext"/>
      </w:pPr>
      <w:r w:rsidRPr="20F91F16">
        <w:rPr>
          <w:rStyle w:val="Fotnotsreferens"/>
          <w:rFonts w:eastAsia="Verdana"/>
          <w:szCs w:val="16"/>
        </w:rPr>
        <w:footnoteRef/>
      </w:r>
      <w:r w:rsidRPr="20F91F16">
        <w:rPr>
          <w:rFonts w:eastAsia="Verdana"/>
          <w:szCs w:val="16"/>
        </w:rPr>
        <w:t xml:space="preserve"> https://www.knbs.or.ke/2019-kenya-population-and-housing-census-results/</w:t>
      </w:r>
    </w:p>
  </w:footnote>
  <w:footnote w:id="32">
    <w:p w14:paraId="7AE27724" w14:textId="3437883D" w:rsidR="00052339" w:rsidRDefault="00052339" w:rsidP="0001727B">
      <w:pPr>
        <w:pStyle w:val="Fotnotstext"/>
      </w:pPr>
      <w:r w:rsidRPr="046C7E31">
        <w:rPr>
          <w:rStyle w:val="Fotnotsreferens"/>
          <w:rFonts w:eastAsia="Verdana"/>
          <w:szCs w:val="16"/>
        </w:rPr>
        <w:footnoteRef/>
      </w:r>
      <w:r w:rsidRPr="046C7E31">
        <w:rPr>
          <w:rFonts w:eastAsia="Verdana"/>
          <w:szCs w:val="16"/>
        </w:rPr>
        <w:t xml:space="preserve"> https://globalgoals.goldstandard.org/429-6-sdws-hs-survey-questionnaires-hwt/</w:t>
      </w:r>
    </w:p>
  </w:footnote>
  <w:footnote w:id="33">
    <w:p w14:paraId="7A038DE0" w14:textId="7F5D50EF" w:rsidR="00775481" w:rsidRPr="00775481" w:rsidRDefault="00775481">
      <w:pPr>
        <w:pStyle w:val="Fotnotstext"/>
      </w:pPr>
      <w:r>
        <w:rPr>
          <w:rStyle w:val="Fotnotsreferens"/>
        </w:rPr>
        <w:footnoteRef/>
      </w:r>
      <w:r>
        <w:t xml:space="preserve"> </w:t>
      </w:r>
      <w:r w:rsidRPr="598F321B">
        <w:rPr>
          <w:rFonts w:eastAsia="Verdana"/>
          <w:color w:val="auto"/>
          <w:lang w:eastAsia="en-GB"/>
        </w:rPr>
        <w:t>https://www.calculator.net/sample-size-calculator.html?type=1&amp;cl=90&amp;ci=10&amp;pp=95&amp;ps=&amp;x=107&amp;y=19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2CDF4" w14:textId="77777777" w:rsidR="00052339" w:rsidRDefault="00052339" w:rsidP="00926E1B">
    <w:pPr>
      <w:framePr w:wrap="none" w:vAnchor="text" w:hAnchor="margin" w:xAlign="right" w:y="1"/>
    </w:pPr>
    <w:r>
      <w:fldChar w:fldCharType="begin"/>
    </w:r>
    <w:r>
      <w:instrText xml:space="preserve">PAGE  </w:instrText>
    </w:r>
    <w:r>
      <w:fldChar w:fldCharType="end"/>
    </w:r>
  </w:p>
  <w:p w14:paraId="1703D2EC" w14:textId="77777777" w:rsidR="00052339" w:rsidRDefault="00052339" w:rsidP="00DB4ED0">
    <w:pPr>
      <w:ind w:right="360"/>
    </w:pPr>
  </w:p>
  <w:p w14:paraId="08BF73F1" w14:textId="77777777" w:rsidR="00052339" w:rsidRDefault="00052339"/>
  <w:p w14:paraId="5F471A1D" w14:textId="77777777" w:rsidR="00052339" w:rsidRDefault="0005233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88831" w14:textId="70DC1C7D" w:rsidR="00052339" w:rsidRPr="006C572D" w:rsidRDefault="00052339" w:rsidP="006C572D">
    <w:pPr>
      <w:rPr>
        <w:b/>
        <w:bCs/>
        <w:sz w:val="16"/>
        <w:szCs w:val="16"/>
      </w:rPr>
    </w:pPr>
    <w:r w:rsidRPr="006C572D">
      <w:rPr>
        <w:rStyle w:val="SmallTags"/>
        <w:b/>
        <w:bCs/>
      </w:rPr>
      <w:br/>
    </w:r>
    <w:sdt>
      <w:sdtPr>
        <w:rPr>
          <w:b/>
          <w:bCs/>
          <w:color w:val="00B9BD" w:themeColor="accent1"/>
          <w:sz w:val="16"/>
          <w:szCs w:val="16"/>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r>
          <w:rPr>
            <w:b/>
            <w:bCs/>
            <w:color w:val="00B9BD" w:themeColor="accent1"/>
            <w:sz w:val="16"/>
            <w:szCs w:val="16"/>
          </w:rPr>
          <w:t>TEMPLATE- T-PreReview_V1.2-Project-Design-Document</w:t>
        </w:r>
      </w:sdtContent>
    </w:sdt>
  </w:p>
  <w:p w14:paraId="4B85A8B5" w14:textId="77777777" w:rsidR="00052339" w:rsidRDefault="0005233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3A72F" w14:textId="77777777" w:rsidR="00052339" w:rsidRPr="008F3380" w:rsidRDefault="00052339" w:rsidP="00B01B0E">
    <w:pPr>
      <w:ind w:left="-1134"/>
    </w:pPr>
    <w:r>
      <w:rPr>
        <w:noProof/>
        <w:lang w:val="de-DE" w:eastAsia="de-DE"/>
        <w14:cntxtAlts w14:val="0"/>
      </w:rPr>
      <mc:AlternateContent>
        <mc:Choice Requires="wps">
          <w:drawing>
            <wp:anchor distT="0" distB="0" distL="114300" distR="114300" simplePos="0" relativeHeight="251658246" behindDoc="0" locked="0" layoutInCell="1" allowOverlap="1" wp14:anchorId="55923822" wp14:editId="658045C5">
              <wp:simplePos x="0" y="0"/>
              <wp:positionH relativeFrom="column">
                <wp:posOffset>-47915</wp:posOffset>
              </wp:positionH>
              <wp:positionV relativeFrom="paragraph">
                <wp:posOffset>1473482</wp:posOffset>
              </wp:positionV>
              <wp:extent cx="1029457" cy="248467"/>
              <wp:effectExtent l="0" t="0" r="0" b="5715"/>
              <wp:wrapNone/>
              <wp:docPr id="3" name="Textruta 3"/>
              <wp:cNvGraphicFramePr/>
              <a:graphic xmlns:a="http://schemas.openxmlformats.org/drawingml/2006/main">
                <a:graphicData uri="http://schemas.microsoft.com/office/word/2010/wordprocessingShape">
                  <wps:wsp>
                    <wps:cNvSpPr txBox="1"/>
                    <wps:spPr>
                      <a:xfrm>
                        <a:off x="0" y="0"/>
                        <a:ext cx="1029457" cy="248467"/>
                      </a:xfrm>
                      <a:prstGeom prst="rect">
                        <a:avLst/>
                      </a:prstGeom>
                      <a:solidFill>
                        <a:schemeClr val="accent1"/>
                      </a:solidFill>
                    </wps:spPr>
                    <wps:txbx>
                      <w:txbxContent>
                        <w:p w14:paraId="1EC7EAC8" w14:textId="77777777" w:rsidR="00052339" w:rsidRPr="00EC5900" w:rsidRDefault="00052339">
                          <w:pPr>
                            <w:rPr>
                              <w:b/>
                              <w:bCs/>
                              <w:color w:val="FFFFFF" w:themeColor="background1"/>
                              <w:lang w:val="it-IT"/>
                            </w:rPr>
                          </w:pPr>
                          <w:r>
                            <w:rPr>
                              <w:b/>
                              <w:bCs/>
                              <w:color w:val="FFFFFF" w:themeColor="background1"/>
                              <w:lang w:val="it-IT"/>
                            </w:rPr>
                            <w:t>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923822" id="_x0000_t202" coordsize="21600,21600" o:spt="202" path="m,l,21600r21600,l21600,xe">
              <v:stroke joinstyle="miter"/>
              <v:path gradientshapeok="t" o:connecttype="rect"/>
            </v:shapetype>
            <v:shape id="Text Box 3" o:spid="_x0000_s1027" type="#_x0000_t202" style="position:absolute;left:0;text-align:left;margin-left:-3.75pt;margin-top:116pt;width:81.05pt;height:19.5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" fillcolor="#00b9bd [3204]" stroked="f">
              <v:textbox>
                <w:txbxContent>
                  <w:p w14:paraId="1EC7EAC8" w14:textId="77777777" w:rsidR="00052339" w:rsidRPr="00EC5900" w:rsidRDefault="00052339">
                    <w:pPr>
                      <w:rPr>
                        <w:b/>
                        <w:bCs/>
                        <w:color w:val="FFFFFF" w:themeColor="background1"/>
                        <w:lang w:val="it-IT"/>
                      </w:rPr>
                    </w:pPr>
                    <w:r>
                      <w:rPr>
                        <w:b/>
                        <w:bCs/>
                        <w:color w:val="FFFFFF" w:themeColor="background1"/>
                        <w:lang w:val="it-IT"/>
                      </w:rPr>
                      <w:t>TEMPLATE</w:t>
                    </w:r>
                  </w:p>
                </w:txbxContent>
              </v:textbox>
            </v:shape>
          </w:pict>
        </mc:Fallback>
      </mc:AlternateContent>
    </w:r>
    <w:r>
      <w:rPr>
        <w:noProof/>
        <w:lang w:val="de-DE" w:eastAsia="de-DE"/>
      </w:rPr>
      <w:drawing>
        <wp:anchor distT="0" distB="0" distL="114300" distR="114300" simplePos="0" relativeHeight="251658244" behindDoc="0" locked="0" layoutInCell="1" allowOverlap="1" wp14:anchorId="0501731B" wp14:editId="23A992CD">
          <wp:simplePos x="0" y="0"/>
          <wp:positionH relativeFrom="column">
            <wp:posOffset>-445589</wp:posOffset>
          </wp:positionH>
          <wp:positionV relativeFrom="paragraph">
            <wp:posOffset>-544</wp:posOffset>
          </wp:positionV>
          <wp:extent cx="3633348" cy="1423942"/>
          <wp:effectExtent l="0" t="0" r="0" b="0"/>
          <wp:wrapNone/>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de-DE" w:eastAsia="de-DE"/>
      </w:rPr>
      <w:drawing>
        <wp:inline distT="0" distB="0" distL="0" distR="0" wp14:anchorId="3B717A98" wp14:editId="0B78F4EF">
          <wp:extent cx="7593965" cy="1580606"/>
          <wp:effectExtent l="0" t="0" r="6985" b="635"/>
          <wp:docPr id="8" name="Diagram 8"/>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yXSAm4qB8wE8f4" int2:id="0I7SNwkU">
      <int2:state int2:value="Rejected" int2:type="LegacyProofing"/>
    </int2:textHash>
    <int2:textHash int2:hashCode="rCIVSus57ltn2q" int2:id="0XC6VH1Z">
      <int2:state int2:value="Rejected" int2:type="LegacyProofing"/>
    </int2:textHash>
    <int2:textHash int2:hashCode="CpAvbzrcTIucNT" int2:id="1X4iLil8">
      <int2:state int2:value="Rejected" int2:type="LegacyProofing"/>
    </int2:textHash>
    <int2:textHash int2:hashCode="7rjogboqY+3IMp" int2:id="3NZx5GXi">
      <int2:state int2:value="Rejected" int2:type="LegacyProofing"/>
    </int2:textHash>
    <int2:textHash int2:hashCode="8/DaQiykj6mKmV" int2:id="61fyZ52S">
      <int2:state int2:value="Rejected" int2:type="LegacyProofing"/>
    </int2:textHash>
    <int2:textHash int2:hashCode="+D9GWQWcLGumYj" int2:id="8y9ynJpA">
      <int2:state int2:value="Rejected" int2:type="LegacyProofing"/>
    </int2:textHash>
    <int2:textHash int2:hashCode="eCEYDq7CdZ4fm7" int2:id="9gWko4rP">
      <int2:state int2:value="Rejected" int2:type="LegacyProofing"/>
    </int2:textHash>
    <int2:textHash int2:hashCode="Kzf+aMGGPa6jzj" int2:id="9ly+8nG/">
      <int2:state int2:value="Rejected" int2:type="LegacyProofing"/>
    </int2:textHash>
    <int2:textHash int2:hashCode="p3gEY1hZL+8ibp" int2:id="DFAzkU5X">
      <int2:state int2:value="Rejected" int2:type="LegacyProofing"/>
    </int2:textHash>
    <int2:textHash int2:hashCode="ukCh6j7pRCipjk" int2:id="GZmTSlKf">
      <int2:state int2:value="Rejected" int2:type="LegacyProofing"/>
    </int2:textHash>
    <int2:textHash int2:hashCode="NWlbYPWUQGAw3S" int2:id="Gv6FajJf">
      <int2:state int2:value="Rejected" int2:type="LegacyProofing"/>
    </int2:textHash>
    <int2:textHash int2:hashCode="zlgcKDwZN8G32g" int2:id="Idb78zT3">
      <int2:state int2:value="Rejected" int2:type="LegacyProofing"/>
    </int2:textHash>
    <int2:textHash int2:hashCode="4ebnxw7bFrFNcp" int2:id="Iw7pst2J">
      <int2:state int2:value="Rejected" int2:type="LegacyProofing"/>
    </int2:textHash>
    <int2:textHash int2:hashCode="D6RAYUcixo94kK" int2:id="M5TSA2Rk">
      <int2:state int2:value="Rejected" int2:type="LegacyProofing"/>
    </int2:textHash>
    <int2:textHash int2:hashCode="yl4hRT7fs3rIBO" int2:id="MWMKkBrk">
      <int2:state int2:value="Rejected" int2:type="LegacyProofing"/>
    </int2:textHash>
    <int2:textHash int2:hashCode="pxTWNJP6r/vE6n" int2:id="MwH/7rOM">
      <int2:state int2:value="Rejected" int2:type="LegacyProofing"/>
    </int2:textHash>
    <int2:textHash int2:hashCode="R6jxrbczyzhHA6" int2:id="Mwzjl7cP">
      <int2:state int2:value="Rejected" int2:type="LegacyProofing"/>
    </int2:textHash>
    <int2:textHash int2:hashCode="ODjPTKcrLYePFY" int2:id="RrPlKCbC">
      <int2:state int2:value="Rejected" int2:type="LegacyProofing"/>
    </int2:textHash>
    <int2:textHash int2:hashCode="nIQJwEznVqz4xa" int2:id="Vn327S5W">
      <int2:state int2:value="Rejected" int2:type="LegacyProofing"/>
    </int2:textHash>
    <int2:textHash int2:hashCode="AtT7oOVT8obKAh" int2:id="XBZwx549">
      <int2:state int2:value="Rejected" int2:type="LegacyProofing"/>
    </int2:textHash>
    <int2:textHash int2:hashCode="2k77lnJXjXgdam" int2:id="ZClNhRqP">
      <int2:state int2:value="Rejected" int2:type="LegacyProofing"/>
    </int2:textHash>
    <int2:textHash int2:hashCode="dey3ZaHKmQFZqW" int2:id="bVaaWQQ8">
      <int2:state int2:value="Rejected" int2:type="LegacyProofing"/>
    </int2:textHash>
    <int2:textHash int2:hashCode="/jHKpcq26pY4x2" int2:id="fU4sr14C">
      <int2:state int2:value="Rejected" int2:type="LegacyProofing"/>
    </int2:textHash>
    <int2:textHash int2:hashCode="+G8nTsbY4RiB8j" int2:id="hV4DwOKB">
      <int2:state int2:value="Rejected" int2:type="LegacyProofing"/>
    </int2:textHash>
    <int2:textHash int2:hashCode="fdyI0IVl44hxL7" int2:id="i98dpHQ0">
      <int2:state int2:value="Rejected" int2:type="LegacyProofing"/>
    </int2:textHash>
    <int2:textHash int2:hashCode="eEPFNpcO8KAUsg" int2:id="ld8YTwwI">
      <int2:state int2:value="Rejected" int2:type="LegacyProofing"/>
    </int2:textHash>
    <int2:textHash int2:hashCode="oZr9ZrsPCadi2b" int2:id="mZ5wTSPu">
      <int2:state int2:value="Rejected" int2:type="LegacyProofing"/>
    </int2:textHash>
    <int2:textHash int2:hashCode="/Q1gUKJsuXkzFm" int2:id="nI3tIk0/">
      <int2:state int2:value="Rejected" int2:type="LegacyProofing"/>
    </int2:textHash>
    <int2:textHash int2:hashCode="2jmj7l5rSw0yVb" int2:id="nw9K0JIt">
      <int2:state int2:value="Rejected" int2:type="AugLoop_Text_Critique"/>
    </int2:textHash>
    <int2:textHash int2:hashCode="dT5O3XrPYB3Exy" int2:id="qJUgMbgn">
      <int2:state int2:value="Rejected" int2:type="LegacyProofing"/>
    </int2:textHash>
    <int2:textHash int2:hashCode="w8qDRIHL3REP6d" int2:id="rShQQ2eS">
      <int2:state int2:value="Rejected" int2:type="LegacyProofing"/>
    </int2:textHash>
    <int2:textHash int2:hashCode="nM14ZX5OJs5u0e" int2:id="tZAwsY5z">
      <int2:state int2:value="Rejected" int2:type="LegacyProofing"/>
    </int2:textHash>
    <int2:textHash int2:hashCode="JupJ/IjR8iZUAK" int2:id="wQ+Ag2C2">
      <int2:state int2:value="Rejected" int2:type="LegacyProofing"/>
    </int2:textHash>
    <int2:textHash int2:hashCode="gLolwv/HY9yBti" int2:id="wYFHPrSz">
      <int2:state int2:value="Rejected" int2:type="LegacyProofing"/>
    </int2:textHash>
    <int2:textHash int2:hashCode="4zIFXPsQSw9A+S" int2:id="x3Hf3Ndy">
      <int2:state int2:value="Rejected" int2:type="LegacyProofing"/>
    </int2:textHash>
    <int2:textHash int2:hashCode="GYF5cuJQW/N27y" int2:id="z0wSZ2Vb">
      <int2:state int2:value="Rejected" int2:type="LegacyProofing"/>
    </int2:textHash>
    <int2:textHash int2:hashCode="rg7XLG64tBL1q9" int2:id="zucyvWS3">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BFA8C4A"/>
    <w:lvl w:ilvl="0">
      <w:start w:val="1"/>
      <w:numFmt w:val="decimal"/>
      <w:pStyle w:val="Numreradlista5"/>
      <w:lvlText w:val="%1."/>
      <w:lvlJc w:val="left"/>
      <w:pPr>
        <w:tabs>
          <w:tab w:val="num" w:pos="1492"/>
        </w:tabs>
        <w:ind w:left="1492" w:hanging="360"/>
      </w:pPr>
    </w:lvl>
  </w:abstractNum>
  <w:abstractNum w:abstractNumId="1" w15:restartNumberingAfterBreak="0">
    <w:nsid w:val="FFFFFF7D"/>
    <w:multiLevelType w:val="singleLevel"/>
    <w:tmpl w:val="178805FA"/>
    <w:lvl w:ilvl="0">
      <w:start w:val="1"/>
      <w:numFmt w:val="decimal"/>
      <w:pStyle w:val="Numreradlista4"/>
      <w:lvlText w:val="%1."/>
      <w:lvlJc w:val="left"/>
      <w:pPr>
        <w:tabs>
          <w:tab w:val="num" w:pos="1209"/>
        </w:tabs>
        <w:ind w:left="1209" w:hanging="360"/>
      </w:pPr>
    </w:lvl>
  </w:abstractNum>
  <w:abstractNum w:abstractNumId="2" w15:restartNumberingAfterBreak="0">
    <w:nsid w:val="FFFFFF7E"/>
    <w:multiLevelType w:val="singleLevel"/>
    <w:tmpl w:val="2EF4C6E2"/>
    <w:lvl w:ilvl="0">
      <w:start w:val="1"/>
      <w:numFmt w:val="decimal"/>
      <w:pStyle w:val="Numreradlista3"/>
      <w:lvlText w:val="%1."/>
      <w:lvlJc w:val="left"/>
      <w:pPr>
        <w:tabs>
          <w:tab w:val="num" w:pos="926"/>
        </w:tabs>
        <w:ind w:left="926" w:hanging="360"/>
      </w:pPr>
    </w:lvl>
  </w:abstractNum>
  <w:abstractNum w:abstractNumId="3" w15:restartNumberingAfterBreak="0">
    <w:nsid w:val="FFFFFF7F"/>
    <w:multiLevelType w:val="singleLevel"/>
    <w:tmpl w:val="60B805C2"/>
    <w:lvl w:ilvl="0">
      <w:start w:val="1"/>
      <w:numFmt w:val="decimal"/>
      <w:pStyle w:val="Numreradlista2"/>
      <w:lvlText w:val="%1."/>
      <w:lvlJc w:val="left"/>
      <w:pPr>
        <w:tabs>
          <w:tab w:val="num" w:pos="643"/>
        </w:tabs>
        <w:ind w:left="643" w:hanging="360"/>
      </w:pPr>
      <w:rPr>
        <w:rFonts w:hint="default"/>
      </w:rPr>
    </w:lvl>
  </w:abstractNum>
  <w:abstractNum w:abstractNumId="4" w15:restartNumberingAfterBreak="0">
    <w:nsid w:val="FFFFFF80"/>
    <w:multiLevelType w:val="singleLevel"/>
    <w:tmpl w:val="4FD40E84"/>
    <w:lvl w:ilvl="0">
      <w:start w:val="1"/>
      <w:numFmt w:val="bullet"/>
      <w:pStyle w:val="Punktlista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0FED7B2"/>
    <w:lvl w:ilvl="0">
      <w:start w:val="1"/>
      <w:numFmt w:val="bullet"/>
      <w:pStyle w:val="Punktlista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8E6716"/>
    <w:lvl w:ilvl="0">
      <w:start w:val="1"/>
      <w:numFmt w:val="bullet"/>
      <w:pStyle w:val="Punktlista3"/>
      <w:lvlText w:val=""/>
      <w:lvlJc w:val="left"/>
      <w:pPr>
        <w:tabs>
          <w:tab w:val="num" w:pos="926"/>
        </w:tabs>
        <w:ind w:left="926" w:hanging="360"/>
      </w:pPr>
      <w:rPr>
        <w:rFonts w:ascii="Symbol" w:hAnsi="Symbol" w:hint="default"/>
        <w:color w:val="auto"/>
      </w:rPr>
    </w:lvl>
  </w:abstractNum>
  <w:abstractNum w:abstractNumId="7" w15:restartNumberingAfterBreak="0">
    <w:nsid w:val="FFFFFF83"/>
    <w:multiLevelType w:val="singleLevel"/>
    <w:tmpl w:val="651EBF66"/>
    <w:lvl w:ilvl="0">
      <w:start w:val="1"/>
      <w:numFmt w:val="bullet"/>
      <w:pStyle w:val="Punktlista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21408F4"/>
    <w:lvl w:ilvl="0">
      <w:start w:val="1"/>
      <w:numFmt w:val="decimal"/>
      <w:pStyle w:val="Numreradlista"/>
      <w:lvlText w:val="%1."/>
      <w:lvlJc w:val="left"/>
      <w:pPr>
        <w:tabs>
          <w:tab w:val="num" w:pos="360"/>
        </w:tabs>
        <w:ind w:left="360" w:hanging="360"/>
      </w:pPr>
    </w:lvl>
  </w:abstractNum>
  <w:abstractNum w:abstractNumId="9" w15:restartNumberingAfterBreak="0">
    <w:nsid w:val="FFFFFF89"/>
    <w:multiLevelType w:val="singleLevel"/>
    <w:tmpl w:val="625281DC"/>
    <w:lvl w:ilvl="0">
      <w:start w:val="1"/>
      <w:numFmt w:val="bullet"/>
      <w:pStyle w:val="Punktlista"/>
      <w:lvlText w:val=""/>
      <w:lvlJc w:val="left"/>
      <w:pPr>
        <w:tabs>
          <w:tab w:val="num" w:pos="360"/>
        </w:tabs>
        <w:ind w:left="360" w:hanging="360"/>
      </w:pPr>
      <w:rPr>
        <w:rFonts w:ascii="Symbol" w:hAnsi="Symbol" w:hint="default"/>
        <w:color w:val="auto"/>
      </w:rPr>
    </w:lvl>
  </w:abstractNum>
  <w:abstractNum w:abstractNumId="10" w15:restartNumberingAfterBreak="0">
    <w:nsid w:val="028C628D"/>
    <w:multiLevelType w:val="hybridMultilevel"/>
    <w:tmpl w:val="C2ACD2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4957051"/>
    <w:multiLevelType w:val="multilevel"/>
    <w:tmpl w:val="BFACA294"/>
    <w:name w:val="Sections LIST"/>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332"/>
        </w:tabs>
        <w:ind w:left="141"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2" w15:restartNumberingAfterBreak="0">
    <w:nsid w:val="07417693"/>
    <w:multiLevelType w:val="multilevel"/>
    <w:tmpl w:val="648A687A"/>
    <w:styleLink w:val="SDMTableBoxParaNumberedList"/>
    <w:lvl w:ilvl="0">
      <w:start w:val="1"/>
      <w:numFmt w:val="none"/>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3" w15:restartNumberingAfterBreak="0">
    <w:nsid w:val="07E20937"/>
    <w:multiLevelType w:val="multilevel"/>
    <w:tmpl w:val="C5282380"/>
    <w:styleLink w:val="ListGSBullets"/>
    <w:lvl w:ilvl="0">
      <w:start w:val="1"/>
      <w:numFmt w:val="bullet"/>
      <w:lvlText w:val=""/>
      <w:lvlJc w:val="left"/>
      <w:pPr>
        <w:ind w:left="284" w:hanging="284"/>
      </w:pPr>
      <w:rPr>
        <w:rFonts w:ascii="Symbol" w:hAnsi="Symbol" w:hint="default"/>
        <w:b w:val="0"/>
        <w:i w:val="0"/>
        <w:color w:val="auto"/>
        <w:sz w:val="22"/>
      </w:rPr>
    </w:lvl>
    <w:lvl w:ilvl="1">
      <w:start w:val="1"/>
      <w:numFmt w:val="bullet"/>
      <w:lvlText w:val=""/>
      <w:lvlJc w:val="left"/>
      <w:pPr>
        <w:ind w:left="1080" w:hanging="360"/>
      </w:pPr>
      <w:rPr>
        <w:rFonts w:ascii="Symbol" w:hAnsi="Symbol" w:hint="default"/>
        <w:color w:val="auto"/>
      </w:rPr>
    </w:lvl>
    <w:lvl w:ilvl="2">
      <w:start w:val="1"/>
      <w:numFmt w:val="bullet"/>
      <w:lvlText w:val=""/>
      <w:lvlJc w:val="left"/>
      <w:pPr>
        <w:ind w:left="1800" w:hanging="360"/>
      </w:pPr>
      <w:rPr>
        <w:rFonts w:ascii="Symbol" w:hAnsi="Symbol" w:hint="default"/>
        <w:color w:val="auto"/>
      </w:rPr>
    </w:lvl>
    <w:lvl w:ilvl="3">
      <w:start w:val="1"/>
      <w:numFmt w:val="bullet"/>
      <w:lvlText w:val=""/>
      <w:lvlJc w:val="left"/>
      <w:pPr>
        <w:ind w:left="2520" w:hanging="360"/>
      </w:pPr>
      <w:rPr>
        <w:rFonts w:ascii="Symbol" w:hAnsi="Symbol" w:hint="default"/>
        <w:color w:val="auto"/>
      </w:rPr>
    </w:lvl>
    <w:lvl w:ilvl="4">
      <w:start w:val="1"/>
      <w:numFmt w:val="bullet"/>
      <w:lvlText w:val=""/>
      <w:lvlJc w:val="left"/>
      <w:pPr>
        <w:ind w:left="3240" w:hanging="360"/>
      </w:pPr>
      <w:rPr>
        <w:rFonts w:ascii="Symbol" w:hAnsi="Symbol" w:hint="default"/>
        <w:color w:val="auto"/>
      </w:rPr>
    </w:lvl>
    <w:lvl w:ilvl="5">
      <w:start w:val="1"/>
      <w:numFmt w:val="bullet"/>
      <w:lvlText w:val=""/>
      <w:lvlJc w:val="left"/>
      <w:pPr>
        <w:ind w:left="396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400" w:hanging="360"/>
      </w:pPr>
      <w:rPr>
        <w:rFonts w:ascii="Symbol" w:hAnsi="Symbol" w:hint="default"/>
        <w:color w:val="auto"/>
      </w:rPr>
    </w:lvl>
    <w:lvl w:ilvl="8">
      <w:start w:val="1"/>
      <w:numFmt w:val="bullet"/>
      <w:lvlText w:val=""/>
      <w:lvlJc w:val="left"/>
      <w:pPr>
        <w:ind w:left="6120" w:hanging="360"/>
      </w:pPr>
      <w:rPr>
        <w:rFonts w:ascii="Symbol" w:hAnsi="Symbol" w:hint="default"/>
        <w:color w:val="auto"/>
      </w:rPr>
    </w:lvl>
  </w:abstractNum>
  <w:abstractNum w:abstractNumId="14" w15:restartNumberingAfterBreak="0">
    <w:nsid w:val="0B601DCE"/>
    <w:multiLevelType w:val="hybridMultilevel"/>
    <w:tmpl w:val="4B208B88"/>
    <w:lvl w:ilvl="0" w:tplc="64BAA8D0">
      <w:start w:val="1"/>
      <w:numFmt w:val="bullet"/>
      <w:lvlText w:val="-"/>
      <w:lvlJc w:val="left"/>
      <w:pPr>
        <w:ind w:left="720" w:hanging="360"/>
      </w:pPr>
      <w:rPr>
        <w:rFonts w:ascii="Calibri" w:hAnsi="Calibri" w:hint="default"/>
      </w:rPr>
    </w:lvl>
    <w:lvl w:ilvl="1" w:tplc="B8787A88">
      <w:start w:val="1"/>
      <w:numFmt w:val="bullet"/>
      <w:lvlText w:val="o"/>
      <w:lvlJc w:val="left"/>
      <w:pPr>
        <w:ind w:left="1440" w:hanging="360"/>
      </w:pPr>
      <w:rPr>
        <w:rFonts w:ascii="Courier New" w:hAnsi="Courier New" w:hint="default"/>
      </w:rPr>
    </w:lvl>
    <w:lvl w:ilvl="2" w:tplc="4650E25A">
      <w:start w:val="1"/>
      <w:numFmt w:val="bullet"/>
      <w:lvlText w:val=""/>
      <w:lvlJc w:val="left"/>
      <w:pPr>
        <w:ind w:left="2160" w:hanging="360"/>
      </w:pPr>
      <w:rPr>
        <w:rFonts w:ascii="Wingdings" w:hAnsi="Wingdings" w:hint="default"/>
      </w:rPr>
    </w:lvl>
    <w:lvl w:ilvl="3" w:tplc="1D3274D4">
      <w:start w:val="1"/>
      <w:numFmt w:val="bullet"/>
      <w:lvlText w:val=""/>
      <w:lvlJc w:val="left"/>
      <w:pPr>
        <w:ind w:left="2880" w:hanging="360"/>
      </w:pPr>
      <w:rPr>
        <w:rFonts w:ascii="Symbol" w:hAnsi="Symbol" w:hint="default"/>
      </w:rPr>
    </w:lvl>
    <w:lvl w:ilvl="4" w:tplc="63CE5BA4">
      <w:start w:val="1"/>
      <w:numFmt w:val="bullet"/>
      <w:lvlText w:val="o"/>
      <w:lvlJc w:val="left"/>
      <w:pPr>
        <w:ind w:left="3600" w:hanging="360"/>
      </w:pPr>
      <w:rPr>
        <w:rFonts w:ascii="Courier New" w:hAnsi="Courier New" w:hint="default"/>
      </w:rPr>
    </w:lvl>
    <w:lvl w:ilvl="5" w:tplc="11C2AD2A">
      <w:start w:val="1"/>
      <w:numFmt w:val="bullet"/>
      <w:lvlText w:val=""/>
      <w:lvlJc w:val="left"/>
      <w:pPr>
        <w:ind w:left="4320" w:hanging="360"/>
      </w:pPr>
      <w:rPr>
        <w:rFonts w:ascii="Wingdings" w:hAnsi="Wingdings" w:hint="default"/>
      </w:rPr>
    </w:lvl>
    <w:lvl w:ilvl="6" w:tplc="9CC260EE">
      <w:start w:val="1"/>
      <w:numFmt w:val="bullet"/>
      <w:lvlText w:val=""/>
      <w:lvlJc w:val="left"/>
      <w:pPr>
        <w:ind w:left="5040" w:hanging="360"/>
      </w:pPr>
      <w:rPr>
        <w:rFonts w:ascii="Symbol" w:hAnsi="Symbol" w:hint="default"/>
      </w:rPr>
    </w:lvl>
    <w:lvl w:ilvl="7" w:tplc="2588562C">
      <w:start w:val="1"/>
      <w:numFmt w:val="bullet"/>
      <w:lvlText w:val="o"/>
      <w:lvlJc w:val="left"/>
      <w:pPr>
        <w:ind w:left="5760" w:hanging="360"/>
      </w:pPr>
      <w:rPr>
        <w:rFonts w:ascii="Courier New" w:hAnsi="Courier New" w:hint="default"/>
      </w:rPr>
    </w:lvl>
    <w:lvl w:ilvl="8" w:tplc="6A3CE5E0">
      <w:start w:val="1"/>
      <w:numFmt w:val="bullet"/>
      <w:lvlText w:val=""/>
      <w:lvlJc w:val="left"/>
      <w:pPr>
        <w:ind w:left="6480" w:hanging="360"/>
      </w:pPr>
      <w:rPr>
        <w:rFonts w:ascii="Wingdings" w:hAnsi="Wingdings" w:hint="default"/>
      </w:rPr>
    </w:lvl>
  </w:abstractNum>
  <w:abstractNum w:abstractNumId="15" w15:restartNumberingAfterBreak="0">
    <w:nsid w:val="0F530586"/>
    <w:multiLevelType w:val="hybridMultilevel"/>
    <w:tmpl w:val="2FC63C70"/>
    <w:lvl w:ilvl="0" w:tplc="E2486F92">
      <w:start w:val="1"/>
      <w:numFmt w:val="bullet"/>
      <w:lvlText w:val=""/>
      <w:lvlJc w:val="left"/>
      <w:pPr>
        <w:ind w:left="720" w:hanging="360"/>
      </w:pPr>
      <w:rPr>
        <w:rFonts w:ascii="Symbol" w:hAnsi="Symbol" w:hint="default"/>
      </w:rPr>
    </w:lvl>
    <w:lvl w:ilvl="1" w:tplc="D3AC2974">
      <w:start w:val="1"/>
      <w:numFmt w:val="bullet"/>
      <w:lvlText w:val="o"/>
      <w:lvlJc w:val="left"/>
      <w:pPr>
        <w:ind w:left="1440" w:hanging="360"/>
      </w:pPr>
      <w:rPr>
        <w:rFonts w:ascii="Courier New" w:hAnsi="Courier New" w:hint="default"/>
      </w:rPr>
    </w:lvl>
    <w:lvl w:ilvl="2" w:tplc="989ADD88">
      <w:start w:val="1"/>
      <w:numFmt w:val="bullet"/>
      <w:lvlText w:val=""/>
      <w:lvlJc w:val="left"/>
      <w:pPr>
        <w:ind w:left="2160" w:hanging="360"/>
      </w:pPr>
      <w:rPr>
        <w:rFonts w:ascii="Wingdings" w:hAnsi="Wingdings" w:hint="default"/>
      </w:rPr>
    </w:lvl>
    <w:lvl w:ilvl="3" w:tplc="498CED2C">
      <w:start w:val="1"/>
      <w:numFmt w:val="bullet"/>
      <w:lvlText w:val=""/>
      <w:lvlJc w:val="left"/>
      <w:pPr>
        <w:ind w:left="2880" w:hanging="360"/>
      </w:pPr>
      <w:rPr>
        <w:rFonts w:ascii="Symbol" w:hAnsi="Symbol" w:hint="default"/>
      </w:rPr>
    </w:lvl>
    <w:lvl w:ilvl="4" w:tplc="4FBA20E4">
      <w:start w:val="1"/>
      <w:numFmt w:val="bullet"/>
      <w:lvlText w:val="o"/>
      <w:lvlJc w:val="left"/>
      <w:pPr>
        <w:ind w:left="3600" w:hanging="360"/>
      </w:pPr>
      <w:rPr>
        <w:rFonts w:ascii="Courier New" w:hAnsi="Courier New" w:hint="default"/>
      </w:rPr>
    </w:lvl>
    <w:lvl w:ilvl="5" w:tplc="3C34E718">
      <w:start w:val="1"/>
      <w:numFmt w:val="bullet"/>
      <w:lvlText w:val=""/>
      <w:lvlJc w:val="left"/>
      <w:pPr>
        <w:ind w:left="4320" w:hanging="360"/>
      </w:pPr>
      <w:rPr>
        <w:rFonts w:ascii="Wingdings" w:hAnsi="Wingdings" w:hint="default"/>
      </w:rPr>
    </w:lvl>
    <w:lvl w:ilvl="6" w:tplc="2EBEBFD0">
      <w:start w:val="1"/>
      <w:numFmt w:val="bullet"/>
      <w:lvlText w:val=""/>
      <w:lvlJc w:val="left"/>
      <w:pPr>
        <w:ind w:left="5040" w:hanging="360"/>
      </w:pPr>
      <w:rPr>
        <w:rFonts w:ascii="Symbol" w:hAnsi="Symbol" w:hint="default"/>
      </w:rPr>
    </w:lvl>
    <w:lvl w:ilvl="7" w:tplc="4738A486">
      <w:start w:val="1"/>
      <w:numFmt w:val="bullet"/>
      <w:lvlText w:val="o"/>
      <w:lvlJc w:val="left"/>
      <w:pPr>
        <w:ind w:left="5760" w:hanging="360"/>
      </w:pPr>
      <w:rPr>
        <w:rFonts w:ascii="Courier New" w:hAnsi="Courier New" w:hint="default"/>
      </w:rPr>
    </w:lvl>
    <w:lvl w:ilvl="8" w:tplc="3BB05866">
      <w:start w:val="1"/>
      <w:numFmt w:val="bullet"/>
      <w:lvlText w:val=""/>
      <w:lvlJc w:val="left"/>
      <w:pPr>
        <w:ind w:left="6480" w:hanging="360"/>
      </w:pPr>
      <w:rPr>
        <w:rFonts w:ascii="Wingdings" w:hAnsi="Wingdings" w:hint="default"/>
      </w:rPr>
    </w:lvl>
  </w:abstractNum>
  <w:abstractNum w:abstractNumId="16" w15:restartNumberingAfterBreak="0">
    <w:nsid w:val="190E5A44"/>
    <w:multiLevelType w:val="multilevel"/>
    <w:tmpl w:val="2E5020FE"/>
    <w:styleLink w:val="GS-Parapgraphsnumbered"/>
    <w:lvl w:ilvl="0">
      <w:start w:val="1"/>
      <w:numFmt w:val="decimal"/>
      <w:lvlText w:val="%1|"/>
      <w:lvlJc w:val="left"/>
      <w:pPr>
        <w:ind w:left="624" w:hanging="624"/>
      </w:pPr>
      <w:rPr>
        <w:rFonts w:ascii="Verdana" w:hAnsi="Verdana" w:hint="default"/>
        <w:b/>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17" w15:restartNumberingAfterBreak="0">
    <w:nsid w:val="19D9CF25"/>
    <w:multiLevelType w:val="hybridMultilevel"/>
    <w:tmpl w:val="8F041B7C"/>
    <w:lvl w:ilvl="0" w:tplc="A3DCCFA0">
      <w:start w:val="1"/>
      <w:numFmt w:val="bullet"/>
      <w:lvlText w:val=""/>
      <w:lvlJc w:val="left"/>
      <w:pPr>
        <w:ind w:left="720" w:hanging="360"/>
      </w:pPr>
      <w:rPr>
        <w:rFonts w:ascii="Symbol" w:hAnsi="Symbol" w:hint="default"/>
      </w:rPr>
    </w:lvl>
    <w:lvl w:ilvl="1" w:tplc="D0BC744C">
      <w:start w:val="1"/>
      <w:numFmt w:val="bullet"/>
      <w:lvlText w:val="o"/>
      <w:lvlJc w:val="left"/>
      <w:pPr>
        <w:ind w:left="1440" w:hanging="360"/>
      </w:pPr>
      <w:rPr>
        <w:rFonts w:ascii="Courier New" w:hAnsi="Courier New" w:hint="default"/>
      </w:rPr>
    </w:lvl>
    <w:lvl w:ilvl="2" w:tplc="FA4268DE">
      <w:start w:val="1"/>
      <w:numFmt w:val="bullet"/>
      <w:lvlText w:val=""/>
      <w:lvlJc w:val="left"/>
      <w:pPr>
        <w:ind w:left="2160" w:hanging="360"/>
      </w:pPr>
      <w:rPr>
        <w:rFonts w:ascii="Wingdings" w:hAnsi="Wingdings" w:hint="default"/>
      </w:rPr>
    </w:lvl>
    <w:lvl w:ilvl="3" w:tplc="66925D76">
      <w:start w:val="1"/>
      <w:numFmt w:val="bullet"/>
      <w:lvlText w:val=""/>
      <w:lvlJc w:val="left"/>
      <w:pPr>
        <w:ind w:left="2880" w:hanging="360"/>
      </w:pPr>
      <w:rPr>
        <w:rFonts w:ascii="Symbol" w:hAnsi="Symbol" w:hint="default"/>
      </w:rPr>
    </w:lvl>
    <w:lvl w:ilvl="4" w:tplc="CD36404A">
      <w:start w:val="1"/>
      <w:numFmt w:val="bullet"/>
      <w:lvlText w:val="o"/>
      <w:lvlJc w:val="left"/>
      <w:pPr>
        <w:ind w:left="3600" w:hanging="360"/>
      </w:pPr>
      <w:rPr>
        <w:rFonts w:ascii="Courier New" w:hAnsi="Courier New" w:hint="default"/>
      </w:rPr>
    </w:lvl>
    <w:lvl w:ilvl="5" w:tplc="E31C590A">
      <w:start w:val="1"/>
      <w:numFmt w:val="bullet"/>
      <w:lvlText w:val=""/>
      <w:lvlJc w:val="left"/>
      <w:pPr>
        <w:ind w:left="4320" w:hanging="360"/>
      </w:pPr>
      <w:rPr>
        <w:rFonts w:ascii="Wingdings" w:hAnsi="Wingdings" w:hint="default"/>
      </w:rPr>
    </w:lvl>
    <w:lvl w:ilvl="6" w:tplc="445E3FCC">
      <w:start w:val="1"/>
      <w:numFmt w:val="bullet"/>
      <w:lvlText w:val=""/>
      <w:lvlJc w:val="left"/>
      <w:pPr>
        <w:ind w:left="5040" w:hanging="360"/>
      </w:pPr>
      <w:rPr>
        <w:rFonts w:ascii="Symbol" w:hAnsi="Symbol" w:hint="default"/>
      </w:rPr>
    </w:lvl>
    <w:lvl w:ilvl="7" w:tplc="D2C8CD46">
      <w:start w:val="1"/>
      <w:numFmt w:val="bullet"/>
      <w:lvlText w:val="o"/>
      <w:lvlJc w:val="left"/>
      <w:pPr>
        <w:ind w:left="5760" w:hanging="360"/>
      </w:pPr>
      <w:rPr>
        <w:rFonts w:ascii="Courier New" w:hAnsi="Courier New" w:hint="default"/>
      </w:rPr>
    </w:lvl>
    <w:lvl w:ilvl="8" w:tplc="8FE6E864">
      <w:start w:val="1"/>
      <w:numFmt w:val="bullet"/>
      <w:lvlText w:val=""/>
      <w:lvlJc w:val="left"/>
      <w:pPr>
        <w:ind w:left="6480" w:hanging="360"/>
      </w:pPr>
      <w:rPr>
        <w:rFonts w:ascii="Wingdings" w:hAnsi="Wingdings" w:hint="default"/>
      </w:rPr>
    </w:lvl>
  </w:abstractNum>
  <w:abstractNum w:abstractNumId="18" w15:restartNumberingAfterBreak="0">
    <w:nsid w:val="1A364ADB"/>
    <w:multiLevelType w:val="multilevel"/>
    <w:tmpl w:val="DF3464E4"/>
    <w:name w:val="Sections LIST"/>
    <w:lvl w:ilvl="0">
      <w:start w:val="1"/>
      <w:numFmt w:val="decimal"/>
      <w:lvlText w:val="%1."/>
      <w:lvlJc w:val="left"/>
      <w:pPr>
        <w:ind w:left="360" w:hanging="36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9" w15:restartNumberingAfterBreak="0">
    <w:nsid w:val="1BB5186F"/>
    <w:multiLevelType w:val="multilevel"/>
    <w:tmpl w:val="C182385A"/>
    <w:styleLink w:val="SDMAppHeadList"/>
    <w:lvl w:ilvl="0">
      <w:start w:val="1"/>
      <w:numFmt w:val="decimal"/>
      <w:lvlText w:val="Appendix %1."/>
      <w:lvlJc w:val="left"/>
      <w:pPr>
        <w:ind w:left="2126" w:hanging="2126"/>
      </w:pPr>
      <w:rPr>
        <w:rFonts w:hint="default"/>
      </w:rPr>
    </w:lvl>
    <w:lvl w:ilvl="1">
      <w:start w:val="1"/>
      <w:numFmt w:val="decimal"/>
      <w:lvlText w:val="%2."/>
      <w:lvlJc w:val="left"/>
      <w:pPr>
        <w:tabs>
          <w:tab w:val="num" w:pos="709"/>
        </w:tabs>
        <w:ind w:left="680" w:hanging="680"/>
      </w:pPr>
      <w:rPr>
        <w:rFonts w:hint="default"/>
      </w:rPr>
    </w:lvl>
    <w:lvl w:ilvl="2">
      <w:start w:val="1"/>
      <w:numFmt w:val="decimal"/>
      <w:lvlText w:val="%2.%3."/>
      <w:lvlJc w:val="left"/>
      <w:pPr>
        <w:tabs>
          <w:tab w:val="num" w:pos="709"/>
        </w:tabs>
        <w:ind w:left="851" w:hanging="851"/>
      </w:pPr>
      <w:rPr>
        <w:rFonts w:hint="default"/>
      </w:rPr>
    </w:lvl>
    <w:lvl w:ilvl="3">
      <w:start w:val="1"/>
      <w:numFmt w:val="decimal"/>
      <w:lvlText w:val="%2.%3.%4."/>
      <w:lvlJc w:val="left"/>
      <w:pPr>
        <w:tabs>
          <w:tab w:val="num" w:pos="709"/>
        </w:tabs>
        <w:ind w:left="1191" w:hanging="1191"/>
      </w:pPr>
      <w:rPr>
        <w:rFonts w:hint="default"/>
      </w:rPr>
    </w:lvl>
    <w:lvl w:ilvl="4">
      <w:start w:val="1"/>
      <w:numFmt w:val="decimal"/>
      <w:lvlText w:val="%2.%3.%4.%5."/>
      <w:lvlJc w:val="left"/>
      <w:pPr>
        <w:tabs>
          <w:tab w:val="num" w:pos="1418"/>
        </w:tabs>
        <w:ind w:left="1588" w:hanging="1588"/>
      </w:pPr>
      <w:rPr>
        <w:rFonts w:hint="default"/>
      </w:rPr>
    </w:lvl>
    <w:lvl w:ilvl="5">
      <w:start w:val="1"/>
      <w:numFmt w:val="decimal"/>
      <w:lvlText w:val="%2.%3.%4.%5.%6."/>
      <w:lvlJc w:val="left"/>
      <w:pPr>
        <w:ind w:left="1985" w:hanging="1985"/>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0" w15:restartNumberingAfterBreak="0">
    <w:nsid w:val="1CDB2369"/>
    <w:multiLevelType w:val="multilevel"/>
    <w:tmpl w:val="9570546A"/>
    <w:lvl w:ilvl="0">
      <w:start w:val="1"/>
      <w:numFmt w:val="bullet"/>
      <w:pStyle w:val="ListGSBullet"/>
      <w:lvlText w:val=""/>
      <w:lvlJc w:val="left"/>
      <w:pPr>
        <w:ind w:left="284" w:hanging="284"/>
      </w:pPr>
      <w:rPr>
        <w:rFonts w:ascii="Symbol" w:hAnsi="Symbol" w:hint="default"/>
        <w:b w:val="0"/>
        <w:i w:val="0"/>
        <w:color w:val="auto"/>
        <w:sz w:val="22"/>
      </w:rPr>
    </w:lvl>
    <w:lvl w:ilvl="1">
      <w:start w:val="1"/>
      <w:numFmt w:val="bullet"/>
      <w:pStyle w:val="ListGsBullet2"/>
      <w:lvlText w:val=""/>
      <w:lvlJc w:val="left"/>
      <w:pPr>
        <w:ind w:left="1080" w:hanging="360"/>
      </w:pPr>
      <w:rPr>
        <w:rFonts w:ascii="Symbol" w:hAnsi="Symbol" w:hint="default"/>
        <w:color w:val="auto"/>
      </w:rPr>
    </w:lvl>
    <w:lvl w:ilvl="2">
      <w:start w:val="1"/>
      <w:numFmt w:val="bullet"/>
      <w:pStyle w:val="ListGsBullet3"/>
      <w:lvlText w:val=""/>
      <w:lvlJc w:val="left"/>
      <w:pPr>
        <w:ind w:left="1610" w:hanging="170"/>
      </w:pPr>
      <w:rPr>
        <w:rFonts w:ascii="Symbol" w:hAnsi="Symbol" w:hint="default"/>
        <w:color w:val="auto"/>
      </w:rPr>
    </w:lvl>
    <w:lvl w:ilvl="3">
      <w:start w:val="1"/>
      <w:numFmt w:val="bullet"/>
      <w:pStyle w:val="ListGsBullet4"/>
      <w:lvlText w:val=""/>
      <w:lvlJc w:val="left"/>
      <w:pPr>
        <w:ind w:left="2520" w:hanging="360"/>
      </w:pPr>
      <w:rPr>
        <w:rFonts w:ascii="Symbol" w:hAnsi="Symbol" w:hint="default"/>
        <w:color w:val="auto"/>
      </w:rPr>
    </w:lvl>
    <w:lvl w:ilvl="4">
      <w:start w:val="1"/>
      <w:numFmt w:val="bullet"/>
      <w:pStyle w:val="ListGSBullet5"/>
      <w:lvlText w:val=""/>
      <w:lvlJc w:val="left"/>
      <w:pPr>
        <w:ind w:left="3240" w:hanging="360"/>
      </w:pPr>
      <w:rPr>
        <w:rFonts w:ascii="Symbol" w:hAnsi="Symbol" w:hint="default"/>
        <w:color w:val="auto"/>
      </w:rPr>
    </w:lvl>
    <w:lvl w:ilvl="5">
      <w:start w:val="1"/>
      <w:numFmt w:val="bullet"/>
      <w:lvlText w:val=""/>
      <w:lvlJc w:val="left"/>
      <w:pPr>
        <w:ind w:left="396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400" w:hanging="360"/>
      </w:pPr>
      <w:rPr>
        <w:rFonts w:ascii="Symbol" w:hAnsi="Symbol" w:hint="default"/>
        <w:color w:val="auto"/>
      </w:rPr>
    </w:lvl>
    <w:lvl w:ilvl="8">
      <w:start w:val="1"/>
      <w:numFmt w:val="bullet"/>
      <w:lvlText w:val=""/>
      <w:lvlJc w:val="left"/>
      <w:pPr>
        <w:ind w:left="6120" w:hanging="360"/>
      </w:pPr>
      <w:rPr>
        <w:rFonts w:ascii="Symbol" w:hAnsi="Symbol" w:hint="default"/>
        <w:color w:val="auto"/>
      </w:rPr>
    </w:lvl>
  </w:abstractNum>
  <w:abstractNum w:abstractNumId="21" w15:restartNumberingAfterBreak="0">
    <w:nsid w:val="1E8501A8"/>
    <w:multiLevelType w:val="hybridMultilevel"/>
    <w:tmpl w:val="7340D3E8"/>
    <w:lvl w:ilvl="0" w:tplc="F1D4180A">
      <w:start w:val="1"/>
      <w:numFmt w:val="bullet"/>
      <w:lvlText w:val=""/>
      <w:lvlJc w:val="left"/>
      <w:pPr>
        <w:ind w:left="720" w:hanging="360"/>
      </w:pPr>
      <w:rPr>
        <w:rFonts w:ascii="Symbol" w:hAnsi="Symbol" w:hint="default"/>
      </w:rPr>
    </w:lvl>
    <w:lvl w:ilvl="1" w:tplc="84DC698E">
      <w:start w:val="1"/>
      <w:numFmt w:val="bullet"/>
      <w:lvlText w:val="o"/>
      <w:lvlJc w:val="left"/>
      <w:pPr>
        <w:ind w:left="1440" w:hanging="360"/>
      </w:pPr>
      <w:rPr>
        <w:rFonts w:ascii="Courier New" w:hAnsi="Courier New" w:hint="default"/>
      </w:rPr>
    </w:lvl>
    <w:lvl w:ilvl="2" w:tplc="F3D004B4">
      <w:start w:val="1"/>
      <w:numFmt w:val="bullet"/>
      <w:lvlText w:val=""/>
      <w:lvlJc w:val="left"/>
      <w:pPr>
        <w:ind w:left="2160" w:hanging="360"/>
      </w:pPr>
      <w:rPr>
        <w:rFonts w:ascii="Wingdings" w:hAnsi="Wingdings" w:hint="default"/>
      </w:rPr>
    </w:lvl>
    <w:lvl w:ilvl="3" w:tplc="CE38C2FA">
      <w:start w:val="1"/>
      <w:numFmt w:val="bullet"/>
      <w:lvlText w:val=""/>
      <w:lvlJc w:val="left"/>
      <w:pPr>
        <w:ind w:left="2880" w:hanging="360"/>
      </w:pPr>
      <w:rPr>
        <w:rFonts w:ascii="Symbol" w:hAnsi="Symbol" w:hint="default"/>
      </w:rPr>
    </w:lvl>
    <w:lvl w:ilvl="4" w:tplc="635C475A">
      <w:start w:val="1"/>
      <w:numFmt w:val="bullet"/>
      <w:lvlText w:val="o"/>
      <w:lvlJc w:val="left"/>
      <w:pPr>
        <w:ind w:left="3600" w:hanging="360"/>
      </w:pPr>
      <w:rPr>
        <w:rFonts w:ascii="Courier New" w:hAnsi="Courier New" w:hint="default"/>
      </w:rPr>
    </w:lvl>
    <w:lvl w:ilvl="5" w:tplc="9A2AB2D0">
      <w:start w:val="1"/>
      <w:numFmt w:val="bullet"/>
      <w:lvlText w:val=""/>
      <w:lvlJc w:val="left"/>
      <w:pPr>
        <w:ind w:left="4320" w:hanging="360"/>
      </w:pPr>
      <w:rPr>
        <w:rFonts w:ascii="Wingdings" w:hAnsi="Wingdings" w:hint="default"/>
      </w:rPr>
    </w:lvl>
    <w:lvl w:ilvl="6" w:tplc="430206A0">
      <w:start w:val="1"/>
      <w:numFmt w:val="bullet"/>
      <w:lvlText w:val=""/>
      <w:lvlJc w:val="left"/>
      <w:pPr>
        <w:ind w:left="5040" w:hanging="360"/>
      </w:pPr>
      <w:rPr>
        <w:rFonts w:ascii="Symbol" w:hAnsi="Symbol" w:hint="default"/>
      </w:rPr>
    </w:lvl>
    <w:lvl w:ilvl="7" w:tplc="60786E26">
      <w:start w:val="1"/>
      <w:numFmt w:val="bullet"/>
      <w:lvlText w:val="o"/>
      <w:lvlJc w:val="left"/>
      <w:pPr>
        <w:ind w:left="5760" w:hanging="360"/>
      </w:pPr>
      <w:rPr>
        <w:rFonts w:ascii="Courier New" w:hAnsi="Courier New" w:hint="default"/>
      </w:rPr>
    </w:lvl>
    <w:lvl w:ilvl="8" w:tplc="4170B1A8">
      <w:start w:val="1"/>
      <w:numFmt w:val="bullet"/>
      <w:lvlText w:val=""/>
      <w:lvlJc w:val="left"/>
      <w:pPr>
        <w:ind w:left="6480" w:hanging="360"/>
      </w:pPr>
      <w:rPr>
        <w:rFonts w:ascii="Wingdings" w:hAnsi="Wingdings" w:hint="default"/>
      </w:rPr>
    </w:lvl>
  </w:abstractNum>
  <w:abstractNum w:abstractNumId="22" w15:restartNumberingAfterBreak="0">
    <w:nsid w:val="1FA113DD"/>
    <w:multiLevelType w:val="hybridMultilevel"/>
    <w:tmpl w:val="7B8E75EE"/>
    <w:lvl w:ilvl="0" w:tplc="B8E6D782">
      <w:start w:val="1"/>
      <w:numFmt w:val="bullet"/>
      <w:lvlText w:val=""/>
      <w:lvlJc w:val="left"/>
      <w:pPr>
        <w:ind w:left="720" w:hanging="360"/>
      </w:pPr>
      <w:rPr>
        <w:rFonts w:ascii="Symbol" w:hAnsi="Symbol" w:hint="default"/>
      </w:rPr>
    </w:lvl>
    <w:lvl w:ilvl="1" w:tplc="48986D64">
      <w:start w:val="1"/>
      <w:numFmt w:val="bullet"/>
      <w:lvlText w:val="o"/>
      <w:lvlJc w:val="left"/>
      <w:pPr>
        <w:ind w:left="1440" w:hanging="360"/>
      </w:pPr>
      <w:rPr>
        <w:rFonts w:ascii="Courier New" w:hAnsi="Courier New" w:hint="default"/>
      </w:rPr>
    </w:lvl>
    <w:lvl w:ilvl="2" w:tplc="099887F2">
      <w:start w:val="1"/>
      <w:numFmt w:val="bullet"/>
      <w:lvlText w:val=""/>
      <w:lvlJc w:val="left"/>
      <w:pPr>
        <w:ind w:left="2160" w:hanging="360"/>
      </w:pPr>
      <w:rPr>
        <w:rFonts w:ascii="Wingdings" w:hAnsi="Wingdings" w:hint="default"/>
      </w:rPr>
    </w:lvl>
    <w:lvl w:ilvl="3" w:tplc="CC1C062C">
      <w:start w:val="1"/>
      <w:numFmt w:val="bullet"/>
      <w:lvlText w:val=""/>
      <w:lvlJc w:val="left"/>
      <w:pPr>
        <w:ind w:left="2880" w:hanging="360"/>
      </w:pPr>
      <w:rPr>
        <w:rFonts w:ascii="Symbol" w:hAnsi="Symbol" w:hint="default"/>
      </w:rPr>
    </w:lvl>
    <w:lvl w:ilvl="4" w:tplc="231441A4">
      <w:start w:val="1"/>
      <w:numFmt w:val="bullet"/>
      <w:lvlText w:val="o"/>
      <w:lvlJc w:val="left"/>
      <w:pPr>
        <w:ind w:left="3600" w:hanging="360"/>
      </w:pPr>
      <w:rPr>
        <w:rFonts w:ascii="Courier New" w:hAnsi="Courier New" w:hint="default"/>
      </w:rPr>
    </w:lvl>
    <w:lvl w:ilvl="5" w:tplc="8398E5E4">
      <w:start w:val="1"/>
      <w:numFmt w:val="bullet"/>
      <w:lvlText w:val=""/>
      <w:lvlJc w:val="left"/>
      <w:pPr>
        <w:ind w:left="4320" w:hanging="360"/>
      </w:pPr>
      <w:rPr>
        <w:rFonts w:ascii="Wingdings" w:hAnsi="Wingdings" w:hint="default"/>
      </w:rPr>
    </w:lvl>
    <w:lvl w:ilvl="6" w:tplc="FAF645FA">
      <w:start w:val="1"/>
      <w:numFmt w:val="bullet"/>
      <w:lvlText w:val=""/>
      <w:lvlJc w:val="left"/>
      <w:pPr>
        <w:ind w:left="5040" w:hanging="360"/>
      </w:pPr>
      <w:rPr>
        <w:rFonts w:ascii="Symbol" w:hAnsi="Symbol" w:hint="default"/>
      </w:rPr>
    </w:lvl>
    <w:lvl w:ilvl="7" w:tplc="DD744F38">
      <w:start w:val="1"/>
      <w:numFmt w:val="bullet"/>
      <w:lvlText w:val="o"/>
      <w:lvlJc w:val="left"/>
      <w:pPr>
        <w:ind w:left="5760" w:hanging="360"/>
      </w:pPr>
      <w:rPr>
        <w:rFonts w:ascii="Courier New" w:hAnsi="Courier New" w:hint="default"/>
      </w:rPr>
    </w:lvl>
    <w:lvl w:ilvl="8" w:tplc="AF0038E4">
      <w:start w:val="1"/>
      <w:numFmt w:val="bullet"/>
      <w:lvlText w:val=""/>
      <w:lvlJc w:val="left"/>
      <w:pPr>
        <w:ind w:left="6480" w:hanging="360"/>
      </w:pPr>
      <w:rPr>
        <w:rFonts w:ascii="Wingdings" w:hAnsi="Wingdings" w:hint="default"/>
      </w:rPr>
    </w:lvl>
  </w:abstractNum>
  <w:abstractNum w:abstractNumId="23" w15:restartNumberingAfterBreak="0">
    <w:nsid w:val="224858E1"/>
    <w:multiLevelType w:val="multilevel"/>
    <w:tmpl w:val="A5D42878"/>
    <w:name w:val="Sections LIST2"/>
    <w:lvl w:ilvl="0">
      <w:start w:val="1"/>
      <w:numFmt w:val="upperLetter"/>
      <w:lvlText w:val="Section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pStyle w:val="SectionList2nd"/>
      <w:lvlText w:val="%1.%2.%3."/>
      <w:lvlJc w:val="left"/>
      <w:pPr>
        <w:tabs>
          <w:tab w:val="num" w:pos="1332"/>
        </w:tabs>
        <w:ind w:left="141" w:firstLine="0"/>
      </w:pPr>
      <w:rPr>
        <w:rFonts w:hint="default"/>
      </w:rPr>
    </w:lvl>
    <w:lvl w:ilvl="3">
      <w:start w:val="1"/>
      <w:numFmt w:val="decimal"/>
      <w:lvlText w:val="SECTION %1."/>
      <w:lvlJc w:val="left"/>
      <w:pPr>
        <w:ind w:left="1418" w:firstLine="0"/>
      </w:pPr>
      <w:rPr>
        <w:rFonts w:hint="default"/>
      </w:rPr>
    </w:lvl>
    <w:lvl w:ilvl="4">
      <w:start w:val="1"/>
      <w:numFmt w:val="decimal"/>
      <w:pStyle w:val="SectionList"/>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4" w15:restartNumberingAfterBreak="0">
    <w:nsid w:val="2A9136F8"/>
    <w:multiLevelType w:val="hybridMultilevel"/>
    <w:tmpl w:val="FFFFFFFF"/>
    <w:lvl w:ilvl="0" w:tplc="1B780EFA">
      <w:start w:val="1"/>
      <w:numFmt w:val="decimal"/>
      <w:lvlText w:val="%1."/>
      <w:lvlJc w:val="left"/>
      <w:pPr>
        <w:ind w:left="720" w:hanging="360"/>
      </w:pPr>
    </w:lvl>
    <w:lvl w:ilvl="1" w:tplc="E0CEED76">
      <w:start w:val="1"/>
      <w:numFmt w:val="lowerLetter"/>
      <w:lvlText w:val="%2."/>
      <w:lvlJc w:val="left"/>
      <w:pPr>
        <w:ind w:left="1440" w:hanging="360"/>
      </w:pPr>
    </w:lvl>
    <w:lvl w:ilvl="2" w:tplc="FFFFFFFF">
      <w:start w:val="1"/>
      <w:numFmt w:val="lowerRoman"/>
      <w:lvlText w:val="%3."/>
      <w:lvlJc w:val="right"/>
      <w:pPr>
        <w:ind w:left="2160" w:hanging="180"/>
      </w:pPr>
    </w:lvl>
    <w:lvl w:ilvl="3" w:tplc="4FCA60D2">
      <w:start w:val="1"/>
      <w:numFmt w:val="decimal"/>
      <w:lvlText w:val="%4."/>
      <w:lvlJc w:val="left"/>
      <w:pPr>
        <w:ind w:left="2880" w:hanging="360"/>
      </w:pPr>
    </w:lvl>
    <w:lvl w:ilvl="4" w:tplc="B9F6ABCC">
      <w:start w:val="1"/>
      <w:numFmt w:val="lowerLetter"/>
      <w:lvlText w:val="%5."/>
      <w:lvlJc w:val="left"/>
      <w:pPr>
        <w:ind w:left="3600" w:hanging="360"/>
      </w:pPr>
    </w:lvl>
    <w:lvl w:ilvl="5" w:tplc="50E26BA4">
      <w:start w:val="1"/>
      <w:numFmt w:val="lowerRoman"/>
      <w:lvlText w:val="%6."/>
      <w:lvlJc w:val="right"/>
      <w:pPr>
        <w:ind w:left="4320" w:hanging="180"/>
      </w:pPr>
    </w:lvl>
    <w:lvl w:ilvl="6" w:tplc="E7705904">
      <w:start w:val="1"/>
      <w:numFmt w:val="decimal"/>
      <w:lvlText w:val="%7."/>
      <w:lvlJc w:val="left"/>
      <w:pPr>
        <w:ind w:left="5040" w:hanging="360"/>
      </w:pPr>
    </w:lvl>
    <w:lvl w:ilvl="7" w:tplc="4FEC9E76">
      <w:start w:val="1"/>
      <w:numFmt w:val="lowerLetter"/>
      <w:lvlText w:val="%8."/>
      <w:lvlJc w:val="left"/>
      <w:pPr>
        <w:ind w:left="5760" w:hanging="360"/>
      </w:pPr>
    </w:lvl>
    <w:lvl w:ilvl="8" w:tplc="7C30DC6A">
      <w:start w:val="1"/>
      <w:numFmt w:val="lowerRoman"/>
      <w:lvlText w:val="%9."/>
      <w:lvlJc w:val="right"/>
      <w:pPr>
        <w:ind w:left="6480" w:hanging="180"/>
      </w:pPr>
    </w:lvl>
  </w:abstractNum>
  <w:abstractNum w:abstractNumId="25" w15:restartNumberingAfterBreak="0">
    <w:nsid w:val="2B2037D9"/>
    <w:multiLevelType w:val="multilevel"/>
    <w:tmpl w:val="C182385A"/>
    <w:numStyleLink w:val="SDMAppHeadList"/>
  </w:abstractNum>
  <w:abstractNum w:abstractNumId="26" w15:restartNumberingAfterBreak="0">
    <w:nsid w:val="2B6A3DA7"/>
    <w:multiLevelType w:val="hybridMultilevel"/>
    <w:tmpl w:val="D9EE3730"/>
    <w:lvl w:ilvl="0" w:tplc="9DAC7DEA">
      <w:start w:val="1"/>
      <w:numFmt w:val="bullet"/>
      <w:lvlText w:val=""/>
      <w:lvlJc w:val="left"/>
      <w:pPr>
        <w:ind w:left="720" w:hanging="360"/>
      </w:pPr>
      <w:rPr>
        <w:rFonts w:ascii="Symbol" w:hAnsi="Symbol" w:hint="default"/>
      </w:rPr>
    </w:lvl>
    <w:lvl w:ilvl="1" w:tplc="177A09F6">
      <w:start w:val="1"/>
      <w:numFmt w:val="bullet"/>
      <w:lvlText w:val="o"/>
      <w:lvlJc w:val="left"/>
      <w:pPr>
        <w:ind w:left="1440" w:hanging="360"/>
      </w:pPr>
      <w:rPr>
        <w:rFonts w:ascii="Courier New" w:hAnsi="Courier New" w:hint="default"/>
      </w:rPr>
    </w:lvl>
    <w:lvl w:ilvl="2" w:tplc="6234CD9E">
      <w:start w:val="1"/>
      <w:numFmt w:val="bullet"/>
      <w:lvlText w:val=""/>
      <w:lvlJc w:val="left"/>
      <w:pPr>
        <w:ind w:left="2160" w:hanging="360"/>
      </w:pPr>
      <w:rPr>
        <w:rFonts w:ascii="Wingdings" w:hAnsi="Wingdings" w:hint="default"/>
      </w:rPr>
    </w:lvl>
    <w:lvl w:ilvl="3" w:tplc="A04C1A9A">
      <w:start w:val="1"/>
      <w:numFmt w:val="bullet"/>
      <w:lvlText w:val=""/>
      <w:lvlJc w:val="left"/>
      <w:pPr>
        <w:ind w:left="2880" w:hanging="360"/>
      </w:pPr>
      <w:rPr>
        <w:rFonts w:ascii="Symbol" w:hAnsi="Symbol" w:hint="default"/>
      </w:rPr>
    </w:lvl>
    <w:lvl w:ilvl="4" w:tplc="087257FA">
      <w:start w:val="1"/>
      <w:numFmt w:val="bullet"/>
      <w:lvlText w:val="o"/>
      <w:lvlJc w:val="left"/>
      <w:pPr>
        <w:ind w:left="3600" w:hanging="360"/>
      </w:pPr>
      <w:rPr>
        <w:rFonts w:ascii="Courier New" w:hAnsi="Courier New" w:hint="default"/>
      </w:rPr>
    </w:lvl>
    <w:lvl w:ilvl="5" w:tplc="84181C20">
      <w:start w:val="1"/>
      <w:numFmt w:val="bullet"/>
      <w:lvlText w:val=""/>
      <w:lvlJc w:val="left"/>
      <w:pPr>
        <w:ind w:left="4320" w:hanging="360"/>
      </w:pPr>
      <w:rPr>
        <w:rFonts w:ascii="Wingdings" w:hAnsi="Wingdings" w:hint="default"/>
      </w:rPr>
    </w:lvl>
    <w:lvl w:ilvl="6" w:tplc="3FFAEDE0">
      <w:start w:val="1"/>
      <w:numFmt w:val="bullet"/>
      <w:lvlText w:val=""/>
      <w:lvlJc w:val="left"/>
      <w:pPr>
        <w:ind w:left="5040" w:hanging="360"/>
      </w:pPr>
      <w:rPr>
        <w:rFonts w:ascii="Symbol" w:hAnsi="Symbol" w:hint="default"/>
      </w:rPr>
    </w:lvl>
    <w:lvl w:ilvl="7" w:tplc="593E0B70">
      <w:start w:val="1"/>
      <w:numFmt w:val="bullet"/>
      <w:lvlText w:val="o"/>
      <w:lvlJc w:val="left"/>
      <w:pPr>
        <w:ind w:left="5760" w:hanging="360"/>
      </w:pPr>
      <w:rPr>
        <w:rFonts w:ascii="Courier New" w:hAnsi="Courier New" w:hint="default"/>
      </w:rPr>
    </w:lvl>
    <w:lvl w:ilvl="8" w:tplc="34CAA9E2">
      <w:start w:val="1"/>
      <w:numFmt w:val="bullet"/>
      <w:lvlText w:val=""/>
      <w:lvlJc w:val="left"/>
      <w:pPr>
        <w:ind w:left="6480" w:hanging="360"/>
      </w:pPr>
      <w:rPr>
        <w:rFonts w:ascii="Wingdings" w:hAnsi="Wingdings" w:hint="default"/>
      </w:rPr>
    </w:lvl>
  </w:abstractNum>
  <w:abstractNum w:abstractNumId="27" w15:restartNumberingAfterBreak="0">
    <w:nsid w:val="30612CD2"/>
    <w:multiLevelType w:val="hybridMultilevel"/>
    <w:tmpl w:val="44FE5A4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7DEAE800">
      <w:start w:val="1"/>
      <w:numFmt w:val="lowerRoman"/>
      <w:lvlText w:val="%3."/>
      <w:lvlJc w:val="right"/>
      <w:pPr>
        <w:ind w:left="2160" w:hanging="180"/>
      </w:pPr>
    </w:lvl>
    <w:lvl w:ilvl="3" w:tplc="E1088EDC">
      <w:start w:val="1"/>
      <w:numFmt w:val="decimal"/>
      <w:lvlText w:val="%4."/>
      <w:lvlJc w:val="left"/>
      <w:pPr>
        <w:ind w:left="2880" w:hanging="360"/>
      </w:pPr>
    </w:lvl>
    <w:lvl w:ilvl="4" w:tplc="2BA0DE84">
      <w:start w:val="1"/>
      <w:numFmt w:val="lowerLetter"/>
      <w:lvlText w:val="%5."/>
      <w:lvlJc w:val="left"/>
      <w:pPr>
        <w:ind w:left="3600" w:hanging="360"/>
      </w:pPr>
    </w:lvl>
    <w:lvl w:ilvl="5" w:tplc="3198DFE0">
      <w:start w:val="1"/>
      <w:numFmt w:val="lowerRoman"/>
      <w:lvlText w:val="%6."/>
      <w:lvlJc w:val="right"/>
      <w:pPr>
        <w:ind w:left="4320" w:hanging="180"/>
      </w:pPr>
    </w:lvl>
    <w:lvl w:ilvl="6" w:tplc="18CE1FC4">
      <w:start w:val="1"/>
      <w:numFmt w:val="decimal"/>
      <w:lvlText w:val="%7."/>
      <w:lvlJc w:val="left"/>
      <w:pPr>
        <w:ind w:left="5040" w:hanging="360"/>
      </w:pPr>
    </w:lvl>
    <w:lvl w:ilvl="7" w:tplc="1556CC90">
      <w:start w:val="1"/>
      <w:numFmt w:val="lowerLetter"/>
      <w:lvlText w:val="%8."/>
      <w:lvlJc w:val="left"/>
      <w:pPr>
        <w:ind w:left="5760" w:hanging="360"/>
      </w:pPr>
    </w:lvl>
    <w:lvl w:ilvl="8" w:tplc="4E2C7162">
      <w:start w:val="1"/>
      <w:numFmt w:val="lowerRoman"/>
      <w:lvlText w:val="%9."/>
      <w:lvlJc w:val="right"/>
      <w:pPr>
        <w:ind w:left="6480" w:hanging="180"/>
      </w:pPr>
    </w:lvl>
  </w:abstractNum>
  <w:abstractNum w:abstractNumId="28" w15:restartNumberingAfterBreak="0">
    <w:nsid w:val="32CD1755"/>
    <w:multiLevelType w:val="hybridMultilevel"/>
    <w:tmpl w:val="40D494C8"/>
    <w:lvl w:ilvl="0" w:tplc="0809000F">
      <w:start w:val="1"/>
      <w:numFmt w:val="decimal"/>
      <w:lvlText w:val="%1."/>
      <w:lvlJc w:val="left"/>
      <w:pPr>
        <w:ind w:left="720" w:hanging="360"/>
      </w:pPr>
    </w:lvl>
    <w:lvl w:ilvl="1" w:tplc="0809000F">
      <w:start w:val="1"/>
      <w:numFmt w:val="decimal"/>
      <w:lvlText w:val="%2."/>
      <w:lvlJc w:val="left"/>
      <w:pPr>
        <w:ind w:left="1440" w:hanging="360"/>
      </w:pPr>
    </w:lvl>
    <w:lvl w:ilvl="2" w:tplc="08090017">
      <w:start w:val="1"/>
      <w:numFmt w:val="lowerLetter"/>
      <w:lvlText w:val="%3)"/>
      <w:lvlJc w:val="left"/>
      <w:pPr>
        <w:ind w:left="2340" w:hanging="360"/>
      </w:pPr>
      <w:rPr>
        <w:rFonts w:hint="default"/>
      </w:rPr>
    </w:lvl>
    <w:lvl w:ilvl="3" w:tplc="40E4D914">
      <w:start w:val="2"/>
      <w:numFmt w:val="lowerLetter"/>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36F62C3"/>
    <w:multiLevelType w:val="hybridMultilevel"/>
    <w:tmpl w:val="534286B2"/>
    <w:lvl w:ilvl="0" w:tplc="05C843BE">
      <w:start w:val="1"/>
      <w:numFmt w:val="bullet"/>
      <w:lvlText w:val="-"/>
      <w:lvlJc w:val="left"/>
      <w:pPr>
        <w:ind w:left="720" w:hanging="360"/>
      </w:pPr>
      <w:rPr>
        <w:rFonts w:ascii="Calibri" w:hAnsi="Calibri" w:hint="default"/>
      </w:rPr>
    </w:lvl>
    <w:lvl w:ilvl="1" w:tplc="52E24000">
      <w:start w:val="1"/>
      <w:numFmt w:val="bullet"/>
      <w:lvlText w:val="o"/>
      <w:lvlJc w:val="left"/>
      <w:pPr>
        <w:ind w:left="1440" w:hanging="360"/>
      </w:pPr>
      <w:rPr>
        <w:rFonts w:ascii="Courier New" w:hAnsi="Courier New" w:hint="default"/>
      </w:rPr>
    </w:lvl>
    <w:lvl w:ilvl="2" w:tplc="D3FA9668">
      <w:start w:val="1"/>
      <w:numFmt w:val="bullet"/>
      <w:lvlText w:val=""/>
      <w:lvlJc w:val="left"/>
      <w:pPr>
        <w:ind w:left="2160" w:hanging="360"/>
      </w:pPr>
      <w:rPr>
        <w:rFonts w:ascii="Wingdings" w:hAnsi="Wingdings" w:hint="default"/>
      </w:rPr>
    </w:lvl>
    <w:lvl w:ilvl="3" w:tplc="9B0206F8">
      <w:start w:val="1"/>
      <w:numFmt w:val="bullet"/>
      <w:lvlText w:val=""/>
      <w:lvlJc w:val="left"/>
      <w:pPr>
        <w:ind w:left="2880" w:hanging="360"/>
      </w:pPr>
      <w:rPr>
        <w:rFonts w:ascii="Symbol" w:hAnsi="Symbol" w:hint="default"/>
      </w:rPr>
    </w:lvl>
    <w:lvl w:ilvl="4" w:tplc="D5B07656">
      <w:start w:val="1"/>
      <w:numFmt w:val="bullet"/>
      <w:lvlText w:val="o"/>
      <w:lvlJc w:val="left"/>
      <w:pPr>
        <w:ind w:left="3600" w:hanging="360"/>
      </w:pPr>
      <w:rPr>
        <w:rFonts w:ascii="Courier New" w:hAnsi="Courier New" w:hint="default"/>
      </w:rPr>
    </w:lvl>
    <w:lvl w:ilvl="5" w:tplc="50CC1A10">
      <w:start w:val="1"/>
      <w:numFmt w:val="bullet"/>
      <w:lvlText w:val=""/>
      <w:lvlJc w:val="left"/>
      <w:pPr>
        <w:ind w:left="4320" w:hanging="360"/>
      </w:pPr>
      <w:rPr>
        <w:rFonts w:ascii="Wingdings" w:hAnsi="Wingdings" w:hint="default"/>
      </w:rPr>
    </w:lvl>
    <w:lvl w:ilvl="6" w:tplc="597C4FF6">
      <w:start w:val="1"/>
      <w:numFmt w:val="bullet"/>
      <w:lvlText w:val=""/>
      <w:lvlJc w:val="left"/>
      <w:pPr>
        <w:ind w:left="5040" w:hanging="360"/>
      </w:pPr>
      <w:rPr>
        <w:rFonts w:ascii="Symbol" w:hAnsi="Symbol" w:hint="default"/>
      </w:rPr>
    </w:lvl>
    <w:lvl w:ilvl="7" w:tplc="252EA036">
      <w:start w:val="1"/>
      <w:numFmt w:val="bullet"/>
      <w:lvlText w:val="o"/>
      <w:lvlJc w:val="left"/>
      <w:pPr>
        <w:ind w:left="5760" w:hanging="360"/>
      </w:pPr>
      <w:rPr>
        <w:rFonts w:ascii="Courier New" w:hAnsi="Courier New" w:hint="default"/>
      </w:rPr>
    </w:lvl>
    <w:lvl w:ilvl="8" w:tplc="B3BCBCF0">
      <w:start w:val="1"/>
      <w:numFmt w:val="bullet"/>
      <w:lvlText w:val=""/>
      <w:lvlJc w:val="left"/>
      <w:pPr>
        <w:ind w:left="6480" w:hanging="360"/>
      </w:pPr>
      <w:rPr>
        <w:rFonts w:ascii="Wingdings" w:hAnsi="Wingdings" w:hint="default"/>
      </w:rPr>
    </w:lvl>
  </w:abstractNum>
  <w:abstractNum w:abstractNumId="30" w15:restartNumberingAfterBreak="0">
    <w:nsid w:val="3BEF7FF7"/>
    <w:multiLevelType w:val="multilevel"/>
    <w:tmpl w:val="EE664734"/>
    <w:name w:val="Sections LIST"/>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2042"/>
        </w:tabs>
        <w:ind w:left="2042"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31"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32" w15:restartNumberingAfterBreak="0">
    <w:nsid w:val="3F35073B"/>
    <w:multiLevelType w:val="hybridMultilevel"/>
    <w:tmpl w:val="4A540BC6"/>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1EA6D64"/>
    <w:multiLevelType w:val="multilevel"/>
    <w:tmpl w:val="0809001D"/>
    <w:name w:val="Sections LIST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445993CF"/>
    <w:multiLevelType w:val="hybridMultilevel"/>
    <w:tmpl w:val="FFFFFFFF"/>
    <w:lvl w:ilvl="0" w:tplc="6080915E">
      <w:numFmt w:val="none"/>
      <w:lvlText w:val=""/>
      <w:lvlJc w:val="left"/>
      <w:pPr>
        <w:tabs>
          <w:tab w:val="num" w:pos="360"/>
        </w:tabs>
      </w:pPr>
    </w:lvl>
    <w:lvl w:ilvl="1" w:tplc="5560C968">
      <w:start w:val="1"/>
      <w:numFmt w:val="lowerLetter"/>
      <w:lvlText w:val="%2."/>
      <w:lvlJc w:val="left"/>
      <w:pPr>
        <w:ind w:left="1440" w:hanging="360"/>
      </w:pPr>
    </w:lvl>
    <w:lvl w:ilvl="2" w:tplc="2848A15E">
      <w:start w:val="1"/>
      <w:numFmt w:val="lowerRoman"/>
      <w:lvlText w:val="%3."/>
      <w:lvlJc w:val="right"/>
      <w:pPr>
        <w:ind w:left="2160" w:hanging="180"/>
      </w:pPr>
    </w:lvl>
    <w:lvl w:ilvl="3" w:tplc="2FECD344">
      <w:start w:val="1"/>
      <w:numFmt w:val="decimal"/>
      <w:lvlText w:val="%4."/>
      <w:lvlJc w:val="left"/>
      <w:pPr>
        <w:ind w:left="2880" w:hanging="360"/>
      </w:pPr>
    </w:lvl>
    <w:lvl w:ilvl="4" w:tplc="740EBC3C">
      <w:start w:val="1"/>
      <w:numFmt w:val="lowerLetter"/>
      <w:lvlText w:val="%5."/>
      <w:lvlJc w:val="left"/>
      <w:pPr>
        <w:ind w:left="3600" w:hanging="360"/>
      </w:pPr>
    </w:lvl>
    <w:lvl w:ilvl="5" w:tplc="FDEC0A80">
      <w:start w:val="1"/>
      <w:numFmt w:val="lowerRoman"/>
      <w:lvlText w:val="%6."/>
      <w:lvlJc w:val="right"/>
      <w:pPr>
        <w:ind w:left="4320" w:hanging="180"/>
      </w:pPr>
    </w:lvl>
    <w:lvl w:ilvl="6" w:tplc="38209ED2">
      <w:start w:val="1"/>
      <w:numFmt w:val="decimal"/>
      <w:lvlText w:val="%7."/>
      <w:lvlJc w:val="left"/>
      <w:pPr>
        <w:ind w:left="5040" w:hanging="360"/>
      </w:pPr>
    </w:lvl>
    <w:lvl w:ilvl="7" w:tplc="5F20C63E">
      <w:start w:val="1"/>
      <w:numFmt w:val="lowerLetter"/>
      <w:lvlText w:val="%8."/>
      <w:lvlJc w:val="left"/>
      <w:pPr>
        <w:ind w:left="5760" w:hanging="360"/>
      </w:pPr>
    </w:lvl>
    <w:lvl w:ilvl="8" w:tplc="BCB4CADC">
      <w:start w:val="1"/>
      <w:numFmt w:val="lowerRoman"/>
      <w:lvlText w:val="%9."/>
      <w:lvlJc w:val="right"/>
      <w:pPr>
        <w:ind w:left="6480" w:hanging="180"/>
      </w:pPr>
    </w:lvl>
  </w:abstractNum>
  <w:abstractNum w:abstractNumId="35" w15:restartNumberingAfterBreak="0">
    <w:nsid w:val="48CC7E79"/>
    <w:multiLevelType w:val="multilevel"/>
    <w:tmpl w:val="2E5020FE"/>
    <w:numStyleLink w:val="GS-Parapgraphsnumbered"/>
  </w:abstractNum>
  <w:abstractNum w:abstractNumId="36" w15:restartNumberingAfterBreak="0">
    <w:nsid w:val="4BA3735B"/>
    <w:multiLevelType w:val="multilevel"/>
    <w:tmpl w:val="2E5020FE"/>
    <w:numStyleLink w:val="GS-Parapgraphsnumbered"/>
  </w:abstractNum>
  <w:abstractNum w:abstractNumId="37" w15:restartNumberingAfterBreak="0">
    <w:nsid w:val="4F066432"/>
    <w:multiLevelType w:val="hybridMultilevel"/>
    <w:tmpl w:val="61FEE862"/>
    <w:lvl w:ilvl="0" w:tplc="B38EE160">
      <w:start w:val="1"/>
      <w:numFmt w:val="bullet"/>
      <w:lvlText w:val=""/>
      <w:lvlJc w:val="left"/>
      <w:pPr>
        <w:ind w:left="720" w:hanging="360"/>
      </w:pPr>
      <w:rPr>
        <w:rFonts w:ascii="Symbol" w:hAnsi="Symbol" w:hint="default"/>
      </w:rPr>
    </w:lvl>
    <w:lvl w:ilvl="1" w:tplc="D68409C2">
      <w:start w:val="1"/>
      <w:numFmt w:val="bullet"/>
      <w:lvlText w:val="o"/>
      <w:lvlJc w:val="left"/>
      <w:pPr>
        <w:ind w:left="1440" w:hanging="360"/>
      </w:pPr>
      <w:rPr>
        <w:rFonts w:ascii="Courier New" w:hAnsi="Courier New" w:hint="default"/>
      </w:rPr>
    </w:lvl>
    <w:lvl w:ilvl="2" w:tplc="9C1C8A2A">
      <w:start w:val="1"/>
      <w:numFmt w:val="bullet"/>
      <w:lvlText w:val=""/>
      <w:lvlJc w:val="left"/>
      <w:pPr>
        <w:ind w:left="2160" w:hanging="360"/>
      </w:pPr>
      <w:rPr>
        <w:rFonts w:ascii="Wingdings" w:hAnsi="Wingdings" w:hint="default"/>
      </w:rPr>
    </w:lvl>
    <w:lvl w:ilvl="3" w:tplc="F878C0E6">
      <w:start w:val="1"/>
      <w:numFmt w:val="bullet"/>
      <w:lvlText w:val=""/>
      <w:lvlJc w:val="left"/>
      <w:pPr>
        <w:ind w:left="2880" w:hanging="360"/>
      </w:pPr>
      <w:rPr>
        <w:rFonts w:ascii="Symbol" w:hAnsi="Symbol" w:hint="default"/>
      </w:rPr>
    </w:lvl>
    <w:lvl w:ilvl="4" w:tplc="C8D065C6">
      <w:start w:val="1"/>
      <w:numFmt w:val="bullet"/>
      <w:lvlText w:val="o"/>
      <w:lvlJc w:val="left"/>
      <w:pPr>
        <w:ind w:left="3600" w:hanging="360"/>
      </w:pPr>
      <w:rPr>
        <w:rFonts w:ascii="Courier New" w:hAnsi="Courier New" w:hint="default"/>
      </w:rPr>
    </w:lvl>
    <w:lvl w:ilvl="5" w:tplc="C3288BC6">
      <w:start w:val="1"/>
      <w:numFmt w:val="bullet"/>
      <w:lvlText w:val=""/>
      <w:lvlJc w:val="left"/>
      <w:pPr>
        <w:ind w:left="4320" w:hanging="360"/>
      </w:pPr>
      <w:rPr>
        <w:rFonts w:ascii="Wingdings" w:hAnsi="Wingdings" w:hint="default"/>
      </w:rPr>
    </w:lvl>
    <w:lvl w:ilvl="6" w:tplc="C88636A4">
      <w:start w:val="1"/>
      <w:numFmt w:val="bullet"/>
      <w:lvlText w:val=""/>
      <w:lvlJc w:val="left"/>
      <w:pPr>
        <w:ind w:left="5040" w:hanging="360"/>
      </w:pPr>
      <w:rPr>
        <w:rFonts w:ascii="Symbol" w:hAnsi="Symbol" w:hint="default"/>
      </w:rPr>
    </w:lvl>
    <w:lvl w:ilvl="7" w:tplc="80B656B2">
      <w:start w:val="1"/>
      <w:numFmt w:val="bullet"/>
      <w:lvlText w:val="o"/>
      <w:lvlJc w:val="left"/>
      <w:pPr>
        <w:ind w:left="5760" w:hanging="360"/>
      </w:pPr>
      <w:rPr>
        <w:rFonts w:ascii="Courier New" w:hAnsi="Courier New" w:hint="default"/>
      </w:rPr>
    </w:lvl>
    <w:lvl w:ilvl="8" w:tplc="596CDDBE">
      <w:start w:val="1"/>
      <w:numFmt w:val="bullet"/>
      <w:lvlText w:val=""/>
      <w:lvlJc w:val="left"/>
      <w:pPr>
        <w:ind w:left="6480" w:hanging="360"/>
      </w:pPr>
      <w:rPr>
        <w:rFonts w:ascii="Wingdings" w:hAnsi="Wingdings" w:hint="default"/>
      </w:rPr>
    </w:lvl>
  </w:abstractNum>
  <w:abstractNum w:abstractNumId="38" w15:restartNumberingAfterBreak="0">
    <w:nsid w:val="545B75A4"/>
    <w:multiLevelType w:val="hybridMultilevel"/>
    <w:tmpl w:val="BC44F15A"/>
    <w:lvl w:ilvl="0" w:tplc="8B1E7534">
      <w:start w:val="1"/>
      <w:numFmt w:val="bullet"/>
      <w:lvlText w:val=""/>
      <w:lvlJc w:val="left"/>
      <w:pPr>
        <w:ind w:left="720" w:hanging="360"/>
      </w:pPr>
      <w:rPr>
        <w:rFonts w:ascii="Symbol" w:hAnsi="Symbol" w:hint="default"/>
      </w:rPr>
    </w:lvl>
    <w:lvl w:ilvl="1" w:tplc="B7B40A34">
      <w:start w:val="1"/>
      <w:numFmt w:val="bullet"/>
      <w:lvlText w:val="o"/>
      <w:lvlJc w:val="left"/>
      <w:pPr>
        <w:ind w:left="1440" w:hanging="360"/>
      </w:pPr>
      <w:rPr>
        <w:rFonts w:ascii="Courier New" w:hAnsi="Courier New" w:hint="default"/>
      </w:rPr>
    </w:lvl>
    <w:lvl w:ilvl="2" w:tplc="E57ECB26">
      <w:start w:val="1"/>
      <w:numFmt w:val="bullet"/>
      <w:lvlText w:val=""/>
      <w:lvlJc w:val="left"/>
      <w:pPr>
        <w:ind w:left="2160" w:hanging="360"/>
      </w:pPr>
      <w:rPr>
        <w:rFonts w:ascii="Wingdings" w:hAnsi="Wingdings" w:hint="default"/>
      </w:rPr>
    </w:lvl>
    <w:lvl w:ilvl="3" w:tplc="112AE7F6">
      <w:start w:val="1"/>
      <w:numFmt w:val="bullet"/>
      <w:lvlText w:val=""/>
      <w:lvlJc w:val="left"/>
      <w:pPr>
        <w:ind w:left="2880" w:hanging="360"/>
      </w:pPr>
      <w:rPr>
        <w:rFonts w:ascii="Symbol" w:hAnsi="Symbol" w:hint="default"/>
      </w:rPr>
    </w:lvl>
    <w:lvl w:ilvl="4" w:tplc="4F62CAE2">
      <w:start w:val="1"/>
      <w:numFmt w:val="bullet"/>
      <w:lvlText w:val="o"/>
      <w:lvlJc w:val="left"/>
      <w:pPr>
        <w:ind w:left="3600" w:hanging="360"/>
      </w:pPr>
      <w:rPr>
        <w:rFonts w:ascii="Courier New" w:hAnsi="Courier New" w:hint="default"/>
      </w:rPr>
    </w:lvl>
    <w:lvl w:ilvl="5" w:tplc="CAA6BD14">
      <w:start w:val="1"/>
      <w:numFmt w:val="bullet"/>
      <w:lvlText w:val=""/>
      <w:lvlJc w:val="left"/>
      <w:pPr>
        <w:ind w:left="4320" w:hanging="360"/>
      </w:pPr>
      <w:rPr>
        <w:rFonts w:ascii="Wingdings" w:hAnsi="Wingdings" w:hint="default"/>
      </w:rPr>
    </w:lvl>
    <w:lvl w:ilvl="6" w:tplc="5DAE7234">
      <w:start w:val="1"/>
      <w:numFmt w:val="bullet"/>
      <w:lvlText w:val=""/>
      <w:lvlJc w:val="left"/>
      <w:pPr>
        <w:ind w:left="5040" w:hanging="360"/>
      </w:pPr>
      <w:rPr>
        <w:rFonts w:ascii="Symbol" w:hAnsi="Symbol" w:hint="default"/>
      </w:rPr>
    </w:lvl>
    <w:lvl w:ilvl="7" w:tplc="CBBA39F4">
      <w:start w:val="1"/>
      <w:numFmt w:val="bullet"/>
      <w:lvlText w:val="o"/>
      <w:lvlJc w:val="left"/>
      <w:pPr>
        <w:ind w:left="5760" w:hanging="360"/>
      </w:pPr>
      <w:rPr>
        <w:rFonts w:ascii="Courier New" w:hAnsi="Courier New" w:hint="default"/>
      </w:rPr>
    </w:lvl>
    <w:lvl w:ilvl="8" w:tplc="9D241BB8">
      <w:start w:val="1"/>
      <w:numFmt w:val="bullet"/>
      <w:lvlText w:val=""/>
      <w:lvlJc w:val="left"/>
      <w:pPr>
        <w:ind w:left="6480" w:hanging="360"/>
      </w:pPr>
      <w:rPr>
        <w:rFonts w:ascii="Wingdings" w:hAnsi="Wingdings" w:hint="default"/>
      </w:rPr>
    </w:lvl>
  </w:abstractNum>
  <w:abstractNum w:abstractNumId="39" w15:restartNumberingAfterBreak="0">
    <w:nsid w:val="5A2B6EDB"/>
    <w:multiLevelType w:val="multilevel"/>
    <w:tmpl w:val="8FEA73FC"/>
    <w:lvl w:ilvl="0">
      <w:start w:val="1"/>
      <w:numFmt w:val="none"/>
      <w:lvlText w:val="%1"/>
      <w:lvlJc w:val="left"/>
      <w:pPr>
        <w:tabs>
          <w:tab w:val="num" w:pos="0"/>
        </w:tabs>
        <w:ind w:left="0" w:firstLine="0"/>
      </w:pPr>
      <w:rPr>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tabs>
          <w:tab w:val="num" w:pos="567"/>
        </w:tabs>
        <w:ind w:left="1871" w:hanging="1276"/>
      </w:pPr>
      <w:rPr>
        <w:rFonts w:hint="default"/>
      </w:rPr>
    </w:lvl>
    <w:lvl w:ilvl="2">
      <w:start w:val="1"/>
      <w:numFmt w:val="lowerRoman"/>
      <w:lvlText w:val="(%3)"/>
      <w:lvlJc w:val="right"/>
      <w:pPr>
        <w:tabs>
          <w:tab w:val="num" w:pos="2160"/>
        </w:tabs>
        <w:ind w:left="2160" w:hanging="346"/>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sz w:val="16"/>
        <w:szCs w:val="16"/>
      </w:rPr>
    </w:lvl>
    <w:lvl w:ilvl="8">
      <w:start w:val="1"/>
      <w:numFmt w:val="lowerRoman"/>
      <w:lvlText w:val="%9."/>
      <w:lvlJc w:val="left"/>
      <w:pPr>
        <w:tabs>
          <w:tab w:val="num" w:pos="2520"/>
        </w:tabs>
        <w:ind w:left="2520" w:hanging="360"/>
      </w:pPr>
      <w:rPr>
        <w:rFonts w:hint="default"/>
      </w:rPr>
    </w:lvl>
  </w:abstractNum>
  <w:abstractNum w:abstractNumId="40" w15:restartNumberingAfterBreak="0">
    <w:nsid w:val="5A464247"/>
    <w:multiLevelType w:val="hybridMultilevel"/>
    <w:tmpl w:val="1C009328"/>
    <w:lvl w:ilvl="0" w:tplc="E44E2EBC">
      <w:start w:val="1"/>
      <w:numFmt w:val="bullet"/>
      <w:lvlText w:val=""/>
      <w:lvlJc w:val="left"/>
      <w:pPr>
        <w:ind w:left="720" w:hanging="360"/>
      </w:pPr>
      <w:rPr>
        <w:rFonts w:ascii="Symbol" w:hAnsi="Symbol" w:hint="default"/>
      </w:rPr>
    </w:lvl>
    <w:lvl w:ilvl="1" w:tplc="29B45C02">
      <w:start w:val="1"/>
      <w:numFmt w:val="bullet"/>
      <w:lvlText w:val="o"/>
      <w:lvlJc w:val="left"/>
      <w:pPr>
        <w:ind w:left="1440" w:hanging="360"/>
      </w:pPr>
      <w:rPr>
        <w:rFonts w:ascii="Courier New" w:hAnsi="Courier New" w:hint="default"/>
      </w:rPr>
    </w:lvl>
    <w:lvl w:ilvl="2" w:tplc="35BE33BE">
      <w:start w:val="1"/>
      <w:numFmt w:val="bullet"/>
      <w:lvlText w:val=""/>
      <w:lvlJc w:val="left"/>
      <w:pPr>
        <w:ind w:left="2160" w:hanging="360"/>
      </w:pPr>
      <w:rPr>
        <w:rFonts w:ascii="Wingdings" w:hAnsi="Wingdings" w:hint="default"/>
      </w:rPr>
    </w:lvl>
    <w:lvl w:ilvl="3" w:tplc="817A990A">
      <w:start w:val="1"/>
      <w:numFmt w:val="bullet"/>
      <w:lvlText w:val=""/>
      <w:lvlJc w:val="left"/>
      <w:pPr>
        <w:ind w:left="2880" w:hanging="360"/>
      </w:pPr>
      <w:rPr>
        <w:rFonts w:ascii="Symbol" w:hAnsi="Symbol" w:hint="default"/>
      </w:rPr>
    </w:lvl>
    <w:lvl w:ilvl="4" w:tplc="BDF280B0">
      <w:start w:val="1"/>
      <w:numFmt w:val="bullet"/>
      <w:lvlText w:val="o"/>
      <w:lvlJc w:val="left"/>
      <w:pPr>
        <w:ind w:left="3600" w:hanging="360"/>
      </w:pPr>
      <w:rPr>
        <w:rFonts w:ascii="Courier New" w:hAnsi="Courier New" w:hint="default"/>
      </w:rPr>
    </w:lvl>
    <w:lvl w:ilvl="5" w:tplc="3C9A5DE4">
      <w:start w:val="1"/>
      <w:numFmt w:val="bullet"/>
      <w:lvlText w:val=""/>
      <w:lvlJc w:val="left"/>
      <w:pPr>
        <w:ind w:left="4320" w:hanging="360"/>
      </w:pPr>
      <w:rPr>
        <w:rFonts w:ascii="Wingdings" w:hAnsi="Wingdings" w:hint="default"/>
      </w:rPr>
    </w:lvl>
    <w:lvl w:ilvl="6" w:tplc="4F0AC0F6">
      <w:start w:val="1"/>
      <w:numFmt w:val="bullet"/>
      <w:lvlText w:val=""/>
      <w:lvlJc w:val="left"/>
      <w:pPr>
        <w:ind w:left="5040" w:hanging="360"/>
      </w:pPr>
      <w:rPr>
        <w:rFonts w:ascii="Symbol" w:hAnsi="Symbol" w:hint="default"/>
      </w:rPr>
    </w:lvl>
    <w:lvl w:ilvl="7" w:tplc="188AD738">
      <w:start w:val="1"/>
      <w:numFmt w:val="bullet"/>
      <w:lvlText w:val="o"/>
      <w:lvlJc w:val="left"/>
      <w:pPr>
        <w:ind w:left="5760" w:hanging="360"/>
      </w:pPr>
      <w:rPr>
        <w:rFonts w:ascii="Courier New" w:hAnsi="Courier New" w:hint="default"/>
      </w:rPr>
    </w:lvl>
    <w:lvl w:ilvl="8" w:tplc="16366274">
      <w:start w:val="1"/>
      <w:numFmt w:val="bullet"/>
      <w:lvlText w:val=""/>
      <w:lvlJc w:val="left"/>
      <w:pPr>
        <w:ind w:left="6480" w:hanging="360"/>
      </w:pPr>
      <w:rPr>
        <w:rFonts w:ascii="Wingdings" w:hAnsi="Wingdings" w:hint="default"/>
      </w:rPr>
    </w:lvl>
  </w:abstractNum>
  <w:abstractNum w:abstractNumId="41" w15:restartNumberingAfterBreak="0">
    <w:nsid w:val="5A6F1EAC"/>
    <w:multiLevelType w:val="hybridMultilevel"/>
    <w:tmpl w:val="D0F045D4"/>
    <w:lvl w:ilvl="0" w:tplc="231E9BF6">
      <w:start w:val="1"/>
      <w:numFmt w:val="lowerLetter"/>
      <w:lvlText w:val="%1."/>
      <w:lvlJc w:val="left"/>
      <w:pPr>
        <w:ind w:left="720" w:hanging="360"/>
      </w:pPr>
    </w:lvl>
    <w:lvl w:ilvl="1" w:tplc="DB921978">
      <w:start w:val="1"/>
      <w:numFmt w:val="lowerLetter"/>
      <w:lvlText w:val="%2."/>
      <w:lvlJc w:val="left"/>
      <w:pPr>
        <w:ind w:left="1440" w:hanging="360"/>
      </w:pPr>
    </w:lvl>
    <w:lvl w:ilvl="2" w:tplc="6C4ACC12">
      <w:start w:val="1"/>
      <w:numFmt w:val="lowerRoman"/>
      <w:lvlText w:val="%3."/>
      <w:lvlJc w:val="right"/>
      <w:pPr>
        <w:ind w:left="2160" w:hanging="180"/>
      </w:pPr>
    </w:lvl>
    <w:lvl w:ilvl="3" w:tplc="6D4C59F8">
      <w:start w:val="1"/>
      <w:numFmt w:val="decimal"/>
      <w:lvlText w:val="%4."/>
      <w:lvlJc w:val="left"/>
      <w:pPr>
        <w:ind w:left="2880" w:hanging="360"/>
      </w:pPr>
    </w:lvl>
    <w:lvl w:ilvl="4" w:tplc="F24A95E0">
      <w:start w:val="1"/>
      <w:numFmt w:val="lowerLetter"/>
      <w:lvlText w:val="%5."/>
      <w:lvlJc w:val="left"/>
      <w:pPr>
        <w:ind w:left="3600" w:hanging="360"/>
      </w:pPr>
    </w:lvl>
    <w:lvl w:ilvl="5" w:tplc="57501F20">
      <w:start w:val="1"/>
      <w:numFmt w:val="lowerRoman"/>
      <w:lvlText w:val="%6."/>
      <w:lvlJc w:val="right"/>
      <w:pPr>
        <w:ind w:left="4320" w:hanging="180"/>
      </w:pPr>
    </w:lvl>
    <w:lvl w:ilvl="6" w:tplc="98CE8EAE">
      <w:start w:val="1"/>
      <w:numFmt w:val="decimal"/>
      <w:lvlText w:val="%7."/>
      <w:lvlJc w:val="left"/>
      <w:pPr>
        <w:ind w:left="5040" w:hanging="360"/>
      </w:pPr>
    </w:lvl>
    <w:lvl w:ilvl="7" w:tplc="16BA3950">
      <w:start w:val="1"/>
      <w:numFmt w:val="lowerLetter"/>
      <w:lvlText w:val="%8."/>
      <w:lvlJc w:val="left"/>
      <w:pPr>
        <w:ind w:left="5760" w:hanging="360"/>
      </w:pPr>
    </w:lvl>
    <w:lvl w:ilvl="8" w:tplc="241A5948">
      <w:start w:val="1"/>
      <w:numFmt w:val="lowerRoman"/>
      <w:lvlText w:val="%9."/>
      <w:lvlJc w:val="right"/>
      <w:pPr>
        <w:ind w:left="6480" w:hanging="180"/>
      </w:pPr>
    </w:lvl>
  </w:abstractNum>
  <w:abstractNum w:abstractNumId="42" w15:restartNumberingAfterBreak="0">
    <w:nsid w:val="5A8903DF"/>
    <w:multiLevelType w:val="multilevel"/>
    <w:tmpl w:val="55200A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B6872C1"/>
    <w:multiLevelType w:val="hybridMultilevel"/>
    <w:tmpl w:val="B9988942"/>
    <w:lvl w:ilvl="0" w:tplc="33F0EA36">
      <w:start w:val="1"/>
      <w:numFmt w:val="decimal"/>
      <w:lvlText w:val="%1."/>
      <w:lvlJc w:val="left"/>
      <w:pPr>
        <w:ind w:left="673" w:hanging="360"/>
      </w:pPr>
      <w:rPr>
        <w:rFonts w:ascii="Arial" w:eastAsia="Times New Roman" w:hAnsi="Arial" w:cs="Times New Roman"/>
      </w:rPr>
    </w:lvl>
    <w:lvl w:ilvl="1" w:tplc="08090019" w:tentative="1">
      <w:start w:val="1"/>
      <w:numFmt w:val="lowerLetter"/>
      <w:lvlText w:val="%2."/>
      <w:lvlJc w:val="left"/>
      <w:pPr>
        <w:ind w:left="1393" w:hanging="360"/>
      </w:pPr>
    </w:lvl>
    <w:lvl w:ilvl="2" w:tplc="0809001B" w:tentative="1">
      <w:start w:val="1"/>
      <w:numFmt w:val="lowerRoman"/>
      <w:lvlText w:val="%3."/>
      <w:lvlJc w:val="right"/>
      <w:pPr>
        <w:ind w:left="2113" w:hanging="180"/>
      </w:pPr>
    </w:lvl>
    <w:lvl w:ilvl="3" w:tplc="0809000F" w:tentative="1">
      <w:start w:val="1"/>
      <w:numFmt w:val="decimal"/>
      <w:lvlText w:val="%4."/>
      <w:lvlJc w:val="left"/>
      <w:pPr>
        <w:ind w:left="2833" w:hanging="360"/>
      </w:pPr>
    </w:lvl>
    <w:lvl w:ilvl="4" w:tplc="08090019" w:tentative="1">
      <w:start w:val="1"/>
      <w:numFmt w:val="lowerLetter"/>
      <w:lvlText w:val="%5."/>
      <w:lvlJc w:val="left"/>
      <w:pPr>
        <w:ind w:left="3553" w:hanging="360"/>
      </w:pPr>
    </w:lvl>
    <w:lvl w:ilvl="5" w:tplc="0809001B" w:tentative="1">
      <w:start w:val="1"/>
      <w:numFmt w:val="lowerRoman"/>
      <w:lvlText w:val="%6."/>
      <w:lvlJc w:val="right"/>
      <w:pPr>
        <w:ind w:left="4273" w:hanging="180"/>
      </w:pPr>
    </w:lvl>
    <w:lvl w:ilvl="6" w:tplc="0809000F" w:tentative="1">
      <w:start w:val="1"/>
      <w:numFmt w:val="decimal"/>
      <w:lvlText w:val="%7."/>
      <w:lvlJc w:val="left"/>
      <w:pPr>
        <w:ind w:left="4993" w:hanging="360"/>
      </w:pPr>
    </w:lvl>
    <w:lvl w:ilvl="7" w:tplc="08090019" w:tentative="1">
      <w:start w:val="1"/>
      <w:numFmt w:val="lowerLetter"/>
      <w:lvlText w:val="%8."/>
      <w:lvlJc w:val="left"/>
      <w:pPr>
        <w:ind w:left="5713" w:hanging="360"/>
      </w:pPr>
    </w:lvl>
    <w:lvl w:ilvl="8" w:tplc="0809001B" w:tentative="1">
      <w:start w:val="1"/>
      <w:numFmt w:val="lowerRoman"/>
      <w:lvlText w:val="%9."/>
      <w:lvlJc w:val="right"/>
      <w:pPr>
        <w:ind w:left="6433" w:hanging="180"/>
      </w:pPr>
    </w:lvl>
  </w:abstractNum>
  <w:abstractNum w:abstractNumId="44" w15:restartNumberingAfterBreak="0">
    <w:nsid w:val="5CB43AC3"/>
    <w:multiLevelType w:val="hybridMultilevel"/>
    <w:tmpl w:val="22CAE28E"/>
    <w:lvl w:ilvl="0" w:tplc="16F4EDC2">
      <w:start w:val="1"/>
      <w:numFmt w:val="bullet"/>
      <w:lvlText w:val="-"/>
      <w:lvlJc w:val="left"/>
      <w:pPr>
        <w:ind w:left="720" w:hanging="360"/>
      </w:pPr>
      <w:rPr>
        <w:rFonts w:ascii="Calibri" w:hAnsi="Calibri" w:hint="default"/>
      </w:rPr>
    </w:lvl>
    <w:lvl w:ilvl="1" w:tplc="E60A9C8A">
      <w:start w:val="1"/>
      <w:numFmt w:val="bullet"/>
      <w:lvlText w:val="o"/>
      <w:lvlJc w:val="left"/>
      <w:pPr>
        <w:ind w:left="1440" w:hanging="360"/>
      </w:pPr>
      <w:rPr>
        <w:rFonts w:ascii="Courier New" w:hAnsi="Courier New" w:hint="default"/>
      </w:rPr>
    </w:lvl>
    <w:lvl w:ilvl="2" w:tplc="DC30A176">
      <w:start w:val="1"/>
      <w:numFmt w:val="bullet"/>
      <w:lvlText w:val=""/>
      <w:lvlJc w:val="left"/>
      <w:pPr>
        <w:ind w:left="2160" w:hanging="360"/>
      </w:pPr>
      <w:rPr>
        <w:rFonts w:ascii="Wingdings" w:hAnsi="Wingdings" w:hint="default"/>
      </w:rPr>
    </w:lvl>
    <w:lvl w:ilvl="3" w:tplc="9A3C6A96">
      <w:start w:val="1"/>
      <w:numFmt w:val="bullet"/>
      <w:lvlText w:val=""/>
      <w:lvlJc w:val="left"/>
      <w:pPr>
        <w:ind w:left="2880" w:hanging="360"/>
      </w:pPr>
      <w:rPr>
        <w:rFonts w:ascii="Symbol" w:hAnsi="Symbol" w:hint="default"/>
      </w:rPr>
    </w:lvl>
    <w:lvl w:ilvl="4" w:tplc="7B6C6C74">
      <w:start w:val="1"/>
      <w:numFmt w:val="bullet"/>
      <w:lvlText w:val="o"/>
      <w:lvlJc w:val="left"/>
      <w:pPr>
        <w:ind w:left="3600" w:hanging="360"/>
      </w:pPr>
      <w:rPr>
        <w:rFonts w:ascii="Courier New" w:hAnsi="Courier New" w:hint="default"/>
      </w:rPr>
    </w:lvl>
    <w:lvl w:ilvl="5" w:tplc="2CA2C588">
      <w:start w:val="1"/>
      <w:numFmt w:val="bullet"/>
      <w:lvlText w:val=""/>
      <w:lvlJc w:val="left"/>
      <w:pPr>
        <w:ind w:left="4320" w:hanging="360"/>
      </w:pPr>
      <w:rPr>
        <w:rFonts w:ascii="Wingdings" w:hAnsi="Wingdings" w:hint="default"/>
      </w:rPr>
    </w:lvl>
    <w:lvl w:ilvl="6" w:tplc="739E1176">
      <w:start w:val="1"/>
      <w:numFmt w:val="bullet"/>
      <w:lvlText w:val=""/>
      <w:lvlJc w:val="left"/>
      <w:pPr>
        <w:ind w:left="5040" w:hanging="360"/>
      </w:pPr>
      <w:rPr>
        <w:rFonts w:ascii="Symbol" w:hAnsi="Symbol" w:hint="default"/>
      </w:rPr>
    </w:lvl>
    <w:lvl w:ilvl="7" w:tplc="2B1C2FEE">
      <w:start w:val="1"/>
      <w:numFmt w:val="bullet"/>
      <w:lvlText w:val="o"/>
      <w:lvlJc w:val="left"/>
      <w:pPr>
        <w:ind w:left="5760" w:hanging="360"/>
      </w:pPr>
      <w:rPr>
        <w:rFonts w:ascii="Courier New" w:hAnsi="Courier New" w:hint="default"/>
      </w:rPr>
    </w:lvl>
    <w:lvl w:ilvl="8" w:tplc="3C145026">
      <w:start w:val="1"/>
      <w:numFmt w:val="bullet"/>
      <w:lvlText w:val=""/>
      <w:lvlJc w:val="left"/>
      <w:pPr>
        <w:ind w:left="6480" w:hanging="360"/>
      </w:pPr>
      <w:rPr>
        <w:rFonts w:ascii="Wingdings" w:hAnsi="Wingdings" w:hint="default"/>
      </w:rPr>
    </w:lvl>
  </w:abstractNum>
  <w:abstractNum w:abstractNumId="45" w15:restartNumberingAfterBreak="0">
    <w:nsid w:val="64DC1C1E"/>
    <w:multiLevelType w:val="hybridMultilevel"/>
    <w:tmpl w:val="B46C2BE8"/>
    <w:lvl w:ilvl="0" w:tplc="E89A011E">
      <w:start w:val="1"/>
      <w:numFmt w:val="bullet"/>
      <w:lvlText w:val="-"/>
      <w:lvlJc w:val="left"/>
      <w:pPr>
        <w:ind w:left="720" w:hanging="360"/>
      </w:pPr>
      <w:rPr>
        <w:rFonts w:ascii="Calibri" w:hAnsi="Calibri" w:hint="default"/>
      </w:rPr>
    </w:lvl>
    <w:lvl w:ilvl="1" w:tplc="439E4F54">
      <w:start w:val="1"/>
      <w:numFmt w:val="bullet"/>
      <w:lvlText w:val="o"/>
      <w:lvlJc w:val="left"/>
      <w:pPr>
        <w:ind w:left="1440" w:hanging="360"/>
      </w:pPr>
      <w:rPr>
        <w:rFonts w:ascii="Courier New" w:hAnsi="Courier New" w:hint="default"/>
      </w:rPr>
    </w:lvl>
    <w:lvl w:ilvl="2" w:tplc="D3D8B8F4">
      <w:start w:val="1"/>
      <w:numFmt w:val="bullet"/>
      <w:lvlText w:val=""/>
      <w:lvlJc w:val="left"/>
      <w:pPr>
        <w:ind w:left="2160" w:hanging="360"/>
      </w:pPr>
      <w:rPr>
        <w:rFonts w:ascii="Wingdings" w:hAnsi="Wingdings" w:hint="default"/>
      </w:rPr>
    </w:lvl>
    <w:lvl w:ilvl="3" w:tplc="1D4412B8">
      <w:start w:val="1"/>
      <w:numFmt w:val="bullet"/>
      <w:lvlText w:val=""/>
      <w:lvlJc w:val="left"/>
      <w:pPr>
        <w:ind w:left="2880" w:hanging="360"/>
      </w:pPr>
      <w:rPr>
        <w:rFonts w:ascii="Symbol" w:hAnsi="Symbol" w:hint="default"/>
      </w:rPr>
    </w:lvl>
    <w:lvl w:ilvl="4" w:tplc="9C74A312">
      <w:start w:val="1"/>
      <w:numFmt w:val="bullet"/>
      <w:lvlText w:val="o"/>
      <w:lvlJc w:val="left"/>
      <w:pPr>
        <w:ind w:left="3600" w:hanging="360"/>
      </w:pPr>
      <w:rPr>
        <w:rFonts w:ascii="Courier New" w:hAnsi="Courier New" w:hint="default"/>
      </w:rPr>
    </w:lvl>
    <w:lvl w:ilvl="5" w:tplc="69A453B6">
      <w:start w:val="1"/>
      <w:numFmt w:val="bullet"/>
      <w:lvlText w:val=""/>
      <w:lvlJc w:val="left"/>
      <w:pPr>
        <w:ind w:left="4320" w:hanging="360"/>
      </w:pPr>
      <w:rPr>
        <w:rFonts w:ascii="Wingdings" w:hAnsi="Wingdings" w:hint="default"/>
      </w:rPr>
    </w:lvl>
    <w:lvl w:ilvl="6" w:tplc="E3749CE2">
      <w:start w:val="1"/>
      <w:numFmt w:val="bullet"/>
      <w:lvlText w:val=""/>
      <w:lvlJc w:val="left"/>
      <w:pPr>
        <w:ind w:left="5040" w:hanging="360"/>
      </w:pPr>
      <w:rPr>
        <w:rFonts w:ascii="Symbol" w:hAnsi="Symbol" w:hint="default"/>
      </w:rPr>
    </w:lvl>
    <w:lvl w:ilvl="7" w:tplc="19D08DD8">
      <w:start w:val="1"/>
      <w:numFmt w:val="bullet"/>
      <w:lvlText w:val="o"/>
      <w:lvlJc w:val="left"/>
      <w:pPr>
        <w:ind w:left="5760" w:hanging="360"/>
      </w:pPr>
      <w:rPr>
        <w:rFonts w:ascii="Courier New" w:hAnsi="Courier New" w:hint="default"/>
      </w:rPr>
    </w:lvl>
    <w:lvl w:ilvl="8" w:tplc="3AE6D2DC">
      <w:start w:val="1"/>
      <w:numFmt w:val="bullet"/>
      <w:lvlText w:val=""/>
      <w:lvlJc w:val="left"/>
      <w:pPr>
        <w:ind w:left="6480" w:hanging="360"/>
      </w:pPr>
      <w:rPr>
        <w:rFonts w:ascii="Wingdings" w:hAnsi="Wingdings" w:hint="default"/>
      </w:rPr>
    </w:lvl>
  </w:abstractNum>
  <w:abstractNum w:abstractNumId="46" w15:restartNumberingAfterBreak="0">
    <w:nsid w:val="675B4F66"/>
    <w:multiLevelType w:val="hybridMultilevel"/>
    <w:tmpl w:val="9656F294"/>
    <w:lvl w:ilvl="0" w:tplc="D3B8D3F0">
      <w:start w:val="1"/>
      <w:numFmt w:val="bullet"/>
      <w:lvlText w:val="-"/>
      <w:lvlJc w:val="left"/>
      <w:pPr>
        <w:ind w:left="720" w:hanging="360"/>
      </w:pPr>
      <w:rPr>
        <w:rFonts w:ascii="Calibri" w:hAnsi="Calibri" w:hint="default"/>
      </w:rPr>
    </w:lvl>
    <w:lvl w:ilvl="1" w:tplc="1842FDC8">
      <w:start w:val="1"/>
      <w:numFmt w:val="bullet"/>
      <w:lvlText w:val="o"/>
      <w:lvlJc w:val="left"/>
      <w:pPr>
        <w:ind w:left="1440" w:hanging="360"/>
      </w:pPr>
      <w:rPr>
        <w:rFonts w:ascii="Courier New" w:hAnsi="Courier New" w:hint="default"/>
      </w:rPr>
    </w:lvl>
    <w:lvl w:ilvl="2" w:tplc="92263652">
      <w:start w:val="1"/>
      <w:numFmt w:val="bullet"/>
      <w:lvlText w:val=""/>
      <w:lvlJc w:val="left"/>
      <w:pPr>
        <w:ind w:left="2160" w:hanging="360"/>
      </w:pPr>
      <w:rPr>
        <w:rFonts w:ascii="Wingdings" w:hAnsi="Wingdings" w:hint="default"/>
      </w:rPr>
    </w:lvl>
    <w:lvl w:ilvl="3" w:tplc="44B8D8E0">
      <w:start w:val="1"/>
      <w:numFmt w:val="bullet"/>
      <w:lvlText w:val=""/>
      <w:lvlJc w:val="left"/>
      <w:pPr>
        <w:ind w:left="2880" w:hanging="360"/>
      </w:pPr>
      <w:rPr>
        <w:rFonts w:ascii="Symbol" w:hAnsi="Symbol" w:hint="default"/>
      </w:rPr>
    </w:lvl>
    <w:lvl w:ilvl="4" w:tplc="8A206884">
      <w:start w:val="1"/>
      <w:numFmt w:val="bullet"/>
      <w:lvlText w:val="o"/>
      <w:lvlJc w:val="left"/>
      <w:pPr>
        <w:ind w:left="3600" w:hanging="360"/>
      </w:pPr>
      <w:rPr>
        <w:rFonts w:ascii="Courier New" w:hAnsi="Courier New" w:hint="default"/>
      </w:rPr>
    </w:lvl>
    <w:lvl w:ilvl="5" w:tplc="F0A23472">
      <w:start w:val="1"/>
      <w:numFmt w:val="bullet"/>
      <w:lvlText w:val=""/>
      <w:lvlJc w:val="left"/>
      <w:pPr>
        <w:ind w:left="4320" w:hanging="360"/>
      </w:pPr>
      <w:rPr>
        <w:rFonts w:ascii="Wingdings" w:hAnsi="Wingdings" w:hint="default"/>
      </w:rPr>
    </w:lvl>
    <w:lvl w:ilvl="6" w:tplc="7D688EF4">
      <w:start w:val="1"/>
      <w:numFmt w:val="bullet"/>
      <w:lvlText w:val=""/>
      <w:lvlJc w:val="left"/>
      <w:pPr>
        <w:ind w:left="5040" w:hanging="360"/>
      </w:pPr>
      <w:rPr>
        <w:rFonts w:ascii="Symbol" w:hAnsi="Symbol" w:hint="default"/>
      </w:rPr>
    </w:lvl>
    <w:lvl w:ilvl="7" w:tplc="B5FC05DA">
      <w:start w:val="1"/>
      <w:numFmt w:val="bullet"/>
      <w:lvlText w:val="o"/>
      <w:lvlJc w:val="left"/>
      <w:pPr>
        <w:ind w:left="5760" w:hanging="360"/>
      </w:pPr>
      <w:rPr>
        <w:rFonts w:ascii="Courier New" w:hAnsi="Courier New" w:hint="default"/>
      </w:rPr>
    </w:lvl>
    <w:lvl w:ilvl="8" w:tplc="CF2ECCF0">
      <w:start w:val="1"/>
      <w:numFmt w:val="bullet"/>
      <w:lvlText w:val=""/>
      <w:lvlJc w:val="left"/>
      <w:pPr>
        <w:ind w:left="6480" w:hanging="360"/>
      </w:pPr>
      <w:rPr>
        <w:rFonts w:ascii="Wingdings" w:hAnsi="Wingdings" w:hint="default"/>
      </w:rPr>
    </w:lvl>
  </w:abstractNum>
  <w:abstractNum w:abstractNumId="47" w15:restartNumberingAfterBreak="0">
    <w:nsid w:val="6A8B2C79"/>
    <w:multiLevelType w:val="hybridMultilevel"/>
    <w:tmpl w:val="388A7CFA"/>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ED35D26"/>
    <w:multiLevelType w:val="hybridMultilevel"/>
    <w:tmpl w:val="FFFFFFFF"/>
    <w:lvl w:ilvl="0" w:tplc="FFFFFFFF">
      <w:start w:val="1"/>
      <w:numFmt w:val="lowerLetter"/>
      <w:lvlText w:val="%1."/>
      <w:lvlJc w:val="left"/>
      <w:pPr>
        <w:ind w:left="720" w:hanging="360"/>
      </w:pPr>
    </w:lvl>
    <w:lvl w:ilvl="1" w:tplc="12BE7FD0">
      <w:start w:val="1"/>
      <w:numFmt w:val="lowerLetter"/>
      <w:lvlText w:val="%2."/>
      <w:lvlJc w:val="left"/>
      <w:pPr>
        <w:ind w:left="1440" w:hanging="360"/>
      </w:pPr>
    </w:lvl>
    <w:lvl w:ilvl="2" w:tplc="B5B2F68C">
      <w:start w:val="1"/>
      <w:numFmt w:val="lowerRoman"/>
      <w:lvlText w:val="%3."/>
      <w:lvlJc w:val="right"/>
      <w:pPr>
        <w:ind w:left="2160" w:hanging="180"/>
      </w:pPr>
    </w:lvl>
    <w:lvl w:ilvl="3" w:tplc="21065716">
      <w:start w:val="1"/>
      <w:numFmt w:val="decimal"/>
      <w:lvlText w:val="%4."/>
      <w:lvlJc w:val="left"/>
      <w:pPr>
        <w:ind w:left="2880" w:hanging="360"/>
      </w:pPr>
    </w:lvl>
    <w:lvl w:ilvl="4" w:tplc="7E1687EA">
      <w:start w:val="1"/>
      <w:numFmt w:val="lowerLetter"/>
      <w:lvlText w:val="%5."/>
      <w:lvlJc w:val="left"/>
      <w:pPr>
        <w:ind w:left="3600" w:hanging="360"/>
      </w:pPr>
    </w:lvl>
    <w:lvl w:ilvl="5" w:tplc="B76407DA">
      <w:start w:val="1"/>
      <w:numFmt w:val="lowerRoman"/>
      <w:lvlText w:val="%6."/>
      <w:lvlJc w:val="right"/>
      <w:pPr>
        <w:ind w:left="4320" w:hanging="180"/>
      </w:pPr>
    </w:lvl>
    <w:lvl w:ilvl="6" w:tplc="B15E1702">
      <w:start w:val="1"/>
      <w:numFmt w:val="decimal"/>
      <w:lvlText w:val="%7."/>
      <w:lvlJc w:val="left"/>
      <w:pPr>
        <w:ind w:left="5040" w:hanging="360"/>
      </w:pPr>
    </w:lvl>
    <w:lvl w:ilvl="7" w:tplc="E8209916">
      <w:start w:val="1"/>
      <w:numFmt w:val="lowerLetter"/>
      <w:lvlText w:val="%8."/>
      <w:lvlJc w:val="left"/>
      <w:pPr>
        <w:ind w:left="5760" w:hanging="360"/>
      </w:pPr>
    </w:lvl>
    <w:lvl w:ilvl="8" w:tplc="9120F82E">
      <w:start w:val="1"/>
      <w:numFmt w:val="lowerRoman"/>
      <w:lvlText w:val="%9."/>
      <w:lvlJc w:val="right"/>
      <w:pPr>
        <w:ind w:left="6480" w:hanging="180"/>
      </w:pPr>
    </w:lvl>
  </w:abstractNum>
  <w:abstractNum w:abstractNumId="49" w15:restartNumberingAfterBreak="0">
    <w:nsid w:val="71F17D21"/>
    <w:multiLevelType w:val="hybridMultilevel"/>
    <w:tmpl w:val="6BF03968"/>
    <w:lvl w:ilvl="0" w:tplc="0809000F">
      <w:start w:val="1"/>
      <w:numFmt w:val="decimal"/>
      <w:lvlText w:val="%1."/>
      <w:lvlJc w:val="left"/>
      <w:pPr>
        <w:ind w:left="673" w:hanging="360"/>
      </w:pPr>
    </w:lvl>
    <w:lvl w:ilvl="1" w:tplc="08090019" w:tentative="1">
      <w:start w:val="1"/>
      <w:numFmt w:val="lowerLetter"/>
      <w:lvlText w:val="%2."/>
      <w:lvlJc w:val="left"/>
      <w:pPr>
        <w:ind w:left="1393" w:hanging="360"/>
      </w:pPr>
    </w:lvl>
    <w:lvl w:ilvl="2" w:tplc="0809001B" w:tentative="1">
      <w:start w:val="1"/>
      <w:numFmt w:val="lowerRoman"/>
      <w:lvlText w:val="%3."/>
      <w:lvlJc w:val="right"/>
      <w:pPr>
        <w:ind w:left="2113" w:hanging="180"/>
      </w:pPr>
    </w:lvl>
    <w:lvl w:ilvl="3" w:tplc="0809000F" w:tentative="1">
      <w:start w:val="1"/>
      <w:numFmt w:val="decimal"/>
      <w:lvlText w:val="%4."/>
      <w:lvlJc w:val="left"/>
      <w:pPr>
        <w:ind w:left="2833" w:hanging="360"/>
      </w:pPr>
    </w:lvl>
    <w:lvl w:ilvl="4" w:tplc="08090019" w:tentative="1">
      <w:start w:val="1"/>
      <w:numFmt w:val="lowerLetter"/>
      <w:lvlText w:val="%5."/>
      <w:lvlJc w:val="left"/>
      <w:pPr>
        <w:ind w:left="3553" w:hanging="360"/>
      </w:pPr>
    </w:lvl>
    <w:lvl w:ilvl="5" w:tplc="0809001B" w:tentative="1">
      <w:start w:val="1"/>
      <w:numFmt w:val="lowerRoman"/>
      <w:lvlText w:val="%6."/>
      <w:lvlJc w:val="right"/>
      <w:pPr>
        <w:ind w:left="4273" w:hanging="180"/>
      </w:pPr>
    </w:lvl>
    <w:lvl w:ilvl="6" w:tplc="0809000F" w:tentative="1">
      <w:start w:val="1"/>
      <w:numFmt w:val="decimal"/>
      <w:lvlText w:val="%7."/>
      <w:lvlJc w:val="left"/>
      <w:pPr>
        <w:ind w:left="4993" w:hanging="360"/>
      </w:pPr>
    </w:lvl>
    <w:lvl w:ilvl="7" w:tplc="08090019" w:tentative="1">
      <w:start w:val="1"/>
      <w:numFmt w:val="lowerLetter"/>
      <w:lvlText w:val="%8."/>
      <w:lvlJc w:val="left"/>
      <w:pPr>
        <w:ind w:left="5713" w:hanging="360"/>
      </w:pPr>
    </w:lvl>
    <w:lvl w:ilvl="8" w:tplc="0809001B" w:tentative="1">
      <w:start w:val="1"/>
      <w:numFmt w:val="lowerRoman"/>
      <w:lvlText w:val="%9."/>
      <w:lvlJc w:val="right"/>
      <w:pPr>
        <w:ind w:left="6433" w:hanging="180"/>
      </w:pPr>
    </w:lvl>
  </w:abstractNum>
  <w:abstractNum w:abstractNumId="50" w15:restartNumberingAfterBreak="0">
    <w:nsid w:val="737108B6"/>
    <w:multiLevelType w:val="hybridMultilevel"/>
    <w:tmpl w:val="44FE5A4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1" w15:restartNumberingAfterBreak="0">
    <w:nsid w:val="77B411C8"/>
    <w:multiLevelType w:val="hybridMultilevel"/>
    <w:tmpl w:val="ABE4EF7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734352556">
    <w:abstractNumId w:val="34"/>
  </w:num>
  <w:num w:numId="2" w16cid:durableId="1628899654">
    <w:abstractNumId w:val="17"/>
  </w:num>
  <w:num w:numId="3" w16cid:durableId="298724753">
    <w:abstractNumId w:val="22"/>
  </w:num>
  <w:num w:numId="4" w16cid:durableId="377554711">
    <w:abstractNumId w:val="37"/>
  </w:num>
  <w:num w:numId="5" w16cid:durableId="54819185">
    <w:abstractNumId w:val="21"/>
  </w:num>
  <w:num w:numId="6" w16cid:durableId="1900549955">
    <w:abstractNumId w:val="15"/>
  </w:num>
  <w:num w:numId="7" w16cid:durableId="1449930659">
    <w:abstractNumId w:val="45"/>
  </w:num>
  <w:num w:numId="8" w16cid:durableId="323317837">
    <w:abstractNumId w:val="44"/>
  </w:num>
  <w:num w:numId="9" w16cid:durableId="1194270955">
    <w:abstractNumId w:val="14"/>
  </w:num>
  <w:num w:numId="10" w16cid:durableId="899247285">
    <w:abstractNumId w:val="29"/>
  </w:num>
  <w:num w:numId="11" w16cid:durableId="2073653176">
    <w:abstractNumId w:val="46"/>
  </w:num>
  <w:num w:numId="12" w16cid:durableId="89859094">
    <w:abstractNumId w:val="27"/>
  </w:num>
  <w:num w:numId="13" w16cid:durableId="640693293">
    <w:abstractNumId w:val="26"/>
  </w:num>
  <w:num w:numId="14" w16cid:durableId="1683121003">
    <w:abstractNumId w:val="41"/>
  </w:num>
  <w:num w:numId="15" w16cid:durableId="734159919">
    <w:abstractNumId w:val="38"/>
  </w:num>
  <w:num w:numId="16" w16cid:durableId="139349244">
    <w:abstractNumId w:val="9"/>
  </w:num>
  <w:num w:numId="17" w16cid:durableId="941453134">
    <w:abstractNumId w:val="7"/>
  </w:num>
  <w:num w:numId="18" w16cid:durableId="435950888">
    <w:abstractNumId w:val="6"/>
  </w:num>
  <w:num w:numId="19" w16cid:durableId="454444160">
    <w:abstractNumId w:val="5"/>
  </w:num>
  <w:num w:numId="20" w16cid:durableId="532307192">
    <w:abstractNumId w:val="4"/>
  </w:num>
  <w:num w:numId="21" w16cid:durableId="1823353153">
    <w:abstractNumId w:val="8"/>
  </w:num>
  <w:num w:numId="22" w16cid:durableId="699161889">
    <w:abstractNumId w:val="3"/>
  </w:num>
  <w:num w:numId="23" w16cid:durableId="258177462">
    <w:abstractNumId w:val="2"/>
  </w:num>
  <w:num w:numId="24" w16cid:durableId="1110050440">
    <w:abstractNumId w:val="1"/>
  </w:num>
  <w:num w:numId="25" w16cid:durableId="1608852700">
    <w:abstractNumId w:val="0"/>
  </w:num>
  <w:num w:numId="26" w16cid:durableId="435322137">
    <w:abstractNumId w:val="31"/>
  </w:num>
  <w:num w:numId="27" w16cid:durableId="2117166378">
    <w:abstractNumId w:val="13"/>
  </w:num>
  <w:num w:numId="28" w16cid:durableId="1550461344">
    <w:abstractNumId w:val="20"/>
  </w:num>
  <w:num w:numId="29" w16cid:durableId="349839720">
    <w:abstractNumId w:val="35"/>
  </w:num>
  <w:num w:numId="30" w16cid:durableId="247084749">
    <w:abstractNumId w:val="16"/>
  </w:num>
  <w:num w:numId="31" w16cid:durableId="267860445">
    <w:abstractNumId w:val="12"/>
  </w:num>
  <w:num w:numId="32" w16cid:durableId="1655446468">
    <w:abstractNumId w:val="19"/>
  </w:num>
  <w:num w:numId="33" w16cid:durableId="1592353188">
    <w:abstractNumId w:val="25"/>
  </w:num>
  <w:num w:numId="34" w16cid:durableId="14864353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9218221">
    <w:abstractNumId w:val="30"/>
  </w:num>
  <w:num w:numId="36" w16cid:durableId="86914594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69210208">
    <w:abstractNumId w:val="49"/>
  </w:num>
  <w:num w:numId="38" w16cid:durableId="1046488945">
    <w:abstractNumId w:val="43"/>
  </w:num>
  <w:num w:numId="39" w16cid:durableId="1667321619">
    <w:abstractNumId w:val="32"/>
  </w:num>
  <w:num w:numId="40" w16cid:durableId="1170218948">
    <w:abstractNumId w:val="47"/>
  </w:num>
  <w:num w:numId="41" w16cid:durableId="417949664">
    <w:abstractNumId w:val="28"/>
  </w:num>
  <w:num w:numId="42" w16cid:durableId="314918912">
    <w:abstractNumId w:val="23"/>
  </w:num>
  <w:num w:numId="43" w16cid:durableId="219875313">
    <w:abstractNumId w:val="48"/>
  </w:num>
  <w:num w:numId="44" w16cid:durableId="1767114332">
    <w:abstractNumId w:val="24"/>
  </w:num>
  <w:num w:numId="45" w16cid:durableId="599800153">
    <w:abstractNumId w:val="36"/>
  </w:num>
  <w:num w:numId="46" w16cid:durableId="144275865">
    <w:abstractNumId w:val="10"/>
  </w:num>
  <w:num w:numId="47" w16cid:durableId="787240475">
    <w:abstractNumId w:val="42"/>
  </w:num>
  <w:num w:numId="48" w16cid:durableId="740953102">
    <w:abstractNumId w:val="51"/>
  </w:num>
  <w:num w:numId="49" w16cid:durableId="1228222599">
    <w:abstractNumId w:val="40"/>
  </w:num>
  <w:num w:numId="50" w16cid:durableId="1537039560">
    <w:abstractNumId w:val="5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isplayHorizontalDrawingGridEvery w:val="2"/>
  <w:displayVerticalDrawingGridEvery w:val="2"/>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4A4"/>
    <w:rsid w:val="00001D87"/>
    <w:rsid w:val="000026C5"/>
    <w:rsid w:val="000027BB"/>
    <w:rsid w:val="00003D6F"/>
    <w:rsid w:val="000061CB"/>
    <w:rsid w:val="00006426"/>
    <w:rsid w:val="000075AF"/>
    <w:rsid w:val="00010D7E"/>
    <w:rsid w:val="00016E19"/>
    <w:rsid w:val="00017013"/>
    <w:rsid w:val="0001727B"/>
    <w:rsid w:val="00020299"/>
    <w:rsid w:val="00020B34"/>
    <w:rsid w:val="00021523"/>
    <w:rsid w:val="0002272D"/>
    <w:rsid w:val="00023280"/>
    <w:rsid w:val="0002378C"/>
    <w:rsid w:val="00023BD1"/>
    <w:rsid w:val="00024265"/>
    <w:rsid w:val="000244E0"/>
    <w:rsid w:val="000247F2"/>
    <w:rsid w:val="000274C3"/>
    <w:rsid w:val="00030446"/>
    <w:rsid w:val="00030A48"/>
    <w:rsid w:val="00030A56"/>
    <w:rsid w:val="00030F68"/>
    <w:rsid w:val="00031E9E"/>
    <w:rsid w:val="00031FAA"/>
    <w:rsid w:val="0003304E"/>
    <w:rsid w:val="000333C7"/>
    <w:rsid w:val="0003378E"/>
    <w:rsid w:val="0003454B"/>
    <w:rsid w:val="00034875"/>
    <w:rsid w:val="000359F4"/>
    <w:rsid w:val="0003612A"/>
    <w:rsid w:val="0003625F"/>
    <w:rsid w:val="000405BB"/>
    <w:rsid w:val="00041CE3"/>
    <w:rsid w:val="000434A7"/>
    <w:rsid w:val="00044765"/>
    <w:rsid w:val="00050063"/>
    <w:rsid w:val="00050423"/>
    <w:rsid w:val="00051F1A"/>
    <w:rsid w:val="000522F0"/>
    <w:rsid w:val="00052339"/>
    <w:rsid w:val="0005345A"/>
    <w:rsid w:val="00053CE6"/>
    <w:rsid w:val="00056C7C"/>
    <w:rsid w:val="00057A4C"/>
    <w:rsid w:val="00060AD9"/>
    <w:rsid w:val="000616FB"/>
    <w:rsid w:val="00061EAF"/>
    <w:rsid w:val="00063712"/>
    <w:rsid w:val="00063EB5"/>
    <w:rsid w:val="00065F97"/>
    <w:rsid w:val="000668AD"/>
    <w:rsid w:val="00067FE7"/>
    <w:rsid w:val="0006FDF9"/>
    <w:rsid w:val="00073693"/>
    <w:rsid w:val="00073AF4"/>
    <w:rsid w:val="00073F4E"/>
    <w:rsid w:val="00074BD9"/>
    <w:rsid w:val="00077D58"/>
    <w:rsid w:val="0007FF03"/>
    <w:rsid w:val="000810C1"/>
    <w:rsid w:val="000814FF"/>
    <w:rsid w:val="0008427F"/>
    <w:rsid w:val="00084B59"/>
    <w:rsid w:val="00084D2A"/>
    <w:rsid w:val="00085C8C"/>
    <w:rsid w:val="00087A0B"/>
    <w:rsid w:val="000905E4"/>
    <w:rsid w:val="00091C16"/>
    <w:rsid w:val="00091E5E"/>
    <w:rsid w:val="000929DB"/>
    <w:rsid w:val="000936D9"/>
    <w:rsid w:val="000968FB"/>
    <w:rsid w:val="000989E4"/>
    <w:rsid w:val="000A0D06"/>
    <w:rsid w:val="000A0DC9"/>
    <w:rsid w:val="000A16D6"/>
    <w:rsid w:val="000A2102"/>
    <w:rsid w:val="000A35C3"/>
    <w:rsid w:val="000A4393"/>
    <w:rsid w:val="000A4875"/>
    <w:rsid w:val="000A4C63"/>
    <w:rsid w:val="000B031B"/>
    <w:rsid w:val="000B0715"/>
    <w:rsid w:val="000B3486"/>
    <w:rsid w:val="000B39DD"/>
    <w:rsid w:val="000B4978"/>
    <w:rsid w:val="000B4C54"/>
    <w:rsid w:val="000B6474"/>
    <w:rsid w:val="000B7DA5"/>
    <w:rsid w:val="000C1CE2"/>
    <w:rsid w:val="000C234F"/>
    <w:rsid w:val="000C2697"/>
    <w:rsid w:val="000C3266"/>
    <w:rsid w:val="000C4D37"/>
    <w:rsid w:val="000C631B"/>
    <w:rsid w:val="000D1A58"/>
    <w:rsid w:val="000D1D2E"/>
    <w:rsid w:val="000D6486"/>
    <w:rsid w:val="000D6E99"/>
    <w:rsid w:val="000D7884"/>
    <w:rsid w:val="000D7EE9"/>
    <w:rsid w:val="000E12EB"/>
    <w:rsid w:val="000E14B1"/>
    <w:rsid w:val="000E6211"/>
    <w:rsid w:val="000E6E4A"/>
    <w:rsid w:val="000E7661"/>
    <w:rsid w:val="000F07B5"/>
    <w:rsid w:val="000F0D4C"/>
    <w:rsid w:val="000F12E6"/>
    <w:rsid w:val="00101A73"/>
    <w:rsid w:val="001021D9"/>
    <w:rsid w:val="0010270D"/>
    <w:rsid w:val="00103D70"/>
    <w:rsid w:val="00105ABE"/>
    <w:rsid w:val="00110538"/>
    <w:rsid w:val="001114AA"/>
    <w:rsid w:val="00112BD5"/>
    <w:rsid w:val="00112CFE"/>
    <w:rsid w:val="00115920"/>
    <w:rsid w:val="00115BD1"/>
    <w:rsid w:val="00115D7C"/>
    <w:rsid w:val="00116173"/>
    <w:rsid w:val="0011691F"/>
    <w:rsid w:val="00122366"/>
    <w:rsid w:val="00122BB3"/>
    <w:rsid w:val="00123E55"/>
    <w:rsid w:val="00124226"/>
    <w:rsid w:val="00124B32"/>
    <w:rsid w:val="00126108"/>
    <w:rsid w:val="001302B0"/>
    <w:rsid w:val="0013467A"/>
    <w:rsid w:val="00134760"/>
    <w:rsid w:val="00134AAD"/>
    <w:rsid w:val="0013688A"/>
    <w:rsid w:val="0013AEEE"/>
    <w:rsid w:val="00140B2E"/>
    <w:rsid w:val="001430B3"/>
    <w:rsid w:val="001431A0"/>
    <w:rsid w:val="00143FF3"/>
    <w:rsid w:val="001449A0"/>
    <w:rsid w:val="001466A6"/>
    <w:rsid w:val="001505C2"/>
    <w:rsid w:val="00154D7B"/>
    <w:rsid w:val="001554DE"/>
    <w:rsid w:val="00157D05"/>
    <w:rsid w:val="00160821"/>
    <w:rsid w:val="00161F44"/>
    <w:rsid w:val="00162234"/>
    <w:rsid w:val="00162809"/>
    <w:rsid w:val="00162A76"/>
    <w:rsid w:val="00163530"/>
    <w:rsid w:val="00164632"/>
    <w:rsid w:val="001660DA"/>
    <w:rsid w:val="001663D9"/>
    <w:rsid w:val="00166B18"/>
    <w:rsid w:val="00167A57"/>
    <w:rsid w:val="00170F45"/>
    <w:rsid w:val="001722F3"/>
    <w:rsid w:val="00172F1E"/>
    <w:rsid w:val="001730C7"/>
    <w:rsid w:val="0017493A"/>
    <w:rsid w:val="0017623D"/>
    <w:rsid w:val="00176AF8"/>
    <w:rsid w:val="00180D81"/>
    <w:rsid w:val="0018165C"/>
    <w:rsid w:val="0018170D"/>
    <w:rsid w:val="00182685"/>
    <w:rsid w:val="00182E70"/>
    <w:rsid w:val="00187D08"/>
    <w:rsid w:val="001912A7"/>
    <w:rsid w:val="00194BC2"/>
    <w:rsid w:val="00194EFB"/>
    <w:rsid w:val="00195ABB"/>
    <w:rsid w:val="0019700D"/>
    <w:rsid w:val="00197AFB"/>
    <w:rsid w:val="001A4056"/>
    <w:rsid w:val="001A689F"/>
    <w:rsid w:val="001A7179"/>
    <w:rsid w:val="001A777F"/>
    <w:rsid w:val="001B0AB2"/>
    <w:rsid w:val="001B18A1"/>
    <w:rsid w:val="001B2CC4"/>
    <w:rsid w:val="001B309B"/>
    <w:rsid w:val="001B467E"/>
    <w:rsid w:val="001B49E4"/>
    <w:rsid w:val="001B6130"/>
    <w:rsid w:val="001B6144"/>
    <w:rsid w:val="001C19BE"/>
    <w:rsid w:val="001C1F03"/>
    <w:rsid w:val="001C2D20"/>
    <w:rsid w:val="001C3209"/>
    <w:rsid w:val="001C3469"/>
    <w:rsid w:val="001C5BFD"/>
    <w:rsid w:val="001D1312"/>
    <w:rsid w:val="001D2486"/>
    <w:rsid w:val="001D2772"/>
    <w:rsid w:val="001D2EDD"/>
    <w:rsid w:val="001D3867"/>
    <w:rsid w:val="001D3BE4"/>
    <w:rsid w:val="001D6AD8"/>
    <w:rsid w:val="001D70A2"/>
    <w:rsid w:val="001D798A"/>
    <w:rsid w:val="001D7A40"/>
    <w:rsid w:val="001D7C06"/>
    <w:rsid w:val="001E07ED"/>
    <w:rsid w:val="001E1671"/>
    <w:rsid w:val="001E1C7C"/>
    <w:rsid w:val="001E2AAF"/>
    <w:rsid w:val="001E6836"/>
    <w:rsid w:val="001E6A43"/>
    <w:rsid w:val="001F0726"/>
    <w:rsid w:val="001F25A1"/>
    <w:rsid w:val="001F287B"/>
    <w:rsid w:val="001F3C11"/>
    <w:rsid w:val="001F6981"/>
    <w:rsid w:val="002035F7"/>
    <w:rsid w:val="002038E6"/>
    <w:rsid w:val="00204281"/>
    <w:rsid w:val="00206434"/>
    <w:rsid w:val="00207CC8"/>
    <w:rsid w:val="0021128D"/>
    <w:rsid w:val="00211D67"/>
    <w:rsid w:val="002139ED"/>
    <w:rsid w:val="00215AC7"/>
    <w:rsid w:val="00217189"/>
    <w:rsid w:val="00225FEF"/>
    <w:rsid w:val="00226FC7"/>
    <w:rsid w:val="00230562"/>
    <w:rsid w:val="00232015"/>
    <w:rsid w:val="002322EB"/>
    <w:rsid w:val="00232978"/>
    <w:rsid w:val="0023510C"/>
    <w:rsid w:val="0023634A"/>
    <w:rsid w:val="00242B17"/>
    <w:rsid w:val="00242CC2"/>
    <w:rsid w:val="0024305E"/>
    <w:rsid w:val="00243320"/>
    <w:rsid w:val="0024550C"/>
    <w:rsid w:val="00245C7A"/>
    <w:rsid w:val="00245E33"/>
    <w:rsid w:val="00250A21"/>
    <w:rsid w:val="002519A2"/>
    <w:rsid w:val="00252EB9"/>
    <w:rsid w:val="00253C9E"/>
    <w:rsid w:val="002542B3"/>
    <w:rsid w:val="0025433D"/>
    <w:rsid w:val="00254AEF"/>
    <w:rsid w:val="00254C62"/>
    <w:rsid w:val="00255D8C"/>
    <w:rsid w:val="00255E44"/>
    <w:rsid w:val="002562D0"/>
    <w:rsid w:val="00256315"/>
    <w:rsid w:val="00264767"/>
    <w:rsid w:val="00264814"/>
    <w:rsid w:val="00265C84"/>
    <w:rsid w:val="00270B0D"/>
    <w:rsid w:val="00271D6A"/>
    <w:rsid w:val="00273D90"/>
    <w:rsid w:val="00274B93"/>
    <w:rsid w:val="00274E51"/>
    <w:rsid w:val="002754EC"/>
    <w:rsid w:val="00276BDE"/>
    <w:rsid w:val="00277899"/>
    <w:rsid w:val="00277D4D"/>
    <w:rsid w:val="00283009"/>
    <w:rsid w:val="00285911"/>
    <w:rsid w:val="00291685"/>
    <w:rsid w:val="00292A76"/>
    <w:rsid w:val="00293004"/>
    <w:rsid w:val="0029674D"/>
    <w:rsid w:val="00296DC5"/>
    <w:rsid w:val="002A01FB"/>
    <w:rsid w:val="002A0F33"/>
    <w:rsid w:val="002A44F4"/>
    <w:rsid w:val="002A470D"/>
    <w:rsid w:val="002A5BC3"/>
    <w:rsid w:val="002A5BCD"/>
    <w:rsid w:val="002A5DF8"/>
    <w:rsid w:val="002B1D07"/>
    <w:rsid w:val="002B3AFD"/>
    <w:rsid w:val="002B4300"/>
    <w:rsid w:val="002B4806"/>
    <w:rsid w:val="002B50AD"/>
    <w:rsid w:val="002B66B8"/>
    <w:rsid w:val="002B7FC7"/>
    <w:rsid w:val="002C39B0"/>
    <w:rsid w:val="002C43CD"/>
    <w:rsid w:val="002C482C"/>
    <w:rsid w:val="002D064E"/>
    <w:rsid w:val="002D3041"/>
    <w:rsid w:val="002D3696"/>
    <w:rsid w:val="002D49B8"/>
    <w:rsid w:val="002D4B29"/>
    <w:rsid w:val="002D4C81"/>
    <w:rsid w:val="002D6690"/>
    <w:rsid w:val="002D71FA"/>
    <w:rsid w:val="002D7F87"/>
    <w:rsid w:val="002E14BB"/>
    <w:rsid w:val="002E2FF8"/>
    <w:rsid w:val="002E48BB"/>
    <w:rsid w:val="002E5A40"/>
    <w:rsid w:val="002E5C47"/>
    <w:rsid w:val="002E5DB5"/>
    <w:rsid w:val="002E6553"/>
    <w:rsid w:val="002E6751"/>
    <w:rsid w:val="002E9CDF"/>
    <w:rsid w:val="002F2784"/>
    <w:rsid w:val="002F3F74"/>
    <w:rsid w:val="002F4151"/>
    <w:rsid w:val="002F52AA"/>
    <w:rsid w:val="002F73DE"/>
    <w:rsid w:val="0030058B"/>
    <w:rsid w:val="00301172"/>
    <w:rsid w:val="003033AA"/>
    <w:rsid w:val="00303D6E"/>
    <w:rsid w:val="003047AD"/>
    <w:rsid w:val="00305A97"/>
    <w:rsid w:val="00306A26"/>
    <w:rsid w:val="00306F75"/>
    <w:rsid w:val="0030766C"/>
    <w:rsid w:val="00310BA7"/>
    <w:rsid w:val="0031373A"/>
    <w:rsid w:val="00315108"/>
    <w:rsid w:val="00321FF6"/>
    <w:rsid w:val="00323887"/>
    <w:rsid w:val="003250CD"/>
    <w:rsid w:val="00325728"/>
    <w:rsid w:val="00327974"/>
    <w:rsid w:val="003310FF"/>
    <w:rsid w:val="003425C0"/>
    <w:rsid w:val="0034270A"/>
    <w:rsid w:val="00343489"/>
    <w:rsid w:val="00344999"/>
    <w:rsid w:val="003457C2"/>
    <w:rsid w:val="0034581C"/>
    <w:rsid w:val="00347C6C"/>
    <w:rsid w:val="00350D03"/>
    <w:rsid w:val="00354BD9"/>
    <w:rsid w:val="00355C96"/>
    <w:rsid w:val="00355D1B"/>
    <w:rsid w:val="00355EF5"/>
    <w:rsid w:val="003561E2"/>
    <w:rsid w:val="003578B0"/>
    <w:rsid w:val="00357A49"/>
    <w:rsid w:val="0035E575"/>
    <w:rsid w:val="003655B9"/>
    <w:rsid w:val="00366D2B"/>
    <w:rsid w:val="00367DCF"/>
    <w:rsid w:val="00367F6E"/>
    <w:rsid w:val="00371222"/>
    <w:rsid w:val="003719EC"/>
    <w:rsid w:val="00371AAD"/>
    <w:rsid w:val="00372BA7"/>
    <w:rsid w:val="00372F1C"/>
    <w:rsid w:val="003762B2"/>
    <w:rsid w:val="003765B8"/>
    <w:rsid w:val="00376725"/>
    <w:rsid w:val="003772A0"/>
    <w:rsid w:val="0037C258"/>
    <w:rsid w:val="00380C4F"/>
    <w:rsid w:val="00381555"/>
    <w:rsid w:val="0038211B"/>
    <w:rsid w:val="003842BC"/>
    <w:rsid w:val="003850B3"/>
    <w:rsid w:val="0038753C"/>
    <w:rsid w:val="003905E0"/>
    <w:rsid w:val="00390A80"/>
    <w:rsid w:val="00391F1F"/>
    <w:rsid w:val="0039315B"/>
    <w:rsid w:val="00394A4D"/>
    <w:rsid w:val="00395055"/>
    <w:rsid w:val="00395290"/>
    <w:rsid w:val="00395992"/>
    <w:rsid w:val="00397828"/>
    <w:rsid w:val="003A005E"/>
    <w:rsid w:val="003A00F3"/>
    <w:rsid w:val="003A19A7"/>
    <w:rsid w:val="003A2161"/>
    <w:rsid w:val="003A2464"/>
    <w:rsid w:val="003A309B"/>
    <w:rsid w:val="003A4D93"/>
    <w:rsid w:val="003A6007"/>
    <w:rsid w:val="003B02ED"/>
    <w:rsid w:val="003B17A1"/>
    <w:rsid w:val="003B1C3A"/>
    <w:rsid w:val="003B6286"/>
    <w:rsid w:val="003C025C"/>
    <w:rsid w:val="003C30D4"/>
    <w:rsid w:val="003C3F43"/>
    <w:rsid w:val="003C4CD3"/>
    <w:rsid w:val="003C5387"/>
    <w:rsid w:val="003C59A5"/>
    <w:rsid w:val="003C6F21"/>
    <w:rsid w:val="003C70B2"/>
    <w:rsid w:val="003C74B1"/>
    <w:rsid w:val="003C74C0"/>
    <w:rsid w:val="003D37DD"/>
    <w:rsid w:val="003D3E58"/>
    <w:rsid w:val="003D57E8"/>
    <w:rsid w:val="003D5D2D"/>
    <w:rsid w:val="003D78AB"/>
    <w:rsid w:val="003D7C4A"/>
    <w:rsid w:val="003E09AF"/>
    <w:rsid w:val="003E1832"/>
    <w:rsid w:val="003E1EF0"/>
    <w:rsid w:val="003E2308"/>
    <w:rsid w:val="003E4D37"/>
    <w:rsid w:val="003E5C1D"/>
    <w:rsid w:val="003E6BE7"/>
    <w:rsid w:val="003E6F11"/>
    <w:rsid w:val="003F1072"/>
    <w:rsid w:val="003F2ECB"/>
    <w:rsid w:val="003F4502"/>
    <w:rsid w:val="003F5D2F"/>
    <w:rsid w:val="003F672B"/>
    <w:rsid w:val="003F79A1"/>
    <w:rsid w:val="003FFF0E"/>
    <w:rsid w:val="00401395"/>
    <w:rsid w:val="00403BE3"/>
    <w:rsid w:val="004057EE"/>
    <w:rsid w:val="00407130"/>
    <w:rsid w:val="00410F54"/>
    <w:rsid w:val="00412AEB"/>
    <w:rsid w:val="00414D3B"/>
    <w:rsid w:val="0041573C"/>
    <w:rsid w:val="0041593E"/>
    <w:rsid w:val="0042094B"/>
    <w:rsid w:val="00420BCD"/>
    <w:rsid w:val="00420D7B"/>
    <w:rsid w:val="00421CF6"/>
    <w:rsid w:val="00422225"/>
    <w:rsid w:val="00424120"/>
    <w:rsid w:val="00432790"/>
    <w:rsid w:val="00434113"/>
    <w:rsid w:val="004341F6"/>
    <w:rsid w:val="0043569C"/>
    <w:rsid w:val="004401C8"/>
    <w:rsid w:val="00442DEF"/>
    <w:rsid w:val="0044468F"/>
    <w:rsid w:val="00444CAE"/>
    <w:rsid w:val="00446221"/>
    <w:rsid w:val="00446FD6"/>
    <w:rsid w:val="004514E9"/>
    <w:rsid w:val="00452510"/>
    <w:rsid w:val="00454AA7"/>
    <w:rsid w:val="004552EC"/>
    <w:rsid w:val="0045722A"/>
    <w:rsid w:val="00457CAD"/>
    <w:rsid w:val="00460A48"/>
    <w:rsid w:val="00460D2E"/>
    <w:rsid w:val="00461B77"/>
    <w:rsid w:val="00462B63"/>
    <w:rsid w:val="00462CC8"/>
    <w:rsid w:val="00463D83"/>
    <w:rsid w:val="0046459F"/>
    <w:rsid w:val="00465C92"/>
    <w:rsid w:val="00466007"/>
    <w:rsid w:val="00466825"/>
    <w:rsid w:val="004700C0"/>
    <w:rsid w:val="00472B8D"/>
    <w:rsid w:val="004733D4"/>
    <w:rsid w:val="00473F59"/>
    <w:rsid w:val="00474F46"/>
    <w:rsid w:val="004760EB"/>
    <w:rsid w:val="004762F4"/>
    <w:rsid w:val="00476682"/>
    <w:rsid w:val="0047688F"/>
    <w:rsid w:val="00477B36"/>
    <w:rsid w:val="0047BA0B"/>
    <w:rsid w:val="00480002"/>
    <w:rsid w:val="004809E4"/>
    <w:rsid w:val="00483275"/>
    <w:rsid w:val="00483D27"/>
    <w:rsid w:val="00485EED"/>
    <w:rsid w:val="00486A49"/>
    <w:rsid w:val="00490A2A"/>
    <w:rsid w:val="0049157D"/>
    <w:rsid w:val="00491C41"/>
    <w:rsid w:val="004928BE"/>
    <w:rsid w:val="00493621"/>
    <w:rsid w:val="00494CBE"/>
    <w:rsid w:val="0049527F"/>
    <w:rsid w:val="00497F31"/>
    <w:rsid w:val="004A2C79"/>
    <w:rsid w:val="004A4010"/>
    <w:rsid w:val="004B7B58"/>
    <w:rsid w:val="004C18FD"/>
    <w:rsid w:val="004C3294"/>
    <w:rsid w:val="004C32AF"/>
    <w:rsid w:val="004C3B1A"/>
    <w:rsid w:val="004C4E88"/>
    <w:rsid w:val="004C7F61"/>
    <w:rsid w:val="004D1AA0"/>
    <w:rsid w:val="004D317A"/>
    <w:rsid w:val="004D3B79"/>
    <w:rsid w:val="004D6679"/>
    <w:rsid w:val="004D7544"/>
    <w:rsid w:val="004DD856"/>
    <w:rsid w:val="004E1362"/>
    <w:rsid w:val="004E361A"/>
    <w:rsid w:val="004E5278"/>
    <w:rsid w:val="004E5D90"/>
    <w:rsid w:val="004E60D3"/>
    <w:rsid w:val="004E725C"/>
    <w:rsid w:val="004F01F3"/>
    <w:rsid w:val="004F197D"/>
    <w:rsid w:val="004F1FBA"/>
    <w:rsid w:val="004F2562"/>
    <w:rsid w:val="004F26D8"/>
    <w:rsid w:val="004F2E51"/>
    <w:rsid w:val="004F44D6"/>
    <w:rsid w:val="004F6DAD"/>
    <w:rsid w:val="00501A93"/>
    <w:rsid w:val="0050458E"/>
    <w:rsid w:val="00504EA6"/>
    <w:rsid w:val="00506D15"/>
    <w:rsid w:val="005076F0"/>
    <w:rsid w:val="00511FB2"/>
    <w:rsid w:val="005122C4"/>
    <w:rsid w:val="00512556"/>
    <w:rsid w:val="00513709"/>
    <w:rsid w:val="00515D84"/>
    <w:rsid w:val="005209A9"/>
    <w:rsid w:val="005227D6"/>
    <w:rsid w:val="00523225"/>
    <w:rsid w:val="00523A5E"/>
    <w:rsid w:val="00526C95"/>
    <w:rsid w:val="00530255"/>
    <w:rsid w:val="0053201C"/>
    <w:rsid w:val="005344A4"/>
    <w:rsid w:val="00535750"/>
    <w:rsid w:val="00542571"/>
    <w:rsid w:val="00544895"/>
    <w:rsid w:val="00544D39"/>
    <w:rsid w:val="00550617"/>
    <w:rsid w:val="00551567"/>
    <w:rsid w:val="0055327C"/>
    <w:rsid w:val="00554669"/>
    <w:rsid w:val="0055570C"/>
    <w:rsid w:val="005567EB"/>
    <w:rsid w:val="005572AE"/>
    <w:rsid w:val="0055F0D8"/>
    <w:rsid w:val="0056006A"/>
    <w:rsid w:val="005603AE"/>
    <w:rsid w:val="00563A47"/>
    <w:rsid w:val="00564753"/>
    <w:rsid w:val="00574567"/>
    <w:rsid w:val="00575FDD"/>
    <w:rsid w:val="005763F3"/>
    <w:rsid w:val="0057654D"/>
    <w:rsid w:val="00576B1A"/>
    <w:rsid w:val="00576FC7"/>
    <w:rsid w:val="0058073F"/>
    <w:rsid w:val="00581726"/>
    <w:rsid w:val="005906EB"/>
    <w:rsid w:val="005948B0"/>
    <w:rsid w:val="00595281"/>
    <w:rsid w:val="00596901"/>
    <w:rsid w:val="00596ED8"/>
    <w:rsid w:val="00597683"/>
    <w:rsid w:val="005A0B47"/>
    <w:rsid w:val="005A0C48"/>
    <w:rsid w:val="005A201F"/>
    <w:rsid w:val="005A434A"/>
    <w:rsid w:val="005A4E62"/>
    <w:rsid w:val="005B035E"/>
    <w:rsid w:val="005B089A"/>
    <w:rsid w:val="005B1889"/>
    <w:rsid w:val="005B1A9F"/>
    <w:rsid w:val="005B270D"/>
    <w:rsid w:val="005B2A47"/>
    <w:rsid w:val="005B56F6"/>
    <w:rsid w:val="005B5D81"/>
    <w:rsid w:val="005B67A0"/>
    <w:rsid w:val="005B6EE9"/>
    <w:rsid w:val="005B6F68"/>
    <w:rsid w:val="005C0043"/>
    <w:rsid w:val="005C0618"/>
    <w:rsid w:val="005C0A87"/>
    <w:rsid w:val="005C2FA6"/>
    <w:rsid w:val="005C4AE6"/>
    <w:rsid w:val="005C57A6"/>
    <w:rsid w:val="005D0902"/>
    <w:rsid w:val="005D1CA5"/>
    <w:rsid w:val="005D3504"/>
    <w:rsid w:val="005D3DDB"/>
    <w:rsid w:val="005D6DEC"/>
    <w:rsid w:val="005D6FD6"/>
    <w:rsid w:val="005D7BA6"/>
    <w:rsid w:val="005E156D"/>
    <w:rsid w:val="005E39D8"/>
    <w:rsid w:val="005E3BAB"/>
    <w:rsid w:val="005E420D"/>
    <w:rsid w:val="005E4722"/>
    <w:rsid w:val="005E48B3"/>
    <w:rsid w:val="005E56D6"/>
    <w:rsid w:val="005EBF22"/>
    <w:rsid w:val="005F37A2"/>
    <w:rsid w:val="006030B7"/>
    <w:rsid w:val="00603A64"/>
    <w:rsid w:val="0060669F"/>
    <w:rsid w:val="006108A4"/>
    <w:rsid w:val="006119BF"/>
    <w:rsid w:val="00615C39"/>
    <w:rsid w:val="00617B6E"/>
    <w:rsid w:val="006240A2"/>
    <w:rsid w:val="00626247"/>
    <w:rsid w:val="00630842"/>
    <w:rsid w:val="0063164A"/>
    <w:rsid w:val="0063193F"/>
    <w:rsid w:val="00633A5F"/>
    <w:rsid w:val="00635A56"/>
    <w:rsid w:val="00637EC9"/>
    <w:rsid w:val="0064053D"/>
    <w:rsid w:val="00642D18"/>
    <w:rsid w:val="00643361"/>
    <w:rsid w:val="006433C9"/>
    <w:rsid w:val="0064427B"/>
    <w:rsid w:val="00644E4A"/>
    <w:rsid w:val="00645B2A"/>
    <w:rsid w:val="0064613C"/>
    <w:rsid w:val="00646539"/>
    <w:rsid w:val="00651118"/>
    <w:rsid w:val="00654716"/>
    <w:rsid w:val="00656890"/>
    <w:rsid w:val="0065695A"/>
    <w:rsid w:val="00657FC9"/>
    <w:rsid w:val="00662BBD"/>
    <w:rsid w:val="00665583"/>
    <w:rsid w:val="00665AA9"/>
    <w:rsid w:val="00666DE3"/>
    <w:rsid w:val="00671A8F"/>
    <w:rsid w:val="006734F7"/>
    <w:rsid w:val="00673824"/>
    <w:rsid w:val="00674989"/>
    <w:rsid w:val="006757F9"/>
    <w:rsid w:val="00680B8E"/>
    <w:rsid w:val="0068201F"/>
    <w:rsid w:val="0068207B"/>
    <w:rsid w:val="006824D1"/>
    <w:rsid w:val="0068278F"/>
    <w:rsid w:val="006833B3"/>
    <w:rsid w:val="0068368B"/>
    <w:rsid w:val="00690AD3"/>
    <w:rsid w:val="00692779"/>
    <w:rsid w:val="00693DEF"/>
    <w:rsid w:val="00694E7D"/>
    <w:rsid w:val="00695D96"/>
    <w:rsid w:val="0069751C"/>
    <w:rsid w:val="00697D73"/>
    <w:rsid w:val="006A2FAC"/>
    <w:rsid w:val="006A5607"/>
    <w:rsid w:val="006A6ABB"/>
    <w:rsid w:val="006B13C5"/>
    <w:rsid w:val="006B1CE7"/>
    <w:rsid w:val="006B37F3"/>
    <w:rsid w:val="006B3881"/>
    <w:rsid w:val="006B62C4"/>
    <w:rsid w:val="006B7091"/>
    <w:rsid w:val="006C161B"/>
    <w:rsid w:val="006C2021"/>
    <w:rsid w:val="006C572D"/>
    <w:rsid w:val="006C5ACE"/>
    <w:rsid w:val="006D0B99"/>
    <w:rsid w:val="006D1E83"/>
    <w:rsid w:val="006D20D9"/>
    <w:rsid w:val="006D2F2C"/>
    <w:rsid w:val="006D41B6"/>
    <w:rsid w:val="006D53FE"/>
    <w:rsid w:val="006D567D"/>
    <w:rsid w:val="006D61A5"/>
    <w:rsid w:val="006E08A8"/>
    <w:rsid w:val="006E180E"/>
    <w:rsid w:val="006E284D"/>
    <w:rsid w:val="006E3CFB"/>
    <w:rsid w:val="006E3FE5"/>
    <w:rsid w:val="006E4258"/>
    <w:rsid w:val="006E452C"/>
    <w:rsid w:val="006E4980"/>
    <w:rsid w:val="006F05CC"/>
    <w:rsid w:val="006F1802"/>
    <w:rsid w:val="006F1CD0"/>
    <w:rsid w:val="006F1E95"/>
    <w:rsid w:val="006F2E63"/>
    <w:rsid w:val="006F3583"/>
    <w:rsid w:val="006F36FD"/>
    <w:rsid w:val="006F3E5E"/>
    <w:rsid w:val="006F47AB"/>
    <w:rsid w:val="006F52DA"/>
    <w:rsid w:val="006F6A0C"/>
    <w:rsid w:val="006F6EDD"/>
    <w:rsid w:val="006F7BB5"/>
    <w:rsid w:val="006F7F28"/>
    <w:rsid w:val="00700707"/>
    <w:rsid w:val="007022FA"/>
    <w:rsid w:val="00702E95"/>
    <w:rsid w:val="00703916"/>
    <w:rsid w:val="00706652"/>
    <w:rsid w:val="007069DF"/>
    <w:rsid w:val="0071285E"/>
    <w:rsid w:val="00713EAD"/>
    <w:rsid w:val="00715297"/>
    <w:rsid w:val="0071590F"/>
    <w:rsid w:val="00715B8B"/>
    <w:rsid w:val="0071725C"/>
    <w:rsid w:val="00720C0A"/>
    <w:rsid w:val="007216C7"/>
    <w:rsid w:val="0072346D"/>
    <w:rsid w:val="0072356A"/>
    <w:rsid w:val="00723916"/>
    <w:rsid w:val="007254BA"/>
    <w:rsid w:val="00726A4F"/>
    <w:rsid w:val="00726B17"/>
    <w:rsid w:val="00727CDD"/>
    <w:rsid w:val="00730900"/>
    <w:rsid w:val="007315F5"/>
    <w:rsid w:val="00732F20"/>
    <w:rsid w:val="00735439"/>
    <w:rsid w:val="007368B1"/>
    <w:rsid w:val="00736DDA"/>
    <w:rsid w:val="00742BCB"/>
    <w:rsid w:val="00744F34"/>
    <w:rsid w:val="00745C67"/>
    <w:rsid w:val="00745E21"/>
    <w:rsid w:val="007474AC"/>
    <w:rsid w:val="007502EB"/>
    <w:rsid w:val="007504D3"/>
    <w:rsid w:val="00750F10"/>
    <w:rsid w:val="007530C0"/>
    <w:rsid w:val="007530FB"/>
    <w:rsid w:val="0075361C"/>
    <w:rsid w:val="007556B8"/>
    <w:rsid w:val="0076076E"/>
    <w:rsid w:val="0076407F"/>
    <w:rsid w:val="00764C15"/>
    <w:rsid w:val="00765E86"/>
    <w:rsid w:val="007667D5"/>
    <w:rsid w:val="00766E32"/>
    <w:rsid w:val="00770546"/>
    <w:rsid w:val="00773083"/>
    <w:rsid w:val="00775481"/>
    <w:rsid w:val="00776401"/>
    <w:rsid w:val="007779C9"/>
    <w:rsid w:val="00780682"/>
    <w:rsid w:val="0078120F"/>
    <w:rsid w:val="00782BD0"/>
    <w:rsid w:val="00783654"/>
    <w:rsid w:val="0078372E"/>
    <w:rsid w:val="0079064A"/>
    <w:rsid w:val="00791122"/>
    <w:rsid w:val="007919EB"/>
    <w:rsid w:val="00793CCD"/>
    <w:rsid w:val="00794454"/>
    <w:rsid w:val="00795912"/>
    <w:rsid w:val="007A08DC"/>
    <w:rsid w:val="007A0AE9"/>
    <w:rsid w:val="007A0C54"/>
    <w:rsid w:val="007A43A9"/>
    <w:rsid w:val="007A6351"/>
    <w:rsid w:val="007A7088"/>
    <w:rsid w:val="007B2737"/>
    <w:rsid w:val="007B281F"/>
    <w:rsid w:val="007B2D40"/>
    <w:rsid w:val="007B33A6"/>
    <w:rsid w:val="007B37A8"/>
    <w:rsid w:val="007B44E9"/>
    <w:rsid w:val="007B614B"/>
    <w:rsid w:val="007B7178"/>
    <w:rsid w:val="007C0DC7"/>
    <w:rsid w:val="007C16CD"/>
    <w:rsid w:val="007C506C"/>
    <w:rsid w:val="007C6D78"/>
    <w:rsid w:val="007D142E"/>
    <w:rsid w:val="007D2F0B"/>
    <w:rsid w:val="007DC96C"/>
    <w:rsid w:val="007E1191"/>
    <w:rsid w:val="007E1C68"/>
    <w:rsid w:val="007E245A"/>
    <w:rsid w:val="007E276E"/>
    <w:rsid w:val="007E4B7E"/>
    <w:rsid w:val="007E6E61"/>
    <w:rsid w:val="007E7A15"/>
    <w:rsid w:val="007F21DA"/>
    <w:rsid w:val="007F568E"/>
    <w:rsid w:val="007F6246"/>
    <w:rsid w:val="007F7BB8"/>
    <w:rsid w:val="008019DE"/>
    <w:rsid w:val="00803F7D"/>
    <w:rsid w:val="00805821"/>
    <w:rsid w:val="008144AA"/>
    <w:rsid w:val="00816A5E"/>
    <w:rsid w:val="008172A9"/>
    <w:rsid w:val="008178A4"/>
    <w:rsid w:val="008179CB"/>
    <w:rsid w:val="0081A0D3"/>
    <w:rsid w:val="00821F5D"/>
    <w:rsid w:val="00824ED9"/>
    <w:rsid w:val="00826272"/>
    <w:rsid w:val="00827E4B"/>
    <w:rsid w:val="0082E366"/>
    <w:rsid w:val="00832CA3"/>
    <w:rsid w:val="00834B03"/>
    <w:rsid w:val="00841049"/>
    <w:rsid w:val="008411D8"/>
    <w:rsid w:val="0084190F"/>
    <w:rsid w:val="00842734"/>
    <w:rsid w:val="00842AF4"/>
    <w:rsid w:val="00843EB9"/>
    <w:rsid w:val="008447C8"/>
    <w:rsid w:val="00844923"/>
    <w:rsid w:val="008454D4"/>
    <w:rsid w:val="008461B7"/>
    <w:rsid w:val="0084743B"/>
    <w:rsid w:val="008508B1"/>
    <w:rsid w:val="008524A4"/>
    <w:rsid w:val="00853758"/>
    <w:rsid w:val="008545AE"/>
    <w:rsid w:val="0085616E"/>
    <w:rsid w:val="00856754"/>
    <w:rsid w:val="0086143E"/>
    <w:rsid w:val="008621EB"/>
    <w:rsid w:val="0086356F"/>
    <w:rsid w:val="00863D6E"/>
    <w:rsid w:val="00865667"/>
    <w:rsid w:val="00867EBB"/>
    <w:rsid w:val="0087049C"/>
    <w:rsid w:val="00870EB1"/>
    <w:rsid w:val="00870F2B"/>
    <w:rsid w:val="0087176F"/>
    <w:rsid w:val="00872BFA"/>
    <w:rsid w:val="00873490"/>
    <w:rsid w:val="00875E4F"/>
    <w:rsid w:val="008765FD"/>
    <w:rsid w:val="00876776"/>
    <w:rsid w:val="00876FAD"/>
    <w:rsid w:val="008770F5"/>
    <w:rsid w:val="008772B1"/>
    <w:rsid w:val="0088249B"/>
    <w:rsid w:val="008843D4"/>
    <w:rsid w:val="008851C0"/>
    <w:rsid w:val="00885D25"/>
    <w:rsid w:val="00886640"/>
    <w:rsid w:val="00886C69"/>
    <w:rsid w:val="00887036"/>
    <w:rsid w:val="00887AF5"/>
    <w:rsid w:val="008909F4"/>
    <w:rsid w:val="0089157A"/>
    <w:rsid w:val="008939FE"/>
    <w:rsid w:val="00895E72"/>
    <w:rsid w:val="00896BF5"/>
    <w:rsid w:val="00897CA4"/>
    <w:rsid w:val="008A09BB"/>
    <w:rsid w:val="008A16F4"/>
    <w:rsid w:val="008A2069"/>
    <w:rsid w:val="008A21FD"/>
    <w:rsid w:val="008A4447"/>
    <w:rsid w:val="008B0FFF"/>
    <w:rsid w:val="008B266D"/>
    <w:rsid w:val="008B320C"/>
    <w:rsid w:val="008B3C08"/>
    <w:rsid w:val="008B419E"/>
    <w:rsid w:val="008B58D2"/>
    <w:rsid w:val="008B6009"/>
    <w:rsid w:val="008B6037"/>
    <w:rsid w:val="008B70C1"/>
    <w:rsid w:val="008B7A5C"/>
    <w:rsid w:val="008C0947"/>
    <w:rsid w:val="008C1F08"/>
    <w:rsid w:val="008C3687"/>
    <w:rsid w:val="008C3B92"/>
    <w:rsid w:val="008C6874"/>
    <w:rsid w:val="008C7A19"/>
    <w:rsid w:val="008D09B0"/>
    <w:rsid w:val="008D1FFE"/>
    <w:rsid w:val="008D3102"/>
    <w:rsid w:val="008D4E19"/>
    <w:rsid w:val="008D6BDF"/>
    <w:rsid w:val="008D6DAE"/>
    <w:rsid w:val="008D6E7F"/>
    <w:rsid w:val="008D7D7F"/>
    <w:rsid w:val="008D7EED"/>
    <w:rsid w:val="008D8666"/>
    <w:rsid w:val="008E1138"/>
    <w:rsid w:val="008E17DF"/>
    <w:rsid w:val="008E1F4D"/>
    <w:rsid w:val="008E23B9"/>
    <w:rsid w:val="008E24AE"/>
    <w:rsid w:val="008E5DDF"/>
    <w:rsid w:val="008E5F22"/>
    <w:rsid w:val="008F0040"/>
    <w:rsid w:val="008F2C5A"/>
    <w:rsid w:val="008F3380"/>
    <w:rsid w:val="008F3BFC"/>
    <w:rsid w:val="008F4472"/>
    <w:rsid w:val="008F4EFE"/>
    <w:rsid w:val="008F599C"/>
    <w:rsid w:val="008F605E"/>
    <w:rsid w:val="008F7B02"/>
    <w:rsid w:val="009008F6"/>
    <w:rsid w:val="00900B9F"/>
    <w:rsid w:val="00900D2B"/>
    <w:rsid w:val="009013A0"/>
    <w:rsid w:val="00901A1D"/>
    <w:rsid w:val="00902FE5"/>
    <w:rsid w:val="009030AD"/>
    <w:rsid w:val="009041C2"/>
    <w:rsid w:val="0090494F"/>
    <w:rsid w:val="0090634A"/>
    <w:rsid w:val="009102B0"/>
    <w:rsid w:val="00911210"/>
    <w:rsid w:val="00912AEB"/>
    <w:rsid w:val="009210A4"/>
    <w:rsid w:val="0092116A"/>
    <w:rsid w:val="00924273"/>
    <w:rsid w:val="00926CE8"/>
    <w:rsid w:val="00926E1B"/>
    <w:rsid w:val="00927DB3"/>
    <w:rsid w:val="009317E9"/>
    <w:rsid w:val="0093232F"/>
    <w:rsid w:val="00932A61"/>
    <w:rsid w:val="009347B6"/>
    <w:rsid w:val="00942C95"/>
    <w:rsid w:val="00943D73"/>
    <w:rsid w:val="009450D7"/>
    <w:rsid w:val="00945374"/>
    <w:rsid w:val="00945F17"/>
    <w:rsid w:val="00946939"/>
    <w:rsid w:val="009474C7"/>
    <w:rsid w:val="00947B25"/>
    <w:rsid w:val="00953185"/>
    <w:rsid w:val="00954730"/>
    <w:rsid w:val="009549BA"/>
    <w:rsid w:val="00956232"/>
    <w:rsid w:val="00956C00"/>
    <w:rsid w:val="009609BB"/>
    <w:rsid w:val="00960B97"/>
    <w:rsid w:val="0096101A"/>
    <w:rsid w:val="009614C5"/>
    <w:rsid w:val="00961890"/>
    <w:rsid w:val="00964DB8"/>
    <w:rsid w:val="00965875"/>
    <w:rsid w:val="009673C7"/>
    <w:rsid w:val="0096773B"/>
    <w:rsid w:val="00967767"/>
    <w:rsid w:val="00967A78"/>
    <w:rsid w:val="00971778"/>
    <w:rsid w:val="009729EB"/>
    <w:rsid w:val="00974702"/>
    <w:rsid w:val="00974F10"/>
    <w:rsid w:val="009777A4"/>
    <w:rsid w:val="00977CF5"/>
    <w:rsid w:val="00980B70"/>
    <w:rsid w:val="00980D83"/>
    <w:rsid w:val="00980D95"/>
    <w:rsid w:val="009823F5"/>
    <w:rsid w:val="00982B72"/>
    <w:rsid w:val="00982BA5"/>
    <w:rsid w:val="00983A64"/>
    <w:rsid w:val="009864AA"/>
    <w:rsid w:val="0098731A"/>
    <w:rsid w:val="00987DD8"/>
    <w:rsid w:val="009900F2"/>
    <w:rsid w:val="009901F0"/>
    <w:rsid w:val="00991401"/>
    <w:rsid w:val="0099229A"/>
    <w:rsid w:val="009922D6"/>
    <w:rsid w:val="00996753"/>
    <w:rsid w:val="009A01B2"/>
    <w:rsid w:val="009A6536"/>
    <w:rsid w:val="009A65B5"/>
    <w:rsid w:val="009A73D2"/>
    <w:rsid w:val="009B20DD"/>
    <w:rsid w:val="009B2504"/>
    <w:rsid w:val="009B75F1"/>
    <w:rsid w:val="009B77FD"/>
    <w:rsid w:val="009B7FBE"/>
    <w:rsid w:val="009C0570"/>
    <w:rsid w:val="009C0A4A"/>
    <w:rsid w:val="009C182F"/>
    <w:rsid w:val="009C2C2B"/>
    <w:rsid w:val="009C3B04"/>
    <w:rsid w:val="009C6CD3"/>
    <w:rsid w:val="009C70CD"/>
    <w:rsid w:val="009C72AA"/>
    <w:rsid w:val="009D22A9"/>
    <w:rsid w:val="009D3501"/>
    <w:rsid w:val="009D3DBC"/>
    <w:rsid w:val="009D5213"/>
    <w:rsid w:val="009E1A9C"/>
    <w:rsid w:val="009E274D"/>
    <w:rsid w:val="009E37CA"/>
    <w:rsid w:val="009E6918"/>
    <w:rsid w:val="009E6CAB"/>
    <w:rsid w:val="009F0A48"/>
    <w:rsid w:val="009F2BB0"/>
    <w:rsid w:val="009F38E7"/>
    <w:rsid w:val="009F5E65"/>
    <w:rsid w:val="009F6BF9"/>
    <w:rsid w:val="00A00517"/>
    <w:rsid w:val="00A013E4"/>
    <w:rsid w:val="00A0148B"/>
    <w:rsid w:val="00A0155E"/>
    <w:rsid w:val="00A01F50"/>
    <w:rsid w:val="00A027AD"/>
    <w:rsid w:val="00A03A44"/>
    <w:rsid w:val="00A03A70"/>
    <w:rsid w:val="00A10575"/>
    <w:rsid w:val="00A10B8A"/>
    <w:rsid w:val="00A133E1"/>
    <w:rsid w:val="00A135E3"/>
    <w:rsid w:val="00A13A41"/>
    <w:rsid w:val="00A1602B"/>
    <w:rsid w:val="00A168E7"/>
    <w:rsid w:val="00A253CB"/>
    <w:rsid w:val="00A30A73"/>
    <w:rsid w:val="00A3140C"/>
    <w:rsid w:val="00A3232A"/>
    <w:rsid w:val="00A40EA3"/>
    <w:rsid w:val="00A42A77"/>
    <w:rsid w:val="00A43B8D"/>
    <w:rsid w:val="00A43DA0"/>
    <w:rsid w:val="00A44419"/>
    <w:rsid w:val="00A47462"/>
    <w:rsid w:val="00A50595"/>
    <w:rsid w:val="00A5101E"/>
    <w:rsid w:val="00A544F2"/>
    <w:rsid w:val="00A56D5F"/>
    <w:rsid w:val="00A5764C"/>
    <w:rsid w:val="00A605A4"/>
    <w:rsid w:val="00A60CCC"/>
    <w:rsid w:val="00A61CC2"/>
    <w:rsid w:val="00A6345E"/>
    <w:rsid w:val="00A64652"/>
    <w:rsid w:val="00A648EA"/>
    <w:rsid w:val="00A64D39"/>
    <w:rsid w:val="00A67CA1"/>
    <w:rsid w:val="00A7065F"/>
    <w:rsid w:val="00A73DCA"/>
    <w:rsid w:val="00A762C3"/>
    <w:rsid w:val="00A81F5A"/>
    <w:rsid w:val="00A82DFA"/>
    <w:rsid w:val="00A83007"/>
    <w:rsid w:val="00A84259"/>
    <w:rsid w:val="00A84787"/>
    <w:rsid w:val="00A86AB4"/>
    <w:rsid w:val="00A86C5D"/>
    <w:rsid w:val="00A86EDD"/>
    <w:rsid w:val="00A90CDB"/>
    <w:rsid w:val="00A90FAC"/>
    <w:rsid w:val="00A91E56"/>
    <w:rsid w:val="00A96321"/>
    <w:rsid w:val="00AA381B"/>
    <w:rsid w:val="00AA48A0"/>
    <w:rsid w:val="00AA5DF7"/>
    <w:rsid w:val="00AB05E3"/>
    <w:rsid w:val="00AB1B8A"/>
    <w:rsid w:val="00AB4B86"/>
    <w:rsid w:val="00AB5A56"/>
    <w:rsid w:val="00AB677D"/>
    <w:rsid w:val="00AB6C53"/>
    <w:rsid w:val="00AB72C2"/>
    <w:rsid w:val="00AC2448"/>
    <w:rsid w:val="00ACB69C"/>
    <w:rsid w:val="00AD174F"/>
    <w:rsid w:val="00AD5F3E"/>
    <w:rsid w:val="00AD6A70"/>
    <w:rsid w:val="00AD7782"/>
    <w:rsid w:val="00AE2ED9"/>
    <w:rsid w:val="00AE357F"/>
    <w:rsid w:val="00AE54CC"/>
    <w:rsid w:val="00AE64D9"/>
    <w:rsid w:val="00AE67BC"/>
    <w:rsid w:val="00AE7C52"/>
    <w:rsid w:val="00AF05C1"/>
    <w:rsid w:val="00AF0E13"/>
    <w:rsid w:val="00AF0EC6"/>
    <w:rsid w:val="00AF17F0"/>
    <w:rsid w:val="00AF1A93"/>
    <w:rsid w:val="00AF1B21"/>
    <w:rsid w:val="00AF46EF"/>
    <w:rsid w:val="00AF6E33"/>
    <w:rsid w:val="00B01408"/>
    <w:rsid w:val="00B01580"/>
    <w:rsid w:val="00B01B0E"/>
    <w:rsid w:val="00B01FAF"/>
    <w:rsid w:val="00B029D7"/>
    <w:rsid w:val="00B03B63"/>
    <w:rsid w:val="00B04B01"/>
    <w:rsid w:val="00B05899"/>
    <w:rsid w:val="00B0660D"/>
    <w:rsid w:val="00B06E57"/>
    <w:rsid w:val="00B07798"/>
    <w:rsid w:val="00B12801"/>
    <w:rsid w:val="00B12E22"/>
    <w:rsid w:val="00B14029"/>
    <w:rsid w:val="00B14058"/>
    <w:rsid w:val="00B14D3F"/>
    <w:rsid w:val="00B1ECD3"/>
    <w:rsid w:val="00B23280"/>
    <w:rsid w:val="00B246CD"/>
    <w:rsid w:val="00B264DF"/>
    <w:rsid w:val="00B26565"/>
    <w:rsid w:val="00B26817"/>
    <w:rsid w:val="00B3042C"/>
    <w:rsid w:val="00B3080C"/>
    <w:rsid w:val="00B32A36"/>
    <w:rsid w:val="00B33C28"/>
    <w:rsid w:val="00B34990"/>
    <w:rsid w:val="00B35CC7"/>
    <w:rsid w:val="00B36696"/>
    <w:rsid w:val="00B4102E"/>
    <w:rsid w:val="00B446DF"/>
    <w:rsid w:val="00B45FB7"/>
    <w:rsid w:val="00B46B23"/>
    <w:rsid w:val="00B46CCE"/>
    <w:rsid w:val="00B47041"/>
    <w:rsid w:val="00B47A0F"/>
    <w:rsid w:val="00B50020"/>
    <w:rsid w:val="00B51081"/>
    <w:rsid w:val="00B5109B"/>
    <w:rsid w:val="00B518BB"/>
    <w:rsid w:val="00B55F4B"/>
    <w:rsid w:val="00B569EF"/>
    <w:rsid w:val="00B57202"/>
    <w:rsid w:val="00B60961"/>
    <w:rsid w:val="00B60D26"/>
    <w:rsid w:val="00B62B62"/>
    <w:rsid w:val="00B6326B"/>
    <w:rsid w:val="00B64ECF"/>
    <w:rsid w:val="00B6506A"/>
    <w:rsid w:val="00B655B1"/>
    <w:rsid w:val="00B67205"/>
    <w:rsid w:val="00B7120F"/>
    <w:rsid w:val="00B71A2B"/>
    <w:rsid w:val="00B7354A"/>
    <w:rsid w:val="00B73DBB"/>
    <w:rsid w:val="00B74C65"/>
    <w:rsid w:val="00B757A5"/>
    <w:rsid w:val="00B80242"/>
    <w:rsid w:val="00B8031C"/>
    <w:rsid w:val="00B814B1"/>
    <w:rsid w:val="00B8229D"/>
    <w:rsid w:val="00B82F3D"/>
    <w:rsid w:val="00B83A38"/>
    <w:rsid w:val="00B84C9F"/>
    <w:rsid w:val="00B8535E"/>
    <w:rsid w:val="00B85932"/>
    <w:rsid w:val="00B91CFF"/>
    <w:rsid w:val="00B925F2"/>
    <w:rsid w:val="00B928BE"/>
    <w:rsid w:val="00B92E40"/>
    <w:rsid w:val="00B94641"/>
    <w:rsid w:val="00B94D1C"/>
    <w:rsid w:val="00B96183"/>
    <w:rsid w:val="00B967DE"/>
    <w:rsid w:val="00BA0445"/>
    <w:rsid w:val="00BA15FF"/>
    <w:rsid w:val="00BA257A"/>
    <w:rsid w:val="00BA3FC9"/>
    <w:rsid w:val="00BA49E6"/>
    <w:rsid w:val="00BA5BD3"/>
    <w:rsid w:val="00BA6585"/>
    <w:rsid w:val="00BA65EC"/>
    <w:rsid w:val="00BA6AC0"/>
    <w:rsid w:val="00BB1DCE"/>
    <w:rsid w:val="00BB518D"/>
    <w:rsid w:val="00BB782E"/>
    <w:rsid w:val="00BB7B7D"/>
    <w:rsid w:val="00BC096C"/>
    <w:rsid w:val="00BC0D41"/>
    <w:rsid w:val="00BC1012"/>
    <w:rsid w:val="00BC32E7"/>
    <w:rsid w:val="00BC7996"/>
    <w:rsid w:val="00BD03F4"/>
    <w:rsid w:val="00BD17F6"/>
    <w:rsid w:val="00BD19CD"/>
    <w:rsid w:val="00BD2357"/>
    <w:rsid w:val="00BD25D0"/>
    <w:rsid w:val="00BD2AF7"/>
    <w:rsid w:val="00BD3B1F"/>
    <w:rsid w:val="00BD4820"/>
    <w:rsid w:val="00BD4D29"/>
    <w:rsid w:val="00BD5BC0"/>
    <w:rsid w:val="00BD6404"/>
    <w:rsid w:val="00BE0E8B"/>
    <w:rsid w:val="00BE1D15"/>
    <w:rsid w:val="00BE428C"/>
    <w:rsid w:val="00BE6900"/>
    <w:rsid w:val="00BE771C"/>
    <w:rsid w:val="00BF4095"/>
    <w:rsid w:val="00BF55D9"/>
    <w:rsid w:val="00BF659B"/>
    <w:rsid w:val="00BF6799"/>
    <w:rsid w:val="00BF686D"/>
    <w:rsid w:val="00BF6C17"/>
    <w:rsid w:val="00C00F1F"/>
    <w:rsid w:val="00C0174A"/>
    <w:rsid w:val="00C02A60"/>
    <w:rsid w:val="00C03D24"/>
    <w:rsid w:val="00C05F27"/>
    <w:rsid w:val="00C064DB"/>
    <w:rsid w:val="00C06AA2"/>
    <w:rsid w:val="00C07624"/>
    <w:rsid w:val="00C10619"/>
    <w:rsid w:val="00C10C9B"/>
    <w:rsid w:val="00C12A00"/>
    <w:rsid w:val="00C14D1F"/>
    <w:rsid w:val="00C15B27"/>
    <w:rsid w:val="00C171B1"/>
    <w:rsid w:val="00C17E31"/>
    <w:rsid w:val="00C21A3E"/>
    <w:rsid w:val="00C22199"/>
    <w:rsid w:val="00C2691A"/>
    <w:rsid w:val="00C26BB3"/>
    <w:rsid w:val="00C29EC9"/>
    <w:rsid w:val="00C30A28"/>
    <w:rsid w:val="00C30F02"/>
    <w:rsid w:val="00C33EA5"/>
    <w:rsid w:val="00C359E4"/>
    <w:rsid w:val="00C36DB4"/>
    <w:rsid w:val="00C3740B"/>
    <w:rsid w:val="00C37B0E"/>
    <w:rsid w:val="00C40D2D"/>
    <w:rsid w:val="00C45155"/>
    <w:rsid w:val="00C4588E"/>
    <w:rsid w:val="00C46075"/>
    <w:rsid w:val="00C474AC"/>
    <w:rsid w:val="00C47AC9"/>
    <w:rsid w:val="00C5057A"/>
    <w:rsid w:val="00C50691"/>
    <w:rsid w:val="00C516E9"/>
    <w:rsid w:val="00C522C0"/>
    <w:rsid w:val="00C54DF9"/>
    <w:rsid w:val="00C56042"/>
    <w:rsid w:val="00C575F3"/>
    <w:rsid w:val="00C60417"/>
    <w:rsid w:val="00C60BCC"/>
    <w:rsid w:val="00C61037"/>
    <w:rsid w:val="00C621EB"/>
    <w:rsid w:val="00C62B70"/>
    <w:rsid w:val="00C63D79"/>
    <w:rsid w:val="00C63FED"/>
    <w:rsid w:val="00C65261"/>
    <w:rsid w:val="00C657D0"/>
    <w:rsid w:val="00C70332"/>
    <w:rsid w:val="00C72040"/>
    <w:rsid w:val="00C7425A"/>
    <w:rsid w:val="00C75223"/>
    <w:rsid w:val="00C77216"/>
    <w:rsid w:val="00C81D1E"/>
    <w:rsid w:val="00C8210D"/>
    <w:rsid w:val="00C8338A"/>
    <w:rsid w:val="00C8412C"/>
    <w:rsid w:val="00C92677"/>
    <w:rsid w:val="00C9663B"/>
    <w:rsid w:val="00C971A3"/>
    <w:rsid w:val="00C97873"/>
    <w:rsid w:val="00CA17FD"/>
    <w:rsid w:val="00CA264D"/>
    <w:rsid w:val="00CA3AA0"/>
    <w:rsid w:val="00CA4309"/>
    <w:rsid w:val="00CB0D6F"/>
    <w:rsid w:val="00CB251B"/>
    <w:rsid w:val="00CB4652"/>
    <w:rsid w:val="00CB543A"/>
    <w:rsid w:val="00CC0F34"/>
    <w:rsid w:val="00CC7902"/>
    <w:rsid w:val="00CD02D0"/>
    <w:rsid w:val="00CD1C93"/>
    <w:rsid w:val="00CD41BB"/>
    <w:rsid w:val="00CD604B"/>
    <w:rsid w:val="00CD6F2D"/>
    <w:rsid w:val="00CD71A7"/>
    <w:rsid w:val="00CE06CE"/>
    <w:rsid w:val="00CE2E4A"/>
    <w:rsid w:val="00CE38AB"/>
    <w:rsid w:val="00CE7124"/>
    <w:rsid w:val="00CF04AE"/>
    <w:rsid w:val="00CF0CCE"/>
    <w:rsid w:val="00CF1A06"/>
    <w:rsid w:val="00CF2594"/>
    <w:rsid w:val="00CF30B8"/>
    <w:rsid w:val="00CF3112"/>
    <w:rsid w:val="00CF3166"/>
    <w:rsid w:val="00CF32C9"/>
    <w:rsid w:val="00CF467C"/>
    <w:rsid w:val="00CF473E"/>
    <w:rsid w:val="00CF5514"/>
    <w:rsid w:val="00D007F9"/>
    <w:rsid w:val="00D02AA5"/>
    <w:rsid w:val="00D061EC"/>
    <w:rsid w:val="00D06818"/>
    <w:rsid w:val="00D07221"/>
    <w:rsid w:val="00D111E2"/>
    <w:rsid w:val="00D11347"/>
    <w:rsid w:val="00D11EE1"/>
    <w:rsid w:val="00D13CAE"/>
    <w:rsid w:val="00D15418"/>
    <w:rsid w:val="00D165C5"/>
    <w:rsid w:val="00D16BCB"/>
    <w:rsid w:val="00D16FF2"/>
    <w:rsid w:val="00D20EAD"/>
    <w:rsid w:val="00D23FDC"/>
    <w:rsid w:val="00D245D5"/>
    <w:rsid w:val="00D252FE"/>
    <w:rsid w:val="00D25DEC"/>
    <w:rsid w:val="00D26412"/>
    <w:rsid w:val="00D269EC"/>
    <w:rsid w:val="00D26A58"/>
    <w:rsid w:val="00D2D42A"/>
    <w:rsid w:val="00D306FC"/>
    <w:rsid w:val="00D30D52"/>
    <w:rsid w:val="00D313F8"/>
    <w:rsid w:val="00D37847"/>
    <w:rsid w:val="00D40083"/>
    <w:rsid w:val="00D42E09"/>
    <w:rsid w:val="00D43FEA"/>
    <w:rsid w:val="00D44E3C"/>
    <w:rsid w:val="00D4555C"/>
    <w:rsid w:val="00D45874"/>
    <w:rsid w:val="00D45E1F"/>
    <w:rsid w:val="00D45F1F"/>
    <w:rsid w:val="00D478A1"/>
    <w:rsid w:val="00D50B64"/>
    <w:rsid w:val="00D5240A"/>
    <w:rsid w:val="00D5370E"/>
    <w:rsid w:val="00D53E5F"/>
    <w:rsid w:val="00D53E6E"/>
    <w:rsid w:val="00D54C94"/>
    <w:rsid w:val="00D563F4"/>
    <w:rsid w:val="00D57184"/>
    <w:rsid w:val="00D6017F"/>
    <w:rsid w:val="00D61BA3"/>
    <w:rsid w:val="00D62519"/>
    <w:rsid w:val="00D6257D"/>
    <w:rsid w:val="00D6665A"/>
    <w:rsid w:val="00D6703C"/>
    <w:rsid w:val="00D675AC"/>
    <w:rsid w:val="00D70C70"/>
    <w:rsid w:val="00D72227"/>
    <w:rsid w:val="00D722AC"/>
    <w:rsid w:val="00D7300E"/>
    <w:rsid w:val="00D7679E"/>
    <w:rsid w:val="00D82171"/>
    <w:rsid w:val="00D82640"/>
    <w:rsid w:val="00D828F7"/>
    <w:rsid w:val="00D82FCB"/>
    <w:rsid w:val="00D83439"/>
    <w:rsid w:val="00D850C2"/>
    <w:rsid w:val="00D86D16"/>
    <w:rsid w:val="00D87D73"/>
    <w:rsid w:val="00D93C56"/>
    <w:rsid w:val="00D942A6"/>
    <w:rsid w:val="00D95E6F"/>
    <w:rsid w:val="00D967FE"/>
    <w:rsid w:val="00D97436"/>
    <w:rsid w:val="00DA0E31"/>
    <w:rsid w:val="00DA1404"/>
    <w:rsid w:val="00DA2BC8"/>
    <w:rsid w:val="00DA306D"/>
    <w:rsid w:val="00DA5CCB"/>
    <w:rsid w:val="00DA76BA"/>
    <w:rsid w:val="00DA79DC"/>
    <w:rsid w:val="00DB0BFB"/>
    <w:rsid w:val="00DB2BBD"/>
    <w:rsid w:val="00DB4ED0"/>
    <w:rsid w:val="00DB5A1C"/>
    <w:rsid w:val="00DB75CB"/>
    <w:rsid w:val="00DC1A7C"/>
    <w:rsid w:val="00DC4C70"/>
    <w:rsid w:val="00DC5A3C"/>
    <w:rsid w:val="00DC64C3"/>
    <w:rsid w:val="00DC6AFE"/>
    <w:rsid w:val="00DC73B1"/>
    <w:rsid w:val="00DD1390"/>
    <w:rsid w:val="00DD3A1D"/>
    <w:rsid w:val="00DD5F2A"/>
    <w:rsid w:val="00DD76F7"/>
    <w:rsid w:val="00DE06BA"/>
    <w:rsid w:val="00DE1179"/>
    <w:rsid w:val="00DE135D"/>
    <w:rsid w:val="00DE1790"/>
    <w:rsid w:val="00DE1A23"/>
    <w:rsid w:val="00DE5845"/>
    <w:rsid w:val="00DE5DA6"/>
    <w:rsid w:val="00DE644A"/>
    <w:rsid w:val="00DF0EB8"/>
    <w:rsid w:val="00DF4F8E"/>
    <w:rsid w:val="00DF58B6"/>
    <w:rsid w:val="00DF77EB"/>
    <w:rsid w:val="00E02C24"/>
    <w:rsid w:val="00E0324D"/>
    <w:rsid w:val="00E105D3"/>
    <w:rsid w:val="00E10CE7"/>
    <w:rsid w:val="00E11165"/>
    <w:rsid w:val="00E11C36"/>
    <w:rsid w:val="00E12043"/>
    <w:rsid w:val="00E124CD"/>
    <w:rsid w:val="00E12810"/>
    <w:rsid w:val="00E1369D"/>
    <w:rsid w:val="00E14237"/>
    <w:rsid w:val="00E1462C"/>
    <w:rsid w:val="00E169C2"/>
    <w:rsid w:val="00E16ACA"/>
    <w:rsid w:val="00E17933"/>
    <w:rsid w:val="00E2594C"/>
    <w:rsid w:val="00E273B5"/>
    <w:rsid w:val="00E34A98"/>
    <w:rsid w:val="00E35C9C"/>
    <w:rsid w:val="00E3712B"/>
    <w:rsid w:val="00E40011"/>
    <w:rsid w:val="00E466C8"/>
    <w:rsid w:val="00E473FC"/>
    <w:rsid w:val="00E478AB"/>
    <w:rsid w:val="00E47FE4"/>
    <w:rsid w:val="00E540EB"/>
    <w:rsid w:val="00E54BB7"/>
    <w:rsid w:val="00E64CB0"/>
    <w:rsid w:val="00E702C5"/>
    <w:rsid w:val="00E719E1"/>
    <w:rsid w:val="00E73D9B"/>
    <w:rsid w:val="00E75006"/>
    <w:rsid w:val="00E754C9"/>
    <w:rsid w:val="00E83528"/>
    <w:rsid w:val="00E8386E"/>
    <w:rsid w:val="00E84A40"/>
    <w:rsid w:val="00E858B7"/>
    <w:rsid w:val="00E86263"/>
    <w:rsid w:val="00E8F728"/>
    <w:rsid w:val="00E91778"/>
    <w:rsid w:val="00E92293"/>
    <w:rsid w:val="00E952A5"/>
    <w:rsid w:val="00E961D5"/>
    <w:rsid w:val="00E96320"/>
    <w:rsid w:val="00EA2184"/>
    <w:rsid w:val="00EA2F14"/>
    <w:rsid w:val="00EA353D"/>
    <w:rsid w:val="00EA3AB2"/>
    <w:rsid w:val="00EA3ADE"/>
    <w:rsid w:val="00EA3BD7"/>
    <w:rsid w:val="00EA4455"/>
    <w:rsid w:val="00EA6904"/>
    <w:rsid w:val="00EB2325"/>
    <w:rsid w:val="00EC0DA8"/>
    <w:rsid w:val="00EC15FF"/>
    <w:rsid w:val="00EC19F3"/>
    <w:rsid w:val="00EC1EFC"/>
    <w:rsid w:val="00EC37C3"/>
    <w:rsid w:val="00EC5900"/>
    <w:rsid w:val="00EC72A9"/>
    <w:rsid w:val="00EC72EE"/>
    <w:rsid w:val="00ED67E7"/>
    <w:rsid w:val="00ED7B6B"/>
    <w:rsid w:val="00EE2E43"/>
    <w:rsid w:val="00EE475B"/>
    <w:rsid w:val="00EE4E08"/>
    <w:rsid w:val="00EE5E9F"/>
    <w:rsid w:val="00EF223D"/>
    <w:rsid w:val="00EF32D4"/>
    <w:rsid w:val="00EF3958"/>
    <w:rsid w:val="00EF3CC3"/>
    <w:rsid w:val="00EF42DB"/>
    <w:rsid w:val="00EF4693"/>
    <w:rsid w:val="00EF47F4"/>
    <w:rsid w:val="00EF5292"/>
    <w:rsid w:val="00EF5B29"/>
    <w:rsid w:val="00EF71C1"/>
    <w:rsid w:val="00F00522"/>
    <w:rsid w:val="00F00C93"/>
    <w:rsid w:val="00F04627"/>
    <w:rsid w:val="00F04BEE"/>
    <w:rsid w:val="00F05833"/>
    <w:rsid w:val="00F05ED6"/>
    <w:rsid w:val="00F0651A"/>
    <w:rsid w:val="00F07144"/>
    <w:rsid w:val="00F07E55"/>
    <w:rsid w:val="00F12169"/>
    <w:rsid w:val="00F12591"/>
    <w:rsid w:val="00F13AC3"/>
    <w:rsid w:val="00F15BD7"/>
    <w:rsid w:val="00F27E02"/>
    <w:rsid w:val="00F311BE"/>
    <w:rsid w:val="00F31725"/>
    <w:rsid w:val="00F31C40"/>
    <w:rsid w:val="00F32A46"/>
    <w:rsid w:val="00F34038"/>
    <w:rsid w:val="00F35E8F"/>
    <w:rsid w:val="00F42BD2"/>
    <w:rsid w:val="00F43583"/>
    <w:rsid w:val="00F44213"/>
    <w:rsid w:val="00F451D8"/>
    <w:rsid w:val="00F4541C"/>
    <w:rsid w:val="00F4701B"/>
    <w:rsid w:val="00F476BB"/>
    <w:rsid w:val="00F52DD2"/>
    <w:rsid w:val="00F5420F"/>
    <w:rsid w:val="00F5452B"/>
    <w:rsid w:val="00F55F68"/>
    <w:rsid w:val="00F57A1D"/>
    <w:rsid w:val="00F609CE"/>
    <w:rsid w:val="00F649B6"/>
    <w:rsid w:val="00F65B41"/>
    <w:rsid w:val="00F65B67"/>
    <w:rsid w:val="00F672A7"/>
    <w:rsid w:val="00F70072"/>
    <w:rsid w:val="00F71AA8"/>
    <w:rsid w:val="00F71D80"/>
    <w:rsid w:val="00F71EBA"/>
    <w:rsid w:val="00F72898"/>
    <w:rsid w:val="00F74E31"/>
    <w:rsid w:val="00F751F2"/>
    <w:rsid w:val="00F75C45"/>
    <w:rsid w:val="00F82AC4"/>
    <w:rsid w:val="00F82FB1"/>
    <w:rsid w:val="00F8332A"/>
    <w:rsid w:val="00F842B1"/>
    <w:rsid w:val="00F846DE"/>
    <w:rsid w:val="00F84BDE"/>
    <w:rsid w:val="00F87EBE"/>
    <w:rsid w:val="00F91B2E"/>
    <w:rsid w:val="00F92931"/>
    <w:rsid w:val="00F92CE4"/>
    <w:rsid w:val="00F94A16"/>
    <w:rsid w:val="00FA3400"/>
    <w:rsid w:val="00FA4359"/>
    <w:rsid w:val="00FA4478"/>
    <w:rsid w:val="00FA54F4"/>
    <w:rsid w:val="00FA62A9"/>
    <w:rsid w:val="00FAF9CF"/>
    <w:rsid w:val="00FB1070"/>
    <w:rsid w:val="00FB40BD"/>
    <w:rsid w:val="00FB4D21"/>
    <w:rsid w:val="00FB5BFF"/>
    <w:rsid w:val="00FB639B"/>
    <w:rsid w:val="00FB7708"/>
    <w:rsid w:val="00FC04B5"/>
    <w:rsid w:val="00FC11E6"/>
    <w:rsid w:val="00FC13BD"/>
    <w:rsid w:val="00FC7688"/>
    <w:rsid w:val="00FD0EA0"/>
    <w:rsid w:val="00FD2E95"/>
    <w:rsid w:val="00FD36C8"/>
    <w:rsid w:val="00FD4B74"/>
    <w:rsid w:val="00FD688C"/>
    <w:rsid w:val="00FE1D26"/>
    <w:rsid w:val="00FE33E0"/>
    <w:rsid w:val="00FE34E8"/>
    <w:rsid w:val="00FE37D0"/>
    <w:rsid w:val="00FE3DEA"/>
    <w:rsid w:val="00FE48DE"/>
    <w:rsid w:val="00FE4F4B"/>
    <w:rsid w:val="00FE6DB1"/>
    <w:rsid w:val="00FEECC3"/>
    <w:rsid w:val="00FF1166"/>
    <w:rsid w:val="00FF2083"/>
    <w:rsid w:val="00FF37FA"/>
    <w:rsid w:val="00FF41EA"/>
    <w:rsid w:val="00FF6C2A"/>
    <w:rsid w:val="00FF7BD9"/>
    <w:rsid w:val="0102028B"/>
    <w:rsid w:val="01063D31"/>
    <w:rsid w:val="010768F2"/>
    <w:rsid w:val="0107E8C6"/>
    <w:rsid w:val="010E2A29"/>
    <w:rsid w:val="0111A991"/>
    <w:rsid w:val="0116517C"/>
    <w:rsid w:val="0118FE8D"/>
    <w:rsid w:val="01199BAF"/>
    <w:rsid w:val="011F20C3"/>
    <w:rsid w:val="011F880B"/>
    <w:rsid w:val="0121B737"/>
    <w:rsid w:val="012C138A"/>
    <w:rsid w:val="012FB5EF"/>
    <w:rsid w:val="013162A4"/>
    <w:rsid w:val="013B3E89"/>
    <w:rsid w:val="013C92F5"/>
    <w:rsid w:val="0146352F"/>
    <w:rsid w:val="0148B7C4"/>
    <w:rsid w:val="0149260B"/>
    <w:rsid w:val="014D64F4"/>
    <w:rsid w:val="014EDF32"/>
    <w:rsid w:val="014F9A22"/>
    <w:rsid w:val="0155855D"/>
    <w:rsid w:val="015FD878"/>
    <w:rsid w:val="0161D610"/>
    <w:rsid w:val="01707B9E"/>
    <w:rsid w:val="01791A48"/>
    <w:rsid w:val="017E27BF"/>
    <w:rsid w:val="0183F69C"/>
    <w:rsid w:val="0188BF34"/>
    <w:rsid w:val="018B66E7"/>
    <w:rsid w:val="018DD84D"/>
    <w:rsid w:val="0195352D"/>
    <w:rsid w:val="0195D803"/>
    <w:rsid w:val="019D437A"/>
    <w:rsid w:val="019DA797"/>
    <w:rsid w:val="019DBB2F"/>
    <w:rsid w:val="01A4C279"/>
    <w:rsid w:val="01A817D7"/>
    <w:rsid w:val="01AA17F9"/>
    <w:rsid w:val="01AA512F"/>
    <w:rsid w:val="01AB2ECD"/>
    <w:rsid w:val="01AB9B81"/>
    <w:rsid w:val="01AC8FBD"/>
    <w:rsid w:val="01BAB290"/>
    <w:rsid w:val="01BC8FB1"/>
    <w:rsid w:val="01BEA39F"/>
    <w:rsid w:val="01C3821E"/>
    <w:rsid w:val="01C41EF2"/>
    <w:rsid w:val="01C5B74D"/>
    <w:rsid w:val="01C98416"/>
    <w:rsid w:val="01C9CA46"/>
    <w:rsid w:val="01DA3AD4"/>
    <w:rsid w:val="01F4FA9E"/>
    <w:rsid w:val="01F53E0F"/>
    <w:rsid w:val="01F55250"/>
    <w:rsid w:val="01F556D0"/>
    <w:rsid w:val="01F8A957"/>
    <w:rsid w:val="01FCE1FE"/>
    <w:rsid w:val="0203725E"/>
    <w:rsid w:val="0206FD7C"/>
    <w:rsid w:val="020CA63E"/>
    <w:rsid w:val="020F97F9"/>
    <w:rsid w:val="0213A8E7"/>
    <w:rsid w:val="021EDBCA"/>
    <w:rsid w:val="021FF681"/>
    <w:rsid w:val="02218307"/>
    <w:rsid w:val="0222EB8C"/>
    <w:rsid w:val="022F42D5"/>
    <w:rsid w:val="0232E80E"/>
    <w:rsid w:val="0237AEF1"/>
    <w:rsid w:val="023DA6BC"/>
    <w:rsid w:val="0242799A"/>
    <w:rsid w:val="0247587F"/>
    <w:rsid w:val="0249CFB3"/>
    <w:rsid w:val="024D42CA"/>
    <w:rsid w:val="024D852D"/>
    <w:rsid w:val="024F041D"/>
    <w:rsid w:val="0251E32A"/>
    <w:rsid w:val="02527A62"/>
    <w:rsid w:val="0253179C"/>
    <w:rsid w:val="0255B437"/>
    <w:rsid w:val="025EB1DC"/>
    <w:rsid w:val="025F7154"/>
    <w:rsid w:val="02651985"/>
    <w:rsid w:val="026846F9"/>
    <w:rsid w:val="02694BFE"/>
    <w:rsid w:val="026A9054"/>
    <w:rsid w:val="02731F44"/>
    <w:rsid w:val="0274C662"/>
    <w:rsid w:val="02884FEE"/>
    <w:rsid w:val="0290C58F"/>
    <w:rsid w:val="02958C26"/>
    <w:rsid w:val="02983117"/>
    <w:rsid w:val="029AE8D4"/>
    <w:rsid w:val="029BE6AE"/>
    <w:rsid w:val="02A3B927"/>
    <w:rsid w:val="02ABF4D5"/>
    <w:rsid w:val="02AD5473"/>
    <w:rsid w:val="02B0FADB"/>
    <w:rsid w:val="02B1A5D4"/>
    <w:rsid w:val="02B20B45"/>
    <w:rsid w:val="02BB3561"/>
    <w:rsid w:val="02BD8798"/>
    <w:rsid w:val="02BEB924"/>
    <w:rsid w:val="02C42366"/>
    <w:rsid w:val="02C57AD8"/>
    <w:rsid w:val="02C5F5FE"/>
    <w:rsid w:val="02CDA388"/>
    <w:rsid w:val="02D4F501"/>
    <w:rsid w:val="02D50CAE"/>
    <w:rsid w:val="02DDE672"/>
    <w:rsid w:val="02DF5096"/>
    <w:rsid w:val="02DF823A"/>
    <w:rsid w:val="02E1F52C"/>
    <w:rsid w:val="02E5F6D5"/>
    <w:rsid w:val="02E7D383"/>
    <w:rsid w:val="02EDC81D"/>
    <w:rsid w:val="02F16086"/>
    <w:rsid w:val="02F4DD30"/>
    <w:rsid w:val="02F6E91F"/>
    <w:rsid w:val="02F8023A"/>
    <w:rsid w:val="02FA6990"/>
    <w:rsid w:val="02FBD977"/>
    <w:rsid w:val="0309C787"/>
    <w:rsid w:val="030C1D48"/>
    <w:rsid w:val="030F5557"/>
    <w:rsid w:val="030FDA28"/>
    <w:rsid w:val="03119DAA"/>
    <w:rsid w:val="03174EFC"/>
    <w:rsid w:val="032516BD"/>
    <w:rsid w:val="033101F7"/>
    <w:rsid w:val="0331058E"/>
    <w:rsid w:val="0336AE57"/>
    <w:rsid w:val="03397904"/>
    <w:rsid w:val="033A9190"/>
    <w:rsid w:val="033B3EB1"/>
    <w:rsid w:val="0341DC2B"/>
    <w:rsid w:val="0347174A"/>
    <w:rsid w:val="034E1AF7"/>
    <w:rsid w:val="0350C0F4"/>
    <w:rsid w:val="03523FA3"/>
    <w:rsid w:val="03537C64"/>
    <w:rsid w:val="0358AB91"/>
    <w:rsid w:val="035CEE0C"/>
    <w:rsid w:val="03664044"/>
    <w:rsid w:val="03674867"/>
    <w:rsid w:val="03695666"/>
    <w:rsid w:val="0369E401"/>
    <w:rsid w:val="036EB975"/>
    <w:rsid w:val="0374EF06"/>
    <w:rsid w:val="037A7D70"/>
    <w:rsid w:val="037C3577"/>
    <w:rsid w:val="037DD09D"/>
    <w:rsid w:val="03814A99"/>
    <w:rsid w:val="03829411"/>
    <w:rsid w:val="0382F01F"/>
    <w:rsid w:val="038EB6CD"/>
    <w:rsid w:val="03957819"/>
    <w:rsid w:val="039D8797"/>
    <w:rsid w:val="039E1A16"/>
    <w:rsid w:val="039F18D7"/>
    <w:rsid w:val="03A3D340"/>
    <w:rsid w:val="03A7F9FA"/>
    <w:rsid w:val="03AC3337"/>
    <w:rsid w:val="03B6B722"/>
    <w:rsid w:val="03B886F3"/>
    <w:rsid w:val="03B978F5"/>
    <w:rsid w:val="03C51933"/>
    <w:rsid w:val="03C5219E"/>
    <w:rsid w:val="03D31EA9"/>
    <w:rsid w:val="03D31EE6"/>
    <w:rsid w:val="03D661FD"/>
    <w:rsid w:val="03DD807B"/>
    <w:rsid w:val="03E8E911"/>
    <w:rsid w:val="03EAD2CD"/>
    <w:rsid w:val="03EB80F9"/>
    <w:rsid w:val="03ECA4A0"/>
    <w:rsid w:val="03EEA233"/>
    <w:rsid w:val="03EEDBBB"/>
    <w:rsid w:val="03F58ECE"/>
    <w:rsid w:val="03F6066F"/>
    <w:rsid w:val="03F7123E"/>
    <w:rsid w:val="03FA4C46"/>
    <w:rsid w:val="03FA53D2"/>
    <w:rsid w:val="03FA6AF7"/>
    <w:rsid w:val="03FA73D8"/>
    <w:rsid w:val="03FBFEA1"/>
    <w:rsid w:val="0403FCA4"/>
    <w:rsid w:val="040611E6"/>
    <w:rsid w:val="04071DC4"/>
    <w:rsid w:val="040AB129"/>
    <w:rsid w:val="040D0768"/>
    <w:rsid w:val="040D4B7A"/>
    <w:rsid w:val="040D6A66"/>
    <w:rsid w:val="04114EE9"/>
    <w:rsid w:val="041369DC"/>
    <w:rsid w:val="04187DDA"/>
    <w:rsid w:val="042C7DAF"/>
    <w:rsid w:val="0432442C"/>
    <w:rsid w:val="0435C665"/>
    <w:rsid w:val="04370619"/>
    <w:rsid w:val="0438AA28"/>
    <w:rsid w:val="043E1CAF"/>
    <w:rsid w:val="043F09B4"/>
    <w:rsid w:val="044C2032"/>
    <w:rsid w:val="044DF23E"/>
    <w:rsid w:val="044EF581"/>
    <w:rsid w:val="044F5D90"/>
    <w:rsid w:val="045BD064"/>
    <w:rsid w:val="0464AA16"/>
    <w:rsid w:val="046B5090"/>
    <w:rsid w:val="046C7E31"/>
    <w:rsid w:val="046F14E3"/>
    <w:rsid w:val="046F816A"/>
    <w:rsid w:val="0476AD3C"/>
    <w:rsid w:val="04796583"/>
    <w:rsid w:val="04797EDA"/>
    <w:rsid w:val="047BF014"/>
    <w:rsid w:val="047C735B"/>
    <w:rsid w:val="047DD5F1"/>
    <w:rsid w:val="04808FE2"/>
    <w:rsid w:val="0488114B"/>
    <w:rsid w:val="048B0CC2"/>
    <w:rsid w:val="048B752E"/>
    <w:rsid w:val="048C39E2"/>
    <w:rsid w:val="0492896F"/>
    <w:rsid w:val="049476CF"/>
    <w:rsid w:val="0495EADC"/>
    <w:rsid w:val="04960A69"/>
    <w:rsid w:val="0498A05D"/>
    <w:rsid w:val="049AE5D8"/>
    <w:rsid w:val="04A04B29"/>
    <w:rsid w:val="04A11961"/>
    <w:rsid w:val="04A2EB01"/>
    <w:rsid w:val="04A41B2B"/>
    <w:rsid w:val="04A4E069"/>
    <w:rsid w:val="04AB5A96"/>
    <w:rsid w:val="04AC5F3A"/>
    <w:rsid w:val="04AF89D5"/>
    <w:rsid w:val="04B27015"/>
    <w:rsid w:val="04B3FA6E"/>
    <w:rsid w:val="04B4B8CE"/>
    <w:rsid w:val="04B8586F"/>
    <w:rsid w:val="04B9E0D9"/>
    <w:rsid w:val="04C0230D"/>
    <w:rsid w:val="04C24733"/>
    <w:rsid w:val="04C3373A"/>
    <w:rsid w:val="04C730D1"/>
    <w:rsid w:val="04C7B00D"/>
    <w:rsid w:val="04CBFC3F"/>
    <w:rsid w:val="04CE4EFC"/>
    <w:rsid w:val="04CE5B68"/>
    <w:rsid w:val="04D5CB2C"/>
    <w:rsid w:val="04D71D43"/>
    <w:rsid w:val="04D72ED5"/>
    <w:rsid w:val="04DE5209"/>
    <w:rsid w:val="04DEFC98"/>
    <w:rsid w:val="04EBA216"/>
    <w:rsid w:val="04ED8862"/>
    <w:rsid w:val="04ED9C6F"/>
    <w:rsid w:val="04F00F1A"/>
    <w:rsid w:val="04FAB224"/>
    <w:rsid w:val="04FC820A"/>
    <w:rsid w:val="0500D20E"/>
    <w:rsid w:val="05043792"/>
    <w:rsid w:val="050462BB"/>
    <w:rsid w:val="0505915B"/>
    <w:rsid w:val="050C3345"/>
    <w:rsid w:val="050D8935"/>
    <w:rsid w:val="05147D86"/>
    <w:rsid w:val="051AEB25"/>
    <w:rsid w:val="051C332A"/>
    <w:rsid w:val="0521D058"/>
    <w:rsid w:val="052535B1"/>
    <w:rsid w:val="05261C4F"/>
    <w:rsid w:val="052CA650"/>
    <w:rsid w:val="052F1E42"/>
    <w:rsid w:val="0532AE48"/>
    <w:rsid w:val="05334C7B"/>
    <w:rsid w:val="05367E3E"/>
    <w:rsid w:val="05390CAF"/>
    <w:rsid w:val="053EAE40"/>
    <w:rsid w:val="054471C3"/>
    <w:rsid w:val="05480829"/>
    <w:rsid w:val="054EDF60"/>
    <w:rsid w:val="0557DC90"/>
    <w:rsid w:val="0559EAB0"/>
    <w:rsid w:val="055DBBE7"/>
    <w:rsid w:val="0560F1FF"/>
    <w:rsid w:val="05619CA6"/>
    <w:rsid w:val="05646356"/>
    <w:rsid w:val="0566B5A7"/>
    <w:rsid w:val="056F5CF0"/>
    <w:rsid w:val="0572325E"/>
    <w:rsid w:val="0577187E"/>
    <w:rsid w:val="0577A0FF"/>
    <w:rsid w:val="0585BB0D"/>
    <w:rsid w:val="058AC128"/>
    <w:rsid w:val="0597E312"/>
    <w:rsid w:val="059D1780"/>
    <w:rsid w:val="05A23D92"/>
    <w:rsid w:val="05A3B744"/>
    <w:rsid w:val="05A6A6B4"/>
    <w:rsid w:val="05AAC827"/>
    <w:rsid w:val="05AE4A3B"/>
    <w:rsid w:val="05B46E23"/>
    <w:rsid w:val="05BB2377"/>
    <w:rsid w:val="05BEB5A9"/>
    <w:rsid w:val="05BF6F7E"/>
    <w:rsid w:val="05C43578"/>
    <w:rsid w:val="05C470AB"/>
    <w:rsid w:val="05C638DD"/>
    <w:rsid w:val="05C6A359"/>
    <w:rsid w:val="05CDBEF7"/>
    <w:rsid w:val="05CF416E"/>
    <w:rsid w:val="05CF4555"/>
    <w:rsid w:val="05D1259B"/>
    <w:rsid w:val="05DEA6F7"/>
    <w:rsid w:val="05E52D00"/>
    <w:rsid w:val="05E96FC1"/>
    <w:rsid w:val="05EA3388"/>
    <w:rsid w:val="05ED95C6"/>
    <w:rsid w:val="05EDF975"/>
    <w:rsid w:val="05EE75D0"/>
    <w:rsid w:val="05F5DF88"/>
    <w:rsid w:val="05F8FB96"/>
    <w:rsid w:val="05FBB046"/>
    <w:rsid w:val="05FCD391"/>
    <w:rsid w:val="061534AB"/>
    <w:rsid w:val="06162528"/>
    <w:rsid w:val="061B38C2"/>
    <w:rsid w:val="061FBA53"/>
    <w:rsid w:val="06258041"/>
    <w:rsid w:val="0627EEEC"/>
    <w:rsid w:val="0633A618"/>
    <w:rsid w:val="064D81B1"/>
    <w:rsid w:val="064F0180"/>
    <w:rsid w:val="0651E597"/>
    <w:rsid w:val="0652D7F0"/>
    <w:rsid w:val="0658C055"/>
    <w:rsid w:val="0659C4E3"/>
    <w:rsid w:val="0660326C"/>
    <w:rsid w:val="066C8533"/>
    <w:rsid w:val="066D7E2A"/>
    <w:rsid w:val="06726D19"/>
    <w:rsid w:val="067B7279"/>
    <w:rsid w:val="067E5104"/>
    <w:rsid w:val="0682E974"/>
    <w:rsid w:val="0686AA63"/>
    <w:rsid w:val="068E60A5"/>
    <w:rsid w:val="068F01F7"/>
    <w:rsid w:val="068FB765"/>
    <w:rsid w:val="06913711"/>
    <w:rsid w:val="06961A38"/>
    <w:rsid w:val="0696B179"/>
    <w:rsid w:val="06995395"/>
    <w:rsid w:val="069D1F38"/>
    <w:rsid w:val="06A0E60A"/>
    <w:rsid w:val="06A46B13"/>
    <w:rsid w:val="06A75434"/>
    <w:rsid w:val="06AEB8A9"/>
    <w:rsid w:val="06AFECED"/>
    <w:rsid w:val="06B41A6F"/>
    <w:rsid w:val="06B66E9B"/>
    <w:rsid w:val="06B8910E"/>
    <w:rsid w:val="06BDDF1E"/>
    <w:rsid w:val="06C09F5B"/>
    <w:rsid w:val="06C197A0"/>
    <w:rsid w:val="06C5A23B"/>
    <w:rsid w:val="06C6B01D"/>
    <w:rsid w:val="06CA05A9"/>
    <w:rsid w:val="06CB53FD"/>
    <w:rsid w:val="06D3B4C0"/>
    <w:rsid w:val="06D65870"/>
    <w:rsid w:val="06D7142B"/>
    <w:rsid w:val="06D783FA"/>
    <w:rsid w:val="06DA8B6D"/>
    <w:rsid w:val="06DAE5EE"/>
    <w:rsid w:val="06E3D7D4"/>
    <w:rsid w:val="06E45F18"/>
    <w:rsid w:val="06E8FD49"/>
    <w:rsid w:val="06EB972B"/>
    <w:rsid w:val="06ECE15A"/>
    <w:rsid w:val="06EEDE33"/>
    <w:rsid w:val="06FCC260"/>
    <w:rsid w:val="06FDB9D8"/>
    <w:rsid w:val="0700FD52"/>
    <w:rsid w:val="07025992"/>
    <w:rsid w:val="070B0FCA"/>
    <w:rsid w:val="070CB938"/>
    <w:rsid w:val="070E1C3B"/>
    <w:rsid w:val="07133D98"/>
    <w:rsid w:val="0714653D"/>
    <w:rsid w:val="071684E0"/>
    <w:rsid w:val="071913F5"/>
    <w:rsid w:val="071DC7FD"/>
    <w:rsid w:val="07266265"/>
    <w:rsid w:val="07269189"/>
    <w:rsid w:val="07293E4E"/>
    <w:rsid w:val="072B5F0C"/>
    <w:rsid w:val="072E81EC"/>
    <w:rsid w:val="072F847D"/>
    <w:rsid w:val="072FA4D4"/>
    <w:rsid w:val="072FED58"/>
    <w:rsid w:val="07309284"/>
    <w:rsid w:val="0732687D"/>
    <w:rsid w:val="07338C5D"/>
    <w:rsid w:val="07357DED"/>
    <w:rsid w:val="073A26A4"/>
    <w:rsid w:val="073D6CEC"/>
    <w:rsid w:val="0747EAC2"/>
    <w:rsid w:val="074CC52C"/>
    <w:rsid w:val="075680C6"/>
    <w:rsid w:val="075B1606"/>
    <w:rsid w:val="075C47D1"/>
    <w:rsid w:val="075D3637"/>
    <w:rsid w:val="07604C10"/>
    <w:rsid w:val="07615200"/>
    <w:rsid w:val="07648ABC"/>
    <w:rsid w:val="07679D39"/>
    <w:rsid w:val="07698F58"/>
    <w:rsid w:val="07704DC5"/>
    <w:rsid w:val="0772B57B"/>
    <w:rsid w:val="07751427"/>
    <w:rsid w:val="077A6990"/>
    <w:rsid w:val="077B02AF"/>
    <w:rsid w:val="077E4D8A"/>
    <w:rsid w:val="077ECA8A"/>
    <w:rsid w:val="078309AB"/>
    <w:rsid w:val="07832E5C"/>
    <w:rsid w:val="0788A30D"/>
    <w:rsid w:val="0788ED68"/>
    <w:rsid w:val="078AC546"/>
    <w:rsid w:val="079163E8"/>
    <w:rsid w:val="079415DE"/>
    <w:rsid w:val="079A8558"/>
    <w:rsid w:val="079E6223"/>
    <w:rsid w:val="07A1357A"/>
    <w:rsid w:val="07A59A70"/>
    <w:rsid w:val="07A8414A"/>
    <w:rsid w:val="07B06B57"/>
    <w:rsid w:val="07BD24E6"/>
    <w:rsid w:val="07C1AABD"/>
    <w:rsid w:val="07C94EF9"/>
    <w:rsid w:val="07CB7CA1"/>
    <w:rsid w:val="07CF2ADC"/>
    <w:rsid w:val="07D52ED9"/>
    <w:rsid w:val="07D5D225"/>
    <w:rsid w:val="07D61DD0"/>
    <w:rsid w:val="07DA1852"/>
    <w:rsid w:val="07DF5825"/>
    <w:rsid w:val="07E7BB38"/>
    <w:rsid w:val="07E82D51"/>
    <w:rsid w:val="07E99DAD"/>
    <w:rsid w:val="07EF7E61"/>
    <w:rsid w:val="07F24731"/>
    <w:rsid w:val="07F4C8AD"/>
    <w:rsid w:val="07F6C6F5"/>
    <w:rsid w:val="0804E90C"/>
    <w:rsid w:val="0805DC90"/>
    <w:rsid w:val="0806F321"/>
    <w:rsid w:val="0808A036"/>
    <w:rsid w:val="080D0581"/>
    <w:rsid w:val="080D93BC"/>
    <w:rsid w:val="0811EBC0"/>
    <w:rsid w:val="08164EFB"/>
    <w:rsid w:val="081A886D"/>
    <w:rsid w:val="081BA2E5"/>
    <w:rsid w:val="081C080A"/>
    <w:rsid w:val="08207796"/>
    <w:rsid w:val="08214165"/>
    <w:rsid w:val="08222790"/>
    <w:rsid w:val="08232615"/>
    <w:rsid w:val="082B8F53"/>
    <w:rsid w:val="082C319D"/>
    <w:rsid w:val="082CC561"/>
    <w:rsid w:val="0832C451"/>
    <w:rsid w:val="0835C1A6"/>
    <w:rsid w:val="08381180"/>
    <w:rsid w:val="083C86C1"/>
    <w:rsid w:val="08410EEA"/>
    <w:rsid w:val="0849A676"/>
    <w:rsid w:val="084C33E8"/>
    <w:rsid w:val="084CE849"/>
    <w:rsid w:val="0859738A"/>
    <w:rsid w:val="085DBD11"/>
    <w:rsid w:val="086465D5"/>
    <w:rsid w:val="086769CC"/>
    <w:rsid w:val="08752A99"/>
    <w:rsid w:val="087783E7"/>
    <w:rsid w:val="08779CDA"/>
    <w:rsid w:val="087A2DFE"/>
    <w:rsid w:val="0880105F"/>
    <w:rsid w:val="0885722E"/>
    <w:rsid w:val="08896F15"/>
    <w:rsid w:val="0889EE9A"/>
    <w:rsid w:val="088E2594"/>
    <w:rsid w:val="088E7E3A"/>
    <w:rsid w:val="088F3805"/>
    <w:rsid w:val="089102A3"/>
    <w:rsid w:val="08944634"/>
    <w:rsid w:val="08958975"/>
    <w:rsid w:val="0895B52D"/>
    <w:rsid w:val="089A139A"/>
    <w:rsid w:val="089A5CA2"/>
    <w:rsid w:val="089A8D4E"/>
    <w:rsid w:val="089ED295"/>
    <w:rsid w:val="08A2CD0B"/>
    <w:rsid w:val="08A3E5A7"/>
    <w:rsid w:val="08A65A09"/>
    <w:rsid w:val="08A9ABE2"/>
    <w:rsid w:val="08A9EA34"/>
    <w:rsid w:val="08ACC7D6"/>
    <w:rsid w:val="08B04CEE"/>
    <w:rsid w:val="08BB4326"/>
    <w:rsid w:val="08BD7801"/>
    <w:rsid w:val="08C02B91"/>
    <w:rsid w:val="08C0ABA9"/>
    <w:rsid w:val="08C15631"/>
    <w:rsid w:val="08CE3C7F"/>
    <w:rsid w:val="08D6E024"/>
    <w:rsid w:val="08D8009D"/>
    <w:rsid w:val="08DCF0F7"/>
    <w:rsid w:val="08DEBFF4"/>
    <w:rsid w:val="08EDB49B"/>
    <w:rsid w:val="08FE5652"/>
    <w:rsid w:val="08FF0B25"/>
    <w:rsid w:val="09018B6E"/>
    <w:rsid w:val="0907278C"/>
    <w:rsid w:val="090D1C70"/>
    <w:rsid w:val="09104C34"/>
    <w:rsid w:val="091256F2"/>
    <w:rsid w:val="0917928F"/>
    <w:rsid w:val="091814D2"/>
    <w:rsid w:val="091D3807"/>
    <w:rsid w:val="091DB3A2"/>
    <w:rsid w:val="0926CA03"/>
    <w:rsid w:val="09297663"/>
    <w:rsid w:val="092C33D0"/>
    <w:rsid w:val="092F8ADF"/>
    <w:rsid w:val="09305BD5"/>
    <w:rsid w:val="09308327"/>
    <w:rsid w:val="0931ACDF"/>
    <w:rsid w:val="09330624"/>
    <w:rsid w:val="0935D9FF"/>
    <w:rsid w:val="09404426"/>
    <w:rsid w:val="09483A21"/>
    <w:rsid w:val="09503B42"/>
    <w:rsid w:val="095354D5"/>
    <w:rsid w:val="0953E9E9"/>
    <w:rsid w:val="095B8641"/>
    <w:rsid w:val="0965C8FC"/>
    <w:rsid w:val="0966D281"/>
    <w:rsid w:val="096BE7B4"/>
    <w:rsid w:val="096F8875"/>
    <w:rsid w:val="0976B167"/>
    <w:rsid w:val="09774076"/>
    <w:rsid w:val="09788450"/>
    <w:rsid w:val="097E90D7"/>
    <w:rsid w:val="098095EF"/>
    <w:rsid w:val="09812BD4"/>
    <w:rsid w:val="0981F42B"/>
    <w:rsid w:val="0983A621"/>
    <w:rsid w:val="09874E32"/>
    <w:rsid w:val="0988A1A6"/>
    <w:rsid w:val="098A0FFD"/>
    <w:rsid w:val="098D3470"/>
    <w:rsid w:val="0998E6F1"/>
    <w:rsid w:val="099A77F6"/>
    <w:rsid w:val="09A0DECD"/>
    <w:rsid w:val="09A10625"/>
    <w:rsid w:val="09A714FC"/>
    <w:rsid w:val="09AC2AAE"/>
    <w:rsid w:val="09AE3757"/>
    <w:rsid w:val="09AF895E"/>
    <w:rsid w:val="09B222EC"/>
    <w:rsid w:val="09B86B00"/>
    <w:rsid w:val="09BE8844"/>
    <w:rsid w:val="09BE98AA"/>
    <w:rsid w:val="09BF7385"/>
    <w:rsid w:val="09C0FF92"/>
    <w:rsid w:val="09C2E378"/>
    <w:rsid w:val="09C7ACF7"/>
    <w:rsid w:val="09C8EFA5"/>
    <w:rsid w:val="09CC5B7A"/>
    <w:rsid w:val="09CCCF8A"/>
    <w:rsid w:val="09CCFEA8"/>
    <w:rsid w:val="09D28912"/>
    <w:rsid w:val="09D4D80F"/>
    <w:rsid w:val="09D78698"/>
    <w:rsid w:val="09DEED1A"/>
    <w:rsid w:val="09E38855"/>
    <w:rsid w:val="09E4B297"/>
    <w:rsid w:val="09F6D8DC"/>
    <w:rsid w:val="09F7B98A"/>
    <w:rsid w:val="09F7C670"/>
    <w:rsid w:val="09FAAC5B"/>
    <w:rsid w:val="09FB32EC"/>
    <w:rsid w:val="09FCEAF1"/>
    <w:rsid w:val="0A0B5582"/>
    <w:rsid w:val="0A0BEC26"/>
    <w:rsid w:val="0A0DFC0D"/>
    <w:rsid w:val="0A1608DD"/>
    <w:rsid w:val="0A180B30"/>
    <w:rsid w:val="0A18FCDF"/>
    <w:rsid w:val="0A1DB51D"/>
    <w:rsid w:val="0A221FA3"/>
    <w:rsid w:val="0A22C5A2"/>
    <w:rsid w:val="0A264C39"/>
    <w:rsid w:val="0A326F41"/>
    <w:rsid w:val="0A34C091"/>
    <w:rsid w:val="0A34FF23"/>
    <w:rsid w:val="0A360A6B"/>
    <w:rsid w:val="0A38B40E"/>
    <w:rsid w:val="0A41B008"/>
    <w:rsid w:val="0A48B8A1"/>
    <w:rsid w:val="0A4B59DF"/>
    <w:rsid w:val="0A4DC738"/>
    <w:rsid w:val="0A53C859"/>
    <w:rsid w:val="0A544CA0"/>
    <w:rsid w:val="0A564224"/>
    <w:rsid w:val="0A57D3FC"/>
    <w:rsid w:val="0A59EFD2"/>
    <w:rsid w:val="0A5A946C"/>
    <w:rsid w:val="0A5AB091"/>
    <w:rsid w:val="0A61C6F7"/>
    <w:rsid w:val="0A6284B9"/>
    <w:rsid w:val="0A6397CC"/>
    <w:rsid w:val="0A67D726"/>
    <w:rsid w:val="0A6DB687"/>
    <w:rsid w:val="0A6DEB43"/>
    <w:rsid w:val="0A6F3AD7"/>
    <w:rsid w:val="0A7019CD"/>
    <w:rsid w:val="0A71C766"/>
    <w:rsid w:val="0A79328C"/>
    <w:rsid w:val="0A7E4BAB"/>
    <w:rsid w:val="0A806C13"/>
    <w:rsid w:val="0A80C257"/>
    <w:rsid w:val="0A81AEC5"/>
    <w:rsid w:val="0A8744AB"/>
    <w:rsid w:val="0A8AEB22"/>
    <w:rsid w:val="0A8C01E5"/>
    <w:rsid w:val="0A9143AC"/>
    <w:rsid w:val="0A922D98"/>
    <w:rsid w:val="0A94EF36"/>
    <w:rsid w:val="0A98CABF"/>
    <w:rsid w:val="0A9ADB86"/>
    <w:rsid w:val="0A9DA481"/>
    <w:rsid w:val="0A9DA9EE"/>
    <w:rsid w:val="0A9DD543"/>
    <w:rsid w:val="0A9FE00B"/>
    <w:rsid w:val="0AACCE12"/>
    <w:rsid w:val="0AB823D7"/>
    <w:rsid w:val="0ABA73C8"/>
    <w:rsid w:val="0AC2220B"/>
    <w:rsid w:val="0AC2B0C3"/>
    <w:rsid w:val="0AC6EFE6"/>
    <w:rsid w:val="0ACB11E8"/>
    <w:rsid w:val="0ACB518D"/>
    <w:rsid w:val="0ACB68B4"/>
    <w:rsid w:val="0AD0D80E"/>
    <w:rsid w:val="0AD1447F"/>
    <w:rsid w:val="0AD85FDC"/>
    <w:rsid w:val="0AD927A4"/>
    <w:rsid w:val="0AD95E11"/>
    <w:rsid w:val="0AE0B770"/>
    <w:rsid w:val="0AE33A15"/>
    <w:rsid w:val="0AE5D49F"/>
    <w:rsid w:val="0AEA8FF6"/>
    <w:rsid w:val="0AEB768C"/>
    <w:rsid w:val="0AF9518F"/>
    <w:rsid w:val="0B0C6472"/>
    <w:rsid w:val="0B0D17F8"/>
    <w:rsid w:val="0B1111C5"/>
    <w:rsid w:val="0B13F2E5"/>
    <w:rsid w:val="0B1A0925"/>
    <w:rsid w:val="0B1F27CA"/>
    <w:rsid w:val="0B22EF16"/>
    <w:rsid w:val="0B28E034"/>
    <w:rsid w:val="0B2BF6CF"/>
    <w:rsid w:val="0B332CB4"/>
    <w:rsid w:val="0B3687E2"/>
    <w:rsid w:val="0B3780A0"/>
    <w:rsid w:val="0B399B8F"/>
    <w:rsid w:val="0B3C8F61"/>
    <w:rsid w:val="0B3D650B"/>
    <w:rsid w:val="0B4D0B55"/>
    <w:rsid w:val="0B5B6067"/>
    <w:rsid w:val="0B5C7379"/>
    <w:rsid w:val="0B5D8D44"/>
    <w:rsid w:val="0B612A69"/>
    <w:rsid w:val="0B659BC8"/>
    <w:rsid w:val="0B6BB4E0"/>
    <w:rsid w:val="0B705C48"/>
    <w:rsid w:val="0B731E26"/>
    <w:rsid w:val="0B7ABD7B"/>
    <w:rsid w:val="0B7CD98B"/>
    <w:rsid w:val="0B7F7BC2"/>
    <w:rsid w:val="0B802F39"/>
    <w:rsid w:val="0B83EA0C"/>
    <w:rsid w:val="0B849160"/>
    <w:rsid w:val="0B8647E2"/>
    <w:rsid w:val="0B948ECF"/>
    <w:rsid w:val="0B99B6A8"/>
    <w:rsid w:val="0B9D356B"/>
    <w:rsid w:val="0B9D5740"/>
    <w:rsid w:val="0BA864DA"/>
    <w:rsid w:val="0BACF7BD"/>
    <w:rsid w:val="0BADFFC0"/>
    <w:rsid w:val="0BB35652"/>
    <w:rsid w:val="0BB834FD"/>
    <w:rsid w:val="0BBEED18"/>
    <w:rsid w:val="0BC40E48"/>
    <w:rsid w:val="0BC4E814"/>
    <w:rsid w:val="0BC6D8C7"/>
    <w:rsid w:val="0BD0EA51"/>
    <w:rsid w:val="0BD95395"/>
    <w:rsid w:val="0BDC2332"/>
    <w:rsid w:val="0BDD404B"/>
    <w:rsid w:val="0BDFCE96"/>
    <w:rsid w:val="0BE601E1"/>
    <w:rsid w:val="0BF1F578"/>
    <w:rsid w:val="0BF757AB"/>
    <w:rsid w:val="0BFD30FD"/>
    <w:rsid w:val="0C0153E1"/>
    <w:rsid w:val="0C02E1CC"/>
    <w:rsid w:val="0C06CB06"/>
    <w:rsid w:val="0C0B7EE7"/>
    <w:rsid w:val="0C0D3EF6"/>
    <w:rsid w:val="0C102CD5"/>
    <w:rsid w:val="0C104049"/>
    <w:rsid w:val="0C13F672"/>
    <w:rsid w:val="0C16AD66"/>
    <w:rsid w:val="0C1B7739"/>
    <w:rsid w:val="0C1BD119"/>
    <w:rsid w:val="0C221D51"/>
    <w:rsid w:val="0C24A552"/>
    <w:rsid w:val="0C25F284"/>
    <w:rsid w:val="0C307D3C"/>
    <w:rsid w:val="0C32523B"/>
    <w:rsid w:val="0C35E4A4"/>
    <w:rsid w:val="0C35ED56"/>
    <w:rsid w:val="0C38D016"/>
    <w:rsid w:val="0C38D08C"/>
    <w:rsid w:val="0C3AE4AF"/>
    <w:rsid w:val="0C3FCC99"/>
    <w:rsid w:val="0C45889B"/>
    <w:rsid w:val="0C492761"/>
    <w:rsid w:val="0C4A3CAF"/>
    <w:rsid w:val="0C4A8478"/>
    <w:rsid w:val="0C520FF4"/>
    <w:rsid w:val="0C524B29"/>
    <w:rsid w:val="0C59166B"/>
    <w:rsid w:val="0C6097B3"/>
    <w:rsid w:val="0C65CD77"/>
    <w:rsid w:val="0C68B267"/>
    <w:rsid w:val="0C6BE35F"/>
    <w:rsid w:val="0C6CF4FB"/>
    <w:rsid w:val="0C7ABC77"/>
    <w:rsid w:val="0C7F837A"/>
    <w:rsid w:val="0C7F90EB"/>
    <w:rsid w:val="0C80B5A1"/>
    <w:rsid w:val="0C8374B2"/>
    <w:rsid w:val="0C859485"/>
    <w:rsid w:val="0C8A40A5"/>
    <w:rsid w:val="0C8E1EBB"/>
    <w:rsid w:val="0C90C951"/>
    <w:rsid w:val="0C97FC2A"/>
    <w:rsid w:val="0CA2E00C"/>
    <w:rsid w:val="0CA4CB81"/>
    <w:rsid w:val="0CA60C10"/>
    <w:rsid w:val="0CA6CB65"/>
    <w:rsid w:val="0CB519F0"/>
    <w:rsid w:val="0CBEA261"/>
    <w:rsid w:val="0CC19FEB"/>
    <w:rsid w:val="0CD0E620"/>
    <w:rsid w:val="0CD18BA0"/>
    <w:rsid w:val="0CD2003E"/>
    <w:rsid w:val="0CD52BCB"/>
    <w:rsid w:val="0CD7A723"/>
    <w:rsid w:val="0CD86CCE"/>
    <w:rsid w:val="0CDC0CEB"/>
    <w:rsid w:val="0CE18281"/>
    <w:rsid w:val="0CE5D819"/>
    <w:rsid w:val="0CE94112"/>
    <w:rsid w:val="0CF0C4AD"/>
    <w:rsid w:val="0CF5ABD9"/>
    <w:rsid w:val="0CF6B669"/>
    <w:rsid w:val="0CF74C54"/>
    <w:rsid w:val="0CF94B14"/>
    <w:rsid w:val="0CF98A00"/>
    <w:rsid w:val="0CFA168D"/>
    <w:rsid w:val="0CFF88EE"/>
    <w:rsid w:val="0CFFAAC4"/>
    <w:rsid w:val="0D07F8B4"/>
    <w:rsid w:val="0D096960"/>
    <w:rsid w:val="0D0C7DE1"/>
    <w:rsid w:val="0D0D95FF"/>
    <w:rsid w:val="0D1133E9"/>
    <w:rsid w:val="0D119106"/>
    <w:rsid w:val="0D13B5C7"/>
    <w:rsid w:val="0D13D1D3"/>
    <w:rsid w:val="0D13F845"/>
    <w:rsid w:val="0D143EC0"/>
    <w:rsid w:val="0D14A90F"/>
    <w:rsid w:val="0D2053E7"/>
    <w:rsid w:val="0D268398"/>
    <w:rsid w:val="0D2691B9"/>
    <w:rsid w:val="0D285DD2"/>
    <w:rsid w:val="0D2D6BF7"/>
    <w:rsid w:val="0D2E6265"/>
    <w:rsid w:val="0D31D6A6"/>
    <w:rsid w:val="0D34A6E0"/>
    <w:rsid w:val="0D34B741"/>
    <w:rsid w:val="0D4048B1"/>
    <w:rsid w:val="0D43F475"/>
    <w:rsid w:val="0D4EFDE5"/>
    <w:rsid w:val="0D52B437"/>
    <w:rsid w:val="0D5611B5"/>
    <w:rsid w:val="0D572E6D"/>
    <w:rsid w:val="0D5DDFFC"/>
    <w:rsid w:val="0D615ED7"/>
    <w:rsid w:val="0D65929E"/>
    <w:rsid w:val="0D65DDD2"/>
    <w:rsid w:val="0D6A777B"/>
    <w:rsid w:val="0D6F228A"/>
    <w:rsid w:val="0D71552E"/>
    <w:rsid w:val="0D75125C"/>
    <w:rsid w:val="0D796FF8"/>
    <w:rsid w:val="0D7B7195"/>
    <w:rsid w:val="0D7C7C15"/>
    <w:rsid w:val="0D7C8082"/>
    <w:rsid w:val="0D7CAAC9"/>
    <w:rsid w:val="0D81D242"/>
    <w:rsid w:val="0D82E1AB"/>
    <w:rsid w:val="0D8D53D7"/>
    <w:rsid w:val="0D8F7B00"/>
    <w:rsid w:val="0D91922F"/>
    <w:rsid w:val="0D91FAB3"/>
    <w:rsid w:val="0D95A3E9"/>
    <w:rsid w:val="0D9B3C95"/>
    <w:rsid w:val="0D9BC4FC"/>
    <w:rsid w:val="0DA0C739"/>
    <w:rsid w:val="0DA34334"/>
    <w:rsid w:val="0DA51461"/>
    <w:rsid w:val="0DA6DB99"/>
    <w:rsid w:val="0DB0A67A"/>
    <w:rsid w:val="0DB7EFE7"/>
    <w:rsid w:val="0DB7FE83"/>
    <w:rsid w:val="0DB82756"/>
    <w:rsid w:val="0DBF00CE"/>
    <w:rsid w:val="0DC06BCE"/>
    <w:rsid w:val="0DC1C9C7"/>
    <w:rsid w:val="0DC1F18D"/>
    <w:rsid w:val="0DC8BA78"/>
    <w:rsid w:val="0DC8DE42"/>
    <w:rsid w:val="0DCBCDE6"/>
    <w:rsid w:val="0DD1DB55"/>
    <w:rsid w:val="0DD279EA"/>
    <w:rsid w:val="0DD3E301"/>
    <w:rsid w:val="0DDD6600"/>
    <w:rsid w:val="0DE1E747"/>
    <w:rsid w:val="0DE6589D"/>
    <w:rsid w:val="0DE8EEB8"/>
    <w:rsid w:val="0DEB9377"/>
    <w:rsid w:val="0DEC95BA"/>
    <w:rsid w:val="0DF439D9"/>
    <w:rsid w:val="0E058B5D"/>
    <w:rsid w:val="0E06AE5D"/>
    <w:rsid w:val="0E0EAEE4"/>
    <w:rsid w:val="0E1AE008"/>
    <w:rsid w:val="0E1B95E6"/>
    <w:rsid w:val="0E1DCFE9"/>
    <w:rsid w:val="0E23894F"/>
    <w:rsid w:val="0E2CAA74"/>
    <w:rsid w:val="0E2F7A57"/>
    <w:rsid w:val="0E322557"/>
    <w:rsid w:val="0E34DDCE"/>
    <w:rsid w:val="0E3C0292"/>
    <w:rsid w:val="0E3F9C18"/>
    <w:rsid w:val="0E4959D6"/>
    <w:rsid w:val="0E4B078A"/>
    <w:rsid w:val="0E4ED0B1"/>
    <w:rsid w:val="0E531CD3"/>
    <w:rsid w:val="0E5F2277"/>
    <w:rsid w:val="0E6096FE"/>
    <w:rsid w:val="0E62176E"/>
    <w:rsid w:val="0E6289BD"/>
    <w:rsid w:val="0E67956D"/>
    <w:rsid w:val="0E74D2FC"/>
    <w:rsid w:val="0E79CBF8"/>
    <w:rsid w:val="0E7F43B3"/>
    <w:rsid w:val="0E81D3F5"/>
    <w:rsid w:val="0E85DEDE"/>
    <w:rsid w:val="0E85ED39"/>
    <w:rsid w:val="0E8675FD"/>
    <w:rsid w:val="0E889B01"/>
    <w:rsid w:val="0E8AEB33"/>
    <w:rsid w:val="0E8CC767"/>
    <w:rsid w:val="0E8DD3DD"/>
    <w:rsid w:val="0E917C3A"/>
    <w:rsid w:val="0E988D9B"/>
    <w:rsid w:val="0E9DA695"/>
    <w:rsid w:val="0E9E3244"/>
    <w:rsid w:val="0EA0027F"/>
    <w:rsid w:val="0EA5C3B4"/>
    <w:rsid w:val="0EA79ECE"/>
    <w:rsid w:val="0EAC58EE"/>
    <w:rsid w:val="0EB152F4"/>
    <w:rsid w:val="0EB405DA"/>
    <w:rsid w:val="0EB6E7F3"/>
    <w:rsid w:val="0EBD5EF7"/>
    <w:rsid w:val="0EC1547F"/>
    <w:rsid w:val="0EC7025B"/>
    <w:rsid w:val="0EC8704F"/>
    <w:rsid w:val="0EC96410"/>
    <w:rsid w:val="0EC978CB"/>
    <w:rsid w:val="0ECB43C0"/>
    <w:rsid w:val="0ECF871B"/>
    <w:rsid w:val="0ED22C8F"/>
    <w:rsid w:val="0ED2B36F"/>
    <w:rsid w:val="0ED33146"/>
    <w:rsid w:val="0ED4D7DE"/>
    <w:rsid w:val="0EDA49FC"/>
    <w:rsid w:val="0EDEC6A5"/>
    <w:rsid w:val="0EEA2580"/>
    <w:rsid w:val="0EECE070"/>
    <w:rsid w:val="0EEDB676"/>
    <w:rsid w:val="0EEF0629"/>
    <w:rsid w:val="0EEFDE28"/>
    <w:rsid w:val="0EF0017F"/>
    <w:rsid w:val="0EF6109A"/>
    <w:rsid w:val="0EFFD133"/>
    <w:rsid w:val="0F001FA7"/>
    <w:rsid w:val="0F07C2F1"/>
    <w:rsid w:val="0F0A8C01"/>
    <w:rsid w:val="0F0CCFC4"/>
    <w:rsid w:val="0F0D0F44"/>
    <w:rsid w:val="0F0EAA82"/>
    <w:rsid w:val="0F11AD40"/>
    <w:rsid w:val="0F124646"/>
    <w:rsid w:val="0F194281"/>
    <w:rsid w:val="0F1F1DCA"/>
    <w:rsid w:val="0F25361A"/>
    <w:rsid w:val="0F296551"/>
    <w:rsid w:val="0F2969AD"/>
    <w:rsid w:val="0F2B451F"/>
    <w:rsid w:val="0F2DEC4C"/>
    <w:rsid w:val="0F3497B7"/>
    <w:rsid w:val="0F37E870"/>
    <w:rsid w:val="0F3E6007"/>
    <w:rsid w:val="0F4A0906"/>
    <w:rsid w:val="0F4C354E"/>
    <w:rsid w:val="0F4D260F"/>
    <w:rsid w:val="0F53D46D"/>
    <w:rsid w:val="0F5BF9E7"/>
    <w:rsid w:val="0F5CF61F"/>
    <w:rsid w:val="0F640018"/>
    <w:rsid w:val="0F658744"/>
    <w:rsid w:val="0F687A58"/>
    <w:rsid w:val="0F69E936"/>
    <w:rsid w:val="0F70E7BD"/>
    <w:rsid w:val="0F711BB4"/>
    <w:rsid w:val="0F71A723"/>
    <w:rsid w:val="0F753C49"/>
    <w:rsid w:val="0F7A15D6"/>
    <w:rsid w:val="0F7A44F3"/>
    <w:rsid w:val="0F7CF9DA"/>
    <w:rsid w:val="0F888CD0"/>
    <w:rsid w:val="0F963B4B"/>
    <w:rsid w:val="0F988622"/>
    <w:rsid w:val="0F9CD41D"/>
    <w:rsid w:val="0FA1068D"/>
    <w:rsid w:val="0FA12336"/>
    <w:rsid w:val="0FA4D167"/>
    <w:rsid w:val="0FAD8217"/>
    <w:rsid w:val="0FAE3E4A"/>
    <w:rsid w:val="0FB16D7A"/>
    <w:rsid w:val="0FB24321"/>
    <w:rsid w:val="0FB98380"/>
    <w:rsid w:val="0FBC6CD9"/>
    <w:rsid w:val="0FBFE36B"/>
    <w:rsid w:val="0FC53FF3"/>
    <w:rsid w:val="0FCF6753"/>
    <w:rsid w:val="0FD5302C"/>
    <w:rsid w:val="0FD88B06"/>
    <w:rsid w:val="0FD98E57"/>
    <w:rsid w:val="0FE82288"/>
    <w:rsid w:val="0FEA100D"/>
    <w:rsid w:val="0FF1BD87"/>
    <w:rsid w:val="0FF32156"/>
    <w:rsid w:val="0FF7DBFF"/>
    <w:rsid w:val="0FFC23E9"/>
    <w:rsid w:val="0FFFE876"/>
    <w:rsid w:val="1004C44F"/>
    <w:rsid w:val="10092C62"/>
    <w:rsid w:val="100A9D18"/>
    <w:rsid w:val="10102051"/>
    <w:rsid w:val="10137E86"/>
    <w:rsid w:val="1014D383"/>
    <w:rsid w:val="101901D0"/>
    <w:rsid w:val="101F0164"/>
    <w:rsid w:val="1022F899"/>
    <w:rsid w:val="10235F23"/>
    <w:rsid w:val="10267BDF"/>
    <w:rsid w:val="10271D43"/>
    <w:rsid w:val="102BB9F0"/>
    <w:rsid w:val="102F67B7"/>
    <w:rsid w:val="1038E69E"/>
    <w:rsid w:val="103AE8AF"/>
    <w:rsid w:val="10489709"/>
    <w:rsid w:val="1049703D"/>
    <w:rsid w:val="104B7295"/>
    <w:rsid w:val="104E9C44"/>
    <w:rsid w:val="1050A26B"/>
    <w:rsid w:val="1054EA9B"/>
    <w:rsid w:val="1059EA09"/>
    <w:rsid w:val="105CA36E"/>
    <w:rsid w:val="10684556"/>
    <w:rsid w:val="1069BA3A"/>
    <w:rsid w:val="106C354E"/>
    <w:rsid w:val="106D210D"/>
    <w:rsid w:val="106E638A"/>
    <w:rsid w:val="1071BB8F"/>
    <w:rsid w:val="1071DEB6"/>
    <w:rsid w:val="1075E80D"/>
    <w:rsid w:val="1077991B"/>
    <w:rsid w:val="107AAC13"/>
    <w:rsid w:val="107DF12D"/>
    <w:rsid w:val="107FEB81"/>
    <w:rsid w:val="10819DB7"/>
    <w:rsid w:val="108265C6"/>
    <w:rsid w:val="10840F65"/>
    <w:rsid w:val="108555DC"/>
    <w:rsid w:val="10876A3A"/>
    <w:rsid w:val="108B6175"/>
    <w:rsid w:val="109011D0"/>
    <w:rsid w:val="10950B4A"/>
    <w:rsid w:val="1095ABB5"/>
    <w:rsid w:val="109D49C1"/>
    <w:rsid w:val="10ADE6CB"/>
    <w:rsid w:val="10AF235A"/>
    <w:rsid w:val="10B5794F"/>
    <w:rsid w:val="10BBA9A5"/>
    <w:rsid w:val="10C084A5"/>
    <w:rsid w:val="10C60676"/>
    <w:rsid w:val="10D14306"/>
    <w:rsid w:val="10D639DE"/>
    <w:rsid w:val="10D9BEEC"/>
    <w:rsid w:val="10DEAEA6"/>
    <w:rsid w:val="10E16E57"/>
    <w:rsid w:val="10EF4F37"/>
    <w:rsid w:val="10FA13D5"/>
    <w:rsid w:val="10FF8483"/>
    <w:rsid w:val="11023297"/>
    <w:rsid w:val="110B0452"/>
    <w:rsid w:val="1116D51A"/>
    <w:rsid w:val="1120ACF0"/>
    <w:rsid w:val="1120C721"/>
    <w:rsid w:val="11245D31"/>
    <w:rsid w:val="112849EC"/>
    <w:rsid w:val="11335459"/>
    <w:rsid w:val="1139D412"/>
    <w:rsid w:val="113A2993"/>
    <w:rsid w:val="113A880A"/>
    <w:rsid w:val="113E9708"/>
    <w:rsid w:val="1144B522"/>
    <w:rsid w:val="11471455"/>
    <w:rsid w:val="1149AEA8"/>
    <w:rsid w:val="114E3A9F"/>
    <w:rsid w:val="114F89D6"/>
    <w:rsid w:val="114FB7F4"/>
    <w:rsid w:val="11510089"/>
    <w:rsid w:val="1151136D"/>
    <w:rsid w:val="1169987D"/>
    <w:rsid w:val="116AE83E"/>
    <w:rsid w:val="116BA18C"/>
    <w:rsid w:val="116E7C40"/>
    <w:rsid w:val="11703D45"/>
    <w:rsid w:val="1170FB32"/>
    <w:rsid w:val="117102D8"/>
    <w:rsid w:val="117483A0"/>
    <w:rsid w:val="11795560"/>
    <w:rsid w:val="117C9062"/>
    <w:rsid w:val="11812AD0"/>
    <w:rsid w:val="1184D694"/>
    <w:rsid w:val="118B7E37"/>
    <w:rsid w:val="118B9572"/>
    <w:rsid w:val="118D0610"/>
    <w:rsid w:val="119298E0"/>
    <w:rsid w:val="119409F2"/>
    <w:rsid w:val="119AB41F"/>
    <w:rsid w:val="119D5F72"/>
    <w:rsid w:val="11A1B882"/>
    <w:rsid w:val="11A4421E"/>
    <w:rsid w:val="11AA1273"/>
    <w:rsid w:val="11AC5DC0"/>
    <w:rsid w:val="11ACDBE8"/>
    <w:rsid w:val="11B15FF2"/>
    <w:rsid w:val="11B610C9"/>
    <w:rsid w:val="11B90714"/>
    <w:rsid w:val="11C589D9"/>
    <w:rsid w:val="11D55264"/>
    <w:rsid w:val="11D7ECA2"/>
    <w:rsid w:val="11DFAF74"/>
    <w:rsid w:val="11E468CF"/>
    <w:rsid w:val="11F61637"/>
    <w:rsid w:val="11FDBEDE"/>
    <w:rsid w:val="1201198D"/>
    <w:rsid w:val="1202D855"/>
    <w:rsid w:val="1202E482"/>
    <w:rsid w:val="1207724A"/>
    <w:rsid w:val="12084625"/>
    <w:rsid w:val="120BA8EA"/>
    <w:rsid w:val="120EDC5C"/>
    <w:rsid w:val="121CF94E"/>
    <w:rsid w:val="121E192A"/>
    <w:rsid w:val="1222C6DB"/>
    <w:rsid w:val="122CB53D"/>
    <w:rsid w:val="12378D09"/>
    <w:rsid w:val="123AC25D"/>
    <w:rsid w:val="123C283D"/>
    <w:rsid w:val="123D8FFB"/>
    <w:rsid w:val="1242744D"/>
    <w:rsid w:val="124CF955"/>
    <w:rsid w:val="124DD2BB"/>
    <w:rsid w:val="1254DAD0"/>
    <w:rsid w:val="1255F03F"/>
    <w:rsid w:val="1256A6B5"/>
    <w:rsid w:val="12587584"/>
    <w:rsid w:val="12640A78"/>
    <w:rsid w:val="126DBA04"/>
    <w:rsid w:val="126EF036"/>
    <w:rsid w:val="126F12C5"/>
    <w:rsid w:val="126F39EC"/>
    <w:rsid w:val="12776039"/>
    <w:rsid w:val="127B8FA2"/>
    <w:rsid w:val="1280C903"/>
    <w:rsid w:val="1281718E"/>
    <w:rsid w:val="1285444E"/>
    <w:rsid w:val="128AB8BD"/>
    <w:rsid w:val="128BD691"/>
    <w:rsid w:val="128C4D0A"/>
    <w:rsid w:val="128E9901"/>
    <w:rsid w:val="12930FAA"/>
    <w:rsid w:val="129CBDDD"/>
    <w:rsid w:val="129D4A59"/>
    <w:rsid w:val="129F66F0"/>
    <w:rsid w:val="12A18982"/>
    <w:rsid w:val="12A1B723"/>
    <w:rsid w:val="12A55134"/>
    <w:rsid w:val="12A92C98"/>
    <w:rsid w:val="12AA0A34"/>
    <w:rsid w:val="12ACE78B"/>
    <w:rsid w:val="12B194E2"/>
    <w:rsid w:val="12B4A578"/>
    <w:rsid w:val="12BCDFEF"/>
    <w:rsid w:val="12C02D92"/>
    <w:rsid w:val="12C0B7A7"/>
    <w:rsid w:val="12D09D4F"/>
    <w:rsid w:val="12D36990"/>
    <w:rsid w:val="12D3F933"/>
    <w:rsid w:val="12D5AADD"/>
    <w:rsid w:val="12D99F10"/>
    <w:rsid w:val="12DA9D39"/>
    <w:rsid w:val="12DED546"/>
    <w:rsid w:val="12E2E19A"/>
    <w:rsid w:val="12E4F239"/>
    <w:rsid w:val="12E61936"/>
    <w:rsid w:val="12EB7262"/>
    <w:rsid w:val="12ED2D5C"/>
    <w:rsid w:val="12ED35D8"/>
    <w:rsid w:val="12F0AE3F"/>
    <w:rsid w:val="12F5A1DB"/>
    <w:rsid w:val="12FA3A75"/>
    <w:rsid w:val="12FBED42"/>
    <w:rsid w:val="12FE3312"/>
    <w:rsid w:val="12FEDB32"/>
    <w:rsid w:val="1305A62A"/>
    <w:rsid w:val="130741E0"/>
    <w:rsid w:val="1307AC3E"/>
    <w:rsid w:val="130A6DD4"/>
    <w:rsid w:val="1310B4E1"/>
    <w:rsid w:val="1313E73E"/>
    <w:rsid w:val="1315A4A8"/>
    <w:rsid w:val="1316F2B3"/>
    <w:rsid w:val="13185FF4"/>
    <w:rsid w:val="13207FCB"/>
    <w:rsid w:val="1327E94A"/>
    <w:rsid w:val="132E98B6"/>
    <w:rsid w:val="133076D5"/>
    <w:rsid w:val="133A8870"/>
    <w:rsid w:val="134128F2"/>
    <w:rsid w:val="13461602"/>
    <w:rsid w:val="134BA09E"/>
    <w:rsid w:val="13575625"/>
    <w:rsid w:val="135DA9A1"/>
    <w:rsid w:val="136868D9"/>
    <w:rsid w:val="136B0633"/>
    <w:rsid w:val="137B5C93"/>
    <w:rsid w:val="1383EBB6"/>
    <w:rsid w:val="1389772C"/>
    <w:rsid w:val="138BE941"/>
    <w:rsid w:val="138FBAF4"/>
    <w:rsid w:val="138FDF27"/>
    <w:rsid w:val="139DB24D"/>
    <w:rsid w:val="139E89B0"/>
    <w:rsid w:val="13A06FB8"/>
    <w:rsid w:val="13B2959A"/>
    <w:rsid w:val="13B2DE66"/>
    <w:rsid w:val="13B5D3FA"/>
    <w:rsid w:val="13B76FBD"/>
    <w:rsid w:val="13C5CB0E"/>
    <w:rsid w:val="13C997DB"/>
    <w:rsid w:val="13CDB894"/>
    <w:rsid w:val="13CDD1F3"/>
    <w:rsid w:val="13D2167D"/>
    <w:rsid w:val="13D45D1C"/>
    <w:rsid w:val="13D83492"/>
    <w:rsid w:val="13D88B59"/>
    <w:rsid w:val="13DFBDC5"/>
    <w:rsid w:val="13E197CB"/>
    <w:rsid w:val="13E95C38"/>
    <w:rsid w:val="13E9FFC7"/>
    <w:rsid w:val="13ECA211"/>
    <w:rsid w:val="13ED1B07"/>
    <w:rsid w:val="13F1C0A0"/>
    <w:rsid w:val="13F36981"/>
    <w:rsid w:val="13F7762A"/>
    <w:rsid w:val="13FA43B0"/>
    <w:rsid w:val="1403243E"/>
    <w:rsid w:val="14033461"/>
    <w:rsid w:val="140896EE"/>
    <w:rsid w:val="140BA473"/>
    <w:rsid w:val="14157146"/>
    <w:rsid w:val="141D1706"/>
    <w:rsid w:val="14206CF4"/>
    <w:rsid w:val="1421BF4B"/>
    <w:rsid w:val="1422E459"/>
    <w:rsid w:val="142449DE"/>
    <w:rsid w:val="1428AE0A"/>
    <w:rsid w:val="142B9D4E"/>
    <w:rsid w:val="142BB54C"/>
    <w:rsid w:val="142C30D8"/>
    <w:rsid w:val="142E5189"/>
    <w:rsid w:val="142FB433"/>
    <w:rsid w:val="1438D394"/>
    <w:rsid w:val="143E9B6A"/>
    <w:rsid w:val="144106C6"/>
    <w:rsid w:val="1444FCD5"/>
    <w:rsid w:val="14474470"/>
    <w:rsid w:val="144FAAFF"/>
    <w:rsid w:val="14501FF1"/>
    <w:rsid w:val="1451FAEC"/>
    <w:rsid w:val="14526D59"/>
    <w:rsid w:val="1454C755"/>
    <w:rsid w:val="145A65A0"/>
    <w:rsid w:val="14699309"/>
    <w:rsid w:val="146E9D73"/>
    <w:rsid w:val="14712F24"/>
    <w:rsid w:val="1471331A"/>
    <w:rsid w:val="14719EB1"/>
    <w:rsid w:val="14769417"/>
    <w:rsid w:val="1477B1E8"/>
    <w:rsid w:val="148010F7"/>
    <w:rsid w:val="14806B5C"/>
    <w:rsid w:val="148FEF2D"/>
    <w:rsid w:val="149932C4"/>
    <w:rsid w:val="14998B79"/>
    <w:rsid w:val="149A3D66"/>
    <w:rsid w:val="149D5B56"/>
    <w:rsid w:val="14A4E7A8"/>
    <w:rsid w:val="14A593FB"/>
    <w:rsid w:val="14A80CF5"/>
    <w:rsid w:val="14AAEF63"/>
    <w:rsid w:val="14AD1B21"/>
    <w:rsid w:val="14AD8FBC"/>
    <w:rsid w:val="14ADF981"/>
    <w:rsid w:val="14B18009"/>
    <w:rsid w:val="14B288AF"/>
    <w:rsid w:val="14B82971"/>
    <w:rsid w:val="14C03897"/>
    <w:rsid w:val="14C96B73"/>
    <w:rsid w:val="14CA739E"/>
    <w:rsid w:val="14CB544D"/>
    <w:rsid w:val="14CD9AC6"/>
    <w:rsid w:val="14D29757"/>
    <w:rsid w:val="14D3D9D1"/>
    <w:rsid w:val="14D5E257"/>
    <w:rsid w:val="14DC9F99"/>
    <w:rsid w:val="14DF1DE7"/>
    <w:rsid w:val="14E397C2"/>
    <w:rsid w:val="14E47CAA"/>
    <w:rsid w:val="14E99388"/>
    <w:rsid w:val="14F8FB8F"/>
    <w:rsid w:val="14FDF794"/>
    <w:rsid w:val="14FFFF0C"/>
    <w:rsid w:val="150123B4"/>
    <w:rsid w:val="1506CA38"/>
    <w:rsid w:val="151297F0"/>
    <w:rsid w:val="15139D94"/>
    <w:rsid w:val="151A215E"/>
    <w:rsid w:val="151FA81D"/>
    <w:rsid w:val="152C7C62"/>
    <w:rsid w:val="152C8C26"/>
    <w:rsid w:val="152D2BD0"/>
    <w:rsid w:val="1542ADE4"/>
    <w:rsid w:val="15437C31"/>
    <w:rsid w:val="1543F1F5"/>
    <w:rsid w:val="1547E72D"/>
    <w:rsid w:val="15497045"/>
    <w:rsid w:val="1551BE61"/>
    <w:rsid w:val="1552066F"/>
    <w:rsid w:val="15559C8D"/>
    <w:rsid w:val="15574A91"/>
    <w:rsid w:val="155ADB5D"/>
    <w:rsid w:val="155D3537"/>
    <w:rsid w:val="155DCF9D"/>
    <w:rsid w:val="155DE85C"/>
    <w:rsid w:val="1561D83E"/>
    <w:rsid w:val="15626730"/>
    <w:rsid w:val="1565B721"/>
    <w:rsid w:val="156C4E98"/>
    <w:rsid w:val="156C561D"/>
    <w:rsid w:val="1570538C"/>
    <w:rsid w:val="15717807"/>
    <w:rsid w:val="15725EC6"/>
    <w:rsid w:val="1576AF67"/>
    <w:rsid w:val="157A640B"/>
    <w:rsid w:val="157B6096"/>
    <w:rsid w:val="157D0A61"/>
    <w:rsid w:val="15816BF1"/>
    <w:rsid w:val="15828285"/>
    <w:rsid w:val="158313C5"/>
    <w:rsid w:val="1585352F"/>
    <w:rsid w:val="15878D71"/>
    <w:rsid w:val="1589FF45"/>
    <w:rsid w:val="1592E83C"/>
    <w:rsid w:val="159553D4"/>
    <w:rsid w:val="1597849D"/>
    <w:rsid w:val="1598D9B3"/>
    <w:rsid w:val="159AB87B"/>
    <w:rsid w:val="15A02666"/>
    <w:rsid w:val="15A1AB68"/>
    <w:rsid w:val="15A2BCFA"/>
    <w:rsid w:val="15A4F690"/>
    <w:rsid w:val="15A99BE1"/>
    <w:rsid w:val="15AE75C8"/>
    <w:rsid w:val="15B11513"/>
    <w:rsid w:val="15B6B841"/>
    <w:rsid w:val="15BBFD8E"/>
    <w:rsid w:val="15CA428F"/>
    <w:rsid w:val="15CBC122"/>
    <w:rsid w:val="15CF5B80"/>
    <w:rsid w:val="15D2771B"/>
    <w:rsid w:val="15D3CE82"/>
    <w:rsid w:val="15DA7C2F"/>
    <w:rsid w:val="15DD4213"/>
    <w:rsid w:val="15E4ACF1"/>
    <w:rsid w:val="15E8FA36"/>
    <w:rsid w:val="15E983A5"/>
    <w:rsid w:val="15EBD7BE"/>
    <w:rsid w:val="15EBF052"/>
    <w:rsid w:val="15EBF6AA"/>
    <w:rsid w:val="15EDCB4D"/>
    <w:rsid w:val="15F2DA42"/>
    <w:rsid w:val="15FC0D12"/>
    <w:rsid w:val="16121D6D"/>
    <w:rsid w:val="161562E9"/>
    <w:rsid w:val="1617AC69"/>
    <w:rsid w:val="161C2700"/>
    <w:rsid w:val="162013B8"/>
    <w:rsid w:val="162DF445"/>
    <w:rsid w:val="162F256B"/>
    <w:rsid w:val="16329FB4"/>
    <w:rsid w:val="1635A515"/>
    <w:rsid w:val="16383A75"/>
    <w:rsid w:val="16392864"/>
    <w:rsid w:val="163961A9"/>
    <w:rsid w:val="1639FC31"/>
    <w:rsid w:val="163CA966"/>
    <w:rsid w:val="163F652F"/>
    <w:rsid w:val="16407CE3"/>
    <w:rsid w:val="164855A3"/>
    <w:rsid w:val="16499A0B"/>
    <w:rsid w:val="164C803A"/>
    <w:rsid w:val="164E6B47"/>
    <w:rsid w:val="1650AAF3"/>
    <w:rsid w:val="16533D51"/>
    <w:rsid w:val="1654A547"/>
    <w:rsid w:val="165A2E08"/>
    <w:rsid w:val="16663978"/>
    <w:rsid w:val="16741375"/>
    <w:rsid w:val="167513B5"/>
    <w:rsid w:val="16769C7F"/>
    <w:rsid w:val="167AD119"/>
    <w:rsid w:val="167E68AE"/>
    <w:rsid w:val="167F0B5D"/>
    <w:rsid w:val="1682F0D2"/>
    <w:rsid w:val="168B6BD4"/>
    <w:rsid w:val="1690F0C3"/>
    <w:rsid w:val="1692D839"/>
    <w:rsid w:val="169307AC"/>
    <w:rsid w:val="16A2A6F5"/>
    <w:rsid w:val="16AE3C0A"/>
    <w:rsid w:val="16B507F4"/>
    <w:rsid w:val="16B5698D"/>
    <w:rsid w:val="16B8124E"/>
    <w:rsid w:val="16BDFE09"/>
    <w:rsid w:val="16BFCDC1"/>
    <w:rsid w:val="16C3FF45"/>
    <w:rsid w:val="16C46924"/>
    <w:rsid w:val="16C501BF"/>
    <w:rsid w:val="16C5ED95"/>
    <w:rsid w:val="16C88064"/>
    <w:rsid w:val="16CEF4C1"/>
    <w:rsid w:val="16D05A93"/>
    <w:rsid w:val="16D1308A"/>
    <w:rsid w:val="16D30DB4"/>
    <w:rsid w:val="16D4ACC7"/>
    <w:rsid w:val="16D50CDF"/>
    <w:rsid w:val="16D59999"/>
    <w:rsid w:val="16D5FCFA"/>
    <w:rsid w:val="16D78163"/>
    <w:rsid w:val="16D8107A"/>
    <w:rsid w:val="16DC3592"/>
    <w:rsid w:val="16E21D36"/>
    <w:rsid w:val="16E4FB9E"/>
    <w:rsid w:val="16E901F4"/>
    <w:rsid w:val="16ED6AB0"/>
    <w:rsid w:val="16EFD9CD"/>
    <w:rsid w:val="16F138D7"/>
    <w:rsid w:val="16F73C63"/>
    <w:rsid w:val="16F9731F"/>
    <w:rsid w:val="16FBA1AE"/>
    <w:rsid w:val="16FD6BD0"/>
    <w:rsid w:val="16FE1BBB"/>
    <w:rsid w:val="16FEC59B"/>
    <w:rsid w:val="17018782"/>
    <w:rsid w:val="170357A0"/>
    <w:rsid w:val="1707AAF0"/>
    <w:rsid w:val="170FDDBE"/>
    <w:rsid w:val="17112DDD"/>
    <w:rsid w:val="17136519"/>
    <w:rsid w:val="17143014"/>
    <w:rsid w:val="17147DED"/>
    <w:rsid w:val="17180558"/>
    <w:rsid w:val="171E07DB"/>
    <w:rsid w:val="172D1DA7"/>
    <w:rsid w:val="172F7BC2"/>
    <w:rsid w:val="1736C0ED"/>
    <w:rsid w:val="173C5E1C"/>
    <w:rsid w:val="1747CD5A"/>
    <w:rsid w:val="17494149"/>
    <w:rsid w:val="1749CCDD"/>
    <w:rsid w:val="17529E48"/>
    <w:rsid w:val="1752C2A2"/>
    <w:rsid w:val="1757F54B"/>
    <w:rsid w:val="175EC376"/>
    <w:rsid w:val="175EE0C9"/>
    <w:rsid w:val="175F61D8"/>
    <w:rsid w:val="1762191D"/>
    <w:rsid w:val="1764089D"/>
    <w:rsid w:val="176CC282"/>
    <w:rsid w:val="176DA4E6"/>
    <w:rsid w:val="1771F4CC"/>
    <w:rsid w:val="1774FB29"/>
    <w:rsid w:val="1777D730"/>
    <w:rsid w:val="177D3E33"/>
    <w:rsid w:val="17820D2F"/>
    <w:rsid w:val="1793661E"/>
    <w:rsid w:val="17948D58"/>
    <w:rsid w:val="179BF2E3"/>
    <w:rsid w:val="179D5A07"/>
    <w:rsid w:val="17A2F2D2"/>
    <w:rsid w:val="17AF2546"/>
    <w:rsid w:val="17B16D33"/>
    <w:rsid w:val="17BBFB2F"/>
    <w:rsid w:val="17BCA624"/>
    <w:rsid w:val="17C2CAEB"/>
    <w:rsid w:val="17C74A3A"/>
    <w:rsid w:val="17CA7414"/>
    <w:rsid w:val="17D7D86A"/>
    <w:rsid w:val="17DF7AED"/>
    <w:rsid w:val="17E03F2D"/>
    <w:rsid w:val="17E306D1"/>
    <w:rsid w:val="17E71DEA"/>
    <w:rsid w:val="17EA007B"/>
    <w:rsid w:val="17ED3C2C"/>
    <w:rsid w:val="17EE4C0E"/>
    <w:rsid w:val="17F92397"/>
    <w:rsid w:val="17F9266A"/>
    <w:rsid w:val="180209D9"/>
    <w:rsid w:val="1802114C"/>
    <w:rsid w:val="18030C6A"/>
    <w:rsid w:val="18034F1E"/>
    <w:rsid w:val="18034FF1"/>
    <w:rsid w:val="180829F6"/>
    <w:rsid w:val="180B5174"/>
    <w:rsid w:val="1812271C"/>
    <w:rsid w:val="1812F7FC"/>
    <w:rsid w:val="181747DA"/>
    <w:rsid w:val="1819D70A"/>
    <w:rsid w:val="181D4857"/>
    <w:rsid w:val="1820ADDC"/>
    <w:rsid w:val="1823575F"/>
    <w:rsid w:val="18242E6F"/>
    <w:rsid w:val="182C413D"/>
    <w:rsid w:val="182E67AF"/>
    <w:rsid w:val="1834AEB9"/>
    <w:rsid w:val="1836CFF3"/>
    <w:rsid w:val="18404B8C"/>
    <w:rsid w:val="1841C846"/>
    <w:rsid w:val="184696A2"/>
    <w:rsid w:val="18481A50"/>
    <w:rsid w:val="184C6FAC"/>
    <w:rsid w:val="184DD90E"/>
    <w:rsid w:val="18504BBE"/>
    <w:rsid w:val="185213E7"/>
    <w:rsid w:val="18574DC8"/>
    <w:rsid w:val="18625EF6"/>
    <w:rsid w:val="186768D6"/>
    <w:rsid w:val="1867781F"/>
    <w:rsid w:val="1867AD00"/>
    <w:rsid w:val="18705B11"/>
    <w:rsid w:val="1870B4EF"/>
    <w:rsid w:val="1870FD43"/>
    <w:rsid w:val="187183F6"/>
    <w:rsid w:val="18763322"/>
    <w:rsid w:val="1876AFE5"/>
    <w:rsid w:val="187F20A7"/>
    <w:rsid w:val="187F87EF"/>
    <w:rsid w:val="188551BD"/>
    <w:rsid w:val="1885A8EB"/>
    <w:rsid w:val="1889FE42"/>
    <w:rsid w:val="188B4E63"/>
    <w:rsid w:val="188B90DA"/>
    <w:rsid w:val="189420F8"/>
    <w:rsid w:val="18955E6B"/>
    <w:rsid w:val="189C92D9"/>
    <w:rsid w:val="189D9A4F"/>
    <w:rsid w:val="189F2801"/>
    <w:rsid w:val="18A3922F"/>
    <w:rsid w:val="18A90AB1"/>
    <w:rsid w:val="18AB894B"/>
    <w:rsid w:val="18AE5336"/>
    <w:rsid w:val="18B21B78"/>
    <w:rsid w:val="18B47487"/>
    <w:rsid w:val="18B8A055"/>
    <w:rsid w:val="18BAF342"/>
    <w:rsid w:val="18BB417F"/>
    <w:rsid w:val="18BB8CD5"/>
    <w:rsid w:val="18BC8BD8"/>
    <w:rsid w:val="18C3D66A"/>
    <w:rsid w:val="18C7B173"/>
    <w:rsid w:val="18CBAA5B"/>
    <w:rsid w:val="18D65B77"/>
    <w:rsid w:val="18DA48D9"/>
    <w:rsid w:val="18DBAAC5"/>
    <w:rsid w:val="18DDBD66"/>
    <w:rsid w:val="18DF7AFC"/>
    <w:rsid w:val="18E14BC3"/>
    <w:rsid w:val="18E64A9C"/>
    <w:rsid w:val="18ED2E68"/>
    <w:rsid w:val="18EDDF5F"/>
    <w:rsid w:val="18EE00DE"/>
    <w:rsid w:val="18EF5A0A"/>
    <w:rsid w:val="18F79D83"/>
    <w:rsid w:val="1906382B"/>
    <w:rsid w:val="1907CD3A"/>
    <w:rsid w:val="191AB3C7"/>
    <w:rsid w:val="191E19AE"/>
    <w:rsid w:val="191E2501"/>
    <w:rsid w:val="1922B918"/>
    <w:rsid w:val="1922FAEF"/>
    <w:rsid w:val="192492BD"/>
    <w:rsid w:val="1925013A"/>
    <w:rsid w:val="19265A41"/>
    <w:rsid w:val="1929B1FA"/>
    <w:rsid w:val="192C041D"/>
    <w:rsid w:val="192F28DC"/>
    <w:rsid w:val="19303245"/>
    <w:rsid w:val="193EC4A7"/>
    <w:rsid w:val="1940EC21"/>
    <w:rsid w:val="194845F6"/>
    <w:rsid w:val="1948AABA"/>
    <w:rsid w:val="194AE0B7"/>
    <w:rsid w:val="194BA7BA"/>
    <w:rsid w:val="194C606B"/>
    <w:rsid w:val="194D3AC8"/>
    <w:rsid w:val="194DE269"/>
    <w:rsid w:val="1951ADC3"/>
    <w:rsid w:val="195B1921"/>
    <w:rsid w:val="195BBF51"/>
    <w:rsid w:val="195F819D"/>
    <w:rsid w:val="195F84B6"/>
    <w:rsid w:val="19636EFC"/>
    <w:rsid w:val="19657196"/>
    <w:rsid w:val="196572A0"/>
    <w:rsid w:val="196814FC"/>
    <w:rsid w:val="1968FE25"/>
    <w:rsid w:val="19700CD4"/>
    <w:rsid w:val="1979D9C5"/>
    <w:rsid w:val="197B35B1"/>
    <w:rsid w:val="197E62FA"/>
    <w:rsid w:val="197FF665"/>
    <w:rsid w:val="198957FA"/>
    <w:rsid w:val="19899085"/>
    <w:rsid w:val="198B36DD"/>
    <w:rsid w:val="198D75C1"/>
    <w:rsid w:val="198DD2FA"/>
    <w:rsid w:val="1991768B"/>
    <w:rsid w:val="1992026C"/>
    <w:rsid w:val="19927D31"/>
    <w:rsid w:val="1993BDA6"/>
    <w:rsid w:val="1994BE7E"/>
    <w:rsid w:val="199748CE"/>
    <w:rsid w:val="1999B6B0"/>
    <w:rsid w:val="199BD972"/>
    <w:rsid w:val="199E1973"/>
    <w:rsid w:val="19A2317D"/>
    <w:rsid w:val="19C33956"/>
    <w:rsid w:val="19C914D7"/>
    <w:rsid w:val="19CC0809"/>
    <w:rsid w:val="19D1B22E"/>
    <w:rsid w:val="19D8AA15"/>
    <w:rsid w:val="19DB6DD6"/>
    <w:rsid w:val="19E2390B"/>
    <w:rsid w:val="19E66A0F"/>
    <w:rsid w:val="19E8D23F"/>
    <w:rsid w:val="19E9BE76"/>
    <w:rsid w:val="19F2810B"/>
    <w:rsid w:val="19FB54E1"/>
    <w:rsid w:val="1A022B9F"/>
    <w:rsid w:val="1A02FFBE"/>
    <w:rsid w:val="1A034B0E"/>
    <w:rsid w:val="1A0361CD"/>
    <w:rsid w:val="1A05D8A2"/>
    <w:rsid w:val="1A0792F4"/>
    <w:rsid w:val="1A0A7E79"/>
    <w:rsid w:val="1A0B26BD"/>
    <w:rsid w:val="1A0B28CB"/>
    <w:rsid w:val="1A0E78DA"/>
    <w:rsid w:val="1A115D0B"/>
    <w:rsid w:val="1A183D3B"/>
    <w:rsid w:val="1A194860"/>
    <w:rsid w:val="1A1B3545"/>
    <w:rsid w:val="1A1B6C60"/>
    <w:rsid w:val="1A1C8918"/>
    <w:rsid w:val="1A2983FC"/>
    <w:rsid w:val="1A350C92"/>
    <w:rsid w:val="1A3A0DA1"/>
    <w:rsid w:val="1A3C1BFB"/>
    <w:rsid w:val="1A401CD2"/>
    <w:rsid w:val="1A4D7063"/>
    <w:rsid w:val="1A5AEBDC"/>
    <w:rsid w:val="1A5B08BF"/>
    <w:rsid w:val="1A70A1D6"/>
    <w:rsid w:val="1A72AC23"/>
    <w:rsid w:val="1A73AA31"/>
    <w:rsid w:val="1A73C465"/>
    <w:rsid w:val="1A76EC92"/>
    <w:rsid w:val="1A7958DB"/>
    <w:rsid w:val="1A7ADF58"/>
    <w:rsid w:val="1A8532A2"/>
    <w:rsid w:val="1A875752"/>
    <w:rsid w:val="1A8AB058"/>
    <w:rsid w:val="1A8EADD6"/>
    <w:rsid w:val="1A8EB65E"/>
    <w:rsid w:val="1A8FD8B6"/>
    <w:rsid w:val="1A9101DB"/>
    <w:rsid w:val="1A985E78"/>
    <w:rsid w:val="1AA0A8AE"/>
    <w:rsid w:val="1AA140C0"/>
    <w:rsid w:val="1AA18264"/>
    <w:rsid w:val="1AA21F00"/>
    <w:rsid w:val="1AA78745"/>
    <w:rsid w:val="1AAFC300"/>
    <w:rsid w:val="1ABEE49E"/>
    <w:rsid w:val="1AC08AB3"/>
    <w:rsid w:val="1AC988AC"/>
    <w:rsid w:val="1ACAEBFC"/>
    <w:rsid w:val="1ACEBB75"/>
    <w:rsid w:val="1AD29483"/>
    <w:rsid w:val="1AD3CDBB"/>
    <w:rsid w:val="1AD46504"/>
    <w:rsid w:val="1ADB6C78"/>
    <w:rsid w:val="1AE9EE69"/>
    <w:rsid w:val="1AED72CC"/>
    <w:rsid w:val="1AF2AF72"/>
    <w:rsid w:val="1AF577FD"/>
    <w:rsid w:val="1AF6AC24"/>
    <w:rsid w:val="1AFBF392"/>
    <w:rsid w:val="1AFC6140"/>
    <w:rsid w:val="1AFDC4CE"/>
    <w:rsid w:val="1AFECC6B"/>
    <w:rsid w:val="1B02D89A"/>
    <w:rsid w:val="1B07F671"/>
    <w:rsid w:val="1B112D80"/>
    <w:rsid w:val="1B198596"/>
    <w:rsid w:val="1B1FC0C3"/>
    <w:rsid w:val="1B2ACAB9"/>
    <w:rsid w:val="1B30DCAC"/>
    <w:rsid w:val="1B33807D"/>
    <w:rsid w:val="1B3E02E7"/>
    <w:rsid w:val="1B3ED058"/>
    <w:rsid w:val="1B3FE0CA"/>
    <w:rsid w:val="1B42B7B8"/>
    <w:rsid w:val="1B552D8C"/>
    <w:rsid w:val="1B5E33E0"/>
    <w:rsid w:val="1B639CA2"/>
    <w:rsid w:val="1B644D36"/>
    <w:rsid w:val="1B652E48"/>
    <w:rsid w:val="1B70BB45"/>
    <w:rsid w:val="1B725A48"/>
    <w:rsid w:val="1B72E18B"/>
    <w:rsid w:val="1B83DF2E"/>
    <w:rsid w:val="1B880020"/>
    <w:rsid w:val="1B8CA272"/>
    <w:rsid w:val="1B8DD10F"/>
    <w:rsid w:val="1B924235"/>
    <w:rsid w:val="1B988BF1"/>
    <w:rsid w:val="1B9A46C6"/>
    <w:rsid w:val="1B9F5EAF"/>
    <w:rsid w:val="1B9FF570"/>
    <w:rsid w:val="1BA34E04"/>
    <w:rsid w:val="1BA5BCCA"/>
    <w:rsid w:val="1BAD9851"/>
    <w:rsid w:val="1BB6C169"/>
    <w:rsid w:val="1BB88F24"/>
    <w:rsid w:val="1BC213BF"/>
    <w:rsid w:val="1BC6DEFC"/>
    <w:rsid w:val="1BC7AA6E"/>
    <w:rsid w:val="1BCFC549"/>
    <w:rsid w:val="1BDBF8F2"/>
    <w:rsid w:val="1BDEE278"/>
    <w:rsid w:val="1BEAB17B"/>
    <w:rsid w:val="1BF57F3A"/>
    <w:rsid w:val="1BF83AB7"/>
    <w:rsid w:val="1BFB1B7C"/>
    <w:rsid w:val="1C0615C1"/>
    <w:rsid w:val="1C0D6381"/>
    <w:rsid w:val="1C0E1236"/>
    <w:rsid w:val="1C0F94C6"/>
    <w:rsid w:val="1C1E35BF"/>
    <w:rsid w:val="1C1E6DAB"/>
    <w:rsid w:val="1C222C4A"/>
    <w:rsid w:val="1C2AC119"/>
    <w:rsid w:val="1C340C2A"/>
    <w:rsid w:val="1C349D94"/>
    <w:rsid w:val="1C3DAF14"/>
    <w:rsid w:val="1C406D4F"/>
    <w:rsid w:val="1C40A210"/>
    <w:rsid w:val="1C447086"/>
    <w:rsid w:val="1C4C36B7"/>
    <w:rsid w:val="1C52FAA9"/>
    <w:rsid w:val="1C5CF8FD"/>
    <w:rsid w:val="1C5DDAF9"/>
    <w:rsid w:val="1C617395"/>
    <w:rsid w:val="1C63F12E"/>
    <w:rsid w:val="1C6E335E"/>
    <w:rsid w:val="1C6E6AF6"/>
    <w:rsid w:val="1C70D81C"/>
    <w:rsid w:val="1C745304"/>
    <w:rsid w:val="1C79F789"/>
    <w:rsid w:val="1C8A4300"/>
    <w:rsid w:val="1C8B7E18"/>
    <w:rsid w:val="1C904689"/>
    <w:rsid w:val="1C90D8C5"/>
    <w:rsid w:val="1C92BCBB"/>
    <w:rsid w:val="1C9704E5"/>
    <w:rsid w:val="1C9C6783"/>
    <w:rsid w:val="1C9C805E"/>
    <w:rsid w:val="1CA11982"/>
    <w:rsid w:val="1CA444A4"/>
    <w:rsid w:val="1CB2A782"/>
    <w:rsid w:val="1CB2E1C0"/>
    <w:rsid w:val="1CB86D6F"/>
    <w:rsid w:val="1CBC8919"/>
    <w:rsid w:val="1CC266E8"/>
    <w:rsid w:val="1CC31654"/>
    <w:rsid w:val="1CC54EE6"/>
    <w:rsid w:val="1CD15FDB"/>
    <w:rsid w:val="1CD7ACFE"/>
    <w:rsid w:val="1CDC889F"/>
    <w:rsid w:val="1CDFC850"/>
    <w:rsid w:val="1CE71AAC"/>
    <w:rsid w:val="1CEAC10C"/>
    <w:rsid w:val="1CEB65E3"/>
    <w:rsid w:val="1CED40F4"/>
    <w:rsid w:val="1CEDD4C9"/>
    <w:rsid w:val="1CF940A0"/>
    <w:rsid w:val="1D021BBE"/>
    <w:rsid w:val="1D042C8C"/>
    <w:rsid w:val="1D0AFD4F"/>
    <w:rsid w:val="1D0D798A"/>
    <w:rsid w:val="1D16C981"/>
    <w:rsid w:val="1D170EC1"/>
    <w:rsid w:val="1D1976A2"/>
    <w:rsid w:val="1D2AECD8"/>
    <w:rsid w:val="1D2D0A64"/>
    <w:rsid w:val="1D2D7D52"/>
    <w:rsid w:val="1D305677"/>
    <w:rsid w:val="1D3087C8"/>
    <w:rsid w:val="1D36ED64"/>
    <w:rsid w:val="1D38E2BA"/>
    <w:rsid w:val="1D39CA0E"/>
    <w:rsid w:val="1D3FF1B1"/>
    <w:rsid w:val="1D44F519"/>
    <w:rsid w:val="1D465E8E"/>
    <w:rsid w:val="1D4D6DE2"/>
    <w:rsid w:val="1D4FDDFD"/>
    <w:rsid w:val="1D52EA94"/>
    <w:rsid w:val="1D53AD4D"/>
    <w:rsid w:val="1D53E67C"/>
    <w:rsid w:val="1D55DBBF"/>
    <w:rsid w:val="1D5628D6"/>
    <w:rsid w:val="1D61513D"/>
    <w:rsid w:val="1D6EB578"/>
    <w:rsid w:val="1D701100"/>
    <w:rsid w:val="1D748711"/>
    <w:rsid w:val="1D74C335"/>
    <w:rsid w:val="1D7933C8"/>
    <w:rsid w:val="1D7E6C8B"/>
    <w:rsid w:val="1D843A01"/>
    <w:rsid w:val="1D85214D"/>
    <w:rsid w:val="1D8A1534"/>
    <w:rsid w:val="1D8D360B"/>
    <w:rsid w:val="1D8E9D40"/>
    <w:rsid w:val="1D90420D"/>
    <w:rsid w:val="1D989C8B"/>
    <w:rsid w:val="1D98C61B"/>
    <w:rsid w:val="1D99CF5F"/>
    <w:rsid w:val="1D9ABC00"/>
    <w:rsid w:val="1D9D0DAE"/>
    <w:rsid w:val="1D9EFB86"/>
    <w:rsid w:val="1DABFDB7"/>
    <w:rsid w:val="1DB01D3D"/>
    <w:rsid w:val="1DB15C9B"/>
    <w:rsid w:val="1DB21E6E"/>
    <w:rsid w:val="1DBD6E35"/>
    <w:rsid w:val="1DC37BAA"/>
    <w:rsid w:val="1DC493FD"/>
    <w:rsid w:val="1DC77978"/>
    <w:rsid w:val="1DCA2E3D"/>
    <w:rsid w:val="1DD3B5E9"/>
    <w:rsid w:val="1DD3FDE8"/>
    <w:rsid w:val="1DD55474"/>
    <w:rsid w:val="1DD84742"/>
    <w:rsid w:val="1DD84C78"/>
    <w:rsid w:val="1DE08463"/>
    <w:rsid w:val="1DE1B449"/>
    <w:rsid w:val="1DE67E70"/>
    <w:rsid w:val="1DEA04B1"/>
    <w:rsid w:val="1DECB6C2"/>
    <w:rsid w:val="1DEF3A6B"/>
    <w:rsid w:val="1DF0A6A2"/>
    <w:rsid w:val="1DF50580"/>
    <w:rsid w:val="1DFD0682"/>
    <w:rsid w:val="1DFEBE3E"/>
    <w:rsid w:val="1E004F58"/>
    <w:rsid w:val="1E033D1B"/>
    <w:rsid w:val="1E03F6BD"/>
    <w:rsid w:val="1E0868EB"/>
    <w:rsid w:val="1E0A213E"/>
    <w:rsid w:val="1E1113C8"/>
    <w:rsid w:val="1E1398B4"/>
    <w:rsid w:val="1E14A7A8"/>
    <w:rsid w:val="1E156598"/>
    <w:rsid w:val="1E220515"/>
    <w:rsid w:val="1E221194"/>
    <w:rsid w:val="1E271C09"/>
    <w:rsid w:val="1E383CDA"/>
    <w:rsid w:val="1E3C00C6"/>
    <w:rsid w:val="1E40D14B"/>
    <w:rsid w:val="1E46B385"/>
    <w:rsid w:val="1E46D015"/>
    <w:rsid w:val="1E55944C"/>
    <w:rsid w:val="1E59CF79"/>
    <w:rsid w:val="1E5A645A"/>
    <w:rsid w:val="1E5CB766"/>
    <w:rsid w:val="1E635281"/>
    <w:rsid w:val="1E66DF80"/>
    <w:rsid w:val="1E671C49"/>
    <w:rsid w:val="1E67C607"/>
    <w:rsid w:val="1E6A58FA"/>
    <w:rsid w:val="1E6B50F1"/>
    <w:rsid w:val="1E7223A7"/>
    <w:rsid w:val="1E72D4E0"/>
    <w:rsid w:val="1E75EAA1"/>
    <w:rsid w:val="1E789060"/>
    <w:rsid w:val="1E79BDC7"/>
    <w:rsid w:val="1E7C5891"/>
    <w:rsid w:val="1E7CDEA9"/>
    <w:rsid w:val="1E7D9DBC"/>
    <w:rsid w:val="1E7FC39C"/>
    <w:rsid w:val="1E85971E"/>
    <w:rsid w:val="1E927A20"/>
    <w:rsid w:val="1E93664B"/>
    <w:rsid w:val="1E958908"/>
    <w:rsid w:val="1E95E5B8"/>
    <w:rsid w:val="1E973A94"/>
    <w:rsid w:val="1E9A65E7"/>
    <w:rsid w:val="1EA1C770"/>
    <w:rsid w:val="1EA68054"/>
    <w:rsid w:val="1EA8AD09"/>
    <w:rsid w:val="1EACC11B"/>
    <w:rsid w:val="1EACCC12"/>
    <w:rsid w:val="1EB31A0C"/>
    <w:rsid w:val="1EB33173"/>
    <w:rsid w:val="1EBB732E"/>
    <w:rsid w:val="1EBBB469"/>
    <w:rsid w:val="1EBE327E"/>
    <w:rsid w:val="1EC27230"/>
    <w:rsid w:val="1EC35A9F"/>
    <w:rsid w:val="1EC4A9B3"/>
    <w:rsid w:val="1EC59458"/>
    <w:rsid w:val="1EC67732"/>
    <w:rsid w:val="1EC79D1D"/>
    <w:rsid w:val="1ED7F906"/>
    <w:rsid w:val="1EDBC48B"/>
    <w:rsid w:val="1EDE5161"/>
    <w:rsid w:val="1EE2EA0B"/>
    <w:rsid w:val="1EEF72C9"/>
    <w:rsid w:val="1EF11AA0"/>
    <w:rsid w:val="1EF20FE8"/>
    <w:rsid w:val="1EF96718"/>
    <w:rsid w:val="1EFD9970"/>
    <w:rsid w:val="1F021FC2"/>
    <w:rsid w:val="1F041D4E"/>
    <w:rsid w:val="1F061B68"/>
    <w:rsid w:val="1F07158F"/>
    <w:rsid w:val="1F0F68B8"/>
    <w:rsid w:val="1F12A4FF"/>
    <w:rsid w:val="1F14F43B"/>
    <w:rsid w:val="1F17693C"/>
    <w:rsid w:val="1F1BA92F"/>
    <w:rsid w:val="1F1C9F23"/>
    <w:rsid w:val="1F1D70B7"/>
    <w:rsid w:val="1F20E428"/>
    <w:rsid w:val="1F222867"/>
    <w:rsid w:val="1F24905B"/>
    <w:rsid w:val="1F2A7311"/>
    <w:rsid w:val="1F30E4ED"/>
    <w:rsid w:val="1F3490CA"/>
    <w:rsid w:val="1F35DDF2"/>
    <w:rsid w:val="1F36BA35"/>
    <w:rsid w:val="1F36CA9A"/>
    <w:rsid w:val="1F3934B1"/>
    <w:rsid w:val="1F3C98F9"/>
    <w:rsid w:val="1F3DD5A3"/>
    <w:rsid w:val="1F439CE5"/>
    <w:rsid w:val="1F4623AE"/>
    <w:rsid w:val="1F4A217C"/>
    <w:rsid w:val="1F4B3122"/>
    <w:rsid w:val="1F5800EE"/>
    <w:rsid w:val="1F60D6B8"/>
    <w:rsid w:val="1F6DD56E"/>
    <w:rsid w:val="1F6E4446"/>
    <w:rsid w:val="1F75E764"/>
    <w:rsid w:val="1F7668E6"/>
    <w:rsid w:val="1F77345D"/>
    <w:rsid w:val="1F89B46F"/>
    <w:rsid w:val="1F8A001F"/>
    <w:rsid w:val="1F8AE9BA"/>
    <w:rsid w:val="1F8DCC1F"/>
    <w:rsid w:val="1F93319C"/>
    <w:rsid w:val="1F947C22"/>
    <w:rsid w:val="1F9A9CDC"/>
    <w:rsid w:val="1F9B060D"/>
    <w:rsid w:val="1FA916F0"/>
    <w:rsid w:val="1FAA2727"/>
    <w:rsid w:val="1FB7554C"/>
    <w:rsid w:val="1FBA6BFE"/>
    <w:rsid w:val="1FBE684D"/>
    <w:rsid w:val="1FBEF0C4"/>
    <w:rsid w:val="1FC66EB6"/>
    <w:rsid w:val="1FCC9823"/>
    <w:rsid w:val="1FD0689E"/>
    <w:rsid w:val="1FD7FB99"/>
    <w:rsid w:val="1FD87D66"/>
    <w:rsid w:val="1FE26BE6"/>
    <w:rsid w:val="1FE85F5F"/>
    <w:rsid w:val="1FE9920C"/>
    <w:rsid w:val="1FEA8282"/>
    <w:rsid w:val="1FEC7CC3"/>
    <w:rsid w:val="1FF31A78"/>
    <w:rsid w:val="1FF951E2"/>
    <w:rsid w:val="20001BFB"/>
    <w:rsid w:val="20014469"/>
    <w:rsid w:val="2002A4D3"/>
    <w:rsid w:val="20030E23"/>
    <w:rsid w:val="200ED226"/>
    <w:rsid w:val="20139C71"/>
    <w:rsid w:val="201532D4"/>
    <w:rsid w:val="20158128"/>
    <w:rsid w:val="201672A9"/>
    <w:rsid w:val="201A743F"/>
    <w:rsid w:val="201D096F"/>
    <w:rsid w:val="201F904F"/>
    <w:rsid w:val="2020B30F"/>
    <w:rsid w:val="20262339"/>
    <w:rsid w:val="2029D26B"/>
    <w:rsid w:val="202C4194"/>
    <w:rsid w:val="202D679C"/>
    <w:rsid w:val="20383E90"/>
    <w:rsid w:val="20389F6B"/>
    <w:rsid w:val="203A2917"/>
    <w:rsid w:val="2040AF1D"/>
    <w:rsid w:val="2046DDFE"/>
    <w:rsid w:val="204764C0"/>
    <w:rsid w:val="204A7451"/>
    <w:rsid w:val="204AC629"/>
    <w:rsid w:val="20537766"/>
    <w:rsid w:val="205DB8AF"/>
    <w:rsid w:val="205FD2F4"/>
    <w:rsid w:val="20601395"/>
    <w:rsid w:val="2069678E"/>
    <w:rsid w:val="206C6CFC"/>
    <w:rsid w:val="2078C617"/>
    <w:rsid w:val="207E6920"/>
    <w:rsid w:val="20823882"/>
    <w:rsid w:val="2083D60A"/>
    <w:rsid w:val="2084F5D8"/>
    <w:rsid w:val="20850207"/>
    <w:rsid w:val="20981B1D"/>
    <w:rsid w:val="209C5A19"/>
    <w:rsid w:val="209D8D7B"/>
    <w:rsid w:val="20A436F6"/>
    <w:rsid w:val="20A5E088"/>
    <w:rsid w:val="20A69F4F"/>
    <w:rsid w:val="20AAFC4E"/>
    <w:rsid w:val="20B56CDC"/>
    <w:rsid w:val="20BE5BF7"/>
    <w:rsid w:val="20C41FA4"/>
    <w:rsid w:val="20C44816"/>
    <w:rsid w:val="20C4FFA5"/>
    <w:rsid w:val="20C56C41"/>
    <w:rsid w:val="20CAA18D"/>
    <w:rsid w:val="20CC837A"/>
    <w:rsid w:val="20CD1EF0"/>
    <w:rsid w:val="20D4E170"/>
    <w:rsid w:val="20DAE43A"/>
    <w:rsid w:val="20DCE1FA"/>
    <w:rsid w:val="20E4E86C"/>
    <w:rsid w:val="20E83D54"/>
    <w:rsid w:val="20E95A5D"/>
    <w:rsid w:val="20EBB3F5"/>
    <w:rsid w:val="20EC182F"/>
    <w:rsid w:val="20EC590A"/>
    <w:rsid w:val="20F0F1A2"/>
    <w:rsid w:val="20F8E873"/>
    <w:rsid w:val="20F91F16"/>
    <w:rsid w:val="20FF6B73"/>
    <w:rsid w:val="21041B70"/>
    <w:rsid w:val="21062C08"/>
    <w:rsid w:val="210E1DA9"/>
    <w:rsid w:val="211C284C"/>
    <w:rsid w:val="211D176A"/>
    <w:rsid w:val="211EE349"/>
    <w:rsid w:val="211FFC91"/>
    <w:rsid w:val="21204244"/>
    <w:rsid w:val="2121C59A"/>
    <w:rsid w:val="2121CC6E"/>
    <w:rsid w:val="212859A8"/>
    <w:rsid w:val="2129F3CF"/>
    <w:rsid w:val="212C2D1B"/>
    <w:rsid w:val="212DA4D4"/>
    <w:rsid w:val="21317B1E"/>
    <w:rsid w:val="213D0831"/>
    <w:rsid w:val="2146849E"/>
    <w:rsid w:val="21472021"/>
    <w:rsid w:val="21485F16"/>
    <w:rsid w:val="214DEB17"/>
    <w:rsid w:val="2156078C"/>
    <w:rsid w:val="2157A96D"/>
    <w:rsid w:val="215A0209"/>
    <w:rsid w:val="215BEB7F"/>
    <w:rsid w:val="216B5566"/>
    <w:rsid w:val="216C945D"/>
    <w:rsid w:val="216FDB9F"/>
    <w:rsid w:val="2177E2CA"/>
    <w:rsid w:val="21795E77"/>
    <w:rsid w:val="217B0A5B"/>
    <w:rsid w:val="217E1AE8"/>
    <w:rsid w:val="21867176"/>
    <w:rsid w:val="21930E25"/>
    <w:rsid w:val="21948863"/>
    <w:rsid w:val="219571E0"/>
    <w:rsid w:val="21A1EBF3"/>
    <w:rsid w:val="21A36E08"/>
    <w:rsid w:val="21A6BBE5"/>
    <w:rsid w:val="21AC9833"/>
    <w:rsid w:val="21AF02DA"/>
    <w:rsid w:val="21B25CD9"/>
    <w:rsid w:val="21B50E45"/>
    <w:rsid w:val="21BC5139"/>
    <w:rsid w:val="21CD1E93"/>
    <w:rsid w:val="21CD470A"/>
    <w:rsid w:val="21D244D3"/>
    <w:rsid w:val="21D429E6"/>
    <w:rsid w:val="21D50D92"/>
    <w:rsid w:val="21D7A4B6"/>
    <w:rsid w:val="21DA3BE5"/>
    <w:rsid w:val="21DC97DF"/>
    <w:rsid w:val="21DD6E04"/>
    <w:rsid w:val="21DFC456"/>
    <w:rsid w:val="21E39FCB"/>
    <w:rsid w:val="21E6359E"/>
    <w:rsid w:val="21E9C34E"/>
    <w:rsid w:val="21ECDEFD"/>
    <w:rsid w:val="21ECFE5D"/>
    <w:rsid w:val="21EEBB9F"/>
    <w:rsid w:val="21F7911B"/>
    <w:rsid w:val="21F97549"/>
    <w:rsid w:val="21FB1986"/>
    <w:rsid w:val="21FF3DDF"/>
    <w:rsid w:val="21FFBF39"/>
    <w:rsid w:val="22012FFE"/>
    <w:rsid w:val="2207AE4D"/>
    <w:rsid w:val="220E971F"/>
    <w:rsid w:val="220F1E37"/>
    <w:rsid w:val="22147B08"/>
    <w:rsid w:val="221C1115"/>
    <w:rsid w:val="221CC2D5"/>
    <w:rsid w:val="222043B3"/>
    <w:rsid w:val="2222B0A7"/>
    <w:rsid w:val="222B17A5"/>
    <w:rsid w:val="222C3542"/>
    <w:rsid w:val="22317ACC"/>
    <w:rsid w:val="223B5966"/>
    <w:rsid w:val="223DA7DA"/>
    <w:rsid w:val="224149F0"/>
    <w:rsid w:val="2241C7B0"/>
    <w:rsid w:val="224226E9"/>
    <w:rsid w:val="224B7A02"/>
    <w:rsid w:val="225386D4"/>
    <w:rsid w:val="2253C21F"/>
    <w:rsid w:val="225E82F6"/>
    <w:rsid w:val="2267D5A3"/>
    <w:rsid w:val="22691969"/>
    <w:rsid w:val="226CCF7F"/>
    <w:rsid w:val="226DBB00"/>
    <w:rsid w:val="2279D5A0"/>
    <w:rsid w:val="2279E4C4"/>
    <w:rsid w:val="227A541A"/>
    <w:rsid w:val="227B3801"/>
    <w:rsid w:val="2287E165"/>
    <w:rsid w:val="22898767"/>
    <w:rsid w:val="228C64F6"/>
    <w:rsid w:val="2291213F"/>
    <w:rsid w:val="2297C51C"/>
    <w:rsid w:val="229D931D"/>
    <w:rsid w:val="229EC582"/>
    <w:rsid w:val="22A06790"/>
    <w:rsid w:val="22A1C926"/>
    <w:rsid w:val="22A28805"/>
    <w:rsid w:val="22A7655E"/>
    <w:rsid w:val="22AB9982"/>
    <w:rsid w:val="22B05436"/>
    <w:rsid w:val="22BBD2BD"/>
    <w:rsid w:val="22BF97D6"/>
    <w:rsid w:val="22C35CBD"/>
    <w:rsid w:val="22C417C5"/>
    <w:rsid w:val="22C6E64A"/>
    <w:rsid w:val="22D688EE"/>
    <w:rsid w:val="22EA2017"/>
    <w:rsid w:val="22F15025"/>
    <w:rsid w:val="22F25611"/>
    <w:rsid w:val="22F48BE9"/>
    <w:rsid w:val="23060A4D"/>
    <w:rsid w:val="2307DDBC"/>
    <w:rsid w:val="230B004A"/>
    <w:rsid w:val="230BF451"/>
    <w:rsid w:val="230FC3F4"/>
    <w:rsid w:val="2311EDC3"/>
    <w:rsid w:val="23150B5A"/>
    <w:rsid w:val="231D041F"/>
    <w:rsid w:val="231EEEF6"/>
    <w:rsid w:val="231F102A"/>
    <w:rsid w:val="23222344"/>
    <w:rsid w:val="23227A9D"/>
    <w:rsid w:val="232334EF"/>
    <w:rsid w:val="232372CB"/>
    <w:rsid w:val="232C5894"/>
    <w:rsid w:val="232D0EA0"/>
    <w:rsid w:val="232FC24B"/>
    <w:rsid w:val="2335FDA5"/>
    <w:rsid w:val="23369977"/>
    <w:rsid w:val="23431F31"/>
    <w:rsid w:val="2345FA9A"/>
    <w:rsid w:val="234AD33B"/>
    <w:rsid w:val="234B0696"/>
    <w:rsid w:val="234DD421"/>
    <w:rsid w:val="235484B5"/>
    <w:rsid w:val="235518A7"/>
    <w:rsid w:val="235E38F4"/>
    <w:rsid w:val="235E5A24"/>
    <w:rsid w:val="235FD7EF"/>
    <w:rsid w:val="2362B43E"/>
    <w:rsid w:val="236DB5DD"/>
    <w:rsid w:val="23732C0D"/>
    <w:rsid w:val="237368B2"/>
    <w:rsid w:val="23758531"/>
    <w:rsid w:val="2377F074"/>
    <w:rsid w:val="23787197"/>
    <w:rsid w:val="237D6AF2"/>
    <w:rsid w:val="237DB6A4"/>
    <w:rsid w:val="238C9502"/>
    <w:rsid w:val="2391B0B6"/>
    <w:rsid w:val="239673A1"/>
    <w:rsid w:val="239C5A28"/>
    <w:rsid w:val="23A20DA9"/>
    <w:rsid w:val="23A52002"/>
    <w:rsid w:val="23A7273F"/>
    <w:rsid w:val="23A96A5F"/>
    <w:rsid w:val="23AACAB6"/>
    <w:rsid w:val="23AD9692"/>
    <w:rsid w:val="23AF3A44"/>
    <w:rsid w:val="23B55448"/>
    <w:rsid w:val="23B6C222"/>
    <w:rsid w:val="23B7C046"/>
    <w:rsid w:val="23BBA7FD"/>
    <w:rsid w:val="23BF1F81"/>
    <w:rsid w:val="23C37960"/>
    <w:rsid w:val="23C38DA0"/>
    <w:rsid w:val="23C589CB"/>
    <w:rsid w:val="23C6FD1D"/>
    <w:rsid w:val="23C8D1EF"/>
    <w:rsid w:val="23CCDE9A"/>
    <w:rsid w:val="23CF6362"/>
    <w:rsid w:val="23D14CBB"/>
    <w:rsid w:val="23D2356A"/>
    <w:rsid w:val="23D640E5"/>
    <w:rsid w:val="23D8E5F3"/>
    <w:rsid w:val="23DB1310"/>
    <w:rsid w:val="23DB3FE8"/>
    <w:rsid w:val="23DFCCAA"/>
    <w:rsid w:val="23E3C6BE"/>
    <w:rsid w:val="23F55198"/>
    <w:rsid w:val="23FC67E5"/>
    <w:rsid w:val="24059AA7"/>
    <w:rsid w:val="240712DF"/>
    <w:rsid w:val="240875FE"/>
    <w:rsid w:val="240FB5C9"/>
    <w:rsid w:val="240FE6A8"/>
    <w:rsid w:val="2418A016"/>
    <w:rsid w:val="241AA6AB"/>
    <w:rsid w:val="241B4734"/>
    <w:rsid w:val="241D2047"/>
    <w:rsid w:val="2420779B"/>
    <w:rsid w:val="2428B823"/>
    <w:rsid w:val="242B6D9B"/>
    <w:rsid w:val="2433580A"/>
    <w:rsid w:val="24362FE1"/>
    <w:rsid w:val="24373588"/>
    <w:rsid w:val="243794CF"/>
    <w:rsid w:val="243C5E29"/>
    <w:rsid w:val="243D116E"/>
    <w:rsid w:val="243F6851"/>
    <w:rsid w:val="24416A0E"/>
    <w:rsid w:val="24430AC4"/>
    <w:rsid w:val="24467D02"/>
    <w:rsid w:val="2446A335"/>
    <w:rsid w:val="2451D481"/>
    <w:rsid w:val="24522ADC"/>
    <w:rsid w:val="2452DBE1"/>
    <w:rsid w:val="2452EF87"/>
    <w:rsid w:val="2459BFC6"/>
    <w:rsid w:val="245C1FFA"/>
    <w:rsid w:val="2460ED37"/>
    <w:rsid w:val="2465F571"/>
    <w:rsid w:val="2470904A"/>
    <w:rsid w:val="24749E14"/>
    <w:rsid w:val="247E8CC9"/>
    <w:rsid w:val="247EB49A"/>
    <w:rsid w:val="2489B1C7"/>
    <w:rsid w:val="248EA4D7"/>
    <w:rsid w:val="2492E741"/>
    <w:rsid w:val="2496C477"/>
    <w:rsid w:val="2496D5C7"/>
    <w:rsid w:val="24985363"/>
    <w:rsid w:val="2499DEB4"/>
    <w:rsid w:val="249A6734"/>
    <w:rsid w:val="249DEDB1"/>
    <w:rsid w:val="249E4C31"/>
    <w:rsid w:val="24A54D04"/>
    <w:rsid w:val="24ADF196"/>
    <w:rsid w:val="24AF9026"/>
    <w:rsid w:val="24AFC382"/>
    <w:rsid w:val="24B4DC48"/>
    <w:rsid w:val="24B62193"/>
    <w:rsid w:val="24B7B422"/>
    <w:rsid w:val="24B837BB"/>
    <w:rsid w:val="24C52799"/>
    <w:rsid w:val="24C7D632"/>
    <w:rsid w:val="24CB1BD3"/>
    <w:rsid w:val="24CD84A1"/>
    <w:rsid w:val="24D1B407"/>
    <w:rsid w:val="24D8254A"/>
    <w:rsid w:val="24D83AAF"/>
    <w:rsid w:val="24DD1CE9"/>
    <w:rsid w:val="24DE9A08"/>
    <w:rsid w:val="24F706DE"/>
    <w:rsid w:val="24FADBF8"/>
    <w:rsid w:val="24FB3872"/>
    <w:rsid w:val="25036305"/>
    <w:rsid w:val="25072F22"/>
    <w:rsid w:val="250A961D"/>
    <w:rsid w:val="250DF31A"/>
    <w:rsid w:val="250F5AD7"/>
    <w:rsid w:val="25115592"/>
    <w:rsid w:val="251BE7A1"/>
    <w:rsid w:val="252031E5"/>
    <w:rsid w:val="25203C66"/>
    <w:rsid w:val="2521442B"/>
    <w:rsid w:val="252620C7"/>
    <w:rsid w:val="2531E205"/>
    <w:rsid w:val="2533EA27"/>
    <w:rsid w:val="2538F113"/>
    <w:rsid w:val="253F6E37"/>
    <w:rsid w:val="254316AF"/>
    <w:rsid w:val="25470ECE"/>
    <w:rsid w:val="2549428C"/>
    <w:rsid w:val="254D0110"/>
    <w:rsid w:val="255263E3"/>
    <w:rsid w:val="2558D0D0"/>
    <w:rsid w:val="25593D1A"/>
    <w:rsid w:val="2559EF97"/>
    <w:rsid w:val="255A588C"/>
    <w:rsid w:val="255DE7EC"/>
    <w:rsid w:val="255E805A"/>
    <w:rsid w:val="256A2C47"/>
    <w:rsid w:val="256FF9D5"/>
    <w:rsid w:val="25756364"/>
    <w:rsid w:val="2576FF86"/>
    <w:rsid w:val="25780F09"/>
    <w:rsid w:val="257F485B"/>
    <w:rsid w:val="2592EF41"/>
    <w:rsid w:val="259AD633"/>
    <w:rsid w:val="259E1D0C"/>
    <w:rsid w:val="259EE77E"/>
    <w:rsid w:val="25A15F14"/>
    <w:rsid w:val="25A21A8E"/>
    <w:rsid w:val="25A6CA04"/>
    <w:rsid w:val="25A9F4E9"/>
    <w:rsid w:val="25ABD175"/>
    <w:rsid w:val="25B0F509"/>
    <w:rsid w:val="25B65CE8"/>
    <w:rsid w:val="25BC4450"/>
    <w:rsid w:val="25C0FE6F"/>
    <w:rsid w:val="25CE72C5"/>
    <w:rsid w:val="25D27717"/>
    <w:rsid w:val="25D88ED0"/>
    <w:rsid w:val="25DB65D5"/>
    <w:rsid w:val="25DBF894"/>
    <w:rsid w:val="25E06659"/>
    <w:rsid w:val="25E20157"/>
    <w:rsid w:val="25E29A1E"/>
    <w:rsid w:val="25E675E1"/>
    <w:rsid w:val="25EA48F3"/>
    <w:rsid w:val="25ED82F3"/>
    <w:rsid w:val="25F3693C"/>
    <w:rsid w:val="25F5B67E"/>
    <w:rsid w:val="25F897D6"/>
    <w:rsid w:val="2605F22C"/>
    <w:rsid w:val="260CE674"/>
    <w:rsid w:val="260DB71B"/>
    <w:rsid w:val="261500AC"/>
    <w:rsid w:val="2616D9A0"/>
    <w:rsid w:val="26178C9A"/>
    <w:rsid w:val="261BB4DC"/>
    <w:rsid w:val="261BF49B"/>
    <w:rsid w:val="26228FCD"/>
    <w:rsid w:val="26254E52"/>
    <w:rsid w:val="262978AF"/>
    <w:rsid w:val="262A1989"/>
    <w:rsid w:val="262ACD4B"/>
    <w:rsid w:val="262CD754"/>
    <w:rsid w:val="2638D06B"/>
    <w:rsid w:val="263A98DE"/>
    <w:rsid w:val="2641ABD8"/>
    <w:rsid w:val="2646E601"/>
    <w:rsid w:val="26493C30"/>
    <w:rsid w:val="264D5B12"/>
    <w:rsid w:val="26514622"/>
    <w:rsid w:val="26577392"/>
    <w:rsid w:val="265AF849"/>
    <w:rsid w:val="265CF32E"/>
    <w:rsid w:val="2664F7EE"/>
    <w:rsid w:val="26673B12"/>
    <w:rsid w:val="266D5BC2"/>
    <w:rsid w:val="267B8A09"/>
    <w:rsid w:val="267B9854"/>
    <w:rsid w:val="267F6C43"/>
    <w:rsid w:val="2682B34A"/>
    <w:rsid w:val="26842AFB"/>
    <w:rsid w:val="2688E825"/>
    <w:rsid w:val="268BA2A4"/>
    <w:rsid w:val="2691A352"/>
    <w:rsid w:val="269217E2"/>
    <w:rsid w:val="26948229"/>
    <w:rsid w:val="2697EFEC"/>
    <w:rsid w:val="269CD184"/>
    <w:rsid w:val="269D77B9"/>
    <w:rsid w:val="269EBADC"/>
    <w:rsid w:val="269FDED5"/>
    <w:rsid w:val="26ABB37B"/>
    <w:rsid w:val="26AC7492"/>
    <w:rsid w:val="26BE4EBF"/>
    <w:rsid w:val="26C28DBA"/>
    <w:rsid w:val="26C6A098"/>
    <w:rsid w:val="26C95178"/>
    <w:rsid w:val="26CA14EA"/>
    <w:rsid w:val="26CDAB83"/>
    <w:rsid w:val="26D6BE94"/>
    <w:rsid w:val="26DB0EAE"/>
    <w:rsid w:val="26DD97E6"/>
    <w:rsid w:val="26DEAC84"/>
    <w:rsid w:val="26E66D9A"/>
    <w:rsid w:val="26E6DD2C"/>
    <w:rsid w:val="26E73672"/>
    <w:rsid w:val="26F0291A"/>
    <w:rsid w:val="26F10B08"/>
    <w:rsid w:val="26F621CA"/>
    <w:rsid w:val="26F9A976"/>
    <w:rsid w:val="26FA5840"/>
    <w:rsid w:val="26FC8FBE"/>
    <w:rsid w:val="2701DCEE"/>
    <w:rsid w:val="2703EF25"/>
    <w:rsid w:val="270526B7"/>
    <w:rsid w:val="2706945F"/>
    <w:rsid w:val="2708F26F"/>
    <w:rsid w:val="270A611B"/>
    <w:rsid w:val="270BCA36"/>
    <w:rsid w:val="270E7461"/>
    <w:rsid w:val="270EB92A"/>
    <w:rsid w:val="27131D5D"/>
    <w:rsid w:val="27161662"/>
    <w:rsid w:val="2725457A"/>
    <w:rsid w:val="2729567C"/>
    <w:rsid w:val="272B78C1"/>
    <w:rsid w:val="272CD8D9"/>
    <w:rsid w:val="272E220A"/>
    <w:rsid w:val="272FD690"/>
    <w:rsid w:val="27309B0B"/>
    <w:rsid w:val="273F9708"/>
    <w:rsid w:val="2743AFC8"/>
    <w:rsid w:val="27448DA1"/>
    <w:rsid w:val="27453D56"/>
    <w:rsid w:val="274A30DE"/>
    <w:rsid w:val="274FE3DE"/>
    <w:rsid w:val="27560850"/>
    <w:rsid w:val="275670AF"/>
    <w:rsid w:val="27578806"/>
    <w:rsid w:val="275898A1"/>
    <w:rsid w:val="275AC7C3"/>
    <w:rsid w:val="27634455"/>
    <w:rsid w:val="27651902"/>
    <w:rsid w:val="27656BD2"/>
    <w:rsid w:val="27660359"/>
    <w:rsid w:val="27664320"/>
    <w:rsid w:val="27677618"/>
    <w:rsid w:val="27706C0F"/>
    <w:rsid w:val="277A5E28"/>
    <w:rsid w:val="277CAC68"/>
    <w:rsid w:val="2784F1AB"/>
    <w:rsid w:val="27860F3C"/>
    <w:rsid w:val="278BBECB"/>
    <w:rsid w:val="2799D82B"/>
    <w:rsid w:val="279FF101"/>
    <w:rsid w:val="27A4BB40"/>
    <w:rsid w:val="27AB7279"/>
    <w:rsid w:val="27AC142F"/>
    <w:rsid w:val="27AFC2CA"/>
    <w:rsid w:val="27B081DE"/>
    <w:rsid w:val="27B7B3D0"/>
    <w:rsid w:val="27B82B3E"/>
    <w:rsid w:val="27BAAB85"/>
    <w:rsid w:val="27C17349"/>
    <w:rsid w:val="27C1D80A"/>
    <w:rsid w:val="27CBCFB3"/>
    <w:rsid w:val="27CC6275"/>
    <w:rsid w:val="27CFFE8E"/>
    <w:rsid w:val="27D05D68"/>
    <w:rsid w:val="27DC96DE"/>
    <w:rsid w:val="27DDBE21"/>
    <w:rsid w:val="27DF4742"/>
    <w:rsid w:val="27F236B2"/>
    <w:rsid w:val="27F4A87B"/>
    <w:rsid w:val="28015FD9"/>
    <w:rsid w:val="2802F3AF"/>
    <w:rsid w:val="2806A807"/>
    <w:rsid w:val="280953A4"/>
    <w:rsid w:val="281A1FC2"/>
    <w:rsid w:val="281D14E7"/>
    <w:rsid w:val="281DBA9F"/>
    <w:rsid w:val="281F836E"/>
    <w:rsid w:val="28265158"/>
    <w:rsid w:val="282934BA"/>
    <w:rsid w:val="28295AD2"/>
    <w:rsid w:val="28323B4A"/>
    <w:rsid w:val="28366436"/>
    <w:rsid w:val="2837B247"/>
    <w:rsid w:val="2842B93A"/>
    <w:rsid w:val="2849528C"/>
    <w:rsid w:val="284A1E6D"/>
    <w:rsid w:val="284AA50C"/>
    <w:rsid w:val="284C6B0B"/>
    <w:rsid w:val="28514B42"/>
    <w:rsid w:val="2852B172"/>
    <w:rsid w:val="2855404A"/>
    <w:rsid w:val="2855C647"/>
    <w:rsid w:val="28650817"/>
    <w:rsid w:val="2868F23C"/>
    <w:rsid w:val="286CA71C"/>
    <w:rsid w:val="2873E844"/>
    <w:rsid w:val="2875E4DE"/>
    <w:rsid w:val="28795D29"/>
    <w:rsid w:val="2879CD64"/>
    <w:rsid w:val="287A0735"/>
    <w:rsid w:val="287BF2B1"/>
    <w:rsid w:val="287C010D"/>
    <w:rsid w:val="288306D3"/>
    <w:rsid w:val="2886A00E"/>
    <w:rsid w:val="2887EFC5"/>
    <w:rsid w:val="28883A4F"/>
    <w:rsid w:val="288F8537"/>
    <w:rsid w:val="28915696"/>
    <w:rsid w:val="28998E46"/>
    <w:rsid w:val="289ED8A9"/>
    <w:rsid w:val="28AB9109"/>
    <w:rsid w:val="28B98745"/>
    <w:rsid w:val="28BC16BE"/>
    <w:rsid w:val="28BF8A98"/>
    <w:rsid w:val="28C8B2FC"/>
    <w:rsid w:val="28CCC7DB"/>
    <w:rsid w:val="28D6EA66"/>
    <w:rsid w:val="28D71058"/>
    <w:rsid w:val="28DCECD6"/>
    <w:rsid w:val="28DD6EA7"/>
    <w:rsid w:val="28E018D7"/>
    <w:rsid w:val="28E4C374"/>
    <w:rsid w:val="28ECC253"/>
    <w:rsid w:val="28FAA2E8"/>
    <w:rsid w:val="28FC5879"/>
    <w:rsid w:val="29055B39"/>
    <w:rsid w:val="290A063A"/>
    <w:rsid w:val="290AFF15"/>
    <w:rsid w:val="290F0086"/>
    <w:rsid w:val="29102776"/>
    <w:rsid w:val="2914C952"/>
    <w:rsid w:val="2918071B"/>
    <w:rsid w:val="2918121F"/>
    <w:rsid w:val="2918C27A"/>
    <w:rsid w:val="292168D8"/>
    <w:rsid w:val="2921E9B5"/>
    <w:rsid w:val="293806A2"/>
    <w:rsid w:val="29389EA2"/>
    <w:rsid w:val="2942A6BD"/>
    <w:rsid w:val="2942AB33"/>
    <w:rsid w:val="294A1F98"/>
    <w:rsid w:val="29508E27"/>
    <w:rsid w:val="29511862"/>
    <w:rsid w:val="2951CFB1"/>
    <w:rsid w:val="2954F312"/>
    <w:rsid w:val="29556C81"/>
    <w:rsid w:val="2956AE0E"/>
    <w:rsid w:val="29577326"/>
    <w:rsid w:val="2958FCFC"/>
    <w:rsid w:val="295A3827"/>
    <w:rsid w:val="295AE629"/>
    <w:rsid w:val="295C2B07"/>
    <w:rsid w:val="295C78B9"/>
    <w:rsid w:val="295FFF0E"/>
    <w:rsid w:val="29611971"/>
    <w:rsid w:val="29633389"/>
    <w:rsid w:val="2964CF81"/>
    <w:rsid w:val="296F68F3"/>
    <w:rsid w:val="2975B0CC"/>
    <w:rsid w:val="29793D19"/>
    <w:rsid w:val="297F41CC"/>
    <w:rsid w:val="29813E12"/>
    <w:rsid w:val="2987C193"/>
    <w:rsid w:val="29891E3F"/>
    <w:rsid w:val="298EFE52"/>
    <w:rsid w:val="298F2441"/>
    <w:rsid w:val="29980619"/>
    <w:rsid w:val="2998D0A4"/>
    <w:rsid w:val="299939EF"/>
    <w:rsid w:val="299D2FDB"/>
    <w:rsid w:val="299E4785"/>
    <w:rsid w:val="29AB4B3E"/>
    <w:rsid w:val="29AE51C2"/>
    <w:rsid w:val="29B036D2"/>
    <w:rsid w:val="29B12366"/>
    <w:rsid w:val="29B5FF2E"/>
    <w:rsid w:val="29B64E68"/>
    <w:rsid w:val="29BCFCCA"/>
    <w:rsid w:val="29C3EA93"/>
    <w:rsid w:val="29C6EDF6"/>
    <w:rsid w:val="29C732D0"/>
    <w:rsid w:val="29C74565"/>
    <w:rsid w:val="29CD7A78"/>
    <w:rsid w:val="29CE1FF8"/>
    <w:rsid w:val="29D39673"/>
    <w:rsid w:val="29D4FAE2"/>
    <w:rsid w:val="29DE81BD"/>
    <w:rsid w:val="29E26D91"/>
    <w:rsid w:val="29E7B31B"/>
    <w:rsid w:val="29E8A037"/>
    <w:rsid w:val="29EBF8AC"/>
    <w:rsid w:val="29F9842E"/>
    <w:rsid w:val="29FF0DC2"/>
    <w:rsid w:val="29FF8489"/>
    <w:rsid w:val="2A0212E5"/>
    <w:rsid w:val="2A0544EC"/>
    <w:rsid w:val="2A10B2D2"/>
    <w:rsid w:val="2A11B53F"/>
    <w:rsid w:val="2A12DF5A"/>
    <w:rsid w:val="2A1507EB"/>
    <w:rsid w:val="2A15BDB9"/>
    <w:rsid w:val="2A1F3918"/>
    <w:rsid w:val="2A1F7F1D"/>
    <w:rsid w:val="2A1FB363"/>
    <w:rsid w:val="2A2DC28C"/>
    <w:rsid w:val="2A340A2E"/>
    <w:rsid w:val="2A37D8EA"/>
    <w:rsid w:val="2A3AEF50"/>
    <w:rsid w:val="2A3BB407"/>
    <w:rsid w:val="2A423281"/>
    <w:rsid w:val="2A48B199"/>
    <w:rsid w:val="2A4FC5A9"/>
    <w:rsid w:val="2A54DD81"/>
    <w:rsid w:val="2A5525D0"/>
    <w:rsid w:val="2A59A188"/>
    <w:rsid w:val="2A5FB053"/>
    <w:rsid w:val="2A605862"/>
    <w:rsid w:val="2A6080AD"/>
    <w:rsid w:val="2A653E3D"/>
    <w:rsid w:val="2A6C297A"/>
    <w:rsid w:val="2A716B2E"/>
    <w:rsid w:val="2A7C6A6B"/>
    <w:rsid w:val="2A89B0BB"/>
    <w:rsid w:val="2A8AB403"/>
    <w:rsid w:val="2AA0AAFD"/>
    <w:rsid w:val="2AA45549"/>
    <w:rsid w:val="2AB94FE5"/>
    <w:rsid w:val="2AB95B06"/>
    <w:rsid w:val="2AB9CCD8"/>
    <w:rsid w:val="2ABB41D8"/>
    <w:rsid w:val="2ABCD7E3"/>
    <w:rsid w:val="2AC466F2"/>
    <w:rsid w:val="2ACB0617"/>
    <w:rsid w:val="2ACC76C1"/>
    <w:rsid w:val="2ACE09CB"/>
    <w:rsid w:val="2AD30F61"/>
    <w:rsid w:val="2AD66355"/>
    <w:rsid w:val="2ADBAC4F"/>
    <w:rsid w:val="2ADD7DB6"/>
    <w:rsid w:val="2AE06801"/>
    <w:rsid w:val="2AF0ABE5"/>
    <w:rsid w:val="2AF3FB60"/>
    <w:rsid w:val="2AF44057"/>
    <w:rsid w:val="2AF76AFA"/>
    <w:rsid w:val="2AFC111B"/>
    <w:rsid w:val="2AFCD727"/>
    <w:rsid w:val="2AFD6BF0"/>
    <w:rsid w:val="2AFE3E6E"/>
    <w:rsid w:val="2B060EEF"/>
    <w:rsid w:val="2B079247"/>
    <w:rsid w:val="2B0973F6"/>
    <w:rsid w:val="2B1271D4"/>
    <w:rsid w:val="2B12B31D"/>
    <w:rsid w:val="2B139DFA"/>
    <w:rsid w:val="2B27518C"/>
    <w:rsid w:val="2B276E39"/>
    <w:rsid w:val="2B29219A"/>
    <w:rsid w:val="2B2A9E52"/>
    <w:rsid w:val="2B309783"/>
    <w:rsid w:val="2B32785F"/>
    <w:rsid w:val="2B38053C"/>
    <w:rsid w:val="2B3862F5"/>
    <w:rsid w:val="2B3D6A16"/>
    <w:rsid w:val="2B440B4A"/>
    <w:rsid w:val="2B45C00A"/>
    <w:rsid w:val="2B467B86"/>
    <w:rsid w:val="2B495590"/>
    <w:rsid w:val="2B5442BE"/>
    <w:rsid w:val="2B56F740"/>
    <w:rsid w:val="2B6B2A87"/>
    <w:rsid w:val="2B6BF680"/>
    <w:rsid w:val="2B6D8E66"/>
    <w:rsid w:val="2B75BB66"/>
    <w:rsid w:val="2B7A20D7"/>
    <w:rsid w:val="2B81F34F"/>
    <w:rsid w:val="2B88E646"/>
    <w:rsid w:val="2B8BBCDB"/>
    <w:rsid w:val="2B8E7688"/>
    <w:rsid w:val="2B907045"/>
    <w:rsid w:val="2B94F8EE"/>
    <w:rsid w:val="2B95A654"/>
    <w:rsid w:val="2B992739"/>
    <w:rsid w:val="2B9B627F"/>
    <w:rsid w:val="2B9D1C41"/>
    <w:rsid w:val="2BA049C5"/>
    <w:rsid w:val="2BA5D8F0"/>
    <w:rsid w:val="2BAEA38E"/>
    <w:rsid w:val="2BAF082C"/>
    <w:rsid w:val="2BB10909"/>
    <w:rsid w:val="2BB2F7B8"/>
    <w:rsid w:val="2BBA6A16"/>
    <w:rsid w:val="2BBD2F02"/>
    <w:rsid w:val="2BBF7AD9"/>
    <w:rsid w:val="2BC5E84A"/>
    <w:rsid w:val="2BC9094D"/>
    <w:rsid w:val="2BCB820F"/>
    <w:rsid w:val="2BD2C177"/>
    <w:rsid w:val="2BD3847E"/>
    <w:rsid w:val="2BD64D9C"/>
    <w:rsid w:val="2BDF3671"/>
    <w:rsid w:val="2BE4228B"/>
    <w:rsid w:val="2BEBD18E"/>
    <w:rsid w:val="2BFEB481"/>
    <w:rsid w:val="2BFF3306"/>
    <w:rsid w:val="2C0043EB"/>
    <w:rsid w:val="2C012ACA"/>
    <w:rsid w:val="2C049962"/>
    <w:rsid w:val="2C05E7EC"/>
    <w:rsid w:val="2C08A133"/>
    <w:rsid w:val="2C0C476B"/>
    <w:rsid w:val="2C0CA9CD"/>
    <w:rsid w:val="2C0D21E3"/>
    <w:rsid w:val="2C0F8AAF"/>
    <w:rsid w:val="2C1A8D44"/>
    <w:rsid w:val="2C264A40"/>
    <w:rsid w:val="2C31EA57"/>
    <w:rsid w:val="2C358DA5"/>
    <w:rsid w:val="2C3D9E01"/>
    <w:rsid w:val="2C420790"/>
    <w:rsid w:val="2C455EF7"/>
    <w:rsid w:val="2C48930E"/>
    <w:rsid w:val="2C4899EE"/>
    <w:rsid w:val="2C4AD2A6"/>
    <w:rsid w:val="2C4CBD8F"/>
    <w:rsid w:val="2C4FA247"/>
    <w:rsid w:val="2C5FC9EF"/>
    <w:rsid w:val="2C626186"/>
    <w:rsid w:val="2C73EA55"/>
    <w:rsid w:val="2C7437FE"/>
    <w:rsid w:val="2C7548FC"/>
    <w:rsid w:val="2C758315"/>
    <w:rsid w:val="2C77C187"/>
    <w:rsid w:val="2C77E90A"/>
    <w:rsid w:val="2C7E2E18"/>
    <w:rsid w:val="2C7E9F6F"/>
    <w:rsid w:val="2C7F0306"/>
    <w:rsid w:val="2C7F0A0E"/>
    <w:rsid w:val="2C800D94"/>
    <w:rsid w:val="2C85A249"/>
    <w:rsid w:val="2C9ECE21"/>
    <w:rsid w:val="2CA1389A"/>
    <w:rsid w:val="2CA703E0"/>
    <w:rsid w:val="2CA98111"/>
    <w:rsid w:val="2CB606D3"/>
    <w:rsid w:val="2CBF1E04"/>
    <w:rsid w:val="2CBF6255"/>
    <w:rsid w:val="2CC33E9A"/>
    <w:rsid w:val="2CC34981"/>
    <w:rsid w:val="2CC69F14"/>
    <w:rsid w:val="2CD39A06"/>
    <w:rsid w:val="2CD7843E"/>
    <w:rsid w:val="2CD85DAF"/>
    <w:rsid w:val="2CE05599"/>
    <w:rsid w:val="2CE8A821"/>
    <w:rsid w:val="2CED21FA"/>
    <w:rsid w:val="2CF08D37"/>
    <w:rsid w:val="2CFAB245"/>
    <w:rsid w:val="2CFC2749"/>
    <w:rsid w:val="2D070699"/>
    <w:rsid w:val="2D08CAE0"/>
    <w:rsid w:val="2D0A2577"/>
    <w:rsid w:val="2D2A535F"/>
    <w:rsid w:val="2D3A6702"/>
    <w:rsid w:val="2D43EFBC"/>
    <w:rsid w:val="2D4AA7DD"/>
    <w:rsid w:val="2D4C59CA"/>
    <w:rsid w:val="2D4C7026"/>
    <w:rsid w:val="2D4CD96A"/>
    <w:rsid w:val="2D575469"/>
    <w:rsid w:val="2D5F9DF3"/>
    <w:rsid w:val="2D66F9F7"/>
    <w:rsid w:val="2D69889F"/>
    <w:rsid w:val="2D785481"/>
    <w:rsid w:val="2D7BD106"/>
    <w:rsid w:val="2D85805E"/>
    <w:rsid w:val="2D8B2257"/>
    <w:rsid w:val="2D8C0580"/>
    <w:rsid w:val="2D8CC0E0"/>
    <w:rsid w:val="2D913F53"/>
    <w:rsid w:val="2D963245"/>
    <w:rsid w:val="2D9980FF"/>
    <w:rsid w:val="2DAB44CC"/>
    <w:rsid w:val="2DADA891"/>
    <w:rsid w:val="2DB0EEE8"/>
    <w:rsid w:val="2DB13AF9"/>
    <w:rsid w:val="2DB7018D"/>
    <w:rsid w:val="2DBF1E6D"/>
    <w:rsid w:val="2DC1E3D8"/>
    <w:rsid w:val="2DC37D7B"/>
    <w:rsid w:val="2DC5478F"/>
    <w:rsid w:val="2DCA9B04"/>
    <w:rsid w:val="2DCCCE1A"/>
    <w:rsid w:val="2DD25080"/>
    <w:rsid w:val="2DD4562D"/>
    <w:rsid w:val="2DDFBB40"/>
    <w:rsid w:val="2DE4DE05"/>
    <w:rsid w:val="2DE6A022"/>
    <w:rsid w:val="2DE7E8DB"/>
    <w:rsid w:val="2DFA7D28"/>
    <w:rsid w:val="2DFC7448"/>
    <w:rsid w:val="2DFE0DEA"/>
    <w:rsid w:val="2E0127D9"/>
    <w:rsid w:val="2E043F16"/>
    <w:rsid w:val="2E076427"/>
    <w:rsid w:val="2E0AD156"/>
    <w:rsid w:val="2E0ED080"/>
    <w:rsid w:val="2E0F9965"/>
    <w:rsid w:val="2E120CC7"/>
    <w:rsid w:val="2E184F2C"/>
    <w:rsid w:val="2E311F31"/>
    <w:rsid w:val="2E32990C"/>
    <w:rsid w:val="2E3BB76F"/>
    <w:rsid w:val="2E3E83D8"/>
    <w:rsid w:val="2E4BAD42"/>
    <w:rsid w:val="2E4D8D32"/>
    <w:rsid w:val="2E5469A4"/>
    <w:rsid w:val="2E56B72A"/>
    <w:rsid w:val="2E5F0EFB"/>
    <w:rsid w:val="2E639BD5"/>
    <w:rsid w:val="2E6E4224"/>
    <w:rsid w:val="2E7EC8A2"/>
    <w:rsid w:val="2E80D569"/>
    <w:rsid w:val="2E8124FE"/>
    <w:rsid w:val="2E8C1176"/>
    <w:rsid w:val="2E8C1989"/>
    <w:rsid w:val="2E8EC4F2"/>
    <w:rsid w:val="2E92EDA8"/>
    <w:rsid w:val="2E93C23F"/>
    <w:rsid w:val="2E960D73"/>
    <w:rsid w:val="2E9B6A27"/>
    <w:rsid w:val="2EA33E6D"/>
    <w:rsid w:val="2EA353AD"/>
    <w:rsid w:val="2EA539C0"/>
    <w:rsid w:val="2EAA4A19"/>
    <w:rsid w:val="2EABC36C"/>
    <w:rsid w:val="2EB16E61"/>
    <w:rsid w:val="2EC263D8"/>
    <w:rsid w:val="2EC4C104"/>
    <w:rsid w:val="2EC7015C"/>
    <w:rsid w:val="2EC9123E"/>
    <w:rsid w:val="2EC9692F"/>
    <w:rsid w:val="2EDA3A34"/>
    <w:rsid w:val="2EE28915"/>
    <w:rsid w:val="2EE3508D"/>
    <w:rsid w:val="2EE4A09C"/>
    <w:rsid w:val="2EE9D20F"/>
    <w:rsid w:val="2EEAF082"/>
    <w:rsid w:val="2EF17227"/>
    <w:rsid w:val="2EF493AE"/>
    <w:rsid w:val="2EFDF6D1"/>
    <w:rsid w:val="2F1424E2"/>
    <w:rsid w:val="2F14E811"/>
    <w:rsid w:val="2F18908C"/>
    <w:rsid w:val="2F1AE901"/>
    <w:rsid w:val="2F2164A5"/>
    <w:rsid w:val="2F28FFFD"/>
    <w:rsid w:val="2F33B438"/>
    <w:rsid w:val="2F35AB36"/>
    <w:rsid w:val="2F3D3589"/>
    <w:rsid w:val="2F3E3B59"/>
    <w:rsid w:val="2F447790"/>
    <w:rsid w:val="2F44B483"/>
    <w:rsid w:val="2F44C2A5"/>
    <w:rsid w:val="2F47C3B8"/>
    <w:rsid w:val="2F4B48E0"/>
    <w:rsid w:val="2F4CB02B"/>
    <w:rsid w:val="2F538149"/>
    <w:rsid w:val="2F54DC5F"/>
    <w:rsid w:val="2F55A60E"/>
    <w:rsid w:val="2F56EFA2"/>
    <w:rsid w:val="2F5D4ED3"/>
    <w:rsid w:val="2F62EDC8"/>
    <w:rsid w:val="2F63003B"/>
    <w:rsid w:val="2F6396F2"/>
    <w:rsid w:val="2F69DA95"/>
    <w:rsid w:val="2F6B6ACA"/>
    <w:rsid w:val="2F7021FB"/>
    <w:rsid w:val="2F7833F1"/>
    <w:rsid w:val="2F7E4254"/>
    <w:rsid w:val="2F80F124"/>
    <w:rsid w:val="2F833842"/>
    <w:rsid w:val="2F8751A2"/>
    <w:rsid w:val="2F887908"/>
    <w:rsid w:val="2F8D445A"/>
    <w:rsid w:val="2F8D5827"/>
    <w:rsid w:val="2F8F00B7"/>
    <w:rsid w:val="2F96000F"/>
    <w:rsid w:val="2F98CF56"/>
    <w:rsid w:val="2FA768A5"/>
    <w:rsid w:val="2FB1A374"/>
    <w:rsid w:val="2FB56EA6"/>
    <w:rsid w:val="2FB667B8"/>
    <w:rsid w:val="2FBE07DF"/>
    <w:rsid w:val="2FBE2620"/>
    <w:rsid w:val="2FC019AD"/>
    <w:rsid w:val="2FC169D0"/>
    <w:rsid w:val="2FC408F5"/>
    <w:rsid w:val="2FC765AD"/>
    <w:rsid w:val="2FD96C48"/>
    <w:rsid w:val="2FE63479"/>
    <w:rsid w:val="2FE7DB6C"/>
    <w:rsid w:val="2FE9E8E1"/>
    <w:rsid w:val="2FEB4F88"/>
    <w:rsid w:val="2FEC7F95"/>
    <w:rsid w:val="2FED0307"/>
    <w:rsid w:val="2FF44E28"/>
    <w:rsid w:val="2FFF14D2"/>
    <w:rsid w:val="3003EBC6"/>
    <w:rsid w:val="30069203"/>
    <w:rsid w:val="300F6274"/>
    <w:rsid w:val="30117A1B"/>
    <w:rsid w:val="3012EB46"/>
    <w:rsid w:val="3017DE2F"/>
    <w:rsid w:val="3017FF36"/>
    <w:rsid w:val="3018FE92"/>
    <w:rsid w:val="301AF83B"/>
    <w:rsid w:val="301E1F6E"/>
    <w:rsid w:val="302BB01A"/>
    <w:rsid w:val="302F727A"/>
    <w:rsid w:val="3039954A"/>
    <w:rsid w:val="3039AD1E"/>
    <w:rsid w:val="303BC01D"/>
    <w:rsid w:val="3040A70F"/>
    <w:rsid w:val="30445DEE"/>
    <w:rsid w:val="304C5F8F"/>
    <w:rsid w:val="30525FDC"/>
    <w:rsid w:val="30627A5A"/>
    <w:rsid w:val="3067F33C"/>
    <w:rsid w:val="3074C6CA"/>
    <w:rsid w:val="30767598"/>
    <w:rsid w:val="3085D7BA"/>
    <w:rsid w:val="3086911D"/>
    <w:rsid w:val="308F82C7"/>
    <w:rsid w:val="3093289C"/>
    <w:rsid w:val="309AD170"/>
    <w:rsid w:val="30A161B6"/>
    <w:rsid w:val="30A419A0"/>
    <w:rsid w:val="30A43391"/>
    <w:rsid w:val="30ABB282"/>
    <w:rsid w:val="30AC3249"/>
    <w:rsid w:val="30B3CBCB"/>
    <w:rsid w:val="30B4EEF0"/>
    <w:rsid w:val="30BB0B21"/>
    <w:rsid w:val="30BCF916"/>
    <w:rsid w:val="30BE92C7"/>
    <w:rsid w:val="30C8422B"/>
    <w:rsid w:val="30CB3595"/>
    <w:rsid w:val="30D43432"/>
    <w:rsid w:val="30E06F69"/>
    <w:rsid w:val="30E2223D"/>
    <w:rsid w:val="30E49B0D"/>
    <w:rsid w:val="30E5F926"/>
    <w:rsid w:val="30ED6A9E"/>
    <w:rsid w:val="30F4FD38"/>
    <w:rsid w:val="30F78740"/>
    <w:rsid w:val="30FC9033"/>
    <w:rsid w:val="31019939"/>
    <w:rsid w:val="3104032D"/>
    <w:rsid w:val="310AEE60"/>
    <w:rsid w:val="310E40E3"/>
    <w:rsid w:val="310F0DE0"/>
    <w:rsid w:val="311ED981"/>
    <w:rsid w:val="3122B020"/>
    <w:rsid w:val="3124D09F"/>
    <w:rsid w:val="312EF4FC"/>
    <w:rsid w:val="3131160E"/>
    <w:rsid w:val="31333B12"/>
    <w:rsid w:val="31339D58"/>
    <w:rsid w:val="31376C23"/>
    <w:rsid w:val="31387D9F"/>
    <w:rsid w:val="313D5A71"/>
    <w:rsid w:val="313E8D72"/>
    <w:rsid w:val="31403A56"/>
    <w:rsid w:val="31444F6B"/>
    <w:rsid w:val="31499D7E"/>
    <w:rsid w:val="314C7C6E"/>
    <w:rsid w:val="315CD799"/>
    <w:rsid w:val="316062D9"/>
    <w:rsid w:val="3161AA64"/>
    <w:rsid w:val="3163B8EF"/>
    <w:rsid w:val="3166DF03"/>
    <w:rsid w:val="3167A3FE"/>
    <w:rsid w:val="31731E9C"/>
    <w:rsid w:val="3175E3D1"/>
    <w:rsid w:val="31790DF0"/>
    <w:rsid w:val="317D6598"/>
    <w:rsid w:val="317EA223"/>
    <w:rsid w:val="31817116"/>
    <w:rsid w:val="31828E80"/>
    <w:rsid w:val="31874C53"/>
    <w:rsid w:val="318CFFEE"/>
    <w:rsid w:val="319156BF"/>
    <w:rsid w:val="31954945"/>
    <w:rsid w:val="3199E631"/>
    <w:rsid w:val="319A27DA"/>
    <w:rsid w:val="319CCC00"/>
    <w:rsid w:val="319D3DB6"/>
    <w:rsid w:val="319D7DFC"/>
    <w:rsid w:val="319FBC27"/>
    <w:rsid w:val="31A02156"/>
    <w:rsid w:val="31A1F0FB"/>
    <w:rsid w:val="31A8F822"/>
    <w:rsid w:val="31A9FE9D"/>
    <w:rsid w:val="31AAA73F"/>
    <w:rsid w:val="31AC40B2"/>
    <w:rsid w:val="31ADE1A0"/>
    <w:rsid w:val="31AE68A3"/>
    <w:rsid w:val="31B1AB4D"/>
    <w:rsid w:val="31B30107"/>
    <w:rsid w:val="31B54FF0"/>
    <w:rsid w:val="31BA1FDB"/>
    <w:rsid w:val="31BCCE5B"/>
    <w:rsid w:val="31C26835"/>
    <w:rsid w:val="31CC9BB1"/>
    <w:rsid w:val="31D455F9"/>
    <w:rsid w:val="31E80553"/>
    <w:rsid w:val="31EA47F0"/>
    <w:rsid w:val="31EF3B8C"/>
    <w:rsid w:val="31F1ADC7"/>
    <w:rsid w:val="31F82FD7"/>
    <w:rsid w:val="31FA7C94"/>
    <w:rsid w:val="320052FC"/>
    <w:rsid w:val="32080E81"/>
    <w:rsid w:val="320A2DB3"/>
    <w:rsid w:val="320BB0A4"/>
    <w:rsid w:val="321C4376"/>
    <w:rsid w:val="321C7A57"/>
    <w:rsid w:val="322351E3"/>
    <w:rsid w:val="322B5328"/>
    <w:rsid w:val="322FEF5E"/>
    <w:rsid w:val="323620C2"/>
    <w:rsid w:val="323868B0"/>
    <w:rsid w:val="323CBCF8"/>
    <w:rsid w:val="323E07B3"/>
    <w:rsid w:val="323E6096"/>
    <w:rsid w:val="323E6280"/>
    <w:rsid w:val="32450F0B"/>
    <w:rsid w:val="3245EAE1"/>
    <w:rsid w:val="324F0183"/>
    <w:rsid w:val="3250F4AF"/>
    <w:rsid w:val="3251CF85"/>
    <w:rsid w:val="3257190D"/>
    <w:rsid w:val="325849EC"/>
    <w:rsid w:val="3258B9B9"/>
    <w:rsid w:val="325A1798"/>
    <w:rsid w:val="325E0EAE"/>
    <w:rsid w:val="325FE2DD"/>
    <w:rsid w:val="32603203"/>
    <w:rsid w:val="3268446A"/>
    <w:rsid w:val="3269B602"/>
    <w:rsid w:val="326CEC06"/>
    <w:rsid w:val="3270D77E"/>
    <w:rsid w:val="327A089D"/>
    <w:rsid w:val="32821100"/>
    <w:rsid w:val="328FD362"/>
    <w:rsid w:val="329424AD"/>
    <w:rsid w:val="3296B2C6"/>
    <w:rsid w:val="329D9496"/>
    <w:rsid w:val="329DB728"/>
    <w:rsid w:val="329FE0AE"/>
    <w:rsid w:val="32A0E334"/>
    <w:rsid w:val="32A28BFE"/>
    <w:rsid w:val="32A4422A"/>
    <w:rsid w:val="32AB3D6A"/>
    <w:rsid w:val="32ABFA44"/>
    <w:rsid w:val="32AC557F"/>
    <w:rsid w:val="32ACDF85"/>
    <w:rsid w:val="32B1E990"/>
    <w:rsid w:val="32B326F3"/>
    <w:rsid w:val="32B564E8"/>
    <w:rsid w:val="32B9D0E0"/>
    <w:rsid w:val="32BE667F"/>
    <w:rsid w:val="32C0759F"/>
    <w:rsid w:val="32C412DB"/>
    <w:rsid w:val="32CCE66F"/>
    <w:rsid w:val="32D5D6C3"/>
    <w:rsid w:val="32D601A7"/>
    <w:rsid w:val="32D7218F"/>
    <w:rsid w:val="32DB001F"/>
    <w:rsid w:val="32DD70E3"/>
    <w:rsid w:val="32DE49BA"/>
    <w:rsid w:val="32E14269"/>
    <w:rsid w:val="32E14E71"/>
    <w:rsid w:val="32E24CA9"/>
    <w:rsid w:val="32E51101"/>
    <w:rsid w:val="33077DD5"/>
    <w:rsid w:val="3309AC2B"/>
    <w:rsid w:val="33115ED3"/>
    <w:rsid w:val="3311D001"/>
    <w:rsid w:val="33143A9C"/>
    <w:rsid w:val="33177FC8"/>
    <w:rsid w:val="3318D263"/>
    <w:rsid w:val="331EE064"/>
    <w:rsid w:val="332461C4"/>
    <w:rsid w:val="332C9764"/>
    <w:rsid w:val="332D29C4"/>
    <w:rsid w:val="332EB7B0"/>
    <w:rsid w:val="33306502"/>
    <w:rsid w:val="333280A9"/>
    <w:rsid w:val="3338E629"/>
    <w:rsid w:val="334BE7FA"/>
    <w:rsid w:val="33504A27"/>
    <w:rsid w:val="3351A499"/>
    <w:rsid w:val="33542C7E"/>
    <w:rsid w:val="3356E45A"/>
    <w:rsid w:val="335BD9E1"/>
    <w:rsid w:val="3368C988"/>
    <w:rsid w:val="336BA055"/>
    <w:rsid w:val="3376E8E6"/>
    <w:rsid w:val="33789E0F"/>
    <w:rsid w:val="3386BB28"/>
    <w:rsid w:val="3387B3C0"/>
    <w:rsid w:val="339AC8B3"/>
    <w:rsid w:val="339EE459"/>
    <w:rsid w:val="33A119ED"/>
    <w:rsid w:val="33AF0470"/>
    <w:rsid w:val="33AF85F7"/>
    <w:rsid w:val="33B72455"/>
    <w:rsid w:val="33B9282C"/>
    <w:rsid w:val="33BBA04A"/>
    <w:rsid w:val="33BF9527"/>
    <w:rsid w:val="33C10C38"/>
    <w:rsid w:val="33C32E51"/>
    <w:rsid w:val="33CD758E"/>
    <w:rsid w:val="33CF2CF3"/>
    <w:rsid w:val="33D02B50"/>
    <w:rsid w:val="33D24A1C"/>
    <w:rsid w:val="33D2E9FD"/>
    <w:rsid w:val="33DAEC21"/>
    <w:rsid w:val="33DD3F5B"/>
    <w:rsid w:val="33E2DFB9"/>
    <w:rsid w:val="33E3D2D2"/>
    <w:rsid w:val="33E54B9C"/>
    <w:rsid w:val="33E9A4F8"/>
    <w:rsid w:val="33EB877C"/>
    <w:rsid w:val="33ED6611"/>
    <w:rsid w:val="33F913D7"/>
    <w:rsid w:val="3404A3D6"/>
    <w:rsid w:val="3414333C"/>
    <w:rsid w:val="34195DCE"/>
    <w:rsid w:val="341C3A6F"/>
    <w:rsid w:val="341D99E8"/>
    <w:rsid w:val="341F6CA9"/>
    <w:rsid w:val="3424E6D5"/>
    <w:rsid w:val="34282079"/>
    <w:rsid w:val="34291731"/>
    <w:rsid w:val="342E4E82"/>
    <w:rsid w:val="342F3C12"/>
    <w:rsid w:val="3430EBD5"/>
    <w:rsid w:val="34328AE3"/>
    <w:rsid w:val="34363470"/>
    <w:rsid w:val="344D8272"/>
    <w:rsid w:val="344E7F3F"/>
    <w:rsid w:val="344F8E73"/>
    <w:rsid w:val="345106CF"/>
    <w:rsid w:val="345B374C"/>
    <w:rsid w:val="345EFF64"/>
    <w:rsid w:val="3476B735"/>
    <w:rsid w:val="3477C80D"/>
    <w:rsid w:val="347952A8"/>
    <w:rsid w:val="347A596E"/>
    <w:rsid w:val="34806C6E"/>
    <w:rsid w:val="348E5AA9"/>
    <w:rsid w:val="34917056"/>
    <w:rsid w:val="34A7351B"/>
    <w:rsid w:val="34ABB99E"/>
    <w:rsid w:val="34BA7E4B"/>
    <w:rsid w:val="34BC84CD"/>
    <w:rsid w:val="34C438EA"/>
    <w:rsid w:val="34C5A308"/>
    <w:rsid w:val="34C742DA"/>
    <w:rsid w:val="34D4F351"/>
    <w:rsid w:val="34D6B1BD"/>
    <w:rsid w:val="34D95E72"/>
    <w:rsid w:val="34E179DE"/>
    <w:rsid w:val="34E29FBA"/>
    <w:rsid w:val="34E4ED07"/>
    <w:rsid w:val="34E903A0"/>
    <w:rsid w:val="34EF7185"/>
    <w:rsid w:val="34F3671E"/>
    <w:rsid w:val="34F4944E"/>
    <w:rsid w:val="34FE7CA5"/>
    <w:rsid w:val="35024C2E"/>
    <w:rsid w:val="35032C42"/>
    <w:rsid w:val="3504BF1C"/>
    <w:rsid w:val="35063499"/>
    <w:rsid w:val="3509B03D"/>
    <w:rsid w:val="3509E8A0"/>
    <w:rsid w:val="350ABDB9"/>
    <w:rsid w:val="350C375F"/>
    <w:rsid w:val="3510F981"/>
    <w:rsid w:val="351A9484"/>
    <w:rsid w:val="351DEEDE"/>
    <w:rsid w:val="3528B77C"/>
    <w:rsid w:val="352C9C54"/>
    <w:rsid w:val="352F3134"/>
    <w:rsid w:val="353708FB"/>
    <w:rsid w:val="35386DAB"/>
    <w:rsid w:val="353DE3BC"/>
    <w:rsid w:val="3541B9D8"/>
    <w:rsid w:val="35456645"/>
    <w:rsid w:val="35492DF3"/>
    <w:rsid w:val="354D7C99"/>
    <w:rsid w:val="354D93C4"/>
    <w:rsid w:val="354DE8B8"/>
    <w:rsid w:val="354E5405"/>
    <w:rsid w:val="3552C257"/>
    <w:rsid w:val="3555573C"/>
    <w:rsid w:val="35558463"/>
    <w:rsid w:val="355D4129"/>
    <w:rsid w:val="356225DF"/>
    <w:rsid w:val="35646ADB"/>
    <w:rsid w:val="35648D35"/>
    <w:rsid w:val="35678553"/>
    <w:rsid w:val="3568CD2A"/>
    <w:rsid w:val="3569A32C"/>
    <w:rsid w:val="356A3870"/>
    <w:rsid w:val="356AD37C"/>
    <w:rsid w:val="356D76E0"/>
    <w:rsid w:val="35706B38"/>
    <w:rsid w:val="35714757"/>
    <w:rsid w:val="3571736A"/>
    <w:rsid w:val="357CA82C"/>
    <w:rsid w:val="357D4E6F"/>
    <w:rsid w:val="357DDEE6"/>
    <w:rsid w:val="357EFBE6"/>
    <w:rsid w:val="357F9788"/>
    <w:rsid w:val="35885F7A"/>
    <w:rsid w:val="358D572C"/>
    <w:rsid w:val="35910417"/>
    <w:rsid w:val="359720EF"/>
    <w:rsid w:val="359F1305"/>
    <w:rsid w:val="35A65527"/>
    <w:rsid w:val="35A68945"/>
    <w:rsid w:val="35A8DD6C"/>
    <w:rsid w:val="35A9DEFA"/>
    <w:rsid w:val="35BC6D01"/>
    <w:rsid w:val="35CB08FB"/>
    <w:rsid w:val="35CC8605"/>
    <w:rsid w:val="35CE5B44"/>
    <w:rsid w:val="35D251C0"/>
    <w:rsid w:val="35DA23FD"/>
    <w:rsid w:val="35E662B6"/>
    <w:rsid w:val="35E95D34"/>
    <w:rsid w:val="35EB9ACC"/>
    <w:rsid w:val="35ED1AB8"/>
    <w:rsid w:val="35F3E793"/>
    <w:rsid w:val="35FFB1E8"/>
    <w:rsid w:val="36034D01"/>
    <w:rsid w:val="36098365"/>
    <w:rsid w:val="360A32D1"/>
    <w:rsid w:val="361083D8"/>
    <w:rsid w:val="36108B09"/>
    <w:rsid w:val="36125271"/>
    <w:rsid w:val="3621F389"/>
    <w:rsid w:val="3626491A"/>
    <w:rsid w:val="36279569"/>
    <w:rsid w:val="362D4963"/>
    <w:rsid w:val="36354F77"/>
    <w:rsid w:val="363DD27A"/>
    <w:rsid w:val="36412E62"/>
    <w:rsid w:val="3641355E"/>
    <w:rsid w:val="3644B3CB"/>
    <w:rsid w:val="364D0B7C"/>
    <w:rsid w:val="3650B827"/>
    <w:rsid w:val="36512034"/>
    <w:rsid w:val="36575916"/>
    <w:rsid w:val="36582715"/>
    <w:rsid w:val="365E526B"/>
    <w:rsid w:val="365F76CA"/>
    <w:rsid w:val="3664680D"/>
    <w:rsid w:val="36665DDC"/>
    <w:rsid w:val="366AC32B"/>
    <w:rsid w:val="366E8DDC"/>
    <w:rsid w:val="3677EC88"/>
    <w:rsid w:val="3678B072"/>
    <w:rsid w:val="36794D4E"/>
    <w:rsid w:val="36823D46"/>
    <w:rsid w:val="368A1E0F"/>
    <w:rsid w:val="368A435D"/>
    <w:rsid w:val="369357C8"/>
    <w:rsid w:val="36937AA3"/>
    <w:rsid w:val="36947B3B"/>
    <w:rsid w:val="3695551B"/>
    <w:rsid w:val="36992DE5"/>
    <w:rsid w:val="369C8233"/>
    <w:rsid w:val="36A4C52C"/>
    <w:rsid w:val="36A7C71C"/>
    <w:rsid w:val="36AC2CBA"/>
    <w:rsid w:val="36B16609"/>
    <w:rsid w:val="36B34309"/>
    <w:rsid w:val="36BB9A58"/>
    <w:rsid w:val="36BDA4DE"/>
    <w:rsid w:val="36BF77B2"/>
    <w:rsid w:val="36C423CB"/>
    <w:rsid w:val="36C4D537"/>
    <w:rsid w:val="36CE1E09"/>
    <w:rsid w:val="36CE4854"/>
    <w:rsid w:val="36D008A5"/>
    <w:rsid w:val="36D584AE"/>
    <w:rsid w:val="36DA6B10"/>
    <w:rsid w:val="36DC1597"/>
    <w:rsid w:val="36DD2C56"/>
    <w:rsid w:val="36E1CE23"/>
    <w:rsid w:val="36E20C55"/>
    <w:rsid w:val="36E3327C"/>
    <w:rsid w:val="36E8C332"/>
    <w:rsid w:val="36EA3F33"/>
    <w:rsid w:val="36F1CBD4"/>
    <w:rsid w:val="36F3BBB0"/>
    <w:rsid w:val="36F4A633"/>
    <w:rsid w:val="36F95FE7"/>
    <w:rsid w:val="36FA54D6"/>
    <w:rsid w:val="36FB0ABD"/>
    <w:rsid w:val="36FD271E"/>
    <w:rsid w:val="36FE3C83"/>
    <w:rsid w:val="36FE656D"/>
    <w:rsid w:val="3704841A"/>
    <w:rsid w:val="3708EAD7"/>
    <w:rsid w:val="370DCCE5"/>
    <w:rsid w:val="370F5933"/>
    <w:rsid w:val="37120B91"/>
    <w:rsid w:val="3715C7FA"/>
    <w:rsid w:val="37163F8F"/>
    <w:rsid w:val="371775C4"/>
    <w:rsid w:val="371A370F"/>
    <w:rsid w:val="3723C456"/>
    <w:rsid w:val="372B23B3"/>
    <w:rsid w:val="3730E383"/>
    <w:rsid w:val="373783AF"/>
    <w:rsid w:val="3738490F"/>
    <w:rsid w:val="373BC834"/>
    <w:rsid w:val="373F95D2"/>
    <w:rsid w:val="37423881"/>
    <w:rsid w:val="3745F75A"/>
    <w:rsid w:val="37465F00"/>
    <w:rsid w:val="3746A149"/>
    <w:rsid w:val="37500D93"/>
    <w:rsid w:val="37502FE8"/>
    <w:rsid w:val="3761DA28"/>
    <w:rsid w:val="37626039"/>
    <w:rsid w:val="3764F378"/>
    <w:rsid w:val="376E182C"/>
    <w:rsid w:val="37708D75"/>
    <w:rsid w:val="3770E1CA"/>
    <w:rsid w:val="37720B45"/>
    <w:rsid w:val="377344B1"/>
    <w:rsid w:val="3776B2A4"/>
    <w:rsid w:val="37781228"/>
    <w:rsid w:val="3779151B"/>
    <w:rsid w:val="37799CB5"/>
    <w:rsid w:val="377AD76D"/>
    <w:rsid w:val="377C0B9E"/>
    <w:rsid w:val="377DF35F"/>
    <w:rsid w:val="377EAFFB"/>
    <w:rsid w:val="3780CC8E"/>
    <w:rsid w:val="37869816"/>
    <w:rsid w:val="3787DD61"/>
    <w:rsid w:val="378A8329"/>
    <w:rsid w:val="378E9598"/>
    <w:rsid w:val="378EE762"/>
    <w:rsid w:val="37963DB3"/>
    <w:rsid w:val="37A2EDCC"/>
    <w:rsid w:val="37A343E2"/>
    <w:rsid w:val="37A3AB86"/>
    <w:rsid w:val="37A84840"/>
    <w:rsid w:val="37A9BE13"/>
    <w:rsid w:val="37ACC53A"/>
    <w:rsid w:val="37B379AE"/>
    <w:rsid w:val="37B8804D"/>
    <w:rsid w:val="37C0519F"/>
    <w:rsid w:val="37C0DBED"/>
    <w:rsid w:val="37C61FED"/>
    <w:rsid w:val="37CB6E88"/>
    <w:rsid w:val="37CD9499"/>
    <w:rsid w:val="37D3AA6D"/>
    <w:rsid w:val="37E156DA"/>
    <w:rsid w:val="37E8706A"/>
    <w:rsid w:val="37FB472B"/>
    <w:rsid w:val="37FD4C47"/>
    <w:rsid w:val="3804F3CF"/>
    <w:rsid w:val="38058472"/>
    <w:rsid w:val="38071A75"/>
    <w:rsid w:val="3807F324"/>
    <w:rsid w:val="3813BA16"/>
    <w:rsid w:val="38163B42"/>
    <w:rsid w:val="3821B5DA"/>
    <w:rsid w:val="38256FAB"/>
    <w:rsid w:val="382AE02B"/>
    <w:rsid w:val="382EA584"/>
    <w:rsid w:val="383184A7"/>
    <w:rsid w:val="38322D82"/>
    <w:rsid w:val="3835E87B"/>
    <w:rsid w:val="383BE300"/>
    <w:rsid w:val="383C7522"/>
    <w:rsid w:val="383D0D52"/>
    <w:rsid w:val="38422C19"/>
    <w:rsid w:val="38425E7B"/>
    <w:rsid w:val="384FC764"/>
    <w:rsid w:val="3851049D"/>
    <w:rsid w:val="3853CCBD"/>
    <w:rsid w:val="385424E8"/>
    <w:rsid w:val="385AD8AF"/>
    <w:rsid w:val="385DE8A7"/>
    <w:rsid w:val="3860654B"/>
    <w:rsid w:val="3863AE69"/>
    <w:rsid w:val="38644A70"/>
    <w:rsid w:val="38682FBD"/>
    <w:rsid w:val="386871CA"/>
    <w:rsid w:val="386B2784"/>
    <w:rsid w:val="386BA5A0"/>
    <w:rsid w:val="387169C7"/>
    <w:rsid w:val="3874A9E0"/>
    <w:rsid w:val="3875A6D2"/>
    <w:rsid w:val="38765422"/>
    <w:rsid w:val="3876D7B4"/>
    <w:rsid w:val="3887CA99"/>
    <w:rsid w:val="38884437"/>
    <w:rsid w:val="38889A77"/>
    <w:rsid w:val="3889A96B"/>
    <w:rsid w:val="388DD6B7"/>
    <w:rsid w:val="388FADBF"/>
    <w:rsid w:val="3896DB1E"/>
    <w:rsid w:val="3897333C"/>
    <w:rsid w:val="389F9E35"/>
    <w:rsid w:val="38AA2CCF"/>
    <w:rsid w:val="38AD9687"/>
    <w:rsid w:val="38ADB26F"/>
    <w:rsid w:val="38B0F1DB"/>
    <w:rsid w:val="38B21C09"/>
    <w:rsid w:val="38B3D119"/>
    <w:rsid w:val="38B4C578"/>
    <w:rsid w:val="38BC9EF5"/>
    <w:rsid w:val="38BEC018"/>
    <w:rsid w:val="38BED10F"/>
    <w:rsid w:val="38C64E70"/>
    <w:rsid w:val="38CBA801"/>
    <w:rsid w:val="38CEC9E8"/>
    <w:rsid w:val="38D33008"/>
    <w:rsid w:val="38D55709"/>
    <w:rsid w:val="38D61C3B"/>
    <w:rsid w:val="38D94861"/>
    <w:rsid w:val="38DF2F9E"/>
    <w:rsid w:val="38E08240"/>
    <w:rsid w:val="38E4E2B1"/>
    <w:rsid w:val="38E62C95"/>
    <w:rsid w:val="38E705B1"/>
    <w:rsid w:val="38F19FB5"/>
    <w:rsid w:val="38F85BDB"/>
    <w:rsid w:val="390B78AB"/>
    <w:rsid w:val="390D20C3"/>
    <w:rsid w:val="390F1512"/>
    <w:rsid w:val="3910F8DE"/>
    <w:rsid w:val="3911EC3E"/>
    <w:rsid w:val="39124D5A"/>
    <w:rsid w:val="3914FE56"/>
    <w:rsid w:val="3919B864"/>
    <w:rsid w:val="391BA3FA"/>
    <w:rsid w:val="391F0C57"/>
    <w:rsid w:val="39215B5C"/>
    <w:rsid w:val="39294FE3"/>
    <w:rsid w:val="392D3A79"/>
    <w:rsid w:val="392FC4EB"/>
    <w:rsid w:val="39344872"/>
    <w:rsid w:val="393A3BC9"/>
    <w:rsid w:val="393C27F3"/>
    <w:rsid w:val="39400ECC"/>
    <w:rsid w:val="39412D87"/>
    <w:rsid w:val="39418031"/>
    <w:rsid w:val="394FB9AE"/>
    <w:rsid w:val="39523202"/>
    <w:rsid w:val="3964EA25"/>
    <w:rsid w:val="396AA14C"/>
    <w:rsid w:val="39705EF1"/>
    <w:rsid w:val="39724AC7"/>
    <w:rsid w:val="397D1C14"/>
    <w:rsid w:val="3983CDC9"/>
    <w:rsid w:val="3986F503"/>
    <w:rsid w:val="398BBE6E"/>
    <w:rsid w:val="398F16B0"/>
    <w:rsid w:val="399483B2"/>
    <w:rsid w:val="39975D0D"/>
    <w:rsid w:val="3998B535"/>
    <w:rsid w:val="39A04C8E"/>
    <w:rsid w:val="39B9F488"/>
    <w:rsid w:val="39C013FC"/>
    <w:rsid w:val="39C63F81"/>
    <w:rsid w:val="39CD0032"/>
    <w:rsid w:val="39D29260"/>
    <w:rsid w:val="39D5CD21"/>
    <w:rsid w:val="39D7E3C7"/>
    <w:rsid w:val="39DB2E1C"/>
    <w:rsid w:val="39E62054"/>
    <w:rsid w:val="39EEE1D6"/>
    <w:rsid w:val="39EFA194"/>
    <w:rsid w:val="39F2950B"/>
    <w:rsid w:val="39F7BA51"/>
    <w:rsid w:val="39FD64D3"/>
    <w:rsid w:val="39FDCB62"/>
    <w:rsid w:val="3A061003"/>
    <w:rsid w:val="3A0D0EFF"/>
    <w:rsid w:val="3A120518"/>
    <w:rsid w:val="3A176A4C"/>
    <w:rsid w:val="3A19EE41"/>
    <w:rsid w:val="3A23E22D"/>
    <w:rsid w:val="3A2A2CC3"/>
    <w:rsid w:val="3A2B5C72"/>
    <w:rsid w:val="3A2D1A5F"/>
    <w:rsid w:val="3A2E5294"/>
    <w:rsid w:val="3A2EF15C"/>
    <w:rsid w:val="3A2FC65A"/>
    <w:rsid w:val="3A313634"/>
    <w:rsid w:val="3A4146F0"/>
    <w:rsid w:val="3A422B81"/>
    <w:rsid w:val="3A42BC4C"/>
    <w:rsid w:val="3A4566F2"/>
    <w:rsid w:val="3A47585E"/>
    <w:rsid w:val="3A4B2834"/>
    <w:rsid w:val="3A4FA06D"/>
    <w:rsid w:val="3A590BC0"/>
    <w:rsid w:val="3A5ACD79"/>
    <w:rsid w:val="3A5CEC29"/>
    <w:rsid w:val="3A5EC241"/>
    <w:rsid w:val="3A628DC7"/>
    <w:rsid w:val="3A62D3B4"/>
    <w:rsid w:val="3A65AA97"/>
    <w:rsid w:val="3A67279C"/>
    <w:rsid w:val="3A682FE6"/>
    <w:rsid w:val="3A7390C2"/>
    <w:rsid w:val="3A7A016B"/>
    <w:rsid w:val="3A7C6B21"/>
    <w:rsid w:val="3A80EB5F"/>
    <w:rsid w:val="3A81FCF6"/>
    <w:rsid w:val="3A87DDE6"/>
    <w:rsid w:val="3A8B23DF"/>
    <w:rsid w:val="3A9CCAD4"/>
    <w:rsid w:val="3A9CE8EA"/>
    <w:rsid w:val="3AA07AE7"/>
    <w:rsid w:val="3AA25C53"/>
    <w:rsid w:val="3AA7199B"/>
    <w:rsid w:val="3AA89EE3"/>
    <w:rsid w:val="3AAD9520"/>
    <w:rsid w:val="3AB08687"/>
    <w:rsid w:val="3AB15D6F"/>
    <w:rsid w:val="3AB4C6DD"/>
    <w:rsid w:val="3AB755B6"/>
    <w:rsid w:val="3AC0D28C"/>
    <w:rsid w:val="3AC5058B"/>
    <w:rsid w:val="3ACB1C6D"/>
    <w:rsid w:val="3ACCDBF3"/>
    <w:rsid w:val="3ACF0569"/>
    <w:rsid w:val="3ADAF14D"/>
    <w:rsid w:val="3AE101D4"/>
    <w:rsid w:val="3AE5F69E"/>
    <w:rsid w:val="3AE891BC"/>
    <w:rsid w:val="3AE8CBC9"/>
    <w:rsid w:val="3AEC3E23"/>
    <w:rsid w:val="3AECB6C2"/>
    <w:rsid w:val="3AF2C049"/>
    <w:rsid w:val="3AFDA0F6"/>
    <w:rsid w:val="3B01D2C5"/>
    <w:rsid w:val="3B039DBA"/>
    <w:rsid w:val="3B0535B1"/>
    <w:rsid w:val="3B08CA5E"/>
    <w:rsid w:val="3B0BB0A0"/>
    <w:rsid w:val="3B0C8F7F"/>
    <w:rsid w:val="3B109AE6"/>
    <w:rsid w:val="3B1356C5"/>
    <w:rsid w:val="3B157310"/>
    <w:rsid w:val="3B1D018F"/>
    <w:rsid w:val="3B1E467D"/>
    <w:rsid w:val="3B2462B1"/>
    <w:rsid w:val="3B2499D2"/>
    <w:rsid w:val="3B284C66"/>
    <w:rsid w:val="3B299283"/>
    <w:rsid w:val="3B2B16E3"/>
    <w:rsid w:val="3B2C08A4"/>
    <w:rsid w:val="3B2CBACA"/>
    <w:rsid w:val="3B2E05DE"/>
    <w:rsid w:val="3B35DF64"/>
    <w:rsid w:val="3B395EC8"/>
    <w:rsid w:val="3B3A787F"/>
    <w:rsid w:val="3B3AA446"/>
    <w:rsid w:val="3B3B3FCC"/>
    <w:rsid w:val="3B3D3189"/>
    <w:rsid w:val="3B40817B"/>
    <w:rsid w:val="3B41A344"/>
    <w:rsid w:val="3B43DC42"/>
    <w:rsid w:val="3B491CCC"/>
    <w:rsid w:val="3B49FA34"/>
    <w:rsid w:val="3B4F1A36"/>
    <w:rsid w:val="3B51B3CD"/>
    <w:rsid w:val="3B527A6D"/>
    <w:rsid w:val="3B5CA9EB"/>
    <w:rsid w:val="3B5F05B6"/>
    <w:rsid w:val="3B6B9843"/>
    <w:rsid w:val="3B8C1BA8"/>
    <w:rsid w:val="3B8E6CE9"/>
    <w:rsid w:val="3B8F698E"/>
    <w:rsid w:val="3B9A0C8C"/>
    <w:rsid w:val="3BA169F2"/>
    <w:rsid w:val="3BA495DC"/>
    <w:rsid w:val="3BA52ECD"/>
    <w:rsid w:val="3BB5329F"/>
    <w:rsid w:val="3BBA8329"/>
    <w:rsid w:val="3BBAAC36"/>
    <w:rsid w:val="3BBB94D6"/>
    <w:rsid w:val="3BBBD793"/>
    <w:rsid w:val="3BBCF2B7"/>
    <w:rsid w:val="3BC72CD3"/>
    <w:rsid w:val="3BCDB127"/>
    <w:rsid w:val="3BD5A3E9"/>
    <w:rsid w:val="3BE1411A"/>
    <w:rsid w:val="3BE78AD2"/>
    <w:rsid w:val="3BEF743F"/>
    <w:rsid w:val="3BFDACBE"/>
    <w:rsid w:val="3BFE25A5"/>
    <w:rsid w:val="3BFFD3C7"/>
    <w:rsid w:val="3C01CE59"/>
    <w:rsid w:val="3C039604"/>
    <w:rsid w:val="3C09A839"/>
    <w:rsid w:val="3C0AF4D2"/>
    <w:rsid w:val="3C10890A"/>
    <w:rsid w:val="3C1596AB"/>
    <w:rsid w:val="3C1A4001"/>
    <w:rsid w:val="3C276F1D"/>
    <w:rsid w:val="3C27FCB2"/>
    <w:rsid w:val="3C2A3834"/>
    <w:rsid w:val="3C30D522"/>
    <w:rsid w:val="3C4132AF"/>
    <w:rsid w:val="3C4298A6"/>
    <w:rsid w:val="3C4373BC"/>
    <w:rsid w:val="3C443B8F"/>
    <w:rsid w:val="3C447046"/>
    <w:rsid w:val="3C484B92"/>
    <w:rsid w:val="3C489C8E"/>
    <w:rsid w:val="3C490CC4"/>
    <w:rsid w:val="3C4C6139"/>
    <w:rsid w:val="3C52C90B"/>
    <w:rsid w:val="3C568905"/>
    <w:rsid w:val="3C5706EC"/>
    <w:rsid w:val="3C5A9EB3"/>
    <w:rsid w:val="3C6C9560"/>
    <w:rsid w:val="3C73FA1A"/>
    <w:rsid w:val="3C764A78"/>
    <w:rsid w:val="3C7B6734"/>
    <w:rsid w:val="3C7D102A"/>
    <w:rsid w:val="3C81C91A"/>
    <w:rsid w:val="3C865C45"/>
    <w:rsid w:val="3C8681A8"/>
    <w:rsid w:val="3C88D5D4"/>
    <w:rsid w:val="3C8FBDA6"/>
    <w:rsid w:val="3C904EA3"/>
    <w:rsid w:val="3C909BF6"/>
    <w:rsid w:val="3C961094"/>
    <w:rsid w:val="3C9B880E"/>
    <w:rsid w:val="3CA65865"/>
    <w:rsid w:val="3CAE2430"/>
    <w:rsid w:val="3CAEE28D"/>
    <w:rsid w:val="3CB3B1BB"/>
    <w:rsid w:val="3CB5433E"/>
    <w:rsid w:val="3CB606A7"/>
    <w:rsid w:val="3CB88A4B"/>
    <w:rsid w:val="3CBB025C"/>
    <w:rsid w:val="3CBDE7D0"/>
    <w:rsid w:val="3CC1934F"/>
    <w:rsid w:val="3CC44C05"/>
    <w:rsid w:val="3CCFF9B9"/>
    <w:rsid w:val="3CD6940D"/>
    <w:rsid w:val="3CE712A3"/>
    <w:rsid w:val="3CE7F558"/>
    <w:rsid w:val="3CEA5C54"/>
    <w:rsid w:val="3CED762A"/>
    <w:rsid w:val="3CF8E920"/>
    <w:rsid w:val="3CF9476D"/>
    <w:rsid w:val="3CFC2394"/>
    <w:rsid w:val="3CFD75C9"/>
    <w:rsid w:val="3D01C5BF"/>
    <w:rsid w:val="3D0C2EB2"/>
    <w:rsid w:val="3D12B29B"/>
    <w:rsid w:val="3D12CD06"/>
    <w:rsid w:val="3D1ABF1D"/>
    <w:rsid w:val="3D1BF25F"/>
    <w:rsid w:val="3D1C0B66"/>
    <w:rsid w:val="3D24E815"/>
    <w:rsid w:val="3D2C8E85"/>
    <w:rsid w:val="3D326DCF"/>
    <w:rsid w:val="3D35FE3E"/>
    <w:rsid w:val="3D39687F"/>
    <w:rsid w:val="3D3A3AE9"/>
    <w:rsid w:val="3D3A85E7"/>
    <w:rsid w:val="3D3B0E78"/>
    <w:rsid w:val="3D426577"/>
    <w:rsid w:val="3D4C62CF"/>
    <w:rsid w:val="3D505883"/>
    <w:rsid w:val="3D53BBDF"/>
    <w:rsid w:val="3D56668A"/>
    <w:rsid w:val="3D5C3ED4"/>
    <w:rsid w:val="3D5C92B1"/>
    <w:rsid w:val="3D5D6E2A"/>
    <w:rsid w:val="3D6267AA"/>
    <w:rsid w:val="3D63AE4D"/>
    <w:rsid w:val="3D649D38"/>
    <w:rsid w:val="3D6A31DF"/>
    <w:rsid w:val="3D6BBE78"/>
    <w:rsid w:val="3D6C4B3B"/>
    <w:rsid w:val="3D6DCBA7"/>
    <w:rsid w:val="3D7162AB"/>
    <w:rsid w:val="3D79FAEC"/>
    <w:rsid w:val="3D7B6287"/>
    <w:rsid w:val="3D855410"/>
    <w:rsid w:val="3D8B856A"/>
    <w:rsid w:val="3D90773D"/>
    <w:rsid w:val="3D93A721"/>
    <w:rsid w:val="3D94AC7C"/>
    <w:rsid w:val="3D9F6665"/>
    <w:rsid w:val="3DA2B08A"/>
    <w:rsid w:val="3DA32D95"/>
    <w:rsid w:val="3DA9B5CF"/>
    <w:rsid w:val="3DAA7333"/>
    <w:rsid w:val="3DAB93AE"/>
    <w:rsid w:val="3DB44137"/>
    <w:rsid w:val="3DB61656"/>
    <w:rsid w:val="3DB833AA"/>
    <w:rsid w:val="3DBB06F1"/>
    <w:rsid w:val="3DBD601F"/>
    <w:rsid w:val="3DC1BF9C"/>
    <w:rsid w:val="3DC351C6"/>
    <w:rsid w:val="3DC87D93"/>
    <w:rsid w:val="3DCD2557"/>
    <w:rsid w:val="3DDB9838"/>
    <w:rsid w:val="3DDE6EA5"/>
    <w:rsid w:val="3DE9179D"/>
    <w:rsid w:val="3DEC6FBA"/>
    <w:rsid w:val="3DF00AE6"/>
    <w:rsid w:val="3DF895BD"/>
    <w:rsid w:val="3DFB985F"/>
    <w:rsid w:val="3E074511"/>
    <w:rsid w:val="3E08B624"/>
    <w:rsid w:val="3E0999BF"/>
    <w:rsid w:val="3E0E3BE7"/>
    <w:rsid w:val="3E1444CE"/>
    <w:rsid w:val="3E268FD5"/>
    <w:rsid w:val="3E295736"/>
    <w:rsid w:val="3E30174F"/>
    <w:rsid w:val="3E3210ED"/>
    <w:rsid w:val="3E373434"/>
    <w:rsid w:val="3E395CEF"/>
    <w:rsid w:val="3E3AE507"/>
    <w:rsid w:val="3E43040C"/>
    <w:rsid w:val="3E45067F"/>
    <w:rsid w:val="3E4EE407"/>
    <w:rsid w:val="3E4F745C"/>
    <w:rsid w:val="3E50A3F5"/>
    <w:rsid w:val="3E5466D9"/>
    <w:rsid w:val="3E54FB97"/>
    <w:rsid w:val="3E58A9A7"/>
    <w:rsid w:val="3E5A0A40"/>
    <w:rsid w:val="3E64EFB2"/>
    <w:rsid w:val="3E6F8FB4"/>
    <w:rsid w:val="3E77BBA4"/>
    <w:rsid w:val="3E7E0216"/>
    <w:rsid w:val="3E81271F"/>
    <w:rsid w:val="3E8321E7"/>
    <w:rsid w:val="3E85620E"/>
    <w:rsid w:val="3E8C5E68"/>
    <w:rsid w:val="3E8EC048"/>
    <w:rsid w:val="3E928E49"/>
    <w:rsid w:val="3E9F0913"/>
    <w:rsid w:val="3EA157C5"/>
    <w:rsid w:val="3EA16F8F"/>
    <w:rsid w:val="3EA71D0B"/>
    <w:rsid w:val="3EAA3DFC"/>
    <w:rsid w:val="3EABBCCB"/>
    <w:rsid w:val="3EB406EB"/>
    <w:rsid w:val="3EB57418"/>
    <w:rsid w:val="3EBA07FB"/>
    <w:rsid w:val="3EBA17E2"/>
    <w:rsid w:val="3EBCC0BA"/>
    <w:rsid w:val="3ECDA41F"/>
    <w:rsid w:val="3EE3A8E8"/>
    <w:rsid w:val="3EED234F"/>
    <w:rsid w:val="3EEE24B1"/>
    <w:rsid w:val="3EF1677F"/>
    <w:rsid w:val="3EF1FCE0"/>
    <w:rsid w:val="3EF370F6"/>
    <w:rsid w:val="3EFB5AB6"/>
    <w:rsid w:val="3EFBA6AB"/>
    <w:rsid w:val="3F05D1E7"/>
    <w:rsid w:val="3F05FE90"/>
    <w:rsid w:val="3F1B95FD"/>
    <w:rsid w:val="3F1CD80B"/>
    <w:rsid w:val="3F21B5A8"/>
    <w:rsid w:val="3F21C28A"/>
    <w:rsid w:val="3F255F1F"/>
    <w:rsid w:val="3F2B13BB"/>
    <w:rsid w:val="3F307DC7"/>
    <w:rsid w:val="3F3E0024"/>
    <w:rsid w:val="3F3F6348"/>
    <w:rsid w:val="3F423E3F"/>
    <w:rsid w:val="3F47F212"/>
    <w:rsid w:val="3F4B5EB8"/>
    <w:rsid w:val="3F4BDA54"/>
    <w:rsid w:val="3F5024A6"/>
    <w:rsid w:val="3F5718D1"/>
    <w:rsid w:val="3F593AB8"/>
    <w:rsid w:val="3F5FB4BB"/>
    <w:rsid w:val="3F62F393"/>
    <w:rsid w:val="3F647435"/>
    <w:rsid w:val="3F68BA3D"/>
    <w:rsid w:val="3F6F642A"/>
    <w:rsid w:val="3F736F7B"/>
    <w:rsid w:val="3F76258D"/>
    <w:rsid w:val="3F78819E"/>
    <w:rsid w:val="3F788EC1"/>
    <w:rsid w:val="3F790447"/>
    <w:rsid w:val="3F7B5F95"/>
    <w:rsid w:val="3F7CCCCB"/>
    <w:rsid w:val="3F87F5BC"/>
    <w:rsid w:val="3F87F6C8"/>
    <w:rsid w:val="3F9120F8"/>
    <w:rsid w:val="3F97289C"/>
    <w:rsid w:val="3FA98F3C"/>
    <w:rsid w:val="3FABE29E"/>
    <w:rsid w:val="3FB1740B"/>
    <w:rsid w:val="3FB512D1"/>
    <w:rsid w:val="3FB559F8"/>
    <w:rsid w:val="3FB6476A"/>
    <w:rsid w:val="3FB73DE0"/>
    <w:rsid w:val="3FBA4178"/>
    <w:rsid w:val="3FC347BA"/>
    <w:rsid w:val="3FC50978"/>
    <w:rsid w:val="3FD115C0"/>
    <w:rsid w:val="3FD1F6C3"/>
    <w:rsid w:val="3FD75221"/>
    <w:rsid w:val="3FE03331"/>
    <w:rsid w:val="3FE19F6C"/>
    <w:rsid w:val="3FEB1240"/>
    <w:rsid w:val="3FF03DB8"/>
    <w:rsid w:val="3FF4ED41"/>
    <w:rsid w:val="3FF971DD"/>
    <w:rsid w:val="3FFA3FF7"/>
    <w:rsid w:val="3FFA5334"/>
    <w:rsid w:val="400229E6"/>
    <w:rsid w:val="40026BC8"/>
    <w:rsid w:val="4006FC2F"/>
    <w:rsid w:val="400AC89B"/>
    <w:rsid w:val="400B1A6C"/>
    <w:rsid w:val="4012C169"/>
    <w:rsid w:val="4016F5C8"/>
    <w:rsid w:val="401A94EB"/>
    <w:rsid w:val="401E0B9F"/>
    <w:rsid w:val="4026E58B"/>
    <w:rsid w:val="4027A81F"/>
    <w:rsid w:val="4028035B"/>
    <w:rsid w:val="402CC7BF"/>
    <w:rsid w:val="402F2A8F"/>
    <w:rsid w:val="40302EE1"/>
    <w:rsid w:val="403AC038"/>
    <w:rsid w:val="403B941D"/>
    <w:rsid w:val="403E14A8"/>
    <w:rsid w:val="403E2350"/>
    <w:rsid w:val="40404B8A"/>
    <w:rsid w:val="4047E90B"/>
    <w:rsid w:val="404DAA46"/>
    <w:rsid w:val="404FE368"/>
    <w:rsid w:val="4052DFC6"/>
    <w:rsid w:val="40532AFF"/>
    <w:rsid w:val="4053E865"/>
    <w:rsid w:val="405A92C9"/>
    <w:rsid w:val="405C88D7"/>
    <w:rsid w:val="405EE318"/>
    <w:rsid w:val="406359CA"/>
    <w:rsid w:val="4065A9A8"/>
    <w:rsid w:val="40677EE0"/>
    <w:rsid w:val="4068A96E"/>
    <w:rsid w:val="406A0E91"/>
    <w:rsid w:val="406CDBB0"/>
    <w:rsid w:val="40707F34"/>
    <w:rsid w:val="40711637"/>
    <w:rsid w:val="4073934B"/>
    <w:rsid w:val="407CD70A"/>
    <w:rsid w:val="407F2005"/>
    <w:rsid w:val="408336EE"/>
    <w:rsid w:val="4086A50F"/>
    <w:rsid w:val="408819C4"/>
    <w:rsid w:val="408BD884"/>
    <w:rsid w:val="408EFABD"/>
    <w:rsid w:val="40919BEA"/>
    <w:rsid w:val="40932FF0"/>
    <w:rsid w:val="409574FE"/>
    <w:rsid w:val="4096C844"/>
    <w:rsid w:val="4097A00A"/>
    <w:rsid w:val="4098C043"/>
    <w:rsid w:val="4099640C"/>
    <w:rsid w:val="4099EF55"/>
    <w:rsid w:val="40A1805E"/>
    <w:rsid w:val="40A55BC7"/>
    <w:rsid w:val="40ABFF16"/>
    <w:rsid w:val="40AC422D"/>
    <w:rsid w:val="40B1F5E6"/>
    <w:rsid w:val="40B3BD35"/>
    <w:rsid w:val="40B785FC"/>
    <w:rsid w:val="40BED40A"/>
    <w:rsid w:val="40C01FE8"/>
    <w:rsid w:val="40C0F152"/>
    <w:rsid w:val="40C346C2"/>
    <w:rsid w:val="40C7EE9C"/>
    <w:rsid w:val="40D040B0"/>
    <w:rsid w:val="40D111CD"/>
    <w:rsid w:val="40D5F302"/>
    <w:rsid w:val="40D9886B"/>
    <w:rsid w:val="40E0B65E"/>
    <w:rsid w:val="40E0FB49"/>
    <w:rsid w:val="40E5AA27"/>
    <w:rsid w:val="40E73C5E"/>
    <w:rsid w:val="40EC4F40"/>
    <w:rsid w:val="40ECE8B5"/>
    <w:rsid w:val="40F45863"/>
    <w:rsid w:val="40F70CDA"/>
    <w:rsid w:val="40FB0274"/>
    <w:rsid w:val="40FC9A04"/>
    <w:rsid w:val="40FF4E43"/>
    <w:rsid w:val="41051ECC"/>
    <w:rsid w:val="410E68C0"/>
    <w:rsid w:val="41135954"/>
    <w:rsid w:val="411451FF"/>
    <w:rsid w:val="4114E209"/>
    <w:rsid w:val="411B7D10"/>
    <w:rsid w:val="411F3647"/>
    <w:rsid w:val="41210EF4"/>
    <w:rsid w:val="4124107C"/>
    <w:rsid w:val="41284C52"/>
    <w:rsid w:val="412D148F"/>
    <w:rsid w:val="412D8234"/>
    <w:rsid w:val="412F9092"/>
    <w:rsid w:val="41316D36"/>
    <w:rsid w:val="41352377"/>
    <w:rsid w:val="4135DE06"/>
    <w:rsid w:val="413F49AB"/>
    <w:rsid w:val="4140C2BF"/>
    <w:rsid w:val="414622D2"/>
    <w:rsid w:val="41498C13"/>
    <w:rsid w:val="414ABE69"/>
    <w:rsid w:val="414B06B1"/>
    <w:rsid w:val="414FBDF5"/>
    <w:rsid w:val="4153A57E"/>
    <w:rsid w:val="4156406E"/>
    <w:rsid w:val="415A9596"/>
    <w:rsid w:val="416A6009"/>
    <w:rsid w:val="4172DF3E"/>
    <w:rsid w:val="4175EA09"/>
    <w:rsid w:val="417AA4CE"/>
    <w:rsid w:val="41841A15"/>
    <w:rsid w:val="41856A7E"/>
    <w:rsid w:val="41864FF1"/>
    <w:rsid w:val="418BF427"/>
    <w:rsid w:val="419033F7"/>
    <w:rsid w:val="419158F3"/>
    <w:rsid w:val="41916228"/>
    <w:rsid w:val="41996984"/>
    <w:rsid w:val="419FAD48"/>
    <w:rsid w:val="41A76FFE"/>
    <w:rsid w:val="41ABBFAA"/>
    <w:rsid w:val="41AEA187"/>
    <w:rsid w:val="41B08260"/>
    <w:rsid w:val="41B354AC"/>
    <w:rsid w:val="41B4E9D7"/>
    <w:rsid w:val="41B711F3"/>
    <w:rsid w:val="41BD59A6"/>
    <w:rsid w:val="41C3284A"/>
    <w:rsid w:val="41C89782"/>
    <w:rsid w:val="41CE036C"/>
    <w:rsid w:val="41D1BB66"/>
    <w:rsid w:val="41D55A90"/>
    <w:rsid w:val="41D9E5FA"/>
    <w:rsid w:val="41DDD63E"/>
    <w:rsid w:val="41E137CF"/>
    <w:rsid w:val="41E1FFB7"/>
    <w:rsid w:val="41E56ED9"/>
    <w:rsid w:val="41ED6D5A"/>
    <w:rsid w:val="41EE806A"/>
    <w:rsid w:val="41EEF23E"/>
    <w:rsid w:val="41F26869"/>
    <w:rsid w:val="41F48588"/>
    <w:rsid w:val="41F6CF15"/>
    <w:rsid w:val="41F75747"/>
    <w:rsid w:val="41F86896"/>
    <w:rsid w:val="41FB2D58"/>
    <w:rsid w:val="41FFB1F5"/>
    <w:rsid w:val="420096A0"/>
    <w:rsid w:val="420CA18D"/>
    <w:rsid w:val="42107BE3"/>
    <w:rsid w:val="42138967"/>
    <w:rsid w:val="4216247D"/>
    <w:rsid w:val="4224A189"/>
    <w:rsid w:val="4224C4DB"/>
    <w:rsid w:val="4224F316"/>
    <w:rsid w:val="42252862"/>
    <w:rsid w:val="422B9701"/>
    <w:rsid w:val="422F3237"/>
    <w:rsid w:val="42338A6C"/>
    <w:rsid w:val="42376D2F"/>
    <w:rsid w:val="42385E5F"/>
    <w:rsid w:val="423DE91B"/>
    <w:rsid w:val="42409B8C"/>
    <w:rsid w:val="424842FE"/>
    <w:rsid w:val="424EF83B"/>
    <w:rsid w:val="4250ABC9"/>
    <w:rsid w:val="4252101F"/>
    <w:rsid w:val="4253D0EC"/>
    <w:rsid w:val="42555724"/>
    <w:rsid w:val="4257B30E"/>
    <w:rsid w:val="426304A7"/>
    <w:rsid w:val="4267394D"/>
    <w:rsid w:val="426DC543"/>
    <w:rsid w:val="42736341"/>
    <w:rsid w:val="4273FB3A"/>
    <w:rsid w:val="4277DD08"/>
    <w:rsid w:val="4278B01D"/>
    <w:rsid w:val="4279A398"/>
    <w:rsid w:val="427CD717"/>
    <w:rsid w:val="427D9E70"/>
    <w:rsid w:val="4282C1B6"/>
    <w:rsid w:val="4285A5E6"/>
    <w:rsid w:val="42882C60"/>
    <w:rsid w:val="428968F6"/>
    <w:rsid w:val="428D7471"/>
    <w:rsid w:val="4293E887"/>
    <w:rsid w:val="429B1469"/>
    <w:rsid w:val="42A175A2"/>
    <w:rsid w:val="42A214D3"/>
    <w:rsid w:val="42A2F1EE"/>
    <w:rsid w:val="42A8E1D5"/>
    <w:rsid w:val="42AD3A60"/>
    <w:rsid w:val="42AFC2E8"/>
    <w:rsid w:val="42B48F4C"/>
    <w:rsid w:val="42B4EC7C"/>
    <w:rsid w:val="42B671E4"/>
    <w:rsid w:val="42B79C02"/>
    <w:rsid w:val="42BE892E"/>
    <w:rsid w:val="42C0503B"/>
    <w:rsid w:val="42C74315"/>
    <w:rsid w:val="42C8C878"/>
    <w:rsid w:val="42C94C9E"/>
    <w:rsid w:val="42CC0FDE"/>
    <w:rsid w:val="42CF9279"/>
    <w:rsid w:val="42D07CFC"/>
    <w:rsid w:val="42D4E819"/>
    <w:rsid w:val="42D54208"/>
    <w:rsid w:val="42DA713B"/>
    <w:rsid w:val="42DBF8BB"/>
    <w:rsid w:val="42E4650D"/>
    <w:rsid w:val="42E496CF"/>
    <w:rsid w:val="42EB7D3D"/>
    <w:rsid w:val="42F344E8"/>
    <w:rsid w:val="42F55F44"/>
    <w:rsid w:val="42F65B2F"/>
    <w:rsid w:val="42F9C109"/>
    <w:rsid w:val="42FBC913"/>
    <w:rsid w:val="4309CB62"/>
    <w:rsid w:val="430A87B3"/>
    <w:rsid w:val="431A29A2"/>
    <w:rsid w:val="431BC53D"/>
    <w:rsid w:val="431C0891"/>
    <w:rsid w:val="431F3499"/>
    <w:rsid w:val="431F979D"/>
    <w:rsid w:val="4321200B"/>
    <w:rsid w:val="4325A00D"/>
    <w:rsid w:val="43269133"/>
    <w:rsid w:val="4327D7FC"/>
    <w:rsid w:val="432A4CF7"/>
    <w:rsid w:val="432F1E5A"/>
    <w:rsid w:val="43308814"/>
    <w:rsid w:val="4334B21D"/>
    <w:rsid w:val="4334B98C"/>
    <w:rsid w:val="43354DF5"/>
    <w:rsid w:val="43358612"/>
    <w:rsid w:val="43369A56"/>
    <w:rsid w:val="433D6534"/>
    <w:rsid w:val="434339A0"/>
    <w:rsid w:val="434359A7"/>
    <w:rsid w:val="4343C25B"/>
    <w:rsid w:val="43465EF2"/>
    <w:rsid w:val="43480C4A"/>
    <w:rsid w:val="434BFA9B"/>
    <w:rsid w:val="4350ACA9"/>
    <w:rsid w:val="4350F063"/>
    <w:rsid w:val="4355AC61"/>
    <w:rsid w:val="435BF295"/>
    <w:rsid w:val="435D0523"/>
    <w:rsid w:val="43679EA7"/>
    <w:rsid w:val="4367A402"/>
    <w:rsid w:val="436877D7"/>
    <w:rsid w:val="436939F7"/>
    <w:rsid w:val="436D638D"/>
    <w:rsid w:val="436F7E81"/>
    <w:rsid w:val="4375C5F3"/>
    <w:rsid w:val="43771007"/>
    <w:rsid w:val="438623A7"/>
    <w:rsid w:val="438AC6F5"/>
    <w:rsid w:val="438ED6C3"/>
    <w:rsid w:val="438FADAB"/>
    <w:rsid w:val="4395F11E"/>
    <w:rsid w:val="439A6FB3"/>
    <w:rsid w:val="439AA905"/>
    <w:rsid w:val="439DAED6"/>
    <w:rsid w:val="43A1AF53"/>
    <w:rsid w:val="43A7A457"/>
    <w:rsid w:val="43AC4B75"/>
    <w:rsid w:val="43AD9AAB"/>
    <w:rsid w:val="43AE38A1"/>
    <w:rsid w:val="43B438D1"/>
    <w:rsid w:val="43BB2962"/>
    <w:rsid w:val="43BDA10E"/>
    <w:rsid w:val="43C22EEB"/>
    <w:rsid w:val="43C9D5A6"/>
    <w:rsid w:val="43D0CB0B"/>
    <w:rsid w:val="43D34DEE"/>
    <w:rsid w:val="43DC8AA1"/>
    <w:rsid w:val="43DDE6AD"/>
    <w:rsid w:val="43E18503"/>
    <w:rsid w:val="43EADBC5"/>
    <w:rsid w:val="43EC66E5"/>
    <w:rsid w:val="43ED533C"/>
    <w:rsid w:val="43F29C94"/>
    <w:rsid w:val="43F7EFCA"/>
    <w:rsid w:val="43FBD51B"/>
    <w:rsid w:val="440221A7"/>
    <w:rsid w:val="44023497"/>
    <w:rsid w:val="4402E8A5"/>
    <w:rsid w:val="440309AE"/>
    <w:rsid w:val="44054749"/>
    <w:rsid w:val="440E4001"/>
    <w:rsid w:val="4414DE9E"/>
    <w:rsid w:val="441ED06A"/>
    <w:rsid w:val="441F27EE"/>
    <w:rsid w:val="441FD374"/>
    <w:rsid w:val="44256938"/>
    <w:rsid w:val="442F04CC"/>
    <w:rsid w:val="442FA6BF"/>
    <w:rsid w:val="44354163"/>
    <w:rsid w:val="4436F6FF"/>
    <w:rsid w:val="44380912"/>
    <w:rsid w:val="443D1BFC"/>
    <w:rsid w:val="443FB031"/>
    <w:rsid w:val="44497C4A"/>
    <w:rsid w:val="444E0214"/>
    <w:rsid w:val="444E2A91"/>
    <w:rsid w:val="44504B7C"/>
    <w:rsid w:val="445984DD"/>
    <w:rsid w:val="445C5161"/>
    <w:rsid w:val="445CCAE5"/>
    <w:rsid w:val="44608879"/>
    <w:rsid w:val="4460E4BA"/>
    <w:rsid w:val="4461CC86"/>
    <w:rsid w:val="446C8C0A"/>
    <w:rsid w:val="44761524"/>
    <w:rsid w:val="44797B67"/>
    <w:rsid w:val="4479F0CD"/>
    <w:rsid w:val="447B823A"/>
    <w:rsid w:val="447C6B91"/>
    <w:rsid w:val="447F7CED"/>
    <w:rsid w:val="4494958C"/>
    <w:rsid w:val="4496BC74"/>
    <w:rsid w:val="449CE098"/>
    <w:rsid w:val="449FE148"/>
    <w:rsid w:val="44A08ED6"/>
    <w:rsid w:val="44AF38CC"/>
    <w:rsid w:val="44B8A532"/>
    <w:rsid w:val="44BE6B02"/>
    <w:rsid w:val="44C6E396"/>
    <w:rsid w:val="44C8F9B5"/>
    <w:rsid w:val="44D62963"/>
    <w:rsid w:val="44D97E09"/>
    <w:rsid w:val="44DC6D49"/>
    <w:rsid w:val="44E60EE6"/>
    <w:rsid w:val="44EBE1FB"/>
    <w:rsid w:val="44ED1943"/>
    <w:rsid w:val="44F36053"/>
    <w:rsid w:val="44F6D129"/>
    <w:rsid w:val="44FD5C6F"/>
    <w:rsid w:val="44FD8BBD"/>
    <w:rsid w:val="45006948"/>
    <w:rsid w:val="45008680"/>
    <w:rsid w:val="4504586E"/>
    <w:rsid w:val="45046E94"/>
    <w:rsid w:val="45074D2D"/>
    <w:rsid w:val="4507642F"/>
    <w:rsid w:val="450AADC1"/>
    <w:rsid w:val="450B0C6F"/>
    <w:rsid w:val="450D006B"/>
    <w:rsid w:val="450E57EC"/>
    <w:rsid w:val="45105ED4"/>
    <w:rsid w:val="45133D19"/>
    <w:rsid w:val="4513C457"/>
    <w:rsid w:val="4514A6A4"/>
    <w:rsid w:val="4517C3B3"/>
    <w:rsid w:val="4519F298"/>
    <w:rsid w:val="45226BAE"/>
    <w:rsid w:val="4525948E"/>
    <w:rsid w:val="45296E46"/>
    <w:rsid w:val="453544C1"/>
    <w:rsid w:val="4538095E"/>
    <w:rsid w:val="453923CB"/>
    <w:rsid w:val="453FC163"/>
    <w:rsid w:val="4541766E"/>
    <w:rsid w:val="4546B768"/>
    <w:rsid w:val="4549887A"/>
    <w:rsid w:val="45499944"/>
    <w:rsid w:val="4560F89B"/>
    <w:rsid w:val="45613C47"/>
    <w:rsid w:val="4562390B"/>
    <w:rsid w:val="45626331"/>
    <w:rsid w:val="45639411"/>
    <w:rsid w:val="4567E638"/>
    <w:rsid w:val="456C0A75"/>
    <w:rsid w:val="456CCA31"/>
    <w:rsid w:val="456D8D39"/>
    <w:rsid w:val="45705F1E"/>
    <w:rsid w:val="45729591"/>
    <w:rsid w:val="4572F132"/>
    <w:rsid w:val="4573214C"/>
    <w:rsid w:val="45798B39"/>
    <w:rsid w:val="457BED7F"/>
    <w:rsid w:val="457DD282"/>
    <w:rsid w:val="457E9048"/>
    <w:rsid w:val="4589641A"/>
    <w:rsid w:val="4589BB85"/>
    <w:rsid w:val="458FEE00"/>
    <w:rsid w:val="4591E14C"/>
    <w:rsid w:val="45920FE4"/>
    <w:rsid w:val="4595AB18"/>
    <w:rsid w:val="459911AA"/>
    <w:rsid w:val="45A215D6"/>
    <w:rsid w:val="45A24416"/>
    <w:rsid w:val="45AD41A8"/>
    <w:rsid w:val="45B1060B"/>
    <w:rsid w:val="45B27355"/>
    <w:rsid w:val="45B28693"/>
    <w:rsid w:val="45B39AF8"/>
    <w:rsid w:val="45B6FEA8"/>
    <w:rsid w:val="45C03B80"/>
    <w:rsid w:val="45CFA938"/>
    <w:rsid w:val="45D0E2F2"/>
    <w:rsid w:val="45D21579"/>
    <w:rsid w:val="45D6F1FF"/>
    <w:rsid w:val="45D85372"/>
    <w:rsid w:val="45DCEDB4"/>
    <w:rsid w:val="45E4CF91"/>
    <w:rsid w:val="45E763AA"/>
    <w:rsid w:val="45E915BF"/>
    <w:rsid w:val="45EE63EC"/>
    <w:rsid w:val="45F047C7"/>
    <w:rsid w:val="45F8BD9E"/>
    <w:rsid w:val="45FBC14F"/>
    <w:rsid w:val="45FD1BB0"/>
    <w:rsid w:val="45FD5173"/>
    <w:rsid w:val="46042E07"/>
    <w:rsid w:val="46046E94"/>
    <w:rsid w:val="460485D7"/>
    <w:rsid w:val="46097024"/>
    <w:rsid w:val="460AB60F"/>
    <w:rsid w:val="46163946"/>
    <w:rsid w:val="4621A813"/>
    <w:rsid w:val="4625BCFE"/>
    <w:rsid w:val="462CF86A"/>
    <w:rsid w:val="462D50CA"/>
    <w:rsid w:val="4631716C"/>
    <w:rsid w:val="4633F48B"/>
    <w:rsid w:val="4637B369"/>
    <w:rsid w:val="463828A2"/>
    <w:rsid w:val="4638477F"/>
    <w:rsid w:val="463F46A5"/>
    <w:rsid w:val="463F7728"/>
    <w:rsid w:val="4648582B"/>
    <w:rsid w:val="464CB68D"/>
    <w:rsid w:val="46502B47"/>
    <w:rsid w:val="46550F69"/>
    <w:rsid w:val="4659DAFA"/>
    <w:rsid w:val="465F108A"/>
    <w:rsid w:val="4661D20C"/>
    <w:rsid w:val="466474AF"/>
    <w:rsid w:val="4666E5FE"/>
    <w:rsid w:val="46693A03"/>
    <w:rsid w:val="466A775E"/>
    <w:rsid w:val="467AB756"/>
    <w:rsid w:val="4682CA1A"/>
    <w:rsid w:val="46830FB3"/>
    <w:rsid w:val="46852704"/>
    <w:rsid w:val="46893B5E"/>
    <w:rsid w:val="4690BB2F"/>
    <w:rsid w:val="469EA090"/>
    <w:rsid w:val="46A06C84"/>
    <w:rsid w:val="46A5E578"/>
    <w:rsid w:val="46A842AB"/>
    <w:rsid w:val="46AABA54"/>
    <w:rsid w:val="46AF887D"/>
    <w:rsid w:val="46B5FB5B"/>
    <w:rsid w:val="46C78482"/>
    <w:rsid w:val="46C937A5"/>
    <w:rsid w:val="46C96341"/>
    <w:rsid w:val="46C98EE9"/>
    <w:rsid w:val="46CDEB0C"/>
    <w:rsid w:val="46CE249C"/>
    <w:rsid w:val="46CEC69E"/>
    <w:rsid w:val="46D7DA15"/>
    <w:rsid w:val="46D81A59"/>
    <w:rsid w:val="46DAA0CD"/>
    <w:rsid w:val="46DC0A46"/>
    <w:rsid w:val="46DFDE2C"/>
    <w:rsid w:val="46E3DC5D"/>
    <w:rsid w:val="46E57898"/>
    <w:rsid w:val="46E74883"/>
    <w:rsid w:val="46E90F6E"/>
    <w:rsid w:val="46E9209A"/>
    <w:rsid w:val="46EF97D2"/>
    <w:rsid w:val="46EFADDE"/>
    <w:rsid w:val="46F2A627"/>
    <w:rsid w:val="46F89985"/>
    <w:rsid w:val="46FED1F3"/>
    <w:rsid w:val="46FF6B5C"/>
    <w:rsid w:val="4710B9FC"/>
    <w:rsid w:val="4712BEC7"/>
    <w:rsid w:val="4718CAA2"/>
    <w:rsid w:val="47273331"/>
    <w:rsid w:val="4734340E"/>
    <w:rsid w:val="4734A031"/>
    <w:rsid w:val="473C8966"/>
    <w:rsid w:val="4742DC7B"/>
    <w:rsid w:val="474A73F4"/>
    <w:rsid w:val="474BD0A3"/>
    <w:rsid w:val="474FD484"/>
    <w:rsid w:val="47506841"/>
    <w:rsid w:val="47522DEB"/>
    <w:rsid w:val="47669747"/>
    <w:rsid w:val="476AB59F"/>
    <w:rsid w:val="476BB1EF"/>
    <w:rsid w:val="476FB082"/>
    <w:rsid w:val="47704816"/>
    <w:rsid w:val="4770E309"/>
    <w:rsid w:val="477160DA"/>
    <w:rsid w:val="4772598C"/>
    <w:rsid w:val="477423D3"/>
    <w:rsid w:val="47743845"/>
    <w:rsid w:val="477A28D5"/>
    <w:rsid w:val="47807B75"/>
    <w:rsid w:val="478C5601"/>
    <w:rsid w:val="479A1AE8"/>
    <w:rsid w:val="47A19A21"/>
    <w:rsid w:val="47B517C3"/>
    <w:rsid w:val="47B764DD"/>
    <w:rsid w:val="47BB85EF"/>
    <w:rsid w:val="47BCBC46"/>
    <w:rsid w:val="47C278DC"/>
    <w:rsid w:val="47D185E6"/>
    <w:rsid w:val="47D3014A"/>
    <w:rsid w:val="47DA1E4F"/>
    <w:rsid w:val="47DD35B8"/>
    <w:rsid w:val="47E0F6A7"/>
    <w:rsid w:val="47E1ACAB"/>
    <w:rsid w:val="47E9BE58"/>
    <w:rsid w:val="47F21D6D"/>
    <w:rsid w:val="47F97E2A"/>
    <w:rsid w:val="47FA51A3"/>
    <w:rsid w:val="47FC72DA"/>
    <w:rsid w:val="47FFD0BC"/>
    <w:rsid w:val="4800627D"/>
    <w:rsid w:val="4805AF8E"/>
    <w:rsid w:val="4805E525"/>
    <w:rsid w:val="48077673"/>
    <w:rsid w:val="48082340"/>
    <w:rsid w:val="48082898"/>
    <w:rsid w:val="480B5B0E"/>
    <w:rsid w:val="480FB208"/>
    <w:rsid w:val="48100FAE"/>
    <w:rsid w:val="481045AA"/>
    <w:rsid w:val="4812C7BA"/>
    <w:rsid w:val="4814C311"/>
    <w:rsid w:val="482382BD"/>
    <w:rsid w:val="482952C8"/>
    <w:rsid w:val="48353BE1"/>
    <w:rsid w:val="483DF227"/>
    <w:rsid w:val="483EA63E"/>
    <w:rsid w:val="48403587"/>
    <w:rsid w:val="48422FCC"/>
    <w:rsid w:val="48437604"/>
    <w:rsid w:val="4843FFC0"/>
    <w:rsid w:val="4847C1E4"/>
    <w:rsid w:val="484AE74A"/>
    <w:rsid w:val="484C0C45"/>
    <w:rsid w:val="484DDC0A"/>
    <w:rsid w:val="48552F24"/>
    <w:rsid w:val="4859ED19"/>
    <w:rsid w:val="485C85AF"/>
    <w:rsid w:val="485DCB0F"/>
    <w:rsid w:val="486002B2"/>
    <w:rsid w:val="4860ADCE"/>
    <w:rsid w:val="48612A9C"/>
    <w:rsid w:val="48639E8A"/>
    <w:rsid w:val="48682985"/>
    <w:rsid w:val="4869F4FD"/>
    <w:rsid w:val="486AABE6"/>
    <w:rsid w:val="486D35EB"/>
    <w:rsid w:val="487593C1"/>
    <w:rsid w:val="487A9C9D"/>
    <w:rsid w:val="488318E4"/>
    <w:rsid w:val="4883499A"/>
    <w:rsid w:val="4888D8A1"/>
    <w:rsid w:val="4895E6BC"/>
    <w:rsid w:val="4896F863"/>
    <w:rsid w:val="489773CB"/>
    <w:rsid w:val="48991A10"/>
    <w:rsid w:val="48A25192"/>
    <w:rsid w:val="48A65898"/>
    <w:rsid w:val="48A9241C"/>
    <w:rsid w:val="48AE71E7"/>
    <w:rsid w:val="48B021EF"/>
    <w:rsid w:val="48BC1867"/>
    <w:rsid w:val="48BC6E01"/>
    <w:rsid w:val="48BFE9FC"/>
    <w:rsid w:val="48C78E86"/>
    <w:rsid w:val="48DB2F1B"/>
    <w:rsid w:val="48DCF80E"/>
    <w:rsid w:val="48E68897"/>
    <w:rsid w:val="48EC38A2"/>
    <w:rsid w:val="48F3A9F9"/>
    <w:rsid w:val="48F97CF1"/>
    <w:rsid w:val="48FBCBC9"/>
    <w:rsid w:val="48FDE5F2"/>
    <w:rsid w:val="48FE9D27"/>
    <w:rsid w:val="4906C0FC"/>
    <w:rsid w:val="490F35AC"/>
    <w:rsid w:val="490F524A"/>
    <w:rsid w:val="4921FAF0"/>
    <w:rsid w:val="49249BDE"/>
    <w:rsid w:val="49284298"/>
    <w:rsid w:val="4929750E"/>
    <w:rsid w:val="492F638E"/>
    <w:rsid w:val="492F6FBD"/>
    <w:rsid w:val="494126E2"/>
    <w:rsid w:val="49416945"/>
    <w:rsid w:val="4942CCCA"/>
    <w:rsid w:val="49449AD7"/>
    <w:rsid w:val="4945897F"/>
    <w:rsid w:val="4949BB2A"/>
    <w:rsid w:val="49510CD8"/>
    <w:rsid w:val="4952EDCD"/>
    <w:rsid w:val="495326EE"/>
    <w:rsid w:val="495E1E0E"/>
    <w:rsid w:val="495E8ECC"/>
    <w:rsid w:val="4964C0D3"/>
    <w:rsid w:val="4968E369"/>
    <w:rsid w:val="49753437"/>
    <w:rsid w:val="4979B805"/>
    <w:rsid w:val="497B5309"/>
    <w:rsid w:val="498164FA"/>
    <w:rsid w:val="49848A21"/>
    <w:rsid w:val="4988A141"/>
    <w:rsid w:val="49A3F3A1"/>
    <w:rsid w:val="49A47B69"/>
    <w:rsid w:val="49A70F3C"/>
    <w:rsid w:val="49ADB640"/>
    <w:rsid w:val="49AFB6FF"/>
    <w:rsid w:val="49B1FCB2"/>
    <w:rsid w:val="49B26A19"/>
    <w:rsid w:val="49B3EFC3"/>
    <w:rsid w:val="49B5468A"/>
    <w:rsid w:val="49BB3232"/>
    <w:rsid w:val="49BDCD92"/>
    <w:rsid w:val="49C869DA"/>
    <w:rsid w:val="49CB4D56"/>
    <w:rsid w:val="49CD8DA3"/>
    <w:rsid w:val="49CF6205"/>
    <w:rsid w:val="49D0FCE0"/>
    <w:rsid w:val="49DA0881"/>
    <w:rsid w:val="49DD5D4A"/>
    <w:rsid w:val="49E0C367"/>
    <w:rsid w:val="49E450D1"/>
    <w:rsid w:val="49ECBC34"/>
    <w:rsid w:val="49ECE682"/>
    <w:rsid w:val="49EE4E53"/>
    <w:rsid w:val="49EE9F0A"/>
    <w:rsid w:val="49F57D44"/>
    <w:rsid w:val="49F83536"/>
    <w:rsid w:val="49FE16CE"/>
    <w:rsid w:val="4A017524"/>
    <w:rsid w:val="4A036ACD"/>
    <w:rsid w:val="4A0E1EB8"/>
    <w:rsid w:val="4A149619"/>
    <w:rsid w:val="4A1A65EE"/>
    <w:rsid w:val="4A1C8CA8"/>
    <w:rsid w:val="4A24685F"/>
    <w:rsid w:val="4A2E8371"/>
    <w:rsid w:val="4A3547BA"/>
    <w:rsid w:val="4A363AE7"/>
    <w:rsid w:val="4A39D85E"/>
    <w:rsid w:val="4A43942C"/>
    <w:rsid w:val="4A49E27E"/>
    <w:rsid w:val="4A4A42B6"/>
    <w:rsid w:val="4A4B8036"/>
    <w:rsid w:val="4A519AF5"/>
    <w:rsid w:val="4A53F905"/>
    <w:rsid w:val="4A55A885"/>
    <w:rsid w:val="4A56D944"/>
    <w:rsid w:val="4A583E62"/>
    <w:rsid w:val="4A5CB8D5"/>
    <w:rsid w:val="4A6439BB"/>
    <w:rsid w:val="4A6BCCE3"/>
    <w:rsid w:val="4A6E6548"/>
    <w:rsid w:val="4A7005A6"/>
    <w:rsid w:val="4A75AC08"/>
    <w:rsid w:val="4A8231BD"/>
    <w:rsid w:val="4A82ABAC"/>
    <w:rsid w:val="4A83D161"/>
    <w:rsid w:val="4A87DD8F"/>
    <w:rsid w:val="4A8A6417"/>
    <w:rsid w:val="4A8AFDBD"/>
    <w:rsid w:val="4A8BCC8F"/>
    <w:rsid w:val="4A961BE3"/>
    <w:rsid w:val="4A9738FC"/>
    <w:rsid w:val="4A9A6B4F"/>
    <w:rsid w:val="4A9D54E6"/>
    <w:rsid w:val="4AA0098D"/>
    <w:rsid w:val="4AA0F4A7"/>
    <w:rsid w:val="4AA19633"/>
    <w:rsid w:val="4AA7DE9E"/>
    <w:rsid w:val="4AA8716C"/>
    <w:rsid w:val="4AAB328C"/>
    <w:rsid w:val="4AABDDD9"/>
    <w:rsid w:val="4AAC4123"/>
    <w:rsid w:val="4AB70BE4"/>
    <w:rsid w:val="4AB8BEED"/>
    <w:rsid w:val="4AB90B65"/>
    <w:rsid w:val="4ABAABEB"/>
    <w:rsid w:val="4ABCBF94"/>
    <w:rsid w:val="4ABE38F4"/>
    <w:rsid w:val="4AC1B5F7"/>
    <w:rsid w:val="4ACBC0E0"/>
    <w:rsid w:val="4ACEED3C"/>
    <w:rsid w:val="4ACFDB51"/>
    <w:rsid w:val="4AD0070E"/>
    <w:rsid w:val="4AD1AA75"/>
    <w:rsid w:val="4AD57486"/>
    <w:rsid w:val="4ADA30E9"/>
    <w:rsid w:val="4ADB18B0"/>
    <w:rsid w:val="4ADDC57C"/>
    <w:rsid w:val="4ADE8860"/>
    <w:rsid w:val="4AE0684A"/>
    <w:rsid w:val="4AE44478"/>
    <w:rsid w:val="4AE4E4B9"/>
    <w:rsid w:val="4AE8D715"/>
    <w:rsid w:val="4AECEA2D"/>
    <w:rsid w:val="4AEFB2AD"/>
    <w:rsid w:val="4AF1C806"/>
    <w:rsid w:val="4AF44E63"/>
    <w:rsid w:val="4AF637A1"/>
    <w:rsid w:val="4AFA28D0"/>
    <w:rsid w:val="4AFB8E80"/>
    <w:rsid w:val="4AFC2A3E"/>
    <w:rsid w:val="4AFC8345"/>
    <w:rsid w:val="4B06A757"/>
    <w:rsid w:val="4B097C05"/>
    <w:rsid w:val="4B0B42D8"/>
    <w:rsid w:val="4B0B970C"/>
    <w:rsid w:val="4B0F8428"/>
    <w:rsid w:val="4B104711"/>
    <w:rsid w:val="4B1A680A"/>
    <w:rsid w:val="4B1A96C7"/>
    <w:rsid w:val="4B2015ED"/>
    <w:rsid w:val="4B208823"/>
    <w:rsid w:val="4B20C8FA"/>
    <w:rsid w:val="4B24F2A3"/>
    <w:rsid w:val="4B272D4A"/>
    <w:rsid w:val="4B293333"/>
    <w:rsid w:val="4B30D471"/>
    <w:rsid w:val="4B365953"/>
    <w:rsid w:val="4B36F4E3"/>
    <w:rsid w:val="4B38AEC7"/>
    <w:rsid w:val="4B3A3507"/>
    <w:rsid w:val="4B3BDF02"/>
    <w:rsid w:val="4B3E9EB1"/>
    <w:rsid w:val="4B4036FF"/>
    <w:rsid w:val="4B404BCA"/>
    <w:rsid w:val="4B4421D4"/>
    <w:rsid w:val="4B49E992"/>
    <w:rsid w:val="4B5340D2"/>
    <w:rsid w:val="4B5E0226"/>
    <w:rsid w:val="4B639277"/>
    <w:rsid w:val="4B69BCAD"/>
    <w:rsid w:val="4B6A7131"/>
    <w:rsid w:val="4B716E1C"/>
    <w:rsid w:val="4B71FF00"/>
    <w:rsid w:val="4B7959C3"/>
    <w:rsid w:val="4B7F62A6"/>
    <w:rsid w:val="4B82737F"/>
    <w:rsid w:val="4B89021D"/>
    <w:rsid w:val="4B897ED6"/>
    <w:rsid w:val="4B8AF59A"/>
    <w:rsid w:val="4B9488C9"/>
    <w:rsid w:val="4B96250E"/>
    <w:rsid w:val="4B9B7995"/>
    <w:rsid w:val="4B9BA3D3"/>
    <w:rsid w:val="4B9C4158"/>
    <w:rsid w:val="4BA36374"/>
    <w:rsid w:val="4BB110C5"/>
    <w:rsid w:val="4BB25EFC"/>
    <w:rsid w:val="4BB2BD02"/>
    <w:rsid w:val="4BB3641E"/>
    <w:rsid w:val="4BBA7DB7"/>
    <w:rsid w:val="4BBD8AE2"/>
    <w:rsid w:val="4BC0B7A9"/>
    <w:rsid w:val="4BC7A9F2"/>
    <w:rsid w:val="4BCFB170"/>
    <w:rsid w:val="4BD0A9DE"/>
    <w:rsid w:val="4BD2C199"/>
    <w:rsid w:val="4BD2FEC3"/>
    <w:rsid w:val="4BD4A3D4"/>
    <w:rsid w:val="4BDDEC4C"/>
    <w:rsid w:val="4BE11835"/>
    <w:rsid w:val="4BE40B6F"/>
    <w:rsid w:val="4BE5ACF3"/>
    <w:rsid w:val="4BEDB73A"/>
    <w:rsid w:val="4BEE9D2D"/>
    <w:rsid w:val="4BEFDF76"/>
    <w:rsid w:val="4BF14AFD"/>
    <w:rsid w:val="4C008376"/>
    <w:rsid w:val="4C01A55D"/>
    <w:rsid w:val="4C09331B"/>
    <w:rsid w:val="4C0DEEED"/>
    <w:rsid w:val="4C1134FF"/>
    <w:rsid w:val="4C132730"/>
    <w:rsid w:val="4C150C07"/>
    <w:rsid w:val="4C176C35"/>
    <w:rsid w:val="4C1C6484"/>
    <w:rsid w:val="4C1E8C93"/>
    <w:rsid w:val="4C250A27"/>
    <w:rsid w:val="4C2714AC"/>
    <w:rsid w:val="4C280C1B"/>
    <w:rsid w:val="4C28FA61"/>
    <w:rsid w:val="4C320EE3"/>
    <w:rsid w:val="4C47AA26"/>
    <w:rsid w:val="4C48E278"/>
    <w:rsid w:val="4C4A5304"/>
    <w:rsid w:val="4C4E1BBC"/>
    <w:rsid w:val="4C558BAB"/>
    <w:rsid w:val="4C5CEF83"/>
    <w:rsid w:val="4C5D1D1B"/>
    <w:rsid w:val="4C612ABD"/>
    <w:rsid w:val="4C637DC6"/>
    <w:rsid w:val="4C68F68B"/>
    <w:rsid w:val="4C6BD2C4"/>
    <w:rsid w:val="4C6DBE9C"/>
    <w:rsid w:val="4C6EA0E6"/>
    <w:rsid w:val="4C725CBB"/>
    <w:rsid w:val="4C79399F"/>
    <w:rsid w:val="4C7E7741"/>
    <w:rsid w:val="4C82F262"/>
    <w:rsid w:val="4C84C199"/>
    <w:rsid w:val="4C8DB10E"/>
    <w:rsid w:val="4C8FEDDB"/>
    <w:rsid w:val="4C90F4FF"/>
    <w:rsid w:val="4CA1D70F"/>
    <w:rsid w:val="4CA1EBE4"/>
    <w:rsid w:val="4CAB53B8"/>
    <w:rsid w:val="4CABDDB2"/>
    <w:rsid w:val="4CAC28E7"/>
    <w:rsid w:val="4CAF9507"/>
    <w:rsid w:val="4CB585B8"/>
    <w:rsid w:val="4CBFCD9B"/>
    <w:rsid w:val="4CC16E5A"/>
    <w:rsid w:val="4CC38A5E"/>
    <w:rsid w:val="4CC7048C"/>
    <w:rsid w:val="4CC707A6"/>
    <w:rsid w:val="4CC8D71D"/>
    <w:rsid w:val="4CD06E23"/>
    <w:rsid w:val="4CD6CF11"/>
    <w:rsid w:val="4CD6E32D"/>
    <w:rsid w:val="4CD7B59A"/>
    <w:rsid w:val="4CDC7DEC"/>
    <w:rsid w:val="4CEC62A2"/>
    <w:rsid w:val="4CF54E9B"/>
    <w:rsid w:val="4D02428A"/>
    <w:rsid w:val="4D04D98E"/>
    <w:rsid w:val="4D0CC54F"/>
    <w:rsid w:val="4D0D920D"/>
    <w:rsid w:val="4D2474A8"/>
    <w:rsid w:val="4D2D2B88"/>
    <w:rsid w:val="4D2F8167"/>
    <w:rsid w:val="4D363C53"/>
    <w:rsid w:val="4D3854F2"/>
    <w:rsid w:val="4D423A37"/>
    <w:rsid w:val="4D42EC4B"/>
    <w:rsid w:val="4D439A34"/>
    <w:rsid w:val="4D4E1B1D"/>
    <w:rsid w:val="4D536CEB"/>
    <w:rsid w:val="4D562762"/>
    <w:rsid w:val="4D57ABE8"/>
    <w:rsid w:val="4D585287"/>
    <w:rsid w:val="4D5E23FB"/>
    <w:rsid w:val="4D67665B"/>
    <w:rsid w:val="4D75FC04"/>
    <w:rsid w:val="4D78149E"/>
    <w:rsid w:val="4D7A3FEE"/>
    <w:rsid w:val="4D7F1221"/>
    <w:rsid w:val="4D80C2D9"/>
    <w:rsid w:val="4D859234"/>
    <w:rsid w:val="4D85C6F0"/>
    <w:rsid w:val="4D8610EE"/>
    <w:rsid w:val="4D8AF678"/>
    <w:rsid w:val="4D8E8F98"/>
    <w:rsid w:val="4D920596"/>
    <w:rsid w:val="4D94246D"/>
    <w:rsid w:val="4D957957"/>
    <w:rsid w:val="4D9B8404"/>
    <w:rsid w:val="4D9EDFC0"/>
    <w:rsid w:val="4DA29356"/>
    <w:rsid w:val="4DA41D76"/>
    <w:rsid w:val="4DA765D3"/>
    <w:rsid w:val="4DAA8C73"/>
    <w:rsid w:val="4DAB7CBF"/>
    <w:rsid w:val="4DB19755"/>
    <w:rsid w:val="4DB61A88"/>
    <w:rsid w:val="4DBA802E"/>
    <w:rsid w:val="4DBD89C3"/>
    <w:rsid w:val="4DBF727C"/>
    <w:rsid w:val="4DD06B03"/>
    <w:rsid w:val="4DDC4364"/>
    <w:rsid w:val="4DE140AB"/>
    <w:rsid w:val="4DEB35C2"/>
    <w:rsid w:val="4DEC0372"/>
    <w:rsid w:val="4DEC7D7A"/>
    <w:rsid w:val="4DF7864C"/>
    <w:rsid w:val="4DF87EDF"/>
    <w:rsid w:val="4DFCB021"/>
    <w:rsid w:val="4DFD3FB2"/>
    <w:rsid w:val="4E02DD17"/>
    <w:rsid w:val="4E07C700"/>
    <w:rsid w:val="4E09B62C"/>
    <w:rsid w:val="4E0A4310"/>
    <w:rsid w:val="4E0C9483"/>
    <w:rsid w:val="4E1DB396"/>
    <w:rsid w:val="4E20995B"/>
    <w:rsid w:val="4E27A6C0"/>
    <w:rsid w:val="4E2B9B54"/>
    <w:rsid w:val="4E2C5F40"/>
    <w:rsid w:val="4E2E3775"/>
    <w:rsid w:val="4E2E5307"/>
    <w:rsid w:val="4E2EE557"/>
    <w:rsid w:val="4E35C0BA"/>
    <w:rsid w:val="4E39C86D"/>
    <w:rsid w:val="4E3C3FCB"/>
    <w:rsid w:val="4E3F3E02"/>
    <w:rsid w:val="4E43B53F"/>
    <w:rsid w:val="4E49653F"/>
    <w:rsid w:val="4E4EDE0A"/>
    <w:rsid w:val="4E4EF888"/>
    <w:rsid w:val="4E4F81FA"/>
    <w:rsid w:val="4E575319"/>
    <w:rsid w:val="4E5B0AA1"/>
    <w:rsid w:val="4E5E05C1"/>
    <w:rsid w:val="4E68FED3"/>
    <w:rsid w:val="4E6A205E"/>
    <w:rsid w:val="4E6BB074"/>
    <w:rsid w:val="4E749CC6"/>
    <w:rsid w:val="4E770E8F"/>
    <w:rsid w:val="4E7A5FF5"/>
    <w:rsid w:val="4E7A6C2E"/>
    <w:rsid w:val="4E7B57EB"/>
    <w:rsid w:val="4E801C8B"/>
    <w:rsid w:val="4E81FB00"/>
    <w:rsid w:val="4E8577B8"/>
    <w:rsid w:val="4E887FA2"/>
    <w:rsid w:val="4E89ABFD"/>
    <w:rsid w:val="4E8D0BE6"/>
    <w:rsid w:val="4E96FC53"/>
    <w:rsid w:val="4E9984FF"/>
    <w:rsid w:val="4E9A2BEB"/>
    <w:rsid w:val="4E9B56EB"/>
    <w:rsid w:val="4E9F0F43"/>
    <w:rsid w:val="4EA0614B"/>
    <w:rsid w:val="4EA59224"/>
    <w:rsid w:val="4EA5DF41"/>
    <w:rsid w:val="4EA67897"/>
    <w:rsid w:val="4EA7A491"/>
    <w:rsid w:val="4EA9B767"/>
    <w:rsid w:val="4EAA1B46"/>
    <w:rsid w:val="4EB1F38D"/>
    <w:rsid w:val="4EB574FA"/>
    <w:rsid w:val="4EBD3B6F"/>
    <w:rsid w:val="4EC49E7F"/>
    <w:rsid w:val="4EC8FBE9"/>
    <w:rsid w:val="4ECBBE0B"/>
    <w:rsid w:val="4ECCB1F1"/>
    <w:rsid w:val="4ED1B2BD"/>
    <w:rsid w:val="4ED5140C"/>
    <w:rsid w:val="4EDABE0A"/>
    <w:rsid w:val="4EDC4B03"/>
    <w:rsid w:val="4EE33C1F"/>
    <w:rsid w:val="4EEAE2E4"/>
    <w:rsid w:val="4EF242EB"/>
    <w:rsid w:val="4EF522FA"/>
    <w:rsid w:val="4F02FDD2"/>
    <w:rsid w:val="4F0A538F"/>
    <w:rsid w:val="4F0FE39C"/>
    <w:rsid w:val="4F17946D"/>
    <w:rsid w:val="4F2EC738"/>
    <w:rsid w:val="4F303744"/>
    <w:rsid w:val="4F310D93"/>
    <w:rsid w:val="4F3366FA"/>
    <w:rsid w:val="4F3C5D7C"/>
    <w:rsid w:val="4F439ADA"/>
    <w:rsid w:val="4F47FEF7"/>
    <w:rsid w:val="4F4ED831"/>
    <w:rsid w:val="4F5585D9"/>
    <w:rsid w:val="4F5D1A89"/>
    <w:rsid w:val="4F642415"/>
    <w:rsid w:val="4F64449B"/>
    <w:rsid w:val="4F6889F0"/>
    <w:rsid w:val="4F6E8B51"/>
    <w:rsid w:val="4F71DA97"/>
    <w:rsid w:val="4F72897A"/>
    <w:rsid w:val="4F777958"/>
    <w:rsid w:val="4F8BE334"/>
    <w:rsid w:val="4F8CA86D"/>
    <w:rsid w:val="4F8F1221"/>
    <w:rsid w:val="4F965CF9"/>
    <w:rsid w:val="4FA1C6E7"/>
    <w:rsid w:val="4FA8CF13"/>
    <w:rsid w:val="4FA9BFB8"/>
    <w:rsid w:val="4FAD57F3"/>
    <w:rsid w:val="4FB535D8"/>
    <w:rsid w:val="4FB767FB"/>
    <w:rsid w:val="4FC70788"/>
    <w:rsid w:val="4FC76F31"/>
    <w:rsid w:val="4FCCF974"/>
    <w:rsid w:val="4FD42FAD"/>
    <w:rsid w:val="4FDFE1EE"/>
    <w:rsid w:val="4FE00224"/>
    <w:rsid w:val="4FE2F54B"/>
    <w:rsid w:val="4FEC1CB0"/>
    <w:rsid w:val="4FEE51E7"/>
    <w:rsid w:val="4FEF1DC2"/>
    <w:rsid w:val="4FF0DA29"/>
    <w:rsid w:val="4FF715CA"/>
    <w:rsid w:val="4FFE5359"/>
    <w:rsid w:val="5003B21B"/>
    <w:rsid w:val="50078C39"/>
    <w:rsid w:val="5007EDBE"/>
    <w:rsid w:val="500FB6DF"/>
    <w:rsid w:val="5012FF4F"/>
    <w:rsid w:val="501550AF"/>
    <w:rsid w:val="50163056"/>
    <w:rsid w:val="5018502A"/>
    <w:rsid w:val="5018BE9C"/>
    <w:rsid w:val="50243893"/>
    <w:rsid w:val="50272820"/>
    <w:rsid w:val="5029C32C"/>
    <w:rsid w:val="50316E37"/>
    <w:rsid w:val="503BD9BB"/>
    <w:rsid w:val="50466F94"/>
    <w:rsid w:val="5046E105"/>
    <w:rsid w:val="504A7FA0"/>
    <w:rsid w:val="504C2F4E"/>
    <w:rsid w:val="5052800C"/>
    <w:rsid w:val="505861CF"/>
    <w:rsid w:val="505BBAB4"/>
    <w:rsid w:val="505CD50E"/>
    <w:rsid w:val="505FCA3B"/>
    <w:rsid w:val="50601541"/>
    <w:rsid w:val="50664542"/>
    <w:rsid w:val="5066DD5B"/>
    <w:rsid w:val="50682592"/>
    <w:rsid w:val="50694608"/>
    <w:rsid w:val="5072540E"/>
    <w:rsid w:val="50780973"/>
    <w:rsid w:val="507A066A"/>
    <w:rsid w:val="507B6078"/>
    <w:rsid w:val="50830DDB"/>
    <w:rsid w:val="50880299"/>
    <w:rsid w:val="509E23CE"/>
    <w:rsid w:val="50A83D99"/>
    <w:rsid w:val="50A8C1A0"/>
    <w:rsid w:val="50AA283C"/>
    <w:rsid w:val="50B24C57"/>
    <w:rsid w:val="50B264D8"/>
    <w:rsid w:val="50B27603"/>
    <w:rsid w:val="50B46A60"/>
    <w:rsid w:val="50B53C67"/>
    <w:rsid w:val="50B5AD34"/>
    <w:rsid w:val="50B62833"/>
    <w:rsid w:val="50B77A74"/>
    <w:rsid w:val="50C098F3"/>
    <w:rsid w:val="50CD33AF"/>
    <w:rsid w:val="50CF6045"/>
    <w:rsid w:val="50E17F29"/>
    <w:rsid w:val="50E2A66E"/>
    <w:rsid w:val="50FF9E24"/>
    <w:rsid w:val="510279F0"/>
    <w:rsid w:val="51068115"/>
    <w:rsid w:val="510A4FF8"/>
    <w:rsid w:val="510A9EBD"/>
    <w:rsid w:val="510F8D2E"/>
    <w:rsid w:val="511B6CE3"/>
    <w:rsid w:val="51282BCE"/>
    <w:rsid w:val="512835AB"/>
    <w:rsid w:val="512909BD"/>
    <w:rsid w:val="5132634F"/>
    <w:rsid w:val="5133A89A"/>
    <w:rsid w:val="5136AE7C"/>
    <w:rsid w:val="5143F510"/>
    <w:rsid w:val="51443545"/>
    <w:rsid w:val="514DB887"/>
    <w:rsid w:val="51542A21"/>
    <w:rsid w:val="51546CD2"/>
    <w:rsid w:val="5163DEE0"/>
    <w:rsid w:val="5168E6E1"/>
    <w:rsid w:val="516B66DD"/>
    <w:rsid w:val="516BF765"/>
    <w:rsid w:val="51797512"/>
    <w:rsid w:val="517A1C32"/>
    <w:rsid w:val="517FD030"/>
    <w:rsid w:val="518989DA"/>
    <w:rsid w:val="5198EF56"/>
    <w:rsid w:val="51A7A6DF"/>
    <w:rsid w:val="51B0C322"/>
    <w:rsid w:val="51B19F19"/>
    <w:rsid w:val="51B9696E"/>
    <w:rsid w:val="51B9AA00"/>
    <w:rsid w:val="51BD0707"/>
    <w:rsid w:val="51BE1131"/>
    <w:rsid w:val="51BF2598"/>
    <w:rsid w:val="51C40AD1"/>
    <w:rsid w:val="51C552B5"/>
    <w:rsid w:val="51CF7E0D"/>
    <w:rsid w:val="51D0C850"/>
    <w:rsid w:val="51D3DBC9"/>
    <w:rsid w:val="51D64031"/>
    <w:rsid w:val="51D9C26B"/>
    <w:rsid w:val="51E3B742"/>
    <w:rsid w:val="51ECB2A5"/>
    <w:rsid w:val="51EE6458"/>
    <w:rsid w:val="51F06D36"/>
    <w:rsid w:val="51F24242"/>
    <w:rsid w:val="51F62D36"/>
    <w:rsid w:val="51F84FA7"/>
    <w:rsid w:val="51FBA0BC"/>
    <w:rsid w:val="52010067"/>
    <w:rsid w:val="52035A52"/>
    <w:rsid w:val="5206E789"/>
    <w:rsid w:val="5207099E"/>
    <w:rsid w:val="5208503A"/>
    <w:rsid w:val="520BF4FD"/>
    <w:rsid w:val="5212000E"/>
    <w:rsid w:val="5216C473"/>
    <w:rsid w:val="521711A8"/>
    <w:rsid w:val="52185366"/>
    <w:rsid w:val="5218C4C9"/>
    <w:rsid w:val="521A132A"/>
    <w:rsid w:val="52205249"/>
    <w:rsid w:val="5223F6C9"/>
    <w:rsid w:val="5228ABC5"/>
    <w:rsid w:val="522E4387"/>
    <w:rsid w:val="5234D9BA"/>
    <w:rsid w:val="5235BA52"/>
    <w:rsid w:val="52379A0C"/>
    <w:rsid w:val="523CB5D1"/>
    <w:rsid w:val="523D6591"/>
    <w:rsid w:val="5243D6C3"/>
    <w:rsid w:val="5245F682"/>
    <w:rsid w:val="524709D6"/>
    <w:rsid w:val="52522822"/>
    <w:rsid w:val="52534291"/>
    <w:rsid w:val="5258CDDC"/>
    <w:rsid w:val="525F6369"/>
    <w:rsid w:val="526B0F36"/>
    <w:rsid w:val="527175E5"/>
    <w:rsid w:val="5279C717"/>
    <w:rsid w:val="527DC121"/>
    <w:rsid w:val="527F9FB9"/>
    <w:rsid w:val="5283898D"/>
    <w:rsid w:val="52863354"/>
    <w:rsid w:val="528AD665"/>
    <w:rsid w:val="528CAEB4"/>
    <w:rsid w:val="528F01FB"/>
    <w:rsid w:val="528F4EDE"/>
    <w:rsid w:val="52921E00"/>
    <w:rsid w:val="52A1A328"/>
    <w:rsid w:val="52A5FA09"/>
    <w:rsid w:val="52A65037"/>
    <w:rsid w:val="52AC4432"/>
    <w:rsid w:val="52B16C06"/>
    <w:rsid w:val="52B37D9B"/>
    <w:rsid w:val="52B3CBC2"/>
    <w:rsid w:val="52B7213F"/>
    <w:rsid w:val="52BDBF0B"/>
    <w:rsid w:val="52C53EB7"/>
    <w:rsid w:val="52C7FBC7"/>
    <w:rsid w:val="52CAB05B"/>
    <w:rsid w:val="52CC37EB"/>
    <w:rsid w:val="52CE3A93"/>
    <w:rsid w:val="52CFEB7A"/>
    <w:rsid w:val="52D0F355"/>
    <w:rsid w:val="52D16C03"/>
    <w:rsid w:val="52D78DDB"/>
    <w:rsid w:val="52D7B2DD"/>
    <w:rsid w:val="52D9FF21"/>
    <w:rsid w:val="52E6832E"/>
    <w:rsid w:val="52EE19D5"/>
    <w:rsid w:val="52F6800D"/>
    <w:rsid w:val="52F9583B"/>
    <w:rsid w:val="52FCD9EB"/>
    <w:rsid w:val="52FF021B"/>
    <w:rsid w:val="52FF6D35"/>
    <w:rsid w:val="5307CFDD"/>
    <w:rsid w:val="530E785A"/>
    <w:rsid w:val="5310CFEC"/>
    <w:rsid w:val="531FCEE4"/>
    <w:rsid w:val="5322155B"/>
    <w:rsid w:val="53240A7E"/>
    <w:rsid w:val="53262378"/>
    <w:rsid w:val="532C153A"/>
    <w:rsid w:val="532FCBBA"/>
    <w:rsid w:val="533E660F"/>
    <w:rsid w:val="53458A65"/>
    <w:rsid w:val="53474F19"/>
    <w:rsid w:val="534CEC77"/>
    <w:rsid w:val="53563F92"/>
    <w:rsid w:val="5357F320"/>
    <w:rsid w:val="53655A3A"/>
    <w:rsid w:val="536DA5BA"/>
    <w:rsid w:val="536FE4AF"/>
    <w:rsid w:val="53754CD5"/>
    <w:rsid w:val="538F25AE"/>
    <w:rsid w:val="53906AC9"/>
    <w:rsid w:val="53920B56"/>
    <w:rsid w:val="53982E9A"/>
    <w:rsid w:val="5398980E"/>
    <w:rsid w:val="53996311"/>
    <w:rsid w:val="53A1EB6F"/>
    <w:rsid w:val="53A5A5B3"/>
    <w:rsid w:val="53A8C23C"/>
    <w:rsid w:val="53A95E3A"/>
    <w:rsid w:val="53ADF1EB"/>
    <w:rsid w:val="53B02489"/>
    <w:rsid w:val="53BBA818"/>
    <w:rsid w:val="53BC22AA"/>
    <w:rsid w:val="53C0F9A0"/>
    <w:rsid w:val="53D45804"/>
    <w:rsid w:val="53DCB1FB"/>
    <w:rsid w:val="53E664C1"/>
    <w:rsid w:val="53ED8D45"/>
    <w:rsid w:val="53EF2092"/>
    <w:rsid w:val="53FD4B48"/>
    <w:rsid w:val="53FE2F39"/>
    <w:rsid w:val="53FE78ED"/>
    <w:rsid w:val="53FEC6D2"/>
    <w:rsid w:val="5401B0BA"/>
    <w:rsid w:val="54035F57"/>
    <w:rsid w:val="54065849"/>
    <w:rsid w:val="54079B6E"/>
    <w:rsid w:val="5407F695"/>
    <w:rsid w:val="540D6FC7"/>
    <w:rsid w:val="54100438"/>
    <w:rsid w:val="54188A2F"/>
    <w:rsid w:val="54188BFC"/>
    <w:rsid w:val="541CDE2E"/>
    <w:rsid w:val="5430053A"/>
    <w:rsid w:val="5432CB6D"/>
    <w:rsid w:val="5434DB37"/>
    <w:rsid w:val="5435EA13"/>
    <w:rsid w:val="5436E044"/>
    <w:rsid w:val="5437827A"/>
    <w:rsid w:val="543BF974"/>
    <w:rsid w:val="544266D3"/>
    <w:rsid w:val="544D0F52"/>
    <w:rsid w:val="544DE887"/>
    <w:rsid w:val="54500E9B"/>
    <w:rsid w:val="54560EBC"/>
    <w:rsid w:val="54577D3E"/>
    <w:rsid w:val="5462168B"/>
    <w:rsid w:val="54627D6F"/>
    <w:rsid w:val="54664002"/>
    <w:rsid w:val="546A59F0"/>
    <w:rsid w:val="546CCA85"/>
    <w:rsid w:val="5471B660"/>
    <w:rsid w:val="547AF353"/>
    <w:rsid w:val="548229B6"/>
    <w:rsid w:val="54864C8A"/>
    <w:rsid w:val="54870D2D"/>
    <w:rsid w:val="5488EDA2"/>
    <w:rsid w:val="5489C717"/>
    <w:rsid w:val="548D1CEF"/>
    <w:rsid w:val="54922DCE"/>
    <w:rsid w:val="54965797"/>
    <w:rsid w:val="54993C8F"/>
    <w:rsid w:val="549D2C54"/>
    <w:rsid w:val="54A046C6"/>
    <w:rsid w:val="54A66BDA"/>
    <w:rsid w:val="54B33703"/>
    <w:rsid w:val="54BDA160"/>
    <w:rsid w:val="54BE9015"/>
    <w:rsid w:val="54BEE2DC"/>
    <w:rsid w:val="54C2264B"/>
    <w:rsid w:val="54C393D6"/>
    <w:rsid w:val="54C6FED5"/>
    <w:rsid w:val="54C97AB7"/>
    <w:rsid w:val="54CD4918"/>
    <w:rsid w:val="54D2AD4A"/>
    <w:rsid w:val="54D2FC08"/>
    <w:rsid w:val="54D7A0FC"/>
    <w:rsid w:val="54E06459"/>
    <w:rsid w:val="54E572DC"/>
    <w:rsid w:val="54E78CD0"/>
    <w:rsid w:val="54E9BC31"/>
    <w:rsid w:val="54EBBC0F"/>
    <w:rsid w:val="54ECF3D1"/>
    <w:rsid w:val="54F1D9EE"/>
    <w:rsid w:val="54F44B03"/>
    <w:rsid w:val="54F62D40"/>
    <w:rsid w:val="54FAF8B6"/>
    <w:rsid w:val="5505CF82"/>
    <w:rsid w:val="550646FE"/>
    <w:rsid w:val="550AFCFD"/>
    <w:rsid w:val="5512753F"/>
    <w:rsid w:val="551CCC19"/>
    <w:rsid w:val="5521435C"/>
    <w:rsid w:val="55218E67"/>
    <w:rsid w:val="552AE75C"/>
    <w:rsid w:val="552C259E"/>
    <w:rsid w:val="5538ED12"/>
    <w:rsid w:val="553E4F29"/>
    <w:rsid w:val="5540524A"/>
    <w:rsid w:val="55405342"/>
    <w:rsid w:val="5541600A"/>
    <w:rsid w:val="55451A29"/>
    <w:rsid w:val="55466741"/>
    <w:rsid w:val="5548AB7A"/>
    <w:rsid w:val="554BC857"/>
    <w:rsid w:val="5550024A"/>
    <w:rsid w:val="5555C7E5"/>
    <w:rsid w:val="55587A23"/>
    <w:rsid w:val="5560DFEC"/>
    <w:rsid w:val="55652F3B"/>
    <w:rsid w:val="5571D575"/>
    <w:rsid w:val="55735AE0"/>
    <w:rsid w:val="5577E018"/>
    <w:rsid w:val="5577E301"/>
    <w:rsid w:val="557AE5CF"/>
    <w:rsid w:val="557B83D0"/>
    <w:rsid w:val="557B9EE0"/>
    <w:rsid w:val="557C373E"/>
    <w:rsid w:val="5584766A"/>
    <w:rsid w:val="55847C4C"/>
    <w:rsid w:val="558F4295"/>
    <w:rsid w:val="5594BBE3"/>
    <w:rsid w:val="559A5A1F"/>
    <w:rsid w:val="559AA1D5"/>
    <w:rsid w:val="559FDF43"/>
    <w:rsid w:val="55A0C631"/>
    <w:rsid w:val="55AB242E"/>
    <w:rsid w:val="55AC9AA6"/>
    <w:rsid w:val="55AF7173"/>
    <w:rsid w:val="55B4C8E9"/>
    <w:rsid w:val="55B61950"/>
    <w:rsid w:val="55BE0F18"/>
    <w:rsid w:val="55BED22E"/>
    <w:rsid w:val="55C2845C"/>
    <w:rsid w:val="55C58BC6"/>
    <w:rsid w:val="55CA825B"/>
    <w:rsid w:val="55CDE33D"/>
    <w:rsid w:val="55CFC90C"/>
    <w:rsid w:val="55D7E638"/>
    <w:rsid w:val="55DA6DD9"/>
    <w:rsid w:val="55DAB4E9"/>
    <w:rsid w:val="55DB7CE8"/>
    <w:rsid w:val="55DB818F"/>
    <w:rsid w:val="55DCC81F"/>
    <w:rsid w:val="55DD84D6"/>
    <w:rsid w:val="55DF30D9"/>
    <w:rsid w:val="55DFE402"/>
    <w:rsid w:val="55E65D92"/>
    <w:rsid w:val="55EA42C8"/>
    <w:rsid w:val="55ED0462"/>
    <w:rsid w:val="55F28E2D"/>
    <w:rsid w:val="55F2CE7A"/>
    <w:rsid w:val="55F32DB2"/>
    <w:rsid w:val="55F4D833"/>
    <w:rsid w:val="560311CA"/>
    <w:rsid w:val="56066B91"/>
    <w:rsid w:val="560A9E8E"/>
    <w:rsid w:val="560B2DA1"/>
    <w:rsid w:val="5611B1DC"/>
    <w:rsid w:val="56140FFB"/>
    <w:rsid w:val="56163B98"/>
    <w:rsid w:val="56192D36"/>
    <w:rsid w:val="561F93EE"/>
    <w:rsid w:val="5625BA97"/>
    <w:rsid w:val="56260329"/>
    <w:rsid w:val="5626A100"/>
    <w:rsid w:val="5628798C"/>
    <w:rsid w:val="562987A2"/>
    <w:rsid w:val="56339229"/>
    <w:rsid w:val="5633B597"/>
    <w:rsid w:val="5633EFE8"/>
    <w:rsid w:val="56393572"/>
    <w:rsid w:val="5645D6CA"/>
    <w:rsid w:val="56476671"/>
    <w:rsid w:val="5649824E"/>
    <w:rsid w:val="564AD948"/>
    <w:rsid w:val="56505821"/>
    <w:rsid w:val="565ABDCC"/>
    <w:rsid w:val="565BFE09"/>
    <w:rsid w:val="565C3645"/>
    <w:rsid w:val="565D1139"/>
    <w:rsid w:val="565EAB10"/>
    <w:rsid w:val="5660DFF1"/>
    <w:rsid w:val="5664FF0D"/>
    <w:rsid w:val="56662B3B"/>
    <w:rsid w:val="5667ACC6"/>
    <w:rsid w:val="5670A58C"/>
    <w:rsid w:val="5679FA56"/>
    <w:rsid w:val="56831281"/>
    <w:rsid w:val="5684B625"/>
    <w:rsid w:val="56894063"/>
    <w:rsid w:val="568B6749"/>
    <w:rsid w:val="568B77DC"/>
    <w:rsid w:val="568D1B23"/>
    <w:rsid w:val="56921AFB"/>
    <w:rsid w:val="56923348"/>
    <w:rsid w:val="5692FBC6"/>
    <w:rsid w:val="56932287"/>
    <w:rsid w:val="56A251C3"/>
    <w:rsid w:val="56A2DCEF"/>
    <w:rsid w:val="56A35AD8"/>
    <w:rsid w:val="56A9AB7C"/>
    <w:rsid w:val="56B05579"/>
    <w:rsid w:val="56B0C0B3"/>
    <w:rsid w:val="56B6C094"/>
    <w:rsid w:val="56BAE653"/>
    <w:rsid w:val="56C6715A"/>
    <w:rsid w:val="56C702BE"/>
    <w:rsid w:val="56C8BA21"/>
    <w:rsid w:val="56C9FBC6"/>
    <w:rsid w:val="56CA9B86"/>
    <w:rsid w:val="56CC41FD"/>
    <w:rsid w:val="56CC6665"/>
    <w:rsid w:val="56D96B85"/>
    <w:rsid w:val="56DDF392"/>
    <w:rsid w:val="56E01AF1"/>
    <w:rsid w:val="56E65120"/>
    <w:rsid w:val="56E69900"/>
    <w:rsid w:val="56E97BFE"/>
    <w:rsid w:val="56EEF563"/>
    <w:rsid w:val="56EF6639"/>
    <w:rsid w:val="56F24132"/>
    <w:rsid w:val="56F7794E"/>
    <w:rsid w:val="56F94165"/>
    <w:rsid w:val="56FA8B05"/>
    <w:rsid w:val="5704DCF1"/>
    <w:rsid w:val="5706ACA4"/>
    <w:rsid w:val="57085DBA"/>
    <w:rsid w:val="570BD38A"/>
    <w:rsid w:val="570D38DD"/>
    <w:rsid w:val="570FFD28"/>
    <w:rsid w:val="5713F0CA"/>
    <w:rsid w:val="57166F98"/>
    <w:rsid w:val="571E139C"/>
    <w:rsid w:val="5721E4E8"/>
    <w:rsid w:val="5724B573"/>
    <w:rsid w:val="573474C1"/>
    <w:rsid w:val="57350FBD"/>
    <w:rsid w:val="5737F7C8"/>
    <w:rsid w:val="573A1454"/>
    <w:rsid w:val="573BB5E4"/>
    <w:rsid w:val="573D03B4"/>
    <w:rsid w:val="573E6B4F"/>
    <w:rsid w:val="573F9FA1"/>
    <w:rsid w:val="574F0D03"/>
    <w:rsid w:val="5754FE6D"/>
    <w:rsid w:val="57573E94"/>
    <w:rsid w:val="575AE09F"/>
    <w:rsid w:val="575D3D0C"/>
    <w:rsid w:val="5764E0AD"/>
    <w:rsid w:val="57658F23"/>
    <w:rsid w:val="5767948C"/>
    <w:rsid w:val="576867FF"/>
    <w:rsid w:val="576B385F"/>
    <w:rsid w:val="577584D4"/>
    <w:rsid w:val="577FCF44"/>
    <w:rsid w:val="57801702"/>
    <w:rsid w:val="5781D76E"/>
    <w:rsid w:val="5783E33F"/>
    <w:rsid w:val="5788285F"/>
    <w:rsid w:val="578AEFC0"/>
    <w:rsid w:val="578B2070"/>
    <w:rsid w:val="578F6114"/>
    <w:rsid w:val="5792E20C"/>
    <w:rsid w:val="5798C90E"/>
    <w:rsid w:val="579A1496"/>
    <w:rsid w:val="579C82B4"/>
    <w:rsid w:val="57A1F383"/>
    <w:rsid w:val="57A8C5EE"/>
    <w:rsid w:val="57A9C31B"/>
    <w:rsid w:val="57AC611A"/>
    <w:rsid w:val="57B22206"/>
    <w:rsid w:val="57B4D288"/>
    <w:rsid w:val="57BE79A6"/>
    <w:rsid w:val="57C14B67"/>
    <w:rsid w:val="57C3AE56"/>
    <w:rsid w:val="57C8FF84"/>
    <w:rsid w:val="57CE56B7"/>
    <w:rsid w:val="57D34C5E"/>
    <w:rsid w:val="57D4DAF9"/>
    <w:rsid w:val="57D52F13"/>
    <w:rsid w:val="57E828F5"/>
    <w:rsid w:val="57E9A162"/>
    <w:rsid w:val="57ED115C"/>
    <w:rsid w:val="57EE314F"/>
    <w:rsid w:val="57F975C1"/>
    <w:rsid w:val="57FC594E"/>
    <w:rsid w:val="5803CAF7"/>
    <w:rsid w:val="58063960"/>
    <w:rsid w:val="580A56C7"/>
    <w:rsid w:val="5816750E"/>
    <w:rsid w:val="58199E3A"/>
    <w:rsid w:val="581CFB30"/>
    <w:rsid w:val="581EE2E2"/>
    <w:rsid w:val="581FBC23"/>
    <w:rsid w:val="58215CF3"/>
    <w:rsid w:val="5825C7C0"/>
    <w:rsid w:val="5830D048"/>
    <w:rsid w:val="5831C239"/>
    <w:rsid w:val="58330D93"/>
    <w:rsid w:val="58334DAC"/>
    <w:rsid w:val="5841F13B"/>
    <w:rsid w:val="5843B906"/>
    <w:rsid w:val="5847CE2A"/>
    <w:rsid w:val="584C5DAA"/>
    <w:rsid w:val="5852F8C6"/>
    <w:rsid w:val="585478DC"/>
    <w:rsid w:val="58574133"/>
    <w:rsid w:val="58621EBC"/>
    <w:rsid w:val="5868EF2B"/>
    <w:rsid w:val="58724107"/>
    <w:rsid w:val="58766815"/>
    <w:rsid w:val="587A9CF1"/>
    <w:rsid w:val="587CCF5D"/>
    <w:rsid w:val="587CD688"/>
    <w:rsid w:val="587D9CD9"/>
    <w:rsid w:val="587EB94B"/>
    <w:rsid w:val="58821DD6"/>
    <w:rsid w:val="588289EE"/>
    <w:rsid w:val="58878450"/>
    <w:rsid w:val="588F2058"/>
    <w:rsid w:val="5892E4F0"/>
    <w:rsid w:val="5893D586"/>
    <w:rsid w:val="58959C83"/>
    <w:rsid w:val="589C8026"/>
    <w:rsid w:val="589F616B"/>
    <w:rsid w:val="58A42062"/>
    <w:rsid w:val="58A8D3C0"/>
    <w:rsid w:val="58A93A36"/>
    <w:rsid w:val="58B7E7AF"/>
    <w:rsid w:val="58BFDC0D"/>
    <w:rsid w:val="58C3C12B"/>
    <w:rsid w:val="58C48246"/>
    <w:rsid w:val="58C48728"/>
    <w:rsid w:val="58C56CAC"/>
    <w:rsid w:val="58C59763"/>
    <w:rsid w:val="58C68380"/>
    <w:rsid w:val="58C6BB37"/>
    <w:rsid w:val="58C827B5"/>
    <w:rsid w:val="58CD2639"/>
    <w:rsid w:val="58CEA48A"/>
    <w:rsid w:val="58D065F3"/>
    <w:rsid w:val="58DE7DBB"/>
    <w:rsid w:val="58E10168"/>
    <w:rsid w:val="58E40942"/>
    <w:rsid w:val="58E9A832"/>
    <w:rsid w:val="58ECFCDC"/>
    <w:rsid w:val="58ED26BF"/>
    <w:rsid w:val="58F02FA3"/>
    <w:rsid w:val="58F19E43"/>
    <w:rsid w:val="58F1D4A5"/>
    <w:rsid w:val="58FF09AC"/>
    <w:rsid w:val="5901130A"/>
    <w:rsid w:val="59045F5B"/>
    <w:rsid w:val="5906B7CB"/>
    <w:rsid w:val="59095A89"/>
    <w:rsid w:val="5909AFBE"/>
    <w:rsid w:val="59113793"/>
    <w:rsid w:val="59121DDC"/>
    <w:rsid w:val="5912A5D5"/>
    <w:rsid w:val="591A9F13"/>
    <w:rsid w:val="592444AD"/>
    <w:rsid w:val="592929EB"/>
    <w:rsid w:val="592A2EEF"/>
    <w:rsid w:val="592E5C1D"/>
    <w:rsid w:val="59327DC7"/>
    <w:rsid w:val="593297C3"/>
    <w:rsid w:val="593D7534"/>
    <w:rsid w:val="59421A45"/>
    <w:rsid w:val="59435263"/>
    <w:rsid w:val="59457EBD"/>
    <w:rsid w:val="5946DA42"/>
    <w:rsid w:val="594A79A7"/>
    <w:rsid w:val="594C08DE"/>
    <w:rsid w:val="594C45DF"/>
    <w:rsid w:val="594C4F4A"/>
    <w:rsid w:val="5957C941"/>
    <w:rsid w:val="59599D93"/>
    <w:rsid w:val="596F5D6B"/>
    <w:rsid w:val="5970AB5A"/>
    <w:rsid w:val="5977CCFB"/>
    <w:rsid w:val="5978B2AC"/>
    <w:rsid w:val="598D6AD1"/>
    <w:rsid w:val="598F1D9D"/>
    <w:rsid w:val="598F321B"/>
    <w:rsid w:val="599414ED"/>
    <w:rsid w:val="599A50B7"/>
    <w:rsid w:val="599C0273"/>
    <w:rsid w:val="59A0BA3B"/>
    <w:rsid w:val="59A102F4"/>
    <w:rsid w:val="59A18AE6"/>
    <w:rsid w:val="59A3F7DD"/>
    <w:rsid w:val="59A8FD14"/>
    <w:rsid w:val="59A984B1"/>
    <w:rsid w:val="59AA5B5C"/>
    <w:rsid w:val="59AE4421"/>
    <w:rsid w:val="59B069AC"/>
    <w:rsid w:val="59B8DBD1"/>
    <w:rsid w:val="59C6AF77"/>
    <w:rsid w:val="59CA9A07"/>
    <w:rsid w:val="59D573DA"/>
    <w:rsid w:val="59D5A0CA"/>
    <w:rsid w:val="59DBF1AE"/>
    <w:rsid w:val="59DCE600"/>
    <w:rsid w:val="59E582D1"/>
    <w:rsid w:val="59E65007"/>
    <w:rsid w:val="59E81B2E"/>
    <w:rsid w:val="59ED2B71"/>
    <w:rsid w:val="59EE20C4"/>
    <w:rsid w:val="59EEB977"/>
    <w:rsid w:val="59F8D111"/>
    <w:rsid w:val="59FF7761"/>
    <w:rsid w:val="5A02E2E9"/>
    <w:rsid w:val="5A060B5F"/>
    <w:rsid w:val="5A0666CF"/>
    <w:rsid w:val="5A06E09D"/>
    <w:rsid w:val="5A073930"/>
    <w:rsid w:val="5A104C55"/>
    <w:rsid w:val="5A194400"/>
    <w:rsid w:val="5A1E7A73"/>
    <w:rsid w:val="5A2233AD"/>
    <w:rsid w:val="5A23D238"/>
    <w:rsid w:val="5A248D97"/>
    <w:rsid w:val="5A294AA1"/>
    <w:rsid w:val="5A3E5EFD"/>
    <w:rsid w:val="5A3F2466"/>
    <w:rsid w:val="5A3FCBCE"/>
    <w:rsid w:val="5A40B5F4"/>
    <w:rsid w:val="5A4CF697"/>
    <w:rsid w:val="5A4E9A65"/>
    <w:rsid w:val="5A5A6F92"/>
    <w:rsid w:val="5A5F918C"/>
    <w:rsid w:val="5A649294"/>
    <w:rsid w:val="5A65863B"/>
    <w:rsid w:val="5A6CEEC9"/>
    <w:rsid w:val="5A73C7D7"/>
    <w:rsid w:val="5A75CE95"/>
    <w:rsid w:val="5A798A63"/>
    <w:rsid w:val="5A7E32EF"/>
    <w:rsid w:val="5A81BF1D"/>
    <w:rsid w:val="5A8396A1"/>
    <w:rsid w:val="5A860CEB"/>
    <w:rsid w:val="5A8673F0"/>
    <w:rsid w:val="5A8995F5"/>
    <w:rsid w:val="5A8A07C2"/>
    <w:rsid w:val="5A8EB11A"/>
    <w:rsid w:val="5A8EDF56"/>
    <w:rsid w:val="5A905C82"/>
    <w:rsid w:val="5A967283"/>
    <w:rsid w:val="5A9B5AC5"/>
    <w:rsid w:val="5A9FEDF0"/>
    <w:rsid w:val="5AA6C288"/>
    <w:rsid w:val="5AA7B721"/>
    <w:rsid w:val="5AAF4FA1"/>
    <w:rsid w:val="5AB06539"/>
    <w:rsid w:val="5AB191EA"/>
    <w:rsid w:val="5AB385A7"/>
    <w:rsid w:val="5AB72F3B"/>
    <w:rsid w:val="5ABBA3CF"/>
    <w:rsid w:val="5ABBF95B"/>
    <w:rsid w:val="5AC1BB40"/>
    <w:rsid w:val="5AC58BB3"/>
    <w:rsid w:val="5AD005AB"/>
    <w:rsid w:val="5AD4D006"/>
    <w:rsid w:val="5ADCB53B"/>
    <w:rsid w:val="5AE0BF37"/>
    <w:rsid w:val="5AE5B858"/>
    <w:rsid w:val="5AE5ECA5"/>
    <w:rsid w:val="5AEB0C90"/>
    <w:rsid w:val="5AED85FD"/>
    <w:rsid w:val="5AF9080A"/>
    <w:rsid w:val="5AF95450"/>
    <w:rsid w:val="5AFF6FC4"/>
    <w:rsid w:val="5AFF7D21"/>
    <w:rsid w:val="5B04E7C6"/>
    <w:rsid w:val="5B1178C3"/>
    <w:rsid w:val="5B13ED47"/>
    <w:rsid w:val="5B15BD4D"/>
    <w:rsid w:val="5B1CFEF6"/>
    <w:rsid w:val="5B21B542"/>
    <w:rsid w:val="5B296B38"/>
    <w:rsid w:val="5B2D8060"/>
    <w:rsid w:val="5B35731D"/>
    <w:rsid w:val="5B3645FA"/>
    <w:rsid w:val="5B37D2D4"/>
    <w:rsid w:val="5B39926C"/>
    <w:rsid w:val="5B482269"/>
    <w:rsid w:val="5B485837"/>
    <w:rsid w:val="5B4A926A"/>
    <w:rsid w:val="5B4A93DA"/>
    <w:rsid w:val="5B4D2346"/>
    <w:rsid w:val="5B4F66E1"/>
    <w:rsid w:val="5B507CD0"/>
    <w:rsid w:val="5B5097D4"/>
    <w:rsid w:val="5B54CAEA"/>
    <w:rsid w:val="5B5594B1"/>
    <w:rsid w:val="5B58860E"/>
    <w:rsid w:val="5B5A356F"/>
    <w:rsid w:val="5B60F0ED"/>
    <w:rsid w:val="5B60F1DA"/>
    <w:rsid w:val="5B75EEFD"/>
    <w:rsid w:val="5B7C821F"/>
    <w:rsid w:val="5B7D55A8"/>
    <w:rsid w:val="5B7FE1E0"/>
    <w:rsid w:val="5B8B2BE8"/>
    <w:rsid w:val="5B8F2237"/>
    <w:rsid w:val="5B95A83F"/>
    <w:rsid w:val="5B966D43"/>
    <w:rsid w:val="5B993523"/>
    <w:rsid w:val="5B9DCEF4"/>
    <w:rsid w:val="5BAEEC4F"/>
    <w:rsid w:val="5BB7F07A"/>
    <w:rsid w:val="5BB9A768"/>
    <w:rsid w:val="5BC41746"/>
    <w:rsid w:val="5BCA239B"/>
    <w:rsid w:val="5BCBD3B6"/>
    <w:rsid w:val="5BD75212"/>
    <w:rsid w:val="5BDE435F"/>
    <w:rsid w:val="5BE14C38"/>
    <w:rsid w:val="5BF91A66"/>
    <w:rsid w:val="5C0D2655"/>
    <w:rsid w:val="5C103195"/>
    <w:rsid w:val="5C119987"/>
    <w:rsid w:val="5C15FD36"/>
    <w:rsid w:val="5C16B2EC"/>
    <w:rsid w:val="5C1A7A28"/>
    <w:rsid w:val="5C1F512D"/>
    <w:rsid w:val="5C2AAFB7"/>
    <w:rsid w:val="5C2BE780"/>
    <w:rsid w:val="5C2D7FE7"/>
    <w:rsid w:val="5C2D8070"/>
    <w:rsid w:val="5C365AA9"/>
    <w:rsid w:val="5C41E97E"/>
    <w:rsid w:val="5C43CE14"/>
    <w:rsid w:val="5C4942F4"/>
    <w:rsid w:val="5C4EEE12"/>
    <w:rsid w:val="5C50C0E9"/>
    <w:rsid w:val="5C57DAAB"/>
    <w:rsid w:val="5C5C43DF"/>
    <w:rsid w:val="5C641D8F"/>
    <w:rsid w:val="5C69BD37"/>
    <w:rsid w:val="5C6C203B"/>
    <w:rsid w:val="5C70A586"/>
    <w:rsid w:val="5C71B391"/>
    <w:rsid w:val="5C732A9B"/>
    <w:rsid w:val="5C74B67E"/>
    <w:rsid w:val="5C7B23A3"/>
    <w:rsid w:val="5C81CAD0"/>
    <w:rsid w:val="5C873215"/>
    <w:rsid w:val="5C8A984B"/>
    <w:rsid w:val="5C90FCE2"/>
    <w:rsid w:val="5C944723"/>
    <w:rsid w:val="5C96D67A"/>
    <w:rsid w:val="5C9DF2E3"/>
    <w:rsid w:val="5C9E89D5"/>
    <w:rsid w:val="5CA1AF63"/>
    <w:rsid w:val="5CA1F583"/>
    <w:rsid w:val="5CA2E832"/>
    <w:rsid w:val="5CAB1848"/>
    <w:rsid w:val="5CB14D11"/>
    <w:rsid w:val="5CB32D1F"/>
    <w:rsid w:val="5CB3CBF7"/>
    <w:rsid w:val="5CB441B4"/>
    <w:rsid w:val="5CBED0A0"/>
    <w:rsid w:val="5CBF0126"/>
    <w:rsid w:val="5CC2A191"/>
    <w:rsid w:val="5CC336CC"/>
    <w:rsid w:val="5CC6F8B1"/>
    <w:rsid w:val="5CC79293"/>
    <w:rsid w:val="5CCC5F4D"/>
    <w:rsid w:val="5CCCB0A7"/>
    <w:rsid w:val="5CD00961"/>
    <w:rsid w:val="5CD589C1"/>
    <w:rsid w:val="5CDB00B2"/>
    <w:rsid w:val="5CDEFE92"/>
    <w:rsid w:val="5CE244DE"/>
    <w:rsid w:val="5CE8C608"/>
    <w:rsid w:val="5CEC77D5"/>
    <w:rsid w:val="5CF4A087"/>
    <w:rsid w:val="5CFA6848"/>
    <w:rsid w:val="5CFD63F5"/>
    <w:rsid w:val="5D01FCE8"/>
    <w:rsid w:val="5D086E97"/>
    <w:rsid w:val="5D0E286C"/>
    <w:rsid w:val="5D185B50"/>
    <w:rsid w:val="5D1B3F4D"/>
    <w:rsid w:val="5D210A87"/>
    <w:rsid w:val="5D218781"/>
    <w:rsid w:val="5D22A2B2"/>
    <w:rsid w:val="5D2C071F"/>
    <w:rsid w:val="5D33FD30"/>
    <w:rsid w:val="5D35ED6E"/>
    <w:rsid w:val="5D3D031A"/>
    <w:rsid w:val="5D419E9C"/>
    <w:rsid w:val="5D41E9D0"/>
    <w:rsid w:val="5D4A9901"/>
    <w:rsid w:val="5D4B8B4C"/>
    <w:rsid w:val="5D5290F2"/>
    <w:rsid w:val="5D53C0DB"/>
    <w:rsid w:val="5D564AB2"/>
    <w:rsid w:val="5D5EA182"/>
    <w:rsid w:val="5D630199"/>
    <w:rsid w:val="5D633A5D"/>
    <w:rsid w:val="5D64D676"/>
    <w:rsid w:val="5D65EE20"/>
    <w:rsid w:val="5D66E9DE"/>
    <w:rsid w:val="5D6E4FEC"/>
    <w:rsid w:val="5D72FCC6"/>
    <w:rsid w:val="5D79CF01"/>
    <w:rsid w:val="5D79D952"/>
    <w:rsid w:val="5D7EFD0C"/>
    <w:rsid w:val="5D7F6C5B"/>
    <w:rsid w:val="5D80C829"/>
    <w:rsid w:val="5D83C1A3"/>
    <w:rsid w:val="5D87613D"/>
    <w:rsid w:val="5D8C36BC"/>
    <w:rsid w:val="5D957FB4"/>
    <w:rsid w:val="5D996B92"/>
    <w:rsid w:val="5D9B881D"/>
    <w:rsid w:val="5DA48550"/>
    <w:rsid w:val="5DA4A064"/>
    <w:rsid w:val="5DA5262A"/>
    <w:rsid w:val="5DA6597A"/>
    <w:rsid w:val="5DB16056"/>
    <w:rsid w:val="5DB48F4C"/>
    <w:rsid w:val="5DB4DDBE"/>
    <w:rsid w:val="5DB9FDB6"/>
    <w:rsid w:val="5DBD5BD8"/>
    <w:rsid w:val="5DBDADAD"/>
    <w:rsid w:val="5DC19535"/>
    <w:rsid w:val="5DC3A09D"/>
    <w:rsid w:val="5DC8C2FB"/>
    <w:rsid w:val="5DCEB4C5"/>
    <w:rsid w:val="5DD221EB"/>
    <w:rsid w:val="5DD6552D"/>
    <w:rsid w:val="5DDA0FBE"/>
    <w:rsid w:val="5DDE5E61"/>
    <w:rsid w:val="5DDEC80D"/>
    <w:rsid w:val="5DE3F023"/>
    <w:rsid w:val="5DE79582"/>
    <w:rsid w:val="5DE7F26D"/>
    <w:rsid w:val="5DE8BF4D"/>
    <w:rsid w:val="5DED814D"/>
    <w:rsid w:val="5DEF7548"/>
    <w:rsid w:val="5DF16332"/>
    <w:rsid w:val="5DF2F30E"/>
    <w:rsid w:val="5DF84E04"/>
    <w:rsid w:val="5DFF6284"/>
    <w:rsid w:val="5E05BD08"/>
    <w:rsid w:val="5E083664"/>
    <w:rsid w:val="5E08F8D1"/>
    <w:rsid w:val="5E099373"/>
    <w:rsid w:val="5E0B7788"/>
    <w:rsid w:val="5E1A1D2C"/>
    <w:rsid w:val="5E1AFED2"/>
    <w:rsid w:val="5E1E1B69"/>
    <w:rsid w:val="5E24BD52"/>
    <w:rsid w:val="5E25D850"/>
    <w:rsid w:val="5E45A537"/>
    <w:rsid w:val="5E45FDCC"/>
    <w:rsid w:val="5E49CC7B"/>
    <w:rsid w:val="5E4ED520"/>
    <w:rsid w:val="5E5792B2"/>
    <w:rsid w:val="5E59CBF7"/>
    <w:rsid w:val="5E5A5B3E"/>
    <w:rsid w:val="5E5D01A2"/>
    <w:rsid w:val="5E5DF91A"/>
    <w:rsid w:val="5E69224B"/>
    <w:rsid w:val="5E697CDA"/>
    <w:rsid w:val="5E6D22AC"/>
    <w:rsid w:val="5E6E6DD2"/>
    <w:rsid w:val="5E75587A"/>
    <w:rsid w:val="5E798F90"/>
    <w:rsid w:val="5E7B5067"/>
    <w:rsid w:val="5E7EE44C"/>
    <w:rsid w:val="5E9A07C8"/>
    <w:rsid w:val="5EA4B8BE"/>
    <w:rsid w:val="5EA8E853"/>
    <w:rsid w:val="5EAA73D8"/>
    <w:rsid w:val="5EB08B27"/>
    <w:rsid w:val="5EB70FAE"/>
    <w:rsid w:val="5EBF8CA1"/>
    <w:rsid w:val="5EC036BC"/>
    <w:rsid w:val="5EC112E1"/>
    <w:rsid w:val="5EC597C3"/>
    <w:rsid w:val="5ECB5EA7"/>
    <w:rsid w:val="5ECDBE67"/>
    <w:rsid w:val="5ECE552B"/>
    <w:rsid w:val="5ED19C3B"/>
    <w:rsid w:val="5ED2C146"/>
    <w:rsid w:val="5ED7121F"/>
    <w:rsid w:val="5ED777CE"/>
    <w:rsid w:val="5EDD85B1"/>
    <w:rsid w:val="5EEC10E1"/>
    <w:rsid w:val="5EF2138B"/>
    <w:rsid w:val="5EF2945A"/>
    <w:rsid w:val="5EF7EB49"/>
    <w:rsid w:val="5EF9FE91"/>
    <w:rsid w:val="5EFB88FD"/>
    <w:rsid w:val="5EFDBD12"/>
    <w:rsid w:val="5EFE61DC"/>
    <w:rsid w:val="5F00A6D7"/>
    <w:rsid w:val="5F026522"/>
    <w:rsid w:val="5F059CEA"/>
    <w:rsid w:val="5F0BC1AA"/>
    <w:rsid w:val="5F14FCE5"/>
    <w:rsid w:val="5F249280"/>
    <w:rsid w:val="5F2932AA"/>
    <w:rsid w:val="5F2BF252"/>
    <w:rsid w:val="5F2D7AF9"/>
    <w:rsid w:val="5F2F1F5F"/>
    <w:rsid w:val="5F346E12"/>
    <w:rsid w:val="5F372E09"/>
    <w:rsid w:val="5F41FA83"/>
    <w:rsid w:val="5F49B987"/>
    <w:rsid w:val="5F53D8D2"/>
    <w:rsid w:val="5F57F49F"/>
    <w:rsid w:val="5F5C7A38"/>
    <w:rsid w:val="5F5E12CF"/>
    <w:rsid w:val="5F60D7AB"/>
    <w:rsid w:val="5F61B0AD"/>
    <w:rsid w:val="5F6EF789"/>
    <w:rsid w:val="5F76AB72"/>
    <w:rsid w:val="5F79D3C0"/>
    <w:rsid w:val="5F7B62BF"/>
    <w:rsid w:val="5F8519BE"/>
    <w:rsid w:val="5F8A4CB4"/>
    <w:rsid w:val="5F8E1551"/>
    <w:rsid w:val="5F92AD75"/>
    <w:rsid w:val="5F92C543"/>
    <w:rsid w:val="5F952C63"/>
    <w:rsid w:val="5F99BC12"/>
    <w:rsid w:val="5F9C5F6A"/>
    <w:rsid w:val="5FA15DF9"/>
    <w:rsid w:val="5FA22205"/>
    <w:rsid w:val="5FA34CD8"/>
    <w:rsid w:val="5FA4C932"/>
    <w:rsid w:val="5FA53DA5"/>
    <w:rsid w:val="5FACB6B8"/>
    <w:rsid w:val="5FB45AE9"/>
    <w:rsid w:val="5FBD37EB"/>
    <w:rsid w:val="5FC0E5EC"/>
    <w:rsid w:val="5FC18842"/>
    <w:rsid w:val="5FC52B0E"/>
    <w:rsid w:val="5FD593A5"/>
    <w:rsid w:val="5FE29289"/>
    <w:rsid w:val="5FECCDB4"/>
    <w:rsid w:val="5FF87892"/>
    <w:rsid w:val="600086C7"/>
    <w:rsid w:val="6003CA26"/>
    <w:rsid w:val="600D2A83"/>
    <w:rsid w:val="6010CC6A"/>
    <w:rsid w:val="60183E98"/>
    <w:rsid w:val="602C4149"/>
    <w:rsid w:val="602E2879"/>
    <w:rsid w:val="60325F07"/>
    <w:rsid w:val="60346210"/>
    <w:rsid w:val="60386AA6"/>
    <w:rsid w:val="603A12C1"/>
    <w:rsid w:val="6045C967"/>
    <w:rsid w:val="604B2DD9"/>
    <w:rsid w:val="6053BA84"/>
    <w:rsid w:val="605481E6"/>
    <w:rsid w:val="6055273B"/>
    <w:rsid w:val="6057CA21"/>
    <w:rsid w:val="605C1A5E"/>
    <w:rsid w:val="605CA890"/>
    <w:rsid w:val="606041CD"/>
    <w:rsid w:val="60722F8A"/>
    <w:rsid w:val="607298B4"/>
    <w:rsid w:val="6074223E"/>
    <w:rsid w:val="6077B9F1"/>
    <w:rsid w:val="608302E0"/>
    <w:rsid w:val="6085B34C"/>
    <w:rsid w:val="6087E142"/>
    <w:rsid w:val="608B9C7B"/>
    <w:rsid w:val="60933B08"/>
    <w:rsid w:val="60934111"/>
    <w:rsid w:val="6093CF1B"/>
    <w:rsid w:val="6095C0BF"/>
    <w:rsid w:val="60998D73"/>
    <w:rsid w:val="609DCB1F"/>
    <w:rsid w:val="60A0EE0C"/>
    <w:rsid w:val="60A464BE"/>
    <w:rsid w:val="60A89435"/>
    <w:rsid w:val="60AF274D"/>
    <w:rsid w:val="60B1349B"/>
    <w:rsid w:val="60B14332"/>
    <w:rsid w:val="60B24BA1"/>
    <w:rsid w:val="60B2EDF4"/>
    <w:rsid w:val="60B442BE"/>
    <w:rsid w:val="60B47B3D"/>
    <w:rsid w:val="60C2F294"/>
    <w:rsid w:val="60C3878E"/>
    <w:rsid w:val="60C4BF50"/>
    <w:rsid w:val="60C73F13"/>
    <w:rsid w:val="60D95D96"/>
    <w:rsid w:val="60DCE174"/>
    <w:rsid w:val="60DDAB4F"/>
    <w:rsid w:val="60DEACC3"/>
    <w:rsid w:val="60E0DF47"/>
    <w:rsid w:val="60E207FA"/>
    <w:rsid w:val="60E41398"/>
    <w:rsid w:val="60E42291"/>
    <w:rsid w:val="60E6DE16"/>
    <w:rsid w:val="60E81229"/>
    <w:rsid w:val="60E9E875"/>
    <w:rsid w:val="60EA63E0"/>
    <w:rsid w:val="60F67754"/>
    <w:rsid w:val="60F78918"/>
    <w:rsid w:val="60F88AA0"/>
    <w:rsid w:val="60FB2687"/>
    <w:rsid w:val="6103BEB2"/>
    <w:rsid w:val="610A0AF3"/>
    <w:rsid w:val="610A2C5E"/>
    <w:rsid w:val="610AE76A"/>
    <w:rsid w:val="610C883B"/>
    <w:rsid w:val="610EEBFA"/>
    <w:rsid w:val="611152D9"/>
    <w:rsid w:val="61135EF5"/>
    <w:rsid w:val="6113E673"/>
    <w:rsid w:val="612081E2"/>
    <w:rsid w:val="61247F96"/>
    <w:rsid w:val="61275B23"/>
    <w:rsid w:val="612B9AAD"/>
    <w:rsid w:val="61304FEA"/>
    <w:rsid w:val="6130C2B4"/>
    <w:rsid w:val="6131BC99"/>
    <w:rsid w:val="613563CB"/>
    <w:rsid w:val="61368ED5"/>
    <w:rsid w:val="613FB6E2"/>
    <w:rsid w:val="614E30AB"/>
    <w:rsid w:val="614E6BF9"/>
    <w:rsid w:val="61542475"/>
    <w:rsid w:val="61577A06"/>
    <w:rsid w:val="6157C613"/>
    <w:rsid w:val="6163A169"/>
    <w:rsid w:val="616DB5C0"/>
    <w:rsid w:val="616F1E94"/>
    <w:rsid w:val="61709746"/>
    <w:rsid w:val="61716B55"/>
    <w:rsid w:val="6172B118"/>
    <w:rsid w:val="617410BE"/>
    <w:rsid w:val="61792066"/>
    <w:rsid w:val="6181F030"/>
    <w:rsid w:val="61842137"/>
    <w:rsid w:val="61871BAF"/>
    <w:rsid w:val="618891E4"/>
    <w:rsid w:val="6197A4F3"/>
    <w:rsid w:val="619AA75E"/>
    <w:rsid w:val="619BBD27"/>
    <w:rsid w:val="61A72C7A"/>
    <w:rsid w:val="61A780DD"/>
    <w:rsid w:val="61A7BADE"/>
    <w:rsid w:val="61AB5990"/>
    <w:rsid w:val="61ADA9A0"/>
    <w:rsid w:val="61B2A110"/>
    <w:rsid w:val="61B5DF5A"/>
    <w:rsid w:val="61B67351"/>
    <w:rsid w:val="61B83654"/>
    <w:rsid w:val="61BC875F"/>
    <w:rsid w:val="61BFB827"/>
    <w:rsid w:val="61C5CD53"/>
    <w:rsid w:val="61C7CC90"/>
    <w:rsid w:val="61C9CFD8"/>
    <w:rsid w:val="61D51562"/>
    <w:rsid w:val="61DED1FF"/>
    <w:rsid w:val="61E11B5B"/>
    <w:rsid w:val="61E1A576"/>
    <w:rsid w:val="61E9CCF1"/>
    <w:rsid w:val="61ECF621"/>
    <w:rsid w:val="61F01788"/>
    <w:rsid w:val="61FD7986"/>
    <w:rsid w:val="61FEF9B8"/>
    <w:rsid w:val="6207057E"/>
    <w:rsid w:val="62070BC1"/>
    <w:rsid w:val="620B9D58"/>
    <w:rsid w:val="620BC479"/>
    <w:rsid w:val="6210D541"/>
    <w:rsid w:val="62112F53"/>
    <w:rsid w:val="6217C665"/>
    <w:rsid w:val="621CA8AB"/>
    <w:rsid w:val="621CAD7C"/>
    <w:rsid w:val="621D30A4"/>
    <w:rsid w:val="622764CF"/>
    <w:rsid w:val="622A2363"/>
    <w:rsid w:val="622D520D"/>
    <w:rsid w:val="622F2418"/>
    <w:rsid w:val="622F2B24"/>
    <w:rsid w:val="6233A4D7"/>
    <w:rsid w:val="623C95AB"/>
    <w:rsid w:val="624698BB"/>
    <w:rsid w:val="6249FBDC"/>
    <w:rsid w:val="624F34C7"/>
    <w:rsid w:val="62514B57"/>
    <w:rsid w:val="62532695"/>
    <w:rsid w:val="62540C86"/>
    <w:rsid w:val="625D55CE"/>
    <w:rsid w:val="6262EE69"/>
    <w:rsid w:val="6263FFD0"/>
    <w:rsid w:val="62641042"/>
    <w:rsid w:val="626418D4"/>
    <w:rsid w:val="62648549"/>
    <w:rsid w:val="6268524E"/>
    <w:rsid w:val="626BBB54"/>
    <w:rsid w:val="626FC40D"/>
    <w:rsid w:val="62786D58"/>
    <w:rsid w:val="6279FCA3"/>
    <w:rsid w:val="627E01B4"/>
    <w:rsid w:val="6281C204"/>
    <w:rsid w:val="6282FF53"/>
    <w:rsid w:val="628DA8FC"/>
    <w:rsid w:val="628DDEA8"/>
    <w:rsid w:val="6290ADA3"/>
    <w:rsid w:val="6297D867"/>
    <w:rsid w:val="62981D0B"/>
    <w:rsid w:val="6299D1B1"/>
    <w:rsid w:val="62A0B91D"/>
    <w:rsid w:val="62A13918"/>
    <w:rsid w:val="62A20D08"/>
    <w:rsid w:val="62A5BCEF"/>
    <w:rsid w:val="62AC1222"/>
    <w:rsid w:val="62ACA2ED"/>
    <w:rsid w:val="62B7904A"/>
    <w:rsid w:val="62B7E09E"/>
    <w:rsid w:val="62BB2363"/>
    <w:rsid w:val="62BF328C"/>
    <w:rsid w:val="62C96EDF"/>
    <w:rsid w:val="62CA2202"/>
    <w:rsid w:val="62CA9349"/>
    <w:rsid w:val="62CCA875"/>
    <w:rsid w:val="62CF00A1"/>
    <w:rsid w:val="62D05762"/>
    <w:rsid w:val="62D1004F"/>
    <w:rsid w:val="62D1342C"/>
    <w:rsid w:val="62D19109"/>
    <w:rsid w:val="62D230D1"/>
    <w:rsid w:val="62D42FA3"/>
    <w:rsid w:val="62DBFBFA"/>
    <w:rsid w:val="62DC2847"/>
    <w:rsid w:val="62DD4F97"/>
    <w:rsid w:val="62DF8F5F"/>
    <w:rsid w:val="62E00E5C"/>
    <w:rsid w:val="62E4C1A6"/>
    <w:rsid w:val="62E5E095"/>
    <w:rsid w:val="62E6F895"/>
    <w:rsid w:val="62E7013F"/>
    <w:rsid w:val="62E779ED"/>
    <w:rsid w:val="62E8C84D"/>
    <w:rsid w:val="62F849C9"/>
    <w:rsid w:val="62FA1E53"/>
    <w:rsid w:val="62FD7DA0"/>
    <w:rsid w:val="6300660F"/>
    <w:rsid w:val="630A0551"/>
    <w:rsid w:val="630F9006"/>
    <w:rsid w:val="6314BE49"/>
    <w:rsid w:val="632148F8"/>
    <w:rsid w:val="6322A710"/>
    <w:rsid w:val="6327A9D6"/>
    <w:rsid w:val="63281B8C"/>
    <w:rsid w:val="632AADFD"/>
    <w:rsid w:val="63341585"/>
    <w:rsid w:val="63346FC8"/>
    <w:rsid w:val="6334E14D"/>
    <w:rsid w:val="63369001"/>
    <w:rsid w:val="63372E6E"/>
    <w:rsid w:val="63385E24"/>
    <w:rsid w:val="634532E9"/>
    <w:rsid w:val="634534E7"/>
    <w:rsid w:val="634B8CA1"/>
    <w:rsid w:val="634C2F12"/>
    <w:rsid w:val="634D1F5B"/>
    <w:rsid w:val="634F25C4"/>
    <w:rsid w:val="6351ABD9"/>
    <w:rsid w:val="63572755"/>
    <w:rsid w:val="6358F7CD"/>
    <w:rsid w:val="6359C0CF"/>
    <w:rsid w:val="6360415A"/>
    <w:rsid w:val="63612A1A"/>
    <w:rsid w:val="63678103"/>
    <w:rsid w:val="636BDEA1"/>
    <w:rsid w:val="6371299E"/>
    <w:rsid w:val="637169E2"/>
    <w:rsid w:val="6378EC47"/>
    <w:rsid w:val="6386B205"/>
    <w:rsid w:val="6389175D"/>
    <w:rsid w:val="638A82A0"/>
    <w:rsid w:val="638BA2E1"/>
    <w:rsid w:val="6394C07A"/>
    <w:rsid w:val="639A2EC6"/>
    <w:rsid w:val="639C01C0"/>
    <w:rsid w:val="63A3E896"/>
    <w:rsid w:val="63A74E70"/>
    <w:rsid w:val="63AFEE26"/>
    <w:rsid w:val="63B134E0"/>
    <w:rsid w:val="63B14C5A"/>
    <w:rsid w:val="63B20A76"/>
    <w:rsid w:val="63B396C6"/>
    <w:rsid w:val="63B55FBA"/>
    <w:rsid w:val="63B60BA8"/>
    <w:rsid w:val="63B8EA22"/>
    <w:rsid w:val="63B9EBE9"/>
    <w:rsid w:val="63BF8204"/>
    <w:rsid w:val="63C33D3D"/>
    <w:rsid w:val="63C7D3E9"/>
    <w:rsid w:val="63C93B04"/>
    <w:rsid w:val="63CCDB22"/>
    <w:rsid w:val="63D1DCCB"/>
    <w:rsid w:val="63D38F20"/>
    <w:rsid w:val="63D84002"/>
    <w:rsid w:val="63DB9A93"/>
    <w:rsid w:val="63E6F620"/>
    <w:rsid w:val="63F189E5"/>
    <w:rsid w:val="63FE4887"/>
    <w:rsid w:val="64013079"/>
    <w:rsid w:val="64030FCC"/>
    <w:rsid w:val="6404AE5A"/>
    <w:rsid w:val="641361BC"/>
    <w:rsid w:val="6426CCE3"/>
    <w:rsid w:val="642783FF"/>
    <w:rsid w:val="6427E5C6"/>
    <w:rsid w:val="64288CE9"/>
    <w:rsid w:val="642D330F"/>
    <w:rsid w:val="64303CA7"/>
    <w:rsid w:val="6433030B"/>
    <w:rsid w:val="6433A8C8"/>
    <w:rsid w:val="64388FD0"/>
    <w:rsid w:val="64396CBD"/>
    <w:rsid w:val="6443EFDE"/>
    <w:rsid w:val="644B78EF"/>
    <w:rsid w:val="644F55B1"/>
    <w:rsid w:val="6450254D"/>
    <w:rsid w:val="6456C91C"/>
    <w:rsid w:val="645BA6BF"/>
    <w:rsid w:val="64682E9B"/>
    <w:rsid w:val="6468B473"/>
    <w:rsid w:val="64693397"/>
    <w:rsid w:val="6469C905"/>
    <w:rsid w:val="646F24BD"/>
    <w:rsid w:val="6474B591"/>
    <w:rsid w:val="64774A94"/>
    <w:rsid w:val="64812929"/>
    <w:rsid w:val="6483AFD9"/>
    <w:rsid w:val="648579D8"/>
    <w:rsid w:val="6489E09C"/>
    <w:rsid w:val="6493446B"/>
    <w:rsid w:val="649D0F2F"/>
    <w:rsid w:val="649F0E82"/>
    <w:rsid w:val="64A0B053"/>
    <w:rsid w:val="64A0B98E"/>
    <w:rsid w:val="64A54F14"/>
    <w:rsid w:val="64AF6886"/>
    <w:rsid w:val="64B330E7"/>
    <w:rsid w:val="64B34C22"/>
    <w:rsid w:val="64B4DEF4"/>
    <w:rsid w:val="64BD20BA"/>
    <w:rsid w:val="64BE42E3"/>
    <w:rsid w:val="64C58A49"/>
    <w:rsid w:val="64CB0A6F"/>
    <w:rsid w:val="64CC747F"/>
    <w:rsid w:val="64CD2007"/>
    <w:rsid w:val="64CE9454"/>
    <w:rsid w:val="64D3F7EA"/>
    <w:rsid w:val="64D7FB87"/>
    <w:rsid w:val="64DEDC83"/>
    <w:rsid w:val="64DFEBD1"/>
    <w:rsid w:val="64E4DBDC"/>
    <w:rsid w:val="64E4E2E8"/>
    <w:rsid w:val="64E5610F"/>
    <w:rsid w:val="64F00D5B"/>
    <w:rsid w:val="64F0F369"/>
    <w:rsid w:val="64F74364"/>
    <w:rsid w:val="64F77332"/>
    <w:rsid w:val="64FF6D52"/>
    <w:rsid w:val="65008CFF"/>
    <w:rsid w:val="6500DBF0"/>
    <w:rsid w:val="650701FF"/>
    <w:rsid w:val="65178CBC"/>
    <w:rsid w:val="65193A8A"/>
    <w:rsid w:val="65282AB1"/>
    <w:rsid w:val="652FC325"/>
    <w:rsid w:val="653749A7"/>
    <w:rsid w:val="65376A51"/>
    <w:rsid w:val="6537D221"/>
    <w:rsid w:val="653FD0D0"/>
    <w:rsid w:val="65403099"/>
    <w:rsid w:val="6549DC25"/>
    <w:rsid w:val="654B182F"/>
    <w:rsid w:val="65561648"/>
    <w:rsid w:val="655A4CCE"/>
    <w:rsid w:val="655BB39F"/>
    <w:rsid w:val="655D3FA8"/>
    <w:rsid w:val="656017B8"/>
    <w:rsid w:val="65654851"/>
    <w:rsid w:val="65654E30"/>
    <w:rsid w:val="65672167"/>
    <w:rsid w:val="65737739"/>
    <w:rsid w:val="6576F34E"/>
    <w:rsid w:val="6585BCC4"/>
    <w:rsid w:val="6588DDE7"/>
    <w:rsid w:val="658A498D"/>
    <w:rsid w:val="658B183E"/>
    <w:rsid w:val="659128F7"/>
    <w:rsid w:val="6595C09E"/>
    <w:rsid w:val="65960CAA"/>
    <w:rsid w:val="659931AC"/>
    <w:rsid w:val="65A0DDB4"/>
    <w:rsid w:val="65A142F4"/>
    <w:rsid w:val="65A1D76D"/>
    <w:rsid w:val="65A35C16"/>
    <w:rsid w:val="65A49A3F"/>
    <w:rsid w:val="65AF88C4"/>
    <w:rsid w:val="65B166B6"/>
    <w:rsid w:val="65B49B23"/>
    <w:rsid w:val="65B94FB0"/>
    <w:rsid w:val="65B9D353"/>
    <w:rsid w:val="65BB0A85"/>
    <w:rsid w:val="65BD4182"/>
    <w:rsid w:val="65BE46F8"/>
    <w:rsid w:val="65BE5031"/>
    <w:rsid w:val="65C55F1B"/>
    <w:rsid w:val="65CEB5E1"/>
    <w:rsid w:val="65D11A8C"/>
    <w:rsid w:val="65DBCBED"/>
    <w:rsid w:val="65DBCEFD"/>
    <w:rsid w:val="65E1355A"/>
    <w:rsid w:val="65E16EA4"/>
    <w:rsid w:val="65F6A42D"/>
    <w:rsid w:val="65F848D7"/>
    <w:rsid w:val="65FD5555"/>
    <w:rsid w:val="65FED284"/>
    <w:rsid w:val="66001884"/>
    <w:rsid w:val="66003D40"/>
    <w:rsid w:val="660465FB"/>
    <w:rsid w:val="660B5046"/>
    <w:rsid w:val="660BBE04"/>
    <w:rsid w:val="660EC9AE"/>
    <w:rsid w:val="66109F7D"/>
    <w:rsid w:val="66117134"/>
    <w:rsid w:val="66154A76"/>
    <w:rsid w:val="6617034C"/>
    <w:rsid w:val="66174162"/>
    <w:rsid w:val="66178B32"/>
    <w:rsid w:val="661A4234"/>
    <w:rsid w:val="661DC630"/>
    <w:rsid w:val="661E3AAB"/>
    <w:rsid w:val="661E9A17"/>
    <w:rsid w:val="661F1522"/>
    <w:rsid w:val="661F3698"/>
    <w:rsid w:val="6625D6D0"/>
    <w:rsid w:val="662E55D5"/>
    <w:rsid w:val="662EA196"/>
    <w:rsid w:val="6630EA35"/>
    <w:rsid w:val="663470C2"/>
    <w:rsid w:val="6635ECFB"/>
    <w:rsid w:val="6636D6AC"/>
    <w:rsid w:val="663DC2F5"/>
    <w:rsid w:val="663F6EB3"/>
    <w:rsid w:val="6640236A"/>
    <w:rsid w:val="66441EDF"/>
    <w:rsid w:val="6648AA06"/>
    <w:rsid w:val="664E5FE7"/>
    <w:rsid w:val="6651E3E9"/>
    <w:rsid w:val="665A47D2"/>
    <w:rsid w:val="66700591"/>
    <w:rsid w:val="667128A4"/>
    <w:rsid w:val="6671638C"/>
    <w:rsid w:val="66717752"/>
    <w:rsid w:val="6674E003"/>
    <w:rsid w:val="66798DFF"/>
    <w:rsid w:val="667B5D5B"/>
    <w:rsid w:val="667B7C8A"/>
    <w:rsid w:val="6682DFF7"/>
    <w:rsid w:val="6683CFD4"/>
    <w:rsid w:val="66864F67"/>
    <w:rsid w:val="66885511"/>
    <w:rsid w:val="668C29F8"/>
    <w:rsid w:val="669C07B3"/>
    <w:rsid w:val="66A0ED75"/>
    <w:rsid w:val="66A11989"/>
    <w:rsid w:val="66A94E85"/>
    <w:rsid w:val="66AD88B6"/>
    <w:rsid w:val="66B37135"/>
    <w:rsid w:val="66B50AEB"/>
    <w:rsid w:val="66B50D41"/>
    <w:rsid w:val="66BCE600"/>
    <w:rsid w:val="66BFACC1"/>
    <w:rsid w:val="66C6C1CD"/>
    <w:rsid w:val="66C7715C"/>
    <w:rsid w:val="66CA1A37"/>
    <w:rsid w:val="66CED274"/>
    <w:rsid w:val="66D36E44"/>
    <w:rsid w:val="66DA75A1"/>
    <w:rsid w:val="66DE982F"/>
    <w:rsid w:val="66DFC03B"/>
    <w:rsid w:val="66E42357"/>
    <w:rsid w:val="66E47318"/>
    <w:rsid w:val="66F1503C"/>
    <w:rsid w:val="66F26001"/>
    <w:rsid w:val="66F2C670"/>
    <w:rsid w:val="66F93366"/>
    <w:rsid w:val="6702F2ED"/>
    <w:rsid w:val="6711A9B9"/>
    <w:rsid w:val="67127752"/>
    <w:rsid w:val="6720D7E2"/>
    <w:rsid w:val="67283EE0"/>
    <w:rsid w:val="672CF5C0"/>
    <w:rsid w:val="673336F4"/>
    <w:rsid w:val="6734921B"/>
    <w:rsid w:val="6742EF4D"/>
    <w:rsid w:val="67460099"/>
    <w:rsid w:val="67491E6C"/>
    <w:rsid w:val="674A7EB8"/>
    <w:rsid w:val="67545858"/>
    <w:rsid w:val="67546E89"/>
    <w:rsid w:val="6754E338"/>
    <w:rsid w:val="67578795"/>
    <w:rsid w:val="67580B52"/>
    <w:rsid w:val="6758ECCA"/>
    <w:rsid w:val="675A4FA2"/>
    <w:rsid w:val="6764DF11"/>
    <w:rsid w:val="67672BBF"/>
    <w:rsid w:val="67677B54"/>
    <w:rsid w:val="67685C23"/>
    <w:rsid w:val="676AA8D6"/>
    <w:rsid w:val="676F46BB"/>
    <w:rsid w:val="6776B5CF"/>
    <w:rsid w:val="6776EC95"/>
    <w:rsid w:val="67779F5E"/>
    <w:rsid w:val="67780220"/>
    <w:rsid w:val="677A57D3"/>
    <w:rsid w:val="677D1272"/>
    <w:rsid w:val="677E068B"/>
    <w:rsid w:val="677EA378"/>
    <w:rsid w:val="677F8345"/>
    <w:rsid w:val="67816E31"/>
    <w:rsid w:val="6789E34E"/>
    <w:rsid w:val="678ACB23"/>
    <w:rsid w:val="678EFE8E"/>
    <w:rsid w:val="678F343A"/>
    <w:rsid w:val="67949006"/>
    <w:rsid w:val="6797869B"/>
    <w:rsid w:val="679B6186"/>
    <w:rsid w:val="679F26F0"/>
    <w:rsid w:val="67A48CBD"/>
    <w:rsid w:val="67ADDDC3"/>
    <w:rsid w:val="67B2A6C6"/>
    <w:rsid w:val="67B5E486"/>
    <w:rsid w:val="67B710EE"/>
    <w:rsid w:val="67BBBCB4"/>
    <w:rsid w:val="67BCB061"/>
    <w:rsid w:val="67C048D5"/>
    <w:rsid w:val="67CC5C77"/>
    <w:rsid w:val="67CF14DA"/>
    <w:rsid w:val="67D225C4"/>
    <w:rsid w:val="67D446F0"/>
    <w:rsid w:val="67DBAECD"/>
    <w:rsid w:val="67DBFCE9"/>
    <w:rsid w:val="67DD1A42"/>
    <w:rsid w:val="67E15466"/>
    <w:rsid w:val="67E436F1"/>
    <w:rsid w:val="67E9E1E1"/>
    <w:rsid w:val="67EAD1A9"/>
    <w:rsid w:val="67F1DC5D"/>
    <w:rsid w:val="67F450A5"/>
    <w:rsid w:val="67F45582"/>
    <w:rsid w:val="67F49B5B"/>
    <w:rsid w:val="680471C2"/>
    <w:rsid w:val="68092559"/>
    <w:rsid w:val="681655DC"/>
    <w:rsid w:val="6816C44E"/>
    <w:rsid w:val="68178711"/>
    <w:rsid w:val="68198BE8"/>
    <w:rsid w:val="68217F3A"/>
    <w:rsid w:val="6826C552"/>
    <w:rsid w:val="6830B729"/>
    <w:rsid w:val="683499DC"/>
    <w:rsid w:val="6836166B"/>
    <w:rsid w:val="683BE694"/>
    <w:rsid w:val="683CB445"/>
    <w:rsid w:val="683CD01C"/>
    <w:rsid w:val="683CE774"/>
    <w:rsid w:val="68437699"/>
    <w:rsid w:val="684498E7"/>
    <w:rsid w:val="6846985A"/>
    <w:rsid w:val="6850CA12"/>
    <w:rsid w:val="68521D52"/>
    <w:rsid w:val="6852E661"/>
    <w:rsid w:val="685820F2"/>
    <w:rsid w:val="685AE9E3"/>
    <w:rsid w:val="685BF697"/>
    <w:rsid w:val="685CFCC2"/>
    <w:rsid w:val="686265E6"/>
    <w:rsid w:val="6862922E"/>
    <w:rsid w:val="68638700"/>
    <w:rsid w:val="6865241D"/>
    <w:rsid w:val="6867237A"/>
    <w:rsid w:val="686C2E2F"/>
    <w:rsid w:val="686F4F67"/>
    <w:rsid w:val="687337D5"/>
    <w:rsid w:val="6875010D"/>
    <w:rsid w:val="687AFEFF"/>
    <w:rsid w:val="687F4FB1"/>
    <w:rsid w:val="68811CC1"/>
    <w:rsid w:val="6884D17C"/>
    <w:rsid w:val="6887F240"/>
    <w:rsid w:val="68926333"/>
    <w:rsid w:val="68928389"/>
    <w:rsid w:val="6898DB50"/>
    <w:rsid w:val="689D8340"/>
    <w:rsid w:val="689DF9F0"/>
    <w:rsid w:val="68A2042E"/>
    <w:rsid w:val="68A3ED3B"/>
    <w:rsid w:val="68A41FD6"/>
    <w:rsid w:val="68A43B45"/>
    <w:rsid w:val="68A7A674"/>
    <w:rsid w:val="68AC22AF"/>
    <w:rsid w:val="68B3EA40"/>
    <w:rsid w:val="68B87B05"/>
    <w:rsid w:val="68DFB083"/>
    <w:rsid w:val="68E1D0FA"/>
    <w:rsid w:val="68EE0D3E"/>
    <w:rsid w:val="68F2E903"/>
    <w:rsid w:val="68F4E864"/>
    <w:rsid w:val="68F5F0F3"/>
    <w:rsid w:val="68F98E55"/>
    <w:rsid w:val="6900D640"/>
    <w:rsid w:val="69086D20"/>
    <w:rsid w:val="6908F5DF"/>
    <w:rsid w:val="691200B7"/>
    <w:rsid w:val="6917BC19"/>
    <w:rsid w:val="6918069D"/>
    <w:rsid w:val="691C3C66"/>
    <w:rsid w:val="691E4B97"/>
    <w:rsid w:val="69285A8A"/>
    <w:rsid w:val="692A64E7"/>
    <w:rsid w:val="692BB57F"/>
    <w:rsid w:val="69303560"/>
    <w:rsid w:val="69305E6B"/>
    <w:rsid w:val="693481C9"/>
    <w:rsid w:val="69348A74"/>
    <w:rsid w:val="693B5C10"/>
    <w:rsid w:val="6943C2C3"/>
    <w:rsid w:val="6943C4DE"/>
    <w:rsid w:val="69461E7D"/>
    <w:rsid w:val="6949C999"/>
    <w:rsid w:val="694CFDC7"/>
    <w:rsid w:val="694DE0CE"/>
    <w:rsid w:val="694E2998"/>
    <w:rsid w:val="6950EB99"/>
    <w:rsid w:val="695B6A95"/>
    <w:rsid w:val="696380D4"/>
    <w:rsid w:val="696647BB"/>
    <w:rsid w:val="69674D98"/>
    <w:rsid w:val="69687B75"/>
    <w:rsid w:val="6971705B"/>
    <w:rsid w:val="6980E775"/>
    <w:rsid w:val="6986A20A"/>
    <w:rsid w:val="6989B2B2"/>
    <w:rsid w:val="698AF292"/>
    <w:rsid w:val="698EDBFA"/>
    <w:rsid w:val="69932854"/>
    <w:rsid w:val="69944400"/>
    <w:rsid w:val="6994CB36"/>
    <w:rsid w:val="69995542"/>
    <w:rsid w:val="699A1D20"/>
    <w:rsid w:val="69A3D6A7"/>
    <w:rsid w:val="69A974EB"/>
    <w:rsid w:val="69AC9AF8"/>
    <w:rsid w:val="69AFD868"/>
    <w:rsid w:val="69B1944E"/>
    <w:rsid w:val="69B6BD42"/>
    <w:rsid w:val="69BC1ECB"/>
    <w:rsid w:val="69C0080C"/>
    <w:rsid w:val="69D0A154"/>
    <w:rsid w:val="69D424D6"/>
    <w:rsid w:val="69D70D7F"/>
    <w:rsid w:val="69E07B2F"/>
    <w:rsid w:val="69E0C9FF"/>
    <w:rsid w:val="69E1FD1E"/>
    <w:rsid w:val="69E52978"/>
    <w:rsid w:val="69EC494B"/>
    <w:rsid w:val="69EE8BD7"/>
    <w:rsid w:val="69F11591"/>
    <w:rsid w:val="69F7F002"/>
    <w:rsid w:val="69FD120B"/>
    <w:rsid w:val="69FE628F"/>
    <w:rsid w:val="69FE72DE"/>
    <w:rsid w:val="6A054F7D"/>
    <w:rsid w:val="6A0BEB36"/>
    <w:rsid w:val="6A0E08D2"/>
    <w:rsid w:val="6A1D298A"/>
    <w:rsid w:val="6A2D1A8F"/>
    <w:rsid w:val="6A3313B3"/>
    <w:rsid w:val="6A40A946"/>
    <w:rsid w:val="6A43E71F"/>
    <w:rsid w:val="6A576401"/>
    <w:rsid w:val="6A59AED6"/>
    <w:rsid w:val="6A6A12EA"/>
    <w:rsid w:val="6A6C90CE"/>
    <w:rsid w:val="6A705283"/>
    <w:rsid w:val="6A77E82E"/>
    <w:rsid w:val="6A7947A4"/>
    <w:rsid w:val="6A7A1D59"/>
    <w:rsid w:val="6A7BA2A1"/>
    <w:rsid w:val="6A8027C8"/>
    <w:rsid w:val="6A89720B"/>
    <w:rsid w:val="6A94841E"/>
    <w:rsid w:val="6A948663"/>
    <w:rsid w:val="6A969DBD"/>
    <w:rsid w:val="6AA70D99"/>
    <w:rsid w:val="6AA74877"/>
    <w:rsid w:val="6AB18EFE"/>
    <w:rsid w:val="6AB523A5"/>
    <w:rsid w:val="6AB570C5"/>
    <w:rsid w:val="6ABDFC9F"/>
    <w:rsid w:val="6ABEB3E2"/>
    <w:rsid w:val="6AC4277E"/>
    <w:rsid w:val="6AC8F3B5"/>
    <w:rsid w:val="6AC97014"/>
    <w:rsid w:val="6AD198DB"/>
    <w:rsid w:val="6AD36386"/>
    <w:rsid w:val="6AD46B09"/>
    <w:rsid w:val="6AD79D5E"/>
    <w:rsid w:val="6AD9AA8D"/>
    <w:rsid w:val="6AE0C168"/>
    <w:rsid w:val="6AE64CDB"/>
    <w:rsid w:val="6AE75025"/>
    <w:rsid w:val="6AEB6BF2"/>
    <w:rsid w:val="6AEE68F7"/>
    <w:rsid w:val="6AEFA803"/>
    <w:rsid w:val="6AF08394"/>
    <w:rsid w:val="6AF24AB4"/>
    <w:rsid w:val="6AF30822"/>
    <w:rsid w:val="6B007258"/>
    <w:rsid w:val="6B1886BB"/>
    <w:rsid w:val="6B1BCF6C"/>
    <w:rsid w:val="6B1CDF3F"/>
    <w:rsid w:val="6B234F86"/>
    <w:rsid w:val="6B28762C"/>
    <w:rsid w:val="6B2DB8F5"/>
    <w:rsid w:val="6B3053E2"/>
    <w:rsid w:val="6B3B5E49"/>
    <w:rsid w:val="6B3C2E11"/>
    <w:rsid w:val="6B4D8C59"/>
    <w:rsid w:val="6B4DC3F0"/>
    <w:rsid w:val="6B4DF69E"/>
    <w:rsid w:val="6B520B60"/>
    <w:rsid w:val="6B5563DE"/>
    <w:rsid w:val="6B55C90B"/>
    <w:rsid w:val="6B58DF4A"/>
    <w:rsid w:val="6B5D1B26"/>
    <w:rsid w:val="6B65CED5"/>
    <w:rsid w:val="6B6A1A6D"/>
    <w:rsid w:val="6B6D414F"/>
    <w:rsid w:val="6B709803"/>
    <w:rsid w:val="6B727453"/>
    <w:rsid w:val="6B72C5B0"/>
    <w:rsid w:val="6B764383"/>
    <w:rsid w:val="6B76E176"/>
    <w:rsid w:val="6B7861C9"/>
    <w:rsid w:val="6B789423"/>
    <w:rsid w:val="6B7E9222"/>
    <w:rsid w:val="6B824FBC"/>
    <w:rsid w:val="6B869F80"/>
    <w:rsid w:val="6B86DBF9"/>
    <w:rsid w:val="6B8819AC"/>
    <w:rsid w:val="6B8C54D0"/>
    <w:rsid w:val="6B916CAA"/>
    <w:rsid w:val="6B91BE9D"/>
    <w:rsid w:val="6B92AEB9"/>
    <w:rsid w:val="6B93EAF2"/>
    <w:rsid w:val="6B9A32F0"/>
    <w:rsid w:val="6B9A8AEC"/>
    <w:rsid w:val="6BA09777"/>
    <w:rsid w:val="6BA14FB2"/>
    <w:rsid w:val="6BA1BDD1"/>
    <w:rsid w:val="6BA56CA8"/>
    <w:rsid w:val="6BAE686F"/>
    <w:rsid w:val="6BB0A5D6"/>
    <w:rsid w:val="6BB43320"/>
    <w:rsid w:val="6BB4FD1F"/>
    <w:rsid w:val="6BB8F9EB"/>
    <w:rsid w:val="6BB98055"/>
    <w:rsid w:val="6BBFB51C"/>
    <w:rsid w:val="6BC4B1B2"/>
    <w:rsid w:val="6BC84438"/>
    <w:rsid w:val="6BCA9B14"/>
    <w:rsid w:val="6BD1C1DD"/>
    <w:rsid w:val="6BDD551E"/>
    <w:rsid w:val="6BDD875D"/>
    <w:rsid w:val="6BDE7EF3"/>
    <w:rsid w:val="6BF5D151"/>
    <w:rsid w:val="6BF63569"/>
    <w:rsid w:val="6BFD682B"/>
    <w:rsid w:val="6BFEF87A"/>
    <w:rsid w:val="6C0DC6E0"/>
    <w:rsid w:val="6C11C380"/>
    <w:rsid w:val="6C135EC7"/>
    <w:rsid w:val="6C1A310D"/>
    <w:rsid w:val="6C228EC9"/>
    <w:rsid w:val="6C290353"/>
    <w:rsid w:val="6C2D5B97"/>
    <w:rsid w:val="6C3CA4AE"/>
    <w:rsid w:val="6C3DF765"/>
    <w:rsid w:val="6C3EFA74"/>
    <w:rsid w:val="6C4296FB"/>
    <w:rsid w:val="6C44BC60"/>
    <w:rsid w:val="6C454A33"/>
    <w:rsid w:val="6C47C0DF"/>
    <w:rsid w:val="6C495D20"/>
    <w:rsid w:val="6C514AA6"/>
    <w:rsid w:val="6C55F71E"/>
    <w:rsid w:val="6C567AF5"/>
    <w:rsid w:val="6C64039E"/>
    <w:rsid w:val="6C68CFBC"/>
    <w:rsid w:val="6C6DB7C5"/>
    <w:rsid w:val="6C71050D"/>
    <w:rsid w:val="6C72AE0A"/>
    <w:rsid w:val="6C76976D"/>
    <w:rsid w:val="6C7CB0D3"/>
    <w:rsid w:val="6C7D4712"/>
    <w:rsid w:val="6C7D633A"/>
    <w:rsid w:val="6C7FE373"/>
    <w:rsid w:val="6C8B39C0"/>
    <w:rsid w:val="6C91A4AD"/>
    <w:rsid w:val="6C925B74"/>
    <w:rsid w:val="6C95300B"/>
    <w:rsid w:val="6C9E12C4"/>
    <w:rsid w:val="6CA19654"/>
    <w:rsid w:val="6CA4EE75"/>
    <w:rsid w:val="6CA69717"/>
    <w:rsid w:val="6CA9C048"/>
    <w:rsid w:val="6CAACD1F"/>
    <w:rsid w:val="6CAB657E"/>
    <w:rsid w:val="6CAC394E"/>
    <w:rsid w:val="6CAE003A"/>
    <w:rsid w:val="6CB060F9"/>
    <w:rsid w:val="6CB4322F"/>
    <w:rsid w:val="6CB78F94"/>
    <w:rsid w:val="6CBA6935"/>
    <w:rsid w:val="6CBB7083"/>
    <w:rsid w:val="6CBDF0E0"/>
    <w:rsid w:val="6CC687E4"/>
    <w:rsid w:val="6CCC60C7"/>
    <w:rsid w:val="6CCCA2A9"/>
    <w:rsid w:val="6CD3B47E"/>
    <w:rsid w:val="6CD3CACD"/>
    <w:rsid w:val="6CD936FA"/>
    <w:rsid w:val="6CDABD3A"/>
    <w:rsid w:val="6CDF7024"/>
    <w:rsid w:val="6CE15999"/>
    <w:rsid w:val="6CE54947"/>
    <w:rsid w:val="6CE835C0"/>
    <w:rsid w:val="6CED11D6"/>
    <w:rsid w:val="6CF03370"/>
    <w:rsid w:val="6CF0DE1C"/>
    <w:rsid w:val="6CF52BDA"/>
    <w:rsid w:val="6CF56225"/>
    <w:rsid w:val="6CF66C4D"/>
    <w:rsid w:val="6CF705DD"/>
    <w:rsid w:val="6CF73CF8"/>
    <w:rsid w:val="6D00F3BE"/>
    <w:rsid w:val="6D028522"/>
    <w:rsid w:val="6D03D269"/>
    <w:rsid w:val="6D0900A8"/>
    <w:rsid w:val="6D120546"/>
    <w:rsid w:val="6D139073"/>
    <w:rsid w:val="6D172526"/>
    <w:rsid w:val="6D17E434"/>
    <w:rsid w:val="6D290EAC"/>
    <w:rsid w:val="6D29BEA6"/>
    <w:rsid w:val="6D32898A"/>
    <w:rsid w:val="6D35EAF7"/>
    <w:rsid w:val="6D4447DB"/>
    <w:rsid w:val="6D474866"/>
    <w:rsid w:val="6D4F57B8"/>
    <w:rsid w:val="6D556DA9"/>
    <w:rsid w:val="6D57BE02"/>
    <w:rsid w:val="6D5AD021"/>
    <w:rsid w:val="6D60943D"/>
    <w:rsid w:val="6D6D6DC5"/>
    <w:rsid w:val="6D6E1AD4"/>
    <w:rsid w:val="6D705099"/>
    <w:rsid w:val="6D7161FC"/>
    <w:rsid w:val="6D73692B"/>
    <w:rsid w:val="6D7C071B"/>
    <w:rsid w:val="6D7DB3F6"/>
    <w:rsid w:val="6D86B9D9"/>
    <w:rsid w:val="6D8F0D57"/>
    <w:rsid w:val="6D92F3AD"/>
    <w:rsid w:val="6D958741"/>
    <w:rsid w:val="6D9980EE"/>
    <w:rsid w:val="6DA76655"/>
    <w:rsid w:val="6DA7ED95"/>
    <w:rsid w:val="6DAF8618"/>
    <w:rsid w:val="6DB3F08C"/>
    <w:rsid w:val="6DB5421D"/>
    <w:rsid w:val="6DB9117F"/>
    <w:rsid w:val="6DC17E43"/>
    <w:rsid w:val="6DC569BF"/>
    <w:rsid w:val="6DCAE8F7"/>
    <w:rsid w:val="6DCBEC0B"/>
    <w:rsid w:val="6DD14067"/>
    <w:rsid w:val="6DD1C703"/>
    <w:rsid w:val="6DD5F440"/>
    <w:rsid w:val="6DD9C7C6"/>
    <w:rsid w:val="6DDA9D81"/>
    <w:rsid w:val="6DDAEFB5"/>
    <w:rsid w:val="6DE304E9"/>
    <w:rsid w:val="6DE3747A"/>
    <w:rsid w:val="6DE3A8D6"/>
    <w:rsid w:val="6DE85141"/>
    <w:rsid w:val="6DEA5B05"/>
    <w:rsid w:val="6DFBA0D3"/>
    <w:rsid w:val="6DFEC5F0"/>
    <w:rsid w:val="6DFEE7AA"/>
    <w:rsid w:val="6E007F34"/>
    <w:rsid w:val="6E033DF6"/>
    <w:rsid w:val="6E04A01D"/>
    <w:rsid w:val="6E1364CE"/>
    <w:rsid w:val="6E157B33"/>
    <w:rsid w:val="6E20A268"/>
    <w:rsid w:val="6E25C72C"/>
    <w:rsid w:val="6E29A4B2"/>
    <w:rsid w:val="6E2A0CC9"/>
    <w:rsid w:val="6E2B2F20"/>
    <w:rsid w:val="6E2C6510"/>
    <w:rsid w:val="6E30C4D0"/>
    <w:rsid w:val="6E334F15"/>
    <w:rsid w:val="6E36E10E"/>
    <w:rsid w:val="6E3709E3"/>
    <w:rsid w:val="6E420DCC"/>
    <w:rsid w:val="6E497BE2"/>
    <w:rsid w:val="6E4C8C75"/>
    <w:rsid w:val="6E4E4C03"/>
    <w:rsid w:val="6E4ED2A5"/>
    <w:rsid w:val="6E4F9D95"/>
    <w:rsid w:val="6E538DB0"/>
    <w:rsid w:val="6E53A52B"/>
    <w:rsid w:val="6E55FA78"/>
    <w:rsid w:val="6E5A132D"/>
    <w:rsid w:val="6E5C6E11"/>
    <w:rsid w:val="6E5F2416"/>
    <w:rsid w:val="6E5FCCD0"/>
    <w:rsid w:val="6E62A43F"/>
    <w:rsid w:val="6E64DC88"/>
    <w:rsid w:val="6E699B9C"/>
    <w:rsid w:val="6E6E5AA7"/>
    <w:rsid w:val="6E6E8942"/>
    <w:rsid w:val="6E78D932"/>
    <w:rsid w:val="6E797410"/>
    <w:rsid w:val="6E855D75"/>
    <w:rsid w:val="6E875235"/>
    <w:rsid w:val="6E87601B"/>
    <w:rsid w:val="6E87A3AB"/>
    <w:rsid w:val="6E88B976"/>
    <w:rsid w:val="6E90A782"/>
    <w:rsid w:val="6E94C4F6"/>
    <w:rsid w:val="6E97478E"/>
    <w:rsid w:val="6EA22E20"/>
    <w:rsid w:val="6EA5EEB2"/>
    <w:rsid w:val="6EA76F45"/>
    <w:rsid w:val="6EA838C5"/>
    <w:rsid w:val="6EAA2FB2"/>
    <w:rsid w:val="6EAE8238"/>
    <w:rsid w:val="6EB6D4D5"/>
    <w:rsid w:val="6EB6F080"/>
    <w:rsid w:val="6EB7D077"/>
    <w:rsid w:val="6EBBD127"/>
    <w:rsid w:val="6EBDCC5B"/>
    <w:rsid w:val="6EBE9B7C"/>
    <w:rsid w:val="6EBFCD16"/>
    <w:rsid w:val="6EC9E631"/>
    <w:rsid w:val="6ECB11B6"/>
    <w:rsid w:val="6ECB1A34"/>
    <w:rsid w:val="6ECEB8C6"/>
    <w:rsid w:val="6ED049A9"/>
    <w:rsid w:val="6ED37D74"/>
    <w:rsid w:val="6ED6F952"/>
    <w:rsid w:val="6ED74642"/>
    <w:rsid w:val="6ED9A6F0"/>
    <w:rsid w:val="6EDEE8AD"/>
    <w:rsid w:val="6EE2B575"/>
    <w:rsid w:val="6EECB7B4"/>
    <w:rsid w:val="6EFC796D"/>
    <w:rsid w:val="6EFD0C19"/>
    <w:rsid w:val="6F015FB1"/>
    <w:rsid w:val="6F03BE44"/>
    <w:rsid w:val="6F04BFC9"/>
    <w:rsid w:val="6F064A04"/>
    <w:rsid w:val="6F112DC9"/>
    <w:rsid w:val="6F115B52"/>
    <w:rsid w:val="6F155826"/>
    <w:rsid w:val="6F17E2D3"/>
    <w:rsid w:val="6F1A73F4"/>
    <w:rsid w:val="6F1C2B8F"/>
    <w:rsid w:val="6F1F4738"/>
    <w:rsid w:val="6F201732"/>
    <w:rsid w:val="6F24F0B0"/>
    <w:rsid w:val="6F29D2FA"/>
    <w:rsid w:val="6F2A4664"/>
    <w:rsid w:val="6F2BF7B5"/>
    <w:rsid w:val="6F3029E4"/>
    <w:rsid w:val="6F31AB1C"/>
    <w:rsid w:val="6F387903"/>
    <w:rsid w:val="6F4EF45C"/>
    <w:rsid w:val="6F525FEC"/>
    <w:rsid w:val="6F5F65B8"/>
    <w:rsid w:val="6F5FC80A"/>
    <w:rsid w:val="6F622026"/>
    <w:rsid w:val="6F653277"/>
    <w:rsid w:val="6F69EB4E"/>
    <w:rsid w:val="6F6B5A6C"/>
    <w:rsid w:val="6F6F0586"/>
    <w:rsid w:val="6F759827"/>
    <w:rsid w:val="6F7656DD"/>
    <w:rsid w:val="6F7E660F"/>
    <w:rsid w:val="6F7EFE55"/>
    <w:rsid w:val="6F806A89"/>
    <w:rsid w:val="6F818307"/>
    <w:rsid w:val="6F86256B"/>
    <w:rsid w:val="6F8DFDC9"/>
    <w:rsid w:val="6F97FE2A"/>
    <w:rsid w:val="6F98120B"/>
    <w:rsid w:val="6FA2AE0A"/>
    <w:rsid w:val="6FAD8C86"/>
    <w:rsid w:val="6FB301B6"/>
    <w:rsid w:val="6FB3C9F3"/>
    <w:rsid w:val="6FB660F5"/>
    <w:rsid w:val="6FB9BDFE"/>
    <w:rsid w:val="6FB9E9D3"/>
    <w:rsid w:val="6FBB22DC"/>
    <w:rsid w:val="6FBEB6A3"/>
    <w:rsid w:val="6FBF6F87"/>
    <w:rsid w:val="6FC78DC3"/>
    <w:rsid w:val="6FC7A903"/>
    <w:rsid w:val="6FC8D7CB"/>
    <w:rsid w:val="6FCC0234"/>
    <w:rsid w:val="6FCCDEE7"/>
    <w:rsid w:val="6FE18AFB"/>
    <w:rsid w:val="6FE29EEC"/>
    <w:rsid w:val="6FEB5109"/>
    <w:rsid w:val="6FEE75C0"/>
    <w:rsid w:val="6FF3A4F5"/>
    <w:rsid w:val="6FFF714C"/>
    <w:rsid w:val="700739A0"/>
    <w:rsid w:val="700D8075"/>
    <w:rsid w:val="70106C11"/>
    <w:rsid w:val="701562EA"/>
    <w:rsid w:val="7015A867"/>
    <w:rsid w:val="7016984C"/>
    <w:rsid w:val="701B947A"/>
    <w:rsid w:val="7023740C"/>
    <w:rsid w:val="7023802E"/>
    <w:rsid w:val="7028957D"/>
    <w:rsid w:val="7035556F"/>
    <w:rsid w:val="70367385"/>
    <w:rsid w:val="70433FA6"/>
    <w:rsid w:val="70462F6D"/>
    <w:rsid w:val="70468057"/>
    <w:rsid w:val="704A5299"/>
    <w:rsid w:val="704E5052"/>
    <w:rsid w:val="70500DEA"/>
    <w:rsid w:val="705080CD"/>
    <w:rsid w:val="70549DE9"/>
    <w:rsid w:val="705B8ACF"/>
    <w:rsid w:val="7062F42C"/>
    <w:rsid w:val="7063C32E"/>
    <w:rsid w:val="7066A0FC"/>
    <w:rsid w:val="706DA413"/>
    <w:rsid w:val="70723315"/>
    <w:rsid w:val="70757751"/>
    <w:rsid w:val="70760807"/>
    <w:rsid w:val="70766538"/>
    <w:rsid w:val="7076E860"/>
    <w:rsid w:val="707C1709"/>
    <w:rsid w:val="70850C2C"/>
    <w:rsid w:val="708C9C2B"/>
    <w:rsid w:val="708E38A5"/>
    <w:rsid w:val="708EB8B8"/>
    <w:rsid w:val="70904D87"/>
    <w:rsid w:val="7095477A"/>
    <w:rsid w:val="709E0C37"/>
    <w:rsid w:val="70A0ECAA"/>
    <w:rsid w:val="70A14CFC"/>
    <w:rsid w:val="70A4138C"/>
    <w:rsid w:val="70A56F68"/>
    <w:rsid w:val="70A6AF4F"/>
    <w:rsid w:val="70C5A35B"/>
    <w:rsid w:val="70C76D78"/>
    <w:rsid w:val="70CB5338"/>
    <w:rsid w:val="70CC0A10"/>
    <w:rsid w:val="70CCD96A"/>
    <w:rsid w:val="70CF11CB"/>
    <w:rsid w:val="70D2EB8E"/>
    <w:rsid w:val="70D9F7CB"/>
    <w:rsid w:val="70DF2A0B"/>
    <w:rsid w:val="70E2028E"/>
    <w:rsid w:val="70ED8863"/>
    <w:rsid w:val="70EF104C"/>
    <w:rsid w:val="70F4AD77"/>
    <w:rsid w:val="70F73CF2"/>
    <w:rsid w:val="70F8764A"/>
    <w:rsid w:val="70FA3762"/>
    <w:rsid w:val="70FD7F93"/>
    <w:rsid w:val="70FDBD2C"/>
    <w:rsid w:val="70FFEEFF"/>
    <w:rsid w:val="7100DF04"/>
    <w:rsid w:val="7104C80E"/>
    <w:rsid w:val="71061E51"/>
    <w:rsid w:val="71066E1B"/>
    <w:rsid w:val="710B936C"/>
    <w:rsid w:val="710FEF7C"/>
    <w:rsid w:val="711A7C0C"/>
    <w:rsid w:val="712061EE"/>
    <w:rsid w:val="71231882"/>
    <w:rsid w:val="7124BBC9"/>
    <w:rsid w:val="712A2803"/>
    <w:rsid w:val="712EEFEF"/>
    <w:rsid w:val="712FDC38"/>
    <w:rsid w:val="71342656"/>
    <w:rsid w:val="713EC94E"/>
    <w:rsid w:val="714939A8"/>
    <w:rsid w:val="714CFA69"/>
    <w:rsid w:val="7151BA3E"/>
    <w:rsid w:val="7152374C"/>
    <w:rsid w:val="71544EF3"/>
    <w:rsid w:val="715DAADE"/>
    <w:rsid w:val="715FAC31"/>
    <w:rsid w:val="71600A19"/>
    <w:rsid w:val="716B57E8"/>
    <w:rsid w:val="717443A0"/>
    <w:rsid w:val="71773F8C"/>
    <w:rsid w:val="71811CA4"/>
    <w:rsid w:val="71873573"/>
    <w:rsid w:val="7187DC32"/>
    <w:rsid w:val="718A5EA4"/>
    <w:rsid w:val="718B1D99"/>
    <w:rsid w:val="71927DA0"/>
    <w:rsid w:val="719342FA"/>
    <w:rsid w:val="7195C02F"/>
    <w:rsid w:val="7196DF42"/>
    <w:rsid w:val="719DB5D8"/>
    <w:rsid w:val="71A0AD72"/>
    <w:rsid w:val="71A982D1"/>
    <w:rsid w:val="71AFE2E7"/>
    <w:rsid w:val="71B48EE3"/>
    <w:rsid w:val="71B5D3B0"/>
    <w:rsid w:val="71C2C880"/>
    <w:rsid w:val="71C4C7FD"/>
    <w:rsid w:val="71C62715"/>
    <w:rsid w:val="71C7C375"/>
    <w:rsid w:val="71CB0F6E"/>
    <w:rsid w:val="71CD0D74"/>
    <w:rsid w:val="71D1E59B"/>
    <w:rsid w:val="71D3FC8A"/>
    <w:rsid w:val="71DF1392"/>
    <w:rsid w:val="71E7C450"/>
    <w:rsid w:val="71EF7861"/>
    <w:rsid w:val="71F0BA1E"/>
    <w:rsid w:val="71F24335"/>
    <w:rsid w:val="71F61A21"/>
    <w:rsid w:val="71FEB44F"/>
    <w:rsid w:val="71FEE357"/>
    <w:rsid w:val="72046A67"/>
    <w:rsid w:val="720B3ADC"/>
    <w:rsid w:val="720DD788"/>
    <w:rsid w:val="720DF2DE"/>
    <w:rsid w:val="721297F3"/>
    <w:rsid w:val="7212B628"/>
    <w:rsid w:val="72185425"/>
    <w:rsid w:val="7221C50C"/>
    <w:rsid w:val="7221E5A6"/>
    <w:rsid w:val="7227D41C"/>
    <w:rsid w:val="72283B6F"/>
    <w:rsid w:val="722A5C1A"/>
    <w:rsid w:val="722B0003"/>
    <w:rsid w:val="7238A399"/>
    <w:rsid w:val="72405910"/>
    <w:rsid w:val="72425ADC"/>
    <w:rsid w:val="7250662E"/>
    <w:rsid w:val="7253B0ED"/>
    <w:rsid w:val="72569822"/>
    <w:rsid w:val="7256FD81"/>
    <w:rsid w:val="7258263E"/>
    <w:rsid w:val="725C4C6A"/>
    <w:rsid w:val="726173BC"/>
    <w:rsid w:val="7263C02E"/>
    <w:rsid w:val="72656634"/>
    <w:rsid w:val="727005A0"/>
    <w:rsid w:val="7271B850"/>
    <w:rsid w:val="7278785F"/>
    <w:rsid w:val="727A4492"/>
    <w:rsid w:val="727C3530"/>
    <w:rsid w:val="727EC2FA"/>
    <w:rsid w:val="72837A81"/>
    <w:rsid w:val="72873040"/>
    <w:rsid w:val="728FB7FF"/>
    <w:rsid w:val="7291D04D"/>
    <w:rsid w:val="7292EDFB"/>
    <w:rsid w:val="72998D8D"/>
    <w:rsid w:val="729BF21F"/>
    <w:rsid w:val="72A11C1B"/>
    <w:rsid w:val="72A37F7D"/>
    <w:rsid w:val="72A4E3DD"/>
    <w:rsid w:val="72A5DD0E"/>
    <w:rsid w:val="72A857B2"/>
    <w:rsid w:val="72B3FA48"/>
    <w:rsid w:val="72B68388"/>
    <w:rsid w:val="72BA5205"/>
    <w:rsid w:val="72BB3781"/>
    <w:rsid w:val="72BE1763"/>
    <w:rsid w:val="72BF4CC4"/>
    <w:rsid w:val="72C130F1"/>
    <w:rsid w:val="72C73A9C"/>
    <w:rsid w:val="72CA53D2"/>
    <w:rsid w:val="72CB1CAE"/>
    <w:rsid w:val="72DE756B"/>
    <w:rsid w:val="72DF6454"/>
    <w:rsid w:val="72E292E3"/>
    <w:rsid w:val="72E73016"/>
    <w:rsid w:val="72E79394"/>
    <w:rsid w:val="72E99856"/>
    <w:rsid w:val="72F022EB"/>
    <w:rsid w:val="72F47F02"/>
    <w:rsid w:val="72F487DE"/>
    <w:rsid w:val="72F73D84"/>
    <w:rsid w:val="72FB7641"/>
    <w:rsid w:val="72FE5DC2"/>
    <w:rsid w:val="73086517"/>
    <w:rsid w:val="730C99A4"/>
    <w:rsid w:val="730DE20F"/>
    <w:rsid w:val="730F3AF2"/>
    <w:rsid w:val="731DA1D3"/>
    <w:rsid w:val="732A40F7"/>
    <w:rsid w:val="732B45B7"/>
    <w:rsid w:val="732D9F8B"/>
    <w:rsid w:val="7332735F"/>
    <w:rsid w:val="7338F433"/>
    <w:rsid w:val="73391B1B"/>
    <w:rsid w:val="733EC695"/>
    <w:rsid w:val="733F4544"/>
    <w:rsid w:val="73401B1A"/>
    <w:rsid w:val="7340FF66"/>
    <w:rsid w:val="73432021"/>
    <w:rsid w:val="734A96B3"/>
    <w:rsid w:val="734AEFBE"/>
    <w:rsid w:val="734E8C50"/>
    <w:rsid w:val="734FBCA1"/>
    <w:rsid w:val="7351249C"/>
    <w:rsid w:val="73595108"/>
    <w:rsid w:val="735D1DB7"/>
    <w:rsid w:val="73691E1B"/>
    <w:rsid w:val="736AF38D"/>
    <w:rsid w:val="736B68CF"/>
    <w:rsid w:val="73757FCD"/>
    <w:rsid w:val="7379BDC2"/>
    <w:rsid w:val="7379C0BB"/>
    <w:rsid w:val="737B4DB0"/>
    <w:rsid w:val="737FD510"/>
    <w:rsid w:val="73809302"/>
    <w:rsid w:val="7386AD0B"/>
    <w:rsid w:val="73911E1E"/>
    <w:rsid w:val="739261BD"/>
    <w:rsid w:val="73943870"/>
    <w:rsid w:val="739473BD"/>
    <w:rsid w:val="7398B3B0"/>
    <w:rsid w:val="7398F7CD"/>
    <w:rsid w:val="7399002A"/>
    <w:rsid w:val="73AE7F54"/>
    <w:rsid w:val="73B73923"/>
    <w:rsid w:val="73B7B3B4"/>
    <w:rsid w:val="73BA42E7"/>
    <w:rsid w:val="73BD4374"/>
    <w:rsid w:val="73C47EFC"/>
    <w:rsid w:val="73C6DA0D"/>
    <w:rsid w:val="73C728D3"/>
    <w:rsid w:val="73CADA99"/>
    <w:rsid w:val="73CB62A7"/>
    <w:rsid w:val="73CE579C"/>
    <w:rsid w:val="73DBFD46"/>
    <w:rsid w:val="73E4ADD8"/>
    <w:rsid w:val="73E4E7F5"/>
    <w:rsid w:val="73EA07D3"/>
    <w:rsid w:val="73EA93B8"/>
    <w:rsid w:val="73EBCCB4"/>
    <w:rsid w:val="73ED5D91"/>
    <w:rsid w:val="73EDE70A"/>
    <w:rsid w:val="73F6C8B9"/>
    <w:rsid w:val="73FB4D9F"/>
    <w:rsid w:val="73FE11B2"/>
    <w:rsid w:val="73FEB3F4"/>
    <w:rsid w:val="74059BE3"/>
    <w:rsid w:val="74089240"/>
    <w:rsid w:val="740F382D"/>
    <w:rsid w:val="740FBF6B"/>
    <w:rsid w:val="74177F15"/>
    <w:rsid w:val="7417F37B"/>
    <w:rsid w:val="741A1E23"/>
    <w:rsid w:val="741BD327"/>
    <w:rsid w:val="7421C23B"/>
    <w:rsid w:val="742B6C16"/>
    <w:rsid w:val="742BA4DC"/>
    <w:rsid w:val="742FEA61"/>
    <w:rsid w:val="743526E6"/>
    <w:rsid w:val="7435C35F"/>
    <w:rsid w:val="7438F471"/>
    <w:rsid w:val="743CEC7C"/>
    <w:rsid w:val="7448F3B4"/>
    <w:rsid w:val="744BA8C4"/>
    <w:rsid w:val="744D604C"/>
    <w:rsid w:val="744E4DE9"/>
    <w:rsid w:val="74568DDF"/>
    <w:rsid w:val="745E4131"/>
    <w:rsid w:val="74659F5A"/>
    <w:rsid w:val="746718BA"/>
    <w:rsid w:val="74696FCE"/>
    <w:rsid w:val="746C0B6E"/>
    <w:rsid w:val="746D218F"/>
    <w:rsid w:val="746E2ED9"/>
    <w:rsid w:val="746F5FE9"/>
    <w:rsid w:val="74750514"/>
    <w:rsid w:val="747E438A"/>
    <w:rsid w:val="747E724D"/>
    <w:rsid w:val="7481056B"/>
    <w:rsid w:val="74872A5B"/>
    <w:rsid w:val="74912936"/>
    <w:rsid w:val="7493E720"/>
    <w:rsid w:val="7494A92A"/>
    <w:rsid w:val="7497FB00"/>
    <w:rsid w:val="74997915"/>
    <w:rsid w:val="749D8E9C"/>
    <w:rsid w:val="74A216A9"/>
    <w:rsid w:val="74A6EFBB"/>
    <w:rsid w:val="74A90B4B"/>
    <w:rsid w:val="74A9D687"/>
    <w:rsid w:val="74ADB190"/>
    <w:rsid w:val="74AEF194"/>
    <w:rsid w:val="74B0193B"/>
    <w:rsid w:val="74B09AC6"/>
    <w:rsid w:val="74B0F8BC"/>
    <w:rsid w:val="74B19A9F"/>
    <w:rsid w:val="74B58568"/>
    <w:rsid w:val="74C0901B"/>
    <w:rsid w:val="74C17E0D"/>
    <w:rsid w:val="74C2915F"/>
    <w:rsid w:val="74C5FDF6"/>
    <w:rsid w:val="74C907C2"/>
    <w:rsid w:val="74CEA338"/>
    <w:rsid w:val="74CEFB3B"/>
    <w:rsid w:val="74D2161D"/>
    <w:rsid w:val="74D4E7EE"/>
    <w:rsid w:val="74D76C77"/>
    <w:rsid w:val="74D83C6E"/>
    <w:rsid w:val="74D8708C"/>
    <w:rsid w:val="74D879AD"/>
    <w:rsid w:val="74D9A3BC"/>
    <w:rsid w:val="74DC77FD"/>
    <w:rsid w:val="74E2E851"/>
    <w:rsid w:val="74EBD321"/>
    <w:rsid w:val="74ED6460"/>
    <w:rsid w:val="74F026A3"/>
    <w:rsid w:val="74F12229"/>
    <w:rsid w:val="74FC103D"/>
    <w:rsid w:val="74FC144B"/>
    <w:rsid w:val="74FC68BF"/>
    <w:rsid w:val="750217C2"/>
    <w:rsid w:val="7509401A"/>
    <w:rsid w:val="750C8969"/>
    <w:rsid w:val="7518E61F"/>
    <w:rsid w:val="751B590E"/>
    <w:rsid w:val="751C3B5F"/>
    <w:rsid w:val="751DBAE4"/>
    <w:rsid w:val="7520D7CD"/>
    <w:rsid w:val="75246728"/>
    <w:rsid w:val="7526411A"/>
    <w:rsid w:val="752D51AA"/>
    <w:rsid w:val="752DBAE3"/>
    <w:rsid w:val="7531E09E"/>
    <w:rsid w:val="75348411"/>
    <w:rsid w:val="7534F43F"/>
    <w:rsid w:val="75384AED"/>
    <w:rsid w:val="75435696"/>
    <w:rsid w:val="7545D722"/>
    <w:rsid w:val="7548E874"/>
    <w:rsid w:val="754E4E3B"/>
    <w:rsid w:val="754FF398"/>
    <w:rsid w:val="755869E4"/>
    <w:rsid w:val="755A0F89"/>
    <w:rsid w:val="755C2820"/>
    <w:rsid w:val="755ECCB7"/>
    <w:rsid w:val="75604283"/>
    <w:rsid w:val="7563D18B"/>
    <w:rsid w:val="7566E9D7"/>
    <w:rsid w:val="75680157"/>
    <w:rsid w:val="756CAFD7"/>
    <w:rsid w:val="75718BBB"/>
    <w:rsid w:val="75728443"/>
    <w:rsid w:val="75784C10"/>
    <w:rsid w:val="75787FAA"/>
    <w:rsid w:val="757D12CC"/>
    <w:rsid w:val="75833346"/>
    <w:rsid w:val="75835CB6"/>
    <w:rsid w:val="7583DD0B"/>
    <w:rsid w:val="7584C4DB"/>
    <w:rsid w:val="758FC643"/>
    <w:rsid w:val="759101CC"/>
    <w:rsid w:val="75986EC8"/>
    <w:rsid w:val="7599ED4E"/>
    <w:rsid w:val="759A1FD9"/>
    <w:rsid w:val="75A33D01"/>
    <w:rsid w:val="75AFADA6"/>
    <w:rsid w:val="75C22A77"/>
    <w:rsid w:val="75C2B1A2"/>
    <w:rsid w:val="75C53244"/>
    <w:rsid w:val="75C6D52F"/>
    <w:rsid w:val="75C70C1B"/>
    <w:rsid w:val="75C762C7"/>
    <w:rsid w:val="75D0DA02"/>
    <w:rsid w:val="75D117BA"/>
    <w:rsid w:val="75D3C698"/>
    <w:rsid w:val="75DCE973"/>
    <w:rsid w:val="75E78A22"/>
    <w:rsid w:val="75ED5C44"/>
    <w:rsid w:val="75F51291"/>
    <w:rsid w:val="75F93E6A"/>
    <w:rsid w:val="75FE5851"/>
    <w:rsid w:val="75FF7D82"/>
    <w:rsid w:val="76042826"/>
    <w:rsid w:val="7608AA00"/>
    <w:rsid w:val="760AFC4D"/>
    <w:rsid w:val="7610B69E"/>
    <w:rsid w:val="761C050C"/>
    <w:rsid w:val="761E4396"/>
    <w:rsid w:val="762036A0"/>
    <w:rsid w:val="7624F7AC"/>
    <w:rsid w:val="762CB31B"/>
    <w:rsid w:val="762F03EF"/>
    <w:rsid w:val="76445950"/>
    <w:rsid w:val="7645AA60"/>
    <w:rsid w:val="76470DFF"/>
    <w:rsid w:val="764AABC9"/>
    <w:rsid w:val="76516C8C"/>
    <w:rsid w:val="765EE173"/>
    <w:rsid w:val="7661AF43"/>
    <w:rsid w:val="7662A254"/>
    <w:rsid w:val="766CB662"/>
    <w:rsid w:val="766D305B"/>
    <w:rsid w:val="766D8DFE"/>
    <w:rsid w:val="766F0677"/>
    <w:rsid w:val="767D81DA"/>
    <w:rsid w:val="767EEF33"/>
    <w:rsid w:val="76828DB4"/>
    <w:rsid w:val="7685B313"/>
    <w:rsid w:val="76864632"/>
    <w:rsid w:val="76867EFE"/>
    <w:rsid w:val="7686E0D1"/>
    <w:rsid w:val="768B8E63"/>
    <w:rsid w:val="768C6297"/>
    <w:rsid w:val="768E1FB2"/>
    <w:rsid w:val="768E8078"/>
    <w:rsid w:val="76902099"/>
    <w:rsid w:val="7690E9BE"/>
    <w:rsid w:val="769417A8"/>
    <w:rsid w:val="76983920"/>
    <w:rsid w:val="76A69ABF"/>
    <w:rsid w:val="76B52419"/>
    <w:rsid w:val="76B74CEE"/>
    <w:rsid w:val="76B7F483"/>
    <w:rsid w:val="76BD1184"/>
    <w:rsid w:val="76BD40AD"/>
    <w:rsid w:val="76BFA803"/>
    <w:rsid w:val="76C5208D"/>
    <w:rsid w:val="76CA4E09"/>
    <w:rsid w:val="76CBC2B4"/>
    <w:rsid w:val="76CEC541"/>
    <w:rsid w:val="76D95D02"/>
    <w:rsid w:val="76DAF4DA"/>
    <w:rsid w:val="76E1CB38"/>
    <w:rsid w:val="76E519A2"/>
    <w:rsid w:val="76E871FA"/>
    <w:rsid w:val="76FA775E"/>
    <w:rsid w:val="76FD64FF"/>
    <w:rsid w:val="770A20F7"/>
    <w:rsid w:val="7710525C"/>
    <w:rsid w:val="77193F81"/>
    <w:rsid w:val="771B58FD"/>
    <w:rsid w:val="771B9C77"/>
    <w:rsid w:val="772A6EA4"/>
    <w:rsid w:val="7730F81C"/>
    <w:rsid w:val="7732E0CB"/>
    <w:rsid w:val="77435AA6"/>
    <w:rsid w:val="774B0916"/>
    <w:rsid w:val="774CEDC0"/>
    <w:rsid w:val="774D5D90"/>
    <w:rsid w:val="77561064"/>
    <w:rsid w:val="775B3B35"/>
    <w:rsid w:val="775BE28E"/>
    <w:rsid w:val="775DC7DD"/>
    <w:rsid w:val="776086AB"/>
    <w:rsid w:val="7761B1FC"/>
    <w:rsid w:val="77624992"/>
    <w:rsid w:val="77626FB7"/>
    <w:rsid w:val="776599DC"/>
    <w:rsid w:val="7765A485"/>
    <w:rsid w:val="7768EAF6"/>
    <w:rsid w:val="7769CB32"/>
    <w:rsid w:val="776E8EF0"/>
    <w:rsid w:val="7776669D"/>
    <w:rsid w:val="7776834B"/>
    <w:rsid w:val="77799876"/>
    <w:rsid w:val="77855147"/>
    <w:rsid w:val="778ECE31"/>
    <w:rsid w:val="77994A7E"/>
    <w:rsid w:val="7799A872"/>
    <w:rsid w:val="779B891E"/>
    <w:rsid w:val="779C1160"/>
    <w:rsid w:val="77A4A4FA"/>
    <w:rsid w:val="77A84181"/>
    <w:rsid w:val="77BA4DCA"/>
    <w:rsid w:val="77BAAAA5"/>
    <w:rsid w:val="77BF3E7C"/>
    <w:rsid w:val="77C2E125"/>
    <w:rsid w:val="77C3CDB6"/>
    <w:rsid w:val="77C81279"/>
    <w:rsid w:val="77CD0D6C"/>
    <w:rsid w:val="77CDEC67"/>
    <w:rsid w:val="77D6BD35"/>
    <w:rsid w:val="77D9CCC7"/>
    <w:rsid w:val="77DDBD35"/>
    <w:rsid w:val="77E4B593"/>
    <w:rsid w:val="77E8FD2B"/>
    <w:rsid w:val="77EE336C"/>
    <w:rsid w:val="77F3CEFF"/>
    <w:rsid w:val="77FD0944"/>
    <w:rsid w:val="7801AE70"/>
    <w:rsid w:val="7803AA2E"/>
    <w:rsid w:val="7803F02D"/>
    <w:rsid w:val="780900BC"/>
    <w:rsid w:val="7812EDD8"/>
    <w:rsid w:val="78249F98"/>
    <w:rsid w:val="78275EC4"/>
    <w:rsid w:val="782C8F1E"/>
    <w:rsid w:val="782FCC35"/>
    <w:rsid w:val="7830BD14"/>
    <w:rsid w:val="7831CDAA"/>
    <w:rsid w:val="783A472D"/>
    <w:rsid w:val="783D5339"/>
    <w:rsid w:val="783D67EA"/>
    <w:rsid w:val="78415A80"/>
    <w:rsid w:val="78455606"/>
    <w:rsid w:val="784A348E"/>
    <w:rsid w:val="7852859E"/>
    <w:rsid w:val="7853E24A"/>
    <w:rsid w:val="7856CAE8"/>
    <w:rsid w:val="78592EE1"/>
    <w:rsid w:val="785C07EA"/>
    <w:rsid w:val="7860ED36"/>
    <w:rsid w:val="78621199"/>
    <w:rsid w:val="7866EE9A"/>
    <w:rsid w:val="786721C6"/>
    <w:rsid w:val="78686663"/>
    <w:rsid w:val="7868A208"/>
    <w:rsid w:val="786CBED0"/>
    <w:rsid w:val="786D0C37"/>
    <w:rsid w:val="786E97E3"/>
    <w:rsid w:val="786FD760"/>
    <w:rsid w:val="78792ECB"/>
    <w:rsid w:val="787A7C60"/>
    <w:rsid w:val="78800B9B"/>
    <w:rsid w:val="7882B964"/>
    <w:rsid w:val="788425BB"/>
    <w:rsid w:val="7887ABC3"/>
    <w:rsid w:val="788BA312"/>
    <w:rsid w:val="788D2159"/>
    <w:rsid w:val="789048A3"/>
    <w:rsid w:val="78966054"/>
    <w:rsid w:val="78983F5F"/>
    <w:rsid w:val="78989D15"/>
    <w:rsid w:val="789E868A"/>
    <w:rsid w:val="789ECA3B"/>
    <w:rsid w:val="789F3561"/>
    <w:rsid w:val="78B1AE4F"/>
    <w:rsid w:val="78B58B70"/>
    <w:rsid w:val="78B68585"/>
    <w:rsid w:val="78B78B81"/>
    <w:rsid w:val="78BAD32B"/>
    <w:rsid w:val="78BD9B05"/>
    <w:rsid w:val="78C69D04"/>
    <w:rsid w:val="78CC5908"/>
    <w:rsid w:val="78CD6A52"/>
    <w:rsid w:val="78CF3013"/>
    <w:rsid w:val="78CFEAB7"/>
    <w:rsid w:val="78D0721E"/>
    <w:rsid w:val="78D2D5F4"/>
    <w:rsid w:val="78D410A2"/>
    <w:rsid w:val="78D507F1"/>
    <w:rsid w:val="78DC3D1E"/>
    <w:rsid w:val="78DE1C71"/>
    <w:rsid w:val="78DE81C2"/>
    <w:rsid w:val="78E42D82"/>
    <w:rsid w:val="78E48924"/>
    <w:rsid w:val="78F41913"/>
    <w:rsid w:val="790162CA"/>
    <w:rsid w:val="7902ADBB"/>
    <w:rsid w:val="790604A9"/>
    <w:rsid w:val="790AE5C1"/>
    <w:rsid w:val="790E2472"/>
    <w:rsid w:val="7910CB5B"/>
    <w:rsid w:val="79144A84"/>
    <w:rsid w:val="791AE925"/>
    <w:rsid w:val="792555F7"/>
    <w:rsid w:val="79302CA3"/>
    <w:rsid w:val="79329C3A"/>
    <w:rsid w:val="7934A159"/>
    <w:rsid w:val="79387FF0"/>
    <w:rsid w:val="793ED948"/>
    <w:rsid w:val="79404AC2"/>
    <w:rsid w:val="79434F74"/>
    <w:rsid w:val="79487637"/>
    <w:rsid w:val="7949A888"/>
    <w:rsid w:val="7954534D"/>
    <w:rsid w:val="7955F34A"/>
    <w:rsid w:val="795E2055"/>
    <w:rsid w:val="795EB9B8"/>
    <w:rsid w:val="79639FD8"/>
    <w:rsid w:val="7964AACF"/>
    <w:rsid w:val="7968E696"/>
    <w:rsid w:val="796BBAF8"/>
    <w:rsid w:val="796DC0BA"/>
    <w:rsid w:val="796E050A"/>
    <w:rsid w:val="796F285B"/>
    <w:rsid w:val="79789E68"/>
    <w:rsid w:val="797BC66D"/>
    <w:rsid w:val="797C3AB5"/>
    <w:rsid w:val="797DD7FC"/>
    <w:rsid w:val="797E1BA6"/>
    <w:rsid w:val="797EADDF"/>
    <w:rsid w:val="79809AB0"/>
    <w:rsid w:val="7987ED1A"/>
    <w:rsid w:val="79897536"/>
    <w:rsid w:val="798A1EA4"/>
    <w:rsid w:val="798EE401"/>
    <w:rsid w:val="798F24BB"/>
    <w:rsid w:val="7993B461"/>
    <w:rsid w:val="7994929D"/>
    <w:rsid w:val="7997E468"/>
    <w:rsid w:val="79993929"/>
    <w:rsid w:val="799C2482"/>
    <w:rsid w:val="799E81C1"/>
    <w:rsid w:val="79A52DD0"/>
    <w:rsid w:val="79A6B5B4"/>
    <w:rsid w:val="79ABF4C9"/>
    <w:rsid w:val="79B1117D"/>
    <w:rsid w:val="79B5A291"/>
    <w:rsid w:val="79B67AA7"/>
    <w:rsid w:val="79BD167E"/>
    <w:rsid w:val="79BDCE89"/>
    <w:rsid w:val="79BFE76C"/>
    <w:rsid w:val="79C3E508"/>
    <w:rsid w:val="79D60AA2"/>
    <w:rsid w:val="79E4CDEC"/>
    <w:rsid w:val="79EC27AF"/>
    <w:rsid w:val="79EE7B8D"/>
    <w:rsid w:val="79F07230"/>
    <w:rsid w:val="79F4EBA2"/>
    <w:rsid w:val="79F9C60B"/>
    <w:rsid w:val="7A002BF3"/>
    <w:rsid w:val="7A14A09F"/>
    <w:rsid w:val="7A17D1BB"/>
    <w:rsid w:val="7A1EA1C7"/>
    <w:rsid w:val="7A21D443"/>
    <w:rsid w:val="7A22D9B9"/>
    <w:rsid w:val="7A246078"/>
    <w:rsid w:val="7A271E8E"/>
    <w:rsid w:val="7A27AC1F"/>
    <w:rsid w:val="7A281618"/>
    <w:rsid w:val="7A2B034F"/>
    <w:rsid w:val="7A356D4E"/>
    <w:rsid w:val="7A35D8AA"/>
    <w:rsid w:val="7A38BA5C"/>
    <w:rsid w:val="7A393504"/>
    <w:rsid w:val="7A3ADC6B"/>
    <w:rsid w:val="7A435E6C"/>
    <w:rsid w:val="7A48431C"/>
    <w:rsid w:val="7A4C73D9"/>
    <w:rsid w:val="7A527B05"/>
    <w:rsid w:val="7A591705"/>
    <w:rsid w:val="7A61BF7C"/>
    <w:rsid w:val="7A630536"/>
    <w:rsid w:val="7A6885C6"/>
    <w:rsid w:val="7A731CF8"/>
    <w:rsid w:val="7A744ADE"/>
    <w:rsid w:val="7A77D9EA"/>
    <w:rsid w:val="7A782C3F"/>
    <w:rsid w:val="7A80924C"/>
    <w:rsid w:val="7A8375C7"/>
    <w:rsid w:val="7A880C5F"/>
    <w:rsid w:val="7A93CB06"/>
    <w:rsid w:val="7A978D17"/>
    <w:rsid w:val="7A990383"/>
    <w:rsid w:val="7AA2886A"/>
    <w:rsid w:val="7AA443E4"/>
    <w:rsid w:val="7AA934EF"/>
    <w:rsid w:val="7AB134D5"/>
    <w:rsid w:val="7ABA47DE"/>
    <w:rsid w:val="7AC21C6B"/>
    <w:rsid w:val="7AC29C05"/>
    <w:rsid w:val="7AC647B5"/>
    <w:rsid w:val="7AD50FE5"/>
    <w:rsid w:val="7AD543BE"/>
    <w:rsid w:val="7AD5C622"/>
    <w:rsid w:val="7ADA3F8B"/>
    <w:rsid w:val="7ADFE9F5"/>
    <w:rsid w:val="7AE8FACC"/>
    <w:rsid w:val="7AEED5AD"/>
    <w:rsid w:val="7AF17373"/>
    <w:rsid w:val="7AF3A7C3"/>
    <w:rsid w:val="7AFE0FDD"/>
    <w:rsid w:val="7B05DB53"/>
    <w:rsid w:val="7B06F3B9"/>
    <w:rsid w:val="7B090555"/>
    <w:rsid w:val="7B09C0B4"/>
    <w:rsid w:val="7B0C88F2"/>
    <w:rsid w:val="7B0ECEEC"/>
    <w:rsid w:val="7B1AA13B"/>
    <w:rsid w:val="7B1CA208"/>
    <w:rsid w:val="7B27FEEA"/>
    <w:rsid w:val="7B289880"/>
    <w:rsid w:val="7B2C94F8"/>
    <w:rsid w:val="7B36AD15"/>
    <w:rsid w:val="7B376FC2"/>
    <w:rsid w:val="7B378FDF"/>
    <w:rsid w:val="7B3C5D9F"/>
    <w:rsid w:val="7B440476"/>
    <w:rsid w:val="7B458095"/>
    <w:rsid w:val="7B46E52D"/>
    <w:rsid w:val="7B4894BE"/>
    <w:rsid w:val="7B49EC47"/>
    <w:rsid w:val="7B4D61A7"/>
    <w:rsid w:val="7B4EF820"/>
    <w:rsid w:val="7B516CE3"/>
    <w:rsid w:val="7B557FD2"/>
    <w:rsid w:val="7B564A4A"/>
    <w:rsid w:val="7B57278E"/>
    <w:rsid w:val="7B5D45EA"/>
    <w:rsid w:val="7B5D919D"/>
    <w:rsid w:val="7B5DAE38"/>
    <w:rsid w:val="7B60AD31"/>
    <w:rsid w:val="7B62E86E"/>
    <w:rsid w:val="7B691B53"/>
    <w:rsid w:val="7B6B55CF"/>
    <w:rsid w:val="7B7067E5"/>
    <w:rsid w:val="7B73E1CC"/>
    <w:rsid w:val="7B7BB43E"/>
    <w:rsid w:val="7B7C0E83"/>
    <w:rsid w:val="7B7C841B"/>
    <w:rsid w:val="7B818E04"/>
    <w:rsid w:val="7B8466F5"/>
    <w:rsid w:val="7B862054"/>
    <w:rsid w:val="7B8B9094"/>
    <w:rsid w:val="7B8CDA4A"/>
    <w:rsid w:val="7B8FEB3F"/>
    <w:rsid w:val="7B9AF877"/>
    <w:rsid w:val="7B9C0280"/>
    <w:rsid w:val="7BA4955E"/>
    <w:rsid w:val="7BA49C5A"/>
    <w:rsid w:val="7BA95522"/>
    <w:rsid w:val="7BB25EA3"/>
    <w:rsid w:val="7BB9DD1C"/>
    <w:rsid w:val="7BBA6EA2"/>
    <w:rsid w:val="7BC2C917"/>
    <w:rsid w:val="7BCC4FC7"/>
    <w:rsid w:val="7BD31272"/>
    <w:rsid w:val="7BD6BDDF"/>
    <w:rsid w:val="7BD9F623"/>
    <w:rsid w:val="7BDC347D"/>
    <w:rsid w:val="7BE1290D"/>
    <w:rsid w:val="7BE76AB6"/>
    <w:rsid w:val="7BEE5031"/>
    <w:rsid w:val="7BEEBEDA"/>
    <w:rsid w:val="7BF8D035"/>
    <w:rsid w:val="7BF9782F"/>
    <w:rsid w:val="7BFA516A"/>
    <w:rsid w:val="7BFC6396"/>
    <w:rsid w:val="7BFFD47A"/>
    <w:rsid w:val="7C02FA7F"/>
    <w:rsid w:val="7C079A5A"/>
    <w:rsid w:val="7C0946CE"/>
    <w:rsid w:val="7C094F0C"/>
    <w:rsid w:val="7C0C5A67"/>
    <w:rsid w:val="7C102788"/>
    <w:rsid w:val="7C11F892"/>
    <w:rsid w:val="7C1656F3"/>
    <w:rsid w:val="7C23B12B"/>
    <w:rsid w:val="7C2F91B3"/>
    <w:rsid w:val="7C31FE70"/>
    <w:rsid w:val="7C3275A8"/>
    <w:rsid w:val="7C3FE633"/>
    <w:rsid w:val="7C44EA42"/>
    <w:rsid w:val="7C465E0B"/>
    <w:rsid w:val="7C4929ED"/>
    <w:rsid w:val="7C4E2086"/>
    <w:rsid w:val="7C504366"/>
    <w:rsid w:val="7C509E23"/>
    <w:rsid w:val="7C54FCA3"/>
    <w:rsid w:val="7C5B9BE7"/>
    <w:rsid w:val="7C5D18DB"/>
    <w:rsid w:val="7C5FEB84"/>
    <w:rsid w:val="7C6245AA"/>
    <w:rsid w:val="7C66F310"/>
    <w:rsid w:val="7C6743AC"/>
    <w:rsid w:val="7C6C2F54"/>
    <w:rsid w:val="7C6E754A"/>
    <w:rsid w:val="7C6F1ADA"/>
    <w:rsid w:val="7C7F697C"/>
    <w:rsid w:val="7C7FB638"/>
    <w:rsid w:val="7C8123B2"/>
    <w:rsid w:val="7C8261D5"/>
    <w:rsid w:val="7C8AE096"/>
    <w:rsid w:val="7C8C040F"/>
    <w:rsid w:val="7C94D5CB"/>
    <w:rsid w:val="7C94E60F"/>
    <w:rsid w:val="7C989C33"/>
    <w:rsid w:val="7C9B0389"/>
    <w:rsid w:val="7C9BC660"/>
    <w:rsid w:val="7C9D2726"/>
    <w:rsid w:val="7CA2F32E"/>
    <w:rsid w:val="7CA3651F"/>
    <w:rsid w:val="7CA5E015"/>
    <w:rsid w:val="7CAABD6A"/>
    <w:rsid w:val="7CAD60DC"/>
    <w:rsid w:val="7CAF9915"/>
    <w:rsid w:val="7CB0EF41"/>
    <w:rsid w:val="7CB9D8FD"/>
    <w:rsid w:val="7CBA6E3E"/>
    <w:rsid w:val="7CBD9078"/>
    <w:rsid w:val="7CC3DF0C"/>
    <w:rsid w:val="7CCC7752"/>
    <w:rsid w:val="7CD810C5"/>
    <w:rsid w:val="7CDC053C"/>
    <w:rsid w:val="7CDEA0B2"/>
    <w:rsid w:val="7CE2D718"/>
    <w:rsid w:val="7CE812B5"/>
    <w:rsid w:val="7CEB2BD6"/>
    <w:rsid w:val="7CEB38B3"/>
    <w:rsid w:val="7CED9103"/>
    <w:rsid w:val="7CEFCF32"/>
    <w:rsid w:val="7CEFE599"/>
    <w:rsid w:val="7CFBAA93"/>
    <w:rsid w:val="7CFF6464"/>
    <w:rsid w:val="7D01BBE0"/>
    <w:rsid w:val="7D060D43"/>
    <w:rsid w:val="7D0BB3CB"/>
    <w:rsid w:val="7D0F458F"/>
    <w:rsid w:val="7D15A716"/>
    <w:rsid w:val="7D176402"/>
    <w:rsid w:val="7D1980A1"/>
    <w:rsid w:val="7D1B0A69"/>
    <w:rsid w:val="7D1F7981"/>
    <w:rsid w:val="7D22F377"/>
    <w:rsid w:val="7D2328E8"/>
    <w:rsid w:val="7D2333AE"/>
    <w:rsid w:val="7D260D24"/>
    <w:rsid w:val="7D26D433"/>
    <w:rsid w:val="7D281967"/>
    <w:rsid w:val="7D2842AF"/>
    <w:rsid w:val="7D328A37"/>
    <w:rsid w:val="7D4065BF"/>
    <w:rsid w:val="7D40F776"/>
    <w:rsid w:val="7D44956F"/>
    <w:rsid w:val="7D4B7CFD"/>
    <w:rsid w:val="7D4B9EF8"/>
    <w:rsid w:val="7D4F720C"/>
    <w:rsid w:val="7D4FEF43"/>
    <w:rsid w:val="7D504663"/>
    <w:rsid w:val="7D5733EF"/>
    <w:rsid w:val="7D637543"/>
    <w:rsid w:val="7D68521C"/>
    <w:rsid w:val="7D6F8EEF"/>
    <w:rsid w:val="7D72B756"/>
    <w:rsid w:val="7D797A68"/>
    <w:rsid w:val="7D7BF820"/>
    <w:rsid w:val="7D7D0C02"/>
    <w:rsid w:val="7D7E99FB"/>
    <w:rsid w:val="7D847CC5"/>
    <w:rsid w:val="7D919F5F"/>
    <w:rsid w:val="7D9630C3"/>
    <w:rsid w:val="7D98B0D3"/>
    <w:rsid w:val="7D997BAE"/>
    <w:rsid w:val="7D9A86B5"/>
    <w:rsid w:val="7D9AF827"/>
    <w:rsid w:val="7D9BCB60"/>
    <w:rsid w:val="7D9C67BA"/>
    <w:rsid w:val="7DA49695"/>
    <w:rsid w:val="7DA620F8"/>
    <w:rsid w:val="7DADC8F3"/>
    <w:rsid w:val="7DB40D37"/>
    <w:rsid w:val="7DB714B2"/>
    <w:rsid w:val="7DB8D3EC"/>
    <w:rsid w:val="7DC2C0DB"/>
    <w:rsid w:val="7DCDD3B6"/>
    <w:rsid w:val="7DE32F35"/>
    <w:rsid w:val="7DE7E748"/>
    <w:rsid w:val="7DE7FB58"/>
    <w:rsid w:val="7DEA94C9"/>
    <w:rsid w:val="7DEBCF2A"/>
    <w:rsid w:val="7DECAA9D"/>
    <w:rsid w:val="7DF203FA"/>
    <w:rsid w:val="7DF54E2F"/>
    <w:rsid w:val="7DF74F4D"/>
    <w:rsid w:val="7DF918B3"/>
    <w:rsid w:val="7DF99584"/>
    <w:rsid w:val="7DFCB45B"/>
    <w:rsid w:val="7E008520"/>
    <w:rsid w:val="7E0123B5"/>
    <w:rsid w:val="7E02A12C"/>
    <w:rsid w:val="7E04F232"/>
    <w:rsid w:val="7E0DFA37"/>
    <w:rsid w:val="7E1FADE6"/>
    <w:rsid w:val="7E219451"/>
    <w:rsid w:val="7E24EE09"/>
    <w:rsid w:val="7E27BCB0"/>
    <w:rsid w:val="7E2A063F"/>
    <w:rsid w:val="7E2C39D7"/>
    <w:rsid w:val="7E2EF286"/>
    <w:rsid w:val="7E310AC1"/>
    <w:rsid w:val="7E31AEDB"/>
    <w:rsid w:val="7E34373C"/>
    <w:rsid w:val="7E3BE843"/>
    <w:rsid w:val="7E3C8831"/>
    <w:rsid w:val="7E4233EC"/>
    <w:rsid w:val="7E431E08"/>
    <w:rsid w:val="7E439CE4"/>
    <w:rsid w:val="7E456F24"/>
    <w:rsid w:val="7E4620F8"/>
    <w:rsid w:val="7E4C198C"/>
    <w:rsid w:val="7E4DF894"/>
    <w:rsid w:val="7E4FBCD0"/>
    <w:rsid w:val="7E51F7DF"/>
    <w:rsid w:val="7E545CB6"/>
    <w:rsid w:val="7E600C4D"/>
    <w:rsid w:val="7E62088D"/>
    <w:rsid w:val="7E625524"/>
    <w:rsid w:val="7E6E77F1"/>
    <w:rsid w:val="7E70AA2F"/>
    <w:rsid w:val="7E79E654"/>
    <w:rsid w:val="7E7A6329"/>
    <w:rsid w:val="7E814532"/>
    <w:rsid w:val="7E8DA2EF"/>
    <w:rsid w:val="7E90541E"/>
    <w:rsid w:val="7E96819A"/>
    <w:rsid w:val="7E98A472"/>
    <w:rsid w:val="7E9FEF8A"/>
    <w:rsid w:val="7EA028B7"/>
    <w:rsid w:val="7EA3DDCC"/>
    <w:rsid w:val="7EA42D6E"/>
    <w:rsid w:val="7EAF9FBD"/>
    <w:rsid w:val="7EB34D1D"/>
    <w:rsid w:val="7EB5A887"/>
    <w:rsid w:val="7EBC1D70"/>
    <w:rsid w:val="7EC1ECB0"/>
    <w:rsid w:val="7EC2B3B9"/>
    <w:rsid w:val="7ECB496E"/>
    <w:rsid w:val="7ECC0D8C"/>
    <w:rsid w:val="7ED21679"/>
    <w:rsid w:val="7ED2C08C"/>
    <w:rsid w:val="7EDB401E"/>
    <w:rsid w:val="7EDC9B45"/>
    <w:rsid w:val="7EDCC0E4"/>
    <w:rsid w:val="7EDFA569"/>
    <w:rsid w:val="7EE0BB93"/>
    <w:rsid w:val="7EE5D341"/>
    <w:rsid w:val="7EE94FC8"/>
    <w:rsid w:val="7EF34765"/>
    <w:rsid w:val="7EF6217D"/>
    <w:rsid w:val="7EFB8533"/>
    <w:rsid w:val="7F014F16"/>
    <w:rsid w:val="7F04A533"/>
    <w:rsid w:val="7F05A1D8"/>
    <w:rsid w:val="7F08AEEB"/>
    <w:rsid w:val="7F1394A8"/>
    <w:rsid w:val="7F16E128"/>
    <w:rsid w:val="7F190B98"/>
    <w:rsid w:val="7F19F743"/>
    <w:rsid w:val="7F1B6D17"/>
    <w:rsid w:val="7F1CF88A"/>
    <w:rsid w:val="7F1E0D8D"/>
    <w:rsid w:val="7F1EB1EC"/>
    <w:rsid w:val="7F20A97A"/>
    <w:rsid w:val="7F2226C2"/>
    <w:rsid w:val="7F2B599C"/>
    <w:rsid w:val="7F2B8A40"/>
    <w:rsid w:val="7F2F70CB"/>
    <w:rsid w:val="7F320124"/>
    <w:rsid w:val="7F374E9E"/>
    <w:rsid w:val="7F386C67"/>
    <w:rsid w:val="7F389A97"/>
    <w:rsid w:val="7F3A1F71"/>
    <w:rsid w:val="7F3B6249"/>
    <w:rsid w:val="7F4DB9FF"/>
    <w:rsid w:val="7F54EA14"/>
    <w:rsid w:val="7F55B14E"/>
    <w:rsid w:val="7F59316A"/>
    <w:rsid w:val="7F596765"/>
    <w:rsid w:val="7F614456"/>
    <w:rsid w:val="7F64CB51"/>
    <w:rsid w:val="7F693506"/>
    <w:rsid w:val="7F723F98"/>
    <w:rsid w:val="7F754FFC"/>
    <w:rsid w:val="7F7880CF"/>
    <w:rsid w:val="7F7C5D0E"/>
    <w:rsid w:val="7F81BA0C"/>
    <w:rsid w:val="7F8919F6"/>
    <w:rsid w:val="7F8973A5"/>
    <w:rsid w:val="7F8AE98C"/>
    <w:rsid w:val="7F8E7883"/>
    <w:rsid w:val="7F915C5A"/>
    <w:rsid w:val="7F922F16"/>
    <w:rsid w:val="7F92D8E5"/>
    <w:rsid w:val="7F9477BD"/>
    <w:rsid w:val="7F94E2B6"/>
    <w:rsid w:val="7F96164F"/>
    <w:rsid w:val="7F98CC03"/>
    <w:rsid w:val="7F9B3EC1"/>
    <w:rsid w:val="7F9C47E1"/>
    <w:rsid w:val="7FA04F67"/>
    <w:rsid w:val="7FA06C56"/>
    <w:rsid w:val="7FAA74D8"/>
    <w:rsid w:val="7FAB797E"/>
    <w:rsid w:val="7FAC2177"/>
    <w:rsid w:val="7FAF5F1F"/>
    <w:rsid w:val="7FB40D28"/>
    <w:rsid w:val="7FBCA11B"/>
    <w:rsid w:val="7FBD3C6D"/>
    <w:rsid w:val="7FC3EFA2"/>
    <w:rsid w:val="7FC81C41"/>
    <w:rsid w:val="7FCE911C"/>
    <w:rsid w:val="7FD4B758"/>
    <w:rsid w:val="7FD770D1"/>
    <w:rsid w:val="7FD7C4B3"/>
    <w:rsid w:val="7FD85892"/>
    <w:rsid w:val="7FD8611A"/>
    <w:rsid w:val="7FD8FB11"/>
    <w:rsid w:val="7FDA08A8"/>
    <w:rsid w:val="7FDC7F60"/>
    <w:rsid w:val="7FDEAA95"/>
    <w:rsid w:val="7FDF57BE"/>
    <w:rsid w:val="7FEAD99C"/>
    <w:rsid w:val="7FEDB6EA"/>
    <w:rsid w:val="7FF0606E"/>
    <w:rsid w:val="7FF5D551"/>
    <w:rsid w:val="7FF5F82C"/>
    <w:rsid w:val="7FF66E11"/>
    <w:rsid w:val="7FF9EE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7DDD7F8"/>
  <w14:defaultImageDpi w14:val="32767"/>
  <w15:chartTrackingRefBased/>
  <w15:docId w15:val="{10275FAC-FF00-4AE7-8D1D-00F7D3DC6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825"/>
    <w:pPr>
      <w:spacing w:line="360" w:lineRule="auto"/>
      <w:contextualSpacing/>
    </w:pPr>
    <w:rPr>
      <w:rFonts w:ascii="Verdana" w:hAnsi="Verdana" w:cs="Times New Roman (Body CS)"/>
      <w:color w:val="4D4D4C"/>
      <w:sz w:val="22"/>
      <w14:cntxtAlts/>
    </w:rPr>
  </w:style>
  <w:style w:type="paragraph" w:styleId="Rubrik1">
    <w:name w:val="heading 1"/>
    <w:basedOn w:val="Normal"/>
    <w:next w:val="Normal"/>
    <w:link w:val="Rubrik1Char"/>
    <w:uiPriority w:val="9"/>
    <w:qFormat/>
    <w:rsid w:val="005E56D6"/>
    <w:pPr>
      <w:snapToGrid w:val="0"/>
      <w:spacing w:before="240" w:after="240" w:line="240" w:lineRule="auto"/>
      <w:outlineLvl w:val="0"/>
    </w:pPr>
    <w:rPr>
      <w:b/>
      <w:caps/>
      <w:color w:val="00B9BD" w:themeColor="accent1"/>
      <w:sz w:val="48"/>
    </w:rPr>
  </w:style>
  <w:style w:type="paragraph" w:styleId="Rubrik2">
    <w:name w:val="heading 2"/>
    <w:basedOn w:val="Normal"/>
    <w:next w:val="Normal"/>
    <w:link w:val="Rubrik2Char"/>
    <w:uiPriority w:val="9"/>
    <w:unhideWhenUsed/>
    <w:qFormat/>
    <w:rsid w:val="00B01B0E"/>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Rubrik3">
    <w:name w:val="heading 3"/>
    <w:basedOn w:val="Normal"/>
    <w:next w:val="Normal"/>
    <w:link w:val="Rubrik3Char"/>
    <w:uiPriority w:val="9"/>
    <w:unhideWhenUsed/>
    <w:qFormat/>
    <w:rsid w:val="007E245A"/>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Rubrik4">
    <w:name w:val="heading 4"/>
    <w:basedOn w:val="Normal"/>
    <w:next w:val="Rubrik5"/>
    <w:link w:val="Rubrik4Char"/>
    <w:uiPriority w:val="9"/>
    <w:unhideWhenUsed/>
    <w:rsid w:val="007F21DA"/>
    <w:pPr>
      <w:keepNext/>
      <w:keepLines/>
      <w:spacing w:before="240" w:after="120" w:line="240" w:lineRule="auto"/>
      <w:outlineLvl w:val="3"/>
    </w:pPr>
    <w:rPr>
      <w:rFonts w:asciiTheme="majorHAnsi" w:eastAsiaTheme="majorEastAsia" w:hAnsiTheme="majorHAnsi" w:cstheme="majorBidi"/>
      <w:iCs/>
      <w:sz w:val="28"/>
      <w:lang w:val="en-GB"/>
    </w:rPr>
  </w:style>
  <w:style w:type="paragraph" w:styleId="Rubrik5">
    <w:name w:val="heading 5"/>
    <w:basedOn w:val="Normal"/>
    <w:next w:val="Normal"/>
    <w:link w:val="Rubrik5Char"/>
    <w:uiPriority w:val="9"/>
    <w:unhideWhenUsed/>
    <w:qFormat/>
    <w:rsid w:val="00B01408"/>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Rubrik6">
    <w:name w:val="heading 6"/>
    <w:basedOn w:val="Normal"/>
    <w:next w:val="Normal"/>
    <w:link w:val="Rubrik6Char"/>
    <w:uiPriority w:val="9"/>
    <w:unhideWhenUsed/>
    <w:qFormat/>
    <w:rsid w:val="00B01B0E"/>
    <w:pPr>
      <w:keepNext/>
      <w:keepLines/>
      <w:spacing w:before="40" w:after="0"/>
      <w:outlineLvl w:val="5"/>
    </w:pPr>
    <w:rPr>
      <w:rFonts w:asciiTheme="majorHAnsi" w:eastAsiaTheme="majorEastAsia" w:hAnsiTheme="majorHAnsi" w:cstheme="majorBidi"/>
      <w:color w:val="00B9BD" w:themeColor="accent1"/>
    </w:rPr>
  </w:style>
  <w:style w:type="paragraph" w:styleId="Rubrik7">
    <w:name w:val="heading 7"/>
    <w:basedOn w:val="Normal"/>
    <w:next w:val="Normal"/>
    <w:link w:val="Rubrik7Char"/>
    <w:uiPriority w:val="9"/>
    <w:unhideWhenUsed/>
    <w:rsid w:val="00B01B0E"/>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Rubrik8">
    <w:name w:val="heading 8"/>
    <w:basedOn w:val="TablesHeadingGSCyan"/>
    <w:next w:val="Normal"/>
    <w:link w:val="Rubrik8Char"/>
    <w:uiPriority w:val="9"/>
    <w:unhideWhenUsed/>
    <w:rsid w:val="00B01B0E"/>
    <w:pPr>
      <w:framePr w:hSpace="180" w:wrap="around" w:y="1824"/>
      <w:outlineLvl w:val="7"/>
    </w:pPr>
  </w:style>
  <w:style w:type="paragraph" w:styleId="Rubrik9">
    <w:name w:val="heading 9"/>
    <w:basedOn w:val="Normal"/>
    <w:next w:val="Normal"/>
    <w:link w:val="Rubrik9Char"/>
    <w:uiPriority w:val="9"/>
    <w:unhideWhenUsed/>
    <w:rsid w:val="00B01B0E"/>
    <w:pPr>
      <w:keepNext/>
      <w:keepLines/>
      <w:spacing w:before="40" w:after="0"/>
      <w:outlineLvl w:val="8"/>
    </w:pPr>
    <w:rPr>
      <w:rFonts w:asciiTheme="majorHAnsi" w:eastAsiaTheme="majorEastAsia" w:hAnsiTheme="majorHAnsi" w:cstheme="majorBidi"/>
      <w:i/>
      <w:iCs/>
      <w:color w:val="6B6B6B" w:themeColor="text1" w:themeTint="D8"/>
      <w:sz w:val="21"/>
      <w:szCs w:val="2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5Char">
    <w:name w:val="Rubrik 5 Char"/>
    <w:basedOn w:val="Standardstycketeckensnitt"/>
    <w:link w:val="Rubrik5"/>
    <w:uiPriority w:val="9"/>
    <w:rsid w:val="00B01B0E"/>
    <w:rPr>
      <w:rFonts w:ascii="Verdana" w:eastAsiaTheme="majorEastAsia" w:hAnsi="Verdana" w:cs="Times New Roman (Headings CS)"/>
      <w:b/>
      <w:color w:val="323232" w:themeColor="text2"/>
      <w:sz w:val="22"/>
      <w14:ligatures w14:val="standardContextual"/>
      <w14:numForm w14:val="oldStyle"/>
      <w14:cntxtAlts/>
    </w:rPr>
  </w:style>
  <w:style w:type="character" w:customStyle="1" w:styleId="Rubrik1Char">
    <w:name w:val="Rubrik 1 Char"/>
    <w:basedOn w:val="Standardstycketeckensnitt"/>
    <w:link w:val="Rubrik1"/>
    <w:uiPriority w:val="9"/>
    <w:rsid w:val="005E56D6"/>
    <w:rPr>
      <w:rFonts w:ascii="Verdana" w:hAnsi="Verdana" w:cs="Times New Roman (Body CS)"/>
      <w:b/>
      <w:caps/>
      <w:color w:val="00B9BD" w:themeColor="accent1"/>
      <w:sz w:val="48"/>
      <w14:cntxtAlts/>
    </w:rPr>
  </w:style>
  <w:style w:type="paragraph" w:styleId="Ballongtext">
    <w:name w:val="Balloon Text"/>
    <w:basedOn w:val="Normal"/>
    <w:link w:val="BallongtextChar"/>
    <w:uiPriority w:val="99"/>
    <w:semiHidden/>
    <w:unhideWhenUsed/>
    <w:rsid w:val="00B01B0E"/>
    <w:pPr>
      <w:spacing w:after="0" w:line="240" w:lineRule="auto"/>
    </w:pPr>
    <w:rPr>
      <w:rFonts w:asciiTheme="minorHAnsi" w:hAnsiTheme="minorHAnsi" w:cs="Times New Roman"/>
      <w:sz w:val="18"/>
      <w:szCs w:val="18"/>
    </w:rPr>
  </w:style>
  <w:style w:type="character" w:customStyle="1" w:styleId="BallongtextChar">
    <w:name w:val="Ballongtext Char"/>
    <w:basedOn w:val="Standardstycketeckensnitt"/>
    <w:link w:val="Ballongtext"/>
    <w:uiPriority w:val="99"/>
    <w:semiHidden/>
    <w:rsid w:val="00B01B0E"/>
    <w:rPr>
      <w:rFonts w:cs="Times New Roman"/>
      <w:color w:val="4D4D4C"/>
      <w:sz w:val="18"/>
      <w:szCs w:val="18"/>
      <w14:cntxtAlts/>
    </w:rPr>
  </w:style>
  <w:style w:type="paragraph" w:styleId="Litteraturfrteckning">
    <w:name w:val="Bibliography"/>
    <w:basedOn w:val="Normal"/>
    <w:next w:val="Normal"/>
    <w:uiPriority w:val="37"/>
    <w:unhideWhenUsed/>
    <w:rsid w:val="00B01B0E"/>
  </w:style>
  <w:style w:type="paragraph" w:customStyle="1" w:styleId="BigTags">
    <w:name w:val="Big Tags"/>
    <w:next w:val="Normal"/>
    <w:qFormat/>
    <w:rsid w:val="00B01B0E"/>
    <w:pPr>
      <w:framePr w:vSpace="284" w:wrap="around" w:vAnchor="text" w:hAnchor="text" w:y="1"/>
      <w:shd w:val="clear" w:color="auto" w:fill="00B9BD" w:themeFill="accent1"/>
      <w:adjustRightInd w:val="0"/>
      <w:spacing w:after="0" w:line="240" w:lineRule="auto"/>
    </w:pPr>
    <w:rPr>
      <w:rFonts w:ascii="Verdana" w:eastAsiaTheme="minorEastAsia" w:hAnsi="Verdana" w:cs="Times New Roman (Body CS)"/>
      <w:iCs/>
      <w:caps/>
      <w:color w:val="FFFFFF" w:themeColor="background1"/>
      <w:sz w:val="20"/>
      <w14:cntxtAlts/>
    </w:rPr>
  </w:style>
  <w:style w:type="paragraph" w:styleId="Indragetstycke">
    <w:name w:val="Block Text"/>
    <w:link w:val="IndragetstyckeChar"/>
    <w:uiPriority w:val="99"/>
    <w:unhideWhenUsed/>
    <w:qFormat/>
    <w:rsid w:val="00A61CC2"/>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napToGrid w:val="0"/>
      <w:spacing w:after="120" w:line="240" w:lineRule="auto"/>
      <w:ind w:left="113" w:right="113"/>
    </w:pPr>
    <w:rPr>
      <w:rFonts w:eastAsiaTheme="minorEastAsia"/>
      <w:iCs/>
      <w:color w:val="00B9BD" w:themeColor="accent1"/>
      <w:sz w:val="22"/>
      <w14:cntxtAlts/>
    </w:rPr>
  </w:style>
  <w:style w:type="character" w:customStyle="1" w:styleId="IndragetstyckeChar">
    <w:name w:val="Indraget stycke Char"/>
    <w:basedOn w:val="Standardstycketeckensnitt"/>
    <w:link w:val="Indragetstycke"/>
    <w:uiPriority w:val="99"/>
    <w:rsid w:val="00A61CC2"/>
    <w:rPr>
      <w:rFonts w:eastAsiaTheme="minorEastAsia"/>
      <w:iCs/>
      <w:color w:val="00B9BD" w:themeColor="accent1"/>
      <w:sz w:val="22"/>
      <w14:cntxtAlts/>
    </w:rPr>
  </w:style>
  <w:style w:type="paragraph" w:styleId="Brdtext">
    <w:name w:val="Body Text"/>
    <w:basedOn w:val="Normal"/>
    <w:link w:val="BrdtextChar"/>
    <w:uiPriority w:val="99"/>
    <w:unhideWhenUsed/>
    <w:rsid w:val="00B01B0E"/>
    <w:pPr>
      <w:spacing w:after="120"/>
    </w:pPr>
  </w:style>
  <w:style w:type="character" w:customStyle="1" w:styleId="BrdtextChar">
    <w:name w:val="Brödtext Char"/>
    <w:basedOn w:val="Standardstycketeckensnitt"/>
    <w:link w:val="Brdtext"/>
    <w:uiPriority w:val="99"/>
    <w:rsid w:val="00B01B0E"/>
    <w:rPr>
      <w:rFonts w:ascii="Verdana" w:hAnsi="Verdana" w:cs="Times New Roman (Body CS)"/>
      <w:color w:val="4D4D4C"/>
      <w:sz w:val="22"/>
      <w14:cntxtAlts/>
    </w:rPr>
  </w:style>
  <w:style w:type="paragraph" w:styleId="Brdtext2">
    <w:name w:val="Body Text 2"/>
    <w:basedOn w:val="Normal"/>
    <w:link w:val="Brdtext2Char"/>
    <w:uiPriority w:val="99"/>
    <w:semiHidden/>
    <w:unhideWhenUsed/>
    <w:rsid w:val="00B01B0E"/>
    <w:pPr>
      <w:spacing w:after="120" w:line="480" w:lineRule="auto"/>
    </w:pPr>
  </w:style>
  <w:style w:type="character" w:customStyle="1" w:styleId="Rubrik2Char">
    <w:name w:val="Rubrik 2 Char"/>
    <w:basedOn w:val="Standardstycketeckensnitt"/>
    <w:link w:val="Rubrik2"/>
    <w:uiPriority w:val="9"/>
    <w:rsid w:val="00B01B0E"/>
    <w:rPr>
      <w:rFonts w:asciiTheme="majorHAnsi" w:eastAsiaTheme="majorEastAsia" w:hAnsiTheme="majorHAnsi" w:cs="Times New Roman (Headings CS)"/>
      <w:b/>
      <w:caps/>
      <w:color w:val="515151" w:themeColor="text1"/>
      <w:sz w:val="32"/>
      <w:szCs w:val="26"/>
      <w14:cntxtAlts/>
    </w:rPr>
  </w:style>
  <w:style w:type="character" w:customStyle="1" w:styleId="Rubrik3Char">
    <w:name w:val="Rubrik 3 Char"/>
    <w:basedOn w:val="Standardstycketeckensnitt"/>
    <w:link w:val="Rubrik3"/>
    <w:uiPriority w:val="9"/>
    <w:rsid w:val="007E245A"/>
    <w:rPr>
      <w:rFonts w:asciiTheme="majorHAnsi" w:eastAsiaTheme="majorEastAsia" w:hAnsiTheme="majorHAnsi" w:cs="Times New Roman (Headings CS)"/>
      <w:b/>
      <w:caps/>
      <w:color w:val="00B9BD" w:themeColor="accent1"/>
      <w:sz w:val="32"/>
      <w14:cntxtAlts/>
    </w:rPr>
  </w:style>
  <w:style w:type="character" w:customStyle="1" w:styleId="Rubrik4Char">
    <w:name w:val="Rubrik 4 Char"/>
    <w:basedOn w:val="Standardstycketeckensnitt"/>
    <w:link w:val="Rubrik4"/>
    <w:uiPriority w:val="9"/>
    <w:rsid w:val="007F21DA"/>
    <w:rPr>
      <w:rFonts w:asciiTheme="majorHAnsi" w:eastAsiaTheme="majorEastAsia" w:hAnsiTheme="majorHAnsi" w:cstheme="majorBidi"/>
      <w:iCs/>
      <w:color w:val="4D4D4C"/>
      <w:sz w:val="28"/>
      <w:lang w:val="en-GB"/>
      <w14:cntxtAlts/>
    </w:rPr>
  </w:style>
  <w:style w:type="character" w:customStyle="1" w:styleId="Brdtext2Char">
    <w:name w:val="Brödtext 2 Char"/>
    <w:basedOn w:val="Standardstycketeckensnitt"/>
    <w:link w:val="Brdtext2"/>
    <w:uiPriority w:val="99"/>
    <w:semiHidden/>
    <w:rsid w:val="00B01B0E"/>
    <w:rPr>
      <w:rFonts w:ascii="Verdana" w:hAnsi="Verdana" w:cs="Times New Roman (Body CS)"/>
      <w:color w:val="4D4D4C"/>
      <w:sz w:val="22"/>
      <w14:cntxtAlts/>
    </w:rPr>
  </w:style>
  <w:style w:type="paragraph" w:styleId="Brdtext3">
    <w:name w:val="Body Text 3"/>
    <w:basedOn w:val="Normal"/>
    <w:link w:val="Brdtext3Char"/>
    <w:uiPriority w:val="99"/>
    <w:unhideWhenUsed/>
    <w:rsid w:val="00B01B0E"/>
    <w:pPr>
      <w:spacing w:after="120"/>
    </w:pPr>
    <w:rPr>
      <w:sz w:val="16"/>
      <w:szCs w:val="16"/>
    </w:rPr>
  </w:style>
  <w:style w:type="character" w:customStyle="1" w:styleId="Brdtext3Char">
    <w:name w:val="Brödtext 3 Char"/>
    <w:basedOn w:val="Standardstycketeckensnitt"/>
    <w:link w:val="Brdtext3"/>
    <w:uiPriority w:val="99"/>
    <w:rsid w:val="00B01B0E"/>
    <w:rPr>
      <w:rFonts w:ascii="Verdana" w:hAnsi="Verdana" w:cs="Times New Roman (Body CS)"/>
      <w:color w:val="4D4D4C"/>
      <w:sz w:val="16"/>
      <w:szCs w:val="16"/>
      <w14:cntxtAlts/>
    </w:rPr>
  </w:style>
  <w:style w:type="paragraph" w:styleId="Brdtextmedfrstaindrag">
    <w:name w:val="Body Text First Indent"/>
    <w:basedOn w:val="Brdtext"/>
    <w:link w:val="BrdtextmedfrstaindragChar"/>
    <w:uiPriority w:val="99"/>
    <w:semiHidden/>
    <w:unhideWhenUsed/>
    <w:rsid w:val="00B01B0E"/>
    <w:pPr>
      <w:spacing w:after="200"/>
      <w:ind w:firstLine="360"/>
    </w:pPr>
  </w:style>
  <w:style w:type="character" w:customStyle="1" w:styleId="BrdtextmedfrstaindragChar">
    <w:name w:val="Brödtext med första indrag Char"/>
    <w:basedOn w:val="BrdtextChar"/>
    <w:link w:val="Brdtextmedfrstaindrag"/>
    <w:uiPriority w:val="99"/>
    <w:semiHidden/>
    <w:rsid w:val="00B01B0E"/>
    <w:rPr>
      <w:rFonts w:ascii="Verdana" w:hAnsi="Verdana" w:cs="Times New Roman (Body CS)"/>
      <w:color w:val="4D4D4C"/>
      <w:sz w:val="22"/>
      <w14:cntxtAlts/>
    </w:rPr>
  </w:style>
  <w:style w:type="paragraph" w:styleId="Brdtextmedindrag">
    <w:name w:val="Body Text Indent"/>
    <w:basedOn w:val="Normal"/>
    <w:link w:val="BrdtextmedindragChar"/>
    <w:uiPriority w:val="99"/>
    <w:semiHidden/>
    <w:unhideWhenUsed/>
    <w:rsid w:val="00B01B0E"/>
    <w:pPr>
      <w:spacing w:after="120"/>
      <w:ind w:left="283"/>
    </w:pPr>
  </w:style>
  <w:style w:type="character" w:customStyle="1" w:styleId="BrdtextmedindragChar">
    <w:name w:val="Brödtext med indrag Char"/>
    <w:basedOn w:val="Standardstycketeckensnitt"/>
    <w:link w:val="Brdtextmedindrag"/>
    <w:uiPriority w:val="99"/>
    <w:semiHidden/>
    <w:rsid w:val="00B01B0E"/>
    <w:rPr>
      <w:rFonts w:ascii="Verdana" w:hAnsi="Verdana" w:cs="Times New Roman (Body CS)"/>
      <w:color w:val="4D4D4C"/>
      <w:sz w:val="22"/>
      <w14:cntxtAlts/>
    </w:rPr>
  </w:style>
  <w:style w:type="paragraph" w:styleId="Brdtextmedfrstaindrag2">
    <w:name w:val="Body Text First Indent 2"/>
    <w:basedOn w:val="Brdtextmedindrag"/>
    <w:link w:val="Brdtextmedfrstaindrag2Char"/>
    <w:uiPriority w:val="99"/>
    <w:semiHidden/>
    <w:unhideWhenUsed/>
    <w:rsid w:val="00B01B0E"/>
    <w:pPr>
      <w:spacing w:after="200"/>
      <w:ind w:left="360" w:firstLine="360"/>
    </w:pPr>
  </w:style>
  <w:style w:type="character" w:customStyle="1" w:styleId="Brdtextmedfrstaindrag2Char">
    <w:name w:val="Brödtext med första indrag 2 Char"/>
    <w:basedOn w:val="BrdtextmedindragChar"/>
    <w:link w:val="Brdtextmedfrstaindrag2"/>
    <w:uiPriority w:val="99"/>
    <w:semiHidden/>
    <w:rsid w:val="00B01B0E"/>
    <w:rPr>
      <w:rFonts w:ascii="Verdana" w:hAnsi="Verdana" w:cs="Times New Roman (Body CS)"/>
      <w:color w:val="4D4D4C"/>
      <w:sz w:val="22"/>
      <w14:cntxtAlts/>
    </w:rPr>
  </w:style>
  <w:style w:type="paragraph" w:styleId="Brdtextmedindrag2">
    <w:name w:val="Body Text Indent 2"/>
    <w:basedOn w:val="Normal"/>
    <w:link w:val="Brdtextmedindrag2Char"/>
    <w:uiPriority w:val="99"/>
    <w:semiHidden/>
    <w:unhideWhenUsed/>
    <w:rsid w:val="00B01B0E"/>
    <w:pPr>
      <w:spacing w:after="120" w:line="480" w:lineRule="auto"/>
      <w:ind w:left="283"/>
    </w:pPr>
  </w:style>
  <w:style w:type="character" w:customStyle="1" w:styleId="Brdtextmedindrag2Char">
    <w:name w:val="Brödtext med indrag 2 Char"/>
    <w:basedOn w:val="Standardstycketeckensnitt"/>
    <w:link w:val="Brdtextmedindrag2"/>
    <w:uiPriority w:val="99"/>
    <w:semiHidden/>
    <w:rsid w:val="00B01B0E"/>
    <w:rPr>
      <w:rFonts w:ascii="Verdana" w:hAnsi="Verdana" w:cs="Times New Roman (Body CS)"/>
      <w:color w:val="4D4D4C"/>
      <w:sz w:val="22"/>
      <w14:cntxtAlts/>
    </w:rPr>
  </w:style>
  <w:style w:type="paragraph" w:styleId="Brdtextmedindrag3">
    <w:name w:val="Body Text Indent 3"/>
    <w:basedOn w:val="Normal"/>
    <w:link w:val="Brdtextmedindrag3Char"/>
    <w:uiPriority w:val="99"/>
    <w:semiHidden/>
    <w:unhideWhenUsed/>
    <w:rsid w:val="00B01B0E"/>
    <w:pPr>
      <w:spacing w:after="120"/>
      <w:ind w:left="283"/>
    </w:pPr>
    <w:rPr>
      <w:sz w:val="16"/>
      <w:szCs w:val="16"/>
    </w:rPr>
  </w:style>
  <w:style w:type="character" w:customStyle="1" w:styleId="Brdtextmedindrag3Char">
    <w:name w:val="Brödtext med indrag 3 Char"/>
    <w:basedOn w:val="Standardstycketeckensnitt"/>
    <w:link w:val="Brdtextmedindrag3"/>
    <w:uiPriority w:val="99"/>
    <w:semiHidden/>
    <w:rsid w:val="00B01B0E"/>
    <w:rPr>
      <w:rFonts w:ascii="Verdana" w:hAnsi="Verdana" w:cs="Times New Roman (Body CS)"/>
      <w:color w:val="4D4D4C"/>
      <w:sz w:val="16"/>
      <w:szCs w:val="16"/>
      <w14:cntxtAlts/>
    </w:rPr>
  </w:style>
  <w:style w:type="character" w:styleId="Bokenstitel">
    <w:name w:val="Book Title"/>
    <w:aliases w:val="Authored Titles"/>
    <w:uiPriority w:val="33"/>
    <w:rsid w:val="00B01B0E"/>
    <w:rPr>
      <w:rFonts w:asciiTheme="majorHAnsi" w:hAnsiTheme="majorHAnsi"/>
      <w:b w:val="0"/>
      <w:bCs/>
      <w:i/>
      <w:iCs/>
      <w:spacing w:val="5"/>
      <w:sz w:val="22"/>
    </w:rPr>
  </w:style>
  <w:style w:type="paragraph" w:styleId="Beskrivning">
    <w:name w:val="caption"/>
    <w:basedOn w:val="Normal"/>
    <w:next w:val="Normal"/>
    <w:uiPriority w:val="35"/>
    <w:unhideWhenUsed/>
    <w:qFormat/>
    <w:rsid w:val="00B01B0E"/>
    <w:pPr>
      <w:spacing w:before="240" w:after="120" w:line="240" w:lineRule="auto"/>
    </w:pPr>
    <w:rPr>
      <w:iCs/>
      <w:color w:val="323232" w:themeColor="text2"/>
      <w:sz w:val="18"/>
      <w:szCs w:val="18"/>
    </w:rPr>
  </w:style>
  <w:style w:type="paragraph" w:styleId="Avslutandetext">
    <w:name w:val="Closing"/>
    <w:basedOn w:val="Normal"/>
    <w:link w:val="AvslutandetextChar"/>
    <w:uiPriority w:val="99"/>
    <w:unhideWhenUsed/>
    <w:rsid w:val="00B01B0E"/>
    <w:pPr>
      <w:spacing w:after="0" w:line="240" w:lineRule="auto"/>
      <w:ind w:left="2835"/>
    </w:pPr>
  </w:style>
  <w:style w:type="character" w:customStyle="1" w:styleId="AvslutandetextChar">
    <w:name w:val="Avslutande text Char"/>
    <w:basedOn w:val="Standardstycketeckensnitt"/>
    <w:link w:val="Avslutandetext"/>
    <w:uiPriority w:val="99"/>
    <w:rsid w:val="00B01B0E"/>
    <w:rPr>
      <w:rFonts w:ascii="Verdana" w:hAnsi="Verdana" w:cs="Times New Roman (Body CS)"/>
      <w:color w:val="4D4D4C"/>
      <w:sz w:val="22"/>
      <w14:cntxtAlts/>
    </w:rPr>
  </w:style>
  <w:style w:type="character" w:styleId="Kommentarsreferens">
    <w:name w:val="annotation reference"/>
    <w:basedOn w:val="Standardstycketeckensnitt"/>
    <w:uiPriority w:val="99"/>
    <w:semiHidden/>
    <w:unhideWhenUsed/>
    <w:rsid w:val="00B01B0E"/>
    <w:rPr>
      <w:sz w:val="16"/>
      <w:szCs w:val="16"/>
    </w:rPr>
  </w:style>
  <w:style w:type="paragraph" w:styleId="Kommentarer">
    <w:name w:val="annotation text"/>
    <w:basedOn w:val="Normal"/>
    <w:link w:val="KommentarerChar"/>
    <w:uiPriority w:val="99"/>
    <w:unhideWhenUsed/>
    <w:rsid w:val="00B01B0E"/>
    <w:pPr>
      <w:spacing w:line="240" w:lineRule="auto"/>
    </w:pPr>
    <w:rPr>
      <w:sz w:val="20"/>
      <w:szCs w:val="20"/>
    </w:rPr>
  </w:style>
  <w:style w:type="character" w:customStyle="1" w:styleId="KommentarerChar">
    <w:name w:val="Kommentarer Char"/>
    <w:basedOn w:val="Standardstycketeckensnitt"/>
    <w:link w:val="Kommentarer"/>
    <w:uiPriority w:val="99"/>
    <w:rsid w:val="00B01B0E"/>
    <w:rPr>
      <w:rFonts w:ascii="Verdana" w:hAnsi="Verdana" w:cs="Times New Roman (Body CS)"/>
      <w:color w:val="4D4D4C"/>
      <w:sz w:val="20"/>
      <w:szCs w:val="20"/>
      <w14:cntxtAlts/>
    </w:rPr>
  </w:style>
  <w:style w:type="paragraph" w:styleId="Kommentarsmne">
    <w:name w:val="annotation subject"/>
    <w:basedOn w:val="Kommentarer"/>
    <w:next w:val="Kommentarer"/>
    <w:link w:val="KommentarsmneChar"/>
    <w:uiPriority w:val="99"/>
    <w:semiHidden/>
    <w:unhideWhenUsed/>
    <w:rsid w:val="00B01B0E"/>
    <w:rPr>
      <w:b/>
      <w:bCs/>
    </w:rPr>
  </w:style>
  <w:style w:type="character" w:customStyle="1" w:styleId="Rubrik6Char">
    <w:name w:val="Rubrik 6 Char"/>
    <w:basedOn w:val="Standardstycketeckensnitt"/>
    <w:link w:val="Rubrik6"/>
    <w:uiPriority w:val="9"/>
    <w:rsid w:val="00B01B0E"/>
    <w:rPr>
      <w:rFonts w:asciiTheme="majorHAnsi" w:eastAsiaTheme="majorEastAsia" w:hAnsiTheme="majorHAnsi" w:cstheme="majorBidi"/>
      <w:color w:val="00B9BD" w:themeColor="accent1"/>
      <w:sz w:val="22"/>
      <w14:cntxtAlts/>
    </w:rPr>
  </w:style>
  <w:style w:type="character" w:customStyle="1" w:styleId="Rubrik7Char">
    <w:name w:val="Rubrik 7 Char"/>
    <w:basedOn w:val="Standardstycketeckensnitt"/>
    <w:link w:val="Rubrik7"/>
    <w:uiPriority w:val="9"/>
    <w:rsid w:val="00B01B0E"/>
    <w:rPr>
      <w:rFonts w:asciiTheme="majorHAnsi" w:eastAsiaTheme="majorEastAsia" w:hAnsiTheme="majorHAnsi" w:cs="Times New Roman (Headings CS)"/>
      <w:i/>
      <w:iCs/>
      <w:color w:val="097E80" w:themeColor="accent3"/>
      <w:sz w:val="22"/>
      <w14:cntxtAlts/>
    </w:rPr>
  </w:style>
  <w:style w:type="character" w:customStyle="1" w:styleId="Rubrik8Char">
    <w:name w:val="Rubrik 8 Char"/>
    <w:basedOn w:val="Standardstycketeckensnitt"/>
    <w:link w:val="Rubrik8"/>
    <w:uiPriority w:val="9"/>
    <w:rsid w:val="00B01B0E"/>
    <w:rPr>
      <w:rFonts w:ascii="Verdana" w:hAnsi="Verdana" w:cs="Times New Roman (Body CS)"/>
      <w:caps/>
      <w:color w:val="00B9BD" w:themeColor="accent1"/>
      <w:sz w:val="22"/>
      <w14:cntxtAlts/>
    </w:rPr>
  </w:style>
  <w:style w:type="character" w:customStyle="1" w:styleId="Rubrik9Char">
    <w:name w:val="Rubrik 9 Char"/>
    <w:basedOn w:val="Standardstycketeckensnitt"/>
    <w:link w:val="Rubrik9"/>
    <w:uiPriority w:val="9"/>
    <w:rsid w:val="00B01B0E"/>
    <w:rPr>
      <w:rFonts w:asciiTheme="majorHAnsi" w:eastAsiaTheme="majorEastAsia" w:hAnsiTheme="majorHAnsi" w:cstheme="majorBidi"/>
      <w:i/>
      <w:iCs/>
      <w:color w:val="6B6B6B" w:themeColor="text1" w:themeTint="D8"/>
      <w:sz w:val="21"/>
      <w:szCs w:val="21"/>
      <w14:cntxtAlts/>
    </w:rPr>
  </w:style>
  <w:style w:type="character" w:customStyle="1" w:styleId="KommentarsmneChar">
    <w:name w:val="Kommentarsämne Char"/>
    <w:basedOn w:val="KommentarerChar"/>
    <w:link w:val="Kommentarsmne"/>
    <w:uiPriority w:val="99"/>
    <w:semiHidden/>
    <w:rsid w:val="00B01B0E"/>
    <w:rPr>
      <w:rFonts w:ascii="Verdana" w:hAnsi="Verdana" w:cs="Times New Roman (Body CS)"/>
      <w:b/>
      <w:bCs/>
      <w:color w:val="4D4D4C"/>
      <w:sz w:val="20"/>
      <w:szCs w:val="20"/>
      <w14:cntxtAlts/>
    </w:rPr>
  </w:style>
  <w:style w:type="paragraph" w:styleId="Datum">
    <w:name w:val="Date"/>
    <w:basedOn w:val="Normal"/>
    <w:next w:val="Normal"/>
    <w:link w:val="DatumChar"/>
    <w:uiPriority w:val="99"/>
    <w:semiHidden/>
    <w:unhideWhenUsed/>
    <w:rsid w:val="00B01B0E"/>
  </w:style>
  <w:style w:type="character" w:customStyle="1" w:styleId="DatumChar">
    <w:name w:val="Datum Char"/>
    <w:basedOn w:val="Standardstycketeckensnitt"/>
    <w:link w:val="Datum"/>
    <w:uiPriority w:val="99"/>
    <w:semiHidden/>
    <w:rsid w:val="00B01B0E"/>
    <w:rPr>
      <w:rFonts w:ascii="Verdana" w:hAnsi="Verdana" w:cs="Times New Roman (Body CS)"/>
      <w:color w:val="4D4D4C"/>
      <w:sz w:val="22"/>
      <w14:cntxtAlts/>
    </w:rPr>
  </w:style>
  <w:style w:type="paragraph" w:styleId="Dokumentversikt">
    <w:name w:val="Document Map"/>
    <w:basedOn w:val="Normal"/>
    <w:link w:val="DokumentversiktChar"/>
    <w:uiPriority w:val="99"/>
    <w:semiHidden/>
    <w:unhideWhenUsed/>
    <w:rsid w:val="00B01B0E"/>
    <w:pPr>
      <w:spacing w:after="0" w:line="240" w:lineRule="auto"/>
    </w:pPr>
    <w:rPr>
      <w:rFonts w:asciiTheme="minorHAnsi" w:hAnsiTheme="minorHAnsi"/>
      <w:sz w:val="26"/>
      <w:szCs w:val="26"/>
    </w:rPr>
  </w:style>
  <w:style w:type="character" w:customStyle="1" w:styleId="DokumentversiktChar">
    <w:name w:val="Dokumentöversikt Char"/>
    <w:basedOn w:val="Standardstycketeckensnitt"/>
    <w:link w:val="Dokumentversikt"/>
    <w:uiPriority w:val="99"/>
    <w:semiHidden/>
    <w:rsid w:val="00B01B0E"/>
    <w:rPr>
      <w:rFonts w:cs="Times New Roman (Body CS)"/>
      <w:color w:val="4D4D4C"/>
      <w:sz w:val="26"/>
      <w:szCs w:val="26"/>
      <w14:cntxtAlts/>
    </w:rPr>
  </w:style>
  <w:style w:type="paragraph" w:styleId="E-postsignatur">
    <w:name w:val="E-mail Signature"/>
    <w:basedOn w:val="Normal"/>
    <w:link w:val="E-postsignaturChar"/>
    <w:uiPriority w:val="99"/>
    <w:semiHidden/>
    <w:unhideWhenUsed/>
    <w:rsid w:val="00B01B0E"/>
    <w:pPr>
      <w:spacing w:after="0" w:line="240" w:lineRule="auto"/>
    </w:pPr>
  </w:style>
  <w:style w:type="character" w:customStyle="1" w:styleId="E-postsignaturChar">
    <w:name w:val="E-postsignatur Char"/>
    <w:basedOn w:val="Standardstycketeckensnitt"/>
    <w:link w:val="E-postsignatur"/>
    <w:uiPriority w:val="99"/>
    <w:semiHidden/>
    <w:rsid w:val="00B01B0E"/>
    <w:rPr>
      <w:rFonts w:ascii="Verdana" w:hAnsi="Verdana" w:cs="Times New Roman (Body CS)"/>
      <w:color w:val="4D4D4C"/>
      <w:sz w:val="22"/>
      <w14:cntxtAlts/>
    </w:rPr>
  </w:style>
  <w:style w:type="character" w:styleId="Betoning">
    <w:name w:val="Emphasis"/>
    <w:uiPriority w:val="20"/>
    <w:qFormat/>
    <w:rsid w:val="00B01B0E"/>
    <w:rPr>
      <w:rFonts w:asciiTheme="minorHAnsi" w:hAnsiTheme="minorHAnsi"/>
      <w:i/>
      <w:iCs/>
      <w:sz w:val="20"/>
    </w:rPr>
  </w:style>
  <w:style w:type="character" w:styleId="Slutnotsreferens">
    <w:name w:val="endnote reference"/>
    <w:basedOn w:val="Standardstycketeckensnitt"/>
    <w:uiPriority w:val="99"/>
    <w:semiHidden/>
    <w:unhideWhenUsed/>
    <w:rsid w:val="00B01B0E"/>
    <w:rPr>
      <w:vertAlign w:val="superscript"/>
    </w:rPr>
  </w:style>
  <w:style w:type="paragraph" w:styleId="Slutnotstext">
    <w:name w:val="endnote text"/>
    <w:basedOn w:val="Normal"/>
    <w:link w:val="SlutnotstextChar"/>
    <w:uiPriority w:val="99"/>
    <w:semiHidden/>
    <w:unhideWhenUsed/>
    <w:rsid w:val="00B01B0E"/>
    <w:pPr>
      <w:spacing w:after="0" w:line="240" w:lineRule="auto"/>
    </w:pPr>
    <w:rPr>
      <w:sz w:val="20"/>
      <w:szCs w:val="20"/>
    </w:rPr>
  </w:style>
  <w:style w:type="character" w:customStyle="1" w:styleId="SlutnotstextChar">
    <w:name w:val="Slutnotstext Char"/>
    <w:basedOn w:val="Standardstycketeckensnitt"/>
    <w:link w:val="Slutnotstext"/>
    <w:uiPriority w:val="99"/>
    <w:semiHidden/>
    <w:rsid w:val="00B01B0E"/>
    <w:rPr>
      <w:rFonts w:ascii="Verdana" w:hAnsi="Verdana" w:cs="Times New Roman (Body CS)"/>
      <w:color w:val="4D4D4C"/>
      <w:sz w:val="20"/>
      <w:szCs w:val="20"/>
      <w14:cntxtAlts/>
    </w:rPr>
  </w:style>
  <w:style w:type="paragraph" w:styleId="Adress-brev">
    <w:name w:val="envelope address"/>
    <w:basedOn w:val="Normal"/>
    <w:uiPriority w:val="99"/>
    <w:semiHidden/>
    <w:unhideWhenUsed/>
    <w:rsid w:val="00B01B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Avsndaradress-brev">
    <w:name w:val="envelope return"/>
    <w:basedOn w:val="Normal"/>
    <w:uiPriority w:val="99"/>
    <w:semiHidden/>
    <w:unhideWhenUsed/>
    <w:rsid w:val="00B01B0E"/>
    <w:pPr>
      <w:spacing w:after="0" w:line="240" w:lineRule="auto"/>
    </w:pPr>
    <w:rPr>
      <w:rFonts w:asciiTheme="majorHAnsi" w:eastAsiaTheme="majorEastAsia" w:hAnsiTheme="majorHAnsi" w:cstheme="majorBidi"/>
      <w:sz w:val="20"/>
      <w:szCs w:val="20"/>
    </w:rPr>
  </w:style>
  <w:style w:type="character" w:styleId="AnvndHyperlnk">
    <w:name w:val="FollowedHyperlink"/>
    <w:basedOn w:val="Standardstycketeckensnitt"/>
    <w:uiPriority w:val="99"/>
    <w:semiHidden/>
    <w:unhideWhenUsed/>
    <w:rsid w:val="00B01B0E"/>
    <w:rPr>
      <w:color w:val="D3D4D6" w:themeColor="followedHyperlink"/>
      <w:u w:val="single"/>
    </w:rPr>
  </w:style>
  <w:style w:type="paragraph" w:styleId="Sidfot">
    <w:name w:val="footer"/>
    <w:basedOn w:val="Normal"/>
    <w:link w:val="SidfotChar"/>
    <w:uiPriority w:val="99"/>
    <w:unhideWhenUsed/>
    <w:rsid w:val="00B01B0E"/>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B01B0E"/>
    <w:rPr>
      <w:rFonts w:ascii="Verdana" w:hAnsi="Verdana" w:cs="Times New Roman (Body CS)"/>
      <w:color w:val="4D4D4C"/>
      <w:sz w:val="22"/>
      <w14:cntxtAlts/>
    </w:rPr>
  </w:style>
  <w:style w:type="character" w:styleId="Fotnotsreferens">
    <w:name w:val="footnote reference"/>
    <w:basedOn w:val="Standardstycketeckensnitt"/>
    <w:unhideWhenUsed/>
    <w:rsid w:val="00B01B0E"/>
    <w:rPr>
      <w:vertAlign w:val="superscript"/>
    </w:rPr>
  </w:style>
  <w:style w:type="paragraph" w:styleId="Fotnotstext">
    <w:name w:val="footnote text"/>
    <w:basedOn w:val="Normal"/>
    <w:link w:val="FotnotstextChar"/>
    <w:uiPriority w:val="99"/>
    <w:unhideWhenUsed/>
    <w:rsid w:val="00947B25"/>
    <w:pPr>
      <w:spacing w:after="0" w:line="240" w:lineRule="auto"/>
    </w:pPr>
    <w:rPr>
      <w:sz w:val="16"/>
      <w:szCs w:val="20"/>
    </w:rPr>
  </w:style>
  <w:style w:type="character" w:customStyle="1" w:styleId="FotnotstextChar">
    <w:name w:val="Fotnotstext Char"/>
    <w:basedOn w:val="Standardstycketeckensnitt"/>
    <w:link w:val="Fotnotstext"/>
    <w:uiPriority w:val="99"/>
    <w:rsid w:val="00947B25"/>
    <w:rPr>
      <w:rFonts w:ascii="Verdana" w:hAnsi="Verdana" w:cs="Times New Roman (Body CS)"/>
      <w:color w:val="4D4D4C"/>
      <w:sz w:val="16"/>
      <w:szCs w:val="20"/>
      <w14:cntxtAlts/>
    </w:rPr>
  </w:style>
  <w:style w:type="table" w:styleId="Rutntstabell1ljus">
    <w:name w:val="Grid Table 1 Light"/>
    <w:basedOn w:val="Normaltabell"/>
    <w:uiPriority w:val="46"/>
    <w:rsid w:val="00B01B0E"/>
    <w:pPr>
      <w:spacing w:after="0" w:line="240" w:lineRule="auto"/>
    </w:pPr>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styleId="Rutntstabell1ljusdekorfrg1">
    <w:name w:val="Grid Table 1 Light Accent 1"/>
    <w:basedOn w:val="Normaltabell"/>
    <w:uiPriority w:val="46"/>
    <w:rsid w:val="00B01B0E"/>
    <w:pPr>
      <w:spacing w:after="0" w:line="240" w:lineRule="auto"/>
    </w:pPr>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styleId="Rutntstabell2dekorfrg3">
    <w:name w:val="Grid Table 2 Accent 3"/>
    <w:basedOn w:val="Normaltabell"/>
    <w:uiPriority w:val="47"/>
    <w:rsid w:val="00B01B0E"/>
    <w:pPr>
      <w:spacing w:after="0" w:line="240" w:lineRule="auto"/>
    </w:pPr>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Rutntstabell2dekorfrg4">
    <w:name w:val="Grid Table 2 Accent 4"/>
    <w:basedOn w:val="Normaltabell"/>
    <w:uiPriority w:val="47"/>
    <w:rsid w:val="00B01B0E"/>
    <w:pPr>
      <w:spacing w:after="0" w:line="240" w:lineRule="auto"/>
    </w:pPr>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Rutntstabell2dekorfrg5">
    <w:name w:val="Grid Table 2 Accent 5"/>
    <w:basedOn w:val="Normaltabell"/>
    <w:uiPriority w:val="47"/>
    <w:rsid w:val="00B01B0E"/>
    <w:pPr>
      <w:spacing w:after="0" w:line="240" w:lineRule="auto"/>
    </w:pPr>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Rutntstabell3dekorfrg4">
    <w:name w:val="Grid Table 3 Accent 4"/>
    <w:basedOn w:val="Normaltabell"/>
    <w:uiPriority w:val="48"/>
    <w:rsid w:val="00B01B0E"/>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styleId="Rutntstabell5mrkdekorfrg3">
    <w:name w:val="Grid Table 5 Dark Accent 3"/>
    <w:basedOn w:val="Normaltabel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styleId="Rutntstabell5mrkdekorfrg5">
    <w:name w:val="Grid Table 5 Dark Accent 5"/>
    <w:basedOn w:val="Normaltabel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styleId="Rutntstabell6frgstark">
    <w:name w:val="Grid Table 6 Colorful"/>
    <w:basedOn w:val="Normaltabell"/>
    <w:uiPriority w:val="51"/>
    <w:rsid w:val="00B01B0E"/>
    <w:pPr>
      <w:spacing w:after="0" w:line="240" w:lineRule="auto"/>
    </w:pPr>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Rutntstabell7frgstarkdekorfrg3">
    <w:name w:val="Grid Table 7 Colorful Accent 3"/>
    <w:basedOn w:val="Normaltabell"/>
    <w:uiPriority w:val="52"/>
    <w:rsid w:val="00B01B0E"/>
    <w:pPr>
      <w:spacing w:after="0" w:line="240" w:lineRule="auto"/>
    </w:pPr>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styleId="Rutntstabell7frgstarkdekorfrg4">
    <w:name w:val="Grid Table 7 Colorful Accent 4"/>
    <w:basedOn w:val="Normaltabell"/>
    <w:uiPriority w:val="52"/>
    <w:rsid w:val="00B01B0E"/>
    <w:pPr>
      <w:spacing w:after="0" w:line="240" w:lineRule="auto"/>
    </w:pPr>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Normaltabell"/>
    <w:uiPriority w:val="99"/>
    <w:rsid w:val="00B01B0E"/>
    <w:pPr>
      <w:snapToGrid w:val="0"/>
      <w:spacing w:after="0" w:line="240" w:lineRule="auto"/>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Normaltabell"/>
    <w:uiPriority w:val="99"/>
    <w:rsid w:val="00B01B0E"/>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Normaltabell"/>
    <w:uiPriority w:val="99"/>
    <w:rsid w:val="00B01B0E"/>
    <w:pPr>
      <w:snapToGrid w:val="0"/>
      <w:spacing w:after="0" w:line="240" w:lineRule="auto"/>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customStyle="1" w:styleId="Hashtag1">
    <w:name w:val="Hashtag1"/>
    <w:basedOn w:val="Bokenstitel"/>
    <w:uiPriority w:val="99"/>
    <w:unhideWhenUsed/>
    <w:rsid w:val="00B01B0E"/>
    <w:rPr>
      <w:rFonts w:asciiTheme="majorHAnsi" w:hAnsiTheme="majorHAnsi"/>
      <w:b w:val="0"/>
      <w:bCs/>
      <w:i w:val="0"/>
      <w:iCs/>
      <w:color w:val="109B9D" w:themeColor="accent2"/>
      <w:spacing w:val="5"/>
      <w:sz w:val="22"/>
      <w:shd w:val="clear" w:color="auto" w:fill="E1DFDD"/>
    </w:rPr>
  </w:style>
  <w:style w:type="paragraph" w:styleId="Sidhuvud">
    <w:name w:val="header"/>
    <w:basedOn w:val="Normal"/>
    <w:link w:val="SidhuvudChar"/>
    <w:uiPriority w:val="99"/>
    <w:unhideWhenUsed/>
    <w:rsid w:val="00B01B0E"/>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B01B0E"/>
    <w:rPr>
      <w:rFonts w:ascii="Verdana" w:hAnsi="Verdana" w:cs="Times New Roman (Body CS)"/>
      <w:color w:val="4D4D4C"/>
      <w:sz w:val="22"/>
      <w14:cntxtAlts/>
    </w:rPr>
  </w:style>
  <w:style w:type="paragraph" w:customStyle="1" w:styleId="TablesHeadingGSCyan">
    <w:name w:val="Tables Heading GS Cyan"/>
    <w:basedOn w:val="Normal"/>
    <w:next w:val="Normal"/>
    <w:link w:val="TablesHeadingGSCyanChar"/>
    <w:qFormat/>
    <w:rsid w:val="00B01B0E"/>
    <w:pPr>
      <w:framePr w:hSpace="181" w:wrap="notBeside" w:vAnchor="page" w:hAnchor="margin" w:y="1827"/>
      <w:snapToGrid w:val="0"/>
      <w:spacing w:after="0" w:line="240" w:lineRule="auto"/>
      <w:contextualSpacing w:val="0"/>
    </w:pPr>
    <w:rPr>
      <w:caps/>
      <w:color w:val="00B9BD" w:themeColor="accent1"/>
    </w:rPr>
  </w:style>
  <w:style w:type="character" w:customStyle="1" w:styleId="TablesHeadingGSCyanChar">
    <w:name w:val="Tables Heading GS Cyan Char"/>
    <w:basedOn w:val="Standardstycketeckensnitt"/>
    <w:link w:val="TablesHeadingGSCyan"/>
    <w:rsid w:val="00B01B0E"/>
    <w:rPr>
      <w:rFonts w:ascii="Verdana" w:hAnsi="Verdana" w:cs="Times New Roman (Body CS)"/>
      <w:caps/>
      <w:color w:val="00B9BD" w:themeColor="accent1"/>
      <w:sz w:val="22"/>
      <w14:cntxtAlts/>
    </w:rPr>
  </w:style>
  <w:style w:type="character" w:styleId="HTML-akronym">
    <w:name w:val="HTML Acronym"/>
    <w:basedOn w:val="Standardstycketeckensnitt"/>
    <w:uiPriority w:val="99"/>
    <w:semiHidden/>
    <w:unhideWhenUsed/>
    <w:rsid w:val="00B01B0E"/>
  </w:style>
  <w:style w:type="paragraph" w:styleId="HTML-adress">
    <w:name w:val="HTML Address"/>
    <w:basedOn w:val="Normal"/>
    <w:link w:val="HTML-adressChar"/>
    <w:uiPriority w:val="99"/>
    <w:semiHidden/>
    <w:unhideWhenUsed/>
    <w:rsid w:val="00B01B0E"/>
    <w:pPr>
      <w:spacing w:after="0" w:line="240" w:lineRule="auto"/>
    </w:pPr>
    <w:rPr>
      <w:i/>
      <w:iCs/>
    </w:rPr>
  </w:style>
  <w:style w:type="character" w:customStyle="1" w:styleId="HTML-adressChar">
    <w:name w:val="HTML - adress Char"/>
    <w:basedOn w:val="Standardstycketeckensnitt"/>
    <w:link w:val="HTML-adress"/>
    <w:uiPriority w:val="99"/>
    <w:semiHidden/>
    <w:rsid w:val="00B01B0E"/>
    <w:rPr>
      <w:rFonts w:ascii="Verdana" w:hAnsi="Verdana" w:cs="Times New Roman (Body CS)"/>
      <w:i/>
      <w:iCs/>
      <w:color w:val="4D4D4C"/>
      <w:sz w:val="22"/>
      <w14:cntxtAlts/>
    </w:rPr>
  </w:style>
  <w:style w:type="character" w:styleId="HTML-citat">
    <w:name w:val="HTML Cite"/>
    <w:basedOn w:val="Standardstycketeckensnitt"/>
    <w:uiPriority w:val="99"/>
    <w:semiHidden/>
    <w:unhideWhenUsed/>
    <w:rsid w:val="00B01B0E"/>
    <w:rPr>
      <w:i/>
      <w:iCs/>
    </w:rPr>
  </w:style>
  <w:style w:type="character" w:styleId="HTML-kod">
    <w:name w:val="HTML Code"/>
    <w:basedOn w:val="Standardstycketeckensnitt"/>
    <w:uiPriority w:val="99"/>
    <w:semiHidden/>
    <w:unhideWhenUsed/>
    <w:rsid w:val="00B01B0E"/>
    <w:rPr>
      <w:rFonts w:asciiTheme="minorHAnsi" w:hAnsiTheme="minorHAnsi" w:cs="Consolas"/>
      <w:sz w:val="20"/>
      <w:szCs w:val="20"/>
    </w:rPr>
  </w:style>
  <w:style w:type="character" w:styleId="HTML-definition">
    <w:name w:val="HTML Definition"/>
    <w:uiPriority w:val="99"/>
    <w:semiHidden/>
    <w:unhideWhenUsed/>
    <w:rsid w:val="00B01B0E"/>
    <w:rPr>
      <w:i/>
      <w:iCs/>
    </w:rPr>
  </w:style>
  <w:style w:type="character" w:styleId="HTML-tangentbord">
    <w:name w:val="HTML Keyboard"/>
    <w:basedOn w:val="Standardstycketeckensnitt"/>
    <w:uiPriority w:val="99"/>
    <w:semiHidden/>
    <w:unhideWhenUsed/>
    <w:rsid w:val="00B01B0E"/>
    <w:rPr>
      <w:rFonts w:asciiTheme="minorHAnsi" w:hAnsiTheme="minorHAnsi" w:cs="Consolas"/>
      <w:sz w:val="20"/>
      <w:szCs w:val="20"/>
    </w:rPr>
  </w:style>
  <w:style w:type="paragraph" w:styleId="HTML-frformaterad">
    <w:name w:val="HTML Preformatted"/>
    <w:basedOn w:val="Normal"/>
    <w:link w:val="HTML-frformateradChar"/>
    <w:uiPriority w:val="99"/>
    <w:semiHidden/>
    <w:unhideWhenUsed/>
    <w:rsid w:val="00B01B0E"/>
    <w:pPr>
      <w:spacing w:after="0" w:line="240" w:lineRule="auto"/>
    </w:pPr>
    <w:rPr>
      <w:rFonts w:asciiTheme="minorHAnsi" w:hAnsiTheme="minorHAnsi" w:cs="Consolas"/>
      <w:sz w:val="20"/>
      <w:szCs w:val="20"/>
    </w:rPr>
  </w:style>
  <w:style w:type="character" w:customStyle="1" w:styleId="HTML-frformateradChar">
    <w:name w:val="HTML - förformaterad Char"/>
    <w:basedOn w:val="Standardstycketeckensnitt"/>
    <w:link w:val="HTML-frformaterad"/>
    <w:uiPriority w:val="99"/>
    <w:semiHidden/>
    <w:rsid w:val="00B01B0E"/>
    <w:rPr>
      <w:rFonts w:cs="Consolas"/>
      <w:color w:val="4D4D4C"/>
      <w:sz w:val="20"/>
      <w:szCs w:val="20"/>
      <w14:cntxtAlts/>
    </w:rPr>
  </w:style>
  <w:style w:type="character" w:styleId="HTML-exempel">
    <w:name w:val="HTML Sample"/>
    <w:uiPriority w:val="99"/>
    <w:semiHidden/>
    <w:unhideWhenUsed/>
    <w:rsid w:val="00B01B0E"/>
    <w:rPr>
      <w:rFonts w:asciiTheme="minorHAnsi" w:hAnsiTheme="minorHAnsi" w:cs="Consolas"/>
      <w:sz w:val="24"/>
      <w:szCs w:val="24"/>
    </w:rPr>
  </w:style>
  <w:style w:type="character" w:styleId="HTML-skrivmaskin">
    <w:name w:val="HTML Typewriter"/>
    <w:uiPriority w:val="99"/>
    <w:semiHidden/>
    <w:unhideWhenUsed/>
    <w:rsid w:val="00B01B0E"/>
    <w:rPr>
      <w:rFonts w:asciiTheme="minorHAnsi" w:hAnsiTheme="minorHAnsi" w:cs="Consolas"/>
      <w:sz w:val="20"/>
      <w:szCs w:val="20"/>
    </w:rPr>
  </w:style>
  <w:style w:type="character" w:styleId="HTML-variabel">
    <w:name w:val="HTML Variable"/>
    <w:uiPriority w:val="99"/>
    <w:semiHidden/>
    <w:unhideWhenUsed/>
    <w:rsid w:val="00B01B0E"/>
    <w:rPr>
      <w:i/>
      <w:iCs/>
    </w:rPr>
  </w:style>
  <w:style w:type="character" w:styleId="Hyperlnk">
    <w:name w:val="Hyperlink"/>
    <w:uiPriority w:val="99"/>
    <w:unhideWhenUsed/>
    <w:qFormat/>
    <w:rsid w:val="00B01B0E"/>
    <w:rPr>
      <w:rFonts w:asciiTheme="minorHAnsi" w:hAnsiTheme="minorHAnsi"/>
      <w:color w:val="00B9BD" w:themeColor="hyperlink"/>
      <w:sz w:val="22"/>
      <w:u w:val="single"/>
    </w:rPr>
  </w:style>
  <w:style w:type="paragraph" w:styleId="Index1">
    <w:name w:val="index 1"/>
    <w:basedOn w:val="Normal"/>
    <w:next w:val="Normal"/>
    <w:uiPriority w:val="99"/>
    <w:unhideWhenUsed/>
    <w:rsid w:val="00B01B0E"/>
    <w:pPr>
      <w:spacing w:after="0" w:line="240" w:lineRule="auto"/>
      <w:ind w:left="220" w:hanging="220"/>
    </w:pPr>
  </w:style>
  <w:style w:type="paragraph" w:styleId="Index2">
    <w:name w:val="index 2"/>
    <w:basedOn w:val="Normal"/>
    <w:next w:val="Normal"/>
    <w:uiPriority w:val="99"/>
    <w:unhideWhenUsed/>
    <w:rsid w:val="00B01B0E"/>
    <w:pPr>
      <w:spacing w:after="0" w:line="240" w:lineRule="auto"/>
      <w:ind w:left="440" w:hanging="220"/>
    </w:pPr>
  </w:style>
  <w:style w:type="paragraph" w:styleId="Index3">
    <w:name w:val="index 3"/>
    <w:basedOn w:val="Normal"/>
    <w:next w:val="Normal"/>
    <w:uiPriority w:val="99"/>
    <w:unhideWhenUsed/>
    <w:rsid w:val="00B01B0E"/>
    <w:pPr>
      <w:spacing w:after="0" w:line="240" w:lineRule="auto"/>
      <w:ind w:left="660" w:hanging="220"/>
    </w:pPr>
  </w:style>
  <w:style w:type="paragraph" w:styleId="Index4">
    <w:name w:val="index 4"/>
    <w:basedOn w:val="Normal"/>
    <w:next w:val="Normal"/>
    <w:uiPriority w:val="99"/>
    <w:semiHidden/>
    <w:unhideWhenUsed/>
    <w:rsid w:val="00B01B0E"/>
    <w:pPr>
      <w:spacing w:after="0" w:line="240" w:lineRule="auto"/>
      <w:ind w:left="880" w:hanging="220"/>
    </w:pPr>
  </w:style>
  <w:style w:type="paragraph" w:styleId="Index5">
    <w:name w:val="index 5"/>
    <w:basedOn w:val="Normal"/>
    <w:next w:val="Normal"/>
    <w:uiPriority w:val="99"/>
    <w:semiHidden/>
    <w:unhideWhenUsed/>
    <w:rsid w:val="00B01B0E"/>
    <w:pPr>
      <w:spacing w:after="0" w:line="240" w:lineRule="auto"/>
      <w:ind w:left="1100" w:hanging="220"/>
    </w:pPr>
  </w:style>
  <w:style w:type="paragraph" w:styleId="Index7">
    <w:name w:val="index 7"/>
    <w:basedOn w:val="Normal"/>
    <w:next w:val="Normal"/>
    <w:uiPriority w:val="99"/>
    <w:semiHidden/>
    <w:unhideWhenUsed/>
    <w:rsid w:val="00B01B0E"/>
    <w:pPr>
      <w:spacing w:after="0" w:line="240" w:lineRule="auto"/>
      <w:ind w:left="1540" w:hanging="220"/>
    </w:pPr>
  </w:style>
  <w:style w:type="paragraph" w:styleId="Index8">
    <w:name w:val="index 8"/>
    <w:basedOn w:val="Normal"/>
    <w:next w:val="Normal"/>
    <w:uiPriority w:val="99"/>
    <w:semiHidden/>
    <w:unhideWhenUsed/>
    <w:rsid w:val="00B01B0E"/>
    <w:pPr>
      <w:spacing w:after="0" w:line="240" w:lineRule="auto"/>
      <w:ind w:left="1760" w:hanging="220"/>
    </w:pPr>
  </w:style>
  <w:style w:type="paragraph" w:styleId="Index9">
    <w:name w:val="index 9"/>
    <w:basedOn w:val="Normal"/>
    <w:next w:val="Normal"/>
    <w:uiPriority w:val="99"/>
    <w:semiHidden/>
    <w:unhideWhenUsed/>
    <w:rsid w:val="00B01B0E"/>
    <w:pPr>
      <w:spacing w:after="0" w:line="240" w:lineRule="auto"/>
      <w:ind w:left="1980" w:hanging="220"/>
    </w:pPr>
  </w:style>
  <w:style w:type="paragraph" w:styleId="Indexrubrik">
    <w:name w:val="index heading"/>
    <w:basedOn w:val="Normal"/>
    <w:next w:val="Index1"/>
    <w:uiPriority w:val="99"/>
    <w:semiHidden/>
    <w:unhideWhenUsed/>
    <w:rsid w:val="00B01B0E"/>
    <w:rPr>
      <w:rFonts w:asciiTheme="majorHAnsi" w:eastAsiaTheme="majorEastAsia" w:hAnsiTheme="majorHAnsi" w:cstheme="majorBidi"/>
      <w:b/>
      <w:bCs/>
    </w:rPr>
  </w:style>
  <w:style w:type="character" w:styleId="Starkbetoning">
    <w:name w:val="Intense Emphasis"/>
    <w:basedOn w:val="Standardstycketeckensnitt"/>
    <w:uiPriority w:val="21"/>
    <w:rsid w:val="00B01B0E"/>
    <w:rPr>
      <w:i/>
      <w:iCs/>
      <w:color w:val="00B9BD" w:themeColor="accent1"/>
    </w:rPr>
  </w:style>
  <w:style w:type="paragraph" w:styleId="Starktcitat">
    <w:name w:val="Intense Quote"/>
    <w:basedOn w:val="Normal"/>
    <w:next w:val="Normal"/>
    <w:link w:val="StarktcitatChar"/>
    <w:uiPriority w:val="30"/>
    <w:qFormat/>
    <w:rsid w:val="00B01B0E"/>
    <w:pPr>
      <w:pBdr>
        <w:left w:val="single" w:sz="36" w:space="10" w:color="00B9BD" w:themeColor="accent1"/>
      </w:pBdr>
      <w:spacing w:before="360" w:after="0"/>
      <w:ind w:left="567" w:right="567"/>
    </w:pPr>
    <w:rPr>
      <w:i/>
      <w:iCs/>
      <w:color w:val="00B9BD" w:themeColor="accent1"/>
      <w:sz w:val="28"/>
    </w:rPr>
  </w:style>
  <w:style w:type="character" w:customStyle="1" w:styleId="StarktcitatChar">
    <w:name w:val="Starkt citat Char"/>
    <w:basedOn w:val="Standardstycketeckensnitt"/>
    <w:link w:val="Starktcitat"/>
    <w:uiPriority w:val="30"/>
    <w:rsid w:val="00B01B0E"/>
    <w:rPr>
      <w:rFonts w:ascii="Verdana" w:hAnsi="Verdana" w:cs="Times New Roman (Body CS)"/>
      <w:i/>
      <w:iCs/>
      <w:color w:val="00B9BD" w:themeColor="accent1"/>
      <w:sz w:val="28"/>
      <w14:cntxtAlts/>
    </w:rPr>
  </w:style>
  <w:style w:type="character" w:styleId="Starkreferens">
    <w:name w:val="Intense Reference"/>
    <w:uiPriority w:val="32"/>
    <w:rsid w:val="00B01B0E"/>
    <w:rPr>
      <w:b/>
      <w:bCs/>
      <w:smallCaps/>
      <w:color w:val="00B9BD" w:themeColor="accent1"/>
      <w:spacing w:val="5"/>
    </w:rPr>
  </w:style>
  <w:style w:type="character" w:styleId="Radnummer">
    <w:name w:val="line number"/>
    <w:basedOn w:val="Standardstycketeckensnitt"/>
    <w:uiPriority w:val="99"/>
    <w:semiHidden/>
    <w:unhideWhenUsed/>
    <w:rsid w:val="00B01B0E"/>
    <w:rPr>
      <w:rFonts w:asciiTheme="minorHAnsi" w:hAnsiTheme="minorHAnsi"/>
    </w:rPr>
  </w:style>
  <w:style w:type="paragraph" w:styleId="Lista">
    <w:name w:val="List"/>
    <w:basedOn w:val="Normal"/>
    <w:uiPriority w:val="99"/>
    <w:unhideWhenUsed/>
    <w:rsid w:val="00B01B0E"/>
  </w:style>
  <w:style w:type="paragraph" w:styleId="Lista2">
    <w:name w:val="List 2"/>
    <w:basedOn w:val="Normal"/>
    <w:uiPriority w:val="99"/>
    <w:unhideWhenUsed/>
    <w:rsid w:val="00B01B0E"/>
    <w:pPr>
      <w:ind w:left="566" w:hanging="283"/>
    </w:pPr>
  </w:style>
  <w:style w:type="paragraph" w:styleId="Lista3">
    <w:name w:val="List 3"/>
    <w:basedOn w:val="Normal"/>
    <w:uiPriority w:val="99"/>
    <w:unhideWhenUsed/>
    <w:rsid w:val="00B01B0E"/>
    <w:pPr>
      <w:ind w:left="849" w:hanging="283"/>
    </w:pPr>
  </w:style>
  <w:style w:type="paragraph" w:styleId="Lista4">
    <w:name w:val="List 4"/>
    <w:basedOn w:val="Normal"/>
    <w:uiPriority w:val="99"/>
    <w:unhideWhenUsed/>
    <w:rsid w:val="00B01B0E"/>
    <w:pPr>
      <w:ind w:left="1132" w:hanging="283"/>
    </w:pPr>
  </w:style>
  <w:style w:type="paragraph" w:styleId="Lista5">
    <w:name w:val="List 5"/>
    <w:basedOn w:val="Normal"/>
    <w:uiPriority w:val="99"/>
    <w:unhideWhenUsed/>
    <w:rsid w:val="00B01B0E"/>
    <w:pPr>
      <w:ind w:left="1415" w:hanging="283"/>
    </w:pPr>
  </w:style>
  <w:style w:type="paragraph" w:styleId="Punktlista">
    <w:name w:val="List Bullet"/>
    <w:basedOn w:val="Normal"/>
    <w:uiPriority w:val="99"/>
    <w:unhideWhenUsed/>
    <w:qFormat/>
    <w:rsid w:val="00B01B0E"/>
    <w:pPr>
      <w:numPr>
        <w:numId w:val="16"/>
      </w:numPr>
      <w:spacing w:after="120"/>
      <w:ind w:left="357" w:hanging="357"/>
    </w:pPr>
  </w:style>
  <w:style w:type="paragraph" w:styleId="Punktlista2">
    <w:name w:val="List Bullet 2"/>
    <w:basedOn w:val="Normal"/>
    <w:uiPriority w:val="99"/>
    <w:unhideWhenUsed/>
    <w:rsid w:val="00B01B0E"/>
    <w:pPr>
      <w:numPr>
        <w:numId w:val="17"/>
      </w:numPr>
      <w:ind w:left="641" w:hanging="357"/>
    </w:pPr>
  </w:style>
  <w:style w:type="paragraph" w:styleId="Punktlista3">
    <w:name w:val="List Bullet 3"/>
    <w:basedOn w:val="Normal"/>
    <w:uiPriority w:val="99"/>
    <w:unhideWhenUsed/>
    <w:rsid w:val="00B01B0E"/>
    <w:pPr>
      <w:numPr>
        <w:numId w:val="18"/>
      </w:numPr>
    </w:pPr>
  </w:style>
  <w:style w:type="paragraph" w:styleId="Punktlista4">
    <w:name w:val="List Bullet 4"/>
    <w:basedOn w:val="Normal"/>
    <w:uiPriority w:val="99"/>
    <w:unhideWhenUsed/>
    <w:rsid w:val="00B01B0E"/>
    <w:pPr>
      <w:numPr>
        <w:numId w:val="19"/>
      </w:numPr>
    </w:pPr>
  </w:style>
  <w:style w:type="paragraph" w:styleId="Punktlista5">
    <w:name w:val="List Bullet 5"/>
    <w:basedOn w:val="Normal"/>
    <w:uiPriority w:val="99"/>
    <w:unhideWhenUsed/>
    <w:rsid w:val="00B01B0E"/>
    <w:pPr>
      <w:numPr>
        <w:numId w:val="20"/>
      </w:numPr>
    </w:pPr>
  </w:style>
  <w:style w:type="paragraph" w:styleId="Listafortstt">
    <w:name w:val="List Continue"/>
    <w:basedOn w:val="Normal"/>
    <w:uiPriority w:val="99"/>
    <w:unhideWhenUsed/>
    <w:rsid w:val="00B01B0E"/>
    <w:pPr>
      <w:spacing w:after="120"/>
      <w:ind w:left="283"/>
    </w:pPr>
  </w:style>
  <w:style w:type="paragraph" w:styleId="Listafortstt2">
    <w:name w:val="List Continue 2"/>
    <w:basedOn w:val="Normal"/>
    <w:uiPriority w:val="99"/>
    <w:unhideWhenUsed/>
    <w:rsid w:val="00B01B0E"/>
    <w:pPr>
      <w:spacing w:after="120"/>
      <w:ind w:left="566"/>
    </w:pPr>
  </w:style>
  <w:style w:type="paragraph" w:styleId="Listafortstt3">
    <w:name w:val="List Continue 3"/>
    <w:basedOn w:val="Normal"/>
    <w:uiPriority w:val="99"/>
    <w:unhideWhenUsed/>
    <w:rsid w:val="00B01B0E"/>
    <w:pPr>
      <w:spacing w:after="120"/>
      <w:ind w:left="849"/>
    </w:pPr>
  </w:style>
  <w:style w:type="paragraph" w:styleId="Listafortstt4">
    <w:name w:val="List Continue 4"/>
    <w:basedOn w:val="Normal"/>
    <w:uiPriority w:val="99"/>
    <w:semiHidden/>
    <w:unhideWhenUsed/>
    <w:rsid w:val="00B01B0E"/>
    <w:pPr>
      <w:spacing w:after="120"/>
      <w:ind w:left="1132"/>
    </w:pPr>
  </w:style>
  <w:style w:type="paragraph" w:styleId="Listafortstt5">
    <w:name w:val="List Continue 5"/>
    <w:basedOn w:val="Normal"/>
    <w:uiPriority w:val="99"/>
    <w:semiHidden/>
    <w:unhideWhenUsed/>
    <w:rsid w:val="00B01B0E"/>
    <w:pPr>
      <w:spacing w:after="120"/>
      <w:ind w:left="1415"/>
    </w:pPr>
  </w:style>
  <w:style w:type="paragraph" w:customStyle="1" w:styleId="ListGSBullet">
    <w:name w:val="List GS Bullet"/>
    <w:basedOn w:val="Normal"/>
    <w:link w:val="ListGSBulletChar"/>
    <w:qFormat/>
    <w:rsid w:val="00B01B0E"/>
    <w:pPr>
      <w:numPr>
        <w:numId w:val="28"/>
      </w:numPr>
      <w:spacing w:after="120"/>
    </w:pPr>
  </w:style>
  <w:style w:type="character" w:customStyle="1" w:styleId="ListGSBulletChar">
    <w:name w:val="List GS Bullet Char"/>
    <w:basedOn w:val="Standardstycketeckensnitt"/>
    <w:link w:val="ListGSBullet"/>
    <w:rsid w:val="00B01B0E"/>
    <w:rPr>
      <w:rFonts w:ascii="Verdana" w:hAnsi="Verdana" w:cs="Times New Roman (Body CS)"/>
      <w:color w:val="4D4D4C"/>
      <w:sz w:val="22"/>
      <w14:cntxtAlts/>
    </w:rPr>
  </w:style>
  <w:style w:type="paragraph" w:customStyle="1" w:styleId="ListGsBullet2">
    <w:name w:val="List Gs Bullet 2"/>
    <w:basedOn w:val="ListGSBullet"/>
    <w:rsid w:val="00B01B0E"/>
    <w:pPr>
      <w:numPr>
        <w:ilvl w:val="1"/>
      </w:numPr>
      <w:snapToGrid w:val="0"/>
    </w:pPr>
  </w:style>
  <w:style w:type="paragraph" w:customStyle="1" w:styleId="ListGsBullet3">
    <w:name w:val="List Gs Bullet 3"/>
    <w:basedOn w:val="ListGSBullet"/>
    <w:rsid w:val="00B01B0E"/>
    <w:pPr>
      <w:numPr>
        <w:ilvl w:val="2"/>
      </w:numPr>
    </w:pPr>
  </w:style>
  <w:style w:type="paragraph" w:customStyle="1" w:styleId="ListGsBullet4">
    <w:name w:val="List Gs Bullet 4"/>
    <w:basedOn w:val="ListGSBullet"/>
    <w:rsid w:val="00B01B0E"/>
    <w:pPr>
      <w:numPr>
        <w:ilvl w:val="3"/>
      </w:numPr>
    </w:pPr>
  </w:style>
  <w:style w:type="paragraph" w:customStyle="1" w:styleId="ListGSBullet5">
    <w:name w:val="List GS Bullet 5"/>
    <w:basedOn w:val="ListGSBullet"/>
    <w:rsid w:val="00B01B0E"/>
    <w:pPr>
      <w:numPr>
        <w:ilvl w:val="4"/>
      </w:numPr>
    </w:pPr>
  </w:style>
  <w:style w:type="numbering" w:customStyle="1" w:styleId="ListGSBullets">
    <w:name w:val="List GS Bullets"/>
    <w:uiPriority w:val="99"/>
    <w:rsid w:val="00B01B0E"/>
    <w:pPr>
      <w:numPr>
        <w:numId w:val="27"/>
      </w:numPr>
    </w:pPr>
  </w:style>
  <w:style w:type="paragraph" w:customStyle="1" w:styleId="H3">
    <w:name w:val="H3"/>
    <w:basedOn w:val="Rubrik3"/>
    <w:qFormat/>
    <w:rsid w:val="00991401"/>
    <w:pPr>
      <w:ind w:left="624" w:hanging="624"/>
    </w:pPr>
  </w:style>
  <w:style w:type="paragraph" w:customStyle="1" w:styleId="H5">
    <w:name w:val="H5"/>
    <w:basedOn w:val="Rubrik5"/>
    <w:qFormat/>
    <w:rsid w:val="00350D03"/>
    <w:pPr>
      <w:ind w:left="680" w:hanging="680"/>
    </w:pPr>
  </w:style>
  <w:style w:type="paragraph" w:styleId="Numreradlista">
    <w:name w:val="List Number"/>
    <w:basedOn w:val="Normal"/>
    <w:uiPriority w:val="99"/>
    <w:unhideWhenUsed/>
    <w:qFormat/>
    <w:rsid w:val="00B01B0E"/>
    <w:pPr>
      <w:numPr>
        <w:numId w:val="21"/>
      </w:numPr>
    </w:pPr>
  </w:style>
  <w:style w:type="paragraph" w:styleId="Numreradlista2">
    <w:name w:val="List Number 2"/>
    <w:basedOn w:val="Normal"/>
    <w:uiPriority w:val="99"/>
    <w:unhideWhenUsed/>
    <w:rsid w:val="00B01B0E"/>
    <w:pPr>
      <w:numPr>
        <w:numId w:val="22"/>
      </w:numPr>
    </w:pPr>
  </w:style>
  <w:style w:type="paragraph" w:styleId="Numreradlista3">
    <w:name w:val="List Number 3"/>
    <w:basedOn w:val="Normal"/>
    <w:uiPriority w:val="99"/>
    <w:unhideWhenUsed/>
    <w:rsid w:val="00B01B0E"/>
    <w:pPr>
      <w:numPr>
        <w:numId w:val="23"/>
      </w:numPr>
    </w:pPr>
  </w:style>
  <w:style w:type="paragraph" w:styleId="Numreradlista4">
    <w:name w:val="List Number 4"/>
    <w:basedOn w:val="Normal"/>
    <w:uiPriority w:val="99"/>
    <w:unhideWhenUsed/>
    <w:rsid w:val="00B01B0E"/>
    <w:pPr>
      <w:numPr>
        <w:numId w:val="24"/>
      </w:numPr>
    </w:pPr>
  </w:style>
  <w:style w:type="paragraph" w:styleId="Numreradlista5">
    <w:name w:val="List Number 5"/>
    <w:basedOn w:val="Normal"/>
    <w:uiPriority w:val="99"/>
    <w:unhideWhenUsed/>
    <w:rsid w:val="00B01B0E"/>
    <w:pPr>
      <w:numPr>
        <w:numId w:val="25"/>
      </w:numPr>
    </w:pPr>
  </w:style>
  <w:style w:type="paragraph" w:styleId="Liststycke">
    <w:name w:val="List Paragraph"/>
    <w:basedOn w:val="Normal"/>
    <w:uiPriority w:val="34"/>
    <w:qFormat/>
    <w:rsid w:val="00B01B0E"/>
    <w:pPr>
      <w:ind w:left="720"/>
    </w:pPr>
  </w:style>
  <w:style w:type="table" w:styleId="Listtabell1ljus">
    <w:name w:val="List Table 1 Light"/>
    <w:basedOn w:val="Normaltabell"/>
    <w:uiPriority w:val="46"/>
    <w:rsid w:val="00B01B0E"/>
    <w:pPr>
      <w:spacing w:after="0" w:line="240" w:lineRule="auto"/>
    </w:pPr>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Listtabell1ljusdekorfrg1">
    <w:name w:val="List Table 1 Light Accent 1"/>
    <w:basedOn w:val="Normaltabell"/>
    <w:uiPriority w:val="46"/>
    <w:rsid w:val="00B01B0E"/>
    <w:pPr>
      <w:spacing w:after="0" w:line="240" w:lineRule="auto"/>
    </w:pPr>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Listtabell1ljusdekorfrg2">
    <w:name w:val="List Table 1 Light Accent 2"/>
    <w:basedOn w:val="Normaltabell"/>
    <w:uiPriority w:val="46"/>
    <w:rsid w:val="00B01B0E"/>
    <w:pPr>
      <w:spacing w:after="0" w:line="240" w:lineRule="auto"/>
    </w:pPr>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Listtabell1ljusdekorfrg3">
    <w:name w:val="List Table 1 Light Accent 3"/>
    <w:basedOn w:val="Normaltabell"/>
    <w:uiPriority w:val="46"/>
    <w:rsid w:val="00B01B0E"/>
    <w:pPr>
      <w:spacing w:after="0" w:line="240" w:lineRule="auto"/>
    </w:pPr>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styleId="Listtabell1ljusdekorfrg4">
    <w:name w:val="List Table 1 Light Accent 4"/>
    <w:basedOn w:val="Normaltabell"/>
    <w:uiPriority w:val="46"/>
    <w:rsid w:val="00B01B0E"/>
    <w:pPr>
      <w:spacing w:after="0" w:line="240" w:lineRule="auto"/>
    </w:pPr>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Listtabell3dekorfrg1">
    <w:name w:val="List Table 3 Accent 1"/>
    <w:basedOn w:val="Normaltabell"/>
    <w:uiPriority w:val="48"/>
    <w:rsid w:val="00B01B0E"/>
    <w:pPr>
      <w:spacing w:after="0" w:line="240" w:lineRule="auto"/>
    </w:pPr>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styleId="Listtabell3dekorfrg3">
    <w:name w:val="List Table 3 Accent 3"/>
    <w:basedOn w:val="Normaltabell"/>
    <w:uiPriority w:val="48"/>
    <w:rsid w:val="00B01B0E"/>
    <w:pPr>
      <w:spacing w:after="0" w:line="240" w:lineRule="auto"/>
    </w:pPr>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styleId="Listtabell3dekorfrg4">
    <w:name w:val="List Table 3 Accent 4"/>
    <w:basedOn w:val="Normaltabell"/>
    <w:uiPriority w:val="48"/>
    <w:rsid w:val="00B01B0E"/>
    <w:pPr>
      <w:spacing w:after="0" w:line="240" w:lineRule="auto"/>
    </w:pPr>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styleId="Listtabell6frgstark">
    <w:name w:val="List Table 6 Colorful"/>
    <w:basedOn w:val="Normaltabell"/>
    <w:uiPriority w:val="51"/>
    <w:rsid w:val="00B01B0E"/>
    <w:pPr>
      <w:spacing w:after="0" w:line="240" w:lineRule="auto"/>
    </w:pPr>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Listtabell6frgstarkdekorfrg1">
    <w:name w:val="List Table 6 Colorful Accent 1"/>
    <w:basedOn w:val="Normaltabell"/>
    <w:uiPriority w:val="51"/>
    <w:rsid w:val="00B01B0E"/>
    <w:pPr>
      <w:spacing w:after="0" w:line="240" w:lineRule="auto"/>
    </w:pPr>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Listtabell6frgstarkdekorfrg2">
    <w:name w:val="List Table 6 Colorful Accent 2"/>
    <w:basedOn w:val="Normaltabell"/>
    <w:uiPriority w:val="51"/>
    <w:rsid w:val="00B01B0E"/>
    <w:pPr>
      <w:spacing w:after="0" w:line="240" w:lineRule="auto"/>
    </w:pPr>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Listtabell6frgstarkdekorfrg3">
    <w:name w:val="List Table 6 Colorful Accent 3"/>
    <w:basedOn w:val="Normaltabell"/>
    <w:uiPriority w:val="51"/>
    <w:rsid w:val="00B01B0E"/>
    <w:pPr>
      <w:spacing w:after="0" w:line="240" w:lineRule="auto"/>
    </w:pPr>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Listtabell6frgstarkdekorfrg5">
    <w:name w:val="List Table 6 Colorful Accent 5"/>
    <w:basedOn w:val="Normaltabell"/>
    <w:uiPriority w:val="51"/>
    <w:rsid w:val="00B01B0E"/>
    <w:pPr>
      <w:spacing w:after="0" w:line="240" w:lineRule="auto"/>
    </w:pPr>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Listtabell7frgstark">
    <w:name w:val="List Table 7 Colorful"/>
    <w:basedOn w:val="Normaltabell"/>
    <w:uiPriority w:val="52"/>
    <w:rsid w:val="00B01B0E"/>
    <w:pPr>
      <w:spacing w:after="0" w:line="240" w:lineRule="auto"/>
    </w:pPr>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1">
    <w:name w:val="List Table 7 Colorful Accent 1"/>
    <w:basedOn w:val="Normaltabell"/>
    <w:uiPriority w:val="52"/>
    <w:rsid w:val="00B01B0E"/>
    <w:pPr>
      <w:spacing w:after="0" w:line="240" w:lineRule="auto"/>
    </w:pPr>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2">
    <w:name w:val="List Table 7 Colorful Accent 2"/>
    <w:basedOn w:val="Normaltabell"/>
    <w:uiPriority w:val="52"/>
    <w:rsid w:val="00B01B0E"/>
    <w:pPr>
      <w:spacing w:after="0" w:line="240" w:lineRule="auto"/>
    </w:pPr>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3">
    <w:name w:val="List Table 7 Colorful Accent 3"/>
    <w:basedOn w:val="Normaltabell"/>
    <w:uiPriority w:val="52"/>
    <w:rsid w:val="00B01B0E"/>
    <w:pPr>
      <w:spacing w:after="0" w:line="240" w:lineRule="auto"/>
    </w:pPr>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xt">
    <w:name w:val="macro"/>
    <w:link w:val="MakrotextChar"/>
    <w:uiPriority w:val="99"/>
    <w:unhideWhenUsed/>
    <w:rsid w:val="00B01B0E"/>
    <w:pPr>
      <w:tabs>
        <w:tab w:val="left" w:pos="480"/>
        <w:tab w:val="left" w:pos="960"/>
        <w:tab w:val="left" w:pos="1440"/>
        <w:tab w:val="left" w:pos="1920"/>
        <w:tab w:val="left" w:pos="2400"/>
        <w:tab w:val="left" w:pos="2880"/>
        <w:tab w:val="left" w:pos="3360"/>
        <w:tab w:val="left" w:pos="3840"/>
        <w:tab w:val="left" w:pos="4320"/>
      </w:tabs>
      <w:spacing w:after="0" w:line="360" w:lineRule="auto"/>
      <w:contextualSpacing/>
    </w:pPr>
    <w:rPr>
      <w:rFonts w:ascii="PT Mono" w:hAnsi="PT Mono" w:cs="Consolas"/>
      <w:color w:val="4D4D4C"/>
      <w:sz w:val="20"/>
      <w:szCs w:val="20"/>
      <w14:cntxtAlts/>
    </w:rPr>
  </w:style>
  <w:style w:type="character" w:customStyle="1" w:styleId="MakrotextChar">
    <w:name w:val="Makrotext Char"/>
    <w:basedOn w:val="Standardstycketeckensnitt"/>
    <w:link w:val="Makrotext"/>
    <w:uiPriority w:val="99"/>
    <w:rsid w:val="00B01B0E"/>
    <w:rPr>
      <w:rFonts w:ascii="PT Mono" w:hAnsi="PT Mono" w:cs="Consolas"/>
      <w:color w:val="4D4D4C"/>
      <w:sz w:val="20"/>
      <w:szCs w:val="20"/>
      <w14:cntxtAlts/>
    </w:rPr>
  </w:style>
  <w:style w:type="character" w:customStyle="1" w:styleId="Mention1">
    <w:name w:val="Mention1"/>
    <w:uiPriority w:val="99"/>
    <w:unhideWhenUsed/>
    <w:qFormat/>
    <w:rsid w:val="00B01B0E"/>
    <w:rPr>
      <w:rFonts w:asciiTheme="minorHAnsi" w:hAnsiTheme="minorHAnsi"/>
      <w:color w:val="969696" w:themeColor="text1" w:themeTint="99"/>
      <w:sz w:val="20"/>
      <w:shd w:val="clear" w:color="auto" w:fill="E1DFDD"/>
    </w:rPr>
  </w:style>
  <w:style w:type="paragraph" w:styleId="Meddelanderubrik">
    <w:name w:val="Message Header"/>
    <w:basedOn w:val="Normal"/>
    <w:link w:val="MeddelanderubrikChar"/>
    <w:uiPriority w:val="99"/>
    <w:unhideWhenUsed/>
    <w:qFormat/>
    <w:rsid w:val="00B01B0E"/>
    <w:pPr>
      <w:shd w:val="pct10" w:color="00B9BD" w:themeColor="accent1" w:fill="auto"/>
      <w:spacing w:after="0" w:line="240" w:lineRule="auto"/>
    </w:pPr>
    <w:rPr>
      <w:rFonts w:asciiTheme="minorHAnsi" w:eastAsiaTheme="majorEastAsia" w:hAnsiTheme="minorHAnsi" w:cstheme="majorBidi"/>
    </w:rPr>
  </w:style>
  <w:style w:type="character" w:customStyle="1" w:styleId="MeddelanderubrikChar">
    <w:name w:val="Meddelanderubrik Char"/>
    <w:basedOn w:val="Standardstycketeckensnitt"/>
    <w:link w:val="Meddelanderubrik"/>
    <w:uiPriority w:val="99"/>
    <w:rsid w:val="00B01B0E"/>
    <w:rPr>
      <w:rFonts w:eastAsiaTheme="majorEastAsia" w:cstheme="majorBidi"/>
      <w:color w:val="4D4D4C"/>
      <w:sz w:val="22"/>
      <w:shd w:val="pct10" w:color="00B9BD" w:themeColor="accent1" w:fill="auto"/>
      <w14:cntxtAlts/>
    </w:rPr>
  </w:style>
  <w:style w:type="paragraph" w:styleId="Ingetavstnd">
    <w:name w:val="No Spacing"/>
    <w:uiPriority w:val="1"/>
    <w:rsid w:val="00B01B0E"/>
    <w:pPr>
      <w:spacing w:after="0" w:line="240" w:lineRule="auto"/>
      <w:contextualSpacing/>
    </w:pPr>
    <w:rPr>
      <w:rFonts w:ascii="Verdana" w:hAnsi="Verdana" w:cs="Times New Roman (Body CS)"/>
      <w:color w:val="323232" w:themeColor="text2"/>
      <w:sz w:val="22"/>
      <w14:cntxtAlts/>
    </w:rPr>
  </w:style>
  <w:style w:type="paragraph" w:styleId="Normalwebb">
    <w:name w:val="Normal (Web)"/>
    <w:basedOn w:val="Normal"/>
    <w:uiPriority w:val="99"/>
    <w:unhideWhenUsed/>
    <w:rsid w:val="00B01B0E"/>
    <w:rPr>
      <w:rFonts w:asciiTheme="minorHAnsi" w:hAnsiTheme="minorHAnsi" w:cs="Times New Roman"/>
    </w:rPr>
  </w:style>
  <w:style w:type="paragraph" w:styleId="Normaltindrag">
    <w:name w:val="Normal Indent"/>
    <w:basedOn w:val="Normal"/>
    <w:uiPriority w:val="99"/>
    <w:unhideWhenUsed/>
    <w:rsid w:val="00B01B0E"/>
    <w:pPr>
      <w:ind w:left="720"/>
    </w:pPr>
  </w:style>
  <w:style w:type="paragraph" w:styleId="Anteckningsrubrik">
    <w:name w:val="Note Heading"/>
    <w:basedOn w:val="Normal"/>
    <w:next w:val="Normal"/>
    <w:link w:val="AnteckningsrubrikChar"/>
    <w:uiPriority w:val="99"/>
    <w:semiHidden/>
    <w:unhideWhenUsed/>
    <w:rsid w:val="00B01B0E"/>
    <w:pPr>
      <w:spacing w:after="0" w:line="240" w:lineRule="auto"/>
    </w:pPr>
  </w:style>
  <w:style w:type="character" w:customStyle="1" w:styleId="AnteckningsrubrikChar">
    <w:name w:val="Anteckningsrubrik Char"/>
    <w:basedOn w:val="Standardstycketeckensnitt"/>
    <w:link w:val="Anteckningsrubrik"/>
    <w:uiPriority w:val="99"/>
    <w:semiHidden/>
    <w:rsid w:val="00B01B0E"/>
    <w:rPr>
      <w:rFonts w:ascii="Verdana" w:hAnsi="Verdana" w:cs="Times New Roman (Body CS)"/>
      <w:color w:val="4D4D4C"/>
      <w:sz w:val="22"/>
      <w14:cntxtAlts/>
    </w:rPr>
  </w:style>
  <w:style w:type="character" w:styleId="Sidnummer">
    <w:name w:val="page number"/>
    <w:basedOn w:val="Standardstycketeckensnitt"/>
    <w:uiPriority w:val="99"/>
    <w:unhideWhenUsed/>
    <w:rsid w:val="00B01B0E"/>
    <w:rPr>
      <w:rFonts w:asciiTheme="minorHAnsi" w:hAnsiTheme="minorHAnsi"/>
      <w:sz w:val="20"/>
    </w:rPr>
  </w:style>
  <w:style w:type="character" w:styleId="Platshllartext">
    <w:name w:val="Placeholder Text"/>
    <w:uiPriority w:val="99"/>
    <w:semiHidden/>
    <w:rsid w:val="00B01B0E"/>
    <w:rPr>
      <w:color w:val="808080"/>
    </w:rPr>
  </w:style>
  <w:style w:type="table" w:styleId="Oformateradtabell1">
    <w:name w:val="Plain Table 1"/>
    <w:basedOn w:val="Normaltabell"/>
    <w:uiPriority w:val="41"/>
    <w:rsid w:val="00B01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formateradtabell2">
    <w:name w:val="Plain Table 2"/>
    <w:basedOn w:val="Normaltabell"/>
    <w:uiPriority w:val="42"/>
    <w:rsid w:val="00B01B0E"/>
    <w:pPr>
      <w:spacing w:after="0" w:line="240" w:lineRule="auto"/>
    </w:pPr>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styleId="Oformateradtabell3">
    <w:name w:val="Plain Table 3"/>
    <w:basedOn w:val="Normaltabell"/>
    <w:uiPriority w:val="43"/>
    <w:rsid w:val="00B01B0E"/>
    <w:pPr>
      <w:spacing w:after="0" w:line="240" w:lineRule="auto"/>
    </w:pPr>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Oformateradtext">
    <w:name w:val="Plain Text"/>
    <w:basedOn w:val="Normal"/>
    <w:link w:val="OformateradtextChar"/>
    <w:uiPriority w:val="99"/>
    <w:unhideWhenUsed/>
    <w:rsid w:val="00B01B0E"/>
    <w:pPr>
      <w:spacing w:after="0" w:line="240" w:lineRule="auto"/>
    </w:pPr>
    <w:rPr>
      <w:rFonts w:ascii="PT Mono" w:hAnsi="PT Mono" w:cs="Consolas"/>
      <w:sz w:val="21"/>
      <w:szCs w:val="21"/>
    </w:rPr>
  </w:style>
  <w:style w:type="character" w:customStyle="1" w:styleId="OformateradtextChar">
    <w:name w:val="Oformaterad text Char"/>
    <w:basedOn w:val="Standardstycketeckensnitt"/>
    <w:link w:val="Oformateradtext"/>
    <w:uiPriority w:val="99"/>
    <w:rsid w:val="00B01B0E"/>
    <w:rPr>
      <w:rFonts w:ascii="PT Mono" w:hAnsi="PT Mono" w:cs="Consolas"/>
      <w:color w:val="4D4D4C"/>
      <w:sz w:val="21"/>
      <w:szCs w:val="21"/>
      <w14:cntxtAlts/>
    </w:rPr>
  </w:style>
  <w:style w:type="paragraph" w:styleId="Citat">
    <w:name w:val="Quote"/>
    <w:basedOn w:val="Starktcitat"/>
    <w:next w:val="Normal"/>
    <w:link w:val="CitatChar"/>
    <w:uiPriority w:val="29"/>
    <w:qFormat/>
    <w:rsid w:val="00B01B0E"/>
    <w:pPr>
      <w:pBdr>
        <w:left w:val="single" w:sz="36" w:space="10" w:color="969696" w:themeColor="text1" w:themeTint="99"/>
      </w:pBdr>
    </w:pPr>
    <w:rPr>
      <w:color w:val="757171" w:themeColor="background2" w:themeShade="80"/>
    </w:rPr>
  </w:style>
  <w:style w:type="character" w:customStyle="1" w:styleId="CitatChar">
    <w:name w:val="Citat Char"/>
    <w:basedOn w:val="Standardstycketeckensnitt"/>
    <w:link w:val="Citat"/>
    <w:uiPriority w:val="29"/>
    <w:rsid w:val="00B01B0E"/>
    <w:rPr>
      <w:rFonts w:ascii="Verdana" w:hAnsi="Verdana" w:cs="Times New Roman (Body CS)"/>
      <w:i/>
      <w:iCs/>
      <w:color w:val="757171" w:themeColor="background2" w:themeShade="80"/>
      <w:sz w:val="28"/>
      <w14:cntxtAlts/>
    </w:rPr>
  </w:style>
  <w:style w:type="paragraph" w:styleId="Inledning">
    <w:name w:val="Salutation"/>
    <w:basedOn w:val="Normal"/>
    <w:next w:val="Normal"/>
    <w:link w:val="InledningChar"/>
    <w:uiPriority w:val="99"/>
    <w:unhideWhenUsed/>
    <w:rsid w:val="00B01B0E"/>
  </w:style>
  <w:style w:type="character" w:customStyle="1" w:styleId="InledningChar">
    <w:name w:val="Inledning Char"/>
    <w:basedOn w:val="Standardstycketeckensnitt"/>
    <w:link w:val="Inledning"/>
    <w:uiPriority w:val="99"/>
    <w:rsid w:val="00B01B0E"/>
    <w:rPr>
      <w:rFonts w:ascii="Verdana" w:hAnsi="Verdana" w:cs="Times New Roman (Body CS)"/>
      <w:color w:val="4D4D4C"/>
      <w:sz w:val="22"/>
      <w14:cntxtAlts/>
    </w:rPr>
  </w:style>
  <w:style w:type="paragraph" w:styleId="Signatur">
    <w:name w:val="Signature"/>
    <w:basedOn w:val="Normal"/>
    <w:link w:val="SignaturChar"/>
    <w:uiPriority w:val="99"/>
    <w:unhideWhenUsed/>
    <w:rsid w:val="00B01B0E"/>
    <w:pPr>
      <w:spacing w:after="0" w:line="240" w:lineRule="auto"/>
      <w:ind w:left="4252"/>
    </w:pPr>
  </w:style>
  <w:style w:type="character" w:customStyle="1" w:styleId="SignaturChar">
    <w:name w:val="Signatur Char"/>
    <w:basedOn w:val="Standardstycketeckensnitt"/>
    <w:link w:val="Signatur"/>
    <w:uiPriority w:val="99"/>
    <w:rsid w:val="00B01B0E"/>
    <w:rPr>
      <w:rFonts w:ascii="Verdana" w:hAnsi="Verdana" w:cs="Times New Roman (Body CS)"/>
      <w:color w:val="4D4D4C"/>
      <w:sz w:val="22"/>
      <w14:cntxtAlts/>
    </w:rPr>
  </w:style>
  <w:style w:type="character" w:customStyle="1" w:styleId="SmallTags">
    <w:name w:val="Small Tags"/>
    <w:uiPriority w:val="1"/>
    <w:qFormat/>
    <w:rsid w:val="00F92931"/>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customStyle="1" w:styleId="SmartHyperlink1">
    <w:name w:val="Smart Hyperlink1"/>
    <w:uiPriority w:val="99"/>
    <w:unhideWhenUsed/>
    <w:qFormat/>
    <w:rsid w:val="00B01B0E"/>
    <w:rPr>
      <w:rFonts w:asciiTheme="minorHAnsi" w:hAnsiTheme="minorHAnsi"/>
      <w:color w:val="323232" w:themeColor="text2"/>
      <w:sz w:val="22"/>
      <w:u w:val="dotted" w:color="00B9BD" w:themeColor="accent1"/>
    </w:rPr>
  </w:style>
  <w:style w:type="character" w:customStyle="1" w:styleId="SmartLink1">
    <w:name w:val="SmartLink1"/>
    <w:uiPriority w:val="99"/>
    <w:unhideWhenUsed/>
    <w:qFormat/>
    <w:rsid w:val="00B01B0E"/>
    <w:rPr>
      <w:rFonts w:asciiTheme="minorHAnsi" w:hAnsiTheme="minorHAnsi"/>
      <w:color w:val="00B9BD" w:themeColor="hyperlink"/>
      <w:sz w:val="22"/>
      <w:u w:val="single"/>
      <w:shd w:val="clear" w:color="auto" w:fill="E1DFDD"/>
    </w:rPr>
  </w:style>
  <w:style w:type="character" w:styleId="Stark">
    <w:name w:val="Strong"/>
    <w:uiPriority w:val="22"/>
    <w:qFormat/>
    <w:rsid w:val="00B01B0E"/>
    <w:rPr>
      <w:b/>
      <w:bCs/>
    </w:rPr>
  </w:style>
  <w:style w:type="paragraph" w:styleId="Underrubrik">
    <w:name w:val="Subtitle"/>
    <w:basedOn w:val="Normal"/>
    <w:next w:val="Normal"/>
    <w:link w:val="UnderrubrikChar"/>
    <w:uiPriority w:val="11"/>
    <w:rsid w:val="00B01B0E"/>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UnderrubrikChar">
    <w:name w:val="Underrubrik Char"/>
    <w:basedOn w:val="Standardstycketeckensnitt"/>
    <w:link w:val="Underrubrik"/>
    <w:uiPriority w:val="11"/>
    <w:rsid w:val="00B01B0E"/>
    <w:rPr>
      <w:rFonts w:eastAsiaTheme="minorEastAsia"/>
      <w:color w:val="8E8E8E" w:themeColor="text1" w:themeTint="A5"/>
      <w:spacing w:val="15"/>
      <w:sz w:val="22"/>
      <w:szCs w:val="22"/>
      <w14:cntxtAlts/>
    </w:rPr>
  </w:style>
  <w:style w:type="character" w:styleId="Diskretbetoning">
    <w:name w:val="Subtle Emphasis"/>
    <w:uiPriority w:val="19"/>
    <w:rsid w:val="00B01B0E"/>
    <w:rPr>
      <w:i/>
      <w:iCs/>
      <w:color w:val="7C7C7C" w:themeColor="text1" w:themeTint="BF"/>
    </w:rPr>
  </w:style>
  <w:style w:type="character" w:styleId="Diskretreferens">
    <w:name w:val="Subtle Reference"/>
    <w:uiPriority w:val="31"/>
    <w:rsid w:val="00B01B0E"/>
    <w:rPr>
      <w:smallCaps/>
      <w:color w:val="8E8E8E" w:themeColor="text1" w:themeTint="A5"/>
    </w:rPr>
  </w:style>
  <w:style w:type="table" w:styleId="Tabellrutnt">
    <w:name w:val="Table Grid"/>
    <w:basedOn w:val="Normaltabell"/>
    <w:uiPriority w:val="39"/>
    <w:rsid w:val="00B01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rutntljust">
    <w:name w:val="Grid Table Light"/>
    <w:basedOn w:val="Normaltabell"/>
    <w:uiPriority w:val="40"/>
    <w:rsid w:val="00B01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itatfrteckning">
    <w:name w:val="table of authorities"/>
    <w:basedOn w:val="Normal"/>
    <w:next w:val="Normal"/>
    <w:uiPriority w:val="99"/>
    <w:semiHidden/>
    <w:unhideWhenUsed/>
    <w:rsid w:val="00B01B0E"/>
    <w:pPr>
      <w:spacing w:after="0"/>
      <w:ind w:left="220" w:hanging="220"/>
    </w:pPr>
  </w:style>
  <w:style w:type="paragraph" w:styleId="Figurfrteckning">
    <w:name w:val="table of figures"/>
    <w:basedOn w:val="Normal"/>
    <w:next w:val="Normal"/>
    <w:uiPriority w:val="99"/>
    <w:semiHidden/>
    <w:unhideWhenUsed/>
    <w:rsid w:val="00B01B0E"/>
    <w:pPr>
      <w:spacing w:after="0"/>
    </w:pPr>
  </w:style>
  <w:style w:type="paragraph" w:customStyle="1" w:styleId="TablesCellsBody">
    <w:name w:val="Tables Cells Body"/>
    <w:basedOn w:val="Normal"/>
    <w:qFormat/>
    <w:rsid w:val="00B01B0E"/>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B01B0E"/>
    <w:pPr>
      <w:spacing w:after="0" w:line="240" w:lineRule="auto"/>
      <w:textboxTightWrap w:val="firstLineOnly"/>
    </w:pPr>
    <w:rPr>
      <w:rFonts w:ascii="Verdana" w:hAnsi="Verdana" w:cs="Times New Roman (Body CS)"/>
      <w:caps/>
      <w:color w:val="FFFFFF" w:themeColor="background1"/>
      <w:sz w:val="22"/>
      <w14:cntxtAlts/>
    </w:rPr>
  </w:style>
  <w:style w:type="paragraph" w:styleId="Citatfrteckningsrubrik">
    <w:name w:val="toa heading"/>
    <w:basedOn w:val="Normal"/>
    <w:next w:val="Normal"/>
    <w:uiPriority w:val="99"/>
    <w:semiHidden/>
    <w:unhideWhenUsed/>
    <w:rsid w:val="00B01B0E"/>
    <w:pPr>
      <w:spacing w:before="120"/>
    </w:pPr>
    <w:rPr>
      <w:rFonts w:asciiTheme="majorHAnsi" w:eastAsiaTheme="majorEastAsia" w:hAnsiTheme="majorHAnsi" w:cstheme="majorBidi"/>
      <w:b/>
      <w:bCs/>
      <w:sz w:val="24"/>
    </w:rPr>
  </w:style>
  <w:style w:type="paragraph" w:styleId="Innehll1">
    <w:name w:val="toc 1"/>
    <w:next w:val="Innehll2"/>
    <w:link w:val="Innehll1Char"/>
    <w:uiPriority w:val="39"/>
    <w:unhideWhenUsed/>
    <w:rsid w:val="00394A4D"/>
    <w:pPr>
      <w:adjustRightInd w:val="0"/>
      <w:snapToGrid w:val="0"/>
      <w:spacing w:after="0" w:line="360" w:lineRule="auto"/>
    </w:pPr>
    <w:rPr>
      <w:rFonts w:asciiTheme="majorHAnsi" w:hAnsiTheme="majorHAnsi" w:cs="Times New Roman (Body CS)"/>
      <w:bCs/>
      <w:iCs/>
      <w:caps/>
      <w:color w:val="626262" w:themeColor="text1" w:themeTint="E6"/>
      <w:sz w:val="22"/>
      <w14:cntxtAlts/>
    </w:rPr>
  </w:style>
  <w:style w:type="paragraph" w:styleId="Innehll2">
    <w:name w:val="toc 2"/>
    <w:basedOn w:val="Normal"/>
    <w:next w:val="Normal"/>
    <w:link w:val="Innehll2Char"/>
    <w:uiPriority w:val="39"/>
    <w:unhideWhenUsed/>
    <w:rsid w:val="00394A4D"/>
    <w:pPr>
      <w:suppressAutoHyphens/>
      <w:snapToGrid w:val="0"/>
      <w:spacing w:after="0"/>
    </w:pPr>
    <w:rPr>
      <w:rFonts w:asciiTheme="minorHAnsi" w:hAnsiTheme="minorHAnsi"/>
      <w:bCs/>
      <w:color w:val="626262" w:themeColor="text1" w:themeTint="E6"/>
      <w:sz w:val="20"/>
      <w:szCs w:val="22"/>
    </w:rPr>
  </w:style>
  <w:style w:type="paragraph" w:styleId="Innehll3">
    <w:name w:val="toc 3"/>
    <w:basedOn w:val="Normal"/>
    <w:next w:val="Normal"/>
    <w:link w:val="Innehll3Char"/>
    <w:uiPriority w:val="39"/>
    <w:unhideWhenUsed/>
    <w:rsid w:val="00394A4D"/>
    <w:pPr>
      <w:tabs>
        <w:tab w:val="left" w:pos="284"/>
        <w:tab w:val="right" w:leader="underscore" w:pos="9622"/>
      </w:tabs>
      <w:suppressAutoHyphens/>
      <w:adjustRightInd w:val="0"/>
      <w:snapToGrid w:val="0"/>
      <w:spacing w:after="0"/>
    </w:pPr>
    <w:rPr>
      <w:rFonts w:asciiTheme="minorHAnsi" w:hAnsiTheme="minorHAnsi"/>
      <w:caps/>
      <w:noProof/>
      <w:color w:val="626262" w:themeColor="text1" w:themeTint="E6"/>
      <w:sz w:val="20"/>
      <w:szCs w:val="20"/>
    </w:rPr>
  </w:style>
  <w:style w:type="paragraph" w:styleId="Innehll4">
    <w:name w:val="toc 4"/>
    <w:basedOn w:val="Normal"/>
    <w:next w:val="Normal"/>
    <w:uiPriority w:val="39"/>
    <w:semiHidden/>
    <w:unhideWhenUsed/>
    <w:rsid w:val="00B01B0E"/>
    <w:pPr>
      <w:spacing w:after="0"/>
      <w:ind w:left="660"/>
    </w:pPr>
    <w:rPr>
      <w:rFonts w:asciiTheme="minorHAnsi" w:hAnsiTheme="minorHAnsi"/>
      <w:sz w:val="20"/>
      <w:szCs w:val="20"/>
    </w:rPr>
  </w:style>
  <w:style w:type="paragraph" w:styleId="Innehll5">
    <w:name w:val="toc 5"/>
    <w:basedOn w:val="Normal"/>
    <w:next w:val="Normal"/>
    <w:uiPriority w:val="39"/>
    <w:semiHidden/>
    <w:unhideWhenUsed/>
    <w:rsid w:val="00B01B0E"/>
    <w:pPr>
      <w:spacing w:after="0"/>
      <w:ind w:left="880"/>
    </w:pPr>
    <w:rPr>
      <w:rFonts w:asciiTheme="minorHAnsi" w:hAnsiTheme="minorHAnsi"/>
      <w:sz w:val="20"/>
      <w:szCs w:val="20"/>
    </w:rPr>
  </w:style>
  <w:style w:type="paragraph" w:styleId="Innehll6">
    <w:name w:val="toc 6"/>
    <w:basedOn w:val="Normal"/>
    <w:next w:val="Normal"/>
    <w:uiPriority w:val="39"/>
    <w:semiHidden/>
    <w:unhideWhenUsed/>
    <w:rsid w:val="00B01B0E"/>
    <w:pPr>
      <w:spacing w:after="0"/>
      <w:ind w:left="1100"/>
    </w:pPr>
    <w:rPr>
      <w:rFonts w:asciiTheme="minorHAnsi" w:hAnsiTheme="minorHAnsi"/>
      <w:sz w:val="20"/>
      <w:szCs w:val="20"/>
    </w:rPr>
  </w:style>
  <w:style w:type="paragraph" w:styleId="Innehll7">
    <w:name w:val="toc 7"/>
    <w:basedOn w:val="Normal"/>
    <w:next w:val="Normal"/>
    <w:uiPriority w:val="39"/>
    <w:semiHidden/>
    <w:unhideWhenUsed/>
    <w:rsid w:val="00B01B0E"/>
    <w:pPr>
      <w:spacing w:after="0"/>
      <w:ind w:left="1320"/>
    </w:pPr>
    <w:rPr>
      <w:rFonts w:asciiTheme="minorHAnsi" w:hAnsiTheme="minorHAnsi"/>
      <w:sz w:val="20"/>
      <w:szCs w:val="20"/>
    </w:rPr>
  </w:style>
  <w:style w:type="paragraph" w:styleId="Innehll8">
    <w:name w:val="toc 8"/>
    <w:basedOn w:val="Normal"/>
    <w:next w:val="Normal"/>
    <w:uiPriority w:val="39"/>
    <w:semiHidden/>
    <w:unhideWhenUsed/>
    <w:rsid w:val="00B01B0E"/>
    <w:pPr>
      <w:spacing w:after="0"/>
      <w:ind w:left="1540"/>
    </w:pPr>
    <w:rPr>
      <w:rFonts w:asciiTheme="minorHAnsi" w:hAnsiTheme="minorHAnsi"/>
      <w:sz w:val="20"/>
      <w:szCs w:val="20"/>
    </w:rPr>
  </w:style>
  <w:style w:type="paragraph" w:styleId="Innehll9">
    <w:name w:val="toc 9"/>
    <w:basedOn w:val="Normal"/>
    <w:next w:val="Normal"/>
    <w:uiPriority w:val="39"/>
    <w:semiHidden/>
    <w:unhideWhenUsed/>
    <w:rsid w:val="00B01B0E"/>
    <w:pPr>
      <w:spacing w:after="0"/>
      <w:ind w:left="1760"/>
    </w:pPr>
    <w:rPr>
      <w:rFonts w:asciiTheme="minorHAnsi" w:hAnsiTheme="minorHAnsi"/>
      <w:sz w:val="20"/>
      <w:szCs w:val="20"/>
    </w:rPr>
  </w:style>
  <w:style w:type="paragraph" w:styleId="Innehllsfrteckningsrubrik">
    <w:name w:val="TOC Heading"/>
    <w:basedOn w:val="Normal"/>
    <w:next w:val="Normal"/>
    <w:uiPriority w:val="39"/>
    <w:unhideWhenUsed/>
    <w:rsid w:val="00B01B0E"/>
    <w:pPr>
      <w:spacing w:line="240" w:lineRule="auto"/>
    </w:pPr>
    <w:rPr>
      <w:color w:val="00B9BD" w:themeColor="accent1"/>
      <w:sz w:val="32"/>
    </w:rPr>
  </w:style>
  <w:style w:type="character" w:customStyle="1" w:styleId="UnresolvedMention1">
    <w:name w:val="Unresolved Mention1"/>
    <w:uiPriority w:val="99"/>
    <w:unhideWhenUsed/>
    <w:rsid w:val="00B01B0E"/>
    <w:rPr>
      <w:rFonts w:asciiTheme="minorHAnsi" w:hAnsiTheme="minorHAnsi"/>
      <w:color w:val="605E5C"/>
      <w:sz w:val="22"/>
      <w:shd w:val="clear" w:color="auto" w:fill="E1DFDD"/>
    </w:rPr>
  </w:style>
  <w:style w:type="numbering" w:customStyle="1" w:styleId="BulletedListStyle">
    <w:name w:val="Bulleted List Style"/>
    <w:uiPriority w:val="99"/>
    <w:rsid w:val="00B01B0E"/>
    <w:pPr>
      <w:numPr>
        <w:numId w:val="26"/>
      </w:numPr>
    </w:pPr>
  </w:style>
  <w:style w:type="paragraph" w:customStyle="1" w:styleId="Default">
    <w:name w:val="Default"/>
    <w:rsid w:val="00C30F02"/>
    <w:pPr>
      <w:autoSpaceDE w:val="0"/>
      <w:autoSpaceDN w:val="0"/>
      <w:adjustRightInd w:val="0"/>
      <w:spacing w:after="0" w:line="240" w:lineRule="auto"/>
    </w:pPr>
    <w:rPr>
      <w:rFonts w:ascii="Verdana" w:hAnsi="Verdana" w:cs="Verdana"/>
      <w:color w:val="000000"/>
      <w:lang w:val="en-GB"/>
    </w:rPr>
  </w:style>
  <w:style w:type="numbering" w:customStyle="1" w:styleId="GS-Parapgraphsnumbered">
    <w:name w:val="GS-Parapgraphs numbered"/>
    <w:uiPriority w:val="99"/>
    <w:rsid w:val="00991401"/>
    <w:pPr>
      <w:numPr>
        <w:numId w:val="30"/>
      </w:numPr>
    </w:pPr>
  </w:style>
  <w:style w:type="paragraph" w:customStyle="1" w:styleId="P">
    <w:name w:val="P"/>
    <w:basedOn w:val="Normal"/>
    <w:qFormat/>
    <w:rsid w:val="00350D03"/>
    <w:pPr>
      <w:ind w:left="907" w:hanging="907"/>
    </w:pPr>
  </w:style>
  <w:style w:type="character" w:customStyle="1" w:styleId="Innehll3Char">
    <w:name w:val="Innehåll 3 Char"/>
    <w:basedOn w:val="Standardstycketeckensnitt"/>
    <w:link w:val="Innehll3"/>
    <w:uiPriority w:val="39"/>
    <w:rsid w:val="00394A4D"/>
    <w:rPr>
      <w:rFonts w:cs="Times New Roman (Body CS)"/>
      <w:caps/>
      <w:noProof/>
      <w:color w:val="626262" w:themeColor="text1" w:themeTint="E6"/>
      <w:sz w:val="20"/>
      <w:szCs w:val="20"/>
      <w14:cntxtAlts/>
    </w:rPr>
  </w:style>
  <w:style w:type="character" w:customStyle="1" w:styleId="Innehll1Char">
    <w:name w:val="Innehåll 1 Char"/>
    <w:basedOn w:val="Standardstycketeckensnitt"/>
    <w:link w:val="Innehll1"/>
    <w:uiPriority w:val="39"/>
    <w:rsid w:val="00394A4D"/>
    <w:rPr>
      <w:rFonts w:asciiTheme="majorHAnsi" w:hAnsiTheme="majorHAnsi" w:cs="Times New Roman (Body CS)"/>
      <w:bCs/>
      <w:iCs/>
      <w:caps/>
      <w:color w:val="626262" w:themeColor="text1" w:themeTint="E6"/>
      <w:sz w:val="22"/>
      <w14:cntxtAlts/>
    </w:rPr>
  </w:style>
  <w:style w:type="character" w:customStyle="1" w:styleId="Innehll2Char">
    <w:name w:val="Innehåll 2 Char"/>
    <w:basedOn w:val="Standardstycketeckensnitt"/>
    <w:link w:val="Innehll2"/>
    <w:uiPriority w:val="39"/>
    <w:rsid w:val="00394A4D"/>
    <w:rPr>
      <w:rFonts w:cs="Times New Roman (Body CS)"/>
      <w:bCs/>
      <w:color w:val="626262" w:themeColor="text1" w:themeTint="E6"/>
      <w:sz w:val="20"/>
      <w:szCs w:val="22"/>
      <w14:cntxtAlts/>
    </w:rPr>
  </w:style>
  <w:style w:type="table" w:styleId="Rutntstabell5mrkdekorfrg1">
    <w:name w:val="Grid Table 5 Dark Accent 1"/>
    <w:basedOn w:val="Normaltabell"/>
    <w:uiPriority w:val="50"/>
    <w:rsid w:val="006D53FE"/>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styleId="Rutntstabell5mrk">
    <w:name w:val="Grid Table 5 Dark"/>
    <w:basedOn w:val="Normaltabell"/>
    <w:uiPriority w:val="50"/>
    <w:rsid w:val="006D53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styleId="Rutntstabell4dekorfrg3">
    <w:name w:val="Grid Table 4 Accent 3"/>
    <w:basedOn w:val="Normaltabell"/>
    <w:uiPriority w:val="49"/>
    <w:rsid w:val="006D53FE"/>
    <w:pPr>
      <w:spacing w:after="0" w:line="240" w:lineRule="auto"/>
    </w:p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Rutntstabell5mrkdekorfrg2">
    <w:name w:val="Grid Table 5 Dark Accent 2"/>
    <w:basedOn w:val="Normaltabell"/>
    <w:uiPriority w:val="50"/>
    <w:rsid w:val="009B77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Normal-white">
    <w:name w:val="Normal - white"/>
    <w:basedOn w:val="Normal"/>
    <w:qFormat/>
    <w:rsid w:val="00444CAE"/>
    <w:pPr>
      <w:spacing w:before="120" w:after="120" w:line="240" w:lineRule="auto"/>
    </w:pPr>
    <w:rPr>
      <w:rFonts w:asciiTheme="minorHAnsi" w:hAnsiTheme="minorHAnsi" w:cs="Arial"/>
      <w:bCs/>
      <w:color w:val="FFFFFF" w:themeColor="background1"/>
      <w:sz w:val="20"/>
      <w:lang w:eastAsia="en-GB"/>
    </w:rPr>
  </w:style>
  <w:style w:type="paragraph" w:customStyle="1" w:styleId="SectionList">
    <w:name w:val="Section List"/>
    <w:basedOn w:val="Rubrik5"/>
    <w:next w:val="Default"/>
    <w:autoRedefine/>
    <w:rsid w:val="00B01408"/>
    <w:pPr>
      <w:numPr>
        <w:ilvl w:val="4"/>
        <w:numId w:val="42"/>
      </w:numPr>
      <w:spacing w:line="240" w:lineRule="auto"/>
      <w:contextualSpacing w:val="0"/>
    </w:pPr>
    <w:rPr>
      <w:rFonts w:asciiTheme="minorHAnsi" w:eastAsia="Times New Roman" w:hAnsiTheme="minorHAnsi" w:cs="Times New Roman"/>
      <w:color w:val="auto"/>
      <w:szCs w:val="22"/>
      <w:lang w:val="en-GB" w:eastAsia="en-GB"/>
      <w14:cntxtAlts w14:val="0"/>
    </w:rPr>
  </w:style>
  <w:style w:type="numbering" w:customStyle="1" w:styleId="SDMTableBoxParaNumberedList">
    <w:name w:val="SDMTable&amp;BoxParaNumberedList"/>
    <w:rsid w:val="00B6326B"/>
    <w:pPr>
      <w:numPr>
        <w:numId w:val="31"/>
      </w:numPr>
    </w:pPr>
  </w:style>
  <w:style w:type="paragraph" w:customStyle="1" w:styleId="SectionList2nd">
    <w:name w:val="Section List 2nd"/>
    <w:basedOn w:val="Normal"/>
    <w:rsid w:val="00B01408"/>
    <w:pPr>
      <w:numPr>
        <w:ilvl w:val="2"/>
        <w:numId w:val="42"/>
      </w:numPr>
      <w:spacing w:line="240" w:lineRule="auto"/>
      <w:contextualSpacing w:val="0"/>
    </w:pPr>
    <w:rPr>
      <w:rFonts w:asciiTheme="minorHAnsi" w:eastAsia="Times New Roman" w:hAnsiTheme="minorHAnsi" w:cs="Times New Roman"/>
      <w:bCs/>
      <w:color w:val="auto"/>
      <w:szCs w:val="22"/>
      <w:lang w:val="en-GB" w:eastAsia="en-GB"/>
      <w14:cntxtAlts w14:val="0"/>
    </w:rPr>
  </w:style>
  <w:style w:type="numbering" w:customStyle="1" w:styleId="SDMAppHeadList">
    <w:name w:val="SDMAppHeadList"/>
    <w:uiPriority w:val="99"/>
    <w:rsid w:val="00885D25"/>
    <w:pPr>
      <w:numPr>
        <w:numId w:val="32"/>
      </w:numPr>
    </w:pPr>
  </w:style>
  <w:style w:type="table" w:styleId="Rutntstabell4dekorfrg1">
    <w:name w:val="Grid Table 4 Accent 1"/>
    <w:basedOn w:val="Normaltabell"/>
    <w:uiPriority w:val="49"/>
    <w:rsid w:val="003A6007"/>
    <w:pPr>
      <w:spacing w:after="0" w:line="240" w:lineRule="auto"/>
    </w:pPr>
    <w:tblPr>
      <w:tblStyleRowBandSize w:val="1"/>
      <w:tblStyleColBandSize w:val="1"/>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Pr>
    <w:tblStylePr w:type="firstRow">
      <w:rPr>
        <w:b/>
        <w:bCs/>
        <w:color w:val="FFFFFF" w:themeColor="background1"/>
      </w:rPr>
      <w:tblPr/>
      <w:tcPr>
        <w:tcBorders>
          <w:top w:val="single" w:sz="4" w:space="0" w:color="00B9BD" w:themeColor="accent1"/>
          <w:left w:val="single" w:sz="4" w:space="0" w:color="00B9BD" w:themeColor="accent1"/>
          <w:bottom w:val="single" w:sz="4" w:space="0" w:color="00B9BD" w:themeColor="accent1"/>
          <w:right w:val="single" w:sz="4" w:space="0" w:color="00B9BD" w:themeColor="accent1"/>
          <w:insideH w:val="nil"/>
          <w:insideV w:val="nil"/>
        </w:tcBorders>
        <w:shd w:val="clear" w:color="auto" w:fill="00B9BD" w:themeFill="accent1"/>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paragraph" w:customStyle="1" w:styleId="RegTableText">
    <w:name w:val="RegTableText"/>
    <w:basedOn w:val="Normal"/>
    <w:rsid w:val="00E34A98"/>
    <w:pPr>
      <w:tabs>
        <w:tab w:val="num" w:pos="0"/>
      </w:tabs>
      <w:spacing w:before="20" w:after="20" w:line="240" w:lineRule="auto"/>
      <w:contextualSpacing w:val="0"/>
      <w:jc w:val="both"/>
    </w:pPr>
    <w:rPr>
      <w:rFonts w:ascii="Arial" w:eastAsia="Times New Roman" w:hAnsi="Arial" w:cs="Times New Roman"/>
      <w:color w:val="auto"/>
      <w:szCs w:val="20"/>
      <w:lang w:val="en-GB" w:eastAsia="de-DE"/>
      <w14:cntxtAlts w14:val="0"/>
    </w:rPr>
  </w:style>
  <w:style w:type="paragraph" w:styleId="Revision">
    <w:name w:val="Revision"/>
    <w:hidden/>
    <w:uiPriority w:val="99"/>
    <w:semiHidden/>
    <w:rsid w:val="00596ED8"/>
    <w:pPr>
      <w:spacing w:after="0" w:line="240" w:lineRule="auto"/>
    </w:pPr>
    <w:rPr>
      <w:rFonts w:ascii="Verdana" w:hAnsi="Verdana" w:cs="Times New Roman (Body CS)"/>
      <w:color w:val="4D4D4C"/>
      <w:sz w:val="22"/>
      <w14:cntxtAlts/>
    </w:rPr>
  </w:style>
  <w:style w:type="character" w:customStyle="1" w:styleId="cf11">
    <w:name w:val="cf11"/>
    <w:basedOn w:val="Standardstycketeckensnitt"/>
    <w:rsid w:val="00CB465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325670161">
      <w:bodyDiv w:val="1"/>
      <w:marLeft w:val="0"/>
      <w:marRight w:val="0"/>
      <w:marTop w:val="0"/>
      <w:marBottom w:val="0"/>
      <w:divBdr>
        <w:top w:val="none" w:sz="0" w:space="0" w:color="auto"/>
        <w:left w:val="none" w:sz="0" w:space="0" w:color="auto"/>
        <w:bottom w:val="none" w:sz="0" w:space="0" w:color="auto"/>
        <w:right w:val="none" w:sz="0" w:space="0" w:color="auto"/>
      </w:divBdr>
      <w:divsChild>
        <w:div w:id="470445291">
          <w:marLeft w:val="0"/>
          <w:marRight w:val="0"/>
          <w:marTop w:val="0"/>
          <w:marBottom w:val="0"/>
          <w:divBdr>
            <w:top w:val="none" w:sz="0" w:space="0" w:color="auto"/>
            <w:left w:val="none" w:sz="0" w:space="0" w:color="auto"/>
            <w:bottom w:val="none" w:sz="0" w:space="0" w:color="auto"/>
            <w:right w:val="none" w:sz="0" w:space="0" w:color="auto"/>
          </w:divBdr>
        </w:div>
      </w:divsChild>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469788559">
      <w:bodyDiv w:val="1"/>
      <w:marLeft w:val="0"/>
      <w:marRight w:val="0"/>
      <w:marTop w:val="0"/>
      <w:marBottom w:val="0"/>
      <w:divBdr>
        <w:top w:val="none" w:sz="0" w:space="0" w:color="auto"/>
        <w:left w:val="none" w:sz="0" w:space="0" w:color="auto"/>
        <w:bottom w:val="none" w:sz="0" w:space="0" w:color="auto"/>
        <w:right w:val="none" w:sz="0" w:space="0" w:color="auto"/>
      </w:divBdr>
      <w:divsChild>
        <w:div w:id="1374773212">
          <w:marLeft w:val="0"/>
          <w:marRight w:val="0"/>
          <w:marTop w:val="0"/>
          <w:marBottom w:val="0"/>
          <w:divBdr>
            <w:top w:val="none" w:sz="0" w:space="0" w:color="auto"/>
            <w:left w:val="none" w:sz="0" w:space="0" w:color="auto"/>
            <w:bottom w:val="none" w:sz="0" w:space="0" w:color="auto"/>
            <w:right w:val="none" w:sz="0" w:space="0" w:color="auto"/>
          </w:divBdr>
        </w:div>
      </w:divsChild>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617371634">
      <w:bodyDiv w:val="1"/>
      <w:marLeft w:val="0"/>
      <w:marRight w:val="0"/>
      <w:marTop w:val="0"/>
      <w:marBottom w:val="0"/>
      <w:divBdr>
        <w:top w:val="none" w:sz="0" w:space="0" w:color="auto"/>
        <w:left w:val="none" w:sz="0" w:space="0" w:color="auto"/>
        <w:bottom w:val="none" w:sz="0" w:space="0" w:color="auto"/>
        <w:right w:val="none" w:sz="0" w:space="0" w:color="auto"/>
      </w:divBdr>
      <w:divsChild>
        <w:div w:id="1982886642">
          <w:marLeft w:val="0"/>
          <w:marRight w:val="0"/>
          <w:marTop w:val="0"/>
          <w:marBottom w:val="0"/>
          <w:divBdr>
            <w:top w:val="none" w:sz="0" w:space="0" w:color="auto"/>
            <w:left w:val="none" w:sz="0" w:space="0" w:color="auto"/>
            <w:bottom w:val="none" w:sz="0" w:space="0" w:color="auto"/>
            <w:right w:val="none" w:sz="0" w:space="0" w:color="auto"/>
          </w:divBdr>
        </w:div>
      </w:divsChild>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720007520">
      <w:bodyDiv w:val="1"/>
      <w:marLeft w:val="0"/>
      <w:marRight w:val="0"/>
      <w:marTop w:val="0"/>
      <w:marBottom w:val="0"/>
      <w:divBdr>
        <w:top w:val="none" w:sz="0" w:space="0" w:color="auto"/>
        <w:left w:val="none" w:sz="0" w:space="0" w:color="auto"/>
        <w:bottom w:val="none" w:sz="0" w:space="0" w:color="auto"/>
        <w:right w:val="none" w:sz="0" w:space="0" w:color="auto"/>
      </w:divBdr>
    </w:div>
    <w:div w:id="1728188940">
      <w:bodyDiv w:val="1"/>
      <w:marLeft w:val="0"/>
      <w:marRight w:val="0"/>
      <w:marTop w:val="0"/>
      <w:marBottom w:val="0"/>
      <w:divBdr>
        <w:top w:val="none" w:sz="0" w:space="0" w:color="auto"/>
        <w:left w:val="none" w:sz="0" w:space="0" w:color="auto"/>
        <w:bottom w:val="none" w:sz="0" w:space="0" w:color="auto"/>
        <w:right w:val="none" w:sz="0" w:space="0" w:color="auto"/>
      </w:divBdr>
    </w:div>
    <w:div w:id="1757089419">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hyperlink" Target="https://globalgoals.goldstandard.org/glossary/"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hyperlink" Target="https://globalgoals.goldstandard.org/standards/TGuide-PreReview_V1.2-Project-Design-Document.pdf"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mailto:info@solvatten.org" TargetMode="External"/><Relationship Id="rId53" Type="http://schemas.openxmlformats.org/officeDocument/2006/relationships/hyperlink" Target="https://globalgoals.goldstandard.org/standards/TGuide-PreReview_V1.2-Project-Design-Document.pdf" TargetMode="Externa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hyperlink" Target="https://www.oecd.org/dac/financing-sustainable-development/development-finance-standards/daclist.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eader" Target="header2.xml"/><Relationship Id="rId56" Type="http://schemas.openxmlformats.org/officeDocument/2006/relationships/hyperlink" Target="https://globalgoals.goldstandard.org/standards/TGuide-PreReview_V1.2-Project-Design-Document.pdf" TargetMode="External"/><Relationship Id="rId8" Type="http://schemas.openxmlformats.org/officeDocument/2006/relationships/webSettings" Target="webSetting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hyperlink" Target="https://wasreb.go.ke/national-water-master-plan-2030/"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mailto:help@goldstandard.org" TargetMode="External"/><Relationship Id="rId59" Type="http://schemas.microsoft.com/office/2020/10/relationships/intelligence" Target="intelligence2.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psyg.go.ke/wp-content/uploads/2019/12/NATIONAL-POLICY-ON-GENDER-AND-DEVELOPMENT.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1.xml"/><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hyperlink" Target="http://psyg.go.ke/wp-content/uploads/2019/12/NATIONAL-POLICY-ON-GENDER-AND-DEVELOPMENT.pdf" TargetMode="External"/><Relationship Id="rId5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1.emf"/></Relationships>
</file>

<file path=word/_rels/footer3.xml.rels><?xml version="1.0" encoding="UTF-8" standalone="yes"?>
<Relationships xmlns="http://schemas.openxmlformats.org/package/2006/relationships"><Relationship Id="rId3" Type="http://schemas.openxmlformats.org/officeDocument/2006/relationships/image" Target="media/image35.emf"/><Relationship Id="rId2" Type="http://schemas.openxmlformats.org/officeDocument/2006/relationships/image" Target="media/image31.emf"/><Relationship Id="rId1" Type="http://schemas.openxmlformats.org/officeDocument/2006/relationships/image" Target="media/image34.emf"/></Relationships>
</file>

<file path=word/_rels/footnotes.xml.rels><?xml version="1.0" encoding="UTF-8" standalone="yes"?>
<Relationships xmlns="http://schemas.openxmlformats.org/package/2006/relationships"><Relationship Id="rId8" Type="http://schemas.openxmlformats.org/officeDocument/2006/relationships/hyperlink" Target="https://www.calculator.net/sample-size-calculator.html?type=1&amp;cl=90&amp;ci=10&amp;pp=90&amp;ps=&amp;x=0&amp;y=0" TargetMode="External"/><Relationship Id="rId3" Type="http://schemas.openxmlformats.org/officeDocument/2006/relationships/hyperlink" Target="https://eur01.safelinks.protection.outlook.com/?url=https%3A%2F%2Frise.esmap.org%2Fdata%2Ffiles%2Flibrary%2Fkenya%2FElectricity%2520Access%2FKenya_MoE-Kenya%2520Cooking%2520Sector%2520Study_2019.pdf&amp;data=05%7C02%7Cherman.elvingson%402050.se%7C368829750cd0488c240708dbfb0d9e43%7C0b53e57c354f4e0084ca52bd4d3fb2b5%7C0%7C0%7C638379812505635584%7CUnknown%7CTWFpbGZsb3d8eyJWIjoiMC4wLjAwMDAiLCJQIjoiV2luMzIiLCJBTiI6Ik1haWwiLCJXVCI6Mn0%3D%7C3000%7C%7C%7C&amp;sdata=QENsFOBtAvxaWWwOZ6G%2Fihy0lPhRCfFmDD4%2BKald4Sw%3D&amp;reserved=0" TargetMode="External"/><Relationship Id="rId7" Type="http://schemas.openxmlformats.org/officeDocument/2006/relationships/hyperlink" Target="https://cdm.unfccc.int/methodologies/PAmethodologies/tools/am-tool-30-v1.pdf" TargetMode="External"/><Relationship Id="rId2" Type="http://schemas.openxmlformats.org/officeDocument/2006/relationships/hyperlink" Target="https://surveymonkey.com/mp/sample-size-calculator/" TargetMode="External"/><Relationship Id="rId1" Type="http://schemas.openxmlformats.org/officeDocument/2006/relationships/hyperlink" Target="https://www.energyaccessexplorer.org/tool/a/?id=562ffd81-d326-41e4-9ba0-2dedb21130b2&amp;inputs=energy-consumption-tier%2Cschools%2Chealth%2Ccrops-irrigated%2Cpopulation-density%2Cmines%2Cminigrids%2Ctransmission-lines%2Cdistribution%2Cghi%2Cwindspeed%2Chydro&amp;output=eai&amp;view=inputs&amp;divtier=0&amp;subdiv=0" TargetMode="External"/><Relationship Id="rId6" Type="http://schemas.openxmlformats.org/officeDocument/2006/relationships/hyperlink" Target="https://www.ipcc-nggip.iges.or.jp/public/2006gl/pdf/2_Volume2/V2_1_Ch1_Introduction.pdf" TargetMode="External"/><Relationship Id="rId5" Type="http://schemas.openxmlformats.org/officeDocument/2006/relationships/hyperlink" Target="https://www.knbs.or.ke/?wpdmpro=2019-kenya-population-and-housing-census-volume-iv-distribution-of-population-by-socio-economic-characteristics" TargetMode="External"/><Relationship Id="rId4" Type="http://schemas.openxmlformats.org/officeDocument/2006/relationships/hyperlink" Target="https://eur01.safelinks.protection.outlook.com/?url=https%3A%2F%2Fdata.unwomen.org%2Fsites%2Fdefault%2Ffiles%2Fdocuments%2FPublications%2FKenya-Achieving%2520SDG-5%2520Strategy.pdf&amp;data=05%7C01%7Cherman.elvingson%402050.se%7C3da9c248029742958a8f08dbdc7488f4%7C0b53e57c354f4e0084ca52bd4d3fb2b5%7C0%7C0%7C638346165817749077%7CUnknown%7CTWFpbGZsb3d8eyJWIjoiMC4wLjAwMDAiLCJQIjoiV2luMzIiLCJBTiI6Ik1haWwiLCJXVCI6Mn0%3D%7C3000%7C%7C%7C&amp;sdata=PNieIBT9Y8Az%2FwKAwqwGy%2FYKMXSWgZqvSJtT%2F%2Fw6LR4%3D&amp;reserved=0" TargetMode="External"/></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32.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diagrams/_rels/data1.xml.rels><?xml version="1.0" encoding="UTF-8" standalone="yes"?>
<Relationships xmlns="http://schemas.openxmlformats.org/package/2006/relationships"><Relationship Id="rId1" Type="http://schemas.openxmlformats.org/officeDocument/2006/relationships/image" Target="../media/image33.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AF69FC37-5E69-A442-A32A-D5F1B93F3961}" type="presOf" srcId="{3A611AAA-098D-704F-BB06-7C3A5CCE11B3}" destId="{AA104B76-9071-F146-9089-6E8724F6320C}" srcOrd="0" destOrd="0" presId="urn:microsoft.com/office/officeart/2008/layout/PictureAccentBlocks"/>
    <dgm:cxn modelId="{BDBE5C44-9B97-E94A-A006-7A8E37A16D8E}" type="presOf" srcId="{BFBBF2B0-60C1-3742-9858-233F576D555B}" destId="{32DFC0E0-F41F-984C-B9CC-5EE3C099885D}" srcOrd="0" destOrd="0" presId="urn:microsoft.com/office/officeart/2008/layout/PictureAccentBlocks"/>
    <dgm:cxn modelId="{B494AF59-4C5E-CC44-9D4F-3597C7B7F629}" type="presParOf" srcId="{32DFC0E0-F41F-984C-B9CC-5EE3C099885D}" destId="{6EB9AB5F-C7CD-5646-8C4E-2FC5B3FCD748}" srcOrd="0" destOrd="0" presId="urn:microsoft.com/office/officeart/2008/layout/PictureAccentBlocks"/>
    <dgm:cxn modelId="{8E6A879A-611B-FA4C-8030-6CD3DBD0A9AE}" type="presParOf" srcId="{6EB9AB5F-C7CD-5646-8C4E-2FC5B3FCD748}" destId="{94C23139-828D-AE47-BD45-DFC9DC71CAC6}" srcOrd="0" destOrd="0" presId="urn:microsoft.com/office/officeart/2008/layout/PictureAccentBlocks"/>
    <dgm:cxn modelId="{8DAFDB92-679D-1F4E-A5D9-0C7174252AB0}"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BD57DA4B99266D439FCF8A465058A280" ma:contentTypeVersion="18" ma:contentTypeDescription="Skapa ett nytt dokument." ma:contentTypeScope="" ma:versionID="e312d819d72f998d71566d8c0b0f140b">
  <xsd:schema xmlns:xsd="http://www.w3.org/2001/XMLSchema" xmlns:xs="http://www.w3.org/2001/XMLSchema" xmlns:p="http://schemas.microsoft.com/office/2006/metadata/properties" xmlns:ns2="91d0079a-58dd-4fec-845c-7f7af08b7f08" xmlns:ns3="d49158c6-b5e5-44dd-baea-4299a2b33999" targetNamespace="http://schemas.microsoft.com/office/2006/metadata/properties" ma:root="true" ma:fieldsID="ae6276635bd60b54e9034604f2498113" ns2:_="" ns3:_="">
    <xsd:import namespace="91d0079a-58dd-4fec-845c-7f7af08b7f08"/>
    <xsd:import namespace="d49158c6-b5e5-44dd-baea-4299a2b339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d0079a-58dd-4fec-845c-7f7af08b7f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321feeb5-49ae-4e62-bd72-b2be39e6946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9158c6-b5e5-44dd-baea-4299a2b33999"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81e627cb-7dfe-4656-91dc-de55566aca07}" ma:internalName="TaxCatchAll" ma:showField="CatchAllData" ma:web="d49158c6-b5e5-44dd-baea-4299a2b339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49158c6-b5e5-44dd-baea-4299a2b33999" xsi:nil="true"/>
    <lcf76f155ced4ddcb4097134ff3c332f xmlns="91d0079a-58dd-4fec-845c-7f7af08b7f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CDE8F7C-7BE8-43D9-A505-4A9FCFC7CB2D}">
  <ds:schemaRefs>
    <ds:schemaRef ds:uri="http://schemas.microsoft.com/sharepoint/v3/contenttype/forms"/>
  </ds:schemaRefs>
</ds:datastoreItem>
</file>

<file path=customXml/itemProps2.xml><?xml version="1.0" encoding="utf-8"?>
<ds:datastoreItem xmlns:ds="http://schemas.openxmlformats.org/officeDocument/2006/customXml" ds:itemID="{C090608F-F49E-4FEB-B1F8-4EB7A93F20E8}">
  <ds:schemaRefs>
    <ds:schemaRef ds:uri="http://schemas.openxmlformats.org/officeDocument/2006/bibliography"/>
  </ds:schemaRefs>
</ds:datastoreItem>
</file>

<file path=customXml/itemProps3.xml><?xml version="1.0" encoding="utf-8"?>
<ds:datastoreItem xmlns:ds="http://schemas.openxmlformats.org/officeDocument/2006/customXml" ds:itemID="{ED335494-9059-4941-BC76-89A26D0420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d0079a-58dd-4fec-845c-7f7af08b7f08"/>
    <ds:schemaRef ds:uri="d49158c6-b5e5-44dd-baea-4299a2b339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44BE17-4E2E-4E9F-8BC1-E57398AD15E0}">
  <ds:schemaRefs>
    <ds:schemaRef ds:uri="http://schemas.microsoft.com/office/2006/metadata/properties"/>
    <ds:schemaRef ds:uri="http://schemas.microsoft.com/office/infopath/2007/PartnerControls"/>
    <ds:schemaRef ds:uri="d49158c6-b5e5-44dd-baea-4299a2b33999"/>
    <ds:schemaRef ds:uri="91d0079a-58dd-4fec-845c-7f7af08b7f08"/>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103</Pages>
  <Words>22448</Words>
  <Characters>118976</Characters>
  <Application>Microsoft Office Word</Application>
  <DocSecurity>0</DocSecurity>
  <Lines>991</Lines>
  <Paragraphs>282</Paragraphs>
  <ScaleCrop>false</ScaleCrop>
  <HeadingPairs>
    <vt:vector size="2" baseType="variant">
      <vt:variant>
        <vt:lpstr>Title</vt:lpstr>
      </vt:variant>
      <vt:variant>
        <vt:i4>1</vt:i4>
      </vt:variant>
    </vt:vector>
  </HeadingPairs>
  <TitlesOfParts>
    <vt:vector size="1" baseType="lpstr">
      <vt:lpstr>TEMPLATE- T-PreReview_V1.2-Project-Design-Document</vt:lpstr>
    </vt:vector>
  </TitlesOfParts>
  <Manager/>
  <Company/>
  <LinksUpToDate>false</LinksUpToDate>
  <CharactersWithSpaces>141142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T-PreReview_V1.2-Project-Design-Document</dc:title>
  <dc:subject/>
  <dc:creator>Gold Standard</dc:creator>
  <cp:keywords/>
  <dc:description/>
  <cp:lastModifiedBy>Herman Elvingson</cp:lastModifiedBy>
  <cp:revision>26</cp:revision>
  <cp:lastPrinted>2023-01-24T16:39:00Z</cp:lastPrinted>
  <dcterms:created xsi:type="dcterms:W3CDTF">2023-11-24T09:41:00Z</dcterms:created>
  <dcterms:modified xsi:type="dcterms:W3CDTF">2023-12-13T09:54:00Z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0x010100777FEC344DFA4443B5A2AA9CE0150746</vt:lpwstr>
  </property>
  <property fmtid="{D5CDD505-2E9C-101B-9397-08002B2CF9AE}" pid="3" name="MediaServiceImageTags">
    <vt:lpwstr/>
  </property>
</Properties>
</file>