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89E30" w14:textId="77777777" w:rsidR="00FE0B95" w:rsidRPr="00BB2A38" w:rsidRDefault="00FE0B95" w:rsidP="00FE0B95">
      <w:pPr>
        <w:rPr>
          <w:b/>
          <w:bCs/>
          <w:sz w:val="28"/>
          <w:szCs w:val="28"/>
          <w:u w:val="single"/>
        </w:rPr>
      </w:pPr>
      <w:r w:rsidRPr="00BB2A38">
        <w:rPr>
          <w:b/>
          <w:bCs/>
          <w:sz w:val="28"/>
          <w:szCs w:val="28"/>
          <w:u w:val="single"/>
        </w:rPr>
        <w:t>Singapore Ministry of Health (MOH) the list of questions</w:t>
      </w:r>
    </w:p>
    <w:p w14:paraId="553A1F2B" w14:textId="77777777" w:rsidR="00BB2A38" w:rsidRPr="00BB2A38" w:rsidRDefault="00BB2A38" w:rsidP="00BB2A38">
      <w:pPr>
        <w:pStyle w:val="Prrafodelista"/>
      </w:pPr>
    </w:p>
    <w:p w14:paraId="5801644C" w14:textId="2367EE15" w:rsidR="00BB2A38" w:rsidRDefault="00FE0B95" w:rsidP="00CC398C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 w:rsidRPr="00BB2A38">
        <w:rPr>
          <w:b/>
          <w:bCs/>
        </w:rPr>
        <w:t>Purpose of use of the plasmids, such as intended activities, research, used as controls for assays, manufacturing etc.</w:t>
      </w:r>
      <w:r w:rsidR="00224ACD">
        <w:rPr>
          <w:b/>
          <w:bCs/>
        </w:rPr>
        <w:t xml:space="preserve"> (Refer end-use details of EUS)</w:t>
      </w:r>
    </w:p>
    <w:sdt>
      <w:sdtPr>
        <w:rPr>
          <w:b/>
          <w:bCs/>
        </w:rPr>
        <w:id w:val="-926502409"/>
        <w:placeholder>
          <w:docPart w:val="535F8154F8D7478A90E78D4D469C3BA1"/>
        </w:placeholder>
      </w:sdtPr>
      <w:sdtEndPr/>
      <w:sdtContent>
        <w:permStart w:id="1195771942" w:edGrp="everyone" w:displacedByCustomXml="prev"/>
        <w:p w14:paraId="7CBA34D8" w14:textId="221AB6BF" w:rsidR="00FC5403" w:rsidRDefault="000F6EE8" w:rsidP="00CC398C">
          <w:pPr>
            <w:pStyle w:val="Prrafodelista"/>
            <w:jc w:val="both"/>
            <w:rPr>
              <w:b/>
              <w:bCs/>
            </w:rPr>
          </w:pPr>
          <w:r w:rsidRPr="002D4F67">
            <w:t xml:space="preserve">Plasmid is used for </w:t>
          </w:r>
          <w:sdt>
            <w:sdtPr>
              <w:id w:val="2086103659"/>
              <w:placeholder>
                <w:docPart w:val="0448785275DB4428AFBBAA04D0F4AF46"/>
              </w:placeholder>
              <w:dropDownList>
                <w:listItem w:value="Choose an item."/>
                <w:listItem w:displayText="agricultural research" w:value="agricultural research"/>
                <w:listItem w:displayText="fundamental research on Physical and Chemical Properties (Lab Level)" w:value="fundamental research on Physical and Chemical Properties (Lab Level)"/>
                <w:listItem w:displayText="signal pathway research" w:value="signal pathway research"/>
                <w:listItem w:displayText="vaccine development research" w:value="vaccine development research"/>
                <w:listItem w:displayText="drug development research" w:value="drug development research"/>
                <w:listItem w:displayText="protein engineering &amp; antibody engineering " w:value="protein engineering &amp; antibody engineering "/>
                <w:listItem w:displayText="diagnostics research" w:value="diagnostics research"/>
                <w:listItem w:displayText="infectious diseases research" w:value="infectious diseases research"/>
                <w:listItem w:displayText="gene and cell therapy research" w:value="gene and cell therapy research"/>
                <w:listItem w:displayText="structural biology research" w:value="structural biology research"/>
                <w:listItem w:displayText="oncology research" w:value="oncology research"/>
                <w:listItem w:displayText="microbiology and immunology research" w:value="microbiology and immunology research"/>
              </w:dropDownList>
            </w:sdtPr>
            <w:sdtEndPr/>
            <w:sdtContent>
              <w:r w:rsidRPr="000F6EE8">
                <w:t xml:space="preserve">protein engineering &amp; antibody engineering </w:t>
              </w:r>
            </w:sdtContent>
          </w:sdt>
          <w:r w:rsidRPr="000F6EE8">
            <w:t xml:space="preserve"> via </w:t>
          </w:r>
          <w:sdt>
            <w:sdtPr>
              <w:id w:val="-380170675"/>
              <w:placeholder>
                <w:docPart w:val="2E05953CBFDF4B78B776F99998B6A16A"/>
              </w:placeholder>
              <w:dropDownList>
                <w:listItem w:value="Choose an item."/>
                <w:listItem w:displayText="protein expression" w:value="protein expression"/>
                <w:listItem w:displayText="gene expression" w:value="gene expression"/>
              </w:dropDownList>
            </w:sdtPr>
            <w:sdtEndPr/>
            <w:sdtContent>
              <w:r w:rsidRPr="000F6EE8">
                <w:t>protein expression</w:t>
              </w:r>
            </w:sdtContent>
          </w:sdt>
          <w:r w:rsidRPr="000F6EE8">
            <w:t xml:space="preserve"> research on gene of interest </w:t>
          </w:r>
          <w:r w:rsidR="0052568E">
            <w:t>consists</w:t>
          </w:r>
          <w:r w:rsidR="00A076B5">
            <w:t xml:space="preserve"> of</w:t>
          </w:r>
          <w:r w:rsidRPr="000F6EE8">
            <w:t xml:space="preserve"> </w:t>
          </w:r>
          <w:sdt>
            <w:sdtPr>
              <w:id w:val="1755014682"/>
              <w:placeholder>
                <w:docPart w:val="70C53119319542019AE3C6EA09368D78"/>
              </w:placeholder>
            </w:sdtPr>
            <w:sdtEndPr/>
            <w:sdtContent>
              <w:r w:rsidRPr="000F6EE8">
                <w:t xml:space="preserve">engineered, non-pathogenic variants of the </w:t>
              </w:r>
              <w:r w:rsidR="006A7475">
                <w:t>bank vole</w:t>
              </w:r>
              <w:r w:rsidRPr="000F6EE8">
                <w:t xml:space="preserve"> prion protein (PrP/PRNP), intended for protein expression research to support anti-prion therapeutic development. These DNA constructs enable the controlled expression and evaluation of dominant-negative and conversion-resistant PrP designs, focusing on the characterization of protein localization and functional readouts. The material is used strictly for research purposes to study protein interactions and inhibition mechanisms; it is not intended to generate any infectious agent, is not derived from infectious material, and poses no pathogenic risk.</w:t>
              </w:r>
            </w:sdtContent>
          </w:sdt>
        </w:p>
        <w:permEnd w:id="1195771942" w:displacedByCustomXml="next"/>
      </w:sdtContent>
    </w:sdt>
    <w:p w14:paraId="126055F6" w14:textId="77777777" w:rsidR="00BB2A38" w:rsidRDefault="00BB2A38" w:rsidP="00CC398C">
      <w:pPr>
        <w:pStyle w:val="Prrafodelista"/>
        <w:jc w:val="both"/>
        <w:rPr>
          <w:lang w:eastAsia="zh-CN"/>
        </w:rPr>
      </w:pPr>
    </w:p>
    <w:p w14:paraId="444AEEFF" w14:textId="51E41B8B" w:rsidR="00BB2A38" w:rsidRDefault="00FE0B95" w:rsidP="00CC398C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 w:rsidRPr="00BB2A38">
        <w:rPr>
          <w:b/>
          <w:bCs/>
        </w:rPr>
        <w:t xml:space="preserve">What portions of virus gene will be inserted into the plasmids? Gene fragment or whole gene? It’ll be great if you can provide us a specific percentage or amount. </w:t>
      </w:r>
      <w:r w:rsidR="00224ACD" w:rsidRPr="00224ACD">
        <w:rPr>
          <w:b/>
          <w:bCs/>
        </w:rPr>
        <w:t>What is the biological agent involved?</w:t>
      </w:r>
    </w:p>
    <w:sdt>
      <w:sdtPr>
        <w:id w:val="1413971154"/>
        <w:placeholder>
          <w:docPart w:val="9CC9E15B0096482498A7A5B2D716EA23"/>
        </w:placeholder>
      </w:sdtPr>
      <w:sdtEndPr/>
      <w:sdtContent>
        <w:permStart w:id="834736783" w:edGrp="everyone" w:displacedByCustomXml="prev"/>
        <w:p w14:paraId="6F6BD0C1" w14:textId="29C5C9F1" w:rsidR="006B2A7F" w:rsidRPr="006B2A7F" w:rsidRDefault="001B5AD2" w:rsidP="00CC398C">
          <w:pPr>
            <w:pStyle w:val="Prrafodelista"/>
            <w:jc w:val="both"/>
          </w:pPr>
          <w:r w:rsidRPr="001B5AD2">
            <w:t>The plasmids involved are standard expression vectors (</w:t>
          </w:r>
          <w:proofErr w:type="spellStart"/>
          <w:r w:rsidRPr="001B5AD2">
            <w:t>pcDNA</w:t>
          </w:r>
          <w:proofErr w:type="spellEnd"/>
          <w:r w:rsidRPr="001B5AD2">
            <w:t xml:space="preserve"> 3.1 and </w:t>
          </w:r>
          <w:proofErr w:type="spellStart"/>
          <w:r w:rsidRPr="001B5AD2">
            <w:t>pOPINE</w:t>
          </w:r>
          <w:proofErr w:type="spellEnd"/>
          <w:r w:rsidRPr="001B5AD2">
            <w:t xml:space="preserve">) and do not contain any infectious viral genes. The engineered </w:t>
          </w:r>
          <w:r w:rsidR="006A7475">
            <w:t>bank vole</w:t>
          </w:r>
          <w:r w:rsidRPr="001B5AD2">
            <w:t xml:space="preserve"> PRNP coding sequence (~0.77 kb) is cloned into the multiple cloning site (MCS) using </w:t>
          </w:r>
          <w:proofErr w:type="spellStart"/>
          <w:r w:rsidRPr="001B5AD2">
            <w:t>EcoRI</w:t>
          </w:r>
          <w:proofErr w:type="spellEnd"/>
          <w:r w:rsidRPr="001B5AD2">
            <w:t xml:space="preserve"> and </w:t>
          </w:r>
          <w:proofErr w:type="spellStart"/>
          <w:r w:rsidRPr="001B5AD2">
            <w:t>XbaI</w:t>
          </w:r>
          <w:proofErr w:type="spellEnd"/>
          <w:r w:rsidRPr="001B5AD2">
            <w:t xml:space="preserve"> (for </w:t>
          </w:r>
          <w:proofErr w:type="spellStart"/>
          <w:r w:rsidRPr="001B5AD2">
            <w:t>pcDNA</w:t>
          </w:r>
          <w:proofErr w:type="spellEnd"/>
          <w:r w:rsidRPr="001B5AD2">
            <w:t xml:space="preserve"> 3.1) or optimized sites for </w:t>
          </w:r>
          <w:proofErr w:type="spellStart"/>
          <w:r w:rsidRPr="001B5AD2">
            <w:t>pOPINE</w:t>
          </w:r>
          <w:proofErr w:type="spellEnd"/>
          <w:r w:rsidRPr="001B5AD2">
            <w:t xml:space="preserve">. While </w:t>
          </w:r>
          <w:proofErr w:type="spellStart"/>
          <w:r w:rsidRPr="001B5AD2">
            <w:t>pOPINE</w:t>
          </w:r>
          <w:proofErr w:type="spellEnd"/>
          <w:r w:rsidRPr="001B5AD2">
            <w:t xml:space="preserve"> contains non-infectious flanking regions for baculovirus recombination (lef2/ORF603 and ORF1629) and a CMV enhancer, it lacks any genes for viral replication. No infectious biological agents are </w:t>
          </w:r>
          <w:proofErr w:type="gramStart"/>
          <w:r w:rsidRPr="001B5AD2">
            <w:t>involved.</w:t>
          </w:r>
          <w:r w:rsidR="004D3518" w:rsidRPr="004D3518">
            <w:t>.</w:t>
          </w:r>
          <w:proofErr w:type="gramEnd"/>
        </w:p>
        <w:permEnd w:id="834736783" w:displacedByCustomXml="next"/>
      </w:sdtContent>
    </w:sdt>
    <w:p w14:paraId="52565615" w14:textId="77777777" w:rsidR="00BB2A38" w:rsidRDefault="00BB2A38" w:rsidP="00CC398C">
      <w:pPr>
        <w:pStyle w:val="Prrafodelista"/>
        <w:jc w:val="both"/>
      </w:pPr>
    </w:p>
    <w:p w14:paraId="2BD4E5FB" w14:textId="5BFC1E8E" w:rsidR="006B2A7F" w:rsidRDefault="006B2A7F" w:rsidP="00CC398C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 w:rsidRPr="006B2A7F">
        <w:rPr>
          <w:b/>
          <w:bCs/>
        </w:rPr>
        <w:t>Is the gene of interest for the respective viruses synthetically synthesized and not derived from the native live pathogen?</w:t>
      </w:r>
    </w:p>
    <w:sdt>
      <w:sdtPr>
        <w:id w:val="-352811614"/>
        <w:placeholder>
          <w:docPart w:val="9A052E23368247EB8C2392F852FEC5F5"/>
        </w:placeholder>
      </w:sdtPr>
      <w:sdtEndPr/>
      <w:sdtContent>
        <w:permStart w:id="2097314767" w:edGrp="everyone" w:displacedByCustomXml="prev"/>
        <w:p w14:paraId="745DC54F" w14:textId="36E7BE9E" w:rsidR="006B2A7F" w:rsidRPr="006B2A7F" w:rsidRDefault="00BA092D" w:rsidP="00CC398C">
          <w:pPr>
            <w:pStyle w:val="Prrafodelista"/>
            <w:jc w:val="both"/>
          </w:pPr>
          <w:r w:rsidRPr="00BA092D">
            <w:t>Yes. The PRNP/PrP variants are synthetically synthesized (commercial gene synthesis) and are not derived from any native live pathogen or infectious material.</w:t>
          </w:r>
        </w:p>
        <w:permEnd w:id="2097314767" w:displacedByCustomXml="next"/>
      </w:sdtContent>
    </w:sdt>
    <w:p w14:paraId="17CE8360" w14:textId="77777777" w:rsidR="006B2A7F" w:rsidRDefault="006B2A7F" w:rsidP="00CC398C">
      <w:pPr>
        <w:pStyle w:val="Prrafodelista"/>
        <w:jc w:val="both"/>
        <w:rPr>
          <w:b/>
          <w:bCs/>
        </w:rPr>
      </w:pPr>
    </w:p>
    <w:p w14:paraId="161762B9" w14:textId="497BC22C" w:rsidR="00BB2A38" w:rsidRDefault="00FE0B95" w:rsidP="00CC398C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 w:rsidRPr="00BB2A38">
        <w:rPr>
          <w:b/>
          <w:bCs/>
        </w:rPr>
        <w:t xml:space="preserve">What are the plasmids involved? </w:t>
      </w:r>
    </w:p>
    <w:sdt>
      <w:sdtPr>
        <w:id w:val="273676307"/>
        <w:placeholder>
          <w:docPart w:val="FF1F905B8D014D9ABDD622216597E90D"/>
        </w:placeholder>
      </w:sdtPr>
      <w:sdtEndPr>
        <w:rPr>
          <w:b/>
          <w:bCs/>
        </w:rPr>
      </w:sdtEndPr>
      <w:sdtContent>
        <w:permStart w:id="1156124961" w:edGrp="everyone" w:displacedByCustomXml="prev"/>
        <w:p w14:paraId="5572C72A" w14:textId="77777777" w:rsidR="00846335" w:rsidRPr="00846335" w:rsidRDefault="00846335" w:rsidP="00846335">
          <w:pPr>
            <w:pStyle w:val="Prrafodelista"/>
            <w:rPr>
              <w:lang w:val="en-US"/>
            </w:rPr>
          </w:pPr>
          <w:r w:rsidRPr="00846335">
            <w:rPr>
              <w:lang w:val="en-US"/>
            </w:rPr>
            <w:t>The system involves two main non-viral vectors:</w:t>
          </w:r>
        </w:p>
        <w:p w14:paraId="2F4F71AC" w14:textId="77777777" w:rsidR="00846335" w:rsidRPr="00846335" w:rsidRDefault="00846335" w:rsidP="00846335">
          <w:pPr>
            <w:pStyle w:val="Prrafodelista"/>
            <w:rPr>
              <w:lang w:val="en-US"/>
            </w:rPr>
          </w:pPr>
          <w:proofErr w:type="spellStart"/>
          <w:r w:rsidRPr="00846335">
            <w:rPr>
              <w:lang w:val="en-US"/>
            </w:rPr>
            <w:t>pcDNA</w:t>
          </w:r>
          <w:proofErr w:type="spellEnd"/>
          <w:r w:rsidRPr="00846335">
            <w:rPr>
              <w:lang w:val="en-US"/>
            </w:rPr>
            <w:t xml:space="preserve"> 3.1: A mammalian expression vector for cellular transfection.</w:t>
          </w:r>
        </w:p>
        <w:p w14:paraId="0DE2E9D3" w14:textId="77777777" w:rsidR="00846335" w:rsidRDefault="00846335" w:rsidP="00846335">
          <w:pPr>
            <w:pStyle w:val="Prrafodelista"/>
            <w:rPr>
              <w:lang w:val="en-US"/>
            </w:rPr>
          </w:pPr>
          <w:proofErr w:type="spellStart"/>
          <w:r w:rsidRPr="00846335">
            <w:rPr>
              <w:lang w:val="en-US"/>
            </w:rPr>
            <w:t>pOPINE</w:t>
          </w:r>
          <w:proofErr w:type="spellEnd"/>
          <w:r w:rsidRPr="00846335">
            <w:rPr>
              <w:lang w:val="en-US"/>
            </w:rPr>
            <w:t xml:space="preserve">: A dual-purpose vector containing a T7 promoter for bacterial expression and a p10 promoter for insect cell studies, including a 6xHis tag for protein purification. </w:t>
          </w:r>
        </w:p>
        <w:p w14:paraId="2CE62548" w14:textId="1C81518D" w:rsidR="006B2A7F" w:rsidRDefault="00846335" w:rsidP="00CC398C">
          <w:pPr>
            <w:pStyle w:val="Prrafodelista"/>
            <w:jc w:val="both"/>
            <w:rPr>
              <w:b/>
              <w:bCs/>
            </w:rPr>
          </w:pPr>
          <w:r w:rsidRPr="00846335">
            <w:rPr>
              <w:lang w:val="en-US"/>
            </w:rPr>
            <w:t xml:space="preserve">These vectors are used strictly as molecular tools and cannot generate infectious biological </w:t>
          </w:r>
          <w:proofErr w:type="gramStart"/>
          <w:r w:rsidRPr="00846335">
            <w:rPr>
              <w:lang w:val="en-US"/>
            </w:rPr>
            <w:t>agents.</w:t>
          </w:r>
          <w:r w:rsidR="00EB0EBD" w:rsidRPr="00EB0EBD">
            <w:t>.</w:t>
          </w:r>
          <w:proofErr w:type="gramEnd"/>
        </w:p>
        <w:permEnd w:id="1156124961" w:displacedByCustomXml="next"/>
      </w:sdtContent>
    </w:sdt>
    <w:p w14:paraId="32383D63" w14:textId="77777777" w:rsidR="00BB2A38" w:rsidRDefault="00BB2A38" w:rsidP="00CC398C">
      <w:pPr>
        <w:pStyle w:val="Prrafodelista"/>
        <w:jc w:val="both"/>
      </w:pPr>
    </w:p>
    <w:p w14:paraId="01D01F2A" w14:textId="2CBE7EC4" w:rsidR="00BB2A38" w:rsidRDefault="00FE0B95" w:rsidP="00CC398C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 w:rsidRPr="00BB2A38">
        <w:rPr>
          <w:b/>
          <w:bCs/>
        </w:rPr>
        <w:t>Will the inserts and/or plasmids with inserts have the potential to cause harm to human health?</w:t>
      </w:r>
      <w:r w:rsidR="00224ACD">
        <w:rPr>
          <w:b/>
          <w:bCs/>
        </w:rPr>
        <w:t xml:space="preserve"> </w:t>
      </w:r>
      <w:r w:rsidR="00224ACD" w:rsidRPr="00224ACD">
        <w:rPr>
          <w:b/>
          <w:bCs/>
        </w:rPr>
        <w:t>Can the inserts and/or plasmids with inserts be used to encode replication competent, infectious biological agents or Toxins?</w:t>
      </w:r>
    </w:p>
    <w:sdt>
      <w:sdtPr>
        <w:id w:val="1879052383"/>
        <w:placeholder>
          <w:docPart w:val="5B182AC0E5A447CF844534B2159046E4"/>
        </w:placeholder>
      </w:sdtPr>
      <w:sdtEndPr>
        <w:rPr>
          <w:b/>
          <w:bCs/>
        </w:rPr>
      </w:sdtEndPr>
      <w:sdtContent>
        <w:permStart w:id="606888707" w:edGrp="everyone" w:displacedByCustomXml="prev"/>
        <w:p w14:paraId="355236FC" w14:textId="05E2D4B4" w:rsidR="006B2A7F" w:rsidRDefault="0075205D" w:rsidP="00CC398C">
          <w:pPr>
            <w:pStyle w:val="Prrafodelista"/>
            <w:jc w:val="both"/>
            <w:rPr>
              <w:b/>
              <w:bCs/>
            </w:rPr>
          </w:pPr>
          <w:r w:rsidRPr="0075205D">
            <w:t xml:space="preserve">No. Neither the plasmids nor the synthetic inserts have the potential to cause harm to human health or encode replication-competent infectious agents. The gene of interest encodes </w:t>
          </w:r>
          <w:r w:rsidR="006A7475">
            <w:t>bank vole</w:t>
          </w:r>
          <w:r w:rsidRPr="0075205D">
            <w:t xml:space="preserve"> PrP variants specifically engineered for anti-prion therapeutic research (dominant-negative designs), which are designed not to convert into pathogenic </w:t>
          </w:r>
          <w:proofErr w:type="gramStart"/>
          <w:r w:rsidRPr="0075205D">
            <w:t>forms.</w:t>
          </w:r>
          <w:r w:rsidR="00BD2F3E" w:rsidRPr="00BD2F3E">
            <w:t>.</w:t>
          </w:r>
          <w:proofErr w:type="gramEnd"/>
        </w:p>
        <w:permEnd w:id="606888707" w:displacedByCustomXml="next"/>
      </w:sdtContent>
    </w:sdt>
    <w:p w14:paraId="7117C57F" w14:textId="77777777" w:rsidR="006B2A7F" w:rsidRPr="00BB2A38" w:rsidRDefault="006B2A7F" w:rsidP="00CC398C">
      <w:pPr>
        <w:pStyle w:val="Prrafodelista"/>
        <w:jc w:val="both"/>
        <w:rPr>
          <w:b/>
          <w:bCs/>
        </w:rPr>
      </w:pPr>
    </w:p>
    <w:p w14:paraId="4B110AFD" w14:textId="3EDD7DBA" w:rsidR="00BB2A38" w:rsidRDefault="00224ACD" w:rsidP="00CC398C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 w:rsidRPr="00224ACD">
        <w:rPr>
          <w:b/>
          <w:bCs/>
        </w:rPr>
        <w:t>Where will the final product be used? (Indicate end-use country)</w:t>
      </w:r>
    </w:p>
    <w:sdt>
      <w:sdtPr>
        <w:rPr>
          <w:b/>
          <w:bCs/>
        </w:rPr>
        <w:id w:val="-156461263"/>
        <w:placeholder>
          <w:docPart w:val="BA5E61E0F18B449D8D4B16DE61A8226F"/>
        </w:placeholder>
      </w:sdtPr>
      <w:sdtEndPr/>
      <w:sdtContent>
        <w:permStart w:id="1137924557" w:edGrp="everyone" w:displacedByCustomXml="prev"/>
        <w:p w14:paraId="52DA1637" w14:textId="6DFE84DA" w:rsidR="006B2A7F" w:rsidRDefault="0095701A" w:rsidP="00CC398C">
          <w:pPr>
            <w:pStyle w:val="Prrafodelista"/>
            <w:jc w:val="both"/>
            <w:rPr>
              <w:b/>
              <w:bCs/>
            </w:rPr>
          </w:pPr>
          <w:r>
            <w:t>Spain</w:t>
          </w:r>
        </w:p>
        <w:permEnd w:id="1137924557" w:displacedByCustomXml="next"/>
      </w:sdtContent>
    </w:sdt>
    <w:p w14:paraId="706F5D2F" w14:textId="77777777" w:rsidR="006B2A7F" w:rsidRPr="006B2A7F" w:rsidRDefault="006B2A7F" w:rsidP="006B2A7F">
      <w:pPr>
        <w:rPr>
          <w:b/>
          <w:bCs/>
        </w:rPr>
      </w:pPr>
    </w:p>
    <w:sectPr w:rsidR="006B2A7F" w:rsidRPr="006B2A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892EC9" w14:textId="77777777" w:rsidR="0061771A" w:rsidRDefault="0061771A" w:rsidP="00DA2749">
      <w:pPr>
        <w:spacing w:after="0" w:line="240" w:lineRule="auto"/>
      </w:pPr>
      <w:r>
        <w:separator/>
      </w:r>
    </w:p>
  </w:endnote>
  <w:endnote w:type="continuationSeparator" w:id="0">
    <w:p w14:paraId="2EAE8156" w14:textId="77777777" w:rsidR="0061771A" w:rsidRDefault="0061771A" w:rsidP="00DA27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19AC7B" w14:textId="77777777" w:rsidR="0061771A" w:rsidRDefault="0061771A" w:rsidP="00DA2749">
      <w:pPr>
        <w:spacing w:after="0" w:line="240" w:lineRule="auto"/>
      </w:pPr>
      <w:r>
        <w:separator/>
      </w:r>
    </w:p>
  </w:footnote>
  <w:footnote w:type="continuationSeparator" w:id="0">
    <w:p w14:paraId="1F045256" w14:textId="77777777" w:rsidR="0061771A" w:rsidRDefault="0061771A" w:rsidP="00DA274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B7265"/>
    <w:multiLevelType w:val="hybridMultilevel"/>
    <w:tmpl w:val="62F4934E"/>
    <w:lvl w:ilvl="0" w:tplc="A6B890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AF1427"/>
    <w:multiLevelType w:val="hybridMultilevel"/>
    <w:tmpl w:val="8A36E13C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2F4859"/>
    <w:multiLevelType w:val="hybridMultilevel"/>
    <w:tmpl w:val="89DE8D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AB2058"/>
    <w:multiLevelType w:val="hybridMultilevel"/>
    <w:tmpl w:val="BADE5522"/>
    <w:lvl w:ilvl="0" w:tplc="4CDC28F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74484763"/>
    <w:multiLevelType w:val="hybridMultilevel"/>
    <w:tmpl w:val="1BE805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8B168B5"/>
    <w:multiLevelType w:val="multilevel"/>
    <w:tmpl w:val="52EA54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06651314">
    <w:abstractNumId w:val="1"/>
  </w:num>
  <w:num w:numId="2" w16cid:durableId="184056542">
    <w:abstractNumId w:val="3"/>
  </w:num>
  <w:num w:numId="3" w16cid:durableId="1165779944">
    <w:abstractNumId w:val="0"/>
  </w:num>
  <w:num w:numId="4" w16cid:durableId="173300906">
    <w:abstractNumId w:val="2"/>
  </w:num>
  <w:num w:numId="5" w16cid:durableId="1635403381">
    <w:abstractNumId w:val="4"/>
  </w:num>
  <w:num w:numId="6" w16cid:durableId="28045496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ocumentProtection w:edit="comments" w:formatting="1" w:enforcement="1" w:cryptProviderType="rsaAES" w:cryptAlgorithmClass="hash" w:cryptAlgorithmType="typeAny" w:cryptAlgorithmSid="14" w:cryptSpinCount="100000" w:hash="UGWHOBNdlUydBPoUGNF+gozDQF1CloSnpb4L+9voZ1nNTttbXQjhanlMIZd+taMVVMuJ8ssiglUL/oZv98jEoQ==" w:salt="afJoS0bdr9J4XgHLmCDUaA==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749"/>
    <w:rsid w:val="00061974"/>
    <w:rsid w:val="00084624"/>
    <w:rsid w:val="000B7ECD"/>
    <w:rsid w:val="000C5ECB"/>
    <w:rsid w:val="000F50CD"/>
    <w:rsid w:val="000F6EE8"/>
    <w:rsid w:val="0017451C"/>
    <w:rsid w:val="00182A35"/>
    <w:rsid w:val="001A06B7"/>
    <w:rsid w:val="001B5AD2"/>
    <w:rsid w:val="00221CDC"/>
    <w:rsid w:val="00224ACD"/>
    <w:rsid w:val="00240C18"/>
    <w:rsid w:val="0028274E"/>
    <w:rsid w:val="002B363B"/>
    <w:rsid w:val="002C1694"/>
    <w:rsid w:val="002C4871"/>
    <w:rsid w:val="003C4A39"/>
    <w:rsid w:val="003E49F7"/>
    <w:rsid w:val="00473F17"/>
    <w:rsid w:val="004862FE"/>
    <w:rsid w:val="004A033B"/>
    <w:rsid w:val="004D3518"/>
    <w:rsid w:val="004D7F20"/>
    <w:rsid w:val="004F3B16"/>
    <w:rsid w:val="004F6B6D"/>
    <w:rsid w:val="004F7D22"/>
    <w:rsid w:val="0052568E"/>
    <w:rsid w:val="00557A30"/>
    <w:rsid w:val="005902D1"/>
    <w:rsid w:val="005A24D9"/>
    <w:rsid w:val="006114A5"/>
    <w:rsid w:val="00615736"/>
    <w:rsid w:val="0061771A"/>
    <w:rsid w:val="00626206"/>
    <w:rsid w:val="00634A95"/>
    <w:rsid w:val="00651850"/>
    <w:rsid w:val="006807A4"/>
    <w:rsid w:val="006A5FC3"/>
    <w:rsid w:val="006A7475"/>
    <w:rsid w:val="006B2A7F"/>
    <w:rsid w:val="006C30B9"/>
    <w:rsid w:val="006C567D"/>
    <w:rsid w:val="00710E48"/>
    <w:rsid w:val="00712C2F"/>
    <w:rsid w:val="0075205D"/>
    <w:rsid w:val="00752B69"/>
    <w:rsid w:val="00791DDA"/>
    <w:rsid w:val="007A6C49"/>
    <w:rsid w:val="007E27CD"/>
    <w:rsid w:val="007F4AFF"/>
    <w:rsid w:val="007F7491"/>
    <w:rsid w:val="00835C17"/>
    <w:rsid w:val="00846335"/>
    <w:rsid w:val="008631AE"/>
    <w:rsid w:val="00864927"/>
    <w:rsid w:val="008A65A8"/>
    <w:rsid w:val="008B0188"/>
    <w:rsid w:val="008D6FD6"/>
    <w:rsid w:val="00921072"/>
    <w:rsid w:val="009444FE"/>
    <w:rsid w:val="0095701A"/>
    <w:rsid w:val="0096304B"/>
    <w:rsid w:val="00965DF4"/>
    <w:rsid w:val="0096664C"/>
    <w:rsid w:val="0098685A"/>
    <w:rsid w:val="009B6F3A"/>
    <w:rsid w:val="00A076B5"/>
    <w:rsid w:val="00A12948"/>
    <w:rsid w:val="00A33A34"/>
    <w:rsid w:val="00A34FF6"/>
    <w:rsid w:val="00A7107E"/>
    <w:rsid w:val="00A84380"/>
    <w:rsid w:val="00B112D4"/>
    <w:rsid w:val="00B26542"/>
    <w:rsid w:val="00B43911"/>
    <w:rsid w:val="00BA092D"/>
    <w:rsid w:val="00BB2A38"/>
    <w:rsid w:val="00BD2F3E"/>
    <w:rsid w:val="00BF5D54"/>
    <w:rsid w:val="00C22958"/>
    <w:rsid w:val="00C97BE1"/>
    <w:rsid w:val="00CC398C"/>
    <w:rsid w:val="00CD3A02"/>
    <w:rsid w:val="00CF5F61"/>
    <w:rsid w:val="00D00F81"/>
    <w:rsid w:val="00D31F63"/>
    <w:rsid w:val="00D448C6"/>
    <w:rsid w:val="00D7104A"/>
    <w:rsid w:val="00D80F01"/>
    <w:rsid w:val="00D84209"/>
    <w:rsid w:val="00DA2749"/>
    <w:rsid w:val="00DB1021"/>
    <w:rsid w:val="00DC4E2A"/>
    <w:rsid w:val="00E02965"/>
    <w:rsid w:val="00E1376D"/>
    <w:rsid w:val="00E3678D"/>
    <w:rsid w:val="00E6392A"/>
    <w:rsid w:val="00E93970"/>
    <w:rsid w:val="00EB0EBD"/>
    <w:rsid w:val="00EE0EF8"/>
    <w:rsid w:val="00F02E1B"/>
    <w:rsid w:val="00F11E62"/>
    <w:rsid w:val="00F16C0C"/>
    <w:rsid w:val="00F577C8"/>
    <w:rsid w:val="00F77CFA"/>
    <w:rsid w:val="00F92499"/>
    <w:rsid w:val="00F9513E"/>
    <w:rsid w:val="00FB262B"/>
    <w:rsid w:val="00FC5403"/>
    <w:rsid w:val="00FE0B95"/>
    <w:rsid w:val="00FE1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14C299D"/>
  <w15:chartTrackingRefBased/>
  <w15:docId w15:val="{97796DA6-8ED9-4C01-BB8F-1DCB0DACD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en-S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2749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DA2749"/>
    <w:pPr>
      <w:ind w:left="720"/>
      <w:contextualSpacing/>
    </w:pPr>
  </w:style>
  <w:style w:type="table" w:styleId="Tablaconcuadrcula">
    <w:name w:val="Table Grid"/>
    <w:basedOn w:val="Tablanormal"/>
    <w:uiPriority w:val="39"/>
    <w:rsid w:val="00DA27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anormal"/>
    <w:next w:val="Tablaconcuadrcula"/>
    <w:uiPriority w:val="59"/>
    <w:rsid w:val="00DA2749"/>
    <w:pPr>
      <w:spacing w:after="0" w:line="240" w:lineRule="auto"/>
    </w:pPr>
    <w:rPr>
      <w:lang w:val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DA274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A2749"/>
    <w:rPr>
      <w:rFonts w:ascii="Segoe UI" w:hAnsi="Segoe UI" w:cs="Segoe UI"/>
      <w:sz w:val="18"/>
      <w:szCs w:val="18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DA2749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DA2749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DA2749"/>
    <w:rPr>
      <w:vertAlign w:val="superscript"/>
    </w:rPr>
  </w:style>
  <w:style w:type="character" w:styleId="Refdecomentario">
    <w:name w:val="annotation reference"/>
    <w:basedOn w:val="Fuentedeprrafopredeter"/>
    <w:uiPriority w:val="99"/>
    <w:semiHidden/>
    <w:unhideWhenUsed/>
    <w:rsid w:val="00DA274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DA274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DA274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DA274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DA2749"/>
    <w:rPr>
      <w:b/>
      <w:bCs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221CD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21CDC"/>
  </w:style>
  <w:style w:type="paragraph" w:styleId="Piedepgina">
    <w:name w:val="footer"/>
    <w:basedOn w:val="Normal"/>
    <w:link w:val="PiedepginaCar"/>
    <w:uiPriority w:val="99"/>
    <w:unhideWhenUsed/>
    <w:rsid w:val="00221CD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21CDC"/>
  </w:style>
  <w:style w:type="character" w:styleId="Textodelmarcadordeposicin">
    <w:name w:val="Placeholder Text"/>
    <w:basedOn w:val="Fuentedeprrafopredeter"/>
    <w:uiPriority w:val="99"/>
    <w:semiHidden/>
    <w:rsid w:val="006B2A7F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84633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080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CC9E15B0096482498A7A5B2D716EA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C3F90B-F1D1-432A-9446-6BFF40771B45}"/>
      </w:docPartPr>
      <w:docPartBody>
        <w:p w:rsidR="00F00896" w:rsidRDefault="00EC1058" w:rsidP="00EC1058">
          <w:pPr>
            <w:pStyle w:val="9CC9E15B0096482498A7A5B2D716EA231"/>
          </w:pPr>
          <w:r w:rsidRPr="006B2A7F">
            <w:rPr>
              <w:i/>
              <w:iCs/>
              <w:color w:val="808080" w:themeColor="background1" w:themeShade="80"/>
            </w:rPr>
            <w:t>Example of answer:</w:t>
          </w:r>
          <w:r w:rsidRPr="006B2A7F">
            <w:rPr>
              <w:color w:val="808080" w:themeColor="background1" w:themeShade="80"/>
            </w:rPr>
            <w:t xml:space="preserve"> Full Spike gene (&lt;4000 bp)</w:t>
          </w:r>
          <w:r w:rsidRPr="006B2A7F">
            <w:rPr>
              <w:rFonts w:asciiTheme="minorEastAsia" w:eastAsiaTheme="minorEastAsia" w:hAnsiTheme="minorEastAsia" w:hint="eastAsia"/>
              <w:color w:val="808080" w:themeColor="background1" w:themeShade="80"/>
              <w:lang w:eastAsia="zh-CN"/>
            </w:rPr>
            <w:t>,</w:t>
          </w:r>
          <w:r w:rsidRPr="006B2A7F">
            <w:rPr>
              <w:rFonts w:asciiTheme="minorEastAsia" w:eastAsiaTheme="minorEastAsia" w:hAnsiTheme="minorEastAsia"/>
              <w:color w:val="808080" w:themeColor="background1" w:themeShade="80"/>
              <w:lang w:eastAsia="zh-CN"/>
            </w:rPr>
            <w:t xml:space="preserve"> </w:t>
          </w:r>
          <w:r w:rsidRPr="006B2A7F">
            <w:rPr>
              <w:color w:val="808080" w:themeColor="background1" w:themeShade="80"/>
            </w:rPr>
            <w:t>roughly % of whole genome.</w:t>
          </w:r>
        </w:p>
      </w:docPartBody>
    </w:docPart>
    <w:docPart>
      <w:docPartPr>
        <w:name w:val="FF1F905B8D014D9ABDD622216597E9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29ED73-B75B-4FB7-BFFC-AF105AC34023}"/>
      </w:docPartPr>
      <w:docPartBody>
        <w:p w:rsidR="00F00896" w:rsidRDefault="00EC1058" w:rsidP="00EC1058">
          <w:pPr>
            <w:pStyle w:val="FF1F905B8D014D9ABDD622216597E90D1"/>
          </w:pPr>
          <w:r w:rsidRPr="006B2A7F">
            <w:rPr>
              <w:i/>
              <w:iCs/>
              <w:color w:val="808080" w:themeColor="background1" w:themeShade="80"/>
            </w:rPr>
            <w:t>Example of answer</w:t>
          </w:r>
          <w:r w:rsidRPr="006B2A7F">
            <w:rPr>
              <w:color w:val="808080" w:themeColor="background1" w:themeShade="80"/>
            </w:rPr>
            <w:t>: pcDNA3.1 vector (cannot be used to generate full-length infectious virus)</w:t>
          </w:r>
        </w:p>
      </w:docPartBody>
    </w:docPart>
    <w:docPart>
      <w:docPartPr>
        <w:name w:val="5B182AC0E5A447CF844534B2159046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6713C5-B87C-41B1-AEC7-6E033792DE47}"/>
      </w:docPartPr>
      <w:docPartBody>
        <w:p w:rsidR="00F00896" w:rsidRDefault="00EC1058" w:rsidP="00EC1058">
          <w:pPr>
            <w:pStyle w:val="5B182AC0E5A447CF844534B2159046E41"/>
          </w:pPr>
          <w:r w:rsidRPr="006B2A7F">
            <w:rPr>
              <w:i/>
              <w:iCs/>
              <w:color w:val="808080" w:themeColor="background1" w:themeShade="80"/>
            </w:rPr>
            <w:t>Example of answer</w:t>
          </w:r>
          <w:r w:rsidRPr="006B2A7F">
            <w:rPr>
              <w:color w:val="808080" w:themeColor="background1" w:themeShade="80"/>
            </w:rPr>
            <w:t>: No, there is insufficient genetic material in the plasmid to generate full-length infectious virus</w:t>
          </w:r>
          <w:r w:rsidRPr="006B2A7F">
            <w:rPr>
              <w:rStyle w:val="Textodelmarcadordeposicin"/>
              <w:color w:val="808080" w:themeColor="background1" w:themeShade="80"/>
            </w:rPr>
            <w:t>.</w:t>
          </w:r>
        </w:p>
      </w:docPartBody>
    </w:docPart>
    <w:docPart>
      <w:docPartPr>
        <w:name w:val="BA5E61E0F18B449D8D4B16DE61A822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2D2DF3-62F1-4402-8318-EB246AA538AD}"/>
      </w:docPartPr>
      <w:docPartBody>
        <w:p w:rsidR="00F00896" w:rsidRDefault="00EC1058" w:rsidP="00EC1058">
          <w:pPr>
            <w:pStyle w:val="BA5E61E0F18B449D8D4B16DE61A8226F1"/>
          </w:pPr>
          <w:r w:rsidRPr="006B2A7F">
            <w:rPr>
              <w:i/>
              <w:iCs/>
              <w:color w:val="808080" w:themeColor="background1" w:themeShade="80"/>
            </w:rPr>
            <w:t>Example of answer</w:t>
          </w:r>
          <w:r w:rsidRPr="006B2A7F">
            <w:rPr>
              <w:color w:val="808080" w:themeColor="background1" w:themeShade="80"/>
            </w:rPr>
            <w:t>: Singapore</w:t>
          </w:r>
        </w:p>
      </w:docPartBody>
    </w:docPart>
    <w:docPart>
      <w:docPartPr>
        <w:name w:val="9A052E23368247EB8C2392F852FEC5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C9D738-169C-49B4-B7A5-33230EE358B2}"/>
      </w:docPartPr>
      <w:docPartBody>
        <w:p w:rsidR="00F00896" w:rsidRDefault="00EC1058" w:rsidP="00EC1058">
          <w:pPr>
            <w:pStyle w:val="9A052E23368247EB8C2392F852FEC5F51"/>
          </w:pPr>
          <w:r w:rsidRPr="006B2A7F">
            <w:rPr>
              <w:i/>
              <w:iCs/>
              <w:color w:val="808080" w:themeColor="background1" w:themeShade="80"/>
            </w:rPr>
            <w:t>Example of answer</w:t>
          </w:r>
          <w:r w:rsidRPr="006B2A7F">
            <w:rPr>
              <w:color w:val="808080" w:themeColor="background1" w:themeShade="80"/>
            </w:rPr>
            <w:t xml:space="preserve">: The genes of interest will be synthetically </w:t>
          </w:r>
        </w:p>
      </w:docPartBody>
    </w:docPart>
    <w:docPart>
      <w:docPartPr>
        <w:name w:val="535F8154F8D7478A90E78D4D469C3B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0D990D-6D36-4BB9-9373-93C3FB1933D0}"/>
      </w:docPartPr>
      <w:docPartBody>
        <w:p w:rsidR="00EC1058" w:rsidRDefault="00EC1058" w:rsidP="00EC1058">
          <w:pPr>
            <w:pStyle w:val="535F8154F8D7478A90E78D4D469C3BA12"/>
          </w:pPr>
          <w:r w:rsidRPr="00FC5403">
            <w:rPr>
              <w:rStyle w:val="Textodelmarcadordeposicin"/>
            </w:rPr>
            <w:t>Answer the same as shown End User Statement (End-use details (Specific details on purpose for which items would be used)). Example of answer: The plasmid is a synthetic construct containing full Spike gene and it cannot be used to generate full-length infectious virus. It was specially designed for mRNA or protein expression for vaccine development</w:t>
          </w:r>
        </w:p>
      </w:docPartBody>
    </w:docPart>
    <w:docPart>
      <w:docPartPr>
        <w:name w:val="0448785275DB4428AFBBAA04D0F4AF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8BB2C3-05AF-4C28-A8C5-383462314B0F}"/>
      </w:docPartPr>
      <w:docPartBody>
        <w:p w:rsidR="009232BA" w:rsidRDefault="00B614A1" w:rsidP="00B614A1">
          <w:pPr>
            <w:pStyle w:val="0448785275DB4428AFBBAA04D0F4AF46"/>
          </w:pPr>
          <w:r w:rsidRPr="009249F6">
            <w:rPr>
              <w:color w:val="7030A0"/>
            </w:rPr>
            <w:t xml:space="preserve">[FILL BY CUSTOMER] </w:t>
          </w:r>
          <w:r w:rsidRPr="002D4F67">
            <w:rPr>
              <w:rStyle w:val="Textodelmarcadordeposicin"/>
            </w:rPr>
            <w:t>Choose an item</w:t>
          </w:r>
        </w:p>
      </w:docPartBody>
    </w:docPart>
    <w:docPart>
      <w:docPartPr>
        <w:name w:val="2E05953CBFDF4B78B776F99998B6A1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D8F3CD-2088-4FD2-BB95-7C0C8135ABC3}"/>
      </w:docPartPr>
      <w:docPartBody>
        <w:p w:rsidR="009232BA" w:rsidRDefault="00B614A1" w:rsidP="00B614A1">
          <w:pPr>
            <w:pStyle w:val="2E05953CBFDF4B78B776F99998B6A16A"/>
          </w:pPr>
          <w:r w:rsidRPr="009249F6">
            <w:rPr>
              <w:color w:val="7030A0"/>
            </w:rPr>
            <w:t xml:space="preserve">[FILL BY CUSTOMER] </w:t>
          </w:r>
          <w:r w:rsidRPr="002D4F67">
            <w:rPr>
              <w:rStyle w:val="Textodelmarcadordeposicin"/>
            </w:rPr>
            <w:t>Choose an item</w:t>
          </w:r>
        </w:p>
      </w:docPartBody>
    </w:docPart>
    <w:docPart>
      <w:docPartPr>
        <w:name w:val="70C53119319542019AE3C6EA09368D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FEF209-6E88-4692-955C-50E55D7DE357}"/>
      </w:docPartPr>
      <w:docPartBody>
        <w:p w:rsidR="009232BA" w:rsidRDefault="00B614A1" w:rsidP="00B614A1">
          <w:pPr>
            <w:pStyle w:val="70C53119319542019AE3C6EA09368D78"/>
          </w:pPr>
          <w:r w:rsidRPr="009249F6">
            <w:rPr>
              <w:color w:val="7030A0"/>
            </w:rPr>
            <w:t xml:space="preserve">[FILL BY CUSTOMER] </w:t>
          </w:r>
          <w:r w:rsidRPr="002D4F67">
            <w:rPr>
              <w:rStyle w:val="Textodelmarcadordeposicin"/>
            </w:rPr>
            <w:t>[pathogen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A6F"/>
    <w:rsid w:val="001A60F7"/>
    <w:rsid w:val="00265A6F"/>
    <w:rsid w:val="003138D3"/>
    <w:rsid w:val="003C4AE8"/>
    <w:rsid w:val="003F60F5"/>
    <w:rsid w:val="003F71E4"/>
    <w:rsid w:val="00626206"/>
    <w:rsid w:val="006807A4"/>
    <w:rsid w:val="006C30B9"/>
    <w:rsid w:val="006C567D"/>
    <w:rsid w:val="008C42FD"/>
    <w:rsid w:val="009232BA"/>
    <w:rsid w:val="009E1FE8"/>
    <w:rsid w:val="00AE55BD"/>
    <w:rsid w:val="00B13BCC"/>
    <w:rsid w:val="00B614A1"/>
    <w:rsid w:val="00EC1058"/>
    <w:rsid w:val="00F00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B614A1"/>
    <w:rPr>
      <w:color w:val="808080"/>
    </w:rPr>
  </w:style>
  <w:style w:type="paragraph" w:customStyle="1" w:styleId="0448785275DB4428AFBBAA04D0F4AF46">
    <w:name w:val="0448785275DB4428AFBBAA04D0F4AF46"/>
    <w:rsid w:val="00B614A1"/>
    <w:pPr>
      <w:spacing w:line="278" w:lineRule="auto"/>
    </w:pPr>
    <w:rPr>
      <w:kern w:val="2"/>
      <w:sz w:val="24"/>
      <w:szCs w:val="24"/>
      <w:lang w:eastAsia="en-US"/>
      <w14:ligatures w14:val="standardContextual"/>
    </w:rPr>
  </w:style>
  <w:style w:type="paragraph" w:customStyle="1" w:styleId="535F8154F8D7478A90E78D4D469C3BA12">
    <w:name w:val="535F8154F8D7478A90E78D4D469C3BA12"/>
    <w:rsid w:val="00EC1058"/>
    <w:pPr>
      <w:ind w:left="720"/>
      <w:contextualSpacing/>
    </w:pPr>
    <w:rPr>
      <w:rFonts w:eastAsia="SimSun"/>
      <w:lang w:val="en-SG" w:eastAsia="en-US"/>
    </w:rPr>
  </w:style>
  <w:style w:type="paragraph" w:customStyle="1" w:styleId="9CC9E15B0096482498A7A5B2D716EA231">
    <w:name w:val="9CC9E15B0096482498A7A5B2D716EA231"/>
    <w:rsid w:val="00EC1058"/>
    <w:pPr>
      <w:ind w:left="720"/>
      <w:contextualSpacing/>
    </w:pPr>
    <w:rPr>
      <w:rFonts w:eastAsia="SimSun"/>
      <w:lang w:val="en-SG" w:eastAsia="en-US"/>
    </w:rPr>
  </w:style>
  <w:style w:type="paragraph" w:customStyle="1" w:styleId="9A052E23368247EB8C2392F852FEC5F51">
    <w:name w:val="9A052E23368247EB8C2392F852FEC5F51"/>
    <w:rsid w:val="00EC1058"/>
    <w:pPr>
      <w:ind w:left="720"/>
      <w:contextualSpacing/>
    </w:pPr>
    <w:rPr>
      <w:rFonts w:eastAsia="SimSun"/>
      <w:lang w:val="en-SG" w:eastAsia="en-US"/>
    </w:rPr>
  </w:style>
  <w:style w:type="paragraph" w:customStyle="1" w:styleId="FF1F905B8D014D9ABDD622216597E90D1">
    <w:name w:val="FF1F905B8D014D9ABDD622216597E90D1"/>
    <w:rsid w:val="00EC1058"/>
    <w:pPr>
      <w:ind w:left="720"/>
      <w:contextualSpacing/>
    </w:pPr>
    <w:rPr>
      <w:rFonts w:eastAsia="SimSun"/>
      <w:lang w:val="en-SG" w:eastAsia="en-US"/>
    </w:rPr>
  </w:style>
  <w:style w:type="paragraph" w:customStyle="1" w:styleId="5B182AC0E5A447CF844534B2159046E41">
    <w:name w:val="5B182AC0E5A447CF844534B2159046E41"/>
    <w:rsid w:val="00EC1058"/>
    <w:pPr>
      <w:ind w:left="720"/>
      <w:contextualSpacing/>
    </w:pPr>
    <w:rPr>
      <w:rFonts w:eastAsia="SimSun"/>
      <w:lang w:val="en-SG" w:eastAsia="en-US"/>
    </w:rPr>
  </w:style>
  <w:style w:type="paragraph" w:customStyle="1" w:styleId="BA5E61E0F18B449D8D4B16DE61A8226F1">
    <w:name w:val="BA5E61E0F18B449D8D4B16DE61A8226F1"/>
    <w:rsid w:val="00EC1058"/>
    <w:pPr>
      <w:ind w:left="720"/>
      <w:contextualSpacing/>
    </w:pPr>
    <w:rPr>
      <w:rFonts w:eastAsia="SimSun"/>
      <w:lang w:val="en-SG" w:eastAsia="en-US"/>
    </w:rPr>
  </w:style>
  <w:style w:type="paragraph" w:customStyle="1" w:styleId="2E05953CBFDF4B78B776F99998B6A16A">
    <w:name w:val="2E05953CBFDF4B78B776F99998B6A16A"/>
    <w:rsid w:val="00B614A1"/>
    <w:pPr>
      <w:spacing w:line="278" w:lineRule="auto"/>
    </w:pPr>
    <w:rPr>
      <w:kern w:val="2"/>
      <w:sz w:val="24"/>
      <w:szCs w:val="24"/>
      <w:lang w:eastAsia="en-US"/>
      <w14:ligatures w14:val="standardContextual"/>
    </w:rPr>
  </w:style>
  <w:style w:type="paragraph" w:customStyle="1" w:styleId="70C53119319542019AE3C6EA09368D78">
    <w:name w:val="70C53119319542019AE3C6EA09368D78"/>
    <w:rsid w:val="00B614A1"/>
    <w:pPr>
      <w:spacing w:line="278" w:lineRule="auto"/>
    </w:pPr>
    <w:rPr>
      <w:kern w:val="2"/>
      <w:sz w:val="24"/>
      <w:szCs w:val="24"/>
      <w:lang w:eastAsia="en-US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AFA54F8B5D9A7439A74D6A91BE24472" ma:contentTypeVersion="21" ma:contentTypeDescription="Crear nuevo documento." ma:contentTypeScope="" ma:versionID="ac5c25c320cc0a3013ab5e61d25a43fd">
  <xsd:schema xmlns:xsd="http://www.w3.org/2001/XMLSchema" xmlns:xs="http://www.w3.org/2001/XMLSchema" xmlns:p="http://schemas.microsoft.com/office/2006/metadata/properties" xmlns:ns1="http://schemas.microsoft.com/sharepoint/v3" xmlns:ns2="44e1f549-b485-4cd1-bd61-8f08c37f2fed" xmlns:ns3="69665f79-f45d-410d-81dc-45cbf080aff1" targetNamespace="http://schemas.microsoft.com/office/2006/metadata/properties" ma:root="true" ma:fieldsID="ff07ebf8615d7009613386b69b7aae46" ns1:_="" ns2:_="" ns3:_="">
    <xsd:import namespace="http://schemas.microsoft.com/sharepoint/v3"/>
    <xsd:import namespace="44e1f549-b485-4cd1-bd61-8f08c37f2fed"/>
    <xsd:import namespace="69665f79-f45d-410d-81dc-45cbf080aff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7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8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e1f549-b485-4cd1-bd61-8f08c37f2fe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40dcfef9-0d0f-4399-8204-3b6aecb1fa8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665f79-f45d-410d-81dc-45cbf080aff1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7c58ced8-1841-4f84-a448-edc4054a5826}" ma:internalName="TaxCatchAll" ma:showField="CatchAllData" ma:web="69665f79-f45d-410d-81dc-45cbf080aff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lcf76f155ced4ddcb4097134ff3c332f xmlns="44e1f549-b485-4cd1-bd61-8f08c37f2fed">
      <Terms xmlns="http://schemas.microsoft.com/office/infopath/2007/PartnerControls"/>
    </lcf76f155ced4ddcb4097134ff3c332f>
    <TaxCatchAll xmlns="69665f79-f45d-410d-81dc-45cbf080aff1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5AFD34-51E2-4508-84E6-92173897A29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4e1f549-b485-4cd1-bd61-8f08c37f2fed"/>
    <ds:schemaRef ds:uri="69665f79-f45d-410d-81dc-45cbf080aff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A937CC8-2CD8-4C6A-9956-D61DF9CEFA1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51FA384-3228-4AD4-B4FC-5AD1D90E178E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4e1f549-b485-4cd1-bd61-8f08c37f2fed"/>
    <ds:schemaRef ds:uri="69665f79-f45d-410d-81dc-45cbf080aff1"/>
  </ds:schemaRefs>
</ds:datastoreItem>
</file>

<file path=customXml/itemProps4.xml><?xml version="1.0" encoding="utf-8"?>
<ds:datastoreItem xmlns:ds="http://schemas.openxmlformats.org/officeDocument/2006/customXml" ds:itemID="{C2FD6576-094B-42EE-BEA2-50F4C6A310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2</Pages>
  <Words>453</Words>
  <Characters>2584</Characters>
  <Application>Microsoft Office Word</Application>
  <DocSecurity>8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WOG ICT</Company>
  <LinksUpToDate>false</LinksUpToDate>
  <CharactersWithSpaces>3031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</dc:creator>
  <cp:keywords/>
  <dc:description/>
  <cp:lastModifiedBy>Eva Fernández Muñoz</cp:lastModifiedBy>
  <cp:revision>30</cp:revision>
  <dcterms:created xsi:type="dcterms:W3CDTF">2022-10-14T07:24:00Z</dcterms:created>
  <dcterms:modified xsi:type="dcterms:W3CDTF">2026-02-17T14:12:00Z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cb51e0fc-1c37-41ff-9297-afacea94f5a0_Enabled">
    <vt:lpwstr>True</vt:lpwstr>
  </property>
  <property fmtid="{D5CDD505-2E9C-101B-9397-08002B2CF9AE}" pid="3" name="MSIP_Label_cb51e0fc-1c37-41ff-9297-afacea94f5a0_SiteId">
    <vt:lpwstr>0b11c524-9a1c-4e1b-84cb-6336aefc2243</vt:lpwstr>
  </property>
  <property fmtid="{D5CDD505-2E9C-101B-9397-08002B2CF9AE}" pid="4" name="MSIP_Label_cb51e0fc-1c37-41ff-9297-afacea94f5a0_Owner">
    <vt:lpwstr>CHAN_Wai_Hoe@customs.gov.sg</vt:lpwstr>
  </property>
  <property fmtid="{D5CDD505-2E9C-101B-9397-08002B2CF9AE}" pid="5" name="MSIP_Label_cb51e0fc-1c37-41ff-9297-afacea94f5a0_SetDate">
    <vt:lpwstr>2020-06-05T02:27:18.7594062Z</vt:lpwstr>
  </property>
  <property fmtid="{D5CDD505-2E9C-101B-9397-08002B2CF9AE}" pid="6" name="MSIP_Label_cb51e0fc-1c37-41ff-9297-afacea94f5a0_Name">
    <vt:lpwstr>RESTRICTED</vt:lpwstr>
  </property>
  <property fmtid="{D5CDD505-2E9C-101B-9397-08002B2CF9AE}" pid="7" name="MSIP_Label_cb51e0fc-1c37-41ff-9297-afacea94f5a0_Application">
    <vt:lpwstr>Microsoft Azure Information Protection</vt:lpwstr>
  </property>
  <property fmtid="{D5CDD505-2E9C-101B-9397-08002B2CF9AE}" pid="8" name="MSIP_Label_cb51e0fc-1c37-41ff-9297-afacea94f5a0_ActionId">
    <vt:lpwstr>ab4dfd40-83eb-4ed5-96b5-48694e72ac3e</vt:lpwstr>
  </property>
  <property fmtid="{D5CDD505-2E9C-101B-9397-08002B2CF9AE}" pid="9" name="MSIP_Label_cb51e0fc-1c37-41ff-9297-afacea94f5a0_Extended_MSFT_Method">
    <vt:lpwstr>Manual</vt:lpwstr>
  </property>
  <property fmtid="{D5CDD505-2E9C-101B-9397-08002B2CF9AE}" pid="10" name="MSIP_Label_153db910-0838-4c35-bb3a-1ee21aa199ac_Enabled">
    <vt:lpwstr>True</vt:lpwstr>
  </property>
  <property fmtid="{D5CDD505-2E9C-101B-9397-08002B2CF9AE}" pid="11" name="MSIP_Label_153db910-0838-4c35-bb3a-1ee21aa199ac_SiteId">
    <vt:lpwstr>0b11c524-9a1c-4e1b-84cb-6336aefc2243</vt:lpwstr>
  </property>
  <property fmtid="{D5CDD505-2E9C-101B-9397-08002B2CF9AE}" pid="12" name="MSIP_Label_153db910-0838-4c35-bb3a-1ee21aa199ac_Owner">
    <vt:lpwstr>CHAN_Wai_Hoe@customs.gov.sg</vt:lpwstr>
  </property>
  <property fmtid="{D5CDD505-2E9C-101B-9397-08002B2CF9AE}" pid="13" name="MSIP_Label_153db910-0838-4c35-bb3a-1ee21aa199ac_SetDate">
    <vt:lpwstr>2020-06-05T02:27:18.7594062Z</vt:lpwstr>
  </property>
  <property fmtid="{D5CDD505-2E9C-101B-9397-08002B2CF9AE}" pid="14" name="MSIP_Label_153db910-0838-4c35-bb3a-1ee21aa199ac_Name">
    <vt:lpwstr>SENSITIVE NORMAL</vt:lpwstr>
  </property>
  <property fmtid="{D5CDD505-2E9C-101B-9397-08002B2CF9AE}" pid="15" name="MSIP_Label_153db910-0838-4c35-bb3a-1ee21aa199ac_Application">
    <vt:lpwstr>Microsoft Azure Information Protection</vt:lpwstr>
  </property>
  <property fmtid="{D5CDD505-2E9C-101B-9397-08002B2CF9AE}" pid="16" name="MSIP_Label_153db910-0838-4c35-bb3a-1ee21aa199ac_ActionId">
    <vt:lpwstr>ab4dfd40-83eb-4ed5-96b5-48694e72ac3e</vt:lpwstr>
  </property>
  <property fmtid="{D5CDD505-2E9C-101B-9397-08002B2CF9AE}" pid="17" name="MSIP_Label_153db910-0838-4c35-bb3a-1ee21aa199ac_Parent">
    <vt:lpwstr>cb51e0fc-1c37-41ff-9297-afacea94f5a0</vt:lpwstr>
  </property>
  <property fmtid="{D5CDD505-2E9C-101B-9397-08002B2CF9AE}" pid="18" name="MSIP_Label_153db910-0838-4c35-bb3a-1ee21aa199ac_Extended_MSFT_Method">
    <vt:lpwstr>Manual</vt:lpwstr>
  </property>
  <property fmtid="{D5CDD505-2E9C-101B-9397-08002B2CF9AE}" pid="19" name="Sensitivity">
    <vt:lpwstr>RESTRICTED SENSITIVE NORMAL</vt:lpwstr>
  </property>
  <property fmtid="{D5CDD505-2E9C-101B-9397-08002B2CF9AE}" pid="20" name="fileLevelID">
    <vt:lpwstr>pxr8wjzDBR-2022/8/23-2022/8/23-00106360-00106360-1-1-1-0</vt:lpwstr>
  </property>
  <property fmtid="{D5CDD505-2E9C-101B-9397-08002B2CF9AE}" pid="21" name="CurrentLevel">
    <vt:lpwstr>1</vt:lpwstr>
  </property>
  <property fmtid="{D5CDD505-2E9C-101B-9397-08002B2CF9AE}" pid="22" name="TopLevel">
    <vt:lpwstr>1</vt:lpwstr>
  </property>
  <property fmtid="{D5CDD505-2E9C-101B-9397-08002B2CF9AE}" pid="23" name="MediaServiceImageTags">
    <vt:lpwstr/>
  </property>
  <property fmtid="{D5CDD505-2E9C-101B-9397-08002B2CF9AE}" pid="24" name="ContentTypeId">
    <vt:lpwstr>0x0101000AFA54F8B5D9A7439A74D6A91BE24472</vt:lpwstr>
  </property>
</Properties>
</file>