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30881" w14:textId="77777777" w:rsidR="003579EE" w:rsidRDefault="00F07543">
      <w:pPr>
        <w:pStyle w:val="Heading1"/>
        <w:numPr>
          <w:ilvl w:val="0"/>
          <w:numId w:val="43"/>
        </w:numPr>
      </w:pPr>
      <w:bookmarkStart w:id="11" w:name="_Toc236158853"/>
      <w:r>
        <w:lastRenderedPageBreak/>
        <w:t>PENDAHULUAN</w:t>
      </w:r>
      <w:bookmarkEnd w:id="11"/>
    </w:p>
    <w:p w14:paraId="2E2A173A" w14:textId="77777777" w:rsidR="003579EE" w:rsidRDefault="00F07543">
      <w:pPr>
        <w:pStyle w:val="Heading2"/>
        <w:numPr>
          <w:ilvl w:val="1"/>
          <w:numId w:val="43"/>
        </w:numPr>
      </w:pPr>
      <w:bookmarkStart w:id="12" w:name="_Toc236158854"/>
      <w:r>
        <w:t>Latar Belakang</w:t>
      </w:r>
      <w:bookmarkEnd w:id="12"/>
    </w:p>
    <w:p w14:paraId="1FC9E829" w14:textId="77777777" w:rsidR="003579EE" w:rsidRDefault="00F07543">
      <w:pPr>
        <w:ind w:firstLine="567"/>
      </w:pPr>
      <w:r>
        <w:t xml:space="preserve">Transformasi digital di perguruan tinggi berkembang menuju konsep Smart Campus yang menghubungkan teknologi digital dengan pengelolaan lingkungan dan layanan kampus. Kajian mengenai </w:t>
      </w:r>
      <w:r>
        <w:rPr>
          <w:i/>
          <w:iCs/>
        </w:rPr>
        <w:t>digital twin</w:t>
      </w:r>
      <w:r>
        <w:t xml:space="preserve"> pada Smart Campus menempatkan integrasi data dan representasi digital sebagai bagian dari perkembangan tersebut, sehingga informasi tidak hanya disajikan sebagai dokumen statis, tetapi dapat dihubungkan dengan konteks ruang dan objek yang direpresentasikan (Jamaludin dan Saepuloh 2024).</w:t>
      </w:r>
    </w:p>
    <w:p w14:paraId="1FDC2970" w14:textId="77777777" w:rsidR="003579EE" w:rsidRDefault="00F07543">
      <w:pPr>
        <w:ind w:firstLine="567"/>
      </w:pPr>
      <w:r>
        <w:t xml:space="preserve">Visualisasi tiga dimensi telah digunakan dalam penelitian terdahulu sebagai media penyajian informasi lokasi dan bangunan. Muharam et al. mengimplementasikan peta tiga dimensi berbasis web menggunakan WebGL, sedangkan Taurusta et al. menggunakan visualisasi gedung kampus berbasis </w:t>
      </w:r>
      <w:r>
        <w:rPr>
          <w:i/>
          <w:iCs/>
        </w:rPr>
        <w:t>augmented reality</w:t>
      </w:r>
      <w:r>
        <w:t xml:space="preserve"> sebagai media informasi (Muharam et al. 2023; Taurusta et al. 2024). Kedua penelitian tersebut menunjukkan kelayakan teknologi visual 3D untuk menyajikan informasi spasial, tetapi tidak digunakan sebagai bukti bahwa kebutuhan pengguna atau kondisi institusional UPNVJ sama dengan objek penelitian terdahulu.</w:t>
      </w:r>
    </w:p>
    <w:p w14:paraId="5C2E7E89" w14:textId="77777777" w:rsidR="003579EE" w:rsidRDefault="00F07543">
      <w:pPr>
        <w:ind w:firstLine="567"/>
      </w:pPr>
      <w:r>
        <w:t>UPNVJ telah menyediakan informasi resmi melalui situs web, antara lain halaman lokasi kampus yang memuat alamat dan karakteristik fisik Kampus Pondok Labu serta halaman fasilitas yang menjelaskan keberadaan kantin di lingkungan kampus (UPNVJ 2022; UPNVJ 2025a). Fakta ini menunjukkan bahwa informasi kampus telah tersedia secara digital. Ruang lingkup proyek karena itu bukan menggantikan seluruh layanan informasi institusi atau menyimpulkan ketiadaan sistem terintegrasi, melainkan mengembangkan sistem yang menggabungkan informasi terpilih dengan denah virtual sesuai data dan izin yang tersedia.</w:t>
      </w:r>
    </w:p>
    <w:p w14:paraId="7EB9273B" w14:textId="77777777" w:rsidR="003579EE" w:rsidRDefault="00F07543">
      <w:pPr>
        <w:ind w:firstLine="567"/>
      </w:pPr>
      <w:r>
        <w:t>Kebutuhan sistem diidentifikasi melalui kuesioner terhadap 21 responden. Sebanyak 20 responden merupakan sivitas akademika UPNVJ dan satu responden merupakan pengunjung eksternal. Empat belas responden atau 66,7 persen pernah mengalami kesulitan menemukan lokasi setidaknya satu kali dalam satu semester, sedangkan 90,5 persen responden paling sering meminta bantuan orang di sekitar, petugas keamanan, atau layanan mahasiswa ketika mencari lokasi. Temuan tersebut menunjukkan masalah navigasi pada sampel yang diteliti, bukan membuktikan bahwa seluruh sivitas akademika atau pengunjung UPNVJ mengalami kondisi yang sama.</w:t>
      </w:r>
    </w:p>
    <w:p w14:paraId="2022FDFE" w14:textId="77777777" w:rsidR="003579EE" w:rsidRDefault="00F07543">
      <w:pPr>
        <w:ind w:firstLine="567"/>
      </w:pPr>
      <w:r>
        <w:t xml:space="preserve">Pengguna yang dituju oleh sistem mencakup sivitas akademika, seperti mahasiswa, dosen, dan tenaga kependidikan, serta pengunjung eksternal, seperti calon mahasiswa, orang tua atau wali mahasiswa, dan tamu kampus. Kelompok tersebut dapat memiliki tingkat pengenalan lingkungan kampus dan pengalaman </w:t>
      </w:r>
      <w:r>
        <w:lastRenderedPageBreak/>
        <w:t>menggunakan navigasi digital yang berbeda. Masalah yang diangkat karena itu bukan sekadar ketersediaan informasi, melainkan belum terhubungnya informasi gedung atau fasilitas, pencarian tujuan, dan panduan spasial dalam satu alur web pada ruang lingkup produk yang dikembangkan.</w:t>
      </w:r>
    </w:p>
    <w:p w14:paraId="7976C0FA" w14:textId="77777777" w:rsidR="003579EE" w:rsidRDefault="00F07543">
      <w:pPr>
        <w:ind w:firstLine="567"/>
      </w:pPr>
      <w:r>
        <w:t>Dari sisi pengelolaan sistem, informasi gedung, fasilitas, dan tujuan navigasi perlu dapat diperbarui melalui akses yang terkendali. Perubahan tersebut juga perlu digunakan secara konsisten oleh informasi publik, pencarian lokasi, Denah 2D, dan Denah 3D agar pengguna tidak menerima tujuan atau keterangan yang berbeda antarkomponen. Kebutuhan operasional ini menjadi dasar penyediaan antarmuka administratif dan mekanisme integrasi data, sedangkan rincian teknologi ditempatkan sebagai rancangan solusi pada bab berikutnya.</w:t>
      </w:r>
    </w:p>
    <w:p w14:paraId="5BD63081" w14:textId="77777777" w:rsidR="003579EE" w:rsidRDefault="00F07543">
      <w:pPr>
        <w:ind w:firstLine="567"/>
      </w:pPr>
      <w:r>
        <w:t>Wawancara pemangku kepentingan digunakan untuk memahami batas akses data dan kemungkinan integrasi teknis. Dasar kebutuhan navigasi tetap berasal dari kuesioner pengguna, sedangkan hasil wawancara membatasi cara proyek mengakses dan menyajikan data tanpa digunakan untuk menyimpulkan prioritas strategis institusi.</w:t>
      </w:r>
    </w:p>
    <w:p w14:paraId="430F9E1A" w14:textId="77777777" w:rsidR="003579EE" w:rsidRDefault="00F07543">
      <w:pPr>
        <w:ind w:firstLine="567"/>
      </w:pPr>
      <w:r>
        <w:t>Berdasarkan konteks tersebut, proyek mengembangkan integrasi denah virtual dan dashboard web untuk Kampus Pondok Labu sebagai sistem kolaboratif. Sistem ini dikembangkan untuk membantu pengguna memperoleh informasi dan panduan lokasi melalui pilihan Denah 2D atau Denah 3D, sekaligus membantu administrator memelihara informasi terpilih melalui antarmuka yang terkendali. Sistem menggabungkan aplikasi web, layanan data, dan visualisasi 3D dengan pembagian kontribusi yang jelas. Solusi ini dievaluasi dalam ruang lingkup proyek dan dapat disesuaikan kembali apabila pada tahap lanjutan memperoleh kesepakatan serta persetujuan untuk terhubung dengan sistem institusional UPNVJ.</w:t>
      </w:r>
    </w:p>
    <w:p w14:paraId="49313219" w14:textId="77777777" w:rsidR="003579EE" w:rsidRDefault="00F07543">
      <w:pPr>
        <w:pStyle w:val="Heading2"/>
        <w:numPr>
          <w:ilvl w:val="1"/>
          <w:numId w:val="43"/>
        </w:numPr>
      </w:pPr>
      <w:bookmarkStart w:id="13" w:name="_Toc236158855"/>
      <w:r>
        <w:t>Identifikasi Masalah</w:t>
      </w:r>
      <w:bookmarkEnd w:id="13"/>
    </w:p>
    <w:p w14:paraId="7F5BBD13" w14:textId="77777777" w:rsidR="003579EE" w:rsidRDefault="00F07543">
      <w:pPr>
        <w:ind w:firstLine="567"/>
      </w:pPr>
      <w:r>
        <w:t>Berdasarkan penjabaran latar belakang serta pengumpulan data awal yang telah diuraikan, identifikasi masalah dalam penelitian ini dirumuskan sebagai berikut:</w:t>
      </w:r>
    </w:p>
    <w:p w14:paraId="7D71737D" w14:textId="77777777" w:rsidR="003579EE" w:rsidRDefault="00F07543">
      <w:pPr>
        <w:pStyle w:val="ListParagraph"/>
        <w:ind w:left="360" w:hanging="360"/>
      </w:pPr>
      <w:r>
        <w:t>1.</w:t>
      </w:r>
      <w:r>
        <w:tab/>
        <w:t>Pengguna sasaran, yaitu sivitas akademika seperti mahasiswa, dosen, dan tenaga kependidikan serta pengunjung eksternal seperti calon mahasiswa, orang tua atau wali mahasiswa, dan tamu kampus, masih dapat mengalami kesulitan menemukan gedung atau fasilitas. Pada sampel kebutuhan awal, 14 dari 21 responden pernah mengalami kesulitan setidaknya satu kali dalam satu semester dan 90,5 persen responden paling sering meminta bantuan orang lain ketika mencari lokasi.</w:t>
      </w:r>
    </w:p>
    <w:p w14:paraId="046890B4" w14:textId="77777777" w:rsidR="003579EE" w:rsidRDefault="00F07543">
      <w:pPr>
        <w:pStyle w:val="ListParagraph"/>
        <w:ind w:left="360" w:hanging="360"/>
      </w:pPr>
      <w:r>
        <w:t>2.</w:t>
      </w:r>
      <w:r>
        <w:tab/>
        <w:t>Informasi gedung atau fasilitas, pencarian tujuan, dan panduan spasial belum terhubung dalam satu alur web pada ruang lingkup produk yang dikembangkan. Pengguna memerlukan pilihan panduan Denah 2D atau Denah 3D agar dapat memilih cara navigasi sesuai tingkat pengenalan kampus dan pengalaman menggunakan navigasi digital.</w:t>
      </w:r>
    </w:p>
    <w:p w14:paraId="3A83FA78" w14:textId="77777777" w:rsidR="003579EE" w:rsidRDefault="00F07543">
      <w:pPr>
        <w:pStyle w:val="ListParagraph"/>
        <w:ind w:left="360" w:hanging="360"/>
      </w:pPr>
      <w:r>
        <w:lastRenderedPageBreak/>
        <w:t>3.</w:t>
      </w:r>
      <w:r>
        <w:tab/>
        <w:t>Pengelola sistem memerlukan cara yang terkendali untuk memperbarui informasi gedung, fasilitas, dan tujuan navigasi. Informasi yang diperbarui perlu digunakan secara konsisten oleh Dashboard Publik, pencarian lokasi, Denah 2D, dan Denah 3D agar pengguna tidak menerima tujuan atau keterangan yang berbeda antarkomponen.</w:t>
      </w:r>
    </w:p>
    <w:p w14:paraId="742CA675" w14:textId="77777777" w:rsidR="003579EE" w:rsidRDefault="00F07543">
      <w:pPr>
        <w:pStyle w:val="Heading2"/>
        <w:numPr>
          <w:ilvl w:val="1"/>
          <w:numId w:val="43"/>
        </w:numPr>
      </w:pPr>
      <w:bookmarkStart w:id="14" w:name="_Toc236158856"/>
      <w:r>
        <w:t>Batasan Masalah</w:t>
      </w:r>
      <w:bookmarkEnd w:id="14"/>
    </w:p>
    <w:p w14:paraId="6FFAC0AD" w14:textId="77777777" w:rsidR="003579EE" w:rsidRDefault="00F07543">
      <w:pPr>
        <w:ind w:firstLine="567"/>
      </w:pPr>
      <w:r>
        <w:t>Untuk menjaga fokus, ruang lingkup, serta kelayakan penelitian, batasan masalah dalam pengembangan sistem integrasi denah virtual kampus dan dashboard web Universitas Pembangunan Nasional Veteran Jakarta ditetapkan sebagai berikut:</w:t>
      </w:r>
    </w:p>
    <w:p w14:paraId="01BE9587" w14:textId="77777777" w:rsidR="003579EE" w:rsidRDefault="00F07543">
      <w:pPr>
        <w:pStyle w:val="ListParagraph"/>
        <w:ind w:left="360" w:hanging="360"/>
      </w:pPr>
      <w:r>
        <w:t>1.</w:t>
      </w:r>
      <w:r>
        <w:tab/>
        <w:t>Pengguna sasaran mencakup sivitas akademika dan pengunjung eksternal Kampus Pondok Labu. Kuesioner kebutuhan awal didominasi pengguna internal, sedangkan UAT tertutup tidak melibatkan sampel calon mahasiswa, orang tua atau wali mahasiswa, maupun pengunjung eksternal. Hasil evaluasi karena itu tidak digeneralisasi sebagai penilaian seluruh kelompok pengguna sasaran.</w:t>
      </w:r>
    </w:p>
    <w:p w14:paraId="077B0615" w14:textId="77777777" w:rsidR="003579EE" w:rsidRDefault="00F07543">
      <w:pPr>
        <w:pStyle w:val="ListParagraph"/>
        <w:ind w:left="360" w:hanging="360"/>
      </w:pPr>
      <w:r>
        <w:t>2.</w:t>
      </w:r>
      <w:r>
        <w:tab/>
        <w:t>Cakupan area informasi, pencarian, dan visualisasi dibatasi pada lingkungan UPNVJ Kampus Pondok Labu.</w:t>
      </w:r>
    </w:p>
    <w:p w14:paraId="15A5034A" w14:textId="77777777" w:rsidR="003579EE" w:rsidRDefault="00F07543">
      <w:pPr>
        <w:pStyle w:val="ListParagraph"/>
        <w:ind w:left="360" w:hanging="360"/>
      </w:pPr>
      <w:r>
        <w:t>3.</w:t>
      </w:r>
      <w:r>
        <w:tab/>
        <w:t>Fungsi bagi pengguna dibatasi pada penyajian informasi kampus terpilih, pencarian gedung atau fasilitas, Tutorial dan FAQ, pilihan Denah 2D atau Denah 3D, serta panduan menuju tujuan. Denah 2D mengarahkan pengguna sampai pintu masuk gedung dan tidak memetakan rute di dalam ruangan.</w:t>
      </w:r>
    </w:p>
    <w:p w14:paraId="767BE611" w14:textId="77777777" w:rsidR="003579EE" w:rsidRDefault="00F07543">
      <w:pPr>
        <w:pStyle w:val="ListParagraph"/>
        <w:ind w:left="360" w:hanging="360"/>
      </w:pPr>
      <w:r>
        <w:t>4.</w:t>
      </w:r>
      <w:r>
        <w:tab/>
        <w:t>Fungsi administratif dibatasi pada autentikasi serta pengelolaan data gedung, fasilitas, program studi, dan konfigurasi Denah 2D. Sistem tidak mengelola data akademik utama seperti data mahasiswa, dosen, perkuliahan, keuangan, atau akreditasi.</w:t>
      </w:r>
    </w:p>
    <w:p w14:paraId="0A3613FA" w14:textId="77777777" w:rsidR="003579EE" w:rsidRPr="00AD2CA9" w:rsidRDefault="00F07543">
      <w:pPr>
        <w:pStyle w:val="ListParagraph"/>
        <w:ind w:left="360" w:hanging="360"/>
        <w:rPr>
          <w:lang w:val="en-US"/>
        </w:rPr>
      </w:pPr>
      <w:r w:rsidRPr="00AD2CA9">
        <w:rPr>
          <w:lang w:val="en-US"/>
        </w:rPr>
        <w:t>5.</w:t>
      </w:r>
      <w:r w:rsidRPr="00AD2CA9">
        <w:rPr>
          <w:lang w:val="en-US"/>
        </w:rPr>
        <w:tab/>
        <w:t xml:space="preserve">Lingkup penulis mencakup Dashboard Publik, Panel Admin, Denah 2D berbasis React, REST API, integrasi Supabase Auth dan operasi CRUD, penghubung perintah React ke Unity, penerimaan notifikasi kedatangan, </w:t>
      </w:r>
      <w:r w:rsidRPr="00AD2CA9">
        <w:rPr>
          <w:i/>
          <w:iCs/>
          <w:lang w:val="en-US"/>
        </w:rPr>
        <w:t>deployment</w:t>
      </w:r>
      <w:r w:rsidRPr="00AD2CA9">
        <w:rPr>
          <w:lang w:val="en-US"/>
        </w:rPr>
        <w:t xml:space="preserve"> file hasil </w:t>
      </w:r>
      <w:r w:rsidRPr="00AD2CA9">
        <w:rPr>
          <w:i/>
          <w:iCs/>
          <w:lang w:val="en-US"/>
        </w:rPr>
        <w:t>build</w:t>
      </w:r>
      <w:r w:rsidRPr="00AD2CA9">
        <w:rPr>
          <w:lang w:val="en-US"/>
        </w:rPr>
        <w:t xml:space="preserve"> WebGL, serta pengoperasian layanan web.</w:t>
      </w:r>
    </w:p>
    <w:p w14:paraId="57A90801" w14:textId="77777777" w:rsidR="003579EE" w:rsidRPr="00AD2CA9" w:rsidRDefault="00F07543">
      <w:pPr>
        <w:pStyle w:val="ListParagraph"/>
        <w:ind w:left="360" w:hanging="360"/>
        <w:rPr>
          <w:lang w:val="en-US"/>
        </w:rPr>
      </w:pPr>
      <w:r w:rsidRPr="00AD2CA9">
        <w:rPr>
          <w:lang w:val="en-US"/>
        </w:rPr>
        <w:t>6.</w:t>
      </w:r>
      <w:r w:rsidRPr="00AD2CA9">
        <w:rPr>
          <w:lang w:val="en-US"/>
        </w:rPr>
        <w:tab/>
        <w:t xml:space="preserve">Skema database, RLS, rancangan trigger database, aset 3D, dan hierarki </w:t>
      </w:r>
      <w:r w:rsidRPr="00AD2CA9">
        <w:rPr>
          <w:i/>
          <w:iCs/>
          <w:lang w:val="en-US"/>
        </w:rPr>
        <w:t>Pointer</w:t>
      </w:r>
      <w:r w:rsidRPr="00AD2CA9">
        <w:rPr>
          <w:lang w:val="en-US"/>
        </w:rPr>
        <w:t xml:space="preserve"> merupakan kontribusi 3D Asset Designer dan Database Schema Designer. Aplikasi Unity, navigasi, alat bantu editor, optimasi, serta proses </w:t>
      </w:r>
      <w:r w:rsidRPr="00AD2CA9">
        <w:rPr>
          <w:i/>
          <w:iCs/>
          <w:lang w:val="en-US"/>
        </w:rPr>
        <w:t>build</w:t>
      </w:r>
      <w:r w:rsidRPr="00AD2CA9">
        <w:rPr>
          <w:lang w:val="en-US"/>
        </w:rPr>
        <w:t xml:space="preserve"> Unity WebGL merupakan kontribusi 3D Simulator dan Engine Developer.</w:t>
      </w:r>
    </w:p>
    <w:p w14:paraId="0AA4F252" w14:textId="77777777" w:rsidR="003579EE" w:rsidRDefault="00F07543">
      <w:pPr>
        <w:pStyle w:val="ListParagraph"/>
        <w:ind w:left="360" w:hanging="360"/>
      </w:pPr>
      <w:r>
        <w:t>7.</w:t>
      </w:r>
      <w:r>
        <w:tab/>
        <w:t>Sistem yang dikembangkan menggunakan layanan proyek yang tersedia pada saat penelitian dan belum terhubung secara waktu nyata dengan seluruh sistem internal universitas. Integrasi institusional pada tahap berikutnya harus mengikuti ketentuan, izin, identitas, dan infrastruktur yang disetujui unit terkait.</w:t>
      </w:r>
    </w:p>
    <w:p w14:paraId="74F0F31A" w14:textId="089689A8" w:rsidR="003579EE" w:rsidRDefault="00F07543">
      <w:pPr>
        <w:ind w:firstLine="567"/>
      </w:pPr>
      <w:r>
        <w:t xml:space="preserve">Pembagian peran dan tanggung jawab pada proyek sistem dijelaskan lebih detail dalam </w:t>
      </w:r>
      <w:r>
        <w:rPr>
          <w:color w:val="000000"/>
        </w:rPr>
        <w:fldChar w:fldCharType="begin"/>
      </w:r>
      <w:r>
        <w:rPr>
          <w:color w:val="000000"/>
        </w:rPr>
        <w:instrText xml:space="preserve"> REF tbl_peran_tanggung_jawab \h </w:instrText>
      </w:r>
      <w:r>
        <w:rPr>
          <w:color w:val="000000"/>
        </w:rPr>
      </w:r>
      <w:r>
        <w:rPr>
          <w:color w:val="000000"/>
        </w:rPr>
        <w:fldChar w:fldCharType="separate"/>
      </w:r>
      <w:r w:rsidR="00AB5648">
        <w:rPr>
          <w:color w:val="000000"/>
        </w:rPr>
        <w:t>Tabel 1.</w:t>
      </w:r>
      <w:r w:rsidR="00AB5648">
        <w:rPr>
          <w:noProof/>
          <w:color w:val="000000"/>
        </w:rPr>
        <w:t>1</w:t>
      </w:r>
      <w:r>
        <w:rPr>
          <w:color w:val="000000"/>
        </w:rPr>
        <w:fldChar w:fldCharType="end"/>
      </w:r>
      <w:r>
        <w:t>.</w:t>
      </w:r>
    </w:p>
    <w:p w14:paraId="5AAB18F1" w14:textId="27EE3FEA" w:rsidR="003579EE" w:rsidRDefault="00F07543">
      <w:pPr>
        <w:pStyle w:val="Caption"/>
      </w:pPr>
      <w:bookmarkStart w:id="15" w:name="tbl_peran_tanggung_jawab"/>
      <w:bookmarkStart w:id="16" w:name="_Toc236158982"/>
      <w:r>
        <w:rPr>
          <w:b/>
          <w:bCs/>
        </w:rPr>
        <w:lastRenderedPageBreak/>
        <w:t>Tabel 1.</w:t>
      </w:r>
      <w:r>
        <w:rPr>
          <w:b/>
          <w:bCs/>
        </w:rPr>
        <w:fldChar w:fldCharType="begin"/>
      </w:r>
      <w:r>
        <w:rPr>
          <w:b/>
          <w:bCs/>
        </w:rPr>
        <w:instrText xml:space="preserve"> SEQ Tabel \r 1 \* ARABIC </w:instrText>
      </w:r>
      <w:r>
        <w:rPr>
          <w:b/>
          <w:bCs/>
        </w:rPr>
        <w:fldChar w:fldCharType="separate"/>
      </w:r>
      <w:r w:rsidR="00AB5648">
        <w:rPr>
          <w:b/>
          <w:bCs/>
          <w:noProof/>
        </w:rPr>
        <w:t>1</w:t>
      </w:r>
      <w:r>
        <w:rPr>
          <w:b/>
          <w:bCs/>
        </w:rPr>
        <w:fldChar w:fldCharType="end"/>
      </w:r>
      <w:bookmarkEnd w:id="15"/>
      <w:r>
        <w:t xml:space="preserve"> Peran dan Tanggung Jawab</w:t>
      </w:r>
      <w:bookmarkEnd w:id="16"/>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8"/>
        <w:gridCol w:w="3969"/>
      </w:tblGrid>
      <w:tr w:rsidR="003579EE" w14:paraId="07D265AB" w14:textId="77777777">
        <w:trPr>
          <w:cantSplit/>
          <w:tblHeader/>
          <w:jc w:val="center"/>
        </w:trPr>
        <w:tc>
          <w:tcPr>
            <w:tcW w:w="3968" w:type="dxa"/>
            <w:vAlign w:val="center"/>
          </w:tcPr>
          <w:p w14:paraId="70E8AFFD" w14:textId="77777777" w:rsidR="003579EE" w:rsidRDefault="00F07543">
            <w:pPr>
              <w:spacing w:before="60" w:after="60"/>
              <w:jc w:val="center"/>
            </w:pPr>
            <w:r>
              <w:rPr>
                <w:b/>
                <w:bCs/>
              </w:rPr>
              <w:t>Peran</w:t>
            </w:r>
          </w:p>
        </w:tc>
        <w:tc>
          <w:tcPr>
            <w:tcW w:w="3969" w:type="dxa"/>
            <w:vAlign w:val="center"/>
          </w:tcPr>
          <w:p w14:paraId="29B45FF8" w14:textId="77777777" w:rsidR="003579EE" w:rsidRDefault="00F07543">
            <w:pPr>
              <w:spacing w:before="60" w:after="60"/>
              <w:jc w:val="center"/>
            </w:pPr>
            <w:r>
              <w:rPr>
                <w:b/>
                <w:bCs/>
              </w:rPr>
              <w:t>Tugas dan Tanggung Jawab</w:t>
            </w:r>
          </w:p>
        </w:tc>
      </w:tr>
      <w:tr w:rsidR="003579EE" w14:paraId="29567C3E" w14:textId="77777777">
        <w:trPr>
          <w:cantSplit/>
          <w:jc w:val="center"/>
        </w:trPr>
        <w:tc>
          <w:tcPr>
            <w:tcW w:w="3968" w:type="dxa"/>
          </w:tcPr>
          <w:p w14:paraId="2D9309EB" w14:textId="77777777" w:rsidR="003579EE" w:rsidRDefault="00F07543">
            <w:pPr>
              <w:spacing w:before="60" w:after="60"/>
              <w:jc w:val="left"/>
            </w:pPr>
            <w:r>
              <w:t>3D Asset Designer dan Database Schema Designer</w:t>
            </w:r>
          </w:p>
        </w:tc>
        <w:tc>
          <w:tcPr>
            <w:tcW w:w="3969" w:type="dxa"/>
          </w:tcPr>
          <w:p w14:paraId="7CF04A11" w14:textId="77777777" w:rsidR="003579EE" w:rsidRDefault="00F07543">
            <w:pPr>
              <w:spacing w:before="60" w:after="60"/>
              <w:jc w:val="left"/>
            </w:pPr>
            <w:r>
              <w:t xml:space="preserve">Merancang aset visual 3D dan hierarki prefab beserta objek </w:t>
            </w:r>
            <w:r>
              <w:rPr>
                <w:i/>
                <w:iCs/>
              </w:rPr>
              <w:t>Pointer</w:t>
            </w:r>
            <w:r>
              <w:t>, serta merancang skema database Supabase PostgreSQL, ERD, kebijakan RLS, dan rancangan trigger database.</w:t>
            </w:r>
          </w:p>
        </w:tc>
      </w:tr>
      <w:tr w:rsidR="003579EE" w:rsidRPr="00AD2CA9" w14:paraId="13322129" w14:textId="77777777">
        <w:trPr>
          <w:cantSplit/>
          <w:jc w:val="center"/>
        </w:trPr>
        <w:tc>
          <w:tcPr>
            <w:tcW w:w="3968" w:type="dxa"/>
          </w:tcPr>
          <w:p w14:paraId="75E918FB" w14:textId="77777777" w:rsidR="003579EE" w:rsidRPr="00AD2CA9" w:rsidRDefault="00F07543">
            <w:pPr>
              <w:spacing w:before="60" w:after="60"/>
              <w:jc w:val="left"/>
              <w:rPr>
                <w:lang w:val="en-US"/>
              </w:rPr>
            </w:pPr>
            <w:r w:rsidRPr="00AD2CA9">
              <w:rPr>
                <w:lang w:val="en-US"/>
              </w:rPr>
              <w:t>3D Simulator dan Engine Developer</w:t>
            </w:r>
          </w:p>
        </w:tc>
        <w:tc>
          <w:tcPr>
            <w:tcW w:w="3969" w:type="dxa"/>
          </w:tcPr>
          <w:p w14:paraId="0A7059CF" w14:textId="77777777" w:rsidR="003579EE" w:rsidRPr="00AD2CA9" w:rsidRDefault="00F07543">
            <w:pPr>
              <w:spacing w:before="60" w:after="60"/>
              <w:jc w:val="left"/>
              <w:rPr>
                <w:lang w:val="en-US"/>
              </w:rPr>
            </w:pPr>
            <w:r w:rsidRPr="00AD2CA9">
              <w:rPr>
                <w:lang w:val="en-US"/>
              </w:rPr>
              <w:t xml:space="preserve">Mengembangkan aplikasi Unity WebGL, penerimaan data dan perintah, navigasi NavMesh, interaksi pengguna, optimasi kinerja, alat bantu editor, serta proses </w:t>
            </w:r>
            <w:r w:rsidRPr="00AD2CA9">
              <w:rPr>
                <w:i/>
                <w:iCs/>
                <w:lang w:val="en-US"/>
              </w:rPr>
              <w:t>build</w:t>
            </w:r>
            <w:r w:rsidRPr="00AD2CA9">
              <w:rPr>
                <w:lang w:val="en-US"/>
              </w:rPr>
              <w:t xml:space="preserve"> WebGL.</w:t>
            </w:r>
          </w:p>
        </w:tc>
      </w:tr>
      <w:tr w:rsidR="003579EE" w:rsidRPr="00AD2CA9" w14:paraId="0BEF1CB4" w14:textId="77777777">
        <w:trPr>
          <w:cantSplit/>
          <w:jc w:val="center"/>
        </w:trPr>
        <w:tc>
          <w:tcPr>
            <w:tcW w:w="3968" w:type="dxa"/>
          </w:tcPr>
          <w:p w14:paraId="052ED5E6" w14:textId="77777777" w:rsidR="003579EE" w:rsidRPr="00AD2CA9" w:rsidRDefault="00F07543">
            <w:pPr>
              <w:spacing w:before="60" w:after="60"/>
              <w:jc w:val="left"/>
              <w:rPr>
                <w:lang w:val="en-US"/>
              </w:rPr>
            </w:pPr>
            <w:r w:rsidRPr="00AD2CA9">
              <w:rPr>
                <w:lang w:val="en-US"/>
              </w:rPr>
              <w:t>Full Stack Web Developer, System Integrator, dan DevOps Engineer</w:t>
            </w:r>
          </w:p>
        </w:tc>
        <w:tc>
          <w:tcPr>
            <w:tcW w:w="3969" w:type="dxa"/>
          </w:tcPr>
          <w:p w14:paraId="70D08E47" w14:textId="77777777" w:rsidR="003579EE" w:rsidRPr="00AD2CA9" w:rsidRDefault="00F07543">
            <w:pPr>
              <w:spacing w:before="60" w:after="60"/>
              <w:jc w:val="left"/>
              <w:rPr>
                <w:lang w:val="en-US"/>
              </w:rPr>
            </w:pPr>
            <w:r w:rsidRPr="00AD2CA9">
              <w:rPr>
                <w:lang w:val="en-US"/>
              </w:rPr>
              <w:t xml:space="preserve">Mengembangkan Dashboard Publik dan Panel Admin React, REST API pada Vercel Serverless Functions, integrasi autentikasi dan pengelolaan data melalui Supabase, penghubung React–Unity, pencatatan analitik aplikasi, pengujian web, </w:t>
            </w:r>
            <w:r w:rsidRPr="00AD2CA9">
              <w:rPr>
                <w:i/>
                <w:iCs/>
                <w:lang w:val="en-US"/>
              </w:rPr>
              <w:t>deployment</w:t>
            </w:r>
            <w:r w:rsidRPr="00AD2CA9">
              <w:rPr>
                <w:lang w:val="en-US"/>
              </w:rPr>
              <w:t>, dan pengoperasian layanan web; Express dan Umami dikelola sebagai jalur opsional.</w:t>
            </w:r>
          </w:p>
        </w:tc>
      </w:tr>
    </w:tbl>
    <w:p w14:paraId="6F2CCFDF" w14:textId="77777777" w:rsidR="003579EE" w:rsidRDefault="00F07543">
      <w:pPr>
        <w:pStyle w:val="Heading2"/>
        <w:numPr>
          <w:ilvl w:val="1"/>
          <w:numId w:val="43"/>
        </w:numPr>
      </w:pPr>
      <w:bookmarkStart w:id="17" w:name="_Toc236158857"/>
      <w:r>
        <w:t>Tujuan dan Manfaat</w:t>
      </w:r>
      <w:bookmarkEnd w:id="17"/>
    </w:p>
    <w:p w14:paraId="252F9DD7" w14:textId="77777777" w:rsidR="003579EE" w:rsidRDefault="00F07543">
      <w:pPr>
        <w:pStyle w:val="Heading3"/>
        <w:numPr>
          <w:ilvl w:val="2"/>
          <w:numId w:val="43"/>
        </w:numPr>
      </w:pPr>
      <w:bookmarkStart w:id="18" w:name="_Toc236158858"/>
      <w:r>
        <w:t>Tujuan</w:t>
      </w:r>
      <w:bookmarkEnd w:id="18"/>
    </w:p>
    <w:p w14:paraId="2EC71673" w14:textId="77777777" w:rsidR="003579EE" w:rsidRDefault="00F07543">
      <w:pPr>
        <w:ind w:firstLine="567"/>
      </w:pPr>
      <w:r>
        <w:t>Berdasarkan identifikasi masalah pada Subbab 1.2, tujuan penelitian ini dirumuskan sebagai berikut:</w:t>
      </w:r>
    </w:p>
    <w:p w14:paraId="26B50F59" w14:textId="77777777" w:rsidR="003579EE" w:rsidRDefault="00F07543">
      <w:pPr>
        <w:pStyle w:val="ListParagraph"/>
        <w:ind w:left="360" w:hanging="360"/>
      </w:pPr>
      <w:r>
        <w:t>1.</w:t>
      </w:r>
      <w:r>
        <w:tab/>
        <w:t>Mengembangkan Dashboard Publik berbasis web yang membantu sivitas akademika dan pengunjung eksternal memperoleh informasi serta menemukan gedung atau fasilitas di Kampus Pondok Labu.</w:t>
      </w:r>
    </w:p>
    <w:p w14:paraId="0B1A8D72" w14:textId="77777777" w:rsidR="003579EE" w:rsidRDefault="00F07543">
      <w:pPr>
        <w:pStyle w:val="ListParagraph"/>
        <w:ind w:left="360" w:hanging="360"/>
      </w:pPr>
      <w:r>
        <w:t>2.</w:t>
      </w:r>
      <w:r>
        <w:tab/>
        <w:t>Menghubungkan pencarian tujuan dengan panduan spasial melalui perhitungan rute pada Denah 2D dan pengiriman tujuan ke Denah 3D, sehingga pengguna dapat memilih cara navigasi yang sesuai dan memperoleh umpan balik ketika tujuan tercapai.</w:t>
      </w:r>
    </w:p>
    <w:p w14:paraId="14B1062A" w14:textId="77777777" w:rsidR="003579EE" w:rsidRDefault="00F07543">
      <w:pPr>
        <w:pStyle w:val="ListParagraph"/>
        <w:ind w:left="360" w:hanging="360"/>
      </w:pPr>
      <w:r>
        <w:t>3.</w:t>
      </w:r>
      <w:r>
        <w:tab/>
        <w:t>Mengembangkan Panel Admin dan mekanisme integrasi data yang memungkinkan administrator memperbarui informasi melalui akses terkendali serta menjaga konsistensi data pada Dashboard Publik, pencarian, Denah 2D, dan Denah 3D.</w:t>
      </w:r>
    </w:p>
    <w:p w14:paraId="66463220" w14:textId="77777777" w:rsidR="003579EE" w:rsidRDefault="00F07543">
      <w:pPr>
        <w:pStyle w:val="Heading3"/>
        <w:numPr>
          <w:ilvl w:val="2"/>
          <w:numId w:val="43"/>
        </w:numPr>
      </w:pPr>
      <w:bookmarkStart w:id="19" w:name="_Toc236158859"/>
      <w:r>
        <w:t>Manfaat</w:t>
      </w:r>
      <w:bookmarkEnd w:id="19"/>
    </w:p>
    <w:p w14:paraId="2DFDF0A9" w14:textId="77777777" w:rsidR="003579EE" w:rsidRDefault="00F07543">
      <w:pPr>
        <w:ind w:firstLine="567"/>
      </w:pPr>
      <w:r>
        <w:t>Penelitian ini diharapkan dapat memberikan manfaat bagi berbagai pihak, antara lain:</w:t>
      </w:r>
    </w:p>
    <w:p w14:paraId="0206409D" w14:textId="77777777" w:rsidR="003579EE" w:rsidRDefault="00F07543">
      <w:pPr>
        <w:pStyle w:val="ListParagraph"/>
        <w:ind w:left="360" w:hanging="360"/>
      </w:pPr>
      <w:r>
        <w:lastRenderedPageBreak/>
        <w:t>1.</w:t>
      </w:r>
      <w:r>
        <w:tab/>
        <w:t xml:space="preserve">Bagi sivitas akademika dan pengunjung eksternal, aplikasi menyediakan satu tempat untuk menelusuri informasi kampus, mencari gedung atau fasilitas, dan membuka denah virtual melalui </w:t>
      </w:r>
      <w:r>
        <w:rPr>
          <w:i/>
          <w:iCs/>
        </w:rPr>
        <w:t>browser</w:t>
      </w:r>
      <w:r>
        <w:t>.</w:t>
      </w:r>
    </w:p>
    <w:p w14:paraId="44E989DF" w14:textId="77777777" w:rsidR="003579EE" w:rsidRDefault="00F07543">
      <w:pPr>
        <w:pStyle w:val="ListParagraph"/>
        <w:ind w:left="360" w:hanging="360"/>
      </w:pPr>
      <w:r>
        <w:t>2.</w:t>
      </w:r>
      <w:r>
        <w:tab/>
        <w:t xml:space="preserve">Bagi staf pengelola, Panel Admin menyediakan antarmuka untuk memperbarui konten sesuai hak akses tanpa mengubah kode aplikasi maupun file hasil </w:t>
      </w:r>
      <w:r>
        <w:rPr>
          <w:i/>
          <w:iCs/>
        </w:rPr>
        <w:t>build</w:t>
      </w:r>
      <w:r>
        <w:t xml:space="preserve"> Unity selama kode lokasi tetap konsisten.</w:t>
      </w:r>
    </w:p>
    <w:p w14:paraId="4E5B0AC0" w14:textId="77777777" w:rsidR="003579EE" w:rsidRDefault="00F07543">
      <w:pPr>
        <w:pStyle w:val="ListParagraph"/>
        <w:ind w:left="360" w:hanging="360"/>
      </w:pPr>
      <w:r>
        <w:t>3.</w:t>
      </w:r>
      <w:r>
        <w:tab/>
        <w:t>Bagi Humas UPNVJ sebagai mitra pengguna, sistem yang dikembangkan dapat dievaluasi sebagai media informasi dan navigasi untuk membantu mahasiswa baru, orang tua atau wali, sivitas akademika, dan pengunjung eksternal.</w:t>
      </w:r>
    </w:p>
    <w:p w14:paraId="15B85752" w14:textId="77777777" w:rsidR="003579EE" w:rsidRDefault="00F07543">
      <w:pPr>
        <w:pStyle w:val="ListParagraph"/>
        <w:ind w:left="360" w:hanging="360"/>
      </w:pPr>
      <w:r>
        <w:t>4.</w:t>
      </w:r>
      <w:r>
        <w:tab/>
        <w:t xml:space="preserve">Bagi UPA TIK dan tim pengembang, REST API, penghubung React–Unity, serta konfigurasi </w:t>
      </w:r>
      <w:r>
        <w:rPr>
          <w:i/>
          <w:iCs/>
        </w:rPr>
        <w:t>deployment</w:t>
      </w:r>
      <w:r>
        <w:t xml:space="preserve"> menyediakan spesifikasi teknis yang terdokumentasi dan dapat disesuaikan apabila sistem memperoleh persetujuan untuk dipindahkan ke infrastruktur institusi.</w:t>
      </w:r>
    </w:p>
    <w:p w14:paraId="5BFAAA05" w14:textId="77777777" w:rsidR="003579EE" w:rsidRDefault="00F07543">
      <w:pPr>
        <w:pStyle w:val="Heading2"/>
        <w:numPr>
          <w:ilvl w:val="1"/>
          <w:numId w:val="43"/>
        </w:numPr>
      </w:pPr>
      <w:bookmarkStart w:id="20" w:name="_Toc236158860"/>
      <w:r>
        <w:t>Jadwal Kegiatan</w:t>
      </w:r>
      <w:bookmarkEnd w:id="20"/>
    </w:p>
    <w:p w14:paraId="3A597BBA" w14:textId="1B7BAC62" w:rsidR="003579EE" w:rsidRDefault="00F07543">
      <w:pPr>
        <w:ind w:firstLine="567"/>
      </w:pPr>
      <w:r>
        <w:t xml:space="preserve">Jadwal pelaksanaan proyek dirinci dalam tabel enam bulan yang menyajikan alokasi waktu pengerjaan secara bertahap, sebagaimana ditunjukkan pada </w:t>
      </w:r>
      <w:r>
        <w:rPr>
          <w:color w:val="000000"/>
        </w:rPr>
        <w:fldChar w:fldCharType="begin"/>
      </w:r>
      <w:r>
        <w:rPr>
          <w:color w:val="000000"/>
        </w:rPr>
        <w:instrText xml:space="preserve"> REF tbl_jadwal_kegiatan \h </w:instrText>
      </w:r>
      <w:r>
        <w:rPr>
          <w:color w:val="000000"/>
        </w:rPr>
      </w:r>
      <w:r>
        <w:rPr>
          <w:color w:val="000000"/>
        </w:rPr>
        <w:fldChar w:fldCharType="separate"/>
      </w:r>
      <w:r w:rsidR="00AB5648">
        <w:rPr>
          <w:color w:val="000000"/>
        </w:rPr>
        <w:t>Tabel 1.</w:t>
      </w:r>
      <w:r w:rsidR="00AB5648">
        <w:rPr>
          <w:noProof/>
          <w:color w:val="000000"/>
        </w:rPr>
        <w:t>2</w:t>
      </w:r>
      <w:r>
        <w:rPr>
          <w:color w:val="000000"/>
        </w:rPr>
        <w:fldChar w:fldCharType="end"/>
      </w:r>
      <w:r>
        <w:t>. Keseluruhan rangkaian kegiatan dilaksanakan dalam enam bulan.</w:t>
      </w:r>
    </w:p>
    <w:p w14:paraId="15EC565B" w14:textId="5E6440A1" w:rsidR="003579EE" w:rsidRDefault="00F07543">
      <w:pPr>
        <w:pStyle w:val="Caption"/>
      </w:pPr>
      <w:bookmarkStart w:id="21" w:name="tbl_jadwal_kegiatan"/>
      <w:bookmarkStart w:id="22" w:name="_Toc236158983"/>
      <w:r>
        <w:rPr>
          <w:b/>
          <w:bCs/>
        </w:rPr>
        <w:t>Tabel 1.</w:t>
      </w:r>
      <w:r>
        <w:rPr>
          <w:b/>
          <w:bCs/>
        </w:rPr>
        <w:fldChar w:fldCharType="begin"/>
      </w:r>
      <w:r>
        <w:rPr>
          <w:b/>
          <w:bCs/>
        </w:rPr>
        <w:instrText xml:space="preserve"> SEQ Tabel \* ARABIC </w:instrText>
      </w:r>
      <w:r>
        <w:rPr>
          <w:b/>
          <w:bCs/>
        </w:rPr>
        <w:fldChar w:fldCharType="separate"/>
      </w:r>
      <w:r w:rsidR="00AB5648">
        <w:rPr>
          <w:b/>
          <w:bCs/>
          <w:noProof/>
        </w:rPr>
        <w:t>2</w:t>
      </w:r>
      <w:r>
        <w:rPr>
          <w:b/>
          <w:bCs/>
        </w:rPr>
        <w:fldChar w:fldCharType="end"/>
      </w:r>
      <w:bookmarkEnd w:id="21"/>
      <w:r>
        <w:t xml:space="preserve"> Jadwal Kegiatan</w:t>
      </w:r>
      <w:bookmarkEnd w:id="22"/>
    </w:p>
    <w:tbl>
      <w:tblPr>
        <w:tblStyle w:val="TableGrid"/>
        <w:tblW w:w="79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3"/>
        <w:gridCol w:w="1133"/>
        <w:gridCol w:w="1133"/>
        <w:gridCol w:w="1133"/>
        <w:gridCol w:w="1133"/>
        <w:gridCol w:w="1133"/>
        <w:gridCol w:w="1139"/>
      </w:tblGrid>
      <w:tr w:rsidR="003579EE" w14:paraId="45957D65" w14:textId="77777777">
        <w:trPr>
          <w:cantSplit/>
          <w:tblHeader/>
          <w:jc w:val="center"/>
        </w:trPr>
        <w:tc>
          <w:tcPr>
            <w:tcW w:w="1133" w:type="dxa"/>
            <w:vAlign w:val="center"/>
          </w:tcPr>
          <w:p w14:paraId="26B994FC" w14:textId="77777777" w:rsidR="003579EE" w:rsidRDefault="00F07543">
            <w:pPr>
              <w:spacing w:before="60" w:after="60"/>
              <w:jc w:val="center"/>
            </w:pPr>
            <w:r>
              <w:rPr>
                <w:b/>
                <w:bCs/>
              </w:rPr>
              <w:t>Aktivitas</w:t>
            </w:r>
          </w:p>
        </w:tc>
        <w:tc>
          <w:tcPr>
            <w:tcW w:w="1133" w:type="dxa"/>
            <w:vAlign w:val="center"/>
          </w:tcPr>
          <w:p w14:paraId="38955CAB" w14:textId="77777777" w:rsidR="003579EE" w:rsidRDefault="00F07543">
            <w:pPr>
              <w:spacing w:before="60" w:after="60"/>
              <w:jc w:val="center"/>
            </w:pPr>
            <w:r>
              <w:rPr>
                <w:b/>
                <w:bCs/>
              </w:rPr>
              <w:t>Bulan 1</w:t>
            </w:r>
          </w:p>
        </w:tc>
        <w:tc>
          <w:tcPr>
            <w:tcW w:w="1133" w:type="dxa"/>
            <w:vAlign w:val="center"/>
          </w:tcPr>
          <w:p w14:paraId="5510CCC9" w14:textId="77777777" w:rsidR="003579EE" w:rsidRDefault="00F07543">
            <w:pPr>
              <w:spacing w:before="60" w:after="60"/>
              <w:jc w:val="center"/>
            </w:pPr>
            <w:r>
              <w:rPr>
                <w:b/>
                <w:bCs/>
              </w:rPr>
              <w:t>Bulan 2</w:t>
            </w:r>
          </w:p>
        </w:tc>
        <w:tc>
          <w:tcPr>
            <w:tcW w:w="1133" w:type="dxa"/>
            <w:vAlign w:val="center"/>
          </w:tcPr>
          <w:p w14:paraId="008D0B7F" w14:textId="77777777" w:rsidR="003579EE" w:rsidRDefault="00F07543">
            <w:pPr>
              <w:spacing w:before="60" w:after="60"/>
              <w:jc w:val="center"/>
            </w:pPr>
            <w:r>
              <w:rPr>
                <w:b/>
                <w:bCs/>
              </w:rPr>
              <w:t>Bulan 3</w:t>
            </w:r>
          </w:p>
        </w:tc>
        <w:tc>
          <w:tcPr>
            <w:tcW w:w="1133" w:type="dxa"/>
            <w:vAlign w:val="center"/>
          </w:tcPr>
          <w:p w14:paraId="3DFEBDC3" w14:textId="77777777" w:rsidR="003579EE" w:rsidRDefault="00F07543">
            <w:pPr>
              <w:spacing w:before="60" w:after="60"/>
              <w:jc w:val="center"/>
            </w:pPr>
            <w:r>
              <w:rPr>
                <w:b/>
                <w:bCs/>
              </w:rPr>
              <w:t>Bulan 4</w:t>
            </w:r>
          </w:p>
        </w:tc>
        <w:tc>
          <w:tcPr>
            <w:tcW w:w="1133" w:type="dxa"/>
            <w:vAlign w:val="center"/>
          </w:tcPr>
          <w:p w14:paraId="70C2A546" w14:textId="77777777" w:rsidR="003579EE" w:rsidRDefault="00F07543">
            <w:pPr>
              <w:spacing w:before="60" w:after="60"/>
              <w:jc w:val="center"/>
            </w:pPr>
            <w:r>
              <w:rPr>
                <w:b/>
                <w:bCs/>
              </w:rPr>
              <w:t>Bulan 5</w:t>
            </w:r>
          </w:p>
        </w:tc>
        <w:tc>
          <w:tcPr>
            <w:tcW w:w="1139" w:type="dxa"/>
            <w:vAlign w:val="center"/>
          </w:tcPr>
          <w:p w14:paraId="764B6603" w14:textId="77777777" w:rsidR="003579EE" w:rsidRDefault="00F07543">
            <w:pPr>
              <w:spacing w:before="60" w:after="60"/>
              <w:jc w:val="center"/>
            </w:pPr>
            <w:r>
              <w:rPr>
                <w:b/>
                <w:bCs/>
              </w:rPr>
              <w:t>Bulan 6</w:t>
            </w:r>
          </w:p>
        </w:tc>
      </w:tr>
      <w:tr w:rsidR="003579EE" w14:paraId="366C5C07" w14:textId="77777777">
        <w:trPr>
          <w:cantSplit/>
          <w:jc w:val="center"/>
        </w:trPr>
        <w:tc>
          <w:tcPr>
            <w:tcW w:w="1133" w:type="dxa"/>
          </w:tcPr>
          <w:p w14:paraId="12F872B9" w14:textId="77777777" w:rsidR="003579EE" w:rsidRDefault="00F07543">
            <w:pPr>
              <w:spacing w:before="60" w:after="60"/>
              <w:jc w:val="left"/>
            </w:pPr>
            <w:r>
              <w:t>Desain Arsitektur dan Antarmuka</w:t>
            </w:r>
          </w:p>
        </w:tc>
        <w:tc>
          <w:tcPr>
            <w:tcW w:w="1133" w:type="dxa"/>
            <w:shd w:val="clear" w:color="auto" w:fill="FCE4D6"/>
          </w:tcPr>
          <w:p w14:paraId="6055CD51" w14:textId="77777777" w:rsidR="003579EE" w:rsidRDefault="003579EE">
            <w:pPr>
              <w:spacing w:before="60" w:after="60"/>
              <w:jc w:val="left"/>
            </w:pPr>
          </w:p>
        </w:tc>
        <w:tc>
          <w:tcPr>
            <w:tcW w:w="1133" w:type="dxa"/>
          </w:tcPr>
          <w:p w14:paraId="56B27969" w14:textId="77777777" w:rsidR="003579EE" w:rsidRDefault="003579EE">
            <w:pPr>
              <w:spacing w:before="60" w:after="60"/>
              <w:jc w:val="left"/>
            </w:pPr>
          </w:p>
        </w:tc>
        <w:tc>
          <w:tcPr>
            <w:tcW w:w="1133" w:type="dxa"/>
          </w:tcPr>
          <w:p w14:paraId="17E89AF2" w14:textId="77777777" w:rsidR="003579EE" w:rsidRDefault="003579EE">
            <w:pPr>
              <w:spacing w:before="60" w:after="60"/>
              <w:jc w:val="left"/>
            </w:pPr>
          </w:p>
        </w:tc>
        <w:tc>
          <w:tcPr>
            <w:tcW w:w="1133" w:type="dxa"/>
          </w:tcPr>
          <w:p w14:paraId="518CFBAC" w14:textId="77777777" w:rsidR="003579EE" w:rsidRDefault="003579EE">
            <w:pPr>
              <w:spacing w:before="60" w:after="60"/>
              <w:jc w:val="left"/>
            </w:pPr>
          </w:p>
        </w:tc>
        <w:tc>
          <w:tcPr>
            <w:tcW w:w="1133" w:type="dxa"/>
          </w:tcPr>
          <w:p w14:paraId="289FD372" w14:textId="77777777" w:rsidR="003579EE" w:rsidRDefault="003579EE">
            <w:pPr>
              <w:spacing w:before="60" w:after="60"/>
              <w:jc w:val="left"/>
            </w:pPr>
          </w:p>
        </w:tc>
        <w:tc>
          <w:tcPr>
            <w:tcW w:w="1139" w:type="dxa"/>
          </w:tcPr>
          <w:p w14:paraId="167F8DB7" w14:textId="77777777" w:rsidR="003579EE" w:rsidRDefault="003579EE">
            <w:pPr>
              <w:spacing w:before="60" w:after="60"/>
              <w:jc w:val="left"/>
            </w:pPr>
          </w:p>
        </w:tc>
      </w:tr>
      <w:tr w:rsidR="003579EE" w14:paraId="2317C208" w14:textId="77777777">
        <w:trPr>
          <w:cantSplit/>
          <w:jc w:val="center"/>
        </w:trPr>
        <w:tc>
          <w:tcPr>
            <w:tcW w:w="1133" w:type="dxa"/>
          </w:tcPr>
          <w:p w14:paraId="76135B5F" w14:textId="77777777" w:rsidR="003579EE" w:rsidRDefault="00F07543">
            <w:pPr>
              <w:spacing w:before="60" w:after="60"/>
              <w:jc w:val="left"/>
            </w:pPr>
            <w:r>
              <w:t>Pengembangan Layanan Server</w:t>
            </w:r>
          </w:p>
        </w:tc>
        <w:tc>
          <w:tcPr>
            <w:tcW w:w="1133" w:type="dxa"/>
          </w:tcPr>
          <w:p w14:paraId="5FA53BC1" w14:textId="77777777" w:rsidR="003579EE" w:rsidRDefault="003579EE">
            <w:pPr>
              <w:spacing w:before="60" w:after="60"/>
              <w:jc w:val="left"/>
            </w:pPr>
          </w:p>
        </w:tc>
        <w:tc>
          <w:tcPr>
            <w:tcW w:w="1133" w:type="dxa"/>
            <w:shd w:val="clear" w:color="auto" w:fill="FCE4D6"/>
          </w:tcPr>
          <w:p w14:paraId="60F238D9" w14:textId="77777777" w:rsidR="003579EE" w:rsidRDefault="003579EE">
            <w:pPr>
              <w:spacing w:before="60" w:after="60"/>
              <w:jc w:val="left"/>
            </w:pPr>
          </w:p>
        </w:tc>
        <w:tc>
          <w:tcPr>
            <w:tcW w:w="1133" w:type="dxa"/>
            <w:shd w:val="clear" w:color="auto" w:fill="FCE4D6"/>
          </w:tcPr>
          <w:p w14:paraId="477BBF96" w14:textId="77777777" w:rsidR="003579EE" w:rsidRDefault="003579EE">
            <w:pPr>
              <w:spacing w:before="60" w:after="60"/>
              <w:jc w:val="left"/>
            </w:pPr>
          </w:p>
        </w:tc>
        <w:tc>
          <w:tcPr>
            <w:tcW w:w="1133" w:type="dxa"/>
          </w:tcPr>
          <w:p w14:paraId="7171C6C4" w14:textId="77777777" w:rsidR="003579EE" w:rsidRDefault="003579EE">
            <w:pPr>
              <w:spacing w:before="60" w:after="60"/>
              <w:jc w:val="left"/>
            </w:pPr>
          </w:p>
        </w:tc>
        <w:tc>
          <w:tcPr>
            <w:tcW w:w="1133" w:type="dxa"/>
          </w:tcPr>
          <w:p w14:paraId="34E32EE9" w14:textId="77777777" w:rsidR="003579EE" w:rsidRDefault="003579EE">
            <w:pPr>
              <w:spacing w:before="60" w:after="60"/>
              <w:jc w:val="left"/>
            </w:pPr>
          </w:p>
        </w:tc>
        <w:tc>
          <w:tcPr>
            <w:tcW w:w="1139" w:type="dxa"/>
          </w:tcPr>
          <w:p w14:paraId="0A8B7518" w14:textId="77777777" w:rsidR="003579EE" w:rsidRDefault="003579EE">
            <w:pPr>
              <w:spacing w:before="60" w:after="60"/>
              <w:jc w:val="left"/>
            </w:pPr>
          </w:p>
        </w:tc>
      </w:tr>
      <w:tr w:rsidR="003579EE" w14:paraId="39BBAAE2" w14:textId="77777777">
        <w:trPr>
          <w:cantSplit/>
          <w:jc w:val="center"/>
        </w:trPr>
        <w:tc>
          <w:tcPr>
            <w:tcW w:w="1133" w:type="dxa"/>
          </w:tcPr>
          <w:p w14:paraId="617B7C1B" w14:textId="77777777" w:rsidR="003579EE" w:rsidRDefault="00F07543">
            <w:pPr>
              <w:spacing w:before="60" w:after="60"/>
              <w:jc w:val="left"/>
            </w:pPr>
            <w:r>
              <w:t>Pengembangan Antarmuka Web</w:t>
            </w:r>
          </w:p>
        </w:tc>
        <w:tc>
          <w:tcPr>
            <w:tcW w:w="1133" w:type="dxa"/>
          </w:tcPr>
          <w:p w14:paraId="5954F16C" w14:textId="77777777" w:rsidR="003579EE" w:rsidRDefault="003579EE">
            <w:pPr>
              <w:spacing w:before="60" w:after="60"/>
              <w:jc w:val="left"/>
            </w:pPr>
          </w:p>
        </w:tc>
        <w:tc>
          <w:tcPr>
            <w:tcW w:w="1133" w:type="dxa"/>
          </w:tcPr>
          <w:p w14:paraId="2ABE9F5E" w14:textId="77777777" w:rsidR="003579EE" w:rsidRDefault="003579EE">
            <w:pPr>
              <w:spacing w:before="60" w:after="60"/>
              <w:jc w:val="left"/>
            </w:pPr>
          </w:p>
        </w:tc>
        <w:tc>
          <w:tcPr>
            <w:tcW w:w="1133" w:type="dxa"/>
            <w:shd w:val="clear" w:color="auto" w:fill="FCE4D6"/>
          </w:tcPr>
          <w:p w14:paraId="6DF49889" w14:textId="77777777" w:rsidR="003579EE" w:rsidRDefault="003579EE">
            <w:pPr>
              <w:spacing w:before="60" w:after="60"/>
              <w:jc w:val="left"/>
            </w:pPr>
          </w:p>
        </w:tc>
        <w:tc>
          <w:tcPr>
            <w:tcW w:w="1133" w:type="dxa"/>
            <w:shd w:val="clear" w:color="auto" w:fill="FCE4D6"/>
          </w:tcPr>
          <w:p w14:paraId="5B8CB33C" w14:textId="77777777" w:rsidR="003579EE" w:rsidRDefault="003579EE">
            <w:pPr>
              <w:spacing w:before="60" w:after="60"/>
              <w:jc w:val="left"/>
            </w:pPr>
          </w:p>
        </w:tc>
        <w:tc>
          <w:tcPr>
            <w:tcW w:w="1133" w:type="dxa"/>
          </w:tcPr>
          <w:p w14:paraId="3FC4DB31" w14:textId="77777777" w:rsidR="003579EE" w:rsidRDefault="003579EE">
            <w:pPr>
              <w:spacing w:before="60" w:after="60"/>
              <w:jc w:val="left"/>
            </w:pPr>
          </w:p>
        </w:tc>
        <w:tc>
          <w:tcPr>
            <w:tcW w:w="1139" w:type="dxa"/>
          </w:tcPr>
          <w:p w14:paraId="7E19AAD5" w14:textId="77777777" w:rsidR="003579EE" w:rsidRDefault="003579EE">
            <w:pPr>
              <w:spacing w:before="60" w:after="60"/>
              <w:jc w:val="left"/>
            </w:pPr>
          </w:p>
        </w:tc>
      </w:tr>
      <w:tr w:rsidR="003579EE" w14:paraId="6A218925" w14:textId="77777777">
        <w:trPr>
          <w:cantSplit/>
          <w:jc w:val="center"/>
        </w:trPr>
        <w:tc>
          <w:tcPr>
            <w:tcW w:w="1133" w:type="dxa"/>
          </w:tcPr>
          <w:p w14:paraId="6F978387" w14:textId="77777777" w:rsidR="003579EE" w:rsidRDefault="00F07543">
            <w:pPr>
              <w:spacing w:before="60" w:after="60"/>
              <w:jc w:val="left"/>
            </w:pPr>
            <w:r>
              <w:t>Integrasi dan Pengujian Sistem</w:t>
            </w:r>
          </w:p>
        </w:tc>
        <w:tc>
          <w:tcPr>
            <w:tcW w:w="1133" w:type="dxa"/>
          </w:tcPr>
          <w:p w14:paraId="229DD3AC" w14:textId="77777777" w:rsidR="003579EE" w:rsidRDefault="003579EE">
            <w:pPr>
              <w:spacing w:before="60" w:after="60"/>
              <w:jc w:val="left"/>
            </w:pPr>
          </w:p>
        </w:tc>
        <w:tc>
          <w:tcPr>
            <w:tcW w:w="1133" w:type="dxa"/>
          </w:tcPr>
          <w:p w14:paraId="1BCE2A41" w14:textId="77777777" w:rsidR="003579EE" w:rsidRDefault="003579EE">
            <w:pPr>
              <w:spacing w:before="60" w:after="60"/>
              <w:jc w:val="left"/>
            </w:pPr>
          </w:p>
        </w:tc>
        <w:tc>
          <w:tcPr>
            <w:tcW w:w="1133" w:type="dxa"/>
          </w:tcPr>
          <w:p w14:paraId="4F37BF01" w14:textId="77777777" w:rsidR="003579EE" w:rsidRDefault="003579EE">
            <w:pPr>
              <w:spacing w:before="60" w:after="60"/>
              <w:jc w:val="left"/>
            </w:pPr>
          </w:p>
        </w:tc>
        <w:tc>
          <w:tcPr>
            <w:tcW w:w="1133" w:type="dxa"/>
            <w:shd w:val="clear" w:color="auto" w:fill="FCE4D6"/>
          </w:tcPr>
          <w:p w14:paraId="28A75677" w14:textId="77777777" w:rsidR="003579EE" w:rsidRDefault="003579EE">
            <w:pPr>
              <w:spacing w:before="60" w:after="60"/>
              <w:jc w:val="left"/>
            </w:pPr>
          </w:p>
        </w:tc>
        <w:tc>
          <w:tcPr>
            <w:tcW w:w="1133" w:type="dxa"/>
            <w:shd w:val="clear" w:color="auto" w:fill="FCE4D6"/>
          </w:tcPr>
          <w:p w14:paraId="36ACE98C" w14:textId="77777777" w:rsidR="003579EE" w:rsidRDefault="003579EE">
            <w:pPr>
              <w:spacing w:before="60" w:after="60"/>
              <w:jc w:val="left"/>
            </w:pPr>
          </w:p>
        </w:tc>
        <w:tc>
          <w:tcPr>
            <w:tcW w:w="1139" w:type="dxa"/>
          </w:tcPr>
          <w:p w14:paraId="2288834B" w14:textId="77777777" w:rsidR="003579EE" w:rsidRDefault="003579EE">
            <w:pPr>
              <w:spacing w:before="60" w:after="60"/>
              <w:jc w:val="left"/>
            </w:pPr>
          </w:p>
        </w:tc>
      </w:tr>
      <w:tr w:rsidR="003579EE" w14:paraId="4008F115" w14:textId="77777777">
        <w:trPr>
          <w:cantSplit/>
          <w:jc w:val="center"/>
        </w:trPr>
        <w:tc>
          <w:tcPr>
            <w:tcW w:w="1133" w:type="dxa"/>
          </w:tcPr>
          <w:p w14:paraId="2397336C" w14:textId="77777777" w:rsidR="003579EE" w:rsidRDefault="00F07543">
            <w:pPr>
              <w:spacing w:before="60" w:after="60"/>
              <w:jc w:val="left"/>
            </w:pPr>
            <w:r>
              <w:lastRenderedPageBreak/>
              <w:t>Revisi Final dan Penulisan Laporan</w:t>
            </w:r>
          </w:p>
        </w:tc>
        <w:tc>
          <w:tcPr>
            <w:tcW w:w="1133" w:type="dxa"/>
          </w:tcPr>
          <w:p w14:paraId="7A9C8E0C" w14:textId="77777777" w:rsidR="003579EE" w:rsidRDefault="003579EE">
            <w:pPr>
              <w:spacing w:before="60" w:after="60"/>
              <w:jc w:val="left"/>
            </w:pPr>
          </w:p>
        </w:tc>
        <w:tc>
          <w:tcPr>
            <w:tcW w:w="1133" w:type="dxa"/>
          </w:tcPr>
          <w:p w14:paraId="63025E10" w14:textId="77777777" w:rsidR="003579EE" w:rsidRDefault="003579EE">
            <w:pPr>
              <w:spacing w:before="60" w:after="60"/>
              <w:jc w:val="left"/>
            </w:pPr>
          </w:p>
        </w:tc>
        <w:tc>
          <w:tcPr>
            <w:tcW w:w="1133" w:type="dxa"/>
          </w:tcPr>
          <w:p w14:paraId="6CDF87D1" w14:textId="77777777" w:rsidR="003579EE" w:rsidRDefault="003579EE">
            <w:pPr>
              <w:spacing w:before="60" w:after="60"/>
              <w:jc w:val="left"/>
            </w:pPr>
          </w:p>
        </w:tc>
        <w:tc>
          <w:tcPr>
            <w:tcW w:w="1133" w:type="dxa"/>
          </w:tcPr>
          <w:p w14:paraId="566A4E5E" w14:textId="77777777" w:rsidR="003579EE" w:rsidRDefault="003579EE">
            <w:pPr>
              <w:spacing w:before="60" w:after="60"/>
              <w:jc w:val="left"/>
            </w:pPr>
          </w:p>
        </w:tc>
        <w:tc>
          <w:tcPr>
            <w:tcW w:w="1133" w:type="dxa"/>
            <w:shd w:val="clear" w:color="auto" w:fill="FCE4D6"/>
          </w:tcPr>
          <w:p w14:paraId="474D4649" w14:textId="77777777" w:rsidR="003579EE" w:rsidRDefault="003579EE">
            <w:pPr>
              <w:spacing w:before="60" w:after="60"/>
              <w:jc w:val="left"/>
            </w:pPr>
          </w:p>
        </w:tc>
        <w:tc>
          <w:tcPr>
            <w:tcW w:w="1139" w:type="dxa"/>
            <w:shd w:val="clear" w:color="auto" w:fill="FCE4D6"/>
          </w:tcPr>
          <w:p w14:paraId="7A8E4C10" w14:textId="77777777" w:rsidR="003579EE" w:rsidRDefault="003579EE">
            <w:pPr>
              <w:spacing w:before="60" w:after="60"/>
              <w:jc w:val="left"/>
            </w:pPr>
          </w:p>
        </w:tc>
      </w:tr>
      <w:tr w:rsidR="003579EE" w14:paraId="4FC65F20" w14:textId="77777777">
        <w:trPr>
          <w:cantSplit/>
          <w:jc w:val="center"/>
        </w:trPr>
        <w:tc>
          <w:tcPr>
            <w:tcW w:w="1133" w:type="dxa"/>
          </w:tcPr>
          <w:p w14:paraId="3215826E" w14:textId="77777777" w:rsidR="003579EE" w:rsidRDefault="00F07543">
            <w:pPr>
              <w:spacing w:before="60" w:after="60"/>
              <w:jc w:val="left"/>
            </w:pPr>
            <w:r>
              <w:t>Dokumentasi</w:t>
            </w:r>
          </w:p>
        </w:tc>
        <w:tc>
          <w:tcPr>
            <w:tcW w:w="1133" w:type="dxa"/>
            <w:shd w:val="clear" w:color="auto" w:fill="FCE4D6"/>
          </w:tcPr>
          <w:p w14:paraId="7E397A97" w14:textId="77777777" w:rsidR="003579EE" w:rsidRDefault="003579EE">
            <w:pPr>
              <w:spacing w:before="60" w:after="60"/>
              <w:jc w:val="left"/>
            </w:pPr>
          </w:p>
        </w:tc>
        <w:tc>
          <w:tcPr>
            <w:tcW w:w="1133" w:type="dxa"/>
            <w:shd w:val="clear" w:color="auto" w:fill="FCE4D6"/>
          </w:tcPr>
          <w:p w14:paraId="7E2101BE" w14:textId="77777777" w:rsidR="003579EE" w:rsidRDefault="003579EE">
            <w:pPr>
              <w:spacing w:before="60" w:after="60"/>
              <w:jc w:val="left"/>
            </w:pPr>
          </w:p>
        </w:tc>
        <w:tc>
          <w:tcPr>
            <w:tcW w:w="1133" w:type="dxa"/>
            <w:shd w:val="clear" w:color="auto" w:fill="FCE4D6"/>
          </w:tcPr>
          <w:p w14:paraId="534CBED9" w14:textId="77777777" w:rsidR="003579EE" w:rsidRDefault="003579EE">
            <w:pPr>
              <w:spacing w:before="60" w:after="60"/>
              <w:jc w:val="left"/>
            </w:pPr>
          </w:p>
        </w:tc>
        <w:tc>
          <w:tcPr>
            <w:tcW w:w="1133" w:type="dxa"/>
            <w:shd w:val="clear" w:color="auto" w:fill="FCE4D6"/>
          </w:tcPr>
          <w:p w14:paraId="4242692B" w14:textId="77777777" w:rsidR="003579EE" w:rsidRDefault="003579EE">
            <w:pPr>
              <w:spacing w:before="60" w:after="60"/>
              <w:jc w:val="left"/>
            </w:pPr>
          </w:p>
        </w:tc>
        <w:tc>
          <w:tcPr>
            <w:tcW w:w="1133" w:type="dxa"/>
            <w:shd w:val="clear" w:color="auto" w:fill="FCE4D6"/>
          </w:tcPr>
          <w:p w14:paraId="08C96466" w14:textId="77777777" w:rsidR="003579EE" w:rsidRDefault="003579EE">
            <w:pPr>
              <w:spacing w:before="60" w:after="60"/>
              <w:jc w:val="left"/>
            </w:pPr>
          </w:p>
        </w:tc>
        <w:tc>
          <w:tcPr>
            <w:tcW w:w="1139" w:type="dxa"/>
            <w:shd w:val="clear" w:color="auto" w:fill="FCE4D6"/>
          </w:tcPr>
          <w:p w14:paraId="311D655D" w14:textId="77777777" w:rsidR="003579EE" w:rsidRDefault="003579EE">
            <w:pPr>
              <w:spacing w:before="60" w:after="60"/>
              <w:jc w:val="left"/>
            </w:pPr>
          </w:p>
        </w:tc>
      </w:tr>
    </w:tbl>
    <w:p w14:paraId="083C2D43" w14:textId="77777777" w:rsidR="003579EE" w:rsidRDefault="00F07543">
      <w:pPr>
        <w:ind w:firstLine="567"/>
      </w:pPr>
      <w:r>
        <w:t>Alur pengerjaan dilaksanakan secara bertahap dengan beberapa kegiatan yang saling tumpang tindih. Tahapan-tahapan tersebut adalah:</w:t>
      </w:r>
    </w:p>
    <w:p w14:paraId="07A126A1" w14:textId="77777777" w:rsidR="003579EE" w:rsidRDefault="00F07543">
      <w:pPr>
        <w:pStyle w:val="ListParagraph"/>
        <w:ind w:left="360" w:hanging="360"/>
      </w:pPr>
      <w:r>
        <w:t>1.</w:t>
      </w:r>
      <w:r>
        <w:tab/>
        <w:t xml:space="preserve">Desain Arsitektur dan Antarmuka (Bulan 1): Tahap awal yang berfokus pada rancangan arsitektur sistem, mekanisme integrasi, </w:t>
      </w:r>
      <w:r>
        <w:rPr>
          <w:i/>
          <w:iCs/>
        </w:rPr>
        <w:t>Use Case</w:t>
      </w:r>
      <w:r>
        <w:t xml:space="preserve"> Diagram, ERD yang dirancang Database Schema Designer, dan rancangan awal antarmuka.</w:t>
      </w:r>
    </w:p>
    <w:p w14:paraId="4C53A64F" w14:textId="77777777" w:rsidR="003579EE" w:rsidRDefault="00F07543">
      <w:pPr>
        <w:pStyle w:val="ListParagraph"/>
        <w:ind w:left="360" w:hanging="360"/>
      </w:pPr>
      <w:r>
        <w:t>2.</w:t>
      </w:r>
      <w:r>
        <w:tab/>
        <w:t>Pengembangan Layanan Server (Bulan 2-3): Tahap implementasi kode sisi server, mencakup REST API Node.js dan integrasi layanan Supabase berdasarkan skema database yang dirancang Database Schema Designer.</w:t>
      </w:r>
    </w:p>
    <w:p w14:paraId="40200AE7" w14:textId="77777777" w:rsidR="003579EE" w:rsidRDefault="00F07543">
      <w:pPr>
        <w:pStyle w:val="ListParagraph"/>
        <w:ind w:left="360" w:hanging="360"/>
      </w:pPr>
      <w:r>
        <w:t>3.</w:t>
      </w:r>
      <w:r>
        <w:tab/>
        <w:t xml:space="preserve">Pengembangan Antarmuka Web (Bulan 3-4): Tahap implementasi React yang berfokus pada pembangunan Panel Admin dan Dashboard Publik. Tahap ini berjalan bersamaan dengan sebagian pekerjaan </w:t>
      </w:r>
      <w:r>
        <w:rPr>
          <w:i/>
          <w:iCs/>
        </w:rPr>
        <w:t>backend</w:t>
      </w:r>
      <w:r>
        <w:t>.</w:t>
      </w:r>
    </w:p>
    <w:p w14:paraId="284F1078" w14:textId="77777777" w:rsidR="003579EE" w:rsidRDefault="00F07543">
      <w:pPr>
        <w:pStyle w:val="ListParagraph"/>
        <w:ind w:left="360" w:hanging="360"/>
      </w:pPr>
      <w:r>
        <w:t>4.</w:t>
      </w:r>
      <w:r>
        <w:tab/>
        <w:t xml:space="preserve">Integrasi, </w:t>
      </w:r>
      <w:r>
        <w:rPr>
          <w:i/>
          <w:iCs/>
        </w:rPr>
        <w:t>Deployment</w:t>
      </w:r>
      <w:r>
        <w:t xml:space="preserve">, dan Pengujian Sistem (Bulan 4-5): Tahap penyatuan </w:t>
      </w:r>
      <w:r>
        <w:rPr>
          <w:i/>
          <w:iCs/>
        </w:rPr>
        <w:t>frontend</w:t>
      </w:r>
      <w:r>
        <w:t xml:space="preserve">, </w:t>
      </w:r>
      <w:r>
        <w:rPr>
          <w:i/>
          <w:iCs/>
        </w:rPr>
        <w:t>backend</w:t>
      </w:r>
      <w:r>
        <w:t xml:space="preserve">, dan Unity WebGL, konfigurasi </w:t>
      </w:r>
      <w:r>
        <w:rPr>
          <w:i/>
          <w:iCs/>
        </w:rPr>
        <w:t>deployment</w:t>
      </w:r>
      <w:r>
        <w:t xml:space="preserve"> layanan, serta pemeriksaan menggunakan skenario pengujian Black Box.</w:t>
      </w:r>
    </w:p>
    <w:p w14:paraId="7C37892E" w14:textId="77777777" w:rsidR="003579EE" w:rsidRDefault="00F07543">
      <w:pPr>
        <w:pStyle w:val="ListParagraph"/>
        <w:ind w:left="360" w:hanging="360"/>
      </w:pPr>
      <w:r>
        <w:t>5.</w:t>
      </w:r>
      <w:r>
        <w:tab/>
        <w:t>Revisi Final dan Penulisan Laporan (Bulan 5-6): Alokasi waktu khusus untuk perbaikan berdasarkan hasil pengujian, verifikasi ulang, dan penyusunan draf final laporan.</w:t>
      </w:r>
    </w:p>
    <w:p w14:paraId="7996B5C0" w14:textId="77777777" w:rsidR="003579EE" w:rsidRDefault="00F07543">
      <w:pPr>
        <w:pStyle w:val="ListParagraph"/>
        <w:ind w:left="360" w:hanging="360"/>
      </w:pPr>
      <w:r>
        <w:t>6.</w:t>
      </w:r>
      <w:r>
        <w:tab/>
        <w:t>Dokumentasi (Bulan 1-6): Aktivitas ini dilakukan secara paralel sepanjang proyek untuk memastikan proses, desain, dan kode terdokumentasi dengan baik.</w:t>
      </w:r>
    </w:p>
    <w:p w14:paraId="25C77353" w14:textId="77777777" w:rsidR="003579EE" w:rsidRDefault="00F07543">
      <w:pPr>
        <w:pStyle w:val="Heading2"/>
        <w:numPr>
          <w:ilvl w:val="1"/>
          <w:numId w:val="43"/>
        </w:numPr>
      </w:pPr>
      <w:bookmarkStart w:id="23" w:name="_Toc236158861"/>
      <w:r>
        <w:t>Sistematika Penulisan</w:t>
      </w:r>
      <w:bookmarkEnd w:id="23"/>
    </w:p>
    <w:p w14:paraId="6F9FF245" w14:textId="77777777" w:rsidR="003579EE" w:rsidRDefault="00F07543">
      <w:pPr>
        <w:ind w:firstLine="567"/>
      </w:pPr>
      <w:r>
        <w:t>Sistematika penulisan laporan Tugas Akhir Proyek ini disusun secara terperinci ke dalam empat bab utama guna memberikan alur pembahasan yang runtut dan sistematis:</w:t>
      </w:r>
    </w:p>
    <w:p w14:paraId="661E26F8" w14:textId="77777777" w:rsidR="003579EE" w:rsidRDefault="00F07543">
      <w:pPr>
        <w:pStyle w:val="ListParagraph"/>
        <w:ind w:left="360" w:hanging="360"/>
      </w:pPr>
      <w:r>
        <w:t>1.</w:t>
      </w:r>
      <w:r>
        <w:tab/>
        <w:t>BAB I PENDAHULUAN: Memaparkan latar belakang masalah navigasi spasial, identifikasi masalah, batasan penelitian, tujuan dan manfaat, jadwal kegiatan, serta sistematika penulisan.</w:t>
      </w:r>
    </w:p>
    <w:p w14:paraId="2DC9D322" w14:textId="77777777" w:rsidR="003579EE" w:rsidRDefault="00F07543">
      <w:pPr>
        <w:pStyle w:val="ListParagraph"/>
        <w:ind w:left="360" w:hanging="360"/>
      </w:pPr>
      <w:r>
        <w:t>2.</w:t>
      </w:r>
      <w:r>
        <w:tab/>
        <w:t>BAB II RANCANGAN PROYEK: Menguraikan hasil observasi sistem berjalan, usulan solusi teknis berupa arsitektur terintegrasi, identifikasi kebutuhan fungsional dan teknis, rencana pengembangan prototyping, desain UML, pemetaan data integrasi, rancangan antarmuka pengguna, serta rencana pengujian sistem.</w:t>
      </w:r>
    </w:p>
    <w:p w14:paraId="32B58D6E" w14:textId="77777777" w:rsidR="003579EE" w:rsidRDefault="00F07543">
      <w:pPr>
        <w:pStyle w:val="ListParagraph"/>
        <w:ind w:left="360" w:hanging="360"/>
      </w:pPr>
      <w:r>
        <w:lastRenderedPageBreak/>
        <w:t>3.</w:t>
      </w:r>
      <w:r>
        <w:tab/>
        <w:t>BAB III IMPLEMENTASI PROYEK: Mendokumentasikan profil institusi mitra, metode pengembangan prototyping, implementasi antarmuka web dan layanan server, integrasi Unity WebGL, catatan kegiatan proyek, konfigurasi sistem, serta hasil evaluasi Black Box dan UAT.</w:t>
      </w:r>
    </w:p>
    <w:p w14:paraId="79FF72C6" w14:textId="77777777" w:rsidR="003579EE" w:rsidRDefault="00F07543">
      <w:pPr>
        <w:pStyle w:val="ListParagraph"/>
        <w:ind w:left="360" w:hanging="360"/>
      </w:pPr>
      <w:r>
        <w:t>4.</w:t>
      </w:r>
      <w:r>
        <w:tab/>
        <w:t>BAB IV PENUTUP: Menyajikan kesimpulan akhir dari hasil pengembangan dan evaluasi sistem serta saran untuk pengembangan selanjutnya.</w:t>
      </w:r>
    </w:p>
    <w:sectPr w:rsidR="003579EE" w:rsidSect="001A5D05">
      <w:headerReference w:type="default" r:id="rId32"/>
      <w:footerReference w:type="default" r:id="rId33"/>
      <w:headerReference w:type="first" r:id="rId34"/>
      <w:footerReference w:type="first" r:id="rId35"/>
      <w:pgSz w:w="11906" w:h="16838"/>
      <w:pgMar w:top="1701" w:right="1701" w:bottom="1701" w:left="2268" w:header="720" w:footer="720" w:gutter="0"/>
      <w:pgNumType w:start="1" w:fmt="decimal"/>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5502C" w14:textId="77777777" w:rsidR="00395B04" w:rsidRDefault="00395B04" w:rsidP="00DB4C6B">
      <w:r>
        <w:separator/>
      </w:r>
    </w:p>
  </w:endnote>
  <w:endnote w:type="continuationSeparator" w:id="0">
    <w:p w14:paraId="4CA773CB" w14:textId="77777777" w:rsidR="00395B04" w:rsidRDefault="00395B04" w:rsidP="00DB4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D1D1" w14:textId="77777777" w:rsidR="003579EE" w:rsidRDefault="00F07543">
    <w:pPr>
      <w:pStyle w:val="Footer"/>
      <w:jc w:val="right"/>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F18FF" w14:textId="77777777" w:rsidR="003579EE" w:rsidRDefault="003579E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10218" w14:textId="77777777" w:rsidR="003579EE" w:rsidRDefault="003579EE">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13D15" w14:textId="77777777" w:rsidR="003579EE" w:rsidRDefault="003579EE">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F2D9" w14:textId="77777777" w:rsidR="003579EE" w:rsidRDefault="003579EE">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BC6B" w14:textId="77777777" w:rsidR="003579EE" w:rsidRDefault="003579EE">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D755" w14:textId="77777777" w:rsidR="003579EE" w:rsidRDefault="003579EE">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8118" w14:textId="77777777" w:rsidR="003579EE" w:rsidRDefault="003579EE">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50E0" w14:textId="77777777" w:rsidR="003579EE" w:rsidRDefault="00F07543">
    <w:pPr>
      <w:pStyle w:val="Footer"/>
      <w:jc w:val="right"/>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69EFF" w14:textId="77777777" w:rsidR="003579EE" w:rsidRDefault="003579EE">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B8464" w14:textId="77777777" w:rsidR="003579EE" w:rsidRDefault="00F07543">
    <w:pPr>
      <w:pStyle w:val="Footer"/>
      <w:spacing w:line="160" w:lineRule="exact"/>
      <w:jc w:val="left"/>
    </w:pPr>
    <w:r>
      <w:rPr>
        <w:b/>
        <w:bCs/>
        <w:color w:val="000000"/>
        <w:sz w:val="16"/>
        <w:szCs w:val="16"/>
      </w:rPr>
      <w:t xml:space="preserve">Muhammad </w:t>
    </w:r>
    <w:r>
      <w:rPr>
        <w:b/>
        <w:bCs/>
        <w:color w:val="000000"/>
        <w:sz w:val="16"/>
        <w:szCs w:val="16"/>
      </w:rPr>
      <w:t>Iman Nugraha, 2026</w:t>
    </w:r>
  </w:p>
  <w:p w14:paraId="0312AEE6"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7ECC545D" w14:textId="77777777" w:rsidR="003579EE" w:rsidRDefault="00F07543">
    <w:pPr>
      <w:pStyle w:val="Footer"/>
      <w:spacing w:line="160" w:lineRule="exact"/>
      <w:jc w:val="left"/>
    </w:pPr>
    <w:r>
      <w:rPr>
        <w:color w:val="000000"/>
        <w:sz w:val="16"/>
        <w:szCs w:val="16"/>
      </w:rPr>
      <w:t>UPN Veteran Jakarta, Fakultas Ilmu Komputer, S1 Informatika</w:t>
    </w:r>
  </w:p>
  <w:p w14:paraId="7FCD776F"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165C"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1B42BE69" w14:textId="77777777" w:rsidR="003579EE" w:rsidRDefault="00F07543">
    <w:pPr>
      <w:pStyle w:val="Footer"/>
      <w:spacing w:line="160" w:lineRule="exact"/>
      <w:jc w:val="left"/>
    </w:pPr>
    <w:r>
      <w:rPr>
        <w:b/>
        <w:bCs/>
        <w:color w:val="000000"/>
        <w:sz w:val="16"/>
        <w:szCs w:val="16"/>
      </w:rPr>
      <w:t>Muhammad Iman Nugraha, 2026</w:t>
    </w:r>
  </w:p>
  <w:p w14:paraId="6A8F86B4"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1F2F88F3" w14:textId="77777777" w:rsidR="003579EE" w:rsidRDefault="00F07543">
    <w:pPr>
      <w:pStyle w:val="Footer"/>
      <w:spacing w:line="160" w:lineRule="exact"/>
      <w:jc w:val="left"/>
    </w:pPr>
    <w:r>
      <w:rPr>
        <w:color w:val="000000"/>
        <w:sz w:val="16"/>
        <w:szCs w:val="16"/>
      </w:rPr>
      <w:t>UPN Veteran Jakarta, Fakultas Ilmu Komputer, S1 Informatika</w:t>
    </w:r>
  </w:p>
  <w:p w14:paraId="7DA598C8"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CD7FE" w14:textId="77777777" w:rsidR="003579EE" w:rsidRDefault="00F07543">
    <w:pPr>
      <w:pStyle w:val="Footer"/>
      <w:spacing w:line="160" w:lineRule="exact"/>
      <w:jc w:val="left"/>
    </w:pPr>
    <w:r>
      <w:rPr>
        <w:b/>
        <w:bCs/>
        <w:color w:val="000000"/>
        <w:sz w:val="16"/>
        <w:szCs w:val="16"/>
      </w:rPr>
      <w:t>Muhammad Iman Nugraha, 2026</w:t>
    </w:r>
  </w:p>
  <w:p w14:paraId="7D76E6EA"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5858F53" w14:textId="77777777" w:rsidR="003579EE" w:rsidRDefault="00F07543">
    <w:pPr>
      <w:pStyle w:val="Footer"/>
      <w:spacing w:line="160" w:lineRule="exact"/>
      <w:jc w:val="left"/>
    </w:pPr>
    <w:r>
      <w:rPr>
        <w:color w:val="000000"/>
        <w:sz w:val="16"/>
        <w:szCs w:val="16"/>
      </w:rPr>
      <w:t>UPN Veteran Jakarta, Fakultas Ilmu Komputer, S1 Informatika</w:t>
    </w:r>
  </w:p>
  <w:p w14:paraId="7FD847C7"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E44FC"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38193716" w14:textId="77777777" w:rsidR="003579EE" w:rsidRDefault="00F07543">
    <w:pPr>
      <w:pStyle w:val="Footer"/>
      <w:spacing w:line="160" w:lineRule="exact"/>
      <w:jc w:val="left"/>
    </w:pPr>
    <w:r>
      <w:rPr>
        <w:b/>
        <w:bCs/>
        <w:color w:val="000000"/>
        <w:sz w:val="16"/>
        <w:szCs w:val="16"/>
      </w:rPr>
      <w:t>Muhammad Iman Nugraha, 2026</w:t>
    </w:r>
  </w:p>
  <w:p w14:paraId="3A632208"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81D5AFC" w14:textId="77777777" w:rsidR="003579EE" w:rsidRDefault="00F07543">
    <w:pPr>
      <w:pStyle w:val="Footer"/>
      <w:spacing w:line="160" w:lineRule="exact"/>
      <w:jc w:val="left"/>
    </w:pPr>
    <w:r>
      <w:rPr>
        <w:color w:val="000000"/>
        <w:sz w:val="16"/>
        <w:szCs w:val="16"/>
      </w:rPr>
      <w:t>UPN Veteran Jakarta, Fakultas Ilmu Komputer, S1 Informatika</w:t>
    </w:r>
  </w:p>
  <w:p w14:paraId="6938335C"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4F84" w14:textId="77777777" w:rsidR="003579EE" w:rsidRDefault="00F07543">
    <w:pPr>
      <w:pStyle w:val="Footer"/>
      <w:spacing w:line="160" w:lineRule="exact"/>
      <w:jc w:val="left"/>
    </w:pPr>
    <w:r>
      <w:rPr>
        <w:b/>
        <w:bCs/>
        <w:color w:val="000000"/>
        <w:sz w:val="16"/>
        <w:szCs w:val="16"/>
      </w:rPr>
      <w:t>Muhammad Iman Nugraha, 2026</w:t>
    </w:r>
  </w:p>
  <w:p w14:paraId="73AE68A5"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4F17F27" w14:textId="77777777" w:rsidR="003579EE" w:rsidRDefault="00F07543">
    <w:pPr>
      <w:pStyle w:val="Footer"/>
      <w:spacing w:line="160" w:lineRule="exact"/>
      <w:jc w:val="left"/>
    </w:pPr>
    <w:r>
      <w:rPr>
        <w:color w:val="000000"/>
        <w:sz w:val="16"/>
        <w:szCs w:val="16"/>
      </w:rPr>
      <w:t>UPN Veteran Jakarta, Fakultas Ilmu Komputer, S1 Informatika</w:t>
    </w:r>
  </w:p>
  <w:p w14:paraId="3FA79C5D"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005E"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07880A97" w14:textId="77777777" w:rsidR="003579EE" w:rsidRDefault="00F07543">
    <w:pPr>
      <w:pStyle w:val="Footer"/>
      <w:spacing w:line="160" w:lineRule="exact"/>
      <w:jc w:val="left"/>
    </w:pPr>
    <w:r>
      <w:rPr>
        <w:b/>
        <w:bCs/>
        <w:color w:val="000000"/>
        <w:sz w:val="16"/>
        <w:szCs w:val="16"/>
      </w:rPr>
      <w:t>Muhammad Iman Nugraha, 2026</w:t>
    </w:r>
  </w:p>
  <w:p w14:paraId="090B00AD"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06259AB5" w14:textId="77777777" w:rsidR="003579EE" w:rsidRDefault="00F07543">
    <w:pPr>
      <w:pStyle w:val="Footer"/>
      <w:spacing w:line="160" w:lineRule="exact"/>
      <w:jc w:val="left"/>
    </w:pPr>
    <w:r>
      <w:rPr>
        <w:color w:val="000000"/>
        <w:sz w:val="16"/>
        <w:szCs w:val="16"/>
      </w:rPr>
      <w:t>UPN Veteran Jakarta, Fakultas Ilmu Komputer, S1 Informatika</w:t>
    </w:r>
  </w:p>
  <w:p w14:paraId="6BACCB85"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F8FCA" w14:textId="77777777" w:rsidR="003579EE" w:rsidRDefault="00F07543">
    <w:pPr>
      <w:pStyle w:val="Footer"/>
      <w:spacing w:line="160" w:lineRule="exact"/>
      <w:jc w:val="left"/>
    </w:pPr>
    <w:r>
      <w:rPr>
        <w:b/>
        <w:bCs/>
        <w:color w:val="000000"/>
        <w:sz w:val="16"/>
        <w:szCs w:val="16"/>
      </w:rPr>
      <w:t>Muhammad Iman Nugraha, 2026</w:t>
    </w:r>
  </w:p>
  <w:p w14:paraId="3E6C34EA"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836CA80" w14:textId="77777777" w:rsidR="003579EE" w:rsidRDefault="00F07543">
    <w:pPr>
      <w:pStyle w:val="Footer"/>
      <w:spacing w:line="160" w:lineRule="exact"/>
      <w:jc w:val="left"/>
    </w:pPr>
    <w:r>
      <w:rPr>
        <w:color w:val="000000"/>
        <w:sz w:val="16"/>
        <w:szCs w:val="16"/>
      </w:rPr>
      <w:t>UPN Veteran Jakarta, Fakultas Ilmu Komputer, S1 Informatika</w:t>
    </w:r>
  </w:p>
  <w:p w14:paraId="49037401"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3A754" w14:textId="77777777" w:rsidR="003579EE" w:rsidRDefault="00F07543">
    <w:pPr>
      <w:pStyle w:val="Footer"/>
      <w:spacing w:line="200" w:lineRule="auto"/>
      <w:jc w:val="center"/>
    </w:pPr>
    <w:r>
      <w:fldChar w:fldCharType="begin"/>
    </w:r>
    <w:r>
      <w:instrText xml:space="preserve"> PAGE </w:instrText>
    </w:r>
    <w:r>
      <w:fldChar w:fldCharType="separate"/>
    </w:r>
    <w:r>
      <w:t>1</w:t>
    </w:r>
    <w:r>
      <w:fldChar w:fldCharType="end"/>
    </w:r>
  </w:p>
  <w:p w14:paraId="5147027A" w14:textId="77777777" w:rsidR="003579EE" w:rsidRDefault="00F07543">
    <w:pPr>
      <w:pStyle w:val="Footer"/>
      <w:spacing w:line="160" w:lineRule="exact"/>
      <w:jc w:val="left"/>
    </w:pPr>
    <w:r>
      <w:rPr>
        <w:b/>
        <w:bCs/>
        <w:color w:val="000000"/>
        <w:sz w:val="16"/>
        <w:szCs w:val="16"/>
      </w:rPr>
      <w:t>Muhammad Iman Nugraha, 2026</w:t>
    </w:r>
  </w:p>
  <w:p w14:paraId="2C36EEAB" w14:textId="77777777" w:rsidR="003579EE" w:rsidRDefault="00F07543">
    <w:pPr>
      <w:pStyle w:val="Footer"/>
      <w:spacing w:line="160" w:lineRule="exact"/>
      <w:jc w:val="left"/>
    </w:pPr>
    <w:r>
      <w:rPr>
        <w:b/>
        <w:bCs/>
        <w:i/>
        <w:iCs/>
        <w:color w:val="000000"/>
        <w:sz w:val="16"/>
        <w:szCs w:val="16"/>
      </w:rPr>
      <w:t>PENGEMBANGAN DASHBOARD WEB, INTEGRASI UNITY WEBGL, DAN DEPLOYMENT SISTEM DENAH VIRTUAL UPNVJ KAMPUS PONDOK LABU</w:t>
    </w:r>
  </w:p>
  <w:p w14:paraId="526EE29F" w14:textId="77777777" w:rsidR="003579EE" w:rsidRDefault="00F07543">
    <w:pPr>
      <w:pStyle w:val="Footer"/>
      <w:spacing w:line="160" w:lineRule="exact"/>
      <w:jc w:val="left"/>
    </w:pPr>
    <w:r>
      <w:rPr>
        <w:color w:val="000000"/>
        <w:sz w:val="16"/>
        <w:szCs w:val="16"/>
      </w:rPr>
      <w:t>UPN Veteran Jakarta, Fakultas Ilmu Komputer, S1 Informatika</w:t>
    </w:r>
  </w:p>
  <w:p w14:paraId="02F8D910" w14:textId="77777777" w:rsidR="003579EE" w:rsidRDefault="00F07543">
    <w:pPr>
      <w:pStyle w:val="Footer"/>
      <w:spacing w:line="160" w:lineRule="exact"/>
      <w:jc w:val="left"/>
    </w:pPr>
    <w:r>
      <w:rPr>
        <w:color w:val="000000"/>
        <w:sz w:val="16"/>
        <w:szCs w:val="16"/>
      </w:rPr>
      <w:t>[www.upnvj.ac.id-www.library.upnvj.ac.id-www.repository.upnvj.ac.id]</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B6B2" w14:textId="77777777" w:rsidR="003579EE" w:rsidRDefault="003579EE">
    <w:pPr>
      <w:pStyle w:val="Footer"/>
      <w:jc w:val="cen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FEFBA" w14:textId="77777777" w:rsidR="003579EE" w:rsidRDefault="003579E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128DD" w14:textId="77777777" w:rsidR="00395B04" w:rsidRDefault="00395B04" w:rsidP="00DB4C6B">
      <w:r>
        <w:separator/>
      </w:r>
    </w:p>
  </w:footnote>
  <w:footnote w:type="continuationSeparator" w:id="0">
    <w:p w14:paraId="06E0E180" w14:textId="77777777" w:rsidR="00395B04" w:rsidRDefault="00395B04" w:rsidP="00DB4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DECCC" w14:textId="77777777" w:rsidR="003579EE" w:rsidRDefault="003579E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A67D" w14:textId="77777777" w:rsidR="003579EE" w:rsidRDefault="003579E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F8E3" w14:textId="77777777" w:rsidR="003579EE" w:rsidRDefault="003579EE">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61FA8" w14:textId="77777777" w:rsidR="003579EE" w:rsidRDefault="003579E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B8E58" w14:textId="77777777" w:rsidR="003579EE" w:rsidRDefault="003579EE">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46E2" w14:textId="77777777" w:rsidR="003579EE" w:rsidRDefault="003579EE">
    <w:pPr>
      <w:pStyle w:val="Heade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9F51A" w14:textId="77777777" w:rsidR="003579EE" w:rsidRDefault="003579EE">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521B" w14:textId="77777777" w:rsidR="003579EE" w:rsidRDefault="003579EE">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BFED" w14:textId="77777777" w:rsidR="003579EE" w:rsidRDefault="003579EE">
    <w:pPr>
      <w:pStyle w:val="Heade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D13B8" w14:textId="77777777" w:rsidR="003579EE" w:rsidRDefault="003579EE">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2FDD"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E6DD" w14:textId="77777777" w:rsidR="003579EE" w:rsidRDefault="003579EE">
    <w:pPr>
      <w:pStyle w:val="Header"/>
      <w:jc w:val="righ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61EA4"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86B5" w14:textId="77777777" w:rsidR="003579EE" w:rsidRDefault="003579EE">
    <w:pPr>
      <w:pStyle w:val="Header"/>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4580"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901B" w14:textId="77777777" w:rsidR="003579EE" w:rsidRDefault="003579EE">
    <w:pPr>
      <w:pStyle w:val="Header"/>
      <w:jc w:val="righ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B629"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A214" w14:textId="77777777" w:rsidR="003579EE" w:rsidRDefault="003579EE">
    <w:pPr>
      <w:pStyle w:val="Header"/>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25751"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79864" w14:textId="77777777" w:rsidR="003579EE" w:rsidRDefault="00F07543">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A"/>
    <w:multiLevelType w:val="multilevel"/>
    <w:tmpl w:val="0000002B"/>
    <w:lvl w:ilvl="0">
      <w:start w:val="1"/>
      <w:numFmt w:val="decimal"/>
      <w:suff w:val="space"/>
      <w:lvlText w:val="BAB %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lowerLetter"/>
      <w:suff w:val="space"/>
      <w:lvlText w:val="%5."/>
      <w:lvlJc w:val="left"/>
      <w:pPr>
        <w:ind w:left="0" w:firstLine="0"/>
      </w:pPr>
    </w:lvl>
    <w:lvl w:ilvl="5">
      <w:start w:val="1"/>
      <w:numFmt w:val="decimal"/>
      <w:suff w:val="space"/>
      <w:lvlText w:val="%6)"/>
      <w:lvlJc w:val="left"/>
      <w:pPr>
        <w:ind w:left="0" w:firstLine="0"/>
      </w:pPr>
    </w:lvl>
    <w:lvl w:ilvl="6">
      <w:start w:val="1"/>
      <w:numFmt w:val="lowerLetter"/>
      <w:suff w:val="space"/>
      <w:lvlText w:val="%7)"/>
      <w:lvlJc w:val="left"/>
      <w:pPr>
        <w:ind w:left="0" w:firstLine="0"/>
      </w:pPr>
    </w:lvl>
    <w:lvl w:ilvl="7">
      <w:start w:val="1"/>
      <w:numFmt w:val="lowerRoman"/>
      <w:suff w:val="space"/>
      <w:lvlText w:val="%8."/>
      <w:lvlJc w:val="right"/>
      <w:pPr>
        <w:ind w:left="0" w:firstLine="0"/>
      </w:pPr>
    </w:lvl>
    <w:lvl w:ilvl="8">
      <w:start w:val="1"/>
      <w:numFmt w:val="decimal"/>
      <w:suff w:val="space"/>
      <w:lvlText w:val="%9."/>
      <w:lvlJc w:val="left"/>
      <w:pPr>
        <w:ind w:left="0" w:firstLine="0"/>
      </w:pPr>
    </w:lvl>
  </w:abstractNum>
  <w:abstractNum w:abstractNumId="1" w15:restartNumberingAfterBreak="0">
    <w:nsid w:val="0000002B"/>
    <w:multiLevelType w:val="multilevel"/>
    <w:tmpl w:val="0000002C"/>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decimal"/>
      <w:suff w:val="space"/>
      <w:lvlText w:val="%3)"/>
      <w:lvlJc w:val="left"/>
      <w:pPr>
        <w:ind w:left="2160" w:hanging="360"/>
      </w:pPr>
    </w:lvl>
    <w:lvl w:ilvl="3">
      <w:start w:val="1"/>
      <w:numFmt w:val="lowerLetter"/>
      <w:suff w:val="space"/>
      <w:lvlText w:val="%4)"/>
      <w:lvlJc w:val="left"/>
      <w:pPr>
        <w:ind w:left="2880" w:hanging="360"/>
      </w:pPr>
    </w:lvl>
    <w:lvl w:ilvl="4">
      <w:start w:val="1"/>
      <w:numFmt w:val="decimal"/>
      <w:suff w:val="space"/>
      <w:lvlText w:val="(%5)"/>
      <w:lvlJc w:val="left"/>
      <w:pPr>
        <w:ind w:left="3600" w:hanging="360"/>
      </w:pPr>
    </w:lvl>
    <w:lvl w:ilvl="5">
      <w:start w:val="1"/>
      <w:numFmt w:val="lowerLetter"/>
      <w:suff w:val="space"/>
      <w:lvlText w:val="(%6)"/>
      <w:lvlJc w:val="left"/>
      <w:pPr>
        <w:ind w:left="4320" w:hanging="360"/>
      </w:pPr>
    </w:lvl>
    <w:lvl w:ilvl="6">
      <w:start w:val="1"/>
      <w:numFmt w:val="lowerRoman"/>
      <w:suff w:val="space"/>
      <w:lvlText w:val="%7."/>
      <w:lvlJc w:val="right"/>
      <w:pPr>
        <w:ind w:left="5040" w:hanging="360"/>
      </w:pPr>
    </w:lvl>
    <w:lvl w:ilvl="7">
      <w:start w:val="1"/>
      <w:numFmt w:val="decimal"/>
      <w:suff w:val="space"/>
      <w:lvlText w:val="%8."/>
      <w:lvlJc w:val="left"/>
      <w:pPr>
        <w:ind w:left="5760" w:hanging="360"/>
      </w:pPr>
    </w:lvl>
    <w:lvl w:ilvl="8">
      <w:start w:val="1"/>
      <w:numFmt w:val="lowerLetter"/>
      <w:suff w:val="space"/>
      <w:lvlText w:val="%9."/>
      <w:lvlJc w:val="left"/>
      <w:pPr>
        <w:ind w:left="6480" w:hanging="360"/>
      </w:pPr>
    </w:lvl>
  </w:abstractNum>
  <w:abstractNum w:abstractNumId="2" w15:restartNumberingAfterBreak="0">
    <w:nsid w:val="021E709A"/>
    <w:multiLevelType w:val="multilevel"/>
    <w:tmpl w:val="456E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267510F"/>
    <w:multiLevelType w:val="multilevel"/>
    <w:tmpl w:val="3F446D8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53230"/>
    <w:multiLevelType w:val="multilevel"/>
    <w:tmpl w:val="EB968124"/>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2EE1362"/>
    <w:multiLevelType w:val="multilevel"/>
    <w:tmpl w:val="B8A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80415"/>
    <w:multiLevelType w:val="multilevel"/>
    <w:tmpl w:val="73E82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02B0A"/>
    <w:multiLevelType w:val="multilevel"/>
    <w:tmpl w:val="D646EB90"/>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0EE75A89"/>
    <w:multiLevelType w:val="multilevel"/>
    <w:tmpl w:val="04D0F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111D0D"/>
    <w:multiLevelType w:val="multilevel"/>
    <w:tmpl w:val="4FCC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674D0"/>
    <w:multiLevelType w:val="multilevel"/>
    <w:tmpl w:val="2AEE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A6694"/>
    <w:multiLevelType w:val="hybridMultilevel"/>
    <w:tmpl w:val="4A8AF6C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5EB0147"/>
    <w:multiLevelType w:val="multilevel"/>
    <w:tmpl w:val="F794975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076CCC"/>
    <w:multiLevelType w:val="multilevel"/>
    <w:tmpl w:val="4890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E28EF"/>
    <w:multiLevelType w:val="hybridMultilevel"/>
    <w:tmpl w:val="65AE4DB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1E183855"/>
    <w:multiLevelType w:val="hybridMultilevel"/>
    <w:tmpl w:val="CB528C38"/>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ED04C8D"/>
    <w:multiLevelType w:val="multilevel"/>
    <w:tmpl w:val="1C7AC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FA66BED"/>
    <w:multiLevelType w:val="multilevel"/>
    <w:tmpl w:val="7674D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2252D60"/>
    <w:multiLevelType w:val="multilevel"/>
    <w:tmpl w:val="414E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B01A0"/>
    <w:multiLevelType w:val="hybridMultilevel"/>
    <w:tmpl w:val="E7E02DB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29887F0C"/>
    <w:multiLevelType w:val="hybridMultilevel"/>
    <w:tmpl w:val="7366B5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C3A7712"/>
    <w:multiLevelType w:val="multilevel"/>
    <w:tmpl w:val="3F02B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F98254F"/>
    <w:multiLevelType w:val="multilevel"/>
    <w:tmpl w:val="27E4D4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1DC7299"/>
    <w:multiLevelType w:val="multilevel"/>
    <w:tmpl w:val="53CC2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1B35EA"/>
    <w:multiLevelType w:val="hybridMultilevel"/>
    <w:tmpl w:val="1EEE0450"/>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5E81FBF"/>
    <w:multiLevelType w:val="multilevel"/>
    <w:tmpl w:val="A79ED5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45FD3942"/>
    <w:multiLevelType w:val="multilevel"/>
    <w:tmpl w:val="C406D2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7777351"/>
    <w:multiLevelType w:val="multilevel"/>
    <w:tmpl w:val="5BC8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5658EC"/>
    <w:multiLevelType w:val="multilevel"/>
    <w:tmpl w:val="9A181F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56772C"/>
    <w:multiLevelType w:val="hybridMultilevel"/>
    <w:tmpl w:val="E966A06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4DDC29E6"/>
    <w:multiLevelType w:val="multilevel"/>
    <w:tmpl w:val="24E826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11019A6"/>
    <w:multiLevelType w:val="multilevel"/>
    <w:tmpl w:val="77C2B1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2875954"/>
    <w:multiLevelType w:val="multilevel"/>
    <w:tmpl w:val="8C88C7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68A3F6F"/>
    <w:multiLevelType w:val="multilevel"/>
    <w:tmpl w:val="3C5AB14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5A5371B8"/>
    <w:multiLevelType w:val="hybridMultilevel"/>
    <w:tmpl w:val="F8325DE2"/>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A6F0AF1"/>
    <w:multiLevelType w:val="hybridMultilevel"/>
    <w:tmpl w:val="BF18B1A6"/>
    <w:lvl w:ilvl="0" w:tplc="04090017">
      <w:start w:val="1"/>
      <w:numFmt w:val="lowerLetter"/>
      <w:lvlText w:val="%1)"/>
      <w:lvlJc w:val="left"/>
      <w:pPr>
        <w:ind w:left="1141" w:hanging="360"/>
      </w:pPr>
    </w:lvl>
    <w:lvl w:ilvl="1" w:tplc="04090019" w:tentative="1">
      <w:start w:val="1"/>
      <w:numFmt w:val="lowerLetter"/>
      <w:lvlText w:val="%2."/>
      <w:lvlJc w:val="left"/>
      <w:pPr>
        <w:ind w:left="1861" w:hanging="360"/>
      </w:pPr>
    </w:lvl>
    <w:lvl w:ilvl="2" w:tplc="0409001B" w:tentative="1">
      <w:start w:val="1"/>
      <w:numFmt w:val="lowerRoman"/>
      <w:lvlText w:val="%3."/>
      <w:lvlJc w:val="right"/>
      <w:pPr>
        <w:ind w:left="2581" w:hanging="180"/>
      </w:pPr>
    </w:lvl>
    <w:lvl w:ilvl="3" w:tplc="0409000F" w:tentative="1">
      <w:start w:val="1"/>
      <w:numFmt w:val="decimal"/>
      <w:lvlText w:val="%4."/>
      <w:lvlJc w:val="left"/>
      <w:pPr>
        <w:ind w:left="3301" w:hanging="360"/>
      </w:pPr>
    </w:lvl>
    <w:lvl w:ilvl="4" w:tplc="04090019" w:tentative="1">
      <w:start w:val="1"/>
      <w:numFmt w:val="lowerLetter"/>
      <w:lvlText w:val="%5."/>
      <w:lvlJc w:val="left"/>
      <w:pPr>
        <w:ind w:left="4021" w:hanging="360"/>
      </w:pPr>
    </w:lvl>
    <w:lvl w:ilvl="5" w:tplc="0409001B" w:tentative="1">
      <w:start w:val="1"/>
      <w:numFmt w:val="lowerRoman"/>
      <w:lvlText w:val="%6."/>
      <w:lvlJc w:val="right"/>
      <w:pPr>
        <w:ind w:left="4741" w:hanging="180"/>
      </w:pPr>
    </w:lvl>
    <w:lvl w:ilvl="6" w:tplc="0409000F" w:tentative="1">
      <w:start w:val="1"/>
      <w:numFmt w:val="decimal"/>
      <w:lvlText w:val="%7."/>
      <w:lvlJc w:val="left"/>
      <w:pPr>
        <w:ind w:left="5461" w:hanging="360"/>
      </w:pPr>
    </w:lvl>
    <w:lvl w:ilvl="7" w:tplc="04090019" w:tentative="1">
      <w:start w:val="1"/>
      <w:numFmt w:val="lowerLetter"/>
      <w:lvlText w:val="%8."/>
      <w:lvlJc w:val="left"/>
      <w:pPr>
        <w:ind w:left="6181" w:hanging="360"/>
      </w:pPr>
    </w:lvl>
    <w:lvl w:ilvl="8" w:tplc="0409001B" w:tentative="1">
      <w:start w:val="1"/>
      <w:numFmt w:val="lowerRoman"/>
      <w:lvlText w:val="%9."/>
      <w:lvlJc w:val="right"/>
      <w:pPr>
        <w:ind w:left="6901" w:hanging="180"/>
      </w:pPr>
    </w:lvl>
  </w:abstractNum>
  <w:abstractNum w:abstractNumId="36" w15:restartNumberingAfterBreak="0">
    <w:nsid w:val="5A97239D"/>
    <w:multiLevelType w:val="multilevel"/>
    <w:tmpl w:val="EE5CC6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D000298"/>
    <w:multiLevelType w:val="multilevel"/>
    <w:tmpl w:val="7146E9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6263460D"/>
    <w:multiLevelType w:val="hybridMultilevel"/>
    <w:tmpl w:val="24FC50A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3F32EB0"/>
    <w:multiLevelType w:val="multilevel"/>
    <w:tmpl w:val="955A1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5C049C1"/>
    <w:multiLevelType w:val="hybridMultilevel"/>
    <w:tmpl w:val="81786B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E60762"/>
    <w:multiLevelType w:val="hybridMultilevel"/>
    <w:tmpl w:val="E492701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D896B50"/>
    <w:multiLevelType w:val="multilevel"/>
    <w:tmpl w:val="5AF28D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76846B65"/>
    <w:multiLevelType w:val="hybridMultilevel"/>
    <w:tmpl w:val="C17E7BF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16819664">
    <w:abstractNumId w:val="21"/>
  </w:num>
  <w:num w:numId="2" w16cid:durableId="414326636">
    <w:abstractNumId w:val="36"/>
  </w:num>
  <w:num w:numId="3" w16cid:durableId="1804231984">
    <w:abstractNumId w:val="16"/>
  </w:num>
  <w:num w:numId="4" w16cid:durableId="1792164192">
    <w:abstractNumId w:val="26"/>
  </w:num>
  <w:num w:numId="5" w16cid:durableId="309948676">
    <w:abstractNumId w:val="37"/>
  </w:num>
  <w:num w:numId="6" w16cid:durableId="1241520143">
    <w:abstractNumId w:val="31"/>
  </w:num>
  <w:num w:numId="7" w16cid:durableId="1446119731">
    <w:abstractNumId w:val="32"/>
  </w:num>
  <w:num w:numId="8" w16cid:durableId="195697885">
    <w:abstractNumId w:val="17"/>
  </w:num>
  <w:num w:numId="9" w16cid:durableId="1241525422">
    <w:abstractNumId w:val="22"/>
  </w:num>
  <w:num w:numId="10" w16cid:durableId="1249847643">
    <w:abstractNumId w:val="2"/>
  </w:num>
  <w:num w:numId="11" w16cid:durableId="219363997">
    <w:abstractNumId w:val="42"/>
  </w:num>
  <w:num w:numId="12" w16cid:durableId="774597106">
    <w:abstractNumId w:val="8"/>
  </w:num>
  <w:num w:numId="13" w16cid:durableId="518812803">
    <w:abstractNumId w:val="39"/>
  </w:num>
  <w:num w:numId="14" w16cid:durableId="1415394362">
    <w:abstractNumId w:val="27"/>
  </w:num>
  <w:num w:numId="15" w16cid:durableId="1038355884">
    <w:abstractNumId w:val="6"/>
  </w:num>
  <w:num w:numId="16" w16cid:durableId="1124931679">
    <w:abstractNumId w:val="33"/>
  </w:num>
  <w:num w:numId="17" w16cid:durableId="529998385">
    <w:abstractNumId w:val="4"/>
  </w:num>
  <w:num w:numId="18" w16cid:durableId="119690067">
    <w:abstractNumId w:val="25"/>
  </w:num>
  <w:num w:numId="19" w16cid:durableId="2100633268">
    <w:abstractNumId w:val="18"/>
  </w:num>
  <w:num w:numId="20" w16cid:durableId="199173977">
    <w:abstractNumId w:val="28"/>
  </w:num>
  <w:num w:numId="21" w16cid:durableId="506794247">
    <w:abstractNumId w:val="38"/>
  </w:num>
  <w:num w:numId="22" w16cid:durableId="646204916">
    <w:abstractNumId w:val="35"/>
  </w:num>
  <w:num w:numId="23" w16cid:durableId="729230704">
    <w:abstractNumId w:val="40"/>
  </w:num>
  <w:num w:numId="24" w16cid:durableId="908347886">
    <w:abstractNumId w:val="41"/>
  </w:num>
  <w:num w:numId="25" w16cid:durableId="1785422968">
    <w:abstractNumId w:val="20"/>
  </w:num>
  <w:num w:numId="26" w16cid:durableId="1260873781">
    <w:abstractNumId w:val="12"/>
  </w:num>
  <w:num w:numId="27" w16cid:durableId="932127823">
    <w:abstractNumId w:val="3"/>
  </w:num>
  <w:num w:numId="28" w16cid:durableId="191962266">
    <w:abstractNumId w:val="23"/>
  </w:num>
  <w:num w:numId="29" w16cid:durableId="417020014">
    <w:abstractNumId w:val="30"/>
  </w:num>
  <w:num w:numId="30" w16cid:durableId="2010516937">
    <w:abstractNumId w:val="7"/>
  </w:num>
  <w:num w:numId="31" w16cid:durableId="1410418119">
    <w:abstractNumId w:val="11"/>
  </w:num>
  <w:num w:numId="32" w16cid:durableId="1155487748">
    <w:abstractNumId w:val="34"/>
  </w:num>
  <w:num w:numId="33" w16cid:durableId="693576576">
    <w:abstractNumId w:val="14"/>
  </w:num>
  <w:num w:numId="34" w16cid:durableId="615137484">
    <w:abstractNumId w:val="29"/>
  </w:num>
  <w:num w:numId="35" w16cid:durableId="1256282945">
    <w:abstractNumId w:val="19"/>
  </w:num>
  <w:num w:numId="36" w16cid:durableId="1202285772">
    <w:abstractNumId w:val="15"/>
  </w:num>
  <w:num w:numId="37" w16cid:durableId="480196379">
    <w:abstractNumId w:val="24"/>
  </w:num>
  <w:num w:numId="38" w16cid:durableId="645865049">
    <w:abstractNumId w:val="43"/>
  </w:num>
  <w:num w:numId="39" w16cid:durableId="1903829390">
    <w:abstractNumId w:val="13"/>
  </w:num>
  <w:num w:numId="40" w16cid:durableId="522863653">
    <w:abstractNumId w:val="10"/>
  </w:num>
  <w:num w:numId="41" w16cid:durableId="1624072822">
    <w:abstractNumId w:val="5"/>
  </w:num>
  <w:num w:numId="42" w16cid:durableId="1279213502">
    <w:abstractNumId w:val="9"/>
  </w:num>
  <w:num w:numId="43" w16cid:durableId="320931358">
    <w:abstractNumId w:val="0"/>
  </w:num>
  <w:num w:numId="44" w16cid:durableId="705301997">
    <w:abstractNumId w:val="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759"/>
    <w:rsid w:val="00030FC9"/>
    <w:rsid w:val="00032B72"/>
    <w:rsid w:val="000406C0"/>
    <w:rsid w:val="00041AA5"/>
    <w:rsid w:val="00044411"/>
    <w:rsid w:val="000976E4"/>
    <w:rsid w:val="00125811"/>
    <w:rsid w:val="00143165"/>
    <w:rsid w:val="00150626"/>
    <w:rsid w:val="00172CF6"/>
    <w:rsid w:val="00181295"/>
    <w:rsid w:val="001A5D05"/>
    <w:rsid w:val="001B2F98"/>
    <w:rsid w:val="001C1759"/>
    <w:rsid w:val="001E00C2"/>
    <w:rsid w:val="001E07C6"/>
    <w:rsid w:val="001E4DDE"/>
    <w:rsid w:val="001F3DD7"/>
    <w:rsid w:val="002571BE"/>
    <w:rsid w:val="00276BFC"/>
    <w:rsid w:val="002C13FD"/>
    <w:rsid w:val="003062D5"/>
    <w:rsid w:val="00316F60"/>
    <w:rsid w:val="00317402"/>
    <w:rsid w:val="00337F9E"/>
    <w:rsid w:val="0035462F"/>
    <w:rsid w:val="003579EE"/>
    <w:rsid w:val="00395B04"/>
    <w:rsid w:val="0040672D"/>
    <w:rsid w:val="00414765"/>
    <w:rsid w:val="004265CA"/>
    <w:rsid w:val="00436344"/>
    <w:rsid w:val="00465548"/>
    <w:rsid w:val="004A16AD"/>
    <w:rsid w:val="004C01A1"/>
    <w:rsid w:val="004D0162"/>
    <w:rsid w:val="004D2BD7"/>
    <w:rsid w:val="004F7C87"/>
    <w:rsid w:val="005371C4"/>
    <w:rsid w:val="00544727"/>
    <w:rsid w:val="005D1A4D"/>
    <w:rsid w:val="005F4A80"/>
    <w:rsid w:val="00613C4B"/>
    <w:rsid w:val="0063365A"/>
    <w:rsid w:val="006818A4"/>
    <w:rsid w:val="006A5C78"/>
    <w:rsid w:val="006B2D1A"/>
    <w:rsid w:val="006B3C9F"/>
    <w:rsid w:val="006D1588"/>
    <w:rsid w:val="006E376E"/>
    <w:rsid w:val="006F5CFC"/>
    <w:rsid w:val="0071198F"/>
    <w:rsid w:val="007265AD"/>
    <w:rsid w:val="0074789B"/>
    <w:rsid w:val="00752763"/>
    <w:rsid w:val="00754557"/>
    <w:rsid w:val="00765EB7"/>
    <w:rsid w:val="00772857"/>
    <w:rsid w:val="0077467F"/>
    <w:rsid w:val="00782EC8"/>
    <w:rsid w:val="007A3E90"/>
    <w:rsid w:val="007A42D7"/>
    <w:rsid w:val="00803EC4"/>
    <w:rsid w:val="00813CBD"/>
    <w:rsid w:val="008C04F5"/>
    <w:rsid w:val="008C58CB"/>
    <w:rsid w:val="009816E2"/>
    <w:rsid w:val="009A5019"/>
    <w:rsid w:val="009C04A7"/>
    <w:rsid w:val="009D11F9"/>
    <w:rsid w:val="00A06677"/>
    <w:rsid w:val="00A31099"/>
    <w:rsid w:val="00A62C18"/>
    <w:rsid w:val="00A62EC9"/>
    <w:rsid w:val="00A64644"/>
    <w:rsid w:val="00A836BB"/>
    <w:rsid w:val="00AA0A54"/>
    <w:rsid w:val="00AB54AD"/>
    <w:rsid w:val="00AB5648"/>
    <w:rsid w:val="00AC4306"/>
    <w:rsid w:val="00AC4FBD"/>
    <w:rsid w:val="00AC6129"/>
    <w:rsid w:val="00AD16A4"/>
    <w:rsid w:val="00AD2CA9"/>
    <w:rsid w:val="00AF17E9"/>
    <w:rsid w:val="00B33928"/>
    <w:rsid w:val="00B84C0B"/>
    <w:rsid w:val="00BB4418"/>
    <w:rsid w:val="00BD2973"/>
    <w:rsid w:val="00BD3198"/>
    <w:rsid w:val="00BE6E81"/>
    <w:rsid w:val="00C00F1B"/>
    <w:rsid w:val="00C02996"/>
    <w:rsid w:val="00C41941"/>
    <w:rsid w:val="00C666AA"/>
    <w:rsid w:val="00C77289"/>
    <w:rsid w:val="00CB4A1C"/>
    <w:rsid w:val="00CD5029"/>
    <w:rsid w:val="00CE27D0"/>
    <w:rsid w:val="00CE38DF"/>
    <w:rsid w:val="00CE3F7A"/>
    <w:rsid w:val="00D01010"/>
    <w:rsid w:val="00D04655"/>
    <w:rsid w:val="00D361EA"/>
    <w:rsid w:val="00D50F38"/>
    <w:rsid w:val="00DA0889"/>
    <w:rsid w:val="00DB0C0F"/>
    <w:rsid w:val="00DB4C6B"/>
    <w:rsid w:val="00DC4F18"/>
    <w:rsid w:val="00E07BE6"/>
    <w:rsid w:val="00E3398A"/>
    <w:rsid w:val="00E36CA6"/>
    <w:rsid w:val="00E45BB5"/>
    <w:rsid w:val="00E614F0"/>
    <w:rsid w:val="00F00D62"/>
    <w:rsid w:val="00F07543"/>
    <w:rsid w:val="00F306F3"/>
    <w:rsid w:val="00F349A6"/>
    <w:rsid w:val="00F90AF3"/>
    <w:rsid w:val="00FB0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1A60E"/>
  <w15:docId w15:val="{FD384743-6994-4C02-81A0-67495FC82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C6B"/>
    <w:pPr>
      <w:jc w:val="both"/>
    </w:pPr>
    <w:rPr>
      <w:sz w:val="24"/>
      <w:szCs w:val="24"/>
      <w:lang w:val="sv-SE"/>
    </w:rPr>
  </w:style>
  <w:style w:type="paragraph" w:styleId="Heading1">
    <w:name w:val="heading 1"/>
    <w:basedOn w:val="Normal"/>
    <w:next w:val="Normal"/>
    <w:link w:val="Heading1Char"/>
    <w:uiPriority w:val="9"/>
    <w:qFormat/>
    <w:rsid w:val="006D1588"/>
    <w:pPr>
      <w:keepNext/>
      <w:keepLines/>
      <w:pageBreakBefore/>
      <w:spacing w:before="240" w:after="120"/>
      <w:jc w:val="center"/>
      <w:outlineLvl w:val="0"/>
    </w:pPr>
    <w:rPr>
      <w:b/>
      <w:bCs/>
      <w:sz w:val="28"/>
      <w:szCs w:val="28"/>
    </w:rPr>
  </w:style>
  <w:style w:type="paragraph" w:styleId="Heading2">
    <w:name w:val="heading 2"/>
    <w:basedOn w:val="Normal"/>
    <w:next w:val="Normal"/>
    <w:uiPriority w:val="9"/>
    <w:unhideWhenUsed/>
    <w:qFormat/>
    <w:rsid w:val="00150626"/>
    <w:pPr>
      <w:keepNext/>
      <w:keepLines/>
      <w:spacing w:before="240" w:after="120"/>
      <w:jc w:val="left"/>
      <w:outlineLvl w:val="1"/>
    </w:pPr>
    <w:rPr>
      <w:b/>
      <w:bCs/>
    </w:rPr>
  </w:style>
  <w:style w:type="paragraph" w:styleId="Heading3">
    <w:name w:val="heading 3"/>
    <w:basedOn w:val="Normal"/>
    <w:next w:val="Normal"/>
    <w:link w:val="Heading3Char"/>
    <w:uiPriority w:val="9"/>
    <w:unhideWhenUsed/>
    <w:qFormat/>
    <w:rsid w:val="00C41941"/>
    <w:pPr>
      <w:keepNext/>
      <w:keepLines/>
      <w:spacing w:before="120" w:after="60"/>
      <w:jc w:val="left"/>
      <w:outlineLvl w:val="2"/>
    </w:pPr>
    <w:rPr>
      <w:b/>
      <w:bCs/>
      <w:color w:val="000000"/>
    </w:rPr>
  </w:style>
  <w:style w:type="paragraph" w:styleId="Heading4">
    <w:name w:val="heading 4"/>
    <w:basedOn w:val="Normal"/>
    <w:next w:val="Normal"/>
    <w:uiPriority w:val="9"/>
    <w:unhideWhenUsed/>
    <w:qFormat/>
    <w:rsid w:val="00C41941"/>
    <w:pPr>
      <w:keepNext/>
      <w:keepLines/>
      <w:spacing w:before="120" w:after="60"/>
      <w:jc w:val="left"/>
      <w:outlineLvl w:val="3"/>
    </w:pPr>
    <w:rPr>
      <w:b/>
      <w:bCs/>
      <w:color w:val="000000"/>
      <w:lang w:val="en-US"/>
    </w:rPr>
  </w:style>
  <w:style w:type="paragraph" w:styleId="Heading5">
    <w:name w:val="heading 5"/>
    <w:basedOn w:val="Normal"/>
    <w:next w:val="Normal"/>
    <w:uiPriority w:val="9"/>
    <w:unhideWhenUsed/>
    <w:qFormat/>
    <w:pPr>
      <w:keepNext/>
      <w:keepLines/>
      <w:spacing w:before="120" w:after="60"/>
      <w:jc w:val="left"/>
      <w:outlineLvl w:val="4"/>
    </w:pPr>
    <w:rPr>
      <w:color w:val="666666"/>
    </w:rPr>
  </w:style>
  <w:style w:type="paragraph" w:styleId="Heading6">
    <w:name w:val="heading 6"/>
    <w:basedOn w:val="Normal"/>
    <w:next w:val="Normal"/>
    <w:uiPriority w:val="9"/>
    <w:unhideWhenUsed/>
    <w:qFormat/>
    <w:pPr>
      <w:keepNext/>
      <w:keepLines/>
      <w:spacing w:before="120" w:after="60"/>
      <w:jc w:val="lef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aption">
    <w:name w:val="caption"/>
    <w:basedOn w:val="Normal"/>
    <w:next w:val="Normal"/>
    <w:uiPriority w:val="35"/>
    <w:unhideWhenUsed/>
    <w:qFormat/>
    <w:rsid w:val="00E36CA6"/>
    <w:pPr>
      <w:keepNext/>
      <w:keepLines/>
      <w:spacing w:before="120" w:after="120" w:line="240" w:lineRule="auto"/>
      <w:jc w:val="center"/>
    </w:pPr>
    <w:rPr>
      <w:color w:val="000000"/>
    </w:rPr>
  </w:style>
  <w:style w:type="paragraph" w:styleId="TOCHeading">
    <w:name w:val="TOC Heading"/>
    <w:basedOn w:val="Heading1"/>
    <w:next w:val="Normal"/>
    <w:uiPriority w:val="39"/>
    <w:unhideWhenUsed/>
    <w:qFormat/>
    <w:rsid w:val="00E36CA6"/>
    <w:pPr>
      <w:spacing w:after="0" w:line="259" w:lineRule="auto"/>
      <w:jc w:val="left"/>
      <w:outlineLvl w:val="9"/>
    </w:pPr>
    <w:rPr>
      <w:b w:val="0"/>
      <w:bCs w:val="0"/>
      <w:color w:val="365F91" w:themeColor="accent1" w:themeShade="BF"/>
      <w:sz w:val="32"/>
      <w:szCs w:val="32"/>
      <w:lang w:val="en-US"/>
    </w:rPr>
  </w:style>
  <w:style w:type="paragraph" w:styleId="TOC2">
    <w:name w:val="toc 2"/>
    <w:basedOn w:val="Normal"/>
    <w:next w:val="Normal"/>
    <w:autoRedefine/>
    <w:uiPriority w:val="39"/>
    <w:unhideWhenUsed/>
    <w:rsid w:val="00E36CA6"/>
    <w:pPr>
      <w:tabs>
        <w:tab w:val="right" w:leader="dot" w:pos="7927"/>
      </w:tabs>
      <w:ind w:left="220"/>
    </w:pPr>
    <w:rPr>
      <w:lang w:val="en-US"/>
    </w:rPr>
  </w:style>
  <w:style w:type="paragraph" w:styleId="TOC1">
    <w:name w:val="toc 1"/>
    <w:basedOn w:val="Normal"/>
    <w:next w:val="Normal"/>
    <w:autoRedefine/>
    <w:uiPriority w:val="39"/>
    <w:unhideWhenUsed/>
    <w:rsid w:val="00E36CA6"/>
    <w:pPr>
      <w:tabs>
        <w:tab w:val="right" w:leader="dot" w:pos="7927"/>
      </w:tabs>
    </w:pPr>
    <w:rPr>
      <w:lang w:val="en-US"/>
    </w:rPr>
  </w:style>
  <w:style w:type="paragraph" w:styleId="TOC3">
    <w:name w:val="toc 3"/>
    <w:basedOn w:val="Normal"/>
    <w:next w:val="Normal"/>
    <w:autoRedefine/>
    <w:uiPriority w:val="39"/>
    <w:unhideWhenUsed/>
    <w:rsid w:val="00E36CA6"/>
    <w:pPr>
      <w:tabs>
        <w:tab w:val="right" w:leader="dot" w:pos="7927"/>
      </w:tabs>
      <w:ind w:left="440"/>
    </w:pPr>
    <w:rPr>
      <w:lang w:val="en-US"/>
    </w:rPr>
  </w:style>
  <w:style w:type="paragraph" w:styleId="TableofFigures">
    <w:name w:val="table of figures"/>
    <w:basedOn w:val="Normal"/>
    <w:next w:val="Normal"/>
    <w:uiPriority w:val="99"/>
    <w:unhideWhenUsed/>
    <w:rsid w:val="00E36CA6"/>
    <w:pPr>
      <w:tabs>
        <w:tab w:val="right" w:leader="dot" w:pos="7927"/>
      </w:tabs>
    </w:pPr>
  </w:style>
  <w:style w:type="character" w:styleId="Hyperlink">
    <w:name w:val="Hyperlink"/>
    <w:basedOn w:val="DefaultParagraphFont"/>
    <w:uiPriority w:val="99"/>
    <w:unhideWhenUsed/>
    <w:rsid w:val="00E36CA6"/>
    <w:rPr>
      <w:color w:val="0000FF" w:themeColor="hyperlink"/>
      <w:u w:val="single"/>
    </w:rPr>
  </w:style>
  <w:style w:type="character" w:customStyle="1" w:styleId="Heading1Char">
    <w:name w:val="Heading 1 Char"/>
    <w:basedOn w:val="DefaultParagraphFont"/>
    <w:link w:val="Heading1"/>
    <w:uiPriority w:val="9"/>
    <w:rsid w:val="00FB00E7"/>
    <w:rPr>
      <w:rFonts w:ascii="Times New Roman" w:eastAsia="Times New Roman" w:hAnsi="Times New Roman" w:cs="Times New Roman"/>
      <w:b/>
      <w:bCs/>
      <w:sz w:val="28"/>
      <w:szCs w:val="28"/>
      <w:lang w:val="sv-SE"/>
    </w:rPr>
  </w:style>
  <w:style w:type="paragraph" w:styleId="ListParagraph">
    <w:name w:val="List Paragraph"/>
    <w:basedOn w:val="Normal"/>
    <w:uiPriority w:val="34"/>
    <w:qFormat/>
    <w:rsid w:val="000406C0"/>
    <w:pPr>
      <w:ind w:left="720"/>
      <w:contextualSpacing/>
    </w:pPr>
  </w:style>
  <w:style w:type="paragraph" w:styleId="NormalWeb">
    <w:name w:val="Normal (Web)"/>
    <w:basedOn w:val="Normal"/>
    <w:uiPriority w:val="99"/>
    <w:unhideWhenUsed/>
    <w:rsid w:val="000406C0"/>
    <w:pPr>
      <w:spacing w:before="100" w:beforeAutospacing="1" w:after="100" w:afterAutospacing="1" w:line="240" w:lineRule="auto"/>
    </w:pPr>
    <w:rPr>
      <w:lang w:val="en-US"/>
    </w:rPr>
  </w:style>
  <w:style w:type="paragraph" w:styleId="Header">
    <w:name w:val="header"/>
    <w:basedOn w:val="Normal"/>
    <w:link w:val="HeaderChar"/>
    <w:uiPriority w:val="99"/>
    <w:unhideWhenUsed/>
    <w:rsid w:val="00C00F1B"/>
    <w:pPr>
      <w:tabs>
        <w:tab w:val="center" w:pos="4680"/>
        <w:tab w:val="right" w:pos="9360"/>
      </w:tabs>
      <w:spacing w:line="240" w:lineRule="auto"/>
    </w:pPr>
  </w:style>
  <w:style w:type="character" w:customStyle="1" w:styleId="HeaderChar">
    <w:name w:val="Header Char"/>
    <w:basedOn w:val="DefaultParagraphFont"/>
    <w:link w:val="Header"/>
    <w:uiPriority w:val="99"/>
    <w:rsid w:val="00C00F1B"/>
  </w:style>
  <w:style w:type="paragraph" w:styleId="Footer">
    <w:name w:val="footer"/>
    <w:basedOn w:val="Normal"/>
    <w:link w:val="FooterChar"/>
    <w:uiPriority w:val="99"/>
    <w:unhideWhenUsed/>
    <w:rsid w:val="00C00F1B"/>
    <w:pPr>
      <w:tabs>
        <w:tab w:val="center" w:pos="4680"/>
        <w:tab w:val="right" w:pos="9360"/>
      </w:tabs>
      <w:spacing w:line="240" w:lineRule="auto"/>
    </w:pPr>
  </w:style>
  <w:style w:type="character" w:customStyle="1" w:styleId="FooterChar">
    <w:name w:val="Footer Char"/>
    <w:basedOn w:val="DefaultParagraphFont"/>
    <w:link w:val="Footer"/>
    <w:uiPriority w:val="99"/>
    <w:rsid w:val="00C00F1B"/>
  </w:style>
  <w:style w:type="character" w:styleId="PlaceholderText">
    <w:name w:val="Placeholder Text"/>
    <w:basedOn w:val="DefaultParagraphFont"/>
    <w:uiPriority w:val="99"/>
    <w:semiHidden/>
    <w:rsid w:val="00143165"/>
    <w:rPr>
      <w:color w:val="666666"/>
    </w:rPr>
  </w:style>
  <w:style w:type="table" w:styleId="TableGrid">
    <w:name w:val="Table Grid"/>
    <w:basedOn w:val="TableNormal"/>
    <w:uiPriority w:val="39"/>
    <w:rsid w:val="001506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B4C6B"/>
    <w:rPr>
      <w:rFonts w:ascii="Times New Roman" w:eastAsia="Times New Roman" w:hAnsi="Times New Roman" w:cs="Times New Roman"/>
      <w:b/>
      <w:bCs/>
      <w:color w:val="000000"/>
      <w:sz w:val="24"/>
      <w:szCs w:val="24"/>
      <w:lang w:val="sv-SE"/>
    </w:rPr>
  </w:style>
  <w:style w:type="paragraph" w:customStyle="1" w:styleId="frontmatterheading">
    <w:name w:val="front matter heading"/>
    <w:basedOn w:val="Normal"/>
    <w:next w:val="Normal"/>
    <w:qFormat/>
    <w:pPr>
      <w:keepNext/>
      <w:keepLines/>
      <w:spacing w:after="240"/>
      <w:jc w:val="center"/>
      <w:outlineLvl w:val="0"/>
    </w:pPr>
    <w:rPr>
      <w:b/>
      <w:bCs/>
      <w:color w:val="000000"/>
    </w:rPr>
  </w:style>
  <w:style w:type="paragraph" w:customStyle="1" w:styleId="CodeBlock">
    <w:name w:val="Code Block"/>
    <w:basedOn w:val="Normal"/>
    <w:pPr>
      <w:spacing w:line="240" w:lineRule="auto"/>
      <w:ind w:left="720"/>
      <w:jc w:val="left"/>
    </w:pPr>
    <w:rPr>
      <w:rFonts w:ascii="Courier New" w:eastAsia="Courier New" w:hAnsi="Courier New" w:cs="Courier New"/>
      <w:i/>
      <w:iCs/>
    </w:rPr>
  </w:style>
  <w:style w:type="paragraph" w:customStyle="1" w:styleId="taappendixheading">
    <w:name w:val="taappendixheading"/>
    <w:basedOn w:val="Normal"/>
    <w:next w:val="Normal"/>
    <w:qFormat/>
    <w:pPr>
      <w:keepNext/>
      <w:keepLines/>
      <w:pageBreakBefore/>
      <w:spacing w:before="240" w:after="120"/>
      <w:jc w:val="center"/>
      <w:outlineLvl w:val="8"/>
    </w:pPr>
    <w:rPr>
      <w:b/>
      <w:bCs/>
      <w:sz w:val="28"/>
      <w:szCs w:val="28"/>
    </w:rPr>
  </w:style>
  <w:style w:type="paragraph" w:styleId="TOC9">
    <w:name w:val="toc 9"/>
    <w:basedOn w:val="Normal"/>
    <w:next w:val="Normal"/>
    <w:uiPriority w:val="39"/>
    <w:qFormat/>
    <w:pPr>
      <w:ind w:left="1"/>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06143">
      <w:marLeft w:val="480"/>
      <w:marRight w:val="0"/>
      <w:marTop w:val="0"/>
      <w:marBottom w:val="0"/>
      <w:divBdr>
        <w:top w:val="none" w:sz="0" w:space="0" w:color="auto"/>
        <w:left w:val="none" w:sz="0" w:space="0" w:color="auto"/>
        <w:bottom w:val="none" w:sz="0" w:space="0" w:color="auto"/>
        <w:right w:val="none" w:sz="0" w:space="0" w:color="auto"/>
      </w:divBdr>
    </w:div>
    <w:div w:id="193689635">
      <w:marLeft w:val="480"/>
      <w:marRight w:val="0"/>
      <w:marTop w:val="0"/>
      <w:marBottom w:val="0"/>
      <w:divBdr>
        <w:top w:val="none" w:sz="0" w:space="0" w:color="auto"/>
        <w:left w:val="none" w:sz="0" w:space="0" w:color="auto"/>
        <w:bottom w:val="none" w:sz="0" w:space="0" w:color="auto"/>
        <w:right w:val="none" w:sz="0" w:space="0" w:color="auto"/>
      </w:divBdr>
    </w:div>
    <w:div w:id="197815620">
      <w:marLeft w:val="480"/>
      <w:marRight w:val="0"/>
      <w:marTop w:val="0"/>
      <w:marBottom w:val="0"/>
      <w:divBdr>
        <w:top w:val="none" w:sz="0" w:space="0" w:color="auto"/>
        <w:left w:val="none" w:sz="0" w:space="0" w:color="auto"/>
        <w:bottom w:val="none" w:sz="0" w:space="0" w:color="auto"/>
        <w:right w:val="none" w:sz="0" w:space="0" w:color="auto"/>
      </w:divBdr>
    </w:div>
    <w:div w:id="564994612">
      <w:marLeft w:val="480"/>
      <w:marRight w:val="0"/>
      <w:marTop w:val="0"/>
      <w:marBottom w:val="0"/>
      <w:divBdr>
        <w:top w:val="none" w:sz="0" w:space="0" w:color="auto"/>
        <w:left w:val="none" w:sz="0" w:space="0" w:color="auto"/>
        <w:bottom w:val="none" w:sz="0" w:space="0" w:color="auto"/>
        <w:right w:val="none" w:sz="0" w:space="0" w:color="auto"/>
      </w:divBdr>
    </w:div>
    <w:div w:id="676611889">
      <w:marLeft w:val="480"/>
      <w:marRight w:val="0"/>
      <w:marTop w:val="0"/>
      <w:marBottom w:val="0"/>
      <w:divBdr>
        <w:top w:val="none" w:sz="0" w:space="0" w:color="auto"/>
        <w:left w:val="none" w:sz="0" w:space="0" w:color="auto"/>
        <w:bottom w:val="none" w:sz="0" w:space="0" w:color="auto"/>
        <w:right w:val="none" w:sz="0" w:space="0" w:color="auto"/>
      </w:divBdr>
    </w:div>
    <w:div w:id="970329924">
      <w:marLeft w:val="480"/>
      <w:marRight w:val="0"/>
      <w:marTop w:val="0"/>
      <w:marBottom w:val="0"/>
      <w:divBdr>
        <w:top w:val="none" w:sz="0" w:space="0" w:color="auto"/>
        <w:left w:val="none" w:sz="0" w:space="0" w:color="auto"/>
        <w:bottom w:val="none" w:sz="0" w:space="0" w:color="auto"/>
        <w:right w:val="none" w:sz="0" w:space="0" w:color="auto"/>
      </w:divBdr>
    </w:div>
    <w:div w:id="1108163147">
      <w:marLeft w:val="480"/>
      <w:marRight w:val="0"/>
      <w:marTop w:val="0"/>
      <w:marBottom w:val="0"/>
      <w:divBdr>
        <w:top w:val="none" w:sz="0" w:space="0" w:color="auto"/>
        <w:left w:val="none" w:sz="0" w:space="0" w:color="auto"/>
        <w:bottom w:val="none" w:sz="0" w:space="0" w:color="auto"/>
        <w:right w:val="none" w:sz="0" w:space="0" w:color="auto"/>
      </w:divBdr>
    </w:div>
    <w:div w:id="1110128132">
      <w:marLeft w:val="480"/>
      <w:marRight w:val="0"/>
      <w:marTop w:val="0"/>
      <w:marBottom w:val="0"/>
      <w:divBdr>
        <w:top w:val="none" w:sz="0" w:space="0" w:color="auto"/>
        <w:left w:val="none" w:sz="0" w:space="0" w:color="auto"/>
        <w:bottom w:val="none" w:sz="0" w:space="0" w:color="auto"/>
        <w:right w:val="none" w:sz="0" w:space="0" w:color="auto"/>
      </w:divBdr>
    </w:div>
    <w:div w:id="1512403865">
      <w:marLeft w:val="480"/>
      <w:marRight w:val="0"/>
      <w:marTop w:val="0"/>
      <w:marBottom w:val="0"/>
      <w:divBdr>
        <w:top w:val="none" w:sz="0" w:space="0" w:color="auto"/>
        <w:left w:val="none" w:sz="0" w:space="0" w:color="auto"/>
        <w:bottom w:val="none" w:sz="0" w:space="0" w:color="auto"/>
        <w:right w:val="none" w:sz="0" w:space="0" w:color="auto"/>
      </w:divBdr>
    </w:div>
    <w:div w:id="1568345112">
      <w:marLeft w:val="480"/>
      <w:marRight w:val="0"/>
      <w:marTop w:val="0"/>
      <w:marBottom w:val="0"/>
      <w:divBdr>
        <w:top w:val="none" w:sz="0" w:space="0" w:color="auto"/>
        <w:left w:val="none" w:sz="0" w:space="0" w:color="auto"/>
        <w:bottom w:val="none" w:sz="0" w:space="0" w:color="auto"/>
        <w:right w:val="none" w:sz="0" w:space="0" w:color="auto"/>
      </w:divBdr>
    </w:div>
    <w:div w:id="1596594404">
      <w:marLeft w:val="480"/>
      <w:marRight w:val="0"/>
      <w:marTop w:val="0"/>
      <w:marBottom w:val="0"/>
      <w:divBdr>
        <w:top w:val="none" w:sz="0" w:space="0" w:color="auto"/>
        <w:left w:val="none" w:sz="0" w:space="0" w:color="auto"/>
        <w:bottom w:val="none" w:sz="0" w:space="0" w:color="auto"/>
        <w:right w:val="none" w:sz="0" w:space="0" w:color="auto"/>
      </w:divBdr>
    </w:div>
    <w:div w:id="1909995096">
      <w:marLeft w:val="480"/>
      <w:marRight w:val="0"/>
      <w:marTop w:val="0"/>
      <w:marBottom w:val="0"/>
      <w:divBdr>
        <w:top w:val="none" w:sz="0" w:space="0" w:color="auto"/>
        <w:left w:val="none" w:sz="0" w:space="0" w:color="auto"/>
        <w:bottom w:val="none" w:sz="0" w:space="0" w:color="auto"/>
        <w:right w:val="none" w:sz="0" w:space="0" w:color="auto"/>
      </w:divBdr>
    </w:div>
    <w:div w:id="196951241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6.xml"/><Relationship Id="rId16" Type="http://schemas.openxmlformats.org/officeDocument/2006/relationships/footer" Target="footer4.xml"/><Relationship Id="rId107" Type="http://schemas.openxmlformats.org/officeDocument/2006/relationships/footer" Target="footer19.xml"/><Relationship Id="rId11" Type="http://schemas.openxmlformats.org/officeDocument/2006/relationships/header" Target="header2.xml"/><Relationship Id="rId32" Type="http://schemas.openxmlformats.org/officeDocument/2006/relationships/header" Target="header11.xml"/><Relationship Id="rId58" Type="http://schemas.openxmlformats.org/officeDocument/2006/relationships/header" Target="header14.xml"/><Relationship Id="rId74" Type="http://schemas.openxmlformats.org/officeDocument/2006/relationships/header" Target="header17.xml"/><Relationship Id="rId5" Type="http://schemas.openxmlformats.org/officeDocument/2006/relationships/webSettings" Target="webSettings.xml"/><Relationship Id="rId80" Type="http://schemas.openxmlformats.org/officeDocument/2006/relationships/hyperlink" Target="https://penmaru.upnvj.ac.id/id/contact.html" TargetMode="External"/><Relationship Id="rId12" Type="http://schemas.openxmlformats.org/officeDocument/2006/relationships/footer" Target="footer2.xml"/><Relationship Id="rId33" Type="http://schemas.openxmlformats.org/officeDocument/2006/relationships/footer" Target="footer11.xml"/><Relationship Id="rId59" Type="http://schemas.openxmlformats.org/officeDocument/2006/relationships/footer" Target="footer14.xml"/><Relationship Id="rId108" Type="http://schemas.openxmlformats.org/officeDocument/2006/relationships/header" Target="header20.xml"/><Relationship Id="rId70" Type="http://schemas.openxmlformats.org/officeDocument/2006/relationships/header" Target="header15.xml"/><Relationship Id="rId75" Type="http://schemas.openxmlformats.org/officeDocument/2006/relationships/footer" Target="footer1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9.xml"/><Relationship Id="rId57" Type="http://schemas.openxmlformats.org/officeDocument/2006/relationships/footer" Target="footer13.xml"/><Relationship Id="rId106" Type="http://schemas.openxmlformats.org/officeDocument/2006/relationships/header" Target="header19.xml"/><Relationship Id="rId10" Type="http://schemas.openxmlformats.org/officeDocument/2006/relationships/footer" Target="footer1.xml"/><Relationship Id="rId31" Type="http://schemas.openxmlformats.org/officeDocument/2006/relationships/footer" Target="footer10.xml"/><Relationship Id="rId73"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5.xml"/><Relationship Id="rId109" Type="http://schemas.openxmlformats.org/officeDocument/2006/relationships/footer" Target="footer20.xml"/><Relationship Id="rId34" Type="http://schemas.openxmlformats.org/officeDocument/2006/relationships/header" Target="header12.xml"/><Relationship Id="rId76" Type="http://schemas.openxmlformats.org/officeDocument/2006/relationships/header" Target="header18.xml"/><Relationship Id="rId7" Type="http://schemas.openxmlformats.org/officeDocument/2006/relationships/endnotes" Target="endnotes.xml"/><Relationship Id="rId71" Type="http://schemas.openxmlformats.org/officeDocument/2006/relationships/footer" Target="footer15.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footer" Target="footer7.xml"/><Relationship Id="rId110" Type="http://schemas.openxmlformats.org/officeDocument/2006/relationships/fontTable" Target="fontTable.xml"/><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header" Target="header10.xml"/><Relationship Id="rId35" Type="http://schemas.openxmlformats.org/officeDocument/2006/relationships/footer" Target="footer12.xml"/><Relationship Id="rId56" Type="http://schemas.openxmlformats.org/officeDocument/2006/relationships/header" Target="header13.xml"/><Relationship Id="rId77" Type="http://schemas.openxmlformats.org/officeDocument/2006/relationships/footer" Target="footer18.xml"/><Relationship Id="rId72" Type="http://schemas.openxmlformats.org/officeDocument/2006/relationships/header" Target="header16.xml"/><Relationship Id="rId3" Type="http://schemas.openxmlformats.org/officeDocument/2006/relationships/styles" Target="styles.xml"/><Relationship Id="rId25" Type="http://schemas.openxmlformats.org/officeDocument/2006/relationships/header" Target="header8.xml"/><Relationship Id="rId20" Type="http://schemas.openxmlformats.org/officeDocument/2006/relationships/header" Target="header6.xm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
        <a:cs typeface=""/>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E20FC-1112-400E-8005-6AA83D19E021}">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398845582"/>
    <we:property name="MENDELEY_CITATIONS" value="[{&quot;citationID&quot;:&quot;MENDELEY_CITATION_5c0bfeab-1c71-4ee3-98c2-9c11686bd6aa&quot;,&quot;properties&quot;:{&quot;noteIndex&quot;:0},&quot;isEdited&quot;:false,&quot;manualOverride&quot;:{&quot;isManuallyOverridden&quot;:false,&quot;citeprocText&quot;:&quot;(Ghai, 2025)&quot;,&quot;manualOverrideText&quot;:&quot;&quot;},&quot;citationTag&quot;:&quot;MENDELEY_CITATION_v3_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&quot;,&quot;citationItems&quot;:[{&quot;id&quot;:&quot;96f7d78c-ad2e-3de9-bc76-4d605e65746a&quot;,&quot;itemData&quot;:{&quot;type&quot;:&quot;report&quot;,&quot;id&quot;:&quot;96f7d78c-ad2e-3de9-bc76-4d605e65746a&quot;,&quot;title&quot;:&quot;Exploring the Future Career Potential of Blender 3D as a Professional Tool&quot;,&quot;author&quot;:[{&quot;family&quot;:&quot;Ghai&quot;,&quot;given&quot;:&quot;Viraj&quot;,&quot;parse-names&quot;:false,&quot;dropping-particle&quot;:&quot;&quot;,&quot;non-dropping-particle&quot;:&quot;&quot;}],&quot;container-title&quot;:&quot;International Journal of Advance Research&quot;,&quot;accessed&quot;:{&quot;date-parts&quot;:[[2026,1,26]]},&quot;URL&quot;:&quot;https://www.ijariit.com/manuscript/exploring-the-future-career-potential-of-blender-3d-as-a-professional-tool/&quot;,&quot;issued&quot;:{&quot;date-parts&quot;:[[2025]]},&quot;number-of-pages&quot;:&quot;2454-132&quot;,&quot;abstract&quot;:&quot;We examine an open-source 3D set of tools called Blender, as a powerful tool for concept design and the many ways it can be used as a career, with main uses being through game design, architecture and design for the film industry. This paper also talks about the traditional methods of animation and how Blender has improved them. The unique features of Blender are examined in terms of ease of use and integrated nature, since Blender incorporates a simulation engine and a game engine that can be used creatively in the design process. The unique data structure of Blender is examined with the features and workflow that this structure brings to the design process. Also, a simple comparison is made between Blender and 3D Max in terms of features and workflow as visualisation tools.&quot;,&quot;container-title-short&quot;:&quot;&quot;},&quot;isTemporary&quot;:false}]},{&quot;citationID&quot;:&quot;MENDELEY_CITATION_7762d49c-eed6-43bb-8ab6-659153631fbe&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Nzc2MmQ0OWMtZWVkNi00M2JiLThhYjYtNjU5MTUzNjMxZmJl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c6ea8cd5-dfc1-4742-aca2-66c4b6bc124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YzZlYThjZDUtZGZjMS00NzQyLWFjYTItNjZjNGI2YmMxMjQ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a551d5ae-5f61-4e16-936b-fb03d3a374bf&quot;,&quot;properties&quot;:{&quot;noteIndex&quot;:0},&quot;isEdited&quot;:false,&quot;manualOverride&quot;:{&quot;isManuallyOverridden&quot;:false,&quot;citeprocText&quot;:&quot;(Siv, 2025)&quot;,&quot;manualOverrideText&quot;:&quot;&quot;},&quot;citationTag&quot;:&quot;MENDELEY_CITATION_v3_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&quot;,&quot;citationItems&quot;:[{&quot;id&quot;:&quot;0a21fc63-f172-3759-a064-e71031c036b1&quot;,&quot;itemData&quot;:{&quot;type&quot;:&quot;report&quot;,&quot;id&quot;:&quot;0a21fc63-f172-3759-a064-e71031c036b1&quot;,&quot;title&quot;:&quot;A Framework for Scalable Digital Twin Deployment in Smart Campus Building Facility Management&quot;,&quot;author&quot;:[{&quot;family&quot;:&quot;Siv&quot;,&quot;given&quot;:&quot;Thyda&quot;,&quot;parse-names&quot;:false,&quot;dropping-particle&quot;:&quot;&quot;,&quot;non-dropping-particle&quot;:&quot;&quot;}],&quot;DOI&quot;:&quot;10.48550/arXiv.2512.12149&quot;,&quot;issued&quot;:{&quot;date-parts&quot;:[[2025]]},&quot;abstract&quot;:&quot;Digital twin (DT) offers possibilities for enhancing facility management (FM) in campus settings. However, existing research often focuses narrowly on single domains-such as point-cloud geometry or energy analytics, without providing a scalable, interoperable workflow that integrates building geometry, equipment metadata, and operational data into a unified FM platform. This study proposes a comprehensive framework for scalable digital-twin deployment in smart campus buildings by integrating 3D laser scanning, BIM modeling, and IoT-enabled data visualization to support FM operations and maintenance. The methodology includes (1) reality capture using terrestrial laser scanning and structured point-cloud processing; (2) development of an enriched BIM model incorporating architectural, mechanical, electrical, plumbing, conveying, and sensor systems; and (3) creation of a DT environment that links equipment metadata, maintenance policies, and simulated IoT data within a digital-twin management platform. A case study of the Price Gilbert Building at Georgia Tech demonstrates the implementation of this workflow. A total of 509 equipment items were modeled and embedded with Omniclass classifications into DT. Ten interactive dashboards were developed to visualize system performance. Results show that the proposed framework enables centralized asset documentation, improved visibility of building systems, and enhanced preventive and reactive maintenance workflows. Although most IoT data were simulated due to limited existing sensors, the prototype validates the feasibility of a scalable DT for FM and establishes a reference model of DT for real-time monitoring, analytics integration, and future autonomous building operations. 1&quot;,&quot;container-title-short&quot;:&quot;&quot;},&quot;isTemporary&quot;:false}]},{&quot;citationID&quot;:&quot;MENDELEY_CITATION_49bcf20c-9da2-4cec-ad8c-76fad74f8e52&quot;,&quot;properties&quot;:{&quot;noteIndex&quot;:0},&quot;isEdited&quot;:false,&quot;manualOverride&quot;:{&quot;isManuallyOverridden&quot;:false,&quot;citeprocText&quot;:&quot;(Taurusta et al., 2024)&quot;,&quot;manualOverrideText&quot;:&quot;&quot;},&quot;citationTag&quot;:&quot;MENDELEY_CITATION_v3_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&quot;,&quot;citationItems&quot;:[{&quot;id&quot;:&quot;e0e65f93-d2d9-3f8e-8a29-cb10810ddb55&quot;,&quot;itemData&quot;:{&quot;type&quot;:&quot;article-journal&quot;,&quot;id&quot;:&quot;e0e65f93-d2d9-3f8e-8a29-cb10810ddb55&quot;,&quot;title&quot;:&quot;Visualisasi Gedung Kampus 1 Universitas Muhammadiyah Sidoarjo MenggunakanAugmented Reality Sebagai Media Informasi&quot;,&quot;author&quot;:[{&quot;family&quot;:&quot;Taurusta&quot;,&quot;given&quot;:&quot;Cindy&quot;,&quot;parse-names&quot;:false,&quot;dropping-particle&quot;:&quot;&quot;,&quot;non-dropping-particle&quot;:&quot;&quot;},{&quot;family&quot;:&quot;Asiddiq&quot;,&quot;given&quot;:&quot;Afnizar Maulana&quot;,&quot;parse-names&quot;:false,&quot;dropping-particle&quot;:&quot;&quot;,&quot;non-dropping-particle&quot;:&quot;&quot;},{&quot;family&quot;:&quot;Suprianto1&quot;,&quot;given&quot;:&quot;Suprianto&quot;,&quot;parse-names&quot;:false,&quot;dropping-particle&quot;:&quot;&quot;,&quot;non-dropping-particle&quot;:&quot;&quot;},{&quot;family&quot;:&quot;Setiawan&quot;,&quot;given&quot;:&quot;Hamzah&quot;,&quot;parse-names&quot;:false,&quot;dropping-particle&quot;:&quot;&quot;,&quot;non-dropping-particle&quot;:&quot;&quot;}],&quot;container-title&quot;:&quot;Journal of Technology and System Information&quot;,&quot;DOI&quot;:&quot;10.47134/jtsi.v1i1.2146&quot;,&quot;issued&quot;:{&quot;date-parts&quot;:[[2024,1,19]]},&quot;page&quot;:&quot;55-70&quot;,&quot;abstract&quot;:&quot;The making of this application is as a promotional medium to increase the number of new students and introduce the campus when PMB conducts campus tours. Visualization of augmented reality (AR) campus 1 buildings at Muhammadiyah University of Sidoarjo as an information medium that can combine real and virtual objects in 3D buildings in real time. This study uses the Marker Based Tracking Method to produce applications that can display building visuals in 3D and can scan markers by pointing the smartphone camera at brochures from various angles including: top, left and right sides and back.&quot;,&quot;publisher&quot;:&quot;Indonesian Journal Publisher&quot;,&quot;issue&quot;:&quot;1&quot;,&quot;volume&quot;:&quot;1&quot;,&quot;container-title-short&quot;:&quot;&quot;},&quot;isTemporary&quot;:false}]},{&quot;citationID&quot;:&quot;MENDELEY_CITATION_2d863540-149d-4e8c-a4af-2a637698d742&quot;,&quot;properties&quot;:{&quot;noteIndex&quot;:0},&quot;isEdited&quot;:false,&quot;manualOverride&quot;:{&quot;isManuallyOverridden&quot;:false,&quot;citeprocText&quot;:&quot;(Manokeaw et al., 2025)&quot;,&quot;manualOverrideText&quot;:&quot;&quot;},&quot;citationTag&quot;:&quot;MENDELEY_CITATION_v3_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&quot;,&quot;citationItems&quot;:[{&quot;id&quot;:&quot;a4d9c7bf-6d47-3510-8c0b-93420f657e23&quot;,&quot;itemData&quot;:{&quot;type&quot;:&quot;article-journal&quot;,&quot;id&quot;:&quot;a4d9c7bf-6d47-3510-8c0b-93420f657e23&quot;,&quot;title&quot;:&quot;A Dynamic Digital Twin Framework for Sustainable Facility Management in a Smart Campus: A Case Study of Chiang Mai University&quot;,&quot;author&quot;:[{&quot;family&quot;:&quot;Manokeaw&quot;,&quot;given&quot;:&quot;Sattaya&quot;,&quot;parse-names&quot;:false,&quot;dropping-particle&quot;:&quot;&quot;,&quot;non-dropping-particle&quot;:&quot;&quot;},{&quot;family&quot;:&quot;Khuwuthyakorn&quot;,&quot;given&quot;:&quot;Pattaraporn&quot;,&quot;parse-names&quot;:false,&quot;dropping-particle&quot;:&quot;&quot;,&quot;non-dropping-particle&quot;:&quot;&quot;},{&quot;family&quot;:&quot;Chan&quot;,&quot;given&quot;:&quot;Ying Chieh&quot;,&quot;parse-names&quot;:false,&quot;dropping-particle&quot;:&quot;&quot;,&quot;non-dropping-particle&quot;:&quot;&quot;},{&quot;family&quot;:&quot;Tengtrairat&quot;,&quot;given&quot;:&quot;Naruephorn&quot;,&quot;parse-names&quot;:false,&quot;dropping-particle&quot;:&quot;&quot;,&quot;non-dropping-particle&quot;:&quot;&quot;},{&quot;family&quot;:&quot;Jintapitak&quot;,&quot;given&quot;:&quot;Manissaward&quot;,&quot;parse-names&quot;:false,&quot;dropping-particle&quot;:&quot;&quot;,&quot;non-dropping-particle&quot;:&quot;&quot;},{&quot;family&quot;:&quot;Thinnukool&quot;,&quot;given&quot;:&quot;Orawit&quot;,&quot;parse-names&quot;:false,&quot;dropping-particle&quot;:&quot;&quot;,&quot;non-dropping-particle&quot;:&quot;&quot;},{&quot;family&quot;:&quot;Buachart&quot;,&quot;given&quot;:&quot;Chinnapat&quot;,&quot;parse-names&quot;:false,&quot;dropping-particle&quot;:&quot;&quot;,&quot;non-dropping-particle&quot;:&quot;&quot;},{&quot;family&quot;:&quot;Sinthamrongruk&quot;,&quot;given&quot;:&quot;Thepparit&quot;,&quot;parse-names&quot;:false,&quot;dropping-particle&quot;:&quot;&quot;,&quot;non-dropping-particle&quot;:&quot;&quot;},{&quot;family&quot;:&quot;Kridakorn Na Ayutthaya&quot;,&quot;given&quot;:&quot;Thidarat&quot;,&quot;parse-names&quot;:false,&quot;dropping-particle&quot;:&quot;&quot;,&quot;non-dropping-particle&quot;:&quot;&quot;},{&quot;family&quot;:&quot;Suriyanon&quot;,&quot;given&quot;:&quot;Natee&quot;,&quot;parse-names&quot;:false,&quot;dropping-particle&quot;:&quot;&quot;,&quot;non-dropping-particle&quot;:&quot;&quot;},{&quot;family&quot;:&quot;Kanangkaew&quot;,&quot;given&quot;:&quot;Somjintana&quot;,&quot;parse-names&quot;:false,&quot;dropping-particle&quot;:&quot;&quot;,&quot;non-dropping-particle&quot;:&quot;&quot;},{&quot;family&quot;:&quot;Rinchumphu&quot;,&quot;given&quot;:&quot;Damrongsak&quot;,&quot;parse-names&quot;:false,&quot;dropping-particle&quot;:&quot;&quot;,&quot;non-dropping-particle&quot;:&quot;&quot;}],&quot;container-title&quot;:&quot;Technologies&quot;,&quot;container-title-short&quot;:&quot;Technologies (Basel).&quot;,&quot;DOI&quot;:&quot;10.3390/technologies13100439&quot;,&quot;ISSN&quot;:&quot;22277080&quot;,&quot;issued&quot;:{&quot;date-parts&quot;:[[2025,10,1]]},&quot;abstract&quot;:&quot;This study presents the development and deployment of a modular digital twin system designed to enhance sustainable facility management within a smart campus context. The system was implemented at the Faculty of Engineering, Chiang Mai University, and integrates 3D spatial modeling, real-time environmental and energy sensor data, and multiscale dashboard visualization. Grounded in stakeholder-driven requirements, the platform emphasizes energy management, which is the top priority among campus administrators and technicians. The development process followed a four-phase methodology: (1) stakeholder consultation and requirement analysis; (2) physical data acquisition and 3D model generation; (3) sensor deployment using IoT technologies with NB-IoT and LoRaWAN protocols; and (4) real-time data integration via Firebase and standardized APIs. A suite of dashboards was developed to support interactive monitoring across faculty, building, floor, and room levels. System testing with campus users demonstrated high usability, intuitive spatial navigation, and actionable insights for energy consumption analysis. Feedback indicated strong interest in features supporting data export and predictive analytics. The platform’s modular and hardware-agnostic architecture enables future extensions, including occupancy tracking, water monitoring, and automated control systems. Overall, the digital twin system offers a replicable and scalable model for data-driven facility management aligned with sustainability goals. Its real-time, multiscale capabilities contribute to operational transparency, resource optimization, and climate-responsive campus governance, setting the foundation for broader applications in smart cities and built environment innovation.&quot;,&quot;publisher&quot;:&quot;Multidisciplinary Digital Publishing Institute (MDPI)&quot;,&quot;issue&quot;:&quot;10&quot;,&quot;volume&quot;:&quot;13&quot;},&quot;isTemporary&quot;:false}]},{&quot;citationID&quot;:&quot;MENDELEY_CITATION_beee8089-d733-4761-9edd-b8c13c1e1021&quot;,&quot;properties&quot;:{&quot;noteIndex&quot;:0},&quot;isEdited&quot;:false,&quot;manualOverride&quot;:{&quot;isManuallyOverridden&quot;:false,&quot;citeprocText&quot;:&quot;(Mei et al., 2024)&quot;,&quot;manualOverrideText&quot;:&quot;&quot;},&quot;citationTag&quot;:&quot;MENDELEY_CITATION_v3_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&quot;,&quot;citationItems&quot;:[{&quot;id&quot;:&quot;b224a224-0b14-3167-96b8-c91951069b9b&quot;,&quot;itemData&quot;:{&quot;type&quot;:&quot;report&quot;,&quot;id&quot;:&quot;b224a224-0b14-3167-96b8-c91951069b9b&quot;,&quot;title&quot;:&quot;VIRTUAL CAMPUS TOUR UNIVERSITAS KATOLIK SANTO THOMAS MEDAN Virtual Campus Tour Universitas Katolik Santo&quot;,&quot;author&quot;:[{&quot;family&quot;:&quot;Mei&quot;,&quot;given&quot;:&quot;Histori&quot;,&quot;parse-names&quot;:false,&quot;dropping-particle&quot;:&quot;&quot;,&quot;non-dropping-particle&quot;:&quot;&quot;},{&quot;family&quot;:&quot;Gulo&quot;,&quot;given&quot;:&quot;Selamat&quot;,&quot;parse-names&quot;:false,&quot;dropping-particle&quot;:&quot;&quot;,&quot;non-dropping-particle&quot;:&quot;&quot;},{&quot;family&quot;:&quot;Sinaga&quot;,&quot;given&quot;:&quot;Ananda&quot;,&quot;parse-names&quot;:false,&quot;dropping-particle&quot;:&quot;&quot;,&quot;non-dropping-particle&quot;:&quot;&quot;},{&quot;family&quot;:&quot;Bako&quot;,&quot;given&quot;:&quot;Flory&quot;,&quot;parse-names&quot;:false,&quot;dropping-particle&quot;:&quot;&quot;,&quot;non-dropping-particle&quot;:&quot;&quot;},{&quot;family&quot;:&quot;Sihotang&quot;,&quot;given&quot;:&quot;Meigovanri&quot;,&quot;parse-names&quot;:false,&quot;dropping-particle&quot;:&quot;&quot;,&quot;non-dropping-particle&quot;:&quot;&quot;},{&quot;family&quot;:&quot;Lase&quot;,&quot;given&quot;:&quot;Meiman Rizky&quot;,&quot;parse-names&quot;:false,&quot;dropping-particle&quot;:&quot;&quot;,&quot;non-dropping-particle&quot;:&quot;&quot;},{&quot;family&quot;:&quot;Harianja&quot;,&quot;given&quot;:&quot;Andy Paul&quot;,&quot;parse-names&quot;:false,&quot;dropping-particle&quot;:&quot;&quot;,&quot;non-dropping-particle&quot;:&quot;&quot;},{&quot;family&quot;:&quot;Medan&quot;,&quot;given&quot;:&quot;Thomas&quot;,&quot;parse-names&quot;:false,&quot;dropping-particle&quot;:&quot;&quot;,&quot;non-dropping-particle&quot;:&quot;&quot;},{&quot;family&quot;:&quot;Meiman&quot;,&quot;given&quot;:&quot;)&quot;,&quot;parse-names&quot;:false,&quot;dropping-particle&quot;:&quot;&quot;,&quot;non-dropping-particle&quot;:&quot;&quot;},{&quot;family&quot;:&quot;Lase&quot;,&quot;given&quot;:&quot;Rizky&quot;,&quot;parse-names&quot;:false,&quot;dropping-particle&quot;:&quot;&quot;,&quot;non-dropping-particle&quot;:&quot;&quot;},{&quot;family&quot;:&quot;Andy&quot;,&quot;given&quot;:&quot;)&quot;,&quot;parse-names&quot;:false,&quot;dropping-particle&quot;:&quot;&quot;,&quot;non-dropping-particle&quot;:&quot;&quot;},{&quot;family&quot;:&quot;Harianja&quot;,&quot;given&quot;:&quot;Paul&quot;,&quot;parse-names&quot;:false,&quot;dropping-particle&quot;:&quot;&quot;,&quot;non-dropping-particle&quot;:&quot;&quot;}],&quot;accessed&quot;:{&quot;date-parts&quot;:[[2026,1,26]]},&quot;URL&quot;:&quot;https://ejournal.ust.ac.id/index.php/SNISTIK/article/view/3684&quot;,&quot;issued&quot;:{&quot;date-parts&quot;:[[2024]]},&quot;number-of-pages&quot;:&quot;3025-8715&quot;,&quot;issue&quot;:&quot;Mei&quot;,&quot;volume&quot;:&quot;1&quot;,&quot;container-title-short&quot;:&quot;&quot;},&quot;isTemporary&quot;:false}]},{&quot;citationID&quot;:&quot;MENDELEY_CITATION_cb46feb5-858d-4de0-aa21-dfc2392975aa&quot;,&quot;properties&quot;:{&quot;noteIndex&quot;:0},&quot;isEdited&quot;:false,&quot;manualOverride&quot;:{&quot;isManuallyOverridden&quot;:false,&quot;citeprocText&quot;:&quot;(Masubuchi et al., 2025)&quot;,&quot;manualOverrideText&quot;:&quot;&quot;},&quot;citationTag&quot;:&quot;MENDELEY_CITATION_v3_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&quot;,&quot;citationItems&quot;:[{&quot;id&quot;:&quot;30388cbd-84c6-3d02-998b-db9c90b24b2e&quot;,&quot;itemData&quot;:{&quot;type&quot;:&quot;article-journal&quot;,&quot;id&quot;:&quot;30388cbd-84c6-3d02-998b-db9c90b24b2e&quot;,&quot;title&quot;:&quot;Development of Digital Twin Environment through Integration of Commercial Metaverse Platform and IoT Sensors of Smart Building&quot;,&quot;author&quot;:[{&quot;family&quot;:&quot;Masubuchi&quot;,&quot;given&quot;:&quot;Yusuke&quot;,&quot;parse-names&quot;:false,&quot;dropping-particle&quot;:&quot;&quot;,&quot;non-dropping-particle&quot;:&quot;&quot;},{&quot;family&quot;:&quot;Hiraki&quot;,&quot;given&quot;:&quot;Takefumi&quot;,&quot;parse-names&quot;:false,&quot;dropping-particle&quot;:&quot;&quot;,&quot;non-dropping-particle&quot;:&quot;&quot;},{&quot;family&quot;:&quot;Hiroi&quot;,&quot;given&quot;:&quot;Yuichi&quot;,&quot;parse-names&quot;:false,&quot;dropping-particle&quot;:&quot;&quot;,&quot;non-dropping-particle&quot;:&quot;&quot;},{&quot;family&quot;:&quot;Ibara&quot;,&quot;given&quot;:&quot;Masanori&quot;,&quot;parse-names&quot;:false,&quot;dropping-particle&quot;:&quot;&quot;,&quot;non-dropping-particle&quot;:&quot;&quot;},{&quot;family&quot;:&quot;Matsutani&quot;,&quot;given&quot;:&quot;Kazuki&quot;,&quot;parse-names&quot;:false,&quot;dropping-particle&quot;:&quot;&quot;,&quot;non-dropping-particle&quot;:&quot;&quot;},{&quot;family&quot;:&quot;Zaizen&quot;,&quot;given&quot;:&quot;Megumi&quot;,&quot;parse-names&quot;:false,&quot;dropping-particle&quot;:&quot;&quot;,&quot;non-dropping-particle&quot;:&quot;&quot;},{&quot;family&quot;:&quot;Morita&quot;,&quot;given&quot;:&quot;Junya&quot;,&quot;parse-names&quot;:false,&quot;dropping-particle&quot;:&quot;&quot;,&quot;non-dropping-particle&quot;:&quot;&quot;}],&quot;DOI&quot;:&quot;10.1109/VRW66409.2025.00173&quot;,&quot;URL&quot;:&quot;http://arxiv.org/abs/2505.15089&quot;,&quot;issued&quot;:{&quot;date-parts&quot;:[[2025,5,21]]},&quot;abstract&quot;:&quot;The digital transformation of smart cities and workplaces requires effective integration of physical and cyber spaces, yet existing digital twin solutions remain limited in supporting real-time, multi-user collaboration. While metaverse platforms enable shared virtual experiences, they have not supported comprehensive integration of IoT sensors on physical spaces, especially for large-scale smart architectural environments. This paper presents a digital twin environment that integrates Kajima Corp.'s smart building facility \&quot;The GEAR\&quot; in Singapore with a commercial metaverse platform Cluster. Our system consists of three key components: a standardized IoT sensor platform, a real-time data relay system, and an environmental data visualization framework. Quantitative end-to-end latency measurements confirm the feasibility of our approach for real-world applications in large architectural spaces. The proposed framework enables new forms of collaboration that transcend spatial constraints, advancing the development of next-generation interactive environments.&quot;,&quot;container-title-short&quot;:&quot;&quot;},&quot;isTemporary&quot;:false}]},{&quot;citationID&quot;:&quot;MENDELEY_CITATION_ba26ced9-027d-41ff-8b76-9c6038ade462&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YmEyNmNlZDktMDI3ZC00MWZmLThiNzYtOWM2MDM4YWRlNDYy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75f7dfa-09dd-4e0c-b7a4-4531f6076a9b&quot;,&quot;properties&quot;:{&quot;noteIndex&quot;:0},&quot;isEdited&quot;:false,&quot;manualOverride&quot;:{&quot;isManuallyOverridden&quot;:false,&quot;citeprocText&quot;:&quot;(Nurlaela et al., 2026)&quot;,&quot;manualOverrideText&quot;:&quot;&quot;},&quot;citationTag&quot;:&quot;MENDELEY_CITATION_v3_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&quot;,&quot;citationItems&quot;:[{&quot;id&quot;:&quot;bf6131b3-50d8-35c5-98af-95c3a3e48f4c&quot;,&quot;itemData&quot;:{&quot;type&quot;:&quot;article-journal&quot;,&quot;id&quot;:&quot;bf6131b3-50d8-35c5-98af-95c3a3e48f4c&quot;,&quot;title&quot;:&quot;SWADHARMA (JRIS) IMPLEMENTASI SISTEM DASHBOARD AKADEMIK BERBASIS WEB UNTUK OPTIMALISASI PENGELOLAAN DATA KAMPUS&quot;,&quot;author&quot;:[{&quot;family&quot;:&quot;Nurlaela&quot;,&quot;given&quot;:&quot;Lela&quot;,&quot;parse-names&quot;:false,&quot;dropping-particle&quot;:&quot;&quot;,&quot;non-dropping-particle&quot;:&quot;&quot;},{&quot;family&quot;:&quot;Habibah Hasibuan&quot;,&quot;given&quot;:&quot;Tuhfatul&quot;,&quot;parse-names&quot;:false,&quot;dropping-particle&quot;:&quot;&quot;,&quot;non-dropping-particle&quot;:&quot;&quot;},{&quot;family&quot;:&quot;Sucahyo&quot;,&quot;given&quot;:&quot;Nur&quot;,&quot;parse-names&quot;:false,&quot;dropping-particle&quot;:&quot;&quot;,&quot;non-dropping-particle&quot;:&quot;&quot;},{&quot;family&quot;:&quot;Suhanda&quot;,&quot;given&quot;:&quot;Yogasetya&quot;,&quot;parse-names&quot;:false,&quot;dropping-particle&quot;:&quot;&quot;,&quot;non-dropping-particle&quot;:&quot;&quot;},{&quot;family&quot;:&quot;Sari&quot;,&quot;given&quot;:&quot;Jamah&quot;,&quot;parse-names&quot;:false,&quot;dropping-particle&quot;:&quot;&quot;,&quot;non-dropping-particle&quot;:&quot;&quot;}],&quot;container-title&quot;:&quot;Jurnal Rekayasa Informasi Swadharma (JRIS))&quot;,&quot;accessed&quot;:{&quot;date-parts&quot;:[[2026,1,26]]},&quot;DOI&quot;:&quot;10.56486/jris.vol6no1.962&quot;,&quot;ISSN&quot;:&quot;2774-5732&quot;,&quot;issued&quot;:{&quot;date-parts&quot;:[[2026]]},&quot;abstract&quot;:&quot;Digital transformation in higher education requires integrated academic data management to support efficient and accountable academic governance. However, many institutions still face challenges, including data fragmentation, limited access to information, and administrative inefficiencies. This study aims to develop and implement a web-based academic dashboard system to address these issues. The system was designed using a System Development Life Cycle (SDLC) approach, consisting of needs analysis, design, implementation, testing, and evaluation. The system's main features include a login menu, main menu, activity menu, report menu, and statistics menu, all of which support real-time integration of academic data. The study results show that this system can improve administrative efficiency by up to 73%, particularly in processes such as course registration, grade recap, and academic report preparation. A user satisfaction survey yielded an average score of 4.6 out of 5, with positive ratings for ease of use, data access speed, and information visualization. Furthermore, the report and statistics features enable analysis of academic performance, such as graduation rates and student grade point averages, thus supporting data-driven strategic decision-making. This system has also been proven to increase collaboration between departments by up to 35%, support transparency, and strengthen accountability in higher education governance. Implementing a web-based academic dashboard can be a strategic solution to improve the quality of academic data management in higher education. This system is expected to become a model that other institutions can adopt to address the challenges of the digital transformation era. However, intensive user training and regular system maintenance are required to ensure the system's long-term sustainability and reliability.&quot;,&quot;container-title-short&quot;:&quot;&quot;},&quot;isTemporary&quot;:false}]},{&quot;citationID&quot;:&quot;MENDELEY_CITATION_8712dee6-d25e-4373-a131-a6385a44bf3c&quot;,&quot;properties&quot;:{&quot;noteIndex&quot;:0},&quot;isEdited&quot;:false,&quot;manualOverride&quot;:{&quot;isManuallyOverridden&quot;:false,&quot;citeprocText&quot;:&quot;(Muharam et al., 2023)&quot;,&quot;manualOverrideText&quot;:&quot;&quot;},&quot;citationTag&quot;:&quot;MENDELEY_CITATION_v3_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&quot;,&quot;citationItems&quot;:[{&quot;id&quot;:&quot;a5244ec7-e8eb-3a36-95c4-1bccc0cc1475&quot;,&quot;itemData&quot;:{&quot;type&quot;:&quot;report&quot;,&quot;id&quot;:&quot;a5244ec7-e8eb-3a36-95c4-1bccc0cc1475&quot;,&quot;title&quot;:&quot;IMPLEMENTASI PETA 3 DIMENSI MENGGUNAKAN METODE IMSDD (INTERACTIVE MULTIMEDIA SYSTEM DESIGN AND DEVELOPMENT) DAN WEBGL API BERBASIS WEB (STUDI KASUS DI SMP KARYA PEMBANGUNAN 2 MAJALAYA)&quot;,&quot;author&quot;:[{&quot;family&quot;:&quot;Muharam&quot;,&quot;given&quot;:&quot;Yusuf&quot;,&quot;parse-names&quot;:false,&quot;dropping-particle&quot;:&quot;&quot;,&quot;non-dropping-particle&quot;:&quot;&quot;},{&quot;family&quot;:&quot;Anggara&quot;,&quot;given&quot;:&quot;M Bayu&quot;,&quot;parse-names&quot;:false,&quot;dropping-particle&quot;:&quot;&quot;,&quot;non-dropping-particle&quot;:&quot;&quot;},{&quot;family&quot;:&quot;Hanafi&quot;,&quot;given&quot;:&quot;Taufiq Jamil&quot;,&quot;parse-names&quot;:false,&quot;dropping-particle&quot;:&quot;&quot;,&quot;non-dropping-particle&quot;:&quot;&quot;}],&quot;container-title&quot;:&quot;Jurnal Informatika-COMPUTING&quot;,&quot;DOI&quot;:&quot;10.55222/computing.v10i01.1155&quot;,&quot;issued&quot;:{&quot;date-parts&quot;:[[2023]]},&quot;number-of-pages&quot;:&quot;37-42&quot;,&quot;abstract&quot;:&quot;Maps are something that many users need, and junior secondary education is no exception. SMP Karya Pembanguna 2 Majalaya is one of the first high school education that has many physical buildings. Campus map information that is still used today is in the form of a 2D map master plan in WORD format. This causes students and visitors to SMP Karya Pembanguna 2 Majalaya to be confused and do not know the location of the building and the room they want to go to. Building an interactive 3D map that can show the location and location of buildings and their spaces based on the web using the WebGL API is the best way to provide campus information services. This study uses the method of developing an interactive multimedia system (IMSDD). The result of this research is a 3D web-based campus map on the SMP KP 2 Majalaya campus which can show the physical form of the building, location, and information on the name of the building along with the rooms in SMP Karya Pembanguna 2 Majalaya in the form of a digital map.&quot;,&quot;volume&quot;:&quot;10&quot;,&quot;container-title-short&quot;:&quot;&quot;},&quot;isTemporary&quot;:false}]},{&quot;citationID&quot;:&quot;MENDELEY_CITATION_0ba9111c-b529-480f-beb8-05c51a84d09b&quot;,&quot;properties&quot;:{&quot;noteIndex&quot;:0},&quot;isEdited&quot;:false,&quot;manualOverride&quot;:{&quot;isManuallyOverridden&quot;:false,&quot;citeprocText&quot;:&quot;(Jamaludin &amp;#38; Saepuloh, 2024)&quot;,&quot;manualOverrideText&quot;:&quot;&quot;},&quot;citationTag&quot;:&quot;MENDELEY_CITATION_v3_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&quot;,&quot;citationItems&quot;:[{&quot;id&quot;:&quot;d5b5e8e3-68ee-3e10-823d-f6e73cba8ac2&quot;,&quot;itemData&quot;:{&quot;type&quot;:&quot;article-journal&quot;,&quot;id&quot;:&quot;d5b5e8e3-68ee-3e10-823d-f6e73cba8ac2&quot;,&quot;title&quot;:&quot;Tren Riset Twin Digital Smart Campus&quot;,&quot;author&quot;:[{&quot;family&quot;:&quot;Jamaludin&quot;,&quot;given&quot;:&quot;Jaja&quot;,&quot;parse-names&quot;:false,&quot;dropping-particle&quot;:&quot;&quot;,&quot;non-dropping-particle&quot;:&quot;&quot;},{&quot;family&quot;:&quot;Saepuloh&quot;,&quot;given&quot;:&quot;Luthpi&quot;,&quot;parse-names&quot;:false,&quot;dropping-particle&quot;:&quot;&quot;,&quot;non-dropping-particle&quot;:&quot;&quot;}],&quot;container-title&quot;:&quot;Sang Pencerah: Jurnal Ilmiah Universitas Muhammadiyah Buton&quot;,&quot;DOI&quot;:&quot;10.35326/pencerah.v10i2.5317&quot;,&quot;ISSN&quot;:&quot;2460-5697&quot;,&quot;issued&quot;:{&quot;date-parts&quot;:[[2024,5,30]]},&quot;page&quot;:&quot;408-425&quot;,&quot;abstract&quot;:&quot;Universitas telah mengalami perkembangan pesat dengan penerapan teknologi informasi dan komunikasi (TIK). Salah satu inovasi terkini dalam konteks ini adalah Twin Digital Smart Campus (TDSC). TDSC melibatkan integrasi teknologi digital seperti Internet of Things (IoT), big data, dan kecerdasan buatan (AI) untuk menciptakan lingkungan pembelajaran yang dinamis dan interaktif.  Penelitian menggunakan metoda campuran kuantitatif dan kualitatif menggunakan software VOS Viewer. Penelitian ini melibatkan pengumpulan data lebih dari 990 paper, 46.823 citasi dan author/paper 3,8 dan cite/paper 46,92 bersumbaer dari google schoolar. Hasil analisis menyoroti kontribusi TDSC dalam meningkatkan efisiensi operasional, meningkatkan pengalaman mahasiswa, dan memfasilitasi adaptasi terhadap perubahan lingkungan pembelajaran yang dinamis. Terdapat sejumlah tren riset diantaranya, DeepClass-Rooms, kerangka kerja twin digital untuk pemantauan kehadiran dan konten kursus untuk sektor publik smart campus. Tren riset lain mengkaji efesiensi energi data listrik smart meter untuk mengembangkan tolok ukur energi bangunan harian dan menyelidiki bagaimana metrik tersebut dapat mengarah pada manajemen energi hampir waktu nyata. Ini berkaitan dengan tema riset pemodelan Smart Grid, pada desain dan pengembangan Digital Twin.  Teknologi berbasis IoT jaringan sensor nirkabel di bidang pemantauan lingkungan dan deteksi suasana hati untuk memberikan wawasan tentang kenyamanan juga menjadi tren fokus riset.&quot;,&quot;publisher&quot;:&quot;Universitas Muhammadiyah Buton&quot;,&quot;issue&quot;:&quot;2&quot;,&quot;volume&quot;:&quot;10&quot;,&quot;container-title-short&quot;:&quot;&quot;},&quot;isTemporary&quot;:false}]},{&quot;citationID&quot;:&quot;MENDELEY_CITATION_bdddf5e7-5167-4f36-8bc2-d601aa2ecd7b&quot;,&quot;properties&quot;:{&quot;noteIndex&quot;:0},&quot;isEdited&quot;:false,&quot;manualOverride&quot;:{&quot;isManuallyOverridden&quot;:true,&quot;citeprocText&quot;:&quot;(Maulida et al., 2025)&quot;,&quot;manualOverrideText&quot;:&quot;(Maulida et al., 2025).&quot;},&quot;citationTag&quot;:&quot;MENDELEY_CITATION_v3_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&quot;,&quot;citationItems&quot;:[{&quot;id&quot;:&quot;58a7e1ac-bd04-34ec-bfd0-115c8d57241e&quot;,&quot;itemData&quot;:{&quot;type&quot;:&quot;article-journal&quot;,&quot;id&quot;:&quot;58a7e1ac-bd04-34ec-bfd0-115c8d57241e&quot;,&quot;title&quot;:&quot;PT. Media Akademik Publisher PENGUJIAN BLACK BOX TESTING PADA SISTEM WEBSITE PEMESANAN ONLINE TOKO AYAM KRISPY&quot;,&quot;author&quot;:[{&quot;family&quot;:&quot;Maulida&quot;,&quot;given&quot;:&quot;Miftakhul&quot;,&quot;parse-names&quot;:false,&quot;dropping-particle&quot;:&quot;&quot;,&quot;non-dropping-particle&quot;:&quot;&quot;},{&quot;family&quot;:&quot;Zahro&quot;,&quot;given&quot;:&quot;Fithrotuz&quot;,&quot;parse-names&quot;:false,&quot;dropping-particle&quot;:&quot;&quot;,&quot;non-dropping-particle&quot;:&quot;&quot;},{&quot;family&quot;:&quot;Hakim&quot;,&quot;given&quot;:&quot;Rizqiyah&quot;,&quot;parse-names&quot;:false,&quot;dropping-particle&quot;:&quot;&quot;,&quot;non-dropping-particle&quot;:&quot;&quot;},{&quot;family&quot;:&quot;Akbar&quot;,&quot;given&quot;:&quot;Muhammad Sonhaji&quot;,&quot;parse-names&quot;:false,&quot;dropping-particle&quot;:&quot;&quot;,&quot;non-dropping-particle&quot;:&quot;&quot;},{&quot;family&quot;:&quot;Pd&quot;,&quot;given&quot;:&quot;S&quot;,&quot;parse-names&quot;:false,&quot;dropping-particle&quot;:&quot;&quot;,&quot;non-dropping-particle&quot;:&quot;&quot;},{&quot;family&quot;:&quot;Kom&quot;,&quot;given&quot;:&quot;M&quot;,&quot;parse-names&quot;:false,&quot;dropping-particle&quot;:&quot;&quot;,&quot;non-dropping-particle&quot;:&quot;&quot;}],&quot;container-title&quot;:&quot;JMA)&quot;,&quot;DOI&quot;:&quot;10.62281&quot;,&quot;issued&quot;:{&quot;date-parts&quot;:[[2025]]},&quot;page&quot;:&quot;3031-5220&quot;,&quot;abstract&quot;:&quot;The rapid development of information technology has penetrated into various business sectors, including the culinary industry. One significant innovation is the development of an online ordering website, which makes it easier for customers to order food without having to come directly to the location. This study aims to analyze the application of the Black Box Testing method in the online ordering website testing process for the Crispy Chicken Shop business. The Black Box Testing method was chosen because it focuses on testing system functionality from the end user's perspective without paying attention to the internal structure of the program code. Testing was conducted on all functional features of the website, including user registration, login process, product search, shopping cart, checkout process, and order confirmation. The results showed that the application of this method successfully identified functional errors in the early stages of website development, allowing improvements to be made before the system was released to users. The conclusion of this research shows that Black Box Testing is an effective method in ensuring the quality of Toko Ayam Krispi's online ordering website, especially in the aspect of functionality. With a systematic testing approach, potential&quot;,&quot;issue&quot;:&quot;5&quot;,&quot;volume&quot;:&quot;3&quot;,&quot;container-title-short&quot;:&quot;&quot;},&quot;isTemporary&quot;:false,&quot;suppress-author&quot;:false,&quot;composite&quot;:false,&quot;author-only&quot;:false}]},{&quot;citationID&quot;:&quot;MENDELEY_CITATION_43e29c90-bf6f-4f92-9571-541a2643f7bd&quot;,&quot;properties&quot;:{&quot;noteIndex&quot;:0},&quot;isEdited&quot;:false,&quot;manualOverride&quot;:{&quot;isManuallyOverridden&quot;:false,&quot;citeprocText&quot;:&quot;(Aliyah Aliyah et al., 2024)&quot;,&quot;manualOverrideText&quot;:&quot;&quot;},&quot;citationTag&quot;:&quot;MENDELEY_CITATION_v3_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&quot;,&quot;citationItems&quot;:[{&quot;id&quot;:&quot;0d4fc524-57b5-3047-8ca2-28861fe8e7d4&quot;,&quot;itemData&quot;:{&quot;type&quot;:&quot;article-journal&quot;,&quot;id&quot;:&quot;0d4fc524-57b5-3047-8ca2-28861fe8e7d4&quot;,&quot;title&quot;:&quot;Penggunaan User Acceptance Testing (UAT) Pada Pengujian Sistem Informasi Pengelolaan Keuangan Dan Inventaris Barang&quot;,&quot;author&quot;:[{&quot;family&quot;:&quot;Aliyah Aliyah&quot;,&quot;given&quot;:&quot;&quot;,&quot;parse-names&quot;:false,&quot;dropping-particle&quot;:&quot;&quot;,&quot;non-dropping-particle&quot;:&quot;&quot;},{&quot;family&quot;:&quot;Nahrun Hartono&quot;,&quot;given&quot;:&quot;&quot;,&quot;parse-names&quot;:false,&quot;dropping-particle&quot;:&quot;&quot;,&quot;non-dropping-particle&quot;:&quot;&quot;},{&quot;family&quot;:&quot;Asrul Azhari Muin&quot;,&quot;given&quot;:&quot;&quot;,&quot;parse-names&quot;:false,&quot;dropping-particle&quot;:&quot;&quot;,&quot;non-dropping-particle&quot;:&quot;&quot;}],&quot;container-title&quot;:&quot;Switch : Jurnal Sains dan Teknologi Informasi&quot;,&quot;DOI&quot;:&quot;10.62951/switch.v3i1.330&quot;,&quot;ISSN&quot;:&quot;3032-3339&quot;,&quot;issued&quot;:{&quot;date-parts&quot;:[[2024,12,16]]},&quot;page&quot;:&quot;84-100&quot;,&quot;abstract&quot;:&quot;Software testing is a crucial stage in the development of information systems to ensure that applications can function according to user needs. System feasibility testing using UAT is intended to ensure that the system meets the functional requirements specified by the users. This study aims to apply UAT to a financial and inventory management information system used to manage various operational needs of the company, such as inventory recording, expense and income reporting, and employee wages. The UAT process is conducted by the system’s end-users, consisting of 16 respondents, including employees and the owner of CV. Nitah Tirta Makassar. The testing methodology includes several stages: UAT planning, preparing test questions through a Google Forms (gforms) questionnaire, conducting the tests, and analyzing the test result calculations. The results of this study indicate that the financial and inventory management information system meets user needs, based on UAT questionnaire score calculations that achieved an average interpretation score above 87% with a \&quot;very good\&quot; rating. With the implementation of UAT, it can be concluded that the financial and inventory management information system meets the users' requirements.&quot;,&quot;publisher&quot;:&quot;Asosiasi Penelitian dan Pengajar Ilmu Hukum Indonesia&quot;,&quot;issue&quot;:&quot;1&quot;,&quot;volume&quot;:&quot;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40F03-51B3-421D-90AA-815FFCF64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135</Pages>
  <Words>27226</Words>
  <Characters>155190</Characters>
  <Application>Microsoft Office Word</Application>
  <DocSecurity>0</DocSecurity>
  <Lines>1293</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Iman Nugraha</dc:creator>
  <cp:lastModifiedBy>Iman Nugraha</cp:lastModifiedBy>
  <cp:revision>23</cp:revision>
  <dcterms:created xsi:type="dcterms:W3CDTF">2026-04-09T10:53:00Z</dcterms:created>
  <dcterms:modified xsi:type="dcterms:W3CDTF">2026-07-28T12:32:00Z</dcterms:modified>
</cp:coreProperties>
</file>