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line="276" w:lineRule="auto" w:before="0" w:after="160"/>
      </w:pPr>
      <w:r>
        <w:rPr>
          <w:rFonts w:ascii="Times New Roman" w:hAnsi="Times New Roman" w:eastAsia="Times New Roman"/>
          <w:b/>
          <w:i w:val="0"/>
          <w:sz w:val="28"/>
        </w:rPr>
        <w:t>INTEGRASI DATA SPASIAL DAN VISUALISASI DENAH VIRTUAL 3D KAMPUS UNIVERSITAS PEMBANGUNAN NASIONAL VETERAN JAKARTA KAMPUS PONDOK LABU BERBASIS WEB FULL STACK</w:t>
      </w:r>
    </w:p>
    <w:p>
      <w:pPr>
        <w:jc w:val="center"/>
        <w:spacing w:line="240" w:lineRule="auto" w:before="0" w:after="40"/>
      </w:pPr>
      <w:r>
        <w:rPr>
          <w:rFonts w:ascii="Times New Roman" w:hAnsi="Times New Roman" w:eastAsia="Times New Roman"/>
          <w:b/>
          <w:i w:val="0"/>
          <w:sz w:val="22"/>
        </w:rPr>
        <w:t>Muhammad Iman Nugraha</w:t>
      </w:r>
    </w:p>
    <w:p>
      <w:pPr>
        <w:jc w:val="center"/>
        <w:spacing w:line="240" w:lineRule="auto" w:before="0" w:after="40"/>
      </w:pPr>
      <w:r>
        <w:rPr>
          <w:rFonts w:ascii="Times New Roman" w:hAnsi="Times New Roman" w:eastAsia="Times New Roman"/>
          <w:b w:val="0"/>
          <w:i w:val="0"/>
          <w:sz w:val="22"/>
        </w:rPr>
        <w:t>NIM: 2210511129</w:t>
      </w:r>
    </w:p>
    <w:p>
      <w:pPr>
        <w:jc w:val="center"/>
        <w:spacing w:line="240" w:lineRule="auto" w:before="0" w:after="40"/>
      </w:pPr>
      <w:r>
        <w:rPr>
          <w:rFonts w:ascii="Times New Roman" w:hAnsi="Times New Roman" w:eastAsia="Times New Roman"/>
          <w:b w:val="0"/>
          <w:i w:val="0"/>
          <w:sz w:val="22"/>
        </w:rPr>
        <w:t>Program Studi Informatika, Fakultas Ilmu Komputer</w:t>
      </w:r>
    </w:p>
    <w:p>
      <w:pPr>
        <w:jc w:val="center"/>
        <w:spacing w:line="240" w:lineRule="auto" w:before="0" w:after="40"/>
      </w:pPr>
      <w:r>
        <w:rPr>
          <w:rFonts w:ascii="Times New Roman" w:hAnsi="Times New Roman" w:eastAsia="Times New Roman"/>
          <w:b w:val="0"/>
          <w:i w:val="0"/>
          <w:sz w:val="22"/>
        </w:rPr>
        <w:t>Universitas Pembangunan Nasional Veteran Jakarta</w:t>
      </w:r>
    </w:p>
    <w:p>
      <w:pPr>
        <w:jc w:val="center"/>
        <w:spacing w:line="240" w:lineRule="auto" w:before="0" w:after="40"/>
      </w:pPr>
      <w:r>
        <w:rPr>
          <w:rFonts w:ascii="Times New Roman" w:hAnsi="Times New Roman" w:eastAsia="Times New Roman"/>
          <w:b w:val="0"/>
          <w:i/>
          <w:sz w:val="22"/>
        </w:rPr>
        <w:t>Email: muhammadimannugraha@mahasiswa.upnvj.ac.id</w:t>
      </w:r>
    </w:p>
    <w:p>
      <w:pPr>
        <w:jc w:val="center"/>
        <w:spacing w:line="240" w:lineRule="auto" w:before="200" w:after="80"/>
      </w:pPr>
      <w:r>
        <w:rPr>
          <w:rFonts w:ascii="Times New Roman" w:hAnsi="Times New Roman" w:eastAsia="Times New Roman"/>
          <w:b/>
          <w:i w:val="0"/>
          <w:sz w:val="22"/>
        </w:rPr>
        <w:t>ABSTRAK</w:t>
      </w:r>
    </w:p>
    <w:p>
      <w:pPr>
        <w:ind w:left="283"/>
        <w:jc w:val="both"/>
        <w:spacing w:line="240" w:lineRule="auto" w:before="0" w:after="80"/>
      </w:pPr>
      <w:r>
        <w:rPr>
          <w:rFonts w:ascii="Times New Roman" w:hAnsi="Times New Roman" w:eastAsia="Times New Roman"/>
          <w:b w:val="0"/>
          <w:i w:val="0"/>
          <w:sz w:val="22"/>
        </w:rPr>
        <w:t xml:space="preserve">Kesulitan navigasi spasial dan fragmentasi informasi mengenai fasilitas akademik di Universitas Pembangunan Nasional Veteran Jakarta (UPNVJ) Kampus Pondok Labu merupakan permasalahan nyata bagi mahasiswa baru dan pengunjung. Penelitian ini bertujuan untuk mengintegrasikan data spasial kampus dan visualisasinya melalui pengembangan sistem terpadu berupa Dashboard Profil UPNVJ dan Denah Virtual 3D Kampus. Fokus bahasan dalam artikel ilmiah ini adalah pada arsitektur </w:t>
      </w:r>
      <w:r>
        <w:rPr>
          <w:rFonts w:ascii="Times New Roman" w:hAnsi="Times New Roman" w:eastAsia="Times New Roman"/>
          <w:b w:val="0"/>
          <w:i/>
          <w:sz w:val="22"/>
        </w:rPr>
        <w:t>web full stack</w:t>
      </w:r>
      <w:r>
        <w:rPr>
          <w:rFonts w:ascii="Times New Roman" w:hAnsi="Times New Roman" w:eastAsia="Times New Roman"/>
          <w:b w:val="0"/>
          <w:i w:val="0"/>
          <w:sz w:val="22"/>
        </w:rPr>
        <w:t xml:space="preserve"> dan integrasi sistem yang menjadi kontribusi utama penulis. Sistem </w:t>
      </w:r>
      <w:r>
        <w:rPr>
          <w:rFonts w:ascii="Times New Roman" w:hAnsi="Times New Roman" w:eastAsia="Times New Roman"/>
          <w:b w:val="0"/>
          <w:i/>
          <w:sz w:val="22"/>
        </w:rPr>
        <w:t>frontend</w:t>
      </w:r>
      <w:r>
        <w:rPr>
          <w:rFonts w:ascii="Times New Roman" w:hAnsi="Times New Roman" w:eastAsia="Times New Roman"/>
          <w:b w:val="0"/>
          <w:i w:val="0"/>
          <w:sz w:val="22"/>
        </w:rPr>
        <w:t xml:space="preserve"> dibangun sebagai </w:t>
      </w:r>
      <w:r>
        <w:rPr>
          <w:rFonts w:ascii="Times New Roman" w:hAnsi="Times New Roman" w:eastAsia="Times New Roman"/>
          <w:b w:val="0"/>
          <w:i/>
          <w:sz w:val="22"/>
        </w:rPr>
        <w:t>Single Page Application</w:t>
      </w:r>
      <w:r>
        <w:rPr>
          <w:rFonts w:ascii="Times New Roman" w:hAnsi="Times New Roman" w:eastAsia="Times New Roman"/>
          <w:b w:val="0"/>
          <w:i w:val="0"/>
          <w:sz w:val="22"/>
        </w:rPr>
        <w:t xml:space="preserve"> (SPA) menggunakan React.js dan Vite, sementara </w:t>
      </w:r>
      <w:r>
        <w:rPr>
          <w:rFonts w:ascii="Times New Roman" w:hAnsi="Times New Roman" w:eastAsia="Times New Roman"/>
          <w:b w:val="0"/>
          <w:i/>
          <w:sz w:val="22"/>
        </w:rPr>
        <w:t>backend</w:t>
      </w:r>
      <w:r>
        <w:rPr>
          <w:rFonts w:ascii="Times New Roman" w:hAnsi="Times New Roman" w:eastAsia="Times New Roman"/>
          <w:b w:val="0"/>
          <w:i w:val="0"/>
          <w:sz w:val="22"/>
        </w:rPr>
        <w:t xml:space="preserve"> dikembangkan sebagai </w:t>
      </w:r>
      <w:r>
        <w:rPr>
          <w:rFonts w:ascii="Times New Roman" w:hAnsi="Times New Roman" w:eastAsia="Times New Roman"/>
          <w:b w:val="0"/>
          <w:i/>
          <w:sz w:val="22"/>
        </w:rPr>
        <w:t>RESTful API</w:t>
      </w:r>
      <w:r>
        <w:rPr>
          <w:rFonts w:ascii="Times New Roman" w:hAnsi="Times New Roman" w:eastAsia="Times New Roman"/>
          <w:b w:val="0"/>
          <w:i w:val="0"/>
          <w:sz w:val="22"/>
        </w:rPr>
        <w:t xml:space="preserve"> menggunakan Express.js yang dideploy pada </w:t>
      </w:r>
      <w:r>
        <w:rPr>
          <w:rFonts w:ascii="Times New Roman" w:hAnsi="Times New Roman" w:eastAsia="Times New Roman"/>
          <w:b w:val="0"/>
          <w:i/>
          <w:sz w:val="22"/>
        </w:rPr>
        <w:t>Vercel Serverless Functions</w:t>
      </w:r>
      <w:r>
        <w:rPr>
          <w:rFonts w:ascii="Times New Roman" w:hAnsi="Times New Roman" w:eastAsia="Times New Roman"/>
          <w:b w:val="0"/>
          <w:i w:val="0"/>
          <w:sz w:val="22"/>
        </w:rPr>
        <w:t xml:space="preserve">. Penyimpanan data dinamis dikelola menggunakan PostgreSQL pada </w:t>
      </w:r>
      <w:r>
        <w:rPr>
          <w:rFonts w:ascii="Times New Roman" w:hAnsi="Times New Roman" w:eastAsia="Times New Roman"/>
          <w:b w:val="0"/>
          <w:i/>
          <w:sz w:val="22"/>
        </w:rPr>
        <w:t>Supabase Cloud</w:t>
      </w:r>
      <w:r>
        <w:rPr>
          <w:rFonts w:ascii="Times New Roman" w:hAnsi="Times New Roman" w:eastAsia="Times New Roman"/>
          <w:b w:val="0"/>
          <w:i w:val="0"/>
          <w:sz w:val="22"/>
        </w:rPr>
        <w:t xml:space="preserve"> dengan penerapan keamanan tingkat basis data melalui </w:t>
      </w:r>
      <w:r>
        <w:rPr>
          <w:rFonts w:ascii="Times New Roman" w:hAnsi="Times New Roman" w:eastAsia="Times New Roman"/>
          <w:b w:val="0"/>
          <w:i/>
          <w:sz w:val="22"/>
        </w:rPr>
        <w:t>Row-Level Security</w:t>
      </w:r>
      <w:r>
        <w:rPr>
          <w:rFonts w:ascii="Times New Roman" w:hAnsi="Times New Roman" w:eastAsia="Times New Roman"/>
          <w:b w:val="0"/>
          <w:i w:val="0"/>
          <w:sz w:val="22"/>
        </w:rPr>
        <w:t xml:space="preserve"> (RLS) dan trigger otomatis </w:t>
      </w:r>
      <w:r>
        <w:rPr>
          <w:rFonts w:ascii="Times New Roman" w:hAnsi="Times New Roman" w:eastAsia="Times New Roman"/>
          <w:b w:val="0"/>
          <w:i/>
          <w:sz w:val="22"/>
        </w:rPr>
        <w:t>audit logs</w:t>
      </w:r>
      <w:r>
        <w:rPr>
          <w:rFonts w:ascii="Times New Roman" w:hAnsi="Times New Roman" w:eastAsia="Times New Roman"/>
          <w:b w:val="0"/>
          <w:i w:val="0"/>
          <w:sz w:val="22"/>
        </w:rPr>
        <w:t xml:space="preserve"> untuk menjamin akuntabilitas data. Integrasi dengan simulator 3D Unity WebGL dijembatani secara reaktif menggunakan pustaka </w:t>
      </w:r>
      <w:r>
        <w:rPr>
          <w:rFonts w:ascii="Times New Roman" w:hAnsi="Times New Roman" w:eastAsia="Times New Roman"/>
          <w:b w:val="0"/>
          <w:i/>
          <w:sz w:val="22"/>
        </w:rPr>
        <w:t>react-unity-webgl</w:t>
      </w:r>
      <w:r>
        <w:rPr>
          <w:rFonts w:ascii="Times New Roman" w:hAnsi="Times New Roman" w:eastAsia="Times New Roman"/>
          <w:b w:val="0"/>
          <w:i w:val="0"/>
          <w:sz w:val="22"/>
        </w:rPr>
        <w:t xml:space="preserve"> melalui mekanisme </w:t>
      </w:r>
      <w:r>
        <w:rPr>
          <w:rFonts w:ascii="Times New Roman" w:hAnsi="Times New Roman" w:eastAsia="Times New Roman"/>
          <w:b w:val="0"/>
          <w:i/>
          <w:sz w:val="22"/>
        </w:rPr>
        <w:t>bridge</w:t>
      </w:r>
      <w:r>
        <w:rPr>
          <w:rFonts w:ascii="Times New Roman" w:hAnsi="Times New Roman" w:eastAsia="Times New Roman"/>
          <w:b w:val="0"/>
          <w:i w:val="0"/>
          <w:sz w:val="22"/>
        </w:rPr>
        <w:t xml:space="preserve"> JavaScript-C# </w:t>
      </w:r>
      <w:r>
        <w:rPr>
          <w:rFonts w:ascii="Times New Roman" w:hAnsi="Times New Roman" w:eastAsia="Times New Roman"/>
          <w:b w:val="0"/>
          <w:i/>
          <w:sz w:val="22"/>
        </w:rPr>
        <w:t>SendMessage</w:t>
      </w:r>
      <w:r>
        <w:rPr>
          <w:rFonts w:ascii="Times New Roman" w:hAnsi="Times New Roman" w:eastAsia="Times New Roman"/>
          <w:b w:val="0"/>
          <w:i w:val="0"/>
          <w:sz w:val="22"/>
        </w:rPr>
        <w:t xml:space="preserve">. Pemantauan lalu lintas </w:t>
      </w:r>
      <w:r>
        <w:rPr>
          <w:rFonts w:ascii="Times New Roman" w:hAnsi="Times New Roman" w:eastAsia="Times New Roman"/>
          <w:b w:val="0"/>
          <w:i/>
          <w:sz w:val="22"/>
        </w:rPr>
        <w:t>web</w:t>
      </w:r>
      <w:r>
        <w:rPr>
          <w:rFonts w:ascii="Times New Roman" w:hAnsi="Times New Roman" w:eastAsia="Times New Roman"/>
          <w:b w:val="0"/>
          <w:i w:val="0"/>
          <w:sz w:val="22"/>
        </w:rPr>
        <w:t xml:space="preserve"> diintegrasikan secara mandiri (</w:t>
      </w:r>
      <w:r>
        <w:rPr>
          <w:rFonts w:ascii="Times New Roman" w:hAnsi="Times New Roman" w:eastAsia="Times New Roman"/>
          <w:b w:val="0"/>
          <w:i/>
          <w:sz w:val="22"/>
        </w:rPr>
        <w:t>self-hosted</w:t>
      </w:r>
      <w:r>
        <w:rPr>
          <w:rFonts w:ascii="Times New Roman" w:hAnsi="Times New Roman" w:eastAsia="Times New Roman"/>
          <w:b w:val="0"/>
          <w:i w:val="0"/>
          <w:sz w:val="22"/>
        </w:rPr>
        <w:t xml:space="preserve">) menggunakan </w:t>
      </w:r>
      <w:r>
        <w:rPr>
          <w:rFonts w:ascii="Times New Roman" w:hAnsi="Times New Roman" w:eastAsia="Times New Roman"/>
          <w:b w:val="0"/>
          <w:i/>
          <w:sz w:val="22"/>
        </w:rPr>
        <w:t>Umami Analytics</w:t>
      </w:r>
      <w:r>
        <w:rPr>
          <w:rFonts w:ascii="Times New Roman" w:hAnsi="Times New Roman" w:eastAsia="Times New Roman"/>
          <w:b w:val="0"/>
          <w:i w:val="0"/>
          <w:sz w:val="22"/>
        </w:rPr>
        <w:t xml:space="preserve"> yang diakses melalui </w:t>
      </w:r>
      <w:r>
        <w:rPr>
          <w:rFonts w:ascii="Times New Roman" w:hAnsi="Times New Roman" w:eastAsia="Times New Roman"/>
          <w:b w:val="0"/>
          <w:i/>
          <w:sz w:val="22"/>
        </w:rPr>
        <w:t>reverse proxy</w:t>
      </w:r>
      <w:r>
        <w:rPr>
          <w:rFonts w:ascii="Times New Roman" w:hAnsi="Times New Roman" w:eastAsia="Times New Roman"/>
          <w:b w:val="0"/>
          <w:i w:val="0"/>
          <w:sz w:val="22"/>
        </w:rPr>
        <w:t xml:space="preserve"> Express.js guna mengamankan data metrik. Pengujian sistem menggunakan metode </w:t>
      </w:r>
      <w:r>
        <w:rPr>
          <w:rFonts w:ascii="Times New Roman" w:hAnsi="Times New Roman" w:eastAsia="Times New Roman"/>
          <w:b w:val="0"/>
          <w:i/>
          <w:sz w:val="22"/>
        </w:rPr>
        <w:t>Black Box Testing</w:t>
      </w:r>
      <w:r>
        <w:rPr>
          <w:rFonts w:ascii="Times New Roman" w:hAnsi="Times New Roman" w:eastAsia="Times New Roman"/>
          <w:b w:val="0"/>
          <w:i w:val="0"/>
          <w:sz w:val="22"/>
        </w:rPr>
        <w:t xml:space="preserve"> dan </w:t>
      </w:r>
      <w:r>
        <w:rPr>
          <w:rFonts w:ascii="Times New Roman" w:hAnsi="Times New Roman" w:eastAsia="Times New Roman"/>
          <w:b w:val="0"/>
          <w:i/>
          <w:sz w:val="22"/>
        </w:rPr>
        <w:t>User Acceptance Testing</w:t>
      </w:r>
      <w:r>
        <w:rPr>
          <w:rFonts w:ascii="Times New Roman" w:hAnsi="Times New Roman" w:eastAsia="Times New Roman"/>
          <w:b w:val="0"/>
          <w:i w:val="0"/>
          <w:sz w:val="22"/>
        </w:rPr>
        <w:t xml:space="preserve"> (UAT) menunjukkan tingkat penerimaan pengguna yang sangat baik serta efisiensi dalam penyajian rute navigasi terintegrasi.</w:t>
      </w:r>
    </w:p>
    <w:p>
      <w:pPr>
        <w:ind w:left="283"/>
        <w:jc w:val="both"/>
        <w:spacing w:line="240" w:lineRule="auto" w:before="0" w:after="160"/>
      </w:pPr>
      <w:r>
        <w:rPr>
          <w:rFonts w:ascii="Times New Roman" w:hAnsi="Times New Roman" w:eastAsia="Times New Roman"/>
          <w:b/>
          <w:i w:val="0"/>
          <w:sz w:val="22"/>
        </w:rPr>
        <w:t>Kata Kunci:</w:t>
      </w:r>
      <w:r>
        <w:rPr>
          <w:rFonts w:ascii="Times New Roman" w:hAnsi="Times New Roman" w:eastAsia="Times New Roman"/>
          <w:b w:val="0"/>
          <w:i w:val="0"/>
          <w:sz w:val="22"/>
        </w:rPr>
        <w:t xml:space="preserve"> </w:t>
      </w:r>
      <w:r>
        <w:rPr>
          <w:rFonts w:ascii="Times New Roman" w:hAnsi="Times New Roman" w:eastAsia="Times New Roman"/>
          <w:b w:val="0"/>
          <w:i/>
          <w:sz w:val="22"/>
        </w:rPr>
        <w:t>Web Full Stack</w:t>
      </w:r>
      <w:r>
        <w:rPr>
          <w:rFonts w:ascii="Times New Roman" w:hAnsi="Times New Roman" w:eastAsia="Times New Roman"/>
          <w:b w:val="0"/>
          <w:i w:val="0"/>
          <w:sz w:val="22"/>
        </w:rPr>
        <w:t>, React, Supabase, Row-Level Security, Unity WebGL, Integrasi Sistem.</w:t>
      </w:r>
    </w:p>
    <w:p>
      <w:pPr>
        <w:jc w:val="center"/>
        <w:spacing w:line="240" w:lineRule="auto" w:before="200" w:after="80"/>
      </w:pPr>
      <w:r>
        <w:rPr>
          <w:rFonts w:ascii="Times New Roman" w:hAnsi="Times New Roman" w:eastAsia="Times New Roman"/>
          <w:b/>
          <w:i w:val="0"/>
          <w:sz w:val="22"/>
        </w:rPr>
        <w:t>ABSTRACT</w:t>
      </w:r>
    </w:p>
    <w:p>
      <w:pPr>
        <w:ind w:left="283"/>
        <w:jc w:val="both"/>
        <w:spacing w:line="240" w:lineRule="auto" w:before="0" w:after="80"/>
      </w:pPr>
      <w:r>
        <w:rPr>
          <w:rFonts w:ascii="Times New Roman" w:hAnsi="Times New Roman" w:eastAsia="Times New Roman"/>
          <w:b w:val="0"/>
          <w:i/>
          <w:sz w:val="22"/>
        </w:rPr>
        <w:t>Spatial navigation difficulties and fragmentation of information regarding academic facilities at the Universitas Pembangunan Nasional Veteran Jakarta (UPNVJ) Pondok Labu Campus present challenges for new students and visitors. This study aims to integrate campus spatial data and its visualization through the development of an integrated system consisting of the UPNVJ Profile Dashboard and a 3D Virtual Campus Map. The focus of this scientific article is on the web full stack architecture and system integration, which represents the author's primary contribution. The frontend system is built as a Single Page Application (SPA) using React.js and Vite, while the backend is developed as a RESTful API using Express.js deployed on Vercel Serverless Functions. Dynamic data storage is managed using PostgreSQL on Supabase Cloud, incorporating database-level security through Row-Level Security (RLS) and automatic audit log triggers to ensure data accountability. Integration with the Unity WebGL 3D simulator is reactively bridged using the react-unity-webgl library via the JavaScript-C# SendMessage bridge mechanism. Web traffic monitoring is self-hosted using Umami Analytics, accessed via an Express.js reverse proxy to secure metric data. System testing using Black Box Testing and User Acceptance Testing (UAT) indicates an excellent user acceptance rate and high efficiency in providing integrated navigation routes.</w:t>
      </w:r>
    </w:p>
    <w:p>
      <w:pPr>
        <w:ind w:left="283"/>
        <w:jc w:val="both"/>
        <w:spacing w:line="240" w:lineRule="auto" w:before="0" w:after="160"/>
      </w:pPr>
      <w:r>
        <w:rPr>
          <w:rFonts w:ascii="Times New Roman" w:hAnsi="Times New Roman" w:eastAsia="Times New Roman"/>
          <w:b/>
          <w:i w:val="0"/>
          <w:sz w:val="22"/>
        </w:rPr>
        <w:t>Keywords:</w:t>
      </w:r>
      <w:r>
        <w:rPr>
          <w:rFonts w:ascii="Times New Roman" w:hAnsi="Times New Roman" w:eastAsia="Times New Roman"/>
          <w:b w:val="0"/>
          <w:i w:val="0"/>
          <w:sz w:val="22"/>
        </w:rPr>
        <w:t xml:space="preserve"> </w:t>
      </w:r>
      <w:r>
        <w:rPr>
          <w:rFonts w:ascii="Times New Roman" w:hAnsi="Times New Roman" w:eastAsia="Times New Roman"/>
          <w:b w:val="0"/>
          <w:i/>
          <w:sz w:val="22"/>
        </w:rPr>
        <w:t>Web Full Stack</w:t>
      </w:r>
      <w:r>
        <w:rPr>
          <w:rFonts w:ascii="Times New Roman" w:hAnsi="Times New Roman" w:eastAsia="Times New Roman"/>
          <w:b w:val="0"/>
          <w:i w:val="0"/>
          <w:sz w:val="22"/>
        </w:rPr>
        <w:t>, React, Supabase, Row-Level Security, Unity WebGL, System Integration.</w:t>
      </w:r>
    </w:p>
    <w:p>
      <w:pPr>
        <w:jc w:val="left"/>
        <w:spacing w:line="276" w:lineRule="auto" w:before="200" w:after="120"/>
        <w:jc w:val="left"/>
      </w:pPr>
      <w:r>
        <w:rPr>
          <w:rFonts w:ascii="Times New Roman" w:hAnsi="Times New Roman" w:eastAsia="Times New Roman"/>
          <w:b/>
          <w:i w:val="0"/>
          <w:sz w:val="24"/>
        </w:rPr>
        <w:t>I. PENDAHULUAN</w:t>
      </w:r>
    </w:p>
    <w:p>
      <w:pPr>
        <w:ind w:firstLine="283"/>
        <w:jc w:val="both"/>
        <w:spacing w:line="276" w:lineRule="auto" w:before="0" w:after="80"/>
      </w:pPr>
      <w:r>
        <w:rPr>
          <w:rFonts w:ascii="Times New Roman" w:hAnsi="Times New Roman" w:eastAsia="Times New Roman"/>
          <w:b w:val="0"/>
          <w:i w:val="0"/>
          <w:sz w:val="22"/>
        </w:rPr>
        <w:t>Transformasi digital pada institusi pendidikan tinggi telah mendorong adopsi teknologi informasi secara menyeluruh untuk mendukung layanan akademik dan manajemen fasilitas (Ghai, 2025). Universitas Pembangunan Nasional Veteran Jakarta (UPNVJ) Kampus Pondok Labu memiliki area fisik yang luas dengan struktur gedung yang kompleks. Berdasarkan survei awal yang disebarkan kepada 21 responden mahasiswa, ditemukan bahwa 95.2% pernah mengalami kesulitan dalam mencari lokasi atau gedung tertentu di dalam kampus. Hal ini disebabkan oleh media navigasi eksisting yang masih bersifat pasif, seperti denah statis berbasis gambar/PDF atau papan arah fisik yang tidak fleksibel untuk diperbarui (Siv, 2025).</w:t>
      </w:r>
    </w:p>
    <w:p>
      <w:pPr>
        <w:ind w:firstLine="283"/>
        <w:jc w:val="both"/>
        <w:spacing w:line="276" w:lineRule="auto" w:before="0" w:after="80"/>
      </w:pPr>
      <w:r>
        <w:rPr>
          <w:rFonts w:ascii="Times New Roman" w:hAnsi="Times New Roman" w:eastAsia="Times New Roman"/>
          <w:b w:val="0"/>
          <w:i w:val="0"/>
          <w:sz w:val="22"/>
        </w:rPr>
        <w:t>Selain kendala navigasi fisik, informasi mengenai profil kampus seperti data dosen, fasilitas ruangan, dan status akreditasi program studi masih tersimpan secara terfragmentasi pada berbagai sub-situs web UPNVJ. Fenomena fragmentasi data ini mengakibatkan inefisiensi akses informasi bagi sivitas akademika maupun pihak luar (Jamaludin &amp; Saepuloh, 2024).</w:t>
      </w:r>
    </w:p>
    <w:p>
      <w:pPr>
        <w:ind w:firstLine="283"/>
        <w:jc w:val="both"/>
        <w:spacing w:line="276" w:lineRule="auto" w:before="0" w:after="80"/>
      </w:pPr>
      <w:r>
        <w:rPr>
          <w:rFonts w:ascii="Times New Roman" w:hAnsi="Times New Roman" w:eastAsia="Times New Roman"/>
          <w:b w:val="0"/>
          <w:i w:val="0"/>
          <w:sz w:val="22"/>
        </w:rPr>
        <w:t>Sebagai solusi terpadu, dikembangkan proyek kolaboratif "Integrasi Denah Virtual Universitas Pembangunan Nasional Veteran Jakarta Kampus Pondok Labu (Dashboard Profil)". Proyek ini membagi peran pengembang menjadi tiga: 3D Asset Designer (mengonfigurasi aset 3D secara presisi langsung di Unity Editor), 3D Simulator &amp; Engine Developer (mengelola NavMesh pathfinding dan interaksi simulator di Unity), serta Full Stack Web Developer &amp; System Integrator (penulis) yang membangun arsitektur data, API, serta antarmuka web.</w:t>
      </w:r>
    </w:p>
    <w:p>
      <w:pPr>
        <w:ind w:firstLine="283"/>
        <w:jc w:val="both"/>
        <w:spacing w:line="276" w:lineRule="auto" w:before="0" w:after="80"/>
      </w:pPr>
      <w:r>
        <w:rPr>
          <w:rFonts w:ascii="Times New Roman" w:hAnsi="Times New Roman" w:eastAsia="Times New Roman"/>
          <w:b w:val="0"/>
          <w:i w:val="0"/>
          <w:sz w:val="22"/>
        </w:rPr>
        <w:t>Artikel ilmiah ini berfokus secara eksklusif pada kontribusi penulis selaku Full Stack Web Developer &amp; System Integrator, yang mencakup:</w:t>
      </w:r>
    </w:p>
    <w:p>
      <w:pPr>
        <w:ind w:left="283" w:hanging="283"/>
        <w:jc w:val="both"/>
        <w:spacing w:line="276" w:lineRule="auto" w:before="0" w:after="60"/>
      </w:pPr>
      <w:r>
        <w:rPr>
          <w:rFonts w:ascii="Times New Roman" w:hAnsi="Times New Roman" w:eastAsia="Times New Roman"/>
          <w:b w:val="0"/>
          <w:i w:val="0"/>
          <w:sz w:val="22"/>
        </w:rPr>
        <w:t xml:space="preserve">1. </w:t>
      </w:r>
      <w:r>
        <w:rPr>
          <w:rFonts w:ascii="Times New Roman" w:hAnsi="Times New Roman" w:eastAsia="Times New Roman"/>
          <w:b w:val="0"/>
          <w:i w:val="0"/>
          <w:sz w:val="22"/>
        </w:rPr>
        <w:t xml:space="preserve">Pembangunan </w:t>
      </w:r>
      <w:r>
        <w:rPr>
          <w:rFonts w:ascii="Times New Roman" w:hAnsi="Times New Roman" w:eastAsia="Times New Roman"/>
          <w:b w:val="0"/>
          <w:i/>
          <w:sz w:val="22"/>
        </w:rPr>
        <w:t>database</w:t>
      </w:r>
      <w:r>
        <w:rPr>
          <w:rFonts w:ascii="Times New Roman" w:hAnsi="Times New Roman" w:eastAsia="Times New Roman"/>
          <w:b w:val="0"/>
          <w:i w:val="0"/>
          <w:sz w:val="22"/>
        </w:rPr>
        <w:t xml:space="preserve"> PostgreSQL pada </w:t>
      </w:r>
      <w:r>
        <w:rPr>
          <w:rFonts w:ascii="Times New Roman" w:hAnsi="Times New Roman" w:eastAsia="Times New Roman"/>
          <w:b w:val="0"/>
          <w:i/>
          <w:sz w:val="22"/>
        </w:rPr>
        <w:t>Supabase Cloud</w:t>
      </w:r>
      <w:r>
        <w:rPr>
          <w:rFonts w:ascii="Times New Roman" w:hAnsi="Times New Roman" w:eastAsia="Times New Roman"/>
          <w:b w:val="0"/>
          <w:i w:val="0"/>
          <w:sz w:val="22"/>
        </w:rPr>
        <w:t xml:space="preserve"> dengan skema relasional, konfigurasi </w:t>
      </w:r>
      <w:r>
        <w:rPr>
          <w:rFonts w:ascii="Times New Roman" w:hAnsi="Times New Roman" w:eastAsia="Times New Roman"/>
          <w:b w:val="0"/>
          <w:i/>
          <w:sz w:val="22"/>
        </w:rPr>
        <w:t>Row-Level Security</w:t>
      </w:r>
      <w:r>
        <w:rPr>
          <w:rFonts w:ascii="Times New Roman" w:hAnsi="Times New Roman" w:eastAsia="Times New Roman"/>
          <w:b w:val="0"/>
          <w:i w:val="0"/>
          <w:sz w:val="22"/>
        </w:rPr>
        <w:t xml:space="preserve"> (RLS), dan trigger pencatatan </w:t>
      </w:r>
      <w:r>
        <w:rPr>
          <w:rFonts w:ascii="Times New Roman" w:hAnsi="Times New Roman" w:eastAsia="Times New Roman"/>
          <w:b w:val="0"/>
          <w:i/>
          <w:sz w:val="22"/>
        </w:rPr>
        <w:t>audit logs</w:t>
      </w:r>
      <w:r>
        <w:rPr>
          <w:rFonts w:ascii="Times New Roman" w:hAnsi="Times New Roman" w:eastAsia="Times New Roman"/>
          <w:b w:val="0"/>
          <w:i w:val="0"/>
          <w:sz w:val="22"/>
        </w:rPr>
        <w:t xml:space="preserve"> (Putra dkk., 2026).</w:t>
      </w:r>
    </w:p>
    <w:p>
      <w:pPr>
        <w:ind w:left="283" w:hanging="283"/>
        <w:jc w:val="both"/>
        <w:spacing w:line="276" w:lineRule="auto" w:before="0" w:after="60"/>
      </w:pPr>
      <w:r>
        <w:rPr>
          <w:rFonts w:ascii="Times New Roman" w:hAnsi="Times New Roman" w:eastAsia="Times New Roman"/>
          <w:b w:val="0"/>
          <w:i w:val="0"/>
          <w:sz w:val="22"/>
        </w:rPr>
        <w:t xml:space="preserve">2. </w:t>
      </w:r>
      <w:r>
        <w:rPr>
          <w:rFonts w:ascii="Times New Roman" w:hAnsi="Times New Roman" w:eastAsia="Times New Roman"/>
          <w:b w:val="0"/>
          <w:i w:val="0"/>
          <w:sz w:val="22"/>
        </w:rPr>
        <w:t xml:space="preserve">Pengembangan </w:t>
      </w:r>
      <w:r>
        <w:rPr>
          <w:rFonts w:ascii="Times New Roman" w:hAnsi="Times New Roman" w:eastAsia="Times New Roman"/>
          <w:b w:val="0"/>
          <w:i/>
          <w:sz w:val="22"/>
        </w:rPr>
        <w:t>RESTful API</w:t>
      </w:r>
      <w:r>
        <w:rPr>
          <w:rFonts w:ascii="Times New Roman" w:hAnsi="Times New Roman" w:eastAsia="Times New Roman"/>
          <w:b w:val="0"/>
          <w:i w:val="0"/>
          <w:sz w:val="22"/>
        </w:rPr>
        <w:t xml:space="preserve"> berbasis </w:t>
      </w:r>
      <w:r>
        <w:rPr>
          <w:rFonts w:ascii="Times New Roman" w:hAnsi="Times New Roman" w:eastAsia="Times New Roman"/>
          <w:b w:val="0"/>
          <w:i/>
          <w:sz w:val="22"/>
        </w:rPr>
        <w:t>Serverless Functions</w:t>
      </w:r>
      <w:r>
        <w:rPr>
          <w:rFonts w:ascii="Times New Roman" w:hAnsi="Times New Roman" w:eastAsia="Times New Roman"/>
          <w:b w:val="0"/>
          <w:i w:val="0"/>
          <w:sz w:val="22"/>
        </w:rPr>
        <w:t xml:space="preserve"> di Vercel.</w:t>
      </w:r>
    </w:p>
    <w:p>
      <w:pPr>
        <w:ind w:left="283" w:hanging="283"/>
        <w:jc w:val="both"/>
        <w:spacing w:line="276" w:lineRule="auto" w:before="0" w:after="60"/>
      </w:pPr>
      <w:r>
        <w:rPr>
          <w:rFonts w:ascii="Times New Roman" w:hAnsi="Times New Roman" w:eastAsia="Times New Roman"/>
          <w:b w:val="0"/>
          <w:i w:val="0"/>
          <w:sz w:val="22"/>
        </w:rPr>
        <w:t xml:space="preserve">3. </w:t>
      </w:r>
      <w:r>
        <w:rPr>
          <w:rFonts w:ascii="Times New Roman" w:hAnsi="Times New Roman" w:eastAsia="Times New Roman"/>
          <w:b w:val="0"/>
          <w:i w:val="0"/>
          <w:sz w:val="22"/>
        </w:rPr>
        <w:t xml:space="preserve">Pengembangan </w:t>
      </w:r>
      <w:r>
        <w:rPr>
          <w:rFonts w:ascii="Times New Roman" w:hAnsi="Times New Roman" w:eastAsia="Times New Roman"/>
          <w:b w:val="0"/>
          <w:i/>
          <w:sz w:val="22"/>
        </w:rPr>
        <w:t>Single Page Application</w:t>
      </w:r>
      <w:r>
        <w:rPr>
          <w:rFonts w:ascii="Times New Roman" w:hAnsi="Times New Roman" w:eastAsia="Times New Roman"/>
          <w:b w:val="0"/>
          <w:i w:val="0"/>
          <w:sz w:val="22"/>
        </w:rPr>
        <w:t xml:space="preserve"> (SPA) menggunakan React.js dan Vite dengan fitur penanganan koneksi lambat (</w:t>
      </w:r>
      <w:r>
        <w:rPr>
          <w:rFonts w:ascii="Times New Roman" w:hAnsi="Times New Roman" w:eastAsia="Times New Roman"/>
          <w:b w:val="0"/>
          <w:i/>
          <w:sz w:val="22"/>
        </w:rPr>
        <w:t>connection-aware preloading</w:t>
      </w:r>
      <w:r>
        <w:rPr>
          <w:rFonts w:ascii="Times New Roman" w:hAnsi="Times New Roman" w:eastAsia="Times New Roman"/>
          <w:b w:val="0"/>
          <w:i w:val="0"/>
          <w:sz w:val="22"/>
        </w:rPr>
        <w:t xml:space="preserve">) serta </w:t>
      </w:r>
      <w:r>
        <w:rPr>
          <w:rFonts w:ascii="Times New Roman" w:hAnsi="Times New Roman" w:eastAsia="Times New Roman"/>
          <w:b w:val="0"/>
          <w:i/>
          <w:sz w:val="22"/>
        </w:rPr>
        <w:t>multi-language</w:t>
      </w:r>
      <w:r>
        <w:rPr>
          <w:rFonts w:ascii="Times New Roman" w:hAnsi="Times New Roman" w:eastAsia="Times New Roman"/>
          <w:b w:val="0"/>
          <w:i w:val="0"/>
          <w:sz w:val="22"/>
        </w:rPr>
        <w:t xml:space="preserve"> dinamis (Pricillia &amp; Zulfachmi, 2021).</w:t>
      </w:r>
    </w:p>
    <w:p>
      <w:pPr>
        <w:ind w:left="283" w:hanging="283"/>
        <w:jc w:val="both"/>
        <w:spacing w:line="276" w:lineRule="auto" w:before="0" w:after="60"/>
      </w:pPr>
      <w:r>
        <w:rPr>
          <w:rFonts w:ascii="Times New Roman" w:hAnsi="Times New Roman" w:eastAsia="Times New Roman"/>
          <w:b w:val="0"/>
          <w:i w:val="0"/>
          <w:sz w:val="22"/>
        </w:rPr>
        <w:t xml:space="preserve">4. </w:t>
      </w:r>
      <w:r>
        <w:rPr>
          <w:rFonts w:ascii="Times New Roman" w:hAnsi="Times New Roman" w:eastAsia="Times New Roman"/>
          <w:b w:val="0"/>
          <w:i w:val="0"/>
          <w:sz w:val="22"/>
        </w:rPr>
        <w:t xml:space="preserve">Integrasi </w:t>
      </w:r>
      <w:r>
        <w:rPr>
          <w:rFonts w:ascii="Times New Roman" w:hAnsi="Times New Roman" w:eastAsia="Times New Roman"/>
          <w:b w:val="0"/>
          <w:i/>
          <w:sz w:val="22"/>
        </w:rPr>
        <w:t>two-way communication bridge</w:t>
      </w:r>
      <w:r>
        <w:rPr>
          <w:rFonts w:ascii="Times New Roman" w:hAnsi="Times New Roman" w:eastAsia="Times New Roman"/>
          <w:b w:val="0"/>
          <w:i w:val="0"/>
          <w:sz w:val="22"/>
        </w:rPr>
        <w:t xml:space="preserve"> antara React dan simulator Unity WebGL (react-unity-webgl).</w:t>
      </w:r>
    </w:p>
    <w:p>
      <w:pPr>
        <w:ind w:left="283" w:hanging="283"/>
        <w:jc w:val="both"/>
        <w:spacing w:line="276" w:lineRule="auto" w:before="0" w:after="60"/>
      </w:pPr>
      <w:r>
        <w:rPr>
          <w:rFonts w:ascii="Times New Roman" w:hAnsi="Times New Roman" w:eastAsia="Times New Roman"/>
          <w:b w:val="0"/>
          <w:i w:val="0"/>
          <w:sz w:val="22"/>
        </w:rPr>
        <w:t xml:space="preserve">5. </w:t>
      </w:r>
      <w:r>
        <w:rPr>
          <w:rFonts w:ascii="Times New Roman" w:hAnsi="Times New Roman" w:eastAsia="Times New Roman"/>
          <w:b w:val="0"/>
          <w:i w:val="0"/>
          <w:sz w:val="22"/>
        </w:rPr>
        <w:t xml:space="preserve">Implementasi </w:t>
      </w:r>
      <w:r>
        <w:rPr>
          <w:rFonts w:ascii="Times New Roman" w:hAnsi="Times New Roman" w:eastAsia="Times New Roman"/>
          <w:b w:val="0"/>
          <w:i/>
          <w:sz w:val="22"/>
        </w:rPr>
        <w:t>reverse proxy</w:t>
      </w:r>
      <w:r>
        <w:rPr>
          <w:rFonts w:ascii="Times New Roman" w:hAnsi="Times New Roman" w:eastAsia="Times New Roman"/>
          <w:b w:val="0"/>
          <w:i w:val="0"/>
          <w:sz w:val="22"/>
        </w:rPr>
        <w:t xml:space="preserve"> untuk </w:t>
      </w:r>
      <w:r>
        <w:rPr>
          <w:rFonts w:ascii="Times New Roman" w:hAnsi="Times New Roman" w:eastAsia="Times New Roman"/>
          <w:b w:val="0"/>
          <w:i/>
          <w:sz w:val="22"/>
        </w:rPr>
        <w:t>self-hosted Umami Analytics</w:t>
      </w:r>
      <w:r>
        <w:rPr>
          <w:rFonts w:ascii="Times New Roman" w:hAnsi="Times New Roman" w:eastAsia="Times New Roman"/>
          <w:b w:val="0"/>
          <w:i w:val="0"/>
          <w:sz w:val="22"/>
        </w:rPr>
        <w:t>.</w:t>
      </w:r>
    </w:p>
    <w:p>
      <w:pPr>
        <w:jc w:val="left"/>
        <w:spacing w:line="276" w:lineRule="auto" w:before="200" w:after="120"/>
        <w:jc w:val="left"/>
      </w:pPr>
      <w:r>
        <w:rPr>
          <w:rFonts w:ascii="Times New Roman" w:hAnsi="Times New Roman" w:eastAsia="Times New Roman"/>
          <w:b/>
          <w:i w:val="0"/>
          <w:sz w:val="24"/>
        </w:rPr>
        <w:t>II. LANDASAN TEORI</w:t>
      </w:r>
    </w:p>
    <w:p>
      <w:pPr>
        <w:jc w:val="left"/>
        <w:spacing w:line="276" w:lineRule="auto" w:before="120" w:after="60"/>
        <w:jc w:val="left"/>
      </w:pPr>
      <w:r>
        <w:rPr>
          <w:rFonts w:ascii="Times New Roman" w:hAnsi="Times New Roman" w:eastAsia="Times New Roman"/>
          <w:b/>
          <w:i w:val="0"/>
          <w:sz w:val="22"/>
        </w:rPr>
        <w:t>A. Metode Prototyping</w:t>
      </w:r>
    </w:p>
    <w:p>
      <w:pPr>
        <w:ind w:firstLine="283"/>
        <w:jc w:val="both"/>
        <w:spacing w:line="276" w:lineRule="auto" w:before="0" w:after="80"/>
      </w:pPr>
      <w:r>
        <w:rPr>
          <w:rFonts w:ascii="Times New Roman" w:hAnsi="Times New Roman" w:eastAsia="Times New Roman"/>
          <w:b w:val="0"/>
          <w:i w:val="0"/>
          <w:sz w:val="22"/>
        </w:rPr>
        <w:t xml:space="preserve">Pengembangan perangkat lunak dengan metode </w:t>
      </w:r>
      <w:r>
        <w:rPr>
          <w:rFonts w:ascii="Times New Roman" w:hAnsi="Times New Roman" w:eastAsia="Times New Roman"/>
          <w:b w:val="0"/>
          <w:i/>
          <w:sz w:val="22"/>
        </w:rPr>
        <w:t>prototyping</w:t>
      </w:r>
      <w:r>
        <w:rPr>
          <w:rFonts w:ascii="Times New Roman" w:hAnsi="Times New Roman" w:eastAsia="Times New Roman"/>
          <w:b w:val="0"/>
          <w:i w:val="0"/>
          <w:sz w:val="22"/>
        </w:rPr>
        <w:t xml:space="preserve"> adalah pendekatan iteratif di mana model kerja awal (prototipe) dibangun secara cepat untuk mengevaluasi kebutuhan dan memperoleh umpan balik pengguna secara berkesinambungan (Syarif &amp; Risdiansyah, 2024). Metode ini sangat efektif untuk sistem yang mengintegrasikan berbagai platform karena meminimalkan risiko diskrepansi kebutuhan antara pihak pengembang dan pengguna akhir (Pricillia &amp; Zulfachmi, 2021).</w:t>
      </w:r>
    </w:p>
    <w:p>
      <w:pPr>
        <w:jc w:val="left"/>
        <w:spacing w:line="276" w:lineRule="auto" w:before="120" w:after="60"/>
        <w:jc w:val="left"/>
      </w:pPr>
      <w:r>
        <w:rPr>
          <w:rFonts w:ascii="Times New Roman" w:hAnsi="Times New Roman" w:eastAsia="Times New Roman"/>
          <w:b/>
          <w:i w:val="0"/>
          <w:sz w:val="22"/>
        </w:rPr>
        <w:t>B. Supabase Cloud dan Row-Level Security (RLS)</w:t>
      </w:r>
    </w:p>
    <w:p>
      <w:pPr>
        <w:ind w:firstLine="283"/>
        <w:jc w:val="both"/>
        <w:spacing w:line="276" w:lineRule="auto" w:before="0" w:after="80"/>
      </w:pPr>
      <w:r>
        <w:rPr>
          <w:rFonts w:ascii="Times New Roman" w:hAnsi="Times New Roman" w:eastAsia="Times New Roman"/>
          <w:b w:val="0"/>
          <w:i w:val="0"/>
          <w:sz w:val="22"/>
        </w:rPr>
        <w:t xml:space="preserve">Supabase merupakan platform </w:t>
      </w:r>
      <w:r>
        <w:rPr>
          <w:rFonts w:ascii="Times New Roman" w:hAnsi="Times New Roman" w:eastAsia="Times New Roman"/>
          <w:b w:val="0"/>
          <w:i/>
          <w:sz w:val="22"/>
        </w:rPr>
        <w:t>backend-as-a-service</w:t>
      </w:r>
      <w:r>
        <w:rPr>
          <w:rFonts w:ascii="Times New Roman" w:hAnsi="Times New Roman" w:eastAsia="Times New Roman"/>
          <w:b w:val="0"/>
          <w:i w:val="0"/>
          <w:sz w:val="22"/>
        </w:rPr>
        <w:t xml:space="preserve"> (BaaS) berbasis PostgreSQL (Putra dkk., 2026). PostgreSQL menyediakan fitur keamanan tangguh berupa </w:t>
      </w:r>
      <w:r>
        <w:rPr>
          <w:rFonts w:ascii="Times New Roman" w:hAnsi="Times New Roman" w:eastAsia="Times New Roman"/>
          <w:b w:val="0"/>
          <w:i/>
          <w:sz w:val="22"/>
        </w:rPr>
        <w:t>Row-Level Security</w:t>
      </w:r>
      <w:r>
        <w:rPr>
          <w:rFonts w:ascii="Times New Roman" w:hAnsi="Times New Roman" w:eastAsia="Times New Roman"/>
          <w:b w:val="0"/>
          <w:i w:val="0"/>
          <w:sz w:val="22"/>
        </w:rPr>
        <w:t xml:space="preserve"> (RLS), yang memungkinkan administrator basis data menerapkan kebijakan akses (kebijakan keamanan) secara dinamis langsung pada baris data tabel berdasarkan identitas pengguna (JWT) yang terautentikasi (Putra dkk., 2026). Hal ini meminimalkan celah keamanan dari bypass API di sisi client.</w:t>
      </w:r>
    </w:p>
    <w:p>
      <w:pPr>
        <w:jc w:val="left"/>
        <w:spacing w:line="276" w:lineRule="auto" w:before="120" w:after="60"/>
        <w:jc w:val="left"/>
      </w:pPr>
      <w:r>
        <w:rPr>
          <w:rFonts w:ascii="Times New Roman" w:hAnsi="Times New Roman" w:eastAsia="Times New Roman"/>
          <w:b/>
          <w:i w:val="0"/>
          <w:sz w:val="22"/>
        </w:rPr>
        <w:t>C. Single Page Application (SPA) dan React</w:t>
      </w:r>
    </w:p>
    <w:p>
      <w:pPr>
        <w:ind w:firstLine="283"/>
        <w:jc w:val="both"/>
        <w:spacing w:line="276" w:lineRule="auto" w:before="0" w:after="80"/>
      </w:pPr>
      <w:r>
        <w:rPr>
          <w:rFonts w:ascii="Times New Roman" w:hAnsi="Times New Roman" w:eastAsia="Times New Roman"/>
          <w:b w:val="0"/>
          <w:i/>
          <w:sz w:val="22"/>
        </w:rPr>
        <w:t>Single Page Application</w:t>
      </w:r>
      <w:r>
        <w:rPr>
          <w:rFonts w:ascii="Times New Roman" w:hAnsi="Times New Roman" w:eastAsia="Times New Roman"/>
          <w:b w:val="0"/>
          <w:i w:val="0"/>
          <w:sz w:val="22"/>
        </w:rPr>
        <w:t xml:space="preserve"> (SPA) adalah arsitektur aplikasi web yang memuat satu dokumen HTML awal dan memperbarui antarmuka pengguna secara dinamis melalui JavaScript tanpa memerlukan pemuatan ulang (</w:t>
      </w:r>
      <w:r>
        <w:rPr>
          <w:rFonts w:ascii="Times New Roman" w:hAnsi="Times New Roman" w:eastAsia="Times New Roman"/>
          <w:b w:val="0"/>
          <w:i/>
          <w:sz w:val="22"/>
        </w:rPr>
        <w:t>page reload</w:t>
      </w:r>
      <w:r>
        <w:rPr>
          <w:rFonts w:ascii="Times New Roman" w:hAnsi="Times New Roman" w:eastAsia="Times New Roman"/>
          <w:b w:val="0"/>
          <w:i w:val="0"/>
          <w:sz w:val="22"/>
        </w:rPr>
        <w:t>) seluruh halaman dari server (Pricillia &amp; Zulfachmi, 2021). React.js digunakan sebagai pustaka basis komponen untuk merancang antarmuka pengguna yang reaktif dan berkinerja tinggi.</w:t>
      </w:r>
    </w:p>
    <w:p>
      <w:pPr>
        <w:jc w:val="left"/>
        <w:spacing w:line="276" w:lineRule="auto" w:before="120" w:after="60"/>
        <w:jc w:val="left"/>
      </w:pPr>
      <w:r>
        <w:rPr>
          <w:rFonts w:ascii="Times New Roman" w:hAnsi="Times New Roman" w:eastAsia="Times New Roman"/>
          <w:b/>
          <w:i w:val="0"/>
          <w:sz w:val="22"/>
        </w:rPr>
        <w:t>D. Integrasi WebGL dan react-unity-webgl</w:t>
      </w:r>
    </w:p>
    <w:p>
      <w:pPr>
        <w:ind w:firstLine="283"/>
        <w:jc w:val="both"/>
        <w:spacing w:line="276" w:lineRule="auto" w:before="0" w:after="80"/>
      </w:pPr>
      <w:r>
        <w:rPr>
          <w:rFonts w:ascii="Times New Roman" w:hAnsi="Times New Roman" w:eastAsia="Times New Roman"/>
          <w:b w:val="0"/>
          <w:i w:val="0"/>
          <w:sz w:val="22"/>
        </w:rPr>
        <w:t xml:space="preserve">Unity WebGL memungkinkan aplikasi simulator interaktif 3D dijalankan di dalam peramban web tanpa memerlukan plugin tambahan. Integrasi antara React dan runtime Unity WebGL dijembatani oleh pustaka </w:t>
      </w:r>
      <w:r>
        <w:rPr>
          <w:rFonts w:ascii="Times New Roman" w:hAnsi="Times New Roman" w:eastAsia="Times New Roman"/>
          <w:b w:val="0"/>
          <w:i/>
          <w:sz w:val="22"/>
        </w:rPr>
        <w:t>react-unity-webgl</w:t>
      </w:r>
      <w:r>
        <w:rPr>
          <w:rFonts w:ascii="Times New Roman" w:hAnsi="Times New Roman" w:eastAsia="Times New Roman"/>
          <w:b w:val="0"/>
          <w:i w:val="0"/>
          <w:sz w:val="22"/>
        </w:rPr>
        <w:t xml:space="preserve"> yang membungkus container WebGL dan memetakan fungsi komunikasi JavaScript-C# melalui panggilan </w:t>
      </w:r>
      <w:r>
        <w:rPr>
          <w:rFonts w:ascii="Courier New" w:hAnsi="Courier New" w:eastAsia="Courier New"/>
          <w:b w:val="0"/>
          <w:i w:val="0"/>
          <w:sz w:val="18"/>
        </w:rPr>
        <w:t>unityInstance.SendMessage()</w:t>
      </w:r>
      <w:r>
        <w:rPr>
          <w:rFonts w:ascii="Times New Roman" w:hAnsi="Times New Roman" w:eastAsia="Times New Roman"/>
          <w:b w:val="0"/>
          <w:i w:val="0"/>
          <w:sz w:val="22"/>
        </w:rPr>
        <w:t>.</w:t>
      </w:r>
    </w:p>
    <w:p>
      <w:pPr>
        <w:jc w:val="left"/>
        <w:spacing w:line="276" w:lineRule="auto" w:before="200" w:after="120"/>
        <w:jc w:val="left"/>
      </w:pPr>
      <w:r>
        <w:rPr>
          <w:rFonts w:ascii="Times New Roman" w:hAnsi="Times New Roman" w:eastAsia="Times New Roman"/>
          <w:b/>
          <w:i w:val="0"/>
          <w:sz w:val="24"/>
        </w:rPr>
        <w:t>III. METODOLOGI DAN PERANCANGAN SISTEM</w:t>
      </w:r>
    </w:p>
    <w:p>
      <w:pPr>
        <w:jc w:val="left"/>
        <w:spacing w:line="276" w:lineRule="auto" w:before="120" w:after="60"/>
        <w:jc w:val="left"/>
      </w:pPr>
      <w:r>
        <w:rPr>
          <w:rFonts w:ascii="Times New Roman" w:hAnsi="Times New Roman" w:eastAsia="Times New Roman"/>
          <w:b/>
          <w:i w:val="0"/>
          <w:sz w:val="22"/>
        </w:rPr>
        <w:t>A. Arsitektur Implementasi Sistem</w:t>
      </w:r>
    </w:p>
    <w:p>
      <w:pPr>
        <w:ind w:firstLine="283"/>
        <w:jc w:val="both"/>
        <w:spacing w:line="276" w:lineRule="auto" w:before="0" w:after="80"/>
      </w:pPr>
      <w:r>
        <w:rPr>
          <w:rFonts w:ascii="Times New Roman" w:hAnsi="Times New Roman" w:eastAsia="Times New Roman"/>
          <w:b w:val="0"/>
          <w:i w:val="0"/>
          <w:sz w:val="22"/>
        </w:rPr>
        <w:t>Sistem yang dibangun menggunakan arsitektur modular empat-lapisan (4-tier architecture):</w:t>
      </w:r>
    </w:p>
    <w:p>
      <w:pPr>
        <w:ind w:left="283" w:hanging="283"/>
        <w:jc w:val="both"/>
        <w:spacing w:line="276" w:lineRule="auto" w:before="0" w:after="60"/>
      </w:pPr>
      <w:r>
        <w:rPr>
          <w:rFonts w:ascii="Times New Roman" w:hAnsi="Times New Roman" w:eastAsia="Times New Roman"/>
          <w:b w:val="0"/>
          <w:i w:val="0"/>
          <w:sz w:val="22"/>
        </w:rPr>
        <w:t xml:space="preserve">1. </w:t>
      </w:r>
      <w:r>
        <w:rPr>
          <w:rFonts w:ascii="Times New Roman" w:hAnsi="Times New Roman" w:eastAsia="Times New Roman"/>
          <w:b/>
          <w:i w:val="0"/>
          <w:sz w:val="22"/>
        </w:rPr>
        <w:t>Presentation Layer (Web Client):</w:t>
      </w:r>
      <w:r>
        <w:rPr>
          <w:rFonts w:ascii="Times New Roman" w:hAnsi="Times New Roman" w:eastAsia="Times New Roman"/>
          <w:b w:val="0"/>
          <w:i w:val="0"/>
          <w:sz w:val="22"/>
        </w:rPr>
        <w:t xml:space="preserve"> Terdiri dari React SPA (Dashboard Profil) dan simulator Unity WebGL.</w:t>
      </w:r>
    </w:p>
    <w:p>
      <w:pPr>
        <w:ind w:left="283" w:hanging="283"/>
        <w:jc w:val="both"/>
        <w:spacing w:line="276" w:lineRule="auto" w:before="0" w:after="60"/>
      </w:pPr>
      <w:r>
        <w:rPr>
          <w:rFonts w:ascii="Times New Roman" w:hAnsi="Times New Roman" w:eastAsia="Times New Roman"/>
          <w:b w:val="0"/>
          <w:i w:val="0"/>
          <w:sz w:val="22"/>
        </w:rPr>
        <w:t xml:space="preserve">2. </w:t>
      </w:r>
      <w:r>
        <w:rPr>
          <w:rFonts w:ascii="Times New Roman" w:hAnsi="Times New Roman" w:eastAsia="Times New Roman"/>
          <w:b/>
          <w:i w:val="0"/>
          <w:sz w:val="22"/>
        </w:rPr>
        <w:t>Integration/Proxy Layer:</w:t>
      </w:r>
      <w:r>
        <w:rPr>
          <w:rFonts w:ascii="Times New Roman" w:hAnsi="Times New Roman" w:eastAsia="Times New Roman"/>
          <w:b w:val="0"/>
          <w:i w:val="0"/>
          <w:sz w:val="22"/>
        </w:rPr>
        <w:t xml:space="preserve"> Menjembatani request client dan mengamankan traffic analytics via port 3001.</w:t>
      </w:r>
    </w:p>
    <w:p>
      <w:pPr>
        <w:ind w:left="283" w:hanging="283"/>
        <w:jc w:val="both"/>
        <w:spacing w:line="276" w:lineRule="auto" w:before="0" w:after="60"/>
      </w:pPr>
      <w:r>
        <w:rPr>
          <w:rFonts w:ascii="Times New Roman" w:hAnsi="Times New Roman" w:eastAsia="Times New Roman"/>
          <w:b w:val="0"/>
          <w:i w:val="0"/>
          <w:sz w:val="22"/>
        </w:rPr>
        <w:t xml:space="preserve">3. </w:t>
      </w:r>
      <w:r>
        <w:rPr>
          <w:rFonts w:ascii="Times New Roman" w:hAnsi="Times New Roman" w:eastAsia="Times New Roman"/>
          <w:b/>
          <w:i w:val="0"/>
          <w:sz w:val="22"/>
        </w:rPr>
        <w:t>Application Services Layer (Serverless API):</w:t>
      </w:r>
      <w:r>
        <w:rPr>
          <w:rFonts w:ascii="Times New Roman" w:hAnsi="Times New Roman" w:eastAsia="Times New Roman"/>
          <w:b w:val="0"/>
          <w:i w:val="0"/>
          <w:sz w:val="22"/>
        </w:rPr>
        <w:t xml:space="preserve"> Express.js server yang dideploy sebagai Vercel Serverless Functions.</w:t>
      </w:r>
    </w:p>
    <w:p>
      <w:pPr>
        <w:ind w:left="283" w:hanging="283"/>
        <w:jc w:val="both"/>
        <w:spacing w:line="276" w:lineRule="auto" w:before="0" w:after="60"/>
      </w:pPr>
      <w:r>
        <w:rPr>
          <w:rFonts w:ascii="Times New Roman" w:hAnsi="Times New Roman" w:eastAsia="Times New Roman"/>
          <w:b w:val="0"/>
          <w:i w:val="0"/>
          <w:sz w:val="22"/>
        </w:rPr>
        <w:t xml:space="preserve">4. </w:t>
      </w:r>
      <w:r>
        <w:rPr>
          <w:rFonts w:ascii="Times New Roman" w:hAnsi="Times New Roman" w:eastAsia="Times New Roman"/>
          <w:b/>
          <w:i w:val="0"/>
          <w:sz w:val="22"/>
        </w:rPr>
        <w:t>Data Layer (Cloud Database):</w:t>
      </w:r>
      <w:r>
        <w:rPr>
          <w:rFonts w:ascii="Times New Roman" w:hAnsi="Times New Roman" w:eastAsia="Times New Roman"/>
          <w:b w:val="0"/>
          <w:i w:val="0"/>
          <w:sz w:val="22"/>
        </w:rPr>
        <w:t xml:space="preserve"> PostgreSQL yang diinangi pada Supabase Cloud.</w:t>
      </w:r>
    </w:p>
    <w:p>
      <w:pPr>
        <w:ind w:firstLine="283"/>
        <w:jc w:val="both"/>
        <w:spacing w:line="276" w:lineRule="auto" w:before="0" w:after="80"/>
      </w:pPr>
      <w:r>
        <w:rPr>
          <w:rFonts w:ascii="Times New Roman" w:hAnsi="Times New Roman" w:eastAsia="Times New Roman"/>
          <w:b w:val="0"/>
          <w:i w:val="0"/>
          <w:sz w:val="22"/>
        </w:rPr>
        <w:t>Arsitektur aliran data diilustrasikan pada diagram blok berikut:</w:t>
      </w:r>
    </w:p>
    <w:p>
      <w:pPr>
        <w:ind w:left="567"/>
        <w:jc w:val="left"/>
        <w:spacing w:line="240" w:lineRule="auto" w:before="0" w:after="0"/>
      </w:pPr>
      <w:r>
        <w:rPr>
          <w:rFonts w:ascii="Courier New" w:hAnsi="Courier New" w:eastAsia="Courier New"/>
          <w:b w:val="0"/>
          <w:i w:val="0"/>
          <w:sz w:val="18"/>
        </w:rPr>
        <w:t>[ React SPA Frontend ] &lt;---&gt; [ react-unity-webgl ] &lt;---&gt; [ Unity WebGL Simulator ]</w:t>
      </w:r>
    </w:p>
    <w:p>
      <w:pPr>
        <w:ind w:left="567"/>
        <w:jc w:val="left"/>
        <w:spacing w:line="240" w:lineRule="auto" w:before="0" w:after="0"/>
      </w:pPr>
      <w:r>
        <w:rPr>
          <w:rFonts w:ascii="Courier New" w:hAnsi="Courier New" w:eastAsia="Courier New"/>
          <w:b w:val="0"/>
          <w:i w:val="0"/>
          <w:sz w:val="18"/>
        </w:rPr>
        <w:t xml:space="preserve">         |                                                        |</w:t>
      </w:r>
    </w:p>
    <w:p>
      <w:pPr>
        <w:ind w:left="567"/>
        <w:jc w:val="left"/>
        <w:spacing w:line="240" w:lineRule="auto" w:before="0" w:after="0"/>
      </w:pPr>
      <w:r>
        <w:rPr>
          <w:rFonts w:ascii="Courier New" w:hAnsi="Courier New" w:eastAsia="Courier New"/>
          <w:b w:val="0"/>
          <w:i w:val="0"/>
          <w:sz w:val="18"/>
        </w:rPr>
        <w:t xml:space="preserve">         +--------------------+-----------------------------------+</w:t>
      </w:r>
    </w:p>
    <w:p>
      <w:pPr>
        <w:ind w:left="567"/>
        <w:jc w:val="left"/>
        <w:spacing w:line="240" w:lineRule="auto" w:before="0" w:after="0"/>
      </w:pPr>
      <w:r>
        <w:rPr>
          <w:rFonts w:ascii="Courier New" w:hAnsi="Courier New" w:eastAsia="Courier New"/>
          <w:b w:val="0"/>
          <w:i w:val="0"/>
          <w:sz w:val="18"/>
        </w:rPr>
        <w:t xml:space="preserve">                              | (REST API via HTTPS JSON)</w:t>
      </w:r>
    </w:p>
    <w:p>
      <w:pPr>
        <w:ind w:left="567"/>
        <w:jc w:val="left"/>
        <w:spacing w:line="240" w:lineRule="auto" w:before="0" w:after="0"/>
      </w:pPr>
      <w:r>
        <w:rPr>
          <w:rFonts w:ascii="Courier New" w:hAnsi="Courier New" w:eastAsia="Courier New"/>
          <w:b w:val="0"/>
          <w:i w:val="0"/>
          <w:sz w:val="18"/>
        </w:rPr>
        <w:t xml:space="preserve">                              v</w:t>
      </w:r>
    </w:p>
    <w:p>
      <w:pPr>
        <w:ind w:left="567"/>
        <w:jc w:val="left"/>
        <w:spacing w:line="240" w:lineRule="auto" w:before="0" w:after="0"/>
      </w:pPr>
      <w:r>
        <w:rPr>
          <w:rFonts w:ascii="Courier New" w:hAnsi="Courier New" w:eastAsia="Courier New"/>
          <w:b w:val="0"/>
          <w:i w:val="0"/>
          <w:sz w:val="18"/>
        </w:rPr>
        <w:t xml:space="preserve">                [ Express Serverless API ]</w:t>
      </w:r>
    </w:p>
    <w:p>
      <w:pPr>
        <w:ind w:left="567"/>
        <w:jc w:val="left"/>
        <w:spacing w:line="240" w:lineRule="auto" w:before="0" w:after="0"/>
      </w:pPr>
      <w:r>
        <w:rPr>
          <w:rFonts w:ascii="Courier New" w:hAnsi="Courier New" w:eastAsia="Courier New"/>
          <w:b w:val="0"/>
          <w:i w:val="0"/>
          <w:sz w:val="18"/>
        </w:rPr>
        <w:t xml:space="preserve">                              | (PostgreSQL Client Connection)</w:t>
      </w:r>
    </w:p>
    <w:p>
      <w:pPr>
        <w:ind w:left="567"/>
        <w:jc w:val="left"/>
        <w:spacing w:line="240" w:lineRule="auto" w:before="0" w:after="0"/>
      </w:pPr>
      <w:r>
        <w:rPr>
          <w:rFonts w:ascii="Courier New" w:hAnsi="Courier New" w:eastAsia="Courier New"/>
          <w:b w:val="0"/>
          <w:i w:val="0"/>
          <w:sz w:val="18"/>
        </w:rPr>
        <w:t xml:space="preserve">                              v</w:t>
      </w:r>
    </w:p>
    <w:p>
      <w:pPr>
        <w:ind w:left="567"/>
        <w:jc w:val="left"/>
        <w:spacing w:line="240" w:lineRule="auto" w:before="0" w:after="0"/>
      </w:pPr>
      <w:r>
        <w:rPr>
          <w:rFonts w:ascii="Courier New" w:hAnsi="Courier New" w:eastAsia="Courier New"/>
          <w:b w:val="0"/>
          <w:i w:val="0"/>
          <w:sz w:val="18"/>
        </w:rPr>
        <w:t xml:space="preserve">                  [ Supabase Cloud Database ]</w:t>
      </w:r>
    </w:p>
    <w:p>
      <w:pPr>
        <w:jc w:val="left"/>
        <w:spacing w:line="276" w:lineRule="auto" w:before="120" w:after="60"/>
        <w:jc w:val="left"/>
      </w:pPr>
      <w:r>
        <w:rPr>
          <w:rFonts w:ascii="Times New Roman" w:hAnsi="Times New Roman" w:eastAsia="Times New Roman"/>
          <w:b/>
          <w:i w:val="0"/>
          <w:sz w:val="22"/>
        </w:rPr>
        <w:t>B. Perancangan Basis Data</w:t>
      </w:r>
    </w:p>
    <w:p>
      <w:pPr>
        <w:ind w:firstLine="283"/>
        <w:jc w:val="both"/>
        <w:spacing w:line="276" w:lineRule="auto" w:before="0" w:after="80"/>
      </w:pPr>
      <w:r>
        <w:rPr>
          <w:rFonts w:ascii="Times New Roman" w:hAnsi="Times New Roman" w:eastAsia="Times New Roman"/>
          <w:b w:val="0"/>
          <w:i w:val="0"/>
          <w:sz w:val="22"/>
        </w:rPr>
        <w:t xml:space="preserve">Basis data PostgreSQL dirancang secara relasional untuk menyimpan konfigurasi spasial gedung dan fasilitas pendukung. Relasi tabel dirancang dengan </w:t>
      </w:r>
      <w:r>
        <w:rPr>
          <w:rFonts w:ascii="Times New Roman" w:hAnsi="Times New Roman" w:eastAsia="Times New Roman"/>
          <w:b w:val="0"/>
          <w:i/>
          <w:sz w:val="22"/>
        </w:rPr>
        <w:t>foreign key</w:t>
      </w:r>
      <w:r>
        <w:rPr>
          <w:rFonts w:ascii="Times New Roman" w:hAnsi="Times New Roman" w:eastAsia="Times New Roman"/>
          <w:b w:val="0"/>
          <w:i w:val="0"/>
          <w:sz w:val="22"/>
        </w:rPr>
        <w:t xml:space="preserve"> </w:t>
      </w:r>
      <w:r>
        <w:rPr>
          <w:rFonts w:ascii="Courier New" w:hAnsi="Courier New" w:eastAsia="Courier New"/>
          <w:b w:val="0"/>
          <w:i w:val="0"/>
          <w:sz w:val="18"/>
        </w:rPr>
        <w:t>unity_object_name</w:t>
      </w:r>
      <w:r>
        <w:rPr>
          <w:rFonts w:ascii="Times New Roman" w:hAnsi="Times New Roman" w:eastAsia="Times New Roman"/>
          <w:b w:val="0"/>
          <w:i w:val="0"/>
          <w:sz w:val="22"/>
        </w:rPr>
        <w:t xml:space="preserve"> yang memetakan record database secara langsung ke hierarki nama objek visual 3D di Unity Editor. Skema relasi database (ERD) mencakup tabel </w:t>
      </w:r>
      <w:r>
        <w:rPr>
          <w:rFonts w:ascii="Courier New" w:hAnsi="Courier New" w:eastAsia="Courier New"/>
          <w:b w:val="0"/>
          <w:i w:val="0"/>
          <w:sz w:val="18"/>
        </w:rPr>
        <w:t>fakultas</w:t>
      </w:r>
      <w:r>
        <w:rPr>
          <w:rFonts w:ascii="Times New Roman" w:hAnsi="Times New Roman" w:eastAsia="Times New Roman"/>
          <w:b w:val="0"/>
          <w:i w:val="0"/>
          <w:sz w:val="22"/>
        </w:rPr>
        <w:t xml:space="preserve">, </w:t>
      </w:r>
      <w:r>
        <w:rPr>
          <w:rFonts w:ascii="Courier New" w:hAnsi="Courier New" w:eastAsia="Courier New"/>
          <w:b w:val="0"/>
          <w:i w:val="0"/>
          <w:sz w:val="18"/>
        </w:rPr>
        <w:t>prodi</w:t>
      </w:r>
      <w:r>
        <w:rPr>
          <w:rFonts w:ascii="Times New Roman" w:hAnsi="Times New Roman" w:eastAsia="Times New Roman"/>
          <w:b w:val="0"/>
          <w:i w:val="0"/>
          <w:sz w:val="22"/>
        </w:rPr>
        <w:t xml:space="preserve">, </w:t>
      </w:r>
      <w:r>
        <w:rPr>
          <w:rFonts w:ascii="Courier New" w:hAnsi="Courier New" w:eastAsia="Courier New"/>
          <w:b w:val="0"/>
          <w:i w:val="0"/>
          <w:sz w:val="18"/>
        </w:rPr>
        <w:t>gedung</w:t>
      </w:r>
      <w:r>
        <w:rPr>
          <w:rFonts w:ascii="Times New Roman" w:hAnsi="Times New Roman" w:eastAsia="Times New Roman"/>
          <w:b w:val="0"/>
          <w:i w:val="0"/>
          <w:sz w:val="22"/>
        </w:rPr>
        <w:t xml:space="preserve">, </w:t>
      </w:r>
      <w:r>
        <w:rPr>
          <w:rFonts w:ascii="Courier New" w:hAnsi="Courier New" w:eastAsia="Courier New"/>
          <w:b w:val="0"/>
          <w:i w:val="0"/>
          <w:sz w:val="18"/>
        </w:rPr>
        <w:t>ruangan</w:t>
      </w:r>
      <w:r>
        <w:rPr>
          <w:rFonts w:ascii="Times New Roman" w:hAnsi="Times New Roman" w:eastAsia="Times New Roman"/>
          <w:b w:val="0"/>
          <w:i w:val="0"/>
          <w:sz w:val="22"/>
        </w:rPr>
        <w:t xml:space="preserve">, </w:t>
      </w:r>
      <w:r>
        <w:rPr>
          <w:rFonts w:ascii="Courier New" w:hAnsi="Courier New" w:eastAsia="Courier New"/>
          <w:b w:val="0"/>
          <w:i w:val="0"/>
          <w:sz w:val="18"/>
        </w:rPr>
        <w:t>fasilitas</w:t>
      </w:r>
      <w:r>
        <w:rPr>
          <w:rFonts w:ascii="Times New Roman" w:hAnsi="Times New Roman" w:eastAsia="Times New Roman"/>
          <w:b w:val="0"/>
          <w:i w:val="0"/>
          <w:sz w:val="22"/>
        </w:rPr>
        <w:t xml:space="preserve">, dan </w:t>
      </w:r>
      <w:r>
        <w:rPr>
          <w:rFonts w:ascii="Courier New" w:hAnsi="Courier New" w:eastAsia="Courier New"/>
          <w:b w:val="0"/>
          <w:i w:val="0"/>
          <w:sz w:val="18"/>
        </w:rPr>
        <w:t>audit_logs</w:t>
      </w:r>
      <w:r>
        <w:rPr>
          <w:rFonts w:ascii="Times New Roman" w:hAnsi="Times New Roman" w:eastAsia="Times New Roman"/>
          <w:b w:val="0"/>
          <w:i w:val="0"/>
          <w:sz w:val="22"/>
        </w:rPr>
        <w:t>.</w:t>
      </w:r>
    </w:p>
    <w:p>
      <w:pPr>
        <w:ind w:firstLine="283"/>
        <w:jc w:val="both"/>
        <w:spacing w:line="276" w:lineRule="auto" w:before="0" w:after="80"/>
      </w:pPr>
      <w:r>
        <w:rPr>
          <w:rFonts w:ascii="Times New Roman" w:hAnsi="Times New Roman" w:eastAsia="Times New Roman"/>
          <w:b w:val="0"/>
          <w:i w:val="0"/>
          <w:sz w:val="22"/>
        </w:rPr>
        <w:t>Kebijakan keamanan RLS dikonfigurasi sebagai berikut:</w:t>
      </w:r>
    </w:p>
    <w:p>
      <w:pPr>
        <w:ind w:left="283" w:hanging="283"/>
        <w:jc w:val="both"/>
        <w:spacing w:line="276" w:lineRule="auto" w:before="0" w:after="60"/>
      </w:pPr>
      <w:r>
        <w:rPr>
          <w:rFonts w:ascii="Times New Roman" w:hAnsi="Times New Roman" w:eastAsia="Times New Roman"/>
          <w:b w:val="0"/>
          <w:i w:val="0"/>
          <w:sz w:val="22"/>
        </w:rPr>
        <w:t xml:space="preserve">• </w:t>
      </w:r>
      <w:r>
        <w:rPr>
          <w:rFonts w:ascii="Times New Roman" w:hAnsi="Times New Roman" w:eastAsia="Times New Roman"/>
          <w:b/>
          <w:i w:val="0"/>
          <w:sz w:val="22"/>
        </w:rPr>
        <w:t>Tabel Publik (`gedung`, `ruangan`, `fasilitas`):</w:t>
      </w:r>
      <w:r>
        <w:rPr>
          <w:rFonts w:ascii="Times New Roman" w:hAnsi="Times New Roman" w:eastAsia="Times New Roman"/>
          <w:b w:val="0"/>
          <w:i w:val="0"/>
          <w:sz w:val="22"/>
        </w:rPr>
        <w:t xml:space="preserve"> Kebijakan SELECT diperbolehkan bagi semua pengguna (</w:t>
      </w:r>
      <w:r>
        <w:rPr>
          <w:rFonts w:ascii="Times New Roman" w:hAnsi="Times New Roman" w:eastAsia="Times New Roman"/>
          <w:b w:val="0"/>
          <w:i/>
          <w:sz w:val="22"/>
        </w:rPr>
        <w:t>anon</w:t>
      </w:r>
      <w:r>
        <w:rPr>
          <w:rFonts w:ascii="Times New Roman" w:hAnsi="Times New Roman" w:eastAsia="Times New Roman"/>
          <w:b w:val="0"/>
          <w:i w:val="0"/>
          <w:sz w:val="22"/>
        </w:rPr>
        <w:t>). Kebijakan INSERT, UPDATE, DELETE hanya diizinkan untuk admin terotentikasi (</w:t>
      </w:r>
      <w:r>
        <w:rPr>
          <w:rFonts w:ascii="Courier New" w:hAnsi="Courier New" w:eastAsia="Courier New"/>
          <w:b w:val="0"/>
          <w:i w:val="0"/>
          <w:sz w:val="18"/>
        </w:rPr>
        <w:t>authenticated</w:t>
      </w:r>
      <w:r>
        <w:rPr>
          <w:rFonts w:ascii="Times New Roman" w:hAnsi="Times New Roman" w:eastAsia="Times New Roman"/>
          <w:b w:val="0"/>
          <w:i w:val="0"/>
          <w:sz w:val="22"/>
        </w:rPr>
        <w:t>).</w:t>
      </w:r>
    </w:p>
    <w:p>
      <w:pPr>
        <w:ind w:left="283" w:hanging="283"/>
        <w:jc w:val="both"/>
        <w:spacing w:line="276" w:lineRule="auto" w:before="0" w:after="60"/>
      </w:pPr>
      <w:r>
        <w:rPr>
          <w:rFonts w:ascii="Times New Roman" w:hAnsi="Times New Roman" w:eastAsia="Times New Roman"/>
          <w:b w:val="0"/>
          <w:i w:val="0"/>
          <w:sz w:val="22"/>
        </w:rPr>
        <w:t xml:space="preserve">• </w:t>
      </w:r>
      <w:r>
        <w:rPr>
          <w:rFonts w:ascii="Times New Roman" w:hAnsi="Times New Roman" w:eastAsia="Times New Roman"/>
          <w:b/>
          <w:i w:val="0"/>
          <w:sz w:val="22"/>
        </w:rPr>
        <w:t>Tabel `audit_logs`:</w:t>
      </w:r>
      <w:r>
        <w:rPr>
          <w:rFonts w:ascii="Times New Roman" w:hAnsi="Times New Roman" w:eastAsia="Times New Roman"/>
          <w:b w:val="0"/>
          <w:i w:val="0"/>
          <w:sz w:val="22"/>
        </w:rPr>
        <w:t xml:space="preserve"> Bersifat </w:t>
      </w:r>
      <w:r>
        <w:rPr>
          <w:rFonts w:ascii="Times New Roman" w:hAnsi="Times New Roman" w:eastAsia="Times New Roman"/>
          <w:b w:val="0"/>
          <w:i/>
          <w:sz w:val="22"/>
        </w:rPr>
        <w:t>insert-only</w:t>
      </w:r>
      <w:r>
        <w:rPr>
          <w:rFonts w:ascii="Times New Roman" w:hAnsi="Times New Roman" w:eastAsia="Times New Roman"/>
          <w:b w:val="0"/>
          <w:i w:val="0"/>
          <w:sz w:val="22"/>
        </w:rPr>
        <w:t xml:space="preserve"> melalui trigger basis data setiap kali terjadi manipulasi data pada tabel lainnya.</w:t>
      </w:r>
    </w:p>
    <w:p>
      <w:pPr>
        <w:jc w:val="left"/>
        <w:spacing w:line="276" w:lineRule="auto" w:before="200" w:after="120"/>
        <w:jc w:val="left"/>
      </w:pPr>
      <w:r>
        <w:rPr>
          <w:rFonts w:ascii="Times New Roman" w:hAnsi="Times New Roman" w:eastAsia="Times New Roman"/>
          <w:b/>
          <w:i w:val="0"/>
          <w:sz w:val="24"/>
        </w:rPr>
        <w:t>IV. HASIL DAN PEMBAHASAN</w:t>
      </w:r>
    </w:p>
    <w:p>
      <w:pPr>
        <w:jc w:val="left"/>
        <w:spacing w:line="276" w:lineRule="auto" w:before="120" w:after="60"/>
        <w:jc w:val="left"/>
      </w:pPr>
      <w:r>
        <w:rPr>
          <w:rFonts w:ascii="Times New Roman" w:hAnsi="Times New Roman" w:eastAsia="Times New Roman"/>
          <w:b/>
          <w:i w:val="0"/>
          <w:sz w:val="22"/>
        </w:rPr>
        <w:t>A. Implementasi Backend Serverless &amp; Keamanan Database</w:t>
      </w:r>
    </w:p>
    <w:p>
      <w:pPr>
        <w:ind w:firstLine="283"/>
        <w:jc w:val="both"/>
        <w:spacing w:line="276" w:lineRule="auto" w:before="0" w:after="80"/>
      </w:pPr>
      <w:r>
        <w:rPr>
          <w:rFonts w:ascii="Times New Roman" w:hAnsi="Times New Roman" w:eastAsia="Times New Roman"/>
          <w:b w:val="0"/>
          <w:i/>
          <w:sz w:val="22"/>
        </w:rPr>
        <w:t>Backend</w:t>
      </w:r>
      <w:r>
        <w:rPr>
          <w:rFonts w:ascii="Times New Roman" w:hAnsi="Times New Roman" w:eastAsia="Times New Roman"/>
          <w:b w:val="0"/>
          <w:i w:val="0"/>
          <w:sz w:val="22"/>
        </w:rPr>
        <w:t xml:space="preserve"> RESTful API dideploy pada Vercel Serverless Functions menggunakan runtime Node.js dan Express.js. Beberapa endpoint utama diimplementasikan untuk menyediakan data bagi Unity dan frontend React:</w:t>
      </w:r>
    </w:p>
    <w:p>
      <w:pPr>
        <w:ind w:left="283" w:hanging="283"/>
        <w:jc w:val="both"/>
        <w:spacing w:line="276" w:lineRule="auto" w:before="0" w:after="60"/>
      </w:pPr>
      <w:r>
        <w:rPr>
          <w:rFonts w:ascii="Times New Roman" w:hAnsi="Times New Roman" w:eastAsia="Times New Roman"/>
          <w:b w:val="0"/>
          <w:i w:val="0"/>
          <w:sz w:val="22"/>
        </w:rPr>
        <w:t xml:space="preserve">• </w:t>
      </w:r>
      <w:r>
        <w:rPr>
          <w:rFonts w:ascii="Courier New" w:hAnsi="Courier New" w:eastAsia="Courier New"/>
          <w:b w:val="0"/>
          <w:i w:val="0"/>
          <w:sz w:val="18"/>
        </w:rPr>
        <w:t>GET /api/unity/data</w:t>
      </w:r>
      <w:r>
        <w:rPr>
          <w:rFonts w:ascii="Times New Roman" w:hAnsi="Times New Roman" w:eastAsia="Times New Roman"/>
          <w:b w:val="0"/>
          <w:i w:val="0"/>
          <w:sz w:val="22"/>
        </w:rPr>
        <w:t xml:space="preserve">: Mengembalikan representasi objek gedung dan koordinat serta parameter </w:t>
      </w:r>
      <w:r>
        <w:rPr>
          <w:rFonts w:ascii="Courier New" w:hAnsi="Courier New" w:eastAsia="Courier New"/>
          <w:b w:val="0"/>
          <w:i w:val="0"/>
          <w:sz w:val="18"/>
        </w:rPr>
        <w:t>unity_object_name</w:t>
      </w:r>
      <w:r>
        <w:rPr>
          <w:rFonts w:ascii="Times New Roman" w:hAnsi="Times New Roman" w:eastAsia="Times New Roman"/>
          <w:b w:val="0"/>
          <w:i w:val="0"/>
          <w:sz w:val="22"/>
        </w:rPr>
        <w:t xml:space="preserve"> dalam bentuk JSON.</w:t>
      </w:r>
    </w:p>
    <w:p>
      <w:pPr>
        <w:ind w:left="283" w:hanging="283"/>
        <w:jc w:val="both"/>
        <w:spacing w:line="276" w:lineRule="auto" w:before="0" w:after="60"/>
      </w:pPr>
      <w:r>
        <w:rPr>
          <w:rFonts w:ascii="Times New Roman" w:hAnsi="Times New Roman" w:eastAsia="Times New Roman"/>
          <w:b w:val="0"/>
          <w:i w:val="0"/>
          <w:sz w:val="22"/>
        </w:rPr>
        <w:t xml:space="preserve">• </w:t>
      </w:r>
      <w:r>
        <w:rPr>
          <w:rFonts w:ascii="Courier New" w:hAnsi="Courier New" w:eastAsia="Courier New"/>
          <w:b w:val="0"/>
          <w:i w:val="0"/>
          <w:sz w:val="18"/>
        </w:rPr>
        <w:t>GET /api/buildings</w:t>
      </w:r>
      <w:r>
        <w:rPr>
          <w:rFonts w:ascii="Times New Roman" w:hAnsi="Times New Roman" w:eastAsia="Times New Roman"/>
          <w:b w:val="0"/>
          <w:i w:val="0"/>
          <w:sz w:val="22"/>
        </w:rPr>
        <w:t xml:space="preserve"> dan </w:t>
      </w:r>
      <w:r>
        <w:rPr>
          <w:rFonts w:ascii="Courier New" w:hAnsi="Courier New" w:eastAsia="Courier New"/>
          <w:b w:val="0"/>
          <w:i w:val="0"/>
          <w:sz w:val="18"/>
        </w:rPr>
        <w:t>GET /api/rooms</w:t>
      </w:r>
      <w:r>
        <w:rPr>
          <w:rFonts w:ascii="Times New Roman" w:hAnsi="Times New Roman" w:eastAsia="Times New Roman"/>
          <w:b w:val="0"/>
          <w:i w:val="0"/>
          <w:sz w:val="22"/>
        </w:rPr>
        <w:t>: Menyediakan daftar detail gedung dan fasilitas ruangan untuk public dashboard.</w:t>
      </w:r>
    </w:p>
    <w:p>
      <w:pPr>
        <w:ind w:firstLine="283"/>
        <w:jc w:val="both"/>
        <w:spacing w:line="276" w:lineRule="auto" w:before="0" w:after="80"/>
      </w:pPr>
      <w:r>
        <w:rPr>
          <w:rFonts w:ascii="Times New Roman" w:hAnsi="Times New Roman" w:eastAsia="Times New Roman"/>
          <w:b w:val="0"/>
          <w:i w:val="0"/>
          <w:sz w:val="22"/>
        </w:rPr>
        <w:t>Pada Supabase Cloud, RLS diaktifkan pada semua tabel penting. Contoh SQL DDL penerapan RLS dan trigger audit logs:</w:t>
      </w:r>
    </w:p>
    <w:p>
      <w:pPr>
        <w:ind w:left="567"/>
        <w:jc w:val="left"/>
        <w:spacing w:line="240" w:lineRule="auto" w:before="0" w:after="0"/>
      </w:pPr>
      <w:r>
        <w:rPr>
          <w:rFonts w:ascii="Courier New" w:hAnsi="Courier New" w:eastAsia="Courier New"/>
          <w:b w:val="0"/>
          <w:i w:val="0"/>
          <w:sz w:val="18"/>
        </w:rPr>
        <w:t>-- Mengaktifkan RLS pada tabel gedung</w:t>
      </w:r>
    </w:p>
    <w:p>
      <w:pPr>
        <w:ind w:left="567"/>
        <w:jc w:val="left"/>
        <w:spacing w:line="240" w:lineRule="auto" w:before="0" w:after="0"/>
      </w:pPr>
      <w:r>
        <w:rPr>
          <w:rFonts w:ascii="Courier New" w:hAnsi="Courier New" w:eastAsia="Courier New"/>
          <w:b w:val="0"/>
          <w:i w:val="0"/>
          <w:sz w:val="18"/>
        </w:rPr>
        <w:t>ALTER TABLE gedung ENABLE ROW LEVEL SECURITY;</w:t>
      </w:r>
    </w:p>
    <w:p>
      <w:pPr>
        <w:ind w:left="567"/>
        <w:jc w:val="left"/>
        <w:spacing w:line="240" w:lineRule="auto" w:before="0" w:after="0"/>
      </w:pPr>
      <w:r>
        <w:rPr>
          <w:rFonts w:ascii="Courier New" w:hAnsi="Courier New" w:eastAsia="Courier New"/>
          <w:b w:val="0"/>
          <w:i w:val="0"/>
          <w:sz w:val="18"/>
        </w:rPr>
      </w:r>
    </w:p>
    <w:p>
      <w:pPr>
        <w:ind w:left="567"/>
        <w:jc w:val="left"/>
        <w:spacing w:line="240" w:lineRule="auto" w:before="0" w:after="0"/>
      </w:pPr>
      <w:r>
        <w:rPr>
          <w:rFonts w:ascii="Courier New" w:hAnsi="Courier New" w:eastAsia="Courier New"/>
          <w:b w:val="0"/>
          <w:i w:val="0"/>
          <w:sz w:val="18"/>
        </w:rPr>
        <w:t>-- Kebijakan akses SELECT publik</w:t>
      </w:r>
    </w:p>
    <w:p>
      <w:pPr>
        <w:ind w:left="567"/>
        <w:jc w:val="left"/>
        <w:spacing w:line="240" w:lineRule="auto" w:before="0" w:after="0"/>
      </w:pPr>
      <w:r>
        <w:rPr>
          <w:rFonts w:ascii="Courier New" w:hAnsi="Courier New" w:eastAsia="Courier New"/>
          <w:b w:val="0"/>
          <w:i w:val="0"/>
          <w:sz w:val="18"/>
        </w:rPr>
        <w:t>CREATE POLICY "Allow public select" ON gedung FOR SELECT TO anon USING (true);</w:t>
      </w:r>
    </w:p>
    <w:p>
      <w:pPr>
        <w:ind w:left="567"/>
        <w:jc w:val="left"/>
        <w:spacing w:line="240" w:lineRule="auto" w:before="0" w:after="0"/>
      </w:pPr>
      <w:r>
        <w:rPr>
          <w:rFonts w:ascii="Courier New" w:hAnsi="Courier New" w:eastAsia="Courier New"/>
          <w:b w:val="0"/>
          <w:i w:val="0"/>
          <w:sz w:val="18"/>
        </w:rPr>
      </w:r>
    </w:p>
    <w:p>
      <w:pPr>
        <w:ind w:left="567"/>
        <w:jc w:val="left"/>
        <w:spacing w:line="240" w:lineRule="auto" w:before="0" w:after="0"/>
      </w:pPr>
      <w:r>
        <w:rPr>
          <w:rFonts w:ascii="Courier New" w:hAnsi="Courier New" w:eastAsia="Courier New"/>
          <w:b w:val="0"/>
          <w:i w:val="0"/>
          <w:sz w:val="18"/>
        </w:rPr>
        <w:t>-- Kebijakan manipulasi data admin</w:t>
      </w:r>
    </w:p>
    <w:p>
      <w:pPr>
        <w:ind w:left="567"/>
        <w:jc w:val="left"/>
        <w:spacing w:line="240" w:lineRule="auto" w:before="0" w:after="0"/>
      </w:pPr>
      <w:r>
        <w:rPr>
          <w:rFonts w:ascii="Courier New" w:hAnsi="Courier New" w:eastAsia="Courier New"/>
          <w:b w:val="0"/>
          <w:i w:val="0"/>
          <w:sz w:val="18"/>
        </w:rPr>
        <w:t xml:space="preserve">CREATE POLICY "Allow admin write" ON gedung FOR ALL TO authenticated </w:t>
      </w:r>
    </w:p>
    <w:p>
      <w:pPr>
        <w:ind w:left="567"/>
        <w:jc w:val="left"/>
        <w:spacing w:line="240" w:lineRule="auto" w:before="0" w:after="0"/>
      </w:pPr>
      <w:r>
        <w:rPr>
          <w:rFonts w:ascii="Courier New" w:hAnsi="Courier New" w:eastAsia="Courier New"/>
          <w:b w:val="0"/>
          <w:i w:val="0"/>
          <w:sz w:val="18"/>
        </w:rPr>
        <w:t xml:space="preserve">  USING (auth.role() = 'authenticated') </w:t>
      </w:r>
    </w:p>
    <w:p>
      <w:pPr>
        <w:ind w:left="567"/>
        <w:jc w:val="left"/>
        <w:spacing w:line="240" w:lineRule="auto" w:before="0" w:after="0"/>
      </w:pPr>
      <w:r>
        <w:rPr>
          <w:rFonts w:ascii="Courier New" w:hAnsi="Courier New" w:eastAsia="Courier New"/>
          <w:b w:val="0"/>
          <w:i w:val="0"/>
          <w:sz w:val="18"/>
        </w:rPr>
        <w:t xml:space="preserve">  WITH CHECK (auth.role() = 'authenticated');</w:t>
      </w:r>
    </w:p>
    <w:p>
      <w:pPr>
        <w:ind w:left="567"/>
        <w:jc w:val="left"/>
        <w:spacing w:line="240" w:lineRule="auto" w:before="0" w:after="0"/>
      </w:pPr>
      <w:r>
        <w:rPr>
          <w:rFonts w:ascii="Courier New" w:hAnsi="Courier New" w:eastAsia="Courier New"/>
          <w:b w:val="0"/>
          <w:i w:val="0"/>
          <w:sz w:val="18"/>
        </w:rPr>
      </w:r>
    </w:p>
    <w:p>
      <w:pPr>
        <w:ind w:left="567"/>
        <w:jc w:val="left"/>
        <w:spacing w:line="240" w:lineRule="auto" w:before="0" w:after="0"/>
      </w:pPr>
      <w:r>
        <w:rPr>
          <w:rFonts w:ascii="Courier New" w:hAnsi="Courier New" w:eastAsia="Courier New"/>
          <w:b w:val="0"/>
          <w:i w:val="0"/>
          <w:sz w:val="18"/>
        </w:rPr>
        <w:t>-- Trigger mencatat log perubahan ke audit_logs</w:t>
      </w:r>
    </w:p>
    <w:p>
      <w:pPr>
        <w:ind w:left="567"/>
        <w:jc w:val="left"/>
        <w:spacing w:line="240" w:lineRule="auto" w:before="0" w:after="0"/>
      </w:pPr>
      <w:r>
        <w:rPr>
          <w:rFonts w:ascii="Courier New" w:hAnsi="Courier New" w:eastAsia="Courier New"/>
          <w:b w:val="0"/>
          <w:i w:val="0"/>
          <w:sz w:val="18"/>
        </w:rPr>
        <w:t>CREATE OR REPLACE FUNCTION log_data_mutation()</w:t>
      </w:r>
    </w:p>
    <w:p>
      <w:pPr>
        <w:ind w:left="567"/>
        <w:jc w:val="left"/>
        <w:spacing w:line="240" w:lineRule="auto" w:before="0" w:after="0"/>
      </w:pPr>
      <w:r>
        <w:rPr>
          <w:rFonts w:ascii="Courier New" w:hAnsi="Courier New" w:eastAsia="Courier New"/>
          <w:b w:val="0"/>
          <w:i w:val="0"/>
          <w:sz w:val="18"/>
        </w:rPr>
        <w:t>RETURNS TRIGGER AS $$</w:t>
      </w:r>
    </w:p>
    <w:p>
      <w:pPr>
        <w:ind w:left="567"/>
        <w:jc w:val="left"/>
        <w:spacing w:line="240" w:lineRule="auto" w:before="0" w:after="0"/>
      </w:pPr>
      <w:r>
        <w:rPr>
          <w:rFonts w:ascii="Courier New" w:hAnsi="Courier New" w:eastAsia="Courier New"/>
          <w:b w:val="0"/>
          <w:i w:val="0"/>
          <w:sz w:val="18"/>
        </w:rPr>
        <w:t>BEGIN</w:t>
      </w:r>
    </w:p>
    <w:p>
      <w:pPr>
        <w:ind w:left="567"/>
        <w:jc w:val="left"/>
        <w:spacing w:line="240" w:lineRule="auto" w:before="0" w:after="0"/>
      </w:pPr>
      <w:r>
        <w:rPr>
          <w:rFonts w:ascii="Courier New" w:hAnsi="Courier New" w:eastAsia="Courier New"/>
          <w:b w:val="0"/>
          <w:i w:val="0"/>
          <w:sz w:val="18"/>
        </w:rPr>
        <w:t xml:space="preserve">  INSERT INTO audit_logs (table_name, operation, record_id, changed_by, changed_at)</w:t>
      </w:r>
    </w:p>
    <w:p>
      <w:pPr>
        <w:ind w:left="567"/>
        <w:jc w:val="left"/>
        <w:spacing w:line="240" w:lineRule="auto" w:before="0" w:after="0"/>
      </w:pPr>
      <w:r>
        <w:rPr>
          <w:rFonts w:ascii="Courier New" w:hAnsi="Courier New" w:eastAsia="Courier New"/>
          <w:b w:val="0"/>
          <w:i w:val="0"/>
          <w:sz w:val="18"/>
        </w:rPr>
        <w:t xml:space="preserve">  VALUES (TG_TABLE_NAME, TG_OP, COALESCE(NEW.id, OLD.id), auth.uid(), now());</w:t>
      </w:r>
    </w:p>
    <w:p>
      <w:pPr>
        <w:ind w:left="567"/>
        <w:jc w:val="left"/>
        <w:spacing w:line="240" w:lineRule="auto" w:before="0" w:after="0"/>
      </w:pPr>
      <w:r>
        <w:rPr>
          <w:rFonts w:ascii="Courier New" w:hAnsi="Courier New" w:eastAsia="Courier New"/>
          <w:b w:val="0"/>
          <w:i w:val="0"/>
          <w:sz w:val="18"/>
        </w:rPr>
        <w:t xml:space="preserve">  RETURN COALESCE(NEW, OLD);</w:t>
      </w:r>
    </w:p>
    <w:p>
      <w:pPr>
        <w:ind w:left="567"/>
        <w:jc w:val="left"/>
        <w:spacing w:line="240" w:lineRule="auto" w:before="0" w:after="0"/>
      </w:pPr>
      <w:r>
        <w:rPr>
          <w:rFonts w:ascii="Courier New" w:hAnsi="Courier New" w:eastAsia="Courier New"/>
          <w:b w:val="0"/>
          <w:i w:val="0"/>
          <w:sz w:val="18"/>
        </w:rPr>
        <w:t>END;</w:t>
      </w:r>
    </w:p>
    <w:p>
      <w:pPr>
        <w:ind w:left="567"/>
        <w:jc w:val="left"/>
        <w:spacing w:line="240" w:lineRule="auto" w:before="0" w:after="0"/>
      </w:pPr>
      <w:r>
        <w:rPr>
          <w:rFonts w:ascii="Courier New" w:hAnsi="Courier New" w:eastAsia="Courier New"/>
          <w:b w:val="0"/>
          <w:i w:val="0"/>
          <w:sz w:val="18"/>
        </w:rPr>
        <w:t>$$ LANGUAGE plpgsql;</w:t>
      </w:r>
    </w:p>
    <w:p>
      <w:pPr>
        <w:jc w:val="left"/>
        <w:spacing w:line="276" w:lineRule="auto" w:before="120" w:after="60"/>
        <w:jc w:val="left"/>
      </w:pPr>
      <w:r>
        <w:rPr>
          <w:rFonts w:ascii="Times New Roman" w:hAnsi="Times New Roman" w:eastAsia="Times New Roman"/>
          <w:b/>
          <w:i w:val="0"/>
          <w:sz w:val="22"/>
        </w:rPr>
        <w:t>B. Implementasi Frontend &amp; Optimasi Connection-Aware</w:t>
      </w:r>
    </w:p>
    <w:p>
      <w:pPr>
        <w:ind w:firstLine="283"/>
        <w:jc w:val="both"/>
        <w:spacing w:line="276" w:lineRule="auto" w:before="0" w:after="80"/>
      </w:pPr>
      <w:r>
        <w:rPr>
          <w:rFonts w:ascii="Times New Roman" w:hAnsi="Times New Roman" w:eastAsia="Times New Roman"/>
          <w:b w:val="0"/>
          <w:i w:val="0"/>
          <w:sz w:val="22"/>
        </w:rPr>
        <w:t xml:space="preserve">Frontend dibangun menggunakan React.js dan Vite. Untuk mengatasi kendala performa peramban web saat memuat file build Unity WebGL yang besar pada perangkat dengan jaringan internet lambat, diimplementasikan mekanisme </w:t>
      </w:r>
      <w:r>
        <w:rPr>
          <w:rFonts w:ascii="Times New Roman" w:hAnsi="Times New Roman" w:eastAsia="Times New Roman"/>
          <w:b w:val="0"/>
          <w:i/>
          <w:sz w:val="22"/>
        </w:rPr>
        <w:t>connection-aware preloading</w:t>
      </w:r>
      <w:r>
        <w:rPr>
          <w:rFonts w:ascii="Times New Roman" w:hAnsi="Times New Roman" w:eastAsia="Times New Roman"/>
          <w:b w:val="0"/>
          <w:i w:val="0"/>
          <w:sz w:val="22"/>
        </w:rPr>
        <w:t xml:space="preserve">. Mekanisme ini mengevaluasi status koneksi client melalui API peramban </w:t>
      </w:r>
      <w:r>
        <w:rPr>
          <w:rFonts w:ascii="Courier New" w:hAnsi="Courier New" w:eastAsia="Courier New"/>
          <w:b w:val="0"/>
          <w:i w:val="0"/>
          <w:sz w:val="18"/>
        </w:rPr>
        <w:t>navigator.connection</w:t>
      </w:r>
      <w:r>
        <w:rPr>
          <w:rFonts w:ascii="Times New Roman" w:hAnsi="Times New Roman" w:eastAsia="Times New Roman"/>
          <w:b w:val="0"/>
          <w:i w:val="0"/>
          <w:sz w:val="22"/>
        </w:rPr>
        <w:t>:</w:t>
      </w:r>
    </w:p>
    <w:p>
      <w:pPr>
        <w:ind w:left="567"/>
        <w:jc w:val="left"/>
        <w:spacing w:line="240" w:lineRule="auto" w:before="0" w:after="0"/>
      </w:pPr>
      <w:r>
        <w:rPr>
          <w:rFonts w:ascii="Courier New" w:hAnsi="Courier New" w:eastAsia="Courier New"/>
          <w:b w:val="0"/>
          <w:i w:val="0"/>
          <w:sz w:val="18"/>
        </w:rPr>
        <w:t>const connection = navigator.connection || navigator.mozConnection || navigator.webkitConnection;</w:t>
      </w:r>
    </w:p>
    <w:p>
      <w:pPr>
        <w:ind w:left="567"/>
        <w:jc w:val="left"/>
        <w:spacing w:line="240" w:lineRule="auto" w:before="0" w:after="0"/>
      </w:pPr>
      <w:r>
        <w:rPr>
          <w:rFonts w:ascii="Courier New" w:hAnsi="Courier New" w:eastAsia="Courier New"/>
          <w:b w:val="0"/>
          <w:i w:val="0"/>
          <w:sz w:val="18"/>
        </w:rPr>
        <w:t>const isConnectionSlow = connection &amp;&amp; (connection.saveData || ['slow-2g', '2g', '3g'].includes(connection.effectiveType));</w:t>
      </w:r>
    </w:p>
    <w:p>
      <w:pPr>
        <w:ind w:left="567"/>
        <w:jc w:val="left"/>
        <w:spacing w:line="240" w:lineRule="auto" w:before="0" w:after="0"/>
      </w:pPr>
      <w:r>
        <w:rPr>
          <w:rFonts w:ascii="Courier New" w:hAnsi="Courier New" w:eastAsia="Courier New"/>
          <w:b w:val="0"/>
          <w:i w:val="0"/>
          <w:sz w:val="18"/>
        </w:rPr>
      </w:r>
    </w:p>
    <w:p>
      <w:pPr>
        <w:ind w:left="567"/>
        <w:jc w:val="left"/>
        <w:spacing w:line="240" w:lineRule="auto" w:before="0" w:after="0"/>
      </w:pPr>
      <w:r>
        <w:rPr>
          <w:rFonts w:ascii="Courier New" w:hAnsi="Courier New" w:eastAsia="Courier New"/>
          <w:b w:val="0"/>
          <w:i w:val="0"/>
          <w:sz w:val="18"/>
        </w:rPr>
        <w:t>if (isConnectionSlow) {</w:t>
      </w:r>
    </w:p>
    <w:p>
      <w:pPr>
        <w:ind w:left="567"/>
        <w:jc w:val="left"/>
        <w:spacing w:line="240" w:lineRule="auto" w:before="0" w:after="0"/>
      </w:pPr>
      <w:r>
        <w:rPr>
          <w:rFonts w:ascii="Courier New" w:hAnsi="Courier New" w:eastAsia="Courier New"/>
          <w:b w:val="0"/>
          <w:i w:val="0"/>
          <w:sz w:val="18"/>
        </w:rPr>
        <w:t xml:space="preserve">  // Lewati preload otomatis WebGL, tampilkan tombol aktivasi manual</w:t>
      </w:r>
    </w:p>
    <w:p>
      <w:pPr>
        <w:ind w:left="567"/>
        <w:jc w:val="left"/>
        <w:spacing w:line="240" w:lineRule="auto" w:before="0" w:after="0"/>
      </w:pPr>
      <w:r>
        <w:rPr>
          <w:rFonts w:ascii="Courier New" w:hAnsi="Courier New" w:eastAsia="Courier New"/>
          <w:b w:val="0"/>
          <w:i w:val="0"/>
          <w:sz w:val="18"/>
        </w:rPr>
        <w:t xml:space="preserve">  setShowManualActivationButton(true);</w:t>
      </w:r>
    </w:p>
    <w:p>
      <w:pPr>
        <w:ind w:left="567"/>
        <w:jc w:val="left"/>
        <w:spacing w:line="240" w:lineRule="auto" w:before="0" w:after="0"/>
      </w:pPr>
      <w:r>
        <w:rPr>
          <w:rFonts w:ascii="Courier New" w:hAnsi="Courier New" w:eastAsia="Courier New"/>
          <w:b w:val="0"/>
          <w:i w:val="0"/>
          <w:sz w:val="18"/>
        </w:rPr>
        <w:t>} else {</w:t>
      </w:r>
    </w:p>
    <w:p>
      <w:pPr>
        <w:ind w:left="567"/>
        <w:jc w:val="left"/>
        <w:spacing w:line="240" w:lineRule="auto" w:before="0" w:after="0"/>
      </w:pPr>
      <w:r>
        <w:rPr>
          <w:rFonts w:ascii="Courier New" w:hAnsi="Courier New" w:eastAsia="Courier New"/>
          <w:b w:val="0"/>
          <w:i w:val="0"/>
          <w:sz w:val="18"/>
        </w:rPr>
        <w:t xml:space="preserve">  // Lakukan preload aset WebGL secara otomatis di latar belakang</w:t>
      </w:r>
    </w:p>
    <w:p>
      <w:pPr>
        <w:ind w:left="567"/>
        <w:jc w:val="left"/>
        <w:spacing w:line="240" w:lineRule="auto" w:before="0" w:after="0"/>
      </w:pPr>
      <w:r>
        <w:rPr>
          <w:rFonts w:ascii="Courier New" w:hAnsi="Courier New" w:eastAsia="Courier New"/>
          <w:b w:val="0"/>
          <w:i w:val="0"/>
          <w:sz w:val="18"/>
        </w:rPr>
        <w:t xml:space="preserve">  triggerWebGLPreload();</w:t>
      </w:r>
    </w:p>
    <w:p>
      <w:pPr>
        <w:ind w:left="567"/>
        <w:jc w:val="left"/>
        <w:spacing w:line="240" w:lineRule="auto" w:before="0" w:after="0"/>
      </w:pPr>
      <w:r>
        <w:rPr>
          <w:rFonts w:ascii="Courier New" w:hAnsi="Courier New" w:eastAsia="Courier New"/>
          <w:b w:val="0"/>
          <w:i w:val="0"/>
          <w:sz w:val="18"/>
        </w:rPr>
        <w:t>}</w:t>
      </w:r>
    </w:p>
    <w:p>
      <w:pPr>
        <w:ind w:firstLine="283"/>
        <w:jc w:val="both"/>
        <w:spacing w:line="276" w:lineRule="auto" w:before="0" w:after="80"/>
      </w:pPr>
      <w:r>
        <w:rPr>
          <w:rFonts w:ascii="Times New Roman" w:hAnsi="Times New Roman" w:eastAsia="Times New Roman"/>
          <w:b w:val="0"/>
          <w:i w:val="0"/>
          <w:sz w:val="22"/>
        </w:rPr>
        <w:t xml:space="preserve">Fitur pencarian terpadu diimplementasikan pada komponen </w:t>
      </w:r>
      <w:r>
        <w:rPr>
          <w:rFonts w:ascii="Courier New" w:hAnsi="Courier New" w:eastAsia="Courier New"/>
          <w:b w:val="0"/>
          <w:i w:val="0"/>
          <w:sz w:val="18"/>
        </w:rPr>
        <w:t>SearchOverlay.tsx</w:t>
      </w:r>
      <w:r>
        <w:rPr>
          <w:rFonts w:ascii="Times New Roman" w:hAnsi="Times New Roman" w:eastAsia="Times New Roman"/>
          <w:b w:val="0"/>
          <w:i w:val="0"/>
          <w:sz w:val="22"/>
        </w:rPr>
        <w:t>. Komponen ini menggabungkan hasil query teks untuk data gedung dan fasilitas dalam satu hasil pencarian terpadu dengan penyajian ikon dinamis (</w:t>
      </w:r>
      <w:r>
        <w:rPr>
          <w:rFonts w:ascii="Courier New" w:hAnsi="Courier New" w:eastAsia="Courier New"/>
          <w:b w:val="0"/>
          <w:i w:val="0"/>
          <w:sz w:val="18"/>
        </w:rPr>
        <w:t>Building2</w:t>
      </w:r>
      <w:r>
        <w:rPr>
          <w:rFonts w:ascii="Times New Roman" w:hAnsi="Times New Roman" w:eastAsia="Times New Roman"/>
          <w:b w:val="0"/>
          <w:i w:val="0"/>
          <w:sz w:val="22"/>
        </w:rPr>
        <w:t xml:space="preserve"> untuk gedung dan </w:t>
      </w:r>
      <w:r>
        <w:rPr>
          <w:rFonts w:ascii="Courier New" w:hAnsi="Courier New" w:eastAsia="Courier New"/>
          <w:b w:val="0"/>
          <w:i w:val="0"/>
          <w:sz w:val="18"/>
        </w:rPr>
        <w:t>LayoutGrid</w:t>
      </w:r>
      <w:r>
        <w:rPr>
          <w:rFonts w:ascii="Times New Roman" w:hAnsi="Times New Roman" w:eastAsia="Times New Roman"/>
          <w:b w:val="0"/>
          <w:i w:val="0"/>
          <w:sz w:val="22"/>
        </w:rPr>
        <w:t xml:space="preserve"> untuk fasilitas).</w:t>
      </w:r>
    </w:p>
    <w:p>
      <w:pPr>
        <w:jc w:val="left"/>
        <w:spacing w:line="276" w:lineRule="auto" w:before="120" w:after="60"/>
        <w:jc w:val="left"/>
      </w:pPr>
      <w:r>
        <w:rPr>
          <w:rFonts w:ascii="Times New Roman" w:hAnsi="Times New Roman" w:eastAsia="Times New Roman"/>
          <w:b/>
          <w:i w:val="0"/>
          <w:sz w:val="22"/>
        </w:rPr>
        <w:t>C. Integrasi React dengan Unity WebGL via SendMessage</w:t>
      </w:r>
    </w:p>
    <w:p>
      <w:pPr>
        <w:ind w:firstLine="283"/>
        <w:jc w:val="both"/>
        <w:spacing w:line="276" w:lineRule="auto" w:before="0" w:after="80"/>
      </w:pPr>
      <w:r>
        <w:rPr>
          <w:rFonts w:ascii="Times New Roman" w:hAnsi="Times New Roman" w:eastAsia="Times New Roman"/>
          <w:b w:val="0"/>
          <w:i w:val="0"/>
          <w:sz w:val="22"/>
        </w:rPr>
        <w:t xml:space="preserve">System integration dijembatani oleh pembungkus </w:t>
      </w:r>
      <w:r>
        <w:rPr>
          <w:rFonts w:ascii="Courier New" w:hAnsi="Courier New" w:eastAsia="Courier New"/>
          <w:b w:val="0"/>
          <w:i w:val="0"/>
          <w:sz w:val="18"/>
        </w:rPr>
        <w:t>react-unity-webgl</w:t>
      </w:r>
      <w:r>
        <w:rPr>
          <w:rFonts w:ascii="Times New Roman" w:hAnsi="Times New Roman" w:eastAsia="Times New Roman"/>
          <w:b w:val="0"/>
          <w:i w:val="0"/>
          <w:sz w:val="22"/>
        </w:rPr>
        <w:t>. Ketika pengguna mencari dan memilih rute fasilitas tertentu pada antarmuka web, React mengirimkan instruksi navigasi ke Unity WebGL secara asinkron dengan memicu nama objek visual target (</w:t>
      </w:r>
      <w:r>
        <w:rPr>
          <w:rFonts w:ascii="Courier New" w:hAnsi="Courier New" w:eastAsia="Courier New"/>
          <w:b w:val="0"/>
          <w:i w:val="0"/>
          <w:sz w:val="18"/>
        </w:rPr>
        <w:t>unity_object_name</w:t>
      </w:r>
      <w:r>
        <w:rPr>
          <w:rFonts w:ascii="Times New Roman" w:hAnsi="Times New Roman" w:eastAsia="Times New Roman"/>
          <w:b w:val="0"/>
          <w:i w:val="0"/>
          <w:sz w:val="22"/>
        </w:rPr>
        <w:t>) lewat API bridge:</w:t>
      </w:r>
    </w:p>
    <w:p>
      <w:pPr>
        <w:ind w:left="567"/>
        <w:jc w:val="left"/>
        <w:spacing w:line="240" w:lineRule="auto" w:before="0" w:after="0"/>
      </w:pPr>
      <w:r>
        <w:rPr>
          <w:rFonts w:ascii="Courier New" w:hAnsi="Courier New" w:eastAsia="Courier New"/>
          <w:b w:val="0"/>
          <w:i w:val="0"/>
          <w:sz w:val="18"/>
        </w:rPr>
        <w:t>import { useUnityContext } from "react-unity-webgl";</w:t>
      </w:r>
    </w:p>
    <w:p>
      <w:pPr>
        <w:ind w:left="567"/>
        <w:jc w:val="left"/>
        <w:spacing w:line="240" w:lineRule="auto" w:before="0" w:after="0"/>
      </w:pPr>
      <w:r>
        <w:rPr>
          <w:rFonts w:ascii="Courier New" w:hAnsi="Courier New" w:eastAsia="Courier New"/>
          <w:b w:val="0"/>
          <w:i w:val="0"/>
          <w:sz w:val="18"/>
        </w:rPr>
      </w:r>
    </w:p>
    <w:p>
      <w:pPr>
        <w:ind w:left="567"/>
        <w:jc w:val="left"/>
        <w:spacing w:line="240" w:lineRule="auto" w:before="0" w:after="0"/>
      </w:pPr>
      <w:r>
        <w:rPr>
          <w:rFonts w:ascii="Courier New" w:hAnsi="Courier New" w:eastAsia="Courier New"/>
          <w:b w:val="0"/>
          <w:i w:val="0"/>
          <w:sz w:val="18"/>
        </w:rPr>
        <w:t>const { sendMessage, isLoaded } = useUnityContext({</w:t>
      </w:r>
    </w:p>
    <w:p>
      <w:pPr>
        <w:ind w:left="567"/>
        <w:jc w:val="left"/>
        <w:spacing w:line="240" w:lineRule="auto" w:before="0" w:after="0"/>
      </w:pPr>
      <w:r>
        <w:rPr>
          <w:rFonts w:ascii="Courier New" w:hAnsi="Courier New" w:eastAsia="Courier New"/>
          <w:b w:val="0"/>
          <w:i w:val="0"/>
          <w:sz w:val="18"/>
        </w:rPr>
        <w:t xml:space="preserve">  loaderUrl: "build/UnityWebGL.loader.js",</w:t>
      </w:r>
    </w:p>
    <w:p>
      <w:pPr>
        <w:ind w:left="567"/>
        <w:jc w:val="left"/>
        <w:spacing w:line="240" w:lineRule="auto" w:before="0" w:after="0"/>
      </w:pPr>
      <w:r>
        <w:rPr>
          <w:rFonts w:ascii="Courier New" w:hAnsi="Courier New" w:eastAsia="Courier New"/>
          <w:b w:val="0"/>
          <w:i w:val="0"/>
          <w:sz w:val="18"/>
        </w:rPr>
        <w:t xml:space="preserve">  dataUrl: "build/UnityWebGL.data",</w:t>
      </w:r>
    </w:p>
    <w:p>
      <w:pPr>
        <w:ind w:left="567"/>
        <w:jc w:val="left"/>
        <w:spacing w:line="240" w:lineRule="auto" w:before="0" w:after="0"/>
      </w:pPr>
      <w:r>
        <w:rPr>
          <w:rFonts w:ascii="Courier New" w:hAnsi="Courier New" w:eastAsia="Courier New"/>
          <w:b w:val="0"/>
          <w:i w:val="0"/>
          <w:sz w:val="18"/>
        </w:rPr>
        <w:t xml:space="preserve">  frameworkUrl: "build/UnityWebGL.framework.js",</w:t>
      </w:r>
    </w:p>
    <w:p>
      <w:pPr>
        <w:ind w:left="567"/>
        <w:jc w:val="left"/>
        <w:spacing w:line="240" w:lineRule="auto" w:before="0" w:after="0"/>
      </w:pPr>
      <w:r>
        <w:rPr>
          <w:rFonts w:ascii="Courier New" w:hAnsi="Courier New" w:eastAsia="Courier New"/>
          <w:b w:val="0"/>
          <w:i w:val="0"/>
          <w:sz w:val="18"/>
        </w:rPr>
        <w:t xml:space="preserve">  codeUrl: "build/UnityWebGL.wasm",</w:t>
      </w:r>
    </w:p>
    <w:p>
      <w:pPr>
        <w:ind w:left="567"/>
        <w:jc w:val="left"/>
        <w:spacing w:line="240" w:lineRule="auto" w:before="0" w:after="0"/>
      </w:pPr>
      <w:r>
        <w:rPr>
          <w:rFonts w:ascii="Courier New" w:hAnsi="Courier New" w:eastAsia="Courier New"/>
          <w:b w:val="0"/>
          <w:i w:val="0"/>
          <w:sz w:val="18"/>
        </w:rPr>
        <w:t>});</w:t>
      </w:r>
    </w:p>
    <w:p>
      <w:pPr>
        <w:ind w:left="567"/>
        <w:jc w:val="left"/>
        <w:spacing w:line="240" w:lineRule="auto" w:before="0" w:after="0"/>
      </w:pPr>
      <w:r>
        <w:rPr>
          <w:rFonts w:ascii="Courier New" w:hAnsi="Courier New" w:eastAsia="Courier New"/>
          <w:b w:val="0"/>
          <w:i w:val="0"/>
          <w:sz w:val="18"/>
        </w:rPr>
      </w:r>
    </w:p>
    <w:p>
      <w:pPr>
        <w:ind w:left="567"/>
        <w:jc w:val="left"/>
        <w:spacing w:line="240" w:lineRule="auto" w:before="0" w:after="0"/>
      </w:pPr>
      <w:r>
        <w:rPr>
          <w:rFonts w:ascii="Courier New" w:hAnsi="Courier New" w:eastAsia="Courier New"/>
          <w:b w:val="0"/>
          <w:i w:val="0"/>
          <w:sz w:val="18"/>
        </w:rPr>
        <w:t>const handleNavigate = (targetObjectName: string) =&gt; {</w:t>
      </w:r>
    </w:p>
    <w:p>
      <w:pPr>
        <w:ind w:left="567"/>
        <w:jc w:val="left"/>
        <w:spacing w:line="240" w:lineRule="auto" w:before="0" w:after="0"/>
      </w:pPr>
      <w:r>
        <w:rPr>
          <w:rFonts w:ascii="Courier New" w:hAnsi="Courier New" w:eastAsia="Courier New"/>
          <w:b w:val="0"/>
          <w:i w:val="0"/>
          <w:sz w:val="18"/>
        </w:rPr>
        <w:t xml:space="preserve">  if (isLoaded) {</w:t>
      </w:r>
    </w:p>
    <w:p>
      <w:pPr>
        <w:ind w:left="567"/>
        <w:jc w:val="left"/>
        <w:spacing w:line="240" w:lineRule="auto" w:before="0" w:after="0"/>
      </w:pPr>
      <w:r>
        <w:rPr>
          <w:rFonts w:ascii="Courier New" w:hAnsi="Courier New" w:eastAsia="Courier New"/>
          <w:b w:val="0"/>
          <w:i w:val="0"/>
          <w:sz w:val="18"/>
        </w:rPr>
        <w:t xml:space="preserve">    // Mengirim nama objek visual ke Unity receiver script secara case-insensitive</w:t>
      </w:r>
    </w:p>
    <w:p>
      <w:pPr>
        <w:ind w:left="567"/>
        <w:jc w:val="left"/>
        <w:spacing w:line="240" w:lineRule="auto" w:before="0" w:after="0"/>
      </w:pPr>
      <w:r>
        <w:rPr>
          <w:rFonts w:ascii="Courier New" w:hAnsi="Courier New" w:eastAsia="Courier New"/>
          <w:b w:val="0"/>
          <w:i w:val="0"/>
          <w:sz w:val="18"/>
        </w:rPr>
        <w:t xml:space="preserve">    sendMessage("NavigationReceiver", "FindFacilityRoute", targetObjectName);</w:t>
      </w:r>
    </w:p>
    <w:p>
      <w:pPr>
        <w:ind w:left="567"/>
        <w:jc w:val="left"/>
        <w:spacing w:line="240" w:lineRule="auto" w:before="0" w:after="0"/>
      </w:pPr>
      <w:r>
        <w:rPr>
          <w:rFonts w:ascii="Courier New" w:hAnsi="Courier New" w:eastAsia="Courier New"/>
          <w:b w:val="0"/>
          <w:i w:val="0"/>
          <w:sz w:val="18"/>
        </w:rPr>
        <w:t xml:space="preserve">  }</w:t>
      </w:r>
    </w:p>
    <w:p>
      <w:pPr>
        <w:ind w:left="567"/>
        <w:jc w:val="left"/>
        <w:spacing w:line="240" w:lineRule="auto" w:before="0" w:after="0"/>
      </w:pPr>
      <w:r>
        <w:rPr>
          <w:rFonts w:ascii="Courier New" w:hAnsi="Courier New" w:eastAsia="Courier New"/>
          <w:b w:val="0"/>
          <w:i w:val="0"/>
          <w:sz w:val="18"/>
        </w:rPr>
        <w:t>};</w:t>
      </w:r>
    </w:p>
    <w:p>
      <w:pPr>
        <w:ind w:firstLine="283"/>
        <w:jc w:val="both"/>
        <w:spacing w:line="276" w:lineRule="auto" w:before="0" w:after="80"/>
      </w:pPr>
      <w:r>
        <w:rPr>
          <w:rFonts w:ascii="Times New Roman" w:hAnsi="Times New Roman" w:eastAsia="Times New Roman"/>
          <w:b w:val="0"/>
          <w:i w:val="0"/>
          <w:sz w:val="22"/>
        </w:rPr>
        <w:t xml:space="preserve">Di sisi Unity, script C# </w:t>
      </w:r>
      <w:r>
        <w:rPr>
          <w:rFonts w:ascii="Courier New" w:hAnsi="Courier New" w:eastAsia="Courier New"/>
          <w:b w:val="0"/>
          <w:i w:val="0"/>
          <w:sz w:val="18"/>
        </w:rPr>
        <w:t>NavigationReceiver.cs</w:t>
      </w:r>
      <w:r>
        <w:rPr>
          <w:rFonts w:ascii="Times New Roman" w:hAnsi="Times New Roman" w:eastAsia="Times New Roman"/>
          <w:b w:val="0"/>
          <w:i w:val="0"/>
          <w:sz w:val="22"/>
        </w:rPr>
        <w:t xml:space="preserve"> menerima instruksi, mencocokkan </w:t>
      </w:r>
      <w:r>
        <w:rPr>
          <w:rFonts w:ascii="Courier New" w:hAnsi="Courier New" w:eastAsia="Courier New"/>
          <w:b w:val="0"/>
          <w:i w:val="0"/>
          <w:sz w:val="18"/>
        </w:rPr>
        <w:t>unity_object_name</w:t>
      </w:r>
      <w:r>
        <w:rPr>
          <w:rFonts w:ascii="Times New Roman" w:hAnsi="Times New Roman" w:eastAsia="Times New Roman"/>
          <w:b w:val="0"/>
          <w:i w:val="0"/>
          <w:sz w:val="22"/>
        </w:rPr>
        <w:t xml:space="preserve"> dengan dictionary data, memicu NavMesh pathfinding, dan melukis visualisasi kurva rute navigasi terdekat yang telah dihaluskan secara dinamis menggunakan interpolasi kurva Catmull-Rom Centripetal.</w:t>
      </w:r>
    </w:p>
    <w:p>
      <w:pPr>
        <w:jc w:val="left"/>
        <w:spacing w:line="276" w:lineRule="auto" w:before="120" w:after="60"/>
        <w:jc w:val="left"/>
      </w:pPr>
      <w:r>
        <w:rPr>
          <w:rFonts w:ascii="Times New Roman" w:hAnsi="Times New Roman" w:eastAsia="Times New Roman"/>
          <w:b/>
          <w:i w:val="0"/>
          <w:sz w:val="22"/>
        </w:rPr>
        <w:t>D. Reverse Proxy Umami Analytics</w:t>
      </w:r>
    </w:p>
    <w:p>
      <w:pPr>
        <w:ind w:firstLine="283"/>
        <w:jc w:val="both"/>
        <w:spacing w:line="276" w:lineRule="auto" w:before="0" w:after="80"/>
      </w:pPr>
      <w:r>
        <w:rPr>
          <w:rFonts w:ascii="Times New Roman" w:hAnsi="Times New Roman" w:eastAsia="Times New Roman"/>
          <w:b w:val="0"/>
          <w:i w:val="0"/>
          <w:sz w:val="22"/>
        </w:rPr>
        <w:t>Untuk memantau penggunaan sistem secara mandiri (</w:t>
      </w:r>
      <w:r>
        <w:rPr>
          <w:rFonts w:ascii="Times New Roman" w:hAnsi="Times New Roman" w:eastAsia="Times New Roman"/>
          <w:b w:val="0"/>
          <w:i/>
          <w:sz w:val="22"/>
        </w:rPr>
        <w:t>self-hosted</w:t>
      </w:r>
      <w:r>
        <w:rPr>
          <w:rFonts w:ascii="Times New Roman" w:hAnsi="Times New Roman" w:eastAsia="Times New Roman"/>
          <w:b w:val="0"/>
          <w:i w:val="0"/>
          <w:sz w:val="22"/>
        </w:rPr>
        <w:t xml:space="preserve">), Umami Analytics dipasang menggunakan kontainer Docker di port 3000. Untuk meminimalkan kegagalan pemuatan skrip pelacakan akibat pemblokiran oleh perangkat lunak </w:t>
      </w:r>
      <w:r>
        <w:rPr>
          <w:rFonts w:ascii="Times New Roman" w:hAnsi="Times New Roman" w:eastAsia="Times New Roman"/>
          <w:b w:val="0"/>
          <w:i/>
          <w:sz w:val="22"/>
        </w:rPr>
        <w:t>ad-blocker</w:t>
      </w:r>
      <w:r>
        <w:rPr>
          <w:rFonts w:ascii="Times New Roman" w:hAnsi="Times New Roman" w:eastAsia="Times New Roman"/>
          <w:b w:val="0"/>
          <w:i w:val="0"/>
          <w:sz w:val="22"/>
        </w:rPr>
        <w:t xml:space="preserve"> pada peramban web client, server Express.js di port 3001 dikonfigurasi sebagai </w:t>
      </w:r>
      <w:r>
        <w:rPr>
          <w:rFonts w:ascii="Times New Roman" w:hAnsi="Times New Roman" w:eastAsia="Times New Roman"/>
          <w:b w:val="0"/>
          <w:i/>
          <w:sz w:val="22"/>
        </w:rPr>
        <w:t>reverse proxy</w:t>
      </w:r>
      <w:r>
        <w:rPr>
          <w:rFonts w:ascii="Times New Roman" w:hAnsi="Times New Roman" w:eastAsia="Times New Roman"/>
          <w:b w:val="0"/>
          <w:i w:val="0"/>
          <w:sz w:val="22"/>
        </w:rPr>
        <w:t xml:space="preserve">. Request metrik dari peramban client diarahkan ke endpoint internal proxy </w:t>
      </w:r>
      <w:r>
        <w:rPr>
          <w:rFonts w:ascii="Courier New" w:hAnsi="Courier New" w:eastAsia="Courier New"/>
          <w:b w:val="0"/>
          <w:i w:val="0"/>
          <w:sz w:val="18"/>
        </w:rPr>
        <w:t>/api/collect</w:t>
      </w:r>
      <w:r>
        <w:rPr>
          <w:rFonts w:ascii="Times New Roman" w:hAnsi="Times New Roman" w:eastAsia="Times New Roman"/>
          <w:b w:val="0"/>
          <w:i w:val="0"/>
          <w:sz w:val="22"/>
        </w:rPr>
        <w:t xml:space="preserve"> yang kemudian meneruskannya ke kontainer Umami di port 3000 secara transparan.</w:t>
      </w:r>
    </w:p>
    <w:p>
      <w:pPr>
        <w:jc w:val="left"/>
        <w:spacing w:line="276" w:lineRule="auto" w:before="120" w:after="60"/>
        <w:jc w:val="left"/>
      </w:pPr>
      <w:r>
        <w:rPr>
          <w:rFonts w:ascii="Times New Roman" w:hAnsi="Times New Roman" w:eastAsia="Times New Roman"/>
          <w:b/>
          <w:i w:val="0"/>
          <w:sz w:val="22"/>
        </w:rPr>
        <w:t>E. Evaluasi Sistem dan Hasil Pengujian</w:t>
      </w:r>
    </w:p>
    <w:p>
      <w:pPr>
        <w:ind w:firstLine="283"/>
        <w:jc w:val="both"/>
        <w:spacing w:line="276" w:lineRule="auto" w:before="0" w:after="80"/>
      </w:pPr>
      <w:r>
        <w:rPr>
          <w:rFonts w:ascii="Times New Roman" w:hAnsi="Times New Roman" w:eastAsia="Times New Roman"/>
          <w:b w:val="0"/>
          <w:i w:val="0"/>
          <w:sz w:val="22"/>
        </w:rPr>
        <w:t>Sistem diuji menggunakan dua metode evaluasi:</w:t>
      </w:r>
    </w:p>
    <w:p>
      <w:pPr>
        <w:ind w:left="283" w:hanging="283"/>
        <w:jc w:val="both"/>
        <w:spacing w:line="276" w:lineRule="auto" w:before="0" w:after="60"/>
      </w:pPr>
      <w:r>
        <w:rPr>
          <w:rFonts w:ascii="Times New Roman" w:hAnsi="Times New Roman" w:eastAsia="Times New Roman"/>
          <w:b w:val="0"/>
          <w:i w:val="0"/>
          <w:sz w:val="22"/>
        </w:rPr>
        <w:t xml:space="preserve">1. </w:t>
      </w:r>
      <w:r>
        <w:rPr>
          <w:rFonts w:ascii="Times New Roman" w:hAnsi="Times New Roman" w:eastAsia="Times New Roman"/>
          <w:b/>
          <w:i w:val="0"/>
          <w:sz w:val="22"/>
        </w:rPr>
        <w:t>Black Box Testing:</w:t>
      </w:r>
      <w:r>
        <w:rPr>
          <w:rFonts w:ascii="Times New Roman" w:hAnsi="Times New Roman" w:eastAsia="Times New Roman"/>
          <w:b w:val="0"/>
          <w:i w:val="0"/>
          <w:sz w:val="22"/>
        </w:rPr>
        <w:t xml:space="preserve"> Menguji 18 skenario fungsionalitas backend API, dashboard admin (Protected routes JWT), formulir CRUD, connection-aware preloading, dan fungsionalitas SendMessage bridge. Hasil pengujian menunjukkan seluruh skenario berjalan 100% sukses sesuai kriteria.</w:t>
      </w:r>
    </w:p>
    <w:p>
      <w:pPr>
        <w:ind w:left="283" w:hanging="283"/>
        <w:jc w:val="both"/>
        <w:spacing w:line="276" w:lineRule="auto" w:before="0" w:after="60"/>
      </w:pPr>
      <w:r>
        <w:rPr>
          <w:rFonts w:ascii="Times New Roman" w:hAnsi="Times New Roman" w:eastAsia="Times New Roman"/>
          <w:b w:val="0"/>
          <w:i w:val="0"/>
          <w:sz w:val="22"/>
        </w:rPr>
        <w:t xml:space="preserve">2. </w:t>
      </w:r>
      <w:r>
        <w:rPr>
          <w:rFonts w:ascii="Times New Roman" w:hAnsi="Times New Roman" w:eastAsia="Times New Roman"/>
          <w:b/>
          <w:i w:val="0"/>
          <w:sz w:val="22"/>
        </w:rPr>
        <w:t>User Acceptance Testing (UAT):</w:t>
      </w:r>
      <w:r>
        <w:rPr>
          <w:rFonts w:ascii="Times New Roman" w:hAnsi="Times New Roman" w:eastAsia="Times New Roman"/>
          <w:b w:val="0"/>
          <w:i w:val="0"/>
          <w:sz w:val="22"/>
        </w:rPr>
        <w:t xml:space="preserve"> Dilakukan terhadap 16 responden menggunakan model kuesioner skala Likert untuk menilai kegunaan (</w:t>
      </w:r>
      <w:r>
        <w:rPr>
          <w:rFonts w:ascii="Times New Roman" w:hAnsi="Times New Roman" w:eastAsia="Times New Roman"/>
          <w:b w:val="0"/>
          <w:i/>
          <w:sz w:val="22"/>
        </w:rPr>
        <w:t>usability</w:t>
      </w:r>
      <w:r>
        <w:rPr>
          <w:rFonts w:ascii="Times New Roman" w:hAnsi="Times New Roman" w:eastAsia="Times New Roman"/>
          <w:b w:val="0"/>
          <w:i w:val="0"/>
          <w:sz w:val="22"/>
        </w:rPr>
        <w:t xml:space="preserve">), kemudahan pemahaman navigasi, dan performa antarmuka web. Hasil UAT memperoleh skor rata-rata indeks kepuasan sebesar </w:t>
      </w:r>
      <w:r>
        <w:rPr>
          <w:rFonts w:ascii="Times New Roman" w:hAnsi="Times New Roman" w:eastAsia="Times New Roman"/>
          <w:b/>
          <w:i w:val="0"/>
          <w:sz w:val="22"/>
        </w:rPr>
        <w:t>89.5% (Sangat Baik)</w:t>
      </w:r>
      <w:r>
        <w:rPr>
          <w:rFonts w:ascii="Times New Roman" w:hAnsi="Times New Roman" w:eastAsia="Times New Roman"/>
          <w:b w:val="0"/>
          <w:i w:val="0"/>
          <w:sz w:val="22"/>
        </w:rPr>
        <w:t>, membuktikan bahwa integrasi visualisasi denah 3D dengan dashboard web profil sangat membantu pengguna dalam orientasi spasial di lingkungan kampus.</w:t>
      </w:r>
    </w:p>
    <w:p>
      <w:pPr>
        <w:jc w:val="left"/>
        <w:spacing w:line="276" w:lineRule="auto" w:before="200" w:after="120"/>
        <w:jc w:val="left"/>
      </w:pPr>
      <w:r>
        <w:rPr>
          <w:rFonts w:ascii="Times New Roman" w:hAnsi="Times New Roman" w:eastAsia="Times New Roman"/>
          <w:b/>
          <w:i w:val="0"/>
          <w:sz w:val="24"/>
        </w:rPr>
        <w:t>V. KESIMPULAN DAN SARAN</w:t>
      </w:r>
    </w:p>
    <w:p>
      <w:pPr>
        <w:jc w:val="left"/>
        <w:spacing w:line="276" w:lineRule="auto" w:before="120" w:after="60"/>
        <w:jc w:val="left"/>
      </w:pPr>
      <w:r>
        <w:rPr>
          <w:rFonts w:ascii="Times New Roman" w:hAnsi="Times New Roman" w:eastAsia="Times New Roman"/>
          <w:b/>
          <w:i w:val="0"/>
          <w:sz w:val="22"/>
        </w:rPr>
        <w:t>A. Kesimpulan</w:t>
      </w:r>
    </w:p>
    <w:p>
      <w:pPr>
        <w:ind w:firstLine="283"/>
        <w:jc w:val="both"/>
        <w:spacing w:line="276" w:lineRule="auto" w:before="0" w:after="80"/>
      </w:pPr>
      <w:r>
        <w:rPr>
          <w:rFonts w:ascii="Times New Roman" w:hAnsi="Times New Roman" w:eastAsia="Times New Roman"/>
          <w:b w:val="0"/>
          <w:i w:val="0"/>
          <w:sz w:val="22"/>
        </w:rPr>
        <w:t>Penelitian ini berhasil merancang dan mengimplementasikan sistem integrasi data denah virtual 3D dan web dashboard profil UPNVJ Kampus Pondok Labu secara Full Stack. Penerimaan sistem oleh pengguna sangat tinggi dibuktikan dengan nilai indeks kepuasan UAT sebesar 89.5%. Kontribusi arsitektur Full Stack (Vercel Serverless, Supabase PostgreSQL, RLS, react-unity-webgl bridge, dan proxy Umami) mampu menjamin kecepatan akses data dinamis, kemudahan pemeliharaan data spasial oleh administrator secara terpusat, serta keamanan tingkat basis data yang andal dari risiko kebocoran data.</w:t>
      </w:r>
    </w:p>
    <w:p>
      <w:pPr>
        <w:jc w:val="left"/>
        <w:spacing w:line="276" w:lineRule="auto" w:before="120" w:after="60"/>
        <w:jc w:val="left"/>
      </w:pPr>
      <w:r>
        <w:rPr>
          <w:rFonts w:ascii="Times New Roman" w:hAnsi="Times New Roman" w:eastAsia="Times New Roman"/>
          <w:b/>
          <w:i w:val="0"/>
          <w:sz w:val="22"/>
        </w:rPr>
        <w:t>B. Saran</w:t>
      </w:r>
    </w:p>
    <w:p>
      <w:pPr>
        <w:ind w:firstLine="283"/>
        <w:jc w:val="both"/>
        <w:spacing w:line="276" w:lineRule="auto" w:before="0" w:after="80"/>
      </w:pPr>
      <w:r>
        <w:rPr>
          <w:rFonts w:ascii="Times New Roman" w:hAnsi="Times New Roman" w:eastAsia="Times New Roman"/>
          <w:b w:val="0"/>
          <w:i w:val="0"/>
          <w:sz w:val="22"/>
        </w:rPr>
        <w:t>Bagi pengembangan selanjutnya, disarankan untuk mengintegrasikan basis data sistem denah ini dengan API akademik utama (SIK UPNVJ) secara langsung untuk menyinkronkan jadwal pemakaian ruang kuliah dan profil dosen secara otomatis. Selain itu, optimalisasi ukuran aset build WebGL perlu ditingkatkan lebih lanjut agar waktu pemuatan awal visualisasi 3D pada jaringan seluler mobile dapat dipangkas seminimal mungkin.</w:t>
      </w:r>
    </w:p>
    <w:p>
      <w:pPr>
        <w:jc w:val="left"/>
        <w:spacing w:line="276" w:lineRule="auto" w:before="200" w:after="120"/>
        <w:jc w:val="left"/>
      </w:pPr>
      <w:r>
        <w:rPr>
          <w:rFonts w:ascii="Times New Roman" w:hAnsi="Times New Roman" w:eastAsia="Times New Roman"/>
          <w:b/>
          <w:i w:val="0"/>
          <w:sz w:val="24"/>
        </w:rPr>
        <w:t>DAFTAR PUSTAKA</w:t>
      </w:r>
    </w:p>
    <w:p>
      <w:pPr>
        <w:ind w:hanging="283" w:left="283"/>
        <w:jc w:val="both"/>
        <w:spacing w:line="240" w:lineRule="auto" w:before="0" w:after="80"/>
      </w:pPr>
      <w:r>
        <w:rPr>
          <w:rFonts w:ascii="Times New Roman" w:hAnsi="Times New Roman" w:eastAsia="Times New Roman"/>
          <w:b w:val="0"/>
          <w:i w:val="0"/>
          <w:sz w:val="20"/>
        </w:rPr>
        <w:t xml:space="preserve">'Afiifah, K., Azzahra, Z. F., &amp; Anggoro, A. D. (2022). Analisis teknik Entity-Relationship Diagram dalam perancangan database: Sebuah literature review. </w:t>
      </w:r>
      <w:r>
        <w:rPr>
          <w:rFonts w:ascii="Times New Roman" w:hAnsi="Times New Roman" w:eastAsia="Times New Roman"/>
          <w:b w:val="0"/>
          <w:i/>
          <w:sz w:val="20"/>
        </w:rPr>
        <w:t>INTECH (Informatika dan Teknologi)</w:t>
      </w:r>
      <w:r>
        <w:rPr>
          <w:rFonts w:ascii="Times New Roman" w:hAnsi="Times New Roman" w:eastAsia="Times New Roman"/>
          <w:b w:val="0"/>
          <w:i w:val="0"/>
          <w:sz w:val="20"/>
        </w:rPr>
        <w:t>, 3(1), 8–14. https://doi.org/10.54895/intech.v3i1.1261</w:t>
      </w:r>
    </w:p>
    <w:p>
      <w:pPr>
        <w:ind w:hanging="283" w:left="283"/>
        <w:jc w:val="both"/>
        <w:spacing w:line="240" w:lineRule="auto" w:before="0" w:after="80"/>
      </w:pPr>
      <w:r>
        <w:rPr>
          <w:rFonts w:ascii="Times New Roman" w:hAnsi="Times New Roman" w:eastAsia="Times New Roman"/>
          <w:b w:val="0"/>
          <w:i w:val="0"/>
          <w:sz w:val="20"/>
        </w:rPr>
        <w:t xml:space="preserve">Aliyah, A., Hartono, N., &amp; Muin, A. A. (2024). Penggunaan User Acceptance Testing (UAT) pada pengujian sistem informasi pengelolaan keuangan dan inventaris barang. </w:t>
      </w:r>
      <w:r>
        <w:rPr>
          <w:rFonts w:ascii="Times New Roman" w:hAnsi="Times New Roman" w:eastAsia="Times New Roman"/>
          <w:b w:val="0"/>
          <w:i/>
          <w:sz w:val="20"/>
        </w:rPr>
        <w:t>Switch: Jurnal Sains dan Teknologi Informasi</w:t>
      </w:r>
      <w:r>
        <w:rPr>
          <w:rFonts w:ascii="Times New Roman" w:hAnsi="Times New Roman" w:eastAsia="Times New Roman"/>
          <w:b w:val="0"/>
          <w:i w:val="0"/>
          <w:sz w:val="20"/>
        </w:rPr>
        <w:t>, 3(1), 84–100. https://doi.org/10.62951/switch.v3i1.330</w:t>
      </w:r>
    </w:p>
    <w:p>
      <w:pPr>
        <w:ind w:hanging="283" w:left="283"/>
        <w:jc w:val="both"/>
        <w:spacing w:line="240" w:lineRule="auto" w:before="0" w:after="80"/>
      </w:pPr>
      <w:r>
        <w:rPr>
          <w:rFonts w:ascii="Times New Roman" w:hAnsi="Times New Roman" w:eastAsia="Times New Roman"/>
          <w:b w:val="0"/>
          <w:i w:val="0"/>
          <w:sz w:val="20"/>
        </w:rPr>
        <w:t xml:space="preserve">Ghai, V. (2025). Exploring the future career potential of Blender 3D as a professional tool. </w:t>
      </w:r>
      <w:r>
        <w:rPr>
          <w:rFonts w:ascii="Times New Roman" w:hAnsi="Times New Roman" w:eastAsia="Times New Roman"/>
          <w:b w:val="0"/>
          <w:i/>
          <w:sz w:val="20"/>
        </w:rPr>
        <w:t>International Journal of Advance Research</w:t>
      </w:r>
      <w:r>
        <w:rPr>
          <w:rFonts w:ascii="Times New Roman" w:hAnsi="Times New Roman" w:eastAsia="Times New Roman"/>
          <w:b w:val="0"/>
          <w:i w:val="0"/>
          <w:sz w:val="20"/>
        </w:rPr>
        <w:t>. https://www.ijariit.com/manuscript/exploring-the-future-career-potential-of-blender-3d-as-a-professional-tool/</w:t>
      </w:r>
    </w:p>
    <w:p>
      <w:pPr>
        <w:ind w:hanging="283" w:left="283"/>
        <w:jc w:val="both"/>
        <w:spacing w:line="240" w:lineRule="auto" w:before="0" w:after="80"/>
      </w:pPr>
      <w:r>
        <w:rPr>
          <w:rFonts w:ascii="Times New Roman" w:hAnsi="Times New Roman" w:eastAsia="Times New Roman"/>
          <w:b w:val="0"/>
          <w:i w:val="0"/>
          <w:sz w:val="20"/>
        </w:rPr>
        <w:t xml:space="preserve">Jamaludin, J., &amp; Saepuloh, L. (2024). Tren riset twin digital smart campus. </w:t>
      </w:r>
      <w:r>
        <w:rPr>
          <w:rFonts w:ascii="Times New Roman" w:hAnsi="Times New Roman" w:eastAsia="Times New Roman"/>
          <w:b w:val="0"/>
          <w:i/>
          <w:sz w:val="20"/>
        </w:rPr>
        <w:t>Sang Pencerah: Jurnal Ilmiah Universitas Muhammadiyah Buton</w:t>
      </w:r>
      <w:r>
        <w:rPr>
          <w:rFonts w:ascii="Times New Roman" w:hAnsi="Times New Roman" w:eastAsia="Times New Roman"/>
          <w:b w:val="0"/>
          <w:i w:val="0"/>
          <w:sz w:val="20"/>
        </w:rPr>
        <w:t>, 10(2), 408–425. https://doi.org/10.35326/pencerah.v10i2.5317</w:t>
      </w:r>
    </w:p>
    <w:p>
      <w:pPr>
        <w:ind w:hanging="283" w:left="283"/>
        <w:jc w:val="both"/>
        <w:spacing w:line="240" w:lineRule="auto" w:before="0" w:after="80"/>
      </w:pPr>
      <w:r>
        <w:rPr>
          <w:rFonts w:ascii="Times New Roman" w:hAnsi="Times New Roman" w:eastAsia="Times New Roman"/>
          <w:b w:val="0"/>
          <w:i w:val="0"/>
          <w:sz w:val="20"/>
        </w:rPr>
        <w:t xml:space="preserve">Kurniawan, T. A. (2018). Pemodelan Use Case (UML): Evaluasi terhadap beberapa kesalahan dalam praktik. </w:t>
      </w:r>
      <w:r>
        <w:rPr>
          <w:rFonts w:ascii="Times New Roman" w:hAnsi="Times New Roman" w:eastAsia="Times New Roman"/>
          <w:b w:val="0"/>
          <w:i/>
          <w:sz w:val="20"/>
        </w:rPr>
        <w:t>Jurnal Teknologi Informasi dan Ilmu Komputer (JTIIK)</w:t>
      </w:r>
      <w:r>
        <w:rPr>
          <w:rFonts w:ascii="Times New Roman" w:hAnsi="Times New Roman" w:eastAsia="Times New Roman"/>
          <w:b w:val="0"/>
          <w:i w:val="0"/>
          <w:sz w:val="20"/>
        </w:rPr>
        <w:t>, 5(1), 77–86. https://doi.org/10.25126/jtiik.201851610</w:t>
      </w:r>
    </w:p>
    <w:p>
      <w:pPr>
        <w:ind w:hanging="283" w:left="283"/>
        <w:jc w:val="both"/>
        <w:spacing w:line="240" w:lineRule="auto" w:before="0" w:after="80"/>
      </w:pPr>
      <w:r>
        <w:rPr>
          <w:rFonts w:ascii="Times New Roman" w:hAnsi="Times New Roman" w:eastAsia="Times New Roman"/>
          <w:b w:val="0"/>
          <w:i w:val="0"/>
          <w:sz w:val="20"/>
        </w:rPr>
        <w:t xml:space="preserve">Maulida, M., Zahro, F., Hakim, R., &amp; Akbar, M. S. (2025). Pengujian black box testing pada sistem website pemesanan online Toko Ayam Krispy. </w:t>
      </w:r>
      <w:r>
        <w:rPr>
          <w:rFonts w:ascii="Times New Roman" w:hAnsi="Times New Roman" w:eastAsia="Times New Roman"/>
          <w:b w:val="0"/>
          <w:i/>
          <w:sz w:val="20"/>
        </w:rPr>
        <w:t>Jurnal Media Akademik (JMA)</w:t>
      </w:r>
      <w:r>
        <w:rPr>
          <w:rFonts w:ascii="Times New Roman" w:hAnsi="Times New Roman" w:eastAsia="Times New Roman"/>
          <w:b w:val="0"/>
          <w:i w:val="0"/>
          <w:sz w:val="20"/>
        </w:rPr>
        <w:t>, 3(5). https://mediaakademik.com/index.php/jma/article/view/392</w:t>
      </w:r>
    </w:p>
    <w:p>
      <w:pPr>
        <w:ind w:hanging="283" w:left="283"/>
        <w:jc w:val="both"/>
        <w:spacing w:line="240" w:lineRule="auto" w:before="0" w:after="80"/>
      </w:pPr>
      <w:r>
        <w:rPr>
          <w:rFonts w:ascii="Times New Roman" w:hAnsi="Times New Roman" w:eastAsia="Times New Roman"/>
          <w:b w:val="0"/>
          <w:i w:val="0"/>
          <w:sz w:val="20"/>
        </w:rPr>
        <w:t xml:space="preserve">Muharam, Y., Anggara, M. B., &amp; Hanafi, T. J. (2023). Implementasi peta 3 dimensi menggunakan metode IMSDD (Interactive Multimedia System Design and Development) dan WebGL API berbasis web (Studi kasus di SMP Karya Pembangunan 2 Majalaya). </w:t>
      </w:r>
      <w:r>
        <w:rPr>
          <w:rFonts w:ascii="Times New Roman" w:hAnsi="Times New Roman" w:eastAsia="Times New Roman"/>
          <w:b w:val="0"/>
          <w:i/>
          <w:sz w:val="20"/>
        </w:rPr>
        <w:t>Jurnal Informatika-COMPUTING</w:t>
      </w:r>
      <w:r>
        <w:rPr>
          <w:rFonts w:ascii="Times New Roman" w:hAnsi="Times New Roman" w:eastAsia="Times New Roman"/>
          <w:b w:val="0"/>
          <w:i w:val="0"/>
          <w:sz w:val="20"/>
        </w:rPr>
        <w:t>, 10, 20–30. https://doi.org/10.55222/computing.v10i01.1155</w:t>
      </w:r>
    </w:p>
    <w:p>
      <w:pPr>
        <w:ind w:hanging="283" w:left="283"/>
        <w:jc w:val="both"/>
        <w:spacing w:line="240" w:lineRule="auto" w:before="0" w:after="80"/>
      </w:pPr>
      <w:r>
        <w:rPr>
          <w:rFonts w:ascii="Times New Roman" w:hAnsi="Times New Roman" w:eastAsia="Times New Roman"/>
          <w:b w:val="0"/>
          <w:i w:val="0"/>
          <w:sz w:val="20"/>
        </w:rPr>
        <w:t xml:space="preserve">Pricillia, T., &amp; Zulfachmi (2021). Perbandingan metode pengembangan perangkat lunak (Waterfall, Prototype, RAD). </w:t>
      </w:r>
      <w:r>
        <w:rPr>
          <w:rFonts w:ascii="Times New Roman" w:hAnsi="Times New Roman" w:eastAsia="Times New Roman"/>
          <w:b w:val="0"/>
          <w:i/>
          <w:sz w:val="20"/>
        </w:rPr>
        <w:t>Jurnal Bangkit Indonesia</w:t>
      </w:r>
      <w:r>
        <w:rPr>
          <w:rFonts w:ascii="Times New Roman" w:hAnsi="Times New Roman" w:eastAsia="Times New Roman"/>
          <w:b w:val="0"/>
          <w:i w:val="0"/>
          <w:sz w:val="20"/>
        </w:rPr>
        <w:t>, 10(1), 6–12. https://doi.org/10.32722/jbi.v10i1.124</w:t>
      </w:r>
    </w:p>
    <w:p>
      <w:pPr>
        <w:ind w:hanging="283" w:left="283"/>
        <w:jc w:val="both"/>
        <w:spacing w:line="240" w:lineRule="auto" w:before="0" w:after="80"/>
      </w:pPr>
      <w:r>
        <w:rPr>
          <w:rFonts w:ascii="Times New Roman" w:hAnsi="Times New Roman" w:eastAsia="Times New Roman"/>
          <w:b w:val="0"/>
          <w:i w:val="0"/>
          <w:sz w:val="20"/>
        </w:rPr>
        <w:t xml:space="preserve">Putra, I. G. W. W., Dharma, E. M., &amp; Permana, P. T. H. (2026). Implementasi relational database dengan Row-Level Security (RLS) pada sistem inventory menggunakan Supabase dan React Native Expo (Studi kasus Bengkel Sari Merta). </w:t>
      </w:r>
      <w:r>
        <w:rPr>
          <w:rFonts w:ascii="Times New Roman" w:hAnsi="Times New Roman" w:eastAsia="Times New Roman"/>
          <w:b w:val="0"/>
          <w:i/>
          <w:sz w:val="20"/>
        </w:rPr>
        <w:t>JATI (Jurnal Mahasiswa Teknik Informatika)</w:t>
      </w:r>
      <w:r>
        <w:rPr>
          <w:rFonts w:ascii="Times New Roman" w:hAnsi="Times New Roman" w:eastAsia="Times New Roman"/>
          <w:b w:val="0"/>
          <w:i w:val="0"/>
          <w:sz w:val="20"/>
        </w:rPr>
        <w:t>, 10(2), 2443–2448. https://ejournal.itn.ac.id/index.php/jati/article/view/8282</w:t>
      </w:r>
    </w:p>
    <w:p>
      <w:pPr>
        <w:ind w:hanging="283" w:left="283"/>
        <w:jc w:val="both"/>
        <w:spacing w:line="240" w:lineRule="auto" w:before="0" w:after="80"/>
      </w:pPr>
      <w:r>
        <w:rPr>
          <w:rFonts w:ascii="Times New Roman" w:hAnsi="Times New Roman" w:eastAsia="Times New Roman"/>
          <w:b w:val="0"/>
          <w:i w:val="0"/>
          <w:sz w:val="20"/>
        </w:rPr>
        <w:t xml:space="preserve">Siv, T. (2025). A framework for scalable digital twin deployment in smart campus building facility management. </w:t>
      </w:r>
      <w:r>
        <w:rPr>
          <w:rFonts w:ascii="Times New Roman" w:hAnsi="Times New Roman" w:eastAsia="Times New Roman"/>
          <w:b w:val="0"/>
          <w:i/>
          <w:sz w:val="20"/>
        </w:rPr>
        <w:t>arXiv</w:t>
      </w:r>
      <w:r>
        <w:rPr>
          <w:rFonts w:ascii="Times New Roman" w:hAnsi="Times New Roman" w:eastAsia="Times New Roman"/>
          <w:b w:val="0"/>
          <w:i w:val="0"/>
          <w:sz w:val="20"/>
        </w:rPr>
        <w:t>. https://doi.org/10.48550/arXiv.2512.12149</w:t>
      </w:r>
    </w:p>
    <w:p>
      <w:pPr>
        <w:ind w:hanging="283" w:left="283"/>
        <w:jc w:val="both"/>
        <w:spacing w:line="240" w:lineRule="auto" w:before="0" w:after="80"/>
      </w:pPr>
      <w:r>
        <w:rPr>
          <w:rFonts w:ascii="Times New Roman" w:hAnsi="Times New Roman" w:eastAsia="Times New Roman"/>
          <w:b w:val="0"/>
          <w:i w:val="0"/>
          <w:sz w:val="20"/>
        </w:rPr>
        <w:t xml:space="preserve">Syarif, S., &amp; Risdiansyah, D. (2024). Pemanfaatan metode prototype dalam perancangan sistem informasi penjualan berbasis website. </w:t>
      </w:r>
      <w:r>
        <w:rPr>
          <w:rFonts w:ascii="Times New Roman" w:hAnsi="Times New Roman" w:eastAsia="Times New Roman"/>
          <w:b w:val="0"/>
          <w:i/>
          <w:sz w:val="20"/>
        </w:rPr>
        <w:t>Jurnal Ekonomi Manajemen dan Bisnis (JEMB)</w:t>
      </w:r>
      <w:r>
        <w:rPr>
          <w:rFonts w:ascii="Times New Roman" w:hAnsi="Times New Roman" w:eastAsia="Times New Roman"/>
          <w:b w:val="0"/>
          <w:i w:val="0"/>
          <w:sz w:val="20"/>
        </w:rPr>
        <w:t>, 2(1), 12–25. https://doi.org/10.54895/jemb.v2i1.2312</w:t>
      </w:r>
    </w:p>
    <w:p>
      <w:pPr>
        <w:ind w:hanging="283" w:left="283"/>
        <w:jc w:val="both"/>
        <w:spacing w:line="240" w:lineRule="auto" w:before="0" w:after="80"/>
      </w:pPr>
      <w:r>
        <w:rPr>
          <w:rFonts w:ascii="Times New Roman" w:hAnsi="Times New Roman" w:eastAsia="Times New Roman"/>
          <w:b w:val="0"/>
          <w:i w:val="0"/>
          <w:sz w:val="20"/>
        </w:rPr>
        <w:t xml:space="preserve">Taurusta, C., Asiddiq, A. M., Suprianto, S., &amp; Setiawan, H. (2024). Visualisasi gedung kampus 1 Universitas Muhammadiyah Sidoarjo menggunakan augmented reality sebagai media informasi. </w:t>
      </w:r>
      <w:r>
        <w:rPr>
          <w:rFonts w:ascii="Times New Roman" w:hAnsi="Times New Roman" w:eastAsia="Times New Roman"/>
          <w:b w:val="0"/>
          <w:i/>
          <w:sz w:val="20"/>
        </w:rPr>
        <w:t>Journal of Technology and System Information</w:t>
      </w:r>
      <w:r>
        <w:rPr>
          <w:rFonts w:ascii="Times New Roman" w:hAnsi="Times New Roman" w:eastAsia="Times New Roman"/>
          <w:b w:val="0"/>
          <w:i w:val="0"/>
          <w:sz w:val="20"/>
        </w:rPr>
        <w:t>, 1(1), 55–70. https://doi.org/10.47134/jtsi.v1i1.2146</w:t>
      </w:r>
    </w:p>
    <w:sectPr w:rsidR="00FC693F" w:rsidRPr="0006063C" w:rsidSect="00034616">
      <w:pgSz w:w="11906" w:h="16838"/>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