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7AE2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EBANEX INTERNATIONAL – WEBSITE STRUCTURE &amp; CONTENT FRAMEWORK</w:t>
      </w:r>
    </w:p>
    <w:p w14:paraId="6E9CFD80" w14:textId="783883BB" w:rsidR="002751FB" w:rsidRPr="002864FB" w:rsidRDefault="002751FB" w:rsidP="002751FB">
      <w:pPr>
        <w:spacing w:after="0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</w:p>
    <w:p w14:paraId="17B609B2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1. HOME PAGE</w:t>
      </w:r>
    </w:p>
    <w:p w14:paraId="0929B3A7" w14:textId="682A0DF3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i/>
          <w:iCs/>
          <w:kern w:val="0"/>
          <w:lang w:eastAsia="en-GB"/>
          <w14:ligatures w14:val="none"/>
        </w:rPr>
        <w:t>(Primary brand positioning and conversion page)</w:t>
      </w:r>
    </w:p>
    <w:p w14:paraId="1FDDBC3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HERO SECTION (Top Banner)</w:t>
      </w:r>
    </w:p>
    <w:p w14:paraId="1889C2A7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Main Heading</w:t>
      </w:r>
    </w:p>
    <w:p w14:paraId="77FD3723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lang w:eastAsia="en-GB"/>
          <w14:ligatures w14:val="none"/>
        </w:rPr>
        <w:t>Empowering People. Strengthening Organizations. Securing the Future.</w:t>
      </w:r>
    </w:p>
    <w:p w14:paraId="48393BF1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Sub-heading</w:t>
      </w:r>
    </w:p>
    <w:p w14:paraId="56BD5A8D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is a global training and advisory firm delivering professional development, cybersecurity training, digital transformation capacity building, and institutional strengthening solutions across industries.</w:t>
      </w:r>
    </w:p>
    <w:p w14:paraId="3947B06F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Call-To-Action Buttons</w:t>
      </w:r>
    </w:p>
    <w:p w14:paraId="0E486AAB" w14:textId="77777777" w:rsidR="002751FB" w:rsidRPr="002864FB" w:rsidRDefault="002751FB" w:rsidP="00275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View Training Programs</w:t>
      </w:r>
    </w:p>
    <w:p w14:paraId="0B30DB85" w14:textId="77777777" w:rsidR="002751FB" w:rsidRPr="002864FB" w:rsidRDefault="002751FB" w:rsidP="00275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Partner With Us</w:t>
      </w:r>
    </w:p>
    <w:p w14:paraId="6C623609" w14:textId="77777777" w:rsidR="002751FB" w:rsidRPr="002864FB" w:rsidRDefault="002751FB" w:rsidP="00275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Request Corporate Training</w:t>
      </w:r>
    </w:p>
    <w:p w14:paraId="0EBFE45E" w14:textId="77777777" w:rsidR="002751FB" w:rsidRPr="002864FB" w:rsidRDefault="002751FB" w:rsidP="00275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Contact Us</w:t>
      </w:r>
    </w:p>
    <w:p w14:paraId="72A8AF9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Visual Direction</w:t>
      </w:r>
    </w:p>
    <w:p w14:paraId="4C65B5C2" w14:textId="77777777" w:rsidR="002751FB" w:rsidRPr="002864FB" w:rsidRDefault="002751FB" w:rsidP="00275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Corporate training environment</w:t>
      </w:r>
    </w:p>
    <w:p w14:paraId="74FAB541" w14:textId="77777777" w:rsidR="002751FB" w:rsidRPr="002864FB" w:rsidRDefault="002751FB" w:rsidP="00275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and digital transformation themed visuals</w:t>
      </w:r>
    </w:p>
    <w:p w14:paraId="4E3246E2" w14:textId="61C7313B" w:rsidR="002751FB" w:rsidRPr="002864FB" w:rsidRDefault="002751FB" w:rsidP="00275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Diverse global professionals and institutional settings</w:t>
      </w:r>
    </w:p>
    <w:p w14:paraId="79D61BAC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WHO WE ARE</w:t>
      </w:r>
    </w:p>
    <w:p w14:paraId="25F091F1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is a multidisciplinary consulting and training firm focused on building skilled professionals, resilient institutions, and digitally secure organizations.</w:t>
      </w:r>
    </w:p>
    <w:p w14:paraId="191B9927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lastRenderedPageBreak/>
        <w:t>Founded by professionals with strong expertise in information technology, cybersecurity, training, and organizational development, Ebanex provides practical, industry-aligned learning and advisory solutions tailored to institutional needs.</w:t>
      </w:r>
    </w:p>
    <w:p w14:paraId="724067CA" w14:textId="129F5DC1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We combine technical expertise, leadership development, and institutional capacity building to help organizations adapt, grow, and thrive in an evolving digital environment.</w:t>
      </w:r>
    </w:p>
    <w:p w14:paraId="2BDA9324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WHY EBANEX INTERNATIONAL</w:t>
      </w:r>
    </w:p>
    <w:p w14:paraId="7B4B8EFC" w14:textId="77777777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Multidisciplinary global training capability</w:t>
      </w:r>
    </w:p>
    <w:p w14:paraId="1CB9619E" w14:textId="77777777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Strong cybersecurity and digital transformation expertise</w:t>
      </w:r>
    </w:p>
    <w:p w14:paraId="0EE2BED9" w14:textId="77777777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Practical and hands-on learning methodology</w:t>
      </w:r>
    </w:p>
    <w:p w14:paraId="2BC03325" w14:textId="77777777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Sector-customized training solutions</w:t>
      </w:r>
    </w:p>
    <w:p w14:paraId="0776E1A5" w14:textId="77777777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Institutional capacity-building capability</w:t>
      </w:r>
    </w:p>
    <w:p w14:paraId="054E7CEF" w14:textId="05DF4132" w:rsidR="002751FB" w:rsidRPr="002864FB" w:rsidRDefault="002751FB" w:rsidP="00275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Global outlook with strong local implementation capacity</w:t>
      </w:r>
    </w:p>
    <w:p w14:paraId="2F1B9C4A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CORE SERVICES (Overview)</w:t>
      </w:r>
    </w:p>
    <w:p w14:paraId="514796F4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Capacity Building &amp; Professional Development</w:t>
      </w:r>
    </w:p>
    <w:p w14:paraId="4276E0D6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Strengthening workforce competencies and institutional performance through targeted training programs.</w:t>
      </w:r>
    </w:p>
    <w:p w14:paraId="659C558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Cybersecurity &amp; Digital Skills</w:t>
      </w:r>
    </w:p>
    <w:p w14:paraId="398AB39A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Equipping professionals and institutions with practical knowledge and defensive strategies in digital environments.</w:t>
      </w:r>
    </w:p>
    <w:p w14:paraId="1918E95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Leadership &amp; Organizational Development</w:t>
      </w:r>
    </w:p>
    <w:p w14:paraId="6BBBC87A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Developing leaders, teams, and effective workplace cultures that drive institutional growth.</w:t>
      </w:r>
    </w:p>
    <w:p w14:paraId="1E06DA6C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Institutional Advisory &amp; Consulting</w:t>
      </w:r>
    </w:p>
    <w:p w14:paraId="07B04E58" w14:textId="5DC9299B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Supporting organizations with strategy development, governance strengthening, and performance optimization.</w:t>
      </w:r>
    </w:p>
    <w:p w14:paraId="11BA3268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TRAINING APPROACH</w:t>
      </w:r>
    </w:p>
    <w:p w14:paraId="2F2C683E" w14:textId="77777777" w:rsidR="002751FB" w:rsidRPr="002864FB" w:rsidRDefault="002751FB" w:rsidP="00275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Practical, results-driven learning</w:t>
      </w:r>
    </w:p>
    <w:p w14:paraId="55A7EFA9" w14:textId="77777777" w:rsidR="002751FB" w:rsidRPr="002864FB" w:rsidRDefault="002751FB" w:rsidP="00275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Industry-specific training design</w:t>
      </w:r>
    </w:p>
    <w:p w14:paraId="26A1F7C5" w14:textId="77777777" w:rsidR="002751FB" w:rsidRPr="002864FB" w:rsidRDefault="002751FB" w:rsidP="00275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Hands-on labs and simulations</w:t>
      </w:r>
    </w:p>
    <w:p w14:paraId="2EAAFE15" w14:textId="77777777" w:rsidR="002751FB" w:rsidRPr="002864FB" w:rsidRDefault="002751FB" w:rsidP="00275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Hybrid and flexible training delivery</w:t>
      </w:r>
    </w:p>
    <w:p w14:paraId="344AB5DC" w14:textId="5E7152DA" w:rsidR="002751FB" w:rsidRPr="002864FB" w:rsidRDefault="002751FB" w:rsidP="00275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lastRenderedPageBreak/>
        <w:t>Train-the-Trainer institutional knowledge transfer programs</w:t>
      </w:r>
    </w:p>
    <w:p w14:paraId="312F9310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CLIENTS</w:t>
      </w:r>
    </w:p>
    <w:p w14:paraId="09299400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We serve a diverse client base including:</w:t>
      </w:r>
    </w:p>
    <w:p w14:paraId="1B1F668B" w14:textId="77777777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Governments and public institutions</w:t>
      </w:r>
    </w:p>
    <w:p w14:paraId="1EADB239" w14:textId="77777777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Private sector organizations</w:t>
      </w:r>
    </w:p>
    <w:p w14:paraId="089AF260" w14:textId="77777777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NGOs and development agencies</w:t>
      </w:r>
    </w:p>
    <w:p w14:paraId="3B511329" w14:textId="77777777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Industrial, mining, and manufacturing companies</w:t>
      </w:r>
    </w:p>
    <w:p w14:paraId="3058CDE8" w14:textId="77777777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Financial and service sector organizations</w:t>
      </w:r>
    </w:p>
    <w:p w14:paraId="05093042" w14:textId="16D1BBA1" w:rsidR="002751FB" w:rsidRPr="002864FB" w:rsidRDefault="002751FB" w:rsidP="002751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Individual professionals</w:t>
      </w:r>
    </w:p>
    <w:p w14:paraId="4C8CF7C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TESTIMONIALS &amp; IMPACT SECTION</w:t>
      </w:r>
    </w:p>
    <w:p w14:paraId="5B1F97CD" w14:textId="3731BD4C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(Placeholder for future success stories and client testimonials)</w:t>
      </w:r>
    </w:p>
    <w:p w14:paraId="660F867C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PARTNERS &amp; ACCREDITATION SECTION</w:t>
      </w:r>
    </w:p>
    <w:p w14:paraId="36C06BF3" w14:textId="1D45DED0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(Placeholder for institutional and strategic partners)</w:t>
      </w:r>
    </w:p>
    <w:p w14:paraId="0EFA225F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CALL TO ACTION</w:t>
      </w:r>
    </w:p>
    <w:p w14:paraId="2D0548DD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Ready to strengthen your workforce and secure your organization?</w:t>
      </w:r>
    </w:p>
    <w:p w14:paraId="6128F7A9" w14:textId="77777777" w:rsidR="002864FB" w:rsidRPr="002864FB" w:rsidRDefault="002751FB" w:rsidP="002864F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Explore Training Programs</w:t>
      </w:r>
    </w:p>
    <w:p w14:paraId="7F23A27F" w14:textId="7BB1FEDC" w:rsidR="002751FB" w:rsidRPr="002864FB" w:rsidRDefault="002751FB" w:rsidP="002864F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Request Institutional Training</w:t>
      </w:r>
    </w:p>
    <w:p w14:paraId="368F54A2" w14:textId="758C01D6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2. ABOUT US PAGE</w:t>
      </w:r>
    </w:p>
    <w:p w14:paraId="33AE8FA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About Ebanex International</w:t>
      </w:r>
    </w:p>
    <w:p w14:paraId="4AC93050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is a global consulting and training firm specializing in professional capacity building, cybersecurity training, digital transformation, and institutional strengthening.</w:t>
      </w:r>
    </w:p>
    <w:p w14:paraId="345FB215" w14:textId="101C5E8C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We support governments, organizations, and professionals through high-quality training, advisory services, and knowledge transfer programs designed to deliver measurable results and long-term institutional impact.</w:t>
      </w:r>
    </w:p>
    <w:p w14:paraId="563F938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Vision</w:t>
      </w:r>
    </w:p>
    <w:p w14:paraId="1FDF0221" w14:textId="2EFE229D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To become a globally respected consulting and training partner for capacity building, organizational development, and digital resilience.</w:t>
      </w:r>
    </w:p>
    <w:p w14:paraId="49617F88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Our Mission</w:t>
      </w:r>
    </w:p>
    <w:p w14:paraId="41456583" w14:textId="408A1213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To empower governments, organizations, and institutions worldwide through high-quality training, advisory services, and capacity-building solutions that enhance performance, resilience, and sustainable growth.</w:t>
      </w:r>
    </w:p>
    <w:p w14:paraId="1E5427B6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Core Values</w:t>
      </w:r>
    </w:p>
    <w:p w14:paraId="1D8431C8" w14:textId="77777777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Excellence</w:t>
      </w:r>
    </w:p>
    <w:p w14:paraId="73769620" w14:textId="77777777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Integrity</w:t>
      </w:r>
    </w:p>
    <w:p w14:paraId="276A4CFA" w14:textId="77777777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Innovation</w:t>
      </w:r>
    </w:p>
    <w:p w14:paraId="3417D655" w14:textId="77777777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Professionalism</w:t>
      </w:r>
    </w:p>
    <w:p w14:paraId="1186479C" w14:textId="77777777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Impact</w:t>
      </w:r>
    </w:p>
    <w:p w14:paraId="2FFE867A" w14:textId="2345C6A4" w:rsidR="002751FB" w:rsidRPr="002864FB" w:rsidRDefault="002751FB" w:rsidP="00275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Global Collaboration</w:t>
      </w:r>
    </w:p>
    <w:p w14:paraId="5279CFB5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Founders’ Message </w:t>
      </w:r>
      <w:r w:rsidRPr="002864FB">
        <w:rPr>
          <w:rFonts w:ascii="Verdana" w:eastAsia="Times New Roman" w:hAnsi="Verdana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(Recommended Section)</w:t>
      </w:r>
    </w:p>
    <w:p w14:paraId="26224758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A leadership message highlighting the vision behind the establishment of Ebanex International, commitment to skills development, and dedication to strengthening institutions globally.</w:t>
      </w:r>
    </w:p>
    <w:p w14:paraId="072F7330" w14:textId="71AC6E24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(Developer to include professional founder profiles and photographs.)</w:t>
      </w:r>
    </w:p>
    <w:p w14:paraId="4262B2F5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Our Strategic Focus</w:t>
      </w:r>
    </w:p>
    <w:p w14:paraId="5F783585" w14:textId="77777777" w:rsidR="002751FB" w:rsidRPr="002864FB" w:rsidRDefault="002751FB" w:rsidP="00275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Technology-led capacity building</w:t>
      </w:r>
    </w:p>
    <w:p w14:paraId="21AA2B53" w14:textId="77777777" w:rsidR="002751FB" w:rsidRPr="002864FB" w:rsidRDefault="002751FB" w:rsidP="00275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and digital resilience</w:t>
      </w:r>
    </w:p>
    <w:p w14:paraId="184CDA3C" w14:textId="77777777" w:rsidR="002751FB" w:rsidRPr="002864FB" w:rsidRDefault="002751FB" w:rsidP="00275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Leadership and workforce development</w:t>
      </w:r>
    </w:p>
    <w:p w14:paraId="4D54809E" w14:textId="6A55E621" w:rsidR="002751FB" w:rsidRPr="002864FB" w:rsidRDefault="002751FB" w:rsidP="002751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Institutional strengthening</w:t>
      </w:r>
    </w:p>
    <w:p w14:paraId="3DD6FC60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3. TRAINING PROGRAMS PAGE</w:t>
      </w:r>
    </w:p>
    <w:p w14:paraId="45A24A9F" w14:textId="1B129D01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i/>
          <w:iCs/>
          <w:kern w:val="0"/>
          <w:lang w:eastAsia="en-GB"/>
          <w14:ligatures w14:val="none"/>
        </w:rPr>
        <w:t>(Primary revenue generation page)</w:t>
      </w:r>
    </w:p>
    <w:p w14:paraId="7E159A6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6D488F0A" w14:textId="7ACA95CF" w:rsidR="002751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delivers industry-aligned training programs designed to develop technical competence, leadership capability, and institutional effectiveness across sectors.</w:t>
      </w:r>
    </w:p>
    <w:p w14:paraId="7F65355D" w14:textId="77777777" w:rsidR="002864FB" w:rsidRDefault="002864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</w:p>
    <w:p w14:paraId="3DE7A1D4" w14:textId="77777777" w:rsidR="002864FB" w:rsidRPr="002864FB" w:rsidRDefault="002864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</w:p>
    <w:p w14:paraId="276EA690" w14:textId="236177C6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Training Categories</w:t>
      </w:r>
    </w:p>
    <w:p w14:paraId="5AF8A11A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Cybersecurity &amp; Information Security Training</w:t>
      </w:r>
    </w:p>
    <w:p w14:paraId="0F494488" w14:textId="77777777" w:rsidR="002751FB" w:rsidRPr="002864FB" w:rsidRDefault="002751FB" w:rsidP="00275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awareness programs</w:t>
      </w:r>
    </w:p>
    <w:p w14:paraId="08D6BFF8" w14:textId="77777777" w:rsidR="002751FB" w:rsidRPr="002864FB" w:rsidRDefault="002751FB" w:rsidP="00275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Ethical hacking and threat intelligence</w:t>
      </w:r>
    </w:p>
    <w:p w14:paraId="318F472A" w14:textId="77777777" w:rsidR="002751FB" w:rsidRPr="002864FB" w:rsidRDefault="002751FB" w:rsidP="00275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Digital risk management</w:t>
      </w:r>
    </w:p>
    <w:p w14:paraId="60A9E754" w14:textId="77777777" w:rsidR="002751FB" w:rsidRPr="002864FB" w:rsidRDefault="002751FB" w:rsidP="00275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Incident response training</w:t>
      </w:r>
    </w:p>
    <w:p w14:paraId="6AFD204B" w14:textId="49BDEEF8" w:rsidR="002751FB" w:rsidRPr="002864FB" w:rsidRDefault="002751FB" w:rsidP="002751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Data privacy and protection</w:t>
      </w:r>
    </w:p>
    <w:p w14:paraId="0BCCCC5E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IT &amp; Digital Skills Training</w:t>
      </w:r>
    </w:p>
    <w:p w14:paraId="4AC8F403" w14:textId="77777777" w:rsidR="002751FB" w:rsidRPr="002864FB" w:rsidRDefault="002751FB" w:rsidP="00275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Networking and infrastructure training</w:t>
      </w:r>
    </w:p>
    <w:p w14:paraId="1A45E3F8" w14:textId="77777777" w:rsidR="002751FB" w:rsidRPr="002864FB" w:rsidRDefault="002751FB" w:rsidP="00275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Cloud computing and virtualization</w:t>
      </w:r>
    </w:p>
    <w:p w14:paraId="06476283" w14:textId="77777777" w:rsidR="002751FB" w:rsidRPr="002864FB" w:rsidRDefault="002751FB" w:rsidP="00275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Artificial intelligence and emerging technologies</w:t>
      </w:r>
    </w:p>
    <w:p w14:paraId="7B9ADEA7" w14:textId="77777777" w:rsidR="002751FB" w:rsidRPr="002864FB" w:rsidRDefault="002751FB" w:rsidP="00275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Digital transformation skills</w:t>
      </w:r>
    </w:p>
    <w:p w14:paraId="216C383E" w14:textId="1EF93C4A" w:rsidR="002751FB" w:rsidRPr="002864FB" w:rsidRDefault="002751FB" w:rsidP="00275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Systems administration</w:t>
      </w:r>
    </w:p>
    <w:p w14:paraId="4FB67279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Governance, Risk &amp; Compliance Training</w:t>
      </w:r>
    </w:p>
    <w:p w14:paraId="25525E88" w14:textId="77777777" w:rsidR="002751FB" w:rsidRPr="002864FB" w:rsidRDefault="002751FB" w:rsidP="00275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IT governance and digital governance</w:t>
      </w:r>
    </w:p>
    <w:p w14:paraId="64014153" w14:textId="77777777" w:rsidR="002751FB" w:rsidRPr="002864FB" w:rsidRDefault="002751FB" w:rsidP="00275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Enterprise risk management</w:t>
      </w:r>
    </w:p>
    <w:p w14:paraId="1F33F6A7" w14:textId="77777777" w:rsidR="002751FB" w:rsidRPr="002864FB" w:rsidRDefault="002751FB" w:rsidP="00275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Internal audit and assurance training</w:t>
      </w:r>
    </w:p>
    <w:p w14:paraId="7C1CE373" w14:textId="0759036E" w:rsidR="002751FB" w:rsidRPr="002864FB" w:rsidRDefault="002751FB" w:rsidP="00275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Regulatory compliance and standards training</w:t>
      </w:r>
    </w:p>
    <w:p w14:paraId="7B4EA8F0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Leadership &amp; Professional Development</w:t>
      </w:r>
    </w:p>
    <w:p w14:paraId="13B3EA43" w14:textId="77777777" w:rsidR="002751FB" w:rsidRPr="002864FB" w:rsidRDefault="002751FB" w:rsidP="00275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Leadership and management skills</w:t>
      </w:r>
    </w:p>
    <w:p w14:paraId="782ED58B" w14:textId="77777777" w:rsidR="002751FB" w:rsidRPr="002864FB" w:rsidRDefault="002751FB" w:rsidP="00275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Strategic thinking and decision-making</w:t>
      </w:r>
    </w:p>
    <w:p w14:paraId="37C32118" w14:textId="77777777" w:rsidR="002751FB" w:rsidRPr="002864FB" w:rsidRDefault="002751FB" w:rsidP="00275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Communication and workplace effectiveness</w:t>
      </w:r>
    </w:p>
    <w:p w14:paraId="56A81D7C" w14:textId="0C428193" w:rsidR="002751FB" w:rsidRPr="002864FB" w:rsidRDefault="002751FB" w:rsidP="002751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Team development and collaboration</w:t>
      </w:r>
    </w:p>
    <w:p w14:paraId="0A7FF857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Certification Preparation Programs</w:t>
      </w:r>
    </w:p>
    <w:p w14:paraId="6A66D05C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Information Systems Auditor (CISA)</w:t>
      </w:r>
    </w:p>
    <w:p w14:paraId="05544074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Information Security Manager (CISM)</w:t>
      </w:r>
    </w:p>
    <w:p w14:paraId="0C394C41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Information Systems Security Professional (CISSP)</w:t>
      </w:r>
    </w:p>
    <w:p w14:paraId="0D2F103D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Ethical Hacker (CEH)</w:t>
      </w:r>
    </w:p>
    <w:p w14:paraId="618EB798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Cisco Certified Network Associate (CCNA)</w:t>
      </w:r>
    </w:p>
    <w:p w14:paraId="3B262E57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Cisco Certified Network Professional (CCNP)</w:t>
      </w:r>
    </w:p>
    <w:p w14:paraId="42CC9D91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Data Privacy Solutions Engineer (CDPSE)</w:t>
      </w:r>
    </w:p>
    <w:p w14:paraId="3EC594F9" w14:textId="77777777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Certified Internal Auditor (CIA)</w:t>
      </w:r>
    </w:p>
    <w:p w14:paraId="026885FC" w14:textId="532AE6B5" w:rsidR="002751FB" w:rsidRPr="002864FB" w:rsidRDefault="002751FB" w:rsidP="00275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Certification in Risk Management Assurance (CRMA)</w:t>
      </w:r>
    </w:p>
    <w:p w14:paraId="559A11D7" w14:textId="77777777" w:rsidR="002864FB" w:rsidRDefault="002864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EE8B80F" w14:textId="7A381C14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Training Delivery Methods</w:t>
      </w:r>
    </w:p>
    <w:p w14:paraId="40EA1B67" w14:textId="77777777" w:rsidR="002751FB" w:rsidRPr="002864FB" w:rsidRDefault="002751FB" w:rsidP="00275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Instructor-led classroom training</w:t>
      </w:r>
    </w:p>
    <w:p w14:paraId="702A03E0" w14:textId="77777777" w:rsidR="002751FB" w:rsidRPr="002864FB" w:rsidRDefault="002751FB" w:rsidP="00275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Virtual live training</w:t>
      </w:r>
    </w:p>
    <w:p w14:paraId="16E390D4" w14:textId="77777777" w:rsidR="002751FB" w:rsidRPr="002864FB" w:rsidRDefault="002751FB" w:rsidP="00275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Hybrid training models</w:t>
      </w:r>
    </w:p>
    <w:p w14:paraId="3337D06F" w14:textId="77777777" w:rsidR="002751FB" w:rsidRPr="002864FB" w:rsidRDefault="002751FB" w:rsidP="00275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Corporate in-house training</w:t>
      </w:r>
    </w:p>
    <w:p w14:paraId="70CFD636" w14:textId="697065AB" w:rsidR="002751FB" w:rsidRDefault="002751FB" w:rsidP="002751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Bootcamps and short courses</w:t>
      </w:r>
    </w:p>
    <w:p w14:paraId="0F8A2E7B" w14:textId="77777777" w:rsidR="001B7614" w:rsidRDefault="001B7614" w:rsidP="001B761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</w:p>
    <w:p w14:paraId="6B821792" w14:textId="24FB55DF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Request Training Button</w:t>
      </w:r>
    </w:p>
    <w:p w14:paraId="3E13AD0E" w14:textId="5A2279C4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4. CORPORATE &amp; INSTITUTIONAL SOLUTIONS PAGE</w:t>
      </w:r>
    </w:p>
    <w:p w14:paraId="13E2BCC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Institutional Training &amp; Advisory</w:t>
      </w:r>
    </w:p>
    <w:p w14:paraId="26B8150B" w14:textId="3C837634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partners with organizations to design and deliver customized capacity-building and advisory solutions aligned with institutional strategies and workforce development goals.</w:t>
      </w:r>
    </w:p>
    <w:p w14:paraId="7F0C1657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Services Include</w:t>
      </w:r>
    </w:p>
    <w:p w14:paraId="0DC21586" w14:textId="77777777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Training needs assessments</w:t>
      </w:r>
    </w:p>
    <w:p w14:paraId="69C06A34" w14:textId="77777777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Workforce upskilling and reskilling programs</w:t>
      </w:r>
    </w:p>
    <w:p w14:paraId="15B73365" w14:textId="77777777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Digital transformation advisory</w:t>
      </w:r>
    </w:p>
    <w:p w14:paraId="303B6FC0" w14:textId="77777777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Organizational risk and resilience training</w:t>
      </w:r>
    </w:p>
    <w:p w14:paraId="733AEC38" w14:textId="77777777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Leadership and executive development programs</w:t>
      </w:r>
    </w:p>
    <w:p w14:paraId="287E57CE" w14:textId="042F7E4B" w:rsidR="002751FB" w:rsidRPr="002864FB" w:rsidRDefault="002751FB" w:rsidP="002751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Train-the-Trainer institutional programs</w:t>
      </w:r>
    </w:p>
    <w:p w14:paraId="11FB2F30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Industries Served</w:t>
      </w:r>
    </w:p>
    <w:p w14:paraId="6C4E0480" w14:textId="77777777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Government and public sector institutions</w:t>
      </w:r>
    </w:p>
    <w:p w14:paraId="080F87F5" w14:textId="77777777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Financial institutions</w:t>
      </w:r>
    </w:p>
    <w:p w14:paraId="56DF733B" w14:textId="77777777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Mining and industrial sector</w:t>
      </w:r>
    </w:p>
    <w:p w14:paraId="5554853C" w14:textId="77777777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Telecommunications industry</w:t>
      </w:r>
    </w:p>
    <w:p w14:paraId="268830BB" w14:textId="77777777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Energy and infrastructure sector</w:t>
      </w:r>
    </w:p>
    <w:p w14:paraId="7D2034AE" w14:textId="291D3960" w:rsidR="002751FB" w:rsidRPr="002864FB" w:rsidRDefault="002751FB" w:rsidP="002751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Development and non-profit organizations</w:t>
      </w:r>
    </w:p>
    <w:p w14:paraId="5271AF5B" w14:textId="77777777" w:rsidR="002864FB" w:rsidRDefault="002864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142F81E1" w14:textId="12AB5893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CYBER LAB &amp; APPLIED LEARNING PAGE</w:t>
      </w:r>
    </w:p>
    <w:p w14:paraId="7D9660B6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Hands-On Technical Learning</w:t>
      </w:r>
    </w:p>
    <w:p w14:paraId="341E1D61" w14:textId="4E6C96BF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provides simulated learning environments where professionals develop real-world technical skills through practical application and scenario-based learning.</w:t>
      </w:r>
    </w:p>
    <w:p w14:paraId="0259EED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Lab Capabilities</w:t>
      </w:r>
    </w:p>
    <w:p w14:paraId="4F2CE827" w14:textId="77777777" w:rsidR="002751FB" w:rsidRPr="002864FB" w:rsidRDefault="002751FB" w:rsidP="002751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simulation environments</w:t>
      </w:r>
    </w:p>
    <w:p w14:paraId="08D2FA8A" w14:textId="77777777" w:rsidR="002751FB" w:rsidRPr="002864FB" w:rsidRDefault="002751FB" w:rsidP="002751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Enterprise IT infrastructure labs</w:t>
      </w:r>
    </w:p>
    <w:p w14:paraId="20E22680" w14:textId="77777777" w:rsidR="002751FB" w:rsidRPr="002864FB" w:rsidRDefault="002751FB" w:rsidP="002751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Risk and audit simulation case studies</w:t>
      </w:r>
    </w:p>
    <w:p w14:paraId="4B534A2A" w14:textId="0793FE7A" w:rsidR="002751FB" w:rsidRPr="002864FB" w:rsidRDefault="002751FB" w:rsidP="002751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Incident response simulation exercises</w:t>
      </w:r>
    </w:p>
    <w:p w14:paraId="1ECC8FCD" w14:textId="49274119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6. CONSULTING &amp; ADVISORY PAGE</w:t>
      </w:r>
    </w:p>
    <w:p w14:paraId="28B57774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Strategic Consulting Services</w:t>
      </w:r>
    </w:p>
    <w:p w14:paraId="2593C2EA" w14:textId="4EB0A643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supports organizations in strengthening governance frameworks, operational systems, and institutional performance.</w:t>
      </w:r>
    </w:p>
    <w:p w14:paraId="30A960A7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GB"/>
          <w14:ligatures w14:val="none"/>
        </w:rPr>
        <w:t>Advisory Areas</w:t>
      </w:r>
    </w:p>
    <w:p w14:paraId="6CEDB1BE" w14:textId="77777777" w:rsidR="002751FB" w:rsidRPr="002864FB" w:rsidRDefault="002751FB" w:rsidP="002751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Digital transformation strategy development</w:t>
      </w:r>
    </w:p>
    <w:p w14:paraId="75C8C65F" w14:textId="77777777" w:rsidR="002751FB" w:rsidRPr="002864FB" w:rsidRDefault="002751FB" w:rsidP="002751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Governance and risk advisory</w:t>
      </w:r>
    </w:p>
    <w:p w14:paraId="326F308F" w14:textId="77777777" w:rsidR="002751FB" w:rsidRPr="002864FB" w:rsidRDefault="002751FB" w:rsidP="002751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Capacity building and workforce development strategy</w:t>
      </w:r>
    </w:p>
    <w:p w14:paraId="6EA6B623" w14:textId="77777777" w:rsidR="002751FB" w:rsidRPr="002864FB" w:rsidRDefault="002751FB" w:rsidP="002751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Organizational development and institutional strengthening</w:t>
      </w:r>
    </w:p>
    <w:p w14:paraId="69F3BE15" w14:textId="09C56A49" w:rsidR="002751FB" w:rsidRPr="002864FB" w:rsidRDefault="002751FB" w:rsidP="002751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Technology implementation advisory</w:t>
      </w:r>
    </w:p>
    <w:p w14:paraId="46D01E7E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7. RESEARCH &amp; INSIGHTS PAGE</w:t>
      </w:r>
    </w:p>
    <w:p w14:paraId="4F989793" w14:textId="782BE310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i/>
          <w:iCs/>
          <w:kern w:val="0"/>
          <w:lang w:eastAsia="en-GB"/>
          <w14:ligatures w14:val="none"/>
        </w:rPr>
        <w:t>(Enhances institutional authority and search engine visibility)</w:t>
      </w:r>
    </w:p>
    <w:p w14:paraId="2BFBBAAB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Knowledge and Thought Leadership</w:t>
      </w:r>
    </w:p>
    <w:p w14:paraId="73350AE9" w14:textId="77777777" w:rsidR="002751FB" w:rsidRPr="002864FB" w:rsidRDefault="002751FB" w:rsidP="002751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Industry research publications</w:t>
      </w:r>
    </w:p>
    <w:p w14:paraId="54F06FD9" w14:textId="77777777" w:rsidR="002751FB" w:rsidRPr="002864FB" w:rsidRDefault="002751FB" w:rsidP="002751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trend analysis</w:t>
      </w:r>
    </w:p>
    <w:p w14:paraId="26FFC48E" w14:textId="77777777" w:rsidR="002751FB" w:rsidRPr="002864FB" w:rsidRDefault="002751FB" w:rsidP="002751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 articles and technical insights</w:t>
      </w:r>
    </w:p>
    <w:p w14:paraId="3D244491" w14:textId="77777777" w:rsidR="002751FB" w:rsidRPr="002864FB" w:rsidRDefault="002751FB" w:rsidP="002751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lastRenderedPageBreak/>
        <w:t>Training whitepapers</w:t>
      </w:r>
    </w:p>
    <w:p w14:paraId="0964911C" w14:textId="601FB92A" w:rsidR="002751FB" w:rsidRPr="002864FB" w:rsidRDefault="002751FB" w:rsidP="002751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Institutional capacity-building research</w:t>
      </w:r>
    </w:p>
    <w:p w14:paraId="41F048F7" w14:textId="3575F1F1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8. PARTNERSHIPS PAGE</w:t>
      </w:r>
    </w:p>
    <w:p w14:paraId="3A2C0D36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Strategic Collaboration</w:t>
      </w:r>
    </w:p>
    <w:p w14:paraId="4703B685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International collaborates with:</w:t>
      </w:r>
    </w:p>
    <w:p w14:paraId="747DE75A" w14:textId="77777777" w:rsidR="002751FB" w:rsidRPr="002864FB" w:rsidRDefault="002751FB" w:rsidP="002751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International certification bodies</w:t>
      </w:r>
    </w:p>
    <w:p w14:paraId="1D215C23" w14:textId="77777777" w:rsidR="002751FB" w:rsidRPr="002864FB" w:rsidRDefault="002751FB" w:rsidP="002751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Universities and academic institutions</w:t>
      </w:r>
    </w:p>
    <w:p w14:paraId="23D86888" w14:textId="77777777" w:rsidR="002751FB" w:rsidRPr="002864FB" w:rsidRDefault="002751FB" w:rsidP="002751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Technology vendors and solution providers</w:t>
      </w:r>
    </w:p>
    <w:p w14:paraId="402EFDA0" w14:textId="77777777" w:rsidR="002751FB" w:rsidRPr="002864FB" w:rsidRDefault="002751FB" w:rsidP="002751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 training institutions</w:t>
      </w:r>
    </w:p>
    <w:p w14:paraId="7B33049F" w14:textId="0C7578B9" w:rsidR="002751FB" w:rsidRPr="002864FB" w:rsidRDefault="002751FB" w:rsidP="002751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Development agencies and international organizations</w:t>
      </w:r>
    </w:p>
    <w:p w14:paraId="4D20A058" w14:textId="04524C7F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9. CAREERS PAGE</w:t>
      </w:r>
    </w:p>
    <w:p w14:paraId="77B43DE3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Join Ebanex International</w:t>
      </w:r>
    </w:p>
    <w:p w14:paraId="58B71936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Opportunities include:</w:t>
      </w:r>
    </w:p>
    <w:p w14:paraId="034F0E1A" w14:textId="77777777" w:rsidR="002751FB" w:rsidRPr="002864FB" w:rsidRDefault="002751FB" w:rsidP="002751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 trainers and instructors</w:t>
      </w:r>
    </w:p>
    <w:p w14:paraId="0ADCBAFD" w14:textId="77777777" w:rsidR="002751FB" w:rsidRPr="002864FB" w:rsidRDefault="002751FB" w:rsidP="002751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Consulting specialists</w:t>
      </w:r>
    </w:p>
    <w:p w14:paraId="48199324" w14:textId="4CFC1C21" w:rsidR="002751FB" w:rsidRPr="002864FB" w:rsidRDefault="002751FB" w:rsidP="002751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Internship and graduate trainee programs</w:t>
      </w:r>
    </w:p>
    <w:p w14:paraId="4F9785F1" w14:textId="0BD64C85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10. NEWS &amp; EVENTS PAGE</w:t>
      </w:r>
    </w:p>
    <w:p w14:paraId="02FA4373" w14:textId="77777777" w:rsidR="002751FB" w:rsidRPr="002864FB" w:rsidRDefault="002751FB" w:rsidP="002751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Training announcements</w:t>
      </w:r>
    </w:p>
    <w:p w14:paraId="55FA3E89" w14:textId="77777777" w:rsidR="002751FB" w:rsidRPr="002864FB" w:rsidRDefault="002751FB" w:rsidP="002751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Webinars and online seminars</w:t>
      </w:r>
    </w:p>
    <w:p w14:paraId="7C3DEA9B" w14:textId="77777777" w:rsidR="002751FB" w:rsidRPr="002864FB" w:rsidRDefault="002751FB" w:rsidP="002751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Conferences and professional forums</w:t>
      </w:r>
    </w:p>
    <w:p w14:paraId="18490624" w14:textId="7B534243" w:rsidR="002751FB" w:rsidRPr="002864FB" w:rsidRDefault="002751FB" w:rsidP="002751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Industry updates and institutional activities</w:t>
      </w:r>
    </w:p>
    <w:p w14:paraId="15396510" w14:textId="682C1935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11. CONTACT PAGE</w:t>
      </w:r>
    </w:p>
    <w:p w14:paraId="55E6D082" w14:textId="77777777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t>Contact Information</w:t>
      </w:r>
    </w:p>
    <w:p w14:paraId="4B6C57E6" w14:textId="3E9AED31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Office Location</w:t>
      </w:r>
      <w:r w:rsidR="002864FB"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(HQ) – 19 Mori Street, Sinza, Dar es Salaam, Tanzania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Phone Contacts</w:t>
      </w:r>
      <w:r w:rsidR="002864FB"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- +255745326627 / +255755963001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Email Addresses</w:t>
      </w:r>
      <w:r w:rsidR="002864FB"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- 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Social Media Platforms</w:t>
      </w:r>
      <w:r w:rsidR="002864FB"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- </w:t>
      </w:r>
    </w:p>
    <w:p w14:paraId="1E1BABAD" w14:textId="77777777" w:rsidR="002864FB" w:rsidRDefault="002864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674FFE1" w14:textId="6E61197C" w:rsidR="002751FB" w:rsidRPr="002864FB" w:rsidRDefault="002751FB" w:rsidP="002751FB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Inquiry Form</w:t>
      </w:r>
    </w:p>
    <w:p w14:paraId="21890EBE" w14:textId="77777777" w:rsidR="002751FB" w:rsidRPr="002864FB" w:rsidRDefault="002751FB" w:rsidP="002751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Full Name</w:t>
      </w:r>
    </w:p>
    <w:p w14:paraId="220744C0" w14:textId="77777777" w:rsidR="002751FB" w:rsidRPr="002864FB" w:rsidRDefault="002751FB" w:rsidP="002751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Organization</w:t>
      </w:r>
    </w:p>
    <w:p w14:paraId="0BE5364C" w14:textId="77777777" w:rsidR="002751FB" w:rsidRPr="002864FB" w:rsidRDefault="002751FB" w:rsidP="002751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Training Interest</w:t>
      </w:r>
    </w:p>
    <w:p w14:paraId="437EB026" w14:textId="7BD9E76F" w:rsidR="002864FB" w:rsidRPr="002864FB" w:rsidRDefault="002751FB" w:rsidP="00286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Message</w:t>
      </w:r>
    </w:p>
    <w:p w14:paraId="61E65CB2" w14:textId="5AC2F2E6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SPECIAL WEBSITE FEATURES </w:t>
      </w:r>
    </w:p>
    <w:p w14:paraId="5D7F0B61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Learning Management System (Future Integration)</w:t>
      </w:r>
    </w:p>
    <w:p w14:paraId="6DE46599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Online Course Registration System</w:t>
      </w:r>
    </w:p>
    <w:p w14:paraId="6E1A84DB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Corporate Training Request Portal</w:t>
      </w:r>
    </w:p>
    <w:p w14:paraId="0A67C384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Trainer Profiles and Credentials</w:t>
      </w:r>
    </w:p>
    <w:p w14:paraId="49C45F77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Accreditation and Certification Section</w:t>
      </w:r>
    </w:p>
    <w:p w14:paraId="0D8F4122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Resource Library and Knowledge Hub</w:t>
      </w:r>
    </w:p>
    <w:p w14:paraId="4BC27437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Blog and Industry Insight Platform</w:t>
      </w:r>
    </w:p>
    <w:p w14:paraId="7DF14B07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Newsletter Subscription</w:t>
      </w:r>
    </w:p>
    <w:p w14:paraId="2CD83EB6" w14:textId="77777777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Live Chat or AI Assistant</w:t>
      </w:r>
    </w:p>
    <w:p w14:paraId="063BEFBD" w14:textId="46FBB40E" w:rsidR="002751FB" w:rsidRPr="002864FB" w:rsidRDefault="002751FB" w:rsidP="002751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Student and Client Portal</w:t>
      </w:r>
    </w:p>
    <w:p w14:paraId="4468D4F1" w14:textId="2E26EC19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SEARCH ENGINE OPTIMIZATION KEYWORDS</w:t>
      </w:r>
    </w:p>
    <w:p w14:paraId="04BDECA2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Developer should strategically incorporate:</w:t>
      </w:r>
    </w:p>
    <w:p w14:paraId="052BB67B" w14:textId="77777777" w:rsidR="002751FB" w:rsidRPr="002864FB" w:rsidRDefault="002751FB" w:rsidP="00275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Cybersecurity training Tanzania</w:t>
      </w:r>
    </w:p>
    <w:p w14:paraId="790445ED" w14:textId="77777777" w:rsidR="002751FB" w:rsidRPr="002864FB" w:rsidRDefault="002751FB" w:rsidP="00275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IT certification training East Africa</w:t>
      </w:r>
    </w:p>
    <w:p w14:paraId="33FB8C9C" w14:textId="77777777" w:rsidR="002751FB" w:rsidRPr="002864FB" w:rsidRDefault="002751FB" w:rsidP="00275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Capacity building consulting Africa</w:t>
      </w:r>
    </w:p>
    <w:p w14:paraId="544E0BB8" w14:textId="77777777" w:rsidR="002751FB" w:rsidRPr="002864FB" w:rsidRDefault="002751FB" w:rsidP="00275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Digital transformation training</w:t>
      </w:r>
    </w:p>
    <w:p w14:paraId="00E4607A" w14:textId="2FEC534C" w:rsidR="002751FB" w:rsidRPr="002864FB" w:rsidRDefault="002751FB" w:rsidP="002751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 development institute Tanzania</w:t>
      </w:r>
    </w:p>
    <w:p w14:paraId="5455E6F6" w14:textId="13699A78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WEBSITE NAVIGATION MENU STRUCTURE</w:t>
      </w:r>
    </w:p>
    <w:p w14:paraId="18B36939" w14:textId="1EDEF4CC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Home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About Us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Training Programs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Corporate Solutions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Consulting &amp; Advisory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Cyber Labs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Research &amp; Insights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Partnerships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lastRenderedPageBreak/>
        <w:t>Careers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News &amp; Events</w:t>
      </w: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br/>
        <w:t>Contact</w:t>
      </w:r>
    </w:p>
    <w:p w14:paraId="0A815CDF" w14:textId="77777777" w:rsidR="002864FB" w:rsidRPr="002864FB" w:rsidRDefault="002864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</w:p>
    <w:p w14:paraId="35D86116" w14:textId="4D2D846B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WEBSITE DESIGN AND BRAND STYLE GUIDELINES</w:t>
      </w:r>
    </w:p>
    <w:p w14:paraId="4911575E" w14:textId="77777777" w:rsidR="002751FB" w:rsidRPr="002864FB" w:rsidRDefault="002751FB" w:rsidP="00275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Corporate global institutional appearance</w:t>
      </w:r>
    </w:p>
    <w:p w14:paraId="39518AD7" w14:textId="6504E16F" w:rsidR="002751FB" w:rsidRPr="002864FB" w:rsidRDefault="002751FB" w:rsidP="00275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Clean and modern minimal design</w:t>
      </w:r>
      <w:r w:rsidR="001B7614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(Device independent-should be compatible/visible in laptop, taps, phones...)</w:t>
      </w:r>
    </w:p>
    <w:p w14:paraId="08481DD8" w14:textId="39811E60" w:rsidR="002751FB" w:rsidRPr="002864FB" w:rsidRDefault="002751FB" w:rsidP="00275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iCs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Technology-oriented color palette (Blue / Digital Security themes)</w:t>
      </w:r>
      <w:r w:rsidR="002864FB"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 xml:space="preserve"> – </w:t>
      </w:r>
      <w:r w:rsidR="002864FB" w:rsidRPr="002864FB">
        <w:rPr>
          <w:rFonts w:ascii="Verdana" w:eastAsia="Times New Roman" w:hAnsi="Verdana" w:cs="Times New Roman"/>
          <w:i/>
          <w:iCs/>
          <w:kern w:val="0"/>
          <w:lang w:eastAsia="en-GB"/>
          <w14:ligatures w14:val="none"/>
        </w:rPr>
        <w:t>Developer can advice</w:t>
      </w:r>
    </w:p>
    <w:p w14:paraId="51ADA2BC" w14:textId="77777777" w:rsidR="002751FB" w:rsidRPr="002864FB" w:rsidRDefault="002751FB" w:rsidP="00275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Professional institutional imagery</w:t>
      </w:r>
    </w:p>
    <w:p w14:paraId="43B0E383" w14:textId="7252B488" w:rsidR="002751FB" w:rsidRPr="002864FB" w:rsidRDefault="002751FB" w:rsidP="002751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Clear and authoritative typograph</w:t>
      </w:r>
    </w:p>
    <w:p w14:paraId="7414E769" w14:textId="6F482B4A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FUTURE SCALABILITY</w:t>
      </w:r>
      <w:r w:rsidR="002864FB"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REQUIREMENTS</w:t>
      </w:r>
    </w:p>
    <w:p w14:paraId="60FEAAA4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Website should support future expansion including:</w:t>
      </w:r>
    </w:p>
    <w:p w14:paraId="24E54D64" w14:textId="77777777" w:rsidR="002751FB" w:rsidRPr="002864FB" w:rsidRDefault="002751FB" w:rsidP="00275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Online learning platform integration</w:t>
      </w:r>
    </w:p>
    <w:p w14:paraId="0BD6B9D1" w14:textId="77777777" w:rsidR="002751FB" w:rsidRPr="002864FB" w:rsidRDefault="002751FB" w:rsidP="00275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Certification examination center integration</w:t>
      </w:r>
    </w:p>
    <w:p w14:paraId="47A33B27" w14:textId="77777777" w:rsidR="002751FB" w:rsidRPr="002864FB" w:rsidRDefault="002751FB" w:rsidP="00275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Client and student portals</w:t>
      </w:r>
    </w:p>
    <w:p w14:paraId="5C2111CC" w14:textId="77777777" w:rsidR="002751FB" w:rsidRDefault="002751FB" w:rsidP="00275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Multi-country and regional expansion capability</w:t>
      </w:r>
    </w:p>
    <w:p w14:paraId="43173C17" w14:textId="5BFCBEB0" w:rsidR="001B7614" w:rsidRPr="001B7614" w:rsidRDefault="001B7614" w:rsidP="002751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</w:pPr>
      <w:proofErr w:type="spellStart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>ePayment</w:t>
      </w:r>
      <w:proofErr w:type="spellEnd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 xml:space="preserve"> Solutions</w:t>
      </w:r>
      <w:r w:rsidR="00F30116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 xml:space="preserve"> (Card Payments)</w:t>
      </w:r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 xml:space="preserve"> to allow clients to make </w:t>
      </w:r>
      <w:proofErr w:type="spellStart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>ePayments</w:t>
      </w:r>
      <w:proofErr w:type="spellEnd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 xml:space="preserve"> for different programs </w:t>
      </w:r>
      <w:proofErr w:type="spellStart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>Ebanex</w:t>
      </w:r>
      <w:proofErr w:type="spellEnd"/>
      <w:r w:rsidRPr="001B7614">
        <w:rPr>
          <w:rFonts w:ascii="Verdana" w:eastAsia="Times New Roman" w:hAnsi="Verdana" w:cs="Times New Roman"/>
          <w:color w:val="EE0000"/>
          <w:kern w:val="0"/>
          <w:lang w:eastAsia="en-GB"/>
          <w14:ligatures w14:val="none"/>
        </w:rPr>
        <w:t xml:space="preserve"> offers</w:t>
      </w:r>
    </w:p>
    <w:p w14:paraId="59DDF9A3" w14:textId="4CA4CA16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t>GLOBAL BENCHMARK INSTITUTIONS</w:t>
      </w:r>
    </w:p>
    <w:p w14:paraId="33BED77B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Ebanex website design and positioning should align with standards demonstrated by:</w:t>
      </w:r>
    </w:p>
    <w:p w14:paraId="3B5D476D" w14:textId="77777777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ISACA</w:t>
      </w:r>
    </w:p>
    <w:p w14:paraId="0489EDDA" w14:textId="77777777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SANS Institute</w:t>
      </w:r>
    </w:p>
    <w:p w14:paraId="3A768216" w14:textId="77777777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Infosec Institute</w:t>
      </w:r>
    </w:p>
    <w:p w14:paraId="6F69612D" w14:textId="77777777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Emerson Training Solutions</w:t>
      </w:r>
    </w:p>
    <w:p w14:paraId="38C1FDB9" w14:textId="77777777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Deloitte Academy</w:t>
      </w:r>
    </w:p>
    <w:p w14:paraId="0A07266A" w14:textId="324985A9" w:rsidR="002751FB" w:rsidRPr="002864FB" w:rsidRDefault="002751FB" w:rsidP="002751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PwC Academy</w:t>
      </w:r>
    </w:p>
    <w:p w14:paraId="4F59633C" w14:textId="2086D5BB" w:rsidR="002751FB" w:rsidRPr="002864FB" w:rsidRDefault="002751FB" w:rsidP="002751FB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ADVANCED PROFESSIONAL POSITIONING FEATURES</w:t>
      </w:r>
    </w:p>
    <w:p w14:paraId="3340CD83" w14:textId="77777777" w:rsidR="002751FB" w:rsidRPr="002864FB" w:rsidRDefault="002751FB" w:rsidP="002751F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Recommended for long-term credibility:</w:t>
      </w:r>
    </w:p>
    <w:p w14:paraId="5818F6D3" w14:textId="77777777" w:rsidR="002751FB" w:rsidRPr="002864FB" w:rsidRDefault="002751FB" w:rsidP="002751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Impact and performance statistics section</w:t>
      </w:r>
    </w:p>
    <w:p w14:paraId="50C1ED7E" w14:textId="77777777" w:rsidR="002751FB" w:rsidRPr="002864FB" w:rsidRDefault="002751FB" w:rsidP="002751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Global reach and training coverage map</w:t>
      </w:r>
    </w:p>
    <w:p w14:paraId="3AC0E9BE" w14:textId="77777777" w:rsidR="002751FB" w:rsidRPr="002864FB" w:rsidRDefault="002751FB" w:rsidP="002751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Trainer credential and certification showcase</w:t>
      </w:r>
    </w:p>
    <w:p w14:paraId="15D3F83D" w14:textId="77777777" w:rsidR="002751FB" w:rsidRPr="002864FB" w:rsidRDefault="002751FB" w:rsidP="002751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GB"/>
          <w14:ligatures w14:val="none"/>
        </w:rPr>
      </w:pPr>
      <w:r w:rsidRPr="002864FB">
        <w:rPr>
          <w:rFonts w:ascii="Verdana" w:eastAsia="Times New Roman" w:hAnsi="Verdana" w:cs="Times New Roman"/>
          <w:kern w:val="0"/>
          <w:lang w:eastAsia="en-GB"/>
          <w14:ligatures w14:val="none"/>
        </w:rPr>
        <w:t>Accreditation and institutional growth timeline</w:t>
      </w:r>
    </w:p>
    <w:p w14:paraId="7FE70A4F" w14:textId="77777777" w:rsidR="00FF65D7" w:rsidRPr="002864FB" w:rsidRDefault="00FF65D7">
      <w:pPr>
        <w:rPr>
          <w:rFonts w:ascii="Verdana" w:hAnsi="Verdana"/>
        </w:rPr>
      </w:pPr>
    </w:p>
    <w:sectPr w:rsidR="00FF65D7" w:rsidRPr="0028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8FE"/>
    <w:multiLevelType w:val="multilevel"/>
    <w:tmpl w:val="9D8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4F9C"/>
    <w:multiLevelType w:val="multilevel"/>
    <w:tmpl w:val="BE20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70CED"/>
    <w:multiLevelType w:val="multilevel"/>
    <w:tmpl w:val="1850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F5FF8"/>
    <w:multiLevelType w:val="multilevel"/>
    <w:tmpl w:val="EF5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1672D"/>
    <w:multiLevelType w:val="multilevel"/>
    <w:tmpl w:val="025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25E86"/>
    <w:multiLevelType w:val="multilevel"/>
    <w:tmpl w:val="1AF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23F19"/>
    <w:multiLevelType w:val="multilevel"/>
    <w:tmpl w:val="DAB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A2280"/>
    <w:multiLevelType w:val="multilevel"/>
    <w:tmpl w:val="86F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C3630"/>
    <w:multiLevelType w:val="multilevel"/>
    <w:tmpl w:val="295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23688"/>
    <w:multiLevelType w:val="multilevel"/>
    <w:tmpl w:val="9062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F4E54"/>
    <w:multiLevelType w:val="multilevel"/>
    <w:tmpl w:val="572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A7F41"/>
    <w:multiLevelType w:val="multilevel"/>
    <w:tmpl w:val="5D9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D232E"/>
    <w:multiLevelType w:val="hybridMultilevel"/>
    <w:tmpl w:val="A65A402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47B5787"/>
    <w:multiLevelType w:val="multilevel"/>
    <w:tmpl w:val="296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70EA3"/>
    <w:multiLevelType w:val="multilevel"/>
    <w:tmpl w:val="6E3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D136B"/>
    <w:multiLevelType w:val="multilevel"/>
    <w:tmpl w:val="43F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17758"/>
    <w:multiLevelType w:val="multilevel"/>
    <w:tmpl w:val="53E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A4A68"/>
    <w:multiLevelType w:val="multilevel"/>
    <w:tmpl w:val="669A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06927"/>
    <w:multiLevelType w:val="multilevel"/>
    <w:tmpl w:val="81E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D6B5D"/>
    <w:multiLevelType w:val="multilevel"/>
    <w:tmpl w:val="1EA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D7B94"/>
    <w:multiLevelType w:val="multilevel"/>
    <w:tmpl w:val="71F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DA1"/>
    <w:multiLevelType w:val="multilevel"/>
    <w:tmpl w:val="58D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D726E"/>
    <w:multiLevelType w:val="multilevel"/>
    <w:tmpl w:val="860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C4867"/>
    <w:multiLevelType w:val="multilevel"/>
    <w:tmpl w:val="917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23CA2"/>
    <w:multiLevelType w:val="multilevel"/>
    <w:tmpl w:val="C7F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C259B"/>
    <w:multiLevelType w:val="multilevel"/>
    <w:tmpl w:val="DB8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95D20"/>
    <w:multiLevelType w:val="multilevel"/>
    <w:tmpl w:val="C00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E24EC"/>
    <w:multiLevelType w:val="multilevel"/>
    <w:tmpl w:val="783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A3032"/>
    <w:multiLevelType w:val="multilevel"/>
    <w:tmpl w:val="426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9185">
    <w:abstractNumId w:val="3"/>
  </w:num>
  <w:num w:numId="2" w16cid:durableId="1327397467">
    <w:abstractNumId w:val="19"/>
  </w:num>
  <w:num w:numId="3" w16cid:durableId="1495146863">
    <w:abstractNumId w:val="11"/>
  </w:num>
  <w:num w:numId="4" w16cid:durableId="1672902584">
    <w:abstractNumId w:val="21"/>
  </w:num>
  <w:num w:numId="5" w16cid:durableId="161088698">
    <w:abstractNumId w:val="9"/>
  </w:num>
  <w:num w:numId="6" w16cid:durableId="267934740">
    <w:abstractNumId w:val="26"/>
  </w:num>
  <w:num w:numId="7" w16cid:durableId="1883205219">
    <w:abstractNumId w:val="5"/>
  </w:num>
  <w:num w:numId="8" w16cid:durableId="2084444539">
    <w:abstractNumId w:val="2"/>
  </w:num>
  <w:num w:numId="9" w16cid:durableId="361059914">
    <w:abstractNumId w:val="14"/>
  </w:num>
  <w:num w:numId="10" w16cid:durableId="1146511143">
    <w:abstractNumId w:val="4"/>
  </w:num>
  <w:num w:numId="11" w16cid:durableId="273905175">
    <w:abstractNumId w:val="8"/>
  </w:num>
  <w:num w:numId="12" w16cid:durableId="54857196">
    <w:abstractNumId w:val="6"/>
  </w:num>
  <w:num w:numId="13" w16cid:durableId="1705515826">
    <w:abstractNumId w:val="13"/>
  </w:num>
  <w:num w:numId="14" w16cid:durableId="98067520">
    <w:abstractNumId w:val="0"/>
  </w:num>
  <w:num w:numId="15" w16cid:durableId="560481149">
    <w:abstractNumId w:val="15"/>
  </w:num>
  <w:num w:numId="16" w16cid:durableId="637149237">
    <w:abstractNumId w:val="23"/>
  </w:num>
  <w:num w:numId="17" w16cid:durableId="1380011949">
    <w:abstractNumId w:val="17"/>
  </w:num>
  <w:num w:numId="18" w16cid:durableId="809131972">
    <w:abstractNumId w:val="25"/>
  </w:num>
  <w:num w:numId="19" w16cid:durableId="1944454209">
    <w:abstractNumId w:val="10"/>
  </w:num>
  <w:num w:numId="20" w16cid:durableId="777217865">
    <w:abstractNumId w:val="22"/>
  </w:num>
  <w:num w:numId="21" w16cid:durableId="1224293659">
    <w:abstractNumId w:val="7"/>
  </w:num>
  <w:num w:numId="22" w16cid:durableId="1070691638">
    <w:abstractNumId w:val="27"/>
  </w:num>
  <w:num w:numId="23" w16cid:durableId="1599680170">
    <w:abstractNumId w:val="24"/>
  </w:num>
  <w:num w:numId="24" w16cid:durableId="1431390458">
    <w:abstractNumId w:val="20"/>
  </w:num>
  <w:num w:numId="25" w16cid:durableId="912593302">
    <w:abstractNumId w:val="18"/>
  </w:num>
  <w:num w:numId="26" w16cid:durableId="1891964929">
    <w:abstractNumId w:val="16"/>
  </w:num>
  <w:num w:numId="27" w16cid:durableId="1557625059">
    <w:abstractNumId w:val="1"/>
  </w:num>
  <w:num w:numId="28" w16cid:durableId="132531749">
    <w:abstractNumId w:val="28"/>
  </w:num>
  <w:num w:numId="29" w16cid:durableId="631833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FB"/>
    <w:rsid w:val="001B7614"/>
    <w:rsid w:val="002751FB"/>
    <w:rsid w:val="002864FB"/>
    <w:rsid w:val="00686B14"/>
    <w:rsid w:val="0090162A"/>
    <w:rsid w:val="009D3939"/>
    <w:rsid w:val="00E53576"/>
    <w:rsid w:val="00E61D93"/>
    <w:rsid w:val="00F30116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A617"/>
  <w15:chartTrackingRefBased/>
  <w15:docId w15:val="{0CE1EA41-E39F-E149-8810-A111DD16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751FB"/>
    <w:rPr>
      <w:i/>
      <w:iCs/>
    </w:rPr>
  </w:style>
  <w:style w:type="character" w:styleId="Strong">
    <w:name w:val="Strong"/>
    <w:basedOn w:val="DefaultParagraphFont"/>
    <w:uiPriority w:val="22"/>
    <w:qFormat/>
    <w:rsid w:val="002751F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751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51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51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51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51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Enock Nkaina</dc:creator>
  <cp:keywords/>
  <dc:description/>
  <cp:lastModifiedBy>Baraka Opiyo</cp:lastModifiedBy>
  <cp:revision>2</cp:revision>
  <dcterms:created xsi:type="dcterms:W3CDTF">2026-02-13T14:19:00Z</dcterms:created>
  <dcterms:modified xsi:type="dcterms:W3CDTF">2026-02-13T14:19:00Z</dcterms:modified>
</cp:coreProperties>
</file>