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AD34E" w14:textId="7319E28E" w:rsidR="00FE7369" w:rsidRDefault="00FE7369" w:rsidP="00FE7369">
      <w:pPr>
        <w:jc w:val="center"/>
        <w:rPr>
          <w:sz w:val="40"/>
          <w:szCs w:val="40"/>
        </w:rPr>
      </w:pPr>
      <w:r>
        <w:rPr>
          <w:sz w:val="40"/>
          <w:szCs w:val="40"/>
        </w:rPr>
        <w:t>Temperature controlling system</w:t>
      </w:r>
    </w:p>
    <w:p w14:paraId="29A9DDD2" w14:textId="74AF7B6E" w:rsidR="00FE7369" w:rsidRDefault="00FE7369" w:rsidP="00FE7369">
      <w:pPr>
        <w:jc w:val="center"/>
        <w:rPr>
          <w:sz w:val="40"/>
          <w:szCs w:val="40"/>
        </w:rPr>
      </w:pPr>
    </w:p>
    <w:p w14:paraId="269C91D0" w14:textId="3507A878" w:rsidR="00953A28" w:rsidRDefault="00FE7369" w:rsidP="00FE7369">
      <w:pPr>
        <w:rPr>
          <w:sz w:val="28"/>
          <w:szCs w:val="28"/>
        </w:rPr>
      </w:pPr>
      <w:r>
        <w:rPr>
          <w:sz w:val="28"/>
          <w:szCs w:val="28"/>
        </w:rPr>
        <w:t>My project is a system which is going to adjust the temperature in concordance with the user preferences.</w:t>
      </w:r>
      <w:r w:rsidR="00271826">
        <w:rPr>
          <w:sz w:val="28"/>
          <w:szCs w:val="28"/>
        </w:rPr>
        <w:t xml:space="preserve"> On a screen, the respective value will be displayed, as well </w:t>
      </w:r>
      <w:r w:rsidR="000343BA">
        <w:rPr>
          <w:sz w:val="28"/>
          <w:szCs w:val="28"/>
        </w:rPr>
        <w:t>as</w:t>
      </w:r>
      <w:r w:rsidR="00271826">
        <w:rPr>
          <w:sz w:val="28"/>
          <w:szCs w:val="28"/>
        </w:rPr>
        <w:t xml:space="preserve"> the intensity of the light </w:t>
      </w:r>
      <w:r w:rsidR="000343BA">
        <w:rPr>
          <w:sz w:val="28"/>
          <w:szCs w:val="28"/>
        </w:rPr>
        <w:t>in</w:t>
      </w:r>
      <w:r w:rsidR="00271826">
        <w:rPr>
          <w:sz w:val="28"/>
          <w:szCs w:val="28"/>
        </w:rPr>
        <w:t xml:space="preserve"> the room in which the device is being placed. </w:t>
      </w:r>
    </w:p>
    <w:p w14:paraId="420242CD" w14:textId="2C98C2C6" w:rsidR="00953A28" w:rsidRDefault="00271826" w:rsidP="00FE7369">
      <w:pPr>
        <w:rPr>
          <w:sz w:val="28"/>
          <w:szCs w:val="28"/>
        </w:rPr>
      </w:pPr>
      <w:r>
        <w:rPr>
          <w:sz w:val="28"/>
          <w:szCs w:val="28"/>
        </w:rPr>
        <w:t>This type of project can be used in different applications. A device which is used for controlling the temperature in a house is one example. Greenhouses also use such devices to control the specific parameters which are essential for the proper growth of the plants.</w:t>
      </w:r>
      <w:r w:rsidR="00953A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user interface is </w:t>
      </w:r>
      <w:r w:rsidR="00953A28">
        <w:rPr>
          <w:sz w:val="28"/>
          <w:szCs w:val="28"/>
        </w:rPr>
        <w:t>absolutely essential for the versatility of the system, due to the fact that not all human being (or plants), have the same needs.</w:t>
      </w:r>
    </w:p>
    <w:p w14:paraId="7B74DFC5" w14:textId="26EA5CC6" w:rsidR="00953A28" w:rsidRDefault="00953A28" w:rsidP="00FE7369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0343BA">
        <w:rPr>
          <w:sz w:val="28"/>
          <w:szCs w:val="28"/>
        </w:rPr>
        <w:t>working principle</w:t>
      </w:r>
      <w:r>
        <w:rPr>
          <w:sz w:val="28"/>
          <w:szCs w:val="28"/>
        </w:rPr>
        <w:t xml:space="preserve"> is quite simple. If the temperature drops under a certain value, a heater will be turn on. In the other situation, if the temperature is too high, a fan will be turn on.</w:t>
      </w:r>
    </w:p>
    <w:p w14:paraId="07F5D6CC" w14:textId="070EA911" w:rsidR="000343BA" w:rsidRDefault="000343BA" w:rsidP="00FE7369">
      <w:pPr>
        <w:rPr>
          <w:sz w:val="28"/>
          <w:szCs w:val="28"/>
        </w:rPr>
      </w:pPr>
      <w:r>
        <w:rPr>
          <w:sz w:val="28"/>
          <w:szCs w:val="28"/>
        </w:rPr>
        <w:t>Here is a generic list with the necessary components:</w:t>
      </w:r>
    </w:p>
    <w:p w14:paraId="3A733A25" w14:textId="14DA7D42" w:rsidR="000343BA" w:rsidRDefault="000343BA" w:rsidP="00FE7369">
      <w:pPr>
        <w:rPr>
          <w:sz w:val="28"/>
          <w:szCs w:val="28"/>
        </w:rPr>
      </w:pPr>
      <w:r>
        <w:rPr>
          <w:sz w:val="28"/>
          <w:szCs w:val="28"/>
        </w:rPr>
        <w:t>-a temperature sensor</w:t>
      </w:r>
    </w:p>
    <w:p w14:paraId="1D040FBD" w14:textId="3E8E9A8D" w:rsidR="000343BA" w:rsidRDefault="000343BA" w:rsidP="00FE7369">
      <w:pPr>
        <w:rPr>
          <w:sz w:val="28"/>
          <w:szCs w:val="28"/>
        </w:rPr>
      </w:pPr>
      <w:r>
        <w:rPr>
          <w:sz w:val="28"/>
          <w:szCs w:val="28"/>
        </w:rPr>
        <w:t>-a light sensor</w:t>
      </w:r>
    </w:p>
    <w:p w14:paraId="7FCBDFA5" w14:textId="556837EA" w:rsidR="000343BA" w:rsidRDefault="00337801" w:rsidP="00FE7369">
      <w:pPr>
        <w:rPr>
          <w:sz w:val="28"/>
          <w:szCs w:val="28"/>
        </w:rPr>
      </w:pPr>
      <w:r>
        <w:rPr>
          <w:sz w:val="28"/>
          <w:szCs w:val="28"/>
        </w:rPr>
        <w:t>-an amplifier</w:t>
      </w:r>
    </w:p>
    <w:p w14:paraId="1A35EBFE" w14:textId="5ACF62E6" w:rsidR="00337801" w:rsidRDefault="00337801" w:rsidP="00FE7369">
      <w:pPr>
        <w:rPr>
          <w:sz w:val="28"/>
          <w:szCs w:val="28"/>
        </w:rPr>
      </w:pPr>
      <w:r>
        <w:rPr>
          <w:sz w:val="28"/>
          <w:szCs w:val="28"/>
        </w:rPr>
        <w:t>-an ADC</w:t>
      </w:r>
    </w:p>
    <w:p w14:paraId="309AA41B" w14:textId="1CB6E9DD" w:rsidR="00337801" w:rsidRDefault="00337801" w:rsidP="00211A85">
      <w:pPr>
        <w:rPr>
          <w:sz w:val="28"/>
          <w:szCs w:val="28"/>
        </w:rPr>
      </w:pPr>
      <w:r>
        <w:rPr>
          <w:sz w:val="28"/>
          <w:szCs w:val="28"/>
        </w:rPr>
        <w:t>-the microcontroller</w:t>
      </w:r>
    </w:p>
    <w:p w14:paraId="27A70630" w14:textId="1F9B6962" w:rsidR="00337801" w:rsidRDefault="00337801" w:rsidP="00FE7369">
      <w:pPr>
        <w:rPr>
          <w:sz w:val="28"/>
          <w:szCs w:val="28"/>
        </w:rPr>
      </w:pPr>
      <w:r>
        <w:rPr>
          <w:sz w:val="28"/>
          <w:szCs w:val="28"/>
        </w:rPr>
        <w:t>-a fan</w:t>
      </w:r>
    </w:p>
    <w:p w14:paraId="28269BEF" w14:textId="1808FD68" w:rsidR="00337801" w:rsidRDefault="00337801" w:rsidP="00FE7369">
      <w:pPr>
        <w:rPr>
          <w:sz w:val="28"/>
          <w:szCs w:val="28"/>
        </w:rPr>
      </w:pPr>
      <w:r>
        <w:rPr>
          <w:sz w:val="28"/>
          <w:szCs w:val="28"/>
        </w:rPr>
        <w:t>-a heater</w:t>
      </w:r>
    </w:p>
    <w:p w14:paraId="2BEE431E" w14:textId="6E91A28C" w:rsidR="00337801" w:rsidRDefault="00337801" w:rsidP="00FE7369">
      <w:pPr>
        <w:rPr>
          <w:sz w:val="28"/>
          <w:szCs w:val="28"/>
        </w:rPr>
      </w:pPr>
    </w:p>
    <w:p w14:paraId="63FE4D93" w14:textId="77777777" w:rsidR="00337801" w:rsidRDefault="00337801" w:rsidP="00FE7369">
      <w:pPr>
        <w:rPr>
          <w:sz w:val="40"/>
          <w:szCs w:val="40"/>
        </w:rPr>
      </w:pPr>
    </w:p>
    <w:p w14:paraId="5B7FC49B" w14:textId="77777777" w:rsidR="00337801" w:rsidRDefault="00337801" w:rsidP="00FE7369">
      <w:pPr>
        <w:rPr>
          <w:sz w:val="40"/>
          <w:szCs w:val="40"/>
        </w:rPr>
      </w:pPr>
    </w:p>
    <w:p w14:paraId="38597BC4" w14:textId="77777777" w:rsidR="00211A85" w:rsidRDefault="00211A85" w:rsidP="00FE7369">
      <w:pPr>
        <w:rPr>
          <w:sz w:val="40"/>
          <w:szCs w:val="40"/>
        </w:rPr>
      </w:pPr>
    </w:p>
    <w:p w14:paraId="6415CE17" w14:textId="5BEDE126" w:rsidR="00337801" w:rsidRDefault="00337801" w:rsidP="00FE7369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The block diagram:</w:t>
      </w:r>
    </w:p>
    <w:p w14:paraId="4FE34B91" w14:textId="63CAAE4F" w:rsidR="00211A85" w:rsidRPr="00211A85" w:rsidRDefault="00211A85" w:rsidP="00FE736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18DEBC8" wp14:editId="4CAA7A90">
            <wp:extent cx="5943600" cy="301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2171" w14:textId="5BA270C9" w:rsidR="00337801" w:rsidRDefault="00337801" w:rsidP="00FE7369">
      <w:pPr>
        <w:rPr>
          <w:sz w:val="28"/>
          <w:szCs w:val="28"/>
        </w:rPr>
      </w:pPr>
    </w:p>
    <w:p w14:paraId="01CDC749" w14:textId="0F010EEA" w:rsidR="00A860A2" w:rsidRDefault="00A860A2" w:rsidP="00FE7369">
      <w:pPr>
        <w:rPr>
          <w:sz w:val="40"/>
          <w:szCs w:val="40"/>
        </w:rPr>
      </w:pPr>
      <w:r>
        <w:rPr>
          <w:sz w:val="40"/>
          <w:szCs w:val="40"/>
        </w:rPr>
        <w:t>Ways of measuring temperature</w:t>
      </w:r>
    </w:p>
    <w:p w14:paraId="36A5ED37" w14:textId="67A36A44" w:rsidR="00A860A2" w:rsidRPr="00A860A2" w:rsidRDefault="00A860A2" w:rsidP="00FE7369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Pr="00A860A2">
        <w:rPr>
          <w:sz w:val="36"/>
          <w:szCs w:val="36"/>
        </w:rPr>
        <w:t>hermocouple</w:t>
      </w:r>
    </w:p>
    <w:p w14:paraId="13929828" w14:textId="6A342BC4" w:rsidR="00A860A2" w:rsidRDefault="00A860A2" w:rsidP="00FE7369">
      <w:pPr>
        <w:rPr>
          <w:sz w:val="28"/>
          <w:szCs w:val="28"/>
        </w:rPr>
      </w:pPr>
      <w:r w:rsidRPr="00A860A2">
        <w:rPr>
          <w:sz w:val="28"/>
          <w:szCs w:val="28"/>
        </w:rPr>
        <w:t>A thermocouple is an electrical device consisting of two dissimilar electrical conductors forming an electrical junction. A thermocouple produces a temperature-dependent voltage, and this voltage can be interpreted to measure temperature.</w:t>
      </w:r>
    </w:p>
    <w:p w14:paraId="6E7FE347" w14:textId="32CE8F9A" w:rsidR="006F1E16" w:rsidRDefault="006F1E16" w:rsidP="00FE7369">
      <w:pPr>
        <w:rPr>
          <w:sz w:val="28"/>
          <w:szCs w:val="28"/>
        </w:rPr>
      </w:pPr>
      <w:r w:rsidRPr="006F1E16">
        <w:rPr>
          <w:sz w:val="28"/>
          <w:szCs w:val="28"/>
        </w:rPr>
        <w:t>Commercial thermocouples are inexpensive, interchangeable, are supplied with standard connectors, and can measure a wide range of temperatures. In contrast to most other methods of temperature measurement, thermocouples are self</w:t>
      </w:r>
      <w:r>
        <w:rPr>
          <w:sz w:val="28"/>
          <w:szCs w:val="28"/>
        </w:rPr>
        <w:t>-</w:t>
      </w:r>
      <w:r w:rsidRPr="006F1E16">
        <w:rPr>
          <w:sz w:val="28"/>
          <w:szCs w:val="28"/>
        </w:rPr>
        <w:t>powered and require no external form of excitation. The main limitation with thermocouples is precision</w:t>
      </w:r>
      <w:r>
        <w:rPr>
          <w:sz w:val="28"/>
          <w:szCs w:val="28"/>
        </w:rPr>
        <w:t>,</w:t>
      </w:r>
      <w:r w:rsidRPr="006F1E16">
        <w:rPr>
          <w:sz w:val="28"/>
          <w:szCs w:val="28"/>
        </w:rPr>
        <w:t xml:space="preserve"> system errors of less than one degree Celsius (°C) can be difficult to achieve.</w:t>
      </w:r>
    </w:p>
    <w:p w14:paraId="3967C8A8" w14:textId="3F8ADF67" w:rsidR="00A02DC9" w:rsidRDefault="00A02DC9" w:rsidP="00FE7369">
      <w:pPr>
        <w:rPr>
          <w:sz w:val="28"/>
          <w:szCs w:val="28"/>
        </w:rPr>
      </w:pPr>
    </w:p>
    <w:p w14:paraId="4DA94464" w14:textId="77777777" w:rsidR="00A02DC9" w:rsidRDefault="00A02DC9" w:rsidP="00FE7369">
      <w:pPr>
        <w:rPr>
          <w:sz w:val="28"/>
          <w:szCs w:val="28"/>
        </w:rPr>
      </w:pPr>
    </w:p>
    <w:p w14:paraId="07BE3EE7" w14:textId="216916E7" w:rsidR="00A02DC9" w:rsidRDefault="00A02DC9" w:rsidP="00FE7369">
      <w:pPr>
        <w:rPr>
          <w:sz w:val="40"/>
          <w:szCs w:val="40"/>
        </w:rPr>
      </w:pPr>
      <w:r w:rsidRPr="00A02DC9">
        <w:rPr>
          <w:sz w:val="40"/>
          <w:szCs w:val="40"/>
        </w:rPr>
        <w:lastRenderedPageBreak/>
        <w:t>Thermistor</w:t>
      </w:r>
    </w:p>
    <w:p w14:paraId="57A0668C" w14:textId="3ADFBCA6" w:rsidR="00A02DC9" w:rsidRDefault="00A02DC9" w:rsidP="00FE7369">
      <w:pPr>
        <w:rPr>
          <w:sz w:val="28"/>
          <w:szCs w:val="28"/>
        </w:rPr>
      </w:pPr>
      <w:r w:rsidRPr="00A02DC9">
        <w:rPr>
          <w:sz w:val="28"/>
          <w:szCs w:val="28"/>
        </w:rPr>
        <w:t>A thermistor is a type of resistor whose resistance is strongly dependent on temperature, more so than in standard resistors.</w:t>
      </w:r>
      <w:r>
        <w:rPr>
          <w:sz w:val="28"/>
          <w:szCs w:val="28"/>
        </w:rPr>
        <w:t xml:space="preserve"> There are two types of thermistors:</w:t>
      </w:r>
    </w:p>
    <w:p w14:paraId="3455102F" w14:textId="7D172BD4" w:rsidR="00D2585D" w:rsidRDefault="00D2585D" w:rsidP="00FE736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2585D">
        <w:t xml:space="preserve"> </w:t>
      </w:r>
      <w:r w:rsidRPr="00D2585D">
        <w:rPr>
          <w:b/>
          <w:bCs/>
          <w:sz w:val="28"/>
          <w:szCs w:val="28"/>
        </w:rPr>
        <w:t>NTC</w:t>
      </w:r>
      <w:r w:rsidRPr="00D2585D">
        <w:rPr>
          <w:sz w:val="28"/>
          <w:szCs w:val="28"/>
        </w:rPr>
        <w:t xml:space="preserve"> thermistors</w:t>
      </w:r>
      <w:r>
        <w:rPr>
          <w:sz w:val="28"/>
          <w:szCs w:val="28"/>
        </w:rPr>
        <w:t>:</w:t>
      </w:r>
      <w:r w:rsidRPr="00D2585D">
        <w:rPr>
          <w:sz w:val="28"/>
          <w:szCs w:val="28"/>
        </w:rPr>
        <w:t xml:space="preserve"> resistance decreases as temperature rises usually due to an increase in conduction electrons bumped up by thermal agitation from valency band</w:t>
      </w:r>
    </w:p>
    <w:p w14:paraId="7CF95DB2" w14:textId="52ED9895" w:rsidR="00D2585D" w:rsidRDefault="00D2585D" w:rsidP="00FE736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D2585D">
        <w:t xml:space="preserve"> </w:t>
      </w:r>
      <w:r w:rsidRPr="00D2585D">
        <w:rPr>
          <w:b/>
          <w:bCs/>
          <w:sz w:val="28"/>
          <w:szCs w:val="28"/>
        </w:rPr>
        <w:t>PTC</w:t>
      </w:r>
      <w:r w:rsidRPr="00D2585D">
        <w:rPr>
          <w:sz w:val="28"/>
          <w:szCs w:val="28"/>
        </w:rPr>
        <w:t xml:space="preserve"> thermistors, resistance increases as temperature rises usually due to increased thermal lattice agitations particularly those of impurities and imperfections</w:t>
      </w:r>
    </w:p>
    <w:p w14:paraId="00036E37" w14:textId="1EA7DE8B" w:rsidR="0010529F" w:rsidRDefault="0010529F" w:rsidP="00FE7369">
      <w:pPr>
        <w:rPr>
          <w:sz w:val="28"/>
          <w:szCs w:val="28"/>
        </w:rPr>
      </w:pPr>
    </w:p>
    <w:p w14:paraId="29113492" w14:textId="7104B207" w:rsidR="0010529F" w:rsidRDefault="0010529F" w:rsidP="00FE7369">
      <w:pPr>
        <w:rPr>
          <w:sz w:val="40"/>
          <w:szCs w:val="40"/>
        </w:rPr>
      </w:pPr>
      <w:r w:rsidRPr="0010529F">
        <w:rPr>
          <w:sz w:val="40"/>
          <w:szCs w:val="40"/>
        </w:rPr>
        <w:t>Resistance thermometer</w:t>
      </w:r>
    </w:p>
    <w:p w14:paraId="5C2EB4B9" w14:textId="7C5E2FF8" w:rsidR="00D86553" w:rsidRPr="003B1A67" w:rsidRDefault="003B1A67" w:rsidP="00FE7369">
      <w:pPr>
        <w:rPr>
          <w:sz w:val="28"/>
          <w:szCs w:val="28"/>
        </w:rPr>
      </w:pPr>
      <w:r w:rsidRPr="003B1A67">
        <w:rPr>
          <w:sz w:val="28"/>
          <w:szCs w:val="28"/>
        </w:rPr>
        <w:t>Resistance thermometers, also called resistance temperature detectors (</w:t>
      </w:r>
      <w:r w:rsidRPr="003B1A67">
        <w:rPr>
          <w:b/>
          <w:bCs/>
          <w:sz w:val="28"/>
          <w:szCs w:val="28"/>
        </w:rPr>
        <w:t>RTDs</w:t>
      </w:r>
      <w:r w:rsidRPr="003B1A67">
        <w:rPr>
          <w:sz w:val="28"/>
          <w:szCs w:val="28"/>
        </w:rPr>
        <w:t>), are sensors used to measure temperature. Many RTD elements consist of a length of fine wire wrapped around a ceramic or glass core but other constructions are also used. The RTD wire is a pure material, typically platinum, nickel, or copper. The material has an accurate resistance/temperature relationship which is used to provide an indication of temperature. As RTD elements are fragile, they are often housed in protective probes.</w:t>
      </w:r>
    </w:p>
    <w:p w14:paraId="3864A555" w14:textId="19C41FCF" w:rsidR="00FE7369" w:rsidRDefault="00FE7369" w:rsidP="00343A2C">
      <w:pPr>
        <w:rPr>
          <w:sz w:val="40"/>
          <w:szCs w:val="40"/>
        </w:rPr>
      </w:pPr>
    </w:p>
    <w:p w14:paraId="18413D33" w14:textId="2B0E7563" w:rsidR="00107DA1" w:rsidRDefault="00400CCC" w:rsidP="00343A2C">
      <w:pPr>
        <w:rPr>
          <w:sz w:val="40"/>
          <w:szCs w:val="40"/>
        </w:rPr>
      </w:pPr>
      <w:r>
        <w:rPr>
          <w:sz w:val="40"/>
          <w:szCs w:val="40"/>
        </w:rPr>
        <w:t>IC temperature sensor</w:t>
      </w:r>
    </w:p>
    <w:p w14:paraId="2E7AF845" w14:textId="47984E30" w:rsidR="00107DA1" w:rsidRDefault="00405E5A" w:rsidP="00343A2C">
      <w:pPr>
        <w:rPr>
          <w:sz w:val="28"/>
          <w:szCs w:val="28"/>
        </w:rPr>
      </w:pPr>
      <w:r>
        <w:rPr>
          <w:sz w:val="28"/>
          <w:szCs w:val="28"/>
        </w:rPr>
        <w:t>Semiconductor temperature sensors are the devices which come in the form of integrated circuits (popularly known as IC temperature sensors).</w:t>
      </w:r>
      <w:r w:rsidR="00D50CBA">
        <w:rPr>
          <w:sz w:val="28"/>
          <w:szCs w:val="28"/>
        </w:rPr>
        <w:t xml:space="preserve"> </w:t>
      </w:r>
      <w:r w:rsidR="00D50CBA" w:rsidRPr="00D50CBA">
        <w:rPr>
          <w:sz w:val="28"/>
          <w:szCs w:val="28"/>
        </w:rPr>
        <w:t>Their design results from the fact that semiconductor diodes have temperature-sensitive voltage vs. current characteristics. When two identical transistors are operated at a constant ratio of collector current densities, the difference in base-emitter voltages is directly proportional to the absolute temperature.</w:t>
      </w:r>
    </w:p>
    <w:p w14:paraId="303B2E69" w14:textId="77777777" w:rsidR="00107DA1" w:rsidRDefault="00107DA1" w:rsidP="00343A2C">
      <w:pPr>
        <w:rPr>
          <w:sz w:val="40"/>
          <w:szCs w:val="40"/>
        </w:rPr>
      </w:pPr>
    </w:p>
    <w:p w14:paraId="52DD27B2" w14:textId="76FBAD7B" w:rsidR="0027274E" w:rsidRDefault="00343A2C" w:rsidP="00343A2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Choosing a temperature </w:t>
      </w:r>
      <w:r w:rsidR="00E07581">
        <w:rPr>
          <w:sz w:val="40"/>
          <w:szCs w:val="40"/>
        </w:rPr>
        <w:t>measuring method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2520"/>
        <w:gridCol w:w="1980"/>
        <w:gridCol w:w="2610"/>
        <w:gridCol w:w="2070"/>
        <w:gridCol w:w="1890"/>
      </w:tblGrid>
      <w:tr w:rsidR="00077295" w14:paraId="15CCB833" w14:textId="16F89471" w:rsidTr="00BA7A73">
        <w:tc>
          <w:tcPr>
            <w:tcW w:w="2520" w:type="dxa"/>
          </w:tcPr>
          <w:p w14:paraId="6B31CEC6" w14:textId="77777777" w:rsidR="009612F9" w:rsidRDefault="009612F9" w:rsidP="00343A2C">
            <w:pPr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14:paraId="70D67970" w14:textId="4A12A9E2" w:rsidR="009612F9" w:rsidRPr="00077295" w:rsidRDefault="009612F9" w:rsidP="00343A2C">
            <w:pPr>
              <w:rPr>
                <w:b/>
                <w:bCs/>
                <w:sz w:val="28"/>
                <w:szCs w:val="28"/>
              </w:rPr>
            </w:pPr>
            <w:r w:rsidRPr="00077295">
              <w:rPr>
                <w:b/>
                <w:bCs/>
                <w:sz w:val="28"/>
                <w:szCs w:val="28"/>
              </w:rPr>
              <w:t>NTC thermistors</w:t>
            </w:r>
          </w:p>
        </w:tc>
        <w:tc>
          <w:tcPr>
            <w:tcW w:w="2610" w:type="dxa"/>
          </w:tcPr>
          <w:p w14:paraId="6EFDB319" w14:textId="6681FB91" w:rsidR="009612F9" w:rsidRPr="00077295" w:rsidRDefault="009612F9" w:rsidP="00343A2C">
            <w:pPr>
              <w:rPr>
                <w:b/>
                <w:bCs/>
                <w:sz w:val="28"/>
                <w:szCs w:val="28"/>
              </w:rPr>
            </w:pPr>
            <w:r w:rsidRPr="00077295">
              <w:rPr>
                <w:b/>
                <w:bCs/>
                <w:sz w:val="28"/>
                <w:szCs w:val="28"/>
              </w:rPr>
              <w:t>Thermocouples</w:t>
            </w:r>
          </w:p>
        </w:tc>
        <w:tc>
          <w:tcPr>
            <w:tcW w:w="2070" w:type="dxa"/>
          </w:tcPr>
          <w:p w14:paraId="2BE935FA" w14:textId="05D2C924" w:rsidR="009612F9" w:rsidRPr="00077295" w:rsidRDefault="009612F9" w:rsidP="00343A2C">
            <w:pPr>
              <w:rPr>
                <w:b/>
                <w:bCs/>
                <w:sz w:val="28"/>
                <w:szCs w:val="28"/>
              </w:rPr>
            </w:pPr>
            <w:r w:rsidRPr="00077295">
              <w:rPr>
                <w:b/>
                <w:bCs/>
                <w:sz w:val="28"/>
                <w:szCs w:val="28"/>
              </w:rPr>
              <w:t>RTD</w:t>
            </w:r>
          </w:p>
        </w:tc>
        <w:tc>
          <w:tcPr>
            <w:tcW w:w="1890" w:type="dxa"/>
          </w:tcPr>
          <w:p w14:paraId="59636BEC" w14:textId="47EA95A5" w:rsidR="009612F9" w:rsidRPr="00077295" w:rsidRDefault="009B0008" w:rsidP="00343A2C">
            <w:pPr>
              <w:rPr>
                <w:b/>
                <w:bCs/>
                <w:sz w:val="28"/>
                <w:szCs w:val="28"/>
              </w:rPr>
            </w:pPr>
            <w:r w:rsidRPr="00077295">
              <w:rPr>
                <w:b/>
                <w:bCs/>
                <w:sz w:val="28"/>
                <w:szCs w:val="28"/>
              </w:rPr>
              <w:t>ICs</w:t>
            </w:r>
          </w:p>
        </w:tc>
      </w:tr>
      <w:tr w:rsidR="00077295" w14:paraId="366CF757" w14:textId="56301167" w:rsidTr="00BA7A73">
        <w:tc>
          <w:tcPr>
            <w:tcW w:w="2520" w:type="dxa"/>
          </w:tcPr>
          <w:p w14:paraId="23B9E82A" w14:textId="1F5F27C2" w:rsidR="009612F9" w:rsidRPr="00077295" w:rsidRDefault="009612F9" w:rsidP="00343A2C">
            <w:pPr>
              <w:rPr>
                <w:b/>
                <w:bCs/>
                <w:sz w:val="28"/>
                <w:szCs w:val="28"/>
              </w:rPr>
            </w:pPr>
            <w:r w:rsidRPr="00077295">
              <w:rPr>
                <w:b/>
                <w:bCs/>
                <w:sz w:val="28"/>
                <w:szCs w:val="28"/>
              </w:rPr>
              <w:t>Temperature range</w:t>
            </w:r>
          </w:p>
        </w:tc>
        <w:tc>
          <w:tcPr>
            <w:tcW w:w="1980" w:type="dxa"/>
          </w:tcPr>
          <w:p w14:paraId="2E0C618F" w14:textId="7964C9E1" w:rsidR="009612F9" w:rsidRPr="00B530D9" w:rsidRDefault="009612F9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-50</w:t>
            </w:r>
            <w:r>
              <w:rPr>
                <w:rFonts w:cstheme="minorHAnsi"/>
                <w:sz w:val="28"/>
                <w:szCs w:val="28"/>
              </w:rPr>
              <w:t>˚C to 250˚C (dependent on type)</w:t>
            </w:r>
          </w:p>
        </w:tc>
        <w:tc>
          <w:tcPr>
            <w:tcW w:w="2610" w:type="dxa"/>
          </w:tcPr>
          <w:p w14:paraId="2C077DAC" w14:textId="0F3EFA5E" w:rsidR="009612F9" w:rsidRPr="00DB5B0F" w:rsidRDefault="009612F9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-200</w:t>
            </w: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 to 1250</w:t>
            </w: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 (dependent on type)</w:t>
            </w:r>
          </w:p>
        </w:tc>
        <w:tc>
          <w:tcPr>
            <w:tcW w:w="2070" w:type="dxa"/>
          </w:tcPr>
          <w:p w14:paraId="24919D31" w14:textId="3C43B0BE" w:rsidR="009612F9" w:rsidRDefault="009612F9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-196</w:t>
            </w: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 to 850</w:t>
            </w: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</w:t>
            </w:r>
          </w:p>
        </w:tc>
        <w:tc>
          <w:tcPr>
            <w:tcW w:w="1890" w:type="dxa"/>
          </w:tcPr>
          <w:p w14:paraId="0D188000" w14:textId="320ED22F" w:rsidR="009612F9" w:rsidRDefault="004319EC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-40</w:t>
            </w: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 to 120</w:t>
            </w: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</w:t>
            </w:r>
          </w:p>
        </w:tc>
      </w:tr>
      <w:tr w:rsidR="00077295" w14:paraId="37EE0C31" w14:textId="7FF342D5" w:rsidTr="00BA7A73">
        <w:tc>
          <w:tcPr>
            <w:tcW w:w="2520" w:type="dxa"/>
          </w:tcPr>
          <w:p w14:paraId="58AC1AB3" w14:textId="3E1244DC" w:rsidR="009612F9" w:rsidRPr="00077295" w:rsidRDefault="009612F9" w:rsidP="00343A2C">
            <w:pPr>
              <w:rPr>
                <w:b/>
                <w:bCs/>
                <w:sz w:val="28"/>
                <w:szCs w:val="28"/>
              </w:rPr>
            </w:pPr>
            <w:r w:rsidRPr="00077295">
              <w:rPr>
                <w:b/>
                <w:bCs/>
                <w:sz w:val="28"/>
                <w:szCs w:val="28"/>
              </w:rPr>
              <w:t>Stability</w:t>
            </w:r>
          </w:p>
        </w:tc>
        <w:tc>
          <w:tcPr>
            <w:tcW w:w="1980" w:type="dxa"/>
          </w:tcPr>
          <w:p w14:paraId="694EA6A2" w14:textId="77777777" w:rsidR="009612F9" w:rsidRDefault="009612F9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-Epoxy coated: 0.2</w:t>
            </w: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C/year</w:t>
            </w:r>
          </w:p>
          <w:p w14:paraId="5D8936D8" w14:textId="62E007B5" w:rsidR="009612F9" w:rsidRDefault="009612F9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-Hermetically sealed: 0.02</w:t>
            </w: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C/year</w:t>
            </w:r>
          </w:p>
        </w:tc>
        <w:tc>
          <w:tcPr>
            <w:tcW w:w="2610" w:type="dxa"/>
          </w:tcPr>
          <w:p w14:paraId="7409D2EF" w14:textId="7B66FF1F" w:rsidR="009612F9" w:rsidRDefault="009612F9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&gt;1</w:t>
            </w: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C/year</w:t>
            </w:r>
          </w:p>
        </w:tc>
        <w:tc>
          <w:tcPr>
            <w:tcW w:w="2070" w:type="dxa"/>
          </w:tcPr>
          <w:p w14:paraId="468C2A77" w14:textId="0032F074" w:rsidR="009612F9" w:rsidRDefault="009612F9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C-0.5</w:t>
            </w: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C/year (for rated operations, used under normal conditions it can be less)</w:t>
            </w:r>
          </w:p>
        </w:tc>
        <w:tc>
          <w:tcPr>
            <w:tcW w:w="1890" w:type="dxa"/>
          </w:tcPr>
          <w:p w14:paraId="3257E67B" w14:textId="1FF5BA6A" w:rsidR="009612F9" w:rsidRDefault="00C50DC4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(for lack of numerical information)</w:t>
            </w:r>
          </w:p>
        </w:tc>
      </w:tr>
      <w:tr w:rsidR="00077295" w14:paraId="34AEA0AA" w14:textId="7131D552" w:rsidTr="00BA7A73">
        <w:tc>
          <w:tcPr>
            <w:tcW w:w="2520" w:type="dxa"/>
          </w:tcPr>
          <w:p w14:paraId="7FC46323" w14:textId="695B4321" w:rsidR="009612F9" w:rsidRPr="00077295" w:rsidRDefault="009612F9" w:rsidP="00343A2C">
            <w:pPr>
              <w:rPr>
                <w:b/>
                <w:bCs/>
                <w:sz w:val="28"/>
                <w:szCs w:val="28"/>
              </w:rPr>
            </w:pPr>
            <w:r w:rsidRPr="00077295">
              <w:rPr>
                <w:b/>
                <w:bCs/>
                <w:sz w:val="28"/>
                <w:szCs w:val="28"/>
              </w:rPr>
              <w:t>Response time</w:t>
            </w:r>
          </w:p>
        </w:tc>
        <w:tc>
          <w:tcPr>
            <w:tcW w:w="1980" w:type="dxa"/>
          </w:tcPr>
          <w:p w14:paraId="2C1C3911" w14:textId="7515F990" w:rsidR="009612F9" w:rsidRDefault="009612F9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0.12-10s (depending on size and packaging)</w:t>
            </w:r>
          </w:p>
        </w:tc>
        <w:tc>
          <w:tcPr>
            <w:tcW w:w="2610" w:type="dxa"/>
          </w:tcPr>
          <w:p w14:paraId="51C604AF" w14:textId="22452D31" w:rsidR="009612F9" w:rsidRDefault="009612F9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0.2-10s (depending on size and packaging)</w:t>
            </w:r>
          </w:p>
        </w:tc>
        <w:tc>
          <w:tcPr>
            <w:tcW w:w="2070" w:type="dxa"/>
          </w:tcPr>
          <w:p w14:paraId="35867BF9" w14:textId="65503BA0" w:rsidR="009612F9" w:rsidRDefault="009612F9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1-7s</w:t>
            </w:r>
          </w:p>
        </w:tc>
        <w:tc>
          <w:tcPr>
            <w:tcW w:w="1890" w:type="dxa"/>
          </w:tcPr>
          <w:p w14:paraId="1FD1A66C" w14:textId="73D9C4F0" w:rsidR="009612F9" w:rsidRDefault="00BC4252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A85539">
              <w:rPr>
                <w:sz w:val="28"/>
                <w:szCs w:val="28"/>
              </w:rPr>
              <w:t>ast</w:t>
            </w:r>
            <w:r>
              <w:rPr>
                <w:sz w:val="28"/>
                <w:szCs w:val="28"/>
              </w:rPr>
              <w:t xml:space="preserve"> (for lack of numerical information)</w:t>
            </w:r>
          </w:p>
        </w:tc>
      </w:tr>
      <w:tr w:rsidR="00077295" w14:paraId="0586B454" w14:textId="48EA4BFC" w:rsidTr="00BA7A73">
        <w:tc>
          <w:tcPr>
            <w:tcW w:w="2520" w:type="dxa"/>
          </w:tcPr>
          <w:p w14:paraId="69760ED9" w14:textId="4BE9C983" w:rsidR="009612F9" w:rsidRPr="00077295" w:rsidRDefault="009612F9" w:rsidP="00343A2C">
            <w:pPr>
              <w:rPr>
                <w:b/>
                <w:bCs/>
                <w:sz w:val="28"/>
                <w:szCs w:val="28"/>
              </w:rPr>
            </w:pPr>
            <w:r w:rsidRPr="00077295"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980" w:type="dxa"/>
          </w:tcPr>
          <w:p w14:paraId="71247F75" w14:textId="64236C26" w:rsidR="009612F9" w:rsidRDefault="00627A4A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 to moderate</w:t>
            </w:r>
          </w:p>
        </w:tc>
        <w:tc>
          <w:tcPr>
            <w:tcW w:w="2610" w:type="dxa"/>
          </w:tcPr>
          <w:p w14:paraId="203AA989" w14:textId="01AE22A9" w:rsidR="009612F9" w:rsidRDefault="005A2EE5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Expensive</w:t>
            </w:r>
          </w:p>
        </w:tc>
        <w:tc>
          <w:tcPr>
            <w:tcW w:w="2070" w:type="dxa"/>
          </w:tcPr>
          <w:p w14:paraId="01A87928" w14:textId="012DAB6E" w:rsidR="009612F9" w:rsidRDefault="009F32C7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Expensive</w:t>
            </w:r>
          </w:p>
        </w:tc>
        <w:tc>
          <w:tcPr>
            <w:tcW w:w="1890" w:type="dxa"/>
          </w:tcPr>
          <w:p w14:paraId="5F71D8B6" w14:textId="3686DC64" w:rsidR="009612F9" w:rsidRDefault="00012419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 to moderate</w:t>
            </w:r>
          </w:p>
        </w:tc>
      </w:tr>
      <w:tr w:rsidR="00077295" w14:paraId="4BE2F568" w14:textId="2D93B9FA" w:rsidTr="00BA7A73">
        <w:tc>
          <w:tcPr>
            <w:tcW w:w="2520" w:type="dxa"/>
          </w:tcPr>
          <w:p w14:paraId="44471B35" w14:textId="60680F63" w:rsidR="009612F9" w:rsidRPr="00077295" w:rsidRDefault="009612F9" w:rsidP="00343A2C">
            <w:pPr>
              <w:rPr>
                <w:b/>
                <w:bCs/>
                <w:sz w:val="28"/>
                <w:szCs w:val="28"/>
              </w:rPr>
            </w:pPr>
            <w:r w:rsidRPr="00077295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980" w:type="dxa"/>
          </w:tcPr>
          <w:p w14:paraId="76EB9106" w14:textId="4ED733BC" w:rsidR="009612F9" w:rsidRDefault="005B0307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 w:rsidR="009E27D8">
              <w:rPr>
                <w:sz w:val="28"/>
                <w:szCs w:val="28"/>
              </w:rPr>
              <w:t>ood</w:t>
            </w:r>
          </w:p>
        </w:tc>
        <w:tc>
          <w:tcPr>
            <w:tcW w:w="2610" w:type="dxa"/>
          </w:tcPr>
          <w:p w14:paraId="46278C0A" w14:textId="04995A5B" w:rsidR="009612F9" w:rsidRDefault="009612F9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Errors of under 1</w:t>
            </w: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 can be difficult to achieve</w:t>
            </w:r>
          </w:p>
        </w:tc>
        <w:tc>
          <w:tcPr>
            <w:tcW w:w="2070" w:type="dxa"/>
          </w:tcPr>
          <w:p w14:paraId="76343505" w14:textId="66340626" w:rsidR="009612F9" w:rsidRDefault="009612F9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Highly accurate</w:t>
            </w:r>
          </w:p>
        </w:tc>
        <w:tc>
          <w:tcPr>
            <w:tcW w:w="1890" w:type="dxa"/>
          </w:tcPr>
          <w:p w14:paraId="175268F7" w14:textId="43484D36" w:rsidR="009612F9" w:rsidRDefault="00EB0267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Good/high</w:t>
            </w:r>
          </w:p>
        </w:tc>
      </w:tr>
      <w:tr w:rsidR="004C395D" w14:paraId="10EA93B0" w14:textId="77777777" w:rsidTr="00BA7A73">
        <w:tc>
          <w:tcPr>
            <w:tcW w:w="2520" w:type="dxa"/>
          </w:tcPr>
          <w:p w14:paraId="37675670" w14:textId="135A8703" w:rsidR="004C395D" w:rsidRPr="00077295" w:rsidRDefault="00F145D5" w:rsidP="00343A2C">
            <w:pPr>
              <w:rPr>
                <w:b/>
                <w:bCs/>
                <w:sz w:val="28"/>
                <w:szCs w:val="28"/>
              </w:rPr>
            </w:pPr>
            <w:r w:rsidRPr="00077295">
              <w:rPr>
                <w:b/>
                <w:bCs/>
                <w:sz w:val="28"/>
                <w:szCs w:val="28"/>
              </w:rPr>
              <w:t>Linearity</w:t>
            </w:r>
          </w:p>
        </w:tc>
        <w:tc>
          <w:tcPr>
            <w:tcW w:w="1980" w:type="dxa"/>
          </w:tcPr>
          <w:p w14:paraId="126BD0A5" w14:textId="2109E6BB" w:rsidR="004C395D" w:rsidRDefault="00C03291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Low</w:t>
            </w:r>
          </w:p>
        </w:tc>
        <w:tc>
          <w:tcPr>
            <w:tcW w:w="2610" w:type="dxa"/>
          </w:tcPr>
          <w:p w14:paraId="4D300822" w14:textId="75E2EBD8" w:rsidR="004C395D" w:rsidRDefault="00FC0DD2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</w:t>
            </w:r>
          </w:p>
        </w:tc>
        <w:tc>
          <w:tcPr>
            <w:tcW w:w="2070" w:type="dxa"/>
          </w:tcPr>
          <w:p w14:paraId="46B4D10D" w14:textId="6BE80D5F" w:rsidR="004C395D" w:rsidRDefault="0074748A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Very good</w:t>
            </w:r>
          </w:p>
        </w:tc>
        <w:tc>
          <w:tcPr>
            <w:tcW w:w="1890" w:type="dxa"/>
          </w:tcPr>
          <w:p w14:paraId="21C4AB41" w14:textId="41B464C1" w:rsidR="004C395D" w:rsidRDefault="004E568E" w:rsidP="00343A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Very good</w:t>
            </w:r>
          </w:p>
        </w:tc>
      </w:tr>
    </w:tbl>
    <w:p w14:paraId="14050019" w14:textId="05684B66" w:rsidR="00343A2C" w:rsidRDefault="008515BD" w:rsidP="008515BD">
      <w:pPr>
        <w:jc w:val="center"/>
        <w:rPr>
          <w:sz w:val="28"/>
          <w:szCs w:val="28"/>
        </w:rPr>
      </w:pPr>
      <w:r>
        <w:rPr>
          <w:sz w:val="28"/>
          <w:szCs w:val="28"/>
        </w:rPr>
        <w:t>Table 1: brief comparison of some temperature measuring methods</w:t>
      </w:r>
    </w:p>
    <w:p w14:paraId="0D213491" w14:textId="4DEA4E1B" w:rsidR="001544F7" w:rsidRDefault="001544F7" w:rsidP="008515BD">
      <w:pPr>
        <w:jc w:val="center"/>
        <w:rPr>
          <w:sz w:val="28"/>
          <w:szCs w:val="28"/>
        </w:rPr>
      </w:pPr>
    </w:p>
    <w:p w14:paraId="58A1A213" w14:textId="5E09CD28" w:rsidR="001544F7" w:rsidRDefault="001544F7" w:rsidP="001544F7">
      <w:pPr>
        <w:rPr>
          <w:sz w:val="28"/>
          <w:szCs w:val="28"/>
        </w:rPr>
      </w:pPr>
      <w:r>
        <w:rPr>
          <w:sz w:val="28"/>
          <w:szCs w:val="28"/>
        </w:rPr>
        <w:t>Now I am going to choose a measuring method taking into account the advantages that they offer and the application that I want to develop.</w:t>
      </w:r>
    </w:p>
    <w:p w14:paraId="3910545E" w14:textId="66F4AB60" w:rsidR="001544F7" w:rsidRDefault="001544F7" w:rsidP="001544F7">
      <w:pPr>
        <w:rPr>
          <w:sz w:val="28"/>
          <w:szCs w:val="28"/>
        </w:rPr>
      </w:pPr>
      <w:r>
        <w:rPr>
          <w:sz w:val="28"/>
          <w:szCs w:val="28"/>
        </w:rPr>
        <w:t>When taking about the temperature range, I consider that all the methods offer satisfying parameters. Off course, a bigger range will be the best so, here is the thermocouple that wins.</w:t>
      </w:r>
    </w:p>
    <w:p w14:paraId="535F6F1F" w14:textId="5E1BC138" w:rsidR="004A6571" w:rsidRDefault="004A6571" w:rsidP="001544F7">
      <w:pPr>
        <w:rPr>
          <w:sz w:val="28"/>
          <w:szCs w:val="28"/>
        </w:rPr>
      </w:pPr>
      <w:r>
        <w:rPr>
          <w:sz w:val="28"/>
          <w:szCs w:val="28"/>
        </w:rPr>
        <w:t xml:space="preserve">Stability is an important for long term applications as is the one that I want to implement. </w:t>
      </w:r>
      <w:r w:rsidR="00493B46">
        <w:rPr>
          <w:sz w:val="28"/>
          <w:szCs w:val="28"/>
        </w:rPr>
        <w:t>So, a hermetically sealed NPC seems the best choice</w:t>
      </w:r>
      <w:r w:rsidR="00806E6E">
        <w:rPr>
          <w:sz w:val="28"/>
          <w:szCs w:val="28"/>
        </w:rPr>
        <w:t xml:space="preserve"> here</w:t>
      </w:r>
      <w:r w:rsidR="00493B46">
        <w:rPr>
          <w:sz w:val="28"/>
          <w:szCs w:val="28"/>
        </w:rPr>
        <w:t>.</w:t>
      </w:r>
    </w:p>
    <w:p w14:paraId="72AA56DF" w14:textId="5A830A9F" w:rsidR="005D53FC" w:rsidRDefault="0089714A" w:rsidP="001544F7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RTDs response time is quite unsatisfying so I’m going to take a look at the others methods which have quite similar values.</w:t>
      </w:r>
      <w:r w:rsidR="00B608CD">
        <w:rPr>
          <w:sz w:val="28"/>
          <w:szCs w:val="28"/>
        </w:rPr>
        <w:t xml:space="preserve"> ICs have also good response time</w:t>
      </w:r>
      <w:r w:rsidR="00621612">
        <w:rPr>
          <w:sz w:val="28"/>
          <w:szCs w:val="28"/>
        </w:rPr>
        <w:t>.</w:t>
      </w:r>
    </w:p>
    <w:p w14:paraId="2305B58F" w14:textId="5DDF067C" w:rsidR="0089714A" w:rsidRDefault="005D53FC" w:rsidP="001544F7">
      <w:pPr>
        <w:rPr>
          <w:sz w:val="28"/>
          <w:szCs w:val="28"/>
        </w:rPr>
      </w:pPr>
      <w:r>
        <w:rPr>
          <w:sz w:val="28"/>
          <w:szCs w:val="28"/>
        </w:rPr>
        <w:t xml:space="preserve">When talking about the price, the thermistors </w:t>
      </w:r>
      <w:r w:rsidR="007875F0">
        <w:rPr>
          <w:sz w:val="28"/>
          <w:szCs w:val="28"/>
        </w:rPr>
        <w:t>and ICs lead the way, with the thermocouple being the most expensive.</w:t>
      </w:r>
    </w:p>
    <w:p w14:paraId="061EF2F6" w14:textId="04C3F094" w:rsidR="001651E6" w:rsidRDefault="001651E6" w:rsidP="001544F7">
      <w:pPr>
        <w:rPr>
          <w:sz w:val="28"/>
          <w:szCs w:val="28"/>
        </w:rPr>
      </w:pPr>
      <w:r>
        <w:rPr>
          <w:sz w:val="28"/>
          <w:szCs w:val="28"/>
        </w:rPr>
        <w:t>Even though the RTDs are the most accurate on my list, for the application that I’m going to develop I see the accuracy of an NPC</w:t>
      </w:r>
      <w:r w:rsidR="00CD3752">
        <w:rPr>
          <w:sz w:val="28"/>
          <w:szCs w:val="28"/>
        </w:rPr>
        <w:t xml:space="preserve"> or of a</w:t>
      </w:r>
      <w:r w:rsidR="004F5708">
        <w:rPr>
          <w:sz w:val="28"/>
          <w:szCs w:val="28"/>
        </w:rPr>
        <w:t>n</w:t>
      </w:r>
      <w:r w:rsidR="00CD3752">
        <w:rPr>
          <w:sz w:val="28"/>
          <w:szCs w:val="28"/>
        </w:rPr>
        <w:t xml:space="preserve"> IC</w:t>
      </w:r>
      <w:r>
        <w:rPr>
          <w:sz w:val="28"/>
          <w:szCs w:val="28"/>
        </w:rPr>
        <w:t xml:space="preserve"> more than enough.</w:t>
      </w:r>
      <w:r w:rsidR="00987F04">
        <w:rPr>
          <w:sz w:val="28"/>
          <w:szCs w:val="28"/>
        </w:rPr>
        <w:t xml:space="preserve"> Thermocouple’s value is quite unsatisfying, for at the most thermostats the minimum step being 0.5˚C.</w:t>
      </w:r>
    </w:p>
    <w:p w14:paraId="6B0501AE" w14:textId="65C468D1" w:rsidR="005D4EC6" w:rsidRDefault="005D4EC6" w:rsidP="001544F7">
      <w:pPr>
        <w:rPr>
          <w:sz w:val="28"/>
          <w:szCs w:val="28"/>
        </w:rPr>
      </w:pPr>
      <w:r>
        <w:rPr>
          <w:sz w:val="28"/>
          <w:szCs w:val="28"/>
        </w:rPr>
        <w:t>Taking into account all the parameters that I discussed, I consider that for the project that I am going to make the best choice would be a</w:t>
      </w:r>
      <w:r w:rsidR="00D522D1">
        <w:rPr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="00D522D1">
        <w:rPr>
          <w:sz w:val="28"/>
          <w:szCs w:val="28"/>
        </w:rPr>
        <w:t>IC</w:t>
      </w:r>
      <w:r>
        <w:rPr>
          <w:sz w:val="28"/>
          <w:szCs w:val="28"/>
        </w:rPr>
        <w:t xml:space="preserve"> sensor.</w:t>
      </w:r>
      <w:r w:rsidR="00D522D1">
        <w:rPr>
          <w:sz w:val="28"/>
          <w:szCs w:val="28"/>
        </w:rPr>
        <w:t xml:space="preserve"> They are also regularly used in those types of applications.</w:t>
      </w:r>
    </w:p>
    <w:p w14:paraId="1E5796E4" w14:textId="3AF6096B" w:rsidR="00A45259" w:rsidRDefault="00A45259" w:rsidP="001544F7">
      <w:pPr>
        <w:rPr>
          <w:sz w:val="28"/>
          <w:szCs w:val="28"/>
        </w:rPr>
      </w:pPr>
    </w:p>
    <w:p w14:paraId="0BD43281" w14:textId="40CB1F62" w:rsidR="00A45259" w:rsidRPr="00A45259" w:rsidRDefault="00A45259" w:rsidP="001544F7">
      <w:pPr>
        <w:rPr>
          <w:sz w:val="40"/>
          <w:szCs w:val="40"/>
        </w:rPr>
      </w:pPr>
      <w:r>
        <w:rPr>
          <w:sz w:val="40"/>
          <w:szCs w:val="40"/>
        </w:rPr>
        <w:t>Presenting multiple types of ICs</w:t>
      </w:r>
    </w:p>
    <w:p w14:paraId="5B083ACB" w14:textId="311DDC90" w:rsidR="00A45259" w:rsidRDefault="00CD11C1" w:rsidP="001544F7">
      <w:pPr>
        <w:rPr>
          <w:sz w:val="28"/>
          <w:szCs w:val="28"/>
        </w:rPr>
      </w:pPr>
      <w:r>
        <w:rPr>
          <w:sz w:val="28"/>
          <w:szCs w:val="28"/>
        </w:rPr>
        <w:t>When speaking about IC temperature sensors, the most popular are AD590 and LM35</w:t>
      </w:r>
      <w:r w:rsidR="00E86C7D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0"/>
        <w:gridCol w:w="1881"/>
        <w:gridCol w:w="1839"/>
        <w:gridCol w:w="1815"/>
        <w:gridCol w:w="1705"/>
      </w:tblGrid>
      <w:tr w:rsidR="0073649C" w14:paraId="53ECF1B4" w14:textId="69813268" w:rsidTr="006E352A">
        <w:tc>
          <w:tcPr>
            <w:tcW w:w="2110" w:type="dxa"/>
          </w:tcPr>
          <w:p w14:paraId="5BDDA3E9" w14:textId="77777777" w:rsidR="0073649C" w:rsidRDefault="0073649C" w:rsidP="001544F7">
            <w:pPr>
              <w:rPr>
                <w:sz w:val="28"/>
                <w:szCs w:val="28"/>
              </w:rPr>
            </w:pPr>
          </w:p>
        </w:tc>
        <w:tc>
          <w:tcPr>
            <w:tcW w:w="1881" w:type="dxa"/>
          </w:tcPr>
          <w:p w14:paraId="60E60BF7" w14:textId="34949D51" w:rsidR="0073649C" w:rsidRPr="00E86C7D" w:rsidRDefault="0073649C" w:rsidP="001544F7">
            <w:pPr>
              <w:rPr>
                <w:b/>
                <w:bCs/>
                <w:sz w:val="28"/>
                <w:szCs w:val="28"/>
              </w:rPr>
            </w:pPr>
            <w:r w:rsidRPr="00E86C7D">
              <w:rPr>
                <w:b/>
                <w:bCs/>
                <w:sz w:val="28"/>
                <w:szCs w:val="28"/>
              </w:rPr>
              <w:t>AD590</w:t>
            </w:r>
          </w:p>
        </w:tc>
        <w:tc>
          <w:tcPr>
            <w:tcW w:w="1839" w:type="dxa"/>
          </w:tcPr>
          <w:p w14:paraId="7465F944" w14:textId="45C2B71E" w:rsidR="0073649C" w:rsidRPr="00E86C7D" w:rsidRDefault="0073649C" w:rsidP="001544F7">
            <w:pPr>
              <w:rPr>
                <w:b/>
                <w:bCs/>
                <w:sz w:val="28"/>
                <w:szCs w:val="28"/>
              </w:rPr>
            </w:pPr>
            <w:r w:rsidRPr="00E86C7D">
              <w:rPr>
                <w:b/>
                <w:bCs/>
                <w:sz w:val="28"/>
                <w:szCs w:val="28"/>
              </w:rPr>
              <w:t>LM35</w:t>
            </w:r>
          </w:p>
        </w:tc>
        <w:tc>
          <w:tcPr>
            <w:tcW w:w="1815" w:type="dxa"/>
          </w:tcPr>
          <w:p w14:paraId="07188D2F" w14:textId="33033F87" w:rsidR="0073649C" w:rsidRPr="00E86C7D" w:rsidRDefault="0073649C" w:rsidP="001544F7">
            <w:pPr>
              <w:rPr>
                <w:b/>
                <w:bCs/>
                <w:sz w:val="28"/>
                <w:szCs w:val="28"/>
              </w:rPr>
            </w:pPr>
            <w:r w:rsidRPr="00E86C7D">
              <w:rPr>
                <w:b/>
                <w:bCs/>
                <w:sz w:val="28"/>
                <w:szCs w:val="28"/>
              </w:rPr>
              <w:t>TMP35</w:t>
            </w:r>
          </w:p>
        </w:tc>
        <w:tc>
          <w:tcPr>
            <w:tcW w:w="1705" w:type="dxa"/>
          </w:tcPr>
          <w:p w14:paraId="1C77B4BF" w14:textId="6014FB2D" w:rsidR="0073649C" w:rsidRPr="00E86C7D" w:rsidRDefault="0073649C" w:rsidP="001544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Units</w:t>
            </w:r>
            <w:r w:rsidR="006E352A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3649C" w14:paraId="20A59F72" w14:textId="375DCB9E" w:rsidTr="006E352A">
        <w:tc>
          <w:tcPr>
            <w:tcW w:w="2110" w:type="dxa"/>
          </w:tcPr>
          <w:p w14:paraId="15364BD7" w14:textId="093697AD" w:rsidR="0073649C" w:rsidRPr="005F3477" w:rsidRDefault="0073649C" w:rsidP="001544F7">
            <w:pPr>
              <w:rPr>
                <w:b/>
                <w:bCs/>
                <w:sz w:val="28"/>
                <w:szCs w:val="28"/>
              </w:rPr>
            </w:pPr>
            <w:r w:rsidRPr="005F3477">
              <w:rPr>
                <w:b/>
                <w:bCs/>
                <w:sz w:val="28"/>
                <w:szCs w:val="28"/>
              </w:rPr>
              <w:t>Accuracy</w:t>
            </w:r>
          </w:p>
        </w:tc>
        <w:tc>
          <w:tcPr>
            <w:tcW w:w="1881" w:type="dxa"/>
          </w:tcPr>
          <w:p w14:paraId="5F0838F7" w14:textId="2A8438E4" w:rsidR="0073649C" w:rsidRDefault="00406930" w:rsidP="00154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+/-1</w:t>
            </w:r>
          </w:p>
        </w:tc>
        <w:tc>
          <w:tcPr>
            <w:tcW w:w="1839" w:type="dxa"/>
          </w:tcPr>
          <w:p w14:paraId="597E4EF8" w14:textId="5358415C" w:rsidR="0073649C" w:rsidRDefault="002505A0" w:rsidP="00154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+/-3</w:t>
            </w:r>
          </w:p>
        </w:tc>
        <w:tc>
          <w:tcPr>
            <w:tcW w:w="1815" w:type="dxa"/>
          </w:tcPr>
          <w:p w14:paraId="5DA867DE" w14:textId="53C61060" w:rsidR="0073649C" w:rsidRDefault="006F4133" w:rsidP="00154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+/-2</w:t>
            </w:r>
          </w:p>
        </w:tc>
        <w:tc>
          <w:tcPr>
            <w:tcW w:w="1705" w:type="dxa"/>
          </w:tcPr>
          <w:p w14:paraId="24594A23" w14:textId="777107EB" w:rsidR="0073649C" w:rsidRDefault="001D60B8" w:rsidP="001544F7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</w:t>
            </w:r>
          </w:p>
        </w:tc>
      </w:tr>
      <w:tr w:rsidR="0073649C" w14:paraId="03D627EF" w14:textId="107DDD1C" w:rsidTr="006E352A">
        <w:tc>
          <w:tcPr>
            <w:tcW w:w="2110" w:type="dxa"/>
          </w:tcPr>
          <w:p w14:paraId="5460B5D7" w14:textId="6D1E7917" w:rsidR="0073649C" w:rsidRPr="005F3477" w:rsidRDefault="007E3A3D" w:rsidP="001544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</w:t>
            </w:r>
            <w:r w:rsidR="0073649C">
              <w:rPr>
                <w:b/>
                <w:bCs/>
                <w:sz w:val="28"/>
                <w:szCs w:val="28"/>
              </w:rPr>
              <w:t>inearity</w:t>
            </w:r>
          </w:p>
        </w:tc>
        <w:tc>
          <w:tcPr>
            <w:tcW w:w="1881" w:type="dxa"/>
          </w:tcPr>
          <w:p w14:paraId="1D2CDDE3" w14:textId="437E1A54" w:rsidR="0073649C" w:rsidRDefault="00D601F6" w:rsidP="00154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+/-0.3</w:t>
            </w:r>
          </w:p>
        </w:tc>
        <w:tc>
          <w:tcPr>
            <w:tcW w:w="1839" w:type="dxa"/>
          </w:tcPr>
          <w:p w14:paraId="5D490CB4" w14:textId="373756D1" w:rsidR="0073649C" w:rsidRDefault="00EE61C7" w:rsidP="00154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+/-0.8</w:t>
            </w:r>
          </w:p>
        </w:tc>
        <w:tc>
          <w:tcPr>
            <w:tcW w:w="1815" w:type="dxa"/>
          </w:tcPr>
          <w:p w14:paraId="56793AEB" w14:textId="47F26205" w:rsidR="0073649C" w:rsidRDefault="00C51F13" w:rsidP="00154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+/-0.5</w:t>
            </w:r>
          </w:p>
        </w:tc>
        <w:tc>
          <w:tcPr>
            <w:tcW w:w="1705" w:type="dxa"/>
          </w:tcPr>
          <w:p w14:paraId="47983E15" w14:textId="4BBDB3A2" w:rsidR="0073649C" w:rsidRDefault="006C2C93" w:rsidP="001544F7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</w:t>
            </w:r>
          </w:p>
        </w:tc>
      </w:tr>
      <w:tr w:rsidR="0073649C" w14:paraId="7966CAF4" w14:textId="36928D56" w:rsidTr="006E352A">
        <w:tc>
          <w:tcPr>
            <w:tcW w:w="2110" w:type="dxa"/>
          </w:tcPr>
          <w:p w14:paraId="49620097" w14:textId="09D350F8" w:rsidR="0073649C" w:rsidRDefault="0073649C" w:rsidP="001544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881" w:type="dxa"/>
          </w:tcPr>
          <w:p w14:paraId="4FBD6C9B" w14:textId="2BAF70BF" w:rsidR="0073649C" w:rsidRDefault="00F26948" w:rsidP="00154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839" w:type="dxa"/>
          </w:tcPr>
          <w:p w14:paraId="30FC68A7" w14:textId="64A0CC07" w:rsidR="0073649C" w:rsidRDefault="000C3DE0" w:rsidP="00154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15" w:type="dxa"/>
          </w:tcPr>
          <w:p w14:paraId="5E47892F" w14:textId="13690543" w:rsidR="0073649C" w:rsidRDefault="00866DA9" w:rsidP="00154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705" w:type="dxa"/>
          </w:tcPr>
          <w:p w14:paraId="2F44F0B0" w14:textId="4DEF9CDF" w:rsidR="0073649C" w:rsidRDefault="00FA4AE8" w:rsidP="00154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RON</w:t>
            </w:r>
          </w:p>
        </w:tc>
      </w:tr>
      <w:tr w:rsidR="000A7F0D" w14:paraId="082AEA61" w14:textId="77777777" w:rsidTr="006E352A">
        <w:tc>
          <w:tcPr>
            <w:tcW w:w="2110" w:type="dxa"/>
          </w:tcPr>
          <w:p w14:paraId="2DCEFF30" w14:textId="2D929DB1" w:rsidR="000A7F0D" w:rsidRDefault="000A7F0D" w:rsidP="001544F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Temperature range</w:t>
            </w:r>
          </w:p>
        </w:tc>
        <w:tc>
          <w:tcPr>
            <w:tcW w:w="1881" w:type="dxa"/>
          </w:tcPr>
          <w:p w14:paraId="7920A0A3" w14:textId="341479C3" w:rsidR="000A7F0D" w:rsidRDefault="009A0DE0" w:rsidP="00154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-55 to</w:t>
            </w:r>
            <w:r w:rsidR="00ED0C8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150</w:t>
            </w:r>
          </w:p>
        </w:tc>
        <w:tc>
          <w:tcPr>
            <w:tcW w:w="1839" w:type="dxa"/>
          </w:tcPr>
          <w:p w14:paraId="73BF8300" w14:textId="632E0BE0" w:rsidR="000A7F0D" w:rsidRDefault="007B6E23" w:rsidP="00154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-20 to 100</w:t>
            </w:r>
          </w:p>
        </w:tc>
        <w:tc>
          <w:tcPr>
            <w:tcW w:w="1815" w:type="dxa"/>
          </w:tcPr>
          <w:p w14:paraId="15118586" w14:textId="35C43FB5" w:rsidR="000A7F0D" w:rsidRDefault="003C3A2E" w:rsidP="001544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-40 to 125</w:t>
            </w:r>
          </w:p>
        </w:tc>
        <w:tc>
          <w:tcPr>
            <w:tcW w:w="1705" w:type="dxa"/>
          </w:tcPr>
          <w:p w14:paraId="5C3C1628" w14:textId="673E69B4" w:rsidR="000A7F0D" w:rsidRDefault="007B6E23" w:rsidP="001544F7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˚</w:t>
            </w:r>
            <w:r>
              <w:rPr>
                <w:sz w:val="28"/>
                <w:szCs w:val="28"/>
              </w:rPr>
              <w:t>C</w:t>
            </w:r>
          </w:p>
        </w:tc>
      </w:tr>
    </w:tbl>
    <w:p w14:paraId="61A344A5" w14:textId="2F28738E" w:rsidR="00E86C7D" w:rsidRPr="008515BD" w:rsidRDefault="00C044AE" w:rsidP="00C044AE">
      <w:pPr>
        <w:jc w:val="center"/>
        <w:rPr>
          <w:sz w:val="28"/>
          <w:szCs w:val="28"/>
        </w:rPr>
      </w:pPr>
      <w:r>
        <w:rPr>
          <w:sz w:val="28"/>
          <w:szCs w:val="28"/>
        </w:rPr>
        <w:t>Table 2: Brief comparison of multiple IC sensors</w:t>
      </w:r>
    </w:p>
    <w:p w14:paraId="70352803" w14:textId="166094AA" w:rsidR="00FE7369" w:rsidRDefault="00FE7369" w:rsidP="00FE7369">
      <w:pPr>
        <w:rPr>
          <w:sz w:val="28"/>
          <w:szCs w:val="28"/>
        </w:rPr>
      </w:pPr>
    </w:p>
    <w:p w14:paraId="1233FEA6" w14:textId="5EAE18D6" w:rsidR="005D2729" w:rsidRPr="00FE7369" w:rsidRDefault="005D2729" w:rsidP="00FE7369">
      <w:pPr>
        <w:rPr>
          <w:sz w:val="28"/>
          <w:szCs w:val="28"/>
        </w:rPr>
      </w:pPr>
      <w:r>
        <w:rPr>
          <w:sz w:val="28"/>
          <w:szCs w:val="28"/>
        </w:rPr>
        <w:t xml:space="preserve">Being known that LM35 and AD590 are the most popular IC sensors, TMP35 can be considered being out of the equation because the </w:t>
      </w:r>
      <w:r w:rsidRPr="005D2729">
        <w:rPr>
          <w:sz w:val="28"/>
          <w:szCs w:val="28"/>
        </w:rPr>
        <w:t>disponibility</w:t>
      </w:r>
      <w:r>
        <w:rPr>
          <w:sz w:val="28"/>
          <w:szCs w:val="28"/>
        </w:rPr>
        <w:t xml:space="preserve"> of the other two is for sure big</w:t>
      </w:r>
      <w:r w:rsidR="00567241">
        <w:rPr>
          <w:sz w:val="28"/>
          <w:szCs w:val="28"/>
        </w:rPr>
        <w:t>ger. The main two competitors present quite similar parameters, LM35 being at the same time cheaper.</w:t>
      </w:r>
      <w:r w:rsidR="005C4F55">
        <w:rPr>
          <w:sz w:val="28"/>
          <w:szCs w:val="28"/>
        </w:rPr>
        <w:t xml:space="preserve"> So, I consider that this is the sensor that I am going to use for the development of this project.</w:t>
      </w:r>
    </w:p>
    <w:sectPr w:rsidR="005D2729" w:rsidRPr="00FE7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69"/>
    <w:rsid w:val="00012419"/>
    <w:rsid w:val="000343BA"/>
    <w:rsid w:val="00066DC0"/>
    <w:rsid w:val="00077295"/>
    <w:rsid w:val="000A7227"/>
    <w:rsid w:val="000A7F0D"/>
    <w:rsid w:val="000C3DE0"/>
    <w:rsid w:val="000F3C70"/>
    <w:rsid w:val="0010529F"/>
    <w:rsid w:val="00107DA1"/>
    <w:rsid w:val="00113393"/>
    <w:rsid w:val="0012598F"/>
    <w:rsid w:val="001544F7"/>
    <w:rsid w:val="001651E6"/>
    <w:rsid w:val="00175585"/>
    <w:rsid w:val="001944D0"/>
    <w:rsid w:val="001D131B"/>
    <w:rsid w:val="001D60B8"/>
    <w:rsid w:val="001E2CDE"/>
    <w:rsid w:val="00211A85"/>
    <w:rsid w:val="00241E8D"/>
    <w:rsid w:val="00243453"/>
    <w:rsid w:val="002505A0"/>
    <w:rsid w:val="00271826"/>
    <w:rsid w:val="0027274E"/>
    <w:rsid w:val="002A524D"/>
    <w:rsid w:val="002B1BB2"/>
    <w:rsid w:val="002D325E"/>
    <w:rsid w:val="00337801"/>
    <w:rsid w:val="00343A2C"/>
    <w:rsid w:val="00346D0E"/>
    <w:rsid w:val="00390925"/>
    <w:rsid w:val="003B1A67"/>
    <w:rsid w:val="003C3A2E"/>
    <w:rsid w:val="003D28A1"/>
    <w:rsid w:val="003E6764"/>
    <w:rsid w:val="003F4504"/>
    <w:rsid w:val="00400CCC"/>
    <w:rsid w:val="00405E5A"/>
    <w:rsid w:val="00406930"/>
    <w:rsid w:val="004319EC"/>
    <w:rsid w:val="004917FB"/>
    <w:rsid w:val="00493B46"/>
    <w:rsid w:val="004A6571"/>
    <w:rsid w:val="004B303F"/>
    <w:rsid w:val="004B6AD7"/>
    <w:rsid w:val="004C395D"/>
    <w:rsid w:val="004E568E"/>
    <w:rsid w:val="004F5708"/>
    <w:rsid w:val="00567241"/>
    <w:rsid w:val="00581F0E"/>
    <w:rsid w:val="005A2EE5"/>
    <w:rsid w:val="005B0307"/>
    <w:rsid w:val="005C4F55"/>
    <w:rsid w:val="005D2729"/>
    <w:rsid w:val="005D4EC6"/>
    <w:rsid w:val="005D53FC"/>
    <w:rsid w:val="005F3477"/>
    <w:rsid w:val="00621612"/>
    <w:rsid w:val="00627A4A"/>
    <w:rsid w:val="006438CB"/>
    <w:rsid w:val="00661C71"/>
    <w:rsid w:val="00676D80"/>
    <w:rsid w:val="006C2C93"/>
    <w:rsid w:val="006E352A"/>
    <w:rsid w:val="006F1E16"/>
    <w:rsid w:val="006F4133"/>
    <w:rsid w:val="0070609E"/>
    <w:rsid w:val="0073649C"/>
    <w:rsid w:val="0074748A"/>
    <w:rsid w:val="00766654"/>
    <w:rsid w:val="007875F0"/>
    <w:rsid w:val="007921CE"/>
    <w:rsid w:val="007B5840"/>
    <w:rsid w:val="007B6E23"/>
    <w:rsid w:val="007E3A3D"/>
    <w:rsid w:val="00806E6E"/>
    <w:rsid w:val="008263F8"/>
    <w:rsid w:val="00834634"/>
    <w:rsid w:val="008515BD"/>
    <w:rsid w:val="00866DA9"/>
    <w:rsid w:val="00882A03"/>
    <w:rsid w:val="0089714A"/>
    <w:rsid w:val="009029AB"/>
    <w:rsid w:val="0090527C"/>
    <w:rsid w:val="00926C63"/>
    <w:rsid w:val="00953A28"/>
    <w:rsid w:val="009612F9"/>
    <w:rsid w:val="00987F04"/>
    <w:rsid w:val="009A0DE0"/>
    <w:rsid w:val="009B0008"/>
    <w:rsid w:val="009B42BD"/>
    <w:rsid w:val="009C33A2"/>
    <w:rsid w:val="009E0904"/>
    <w:rsid w:val="009E27D8"/>
    <w:rsid w:val="009F32C7"/>
    <w:rsid w:val="00A02DC9"/>
    <w:rsid w:val="00A37446"/>
    <w:rsid w:val="00A45259"/>
    <w:rsid w:val="00A67BB8"/>
    <w:rsid w:val="00A85539"/>
    <w:rsid w:val="00A860A2"/>
    <w:rsid w:val="00A94E66"/>
    <w:rsid w:val="00B024D8"/>
    <w:rsid w:val="00B17801"/>
    <w:rsid w:val="00B530D9"/>
    <w:rsid w:val="00B53BFE"/>
    <w:rsid w:val="00B608CD"/>
    <w:rsid w:val="00BA7A73"/>
    <w:rsid w:val="00BB6B7C"/>
    <w:rsid w:val="00BC4252"/>
    <w:rsid w:val="00BC55EB"/>
    <w:rsid w:val="00C03291"/>
    <w:rsid w:val="00C044AE"/>
    <w:rsid w:val="00C17BF8"/>
    <w:rsid w:val="00C50DC4"/>
    <w:rsid w:val="00C51F13"/>
    <w:rsid w:val="00C65F0F"/>
    <w:rsid w:val="00CD11C1"/>
    <w:rsid w:val="00CD3752"/>
    <w:rsid w:val="00CE1F31"/>
    <w:rsid w:val="00CE32F5"/>
    <w:rsid w:val="00D21F29"/>
    <w:rsid w:val="00D2585D"/>
    <w:rsid w:val="00D50CBA"/>
    <w:rsid w:val="00D522D1"/>
    <w:rsid w:val="00D601F6"/>
    <w:rsid w:val="00D70673"/>
    <w:rsid w:val="00D855EA"/>
    <w:rsid w:val="00D86553"/>
    <w:rsid w:val="00D9731D"/>
    <w:rsid w:val="00DB5B0F"/>
    <w:rsid w:val="00E07581"/>
    <w:rsid w:val="00E15264"/>
    <w:rsid w:val="00E204DA"/>
    <w:rsid w:val="00E722B9"/>
    <w:rsid w:val="00E86C7D"/>
    <w:rsid w:val="00EA7CC6"/>
    <w:rsid w:val="00EB0267"/>
    <w:rsid w:val="00ED0C80"/>
    <w:rsid w:val="00ED42F8"/>
    <w:rsid w:val="00EE61C7"/>
    <w:rsid w:val="00F04B8D"/>
    <w:rsid w:val="00F145D5"/>
    <w:rsid w:val="00F17A12"/>
    <w:rsid w:val="00F26948"/>
    <w:rsid w:val="00F702C2"/>
    <w:rsid w:val="00F75EA7"/>
    <w:rsid w:val="00FA4AE8"/>
    <w:rsid w:val="00FA51B8"/>
    <w:rsid w:val="00FC0DD2"/>
    <w:rsid w:val="00FE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C190"/>
  <w15:chartTrackingRefBased/>
  <w15:docId w15:val="{905F2C57-9129-413F-8EDC-CF93937E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JoldesGeorge</dc:creator>
  <cp:keywords/>
  <dc:description/>
  <cp:lastModifiedBy>JoldesGeorge</cp:lastModifiedBy>
  <cp:revision>148</cp:revision>
  <dcterms:created xsi:type="dcterms:W3CDTF">2021-03-06T16:54:00Z</dcterms:created>
  <dcterms:modified xsi:type="dcterms:W3CDTF">2021-03-07T17:32:00Z</dcterms:modified>
</cp:coreProperties>
</file>