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45EE" w14:textId="29790C72" w:rsidR="00A55DB9" w:rsidRDefault="00A55DB9" w:rsidP="00A55DB9">
      <w:pPr>
        <w:pStyle w:val="Title"/>
      </w:pPr>
      <w:r>
        <w:t>Module 3 Readings</w:t>
      </w:r>
    </w:p>
    <w:p w14:paraId="23DF31DB" w14:textId="246F4089" w:rsidR="00A55DB9" w:rsidRDefault="001B0210" w:rsidP="00A55DB9">
      <w:r>
        <w:t>Current best practice: minimize preprocessing of data before loading (ELT vs. ETL)</w:t>
      </w:r>
    </w:p>
    <w:p w14:paraId="5B0B9851" w14:textId="04E9193D" w:rsidR="001B0210" w:rsidRDefault="001B0210" w:rsidP="00A55DB9">
      <w:r>
        <w:t>Hub &amp; spoke architecture:</w:t>
      </w:r>
    </w:p>
    <w:p w14:paraId="7D79F613" w14:textId="36C91955" w:rsidR="001B0210" w:rsidRPr="00A55DB9" w:rsidRDefault="001B0210" w:rsidP="00A55DB9">
      <w:r w:rsidRPr="001B0210">
        <w:drawing>
          <wp:inline distT="0" distB="0" distL="0" distR="0" wp14:anchorId="5BDDB60F" wp14:editId="639E31AB">
            <wp:extent cx="5893103" cy="2387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210" w:rsidRPr="00A5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2F"/>
    <w:rsid w:val="000407E9"/>
    <w:rsid w:val="00151330"/>
    <w:rsid w:val="001729DE"/>
    <w:rsid w:val="001B0210"/>
    <w:rsid w:val="009C252F"/>
    <w:rsid w:val="00A5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03B"/>
  <w15:chartTrackingRefBased/>
  <w15:docId w15:val="{4593D1B2-5752-46DA-99CD-06181406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3</cp:revision>
  <dcterms:created xsi:type="dcterms:W3CDTF">2024-01-21T23:05:00Z</dcterms:created>
  <dcterms:modified xsi:type="dcterms:W3CDTF">2024-01-21T23:47:00Z</dcterms:modified>
</cp:coreProperties>
</file>