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8EAE" w14:textId="5AEB4F75" w:rsidR="009420C7" w:rsidRPr="009420C7" w:rsidRDefault="009420C7" w:rsidP="009420C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420C7">
        <w:rPr>
          <w:b/>
          <w:bCs/>
          <w:sz w:val="32"/>
          <w:szCs w:val="32"/>
          <w:u w:val="single"/>
          <w:lang w:val="en-US"/>
        </w:rPr>
        <w:t>State-variable filter</w:t>
      </w:r>
    </w:p>
    <w:p w14:paraId="48967333" w14:textId="4D5B15E4" w:rsidR="00580301" w:rsidRDefault="00580301">
      <w:pPr>
        <w:rPr>
          <w:lang w:val="en-US"/>
        </w:rPr>
      </w:pPr>
      <w:r w:rsidRPr="009F7148">
        <w:rPr>
          <w:highlight w:val="yellow"/>
          <w:lang w:val="en-US"/>
        </w:rPr>
        <w:t xml:space="preserve">Passive </w:t>
      </w:r>
      <w:r w:rsidR="009F7148" w:rsidRPr="009F7148">
        <w:rPr>
          <w:highlight w:val="yellow"/>
          <w:lang w:val="en-US"/>
        </w:rPr>
        <w:t>sensitivity</w:t>
      </w:r>
      <w:r w:rsidR="009F7148">
        <w:rPr>
          <w:lang w:val="en-US"/>
        </w:rPr>
        <w:t>:</w:t>
      </w:r>
      <w:r>
        <w:rPr>
          <w:lang w:val="en-US"/>
        </w:rPr>
        <w:t xml:space="preserve"> Measure </w:t>
      </w:r>
      <w:r w:rsidR="009F7148">
        <w:rPr>
          <w:lang w:val="en-US"/>
        </w:rPr>
        <w:t xml:space="preserve">of how much a variation in a circuit R or C will change a performance parameter such as the cutoff frequency or the Q of the </w:t>
      </w:r>
      <w:r w:rsidR="00D7518D">
        <w:rPr>
          <w:lang w:val="en-US"/>
        </w:rPr>
        <w:t>filter.</w:t>
      </w:r>
      <w:r w:rsidR="00304AF0">
        <w:rPr>
          <w:lang w:val="en-US"/>
        </w:rPr>
        <w:t xml:space="preserve"> Considering </w:t>
      </w:r>
      <w:r w:rsidR="00B02479">
        <w:rPr>
          <w:lang w:val="en-US"/>
        </w:rPr>
        <w:t xml:space="preserve">the resistors and the capacitors to be ideal, but not nominal in value. </w:t>
      </w:r>
    </w:p>
    <w:p w14:paraId="43BCCD5E" w14:textId="5B5D924B" w:rsidR="00153A68" w:rsidRDefault="00153A68">
      <w:pPr>
        <w:rPr>
          <w:lang w:val="en-US"/>
        </w:rPr>
      </w:pPr>
      <w:r w:rsidRPr="002B38ED">
        <w:rPr>
          <w:highlight w:val="yellow"/>
          <w:lang w:val="en-US"/>
        </w:rPr>
        <w:t xml:space="preserve">Active </w:t>
      </w:r>
      <w:r w:rsidR="002B38ED" w:rsidRPr="002B38ED">
        <w:rPr>
          <w:highlight w:val="yellow"/>
          <w:lang w:val="en-US"/>
        </w:rPr>
        <w:t>sensitivity</w:t>
      </w:r>
      <w:r w:rsidR="002B38ED">
        <w:rPr>
          <w:lang w:val="en-US"/>
        </w:rPr>
        <w:t>:</w:t>
      </w:r>
      <w:r w:rsidR="00963145">
        <w:rPr>
          <w:lang w:val="en-US"/>
        </w:rPr>
        <w:t xml:space="preserve"> Measure concerned with the non-ideal, non-infinite, non-frequency-independent gain of the </w:t>
      </w:r>
      <w:r w:rsidR="002B38ED">
        <w:rPr>
          <w:lang w:val="en-US"/>
        </w:rPr>
        <w:t>op-amp</w:t>
      </w:r>
      <w:r w:rsidR="00D7518D">
        <w:rPr>
          <w:lang w:val="en-US"/>
        </w:rPr>
        <w:t>.</w:t>
      </w:r>
    </w:p>
    <w:p w14:paraId="3F5C5C38" w14:textId="51F87C86" w:rsidR="006B628B" w:rsidRDefault="006B628B">
      <w:pPr>
        <w:rPr>
          <w:lang w:val="en-US"/>
        </w:rPr>
      </w:pPr>
      <w:r w:rsidRPr="00112FB3">
        <w:rPr>
          <w:highlight w:val="yellow"/>
          <w:lang w:val="en-US"/>
        </w:rPr>
        <w:t>“Jump resonance</w:t>
      </w:r>
      <w:r w:rsidR="002605D6" w:rsidRPr="00112FB3">
        <w:rPr>
          <w:highlight w:val="yellow"/>
          <w:lang w:val="en-US"/>
        </w:rPr>
        <w:t>”</w:t>
      </w:r>
      <w:r w:rsidR="002605D6">
        <w:rPr>
          <w:lang w:val="en-US"/>
        </w:rPr>
        <w:t>:</w:t>
      </w:r>
      <w:r>
        <w:rPr>
          <w:lang w:val="en-US"/>
        </w:rPr>
        <w:t xml:space="preserve"> </w:t>
      </w:r>
      <w:r w:rsidR="00D26C16">
        <w:rPr>
          <w:lang w:val="en-US"/>
        </w:rPr>
        <w:t xml:space="preserve">Phenomenon due to the effective non-linearity due to slew rate limiting, manifests itself in terms of instantaneous jumps in output level, </w:t>
      </w:r>
      <w:r w:rsidR="00112FB3">
        <w:rPr>
          <w:lang w:val="en-US"/>
        </w:rPr>
        <w:t>and an associated double valued frequency response curve.</w:t>
      </w:r>
    </w:p>
    <w:p w14:paraId="749E8993" w14:textId="0F4797C7" w:rsidR="007D5B87" w:rsidRDefault="009420C7">
      <w:pPr>
        <w:rPr>
          <w:lang w:val="en-US"/>
        </w:rPr>
      </w:pPr>
      <w:r w:rsidRPr="007A2B19">
        <w:rPr>
          <w:lang w:val="en-US"/>
        </w:rPr>
        <w:t>State</w:t>
      </w:r>
      <w:r>
        <w:rPr>
          <w:lang w:val="en-US"/>
        </w:rPr>
        <w:t>-</w:t>
      </w:r>
      <w:r w:rsidRPr="007A2B19">
        <w:rPr>
          <w:lang w:val="en-US"/>
        </w:rPr>
        <w:t xml:space="preserve">variable filters are frequently used for modifying frequency response in audio signal processing. At low Q settings they are often used in parametric </w:t>
      </w:r>
      <w:r w:rsidR="009A5B61" w:rsidRPr="007A2B19">
        <w:rPr>
          <w:lang w:val="en-US"/>
        </w:rPr>
        <w:t>equalizer</w:t>
      </w:r>
      <w:r w:rsidRPr="007A2B19">
        <w:rPr>
          <w:lang w:val="en-US"/>
        </w:rPr>
        <w:t xml:space="preserve"> circuits, and at high or variable Q settings </w:t>
      </w:r>
      <w:r w:rsidRPr="007A2B19">
        <w:rPr>
          <w:highlight w:val="yellow"/>
          <w:lang w:val="en-US"/>
        </w:rPr>
        <w:t>to create resonant filter modules in analog synthesizers</w:t>
      </w:r>
      <w:r w:rsidRPr="007A2B19">
        <w:rPr>
          <w:lang w:val="en-US"/>
        </w:rPr>
        <w:t>. For manual control of frequency, Rf1 and Rf2 in the section above may be replaced by a dual potentiometer; and for voltage control, the devices U2 and U3 may be replaced by voltage-controlled amplifiers or operational transconductance amplifiers.</w:t>
      </w:r>
    </w:p>
    <w:p w14:paraId="1D7C3CE9" w14:textId="77777777" w:rsidR="007D5B87" w:rsidRDefault="007D5B87" w:rsidP="007D5B87">
      <w:pPr>
        <w:rPr>
          <w:lang w:val="en-US"/>
        </w:rPr>
      </w:pPr>
      <w:r>
        <w:rPr>
          <w:noProof/>
        </w:rPr>
        <w:drawing>
          <wp:inline distT="0" distB="0" distL="0" distR="0" wp14:anchorId="2FFC552F" wp14:editId="7E5CC10A">
            <wp:extent cx="5760720" cy="2620645"/>
            <wp:effectExtent l="0" t="0" r="0" b="8255"/>
            <wp:docPr id="1580725993" name="Image 1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5993" name="Image 1" descr="Une image contenant texte, diagramm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7FF" w14:textId="77777777" w:rsidR="00832F02" w:rsidRDefault="00832F02" w:rsidP="007D5B87">
      <w:pPr>
        <w:rPr>
          <w:lang w:val="en-US"/>
        </w:rPr>
      </w:pPr>
    </w:p>
    <w:p w14:paraId="42396C4B" w14:textId="77777777" w:rsidR="007D5B87" w:rsidRDefault="007D5B87" w:rsidP="007D5B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669C16" wp14:editId="467ED0C8">
            <wp:extent cx="5760720" cy="2620645"/>
            <wp:effectExtent l="0" t="0" r="0" b="8255"/>
            <wp:docPr id="927462215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62215" name="Image 1" descr="Une image contenant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1F4" w14:textId="77777777" w:rsidR="00832F02" w:rsidRDefault="00832F02" w:rsidP="007D5B87">
      <w:pPr>
        <w:rPr>
          <w:lang w:val="en-US"/>
        </w:rPr>
      </w:pPr>
    </w:p>
    <w:p w14:paraId="5DE49DD9" w14:textId="77777777" w:rsidR="00832F02" w:rsidRDefault="00832F02" w:rsidP="007D5B87">
      <w:pPr>
        <w:rPr>
          <w:lang w:val="en-US"/>
        </w:rPr>
      </w:pPr>
    </w:p>
    <w:p w14:paraId="069F7CC7" w14:textId="77777777" w:rsidR="000A7474" w:rsidRDefault="000A7474" w:rsidP="007D5B87">
      <w:pPr>
        <w:rPr>
          <w:lang w:val="en-US"/>
        </w:rPr>
      </w:pPr>
    </w:p>
    <w:p w14:paraId="3CBD9FA8" w14:textId="77777777" w:rsidR="000A7474" w:rsidRDefault="000A7474" w:rsidP="007D5B87">
      <w:pPr>
        <w:rPr>
          <w:lang w:val="en-US"/>
        </w:rPr>
      </w:pPr>
    </w:p>
    <w:p w14:paraId="6BC89175" w14:textId="77777777" w:rsidR="000A7474" w:rsidRDefault="000A7474" w:rsidP="007D5B87">
      <w:pPr>
        <w:rPr>
          <w:lang w:val="en-US"/>
        </w:rPr>
      </w:pPr>
    </w:p>
    <w:p w14:paraId="27E78FA6" w14:textId="0A234928" w:rsidR="005F3B36" w:rsidRDefault="007D5B87">
      <w:r>
        <w:rPr>
          <w:noProof/>
        </w:rPr>
        <w:drawing>
          <wp:inline distT="0" distB="0" distL="0" distR="0" wp14:anchorId="59AED15F" wp14:editId="5BD4B4A7">
            <wp:extent cx="5760720" cy="2620645"/>
            <wp:effectExtent l="0" t="0" r="0" b="8255"/>
            <wp:docPr id="1927624767" name="Image 1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24767" name="Image 1" descr="Une image contenant texte, diagramm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9CB7" w14:textId="10C7ABB0" w:rsidR="000A7474" w:rsidRPr="000A7474" w:rsidRDefault="000A7474">
      <w:pPr>
        <w:rPr>
          <w:lang w:val="en-US"/>
        </w:rPr>
      </w:pPr>
      <w:r>
        <w:rPr>
          <w:lang w:val="en-US"/>
        </w:rPr>
        <w:t xml:space="preserve">By replacing C1 value by 100µF we obtain this </w:t>
      </w:r>
      <w:r w:rsidR="00722761">
        <w:rPr>
          <w:lang w:val="en-US"/>
        </w:rPr>
        <w:t>diagram:</w:t>
      </w:r>
    </w:p>
    <w:p w14:paraId="7270D448" w14:textId="77777777" w:rsidR="009420C7" w:rsidRPr="000A7474" w:rsidRDefault="009420C7">
      <w:pPr>
        <w:rPr>
          <w:lang w:val="en-US"/>
        </w:rPr>
      </w:pPr>
    </w:p>
    <w:p w14:paraId="751F706A" w14:textId="044B322F" w:rsidR="009420C7" w:rsidRDefault="009420C7">
      <w:r>
        <w:rPr>
          <w:noProof/>
        </w:rPr>
        <w:lastRenderedPageBreak/>
        <w:drawing>
          <wp:inline distT="0" distB="0" distL="0" distR="0" wp14:anchorId="53D0E4A7" wp14:editId="52E7259F">
            <wp:extent cx="5760720" cy="2620645"/>
            <wp:effectExtent l="0" t="0" r="0" b="8255"/>
            <wp:docPr id="622817005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7005" name="Image 1" descr="Une image contenant ligne, Tracé, diagramme, pen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43E" w14:textId="6BDAB228" w:rsidR="007175F3" w:rsidRDefault="00BD1AEF">
      <w:pPr>
        <w:rPr>
          <w:lang w:val="en-US"/>
        </w:rPr>
      </w:pPr>
      <w:r>
        <w:rPr>
          <w:lang w:val="en-US"/>
        </w:rPr>
        <w:t xml:space="preserve">We can conclude that the </w:t>
      </w:r>
      <w:r w:rsidR="000D65B0">
        <w:rPr>
          <w:lang w:val="en-US"/>
        </w:rPr>
        <w:t>value of the capacitor used for the band-pass filter affect</w:t>
      </w:r>
      <w:r w:rsidR="00FE23C2">
        <w:rPr>
          <w:lang w:val="en-US"/>
        </w:rPr>
        <w:t>s the resonance of all</w:t>
      </w:r>
      <w:r w:rsidR="00A05482">
        <w:rPr>
          <w:lang w:val="en-US"/>
        </w:rPr>
        <w:t xml:space="preserve"> Bode diagrams.</w:t>
      </w:r>
    </w:p>
    <w:p w14:paraId="7671AB4B" w14:textId="77777777" w:rsidR="00994420" w:rsidRDefault="00994420">
      <w:pPr>
        <w:rPr>
          <w:lang w:val="en-US"/>
        </w:rPr>
      </w:pPr>
    </w:p>
    <w:p w14:paraId="0C9DC344" w14:textId="77777777" w:rsidR="00994420" w:rsidRDefault="00994420">
      <w:pPr>
        <w:rPr>
          <w:lang w:val="en-US"/>
        </w:rPr>
      </w:pPr>
    </w:p>
    <w:p w14:paraId="34E3E9F5" w14:textId="77777777" w:rsidR="00994420" w:rsidRDefault="00994420">
      <w:pPr>
        <w:rPr>
          <w:lang w:val="en-US"/>
        </w:rPr>
      </w:pPr>
    </w:p>
    <w:p w14:paraId="766A7963" w14:textId="77777777" w:rsidR="00994420" w:rsidRDefault="00994420">
      <w:pPr>
        <w:rPr>
          <w:lang w:val="en-US"/>
        </w:rPr>
      </w:pPr>
    </w:p>
    <w:p w14:paraId="6FC14AD6" w14:textId="77777777" w:rsidR="00994420" w:rsidRDefault="00994420">
      <w:pPr>
        <w:rPr>
          <w:lang w:val="en-US"/>
        </w:rPr>
      </w:pPr>
    </w:p>
    <w:p w14:paraId="503F81E8" w14:textId="77777777" w:rsidR="00994420" w:rsidRDefault="00994420">
      <w:pPr>
        <w:rPr>
          <w:lang w:val="en-US"/>
        </w:rPr>
      </w:pPr>
    </w:p>
    <w:p w14:paraId="30893ED2" w14:textId="77777777" w:rsidR="00994420" w:rsidRDefault="00994420">
      <w:pPr>
        <w:rPr>
          <w:lang w:val="en-US"/>
        </w:rPr>
      </w:pPr>
    </w:p>
    <w:p w14:paraId="3F55165C" w14:textId="77777777" w:rsidR="00994420" w:rsidRDefault="00994420">
      <w:pPr>
        <w:rPr>
          <w:lang w:val="en-US"/>
        </w:rPr>
      </w:pPr>
    </w:p>
    <w:p w14:paraId="4B7FEF51" w14:textId="1FD01BCF" w:rsidR="008E7EC4" w:rsidRDefault="008E7EC4">
      <w:pPr>
        <w:rPr>
          <w:lang w:val="en-US"/>
        </w:rPr>
      </w:pPr>
      <w:r>
        <w:rPr>
          <w:lang w:val="en-US"/>
        </w:rPr>
        <w:t xml:space="preserve">By adding a resistor </w:t>
      </w:r>
      <w:r w:rsidR="00994420">
        <w:rPr>
          <w:lang w:val="en-US"/>
        </w:rPr>
        <w:t>to R5</w:t>
      </w:r>
      <w:r w:rsidR="00B36B72">
        <w:rPr>
          <w:lang w:val="en-US"/>
        </w:rPr>
        <w:t xml:space="preserve"> we obtain this </w:t>
      </w:r>
      <w:r w:rsidR="004D5E29">
        <w:rPr>
          <w:lang w:val="en-US"/>
        </w:rPr>
        <w:t>schematic:</w:t>
      </w:r>
    </w:p>
    <w:p w14:paraId="6CC62944" w14:textId="01C1543C" w:rsidR="00994420" w:rsidRDefault="00994420">
      <w:pPr>
        <w:rPr>
          <w:lang w:val="en-US"/>
        </w:rPr>
      </w:pPr>
      <w:r>
        <w:rPr>
          <w:noProof/>
        </w:rPr>
        <w:drawing>
          <wp:inline distT="0" distB="0" distL="0" distR="0" wp14:anchorId="70C94574" wp14:editId="4937F4BE">
            <wp:extent cx="5760720" cy="2703195"/>
            <wp:effectExtent l="0" t="0" r="0" b="1905"/>
            <wp:docPr id="25640002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002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13BF" w14:textId="3FA3505C" w:rsidR="004D5E29" w:rsidRDefault="004D5E29">
      <w:pPr>
        <w:rPr>
          <w:lang w:val="en-US"/>
        </w:rPr>
      </w:pPr>
      <w:r>
        <w:rPr>
          <w:lang w:val="en-US"/>
        </w:rPr>
        <w:t>And the frequency response result is perfect:</w:t>
      </w:r>
    </w:p>
    <w:p w14:paraId="14CA9219" w14:textId="238433A1" w:rsidR="004D5E29" w:rsidRDefault="004D5E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BD76C4" wp14:editId="78FD113F">
            <wp:extent cx="5760720" cy="2620645"/>
            <wp:effectExtent l="0" t="0" r="0" b="8255"/>
            <wp:docPr id="5175626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6268" name="Image 1" descr="Une image contenant ligne, Tracé, diagramme, Parallè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19"/>
    <w:rsid w:val="000A7474"/>
    <w:rsid w:val="000D65B0"/>
    <w:rsid w:val="00112FB3"/>
    <w:rsid w:val="00153A68"/>
    <w:rsid w:val="002605D6"/>
    <w:rsid w:val="002B38ED"/>
    <w:rsid w:val="00304AF0"/>
    <w:rsid w:val="003C5A8B"/>
    <w:rsid w:val="004D5E29"/>
    <w:rsid w:val="00580301"/>
    <w:rsid w:val="005F3B36"/>
    <w:rsid w:val="006B628B"/>
    <w:rsid w:val="007175F3"/>
    <w:rsid w:val="00722761"/>
    <w:rsid w:val="007A2B19"/>
    <w:rsid w:val="007D5B87"/>
    <w:rsid w:val="00832F02"/>
    <w:rsid w:val="008E7EC4"/>
    <w:rsid w:val="009420C7"/>
    <w:rsid w:val="00963145"/>
    <w:rsid w:val="00994420"/>
    <w:rsid w:val="009A5B61"/>
    <w:rsid w:val="009F7148"/>
    <w:rsid w:val="00A05482"/>
    <w:rsid w:val="00B02479"/>
    <w:rsid w:val="00B36B72"/>
    <w:rsid w:val="00B94A4B"/>
    <w:rsid w:val="00BD1AEF"/>
    <w:rsid w:val="00BF0EEF"/>
    <w:rsid w:val="00C21B80"/>
    <w:rsid w:val="00D26C16"/>
    <w:rsid w:val="00D7518D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AC2D"/>
  <w15:chartTrackingRefBased/>
  <w15:docId w15:val="{96615462-D7A4-4582-BFAC-F2BB4F04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B71FF30CBB4DA70104AA3CEDD6D2" ma:contentTypeVersion="16" ma:contentTypeDescription="Crée un document." ma:contentTypeScope="" ma:versionID="5eb3b3855347bcc5a2a2e0db5b2ab979">
  <xsd:schema xmlns:xsd="http://www.w3.org/2001/XMLSchema" xmlns:xs="http://www.w3.org/2001/XMLSchema" xmlns:p="http://schemas.microsoft.com/office/2006/metadata/properties" xmlns:ns3="bc8da404-f4aa-4454-8813-cb4025e95964" xmlns:ns4="98122f8c-61a2-4028-8953-8579042a0a43" targetNamespace="http://schemas.microsoft.com/office/2006/metadata/properties" ma:root="true" ma:fieldsID="0b70da2f504b7f91cbdabdd887b5d483" ns3:_="" ns4:_="">
    <xsd:import namespace="bc8da404-f4aa-4454-8813-cb4025e95964"/>
    <xsd:import namespace="98122f8c-61a2-4028-8953-8579042a0a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da404-f4aa-4454-8813-cb4025e95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22f8c-61a2-4028-8953-8579042a0a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8da404-f4aa-4454-8813-cb4025e95964" xsi:nil="true"/>
  </documentManagement>
</p:properties>
</file>

<file path=customXml/itemProps1.xml><?xml version="1.0" encoding="utf-8"?>
<ds:datastoreItem xmlns:ds="http://schemas.openxmlformats.org/officeDocument/2006/customXml" ds:itemID="{472293E7-93CE-410C-B19F-D70208272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da404-f4aa-4454-8813-cb4025e95964"/>
    <ds:schemaRef ds:uri="98122f8c-61a2-4028-8953-8579042a0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ED34C-E013-4FE9-B3CC-0AED11C80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94305-2D16-465B-A341-76F1414B9081}">
  <ds:schemaRefs>
    <ds:schemaRef ds:uri="http://schemas.microsoft.com/office/2006/metadata/properties"/>
    <ds:schemaRef ds:uri="http://schemas.microsoft.com/office/infopath/2007/PartnerControls"/>
    <ds:schemaRef ds:uri="bc8da404-f4aa-4454-8813-cb4025e95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30</cp:revision>
  <dcterms:created xsi:type="dcterms:W3CDTF">2023-08-04T13:14:00Z</dcterms:created>
  <dcterms:modified xsi:type="dcterms:W3CDTF">2023-09-29T09:59:00Z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0x010100120CB71FF30CBB4DA70104AA3CEDD6D2</vt:lpwstr>
  </property>
</Properties>
</file>