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ambria" w:cs="Cambria" w:eastAsia="Cambria" w:hAnsi="Cambria"/>
          <w:b w:val="1"/>
          <w:color w:val="00007f"/>
          <w:sz w:val="31.55794334411621"/>
          <w:szCs w:val="31.55794334411621"/>
        </w:rPr>
      </w:pPr>
      <w:bookmarkStart w:colFirst="0" w:colLast="0" w:name="_4binmcb3vikv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7f"/>
          <w:sz w:val="39.91006851196289"/>
          <w:szCs w:val="39.91006851196289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1.55794334411621"/>
          <w:szCs w:val="31.55794334411621"/>
          <w:rtl w:val="0"/>
        </w:rPr>
        <w:t xml:space="preserve">EPARTMENT OF 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9.91006851196289"/>
          <w:szCs w:val="39.91006851196289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1.55794334411621"/>
          <w:szCs w:val="31.55794334411621"/>
          <w:rtl w:val="0"/>
        </w:rPr>
        <w:t xml:space="preserve">OMPUTER 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9.91006851196289"/>
          <w:szCs w:val="39.91006851196289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1.55794334411621"/>
          <w:szCs w:val="31.55794334411621"/>
          <w:rtl w:val="0"/>
        </w:rPr>
        <w:t xml:space="preserve">CIENCE  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9.91006851196289"/>
          <w:szCs w:val="39.91006851196289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1.55794334411621"/>
          <w:szCs w:val="31.55794334411621"/>
          <w:rtl w:val="0"/>
        </w:rPr>
        <w:t xml:space="preserve">ORTH 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9.91006851196289"/>
          <w:szCs w:val="39.91006851196289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1.55794334411621"/>
          <w:szCs w:val="31.55794334411621"/>
          <w:rtl w:val="0"/>
        </w:rPr>
        <w:t xml:space="preserve">AROLINA 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9.91006851196289"/>
          <w:szCs w:val="39.91006851196289"/>
          <w:rtl w:val="0"/>
        </w:rPr>
        <w:t xml:space="preserve">A&amp;T S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1.55794334411621"/>
          <w:szCs w:val="31.55794334411621"/>
          <w:rtl w:val="0"/>
        </w:rPr>
        <w:t xml:space="preserve">TATE 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9.91006851196289"/>
          <w:szCs w:val="39.91006851196289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1.55794334411621"/>
          <w:szCs w:val="31.55794334411621"/>
          <w:rtl w:val="0"/>
        </w:rPr>
        <w:t xml:space="preserve">NIVERSITY </w:t>
      </w:r>
    </w:p>
    <w:p w:rsidR="00000000" w:rsidDel="00000000" w:rsidP="00000000" w:rsidRDefault="00000000" w:rsidRPr="00000000" w14:paraId="00000002">
      <w:pPr>
        <w:widowControl w:val="0"/>
        <w:spacing w:before="1441.91650390625" w:line="230.40608882904053" w:lineRule="auto"/>
        <w:ind w:left="1465.57861328125" w:right="1479.4696044921875" w:firstLine="0"/>
        <w:jc w:val="center"/>
        <w:rPr>
          <w:rFonts w:ascii="Cambria" w:cs="Cambria" w:eastAsia="Cambria" w:hAnsi="Cambria"/>
          <w:b w:val="1"/>
          <w:color w:val="00007f"/>
          <w:sz w:val="39.91006851196289"/>
          <w:szCs w:val="39.91006851196289"/>
        </w:rPr>
      </w:pPr>
      <w:r w:rsidDel="00000000" w:rsidR="00000000" w:rsidRPr="00000000">
        <w:rPr>
          <w:rFonts w:ascii="Cambria" w:cs="Cambria" w:eastAsia="Cambria" w:hAnsi="Cambria"/>
          <w:b w:val="1"/>
          <w:color w:val="00007f"/>
          <w:sz w:val="39.91006851196289"/>
          <w:szCs w:val="39.91006851196289"/>
          <w:rtl w:val="0"/>
        </w:rPr>
        <w:t xml:space="preserve">STP Testing Report </w:t>
      </w:r>
    </w:p>
    <w:p w:rsidR="00000000" w:rsidDel="00000000" w:rsidP="00000000" w:rsidRDefault="00000000" w:rsidRPr="00000000" w14:paraId="00000003">
      <w:pPr>
        <w:widowControl w:val="0"/>
        <w:spacing w:before="0" w:line="230.40608882904053" w:lineRule="auto"/>
        <w:ind w:left="1465.57861328125" w:right="1479.4696044921875" w:firstLine="0"/>
        <w:jc w:val="center"/>
        <w:rPr>
          <w:rFonts w:ascii="Cambria" w:cs="Cambria" w:eastAsia="Cambria" w:hAnsi="Cambria"/>
          <w:b w:val="1"/>
          <w:color w:val="00007f"/>
          <w:sz w:val="23.434072494506836"/>
          <w:szCs w:val="23.434072494506836"/>
        </w:rPr>
      </w:pPr>
      <w:r w:rsidDel="00000000" w:rsidR="00000000" w:rsidRPr="00000000">
        <w:rPr>
          <w:rFonts w:ascii="Cambria" w:cs="Cambria" w:eastAsia="Cambria" w:hAnsi="Cambria"/>
          <w:b w:val="1"/>
          <w:color w:val="00007f"/>
          <w:sz w:val="23.434072494506836"/>
          <w:szCs w:val="23.434072494506836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18.395261764526367"/>
          <w:szCs w:val="18.395261764526367"/>
          <w:rtl w:val="0"/>
        </w:rPr>
        <w:t xml:space="preserve">OMP 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23.434072494506836"/>
          <w:szCs w:val="23.434072494506836"/>
          <w:rtl w:val="0"/>
        </w:rPr>
        <w:t xml:space="preserve">496: S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18.395261764526367"/>
          <w:szCs w:val="18.395261764526367"/>
          <w:rtl w:val="0"/>
        </w:rPr>
        <w:t xml:space="preserve">ENIOR 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23.434072494506836"/>
          <w:szCs w:val="23.434072494506836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18.395261764526367"/>
          <w:szCs w:val="18.395261764526367"/>
          <w:rtl w:val="0"/>
        </w:rPr>
        <w:t xml:space="preserve">ESIGN 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23.434072494506836"/>
          <w:szCs w:val="23.434072494506836"/>
          <w:rtl w:val="0"/>
        </w:rPr>
        <w:t xml:space="preserve">II </w:t>
      </w:r>
    </w:p>
    <w:p w:rsidR="00000000" w:rsidDel="00000000" w:rsidP="00000000" w:rsidRDefault="00000000" w:rsidRPr="00000000" w14:paraId="00000004">
      <w:pPr>
        <w:widowControl w:val="0"/>
        <w:spacing w:before="1523.304443359375" w:line="240" w:lineRule="auto"/>
        <w:ind w:right="2425.2587890625"/>
        <w:jc w:val="right"/>
        <w:rPr>
          <w:rFonts w:ascii="Cambria" w:cs="Cambria" w:eastAsia="Cambria" w:hAnsi="Cambria"/>
          <w:b w:val="1"/>
          <w:color w:val="00007f"/>
          <w:sz w:val="23.434072494506836"/>
          <w:szCs w:val="23.434072494506836"/>
        </w:rPr>
      </w:pPr>
      <w:r w:rsidDel="00000000" w:rsidR="00000000" w:rsidRPr="00000000">
        <w:rPr>
          <w:rFonts w:ascii="Cambria" w:cs="Cambria" w:eastAsia="Cambria" w:hAnsi="Cambria"/>
          <w:b w:val="1"/>
          <w:color w:val="00007f"/>
          <w:sz w:val="23.434072494506836"/>
          <w:szCs w:val="23.434072494506836"/>
        </w:rPr>
        <w:drawing>
          <wp:inline distB="19050" distT="19050" distL="19050" distR="19050">
            <wp:extent cx="3050540" cy="30505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305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color w:val="00007f"/>
          <w:sz w:val="31.55794334411621"/>
          <w:szCs w:val="31.55794334411621"/>
        </w:rPr>
      </w:pPr>
      <w:r w:rsidDel="00000000" w:rsidR="00000000" w:rsidRPr="00000000">
        <w:rPr>
          <w:rFonts w:ascii="Cambria" w:cs="Cambria" w:eastAsia="Cambria" w:hAnsi="Cambria"/>
          <w:b w:val="1"/>
          <w:color w:val="00007f"/>
          <w:sz w:val="39.91006851196289"/>
          <w:szCs w:val="39.91006851196289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1.55794334411621"/>
          <w:szCs w:val="31.55794334411621"/>
          <w:rtl w:val="0"/>
        </w:rPr>
        <w:t xml:space="preserve">TACK 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9.91006851196289"/>
          <w:szCs w:val="39.91006851196289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1.55794334411621"/>
          <w:szCs w:val="31.55794334411621"/>
          <w:rtl w:val="0"/>
        </w:rPr>
        <w:t xml:space="preserve">NDERFLOW </w:t>
      </w:r>
    </w:p>
    <w:p w:rsidR="00000000" w:rsidDel="00000000" w:rsidP="00000000" w:rsidRDefault="00000000" w:rsidRPr="00000000" w14:paraId="00000006">
      <w:pPr>
        <w:widowControl w:val="0"/>
        <w:spacing w:before="31.04949951171875" w:line="240" w:lineRule="auto"/>
        <w:jc w:val="center"/>
        <w:rPr>
          <w:rFonts w:ascii="Cambria" w:cs="Cambria" w:eastAsia="Cambria" w:hAnsi="Cambria"/>
          <w:b w:val="1"/>
          <w:color w:val="00007f"/>
          <w:sz w:val="31.55794334411621"/>
          <w:szCs w:val="31.55794334411621"/>
        </w:rPr>
      </w:pPr>
      <w:r w:rsidDel="00000000" w:rsidR="00000000" w:rsidRPr="00000000">
        <w:rPr>
          <w:rFonts w:ascii="Cambria" w:cs="Cambria" w:eastAsia="Cambria" w:hAnsi="Cambria"/>
          <w:b w:val="1"/>
          <w:color w:val="00007f"/>
          <w:sz w:val="39.91006851196289"/>
          <w:szCs w:val="39.91006851196289"/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b w:val="1"/>
          <w:color w:val="00007f"/>
          <w:sz w:val="31.55794334411621"/>
          <w:szCs w:val="31.55794334411621"/>
          <w:rtl w:val="0"/>
        </w:rPr>
        <w:t xml:space="preserve">UMI </w:t>
      </w:r>
    </w:p>
    <w:p w:rsidR="00000000" w:rsidDel="00000000" w:rsidP="00000000" w:rsidRDefault="00000000" w:rsidRPr="00000000" w14:paraId="00000007">
      <w:pPr>
        <w:widowControl w:val="0"/>
        <w:spacing w:before="699.8095703125" w:line="240" w:lineRule="auto"/>
        <w:jc w:val="center"/>
        <w:rPr>
          <w:rFonts w:ascii="Cambria" w:cs="Cambria" w:eastAsia="Cambria" w:hAnsi="Cambria"/>
          <w:b w:val="1"/>
          <w:sz w:val="18.395261764526367"/>
          <w:szCs w:val="18.395261764526367"/>
        </w:rPr>
      </w:pPr>
      <w:r w:rsidDel="00000000" w:rsidR="00000000" w:rsidRPr="00000000">
        <w:rPr>
          <w:rFonts w:ascii="Cambria" w:cs="Cambria" w:eastAsia="Cambria" w:hAnsi="Cambria"/>
          <w:b w:val="1"/>
          <w:sz w:val="23.434072494506836"/>
          <w:szCs w:val="23.434072494506836"/>
          <w:rtl w:val="0"/>
        </w:rPr>
        <w:t xml:space="preserve">J</w:t>
      </w:r>
      <w:r w:rsidDel="00000000" w:rsidR="00000000" w:rsidRPr="00000000">
        <w:rPr>
          <w:rFonts w:ascii="Cambria" w:cs="Cambria" w:eastAsia="Cambria" w:hAnsi="Cambria"/>
          <w:b w:val="1"/>
          <w:sz w:val="18.395261764526367"/>
          <w:szCs w:val="18.395261764526367"/>
          <w:rtl w:val="0"/>
        </w:rPr>
        <w:t xml:space="preserve">OLISA </w:t>
      </w:r>
      <w:r w:rsidDel="00000000" w:rsidR="00000000" w:rsidRPr="00000000">
        <w:rPr>
          <w:rFonts w:ascii="Cambria" w:cs="Cambria" w:eastAsia="Cambria" w:hAnsi="Cambria"/>
          <w:b w:val="1"/>
          <w:sz w:val="23.434072494506836"/>
          <w:szCs w:val="23.434072494506836"/>
          <w:rtl w:val="0"/>
        </w:rPr>
        <w:t xml:space="preserve">F</w:t>
      </w:r>
      <w:r w:rsidDel="00000000" w:rsidR="00000000" w:rsidRPr="00000000">
        <w:rPr>
          <w:rFonts w:ascii="Cambria" w:cs="Cambria" w:eastAsia="Cambria" w:hAnsi="Cambria"/>
          <w:b w:val="1"/>
          <w:sz w:val="18.395261764526367"/>
          <w:szCs w:val="18.395261764526367"/>
          <w:rtl w:val="0"/>
        </w:rPr>
        <w:t xml:space="preserve">IELDS </w:t>
      </w:r>
    </w:p>
    <w:p w:rsidR="00000000" w:rsidDel="00000000" w:rsidP="00000000" w:rsidRDefault="00000000" w:rsidRPr="00000000" w14:paraId="00000008">
      <w:pPr>
        <w:widowControl w:val="0"/>
        <w:spacing w:before="4.92431640625" w:line="240" w:lineRule="auto"/>
        <w:jc w:val="center"/>
        <w:rPr>
          <w:rFonts w:ascii="Cambria" w:cs="Cambria" w:eastAsia="Cambria" w:hAnsi="Cambria"/>
          <w:b w:val="1"/>
          <w:sz w:val="18.395261764526367"/>
          <w:szCs w:val="18.395261764526367"/>
        </w:rPr>
      </w:pPr>
      <w:r w:rsidDel="00000000" w:rsidR="00000000" w:rsidRPr="00000000">
        <w:rPr>
          <w:rFonts w:ascii="Cambria" w:cs="Cambria" w:eastAsia="Cambria" w:hAnsi="Cambria"/>
          <w:b w:val="1"/>
          <w:sz w:val="23.434072494506836"/>
          <w:szCs w:val="23.434072494506836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b w:val="1"/>
          <w:sz w:val="18.395261764526367"/>
          <w:szCs w:val="18.395261764526367"/>
          <w:rtl w:val="0"/>
        </w:rPr>
        <w:t xml:space="preserve">AYA </w:t>
      </w:r>
      <w:r w:rsidDel="00000000" w:rsidR="00000000" w:rsidRPr="00000000">
        <w:rPr>
          <w:rFonts w:ascii="Cambria" w:cs="Cambria" w:eastAsia="Cambria" w:hAnsi="Cambria"/>
          <w:b w:val="1"/>
          <w:sz w:val="23.434072494506836"/>
          <w:szCs w:val="23.434072494506836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1"/>
          <w:sz w:val="18.395261764526367"/>
          <w:szCs w:val="18.395261764526367"/>
          <w:rtl w:val="0"/>
        </w:rPr>
        <w:t xml:space="preserve">WAN </w:t>
      </w:r>
    </w:p>
    <w:p w:rsidR="00000000" w:rsidDel="00000000" w:rsidP="00000000" w:rsidRDefault="00000000" w:rsidRPr="00000000" w14:paraId="00000009">
      <w:pPr>
        <w:widowControl w:val="0"/>
        <w:spacing w:before="7.244415283203125" w:line="240" w:lineRule="auto"/>
        <w:jc w:val="center"/>
        <w:rPr>
          <w:rFonts w:ascii="Cambria" w:cs="Cambria" w:eastAsia="Cambria" w:hAnsi="Cambria"/>
          <w:b w:val="1"/>
          <w:sz w:val="18.395261764526367"/>
          <w:szCs w:val="18.395261764526367"/>
        </w:rPr>
      </w:pPr>
      <w:r w:rsidDel="00000000" w:rsidR="00000000" w:rsidRPr="00000000">
        <w:rPr>
          <w:rFonts w:ascii="Cambria" w:cs="Cambria" w:eastAsia="Cambria" w:hAnsi="Cambria"/>
          <w:b w:val="1"/>
          <w:sz w:val="23.434072494506836"/>
          <w:szCs w:val="23.434072494506836"/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b w:val="1"/>
          <w:sz w:val="18.395261764526367"/>
          <w:szCs w:val="18.395261764526367"/>
          <w:rtl w:val="0"/>
        </w:rPr>
        <w:t xml:space="preserve">AILA </w:t>
      </w:r>
      <w:r w:rsidDel="00000000" w:rsidR="00000000" w:rsidRPr="00000000">
        <w:rPr>
          <w:rFonts w:ascii="Cambria" w:cs="Cambria" w:eastAsia="Cambria" w:hAnsi="Cambria"/>
          <w:b w:val="1"/>
          <w:sz w:val="23.434072494506836"/>
          <w:szCs w:val="23.434072494506836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1"/>
          <w:sz w:val="18.395261764526367"/>
          <w:szCs w:val="18.395261764526367"/>
          <w:rtl w:val="0"/>
        </w:rPr>
        <w:t xml:space="preserve">ONALDSON </w:t>
      </w:r>
    </w:p>
    <w:p w:rsidR="00000000" w:rsidDel="00000000" w:rsidP="00000000" w:rsidRDefault="00000000" w:rsidRPr="00000000" w14:paraId="0000000A">
      <w:pPr>
        <w:widowControl w:val="0"/>
        <w:spacing w:before="4.92462158203125" w:line="240" w:lineRule="auto"/>
        <w:jc w:val="center"/>
        <w:rPr>
          <w:rFonts w:ascii="Cambria" w:cs="Cambria" w:eastAsia="Cambria" w:hAnsi="Cambria"/>
          <w:b w:val="1"/>
          <w:sz w:val="18.395261764526367"/>
          <w:szCs w:val="18.395261764526367"/>
        </w:rPr>
      </w:pPr>
      <w:r w:rsidDel="00000000" w:rsidR="00000000" w:rsidRPr="00000000">
        <w:rPr>
          <w:rFonts w:ascii="Cambria" w:cs="Cambria" w:eastAsia="Cambria" w:hAnsi="Cambria"/>
          <w:b w:val="1"/>
          <w:sz w:val="23.434072494506836"/>
          <w:szCs w:val="23.434072494506836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1"/>
          <w:sz w:val="18.395261764526367"/>
          <w:szCs w:val="18.395261764526367"/>
          <w:rtl w:val="0"/>
        </w:rPr>
        <w:t xml:space="preserve">ANA </w:t>
      </w:r>
      <w:r w:rsidDel="00000000" w:rsidR="00000000" w:rsidRPr="00000000">
        <w:rPr>
          <w:rFonts w:ascii="Cambria" w:cs="Cambria" w:eastAsia="Cambria" w:hAnsi="Cambria"/>
          <w:b w:val="1"/>
          <w:sz w:val="23.434072494506836"/>
          <w:szCs w:val="23.434072494506836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sz w:val="18.395261764526367"/>
          <w:szCs w:val="18.395261764526367"/>
          <w:rtl w:val="0"/>
        </w:rPr>
        <w:t xml:space="preserve">RUNSON </w:t>
      </w:r>
    </w:p>
    <w:p w:rsidR="00000000" w:rsidDel="00000000" w:rsidP="00000000" w:rsidRDefault="00000000" w:rsidRPr="00000000" w14:paraId="0000000B">
      <w:pPr>
        <w:widowControl w:val="0"/>
        <w:spacing w:before="2.5244140625" w:line="240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3.434072494506836"/>
          <w:szCs w:val="23.434072494506836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1"/>
          <w:sz w:val="18.395261764526367"/>
          <w:szCs w:val="18.395261764526367"/>
          <w:rtl w:val="0"/>
        </w:rPr>
        <w:t xml:space="preserve">ICOLAS </w:t>
      </w:r>
      <w:r w:rsidDel="00000000" w:rsidR="00000000" w:rsidRPr="00000000">
        <w:rPr>
          <w:rFonts w:ascii="Cambria" w:cs="Cambria" w:eastAsia="Cambria" w:hAnsi="Cambria"/>
          <w:b w:val="1"/>
          <w:sz w:val="23.434072494506836"/>
          <w:szCs w:val="23.434072494506836"/>
          <w:rtl w:val="0"/>
        </w:rPr>
        <w:t xml:space="preserve">H</w:t>
      </w:r>
      <w:r w:rsidDel="00000000" w:rsidR="00000000" w:rsidRPr="00000000">
        <w:rPr>
          <w:rFonts w:ascii="Cambria" w:cs="Cambria" w:eastAsia="Cambria" w:hAnsi="Cambria"/>
          <w:b w:val="1"/>
          <w:sz w:val="18.395261764526367"/>
          <w:szCs w:val="18.395261764526367"/>
          <w:rtl w:val="0"/>
        </w:rPr>
        <w:t xml:space="preserve">ARRIS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50meudno1t91" w:id="1"/>
      <w:bookmarkEnd w:id="1"/>
      <w:r w:rsidDel="00000000" w:rsidR="00000000" w:rsidRPr="00000000">
        <w:rPr>
          <w:rtl w:val="0"/>
        </w:rPr>
        <w:t xml:space="preserve">Testing Scope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Lumi is a responsive web application built using REACT, HTML, Javascript, and Python. It includes mood check-ins with sentiment analysis, journaling, and AR-based wellness exercises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6s8igyvq83ak" w:id="2"/>
      <w:bookmarkEnd w:id="2"/>
      <w:r w:rsidDel="00000000" w:rsidR="00000000" w:rsidRPr="00000000">
        <w:rPr>
          <w:rtl w:val="0"/>
        </w:rPr>
        <w:t xml:space="preserve">What Features Are Tested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Mood Check-in System: Validated for sentiment classification (positive/negative).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Journaling Feature: Tested for input validation, save/load accuracy.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 Wellness Exercises: Tested Three.js-based breathing and walking modules for usability.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Analysis: Evaluated accuracy and reliability using sample inputs.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Endpoints: Verified data fetch/store operations for journaling and mood inputs.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Database: Ensured all entries were uploaded and updated to the database in real time</w:t>
        <w:br w:type="textWrapping"/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ggbayutlhkaq" w:id="3"/>
      <w:bookmarkEnd w:id="3"/>
      <w:r w:rsidDel="00000000" w:rsidR="00000000" w:rsidRPr="00000000">
        <w:rPr>
          <w:rtl w:val="0"/>
        </w:rPr>
        <w:t xml:space="preserve">What Features Are Not Tested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robustness of AR experiences across all browsers (due to limited AR access)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 integrations since they are not yet implemented</w:t>
        <w:br w:type="textWrapping"/>
      </w:r>
    </w:p>
    <w:p w:rsidR="00000000" w:rsidDel="00000000" w:rsidP="00000000" w:rsidRDefault="00000000" w:rsidRPr="00000000" w14:paraId="00000019">
      <w:pPr>
        <w:pStyle w:val="Heading4"/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bookmarkStart w:colFirst="0" w:colLast="0" w:name="_yyrbfr62cwe0" w:id="4"/>
      <w:bookmarkEnd w:id="4"/>
      <w:r w:rsidDel="00000000" w:rsidR="00000000" w:rsidRPr="00000000">
        <w:rPr>
          <w:rtl w:val="0"/>
        </w:rPr>
        <w:t xml:space="preserve">Manage Risk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Risks include: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Privacy: Due to sensitive user input.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 Feature Support: Limited browser compatibility may hinder user experience.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Model Misclassification: Incorrect mood prediction can affect user trust.</w:t>
        <w:br w:type="textWrapping"/>
      </w:r>
    </w:p>
    <w:p w:rsidR="00000000" w:rsidDel="00000000" w:rsidP="00000000" w:rsidRDefault="00000000" w:rsidRPr="00000000" w14:paraId="0000001E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o7z4xkrydrfn" w:id="5"/>
      <w:bookmarkEnd w:id="5"/>
      <w:r w:rsidDel="00000000" w:rsidR="00000000" w:rsidRPr="00000000">
        <w:rPr>
          <w:rtl w:val="0"/>
        </w:rPr>
        <w:t xml:space="preserve">Testing Strategy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Testing: Perform for key functions in journaling and mood tracking.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Testing: Ensure sentiment analysis integrates cleanly with the front-end.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Testing: AR and UI responsiveness checked by team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 will be tested using a MetaQuest 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Checklist-Based Testing: Validate all planned features using a detailed checklist.</w:t>
        <w:br w:type="textWrapping"/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q099peth5n5l" w:id="6"/>
      <w:bookmarkEnd w:id="6"/>
      <w:r w:rsidDel="00000000" w:rsidR="00000000" w:rsidRPr="00000000">
        <w:rPr>
          <w:rtl w:val="0"/>
        </w:rPr>
        <w:t xml:space="preserve">Item Pass/Fail Criteria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Pass: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 exercises execute without critical errors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Outputs are accurate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 is responsive.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Fail: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Incorrect predictions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Broken UI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Unresponsive components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crashes during use.</w:t>
        <w:br w:type="textWrapping"/>
      </w:r>
    </w:p>
    <w:p w:rsidR="00000000" w:rsidDel="00000000" w:rsidP="00000000" w:rsidRDefault="00000000" w:rsidRPr="00000000" w14:paraId="0000002E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rzpniatyj3ff" w:id="7"/>
      <w:bookmarkEnd w:id="7"/>
      <w:r w:rsidDel="00000000" w:rsidR="00000000" w:rsidRPr="00000000">
        <w:rPr>
          <w:rtl w:val="0"/>
        </w:rPr>
        <w:t xml:space="preserve">Open Defects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Security: Basic user encryption needs to be implemented to ensure user information is transmitted securely.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API occasionally times out under slow networks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