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496: Senior Projects </w:t>
        <w:tab/>
        <w:tab/>
        <w:t xml:space="preserve">Meeting Date: 4/15/25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11 , Team Meeting 10]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Present: Jolisa Fields, Maya Swan, Dana Brunson, Laila Donaldson, Nicolas Harris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 combining different app components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Discuss AR progress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Discuss DDS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Discuss Practice time for Project Poster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Project Tasks status update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Poster has been completed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ADS has been submitted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 with our Project advisor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 exercise progress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Decided where we will meet to test our 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Decided how to split up remaining items of the semester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Scheduled time to practice our Poster Presentation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Split up DDS tasks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deadlines for remaining project tasks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NEXT STEPS (include target dates):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Finish and upload remaining AR exercises 4/22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Cleaning up and fine tuning bugs in each pages 4/22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Finish DDS 4/24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Email Dr.Bryant for lab access 4/18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Begin working on user manuals and tutorials 4/17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Attend and present at Project Poster Competition 4/22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