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1.5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/tenant/me passou a aceitar alteração de slug, com validação de formato e unicidade (400 INVALID_SLUG / 409 SLUG_TAKEN)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/notifications-log implementado de fato (antes só documentado) - retorna histórico real do tenant, vazio até a integração de WhatsApp existir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automático via WhatsApp implementado (confirmação + lembretes de 24h/2h). notifications-log agora inclui o campo type. Envio real depende de configurar WHATSAPP_PROVIDER=evolution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slug, horário de funcionamento e fuso horário</w:t>
            </w:r>
          </w:p>
        </w:tc>
      </w:tr>
    </w:tbl>
    <w:p>
      <w:pPr>
        <w:spacing w:after="150"/>
      </w:pPr>
      <w:r>
        <w:t xml:space="preserve">O slug deve conter apenas letras minúsculas, números e hífens. Alterá-lo muda a URL pública da booking page (ex.: belora.app/nicolly) - retorna 400 INVALID_SLUG se o formato for inválido, ou 409 SLUG_TAKEN se já estiver em uso por outro tenant.</w:t>
      </w:r>
    </w:p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notificações do tenant (filtro opcional por agendamento)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 - ainda não implementado</w:t>
            </w:r>
          </w:p>
        </w:tc>
      </w:tr>
    </w:tbl>
    <w:p>
      <w:pPr>
        <w:spacing w:after="150"/>
      </w:pPr>
      <w:r>
        <w:t xml:space="preserve">GET /notifications-log já está implementado e retorna dados reais da tabela notifications_log, incluindo o campo type (confirmation | reminder_24h | reminder_2h). O envio de fato via WhatsApp depende do provedor configurado (WHATSAPP_PROVIDER) - por padrão usa um provedor de teste que apenas registra a mensagem no log do servidor, sem enviar de verdade.</w:t>
      </w:r>
    </w:p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2026-08-23T16:34:29.179Z</dcterms:created>
  <dcterms:modified xsi:type="dcterms:W3CDTF">2026-08-23T16:34:29.179Z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