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969CC9">
      <w:pPr>
        <w:snapToGrid w:val="0"/>
        <w:jc w:val="center"/>
        <w:rPr>
          <w:rFonts w:eastAsia="黑体"/>
          <w:color w:val="000000"/>
          <w:sz w:val="28"/>
        </w:rPr>
      </w:pPr>
      <w:bookmarkStart w:id="0" w:name="_GoBack"/>
      <w:bookmarkEnd w:id="0"/>
    </w:p>
    <w:p w14:paraId="5809A53B">
      <w:pPr>
        <w:snapToGrid w:val="0"/>
        <w:jc w:val="center"/>
        <w:rPr>
          <w:rFonts w:eastAsia="黑体"/>
          <w:color w:val="000000"/>
          <w:sz w:val="28"/>
        </w:rPr>
      </w:pPr>
    </w:p>
    <w:p w14:paraId="0514BCF3">
      <w:pPr>
        <w:snapToGrid w:val="0"/>
        <w:jc w:val="center"/>
        <w:rPr>
          <w:rFonts w:eastAsia="黑体"/>
          <w:color w:val="000000"/>
          <w:sz w:val="28"/>
        </w:rPr>
      </w:pPr>
    </w:p>
    <w:p w14:paraId="07A17B11">
      <w:pPr>
        <w:snapToGrid w:val="0"/>
        <w:jc w:val="center"/>
        <w:rPr>
          <w:rFonts w:eastAsia="黑体"/>
          <w:color w:val="000000"/>
          <w:sz w:val="28"/>
        </w:rPr>
      </w:pPr>
      <w:r>
        <w:rPr>
          <w:color w:val="000000"/>
        </w:rPr>
        <w:drawing>
          <wp:inline distT="0" distB="0" distL="0" distR="0">
            <wp:extent cx="3253740" cy="911860"/>
            <wp:effectExtent l="0" t="0" r="3810" b="2540"/>
            <wp:docPr id="1" name="图片 1" descr="tg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g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3992" cy="912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AE4E9">
      <w:pPr>
        <w:snapToGrid w:val="0"/>
        <w:jc w:val="center"/>
        <w:rPr>
          <w:rFonts w:eastAsia="黑体"/>
          <w:color w:val="000000"/>
          <w:sz w:val="28"/>
        </w:rPr>
      </w:pPr>
    </w:p>
    <w:p w14:paraId="2C2C9F27">
      <w:pPr>
        <w:snapToGrid w:val="0"/>
        <w:jc w:val="center"/>
        <w:rPr>
          <w:rFonts w:eastAsia="黑体"/>
          <w:color w:val="000000"/>
          <w:sz w:val="28"/>
        </w:rPr>
      </w:pPr>
    </w:p>
    <w:p w14:paraId="46E27335">
      <w:pPr>
        <w:snapToGrid w:val="0"/>
        <w:jc w:val="center"/>
        <w:rPr>
          <w:rFonts w:ascii="方正小标宋简体" w:eastAsia="方正小标宋简体"/>
          <w:color w:val="000000"/>
          <w:sz w:val="112"/>
          <w:szCs w:val="112"/>
        </w:rPr>
      </w:pPr>
      <w:r>
        <w:rPr>
          <w:rFonts w:hint="eastAsia" w:ascii="方正小标宋简体" w:eastAsia="方正小标宋简体"/>
          <w:color w:val="000000"/>
          <w:sz w:val="112"/>
          <w:szCs w:val="112"/>
        </w:rPr>
        <w:t>实习日记本</w:t>
      </w:r>
    </w:p>
    <w:p w14:paraId="786AA280">
      <w:pPr>
        <w:snapToGrid w:val="0"/>
        <w:jc w:val="center"/>
        <w:rPr>
          <w:rFonts w:ascii="隶书" w:eastAsia="隶书"/>
          <w:color w:val="000000"/>
          <w:sz w:val="52"/>
          <w:szCs w:val="52"/>
        </w:rPr>
      </w:pPr>
    </w:p>
    <w:p w14:paraId="2DE8F812">
      <w:pPr>
        <w:snapToGrid w:val="0"/>
        <w:jc w:val="center"/>
        <w:rPr>
          <w:rFonts w:eastAsia="黑体"/>
          <w:color w:val="000000"/>
          <w:sz w:val="52"/>
          <w:szCs w:val="52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2"/>
        <w:gridCol w:w="5720"/>
      </w:tblGrid>
      <w:tr w14:paraId="78FBE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818FD9">
            <w:pPr>
              <w:snapToGrid w:val="0"/>
              <w:jc w:val="center"/>
              <w:rPr>
                <w:rFonts w:ascii="仿宋_GB2312" w:eastAsia="仿宋_GB2312"/>
                <w:color w:val="000000"/>
                <w:sz w:val="36"/>
                <w:szCs w:val="36"/>
              </w:rPr>
            </w:pPr>
            <w:r>
              <w:rPr>
                <w:rFonts w:hint="eastAsia" w:ascii="仿宋_GB2312" w:eastAsia="仿宋_GB2312"/>
                <w:color w:val="000000"/>
                <w:sz w:val="36"/>
                <w:szCs w:val="36"/>
              </w:rPr>
              <w:t>学    院</w:t>
            </w:r>
          </w:p>
        </w:tc>
        <w:tc>
          <w:tcPr>
            <w:tcW w:w="572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4E785258">
            <w:pPr>
              <w:snapToGrid w:val="0"/>
              <w:jc w:val="center"/>
              <w:rPr>
                <w:rFonts w:hint="default" w:ascii="仿宋_GB2312" w:eastAsia="仿宋_GB2312"/>
                <w:color w:val="000000"/>
                <w:sz w:val="36"/>
                <w:szCs w:val="36"/>
                <w:lang w:val="en-US" w:eastAsia="zh-CN"/>
              </w:rPr>
            </w:pPr>
            <w:r>
              <w:rPr>
                <w:rFonts w:hint="eastAsia" w:ascii="仿宋_GB2312" w:eastAsia="仿宋_GB2312"/>
                <w:color w:val="000000"/>
                <w:sz w:val="36"/>
                <w:szCs w:val="36"/>
                <w:lang w:val="en-US" w:eastAsia="zh-CN"/>
              </w:rPr>
              <w:t>生命科学与技术学院</w:t>
            </w:r>
          </w:p>
        </w:tc>
      </w:tr>
      <w:tr w14:paraId="00988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6661EF">
            <w:pPr>
              <w:snapToGrid w:val="0"/>
              <w:jc w:val="center"/>
              <w:rPr>
                <w:rFonts w:ascii="仿宋_GB2312" w:eastAsia="仿宋_GB2312"/>
                <w:color w:val="000000"/>
                <w:sz w:val="36"/>
                <w:szCs w:val="36"/>
              </w:rPr>
            </w:pPr>
            <w:r>
              <w:rPr>
                <w:rFonts w:hint="eastAsia" w:ascii="仿宋_GB2312" w:eastAsia="仿宋_GB2312"/>
                <w:color w:val="000000"/>
                <w:sz w:val="36"/>
                <w:szCs w:val="36"/>
              </w:rPr>
              <w:t>专    业</w:t>
            </w:r>
          </w:p>
        </w:tc>
        <w:tc>
          <w:tcPr>
            <w:tcW w:w="57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CC805EF">
            <w:pPr>
              <w:snapToGrid w:val="0"/>
              <w:jc w:val="center"/>
              <w:rPr>
                <w:rFonts w:hint="default" w:ascii="仿宋_GB2312" w:eastAsia="仿宋_GB2312"/>
                <w:color w:val="000000"/>
                <w:sz w:val="36"/>
                <w:szCs w:val="36"/>
                <w:lang w:val="en-US" w:eastAsia="zh-CN"/>
              </w:rPr>
            </w:pPr>
            <w:r>
              <w:rPr>
                <w:rFonts w:hint="eastAsia" w:ascii="仿宋_GB2312" w:eastAsia="仿宋_GB2312"/>
                <w:color w:val="000000"/>
                <w:sz w:val="36"/>
                <w:szCs w:val="36"/>
                <w:lang w:val="en-US" w:eastAsia="zh-CN"/>
              </w:rPr>
              <w:t>生物信息</w:t>
            </w:r>
          </w:p>
        </w:tc>
      </w:tr>
      <w:tr w14:paraId="011E1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C9EF0C">
            <w:pPr>
              <w:snapToGrid w:val="0"/>
              <w:jc w:val="center"/>
              <w:rPr>
                <w:rFonts w:ascii="仿宋_GB2312" w:eastAsia="仿宋_GB2312"/>
                <w:color w:val="000000"/>
                <w:sz w:val="36"/>
                <w:szCs w:val="36"/>
              </w:rPr>
            </w:pPr>
            <w:r>
              <w:rPr>
                <w:rFonts w:hint="eastAsia" w:ascii="仿宋_GB2312" w:eastAsia="仿宋_GB2312"/>
                <w:color w:val="000000"/>
                <w:sz w:val="36"/>
                <w:szCs w:val="36"/>
              </w:rPr>
              <w:t>学    号</w:t>
            </w:r>
          </w:p>
        </w:tc>
        <w:tc>
          <w:tcPr>
            <w:tcW w:w="57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EE48DBA">
            <w:pPr>
              <w:snapToGrid w:val="0"/>
              <w:jc w:val="center"/>
              <w:rPr>
                <w:rFonts w:hint="default" w:ascii="仿宋_GB2312" w:eastAsia="仿宋_GB2312"/>
                <w:color w:val="000000"/>
                <w:sz w:val="36"/>
                <w:szCs w:val="36"/>
                <w:lang w:val="en-US" w:eastAsia="zh-CN"/>
              </w:rPr>
            </w:pPr>
            <w:r>
              <w:rPr>
                <w:rFonts w:hint="eastAsia" w:ascii="仿宋_GB2312" w:eastAsia="仿宋_GB2312"/>
                <w:color w:val="000000"/>
                <w:sz w:val="36"/>
                <w:szCs w:val="36"/>
                <w:lang w:val="en-US" w:eastAsia="zh-CN"/>
              </w:rPr>
              <w:t>2351714</w:t>
            </w:r>
          </w:p>
        </w:tc>
      </w:tr>
      <w:tr w14:paraId="24D9E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DA3EE9">
            <w:pPr>
              <w:snapToGrid w:val="0"/>
              <w:jc w:val="center"/>
              <w:rPr>
                <w:rFonts w:ascii="仿宋_GB2312" w:eastAsia="仿宋_GB2312"/>
                <w:color w:val="000000"/>
                <w:sz w:val="36"/>
                <w:szCs w:val="36"/>
              </w:rPr>
            </w:pPr>
            <w:r>
              <w:rPr>
                <w:rFonts w:hint="eastAsia" w:ascii="仿宋_GB2312" w:eastAsia="仿宋_GB2312"/>
                <w:color w:val="000000"/>
                <w:sz w:val="36"/>
                <w:szCs w:val="36"/>
              </w:rPr>
              <w:t>学生姓名</w:t>
            </w:r>
          </w:p>
        </w:tc>
        <w:tc>
          <w:tcPr>
            <w:tcW w:w="57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4AC6635">
            <w:pPr>
              <w:snapToGrid w:val="0"/>
              <w:jc w:val="center"/>
              <w:rPr>
                <w:rFonts w:hint="default" w:ascii="仿宋_GB2312" w:eastAsia="仿宋_GB2312"/>
                <w:color w:val="000000"/>
                <w:sz w:val="36"/>
                <w:szCs w:val="36"/>
                <w:lang w:val="en-US" w:eastAsia="zh-CN"/>
              </w:rPr>
            </w:pPr>
            <w:r>
              <w:rPr>
                <w:rFonts w:hint="eastAsia" w:ascii="仿宋_GB2312" w:eastAsia="仿宋_GB2312"/>
                <w:color w:val="000000"/>
                <w:sz w:val="36"/>
                <w:szCs w:val="36"/>
                <w:lang w:val="en-US" w:eastAsia="zh-CN"/>
              </w:rPr>
              <w:t>郑豪</w:t>
            </w:r>
          </w:p>
        </w:tc>
      </w:tr>
      <w:tr w14:paraId="4420D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1F2BBB">
            <w:pPr>
              <w:snapToGrid w:val="0"/>
              <w:jc w:val="center"/>
              <w:rPr>
                <w:rFonts w:ascii="仿宋_GB2312" w:eastAsia="仿宋_GB2312"/>
                <w:color w:val="000000"/>
                <w:sz w:val="36"/>
                <w:szCs w:val="36"/>
              </w:rPr>
            </w:pPr>
            <w:r>
              <w:rPr>
                <w:rFonts w:hint="eastAsia" w:ascii="仿宋_GB2312" w:eastAsia="仿宋_GB2312"/>
                <w:color w:val="000000"/>
                <w:sz w:val="36"/>
                <w:szCs w:val="36"/>
              </w:rPr>
              <w:t>接受单位</w:t>
            </w:r>
          </w:p>
        </w:tc>
        <w:tc>
          <w:tcPr>
            <w:tcW w:w="57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4DD981A">
            <w:pPr>
              <w:snapToGrid w:val="0"/>
              <w:jc w:val="center"/>
              <w:rPr>
                <w:rFonts w:hint="default" w:ascii="仿宋_GB2312" w:eastAsia="仿宋_GB2312"/>
                <w:color w:val="000000"/>
                <w:sz w:val="36"/>
                <w:szCs w:val="36"/>
                <w:lang w:val="en-US" w:eastAsia="zh-CN"/>
              </w:rPr>
            </w:pPr>
            <w:r>
              <w:rPr>
                <w:rFonts w:hint="eastAsia" w:ascii="仿宋_GB2312" w:eastAsia="仿宋_GB2312"/>
                <w:color w:val="000000"/>
                <w:sz w:val="36"/>
                <w:szCs w:val="36"/>
                <w:lang w:val="en-US" w:eastAsia="zh-CN"/>
              </w:rPr>
              <w:t>同济大学</w:t>
            </w:r>
          </w:p>
        </w:tc>
      </w:tr>
      <w:tr w14:paraId="4346D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071361">
            <w:pPr>
              <w:snapToGrid w:val="0"/>
              <w:jc w:val="center"/>
              <w:rPr>
                <w:rFonts w:ascii="仿宋_GB2312" w:eastAsia="仿宋_GB2312"/>
                <w:color w:val="000000"/>
                <w:sz w:val="36"/>
                <w:szCs w:val="36"/>
              </w:rPr>
            </w:pPr>
            <w:r>
              <w:rPr>
                <w:rFonts w:hint="eastAsia" w:ascii="仿宋_GB2312" w:eastAsia="仿宋_GB2312"/>
                <w:color w:val="000000"/>
                <w:sz w:val="36"/>
                <w:szCs w:val="36"/>
              </w:rPr>
              <w:t>地    址</w:t>
            </w:r>
          </w:p>
        </w:tc>
        <w:tc>
          <w:tcPr>
            <w:tcW w:w="57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97F4A01">
            <w:pPr>
              <w:snapToGrid w:val="0"/>
              <w:jc w:val="center"/>
              <w:rPr>
                <w:rFonts w:hint="eastAsia" w:ascii="仿宋_GB2312" w:eastAsia="仿宋_GB2312"/>
                <w:color w:val="000000"/>
                <w:sz w:val="36"/>
                <w:szCs w:val="36"/>
                <w:lang w:val="en-US" w:eastAsia="zh-CN"/>
              </w:rPr>
            </w:pPr>
            <w:r>
              <w:rPr>
                <w:rFonts w:hint="eastAsia" w:ascii="仿宋_GB2312" w:eastAsia="仿宋_GB2312"/>
                <w:color w:val="000000"/>
                <w:sz w:val="36"/>
                <w:szCs w:val="36"/>
                <w:lang w:val="en-US" w:eastAsia="zh-CN"/>
              </w:rPr>
              <w:t>上海市杨浦区赤峰路67号同济大学</w:t>
            </w:r>
          </w:p>
        </w:tc>
      </w:tr>
      <w:tr w14:paraId="4DECF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1C10B1">
            <w:pPr>
              <w:snapToGrid w:val="0"/>
              <w:jc w:val="center"/>
              <w:rPr>
                <w:rFonts w:ascii="仿宋_GB2312" w:eastAsia="仿宋_GB2312"/>
                <w:color w:val="000000"/>
                <w:sz w:val="36"/>
                <w:szCs w:val="36"/>
              </w:rPr>
            </w:pPr>
            <w:r>
              <w:rPr>
                <w:rFonts w:hint="eastAsia" w:ascii="仿宋_GB2312" w:eastAsia="仿宋_GB2312"/>
                <w:color w:val="000000"/>
                <w:sz w:val="36"/>
                <w:szCs w:val="36"/>
              </w:rPr>
              <w:t>指导教师姓名</w:t>
            </w:r>
          </w:p>
        </w:tc>
        <w:tc>
          <w:tcPr>
            <w:tcW w:w="57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2B8FDCA">
            <w:pPr>
              <w:snapToGrid w:val="0"/>
              <w:jc w:val="center"/>
              <w:rPr>
                <w:rFonts w:ascii="仿宋_GB2312" w:eastAsia="仿宋_GB2312"/>
                <w:color w:val="000000"/>
                <w:sz w:val="36"/>
                <w:szCs w:val="36"/>
              </w:rPr>
            </w:pPr>
            <w:r>
              <w:rPr>
                <w:rFonts w:hint="eastAsia" w:ascii="仿宋_GB2312" w:eastAsia="仿宋_GB2312"/>
                <w:color w:val="000000"/>
                <w:sz w:val="36"/>
                <w:szCs w:val="36"/>
              </w:rPr>
              <w:t xml:space="preserve">龚璐璐(03080) </w:t>
            </w:r>
          </w:p>
        </w:tc>
      </w:tr>
    </w:tbl>
    <w:p w14:paraId="17CBF69E">
      <w:pPr>
        <w:snapToGrid w:val="0"/>
        <w:jc w:val="center"/>
        <w:rPr>
          <w:rFonts w:ascii="仿宋_GB2312" w:eastAsia="仿宋_GB2312"/>
          <w:color w:val="000000"/>
          <w:sz w:val="28"/>
        </w:rPr>
      </w:pPr>
    </w:p>
    <w:p w14:paraId="06C0C40C">
      <w:pPr>
        <w:snapToGrid w:val="0"/>
        <w:jc w:val="center"/>
        <w:rPr>
          <w:rFonts w:eastAsia="黑体"/>
          <w:color w:val="000000"/>
          <w:sz w:val="28"/>
        </w:rPr>
      </w:pPr>
    </w:p>
    <w:p w14:paraId="2C2DC020">
      <w:pPr>
        <w:snapToGrid w:val="0"/>
        <w:jc w:val="center"/>
        <w:rPr>
          <w:rFonts w:eastAsia="黑体"/>
          <w:color w:val="000000"/>
          <w:sz w:val="28"/>
        </w:rPr>
      </w:pPr>
    </w:p>
    <w:p w14:paraId="72305534">
      <w:pPr>
        <w:snapToGrid w:val="0"/>
        <w:jc w:val="center"/>
        <w:rPr>
          <w:rFonts w:eastAsia="黑体"/>
          <w:color w:val="000000"/>
          <w:sz w:val="28"/>
        </w:rPr>
      </w:pPr>
    </w:p>
    <w:p w14:paraId="434193F7">
      <w:pPr>
        <w:snapToGrid w:val="0"/>
        <w:jc w:val="center"/>
        <w:rPr>
          <w:rFonts w:eastAsia="黑体"/>
          <w:color w:val="000000"/>
          <w:sz w:val="28"/>
        </w:rPr>
      </w:pPr>
    </w:p>
    <w:p w14:paraId="45D6501C">
      <w:pPr>
        <w:snapToGrid w:val="0"/>
        <w:jc w:val="center"/>
        <w:rPr>
          <w:rFonts w:eastAsia="黑体"/>
          <w:color w:val="000000"/>
          <w:sz w:val="28"/>
        </w:rPr>
      </w:pPr>
    </w:p>
    <w:p w14:paraId="5BC20838">
      <w:pPr>
        <w:snapToGrid w:val="0"/>
        <w:rPr>
          <w:rFonts w:ascii="仿宋_GB2312" w:eastAsia="仿宋_GB2312"/>
          <w:color w:val="000000"/>
          <w:sz w:val="28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CCF6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8522" w:type="dxa"/>
            <w:vAlign w:val="center"/>
          </w:tcPr>
          <w:p w14:paraId="3DC229EE">
            <w:pPr>
              <w:snapToGrid w:val="0"/>
              <w:jc w:val="center"/>
              <w:rPr>
                <w:rFonts w:ascii="仿宋_GB2312" w:eastAsia="仿宋_GB2312"/>
                <w:color w:val="000000"/>
                <w:sz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</w:rPr>
              <w:t>实习起迄日期</w:t>
            </w:r>
          </w:p>
        </w:tc>
      </w:tr>
      <w:tr w14:paraId="0A715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</w:trPr>
        <w:tc>
          <w:tcPr>
            <w:tcW w:w="8522" w:type="dxa"/>
            <w:vAlign w:val="center"/>
          </w:tcPr>
          <w:p w14:paraId="1B46E950">
            <w:pPr>
              <w:snapToGrid w:val="0"/>
              <w:rPr>
                <w:rFonts w:ascii="仿宋_GB2312" w:eastAsia="仿宋_GB2312"/>
                <w:color w:val="000000"/>
                <w:sz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</w:rPr>
              <w:t>自</w:t>
            </w:r>
            <w:r>
              <w:rPr>
                <w:rFonts w:hint="eastAsia" w:ascii="仿宋_GB2312" w:eastAsia="仿宋_GB2312"/>
                <w:color w:val="000000"/>
                <w:sz w:val="28"/>
                <w:u w:val="single"/>
              </w:rPr>
              <w:t xml:space="preserve"> </w:t>
            </w:r>
            <w:r>
              <w:rPr>
                <w:rFonts w:hint="eastAsia" w:ascii="仿宋_GB2312" w:eastAsia="仿宋_GB2312"/>
                <w:color w:val="000000"/>
                <w:sz w:val="28"/>
                <w:u w:val="single"/>
                <w:lang w:val="en-US" w:eastAsia="zh-CN"/>
              </w:rPr>
              <w:t>2026</w:t>
            </w:r>
            <w:r>
              <w:rPr>
                <w:rFonts w:hint="eastAsia" w:ascii="仿宋_GB2312" w:eastAsia="仿宋_GB2312"/>
                <w:color w:val="000000"/>
                <w:sz w:val="28"/>
                <w:u w:val="single"/>
              </w:rPr>
              <w:t xml:space="preserve"> </w:t>
            </w:r>
            <w:r>
              <w:rPr>
                <w:rFonts w:hint="eastAsia" w:ascii="仿宋_GB2312" w:eastAsia="仿宋_GB2312"/>
                <w:color w:val="000000"/>
                <w:sz w:val="28"/>
              </w:rPr>
              <w:t>年</w:t>
            </w:r>
            <w:r>
              <w:rPr>
                <w:rFonts w:hint="eastAsia" w:ascii="仿宋_GB2312" w:eastAsia="仿宋_GB2312"/>
                <w:color w:val="000000"/>
                <w:sz w:val="28"/>
                <w:u w:val="single"/>
              </w:rPr>
              <w:t xml:space="preserve"> </w:t>
            </w:r>
            <w:r>
              <w:rPr>
                <w:rFonts w:hint="eastAsia" w:ascii="仿宋_GB2312" w:eastAsia="仿宋_GB2312"/>
                <w:color w:val="000000"/>
                <w:sz w:val="28"/>
                <w:u w:val="single"/>
                <w:lang w:val="en-US" w:eastAsia="zh-CN"/>
              </w:rPr>
              <w:t>7</w:t>
            </w:r>
            <w:r>
              <w:rPr>
                <w:rFonts w:hint="eastAsia" w:ascii="仿宋_GB2312" w:eastAsia="仿宋_GB2312"/>
                <w:color w:val="000000"/>
                <w:sz w:val="28"/>
                <w:u w:val="single"/>
              </w:rPr>
              <w:t xml:space="preserve"> </w:t>
            </w:r>
            <w:r>
              <w:rPr>
                <w:rFonts w:hint="eastAsia" w:ascii="仿宋_GB2312" w:eastAsia="仿宋_GB2312"/>
                <w:color w:val="000000"/>
                <w:sz w:val="28"/>
              </w:rPr>
              <w:t>月</w:t>
            </w:r>
            <w:r>
              <w:rPr>
                <w:rFonts w:hint="eastAsia" w:ascii="仿宋_GB2312" w:eastAsia="仿宋_GB2312"/>
                <w:color w:val="000000"/>
                <w:sz w:val="28"/>
                <w:u w:val="single"/>
              </w:rPr>
              <w:t xml:space="preserve"> </w:t>
            </w:r>
            <w:r>
              <w:rPr>
                <w:rFonts w:hint="eastAsia" w:ascii="仿宋_GB2312" w:eastAsia="仿宋_GB2312"/>
                <w:color w:val="000000"/>
                <w:sz w:val="28"/>
                <w:u w:val="single"/>
                <w:lang w:val="en-US" w:eastAsia="zh-CN"/>
              </w:rPr>
              <w:t>6</w:t>
            </w:r>
            <w:r>
              <w:rPr>
                <w:rFonts w:hint="eastAsia" w:ascii="仿宋_GB2312" w:eastAsia="仿宋_GB2312"/>
                <w:color w:val="000000"/>
                <w:sz w:val="28"/>
                <w:u w:val="single"/>
              </w:rPr>
              <w:t xml:space="preserve"> </w:t>
            </w:r>
            <w:r>
              <w:rPr>
                <w:rFonts w:hint="eastAsia" w:ascii="仿宋_GB2312" w:eastAsia="仿宋_GB2312"/>
                <w:color w:val="000000"/>
                <w:sz w:val="28"/>
              </w:rPr>
              <w:t>日起至</w:t>
            </w:r>
            <w:r>
              <w:rPr>
                <w:rFonts w:hint="eastAsia" w:ascii="仿宋_GB2312" w:eastAsia="仿宋_GB2312"/>
                <w:color w:val="000000"/>
                <w:sz w:val="28"/>
                <w:u w:val="single"/>
              </w:rPr>
              <w:t xml:space="preserve"> </w:t>
            </w:r>
            <w:r>
              <w:rPr>
                <w:rFonts w:hint="eastAsia" w:ascii="仿宋_GB2312" w:eastAsia="仿宋_GB2312"/>
                <w:color w:val="000000"/>
                <w:sz w:val="28"/>
                <w:u w:val="single"/>
                <w:lang w:val="en-US" w:eastAsia="zh-CN"/>
              </w:rPr>
              <w:t>2026</w:t>
            </w:r>
            <w:r>
              <w:rPr>
                <w:rFonts w:hint="eastAsia" w:ascii="仿宋_GB2312" w:eastAsia="仿宋_GB2312"/>
                <w:color w:val="000000"/>
                <w:sz w:val="28"/>
                <w:u w:val="single"/>
              </w:rPr>
              <w:t xml:space="preserve"> </w:t>
            </w:r>
            <w:r>
              <w:rPr>
                <w:rFonts w:hint="eastAsia" w:ascii="仿宋_GB2312" w:eastAsia="仿宋_GB2312"/>
                <w:color w:val="000000"/>
                <w:sz w:val="28"/>
              </w:rPr>
              <w:t>年</w:t>
            </w:r>
            <w:r>
              <w:rPr>
                <w:rFonts w:hint="eastAsia" w:ascii="仿宋_GB2312" w:eastAsia="仿宋_GB2312"/>
                <w:color w:val="000000"/>
                <w:sz w:val="28"/>
                <w:u w:val="single"/>
              </w:rPr>
              <w:t xml:space="preserve"> </w:t>
            </w:r>
            <w:r>
              <w:rPr>
                <w:rFonts w:hint="eastAsia" w:ascii="仿宋_GB2312" w:eastAsia="仿宋_GB2312"/>
                <w:color w:val="000000"/>
                <w:sz w:val="28"/>
                <w:u w:val="single"/>
                <w:lang w:val="en-US" w:eastAsia="zh-CN"/>
              </w:rPr>
              <w:t>7</w:t>
            </w:r>
            <w:r>
              <w:rPr>
                <w:rFonts w:hint="eastAsia" w:ascii="仿宋_GB2312" w:eastAsia="仿宋_GB2312"/>
                <w:color w:val="000000"/>
                <w:sz w:val="28"/>
                <w:u w:val="single"/>
              </w:rPr>
              <w:t xml:space="preserve"> </w:t>
            </w:r>
            <w:r>
              <w:rPr>
                <w:rFonts w:hint="eastAsia" w:ascii="仿宋_GB2312" w:eastAsia="仿宋_GB2312"/>
                <w:color w:val="000000"/>
                <w:sz w:val="28"/>
              </w:rPr>
              <w:t>月</w:t>
            </w:r>
            <w:r>
              <w:rPr>
                <w:rFonts w:hint="eastAsia" w:ascii="仿宋_GB2312" w:eastAsia="仿宋_GB2312"/>
                <w:color w:val="000000"/>
                <w:sz w:val="28"/>
                <w:u w:val="single"/>
              </w:rPr>
              <w:t xml:space="preserve"> </w:t>
            </w:r>
            <w:r>
              <w:rPr>
                <w:rFonts w:hint="eastAsia" w:ascii="仿宋_GB2312" w:eastAsia="仿宋_GB2312"/>
                <w:color w:val="000000"/>
                <w:sz w:val="28"/>
                <w:u w:val="single"/>
                <w:lang w:val="en-US" w:eastAsia="zh-CN"/>
              </w:rPr>
              <w:t>10</w:t>
            </w:r>
            <w:r>
              <w:rPr>
                <w:rFonts w:hint="eastAsia" w:ascii="仿宋_GB2312" w:eastAsia="仿宋_GB2312"/>
                <w:color w:val="000000"/>
                <w:sz w:val="28"/>
                <w:u w:val="single"/>
              </w:rPr>
              <w:t xml:space="preserve"> </w:t>
            </w:r>
            <w:r>
              <w:rPr>
                <w:rFonts w:hint="eastAsia" w:ascii="仿宋_GB2312" w:eastAsia="仿宋_GB2312"/>
                <w:color w:val="000000"/>
                <w:sz w:val="28"/>
              </w:rPr>
              <w:t>日止</w:t>
            </w:r>
          </w:p>
        </w:tc>
      </w:tr>
      <w:tr w14:paraId="250EE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</w:trPr>
        <w:tc>
          <w:tcPr>
            <w:tcW w:w="8522" w:type="dxa"/>
            <w:vAlign w:val="center"/>
          </w:tcPr>
          <w:p w14:paraId="39FC7485">
            <w:pPr>
              <w:snapToGrid w:val="0"/>
              <w:jc w:val="center"/>
              <w:rPr>
                <w:rFonts w:ascii="仿宋_GB2312" w:eastAsia="仿宋_GB2312"/>
                <w:color w:val="000000"/>
                <w:sz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</w:rPr>
              <w:t>实 习 内 容</w:t>
            </w:r>
          </w:p>
        </w:tc>
      </w:tr>
      <w:tr w14:paraId="7510D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8522" w:type="dxa"/>
            <w:vAlign w:val="center"/>
          </w:tcPr>
          <w:p w14:paraId="47477A8F">
            <w:pPr>
              <w:snapToGrid w:val="0"/>
              <w:rPr>
                <w:rFonts w:ascii="仿宋_GB2312" w:eastAsia="仿宋_GB2312"/>
                <w:color w:val="000000"/>
                <w:sz w:val="28"/>
              </w:rPr>
            </w:pPr>
          </w:p>
          <w:p w14:paraId="7185A2A3">
            <w:pPr>
              <w:numPr>
                <w:ilvl w:val="0"/>
                <w:numId w:val="0"/>
              </w:numPr>
              <w:snapToGrid w:val="0"/>
              <w:rPr>
                <w:rFonts w:hint="eastAsia" w:ascii="仿宋_GB2312" w:eastAsia="仿宋_GB2312"/>
                <w:color w:val="000000"/>
                <w:sz w:val="28"/>
              </w:rPr>
            </w:pPr>
            <w:r>
              <w:rPr>
                <w:rFonts w:hint="eastAsia" w:ascii="仿宋_GB2312" w:hAnsi="Times New Roman" w:eastAsia="仿宋_GB2312" w:cs="Times New Roman"/>
                <w:color w:val="000000"/>
                <w:kern w:val="2"/>
                <w:sz w:val="28"/>
                <w:szCs w:val="24"/>
                <w:lang w:val="en-US" w:eastAsia="zh-CN" w:bidi="ar-SA"/>
              </w:rPr>
              <w:t>1.</w:t>
            </w:r>
            <w:r>
              <w:rPr>
                <w:rFonts w:hint="eastAsia" w:ascii="仿宋_GB2312" w:eastAsia="仿宋_GB2312"/>
                <w:color w:val="000000"/>
                <w:sz w:val="28"/>
              </w:rPr>
              <w:t xml:space="preserve"> 核心架构确立</w:t>
            </w:r>
          </w:p>
          <w:p w14:paraId="4D3D8260">
            <w:pPr>
              <w:snapToGrid w:val="0"/>
              <w:rPr>
                <w:rFonts w:hint="eastAsia" w:ascii="仿宋_GB2312" w:eastAsia="仿宋_GB2312"/>
                <w:color w:val="000000"/>
                <w:sz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</w:rPr>
              <w:t>选定轻量级技术栈：Streamlit + NetworkX + Pandas + Matplotlib，零数据库依赖。</w:t>
            </w:r>
          </w:p>
          <w:p w14:paraId="051728CC">
            <w:pPr>
              <w:snapToGrid w:val="0"/>
              <w:rPr>
                <w:rFonts w:hint="eastAsia" w:ascii="仿宋_GB2312" w:eastAsia="仿宋_GB2312"/>
                <w:color w:val="000000"/>
                <w:sz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</w:rPr>
              <w:t>实现外部数据读取模块，支持 gene.csv、drug.csv、disease.csv、relationship.csv 四个数据源。</w:t>
            </w:r>
          </w:p>
          <w:p w14:paraId="090F3903">
            <w:pPr>
              <w:snapToGrid w:val="0"/>
              <w:rPr>
                <w:rFonts w:hint="eastAsia" w:ascii="仿宋_GB2312" w:eastAsia="仿宋_GB2312"/>
                <w:color w:val="000000"/>
                <w:sz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</w:rPr>
              <w:t>2. 数据准备与清洗</w:t>
            </w:r>
          </w:p>
          <w:p w14:paraId="1F3B8F33">
            <w:pPr>
              <w:snapToGrid w:val="0"/>
              <w:rPr>
                <w:rFonts w:hint="eastAsia" w:ascii="仿宋_GB2312" w:eastAsia="仿宋_GB2312"/>
                <w:color w:val="000000"/>
                <w:sz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</w:rPr>
              <w:t>手工构建了包含 9 个基因、4 个药物、1 个疾病、17 条关系 的 T2D 最小知识单元。</w:t>
            </w:r>
          </w:p>
          <w:p w14:paraId="7A6C60CE">
            <w:pPr>
              <w:snapToGrid w:val="0"/>
              <w:rPr>
                <w:rFonts w:hint="eastAsia" w:ascii="仿宋_GB2312" w:eastAsia="仿宋_GB2312"/>
                <w:color w:val="000000"/>
                <w:sz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</w:rPr>
              <w:t>3. 知识图谱构建</w:t>
            </w:r>
          </w:p>
          <w:p w14:paraId="3FE259A3">
            <w:pPr>
              <w:snapToGrid w:val="0"/>
              <w:rPr>
                <w:rFonts w:hint="eastAsia" w:ascii="仿宋_GB2312" w:eastAsia="仿宋_GB2312"/>
                <w:color w:val="000000"/>
                <w:sz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</w:rPr>
              <w:t>基于 NetworkX 的 MultiDiGraph 构建了灵活的图结构。</w:t>
            </w:r>
          </w:p>
          <w:p w14:paraId="08A83478">
            <w:pPr>
              <w:snapToGrid w:val="0"/>
              <w:rPr>
                <w:rFonts w:hint="eastAsia" w:ascii="仿宋_GB2312" w:eastAsia="仿宋_GB2312"/>
                <w:color w:val="000000"/>
                <w:sz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</w:rPr>
              <w:t>节点类型：Gene、Drug、Disease，各自携带丰富属性（描述、类别等）。</w:t>
            </w:r>
          </w:p>
          <w:p w14:paraId="47534366">
            <w:pPr>
              <w:snapToGrid w:val="0"/>
              <w:rPr>
                <w:rFonts w:hint="eastAsia" w:ascii="仿宋_GB2312" w:eastAsia="仿宋_GB2312"/>
                <w:color w:val="000000"/>
                <w:sz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</w:rPr>
              <w:t>边关系：TREATS、TARGETS、ASSOCIATED_WITH。</w:t>
            </w:r>
          </w:p>
          <w:p w14:paraId="35324778">
            <w:pPr>
              <w:snapToGrid w:val="0"/>
              <w:rPr>
                <w:rFonts w:hint="eastAsia" w:ascii="仿宋_GB2312" w:eastAsia="仿宋_GB2312"/>
                <w:color w:val="000000"/>
                <w:sz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</w:rPr>
              <w:t>4. 搜索引擎开发</w:t>
            </w:r>
          </w:p>
          <w:p w14:paraId="13676C0F">
            <w:pPr>
              <w:snapToGrid w:val="0"/>
              <w:rPr>
                <w:rFonts w:hint="eastAsia" w:ascii="仿宋_GB2312" w:eastAsia="仿宋_GB2312"/>
                <w:color w:val="000000"/>
                <w:sz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</w:rPr>
              <w:t>实现大小写不敏感的模糊搜索，自动匹配最近实体。</w:t>
            </w:r>
          </w:p>
          <w:p w14:paraId="0788DEB2">
            <w:pPr>
              <w:snapToGrid w:val="0"/>
              <w:rPr>
                <w:rFonts w:hint="eastAsia" w:ascii="仿宋_GB2312" w:eastAsia="仿宋_GB2312"/>
                <w:color w:val="000000"/>
                <w:sz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</w:rPr>
              <w:t>搜索结果展示实体详情、关联表格（出/入边关系）。</w:t>
            </w:r>
          </w:p>
          <w:p w14:paraId="384B1B60">
            <w:pPr>
              <w:snapToGrid w:val="0"/>
              <w:rPr>
                <w:rFonts w:hint="eastAsia" w:ascii="仿宋_GB2312" w:eastAsia="仿宋_GB2312"/>
                <w:color w:val="000000"/>
                <w:sz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</w:rPr>
              <w:t>动态生成交互式网络子图（彩色节点、图例、拖拽布局）。</w:t>
            </w:r>
          </w:p>
          <w:p w14:paraId="5D42DC44">
            <w:pPr>
              <w:snapToGrid w:val="0"/>
              <w:rPr>
                <w:rFonts w:hint="eastAsia" w:ascii="仿宋_GB2312" w:eastAsia="仿宋_GB2312"/>
                <w:color w:val="000000"/>
                <w:sz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</w:rPr>
              <w:t>5. 关键错误修复</w:t>
            </w:r>
          </w:p>
          <w:p w14:paraId="18B11C97">
            <w:pPr>
              <w:snapToGrid w:val="0"/>
              <w:rPr>
                <w:rFonts w:hint="eastAsia" w:ascii="仿宋_GB2312" w:eastAsia="仿宋_GB2312"/>
                <w:color w:val="000000"/>
                <w:sz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</w:rPr>
              <w:t>解决了 UnboundLocalError（变量未赋值即使用）、AttributeError（get_edge_data 返回 None）、KeyError（CSV列名不匹配）等连锁崩溃。</w:t>
            </w:r>
          </w:p>
          <w:p w14:paraId="4A67C084">
            <w:pPr>
              <w:snapToGrid w:val="0"/>
              <w:rPr>
                <w:rFonts w:hint="eastAsia" w:ascii="仿宋_GB2312" w:eastAsia="仿宋_GB2312"/>
                <w:color w:val="000000"/>
                <w:sz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</w:rPr>
              <w:t>彻底禁用 @st.cache_data 缓存，确保每次读取最新 CSV 数据。</w:t>
            </w:r>
          </w:p>
          <w:p w14:paraId="048CFA05">
            <w:pPr>
              <w:snapToGrid w:val="0"/>
              <w:rPr>
                <w:rFonts w:hint="eastAsia" w:ascii="仿宋_GB2312" w:eastAsia="仿宋_GB2312"/>
                <w:color w:val="000000"/>
                <w:sz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</w:rPr>
              <w:t>增加侧边栏调试面板，实时显示 CSV 内容，便于验证数据正确性。</w:t>
            </w:r>
          </w:p>
          <w:p w14:paraId="3803EFA1">
            <w:pPr>
              <w:snapToGrid w:val="0"/>
              <w:rPr>
                <w:rFonts w:hint="eastAsia" w:ascii="仿宋_GB2312" w:eastAsia="仿宋_GB2312"/>
                <w:color w:val="000000"/>
                <w:sz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</w:rPr>
              <w:t>6. 部署验证</w:t>
            </w:r>
          </w:p>
          <w:p w14:paraId="1C35966B">
            <w:pPr>
              <w:snapToGrid w:val="0"/>
              <w:rPr>
                <w:rFonts w:ascii="仿宋_GB2312" w:eastAsia="仿宋_GB2312"/>
                <w:color w:val="000000"/>
                <w:sz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</w:rPr>
              <w:t>应用已稳定运行，搜索 Metformin、INS、T2D 均能得到正确英文关系及网络图。</w:t>
            </w:r>
          </w:p>
          <w:p w14:paraId="4ED851E0">
            <w:pPr>
              <w:snapToGrid w:val="0"/>
            </w:pPr>
            <w:r>
              <w:drawing>
                <wp:inline distT="0" distB="0" distL="114300" distR="114300">
                  <wp:extent cx="5273675" cy="3167380"/>
                  <wp:effectExtent l="0" t="0" r="3175" b="13970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3167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3676650" cy="5676900"/>
                  <wp:effectExtent l="0" t="0" r="0" b="0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6650" cy="567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EC4762">
            <w:pPr>
              <w:snapToGrid w:val="0"/>
            </w:pPr>
          </w:p>
          <w:p w14:paraId="1532609B">
            <w:pPr>
              <w:snapToGrid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次日方向：一个能够展示模块1-5真实分析结果的多模块集成搜索引擎雏形，具备分类搜索、富分析图表嵌入、友好的UI界面。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模块6核心：将静态数据引擎升级为“各模块分析结果的可视化门户”。</w:t>
            </w:r>
          </w:p>
          <w:p w14:paraId="7E489F28">
            <w:pPr>
              <w:snapToGrid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 对接其他模块数据：与模块1、2、3、4、5 成员召开短会，获取他们导出的示例结果（如差异表达CSV、药物推荐表、模型AUC等）；严格按照规范放入 data/ 文件夹，扩展 gene.csv、relationship.csv 或新增文件。</w:t>
            </w:r>
          </w:p>
          <w:p w14:paraId="667DB3EE">
            <w:pPr>
              <w:snapToGrid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增强搜索与过滤：支持按实体类型（基因/药物/疾病）过滤搜索结果；增加简单的自动补全列表；支持多关键词空格分隔的联合搜索。</w:t>
            </w:r>
          </w:p>
          <w:p w14:paraId="7B4083E6">
            <w:pPr>
              <w:snapToGrid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 可视化升级：将模块2的差异表达数据（logFC）作为节点染色依据（上调用红色，下调用蓝色）；点击节点时在右侧展示更多细节（如富集通路、文献链接）；嵌入至少一个来自模块1或5的静态图表（如ROC曲线、DR分级示例），通过 st.image 或 HTML 块展示。</w:t>
            </w:r>
          </w:p>
          <w:p w14:paraId="39F48B2F">
            <w:pPr>
              <w:snapToGrid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 界面美化：使用 Streamlit 的 columns 或 expander 优化布局；添加导航侧边栏（快速跳转模块2、3等）；设计浅色主题，提升演示效果。</w:t>
            </w:r>
            <w:r>
              <w:rPr>
                <w:rFonts w:hint="eastAsia"/>
                <w:lang w:val="en-US" w:eastAsia="zh-CN"/>
              </w:rPr>
              <w:tab/>
            </w:r>
          </w:p>
          <w:p w14:paraId="55EFB8D2">
            <w:pPr>
              <w:snapToGrid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 鲁棒性测试：用100+条关系数据压测搜索和绘图性能；确保极端查询（空关键词、不存在的实体）有友好提示。</w:t>
            </w:r>
          </w:p>
          <w:p w14:paraId="5BC9D165">
            <w:pPr>
              <w:snapToGrid w:val="0"/>
              <w:rPr>
                <w:rFonts w:ascii="仿宋_GB2312" w:eastAsia="仿宋_GB2312"/>
                <w:color w:val="000000"/>
                <w:sz w:val="28"/>
              </w:rPr>
            </w:pPr>
          </w:p>
          <w:p w14:paraId="6872F36B">
            <w:pPr>
              <w:snapToGrid w:val="0"/>
              <w:rPr>
                <w:rFonts w:ascii="仿宋_GB2312" w:eastAsia="仿宋_GB2312"/>
                <w:color w:val="000000"/>
                <w:sz w:val="28"/>
              </w:rPr>
            </w:pPr>
          </w:p>
          <w:p w14:paraId="1CF14702">
            <w:pPr>
              <w:snapToGrid w:val="0"/>
              <w:rPr>
                <w:rFonts w:ascii="仿宋_GB2312" w:eastAsia="仿宋_GB2312"/>
                <w:color w:val="000000"/>
                <w:sz w:val="28"/>
              </w:rPr>
            </w:pPr>
          </w:p>
          <w:p w14:paraId="6F3DEA38">
            <w:pPr>
              <w:snapToGrid w:val="0"/>
              <w:rPr>
                <w:rFonts w:ascii="仿宋_GB2312" w:eastAsia="仿宋_GB2312"/>
                <w:color w:val="000000"/>
                <w:sz w:val="28"/>
              </w:rPr>
            </w:pPr>
          </w:p>
          <w:p w14:paraId="354F6606">
            <w:pPr>
              <w:snapToGrid w:val="0"/>
              <w:rPr>
                <w:rFonts w:ascii="仿宋_GB2312" w:eastAsia="仿宋_GB2312"/>
                <w:color w:val="000000"/>
                <w:sz w:val="28"/>
              </w:rPr>
            </w:pPr>
          </w:p>
          <w:p w14:paraId="4209BB70">
            <w:pPr>
              <w:snapToGrid w:val="0"/>
              <w:rPr>
                <w:rFonts w:ascii="仿宋_GB2312" w:eastAsia="仿宋_GB2312"/>
                <w:color w:val="000000"/>
                <w:sz w:val="28"/>
              </w:rPr>
            </w:pPr>
          </w:p>
          <w:p w14:paraId="0A688791">
            <w:pPr>
              <w:snapToGrid w:val="0"/>
              <w:rPr>
                <w:rFonts w:ascii="仿宋_GB2312" w:eastAsia="仿宋_GB2312"/>
                <w:color w:val="000000"/>
                <w:sz w:val="28"/>
              </w:rPr>
            </w:pPr>
          </w:p>
          <w:p w14:paraId="67256AEA">
            <w:pPr>
              <w:snapToGrid w:val="0"/>
              <w:rPr>
                <w:rFonts w:ascii="仿宋_GB2312" w:eastAsia="仿宋_GB2312"/>
                <w:color w:val="000000"/>
                <w:sz w:val="28"/>
              </w:rPr>
            </w:pPr>
          </w:p>
          <w:p w14:paraId="2183776A">
            <w:pPr>
              <w:snapToGrid w:val="0"/>
              <w:rPr>
                <w:rFonts w:ascii="仿宋_GB2312" w:eastAsia="仿宋_GB2312"/>
                <w:color w:val="000000"/>
                <w:sz w:val="28"/>
              </w:rPr>
            </w:pPr>
          </w:p>
          <w:p w14:paraId="4B88E045">
            <w:pPr>
              <w:snapToGrid w:val="0"/>
              <w:rPr>
                <w:rFonts w:ascii="仿宋_GB2312" w:eastAsia="仿宋_GB2312"/>
                <w:color w:val="000000"/>
                <w:sz w:val="28"/>
              </w:rPr>
            </w:pPr>
          </w:p>
          <w:p w14:paraId="5D108AD6">
            <w:pPr>
              <w:snapToGrid w:val="0"/>
              <w:rPr>
                <w:rFonts w:ascii="仿宋_GB2312" w:eastAsia="仿宋_GB2312"/>
                <w:color w:val="000000"/>
                <w:sz w:val="28"/>
              </w:rPr>
            </w:pPr>
          </w:p>
          <w:p w14:paraId="5EAB106D">
            <w:pPr>
              <w:snapToGrid w:val="0"/>
              <w:rPr>
                <w:rFonts w:ascii="仿宋_GB2312" w:eastAsia="仿宋_GB2312"/>
                <w:color w:val="000000"/>
                <w:sz w:val="28"/>
              </w:rPr>
            </w:pPr>
          </w:p>
          <w:p w14:paraId="63A219E2">
            <w:pPr>
              <w:snapToGrid w:val="0"/>
              <w:rPr>
                <w:rFonts w:ascii="仿宋_GB2312" w:eastAsia="仿宋_GB2312"/>
                <w:color w:val="000000"/>
                <w:sz w:val="28"/>
              </w:rPr>
            </w:pPr>
          </w:p>
          <w:p w14:paraId="5CC7EFB5">
            <w:pPr>
              <w:snapToGrid w:val="0"/>
              <w:rPr>
                <w:rFonts w:ascii="仿宋_GB2312" w:eastAsia="仿宋_GB2312"/>
                <w:color w:val="000000"/>
                <w:sz w:val="28"/>
              </w:rPr>
            </w:pPr>
          </w:p>
          <w:p w14:paraId="7D43CF36">
            <w:pPr>
              <w:snapToGrid w:val="0"/>
              <w:rPr>
                <w:rFonts w:ascii="仿宋_GB2312" w:eastAsia="仿宋_GB2312"/>
                <w:color w:val="000000"/>
                <w:sz w:val="28"/>
              </w:rPr>
            </w:pPr>
          </w:p>
          <w:p w14:paraId="2D71505E">
            <w:pPr>
              <w:snapToGrid w:val="0"/>
              <w:rPr>
                <w:rFonts w:ascii="仿宋_GB2312" w:eastAsia="仿宋_GB2312"/>
                <w:color w:val="000000"/>
                <w:sz w:val="28"/>
              </w:rPr>
            </w:pPr>
          </w:p>
          <w:p w14:paraId="6F24E277">
            <w:pPr>
              <w:snapToGrid w:val="0"/>
              <w:rPr>
                <w:rFonts w:ascii="仿宋_GB2312" w:eastAsia="仿宋_GB2312"/>
                <w:color w:val="000000"/>
                <w:sz w:val="28"/>
              </w:rPr>
            </w:pPr>
          </w:p>
        </w:tc>
      </w:tr>
      <w:tr w14:paraId="610E2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1435A99">
            <w:pPr>
              <w:snapToGrid w:val="0"/>
              <w:rPr>
                <w:rFonts w:ascii="仿宋_GB2312" w:eastAsia="仿宋_GB2312"/>
                <w:color w:val="000000"/>
                <w:sz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</w:rPr>
              <w:t>指导教师批阅意见：</w:t>
            </w:r>
          </w:p>
          <w:p w14:paraId="2FF773BA">
            <w:pPr>
              <w:snapToGrid w:val="0"/>
              <w:rPr>
                <w:rFonts w:ascii="仿宋_GB2312" w:eastAsia="仿宋_GB2312"/>
                <w:color w:val="000000"/>
                <w:sz w:val="28"/>
              </w:rPr>
            </w:pPr>
          </w:p>
          <w:p w14:paraId="431F7FBC">
            <w:pPr>
              <w:snapToGrid w:val="0"/>
              <w:rPr>
                <w:rFonts w:ascii="仿宋_GB2312" w:eastAsia="仿宋_GB2312"/>
                <w:color w:val="000000"/>
                <w:sz w:val="28"/>
              </w:rPr>
            </w:pPr>
          </w:p>
          <w:p w14:paraId="2A742EFB">
            <w:pPr>
              <w:snapToGrid w:val="0"/>
              <w:rPr>
                <w:rFonts w:ascii="仿宋_GB2312" w:eastAsia="仿宋_GB2312"/>
                <w:color w:val="000000"/>
                <w:sz w:val="28"/>
              </w:rPr>
            </w:pPr>
          </w:p>
          <w:p w14:paraId="463B2B4D">
            <w:pPr>
              <w:snapToGrid w:val="0"/>
              <w:rPr>
                <w:rFonts w:ascii="仿宋_GB2312" w:eastAsia="仿宋_GB2312"/>
                <w:color w:val="000000"/>
                <w:sz w:val="28"/>
              </w:rPr>
            </w:pPr>
          </w:p>
          <w:p w14:paraId="66F8F3D3">
            <w:pPr>
              <w:snapToGrid w:val="0"/>
              <w:rPr>
                <w:rFonts w:ascii="仿宋_GB2312" w:eastAsia="仿宋_GB2312"/>
                <w:color w:val="000000"/>
                <w:sz w:val="28"/>
              </w:rPr>
            </w:pPr>
          </w:p>
          <w:p w14:paraId="77AED119">
            <w:pPr>
              <w:snapToGrid w:val="0"/>
              <w:rPr>
                <w:rFonts w:ascii="仿宋_GB2312" w:eastAsia="仿宋_GB2312"/>
                <w:color w:val="000000"/>
                <w:sz w:val="28"/>
              </w:rPr>
            </w:pPr>
          </w:p>
          <w:p w14:paraId="0898980F">
            <w:pPr>
              <w:snapToGrid w:val="0"/>
              <w:rPr>
                <w:rFonts w:ascii="仿宋_GB2312" w:eastAsia="仿宋_GB2312"/>
                <w:color w:val="000000"/>
                <w:sz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</w:rPr>
              <w:t xml:space="preserve">                指导教师签名                     月   日</w:t>
            </w:r>
          </w:p>
        </w:tc>
      </w:tr>
    </w:tbl>
    <w:p w14:paraId="761BE894">
      <w:pPr>
        <w:snapToGrid w:val="0"/>
        <w:rPr>
          <w:rFonts w:ascii="仿宋_GB2312" w:eastAsia="仿宋_GB2312"/>
          <w:color w:val="000000"/>
          <w:sz w:val="28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ascii="仿宋_GB2312" w:eastAsia="仿宋_GB2312"/>
          <w:color w:val="000000"/>
          <w:sz w:val="28"/>
        </w:rPr>
        <w:br w:type="page"/>
      </w:r>
    </w:p>
    <w:p w14:paraId="27B6742C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48B7A94E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5DEB4919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509F55F3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259C2510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1C4FEFB7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7D3B2B2C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6F918E38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1CEF6070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693F8F31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34BF30C6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26412245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60671E8C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32B537CB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050E796F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3BC20790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750C6E9D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09E758B4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16D2A94A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04A46590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6B37B5C7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2CC59D14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76BB72C4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6BF4A37E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29F1CAAD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5C5F0A5D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17826A99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15EF5838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26D93756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2B08119A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37823720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4FA4497D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6F5911DE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3381AD1F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464BF799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546A34A4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03C6AF3C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604050CF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3CCF0B79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5F73DDBA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638AC74C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25175035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07A8F83F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07600087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053B2570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3750E627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78E9E628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77F53F8C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3DD56A5C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1B4C5B8E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37979948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2F58F067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0BED1986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65403990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069C2C03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3596501B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2B8D134F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221E6527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4A4AF113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3BEAC640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60BD244F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1584A34F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0A025E56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7E2D42AD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75BB30E3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6724C27C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01738B0F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4B54E021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01E64B6B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30D614AE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0E40A829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0134352C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552AEA82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653C2038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59785B60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7DDD2613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3849F021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6D3F22F8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2DAF5B26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6BC61916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5CD71FEB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7845717B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21426C40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0147C3E3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61CDFA4D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789A0977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2A709B78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1F1B924A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30D43777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0D699D3C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4EB4D9DC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7EE01A52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287372A6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18072C9B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4BD97ACB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06E0FEB5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63665CA0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3222ED5D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679C3FFA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2A60CD51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55080EEE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5AC4E1EE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30EA4BA4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59F2B0AA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47D1E8BB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7F375CF5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p w14:paraId="4488E4CB">
      <w:pPr>
        <w:snapToGrid w:val="0"/>
        <w:spacing w:line="360" w:lineRule="auto"/>
        <w:rPr>
          <w:rFonts w:asciiTheme="minorEastAsia" w:hAnsiTheme="minorEastAsia" w:eastAsiaTheme="minorEastAsia"/>
          <w:color w:val="000000"/>
          <w:sz w:val="24"/>
        </w:rPr>
      </w:pPr>
    </w:p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舒体"/>
    <w:panose1 w:val="03000509000000000000"/>
    <w:charset w:val="86"/>
    <w:family w:val="auto"/>
    <w:pitch w:val="default"/>
    <w:sig w:usb0="00000000" w:usb1="00000000" w:usb2="0000001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1FCEE">
    <w:pPr>
      <w:pStyle w:val="3"/>
      <w:jc w:val="right"/>
      <w:rPr>
        <w:sz w:val="28"/>
        <w:szCs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97830A">
    <w:pPr>
      <w:pStyle w:val="3"/>
      <w:wordWrap w:val="0"/>
      <w:jc w:val="right"/>
      <w:rPr>
        <w:sz w:val="28"/>
        <w:szCs w:val="28"/>
      </w:rPr>
    </w:pPr>
    <w:r>
      <w:rPr>
        <w:rFonts w:hint="eastAsia"/>
        <w:sz w:val="28"/>
        <w:szCs w:val="28"/>
        <w:lang w:val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25400</wp:posOffset>
              </wp:positionH>
              <wp:positionV relativeFrom="paragraph">
                <wp:posOffset>-8255</wp:posOffset>
              </wp:positionV>
              <wp:extent cx="5200650" cy="0"/>
              <wp:effectExtent l="0" t="0" r="0" b="0"/>
              <wp:wrapNone/>
              <wp:docPr id="15" name="直接连接符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2006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2pt;margin-top:-0.65pt;height:0pt;width:409.5pt;z-index:251659264;mso-width-relative:page;mso-height-relative:page;" filled="f" stroked="t" coordsize="21600,21600" o:gfxdata="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n&#10;NQul1AAAAAcBAAAPAAAAAAAAAAEAIAAAACIAAABkcnMvZG93bnJldi54bWxQSwECFAAUAAAACACH&#10;TuJA0uTmvu8BAADVAwAADgAAAAAAAAABACAAAAAjAQAAZHJzL2Uyb0RvYy54bWxQSwUGAAAAAAYA&#10;BgBZAQAAhAUAAAAA&#10;">
              <v:fill on="f" focussize="0,0"/>
              <v:stroke color="#000000 [3200]" joinstyle="round"/>
              <v:imagedata o:title=""/>
              <o:lock v:ext="edit" aspectratio="f"/>
            </v:line>
          </w:pict>
        </mc:Fallback>
      </mc:AlternateContent>
    </w:r>
    <w:r>
      <w:rPr>
        <w:rFonts w:hint="eastAsia"/>
        <w:sz w:val="28"/>
        <w:szCs w:val="28"/>
      </w:rPr>
      <w:t xml:space="preserve">第 </w:t>
    </w: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PAGE   \* MERGEFORMAT</w:instrText>
    </w:r>
    <w:r>
      <w:rPr>
        <w:sz w:val="28"/>
        <w:szCs w:val="28"/>
      </w:rPr>
      <w:fldChar w:fldCharType="separate"/>
    </w:r>
    <w:r>
      <w:rPr>
        <w:sz w:val="28"/>
        <w:szCs w:val="28"/>
        <w:lang w:val="zh-CN"/>
      </w:rPr>
      <w:t>1</w:t>
    </w:r>
    <w:r>
      <w:rPr>
        <w:sz w:val="28"/>
        <w:szCs w:val="28"/>
      </w:rPr>
      <w:fldChar w:fldCharType="end"/>
    </w:r>
    <w:r>
      <w:rPr>
        <w:sz w:val="28"/>
        <w:szCs w:val="28"/>
      </w:rPr>
      <w:t xml:space="preserve"> </w:t>
    </w:r>
    <w:r>
      <w:rPr>
        <w:rFonts w:hint="eastAsia"/>
        <w:sz w:val="28"/>
        <w:szCs w:val="28"/>
      </w:rPr>
      <w:t>页</w:t>
    </w:r>
    <w:r>
      <w:rPr>
        <w:sz w:val="28"/>
        <w:szCs w:val="28"/>
      </w:rPr>
      <w:t xml:space="preserve">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DD09B0">
    <w:pPr>
      <w:pStyle w:val="4"/>
      <w:jc w:val="right"/>
      <w:rPr>
        <w:sz w:val="30"/>
        <w:szCs w:val="30"/>
      </w:rPr>
    </w:pPr>
    <w:r>
      <w:rPr>
        <w:rFonts w:hint="eastAsia"/>
        <w:sz w:val="30"/>
        <w:szCs w:val="30"/>
      </w:rPr>
      <w:t>实 习 日 记</w:t>
    </w:r>
  </w:p>
  <w:p w14:paraId="29C980CD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286A"/>
    <w:rsid w:val="00001532"/>
    <w:rsid w:val="00003094"/>
    <w:rsid w:val="0000721C"/>
    <w:rsid w:val="000122E2"/>
    <w:rsid w:val="00013C7C"/>
    <w:rsid w:val="00013DD8"/>
    <w:rsid w:val="00014CCB"/>
    <w:rsid w:val="000166D6"/>
    <w:rsid w:val="00017451"/>
    <w:rsid w:val="00017D57"/>
    <w:rsid w:val="00022D45"/>
    <w:rsid w:val="000235D9"/>
    <w:rsid w:val="00025436"/>
    <w:rsid w:val="00027372"/>
    <w:rsid w:val="00027BAA"/>
    <w:rsid w:val="0003275B"/>
    <w:rsid w:val="00041A19"/>
    <w:rsid w:val="00043B70"/>
    <w:rsid w:val="00047410"/>
    <w:rsid w:val="00047F82"/>
    <w:rsid w:val="0005168B"/>
    <w:rsid w:val="00052B97"/>
    <w:rsid w:val="00052CFC"/>
    <w:rsid w:val="00053311"/>
    <w:rsid w:val="00063FC9"/>
    <w:rsid w:val="00064929"/>
    <w:rsid w:val="000752D8"/>
    <w:rsid w:val="00080FAE"/>
    <w:rsid w:val="00085B02"/>
    <w:rsid w:val="0009127B"/>
    <w:rsid w:val="000A0CA4"/>
    <w:rsid w:val="000A0DE3"/>
    <w:rsid w:val="000A46E8"/>
    <w:rsid w:val="000B0BEA"/>
    <w:rsid w:val="000B149D"/>
    <w:rsid w:val="000B49F5"/>
    <w:rsid w:val="000C21A1"/>
    <w:rsid w:val="000C23FF"/>
    <w:rsid w:val="000C33D3"/>
    <w:rsid w:val="000D02B1"/>
    <w:rsid w:val="000D2CF9"/>
    <w:rsid w:val="000D4561"/>
    <w:rsid w:val="000D6FA1"/>
    <w:rsid w:val="000E1951"/>
    <w:rsid w:val="000E5977"/>
    <w:rsid w:val="000F5CBC"/>
    <w:rsid w:val="000F79C3"/>
    <w:rsid w:val="001002D4"/>
    <w:rsid w:val="00100F3C"/>
    <w:rsid w:val="00101ED2"/>
    <w:rsid w:val="00102CCE"/>
    <w:rsid w:val="00103111"/>
    <w:rsid w:val="00103416"/>
    <w:rsid w:val="00114401"/>
    <w:rsid w:val="0011736A"/>
    <w:rsid w:val="00124661"/>
    <w:rsid w:val="0012640C"/>
    <w:rsid w:val="00130997"/>
    <w:rsid w:val="00140797"/>
    <w:rsid w:val="00141454"/>
    <w:rsid w:val="0014156A"/>
    <w:rsid w:val="00144419"/>
    <w:rsid w:val="00144AD3"/>
    <w:rsid w:val="00152187"/>
    <w:rsid w:val="00153B4F"/>
    <w:rsid w:val="001555D2"/>
    <w:rsid w:val="001571E7"/>
    <w:rsid w:val="001620CE"/>
    <w:rsid w:val="00166D86"/>
    <w:rsid w:val="0017241A"/>
    <w:rsid w:val="00173E29"/>
    <w:rsid w:val="00184693"/>
    <w:rsid w:val="00184802"/>
    <w:rsid w:val="00185F6F"/>
    <w:rsid w:val="001A1A51"/>
    <w:rsid w:val="001A2919"/>
    <w:rsid w:val="001A3DA3"/>
    <w:rsid w:val="001A7874"/>
    <w:rsid w:val="001A7FA1"/>
    <w:rsid w:val="001B0E96"/>
    <w:rsid w:val="001B2A88"/>
    <w:rsid w:val="001B4B4A"/>
    <w:rsid w:val="001B59EA"/>
    <w:rsid w:val="001C1588"/>
    <w:rsid w:val="001C47C0"/>
    <w:rsid w:val="001C65E1"/>
    <w:rsid w:val="001D2FA3"/>
    <w:rsid w:val="001D4768"/>
    <w:rsid w:val="001D623A"/>
    <w:rsid w:val="001E0EE6"/>
    <w:rsid w:val="001E3C38"/>
    <w:rsid w:val="001F267C"/>
    <w:rsid w:val="001F4B4E"/>
    <w:rsid w:val="001F5974"/>
    <w:rsid w:val="001F5AEC"/>
    <w:rsid w:val="001F63B9"/>
    <w:rsid w:val="002007EE"/>
    <w:rsid w:val="00206269"/>
    <w:rsid w:val="00210B6B"/>
    <w:rsid w:val="00222D6E"/>
    <w:rsid w:val="00223562"/>
    <w:rsid w:val="00227A6A"/>
    <w:rsid w:val="00230899"/>
    <w:rsid w:val="002351E3"/>
    <w:rsid w:val="00235240"/>
    <w:rsid w:val="00235891"/>
    <w:rsid w:val="00236708"/>
    <w:rsid w:val="00242B48"/>
    <w:rsid w:val="0024335E"/>
    <w:rsid w:val="0025071E"/>
    <w:rsid w:val="00255E6B"/>
    <w:rsid w:val="002612A1"/>
    <w:rsid w:val="00267052"/>
    <w:rsid w:val="0027204D"/>
    <w:rsid w:val="00274D75"/>
    <w:rsid w:val="002756E5"/>
    <w:rsid w:val="0028053E"/>
    <w:rsid w:val="0028281B"/>
    <w:rsid w:val="002860FD"/>
    <w:rsid w:val="002867B6"/>
    <w:rsid w:val="00296116"/>
    <w:rsid w:val="00296DAC"/>
    <w:rsid w:val="002A1029"/>
    <w:rsid w:val="002A14A5"/>
    <w:rsid w:val="002A1F6B"/>
    <w:rsid w:val="002A52A3"/>
    <w:rsid w:val="002A7F86"/>
    <w:rsid w:val="002B1F43"/>
    <w:rsid w:val="002B28D2"/>
    <w:rsid w:val="002B5A26"/>
    <w:rsid w:val="002B5C67"/>
    <w:rsid w:val="002B6E2A"/>
    <w:rsid w:val="002B7DF6"/>
    <w:rsid w:val="002C1473"/>
    <w:rsid w:val="002C3BE5"/>
    <w:rsid w:val="002C47D0"/>
    <w:rsid w:val="002D235B"/>
    <w:rsid w:val="002D33D1"/>
    <w:rsid w:val="002D52BD"/>
    <w:rsid w:val="002E1356"/>
    <w:rsid w:val="002E2C32"/>
    <w:rsid w:val="002E3D78"/>
    <w:rsid w:val="002E53AA"/>
    <w:rsid w:val="002F04F0"/>
    <w:rsid w:val="002F13EE"/>
    <w:rsid w:val="002F60F1"/>
    <w:rsid w:val="002F7C31"/>
    <w:rsid w:val="0030081F"/>
    <w:rsid w:val="00301504"/>
    <w:rsid w:val="00303204"/>
    <w:rsid w:val="00305B06"/>
    <w:rsid w:val="00307542"/>
    <w:rsid w:val="0031066E"/>
    <w:rsid w:val="003110C9"/>
    <w:rsid w:val="00312831"/>
    <w:rsid w:val="00312995"/>
    <w:rsid w:val="00312E7A"/>
    <w:rsid w:val="00313934"/>
    <w:rsid w:val="00315534"/>
    <w:rsid w:val="003202CF"/>
    <w:rsid w:val="00321070"/>
    <w:rsid w:val="00322DEC"/>
    <w:rsid w:val="00323677"/>
    <w:rsid w:val="00324F74"/>
    <w:rsid w:val="00335E83"/>
    <w:rsid w:val="0034039E"/>
    <w:rsid w:val="00341DBA"/>
    <w:rsid w:val="003420AB"/>
    <w:rsid w:val="00342457"/>
    <w:rsid w:val="00352B5E"/>
    <w:rsid w:val="0036142B"/>
    <w:rsid w:val="00366D02"/>
    <w:rsid w:val="00367E9B"/>
    <w:rsid w:val="0037097F"/>
    <w:rsid w:val="0037286E"/>
    <w:rsid w:val="003877B8"/>
    <w:rsid w:val="00392D94"/>
    <w:rsid w:val="00394EA9"/>
    <w:rsid w:val="00395C7A"/>
    <w:rsid w:val="003B4664"/>
    <w:rsid w:val="003B602A"/>
    <w:rsid w:val="003C0113"/>
    <w:rsid w:val="003C2673"/>
    <w:rsid w:val="003D3660"/>
    <w:rsid w:val="003D5A3E"/>
    <w:rsid w:val="003D5DB7"/>
    <w:rsid w:val="003E11D9"/>
    <w:rsid w:val="003E13E5"/>
    <w:rsid w:val="003E4CF9"/>
    <w:rsid w:val="003F5CE9"/>
    <w:rsid w:val="0040161D"/>
    <w:rsid w:val="00403524"/>
    <w:rsid w:val="004035F6"/>
    <w:rsid w:val="00404469"/>
    <w:rsid w:val="00406206"/>
    <w:rsid w:val="00410034"/>
    <w:rsid w:val="004146C5"/>
    <w:rsid w:val="0041654E"/>
    <w:rsid w:val="00417F48"/>
    <w:rsid w:val="004219FC"/>
    <w:rsid w:val="00422D41"/>
    <w:rsid w:val="00433288"/>
    <w:rsid w:val="00433E2E"/>
    <w:rsid w:val="00440023"/>
    <w:rsid w:val="00440A54"/>
    <w:rsid w:val="00442CDE"/>
    <w:rsid w:val="00444D50"/>
    <w:rsid w:val="0044584B"/>
    <w:rsid w:val="0044617E"/>
    <w:rsid w:val="00447F10"/>
    <w:rsid w:val="00451050"/>
    <w:rsid w:val="00453B66"/>
    <w:rsid w:val="00463DA7"/>
    <w:rsid w:val="00464010"/>
    <w:rsid w:val="00470DD3"/>
    <w:rsid w:val="00486E14"/>
    <w:rsid w:val="00496274"/>
    <w:rsid w:val="004A14B9"/>
    <w:rsid w:val="004A2494"/>
    <w:rsid w:val="004A70A6"/>
    <w:rsid w:val="004A710E"/>
    <w:rsid w:val="004B1E02"/>
    <w:rsid w:val="004B7171"/>
    <w:rsid w:val="004C0F0B"/>
    <w:rsid w:val="004C3858"/>
    <w:rsid w:val="004C3A1A"/>
    <w:rsid w:val="004D3DA7"/>
    <w:rsid w:val="004D782E"/>
    <w:rsid w:val="004E61EE"/>
    <w:rsid w:val="004F11AE"/>
    <w:rsid w:val="004F1456"/>
    <w:rsid w:val="004F1561"/>
    <w:rsid w:val="004F25BB"/>
    <w:rsid w:val="004F2B88"/>
    <w:rsid w:val="004F3523"/>
    <w:rsid w:val="004F7BC6"/>
    <w:rsid w:val="00500D4F"/>
    <w:rsid w:val="00512870"/>
    <w:rsid w:val="00516A6C"/>
    <w:rsid w:val="005223AC"/>
    <w:rsid w:val="005259E4"/>
    <w:rsid w:val="00531CB8"/>
    <w:rsid w:val="005344BE"/>
    <w:rsid w:val="005401F1"/>
    <w:rsid w:val="0054058F"/>
    <w:rsid w:val="00544EE9"/>
    <w:rsid w:val="00546798"/>
    <w:rsid w:val="005542B6"/>
    <w:rsid w:val="00556EE9"/>
    <w:rsid w:val="005666B4"/>
    <w:rsid w:val="00576C59"/>
    <w:rsid w:val="00576E07"/>
    <w:rsid w:val="00582825"/>
    <w:rsid w:val="00582AE3"/>
    <w:rsid w:val="00583EC1"/>
    <w:rsid w:val="0059468C"/>
    <w:rsid w:val="005A4E71"/>
    <w:rsid w:val="005C2D67"/>
    <w:rsid w:val="005C513D"/>
    <w:rsid w:val="005C5C6D"/>
    <w:rsid w:val="005F1A3E"/>
    <w:rsid w:val="005F1B89"/>
    <w:rsid w:val="005F7AD4"/>
    <w:rsid w:val="006038E4"/>
    <w:rsid w:val="00605433"/>
    <w:rsid w:val="00605D81"/>
    <w:rsid w:val="00606569"/>
    <w:rsid w:val="0061139F"/>
    <w:rsid w:val="0061148B"/>
    <w:rsid w:val="00611AAF"/>
    <w:rsid w:val="0061230C"/>
    <w:rsid w:val="00616026"/>
    <w:rsid w:val="00617A45"/>
    <w:rsid w:val="006265B4"/>
    <w:rsid w:val="006314FD"/>
    <w:rsid w:val="006340C7"/>
    <w:rsid w:val="006371A3"/>
    <w:rsid w:val="006375A0"/>
    <w:rsid w:val="00640D57"/>
    <w:rsid w:val="00642211"/>
    <w:rsid w:val="00644EDF"/>
    <w:rsid w:val="00645C42"/>
    <w:rsid w:val="00647A67"/>
    <w:rsid w:val="00647D53"/>
    <w:rsid w:val="00652B17"/>
    <w:rsid w:val="00652BF7"/>
    <w:rsid w:val="00655519"/>
    <w:rsid w:val="0065754D"/>
    <w:rsid w:val="00660A50"/>
    <w:rsid w:val="00661945"/>
    <w:rsid w:val="006635CE"/>
    <w:rsid w:val="006768D1"/>
    <w:rsid w:val="00685598"/>
    <w:rsid w:val="0068643E"/>
    <w:rsid w:val="0069041B"/>
    <w:rsid w:val="00690B30"/>
    <w:rsid w:val="00691679"/>
    <w:rsid w:val="00691691"/>
    <w:rsid w:val="00695AB1"/>
    <w:rsid w:val="006972E6"/>
    <w:rsid w:val="006A1691"/>
    <w:rsid w:val="006A6C18"/>
    <w:rsid w:val="006A76F4"/>
    <w:rsid w:val="006B269E"/>
    <w:rsid w:val="006B63C8"/>
    <w:rsid w:val="006B65F4"/>
    <w:rsid w:val="006C3BA4"/>
    <w:rsid w:val="006D655B"/>
    <w:rsid w:val="006D6734"/>
    <w:rsid w:val="006E0313"/>
    <w:rsid w:val="006E261A"/>
    <w:rsid w:val="006E3068"/>
    <w:rsid w:val="006E34FF"/>
    <w:rsid w:val="006E4AB3"/>
    <w:rsid w:val="006E4F5D"/>
    <w:rsid w:val="006E503D"/>
    <w:rsid w:val="006E70C8"/>
    <w:rsid w:val="006F117E"/>
    <w:rsid w:val="006F11D6"/>
    <w:rsid w:val="006F2C07"/>
    <w:rsid w:val="006F37CC"/>
    <w:rsid w:val="006F3E7B"/>
    <w:rsid w:val="006F42F1"/>
    <w:rsid w:val="006F59C3"/>
    <w:rsid w:val="006F6254"/>
    <w:rsid w:val="00701050"/>
    <w:rsid w:val="00712A0D"/>
    <w:rsid w:val="007131E6"/>
    <w:rsid w:val="007160C4"/>
    <w:rsid w:val="00716A9F"/>
    <w:rsid w:val="00716F3D"/>
    <w:rsid w:val="007173BE"/>
    <w:rsid w:val="0072013C"/>
    <w:rsid w:val="00721C80"/>
    <w:rsid w:val="0072253A"/>
    <w:rsid w:val="00733933"/>
    <w:rsid w:val="00734EE1"/>
    <w:rsid w:val="00736844"/>
    <w:rsid w:val="007456C1"/>
    <w:rsid w:val="00747987"/>
    <w:rsid w:val="007516FD"/>
    <w:rsid w:val="00751C1B"/>
    <w:rsid w:val="007615F7"/>
    <w:rsid w:val="007616CB"/>
    <w:rsid w:val="00764FFB"/>
    <w:rsid w:val="007714C4"/>
    <w:rsid w:val="0077394D"/>
    <w:rsid w:val="007761C5"/>
    <w:rsid w:val="0078049A"/>
    <w:rsid w:val="00781A44"/>
    <w:rsid w:val="0078217F"/>
    <w:rsid w:val="00797012"/>
    <w:rsid w:val="007A038C"/>
    <w:rsid w:val="007A4826"/>
    <w:rsid w:val="007A74C6"/>
    <w:rsid w:val="007A7DB9"/>
    <w:rsid w:val="007B1D10"/>
    <w:rsid w:val="007B2E3F"/>
    <w:rsid w:val="007B3CC9"/>
    <w:rsid w:val="007B443F"/>
    <w:rsid w:val="007B6856"/>
    <w:rsid w:val="007C452C"/>
    <w:rsid w:val="007C4C5A"/>
    <w:rsid w:val="007C5C17"/>
    <w:rsid w:val="007C6CD0"/>
    <w:rsid w:val="007D23FC"/>
    <w:rsid w:val="007D504B"/>
    <w:rsid w:val="007D7446"/>
    <w:rsid w:val="007E19A4"/>
    <w:rsid w:val="007E35E3"/>
    <w:rsid w:val="007E5ACB"/>
    <w:rsid w:val="007F67DE"/>
    <w:rsid w:val="007F7FAC"/>
    <w:rsid w:val="0080306E"/>
    <w:rsid w:val="00803DF4"/>
    <w:rsid w:val="008065E0"/>
    <w:rsid w:val="008142C0"/>
    <w:rsid w:val="008178E9"/>
    <w:rsid w:val="00820029"/>
    <w:rsid w:val="008203CC"/>
    <w:rsid w:val="0082361A"/>
    <w:rsid w:val="00824256"/>
    <w:rsid w:val="0082625D"/>
    <w:rsid w:val="008267EA"/>
    <w:rsid w:val="00826B25"/>
    <w:rsid w:val="00832755"/>
    <w:rsid w:val="008327EA"/>
    <w:rsid w:val="00836622"/>
    <w:rsid w:val="0084308D"/>
    <w:rsid w:val="00844C3B"/>
    <w:rsid w:val="00850A2E"/>
    <w:rsid w:val="00855F62"/>
    <w:rsid w:val="00865257"/>
    <w:rsid w:val="008717B1"/>
    <w:rsid w:val="00883825"/>
    <w:rsid w:val="008873F3"/>
    <w:rsid w:val="008934B9"/>
    <w:rsid w:val="008959B5"/>
    <w:rsid w:val="008A1693"/>
    <w:rsid w:val="008A3455"/>
    <w:rsid w:val="008A58AB"/>
    <w:rsid w:val="008A642B"/>
    <w:rsid w:val="008B06E7"/>
    <w:rsid w:val="008B684F"/>
    <w:rsid w:val="008C1D31"/>
    <w:rsid w:val="008C5EE2"/>
    <w:rsid w:val="008D0334"/>
    <w:rsid w:val="008D24EF"/>
    <w:rsid w:val="008D260F"/>
    <w:rsid w:val="008D2857"/>
    <w:rsid w:val="008D29A0"/>
    <w:rsid w:val="008D3557"/>
    <w:rsid w:val="008D3C2B"/>
    <w:rsid w:val="008D414F"/>
    <w:rsid w:val="008D5DF8"/>
    <w:rsid w:val="008E1EC0"/>
    <w:rsid w:val="008E4319"/>
    <w:rsid w:val="008F37C4"/>
    <w:rsid w:val="008F3C77"/>
    <w:rsid w:val="008F601D"/>
    <w:rsid w:val="008F7345"/>
    <w:rsid w:val="00905C59"/>
    <w:rsid w:val="00906278"/>
    <w:rsid w:val="00910B95"/>
    <w:rsid w:val="00910E41"/>
    <w:rsid w:val="00911A45"/>
    <w:rsid w:val="00912D60"/>
    <w:rsid w:val="009130DF"/>
    <w:rsid w:val="00913306"/>
    <w:rsid w:val="00914BDA"/>
    <w:rsid w:val="009167EB"/>
    <w:rsid w:val="00921B3D"/>
    <w:rsid w:val="00922AC9"/>
    <w:rsid w:val="009258F7"/>
    <w:rsid w:val="009276E9"/>
    <w:rsid w:val="0093053F"/>
    <w:rsid w:val="009323E6"/>
    <w:rsid w:val="00934085"/>
    <w:rsid w:val="00934B32"/>
    <w:rsid w:val="00935621"/>
    <w:rsid w:val="009363D2"/>
    <w:rsid w:val="00940D74"/>
    <w:rsid w:val="00941625"/>
    <w:rsid w:val="0094310D"/>
    <w:rsid w:val="0094375A"/>
    <w:rsid w:val="00945975"/>
    <w:rsid w:val="00954EFC"/>
    <w:rsid w:val="009601C8"/>
    <w:rsid w:val="00963712"/>
    <w:rsid w:val="00963918"/>
    <w:rsid w:val="009641EA"/>
    <w:rsid w:val="0097318A"/>
    <w:rsid w:val="009759D1"/>
    <w:rsid w:val="00976C85"/>
    <w:rsid w:val="00980CC8"/>
    <w:rsid w:val="00995CA8"/>
    <w:rsid w:val="00996EA9"/>
    <w:rsid w:val="009972F2"/>
    <w:rsid w:val="00997A95"/>
    <w:rsid w:val="009A0197"/>
    <w:rsid w:val="009A3E95"/>
    <w:rsid w:val="009A48C6"/>
    <w:rsid w:val="009A4DAE"/>
    <w:rsid w:val="009B029E"/>
    <w:rsid w:val="009B5B5B"/>
    <w:rsid w:val="009B642B"/>
    <w:rsid w:val="009C02DE"/>
    <w:rsid w:val="009D0259"/>
    <w:rsid w:val="009D53AD"/>
    <w:rsid w:val="009D73F3"/>
    <w:rsid w:val="009E1B88"/>
    <w:rsid w:val="009E3811"/>
    <w:rsid w:val="009F159F"/>
    <w:rsid w:val="009F2269"/>
    <w:rsid w:val="00A046C8"/>
    <w:rsid w:val="00A1278A"/>
    <w:rsid w:val="00A12E00"/>
    <w:rsid w:val="00A13816"/>
    <w:rsid w:val="00A14B71"/>
    <w:rsid w:val="00A16225"/>
    <w:rsid w:val="00A17FA5"/>
    <w:rsid w:val="00A243C4"/>
    <w:rsid w:val="00A27C09"/>
    <w:rsid w:val="00A339FC"/>
    <w:rsid w:val="00A33AEC"/>
    <w:rsid w:val="00A33FAD"/>
    <w:rsid w:val="00A3406F"/>
    <w:rsid w:val="00A34D8F"/>
    <w:rsid w:val="00A36FD5"/>
    <w:rsid w:val="00A41129"/>
    <w:rsid w:val="00A41FED"/>
    <w:rsid w:val="00A43E0F"/>
    <w:rsid w:val="00A52469"/>
    <w:rsid w:val="00A53543"/>
    <w:rsid w:val="00A53B3A"/>
    <w:rsid w:val="00A54202"/>
    <w:rsid w:val="00A62BE8"/>
    <w:rsid w:val="00A65277"/>
    <w:rsid w:val="00A65895"/>
    <w:rsid w:val="00A674B5"/>
    <w:rsid w:val="00A71F94"/>
    <w:rsid w:val="00A75AD3"/>
    <w:rsid w:val="00A77799"/>
    <w:rsid w:val="00A817D9"/>
    <w:rsid w:val="00A90E3C"/>
    <w:rsid w:val="00A943F3"/>
    <w:rsid w:val="00A945E2"/>
    <w:rsid w:val="00A9702A"/>
    <w:rsid w:val="00AA0E12"/>
    <w:rsid w:val="00AA2070"/>
    <w:rsid w:val="00AA2467"/>
    <w:rsid w:val="00AB7293"/>
    <w:rsid w:val="00AB73F8"/>
    <w:rsid w:val="00AB7A52"/>
    <w:rsid w:val="00AC28C7"/>
    <w:rsid w:val="00AC57B6"/>
    <w:rsid w:val="00AC74D5"/>
    <w:rsid w:val="00AC7C73"/>
    <w:rsid w:val="00AD1F3A"/>
    <w:rsid w:val="00AD6884"/>
    <w:rsid w:val="00AD7338"/>
    <w:rsid w:val="00AE08D5"/>
    <w:rsid w:val="00AE2CDE"/>
    <w:rsid w:val="00AE3F05"/>
    <w:rsid w:val="00AE5F19"/>
    <w:rsid w:val="00AE5FFA"/>
    <w:rsid w:val="00AF0CC4"/>
    <w:rsid w:val="00AF264F"/>
    <w:rsid w:val="00AF7028"/>
    <w:rsid w:val="00AF7932"/>
    <w:rsid w:val="00B0250F"/>
    <w:rsid w:val="00B05A2A"/>
    <w:rsid w:val="00B0601C"/>
    <w:rsid w:val="00B0646D"/>
    <w:rsid w:val="00B133AC"/>
    <w:rsid w:val="00B14FDF"/>
    <w:rsid w:val="00B20365"/>
    <w:rsid w:val="00B203A9"/>
    <w:rsid w:val="00B218EF"/>
    <w:rsid w:val="00B21B44"/>
    <w:rsid w:val="00B246DC"/>
    <w:rsid w:val="00B2629B"/>
    <w:rsid w:val="00B268B0"/>
    <w:rsid w:val="00B27705"/>
    <w:rsid w:val="00B309B2"/>
    <w:rsid w:val="00B32D08"/>
    <w:rsid w:val="00B406C4"/>
    <w:rsid w:val="00B4073B"/>
    <w:rsid w:val="00B42663"/>
    <w:rsid w:val="00B46F54"/>
    <w:rsid w:val="00B52A4F"/>
    <w:rsid w:val="00B52AD5"/>
    <w:rsid w:val="00B56DC0"/>
    <w:rsid w:val="00B57AA7"/>
    <w:rsid w:val="00B60038"/>
    <w:rsid w:val="00B602DF"/>
    <w:rsid w:val="00B63FD2"/>
    <w:rsid w:val="00B757D3"/>
    <w:rsid w:val="00B7750A"/>
    <w:rsid w:val="00B84963"/>
    <w:rsid w:val="00B90818"/>
    <w:rsid w:val="00B93F84"/>
    <w:rsid w:val="00B961A5"/>
    <w:rsid w:val="00BB135D"/>
    <w:rsid w:val="00BB5DAB"/>
    <w:rsid w:val="00BC2F8D"/>
    <w:rsid w:val="00BC403B"/>
    <w:rsid w:val="00BC5EE3"/>
    <w:rsid w:val="00BC6479"/>
    <w:rsid w:val="00BC680A"/>
    <w:rsid w:val="00BC72A2"/>
    <w:rsid w:val="00BD1F9F"/>
    <w:rsid w:val="00BD3686"/>
    <w:rsid w:val="00BE0196"/>
    <w:rsid w:val="00BE11DC"/>
    <w:rsid w:val="00BE2B64"/>
    <w:rsid w:val="00BE4CFE"/>
    <w:rsid w:val="00BE7F11"/>
    <w:rsid w:val="00BF630D"/>
    <w:rsid w:val="00BF65A4"/>
    <w:rsid w:val="00BF667C"/>
    <w:rsid w:val="00C0353D"/>
    <w:rsid w:val="00C233AB"/>
    <w:rsid w:val="00C321DF"/>
    <w:rsid w:val="00C3492E"/>
    <w:rsid w:val="00C37712"/>
    <w:rsid w:val="00C37B1D"/>
    <w:rsid w:val="00C46A28"/>
    <w:rsid w:val="00C47290"/>
    <w:rsid w:val="00C47E9D"/>
    <w:rsid w:val="00C50721"/>
    <w:rsid w:val="00C52D89"/>
    <w:rsid w:val="00C62806"/>
    <w:rsid w:val="00C63F33"/>
    <w:rsid w:val="00C67BD3"/>
    <w:rsid w:val="00C716F6"/>
    <w:rsid w:val="00C72B4C"/>
    <w:rsid w:val="00C74CAD"/>
    <w:rsid w:val="00C7512A"/>
    <w:rsid w:val="00C82348"/>
    <w:rsid w:val="00C924DC"/>
    <w:rsid w:val="00C97286"/>
    <w:rsid w:val="00CA2B45"/>
    <w:rsid w:val="00CA403F"/>
    <w:rsid w:val="00CB145A"/>
    <w:rsid w:val="00CB3B17"/>
    <w:rsid w:val="00CB46F5"/>
    <w:rsid w:val="00CB5316"/>
    <w:rsid w:val="00CC48A7"/>
    <w:rsid w:val="00CD224A"/>
    <w:rsid w:val="00CD2AB0"/>
    <w:rsid w:val="00CD5823"/>
    <w:rsid w:val="00CD7480"/>
    <w:rsid w:val="00CE286A"/>
    <w:rsid w:val="00CE410D"/>
    <w:rsid w:val="00CE44B9"/>
    <w:rsid w:val="00CF33CD"/>
    <w:rsid w:val="00CF5F19"/>
    <w:rsid w:val="00D030B2"/>
    <w:rsid w:val="00D044C0"/>
    <w:rsid w:val="00D050D1"/>
    <w:rsid w:val="00D0511A"/>
    <w:rsid w:val="00D05BD2"/>
    <w:rsid w:val="00D06C9C"/>
    <w:rsid w:val="00D07811"/>
    <w:rsid w:val="00D20C0A"/>
    <w:rsid w:val="00D27048"/>
    <w:rsid w:val="00D3095E"/>
    <w:rsid w:val="00D314F6"/>
    <w:rsid w:val="00D3199A"/>
    <w:rsid w:val="00D3530D"/>
    <w:rsid w:val="00D35C90"/>
    <w:rsid w:val="00D35EB8"/>
    <w:rsid w:val="00D41634"/>
    <w:rsid w:val="00D507CB"/>
    <w:rsid w:val="00D51BCC"/>
    <w:rsid w:val="00D53BFD"/>
    <w:rsid w:val="00D57A8C"/>
    <w:rsid w:val="00D62959"/>
    <w:rsid w:val="00D62A8D"/>
    <w:rsid w:val="00D65DD6"/>
    <w:rsid w:val="00D708E2"/>
    <w:rsid w:val="00D70A49"/>
    <w:rsid w:val="00D70EB9"/>
    <w:rsid w:val="00D74335"/>
    <w:rsid w:val="00D86EAF"/>
    <w:rsid w:val="00D87C13"/>
    <w:rsid w:val="00D95368"/>
    <w:rsid w:val="00D97E9B"/>
    <w:rsid w:val="00DA0361"/>
    <w:rsid w:val="00DA0443"/>
    <w:rsid w:val="00DA31EA"/>
    <w:rsid w:val="00DB658C"/>
    <w:rsid w:val="00DC348A"/>
    <w:rsid w:val="00DD2A83"/>
    <w:rsid w:val="00DD5603"/>
    <w:rsid w:val="00DF08A1"/>
    <w:rsid w:val="00DF3E3D"/>
    <w:rsid w:val="00DF7CC7"/>
    <w:rsid w:val="00E0403D"/>
    <w:rsid w:val="00E04EBB"/>
    <w:rsid w:val="00E11EB1"/>
    <w:rsid w:val="00E1392B"/>
    <w:rsid w:val="00E212E1"/>
    <w:rsid w:val="00E215E6"/>
    <w:rsid w:val="00E22A88"/>
    <w:rsid w:val="00E241F3"/>
    <w:rsid w:val="00E25502"/>
    <w:rsid w:val="00E2728D"/>
    <w:rsid w:val="00E316E4"/>
    <w:rsid w:val="00E32784"/>
    <w:rsid w:val="00E36548"/>
    <w:rsid w:val="00E36D05"/>
    <w:rsid w:val="00E37E2F"/>
    <w:rsid w:val="00E37F33"/>
    <w:rsid w:val="00E41D58"/>
    <w:rsid w:val="00E437CF"/>
    <w:rsid w:val="00E4453F"/>
    <w:rsid w:val="00E46888"/>
    <w:rsid w:val="00E500F9"/>
    <w:rsid w:val="00E521D7"/>
    <w:rsid w:val="00E53152"/>
    <w:rsid w:val="00E55A70"/>
    <w:rsid w:val="00E6264B"/>
    <w:rsid w:val="00E676F1"/>
    <w:rsid w:val="00E719DF"/>
    <w:rsid w:val="00E71F98"/>
    <w:rsid w:val="00E75B34"/>
    <w:rsid w:val="00E7682F"/>
    <w:rsid w:val="00E82100"/>
    <w:rsid w:val="00E8313C"/>
    <w:rsid w:val="00E839CC"/>
    <w:rsid w:val="00E8533A"/>
    <w:rsid w:val="00E87654"/>
    <w:rsid w:val="00E90DD1"/>
    <w:rsid w:val="00E971E1"/>
    <w:rsid w:val="00EB4C15"/>
    <w:rsid w:val="00EB546C"/>
    <w:rsid w:val="00EB6884"/>
    <w:rsid w:val="00EB7D6B"/>
    <w:rsid w:val="00EC0F18"/>
    <w:rsid w:val="00EC339C"/>
    <w:rsid w:val="00EC57A3"/>
    <w:rsid w:val="00ED353D"/>
    <w:rsid w:val="00ED46CB"/>
    <w:rsid w:val="00ED60D2"/>
    <w:rsid w:val="00EE386F"/>
    <w:rsid w:val="00EF48AA"/>
    <w:rsid w:val="00EF534F"/>
    <w:rsid w:val="00EF57F5"/>
    <w:rsid w:val="00F04542"/>
    <w:rsid w:val="00F05898"/>
    <w:rsid w:val="00F05D89"/>
    <w:rsid w:val="00F12050"/>
    <w:rsid w:val="00F121A6"/>
    <w:rsid w:val="00F13BB8"/>
    <w:rsid w:val="00F1782C"/>
    <w:rsid w:val="00F24691"/>
    <w:rsid w:val="00F266E2"/>
    <w:rsid w:val="00F330ED"/>
    <w:rsid w:val="00F42995"/>
    <w:rsid w:val="00F44123"/>
    <w:rsid w:val="00F54B33"/>
    <w:rsid w:val="00F619F8"/>
    <w:rsid w:val="00F61EC6"/>
    <w:rsid w:val="00F623B5"/>
    <w:rsid w:val="00F67AAD"/>
    <w:rsid w:val="00F71F55"/>
    <w:rsid w:val="00F7765C"/>
    <w:rsid w:val="00F818E5"/>
    <w:rsid w:val="00F8465B"/>
    <w:rsid w:val="00F84F4A"/>
    <w:rsid w:val="00F92564"/>
    <w:rsid w:val="00F946BA"/>
    <w:rsid w:val="00F94F58"/>
    <w:rsid w:val="00F96562"/>
    <w:rsid w:val="00FA1548"/>
    <w:rsid w:val="00FB5794"/>
    <w:rsid w:val="00FD24C6"/>
    <w:rsid w:val="00FE4C48"/>
    <w:rsid w:val="00FE72B1"/>
    <w:rsid w:val="00FF0078"/>
    <w:rsid w:val="00FF2735"/>
    <w:rsid w:val="00FF56D2"/>
    <w:rsid w:val="3E733E85"/>
    <w:rsid w:val="449E518B"/>
    <w:rsid w:val="4B3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批注框文本 字符"/>
    <w:basedOn w:val="7"/>
    <w:link w:val="2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9">
    <w:name w:val="页眉 字符"/>
    <w:basedOn w:val="7"/>
    <w:link w:val="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0">
    <w:name w:val="页脚 字符"/>
    <w:basedOn w:val="7"/>
    <w:link w:val="3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3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>2026-05-25T00:00:00</PublishDate>
  <Abstract/>
  <CompanyAddress/>
  <CompanyPhone/>
  <CompanyFax/>
  <CompanyEmail/>
</CoverPage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customXml/itemProps3.xml><?xml version="1.0" encoding="utf-8"?>
<ds:datastoreItem xmlns:ds="http://schemas.openxmlformats.org/officeDocument/2006/customXml" ds:itemID="{9758F247-BC94-4C03-B458-016B1326A01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88</Words>
  <Characters>108</Characters>
  <Lines>2</Lines>
  <Paragraphs>1</Paragraphs>
  <TotalTime>4</TotalTime>
  <ScaleCrop>false</ScaleCrop>
  <LinksUpToDate>false</LinksUpToDate>
  <CharactersWithSpaces>137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2022-06-22T11:22:00Z</dcterms:created>
  <dc:creator>王国民</dc:creator>
  <cp:lastModifiedBy>同情的今夕</cp:lastModifiedBy>
  <cp:lastPrinted>2022-06-23T00:58:00Z</cp:lastPrinted>
  <dcterms:modified xsi:type="dcterms:W3CDTF">2026-07-07T12:37:55Z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eyJoZGlkIjoiODFlNDgyZWRhOGRiYTM1NGExM2IzZmNlMWI2MjU4OTAiLCJ1c2VySWQiOiI4ODkyOTY5MTMifQ==</vt:lpwstr>
  </property>
  <property fmtid="{D5CDD505-2E9C-101B-9397-08002B2CF9AE}" pid="3" name="KSOProductBuildVer">
    <vt:lpwstr>2052-12.1.0.20784</vt:lpwstr>
  </property>
  <property fmtid="{D5CDD505-2E9C-101B-9397-08002B2CF9AE}" pid="4" name="ICV">
    <vt:lpwstr>F40B4479E6DD4DFBAD0F8B08F8103955_13</vt:lpwstr>
  </property>
</Properties>
</file>