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79"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2679"/>
        <w:gridCol w:w="6459"/>
      </w:tblGrid>
      <w:tr w:rsidR="00777C34" w:rsidRPr="00BA442A" w14:paraId="065DDD80" w14:textId="77777777" w:rsidTr="004D0F0E">
        <w:tc>
          <w:tcPr>
            <w:tcW w:w="1466" w:type="pct"/>
            <w:tcBorders>
              <w:top w:val="single" w:sz="12" w:space="0" w:color="auto"/>
              <w:bottom w:val="single" w:sz="6" w:space="0" w:color="auto"/>
            </w:tcBorders>
          </w:tcPr>
          <w:p w14:paraId="436E3046" w14:textId="77777777" w:rsidR="00777C34" w:rsidRPr="00BA442A" w:rsidRDefault="00777C34" w:rsidP="00626EBE">
            <w:pPr>
              <w:keepNext/>
              <w:jc w:val="both"/>
              <w:rPr>
                <w:b/>
                <w:color w:val="000000"/>
                <w:sz w:val="22"/>
                <w:szCs w:val="22"/>
                <w:lang w:val="lt-LT"/>
              </w:rPr>
            </w:pPr>
            <w:bookmarkStart w:id="0" w:name="_Hlk102507617"/>
            <w:r w:rsidRPr="00BA442A">
              <w:rPr>
                <w:b/>
                <w:color w:val="000000"/>
                <w:sz w:val="22"/>
                <w:szCs w:val="22"/>
                <w:lang w:val="lt-LT"/>
              </w:rPr>
              <w:t>Panaudojimo atvejo Nr.</w:t>
            </w:r>
          </w:p>
        </w:tc>
        <w:tc>
          <w:tcPr>
            <w:tcW w:w="3534" w:type="pct"/>
            <w:tcBorders>
              <w:top w:val="single" w:sz="12" w:space="0" w:color="auto"/>
              <w:bottom w:val="single" w:sz="6" w:space="0" w:color="auto"/>
            </w:tcBorders>
          </w:tcPr>
          <w:p w14:paraId="753ED427" w14:textId="1A2E841A" w:rsidR="00777C34" w:rsidRPr="00BA442A" w:rsidRDefault="00777C34" w:rsidP="00626EBE">
            <w:pPr>
              <w:keepNext/>
              <w:jc w:val="both"/>
              <w:rPr>
                <w:rFonts w:eastAsia="Times-Roman"/>
                <w:color w:val="000000"/>
                <w:sz w:val="22"/>
                <w:szCs w:val="22"/>
                <w:lang w:val="lt-LT"/>
              </w:rPr>
            </w:pPr>
            <w:r>
              <w:rPr>
                <w:rFonts w:eastAsia="Times-Roman"/>
                <w:color w:val="000000"/>
                <w:sz w:val="22"/>
                <w:szCs w:val="22"/>
                <w:lang w:val="lt-LT"/>
              </w:rPr>
              <w:t>PA</w:t>
            </w:r>
            <w:r w:rsidR="00235E08">
              <w:rPr>
                <w:rFonts w:eastAsia="Times-Roman"/>
                <w:color w:val="000000"/>
                <w:sz w:val="22"/>
                <w:szCs w:val="22"/>
                <w:lang w:val="lt-LT"/>
              </w:rPr>
              <w:t>0</w:t>
            </w:r>
            <w:r>
              <w:rPr>
                <w:rFonts w:eastAsia="Times-Roman"/>
                <w:color w:val="000000"/>
                <w:sz w:val="22"/>
                <w:szCs w:val="22"/>
                <w:lang w:val="lt-LT"/>
              </w:rPr>
              <w:t>1</w:t>
            </w:r>
          </w:p>
        </w:tc>
      </w:tr>
      <w:tr w:rsidR="00777C34" w:rsidRPr="00BA442A" w14:paraId="6E7F4847" w14:textId="77777777" w:rsidTr="004D0F0E">
        <w:tc>
          <w:tcPr>
            <w:tcW w:w="1466" w:type="pct"/>
            <w:tcBorders>
              <w:top w:val="single" w:sz="6" w:space="0" w:color="auto"/>
              <w:bottom w:val="single" w:sz="6" w:space="0" w:color="auto"/>
            </w:tcBorders>
          </w:tcPr>
          <w:p w14:paraId="5A071864" w14:textId="77777777" w:rsidR="00777C34" w:rsidRPr="00BA442A" w:rsidRDefault="00777C34" w:rsidP="00626EBE">
            <w:pPr>
              <w:keepNext/>
              <w:jc w:val="both"/>
              <w:rPr>
                <w:b/>
                <w:color w:val="000000"/>
                <w:sz w:val="22"/>
                <w:szCs w:val="22"/>
                <w:lang w:val="lt-LT"/>
              </w:rPr>
            </w:pPr>
            <w:r w:rsidRPr="00BA442A">
              <w:rPr>
                <w:b/>
                <w:color w:val="000000"/>
                <w:sz w:val="22"/>
                <w:szCs w:val="22"/>
                <w:lang w:val="lt-LT"/>
              </w:rPr>
              <w:t>Panaudojimo atvejis (PA)</w:t>
            </w:r>
          </w:p>
        </w:tc>
        <w:tc>
          <w:tcPr>
            <w:tcW w:w="3534" w:type="pct"/>
            <w:tcBorders>
              <w:top w:val="single" w:sz="6" w:space="0" w:color="auto"/>
              <w:bottom w:val="single" w:sz="6" w:space="0" w:color="auto"/>
            </w:tcBorders>
          </w:tcPr>
          <w:p w14:paraId="5D3FAA90" w14:textId="08EF54C4" w:rsidR="00777C34" w:rsidRPr="00BA442A" w:rsidRDefault="00777C34" w:rsidP="00626EBE">
            <w:pPr>
              <w:keepNext/>
              <w:jc w:val="both"/>
              <w:rPr>
                <w:rFonts w:eastAsia="Times-Roman"/>
                <w:color w:val="000000"/>
                <w:sz w:val="22"/>
                <w:szCs w:val="22"/>
                <w:lang w:val="lt-LT"/>
              </w:rPr>
            </w:pPr>
            <w:r>
              <w:rPr>
                <w:rFonts w:eastAsia="Times-Roman"/>
                <w:color w:val="000000"/>
                <w:sz w:val="22"/>
                <w:szCs w:val="22"/>
                <w:lang w:val="lt-LT"/>
              </w:rPr>
              <w:t xml:space="preserve">Peržiūrėti </w:t>
            </w:r>
            <w:r w:rsidRPr="00777C34">
              <w:rPr>
                <w:rFonts w:eastAsia="Times-Roman"/>
                <w:color w:val="000000"/>
                <w:sz w:val="22"/>
                <w:szCs w:val="22"/>
                <w:lang w:val="lt-LT"/>
              </w:rPr>
              <w:t>SI sistemos priešdėli</w:t>
            </w:r>
            <w:r>
              <w:rPr>
                <w:rFonts w:eastAsia="Times-Roman"/>
                <w:color w:val="000000"/>
                <w:sz w:val="22"/>
                <w:szCs w:val="22"/>
                <w:lang w:val="lt-LT"/>
              </w:rPr>
              <w:t>ų lentelę</w:t>
            </w:r>
          </w:p>
        </w:tc>
      </w:tr>
      <w:tr w:rsidR="00777C34" w:rsidRPr="00BA442A" w14:paraId="066985A8" w14:textId="77777777" w:rsidTr="004D0F0E">
        <w:tc>
          <w:tcPr>
            <w:tcW w:w="1466" w:type="pct"/>
            <w:tcBorders>
              <w:top w:val="single" w:sz="6" w:space="0" w:color="auto"/>
              <w:bottom w:val="single" w:sz="6" w:space="0" w:color="auto"/>
            </w:tcBorders>
          </w:tcPr>
          <w:p w14:paraId="2404B033" w14:textId="77777777" w:rsidR="00777C34" w:rsidRPr="00BA442A" w:rsidRDefault="00777C34" w:rsidP="00626EBE">
            <w:pPr>
              <w:keepNext/>
              <w:jc w:val="both"/>
              <w:rPr>
                <w:b/>
                <w:color w:val="000000"/>
                <w:sz w:val="22"/>
                <w:szCs w:val="22"/>
                <w:lang w:val="lt-LT"/>
              </w:rPr>
            </w:pPr>
            <w:r w:rsidRPr="00BA442A">
              <w:rPr>
                <w:b/>
                <w:color w:val="000000"/>
                <w:sz w:val="22"/>
                <w:szCs w:val="22"/>
                <w:lang w:val="lt-LT"/>
              </w:rPr>
              <w:t>Tikslas</w:t>
            </w:r>
          </w:p>
        </w:tc>
        <w:tc>
          <w:tcPr>
            <w:tcW w:w="3534" w:type="pct"/>
            <w:tcBorders>
              <w:top w:val="single" w:sz="6" w:space="0" w:color="auto"/>
              <w:bottom w:val="single" w:sz="6" w:space="0" w:color="auto"/>
            </w:tcBorders>
          </w:tcPr>
          <w:p w14:paraId="62E85749" w14:textId="5472ED6A" w:rsidR="00777C34" w:rsidRPr="00BA442A" w:rsidRDefault="00777C34" w:rsidP="00626EBE">
            <w:pPr>
              <w:keepNext/>
              <w:jc w:val="both"/>
              <w:rPr>
                <w:rFonts w:eastAsia="Times-Roman"/>
                <w:color w:val="000000"/>
                <w:sz w:val="22"/>
                <w:szCs w:val="22"/>
                <w:lang w:val="lt-LT"/>
              </w:rPr>
            </w:pPr>
            <w:r>
              <w:rPr>
                <w:rFonts w:eastAsia="Times-Roman"/>
                <w:color w:val="000000"/>
                <w:sz w:val="22"/>
                <w:szCs w:val="22"/>
                <w:lang w:val="lt-LT"/>
              </w:rPr>
              <w:t>Pateikti naudotojui informaciją apie Si sistemos priešdelius</w:t>
            </w:r>
          </w:p>
        </w:tc>
      </w:tr>
      <w:tr w:rsidR="00777C34" w:rsidRPr="00BA442A" w14:paraId="35BB1DCA" w14:textId="77777777" w:rsidTr="004D0F0E">
        <w:tc>
          <w:tcPr>
            <w:tcW w:w="1466" w:type="pct"/>
            <w:tcBorders>
              <w:top w:val="single" w:sz="6" w:space="0" w:color="auto"/>
              <w:bottom w:val="single" w:sz="6" w:space="0" w:color="auto"/>
            </w:tcBorders>
          </w:tcPr>
          <w:p w14:paraId="1939345B" w14:textId="77777777" w:rsidR="00777C34" w:rsidRPr="00BA442A" w:rsidRDefault="00777C34" w:rsidP="00626EBE">
            <w:pPr>
              <w:keepNext/>
              <w:jc w:val="both"/>
              <w:rPr>
                <w:b/>
                <w:color w:val="000000"/>
                <w:sz w:val="22"/>
                <w:szCs w:val="22"/>
                <w:lang w:val="lt-LT"/>
              </w:rPr>
            </w:pPr>
            <w:r w:rsidRPr="00BA442A">
              <w:rPr>
                <w:b/>
                <w:color w:val="000000"/>
                <w:sz w:val="22"/>
                <w:szCs w:val="22"/>
                <w:lang w:val="lt-LT"/>
              </w:rPr>
              <w:t>Aktoriai</w:t>
            </w:r>
          </w:p>
        </w:tc>
        <w:tc>
          <w:tcPr>
            <w:tcW w:w="3534" w:type="pct"/>
            <w:tcBorders>
              <w:top w:val="single" w:sz="6" w:space="0" w:color="auto"/>
              <w:bottom w:val="single" w:sz="6" w:space="0" w:color="auto"/>
            </w:tcBorders>
          </w:tcPr>
          <w:p w14:paraId="429A54FC" w14:textId="77777777" w:rsidR="00777C34" w:rsidRPr="00BA442A" w:rsidRDefault="00777C34" w:rsidP="00626EBE">
            <w:pPr>
              <w:keepNext/>
              <w:jc w:val="both"/>
              <w:rPr>
                <w:rFonts w:eastAsia="Times-Roman"/>
                <w:color w:val="000000"/>
                <w:sz w:val="22"/>
                <w:szCs w:val="22"/>
                <w:lang w:val="lt-LT"/>
              </w:rPr>
            </w:pPr>
            <w:r w:rsidRPr="00BA442A">
              <w:rPr>
                <w:rFonts w:eastAsia="Times-Roman"/>
                <w:color w:val="000000"/>
                <w:sz w:val="22"/>
                <w:szCs w:val="22"/>
                <w:lang w:val="lt-LT"/>
              </w:rPr>
              <w:t>Naudotojas.</w:t>
            </w:r>
          </w:p>
        </w:tc>
      </w:tr>
      <w:tr w:rsidR="00777C34" w:rsidRPr="00BA442A" w14:paraId="1F3430CE" w14:textId="77777777" w:rsidTr="004D0F0E">
        <w:tc>
          <w:tcPr>
            <w:tcW w:w="1466" w:type="pct"/>
            <w:tcBorders>
              <w:top w:val="single" w:sz="6" w:space="0" w:color="auto"/>
              <w:bottom w:val="single" w:sz="6" w:space="0" w:color="auto"/>
            </w:tcBorders>
          </w:tcPr>
          <w:p w14:paraId="6672AAD8" w14:textId="77777777" w:rsidR="00777C34" w:rsidRPr="00BA442A" w:rsidRDefault="00777C34" w:rsidP="00626EBE">
            <w:pPr>
              <w:keepNext/>
              <w:jc w:val="both"/>
              <w:rPr>
                <w:b/>
                <w:color w:val="000000"/>
                <w:sz w:val="22"/>
                <w:szCs w:val="22"/>
                <w:lang w:val="lt-LT"/>
              </w:rPr>
            </w:pPr>
            <w:r w:rsidRPr="00BA442A">
              <w:rPr>
                <w:b/>
                <w:color w:val="000000"/>
                <w:sz w:val="22"/>
                <w:szCs w:val="22"/>
                <w:lang w:val="lt-LT"/>
              </w:rPr>
              <w:t>Ryšiai su kitais PA</w:t>
            </w:r>
          </w:p>
        </w:tc>
        <w:tc>
          <w:tcPr>
            <w:tcW w:w="3534" w:type="pct"/>
            <w:tcBorders>
              <w:top w:val="single" w:sz="6" w:space="0" w:color="auto"/>
              <w:bottom w:val="single" w:sz="6" w:space="0" w:color="auto"/>
            </w:tcBorders>
          </w:tcPr>
          <w:p w14:paraId="5810FFDA" w14:textId="1C685657" w:rsidR="00777C34" w:rsidRPr="00BA442A" w:rsidRDefault="00777C34" w:rsidP="00626EBE">
            <w:pPr>
              <w:keepNext/>
              <w:jc w:val="both"/>
              <w:rPr>
                <w:rFonts w:eastAsia="Times-Roman"/>
                <w:color w:val="000000"/>
                <w:sz w:val="22"/>
                <w:szCs w:val="22"/>
                <w:lang w:val="lt-LT"/>
              </w:rPr>
            </w:pPr>
            <w:r>
              <w:rPr>
                <w:rFonts w:eastAsia="Times-Roman"/>
                <w:color w:val="000000"/>
                <w:sz w:val="22"/>
                <w:szCs w:val="22"/>
                <w:lang w:val="lt-LT"/>
              </w:rPr>
              <w:t>PA</w:t>
            </w:r>
            <w:r w:rsidR="00F14075">
              <w:rPr>
                <w:rFonts w:eastAsia="Times-Roman"/>
                <w:color w:val="000000"/>
                <w:sz w:val="22"/>
                <w:szCs w:val="22"/>
                <w:lang w:val="lt-LT"/>
              </w:rPr>
              <w:t>1</w:t>
            </w:r>
            <w:r>
              <w:rPr>
                <w:rFonts w:eastAsia="Times-Roman"/>
                <w:color w:val="000000"/>
                <w:sz w:val="22"/>
                <w:szCs w:val="22"/>
                <w:lang w:val="lt-LT"/>
              </w:rPr>
              <w:t>2</w:t>
            </w:r>
          </w:p>
        </w:tc>
      </w:tr>
      <w:tr w:rsidR="00777C34" w:rsidRPr="00BA442A" w14:paraId="1EC4B380" w14:textId="77777777" w:rsidTr="004D0F0E">
        <w:tc>
          <w:tcPr>
            <w:tcW w:w="1466" w:type="pct"/>
            <w:tcBorders>
              <w:top w:val="single" w:sz="6" w:space="0" w:color="auto"/>
              <w:bottom w:val="single" w:sz="6" w:space="0" w:color="auto"/>
            </w:tcBorders>
          </w:tcPr>
          <w:p w14:paraId="304103D0" w14:textId="77777777" w:rsidR="00777C34" w:rsidRPr="00BA442A" w:rsidRDefault="00777C34" w:rsidP="00626EBE">
            <w:pPr>
              <w:keepNext/>
              <w:jc w:val="both"/>
              <w:rPr>
                <w:b/>
                <w:color w:val="000000"/>
                <w:sz w:val="22"/>
                <w:szCs w:val="22"/>
                <w:lang w:val="lt-LT"/>
              </w:rPr>
            </w:pPr>
            <w:r w:rsidRPr="00BA442A">
              <w:rPr>
                <w:b/>
                <w:color w:val="000000"/>
                <w:sz w:val="22"/>
                <w:szCs w:val="22"/>
                <w:lang w:val="lt-LT"/>
              </w:rPr>
              <w:t>Nefunkciniai reikalavimai</w:t>
            </w:r>
          </w:p>
        </w:tc>
        <w:tc>
          <w:tcPr>
            <w:tcW w:w="3534" w:type="pct"/>
            <w:tcBorders>
              <w:top w:val="single" w:sz="6" w:space="0" w:color="auto"/>
              <w:bottom w:val="single" w:sz="6" w:space="0" w:color="auto"/>
            </w:tcBorders>
          </w:tcPr>
          <w:p w14:paraId="493C0626" w14:textId="47EA5FE2" w:rsidR="00777C34" w:rsidRPr="00BA442A" w:rsidRDefault="00777C34" w:rsidP="00626EBE">
            <w:pPr>
              <w:keepNext/>
              <w:jc w:val="both"/>
              <w:rPr>
                <w:rFonts w:eastAsia="Times-Roman"/>
                <w:color w:val="000000"/>
                <w:sz w:val="22"/>
                <w:szCs w:val="22"/>
                <w:lang w:val="lt-LT"/>
              </w:rPr>
            </w:pPr>
            <w:r>
              <w:rPr>
                <w:rFonts w:eastAsia="Times-Roman"/>
                <w:color w:val="000000"/>
                <w:sz w:val="22"/>
                <w:szCs w:val="22"/>
                <w:lang w:val="lt-LT"/>
              </w:rPr>
              <w:t>Aiškiai ir išsamiai pateikta informacija apie Si sistemos priešdelius</w:t>
            </w:r>
            <w:r w:rsidRPr="00BA442A">
              <w:rPr>
                <w:rFonts w:eastAsia="Times-Roman"/>
                <w:color w:val="000000"/>
                <w:sz w:val="22"/>
                <w:szCs w:val="22"/>
                <w:lang w:val="lt-LT"/>
              </w:rPr>
              <w:t>.</w:t>
            </w:r>
          </w:p>
        </w:tc>
      </w:tr>
      <w:tr w:rsidR="00777C34" w:rsidRPr="00BA442A" w14:paraId="519B1345" w14:textId="77777777" w:rsidTr="004D0F0E">
        <w:tc>
          <w:tcPr>
            <w:tcW w:w="1466" w:type="pct"/>
            <w:tcBorders>
              <w:top w:val="single" w:sz="6" w:space="0" w:color="auto"/>
              <w:bottom w:val="single" w:sz="6" w:space="0" w:color="auto"/>
            </w:tcBorders>
          </w:tcPr>
          <w:p w14:paraId="7B270B37" w14:textId="77777777" w:rsidR="00777C34" w:rsidRPr="00BA442A" w:rsidRDefault="00777C34" w:rsidP="00626EBE">
            <w:pPr>
              <w:keepNext/>
              <w:jc w:val="both"/>
              <w:rPr>
                <w:b/>
                <w:color w:val="000000"/>
                <w:sz w:val="22"/>
                <w:szCs w:val="22"/>
                <w:lang w:val="lt-LT"/>
              </w:rPr>
            </w:pPr>
            <w:r w:rsidRPr="00BA442A">
              <w:rPr>
                <w:b/>
                <w:color w:val="000000"/>
                <w:sz w:val="22"/>
                <w:szCs w:val="22"/>
                <w:lang w:val="lt-LT"/>
              </w:rPr>
              <w:t>Prieš-sąlygos</w:t>
            </w:r>
          </w:p>
        </w:tc>
        <w:tc>
          <w:tcPr>
            <w:tcW w:w="3534" w:type="pct"/>
            <w:tcBorders>
              <w:top w:val="single" w:sz="6" w:space="0" w:color="auto"/>
              <w:bottom w:val="single" w:sz="6" w:space="0" w:color="auto"/>
            </w:tcBorders>
          </w:tcPr>
          <w:p w14:paraId="23E63564" w14:textId="74E11CA7" w:rsidR="00777C34" w:rsidRPr="00BA442A" w:rsidRDefault="00777C34" w:rsidP="00626EBE">
            <w:pPr>
              <w:keepNext/>
              <w:jc w:val="both"/>
              <w:rPr>
                <w:rFonts w:eastAsia="Times-Roman"/>
                <w:color w:val="000000"/>
                <w:sz w:val="22"/>
                <w:szCs w:val="22"/>
                <w:lang w:val="lt-LT"/>
              </w:rPr>
            </w:pPr>
            <w:r w:rsidRPr="00BA442A">
              <w:rPr>
                <w:rFonts w:eastAsia="Times-Roman"/>
                <w:color w:val="000000"/>
                <w:sz w:val="22"/>
                <w:szCs w:val="22"/>
                <w:lang w:val="lt-LT"/>
              </w:rPr>
              <w:t>Naudotojas nebuvo</w:t>
            </w:r>
            <w:r>
              <w:rPr>
                <w:rFonts w:eastAsia="Times-Roman"/>
                <w:color w:val="000000"/>
                <w:sz w:val="22"/>
                <w:szCs w:val="22"/>
                <w:lang w:val="lt-LT"/>
              </w:rPr>
              <w:t xml:space="preserve"> </w:t>
            </w:r>
            <w:r w:rsidR="009F61CF">
              <w:rPr>
                <w:rFonts w:eastAsia="Times-Roman"/>
                <w:color w:val="000000"/>
                <w:sz w:val="22"/>
                <w:szCs w:val="22"/>
                <w:lang w:val="lt-LT"/>
              </w:rPr>
              <w:t>pasirinkęs</w:t>
            </w:r>
            <w:r>
              <w:rPr>
                <w:rFonts w:eastAsia="Times-Roman"/>
                <w:color w:val="000000"/>
                <w:sz w:val="22"/>
                <w:szCs w:val="22"/>
                <w:lang w:val="lt-LT"/>
              </w:rPr>
              <w:t xml:space="preserve"> meniu punkto „Priešdelių lentelė“</w:t>
            </w:r>
            <w:r w:rsidRPr="00BA442A">
              <w:rPr>
                <w:rFonts w:eastAsia="Times-Roman"/>
                <w:color w:val="000000"/>
                <w:sz w:val="22"/>
                <w:szCs w:val="22"/>
                <w:lang w:val="lt-LT"/>
              </w:rPr>
              <w:t>.</w:t>
            </w:r>
          </w:p>
        </w:tc>
      </w:tr>
      <w:tr w:rsidR="00777C34" w:rsidRPr="00BA442A" w14:paraId="093EFCE6" w14:textId="77777777" w:rsidTr="004D0F0E">
        <w:tc>
          <w:tcPr>
            <w:tcW w:w="1466" w:type="pct"/>
            <w:tcBorders>
              <w:top w:val="single" w:sz="6" w:space="0" w:color="auto"/>
              <w:bottom w:val="single" w:sz="6" w:space="0" w:color="auto"/>
            </w:tcBorders>
          </w:tcPr>
          <w:p w14:paraId="453F2505" w14:textId="77777777" w:rsidR="00777C34" w:rsidRPr="00BA442A" w:rsidRDefault="00777C34" w:rsidP="00626EBE">
            <w:pPr>
              <w:keepNext/>
              <w:jc w:val="both"/>
              <w:rPr>
                <w:b/>
                <w:color w:val="000000"/>
                <w:sz w:val="22"/>
                <w:szCs w:val="22"/>
                <w:lang w:val="lt-LT"/>
              </w:rPr>
            </w:pPr>
            <w:r w:rsidRPr="00BA442A">
              <w:rPr>
                <w:b/>
                <w:color w:val="000000"/>
                <w:sz w:val="22"/>
                <w:szCs w:val="22"/>
                <w:lang w:val="lt-LT"/>
              </w:rPr>
              <w:t>Sužadinimo sąlygos</w:t>
            </w:r>
          </w:p>
        </w:tc>
        <w:tc>
          <w:tcPr>
            <w:tcW w:w="3534" w:type="pct"/>
            <w:tcBorders>
              <w:top w:val="single" w:sz="6" w:space="0" w:color="auto"/>
              <w:bottom w:val="single" w:sz="6" w:space="0" w:color="auto"/>
            </w:tcBorders>
          </w:tcPr>
          <w:p w14:paraId="227BFA53" w14:textId="0D40A3B7" w:rsidR="00777C34" w:rsidRPr="00BA442A" w:rsidRDefault="00777C34" w:rsidP="00626EBE">
            <w:pPr>
              <w:keepNext/>
              <w:jc w:val="both"/>
              <w:rPr>
                <w:rFonts w:eastAsia="Times-Roman"/>
                <w:color w:val="000000"/>
                <w:sz w:val="22"/>
                <w:szCs w:val="22"/>
                <w:lang w:val="lt-LT"/>
              </w:rPr>
            </w:pPr>
            <w:r w:rsidRPr="00BA442A">
              <w:rPr>
                <w:rFonts w:eastAsia="Times-Roman"/>
                <w:color w:val="000000"/>
                <w:sz w:val="22"/>
                <w:szCs w:val="22"/>
                <w:lang w:val="lt-LT"/>
              </w:rPr>
              <w:t xml:space="preserve">Naudotojas </w:t>
            </w:r>
            <w:r w:rsidR="009F61CF">
              <w:rPr>
                <w:rFonts w:eastAsia="Times-Roman"/>
                <w:color w:val="000000"/>
                <w:sz w:val="22"/>
                <w:szCs w:val="22"/>
                <w:lang w:val="lt-LT"/>
              </w:rPr>
              <w:t>pasirenka</w:t>
            </w:r>
            <w:r>
              <w:rPr>
                <w:rFonts w:eastAsia="Times-Roman"/>
                <w:color w:val="000000"/>
                <w:sz w:val="22"/>
                <w:szCs w:val="22"/>
                <w:lang w:val="lt-LT"/>
              </w:rPr>
              <w:t xml:space="preserve"> menių punktą </w:t>
            </w:r>
            <w:r w:rsidR="009F61CF">
              <w:rPr>
                <w:rFonts w:eastAsia="Times-Roman"/>
                <w:color w:val="000000"/>
                <w:sz w:val="22"/>
                <w:szCs w:val="22"/>
                <w:lang w:val="lt-LT"/>
              </w:rPr>
              <w:t>„Priešdelių lentelė“</w:t>
            </w:r>
            <w:r w:rsidR="009F61CF" w:rsidRPr="00BA442A">
              <w:rPr>
                <w:rFonts w:eastAsia="Times-Roman"/>
                <w:color w:val="000000"/>
                <w:sz w:val="22"/>
                <w:szCs w:val="22"/>
                <w:lang w:val="lt-LT"/>
              </w:rPr>
              <w:t>.</w:t>
            </w:r>
          </w:p>
        </w:tc>
      </w:tr>
      <w:tr w:rsidR="00777C34" w:rsidRPr="00BA442A" w14:paraId="73EB3369" w14:textId="77777777" w:rsidTr="004D0F0E">
        <w:tc>
          <w:tcPr>
            <w:tcW w:w="1466" w:type="pct"/>
            <w:tcBorders>
              <w:top w:val="single" w:sz="6" w:space="0" w:color="auto"/>
              <w:bottom w:val="single" w:sz="6" w:space="0" w:color="auto"/>
            </w:tcBorders>
          </w:tcPr>
          <w:p w14:paraId="5078C69D" w14:textId="77777777" w:rsidR="00777C34" w:rsidRPr="00BA442A" w:rsidRDefault="00777C34" w:rsidP="00626EBE">
            <w:pPr>
              <w:keepNext/>
              <w:jc w:val="both"/>
              <w:rPr>
                <w:b/>
                <w:color w:val="000000"/>
                <w:sz w:val="22"/>
                <w:szCs w:val="22"/>
                <w:lang w:val="lt-LT"/>
              </w:rPr>
            </w:pPr>
            <w:r w:rsidRPr="00BA442A">
              <w:rPr>
                <w:b/>
                <w:color w:val="000000"/>
                <w:sz w:val="22"/>
                <w:szCs w:val="22"/>
                <w:lang w:val="lt-LT"/>
              </w:rPr>
              <w:t>Po-sąlygos</w:t>
            </w:r>
          </w:p>
        </w:tc>
        <w:tc>
          <w:tcPr>
            <w:tcW w:w="3534" w:type="pct"/>
            <w:tcBorders>
              <w:top w:val="single" w:sz="6" w:space="0" w:color="auto"/>
              <w:bottom w:val="single" w:sz="6" w:space="0" w:color="auto"/>
            </w:tcBorders>
          </w:tcPr>
          <w:p w14:paraId="446864AE" w14:textId="5202866A" w:rsidR="00777C34" w:rsidRPr="00BA442A" w:rsidRDefault="00777C34" w:rsidP="00626EBE">
            <w:pPr>
              <w:keepNext/>
              <w:jc w:val="both"/>
              <w:rPr>
                <w:rFonts w:eastAsia="Times-Roman"/>
                <w:color w:val="000000"/>
                <w:sz w:val="22"/>
                <w:szCs w:val="22"/>
                <w:lang w:val="lt-LT"/>
              </w:rPr>
            </w:pPr>
            <w:r w:rsidRPr="00BA442A">
              <w:rPr>
                <w:rFonts w:eastAsia="Times-Roman"/>
                <w:color w:val="000000"/>
                <w:sz w:val="22"/>
                <w:szCs w:val="22"/>
                <w:lang w:val="lt-LT"/>
              </w:rPr>
              <w:t>Naudotoj</w:t>
            </w:r>
            <w:r w:rsidR="009F61CF">
              <w:rPr>
                <w:rFonts w:eastAsia="Times-Roman"/>
                <w:color w:val="000000"/>
                <w:sz w:val="22"/>
                <w:szCs w:val="22"/>
                <w:lang w:val="lt-LT"/>
              </w:rPr>
              <w:t>ui pateikiama informacija apie Si sistemoje naudojamus priešdelius</w:t>
            </w:r>
          </w:p>
        </w:tc>
      </w:tr>
      <w:tr w:rsidR="00777C34" w:rsidRPr="00BA442A" w14:paraId="460DA3F3" w14:textId="77777777" w:rsidTr="004D0F0E">
        <w:tc>
          <w:tcPr>
            <w:tcW w:w="1466" w:type="pct"/>
            <w:tcBorders>
              <w:top w:val="single" w:sz="6" w:space="0" w:color="auto"/>
              <w:bottom w:val="single" w:sz="6" w:space="0" w:color="auto"/>
            </w:tcBorders>
          </w:tcPr>
          <w:p w14:paraId="212038EF" w14:textId="77777777" w:rsidR="00777C34" w:rsidRPr="00BA442A" w:rsidRDefault="00777C34" w:rsidP="00626EBE">
            <w:pPr>
              <w:keepNext/>
              <w:jc w:val="both"/>
              <w:rPr>
                <w:b/>
                <w:color w:val="000000"/>
                <w:sz w:val="22"/>
                <w:szCs w:val="22"/>
                <w:lang w:val="lt-LT"/>
              </w:rPr>
            </w:pPr>
            <w:r w:rsidRPr="00BA442A">
              <w:rPr>
                <w:b/>
                <w:color w:val="000000"/>
                <w:sz w:val="22"/>
                <w:szCs w:val="22"/>
                <w:lang w:val="lt-LT"/>
              </w:rPr>
              <w:t>Pagrindinis scenarijus</w:t>
            </w:r>
          </w:p>
        </w:tc>
        <w:tc>
          <w:tcPr>
            <w:tcW w:w="3534" w:type="pct"/>
            <w:tcBorders>
              <w:top w:val="single" w:sz="6" w:space="0" w:color="auto"/>
              <w:bottom w:val="single" w:sz="6" w:space="0" w:color="auto"/>
            </w:tcBorders>
          </w:tcPr>
          <w:p w14:paraId="6C34F0FA" w14:textId="1A55FE15" w:rsidR="00777C34" w:rsidRPr="00BA442A" w:rsidRDefault="009F61CF" w:rsidP="00626EBE">
            <w:pPr>
              <w:keepNext/>
              <w:jc w:val="both"/>
              <w:rPr>
                <w:rFonts w:eastAsia="Times-Roman"/>
                <w:color w:val="000000"/>
                <w:sz w:val="22"/>
                <w:szCs w:val="22"/>
                <w:lang w:val="lt-LT"/>
              </w:rPr>
            </w:pPr>
            <w:r>
              <w:rPr>
                <w:rFonts w:eastAsia="Times-Roman"/>
                <w:color w:val="000000"/>
                <w:sz w:val="22"/>
                <w:szCs w:val="22"/>
                <w:lang w:val="lt-LT"/>
              </w:rPr>
              <w:t>Norėdamas peržiūrėti Si sistemoje naudojamus priešdelius, naudotojas pasirenka menių punktą „Priešdelių lentelė“ ir jam atveriamas langas su detaliai ir aiškiai pateikta informacija</w:t>
            </w:r>
          </w:p>
        </w:tc>
      </w:tr>
      <w:tr w:rsidR="00777C34" w:rsidRPr="00BA442A" w14:paraId="26342A30" w14:textId="77777777" w:rsidTr="004D0F0E">
        <w:tc>
          <w:tcPr>
            <w:tcW w:w="1466" w:type="pct"/>
            <w:tcBorders>
              <w:top w:val="single" w:sz="6" w:space="0" w:color="auto"/>
              <w:bottom w:val="single" w:sz="12" w:space="0" w:color="auto"/>
            </w:tcBorders>
          </w:tcPr>
          <w:p w14:paraId="1457884F" w14:textId="77777777" w:rsidR="00777C34" w:rsidRPr="00BA442A" w:rsidRDefault="00777C34" w:rsidP="00626EBE">
            <w:pPr>
              <w:keepNext/>
              <w:jc w:val="both"/>
              <w:rPr>
                <w:b/>
                <w:color w:val="000000"/>
                <w:sz w:val="22"/>
                <w:szCs w:val="22"/>
                <w:lang w:val="lt-LT"/>
              </w:rPr>
            </w:pPr>
            <w:r w:rsidRPr="00BA442A">
              <w:rPr>
                <w:b/>
                <w:color w:val="000000"/>
                <w:sz w:val="22"/>
                <w:szCs w:val="22"/>
                <w:lang w:val="lt-LT"/>
              </w:rPr>
              <w:t>Alternatyvūs scenarijai</w:t>
            </w:r>
          </w:p>
        </w:tc>
        <w:tc>
          <w:tcPr>
            <w:tcW w:w="3534" w:type="pct"/>
            <w:tcBorders>
              <w:top w:val="single" w:sz="6" w:space="0" w:color="auto"/>
              <w:bottom w:val="single" w:sz="12" w:space="0" w:color="auto"/>
            </w:tcBorders>
          </w:tcPr>
          <w:p w14:paraId="7D14E8CE" w14:textId="0558FCE5" w:rsidR="00777C34" w:rsidRPr="00BA442A" w:rsidRDefault="00777C34" w:rsidP="00626EBE">
            <w:pPr>
              <w:keepNext/>
              <w:jc w:val="both"/>
              <w:rPr>
                <w:rFonts w:eastAsia="Times-Roman"/>
                <w:color w:val="000000"/>
                <w:sz w:val="22"/>
                <w:szCs w:val="22"/>
                <w:lang w:val="lt-LT"/>
              </w:rPr>
            </w:pPr>
            <w:r w:rsidRPr="00BA442A">
              <w:rPr>
                <w:rFonts w:eastAsia="Times-Roman"/>
                <w:color w:val="000000"/>
                <w:sz w:val="22"/>
                <w:szCs w:val="22"/>
                <w:lang w:val="lt-LT"/>
              </w:rPr>
              <w:t>Sistema dėl sutrikimų tinkle negali pasiekti duomenų bazės ir naudotoj</w:t>
            </w:r>
            <w:r w:rsidR="009F61CF">
              <w:rPr>
                <w:rFonts w:eastAsia="Times-Roman"/>
                <w:color w:val="000000"/>
                <w:sz w:val="22"/>
                <w:szCs w:val="22"/>
                <w:lang w:val="lt-LT"/>
              </w:rPr>
              <w:t xml:space="preserve">ui nėra pateikiama informacija apie Si sistemos priešdelius. </w:t>
            </w:r>
          </w:p>
        </w:tc>
      </w:tr>
      <w:tr w:rsidR="00777C34" w:rsidRPr="00BA442A" w14:paraId="71BB6133" w14:textId="77777777" w:rsidTr="004D0F0E">
        <w:tc>
          <w:tcPr>
            <w:tcW w:w="1466" w:type="pct"/>
            <w:tcBorders>
              <w:top w:val="single" w:sz="12" w:space="0" w:color="auto"/>
              <w:left w:val="nil"/>
              <w:bottom w:val="nil"/>
              <w:right w:val="nil"/>
            </w:tcBorders>
          </w:tcPr>
          <w:p w14:paraId="3A4336F3" w14:textId="77777777" w:rsidR="00777C34" w:rsidRPr="00BA442A" w:rsidRDefault="00777C34" w:rsidP="00626EBE">
            <w:pPr>
              <w:keepNext/>
              <w:jc w:val="both"/>
              <w:rPr>
                <w:b/>
                <w:color w:val="000000"/>
                <w:sz w:val="22"/>
                <w:szCs w:val="22"/>
                <w:lang w:val="lt-LT"/>
              </w:rPr>
            </w:pPr>
          </w:p>
        </w:tc>
        <w:tc>
          <w:tcPr>
            <w:tcW w:w="3534" w:type="pct"/>
            <w:tcBorders>
              <w:top w:val="single" w:sz="12" w:space="0" w:color="auto"/>
              <w:left w:val="nil"/>
              <w:bottom w:val="nil"/>
              <w:right w:val="nil"/>
            </w:tcBorders>
          </w:tcPr>
          <w:p w14:paraId="28088529" w14:textId="77777777" w:rsidR="00777C34" w:rsidRDefault="00777C34" w:rsidP="00626EBE">
            <w:pPr>
              <w:keepNext/>
              <w:jc w:val="both"/>
              <w:rPr>
                <w:rFonts w:eastAsia="Times-Roman"/>
                <w:color w:val="000000"/>
                <w:sz w:val="22"/>
                <w:szCs w:val="22"/>
                <w:lang w:val="lt-LT"/>
              </w:rPr>
            </w:pPr>
          </w:p>
          <w:p w14:paraId="3F9FD501" w14:textId="27BD6641" w:rsidR="009F61CF" w:rsidRPr="00BA442A" w:rsidRDefault="009F61CF" w:rsidP="00626EBE">
            <w:pPr>
              <w:keepNext/>
              <w:jc w:val="both"/>
              <w:rPr>
                <w:rFonts w:eastAsia="Times-Roman"/>
                <w:color w:val="000000"/>
                <w:sz w:val="22"/>
                <w:szCs w:val="22"/>
                <w:lang w:val="lt-LT"/>
              </w:rPr>
            </w:pPr>
          </w:p>
        </w:tc>
      </w:tr>
      <w:bookmarkEnd w:id="0"/>
      <w:tr w:rsidR="009F61CF" w:rsidRPr="00BA442A" w14:paraId="517DFF8E" w14:textId="77777777" w:rsidTr="004D0F0E">
        <w:tc>
          <w:tcPr>
            <w:tcW w:w="1466" w:type="pct"/>
            <w:tcBorders>
              <w:top w:val="single" w:sz="12" w:space="0" w:color="auto"/>
              <w:bottom w:val="single" w:sz="6" w:space="0" w:color="auto"/>
            </w:tcBorders>
          </w:tcPr>
          <w:p w14:paraId="6D93A072" w14:textId="77777777" w:rsidR="009F61CF" w:rsidRPr="00BA442A" w:rsidRDefault="009F61CF" w:rsidP="00626EBE">
            <w:pPr>
              <w:keepNext/>
              <w:jc w:val="both"/>
              <w:rPr>
                <w:b/>
                <w:color w:val="000000"/>
                <w:sz w:val="22"/>
                <w:szCs w:val="22"/>
                <w:lang w:val="lt-LT"/>
              </w:rPr>
            </w:pPr>
            <w:r w:rsidRPr="00BA442A">
              <w:rPr>
                <w:b/>
                <w:color w:val="000000"/>
                <w:sz w:val="22"/>
                <w:szCs w:val="22"/>
                <w:lang w:val="lt-LT"/>
              </w:rPr>
              <w:t>Panaudojimo atvejo Nr.</w:t>
            </w:r>
          </w:p>
        </w:tc>
        <w:tc>
          <w:tcPr>
            <w:tcW w:w="3534" w:type="pct"/>
            <w:tcBorders>
              <w:top w:val="single" w:sz="12" w:space="0" w:color="auto"/>
              <w:bottom w:val="single" w:sz="6" w:space="0" w:color="auto"/>
            </w:tcBorders>
          </w:tcPr>
          <w:p w14:paraId="537F30BF" w14:textId="33C4D214" w:rsidR="009F61CF" w:rsidRPr="00BA442A" w:rsidRDefault="009F61CF" w:rsidP="00626EBE">
            <w:pPr>
              <w:keepNext/>
              <w:jc w:val="both"/>
              <w:rPr>
                <w:rFonts w:eastAsia="Times-Roman"/>
                <w:color w:val="000000"/>
                <w:sz w:val="22"/>
                <w:szCs w:val="22"/>
                <w:lang w:val="lt-LT"/>
              </w:rPr>
            </w:pPr>
            <w:r>
              <w:rPr>
                <w:rFonts w:eastAsia="Times-Roman"/>
                <w:color w:val="000000"/>
                <w:sz w:val="22"/>
                <w:szCs w:val="22"/>
                <w:lang w:val="lt-LT"/>
              </w:rPr>
              <w:t>PA</w:t>
            </w:r>
            <w:r>
              <w:rPr>
                <w:rFonts w:eastAsia="Times-Roman"/>
                <w:color w:val="000000"/>
                <w:sz w:val="22"/>
                <w:szCs w:val="22"/>
                <w:lang w:val="lt-LT"/>
              </w:rPr>
              <w:t>2</w:t>
            </w:r>
          </w:p>
        </w:tc>
      </w:tr>
      <w:tr w:rsidR="009F61CF" w:rsidRPr="00BA442A" w14:paraId="157B7629" w14:textId="77777777" w:rsidTr="004D0F0E">
        <w:tc>
          <w:tcPr>
            <w:tcW w:w="1466" w:type="pct"/>
            <w:tcBorders>
              <w:top w:val="single" w:sz="6" w:space="0" w:color="auto"/>
              <w:bottom w:val="single" w:sz="6" w:space="0" w:color="auto"/>
            </w:tcBorders>
          </w:tcPr>
          <w:p w14:paraId="69C1C133" w14:textId="77777777" w:rsidR="009F61CF" w:rsidRPr="00BA442A" w:rsidRDefault="009F61CF" w:rsidP="00626EBE">
            <w:pPr>
              <w:keepNext/>
              <w:jc w:val="both"/>
              <w:rPr>
                <w:b/>
                <w:color w:val="000000"/>
                <w:sz w:val="22"/>
                <w:szCs w:val="22"/>
                <w:lang w:val="lt-LT"/>
              </w:rPr>
            </w:pPr>
            <w:r w:rsidRPr="00BA442A">
              <w:rPr>
                <w:b/>
                <w:color w:val="000000"/>
                <w:sz w:val="22"/>
                <w:szCs w:val="22"/>
                <w:lang w:val="lt-LT"/>
              </w:rPr>
              <w:t>Panaudojimo atvejis (PA)</w:t>
            </w:r>
          </w:p>
        </w:tc>
        <w:tc>
          <w:tcPr>
            <w:tcW w:w="3534" w:type="pct"/>
            <w:tcBorders>
              <w:top w:val="single" w:sz="6" w:space="0" w:color="auto"/>
              <w:bottom w:val="single" w:sz="6" w:space="0" w:color="auto"/>
            </w:tcBorders>
          </w:tcPr>
          <w:p w14:paraId="491DC0D5" w14:textId="4C4E513E" w:rsidR="009F61CF" w:rsidRPr="00BA442A" w:rsidRDefault="009F61CF" w:rsidP="00626EBE">
            <w:pPr>
              <w:keepNext/>
              <w:jc w:val="both"/>
              <w:rPr>
                <w:rFonts w:eastAsia="Times-Roman"/>
                <w:color w:val="000000"/>
                <w:sz w:val="22"/>
                <w:szCs w:val="22"/>
                <w:lang w:val="lt-LT"/>
              </w:rPr>
            </w:pPr>
            <w:r>
              <w:rPr>
                <w:rFonts w:eastAsia="Times-Roman"/>
                <w:color w:val="000000"/>
                <w:sz w:val="22"/>
                <w:szCs w:val="22"/>
                <w:lang w:val="lt-LT"/>
              </w:rPr>
              <w:t xml:space="preserve">Peržiūrėti </w:t>
            </w:r>
            <w:r w:rsidRPr="00777C34">
              <w:rPr>
                <w:rFonts w:eastAsia="Times-Roman"/>
                <w:color w:val="000000"/>
                <w:sz w:val="22"/>
                <w:szCs w:val="22"/>
                <w:lang w:val="lt-LT"/>
              </w:rPr>
              <w:t xml:space="preserve">SI sistemos </w:t>
            </w:r>
            <w:r>
              <w:rPr>
                <w:rFonts w:eastAsia="Times-Roman"/>
                <w:color w:val="000000"/>
                <w:sz w:val="22"/>
                <w:szCs w:val="22"/>
                <w:lang w:val="lt-LT"/>
              </w:rPr>
              <w:t>vienetus</w:t>
            </w:r>
          </w:p>
        </w:tc>
      </w:tr>
      <w:tr w:rsidR="009F61CF" w:rsidRPr="00BA442A" w14:paraId="17E79CF1" w14:textId="77777777" w:rsidTr="004D0F0E">
        <w:tc>
          <w:tcPr>
            <w:tcW w:w="1466" w:type="pct"/>
            <w:tcBorders>
              <w:top w:val="single" w:sz="6" w:space="0" w:color="auto"/>
              <w:bottom w:val="single" w:sz="6" w:space="0" w:color="auto"/>
            </w:tcBorders>
          </w:tcPr>
          <w:p w14:paraId="3C70C103" w14:textId="77777777" w:rsidR="009F61CF" w:rsidRPr="00BA442A" w:rsidRDefault="009F61CF" w:rsidP="00626EBE">
            <w:pPr>
              <w:keepNext/>
              <w:jc w:val="both"/>
              <w:rPr>
                <w:b/>
                <w:color w:val="000000"/>
                <w:sz w:val="22"/>
                <w:szCs w:val="22"/>
                <w:lang w:val="lt-LT"/>
              </w:rPr>
            </w:pPr>
            <w:r w:rsidRPr="00BA442A">
              <w:rPr>
                <w:b/>
                <w:color w:val="000000"/>
                <w:sz w:val="22"/>
                <w:szCs w:val="22"/>
                <w:lang w:val="lt-LT"/>
              </w:rPr>
              <w:t>Tikslas</w:t>
            </w:r>
          </w:p>
        </w:tc>
        <w:tc>
          <w:tcPr>
            <w:tcW w:w="3534" w:type="pct"/>
            <w:tcBorders>
              <w:top w:val="single" w:sz="6" w:space="0" w:color="auto"/>
              <w:bottom w:val="single" w:sz="6" w:space="0" w:color="auto"/>
            </w:tcBorders>
          </w:tcPr>
          <w:p w14:paraId="4CA959D2" w14:textId="35067356" w:rsidR="009F61CF" w:rsidRPr="00BA442A" w:rsidRDefault="009F61CF" w:rsidP="00626EBE">
            <w:pPr>
              <w:keepNext/>
              <w:jc w:val="both"/>
              <w:rPr>
                <w:rFonts w:eastAsia="Times-Roman"/>
                <w:color w:val="000000"/>
                <w:sz w:val="22"/>
                <w:szCs w:val="22"/>
                <w:lang w:val="lt-LT"/>
              </w:rPr>
            </w:pPr>
            <w:r>
              <w:rPr>
                <w:rFonts w:eastAsia="Times-Roman"/>
                <w:color w:val="000000"/>
                <w:sz w:val="22"/>
                <w:szCs w:val="22"/>
                <w:lang w:val="lt-LT"/>
              </w:rPr>
              <w:t xml:space="preserve">Pateikti naudotojui informaciją apie Si sistemos </w:t>
            </w:r>
            <w:r>
              <w:rPr>
                <w:rFonts w:eastAsia="Times-Roman"/>
                <w:color w:val="000000"/>
                <w:sz w:val="22"/>
                <w:szCs w:val="22"/>
                <w:lang w:val="lt-LT"/>
              </w:rPr>
              <w:t>vienetus</w:t>
            </w:r>
          </w:p>
        </w:tc>
      </w:tr>
      <w:tr w:rsidR="009F61CF" w:rsidRPr="00BA442A" w14:paraId="53EDABAB" w14:textId="77777777" w:rsidTr="004D0F0E">
        <w:tc>
          <w:tcPr>
            <w:tcW w:w="1466" w:type="pct"/>
            <w:tcBorders>
              <w:top w:val="single" w:sz="6" w:space="0" w:color="auto"/>
              <w:bottom w:val="single" w:sz="6" w:space="0" w:color="auto"/>
            </w:tcBorders>
          </w:tcPr>
          <w:p w14:paraId="2B7C8040" w14:textId="77777777" w:rsidR="009F61CF" w:rsidRPr="00BA442A" w:rsidRDefault="009F61CF" w:rsidP="00626EBE">
            <w:pPr>
              <w:keepNext/>
              <w:jc w:val="both"/>
              <w:rPr>
                <w:b/>
                <w:color w:val="000000"/>
                <w:sz w:val="22"/>
                <w:szCs w:val="22"/>
                <w:lang w:val="lt-LT"/>
              </w:rPr>
            </w:pPr>
            <w:r w:rsidRPr="00BA442A">
              <w:rPr>
                <w:b/>
                <w:color w:val="000000"/>
                <w:sz w:val="22"/>
                <w:szCs w:val="22"/>
                <w:lang w:val="lt-LT"/>
              </w:rPr>
              <w:t>Aktoriai</w:t>
            </w:r>
          </w:p>
        </w:tc>
        <w:tc>
          <w:tcPr>
            <w:tcW w:w="3534" w:type="pct"/>
            <w:tcBorders>
              <w:top w:val="single" w:sz="6" w:space="0" w:color="auto"/>
              <w:bottom w:val="single" w:sz="6" w:space="0" w:color="auto"/>
            </w:tcBorders>
          </w:tcPr>
          <w:p w14:paraId="6250E1A7" w14:textId="77777777" w:rsidR="009F61CF" w:rsidRPr="00BA442A" w:rsidRDefault="009F61CF" w:rsidP="00626EBE">
            <w:pPr>
              <w:keepNext/>
              <w:jc w:val="both"/>
              <w:rPr>
                <w:rFonts w:eastAsia="Times-Roman"/>
                <w:color w:val="000000"/>
                <w:sz w:val="22"/>
                <w:szCs w:val="22"/>
                <w:lang w:val="lt-LT"/>
              </w:rPr>
            </w:pPr>
            <w:r w:rsidRPr="00BA442A">
              <w:rPr>
                <w:rFonts w:eastAsia="Times-Roman"/>
                <w:color w:val="000000"/>
                <w:sz w:val="22"/>
                <w:szCs w:val="22"/>
                <w:lang w:val="lt-LT"/>
              </w:rPr>
              <w:t>Naudotojas.</w:t>
            </w:r>
          </w:p>
        </w:tc>
      </w:tr>
      <w:tr w:rsidR="009F61CF" w:rsidRPr="00BA442A" w14:paraId="765C1576" w14:textId="77777777" w:rsidTr="004D0F0E">
        <w:tc>
          <w:tcPr>
            <w:tcW w:w="1466" w:type="pct"/>
            <w:tcBorders>
              <w:top w:val="single" w:sz="6" w:space="0" w:color="auto"/>
              <w:bottom w:val="single" w:sz="6" w:space="0" w:color="auto"/>
            </w:tcBorders>
          </w:tcPr>
          <w:p w14:paraId="5FDF9D74" w14:textId="77777777" w:rsidR="009F61CF" w:rsidRPr="00BA442A" w:rsidRDefault="009F61CF" w:rsidP="00626EBE">
            <w:pPr>
              <w:keepNext/>
              <w:jc w:val="both"/>
              <w:rPr>
                <w:b/>
                <w:color w:val="000000"/>
                <w:sz w:val="22"/>
                <w:szCs w:val="22"/>
                <w:lang w:val="lt-LT"/>
              </w:rPr>
            </w:pPr>
            <w:r w:rsidRPr="00BA442A">
              <w:rPr>
                <w:b/>
                <w:color w:val="000000"/>
                <w:sz w:val="22"/>
                <w:szCs w:val="22"/>
                <w:lang w:val="lt-LT"/>
              </w:rPr>
              <w:t>Ryšiai su kitais PA</w:t>
            </w:r>
          </w:p>
        </w:tc>
        <w:tc>
          <w:tcPr>
            <w:tcW w:w="3534" w:type="pct"/>
            <w:tcBorders>
              <w:top w:val="single" w:sz="6" w:space="0" w:color="auto"/>
              <w:bottom w:val="single" w:sz="6" w:space="0" w:color="auto"/>
            </w:tcBorders>
          </w:tcPr>
          <w:p w14:paraId="20A85F48" w14:textId="45629EB6" w:rsidR="009F61CF" w:rsidRPr="00BA442A" w:rsidRDefault="009F61CF" w:rsidP="00626EBE">
            <w:pPr>
              <w:keepNext/>
              <w:jc w:val="both"/>
              <w:rPr>
                <w:rFonts w:eastAsia="Times-Roman"/>
                <w:color w:val="000000"/>
                <w:sz w:val="22"/>
                <w:szCs w:val="22"/>
                <w:lang w:val="lt-LT"/>
              </w:rPr>
            </w:pPr>
            <w:r>
              <w:rPr>
                <w:rFonts w:eastAsia="Times-Roman"/>
                <w:color w:val="000000"/>
                <w:sz w:val="22"/>
                <w:szCs w:val="22"/>
                <w:lang w:val="lt-LT"/>
              </w:rPr>
              <w:t>PA</w:t>
            </w:r>
            <w:r w:rsidR="00F14075">
              <w:rPr>
                <w:rFonts w:eastAsia="Times-Roman"/>
                <w:color w:val="000000"/>
                <w:sz w:val="22"/>
                <w:szCs w:val="22"/>
                <w:lang w:val="lt-LT"/>
              </w:rPr>
              <w:t>11</w:t>
            </w:r>
          </w:p>
        </w:tc>
      </w:tr>
      <w:tr w:rsidR="009F61CF" w:rsidRPr="00BA442A" w14:paraId="38DCE722" w14:textId="77777777" w:rsidTr="004D0F0E">
        <w:tc>
          <w:tcPr>
            <w:tcW w:w="1466" w:type="pct"/>
            <w:tcBorders>
              <w:top w:val="single" w:sz="6" w:space="0" w:color="auto"/>
              <w:bottom w:val="single" w:sz="6" w:space="0" w:color="auto"/>
            </w:tcBorders>
          </w:tcPr>
          <w:p w14:paraId="45B03492" w14:textId="77777777" w:rsidR="009F61CF" w:rsidRPr="00BA442A" w:rsidRDefault="009F61CF" w:rsidP="00626EBE">
            <w:pPr>
              <w:keepNext/>
              <w:jc w:val="both"/>
              <w:rPr>
                <w:b/>
                <w:color w:val="000000"/>
                <w:sz w:val="22"/>
                <w:szCs w:val="22"/>
                <w:lang w:val="lt-LT"/>
              </w:rPr>
            </w:pPr>
            <w:r w:rsidRPr="00BA442A">
              <w:rPr>
                <w:b/>
                <w:color w:val="000000"/>
                <w:sz w:val="22"/>
                <w:szCs w:val="22"/>
                <w:lang w:val="lt-LT"/>
              </w:rPr>
              <w:t>Nefunkciniai reikalavimai</w:t>
            </w:r>
          </w:p>
        </w:tc>
        <w:tc>
          <w:tcPr>
            <w:tcW w:w="3534" w:type="pct"/>
            <w:tcBorders>
              <w:top w:val="single" w:sz="6" w:space="0" w:color="auto"/>
              <w:bottom w:val="single" w:sz="6" w:space="0" w:color="auto"/>
            </w:tcBorders>
          </w:tcPr>
          <w:p w14:paraId="13DDA3AD" w14:textId="7E1A00D5" w:rsidR="009F61CF" w:rsidRPr="00BA442A" w:rsidRDefault="009F61CF" w:rsidP="00626EBE">
            <w:pPr>
              <w:keepNext/>
              <w:jc w:val="both"/>
              <w:rPr>
                <w:rFonts w:eastAsia="Times-Roman"/>
                <w:color w:val="000000"/>
                <w:sz w:val="22"/>
                <w:szCs w:val="22"/>
                <w:lang w:val="lt-LT"/>
              </w:rPr>
            </w:pPr>
            <w:r>
              <w:rPr>
                <w:rFonts w:eastAsia="Times-Roman"/>
                <w:color w:val="000000"/>
                <w:sz w:val="22"/>
                <w:szCs w:val="22"/>
                <w:lang w:val="lt-LT"/>
              </w:rPr>
              <w:t xml:space="preserve">Aiškiai ir išsamiai pateikta informacija apie Si sistemos </w:t>
            </w:r>
            <w:r w:rsidR="00F14075">
              <w:rPr>
                <w:rFonts w:eastAsia="Times-Roman"/>
                <w:color w:val="000000"/>
                <w:sz w:val="22"/>
                <w:szCs w:val="22"/>
                <w:lang w:val="lt-LT"/>
              </w:rPr>
              <w:t>vienetus</w:t>
            </w:r>
            <w:r w:rsidRPr="00BA442A">
              <w:rPr>
                <w:rFonts w:eastAsia="Times-Roman"/>
                <w:color w:val="000000"/>
                <w:sz w:val="22"/>
                <w:szCs w:val="22"/>
                <w:lang w:val="lt-LT"/>
              </w:rPr>
              <w:t>.</w:t>
            </w:r>
          </w:p>
        </w:tc>
      </w:tr>
      <w:tr w:rsidR="009F61CF" w:rsidRPr="00BA442A" w14:paraId="10056302" w14:textId="77777777" w:rsidTr="004D0F0E">
        <w:tc>
          <w:tcPr>
            <w:tcW w:w="1466" w:type="pct"/>
            <w:tcBorders>
              <w:top w:val="single" w:sz="6" w:space="0" w:color="auto"/>
              <w:bottom w:val="single" w:sz="6" w:space="0" w:color="auto"/>
            </w:tcBorders>
          </w:tcPr>
          <w:p w14:paraId="0D9BE18A" w14:textId="77777777" w:rsidR="009F61CF" w:rsidRPr="00BA442A" w:rsidRDefault="009F61CF" w:rsidP="00626EBE">
            <w:pPr>
              <w:keepNext/>
              <w:jc w:val="both"/>
              <w:rPr>
                <w:b/>
                <w:color w:val="000000"/>
                <w:sz w:val="22"/>
                <w:szCs w:val="22"/>
                <w:lang w:val="lt-LT"/>
              </w:rPr>
            </w:pPr>
            <w:r w:rsidRPr="00BA442A">
              <w:rPr>
                <w:b/>
                <w:color w:val="000000"/>
                <w:sz w:val="22"/>
                <w:szCs w:val="22"/>
                <w:lang w:val="lt-LT"/>
              </w:rPr>
              <w:t>Prieš-sąlygos</w:t>
            </w:r>
          </w:p>
        </w:tc>
        <w:tc>
          <w:tcPr>
            <w:tcW w:w="3534" w:type="pct"/>
            <w:tcBorders>
              <w:top w:val="single" w:sz="6" w:space="0" w:color="auto"/>
              <w:bottom w:val="single" w:sz="6" w:space="0" w:color="auto"/>
            </w:tcBorders>
          </w:tcPr>
          <w:p w14:paraId="30282AF9" w14:textId="05E14BBB" w:rsidR="009F61CF" w:rsidRPr="00BA442A" w:rsidRDefault="009F61CF" w:rsidP="00626EBE">
            <w:pPr>
              <w:keepNext/>
              <w:jc w:val="both"/>
              <w:rPr>
                <w:rFonts w:eastAsia="Times-Roman"/>
                <w:color w:val="000000"/>
                <w:sz w:val="22"/>
                <w:szCs w:val="22"/>
                <w:lang w:val="lt-LT"/>
              </w:rPr>
            </w:pPr>
            <w:r w:rsidRPr="00BA442A">
              <w:rPr>
                <w:rFonts w:eastAsia="Times-Roman"/>
                <w:color w:val="000000"/>
                <w:sz w:val="22"/>
                <w:szCs w:val="22"/>
                <w:lang w:val="lt-LT"/>
              </w:rPr>
              <w:t>Naudotojas nebuvo</w:t>
            </w:r>
            <w:r>
              <w:rPr>
                <w:rFonts w:eastAsia="Times-Roman"/>
                <w:color w:val="000000"/>
                <w:sz w:val="22"/>
                <w:szCs w:val="22"/>
                <w:lang w:val="lt-LT"/>
              </w:rPr>
              <w:t xml:space="preserve"> pasirinkęs meniu punkto „</w:t>
            </w:r>
            <w:r w:rsidR="00F14075">
              <w:rPr>
                <w:rFonts w:eastAsia="Times-Roman"/>
                <w:color w:val="000000"/>
                <w:sz w:val="22"/>
                <w:szCs w:val="22"/>
                <w:lang w:val="lt-LT"/>
              </w:rPr>
              <w:t>SI sistemos vienetai</w:t>
            </w:r>
            <w:r>
              <w:rPr>
                <w:rFonts w:eastAsia="Times-Roman"/>
                <w:color w:val="000000"/>
                <w:sz w:val="22"/>
                <w:szCs w:val="22"/>
                <w:lang w:val="lt-LT"/>
              </w:rPr>
              <w:t>“</w:t>
            </w:r>
            <w:r w:rsidRPr="00BA442A">
              <w:rPr>
                <w:rFonts w:eastAsia="Times-Roman"/>
                <w:color w:val="000000"/>
                <w:sz w:val="22"/>
                <w:szCs w:val="22"/>
                <w:lang w:val="lt-LT"/>
              </w:rPr>
              <w:t>.</w:t>
            </w:r>
          </w:p>
        </w:tc>
      </w:tr>
      <w:tr w:rsidR="009F61CF" w:rsidRPr="00BA442A" w14:paraId="1C90DFF2" w14:textId="77777777" w:rsidTr="004D0F0E">
        <w:tc>
          <w:tcPr>
            <w:tcW w:w="1466" w:type="pct"/>
            <w:tcBorders>
              <w:top w:val="single" w:sz="6" w:space="0" w:color="auto"/>
              <w:bottom w:val="single" w:sz="6" w:space="0" w:color="auto"/>
            </w:tcBorders>
          </w:tcPr>
          <w:p w14:paraId="39B40151" w14:textId="77777777" w:rsidR="009F61CF" w:rsidRPr="00BA442A" w:rsidRDefault="009F61CF" w:rsidP="00626EBE">
            <w:pPr>
              <w:keepNext/>
              <w:jc w:val="both"/>
              <w:rPr>
                <w:b/>
                <w:color w:val="000000"/>
                <w:sz w:val="22"/>
                <w:szCs w:val="22"/>
                <w:lang w:val="lt-LT"/>
              </w:rPr>
            </w:pPr>
            <w:r w:rsidRPr="00BA442A">
              <w:rPr>
                <w:b/>
                <w:color w:val="000000"/>
                <w:sz w:val="22"/>
                <w:szCs w:val="22"/>
                <w:lang w:val="lt-LT"/>
              </w:rPr>
              <w:t>Sužadinimo sąlygos</w:t>
            </w:r>
          </w:p>
        </w:tc>
        <w:tc>
          <w:tcPr>
            <w:tcW w:w="3534" w:type="pct"/>
            <w:tcBorders>
              <w:top w:val="single" w:sz="6" w:space="0" w:color="auto"/>
              <w:bottom w:val="single" w:sz="6" w:space="0" w:color="auto"/>
            </w:tcBorders>
          </w:tcPr>
          <w:p w14:paraId="49A3661A" w14:textId="54B3BED6" w:rsidR="009F61CF" w:rsidRPr="00BA442A" w:rsidRDefault="009F61CF" w:rsidP="00626EBE">
            <w:pPr>
              <w:keepNext/>
              <w:jc w:val="both"/>
              <w:rPr>
                <w:rFonts w:eastAsia="Times-Roman"/>
                <w:color w:val="000000"/>
                <w:sz w:val="22"/>
                <w:szCs w:val="22"/>
                <w:lang w:val="lt-LT"/>
              </w:rPr>
            </w:pPr>
            <w:r w:rsidRPr="00BA442A">
              <w:rPr>
                <w:rFonts w:eastAsia="Times-Roman"/>
                <w:color w:val="000000"/>
                <w:sz w:val="22"/>
                <w:szCs w:val="22"/>
                <w:lang w:val="lt-LT"/>
              </w:rPr>
              <w:t xml:space="preserve">Naudotojas </w:t>
            </w:r>
            <w:r>
              <w:rPr>
                <w:rFonts w:eastAsia="Times-Roman"/>
                <w:color w:val="000000"/>
                <w:sz w:val="22"/>
                <w:szCs w:val="22"/>
                <w:lang w:val="lt-LT"/>
              </w:rPr>
              <w:t>pasirenka menių punktą „</w:t>
            </w:r>
            <w:r w:rsidR="00F14075">
              <w:rPr>
                <w:rFonts w:eastAsia="Times-Roman"/>
                <w:color w:val="000000"/>
                <w:sz w:val="22"/>
                <w:szCs w:val="22"/>
                <w:lang w:val="lt-LT"/>
              </w:rPr>
              <w:t>Si sistemos vienetai</w:t>
            </w:r>
            <w:r>
              <w:rPr>
                <w:rFonts w:eastAsia="Times-Roman"/>
                <w:color w:val="000000"/>
                <w:sz w:val="22"/>
                <w:szCs w:val="22"/>
                <w:lang w:val="lt-LT"/>
              </w:rPr>
              <w:t>“</w:t>
            </w:r>
            <w:r w:rsidRPr="00BA442A">
              <w:rPr>
                <w:rFonts w:eastAsia="Times-Roman"/>
                <w:color w:val="000000"/>
                <w:sz w:val="22"/>
                <w:szCs w:val="22"/>
                <w:lang w:val="lt-LT"/>
              </w:rPr>
              <w:t>.</w:t>
            </w:r>
          </w:p>
        </w:tc>
      </w:tr>
      <w:tr w:rsidR="009F61CF" w:rsidRPr="00BA442A" w14:paraId="59C748AA" w14:textId="77777777" w:rsidTr="004D0F0E">
        <w:tc>
          <w:tcPr>
            <w:tcW w:w="1466" w:type="pct"/>
            <w:tcBorders>
              <w:top w:val="single" w:sz="6" w:space="0" w:color="auto"/>
              <w:bottom w:val="single" w:sz="6" w:space="0" w:color="auto"/>
            </w:tcBorders>
          </w:tcPr>
          <w:p w14:paraId="7CEBFAFC" w14:textId="77777777" w:rsidR="009F61CF" w:rsidRPr="00BA442A" w:rsidRDefault="009F61CF" w:rsidP="00626EBE">
            <w:pPr>
              <w:keepNext/>
              <w:jc w:val="both"/>
              <w:rPr>
                <w:b/>
                <w:color w:val="000000"/>
                <w:sz w:val="22"/>
                <w:szCs w:val="22"/>
                <w:lang w:val="lt-LT"/>
              </w:rPr>
            </w:pPr>
            <w:r w:rsidRPr="00BA442A">
              <w:rPr>
                <w:b/>
                <w:color w:val="000000"/>
                <w:sz w:val="22"/>
                <w:szCs w:val="22"/>
                <w:lang w:val="lt-LT"/>
              </w:rPr>
              <w:t>Po-sąlygos</w:t>
            </w:r>
          </w:p>
        </w:tc>
        <w:tc>
          <w:tcPr>
            <w:tcW w:w="3534" w:type="pct"/>
            <w:tcBorders>
              <w:top w:val="single" w:sz="6" w:space="0" w:color="auto"/>
              <w:bottom w:val="single" w:sz="6" w:space="0" w:color="auto"/>
            </w:tcBorders>
          </w:tcPr>
          <w:p w14:paraId="04089EF8" w14:textId="74E70B68" w:rsidR="009F61CF" w:rsidRPr="00BA442A" w:rsidRDefault="009F61CF" w:rsidP="00626EBE">
            <w:pPr>
              <w:keepNext/>
              <w:jc w:val="both"/>
              <w:rPr>
                <w:rFonts w:eastAsia="Times-Roman"/>
                <w:color w:val="000000"/>
                <w:sz w:val="22"/>
                <w:szCs w:val="22"/>
                <w:lang w:val="lt-LT"/>
              </w:rPr>
            </w:pPr>
            <w:r w:rsidRPr="00BA442A">
              <w:rPr>
                <w:rFonts w:eastAsia="Times-Roman"/>
                <w:color w:val="000000"/>
                <w:sz w:val="22"/>
                <w:szCs w:val="22"/>
                <w:lang w:val="lt-LT"/>
              </w:rPr>
              <w:t>Naudotoj</w:t>
            </w:r>
            <w:r>
              <w:rPr>
                <w:rFonts w:eastAsia="Times-Roman"/>
                <w:color w:val="000000"/>
                <w:sz w:val="22"/>
                <w:szCs w:val="22"/>
                <w:lang w:val="lt-LT"/>
              </w:rPr>
              <w:t>ui pateikiama informacija apie Si sistemo</w:t>
            </w:r>
            <w:r w:rsidR="00F14075">
              <w:rPr>
                <w:rFonts w:eastAsia="Times-Roman"/>
                <w:color w:val="000000"/>
                <w:sz w:val="22"/>
                <w:szCs w:val="22"/>
                <w:lang w:val="lt-LT"/>
              </w:rPr>
              <w:t>s vienetus</w:t>
            </w:r>
          </w:p>
        </w:tc>
      </w:tr>
      <w:tr w:rsidR="009F61CF" w:rsidRPr="00BA442A" w14:paraId="2D76EB3E" w14:textId="77777777" w:rsidTr="004D0F0E">
        <w:tc>
          <w:tcPr>
            <w:tcW w:w="1466" w:type="pct"/>
            <w:tcBorders>
              <w:top w:val="single" w:sz="6" w:space="0" w:color="auto"/>
              <w:bottom w:val="single" w:sz="6" w:space="0" w:color="auto"/>
            </w:tcBorders>
          </w:tcPr>
          <w:p w14:paraId="4D3B80EB" w14:textId="77777777" w:rsidR="009F61CF" w:rsidRPr="00BA442A" w:rsidRDefault="009F61CF" w:rsidP="00626EBE">
            <w:pPr>
              <w:keepNext/>
              <w:jc w:val="both"/>
              <w:rPr>
                <w:b/>
                <w:color w:val="000000"/>
                <w:sz w:val="22"/>
                <w:szCs w:val="22"/>
                <w:lang w:val="lt-LT"/>
              </w:rPr>
            </w:pPr>
            <w:r w:rsidRPr="00BA442A">
              <w:rPr>
                <w:b/>
                <w:color w:val="000000"/>
                <w:sz w:val="22"/>
                <w:szCs w:val="22"/>
                <w:lang w:val="lt-LT"/>
              </w:rPr>
              <w:t>Pagrindinis scenarijus</w:t>
            </w:r>
          </w:p>
        </w:tc>
        <w:tc>
          <w:tcPr>
            <w:tcW w:w="3534" w:type="pct"/>
            <w:tcBorders>
              <w:top w:val="single" w:sz="6" w:space="0" w:color="auto"/>
              <w:bottom w:val="single" w:sz="6" w:space="0" w:color="auto"/>
            </w:tcBorders>
          </w:tcPr>
          <w:p w14:paraId="7ECD8511" w14:textId="74557702" w:rsidR="009F61CF" w:rsidRPr="00BA442A" w:rsidRDefault="009F61CF" w:rsidP="00626EBE">
            <w:pPr>
              <w:keepNext/>
              <w:jc w:val="both"/>
              <w:rPr>
                <w:rFonts w:eastAsia="Times-Roman"/>
                <w:color w:val="000000"/>
                <w:sz w:val="22"/>
                <w:szCs w:val="22"/>
                <w:lang w:val="lt-LT"/>
              </w:rPr>
            </w:pPr>
            <w:r>
              <w:rPr>
                <w:rFonts w:eastAsia="Times-Roman"/>
                <w:color w:val="000000"/>
                <w:sz w:val="22"/>
                <w:szCs w:val="22"/>
                <w:lang w:val="lt-LT"/>
              </w:rPr>
              <w:t>Norėdamas peržiūrėti Si sistem</w:t>
            </w:r>
            <w:r w:rsidR="00F14075">
              <w:rPr>
                <w:rFonts w:eastAsia="Times-Roman"/>
                <w:color w:val="000000"/>
                <w:sz w:val="22"/>
                <w:szCs w:val="22"/>
                <w:lang w:val="lt-LT"/>
              </w:rPr>
              <w:t>os vienetus</w:t>
            </w:r>
            <w:r>
              <w:rPr>
                <w:rFonts w:eastAsia="Times-Roman"/>
                <w:color w:val="000000"/>
                <w:sz w:val="22"/>
                <w:szCs w:val="22"/>
                <w:lang w:val="lt-LT"/>
              </w:rPr>
              <w:t>, naudotojas pasirenka menių punktą „</w:t>
            </w:r>
            <w:r w:rsidR="00F14075">
              <w:rPr>
                <w:rFonts w:eastAsia="Times-Roman"/>
                <w:color w:val="000000"/>
                <w:sz w:val="22"/>
                <w:szCs w:val="22"/>
                <w:lang w:val="lt-LT"/>
              </w:rPr>
              <w:t>SI sistemos vienetai</w:t>
            </w:r>
            <w:r>
              <w:rPr>
                <w:rFonts w:eastAsia="Times-Roman"/>
                <w:color w:val="000000"/>
                <w:sz w:val="22"/>
                <w:szCs w:val="22"/>
                <w:lang w:val="lt-LT"/>
              </w:rPr>
              <w:t>“ ir jam atveriamas langas su detaliai ir aiškiai pateikta informacija</w:t>
            </w:r>
          </w:p>
        </w:tc>
      </w:tr>
      <w:tr w:rsidR="009F61CF" w:rsidRPr="00BA442A" w14:paraId="7B8C4C01" w14:textId="77777777" w:rsidTr="004D0F0E">
        <w:tc>
          <w:tcPr>
            <w:tcW w:w="1466" w:type="pct"/>
            <w:tcBorders>
              <w:top w:val="single" w:sz="6" w:space="0" w:color="auto"/>
              <w:bottom w:val="single" w:sz="12" w:space="0" w:color="auto"/>
            </w:tcBorders>
          </w:tcPr>
          <w:p w14:paraId="462B6BFC" w14:textId="77777777" w:rsidR="009F61CF" w:rsidRPr="00BA442A" w:rsidRDefault="009F61CF" w:rsidP="00626EBE">
            <w:pPr>
              <w:keepNext/>
              <w:jc w:val="both"/>
              <w:rPr>
                <w:b/>
                <w:color w:val="000000"/>
                <w:sz w:val="22"/>
                <w:szCs w:val="22"/>
                <w:lang w:val="lt-LT"/>
              </w:rPr>
            </w:pPr>
            <w:r w:rsidRPr="00BA442A">
              <w:rPr>
                <w:b/>
                <w:color w:val="000000"/>
                <w:sz w:val="22"/>
                <w:szCs w:val="22"/>
                <w:lang w:val="lt-LT"/>
              </w:rPr>
              <w:t>Alternatyvūs scenarijai</w:t>
            </w:r>
          </w:p>
        </w:tc>
        <w:tc>
          <w:tcPr>
            <w:tcW w:w="3534" w:type="pct"/>
            <w:tcBorders>
              <w:top w:val="single" w:sz="6" w:space="0" w:color="auto"/>
              <w:bottom w:val="single" w:sz="12" w:space="0" w:color="auto"/>
            </w:tcBorders>
          </w:tcPr>
          <w:p w14:paraId="0ADA80CF" w14:textId="625688BC" w:rsidR="009F61CF" w:rsidRPr="00BA442A" w:rsidRDefault="009F61CF" w:rsidP="00626EBE">
            <w:pPr>
              <w:keepNext/>
              <w:jc w:val="both"/>
              <w:rPr>
                <w:rFonts w:eastAsia="Times-Roman"/>
                <w:color w:val="000000"/>
                <w:sz w:val="22"/>
                <w:szCs w:val="22"/>
                <w:lang w:val="lt-LT"/>
              </w:rPr>
            </w:pPr>
            <w:r w:rsidRPr="00BA442A">
              <w:rPr>
                <w:rFonts w:eastAsia="Times-Roman"/>
                <w:color w:val="000000"/>
                <w:sz w:val="22"/>
                <w:szCs w:val="22"/>
                <w:lang w:val="lt-LT"/>
              </w:rPr>
              <w:t>Sistema dėl sutrikimų tinkle negali pasiekti duomenų bazės ir naudotoj</w:t>
            </w:r>
            <w:r>
              <w:rPr>
                <w:rFonts w:eastAsia="Times-Roman"/>
                <w:color w:val="000000"/>
                <w:sz w:val="22"/>
                <w:szCs w:val="22"/>
                <w:lang w:val="lt-LT"/>
              </w:rPr>
              <w:t xml:space="preserve">ui nėra pateikiama informacija apie Si sistemos </w:t>
            </w:r>
            <w:r w:rsidR="00F14075">
              <w:rPr>
                <w:rFonts w:eastAsia="Times-Roman"/>
                <w:color w:val="000000"/>
                <w:sz w:val="22"/>
                <w:szCs w:val="22"/>
                <w:lang w:val="lt-LT"/>
              </w:rPr>
              <w:t>vienetus</w:t>
            </w:r>
            <w:r>
              <w:rPr>
                <w:rFonts w:eastAsia="Times-Roman"/>
                <w:color w:val="000000"/>
                <w:sz w:val="22"/>
                <w:szCs w:val="22"/>
                <w:lang w:val="lt-LT"/>
              </w:rPr>
              <w:t xml:space="preserve">. </w:t>
            </w:r>
          </w:p>
        </w:tc>
      </w:tr>
      <w:tr w:rsidR="009F61CF" w:rsidRPr="00BA442A" w14:paraId="71B1534A" w14:textId="77777777" w:rsidTr="004D0F0E">
        <w:tc>
          <w:tcPr>
            <w:tcW w:w="1466" w:type="pct"/>
            <w:tcBorders>
              <w:top w:val="single" w:sz="12" w:space="0" w:color="auto"/>
              <w:left w:val="nil"/>
              <w:bottom w:val="nil"/>
              <w:right w:val="nil"/>
            </w:tcBorders>
          </w:tcPr>
          <w:p w14:paraId="1D31D475" w14:textId="77777777" w:rsidR="009F61CF" w:rsidRDefault="009F61CF" w:rsidP="00626EBE">
            <w:pPr>
              <w:keepNext/>
              <w:jc w:val="both"/>
              <w:rPr>
                <w:b/>
                <w:color w:val="000000"/>
                <w:sz w:val="22"/>
                <w:szCs w:val="22"/>
                <w:lang w:val="lt-LT"/>
              </w:rPr>
            </w:pPr>
          </w:p>
          <w:p w14:paraId="504CB527" w14:textId="054402F3" w:rsidR="00F14075" w:rsidRPr="00BA442A" w:rsidRDefault="00F14075" w:rsidP="00626EBE">
            <w:pPr>
              <w:keepNext/>
              <w:jc w:val="both"/>
              <w:rPr>
                <w:b/>
                <w:color w:val="000000"/>
                <w:sz w:val="22"/>
                <w:szCs w:val="22"/>
                <w:lang w:val="lt-LT"/>
              </w:rPr>
            </w:pPr>
          </w:p>
        </w:tc>
        <w:tc>
          <w:tcPr>
            <w:tcW w:w="3534" w:type="pct"/>
            <w:tcBorders>
              <w:top w:val="single" w:sz="12" w:space="0" w:color="auto"/>
              <w:left w:val="nil"/>
              <w:bottom w:val="nil"/>
              <w:right w:val="nil"/>
            </w:tcBorders>
          </w:tcPr>
          <w:p w14:paraId="29CE7D80" w14:textId="77777777" w:rsidR="009F61CF" w:rsidRPr="00BA442A" w:rsidRDefault="009F61CF" w:rsidP="00626EBE">
            <w:pPr>
              <w:keepNext/>
              <w:jc w:val="both"/>
              <w:rPr>
                <w:rFonts w:eastAsia="Times-Roman"/>
                <w:color w:val="000000"/>
                <w:sz w:val="22"/>
                <w:szCs w:val="22"/>
                <w:lang w:val="lt-LT"/>
              </w:rPr>
            </w:pPr>
          </w:p>
        </w:tc>
      </w:tr>
      <w:tr w:rsidR="00F14075" w:rsidRPr="00BA442A" w14:paraId="171A3F35" w14:textId="77777777" w:rsidTr="004D0F0E">
        <w:tc>
          <w:tcPr>
            <w:tcW w:w="1466" w:type="pct"/>
            <w:tcBorders>
              <w:top w:val="single" w:sz="12" w:space="0" w:color="auto"/>
              <w:bottom w:val="single" w:sz="6" w:space="0" w:color="auto"/>
            </w:tcBorders>
          </w:tcPr>
          <w:p w14:paraId="3C08871B" w14:textId="77777777" w:rsidR="00F14075" w:rsidRPr="00BA442A" w:rsidRDefault="00F14075" w:rsidP="00626EBE">
            <w:pPr>
              <w:keepNext/>
              <w:jc w:val="both"/>
              <w:rPr>
                <w:b/>
                <w:color w:val="000000"/>
                <w:sz w:val="22"/>
                <w:szCs w:val="22"/>
                <w:lang w:val="lt-LT"/>
              </w:rPr>
            </w:pPr>
            <w:r w:rsidRPr="00BA442A">
              <w:rPr>
                <w:b/>
                <w:color w:val="000000"/>
                <w:sz w:val="22"/>
                <w:szCs w:val="22"/>
                <w:lang w:val="lt-LT"/>
              </w:rPr>
              <w:t>Panaudojimo atvejo Nr.</w:t>
            </w:r>
          </w:p>
        </w:tc>
        <w:tc>
          <w:tcPr>
            <w:tcW w:w="3534" w:type="pct"/>
            <w:tcBorders>
              <w:top w:val="single" w:sz="12" w:space="0" w:color="auto"/>
              <w:bottom w:val="single" w:sz="6" w:space="0" w:color="auto"/>
            </w:tcBorders>
          </w:tcPr>
          <w:p w14:paraId="2E33DFB7" w14:textId="58253D38" w:rsidR="00F14075" w:rsidRPr="00BA442A" w:rsidRDefault="00F14075" w:rsidP="00626EBE">
            <w:pPr>
              <w:keepNext/>
              <w:jc w:val="both"/>
              <w:rPr>
                <w:rFonts w:eastAsia="Times-Roman"/>
                <w:color w:val="000000"/>
                <w:sz w:val="22"/>
                <w:szCs w:val="22"/>
                <w:lang w:val="lt-LT"/>
              </w:rPr>
            </w:pPr>
            <w:r>
              <w:rPr>
                <w:rFonts w:eastAsia="Times-Roman"/>
                <w:color w:val="000000"/>
                <w:sz w:val="22"/>
                <w:szCs w:val="22"/>
                <w:lang w:val="lt-LT"/>
              </w:rPr>
              <w:t>PA</w:t>
            </w:r>
            <w:r>
              <w:rPr>
                <w:rFonts w:eastAsia="Times-Roman"/>
                <w:color w:val="000000"/>
                <w:sz w:val="22"/>
                <w:szCs w:val="22"/>
                <w:lang w:val="lt-LT"/>
              </w:rPr>
              <w:t>3</w:t>
            </w:r>
          </w:p>
        </w:tc>
      </w:tr>
      <w:tr w:rsidR="00F14075" w:rsidRPr="00BA442A" w14:paraId="5C506ED4" w14:textId="77777777" w:rsidTr="004D0F0E">
        <w:tc>
          <w:tcPr>
            <w:tcW w:w="1466" w:type="pct"/>
            <w:tcBorders>
              <w:top w:val="single" w:sz="6" w:space="0" w:color="auto"/>
              <w:bottom w:val="single" w:sz="6" w:space="0" w:color="auto"/>
            </w:tcBorders>
          </w:tcPr>
          <w:p w14:paraId="64F791EB" w14:textId="77777777" w:rsidR="00F14075" w:rsidRPr="00BA442A" w:rsidRDefault="00F14075" w:rsidP="00626EBE">
            <w:pPr>
              <w:keepNext/>
              <w:jc w:val="both"/>
              <w:rPr>
                <w:b/>
                <w:color w:val="000000"/>
                <w:sz w:val="22"/>
                <w:szCs w:val="22"/>
                <w:lang w:val="lt-LT"/>
              </w:rPr>
            </w:pPr>
            <w:r w:rsidRPr="00BA442A">
              <w:rPr>
                <w:b/>
                <w:color w:val="000000"/>
                <w:sz w:val="22"/>
                <w:szCs w:val="22"/>
                <w:lang w:val="lt-LT"/>
              </w:rPr>
              <w:t>Panaudojimo atvejis (PA)</w:t>
            </w:r>
          </w:p>
        </w:tc>
        <w:tc>
          <w:tcPr>
            <w:tcW w:w="3534" w:type="pct"/>
            <w:tcBorders>
              <w:top w:val="single" w:sz="6" w:space="0" w:color="auto"/>
              <w:bottom w:val="single" w:sz="6" w:space="0" w:color="auto"/>
            </w:tcBorders>
          </w:tcPr>
          <w:p w14:paraId="08A5D105" w14:textId="38BC3F6A" w:rsidR="00F14075" w:rsidRPr="00BA442A" w:rsidRDefault="00F14075" w:rsidP="00626EBE">
            <w:pPr>
              <w:keepNext/>
              <w:jc w:val="both"/>
              <w:rPr>
                <w:rFonts w:eastAsia="Times-Roman"/>
                <w:color w:val="000000"/>
                <w:sz w:val="22"/>
                <w:szCs w:val="22"/>
                <w:lang w:val="lt-LT"/>
              </w:rPr>
            </w:pPr>
            <w:r>
              <w:rPr>
                <w:rFonts w:eastAsia="Times-Roman"/>
                <w:color w:val="000000"/>
                <w:sz w:val="22"/>
                <w:szCs w:val="22"/>
                <w:lang w:val="lt-LT"/>
              </w:rPr>
              <w:t>Konvertuoti matavimo vienetus</w:t>
            </w:r>
          </w:p>
        </w:tc>
      </w:tr>
      <w:tr w:rsidR="00F14075" w:rsidRPr="00BA442A" w14:paraId="509F7C67" w14:textId="77777777" w:rsidTr="004D0F0E">
        <w:tc>
          <w:tcPr>
            <w:tcW w:w="1466" w:type="pct"/>
            <w:tcBorders>
              <w:top w:val="single" w:sz="6" w:space="0" w:color="auto"/>
              <w:bottom w:val="single" w:sz="6" w:space="0" w:color="auto"/>
            </w:tcBorders>
          </w:tcPr>
          <w:p w14:paraId="14B895D5" w14:textId="77777777" w:rsidR="00F14075" w:rsidRPr="00BA442A" w:rsidRDefault="00F14075" w:rsidP="00626EBE">
            <w:pPr>
              <w:keepNext/>
              <w:jc w:val="both"/>
              <w:rPr>
                <w:b/>
                <w:color w:val="000000"/>
                <w:sz w:val="22"/>
                <w:szCs w:val="22"/>
                <w:lang w:val="lt-LT"/>
              </w:rPr>
            </w:pPr>
            <w:r w:rsidRPr="00BA442A">
              <w:rPr>
                <w:b/>
                <w:color w:val="000000"/>
                <w:sz w:val="22"/>
                <w:szCs w:val="22"/>
                <w:lang w:val="lt-LT"/>
              </w:rPr>
              <w:t>Tikslas</w:t>
            </w:r>
          </w:p>
        </w:tc>
        <w:tc>
          <w:tcPr>
            <w:tcW w:w="3534" w:type="pct"/>
            <w:tcBorders>
              <w:top w:val="single" w:sz="6" w:space="0" w:color="auto"/>
              <w:bottom w:val="single" w:sz="6" w:space="0" w:color="auto"/>
            </w:tcBorders>
          </w:tcPr>
          <w:p w14:paraId="0858C58E" w14:textId="4740ADA6" w:rsidR="00F14075" w:rsidRPr="00BA442A" w:rsidRDefault="00F14075" w:rsidP="00626EBE">
            <w:pPr>
              <w:keepNext/>
              <w:jc w:val="both"/>
              <w:rPr>
                <w:rFonts w:eastAsia="Times-Roman"/>
                <w:color w:val="000000"/>
                <w:sz w:val="22"/>
                <w:szCs w:val="22"/>
                <w:lang w:val="lt-LT"/>
              </w:rPr>
            </w:pPr>
            <w:r>
              <w:rPr>
                <w:rFonts w:eastAsia="Times-Roman"/>
                <w:color w:val="000000"/>
                <w:sz w:val="22"/>
                <w:szCs w:val="22"/>
                <w:lang w:val="lt-LT"/>
              </w:rPr>
              <w:t>Konvertuoti matavimo vienetus</w:t>
            </w:r>
          </w:p>
        </w:tc>
      </w:tr>
      <w:tr w:rsidR="00F14075" w:rsidRPr="00BA442A" w14:paraId="0E99FD8A" w14:textId="77777777" w:rsidTr="004D0F0E">
        <w:tc>
          <w:tcPr>
            <w:tcW w:w="1466" w:type="pct"/>
            <w:tcBorders>
              <w:top w:val="single" w:sz="6" w:space="0" w:color="auto"/>
              <w:bottom w:val="single" w:sz="6" w:space="0" w:color="auto"/>
            </w:tcBorders>
          </w:tcPr>
          <w:p w14:paraId="11744E84" w14:textId="77777777" w:rsidR="00F14075" w:rsidRPr="00BA442A" w:rsidRDefault="00F14075" w:rsidP="00626EBE">
            <w:pPr>
              <w:keepNext/>
              <w:jc w:val="both"/>
              <w:rPr>
                <w:b/>
                <w:color w:val="000000"/>
                <w:sz w:val="22"/>
                <w:szCs w:val="22"/>
                <w:lang w:val="lt-LT"/>
              </w:rPr>
            </w:pPr>
            <w:r w:rsidRPr="00BA442A">
              <w:rPr>
                <w:b/>
                <w:color w:val="000000"/>
                <w:sz w:val="22"/>
                <w:szCs w:val="22"/>
                <w:lang w:val="lt-LT"/>
              </w:rPr>
              <w:t>Aktoriai</w:t>
            </w:r>
          </w:p>
        </w:tc>
        <w:tc>
          <w:tcPr>
            <w:tcW w:w="3534" w:type="pct"/>
            <w:tcBorders>
              <w:top w:val="single" w:sz="6" w:space="0" w:color="auto"/>
              <w:bottom w:val="single" w:sz="6" w:space="0" w:color="auto"/>
            </w:tcBorders>
          </w:tcPr>
          <w:p w14:paraId="35F4E24A" w14:textId="77777777" w:rsidR="00F14075" w:rsidRPr="00BA442A" w:rsidRDefault="00F14075" w:rsidP="00626EBE">
            <w:pPr>
              <w:keepNext/>
              <w:jc w:val="both"/>
              <w:rPr>
                <w:rFonts w:eastAsia="Times-Roman"/>
                <w:color w:val="000000"/>
                <w:sz w:val="22"/>
                <w:szCs w:val="22"/>
                <w:lang w:val="lt-LT"/>
              </w:rPr>
            </w:pPr>
            <w:r w:rsidRPr="00BA442A">
              <w:rPr>
                <w:rFonts w:eastAsia="Times-Roman"/>
                <w:color w:val="000000"/>
                <w:sz w:val="22"/>
                <w:szCs w:val="22"/>
                <w:lang w:val="lt-LT"/>
              </w:rPr>
              <w:t>Naudotojas.</w:t>
            </w:r>
          </w:p>
        </w:tc>
      </w:tr>
      <w:tr w:rsidR="00F14075" w:rsidRPr="00BA442A" w14:paraId="3593D587" w14:textId="77777777" w:rsidTr="004D0F0E">
        <w:tc>
          <w:tcPr>
            <w:tcW w:w="1466" w:type="pct"/>
            <w:tcBorders>
              <w:top w:val="single" w:sz="6" w:space="0" w:color="auto"/>
              <w:bottom w:val="single" w:sz="6" w:space="0" w:color="auto"/>
            </w:tcBorders>
          </w:tcPr>
          <w:p w14:paraId="44A043A4" w14:textId="77777777" w:rsidR="00F14075" w:rsidRPr="00BA442A" w:rsidRDefault="00F14075" w:rsidP="00626EBE">
            <w:pPr>
              <w:keepNext/>
              <w:jc w:val="both"/>
              <w:rPr>
                <w:b/>
                <w:color w:val="000000"/>
                <w:sz w:val="22"/>
                <w:szCs w:val="22"/>
                <w:lang w:val="lt-LT"/>
              </w:rPr>
            </w:pPr>
            <w:r w:rsidRPr="00BA442A">
              <w:rPr>
                <w:b/>
                <w:color w:val="000000"/>
                <w:sz w:val="22"/>
                <w:szCs w:val="22"/>
                <w:lang w:val="lt-LT"/>
              </w:rPr>
              <w:t>Ryšiai su kitais PA</w:t>
            </w:r>
          </w:p>
        </w:tc>
        <w:tc>
          <w:tcPr>
            <w:tcW w:w="3534" w:type="pct"/>
            <w:tcBorders>
              <w:top w:val="single" w:sz="6" w:space="0" w:color="auto"/>
              <w:bottom w:val="single" w:sz="6" w:space="0" w:color="auto"/>
            </w:tcBorders>
          </w:tcPr>
          <w:p w14:paraId="534FC05F" w14:textId="1A16C828" w:rsidR="00F14075" w:rsidRPr="00BA442A" w:rsidRDefault="00F14075" w:rsidP="00626EBE">
            <w:pPr>
              <w:keepNext/>
              <w:jc w:val="both"/>
              <w:rPr>
                <w:rFonts w:eastAsia="Times-Roman"/>
                <w:color w:val="000000"/>
                <w:sz w:val="22"/>
                <w:szCs w:val="22"/>
                <w:lang w:val="lt-LT"/>
              </w:rPr>
            </w:pPr>
            <w:r>
              <w:rPr>
                <w:rFonts w:eastAsia="Times-Roman"/>
                <w:color w:val="000000"/>
                <w:sz w:val="22"/>
                <w:szCs w:val="22"/>
                <w:lang w:val="lt-LT"/>
              </w:rPr>
              <w:t xml:space="preserve">PA4, PA5, </w:t>
            </w:r>
            <w:r>
              <w:rPr>
                <w:rFonts w:eastAsia="Times-Roman"/>
                <w:color w:val="000000"/>
                <w:sz w:val="22"/>
                <w:szCs w:val="22"/>
                <w:lang w:val="lt-LT"/>
              </w:rPr>
              <w:t>PA6</w:t>
            </w:r>
          </w:p>
        </w:tc>
      </w:tr>
      <w:tr w:rsidR="00F14075" w:rsidRPr="00BA442A" w14:paraId="216D4921" w14:textId="77777777" w:rsidTr="004D0F0E">
        <w:tc>
          <w:tcPr>
            <w:tcW w:w="1466" w:type="pct"/>
            <w:tcBorders>
              <w:top w:val="single" w:sz="6" w:space="0" w:color="auto"/>
              <w:bottom w:val="single" w:sz="6" w:space="0" w:color="auto"/>
            </w:tcBorders>
          </w:tcPr>
          <w:p w14:paraId="03736DCB" w14:textId="77777777" w:rsidR="00F14075" w:rsidRPr="00BA442A" w:rsidRDefault="00F14075" w:rsidP="00626EBE">
            <w:pPr>
              <w:keepNext/>
              <w:jc w:val="both"/>
              <w:rPr>
                <w:b/>
                <w:color w:val="000000"/>
                <w:sz w:val="22"/>
                <w:szCs w:val="22"/>
                <w:lang w:val="lt-LT"/>
              </w:rPr>
            </w:pPr>
            <w:r w:rsidRPr="00BA442A">
              <w:rPr>
                <w:b/>
                <w:color w:val="000000"/>
                <w:sz w:val="22"/>
                <w:szCs w:val="22"/>
                <w:lang w:val="lt-LT"/>
              </w:rPr>
              <w:t>Nefunkciniai reikalavimai</w:t>
            </w:r>
          </w:p>
        </w:tc>
        <w:tc>
          <w:tcPr>
            <w:tcW w:w="3534" w:type="pct"/>
            <w:tcBorders>
              <w:top w:val="single" w:sz="6" w:space="0" w:color="auto"/>
              <w:bottom w:val="single" w:sz="6" w:space="0" w:color="auto"/>
            </w:tcBorders>
          </w:tcPr>
          <w:p w14:paraId="7E47BEBD" w14:textId="1CA71D4B" w:rsidR="00F14075" w:rsidRPr="00BA442A" w:rsidRDefault="00F14075" w:rsidP="00626EBE">
            <w:pPr>
              <w:keepNext/>
              <w:jc w:val="both"/>
              <w:rPr>
                <w:rFonts w:eastAsia="Times-Roman"/>
                <w:color w:val="000000"/>
                <w:sz w:val="22"/>
                <w:szCs w:val="22"/>
                <w:lang w:val="lt-LT"/>
              </w:rPr>
            </w:pPr>
            <w:r>
              <w:rPr>
                <w:rFonts w:eastAsia="Times-Roman"/>
                <w:color w:val="000000"/>
                <w:sz w:val="22"/>
                <w:szCs w:val="22"/>
                <w:lang w:val="lt-LT"/>
              </w:rPr>
              <w:t>Aiškiai</w:t>
            </w:r>
            <w:r>
              <w:rPr>
                <w:rFonts w:eastAsia="Times-Roman"/>
                <w:color w:val="000000"/>
                <w:sz w:val="22"/>
                <w:szCs w:val="22"/>
                <w:lang w:val="lt-LT"/>
              </w:rPr>
              <w:t xml:space="preserve"> suprantamai</w:t>
            </w:r>
            <w:r>
              <w:rPr>
                <w:rFonts w:eastAsia="Times-Roman"/>
                <w:color w:val="000000"/>
                <w:sz w:val="22"/>
                <w:szCs w:val="22"/>
                <w:lang w:val="lt-LT"/>
              </w:rPr>
              <w:t xml:space="preserve"> </w:t>
            </w:r>
            <w:r>
              <w:rPr>
                <w:rFonts w:eastAsia="Times-Roman"/>
                <w:color w:val="000000"/>
                <w:sz w:val="22"/>
                <w:szCs w:val="22"/>
                <w:lang w:val="lt-LT"/>
              </w:rPr>
              <w:t>pateikti naudotojui formą, kurios pagalba galėtų konvertuoti matavimo vienetus „</w:t>
            </w:r>
            <w:r w:rsidR="001A5812">
              <w:rPr>
                <w:rFonts w:eastAsia="Times-Roman"/>
                <w:color w:val="000000"/>
                <w:sz w:val="22"/>
                <w:szCs w:val="22"/>
                <w:lang w:val="lt-LT"/>
              </w:rPr>
              <w:t>reikšmė iš</w:t>
            </w:r>
            <w:r>
              <w:rPr>
                <w:rFonts w:eastAsia="Times-Roman"/>
                <w:color w:val="000000"/>
                <w:sz w:val="22"/>
                <w:szCs w:val="22"/>
                <w:lang w:val="lt-LT"/>
              </w:rPr>
              <w:t>“ „</w:t>
            </w:r>
            <w:r w:rsidR="001A5812">
              <w:rPr>
                <w:rFonts w:eastAsia="Times-Roman"/>
                <w:color w:val="000000"/>
                <w:sz w:val="22"/>
                <w:szCs w:val="22"/>
                <w:lang w:val="lt-LT"/>
              </w:rPr>
              <w:t xml:space="preserve">reikšmė </w:t>
            </w:r>
            <w:r w:rsidR="001A5812">
              <w:rPr>
                <w:rFonts w:eastAsia="Times-Roman"/>
                <w:color w:val="000000"/>
                <w:sz w:val="22"/>
                <w:szCs w:val="22"/>
                <w:lang w:val="lt-LT"/>
              </w:rPr>
              <w:t>į</w:t>
            </w:r>
            <w:r>
              <w:rPr>
                <w:rFonts w:eastAsia="Times-Roman"/>
                <w:color w:val="000000"/>
                <w:sz w:val="22"/>
                <w:szCs w:val="22"/>
                <w:lang w:val="lt-LT"/>
              </w:rPr>
              <w:t>“</w:t>
            </w:r>
          </w:p>
        </w:tc>
      </w:tr>
      <w:tr w:rsidR="00F14075" w:rsidRPr="00BA442A" w14:paraId="3E903F3A" w14:textId="77777777" w:rsidTr="004D0F0E">
        <w:tc>
          <w:tcPr>
            <w:tcW w:w="1466" w:type="pct"/>
            <w:tcBorders>
              <w:top w:val="single" w:sz="6" w:space="0" w:color="auto"/>
              <w:bottom w:val="single" w:sz="6" w:space="0" w:color="auto"/>
            </w:tcBorders>
          </w:tcPr>
          <w:p w14:paraId="789B4330" w14:textId="77777777" w:rsidR="00F14075" w:rsidRPr="00BA442A" w:rsidRDefault="00F14075" w:rsidP="00626EBE">
            <w:pPr>
              <w:keepNext/>
              <w:jc w:val="both"/>
              <w:rPr>
                <w:b/>
                <w:color w:val="000000"/>
                <w:sz w:val="22"/>
                <w:szCs w:val="22"/>
                <w:lang w:val="lt-LT"/>
              </w:rPr>
            </w:pPr>
            <w:r w:rsidRPr="00BA442A">
              <w:rPr>
                <w:b/>
                <w:color w:val="000000"/>
                <w:sz w:val="22"/>
                <w:szCs w:val="22"/>
                <w:lang w:val="lt-LT"/>
              </w:rPr>
              <w:t>Prieš-sąlygos</w:t>
            </w:r>
          </w:p>
        </w:tc>
        <w:tc>
          <w:tcPr>
            <w:tcW w:w="3534" w:type="pct"/>
            <w:tcBorders>
              <w:top w:val="single" w:sz="6" w:space="0" w:color="auto"/>
              <w:bottom w:val="single" w:sz="6" w:space="0" w:color="auto"/>
            </w:tcBorders>
          </w:tcPr>
          <w:p w14:paraId="776D7E39" w14:textId="2BA784BF" w:rsidR="00F14075" w:rsidRPr="00BA442A" w:rsidRDefault="00F14075" w:rsidP="00626EBE">
            <w:pPr>
              <w:keepNext/>
              <w:jc w:val="both"/>
              <w:rPr>
                <w:rFonts w:eastAsia="Times-Roman"/>
                <w:color w:val="000000"/>
                <w:sz w:val="22"/>
                <w:szCs w:val="22"/>
                <w:lang w:val="lt-LT"/>
              </w:rPr>
            </w:pPr>
            <w:r w:rsidRPr="00BA442A">
              <w:rPr>
                <w:rFonts w:eastAsia="Times-Roman"/>
                <w:color w:val="000000"/>
                <w:sz w:val="22"/>
                <w:szCs w:val="22"/>
                <w:lang w:val="lt-LT"/>
              </w:rPr>
              <w:t>Naudotojas nebuvo</w:t>
            </w:r>
            <w:r>
              <w:rPr>
                <w:rFonts w:eastAsia="Times-Roman"/>
                <w:color w:val="000000"/>
                <w:sz w:val="22"/>
                <w:szCs w:val="22"/>
                <w:lang w:val="lt-LT"/>
              </w:rPr>
              <w:t xml:space="preserve"> </w:t>
            </w:r>
            <w:r>
              <w:rPr>
                <w:rFonts w:eastAsia="Times-Roman"/>
                <w:color w:val="000000"/>
                <w:sz w:val="22"/>
                <w:szCs w:val="22"/>
                <w:lang w:val="lt-LT"/>
              </w:rPr>
              <w:t>atsidaręs naršyklėje konvertavimo tinklapio</w:t>
            </w:r>
          </w:p>
        </w:tc>
      </w:tr>
      <w:tr w:rsidR="00F14075" w:rsidRPr="00BA442A" w14:paraId="4E2C5230" w14:textId="77777777" w:rsidTr="004D0F0E">
        <w:tc>
          <w:tcPr>
            <w:tcW w:w="1466" w:type="pct"/>
            <w:tcBorders>
              <w:top w:val="single" w:sz="6" w:space="0" w:color="auto"/>
              <w:bottom w:val="single" w:sz="6" w:space="0" w:color="auto"/>
            </w:tcBorders>
          </w:tcPr>
          <w:p w14:paraId="3ED66AEA" w14:textId="77777777" w:rsidR="00F14075" w:rsidRPr="00BA442A" w:rsidRDefault="00F14075" w:rsidP="00626EBE">
            <w:pPr>
              <w:keepNext/>
              <w:jc w:val="both"/>
              <w:rPr>
                <w:b/>
                <w:color w:val="000000"/>
                <w:sz w:val="22"/>
                <w:szCs w:val="22"/>
                <w:lang w:val="lt-LT"/>
              </w:rPr>
            </w:pPr>
            <w:r w:rsidRPr="00BA442A">
              <w:rPr>
                <w:b/>
                <w:color w:val="000000"/>
                <w:sz w:val="22"/>
                <w:szCs w:val="22"/>
                <w:lang w:val="lt-LT"/>
              </w:rPr>
              <w:t>Sužadinimo sąlygos</w:t>
            </w:r>
          </w:p>
        </w:tc>
        <w:tc>
          <w:tcPr>
            <w:tcW w:w="3534" w:type="pct"/>
            <w:tcBorders>
              <w:top w:val="single" w:sz="6" w:space="0" w:color="auto"/>
              <w:bottom w:val="single" w:sz="6" w:space="0" w:color="auto"/>
            </w:tcBorders>
          </w:tcPr>
          <w:p w14:paraId="42D05A7D" w14:textId="68D45CC9" w:rsidR="00F14075" w:rsidRPr="00BA442A" w:rsidRDefault="00F14075" w:rsidP="00626EBE">
            <w:pPr>
              <w:keepNext/>
              <w:jc w:val="both"/>
              <w:rPr>
                <w:rFonts w:eastAsia="Times-Roman"/>
                <w:color w:val="000000"/>
                <w:sz w:val="22"/>
                <w:szCs w:val="22"/>
                <w:lang w:val="lt-LT"/>
              </w:rPr>
            </w:pPr>
            <w:r w:rsidRPr="00BA442A">
              <w:rPr>
                <w:rFonts w:eastAsia="Times-Roman"/>
                <w:color w:val="000000"/>
                <w:sz w:val="22"/>
                <w:szCs w:val="22"/>
                <w:lang w:val="lt-LT"/>
              </w:rPr>
              <w:t xml:space="preserve">Naudotojas </w:t>
            </w:r>
            <w:r>
              <w:rPr>
                <w:rFonts w:eastAsia="Times-Roman"/>
                <w:color w:val="000000"/>
                <w:sz w:val="22"/>
                <w:szCs w:val="22"/>
                <w:lang w:val="lt-LT"/>
              </w:rPr>
              <w:t>suveda naršyklės adreso juostoje konvertavimo tinklapio adresą</w:t>
            </w:r>
          </w:p>
        </w:tc>
      </w:tr>
      <w:tr w:rsidR="00F14075" w:rsidRPr="00BA442A" w14:paraId="0FFA5D75" w14:textId="77777777" w:rsidTr="004D0F0E">
        <w:tc>
          <w:tcPr>
            <w:tcW w:w="1466" w:type="pct"/>
            <w:tcBorders>
              <w:top w:val="single" w:sz="6" w:space="0" w:color="auto"/>
              <w:bottom w:val="single" w:sz="6" w:space="0" w:color="auto"/>
            </w:tcBorders>
          </w:tcPr>
          <w:p w14:paraId="1559E10B" w14:textId="77777777" w:rsidR="00F14075" w:rsidRPr="00BA442A" w:rsidRDefault="00F14075" w:rsidP="00626EBE">
            <w:pPr>
              <w:keepNext/>
              <w:jc w:val="both"/>
              <w:rPr>
                <w:b/>
                <w:color w:val="000000"/>
                <w:sz w:val="22"/>
                <w:szCs w:val="22"/>
                <w:lang w:val="lt-LT"/>
              </w:rPr>
            </w:pPr>
            <w:r w:rsidRPr="00BA442A">
              <w:rPr>
                <w:b/>
                <w:color w:val="000000"/>
                <w:sz w:val="22"/>
                <w:szCs w:val="22"/>
                <w:lang w:val="lt-LT"/>
              </w:rPr>
              <w:t>Po-sąlygos</w:t>
            </w:r>
          </w:p>
        </w:tc>
        <w:tc>
          <w:tcPr>
            <w:tcW w:w="3534" w:type="pct"/>
            <w:tcBorders>
              <w:top w:val="single" w:sz="6" w:space="0" w:color="auto"/>
              <w:bottom w:val="single" w:sz="6" w:space="0" w:color="auto"/>
            </w:tcBorders>
          </w:tcPr>
          <w:p w14:paraId="341B2229" w14:textId="3A728385" w:rsidR="00F14075" w:rsidRPr="00BA442A" w:rsidRDefault="00F14075" w:rsidP="00626EBE">
            <w:pPr>
              <w:keepNext/>
              <w:jc w:val="both"/>
              <w:rPr>
                <w:rFonts w:eastAsia="Times-Roman"/>
                <w:color w:val="000000"/>
                <w:sz w:val="22"/>
                <w:szCs w:val="22"/>
                <w:lang w:val="lt-LT"/>
              </w:rPr>
            </w:pPr>
            <w:r w:rsidRPr="00BA442A">
              <w:rPr>
                <w:rFonts w:eastAsia="Times-Roman"/>
                <w:color w:val="000000"/>
                <w:sz w:val="22"/>
                <w:szCs w:val="22"/>
                <w:lang w:val="lt-LT"/>
              </w:rPr>
              <w:t>Naudotoj</w:t>
            </w:r>
            <w:r>
              <w:rPr>
                <w:rFonts w:eastAsia="Times-Roman"/>
                <w:color w:val="000000"/>
                <w:sz w:val="22"/>
                <w:szCs w:val="22"/>
                <w:lang w:val="lt-LT"/>
              </w:rPr>
              <w:t xml:space="preserve">ui </w:t>
            </w:r>
            <w:r>
              <w:rPr>
                <w:rFonts w:eastAsia="Times-Roman"/>
                <w:color w:val="000000"/>
                <w:sz w:val="22"/>
                <w:szCs w:val="22"/>
                <w:lang w:val="lt-LT"/>
              </w:rPr>
              <w:t>atidaromas langas su konvertavimo formos lentele duomenų įvedimui</w:t>
            </w:r>
          </w:p>
        </w:tc>
      </w:tr>
      <w:tr w:rsidR="00F14075" w:rsidRPr="00BA442A" w14:paraId="7E1F940B" w14:textId="77777777" w:rsidTr="004D0F0E">
        <w:tc>
          <w:tcPr>
            <w:tcW w:w="1466" w:type="pct"/>
            <w:tcBorders>
              <w:top w:val="single" w:sz="6" w:space="0" w:color="auto"/>
              <w:bottom w:val="single" w:sz="6" w:space="0" w:color="auto"/>
            </w:tcBorders>
          </w:tcPr>
          <w:p w14:paraId="12E00DD3" w14:textId="77777777" w:rsidR="00F14075" w:rsidRPr="00BA442A" w:rsidRDefault="00F14075" w:rsidP="00626EBE">
            <w:pPr>
              <w:keepNext/>
              <w:jc w:val="both"/>
              <w:rPr>
                <w:b/>
                <w:color w:val="000000"/>
                <w:sz w:val="22"/>
                <w:szCs w:val="22"/>
                <w:lang w:val="lt-LT"/>
              </w:rPr>
            </w:pPr>
            <w:r w:rsidRPr="00BA442A">
              <w:rPr>
                <w:b/>
                <w:color w:val="000000"/>
                <w:sz w:val="22"/>
                <w:szCs w:val="22"/>
                <w:lang w:val="lt-LT"/>
              </w:rPr>
              <w:t>Pagrindinis scenarijus</w:t>
            </w:r>
          </w:p>
        </w:tc>
        <w:tc>
          <w:tcPr>
            <w:tcW w:w="3534" w:type="pct"/>
            <w:tcBorders>
              <w:top w:val="single" w:sz="6" w:space="0" w:color="auto"/>
              <w:bottom w:val="single" w:sz="6" w:space="0" w:color="auto"/>
            </w:tcBorders>
          </w:tcPr>
          <w:p w14:paraId="387F1399" w14:textId="0380C765" w:rsidR="00F14075" w:rsidRPr="00BA442A" w:rsidRDefault="00F14075" w:rsidP="00626EBE">
            <w:pPr>
              <w:keepNext/>
              <w:jc w:val="both"/>
              <w:rPr>
                <w:rFonts w:eastAsia="Times-Roman"/>
                <w:color w:val="000000"/>
                <w:sz w:val="22"/>
                <w:szCs w:val="22"/>
                <w:lang w:val="lt-LT"/>
              </w:rPr>
            </w:pPr>
            <w:r>
              <w:rPr>
                <w:rFonts w:eastAsia="Times-Roman"/>
                <w:color w:val="000000"/>
                <w:sz w:val="22"/>
                <w:szCs w:val="22"/>
                <w:lang w:val="lt-LT"/>
              </w:rPr>
              <w:t xml:space="preserve">Norėdamas </w:t>
            </w:r>
            <w:r>
              <w:rPr>
                <w:rFonts w:eastAsia="Times-Roman"/>
                <w:color w:val="000000"/>
                <w:sz w:val="22"/>
                <w:szCs w:val="22"/>
                <w:lang w:val="lt-LT"/>
              </w:rPr>
              <w:t>konvertuoti matavimo vientus</w:t>
            </w:r>
            <w:r>
              <w:rPr>
                <w:rFonts w:eastAsia="Times-Roman"/>
                <w:color w:val="000000"/>
                <w:sz w:val="22"/>
                <w:szCs w:val="22"/>
                <w:lang w:val="lt-LT"/>
              </w:rPr>
              <w:t xml:space="preserve">, naudotojas </w:t>
            </w:r>
            <w:r>
              <w:rPr>
                <w:rFonts w:eastAsia="Times-Roman"/>
                <w:color w:val="000000"/>
                <w:sz w:val="22"/>
                <w:szCs w:val="22"/>
                <w:lang w:val="lt-LT"/>
              </w:rPr>
              <w:t xml:space="preserve">suveda naršyklės lange konvertavimo </w:t>
            </w:r>
            <w:r w:rsidR="0059607A">
              <w:rPr>
                <w:rFonts w:eastAsia="Times-Roman"/>
                <w:color w:val="000000"/>
                <w:sz w:val="22"/>
                <w:szCs w:val="22"/>
                <w:lang w:val="lt-LT"/>
              </w:rPr>
              <w:t>sistemos adresą ir jam atveriamas langas su aiškia duomenų įvedimo forma</w:t>
            </w:r>
          </w:p>
        </w:tc>
      </w:tr>
      <w:tr w:rsidR="00F14075" w:rsidRPr="00BA442A" w14:paraId="572B7C13" w14:textId="77777777" w:rsidTr="004D0F0E">
        <w:tc>
          <w:tcPr>
            <w:tcW w:w="1466" w:type="pct"/>
            <w:tcBorders>
              <w:top w:val="single" w:sz="6" w:space="0" w:color="auto"/>
              <w:bottom w:val="single" w:sz="12" w:space="0" w:color="auto"/>
            </w:tcBorders>
          </w:tcPr>
          <w:p w14:paraId="1C7F646E" w14:textId="77777777" w:rsidR="00F14075" w:rsidRPr="00BA442A" w:rsidRDefault="00F14075" w:rsidP="00626EBE">
            <w:pPr>
              <w:keepNext/>
              <w:jc w:val="both"/>
              <w:rPr>
                <w:b/>
                <w:color w:val="000000"/>
                <w:sz w:val="22"/>
                <w:szCs w:val="22"/>
                <w:lang w:val="lt-LT"/>
              </w:rPr>
            </w:pPr>
            <w:r w:rsidRPr="00BA442A">
              <w:rPr>
                <w:b/>
                <w:color w:val="000000"/>
                <w:sz w:val="22"/>
                <w:szCs w:val="22"/>
                <w:lang w:val="lt-LT"/>
              </w:rPr>
              <w:t>Alternatyvūs scenarijai</w:t>
            </w:r>
          </w:p>
        </w:tc>
        <w:tc>
          <w:tcPr>
            <w:tcW w:w="3534" w:type="pct"/>
            <w:tcBorders>
              <w:top w:val="single" w:sz="6" w:space="0" w:color="auto"/>
              <w:bottom w:val="single" w:sz="12" w:space="0" w:color="auto"/>
            </w:tcBorders>
          </w:tcPr>
          <w:p w14:paraId="5E3CA24E" w14:textId="2FF93C77" w:rsidR="00F14075" w:rsidRPr="00BA442A" w:rsidRDefault="00F14075" w:rsidP="00626EBE">
            <w:pPr>
              <w:keepNext/>
              <w:jc w:val="both"/>
              <w:rPr>
                <w:rFonts w:eastAsia="Times-Roman"/>
                <w:color w:val="000000"/>
                <w:sz w:val="22"/>
                <w:szCs w:val="22"/>
                <w:lang w:val="lt-LT"/>
              </w:rPr>
            </w:pPr>
            <w:r w:rsidRPr="00BA442A">
              <w:rPr>
                <w:rFonts w:eastAsia="Times-Roman"/>
                <w:color w:val="000000"/>
                <w:sz w:val="22"/>
                <w:szCs w:val="22"/>
                <w:lang w:val="lt-LT"/>
              </w:rPr>
              <w:t xml:space="preserve">Sistema dėl sutrikimų tinkle negali </w:t>
            </w:r>
            <w:r w:rsidR="0059607A">
              <w:rPr>
                <w:rFonts w:eastAsia="Times-Roman"/>
                <w:color w:val="000000"/>
                <w:sz w:val="22"/>
                <w:szCs w:val="22"/>
                <w:lang w:val="lt-LT"/>
              </w:rPr>
              <w:t xml:space="preserve">atverti matavimo vienetų konvertavimo lango. </w:t>
            </w:r>
          </w:p>
        </w:tc>
      </w:tr>
    </w:tbl>
    <w:p w14:paraId="7A011C56" w14:textId="1A8C2E6F" w:rsidR="00D5149E" w:rsidRDefault="00D5149E">
      <w:bookmarkStart w:id="1" w:name="_Hlk102511053"/>
    </w:p>
    <w:tbl>
      <w:tblPr>
        <w:tblW w:w="5192"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2679"/>
        <w:gridCol w:w="6662"/>
      </w:tblGrid>
      <w:tr w:rsidR="0059607A" w:rsidRPr="00BA442A" w14:paraId="6B25DEBC" w14:textId="77777777" w:rsidTr="004D0F0E">
        <w:tc>
          <w:tcPr>
            <w:tcW w:w="1434" w:type="pct"/>
            <w:tcBorders>
              <w:top w:val="single" w:sz="12" w:space="0" w:color="auto"/>
              <w:bottom w:val="single" w:sz="6" w:space="0" w:color="auto"/>
            </w:tcBorders>
          </w:tcPr>
          <w:p w14:paraId="7694735C" w14:textId="77777777" w:rsidR="0059607A" w:rsidRPr="00BA442A" w:rsidRDefault="0059607A" w:rsidP="00626EBE">
            <w:pPr>
              <w:keepNext/>
              <w:jc w:val="both"/>
              <w:rPr>
                <w:b/>
                <w:color w:val="000000"/>
                <w:sz w:val="22"/>
                <w:szCs w:val="22"/>
                <w:lang w:val="lt-LT"/>
              </w:rPr>
            </w:pPr>
            <w:r w:rsidRPr="00BA442A">
              <w:rPr>
                <w:b/>
                <w:color w:val="000000"/>
                <w:sz w:val="22"/>
                <w:szCs w:val="22"/>
                <w:lang w:val="lt-LT"/>
              </w:rPr>
              <w:lastRenderedPageBreak/>
              <w:t>Panaudojimo atvejo Nr.</w:t>
            </w:r>
          </w:p>
        </w:tc>
        <w:tc>
          <w:tcPr>
            <w:tcW w:w="3566" w:type="pct"/>
            <w:tcBorders>
              <w:top w:val="single" w:sz="12" w:space="0" w:color="auto"/>
              <w:bottom w:val="single" w:sz="6" w:space="0" w:color="auto"/>
            </w:tcBorders>
          </w:tcPr>
          <w:p w14:paraId="381A7C78" w14:textId="2352EE99" w:rsidR="0059607A" w:rsidRPr="00BA442A" w:rsidRDefault="0059607A" w:rsidP="00626EBE">
            <w:pPr>
              <w:keepNext/>
              <w:jc w:val="both"/>
              <w:rPr>
                <w:rFonts w:eastAsia="Times-Roman"/>
                <w:color w:val="000000"/>
                <w:sz w:val="22"/>
                <w:szCs w:val="22"/>
                <w:lang w:val="lt-LT"/>
              </w:rPr>
            </w:pPr>
            <w:r>
              <w:rPr>
                <w:rFonts w:eastAsia="Times-Roman"/>
                <w:color w:val="000000"/>
                <w:sz w:val="22"/>
                <w:szCs w:val="22"/>
                <w:lang w:val="lt-LT"/>
              </w:rPr>
              <w:t>PA</w:t>
            </w:r>
            <w:r>
              <w:rPr>
                <w:rFonts w:eastAsia="Times-Roman"/>
                <w:color w:val="000000"/>
                <w:sz w:val="22"/>
                <w:szCs w:val="22"/>
                <w:lang w:val="lt-LT"/>
              </w:rPr>
              <w:t>4</w:t>
            </w:r>
          </w:p>
        </w:tc>
      </w:tr>
      <w:tr w:rsidR="0059607A" w:rsidRPr="00BA442A" w14:paraId="11D0D337" w14:textId="77777777" w:rsidTr="004D0F0E">
        <w:tc>
          <w:tcPr>
            <w:tcW w:w="1434" w:type="pct"/>
            <w:tcBorders>
              <w:top w:val="single" w:sz="6" w:space="0" w:color="auto"/>
              <w:bottom w:val="single" w:sz="6" w:space="0" w:color="auto"/>
            </w:tcBorders>
          </w:tcPr>
          <w:p w14:paraId="26DEB5A7" w14:textId="77777777" w:rsidR="0059607A" w:rsidRPr="00BA442A" w:rsidRDefault="0059607A" w:rsidP="00626EBE">
            <w:pPr>
              <w:keepNext/>
              <w:jc w:val="both"/>
              <w:rPr>
                <w:b/>
                <w:color w:val="000000"/>
                <w:sz w:val="22"/>
                <w:szCs w:val="22"/>
                <w:lang w:val="lt-LT"/>
              </w:rPr>
            </w:pPr>
            <w:r w:rsidRPr="00BA442A">
              <w:rPr>
                <w:b/>
                <w:color w:val="000000"/>
                <w:sz w:val="22"/>
                <w:szCs w:val="22"/>
                <w:lang w:val="lt-LT"/>
              </w:rPr>
              <w:t>Panaudojimo atvejis (PA)</w:t>
            </w:r>
          </w:p>
        </w:tc>
        <w:tc>
          <w:tcPr>
            <w:tcW w:w="3566" w:type="pct"/>
            <w:tcBorders>
              <w:top w:val="single" w:sz="6" w:space="0" w:color="auto"/>
              <w:bottom w:val="single" w:sz="6" w:space="0" w:color="auto"/>
            </w:tcBorders>
          </w:tcPr>
          <w:p w14:paraId="48EB9C1D" w14:textId="02C8CD9A" w:rsidR="0059607A" w:rsidRPr="00BA442A" w:rsidRDefault="0059607A" w:rsidP="00626EBE">
            <w:pPr>
              <w:keepNext/>
              <w:jc w:val="both"/>
              <w:rPr>
                <w:rFonts w:eastAsia="Times-Roman"/>
                <w:color w:val="000000"/>
                <w:sz w:val="22"/>
                <w:szCs w:val="22"/>
                <w:lang w:val="lt-LT"/>
              </w:rPr>
            </w:pPr>
            <w:r>
              <w:rPr>
                <w:rFonts w:eastAsia="Times-Roman"/>
                <w:color w:val="000000"/>
                <w:sz w:val="22"/>
                <w:szCs w:val="22"/>
                <w:lang w:val="lt-LT"/>
              </w:rPr>
              <w:t>Įvesti matavimo vieneto dydžio „</w:t>
            </w:r>
            <w:r w:rsidR="001A5812">
              <w:rPr>
                <w:rFonts w:eastAsia="Times-Roman"/>
                <w:color w:val="000000"/>
                <w:sz w:val="22"/>
                <w:szCs w:val="22"/>
                <w:lang w:val="lt-LT"/>
              </w:rPr>
              <w:t>reikšmė iš</w:t>
            </w:r>
            <w:r>
              <w:rPr>
                <w:rFonts w:eastAsia="Times-Roman"/>
                <w:color w:val="000000"/>
                <w:sz w:val="22"/>
                <w:szCs w:val="22"/>
                <w:lang w:val="lt-LT"/>
              </w:rPr>
              <w:t>“ skaičių</w:t>
            </w:r>
          </w:p>
        </w:tc>
      </w:tr>
      <w:tr w:rsidR="0059607A" w:rsidRPr="00BA442A" w14:paraId="3AB1E543" w14:textId="77777777" w:rsidTr="004D0F0E">
        <w:tc>
          <w:tcPr>
            <w:tcW w:w="1434" w:type="pct"/>
            <w:tcBorders>
              <w:top w:val="single" w:sz="6" w:space="0" w:color="auto"/>
              <w:bottom w:val="single" w:sz="6" w:space="0" w:color="auto"/>
            </w:tcBorders>
          </w:tcPr>
          <w:p w14:paraId="13438DD2" w14:textId="77777777" w:rsidR="0059607A" w:rsidRPr="00BA442A" w:rsidRDefault="0059607A" w:rsidP="00626EBE">
            <w:pPr>
              <w:keepNext/>
              <w:jc w:val="both"/>
              <w:rPr>
                <w:b/>
                <w:color w:val="000000"/>
                <w:sz w:val="22"/>
                <w:szCs w:val="22"/>
                <w:lang w:val="lt-LT"/>
              </w:rPr>
            </w:pPr>
            <w:r w:rsidRPr="00BA442A">
              <w:rPr>
                <w:b/>
                <w:color w:val="000000"/>
                <w:sz w:val="22"/>
                <w:szCs w:val="22"/>
                <w:lang w:val="lt-LT"/>
              </w:rPr>
              <w:t>Tikslas</w:t>
            </w:r>
          </w:p>
        </w:tc>
        <w:tc>
          <w:tcPr>
            <w:tcW w:w="3566" w:type="pct"/>
            <w:tcBorders>
              <w:top w:val="single" w:sz="6" w:space="0" w:color="auto"/>
              <w:bottom w:val="single" w:sz="6" w:space="0" w:color="auto"/>
            </w:tcBorders>
          </w:tcPr>
          <w:p w14:paraId="21A4648B" w14:textId="2891B74C" w:rsidR="0059607A" w:rsidRPr="00BA442A" w:rsidRDefault="0059607A" w:rsidP="00626EBE">
            <w:pPr>
              <w:keepNext/>
              <w:jc w:val="both"/>
              <w:rPr>
                <w:rFonts w:eastAsia="Times-Roman"/>
                <w:color w:val="000000"/>
                <w:sz w:val="22"/>
                <w:szCs w:val="22"/>
                <w:lang w:val="lt-LT"/>
              </w:rPr>
            </w:pPr>
            <w:r>
              <w:rPr>
                <w:rFonts w:eastAsia="Times-Roman"/>
                <w:color w:val="000000"/>
                <w:sz w:val="22"/>
                <w:szCs w:val="22"/>
                <w:lang w:val="lt-LT"/>
              </w:rPr>
              <w:t>Pateikti sistemai duomenis „</w:t>
            </w:r>
            <w:r w:rsidR="001A5812">
              <w:rPr>
                <w:rFonts w:eastAsia="Times-Roman"/>
                <w:color w:val="000000"/>
                <w:sz w:val="22"/>
                <w:szCs w:val="22"/>
                <w:lang w:val="lt-LT"/>
              </w:rPr>
              <w:t>reikšmė iš</w:t>
            </w:r>
            <w:r>
              <w:rPr>
                <w:rFonts w:eastAsia="Times-Roman"/>
                <w:color w:val="000000"/>
                <w:sz w:val="22"/>
                <w:szCs w:val="22"/>
                <w:lang w:val="lt-LT"/>
              </w:rPr>
              <w:t>“ kokio skaičiaus konvertuosim</w:t>
            </w:r>
          </w:p>
        </w:tc>
      </w:tr>
      <w:tr w:rsidR="0059607A" w:rsidRPr="00BA442A" w14:paraId="02B2E89C" w14:textId="77777777" w:rsidTr="004D0F0E">
        <w:tc>
          <w:tcPr>
            <w:tcW w:w="1434" w:type="pct"/>
            <w:tcBorders>
              <w:top w:val="single" w:sz="6" w:space="0" w:color="auto"/>
              <w:bottom w:val="single" w:sz="6" w:space="0" w:color="auto"/>
            </w:tcBorders>
          </w:tcPr>
          <w:p w14:paraId="55B52117" w14:textId="77777777" w:rsidR="0059607A" w:rsidRPr="00BA442A" w:rsidRDefault="0059607A" w:rsidP="00626EBE">
            <w:pPr>
              <w:keepNext/>
              <w:jc w:val="both"/>
              <w:rPr>
                <w:b/>
                <w:color w:val="000000"/>
                <w:sz w:val="22"/>
                <w:szCs w:val="22"/>
                <w:lang w:val="lt-LT"/>
              </w:rPr>
            </w:pPr>
            <w:r w:rsidRPr="00BA442A">
              <w:rPr>
                <w:b/>
                <w:color w:val="000000"/>
                <w:sz w:val="22"/>
                <w:szCs w:val="22"/>
                <w:lang w:val="lt-LT"/>
              </w:rPr>
              <w:t>Aktoriai</w:t>
            </w:r>
          </w:p>
        </w:tc>
        <w:tc>
          <w:tcPr>
            <w:tcW w:w="3566" w:type="pct"/>
            <w:tcBorders>
              <w:top w:val="single" w:sz="6" w:space="0" w:color="auto"/>
              <w:bottom w:val="single" w:sz="6" w:space="0" w:color="auto"/>
            </w:tcBorders>
          </w:tcPr>
          <w:p w14:paraId="20C362D2" w14:textId="77777777" w:rsidR="0059607A" w:rsidRPr="00BA442A" w:rsidRDefault="0059607A" w:rsidP="00626EBE">
            <w:pPr>
              <w:keepNext/>
              <w:jc w:val="both"/>
              <w:rPr>
                <w:rFonts w:eastAsia="Times-Roman"/>
                <w:color w:val="000000"/>
                <w:sz w:val="22"/>
                <w:szCs w:val="22"/>
                <w:lang w:val="lt-LT"/>
              </w:rPr>
            </w:pPr>
            <w:r w:rsidRPr="00BA442A">
              <w:rPr>
                <w:rFonts w:eastAsia="Times-Roman"/>
                <w:color w:val="000000"/>
                <w:sz w:val="22"/>
                <w:szCs w:val="22"/>
                <w:lang w:val="lt-LT"/>
              </w:rPr>
              <w:t>Naudotojas.</w:t>
            </w:r>
          </w:p>
        </w:tc>
      </w:tr>
      <w:tr w:rsidR="0059607A" w:rsidRPr="00BA442A" w14:paraId="3C55FDB8" w14:textId="77777777" w:rsidTr="004D0F0E">
        <w:tc>
          <w:tcPr>
            <w:tcW w:w="1434" w:type="pct"/>
            <w:tcBorders>
              <w:top w:val="single" w:sz="6" w:space="0" w:color="auto"/>
              <w:bottom w:val="single" w:sz="6" w:space="0" w:color="auto"/>
            </w:tcBorders>
          </w:tcPr>
          <w:p w14:paraId="249265BE" w14:textId="77777777" w:rsidR="0059607A" w:rsidRPr="00BA442A" w:rsidRDefault="0059607A" w:rsidP="00626EBE">
            <w:pPr>
              <w:keepNext/>
              <w:jc w:val="both"/>
              <w:rPr>
                <w:b/>
                <w:color w:val="000000"/>
                <w:sz w:val="22"/>
                <w:szCs w:val="22"/>
                <w:lang w:val="lt-LT"/>
              </w:rPr>
            </w:pPr>
            <w:r w:rsidRPr="00BA442A">
              <w:rPr>
                <w:b/>
                <w:color w:val="000000"/>
                <w:sz w:val="22"/>
                <w:szCs w:val="22"/>
                <w:lang w:val="lt-LT"/>
              </w:rPr>
              <w:t>Ryšiai su kitais PA</w:t>
            </w:r>
          </w:p>
        </w:tc>
        <w:tc>
          <w:tcPr>
            <w:tcW w:w="3566" w:type="pct"/>
            <w:tcBorders>
              <w:top w:val="single" w:sz="6" w:space="0" w:color="auto"/>
              <w:bottom w:val="single" w:sz="6" w:space="0" w:color="auto"/>
            </w:tcBorders>
          </w:tcPr>
          <w:p w14:paraId="1F55DEED" w14:textId="67AECD22" w:rsidR="0059607A" w:rsidRPr="00BA442A" w:rsidRDefault="0059607A" w:rsidP="00626EBE">
            <w:pPr>
              <w:keepNext/>
              <w:jc w:val="both"/>
              <w:rPr>
                <w:rFonts w:eastAsia="Times-Roman"/>
                <w:color w:val="000000"/>
                <w:sz w:val="22"/>
                <w:szCs w:val="22"/>
                <w:lang w:val="lt-LT"/>
              </w:rPr>
            </w:pPr>
            <w:r>
              <w:rPr>
                <w:rFonts w:eastAsia="Times-Roman"/>
                <w:color w:val="000000"/>
                <w:sz w:val="22"/>
                <w:szCs w:val="22"/>
                <w:lang w:val="lt-LT"/>
              </w:rPr>
              <w:t>PA</w:t>
            </w:r>
            <w:r>
              <w:rPr>
                <w:rFonts w:eastAsia="Times-Roman"/>
                <w:color w:val="000000"/>
                <w:sz w:val="22"/>
                <w:szCs w:val="22"/>
                <w:lang w:val="lt-LT"/>
              </w:rPr>
              <w:t>3</w:t>
            </w:r>
            <w:r w:rsidR="001A5812">
              <w:rPr>
                <w:rFonts w:eastAsia="Times-Roman"/>
                <w:color w:val="000000"/>
                <w:sz w:val="22"/>
                <w:szCs w:val="22"/>
                <w:lang w:val="lt-LT"/>
              </w:rPr>
              <w:t>, PA9</w:t>
            </w:r>
          </w:p>
        </w:tc>
      </w:tr>
      <w:tr w:rsidR="0059607A" w:rsidRPr="00BA442A" w14:paraId="2400CE76" w14:textId="77777777" w:rsidTr="004D0F0E">
        <w:tc>
          <w:tcPr>
            <w:tcW w:w="1434" w:type="pct"/>
            <w:tcBorders>
              <w:top w:val="single" w:sz="6" w:space="0" w:color="auto"/>
              <w:bottom w:val="single" w:sz="6" w:space="0" w:color="auto"/>
            </w:tcBorders>
          </w:tcPr>
          <w:p w14:paraId="49F34A98" w14:textId="77777777" w:rsidR="0059607A" w:rsidRPr="00BA442A" w:rsidRDefault="0059607A" w:rsidP="00626EBE">
            <w:pPr>
              <w:keepNext/>
              <w:jc w:val="both"/>
              <w:rPr>
                <w:b/>
                <w:color w:val="000000"/>
                <w:sz w:val="22"/>
                <w:szCs w:val="22"/>
                <w:lang w:val="lt-LT"/>
              </w:rPr>
            </w:pPr>
            <w:r w:rsidRPr="00BA442A">
              <w:rPr>
                <w:b/>
                <w:color w:val="000000"/>
                <w:sz w:val="22"/>
                <w:szCs w:val="22"/>
                <w:lang w:val="lt-LT"/>
              </w:rPr>
              <w:t>Nefunkciniai reikalavimai</w:t>
            </w:r>
          </w:p>
        </w:tc>
        <w:tc>
          <w:tcPr>
            <w:tcW w:w="3566" w:type="pct"/>
            <w:tcBorders>
              <w:top w:val="single" w:sz="6" w:space="0" w:color="auto"/>
              <w:bottom w:val="single" w:sz="6" w:space="0" w:color="auto"/>
            </w:tcBorders>
          </w:tcPr>
          <w:p w14:paraId="15817F64" w14:textId="524595AC" w:rsidR="0059607A" w:rsidRPr="00BA442A" w:rsidRDefault="0059607A" w:rsidP="00626EBE">
            <w:pPr>
              <w:keepNext/>
              <w:jc w:val="both"/>
              <w:rPr>
                <w:rFonts w:eastAsia="Times-Roman"/>
                <w:color w:val="000000"/>
                <w:sz w:val="22"/>
                <w:szCs w:val="22"/>
                <w:lang w:val="lt-LT"/>
              </w:rPr>
            </w:pPr>
            <w:r>
              <w:rPr>
                <w:rFonts w:eastAsia="Times-Roman"/>
                <w:color w:val="000000"/>
                <w:sz w:val="22"/>
                <w:szCs w:val="22"/>
                <w:lang w:val="lt-LT"/>
              </w:rPr>
              <w:t>Aiškiai atvaizduotas laukelis naudotojui, kur reikia įvesti skaičių „IŠ“</w:t>
            </w:r>
          </w:p>
        </w:tc>
      </w:tr>
      <w:tr w:rsidR="0059607A" w:rsidRPr="00BA442A" w14:paraId="57621DDD" w14:textId="77777777" w:rsidTr="004D0F0E">
        <w:tc>
          <w:tcPr>
            <w:tcW w:w="1434" w:type="pct"/>
            <w:tcBorders>
              <w:top w:val="single" w:sz="6" w:space="0" w:color="auto"/>
              <w:bottom w:val="single" w:sz="6" w:space="0" w:color="auto"/>
            </w:tcBorders>
          </w:tcPr>
          <w:p w14:paraId="4DFD4202" w14:textId="77777777" w:rsidR="0059607A" w:rsidRPr="00BA442A" w:rsidRDefault="0059607A" w:rsidP="00626EBE">
            <w:pPr>
              <w:keepNext/>
              <w:jc w:val="both"/>
              <w:rPr>
                <w:b/>
                <w:color w:val="000000"/>
                <w:sz w:val="22"/>
                <w:szCs w:val="22"/>
                <w:lang w:val="lt-LT"/>
              </w:rPr>
            </w:pPr>
            <w:r w:rsidRPr="00BA442A">
              <w:rPr>
                <w:b/>
                <w:color w:val="000000"/>
                <w:sz w:val="22"/>
                <w:szCs w:val="22"/>
                <w:lang w:val="lt-LT"/>
              </w:rPr>
              <w:t>Prieš-sąlygos</w:t>
            </w:r>
          </w:p>
        </w:tc>
        <w:tc>
          <w:tcPr>
            <w:tcW w:w="3566" w:type="pct"/>
            <w:tcBorders>
              <w:top w:val="single" w:sz="6" w:space="0" w:color="auto"/>
              <w:bottom w:val="single" w:sz="6" w:space="0" w:color="auto"/>
            </w:tcBorders>
          </w:tcPr>
          <w:p w14:paraId="07DA28F6" w14:textId="3C385602" w:rsidR="0059607A" w:rsidRPr="00BA442A" w:rsidRDefault="0059607A" w:rsidP="00626EBE">
            <w:pPr>
              <w:keepNext/>
              <w:jc w:val="both"/>
              <w:rPr>
                <w:rFonts w:eastAsia="Times-Roman"/>
                <w:color w:val="000000"/>
                <w:sz w:val="22"/>
                <w:szCs w:val="22"/>
                <w:lang w:val="lt-LT"/>
              </w:rPr>
            </w:pPr>
            <w:r>
              <w:rPr>
                <w:rFonts w:eastAsia="Times-Roman"/>
                <w:color w:val="000000"/>
                <w:sz w:val="22"/>
                <w:szCs w:val="22"/>
                <w:lang w:val="lt-LT"/>
              </w:rPr>
              <w:t xml:space="preserve">Naršyklės </w:t>
            </w:r>
            <w:r w:rsidRPr="0059607A">
              <w:rPr>
                <w:rFonts w:eastAsia="Times-Roman"/>
                <w:color w:val="000000"/>
                <w:sz w:val="22"/>
                <w:szCs w:val="22"/>
                <w:lang w:val="lt-LT"/>
              </w:rPr>
              <w:t>langas su konvertavimo formos lentele duomenų įvedimui</w:t>
            </w:r>
            <w:r>
              <w:rPr>
                <w:rFonts w:eastAsia="Times-Roman"/>
                <w:color w:val="000000"/>
                <w:sz w:val="22"/>
                <w:szCs w:val="22"/>
                <w:lang w:val="lt-LT"/>
              </w:rPr>
              <w:t xml:space="preserve"> atidarytas</w:t>
            </w:r>
          </w:p>
        </w:tc>
      </w:tr>
      <w:tr w:rsidR="0059607A" w:rsidRPr="00BA442A" w14:paraId="25817568" w14:textId="77777777" w:rsidTr="004D0F0E">
        <w:tc>
          <w:tcPr>
            <w:tcW w:w="1434" w:type="pct"/>
            <w:tcBorders>
              <w:top w:val="single" w:sz="6" w:space="0" w:color="auto"/>
              <w:bottom w:val="single" w:sz="6" w:space="0" w:color="auto"/>
            </w:tcBorders>
          </w:tcPr>
          <w:p w14:paraId="6A207F79" w14:textId="77777777" w:rsidR="0059607A" w:rsidRPr="00BA442A" w:rsidRDefault="0059607A" w:rsidP="00626EBE">
            <w:pPr>
              <w:keepNext/>
              <w:jc w:val="both"/>
              <w:rPr>
                <w:b/>
                <w:color w:val="000000"/>
                <w:sz w:val="22"/>
                <w:szCs w:val="22"/>
                <w:lang w:val="lt-LT"/>
              </w:rPr>
            </w:pPr>
            <w:r w:rsidRPr="00BA442A">
              <w:rPr>
                <w:b/>
                <w:color w:val="000000"/>
                <w:sz w:val="22"/>
                <w:szCs w:val="22"/>
                <w:lang w:val="lt-LT"/>
              </w:rPr>
              <w:t>Sužadinimo sąlygos</w:t>
            </w:r>
          </w:p>
        </w:tc>
        <w:tc>
          <w:tcPr>
            <w:tcW w:w="3566" w:type="pct"/>
            <w:tcBorders>
              <w:top w:val="single" w:sz="6" w:space="0" w:color="auto"/>
              <w:bottom w:val="single" w:sz="6" w:space="0" w:color="auto"/>
            </w:tcBorders>
          </w:tcPr>
          <w:p w14:paraId="7BC73D24" w14:textId="76C75FC7" w:rsidR="0059607A" w:rsidRPr="00BA442A" w:rsidRDefault="0059607A" w:rsidP="00626EBE">
            <w:pPr>
              <w:keepNext/>
              <w:jc w:val="both"/>
              <w:rPr>
                <w:rFonts w:eastAsia="Times-Roman"/>
                <w:color w:val="000000"/>
                <w:sz w:val="22"/>
                <w:szCs w:val="22"/>
                <w:lang w:val="lt-LT"/>
              </w:rPr>
            </w:pPr>
            <w:r w:rsidRPr="00BA442A">
              <w:rPr>
                <w:rFonts w:eastAsia="Times-Roman"/>
                <w:color w:val="000000"/>
                <w:sz w:val="22"/>
                <w:szCs w:val="22"/>
                <w:lang w:val="lt-LT"/>
              </w:rPr>
              <w:t xml:space="preserve">Naudotojas </w:t>
            </w:r>
            <w:r>
              <w:rPr>
                <w:rFonts w:eastAsia="Times-Roman"/>
                <w:color w:val="000000"/>
                <w:sz w:val="22"/>
                <w:szCs w:val="22"/>
                <w:lang w:val="lt-LT"/>
              </w:rPr>
              <w:t>suaktyvina pelės žymekliu langelį skirta įvesti skaičių</w:t>
            </w:r>
          </w:p>
        </w:tc>
      </w:tr>
      <w:tr w:rsidR="0059607A" w:rsidRPr="00BA442A" w14:paraId="1583A9BB" w14:textId="77777777" w:rsidTr="004D0F0E">
        <w:tc>
          <w:tcPr>
            <w:tcW w:w="1434" w:type="pct"/>
            <w:tcBorders>
              <w:top w:val="single" w:sz="6" w:space="0" w:color="auto"/>
              <w:bottom w:val="single" w:sz="6" w:space="0" w:color="auto"/>
            </w:tcBorders>
          </w:tcPr>
          <w:p w14:paraId="7281DCD6" w14:textId="77777777" w:rsidR="0059607A" w:rsidRPr="00BA442A" w:rsidRDefault="0059607A" w:rsidP="00626EBE">
            <w:pPr>
              <w:keepNext/>
              <w:jc w:val="both"/>
              <w:rPr>
                <w:b/>
                <w:color w:val="000000"/>
                <w:sz w:val="22"/>
                <w:szCs w:val="22"/>
                <w:lang w:val="lt-LT"/>
              </w:rPr>
            </w:pPr>
            <w:r w:rsidRPr="00BA442A">
              <w:rPr>
                <w:b/>
                <w:color w:val="000000"/>
                <w:sz w:val="22"/>
                <w:szCs w:val="22"/>
                <w:lang w:val="lt-LT"/>
              </w:rPr>
              <w:t>Po-sąlygos</w:t>
            </w:r>
          </w:p>
        </w:tc>
        <w:tc>
          <w:tcPr>
            <w:tcW w:w="3566" w:type="pct"/>
            <w:tcBorders>
              <w:top w:val="single" w:sz="6" w:space="0" w:color="auto"/>
              <w:bottom w:val="single" w:sz="6" w:space="0" w:color="auto"/>
            </w:tcBorders>
          </w:tcPr>
          <w:p w14:paraId="7B01F793" w14:textId="6DEBD6AD" w:rsidR="0059607A" w:rsidRPr="00BA442A" w:rsidRDefault="0059607A" w:rsidP="00626EBE">
            <w:pPr>
              <w:keepNext/>
              <w:jc w:val="both"/>
              <w:rPr>
                <w:rFonts w:eastAsia="Times-Roman"/>
                <w:color w:val="000000"/>
                <w:sz w:val="22"/>
                <w:szCs w:val="22"/>
                <w:lang w:val="lt-LT"/>
              </w:rPr>
            </w:pPr>
            <w:r>
              <w:rPr>
                <w:rFonts w:eastAsia="Times-Roman"/>
                <w:color w:val="000000"/>
                <w:sz w:val="22"/>
                <w:szCs w:val="22"/>
                <w:lang w:val="lt-LT"/>
              </w:rPr>
              <w:t>Naudotojas suvedė klaviatura skaičių laukelyje „</w:t>
            </w:r>
            <w:r w:rsidR="001A5812">
              <w:rPr>
                <w:rFonts w:eastAsia="Times-Roman"/>
                <w:color w:val="000000"/>
                <w:sz w:val="22"/>
                <w:szCs w:val="22"/>
                <w:lang w:val="lt-LT"/>
              </w:rPr>
              <w:t>reikšmė iš</w:t>
            </w:r>
            <w:r>
              <w:rPr>
                <w:rFonts w:eastAsia="Times-Roman"/>
                <w:color w:val="000000"/>
                <w:sz w:val="22"/>
                <w:szCs w:val="22"/>
                <w:lang w:val="lt-LT"/>
              </w:rPr>
              <w:t>“</w:t>
            </w:r>
          </w:p>
        </w:tc>
      </w:tr>
      <w:tr w:rsidR="0059607A" w:rsidRPr="00BA442A" w14:paraId="02D8875B" w14:textId="77777777" w:rsidTr="004D0F0E">
        <w:tc>
          <w:tcPr>
            <w:tcW w:w="1434" w:type="pct"/>
            <w:tcBorders>
              <w:top w:val="single" w:sz="6" w:space="0" w:color="auto"/>
              <w:bottom w:val="single" w:sz="6" w:space="0" w:color="auto"/>
            </w:tcBorders>
          </w:tcPr>
          <w:p w14:paraId="771330FD" w14:textId="77777777" w:rsidR="0059607A" w:rsidRPr="00BA442A" w:rsidRDefault="0059607A" w:rsidP="00626EBE">
            <w:pPr>
              <w:keepNext/>
              <w:jc w:val="both"/>
              <w:rPr>
                <w:b/>
                <w:color w:val="000000"/>
                <w:sz w:val="22"/>
                <w:szCs w:val="22"/>
                <w:lang w:val="lt-LT"/>
              </w:rPr>
            </w:pPr>
            <w:r w:rsidRPr="00BA442A">
              <w:rPr>
                <w:b/>
                <w:color w:val="000000"/>
                <w:sz w:val="22"/>
                <w:szCs w:val="22"/>
                <w:lang w:val="lt-LT"/>
              </w:rPr>
              <w:t>Pagrindinis scenarijus</w:t>
            </w:r>
          </w:p>
        </w:tc>
        <w:tc>
          <w:tcPr>
            <w:tcW w:w="3566" w:type="pct"/>
            <w:tcBorders>
              <w:top w:val="single" w:sz="6" w:space="0" w:color="auto"/>
              <w:bottom w:val="single" w:sz="6" w:space="0" w:color="auto"/>
            </w:tcBorders>
          </w:tcPr>
          <w:p w14:paraId="364B53BF" w14:textId="09E238A2" w:rsidR="0059607A" w:rsidRPr="00BA442A" w:rsidRDefault="0059607A" w:rsidP="00626EBE">
            <w:pPr>
              <w:keepNext/>
              <w:jc w:val="both"/>
              <w:rPr>
                <w:rFonts w:eastAsia="Times-Roman"/>
                <w:color w:val="000000"/>
                <w:sz w:val="22"/>
                <w:szCs w:val="22"/>
                <w:lang w:val="lt-LT"/>
              </w:rPr>
            </w:pPr>
            <w:r>
              <w:rPr>
                <w:rFonts w:eastAsia="Times-Roman"/>
                <w:color w:val="000000"/>
                <w:sz w:val="22"/>
                <w:szCs w:val="22"/>
                <w:lang w:val="lt-LT"/>
              </w:rPr>
              <w:t xml:space="preserve">Norėdamas konvertuoti matavimo vienetus, naudotojas </w:t>
            </w:r>
            <w:r w:rsidR="00CC474A">
              <w:rPr>
                <w:rFonts w:eastAsia="Times-Roman"/>
                <w:color w:val="000000"/>
                <w:sz w:val="22"/>
                <w:szCs w:val="22"/>
                <w:lang w:val="lt-LT"/>
              </w:rPr>
              <w:t>pagrindiniame lange esančioje formoje turi pasirinkti matavimo vienetų rūšį ir suvesti matavimo vieneto skaičių „</w:t>
            </w:r>
            <w:r w:rsidR="001A5812">
              <w:rPr>
                <w:rFonts w:eastAsia="Times-Roman"/>
                <w:color w:val="000000"/>
                <w:sz w:val="22"/>
                <w:szCs w:val="22"/>
                <w:lang w:val="lt-LT"/>
              </w:rPr>
              <w:t>reikšmė iš</w:t>
            </w:r>
            <w:r w:rsidR="00CC474A">
              <w:rPr>
                <w:rFonts w:eastAsia="Times-Roman"/>
                <w:color w:val="000000"/>
                <w:sz w:val="22"/>
                <w:szCs w:val="22"/>
                <w:lang w:val="lt-LT"/>
              </w:rPr>
              <w:t>“</w:t>
            </w:r>
          </w:p>
        </w:tc>
      </w:tr>
      <w:tr w:rsidR="0059607A" w:rsidRPr="00BA442A" w14:paraId="226BC06B" w14:textId="77777777" w:rsidTr="004D0F0E">
        <w:tc>
          <w:tcPr>
            <w:tcW w:w="1434" w:type="pct"/>
            <w:tcBorders>
              <w:top w:val="single" w:sz="6" w:space="0" w:color="auto"/>
              <w:bottom w:val="single" w:sz="12" w:space="0" w:color="auto"/>
            </w:tcBorders>
          </w:tcPr>
          <w:p w14:paraId="47CD4DAE" w14:textId="77777777" w:rsidR="0059607A" w:rsidRPr="00BA442A" w:rsidRDefault="0059607A" w:rsidP="00626EBE">
            <w:pPr>
              <w:keepNext/>
              <w:jc w:val="both"/>
              <w:rPr>
                <w:b/>
                <w:color w:val="000000"/>
                <w:sz w:val="22"/>
                <w:szCs w:val="22"/>
                <w:lang w:val="lt-LT"/>
              </w:rPr>
            </w:pPr>
            <w:r w:rsidRPr="00BA442A">
              <w:rPr>
                <w:b/>
                <w:color w:val="000000"/>
                <w:sz w:val="22"/>
                <w:szCs w:val="22"/>
                <w:lang w:val="lt-LT"/>
              </w:rPr>
              <w:t>Alternatyvūs scenarijai</w:t>
            </w:r>
          </w:p>
        </w:tc>
        <w:tc>
          <w:tcPr>
            <w:tcW w:w="3566" w:type="pct"/>
            <w:tcBorders>
              <w:top w:val="single" w:sz="6" w:space="0" w:color="auto"/>
              <w:bottom w:val="single" w:sz="12" w:space="0" w:color="auto"/>
            </w:tcBorders>
          </w:tcPr>
          <w:p w14:paraId="2A29D8B7" w14:textId="382F0413" w:rsidR="0059607A" w:rsidRPr="00BA442A" w:rsidRDefault="00CC474A" w:rsidP="00626EBE">
            <w:pPr>
              <w:keepNext/>
              <w:jc w:val="both"/>
              <w:rPr>
                <w:rFonts w:eastAsia="Times-Roman"/>
                <w:color w:val="000000"/>
                <w:sz w:val="22"/>
                <w:szCs w:val="22"/>
                <w:lang w:val="lt-LT"/>
              </w:rPr>
            </w:pPr>
            <w:r w:rsidRPr="00CC474A">
              <w:rPr>
                <w:rFonts w:eastAsia="Times-Roman"/>
                <w:color w:val="000000"/>
                <w:sz w:val="22"/>
                <w:szCs w:val="22"/>
                <w:lang w:val="lt-LT"/>
              </w:rPr>
              <w:t>Sistema dėl sutrikimų tinkle negali atverti matavimo vienetų konvertavimo lango.</w:t>
            </w:r>
          </w:p>
        </w:tc>
      </w:tr>
      <w:tr w:rsidR="0059607A" w:rsidRPr="00BA442A" w14:paraId="70B53BF9" w14:textId="77777777" w:rsidTr="004D0F0E">
        <w:tc>
          <w:tcPr>
            <w:tcW w:w="1434" w:type="pct"/>
            <w:tcBorders>
              <w:top w:val="single" w:sz="12" w:space="0" w:color="auto"/>
              <w:left w:val="nil"/>
              <w:bottom w:val="nil"/>
              <w:right w:val="nil"/>
            </w:tcBorders>
          </w:tcPr>
          <w:p w14:paraId="1AC19DD8" w14:textId="77777777" w:rsidR="0059607A" w:rsidRPr="00BA442A" w:rsidRDefault="0059607A" w:rsidP="00626EBE">
            <w:pPr>
              <w:keepNext/>
              <w:jc w:val="both"/>
              <w:rPr>
                <w:b/>
                <w:color w:val="000000"/>
                <w:sz w:val="22"/>
                <w:szCs w:val="22"/>
                <w:lang w:val="lt-LT"/>
              </w:rPr>
            </w:pPr>
          </w:p>
        </w:tc>
        <w:tc>
          <w:tcPr>
            <w:tcW w:w="3566" w:type="pct"/>
            <w:tcBorders>
              <w:top w:val="single" w:sz="12" w:space="0" w:color="auto"/>
              <w:left w:val="nil"/>
              <w:bottom w:val="nil"/>
              <w:right w:val="nil"/>
            </w:tcBorders>
          </w:tcPr>
          <w:p w14:paraId="10D11A33" w14:textId="77777777" w:rsidR="0059607A" w:rsidRDefault="0059607A" w:rsidP="00626EBE">
            <w:pPr>
              <w:keepNext/>
              <w:jc w:val="both"/>
              <w:rPr>
                <w:rFonts w:eastAsia="Times-Roman"/>
                <w:color w:val="000000"/>
                <w:sz w:val="22"/>
                <w:szCs w:val="22"/>
                <w:lang w:val="lt-LT"/>
              </w:rPr>
            </w:pPr>
          </w:p>
          <w:p w14:paraId="40E6C8E1" w14:textId="77777777" w:rsidR="0059607A" w:rsidRPr="00BA442A" w:rsidRDefault="0059607A" w:rsidP="00626EBE">
            <w:pPr>
              <w:keepNext/>
              <w:jc w:val="both"/>
              <w:rPr>
                <w:rFonts w:eastAsia="Times-Roman"/>
                <w:color w:val="000000"/>
                <w:sz w:val="22"/>
                <w:szCs w:val="22"/>
                <w:lang w:val="lt-LT"/>
              </w:rPr>
            </w:pPr>
          </w:p>
        </w:tc>
      </w:tr>
      <w:tr w:rsidR="0059607A" w:rsidRPr="00BA442A" w14:paraId="6D3EC1CB" w14:textId="77777777" w:rsidTr="004D0F0E">
        <w:tc>
          <w:tcPr>
            <w:tcW w:w="1434" w:type="pct"/>
            <w:tcBorders>
              <w:top w:val="single" w:sz="12" w:space="0" w:color="auto"/>
              <w:bottom w:val="single" w:sz="6" w:space="0" w:color="auto"/>
            </w:tcBorders>
          </w:tcPr>
          <w:p w14:paraId="73CAB04C" w14:textId="77777777" w:rsidR="0059607A" w:rsidRPr="00BA442A" w:rsidRDefault="0059607A" w:rsidP="00626EBE">
            <w:pPr>
              <w:keepNext/>
              <w:jc w:val="both"/>
              <w:rPr>
                <w:b/>
                <w:color w:val="000000"/>
                <w:sz w:val="22"/>
                <w:szCs w:val="22"/>
                <w:lang w:val="lt-LT"/>
              </w:rPr>
            </w:pPr>
            <w:r w:rsidRPr="00BA442A">
              <w:rPr>
                <w:b/>
                <w:color w:val="000000"/>
                <w:sz w:val="22"/>
                <w:szCs w:val="22"/>
                <w:lang w:val="lt-LT"/>
              </w:rPr>
              <w:t>Panaudojimo atvejo Nr.</w:t>
            </w:r>
          </w:p>
        </w:tc>
        <w:tc>
          <w:tcPr>
            <w:tcW w:w="3566" w:type="pct"/>
            <w:tcBorders>
              <w:top w:val="single" w:sz="12" w:space="0" w:color="auto"/>
              <w:bottom w:val="single" w:sz="6" w:space="0" w:color="auto"/>
            </w:tcBorders>
          </w:tcPr>
          <w:p w14:paraId="41DA42BA" w14:textId="12861FF1" w:rsidR="0059607A" w:rsidRPr="00BA442A" w:rsidRDefault="0059607A" w:rsidP="00626EBE">
            <w:pPr>
              <w:keepNext/>
              <w:jc w:val="both"/>
              <w:rPr>
                <w:rFonts w:eastAsia="Times-Roman"/>
                <w:color w:val="000000"/>
                <w:sz w:val="22"/>
                <w:szCs w:val="22"/>
                <w:lang w:val="lt-LT"/>
              </w:rPr>
            </w:pPr>
            <w:r>
              <w:rPr>
                <w:rFonts w:eastAsia="Times-Roman"/>
                <w:color w:val="000000"/>
                <w:sz w:val="22"/>
                <w:szCs w:val="22"/>
                <w:lang w:val="lt-LT"/>
              </w:rPr>
              <w:t>PA</w:t>
            </w:r>
            <w:r w:rsidR="00CC474A">
              <w:rPr>
                <w:rFonts w:eastAsia="Times-Roman"/>
                <w:color w:val="000000"/>
                <w:sz w:val="22"/>
                <w:szCs w:val="22"/>
                <w:lang w:val="lt-LT"/>
              </w:rPr>
              <w:t>5</w:t>
            </w:r>
          </w:p>
        </w:tc>
      </w:tr>
      <w:tr w:rsidR="0059607A" w:rsidRPr="00BA442A" w14:paraId="395DAB53" w14:textId="77777777" w:rsidTr="004D0F0E">
        <w:tc>
          <w:tcPr>
            <w:tcW w:w="1434" w:type="pct"/>
            <w:tcBorders>
              <w:top w:val="single" w:sz="6" w:space="0" w:color="auto"/>
              <w:bottom w:val="single" w:sz="6" w:space="0" w:color="auto"/>
            </w:tcBorders>
          </w:tcPr>
          <w:p w14:paraId="1B9D7BFD" w14:textId="77777777" w:rsidR="0059607A" w:rsidRPr="00BA442A" w:rsidRDefault="0059607A" w:rsidP="00626EBE">
            <w:pPr>
              <w:keepNext/>
              <w:jc w:val="both"/>
              <w:rPr>
                <w:b/>
                <w:color w:val="000000"/>
                <w:sz w:val="22"/>
                <w:szCs w:val="22"/>
                <w:lang w:val="lt-LT"/>
              </w:rPr>
            </w:pPr>
            <w:r w:rsidRPr="00BA442A">
              <w:rPr>
                <w:b/>
                <w:color w:val="000000"/>
                <w:sz w:val="22"/>
                <w:szCs w:val="22"/>
                <w:lang w:val="lt-LT"/>
              </w:rPr>
              <w:t>Panaudojimo atvejis (PA)</w:t>
            </w:r>
          </w:p>
        </w:tc>
        <w:tc>
          <w:tcPr>
            <w:tcW w:w="3566" w:type="pct"/>
            <w:tcBorders>
              <w:top w:val="single" w:sz="6" w:space="0" w:color="auto"/>
              <w:bottom w:val="single" w:sz="6" w:space="0" w:color="auto"/>
            </w:tcBorders>
          </w:tcPr>
          <w:p w14:paraId="03AA5A7A" w14:textId="271FCE24" w:rsidR="0059607A" w:rsidRPr="00BA442A" w:rsidRDefault="00CC474A" w:rsidP="00626EBE">
            <w:pPr>
              <w:keepNext/>
              <w:jc w:val="both"/>
              <w:rPr>
                <w:rFonts w:eastAsia="Times-Roman"/>
                <w:color w:val="000000"/>
                <w:sz w:val="22"/>
                <w:szCs w:val="22"/>
                <w:lang w:val="lt-LT"/>
              </w:rPr>
            </w:pPr>
            <w:r>
              <w:rPr>
                <w:rFonts w:eastAsia="Times-Roman"/>
                <w:color w:val="000000"/>
                <w:sz w:val="22"/>
                <w:szCs w:val="22"/>
                <w:lang w:val="lt-LT"/>
              </w:rPr>
              <w:t>Pasirinkti matavimo vienetų rūšį</w:t>
            </w:r>
          </w:p>
        </w:tc>
      </w:tr>
      <w:tr w:rsidR="00CC474A" w:rsidRPr="00BA442A" w14:paraId="0716A9E6" w14:textId="77777777" w:rsidTr="004D0F0E">
        <w:tc>
          <w:tcPr>
            <w:tcW w:w="1434" w:type="pct"/>
            <w:tcBorders>
              <w:top w:val="single" w:sz="6" w:space="0" w:color="auto"/>
              <w:bottom w:val="single" w:sz="6" w:space="0" w:color="auto"/>
            </w:tcBorders>
          </w:tcPr>
          <w:p w14:paraId="5982610C" w14:textId="77777777" w:rsidR="00CC474A" w:rsidRPr="00BA442A" w:rsidRDefault="00CC474A" w:rsidP="00CC474A">
            <w:pPr>
              <w:keepNext/>
              <w:jc w:val="both"/>
              <w:rPr>
                <w:b/>
                <w:color w:val="000000"/>
                <w:sz w:val="22"/>
                <w:szCs w:val="22"/>
                <w:lang w:val="lt-LT"/>
              </w:rPr>
            </w:pPr>
            <w:r w:rsidRPr="00BA442A">
              <w:rPr>
                <w:b/>
                <w:color w:val="000000"/>
                <w:sz w:val="22"/>
                <w:szCs w:val="22"/>
                <w:lang w:val="lt-LT"/>
              </w:rPr>
              <w:t>Tikslas</w:t>
            </w:r>
          </w:p>
        </w:tc>
        <w:tc>
          <w:tcPr>
            <w:tcW w:w="3566" w:type="pct"/>
            <w:tcBorders>
              <w:top w:val="single" w:sz="6" w:space="0" w:color="auto"/>
              <w:bottom w:val="single" w:sz="6" w:space="0" w:color="auto"/>
            </w:tcBorders>
          </w:tcPr>
          <w:p w14:paraId="79D1F7A7" w14:textId="33A9FEA5" w:rsidR="00CC474A" w:rsidRPr="00BA442A" w:rsidRDefault="00CC474A" w:rsidP="00CC474A">
            <w:pPr>
              <w:keepNext/>
              <w:jc w:val="both"/>
              <w:rPr>
                <w:rFonts w:eastAsia="Times-Roman"/>
                <w:color w:val="000000"/>
                <w:sz w:val="22"/>
                <w:szCs w:val="22"/>
                <w:lang w:val="lt-LT"/>
              </w:rPr>
            </w:pPr>
            <w:r>
              <w:rPr>
                <w:rFonts w:eastAsia="Times-Roman"/>
                <w:color w:val="000000"/>
                <w:sz w:val="22"/>
                <w:szCs w:val="22"/>
                <w:lang w:val="lt-LT"/>
              </w:rPr>
              <w:t xml:space="preserve">Pateikti sistemai duomenis </w:t>
            </w:r>
            <w:r>
              <w:rPr>
                <w:rFonts w:eastAsia="Times-Roman"/>
                <w:color w:val="000000"/>
                <w:sz w:val="22"/>
                <w:szCs w:val="22"/>
                <w:lang w:val="lt-LT"/>
              </w:rPr>
              <w:t>kokios matavimo sistemos rūšies vienetus konvertuosim</w:t>
            </w:r>
          </w:p>
        </w:tc>
      </w:tr>
      <w:tr w:rsidR="00CC474A" w:rsidRPr="00BA442A" w14:paraId="4EC465F6" w14:textId="77777777" w:rsidTr="004D0F0E">
        <w:tc>
          <w:tcPr>
            <w:tcW w:w="1434" w:type="pct"/>
            <w:tcBorders>
              <w:top w:val="single" w:sz="6" w:space="0" w:color="auto"/>
              <w:bottom w:val="single" w:sz="6" w:space="0" w:color="auto"/>
            </w:tcBorders>
          </w:tcPr>
          <w:p w14:paraId="0B808325" w14:textId="77777777" w:rsidR="00CC474A" w:rsidRPr="00BA442A" w:rsidRDefault="00CC474A" w:rsidP="00CC474A">
            <w:pPr>
              <w:keepNext/>
              <w:jc w:val="both"/>
              <w:rPr>
                <w:b/>
                <w:color w:val="000000"/>
                <w:sz w:val="22"/>
                <w:szCs w:val="22"/>
                <w:lang w:val="lt-LT"/>
              </w:rPr>
            </w:pPr>
            <w:r w:rsidRPr="00BA442A">
              <w:rPr>
                <w:b/>
                <w:color w:val="000000"/>
                <w:sz w:val="22"/>
                <w:szCs w:val="22"/>
                <w:lang w:val="lt-LT"/>
              </w:rPr>
              <w:t>Aktoriai</w:t>
            </w:r>
          </w:p>
        </w:tc>
        <w:tc>
          <w:tcPr>
            <w:tcW w:w="3566" w:type="pct"/>
            <w:tcBorders>
              <w:top w:val="single" w:sz="6" w:space="0" w:color="auto"/>
              <w:bottom w:val="single" w:sz="6" w:space="0" w:color="auto"/>
            </w:tcBorders>
          </w:tcPr>
          <w:p w14:paraId="5C33EAD2" w14:textId="77777777" w:rsidR="00CC474A" w:rsidRPr="00BA442A" w:rsidRDefault="00CC474A" w:rsidP="00CC474A">
            <w:pPr>
              <w:keepNext/>
              <w:jc w:val="both"/>
              <w:rPr>
                <w:rFonts w:eastAsia="Times-Roman"/>
                <w:color w:val="000000"/>
                <w:sz w:val="22"/>
                <w:szCs w:val="22"/>
                <w:lang w:val="lt-LT"/>
              </w:rPr>
            </w:pPr>
            <w:r w:rsidRPr="00BA442A">
              <w:rPr>
                <w:rFonts w:eastAsia="Times-Roman"/>
                <w:color w:val="000000"/>
                <w:sz w:val="22"/>
                <w:szCs w:val="22"/>
                <w:lang w:val="lt-LT"/>
              </w:rPr>
              <w:t>Naudotojas.</w:t>
            </w:r>
          </w:p>
        </w:tc>
      </w:tr>
      <w:tr w:rsidR="00CC474A" w:rsidRPr="00BA442A" w14:paraId="35E23881" w14:textId="77777777" w:rsidTr="004D0F0E">
        <w:tc>
          <w:tcPr>
            <w:tcW w:w="1434" w:type="pct"/>
            <w:tcBorders>
              <w:top w:val="single" w:sz="6" w:space="0" w:color="auto"/>
              <w:bottom w:val="single" w:sz="6" w:space="0" w:color="auto"/>
            </w:tcBorders>
          </w:tcPr>
          <w:p w14:paraId="5F8868E1" w14:textId="77777777" w:rsidR="00CC474A" w:rsidRPr="00BA442A" w:rsidRDefault="00CC474A" w:rsidP="00CC474A">
            <w:pPr>
              <w:keepNext/>
              <w:jc w:val="both"/>
              <w:rPr>
                <w:b/>
                <w:color w:val="000000"/>
                <w:sz w:val="22"/>
                <w:szCs w:val="22"/>
                <w:lang w:val="lt-LT"/>
              </w:rPr>
            </w:pPr>
            <w:r w:rsidRPr="00BA442A">
              <w:rPr>
                <w:b/>
                <w:color w:val="000000"/>
                <w:sz w:val="22"/>
                <w:szCs w:val="22"/>
                <w:lang w:val="lt-LT"/>
              </w:rPr>
              <w:t>Ryšiai su kitais PA</w:t>
            </w:r>
          </w:p>
        </w:tc>
        <w:tc>
          <w:tcPr>
            <w:tcW w:w="3566" w:type="pct"/>
            <w:tcBorders>
              <w:top w:val="single" w:sz="6" w:space="0" w:color="auto"/>
              <w:bottom w:val="single" w:sz="6" w:space="0" w:color="auto"/>
            </w:tcBorders>
          </w:tcPr>
          <w:p w14:paraId="0F2C69C4" w14:textId="5AB804CE" w:rsidR="00CC474A" w:rsidRPr="00BA442A" w:rsidRDefault="00CC474A" w:rsidP="00CC474A">
            <w:pPr>
              <w:keepNext/>
              <w:jc w:val="both"/>
              <w:rPr>
                <w:rFonts w:eastAsia="Times-Roman"/>
                <w:color w:val="000000"/>
                <w:sz w:val="22"/>
                <w:szCs w:val="22"/>
                <w:lang w:val="lt-LT"/>
              </w:rPr>
            </w:pPr>
            <w:r>
              <w:rPr>
                <w:rFonts w:eastAsia="Times-Roman"/>
                <w:color w:val="000000"/>
                <w:sz w:val="22"/>
                <w:szCs w:val="22"/>
                <w:lang w:val="lt-LT"/>
              </w:rPr>
              <w:t>PA</w:t>
            </w:r>
            <w:r>
              <w:rPr>
                <w:rFonts w:eastAsia="Times-Roman"/>
                <w:color w:val="000000"/>
                <w:sz w:val="22"/>
                <w:szCs w:val="22"/>
                <w:lang w:val="lt-LT"/>
              </w:rPr>
              <w:t>3, PA7, PA8</w:t>
            </w:r>
          </w:p>
        </w:tc>
      </w:tr>
      <w:tr w:rsidR="00CC474A" w:rsidRPr="00BA442A" w14:paraId="4FC9B43A" w14:textId="77777777" w:rsidTr="004D0F0E">
        <w:tc>
          <w:tcPr>
            <w:tcW w:w="1434" w:type="pct"/>
            <w:tcBorders>
              <w:top w:val="single" w:sz="6" w:space="0" w:color="auto"/>
              <w:bottom w:val="single" w:sz="6" w:space="0" w:color="auto"/>
            </w:tcBorders>
          </w:tcPr>
          <w:p w14:paraId="429E7E76" w14:textId="77777777" w:rsidR="00CC474A" w:rsidRPr="00BA442A" w:rsidRDefault="00CC474A" w:rsidP="00CC474A">
            <w:pPr>
              <w:keepNext/>
              <w:jc w:val="both"/>
              <w:rPr>
                <w:b/>
                <w:color w:val="000000"/>
                <w:sz w:val="22"/>
                <w:szCs w:val="22"/>
                <w:lang w:val="lt-LT"/>
              </w:rPr>
            </w:pPr>
            <w:r w:rsidRPr="00BA442A">
              <w:rPr>
                <w:b/>
                <w:color w:val="000000"/>
                <w:sz w:val="22"/>
                <w:szCs w:val="22"/>
                <w:lang w:val="lt-LT"/>
              </w:rPr>
              <w:t>Nefunkciniai reikalavimai</w:t>
            </w:r>
          </w:p>
        </w:tc>
        <w:tc>
          <w:tcPr>
            <w:tcW w:w="3566" w:type="pct"/>
            <w:tcBorders>
              <w:top w:val="single" w:sz="6" w:space="0" w:color="auto"/>
              <w:bottom w:val="single" w:sz="6" w:space="0" w:color="auto"/>
            </w:tcBorders>
          </w:tcPr>
          <w:p w14:paraId="5566474A" w14:textId="470F6F44" w:rsidR="00CC474A" w:rsidRPr="00BA442A" w:rsidRDefault="00CC474A" w:rsidP="00CC474A">
            <w:pPr>
              <w:keepNext/>
              <w:jc w:val="both"/>
              <w:rPr>
                <w:rFonts w:eastAsia="Times-Roman"/>
                <w:color w:val="000000"/>
                <w:sz w:val="22"/>
                <w:szCs w:val="22"/>
                <w:lang w:val="lt-LT"/>
              </w:rPr>
            </w:pPr>
            <w:r>
              <w:rPr>
                <w:rFonts w:eastAsia="Times-Roman"/>
                <w:color w:val="000000"/>
                <w:sz w:val="22"/>
                <w:szCs w:val="22"/>
                <w:lang w:val="lt-LT"/>
              </w:rPr>
              <w:t>Aiškiai atvaizduot</w:t>
            </w:r>
            <w:r>
              <w:rPr>
                <w:rFonts w:eastAsia="Times-Roman"/>
                <w:color w:val="000000"/>
                <w:sz w:val="22"/>
                <w:szCs w:val="22"/>
                <w:lang w:val="lt-LT"/>
              </w:rPr>
              <w:t>os visos matavimo rūšys, kurių vienetus galima konvertuoti.</w:t>
            </w:r>
          </w:p>
        </w:tc>
      </w:tr>
      <w:tr w:rsidR="00CC474A" w:rsidRPr="00BA442A" w14:paraId="1B7219F0" w14:textId="77777777" w:rsidTr="004D0F0E">
        <w:tc>
          <w:tcPr>
            <w:tcW w:w="1434" w:type="pct"/>
            <w:tcBorders>
              <w:top w:val="single" w:sz="6" w:space="0" w:color="auto"/>
              <w:bottom w:val="single" w:sz="6" w:space="0" w:color="auto"/>
            </w:tcBorders>
          </w:tcPr>
          <w:p w14:paraId="081406D1" w14:textId="77777777" w:rsidR="00CC474A" w:rsidRPr="00BA442A" w:rsidRDefault="00CC474A" w:rsidP="00CC474A">
            <w:pPr>
              <w:keepNext/>
              <w:jc w:val="both"/>
              <w:rPr>
                <w:b/>
                <w:color w:val="000000"/>
                <w:sz w:val="22"/>
                <w:szCs w:val="22"/>
                <w:lang w:val="lt-LT"/>
              </w:rPr>
            </w:pPr>
            <w:r w:rsidRPr="00BA442A">
              <w:rPr>
                <w:b/>
                <w:color w:val="000000"/>
                <w:sz w:val="22"/>
                <w:szCs w:val="22"/>
                <w:lang w:val="lt-LT"/>
              </w:rPr>
              <w:t>Prieš-sąlygos</w:t>
            </w:r>
          </w:p>
        </w:tc>
        <w:tc>
          <w:tcPr>
            <w:tcW w:w="3566" w:type="pct"/>
            <w:tcBorders>
              <w:top w:val="single" w:sz="6" w:space="0" w:color="auto"/>
              <w:bottom w:val="single" w:sz="6" w:space="0" w:color="auto"/>
            </w:tcBorders>
          </w:tcPr>
          <w:p w14:paraId="03562911" w14:textId="3D58FE65" w:rsidR="00CC474A" w:rsidRPr="00BA442A" w:rsidRDefault="00CC474A" w:rsidP="00CC474A">
            <w:pPr>
              <w:keepNext/>
              <w:jc w:val="both"/>
              <w:rPr>
                <w:rFonts w:eastAsia="Times-Roman"/>
                <w:color w:val="000000"/>
                <w:sz w:val="22"/>
                <w:szCs w:val="22"/>
                <w:lang w:val="lt-LT"/>
              </w:rPr>
            </w:pPr>
            <w:r w:rsidRPr="00CC474A">
              <w:rPr>
                <w:rFonts w:eastAsia="Times-Roman"/>
                <w:color w:val="000000"/>
                <w:sz w:val="22"/>
                <w:szCs w:val="22"/>
                <w:lang w:val="lt-LT"/>
              </w:rPr>
              <w:t>Naršyklės langas su konvertavimo formos lentele duomenų įvedimui atidarytas</w:t>
            </w:r>
          </w:p>
        </w:tc>
      </w:tr>
      <w:tr w:rsidR="00CC474A" w:rsidRPr="00BA442A" w14:paraId="3E0E9DDE" w14:textId="77777777" w:rsidTr="004D0F0E">
        <w:tc>
          <w:tcPr>
            <w:tcW w:w="1434" w:type="pct"/>
            <w:tcBorders>
              <w:top w:val="single" w:sz="6" w:space="0" w:color="auto"/>
              <w:bottom w:val="single" w:sz="6" w:space="0" w:color="auto"/>
            </w:tcBorders>
          </w:tcPr>
          <w:p w14:paraId="0359DED6" w14:textId="77777777" w:rsidR="00CC474A" w:rsidRPr="00BA442A" w:rsidRDefault="00CC474A" w:rsidP="00CC474A">
            <w:pPr>
              <w:keepNext/>
              <w:jc w:val="both"/>
              <w:rPr>
                <w:b/>
                <w:color w:val="000000"/>
                <w:sz w:val="22"/>
                <w:szCs w:val="22"/>
                <w:lang w:val="lt-LT"/>
              </w:rPr>
            </w:pPr>
            <w:r w:rsidRPr="00BA442A">
              <w:rPr>
                <w:b/>
                <w:color w:val="000000"/>
                <w:sz w:val="22"/>
                <w:szCs w:val="22"/>
                <w:lang w:val="lt-LT"/>
              </w:rPr>
              <w:t>Sužadinimo sąlygos</w:t>
            </w:r>
          </w:p>
        </w:tc>
        <w:tc>
          <w:tcPr>
            <w:tcW w:w="3566" w:type="pct"/>
            <w:tcBorders>
              <w:top w:val="single" w:sz="6" w:space="0" w:color="auto"/>
              <w:bottom w:val="single" w:sz="6" w:space="0" w:color="auto"/>
            </w:tcBorders>
          </w:tcPr>
          <w:p w14:paraId="29C678A2" w14:textId="07495E5C" w:rsidR="00CC474A" w:rsidRPr="00BA442A" w:rsidRDefault="00CC474A" w:rsidP="00CC474A">
            <w:pPr>
              <w:keepNext/>
              <w:jc w:val="both"/>
              <w:rPr>
                <w:rFonts w:eastAsia="Times-Roman"/>
                <w:color w:val="000000"/>
                <w:sz w:val="22"/>
                <w:szCs w:val="22"/>
                <w:lang w:val="lt-LT"/>
              </w:rPr>
            </w:pPr>
            <w:r w:rsidRPr="00CC474A">
              <w:rPr>
                <w:rFonts w:eastAsia="Times-Roman"/>
                <w:color w:val="000000"/>
                <w:sz w:val="22"/>
                <w:szCs w:val="22"/>
                <w:lang w:val="lt-LT"/>
              </w:rPr>
              <w:t xml:space="preserve">Naudotojas suaktyvina pelės žymekliu </w:t>
            </w:r>
            <w:r>
              <w:rPr>
                <w:rFonts w:eastAsia="Times-Roman"/>
                <w:color w:val="000000"/>
                <w:sz w:val="22"/>
                <w:szCs w:val="22"/>
                <w:lang w:val="lt-LT"/>
              </w:rPr>
              <w:t>laukelį su norima matavimo rūšimi</w:t>
            </w:r>
          </w:p>
        </w:tc>
      </w:tr>
      <w:tr w:rsidR="00CC474A" w:rsidRPr="00BA442A" w14:paraId="75EBF677" w14:textId="77777777" w:rsidTr="004D0F0E">
        <w:tc>
          <w:tcPr>
            <w:tcW w:w="1434" w:type="pct"/>
            <w:tcBorders>
              <w:top w:val="single" w:sz="6" w:space="0" w:color="auto"/>
              <w:bottom w:val="single" w:sz="6" w:space="0" w:color="auto"/>
            </w:tcBorders>
          </w:tcPr>
          <w:p w14:paraId="51CB1E45" w14:textId="77777777" w:rsidR="00CC474A" w:rsidRPr="00BA442A" w:rsidRDefault="00CC474A" w:rsidP="00CC474A">
            <w:pPr>
              <w:keepNext/>
              <w:jc w:val="both"/>
              <w:rPr>
                <w:b/>
                <w:color w:val="000000"/>
                <w:sz w:val="22"/>
                <w:szCs w:val="22"/>
                <w:lang w:val="lt-LT"/>
              </w:rPr>
            </w:pPr>
            <w:r w:rsidRPr="00BA442A">
              <w:rPr>
                <w:b/>
                <w:color w:val="000000"/>
                <w:sz w:val="22"/>
                <w:szCs w:val="22"/>
                <w:lang w:val="lt-LT"/>
              </w:rPr>
              <w:t>Po-sąlygos</w:t>
            </w:r>
          </w:p>
        </w:tc>
        <w:tc>
          <w:tcPr>
            <w:tcW w:w="3566" w:type="pct"/>
            <w:tcBorders>
              <w:top w:val="single" w:sz="6" w:space="0" w:color="auto"/>
              <w:bottom w:val="single" w:sz="6" w:space="0" w:color="auto"/>
            </w:tcBorders>
          </w:tcPr>
          <w:p w14:paraId="785527FC" w14:textId="4EA1B604" w:rsidR="00CC474A" w:rsidRPr="00BA442A" w:rsidRDefault="00CC474A" w:rsidP="00CC474A">
            <w:pPr>
              <w:keepNext/>
              <w:jc w:val="both"/>
              <w:rPr>
                <w:rFonts w:eastAsia="Times-Roman"/>
                <w:color w:val="000000"/>
                <w:sz w:val="22"/>
                <w:szCs w:val="22"/>
                <w:lang w:val="lt-LT"/>
              </w:rPr>
            </w:pPr>
            <w:r>
              <w:rPr>
                <w:rFonts w:eastAsia="Times-Roman"/>
                <w:color w:val="000000"/>
                <w:sz w:val="22"/>
                <w:szCs w:val="22"/>
                <w:lang w:val="lt-LT"/>
              </w:rPr>
              <w:t>Sistemai pateikiama informacija apie matavimo vienetų rūšį</w:t>
            </w:r>
          </w:p>
        </w:tc>
      </w:tr>
      <w:tr w:rsidR="00CC474A" w:rsidRPr="00BA442A" w14:paraId="6ED2DDF6" w14:textId="77777777" w:rsidTr="004D0F0E">
        <w:tc>
          <w:tcPr>
            <w:tcW w:w="1434" w:type="pct"/>
            <w:tcBorders>
              <w:top w:val="single" w:sz="6" w:space="0" w:color="auto"/>
              <w:bottom w:val="single" w:sz="6" w:space="0" w:color="auto"/>
            </w:tcBorders>
          </w:tcPr>
          <w:p w14:paraId="785B203F" w14:textId="77777777" w:rsidR="00CC474A" w:rsidRPr="00BA442A" w:rsidRDefault="00CC474A" w:rsidP="00CC474A">
            <w:pPr>
              <w:keepNext/>
              <w:jc w:val="both"/>
              <w:rPr>
                <w:b/>
                <w:color w:val="000000"/>
                <w:sz w:val="22"/>
                <w:szCs w:val="22"/>
                <w:lang w:val="lt-LT"/>
              </w:rPr>
            </w:pPr>
            <w:r w:rsidRPr="00BA442A">
              <w:rPr>
                <w:b/>
                <w:color w:val="000000"/>
                <w:sz w:val="22"/>
                <w:szCs w:val="22"/>
                <w:lang w:val="lt-LT"/>
              </w:rPr>
              <w:t>Pagrindinis scenarijus</w:t>
            </w:r>
          </w:p>
        </w:tc>
        <w:tc>
          <w:tcPr>
            <w:tcW w:w="3566" w:type="pct"/>
            <w:tcBorders>
              <w:top w:val="single" w:sz="6" w:space="0" w:color="auto"/>
              <w:bottom w:val="single" w:sz="6" w:space="0" w:color="auto"/>
            </w:tcBorders>
          </w:tcPr>
          <w:p w14:paraId="5AF11C2D" w14:textId="7A676B80" w:rsidR="00CC474A" w:rsidRPr="00BA442A" w:rsidRDefault="00CC474A" w:rsidP="00CC474A">
            <w:pPr>
              <w:keepNext/>
              <w:jc w:val="both"/>
              <w:rPr>
                <w:rFonts w:eastAsia="Times-Roman"/>
                <w:color w:val="000000"/>
                <w:sz w:val="22"/>
                <w:szCs w:val="22"/>
                <w:lang w:val="lt-LT"/>
              </w:rPr>
            </w:pPr>
            <w:r w:rsidRPr="00CC474A">
              <w:rPr>
                <w:rFonts w:eastAsia="Times-Roman"/>
                <w:color w:val="000000"/>
                <w:sz w:val="22"/>
                <w:szCs w:val="22"/>
                <w:lang w:val="lt-LT"/>
              </w:rPr>
              <w:t xml:space="preserve">Norėdamas konvertuoti matavimo vienetus, naudotojas pagrindiniame lange esančioje formoje turi pasirinkti matavimo vienetų rūšį </w:t>
            </w:r>
          </w:p>
        </w:tc>
      </w:tr>
      <w:tr w:rsidR="00CC474A" w:rsidRPr="00BA442A" w14:paraId="0BB21609" w14:textId="77777777" w:rsidTr="004D0F0E">
        <w:tc>
          <w:tcPr>
            <w:tcW w:w="1434" w:type="pct"/>
            <w:tcBorders>
              <w:top w:val="single" w:sz="6" w:space="0" w:color="auto"/>
              <w:bottom w:val="single" w:sz="12" w:space="0" w:color="auto"/>
            </w:tcBorders>
          </w:tcPr>
          <w:p w14:paraId="2A9A0A9F" w14:textId="77777777" w:rsidR="00CC474A" w:rsidRPr="00BA442A" w:rsidRDefault="00CC474A" w:rsidP="00CC474A">
            <w:pPr>
              <w:keepNext/>
              <w:jc w:val="both"/>
              <w:rPr>
                <w:b/>
                <w:color w:val="000000"/>
                <w:sz w:val="22"/>
                <w:szCs w:val="22"/>
                <w:lang w:val="lt-LT"/>
              </w:rPr>
            </w:pPr>
            <w:r w:rsidRPr="00BA442A">
              <w:rPr>
                <w:b/>
                <w:color w:val="000000"/>
                <w:sz w:val="22"/>
                <w:szCs w:val="22"/>
                <w:lang w:val="lt-LT"/>
              </w:rPr>
              <w:t>Alternatyvūs scenarijai</w:t>
            </w:r>
          </w:p>
        </w:tc>
        <w:tc>
          <w:tcPr>
            <w:tcW w:w="3566" w:type="pct"/>
            <w:tcBorders>
              <w:top w:val="single" w:sz="6" w:space="0" w:color="auto"/>
              <w:bottom w:val="single" w:sz="12" w:space="0" w:color="auto"/>
            </w:tcBorders>
          </w:tcPr>
          <w:p w14:paraId="72965119" w14:textId="18B6EDE9" w:rsidR="00CC474A" w:rsidRPr="00BA442A" w:rsidRDefault="00CC474A" w:rsidP="00CC474A">
            <w:pPr>
              <w:keepNext/>
              <w:jc w:val="both"/>
              <w:rPr>
                <w:rFonts w:eastAsia="Times-Roman"/>
                <w:color w:val="000000"/>
                <w:sz w:val="22"/>
                <w:szCs w:val="22"/>
                <w:lang w:val="lt-LT"/>
              </w:rPr>
            </w:pPr>
            <w:r w:rsidRPr="00CC474A">
              <w:rPr>
                <w:rFonts w:eastAsia="Times-Roman"/>
                <w:color w:val="000000"/>
                <w:sz w:val="22"/>
                <w:szCs w:val="22"/>
                <w:lang w:val="lt-LT"/>
              </w:rPr>
              <w:t>Sistema dėl sutrikimų tinkle negali atverti matavimo vienetų konvertavimo lango.</w:t>
            </w:r>
          </w:p>
        </w:tc>
      </w:tr>
      <w:tr w:rsidR="00CC474A" w:rsidRPr="00BA442A" w14:paraId="383A991C" w14:textId="77777777" w:rsidTr="004D0F0E">
        <w:tc>
          <w:tcPr>
            <w:tcW w:w="1434" w:type="pct"/>
            <w:tcBorders>
              <w:top w:val="single" w:sz="12" w:space="0" w:color="auto"/>
              <w:left w:val="nil"/>
              <w:bottom w:val="nil"/>
              <w:right w:val="nil"/>
            </w:tcBorders>
          </w:tcPr>
          <w:p w14:paraId="4A0404C0" w14:textId="77777777" w:rsidR="00CC474A" w:rsidRDefault="00CC474A" w:rsidP="00CC474A">
            <w:pPr>
              <w:keepNext/>
              <w:jc w:val="both"/>
              <w:rPr>
                <w:b/>
                <w:color w:val="000000"/>
                <w:sz w:val="22"/>
                <w:szCs w:val="22"/>
                <w:lang w:val="lt-LT"/>
              </w:rPr>
            </w:pPr>
          </w:p>
          <w:p w14:paraId="17371D68" w14:textId="77777777" w:rsidR="00CC474A" w:rsidRPr="00BA442A" w:rsidRDefault="00CC474A" w:rsidP="00CC474A">
            <w:pPr>
              <w:keepNext/>
              <w:jc w:val="both"/>
              <w:rPr>
                <w:b/>
                <w:color w:val="000000"/>
                <w:sz w:val="22"/>
                <w:szCs w:val="22"/>
                <w:lang w:val="lt-LT"/>
              </w:rPr>
            </w:pPr>
          </w:p>
        </w:tc>
        <w:tc>
          <w:tcPr>
            <w:tcW w:w="3566" w:type="pct"/>
            <w:tcBorders>
              <w:top w:val="single" w:sz="12" w:space="0" w:color="auto"/>
              <w:left w:val="nil"/>
              <w:bottom w:val="nil"/>
              <w:right w:val="nil"/>
            </w:tcBorders>
          </w:tcPr>
          <w:p w14:paraId="386FE896" w14:textId="77777777" w:rsidR="00CC474A" w:rsidRPr="00BA442A" w:rsidRDefault="00CC474A" w:rsidP="00CC474A">
            <w:pPr>
              <w:keepNext/>
              <w:jc w:val="both"/>
              <w:rPr>
                <w:rFonts w:eastAsia="Times-Roman"/>
                <w:color w:val="000000"/>
                <w:sz w:val="22"/>
                <w:szCs w:val="22"/>
                <w:lang w:val="lt-LT"/>
              </w:rPr>
            </w:pPr>
          </w:p>
        </w:tc>
      </w:tr>
      <w:tr w:rsidR="00CC474A" w:rsidRPr="00BA442A" w14:paraId="01B2388C" w14:textId="77777777" w:rsidTr="004D0F0E">
        <w:tc>
          <w:tcPr>
            <w:tcW w:w="1434" w:type="pct"/>
            <w:tcBorders>
              <w:top w:val="single" w:sz="12" w:space="0" w:color="auto"/>
              <w:bottom w:val="single" w:sz="6" w:space="0" w:color="auto"/>
            </w:tcBorders>
          </w:tcPr>
          <w:p w14:paraId="3B10A01D" w14:textId="77777777" w:rsidR="00CC474A" w:rsidRPr="00BA442A" w:rsidRDefault="00CC474A" w:rsidP="00CC474A">
            <w:pPr>
              <w:keepNext/>
              <w:jc w:val="both"/>
              <w:rPr>
                <w:b/>
                <w:color w:val="000000"/>
                <w:sz w:val="22"/>
                <w:szCs w:val="22"/>
                <w:lang w:val="lt-LT"/>
              </w:rPr>
            </w:pPr>
            <w:r w:rsidRPr="00BA442A">
              <w:rPr>
                <w:b/>
                <w:color w:val="000000"/>
                <w:sz w:val="22"/>
                <w:szCs w:val="22"/>
                <w:lang w:val="lt-LT"/>
              </w:rPr>
              <w:t>Panaudojimo atvejo Nr.</w:t>
            </w:r>
          </w:p>
        </w:tc>
        <w:tc>
          <w:tcPr>
            <w:tcW w:w="3566" w:type="pct"/>
            <w:tcBorders>
              <w:top w:val="single" w:sz="12" w:space="0" w:color="auto"/>
              <w:bottom w:val="single" w:sz="6" w:space="0" w:color="auto"/>
            </w:tcBorders>
          </w:tcPr>
          <w:p w14:paraId="07DB4351" w14:textId="57115369" w:rsidR="00CC474A" w:rsidRPr="00BA442A" w:rsidRDefault="00CC474A" w:rsidP="00CC474A">
            <w:pPr>
              <w:keepNext/>
              <w:jc w:val="both"/>
              <w:rPr>
                <w:rFonts w:eastAsia="Times-Roman"/>
                <w:color w:val="000000"/>
                <w:sz w:val="22"/>
                <w:szCs w:val="22"/>
                <w:lang w:val="lt-LT"/>
              </w:rPr>
            </w:pPr>
            <w:r>
              <w:rPr>
                <w:rFonts w:eastAsia="Times-Roman"/>
                <w:color w:val="000000"/>
                <w:sz w:val="22"/>
                <w:szCs w:val="22"/>
                <w:lang w:val="lt-LT"/>
              </w:rPr>
              <w:t>PA</w:t>
            </w:r>
            <w:r>
              <w:rPr>
                <w:rFonts w:eastAsia="Times-Roman"/>
                <w:color w:val="000000"/>
                <w:sz w:val="22"/>
                <w:szCs w:val="22"/>
                <w:lang w:val="lt-LT"/>
              </w:rPr>
              <w:t>6</w:t>
            </w:r>
          </w:p>
        </w:tc>
      </w:tr>
      <w:tr w:rsidR="00CC474A" w:rsidRPr="00BA442A" w14:paraId="103E2CE9" w14:textId="77777777" w:rsidTr="004D0F0E">
        <w:tc>
          <w:tcPr>
            <w:tcW w:w="1434" w:type="pct"/>
            <w:tcBorders>
              <w:top w:val="single" w:sz="6" w:space="0" w:color="auto"/>
              <w:bottom w:val="single" w:sz="6" w:space="0" w:color="auto"/>
            </w:tcBorders>
          </w:tcPr>
          <w:p w14:paraId="2D2FF63A" w14:textId="77777777" w:rsidR="00CC474A" w:rsidRPr="00BA442A" w:rsidRDefault="00CC474A" w:rsidP="00CC474A">
            <w:pPr>
              <w:keepNext/>
              <w:jc w:val="both"/>
              <w:rPr>
                <w:b/>
                <w:color w:val="000000"/>
                <w:sz w:val="22"/>
                <w:szCs w:val="22"/>
                <w:lang w:val="lt-LT"/>
              </w:rPr>
            </w:pPr>
            <w:r w:rsidRPr="00BA442A">
              <w:rPr>
                <w:b/>
                <w:color w:val="000000"/>
                <w:sz w:val="22"/>
                <w:szCs w:val="22"/>
                <w:lang w:val="lt-LT"/>
              </w:rPr>
              <w:t>Panaudojimo atvejis (PA)</w:t>
            </w:r>
          </w:p>
        </w:tc>
        <w:tc>
          <w:tcPr>
            <w:tcW w:w="3566" w:type="pct"/>
            <w:tcBorders>
              <w:top w:val="single" w:sz="6" w:space="0" w:color="auto"/>
              <w:bottom w:val="single" w:sz="6" w:space="0" w:color="auto"/>
            </w:tcBorders>
          </w:tcPr>
          <w:p w14:paraId="2405DEB9" w14:textId="7A163F11" w:rsidR="00CC474A" w:rsidRPr="00BA442A" w:rsidRDefault="00CC474A" w:rsidP="00CC474A">
            <w:pPr>
              <w:keepNext/>
              <w:jc w:val="both"/>
              <w:rPr>
                <w:rFonts w:eastAsia="Times-Roman"/>
                <w:color w:val="000000"/>
                <w:sz w:val="22"/>
                <w:szCs w:val="22"/>
                <w:lang w:val="lt-LT"/>
              </w:rPr>
            </w:pPr>
            <w:r>
              <w:rPr>
                <w:rFonts w:eastAsia="Times-Roman"/>
                <w:color w:val="000000"/>
                <w:sz w:val="22"/>
                <w:szCs w:val="22"/>
                <w:lang w:val="lt-LT"/>
              </w:rPr>
              <w:t>Gauti Konvertavimo rezultatą</w:t>
            </w:r>
          </w:p>
        </w:tc>
      </w:tr>
      <w:tr w:rsidR="00CC474A" w:rsidRPr="00BA442A" w14:paraId="428EF7FD" w14:textId="77777777" w:rsidTr="004D0F0E">
        <w:tc>
          <w:tcPr>
            <w:tcW w:w="1434" w:type="pct"/>
            <w:tcBorders>
              <w:top w:val="single" w:sz="6" w:space="0" w:color="auto"/>
              <w:bottom w:val="single" w:sz="6" w:space="0" w:color="auto"/>
            </w:tcBorders>
          </w:tcPr>
          <w:p w14:paraId="3C4DA7FC" w14:textId="77777777" w:rsidR="00CC474A" w:rsidRPr="00BA442A" w:rsidRDefault="00CC474A" w:rsidP="00CC474A">
            <w:pPr>
              <w:keepNext/>
              <w:jc w:val="both"/>
              <w:rPr>
                <w:b/>
                <w:color w:val="000000"/>
                <w:sz w:val="22"/>
                <w:szCs w:val="22"/>
                <w:lang w:val="lt-LT"/>
              </w:rPr>
            </w:pPr>
            <w:r w:rsidRPr="00BA442A">
              <w:rPr>
                <w:b/>
                <w:color w:val="000000"/>
                <w:sz w:val="22"/>
                <w:szCs w:val="22"/>
                <w:lang w:val="lt-LT"/>
              </w:rPr>
              <w:t>Tikslas</w:t>
            </w:r>
          </w:p>
        </w:tc>
        <w:tc>
          <w:tcPr>
            <w:tcW w:w="3566" w:type="pct"/>
            <w:tcBorders>
              <w:top w:val="single" w:sz="6" w:space="0" w:color="auto"/>
              <w:bottom w:val="single" w:sz="6" w:space="0" w:color="auto"/>
            </w:tcBorders>
          </w:tcPr>
          <w:p w14:paraId="0A323103" w14:textId="6964DF89" w:rsidR="00CC474A" w:rsidRPr="00BA442A" w:rsidRDefault="00CC474A" w:rsidP="00CC474A">
            <w:pPr>
              <w:keepNext/>
              <w:jc w:val="both"/>
              <w:rPr>
                <w:rFonts w:eastAsia="Times-Roman"/>
                <w:color w:val="000000"/>
                <w:sz w:val="22"/>
                <w:szCs w:val="22"/>
                <w:lang w:val="lt-LT"/>
              </w:rPr>
            </w:pPr>
            <w:r>
              <w:rPr>
                <w:rFonts w:eastAsia="Times-Roman"/>
                <w:color w:val="000000"/>
                <w:sz w:val="22"/>
                <w:szCs w:val="22"/>
                <w:lang w:val="lt-LT"/>
              </w:rPr>
              <w:t>Pateikti naudotojui konvertavimo rezultatus</w:t>
            </w:r>
          </w:p>
        </w:tc>
      </w:tr>
      <w:tr w:rsidR="00CC474A" w:rsidRPr="00BA442A" w14:paraId="205AC166" w14:textId="77777777" w:rsidTr="004D0F0E">
        <w:tc>
          <w:tcPr>
            <w:tcW w:w="1434" w:type="pct"/>
            <w:tcBorders>
              <w:top w:val="single" w:sz="6" w:space="0" w:color="auto"/>
              <w:bottom w:val="single" w:sz="6" w:space="0" w:color="auto"/>
            </w:tcBorders>
          </w:tcPr>
          <w:p w14:paraId="01CC6BB9" w14:textId="77777777" w:rsidR="00CC474A" w:rsidRPr="00BA442A" w:rsidRDefault="00CC474A" w:rsidP="00CC474A">
            <w:pPr>
              <w:keepNext/>
              <w:jc w:val="both"/>
              <w:rPr>
                <w:b/>
                <w:color w:val="000000"/>
                <w:sz w:val="22"/>
                <w:szCs w:val="22"/>
                <w:lang w:val="lt-LT"/>
              </w:rPr>
            </w:pPr>
            <w:r w:rsidRPr="00BA442A">
              <w:rPr>
                <w:b/>
                <w:color w:val="000000"/>
                <w:sz w:val="22"/>
                <w:szCs w:val="22"/>
                <w:lang w:val="lt-LT"/>
              </w:rPr>
              <w:t>Aktoriai</w:t>
            </w:r>
          </w:p>
        </w:tc>
        <w:tc>
          <w:tcPr>
            <w:tcW w:w="3566" w:type="pct"/>
            <w:tcBorders>
              <w:top w:val="single" w:sz="6" w:space="0" w:color="auto"/>
              <w:bottom w:val="single" w:sz="6" w:space="0" w:color="auto"/>
            </w:tcBorders>
          </w:tcPr>
          <w:p w14:paraId="1A4D3E46" w14:textId="77777777" w:rsidR="00CC474A" w:rsidRPr="00BA442A" w:rsidRDefault="00CC474A" w:rsidP="00CC474A">
            <w:pPr>
              <w:keepNext/>
              <w:jc w:val="both"/>
              <w:rPr>
                <w:rFonts w:eastAsia="Times-Roman"/>
                <w:color w:val="000000"/>
                <w:sz w:val="22"/>
                <w:szCs w:val="22"/>
                <w:lang w:val="lt-LT"/>
              </w:rPr>
            </w:pPr>
            <w:r w:rsidRPr="00BA442A">
              <w:rPr>
                <w:rFonts w:eastAsia="Times-Roman"/>
                <w:color w:val="000000"/>
                <w:sz w:val="22"/>
                <w:szCs w:val="22"/>
                <w:lang w:val="lt-LT"/>
              </w:rPr>
              <w:t>Naudotojas.</w:t>
            </w:r>
          </w:p>
        </w:tc>
      </w:tr>
      <w:tr w:rsidR="00CC474A" w:rsidRPr="00BA442A" w14:paraId="043CE6F5" w14:textId="77777777" w:rsidTr="004D0F0E">
        <w:tc>
          <w:tcPr>
            <w:tcW w:w="1434" w:type="pct"/>
            <w:tcBorders>
              <w:top w:val="single" w:sz="6" w:space="0" w:color="auto"/>
              <w:bottom w:val="single" w:sz="6" w:space="0" w:color="auto"/>
            </w:tcBorders>
          </w:tcPr>
          <w:p w14:paraId="54BA38D9" w14:textId="77777777" w:rsidR="00CC474A" w:rsidRPr="00BA442A" w:rsidRDefault="00CC474A" w:rsidP="00CC474A">
            <w:pPr>
              <w:keepNext/>
              <w:jc w:val="both"/>
              <w:rPr>
                <w:b/>
                <w:color w:val="000000"/>
                <w:sz w:val="22"/>
                <w:szCs w:val="22"/>
                <w:lang w:val="lt-LT"/>
              </w:rPr>
            </w:pPr>
            <w:r w:rsidRPr="00BA442A">
              <w:rPr>
                <w:b/>
                <w:color w:val="000000"/>
                <w:sz w:val="22"/>
                <w:szCs w:val="22"/>
                <w:lang w:val="lt-LT"/>
              </w:rPr>
              <w:t>Ryšiai su kitais PA</w:t>
            </w:r>
          </w:p>
        </w:tc>
        <w:tc>
          <w:tcPr>
            <w:tcW w:w="3566" w:type="pct"/>
            <w:tcBorders>
              <w:top w:val="single" w:sz="6" w:space="0" w:color="auto"/>
              <w:bottom w:val="single" w:sz="6" w:space="0" w:color="auto"/>
            </w:tcBorders>
          </w:tcPr>
          <w:p w14:paraId="0723D206" w14:textId="616DB4AE" w:rsidR="00CC474A" w:rsidRPr="00BA442A" w:rsidRDefault="00CC474A" w:rsidP="00CC474A">
            <w:pPr>
              <w:keepNext/>
              <w:jc w:val="both"/>
              <w:rPr>
                <w:rFonts w:eastAsia="Times-Roman"/>
                <w:color w:val="000000"/>
                <w:sz w:val="22"/>
                <w:szCs w:val="22"/>
                <w:lang w:val="lt-LT"/>
              </w:rPr>
            </w:pPr>
            <w:r>
              <w:rPr>
                <w:rFonts w:eastAsia="Times-Roman"/>
                <w:color w:val="000000"/>
                <w:sz w:val="22"/>
                <w:szCs w:val="22"/>
                <w:lang w:val="lt-LT"/>
              </w:rPr>
              <w:t>PA</w:t>
            </w:r>
            <w:r>
              <w:rPr>
                <w:rFonts w:eastAsia="Times-Roman"/>
                <w:color w:val="000000"/>
                <w:sz w:val="22"/>
                <w:szCs w:val="22"/>
                <w:lang w:val="lt-LT"/>
              </w:rPr>
              <w:t>3</w:t>
            </w:r>
            <w:r>
              <w:rPr>
                <w:rFonts w:eastAsia="Times-Roman"/>
                <w:color w:val="000000"/>
                <w:sz w:val="22"/>
                <w:szCs w:val="22"/>
                <w:lang w:val="lt-LT"/>
              </w:rPr>
              <w:t>, PA</w:t>
            </w:r>
            <w:r>
              <w:rPr>
                <w:rFonts w:eastAsia="Times-Roman"/>
                <w:color w:val="000000"/>
                <w:sz w:val="22"/>
                <w:szCs w:val="22"/>
                <w:lang w:val="lt-LT"/>
              </w:rPr>
              <w:t>9</w:t>
            </w:r>
          </w:p>
        </w:tc>
      </w:tr>
      <w:tr w:rsidR="00CC474A" w:rsidRPr="00BA442A" w14:paraId="11CEB6CE" w14:textId="77777777" w:rsidTr="004D0F0E">
        <w:tc>
          <w:tcPr>
            <w:tcW w:w="1434" w:type="pct"/>
            <w:tcBorders>
              <w:top w:val="single" w:sz="6" w:space="0" w:color="auto"/>
              <w:bottom w:val="single" w:sz="6" w:space="0" w:color="auto"/>
            </w:tcBorders>
          </w:tcPr>
          <w:p w14:paraId="2F74F004" w14:textId="77777777" w:rsidR="00CC474A" w:rsidRPr="00BA442A" w:rsidRDefault="00CC474A" w:rsidP="00CC474A">
            <w:pPr>
              <w:keepNext/>
              <w:jc w:val="both"/>
              <w:rPr>
                <w:b/>
                <w:color w:val="000000"/>
                <w:sz w:val="22"/>
                <w:szCs w:val="22"/>
                <w:lang w:val="lt-LT"/>
              </w:rPr>
            </w:pPr>
            <w:r w:rsidRPr="00BA442A">
              <w:rPr>
                <w:b/>
                <w:color w:val="000000"/>
                <w:sz w:val="22"/>
                <w:szCs w:val="22"/>
                <w:lang w:val="lt-LT"/>
              </w:rPr>
              <w:t>Nefunkciniai reikalavimai</w:t>
            </w:r>
          </w:p>
        </w:tc>
        <w:tc>
          <w:tcPr>
            <w:tcW w:w="3566" w:type="pct"/>
            <w:tcBorders>
              <w:top w:val="single" w:sz="6" w:space="0" w:color="auto"/>
              <w:bottom w:val="single" w:sz="6" w:space="0" w:color="auto"/>
            </w:tcBorders>
          </w:tcPr>
          <w:p w14:paraId="342886F8" w14:textId="6EFDA2B9" w:rsidR="00CC474A" w:rsidRPr="00BA442A" w:rsidRDefault="00CC474A" w:rsidP="00CC474A">
            <w:pPr>
              <w:keepNext/>
              <w:jc w:val="both"/>
              <w:rPr>
                <w:rFonts w:eastAsia="Times-Roman"/>
                <w:color w:val="000000"/>
                <w:sz w:val="22"/>
                <w:szCs w:val="22"/>
                <w:lang w:val="lt-LT"/>
              </w:rPr>
            </w:pPr>
            <w:r>
              <w:rPr>
                <w:rFonts w:eastAsia="Times-Roman"/>
                <w:color w:val="000000"/>
                <w:sz w:val="22"/>
                <w:szCs w:val="22"/>
                <w:lang w:val="lt-LT"/>
              </w:rPr>
              <w:t xml:space="preserve">Aiškiai suprantamai pateikti naudotojui </w:t>
            </w:r>
            <w:r>
              <w:rPr>
                <w:rFonts w:eastAsia="Times-Roman"/>
                <w:color w:val="000000"/>
                <w:sz w:val="22"/>
                <w:szCs w:val="22"/>
                <w:lang w:val="lt-LT"/>
              </w:rPr>
              <w:t>konvertavimo rezultatą</w:t>
            </w:r>
          </w:p>
        </w:tc>
      </w:tr>
      <w:tr w:rsidR="00CC474A" w:rsidRPr="00BA442A" w14:paraId="5C96CA72" w14:textId="77777777" w:rsidTr="004D0F0E">
        <w:tc>
          <w:tcPr>
            <w:tcW w:w="1434" w:type="pct"/>
            <w:tcBorders>
              <w:top w:val="single" w:sz="6" w:space="0" w:color="auto"/>
              <w:bottom w:val="single" w:sz="6" w:space="0" w:color="auto"/>
            </w:tcBorders>
          </w:tcPr>
          <w:p w14:paraId="4247C717" w14:textId="77777777" w:rsidR="00CC474A" w:rsidRPr="00BA442A" w:rsidRDefault="00CC474A" w:rsidP="00CC474A">
            <w:pPr>
              <w:keepNext/>
              <w:jc w:val="both"/>
              <w:rPr>
                <w:b/>
                <w:color w:val="000000"/>
                <w:sz w:val="22"/>
                <w:szCs w:val="22"/>
                <w:lang w:val="lt-LT"/>
              </w:rPr>
            </w:pPr>
            <w:r w:rsidRPr="00BA442A">
              <w:rPr>
                <w:b/>
                <w:color w:val="000000"/>
                <w:sz w:val="22"/>
                <w:szCs w:val="22"/>
                <w:lang w:val="lt-LT"/>
              </w:rPr>
              <w:t>Prieš-sąlygos</w:t>
            </w:r>
          </w:p>
        </w:tc>
        <w:tc>
          <w:tcPr>
            <w:tcW w:w="3566" w:type="pct"/>
            <w:tcBorders>
              <w:top w:val="single" w:sz="6" w:space="0" w:color="auto"/>
              <w:bottom w:val="single" w:sz="6" w:space="0" w:color="auto"/>
            </w:tcBorders>
          </w:tcPr>
          <w:p w14:paraId="56AD976B" w14:textId="20617C4D" w:rsidR="00CC474A" w:rsidRPr="00BA442A" w:rsidRDefault="00CC474A" w:rsidP="00CC474A">
            <w:pPr>
              <w:keepNext/>
              <w:jc w:val="both"/>
              <w:rPr>
                <w:rFonts w:eastAsia="Times-Roman"/>
                <w:color w:val="000000"/>
                <w:sz w:val="22"/>
                <w:szCs w:val="22"/>
                <w:lang w:val="lt-LT"/>
              </w:rPr>
            </w:pPr>
            <w:r w:rsidRPr="00BA442A">
              <w:rPr>
                <w:rFonts w:eastAsia="Times-Roman"/>
                <w:color w:val="000000"/>
                <w:sz w:val="22"/>
                <w:szCs w:val="22"/>
                <w:lang w:val="lt-LT"/>
              </w:rPr>
              <w:t xml:space="preserve">Naudotojas </w:t>
            </w:r>
            <w:r w:rsidR="00E76AEB">
              <w:rPr>
                <w:rFonts w:eastAsia="Times-Roman"/>
                <w:color w:val="000000"/>
                <w:sz w:val="22"/>
                <w:szCs w:val="22"/>
                <w:lang w:val="lt-LT"/>
              </w:rPr>
              <w:t xml:space="preserve"> pasirenka matavimo vienetų rūšį, matavimo vienetus </w:t>
            </w:r>
          </w:p>
        </w:tc>
      </w:tr>
      <w:tr w:rsidR="00CC474A" w:rsidRPr="00BA442A" w14:paraId="7F04629F" w14:textId="77777777" w:rsidTr="004D0F0E">
        <w:tc>
          <w:tcPr>
            <w:tcW w:w="1434" w:type="pct"/>
            <w:tcBorders>
              <w:top w:val="single" w:sz="6" w:space="0" w:color="auto"/>
              <w:bottom w:val="single" w:sz="6" w:space="0" w:color="auto"/>
            </w:tcBorders>
          </w:tcPr>
          <w:p w14:paraId="1FE16ACE" w14:textId="77777777" w:rsidR="00CC474A" w:rsidRPr="00BA442A" w:rsidRDefault="00CC474A" w:rsidP="00CC474A">
            <w:pPr>
              <w:keepNext/>
              <w:jc w:val="both"/>
              <w:rPr>
                <w:b/>
                <w:color w:val="000000"/>
                <w:sz w:val="22"/>
                <w:szCs w:val="22"/>
                <w:lang w:val="lt-LT"/>
              </w:rPr>
            </w:pPr>
            <w:r w:rsidRPr="00BA442A">
              <w:rPr>
                <w:b/>
                <w:color w:val="000000"/>
                <w:sz w:val="22"/>
                <w:szCs w:val="22"/>
                <w:lang w:val="lt-LT"/>
              </w:rPr>
              <w:t>Sužadinimo sąlygos</w:t>
            </w:r>
          </w:p>
        </w:tc>
        <w:tc>
          <w:tcPr>
            <w:tcW w:w="3566" w:type="pct"/>
            <w:tcBorders>
              <w:top w:val="single" w:sz="6" w:space="0" w:color="auto"/>
              <w:bottom w:val="single" w:sz="6" w:space="0" w:color="auto"/>
            </w:tcBorders>
          </w:tcPr>
          <w:p w14:paraId="25CB3030" w14:textId="12C6971B" w:rsidR="00CC474A" w:rsidRPr="00BA442A" w:rsidRDefault="00CC474A" w:rsidP="00CC474A">
            <w:pPr>
              <w:keepNext/>
              <w:jc w:val="both"/>
              <w:rPr>
                <w:rFonts w:eastAsia="Times-Roman"/>
                <w:color w:val="000000"/>
                <w:sz w:val="22"/>
                <w:szCs w:val="22"/>
                <w:lang w:val="lt-LT"/>
              </w:rPr>
            </w:pPr>
            <w:r w:rsidRPr="00BA442A">
              <w:rPr>
                <w:rFonts w:eastAsia="Times-Roman"/>
                <w:color w:val="000000"/>
                <w:sz w:val="22"/>
                <w:szCs w:val="22"/>
                <w:lang w:val="lt-LT"/>
              </w:rPr>
              <w:t xml:space="preserve">Naudotojas </w:t>
            </w:r>
            <w:r>
              <w:rPr>
                <w:rFonts w:eastAsia="Times-Roman"/>
                <w:color w:val="000000"/>
                <w:sz w:val="22"/>
                <w:szCs w:val="22"/>
                <w:lang w:val="lt-LT"/>
              </w:rPr>
              <w:t xml:space="preserve">suveda </w:t>
            </w:r>
            <w:r w:rsidR="00DB7004">
              <w:rPr>
                <w:rFonts w:eastAsia="Times-Roman"/>
                <w:color w:val="000000"/>
                <w:sz w:val="22"/>
                <w:szCs w:val="22"/>
                <w:lang w:val="lt-LT"/>
              </w:rPr>
              <w:t>skaičių laukelyje „</w:t>
            </w:r>
            <w:r w:rsidR="00DB7004">
              <w:rPr>
                <w:rFonts w:eastAsia="Times-Roman"/>
                <w:color w:val="000000"/>
                <w:sz w:val="22"/>
                <w:szCs w:val="22"/>
                <w:lang w:val="lt-LT"/>
              </w:rPr>
              <w:t xml:space="preserve">reikšmė </w:t>
            </w:r>
            <w:r w:rsidR="00DB7004">
              <w:rPr>
                <w:rFonts w:eastAsia="Times-Roman"/>
                <w:color w:val="000000"/>
                <w:sz w:val="22"/>
                <w:szCs w:val="22"/>
                <w:lang w:val="lt-LT"/>
              </w:rPr>
              <w:t>IŠ“</w:t>
            </w:r>
          </w:p>
        </w:tc>
      </w:tr>
      <w:tr w:rsidR="00CC474A" w:rsidRPr="00BA442A" w14:paraId="0407E927" w14:textId="77777777" w:rsidTr="004D0F0E">
        <w:tc>
          <w:tcPr>
            <w:tcW w:w="1434" w:type="pct"/>
            <w:tcBorders>
              <w:top w:val="single" w:sz="6" w:space="0" w:color="auto"/>
              <w:bottom w:val="single" w:sz="6" w:space="0" w:color="auto"/>
            </w:tcBorders>
          </w:tcPr>
          <w:p w14:paraId="66486F03" w14:textId="77777777" w:rsidR="00CC474A" w:rsidRPr="00BA442A" w:rsidRDefault="00CC474A" w:rsidP="00CC474A">
            <w:pPr>
              <w:keepNext/>
              <w:jc w:val="both"/>
              <w:rPr>
                <w:b/>
                <w:color w:val="000000"/>
                <w:sz w:val="22"/>
                <w:szCs w:val="22"/>
                <w:lang w:val="lt-LT"/>
              </w:rPr>
            </w:pPr>
            <w:r w:rsidRPr="00BA442A">
              <w:rPr>
                <w:b/>
                <w:color w:val="000000"/>
                <w:sz w:val="22"/>
                <w:szCs w:val="22"/>
                <w:lang w:val="lt-LT"/>
              </w:rPr>
              <w:t>Po-sąlygos</w:t>
            </w:r>
          </w:p>
        </w:tc>
        <w:tc>
          <w:tcPr>
            <w:tcW w:w="3566" w:type="pct"/>
            <w:tcBorders>
              <w:top w:val="single" w:sz="6" w:space="0" w:color="auto"/>
              <w:bottom w:val="single" w:sz="6" w:space="0" w:color="auto"/>
            </w:tcBorders>
          </w:tcPr>
          <w:p w14:paraId="03D7ACAC" w14:textId="2BF269EC" w:rsidR="00CC474A" w:rsidRPr="00BA442A" w:rsidRDefault="00CC474A" w:rsidP="00CC474A">
            <w:pPr>
              <w:keepNext/>
              <w:jc w:val="both"/>
              <w:rPr>
                <w:rFonts w:eastAsia="Times-Roman"/>
                <w:color w:val="000000"/>
                <w:sz w:val="22"/>
                <w:szCs w:val="22"/>
                <w:lang w:val="lt-LT"/>
              </w:rPr>
            </w:pPr>
            <w:r w:rsidRPr="00BA442A">
              <w:rPr>
                <w:rFonts w:eastAsia="Times-Roman"/>
                <w:color w:val="000000"/>
                <w:sz w:val="22"/>
                <w:szCs w:val="22"/>
                <w:lang w:val="lt-LT"/>
              </w:rPr>
              <w:t>Naudotoj</w:t>
            </w:r>
            <w:r>
              <w:rPr>
                <w:rFonts w:eastAsia="Times-Roman"/>
                <w:color w:val="000000"/>
                <w:sz w:val="22"/>
                <w:szCs w:val="22"/>
                <w:lang w:val="lt-LT"/>
              </w:rPr>
              <w:t xml:space="preserve">ui </w:t>
            </w:r>
            <w:r w:rsidR="00DB7004">
              <w:rPr>
                <w:rFonts w:eastAsia="Times-Roman"/>
                <w:color w:val="000000"/>
                <w:sz w:val="22"/>
                <w:szCs w:val="22"/>
                <w:lang w:val="lt-LT"/>
              </w:rPr>
              <w:t>parodomas konvertavimo rezultatas laukelyje „Reikšmė Į“</w:t>
            </w:r>
          </w:p>
        </w:tc>
      </w:tr>
      <w:tr w:rsidR="00CC474A" w:rsidRPr="00BA442A" w14:paraId="3045A6BC" w14:textId="77777777" w:rsidTr="004D0F0E">
        <w:tc>
          <w:tcPr>
            <w:tcW w:w="1434" w:type="pct"/>
            <w:tcBorders>
              <w:top w:val="single" w:sz="6" w:space="0" w:color="auto"/>
              <w:bottom w:val="single" w:sz="6" w:space="0" w:color="auto"/>
            </w:tcBorders>
          </w:tcPr>
          <w:p w14:paraId="3E882627" w14:textId="77777777" w:rsidR="00CC474A" w:rsidRPr="00BA442A" w:rsidRDefault="00CC474A" w:rsidP="00CC474A">
            <w:pPr>
              <w:keepNext/>
              <w:jc w:val="both"/>
              <w:rPr>
                <w:b/>
                <w:color w:val="000000"/>
                <w:sz w:val="22"/>
                <w:szCs w:val="22"/>
                <w:lang w:val="lt-LT"/>
              </w:rPr>
            </w:pPr>
            <w:r w:rsidRPr="00BA442A">
              <w:rPr>
                <w:b/>
                <w:color w:val="000000"/>
                <w:sz w:val="22"/>
                <w:szCs w:val="22"/>
                <w:lang w:val="lt-LT"/>
              </w:rPr>
              <w:t>Pagrindinis scenarijus</w:t>
            </w:r>
          </w:p>
        </w:tc>
        <w:tc>
          <w:tcPr>
            <w:tcW w:w="3566" w:type="pct"/>
            <w:tcBorders>
              <w:top w:val="single" w:sz="6" w:space="0" w:color="auto"/>
              <w:bottom w:val="single" w:sz="6" w:space="0" w:color="auto"/>
            </w:tcBorders>
          </w:tcPr>
          <w:p w14:paraId="082C8DB9" w14:textId="5FAB8F1C" w:rsidR="00CC474A" w:rsidRPr="00BA442A" w:rsidRDefault="00DB7004" w:rsidP="00CC474A">
            <w:pPr>
              <w:keepNext/>
              <w:jc w:val="both"/>
              <w:rPr>
                <w:rFonts w:eastAsia="Times-Roman"/>
                <w:color w:val="000000"/>
                <w:sz w:val="22"/>
                <w:szCs w:val="22"/>
                <w:lang w:val="lt-LT"/>
              </w:rPr>
            </w:pPr>
            <w:r w:rsidRPr="00DB7004">
              <w:rPr>
                <w:rFonts w:eastAsia="Times-Roman"/>
                <w:color w:val="000000"/>
                <w:sz w:val="22"/>
                <w:szCs w:val="22"/>
                <w:lang w:val="lt-LT"/>
              </w:rPr>
              <w:t>Norėdamas konvertuoti matavimo vienetus, naudotojas pagrindiniame lange esančioje formoje turi pasirinkti matavimo vienetų rūšį</w:t>
            </w:r>
            <w:r>
              <w:rPr>
                <w:rFonts w:eastAsia="Times-Roman"/>
                <w:color w:val="000000"/>
                <w:sz w:val="22"/>
                <w:szCs w:val="22"/>
                <w:lang w:val="lt-LT"/>
              </w:rPr>
              <w:t>, matavimo vienetus „versti iš ir „versti į“ bei „reikšmė iš“</w:t>
            </w:r>
            <w:r w:rsidR="005E0FEC">
              <w:rPr>
                <w:rFonts w:eastAsia="Times-Roman"/>
                <w:color w:val="000000"/>
                <w:sz w:val="22"/>
                <w:szCs w:val="22"/>
                <w:lang w:val="lt-LT"/>
              </w:rPr>
              <w:t xml:space="preserve">, tada gaunamas matavimo vientų konvertavimo rezultatas pagal pasirinktas ir suvestas reikšmes. </w:t>
            </w:r>
          </w:p>
        </w:tc>
      </w:tr>
      <w:tr w:rsidR="00CC474A" w:rsidRPr="00BA442A" w14:paraId="226392EF" w14:textId="77777777" w:rsidTr="004D0F0E">
        <w:tc>
          <w:tcPr>
            <w:tcW w:w="1434" w:type="pct"/>
            <w:tcBorders>
              <w:top w:val="single" w:sz="6" w:space="0" w:color="auto"/>
              <w:bottom w:val="single" w:sz="12" w:space="0" w:color="auto"/>
            </w:tcBorders>
          </w:tcPr>
          <w:p w14:paraId="7B1A3A6F" w14:textId="77777777" w:rsidR="00CC474A" w:rsidRPr="00BA442A" w:rsidRDefault="00CC474A" w:rsidP="00CC474A">
            <w:pPr>
              <w:keepNext/>
              <w:jc w:val="both"/>
              <w:rPr>
                <w:b/>
                <w:color w:val="000000"/>
                <w:sz w:val="22"/>
                <w:szCs w:val="22"/>
                <w:lang w:val="lt-LT"/>
              </w:rPr>
            </w:pPr>
            <w:r w:rsidRPr="00BA442A">
              <w:rPr>
                <w:b/>
                <w:color w:val="000000"/>
                <w:sz w:val="22"/>
                <w:szCs w:val="22"/>
                <w:lang w:val="lt-LT"/>
              </w:rPr>
              <w:t>Alternatyvūs scenarijai</w:t>
            </w:r>
          </w:p>
        </w:tc>
        <w:tc>
          <w:tcPr>
            <w:tcW w:w="3566" w:type="pct"/>
            <w:tcBorders>
              <w:top w:val="single" w:sz="6" w:space="0" w:color="auto"/>
              <w:bottom w:val="single" w:sz="12" w:space="0" w:color="auto"/>
            </w:tcBorders>
          </w:tcPr>
          <w:p w14:paraId="3840A0BF" w14:textId="77777777" w:rsidR="00CC474A" w:rsidRPr="00BA442A" w:rsidRDefault="00CC474A" w:rsidP="00CC474A">
            <w:pPr>
              <w:keepNext/>
              <w:jc w:val="both"/>
              <w:rPr>
                <w:rFonts w:eastAsia="Times-Roman"/>
                <w:color w:val="000000"/>
                <w:sz w:val="22"/>
                <w:szCs w:val="22"/>
                <w:lang w:val="lt-LT"/>
              </w:rPr>
            </w:pPr>
            <w:r w:rsidRPr="00BA442A">
              <w:rPr>
                <w:rFonts w:eastAsia="Times-Roman"/>
                <w:color w:val="000000"/>
                <w:sz w:val="22"/>
                <w:szCs w:val="22"/>
                <w:lang w:val="lt-LT"/>
              </w:rPr>
              <w:t xml:space="preserve">Sistema dėl sutrikimų tinkle negali </w:t>
            </w:r>
            <w:r>
              <w:rPr>
                <w:rFonts w:eastAsia="Times-Roman"/>
                <w:color w:val="000000"/>
                <w:sz w:val="22"/>
                <w:szCs w:val="22"/>
                <w:lang w:val="lt-LT"/>
              </w:rPr>
              <w:t xml:space="preserve">atverti matavimo vienetų konvertavimo lango. </w:t>
            </w:r>
          </w:p>
        </w:tc>
      </w:tr>
    </w:tbl>
    <w:p w14:paraId="0EDE05E2" w14:textId="0EC4AF6E" w:rsidR="0059607A" w:rsidRDefault="0059607A"/>
    <w:tbl>
      <w:tblPr>
        <w:tblW w:w="527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2820"/>
        <w:gridCol w:w="6662"/>
      </w:tblGrid>
      <w:tr w:rsidR="005E0FEC" w:rsidRPr="00BA442A" w14:paraId="33BEBAD5" w14:textId="77777777" w:rsidTr="004D0F0E">
        <w:tc>
          <w:tcPr>
            <w:tcW w:w="1487" w:type="pct"/>
            <w:tcBorders>
              <w:top w:val="single" w:sz="12" w:space="0" w:color="auto"/>
              <w:bottom w:val="single" w:sz="6" w:space="0" w:color="auto"/>
            </w:tcBorders>
          </w:tcPr>
          <w:bookmarkEnd w:id="1"/>
          <w:p w14:paraId="074560C1" w14:textId="77777777" w:rsidR="005E0FEC" w:rsidRPr="00BA442A" w:rsidRDefault="005E0FEC" w:rsidP="00626EBE">
            <w:pPr>
              <w:keepNext/>
              <w:jc w:val="both"/>
              <w:rPr>
                <w:b/>
                <w:color w:val="000000"/>
                <w:sz w:val="22"/>
                <w:szCs w:val="22"/>
                <w:lang w:val="lt-LT"/>
              </w:rPr>
            </w:pPr>
            <w:r w:rsidRPr="00BA442A">
              <w:rPr>
                <w:b/>
                <w:color w:val="000000"/>
                <w:sz w:val="22"/>
                <w:szCs w:val="22"/>
                <w:lang w:val="lt-LT"/>
              </w:rPr>
              <w:lastRenderedPageBreak/>
              <w:t>Panaudojimo atvejo Nr.</w:t>
            </w:r>
          </w:p>
        </w:tc>
        <w:tc>
          <w:tcPr>
            <w:tcW w:w="3513" w:type="pct"/>
            <w:tcBorders>
              <w:top w:val="single" w:sz="12" w:space="0" w:color="auto"/>
              <w:bottom w:val="single" w:sz="6" w:space="0" w:color="auto"/>
            </w:tcBorders>
          </w:tcPr>
          <w:p w14:paraId="0B9D7C85" w14:textId="18E59287" w:rsidR="005E0FEC" w:rsidRPr="00BA442A" w:rsidRDefault="005E0FEC" w:rsidP="00626EBE">
            <w:pPr>
              <w:keepNext/>
              <w:jc w:val="both"/>
              <w:rPr>
                <w:rFonts w:eastAsia="Times-Roman"/>
                <w:color w:val="000000"/>
                <w:sz w:val="22"/>
                <w:szCs w:val="22"/>
                <w:lang w:val="lt-LT"/>
              </w:rPr>
            </w:pPr>
            <w:r>
              <w:rPr>
                <w:rFonts w:eastAsia="Times-Roman"/>
                <w:color w:val="000000"/>
                <w:sz w:val="22"/>
                <w:szCs w:val="22"/>
                <w:lang w:val="lt-LT"/>
              </w:rPr>
              <w:t>PA</w:t>
            </w:r>
            <w:r>
              <w:rPr>
                <w:rFonts w:eastAsia="Times-Roman"/>
                <w:color w:val="000000"/>
                <w:sz w:val="22"/>
                <w:szCs w:val="22"/>
                <w:lang w:val="lt-LT"/>
              </w:rPr>
              <w:t>7</w:t>
            </w:r>
          </w:p>
        </w:tc>
      </w:tr>
      <w:tr w:rsidR="005E0FEC" w:rsidRPr="00BA442A" w14:paraId="50DCBBD8" w14:textId="77777777" w:rsidTr="004D0F0E">
        <w:tc>
          <w:tcPr>
            <w:tcW w:w="1487" w:type="pct"/>
            <w:tcBorders>
              <w:top w:val="single" w:sz="6" w:space="0" w:color="auto"/>
              <w:bottom w:val="single" w:sz="6" w:space="0" w:color="auto"/>
            </w:tcBorders>
          </w:tcPr>
          <w:p w14:paraId="37123FEB" w14:textId="77777777" w:rsidR="005E0FEC" w:rsidRPr="00BA442A" w:rsidRDefault="005E0FEC" w:rsidP="00626EBE">
            <w:pPr>
              <w:keepNext/>
              <w:jc w:val="both"/>
              <w:rPr>
                <w:b/>
                <w:color w:val="000000"/>
                <w:sz w:val="22"/>
                <w:szCs w:val="22"/>
                <w:lang w:val="lt-LT"/>
              </w:rPr>
            </w:pPr>
            <w:r w:rsidRPr="00BA442A">
              <w:rPr>
                <w:b/>
                <w:color w:val="000000"/>
                <w:sz w:val="22"/>
                <w:szCs w:val="22"/>
                <w:lang w:val="lt-LT"/>
              </w:rPr>
              <w:t>Panaudojimo atvejis (PA)</w:t>
            </w:r>
          </w:p>
        </w:tc>
        <w:tc>
          <w:tcPr>
            <w:tcW w:w="3513" w:type="pct"/>
            <w:tcBorders>
              <w:top w:val="single" w:sz="6" w:space="0" w:color="auto"/>
              <w:bottom w:val="single" w:sz="6" w:space="0" w:color="auto"/>
            </w:tcBorders>
          </w:tcPr>
          <w:p w14:paraId="522AD93C" w14:textId="2AEEBBFB" w:rsidR="005E0FEC" w:rsidRPr="00BA442A" w:rsidRDefault="005E0FEC" w:rsidP="00626EBE">
            <w:pPr>
              <w:keepNext/>
              <w:jc w:val="both"/>
              <w:rPr>
                <w:rFonts w:eastAsia="Times-Roman"/>
                <w:color w:val="000000"/>
                <w:sz w:val="22"/>
                <w:szCs w:val="22"/>
                <w:lang w:val="lt-LT"/>
              </w:rPr>
            </w:pPr>
            <w:r>
              <w:rPr>
                <w:rFonts w:eastAsia="Times-Roman"/>
                <w:color w:val="000000"/>
                <w:sz w:val="22"/>
                <w:szCs w:val="22"/>
                <w:lang w:val="lt-LT"/>
              </w:rPr>
              <w:t>Pasirinkti matavimo vienetus „versti iš“</w:t>
            </w:r>
          </w:p>
        </w:tc>
      </w:tr>
      <w:tr w:rsidR="005E0FEC" w:rsidRPr="00BA442A" w14:paraId="5D388BF2" w14:textId="77777777" w:rsidTr="004D0F0E">
        <w:tc>
          <w:tcPr>
            <w:tcW w:w="1487" w:type="pct"/>
            <w:tcBorders>
              <w:top w:val="single" w:sz="6" w:space="0" w:color="auto"/>
              <w:bottom w:val="single" w:sz="6" w:space="0" w:color="auto"/>
            </w:tcBorders>
          </w:tcPr>
          <w:p w14:paraId="3F1F40A2" w14:textId="77777777" w:rsidR="005E0FEC" w:rsidRPr="00BA442A" w:rsidRDefault="005E0FEC" w:rsidP="00626EBE">
            <w:pPr>
              <w:keepNext/>
              <w:jc w:val="both"/>
              <w:rPr>
                <w:b/>
                <w:color w:val="000000"/>
                <w:sz w:val="22"/>
                <w:szCs w:val="22"/>
                <w:lang w:val="lt-LT"/>
              </w:rPr>
            </w:pPr>
            <w:r w:rsidRPr="00BA442A">
              <w:rPr>
                <w:b/>
                <w:color w:val="000000"/>
                <w:sz w:val="22"/>
                <w:szCs w:val="22"/>
                <w:lang w:val="lt-LT"/>
              </w:rPr>
              <w:t>Tikslas</w:t>
            </w:r>
          </w:p>
        </w:tc>
        <w:tc>
          <w:tcPr>
            <w:tcW w:w="3513" w:type="pct"/>
            <w:tcBorders>
              <w:top w:val="single" w:sz="6" w:space="0" w:color="auto"/>
              <w:bottom w:val="single" w:sz="6" w:space="0" w:color="auto"/>
            </w:tcBorders>
          </w:tcPr>
          <w:p w14:paraId="2CFF67A9" w14:textId="3F5CEF42" w:rsidR="005E0FEC" w:rsidRPr="00BA442A" w:rsidRDefault="005E0FEC" w:rsidP="00626EBE">
            <w:pPr>
              <w:keepNext/>
              <w:jc w:val="both"/>
              <w:rPr>
                <w:rFonts w:eastAsia="Times-Roman"/>
                <w:color w:val="000000"/>
                <w:sz w:val="22"/>
                <w:szCs w:val="22"/>
                <w:lang w:val="lt-LT"/>
              </w:rPr>
            </w:pPr>
            <w:r>
              <w:rPr>
                <w:rFonts w:eastAsia="Times-Roman"/>
                <w:color w:val="000000"/>
                <w:sz w:val="22"/>
                <w:szCs w:val="22"/>
                <w:lang w:val="lt-LT"/>
              </w:rPr>
              <w:t xml:space="preserve">Pateikti sistemai duomenis </w:t>
            </w:r>
            <w:r>
              <w:rPr>
                <w:rFonts w:eastAsia="Times-Roman"/>
                <w:color w:val="000000"/>
                <w:sz w:val="22"/>
                <w:szCs w:val="22"/>
                <w:lang w:val="lt-LT"/>
              </w:rPr>
              <w:t xml:space="preserve">iš </w:t>
            </w:r>
            <w:r>
              <w:rPr>
                <w:rFonts w:eastAsia="Times-Roman"/>
                <w:color w:val="000000"/>
                <w:sz w:val="22"/>
                <w:szCs w:val="22"/>
                <w:lang w:val="lt-LT"/>
              </w:rPr>
              <w:t xml:space="preserve">kokio </w:t>
            </w:r>
            <w:r>
              <w:rPr>
                <w:rFonts w:eastAsia="Times-Roman"/>
                <w:color w:val="000000"/>
                <w:sz w:val="22"/>
                <w:szCs w:val="22"/>
                <w:lang w:val="lt-LT"/>
              </w:rPr>
              <w:t>matavimo viento konvertuosim</w:t>
            </w:r>
          </w:p>
        </w:tc>
      </w:tr>
      <w:tr w:rsidR="005E0FEC" w:rsidRPr="00BA442A" w14:paraId="0BC7B386" w14:textId="77777777" w:rsidTr="004D0F0E">
        <w:tc>
          <w:tcPr>
            <w:tcW w:w="1487" w:type="pct"/>
            <w:tcBorders>
              <w:top w:val="single" w:sz="6" w:space="0" w:color="auto"/>
              <w:bottom w:val="single" w:sz="6" w:space="0" w:color="auto"/>
            </w:tcBorders>
          </w:tcPr>
          <w:p w14:paraId="5D5D9CAD" w14:textId="77777777" w:rsidR="005E0FEC" w:rsidRPr="00BA442A" w:rsidRDefault="005E0FEC" w:rsidP="00626EBE">
            <w:pPr>
              <w:keepNext/>
              <w:jc w:val="both"/>
              <w:rPr>
                <w:b/>
                <w:color w:val="000000"/>
                <w:sz w:val="22"/>
                <w:szCs w:val="22"/>
                <w:lang w:val="lt-LT"/>
              </w:rPr>
            </w:pPr>
            <w:r w:rsidRPr="00BA442A">
              <w:rPr>
                <w:b/>
                <w:color w:val="000000"/>
                <w:sz w:val="22"/>
                <w:szCs w:val="22"/>
                <w:lang w:val="lt-LT"/>
              </w:rPr>
              <w:t>Aktoriai</w:t>
            </w:r>
          </w:p>
        </w:tc>
        <w:tc>
          <w:tcPr>
            <w:tcW w:w="3513" w:type="pct"/>
            <w:tcBorders>
              <w:top w:val="single" w:sz="6" w:space="0" w:color="auto"/>
              <w:bottom w:val="single" w:sz="6" w:space="0" w:color="auto"/>
            </w:tcBorders>
          </w:tcPr>
          <w:p w14:paraId="6B5089EA" w14:textId="77777777" w:rsidR="005E0FEC" w:rsidRPr="00BA442A" w:rsidRDefault="005E0FEC" w:rsidP="00626EBE">
            <w:pPr>
              <w:keepNext/>
              <w:jc w:val="both"/>
              <w:rPr>
                <w:rFonts w:eastAsia="Times-Roman"/>
                <w:color w:val="000000"/>
                <w:sz w:val="22"/>
                <w:szCs w:val="22"/>
                <w:lang w:val="lt-LT"/>
              </w:rPr>
            </w:pPr>
            <w:r w:rsidRPr="00BA442A">
              <w:rPr>
                <w:rFonts w:eastAsia="Times-Roman"/>
                <w:color w:val="000000"/>
                <w:sz w:val="22"/>
                <w:szCs w:val="22"/>
                <w:lang w:val="lt-LT"/>
              </w:rPr>
              <w:t>Naudotojas.</w:t>
            </w:r>
          </w:p>
        </w:tc>
      </w:tr>
      <w:tr w:rsidR="005E0FEC" w:rsidRPr="00BA442A" w14:paraId="4FEB8CC6" w14:textId="77777777" w:rsidTr="004D0F0E">
        <w:tc>
          <w:tcPr>
            <w:tcW w:w="1487" w:type="pct"/>
            <w:tcBorders>
              <w:top w:val="single" w:sz="6" w:space="0" w:color="auto"/>
              <w:bottom w:val="single" w:sz="6" w:space="0" w:color="auto"/>
            </w:tcBorders>
          </w:tcPr>
          <w:p w14:paraId="073EC32C" w14:textId="77777777" w:rsidR="005E0FEC" w:rsidRPr="00BA442A" w:rsidRDefault="005E0FEC" w:rsidP="00626EBE">
            <w:pPr>
              <w:keepNext/>
              <w:jc w:val="both"/>
              <w:rPr>
                <w:b/>
                <w:color w:val="000000"/>
                <w:sz w:val="22"/>
                <w:szCs w:val="22"/>
                <w:lang w:val="lt-LT"/>
              </w:rPr>
            </w:pPr>
            <w:r w:rsidRPr="00BA442A">
              <w:rPr>
                <w:b/>
                <w:color w:val="000000"/>
                <w:sz w:val="22"/>
                <w:szCs w:val="22"/>
                <w:lang w:val="lt-LT"/>
              </w:rPr>
              <w:t>Ryšiai su kitais PA</w:t>
            </w:r>
          </w:p>
        </w:tc>
        <w:tc>
          <w:tcPr>
            <w:tcW w:w="3513" w:type="pct"/>
            <w:tcBorders>
              <w:top w:val="single" w:sz="6" w:space="0" w:color="auto"/>
              <w:bottom w:val="single" w:sz="6" w:space="0" w:color="auto"/>
            </w:tcBorders>
          </w:tcPr>
          <w:p w14:paraId="0DD217E6" w14:textId="29A2D111" w:rsidR="005E0FEC" w:rsidRPr="00BA442A" w:rsidRDefault="005E0FEC" w:rsidP="00626EBE">
            <w:pPr>
              <w:keepNext/>
              <w:jc w:val="both"/>
              <w:rPr>
                <w:rFonts w:eastAsia="Times-Roman"/>
                <w:color w:val="000000"/>
                <w:sz w:val="22"/>
                <w:szCs w:val="22"/>
                <w:lang w:val="lt-LT"/>
              </w:rPr>
            </w:pPr>
            <w:r>
              <w:rPr>
                <w:rFonts w:eastAsia="Times-Roman"/>
                <w:color w:val="000000"/>
                <w:sz w:val="22"/>
                <w:szCs w:val="22"/>
                <w:lang w:val="lt-LT"/>
              </w:rPr>
              <w:t>PA</w:t>
            </w:r>
            <w:r>
              <w:rPr>
                <w:rFonts w:eastAsia="Times-Roman"/>
                <w:color w:val="000000"/>
                <w:sz w:val="22"/>
                <w:szCs w:val="22"/>
                <w:lang w:val="lt-LT"/>
              </w:rPr>
              <w:t>5,</w:t>
            </w:r>
            <w:r w:rsidR="001A5812">
              <w:rPr>
                <w:rFonts w:eastAsia="Times-Roman"/>
                <w:color w:val="000000"/>
                <w:sz w:val="22"/>
                <w:szCs w:val="22"/>
                <w:lang w:val="lt-LT"/>
              </w:rPr>
              <w:t xml:space="preserve"> PA9,</w:t>
            </w:r>
            <w:r>
              <w:rPr>
                <w:rFonts w:eastAsia="Times-Roman"/>
                <w:color w:val="000000"/>
                <w:sz w:val="22"/>
                <w:szCs w:val="22"/>
                <w:lang w:val="lt-LT"/>
              </w:rPr>
              <w:t xml:space="preserve"> PA10</w:t>
            </w:r>
          </w:p>
        </w:tc>
      </w:tr>
      <w:tr w:rsidR="005E0FEC" w:rsidRPr="00BA442A" w14:paraId="67E94C01" w14:textId="77777777" w:rsidTr="004D0F0E">
        <w:tc>
          <w:tcPr>
            <w:tcW w:w="1487" w:type="pct"/>
            <w:tcBorders>
              <w:top w:val="single" w:sz="6" w:space="0" w:color="auto"/>
              <w:bottom w:val="single" w:sz="6" w:space="0" w:color="auto"/>
            </w:tcBorders>
          </w:tcPr>
          <w:p w14:paraId="1A8466F1" w14:textId="77777777" w:rsidR="005E0FEC" w:rsidRPr="00BA442A" w:rsidRDefault="005E0FEC" w:rsidP="00626EBE">
            <w:pPr>
              <w:keepNext/>
              <w:jc w:val="both"/>
              <w:rPr>
                <w:b/>
                <w:color w:val="000000"/>
                <w:sz w:val="22"/>
                <w:szCs w:val="22"/>
                <w:lang w:val="lt-LT"/>
              </w:rPr>
            </w:pPr>
            <w:r w:rsidRPr="00BA442A">
              <w:rPr>
                <w:b/>
                <w:color w:val="000000"/>
                <w:sz w:val="22"/>
                <w:szCs w:val="22"/>
                <w:lang w:val="lt-LT"/>
              </w:rPr>
              <w:t>Nefunkciniai reikalavimai</w:t>
            </w:r>
          </w:p>
        </w:tc>
        <w:tc>
          <w:tcPr>
            <w:tcW w:w="3513" w:type="pct"/>
            <w:tcBorders>
              <w:top w:val="single" w:sz="6" w:space="0" w:color="auto"/>
              <w:bottom w:val="single" w:sz="6" w:space="0" w:color="auto"/>
            </w:tcBorders>
          </w:tcPr>
          <w:p w14:paraId="646DEB50" w14:textId="604930D7" w:rsidR="005E0FEC" w:rsidRPr="00BA442A" w:rsidRDefault="005E0FEC" w:rsidP="00626EBE">
            <w:pPr>
              <w:keepNext/>
              <w:jc w:val="both"/>
              <w:rPr>
                <w:rFonts w:eastAsia="Times-Roman"/>
                <w:color w:val="000000"/>
                <w:sz w:val="22"/>
                <w:szCs w:val="22"/>
                <w:lang w:val="lt-LT"/>
              </w:rPr>
            </w:pPr>
            <w:r>
              <w:rPr>
                <w:rFonts w:eastAsia="Times-Roman"/>
                <w:color w:val="000000"/>
                <w:sz w:val="22"/>
                <w:szCs w:val="22"/>
                <w:lang w:val="lt-LT"/>
              </w:rPr>
              <w:t>Patogiai ir aiškiai išsiskleidžianti pasirinkimo juosta su visais tai matavimo vienetų rūšiai priklausančiais matavimais</w:t>
            </w:r>
          </w:p>
        </w:tc>
      </w:tr>
      <w:tr w:rsidR="005E0FEC" w:rsidRPr="00BA442A" w14:paraId="1E2D2CEE" w14:textId="77777777" w:rsidTr="004D0F0E">
        <w:tc>
          <w:tcPr>
            <w:tcW w:w="1487" w:type="pct"/>
            <w:tcBorders>
              <w:top w:val="single" w:sz="6" w:space="0" w:color="auto"/>
              <w:bottom w:val="single" w:sz="6" w:space="0" w:color="auto"/>
            </w:tcBorders>
          </w:tcPr>
          <w:p w14:paraId="7C15AA6F" w14:textId="77777777" w:rsidR="005E0FEC" w:rsidRPr="00BA442A" w:rsidRDefault="005E0FEC" w:rsidP="00626EBE">
            <w:pPr>
              <w:keepNext/>
              <w:jc w:val="both"/>
              <w:rPr>
                <w:b/>
                <w:color w:val="000000"/>
                <w:sz w:val="22"/>
                <w:szCs w:val="22"/>
                <w:lang w:val="lt-LT"/>
              </w:rPr>
            </w:pPr>
            <w:r w:rsidRPr="00BA442A">
              <w:rPr>
                <w:b/>
                <w:color w:val="000000"/>
                <w:sz w:val="22"/>
                <w:szCs w:val="22"/>
                <w:lang w:val="lt-LT"/>
              </w:rPr>
              <w:t>Prieš-sąlygos</w:t>
            </w:r>
          </w:p>
        </w:tc>
        <w:tc>
          <w:tcPr>
            <w:tcW w:w="3513" w:type="pct"/>
            <w:tcBorders>
              <w:top w:val="single" w:sz="6" w:space="0" w:color="auto"/>
              <w:bottom w:val="single" w:sz="6" w:space="0" w:color="auto"/>
            </w:tcBorders>
          </w:tcPr>
          <w:p w14:paraId="66386FFD" w14:textId="258F3EBB" w:rsidR="005E0FEC" w:rsidRPr="00BA442A" w:rsidRDefault="005E0FEC" w:rsidP="00626EBE">
            <w:pPr>
              <w:keepNext/>
              <w:jc w:val="both"/>
              <w:rPr>
                <w:rFonts w:eastAsia="Times-Roman"/>
                <w:color w:val="000000"/>
                <w:sz w:val="22"/>
                <w:szCs w:val="22"/>
                <w:lang w:val="lt-LT"/>
              </w:rPr>
            </w:pPr>
            <w:r w:rsidRPr="00CC474A">
              <w:rPr>
                <w:rFonts w:eastAsia="Times-Roman"/>
                <w:color w:val="000000"/>
                <w:sz w:val="22"/>
                <w:szCs w:val="22"/>
                <w:lang w:val="lt-LT"/>
              </w:rPr>
              <w:t>Naršyklės langas su konvertavimo formos lentele duomenų įvedimui atidarytas</w:t>
            </w:r>
          </w:p>
        </w:tc>
      </w:tr>
      <w:tr w:rsidR="005E0FEC" w:rsidRPr="00BA442A" w14:paraId="3751695F" w14:textId="77777777" w:rsidTr="004D0F0E">
        <w:tc>
          <w:tcPr>
            <w:tcW w:w="1487" w:type="pct"/>
            <w:tcBorders>
              <w:top w:val="single" w:sz="6" w:space="0" w:color="auto"/>
              <w:bottom w:val="single" w:sz="6" w:space="0" w:color="auto"/>
            </w:tcBorders>
          </w:tcPr>
          <w:p w14:paraId="46216F24" w14:textId="77777777" w:rsidR="005E0FEC" w:rsidRPr="00BA442A" w:rsidRDefault="005E0FEC" w:rsidP="005E0FEC">
            <w:pPr>
              <w:keepNext/>
              <w:jc w:val="both"/>
              <w:rPr>
                <w:b/>
                <w:color w:val="000000"/>
                <w:sz w:val="22"/>
                <w:szCs w:val="22"/>
                <w:lang w:val="lt-LT"/>
              </w:rPr>
            </w:pPr>
            <w:r w:rsidRPr="00BA442A">
              <w:rPr>
                <w:b/>
                <w:color w:val="000000"/>
                <w:sz w:val="22"/>
                <w:szCs w:val="22"/>
                <w:lang w:val="lt-LT"/>
              </w:rPr>
              <w:t>Sužadinimo sąlygos</w:t>
            </w:r>
          </w:p>
        </w:tc>
        <w:tc>
          <w:tcPr>
            <w:tcW w:w="3513" w:type="pct"/>
            <w:tcBorders>
              <w:top w:val="single" w:sz="6" w:space="0" w:color="auto"/>
              <w:bottom w:val="single" w:sz="6" w:space="0" w:color="auto"/>
            </w:tcBorders>
          </w:tcPr>
          <w:p w14:paraId="0BB19943" w14:textId="755FCCF2" w:rsidR="005E0FEC" w:rsidRPr="00BA442A" w:rsidRDefault="005E0FEC" w:rsidP="005E0FEC">
            <w:pPr>
              <w:keepNext/>
              <w:jc w:val="both"/>
              <w:rPr>
                <w:rFonts w:eastAsia="Times-Roman"/>
                <w:color w:val="000000"/>
                <w:sz w:val="22"/>
                <w:szCs w:val="22"/>
                <w:lang w:val="lt-LT"/>
              </w:rPr>
            </w:pPr>
            <w:r>
              <w:rPr>
                <w:rFonts w:eastAsia="Times-Roman"/>
                <w:color w:val="000000"/>
                <w:sz w:val="22"/>
                <w:szCs w:val="22"/>
                <w:lang w:val="lt-LT"/>
              </w:rPr>
              <w:t>Pelės žymeklių naudotojas paspaudžia laukelyje „versti iš“</w:t>
            </w:r>
          </w:p>
        </w:tc>
      </w:tr>
      <w:tr w:rsidR="001A5812" w:rsidRPr="00BA442A" w14:paraId="62746EB7" w14:textId="77777777" w:rsidTr="004D0F0E">
        <w:tc>
          <w:tcPr>
            <w:tcW w:w="1487" w:type="pct"/>
            <w:tcBorders>
              <w:top w:val="single" w:sz="6" w:space="0" w:color="auto"/>
              <w:bottom w:val="single" w:sz="6" w:space="0" w:color="auto"/>
            </w:tcBorders>
          </w:tcPr>
          <w:p w14:paraId="494426AC" w14:textId="77777777" w:rsidR="001A5812" w:rsidRPr="00BA442A" w:rsidRDefault="001A5812" w:rsidP="001A5812">
            <w:pPr>
              <w:keepNext/>
              <w:jc w:val="both"/>
              <w:rPr>
                <w:b/>
                <w:color w:val="000000"/>
                <w:sz w:val="22"/>
                <w:szCs w:val="22"/>
                <w:lang w:val="lt-LT"/>
              </w:rPr>
            </w:pPr>
            <w:r w:rsidRPr="00BA442A">
              <w:rPr>
                <w:b/>
                <w:color w:val="000000"/>
                <w:sz w:val="22"/>
                <w:szCs w:val="22"/>
                <w:lang w:val="lt-LT"/>
              </w:rPr>
              <w:t>Po-sąlygos</w:t>
            </w:r>
          </w:p>
        </w:tc>
        <w:tc>
          <w:tcPr>
            <w:tcW w:w="3513" w:type="pct"/>
            <w:tcBorders>
              <w:top w:val="single" w:sz="6" w:space="0" w:color="auto"/>
              <w:bottom w:val="single" w:sz="6" w:space="0" w:color="auto"/>
            </w:tcBorders>
          </w:tcPr>
          <w:p w14:paraId="568C610F" w14:textId="29DB94CA" w:rsidR="001A5812" w:rsidRPr="00BA442A" w:rsidRDefault="001A5812" w:rsidP="001A5812">
            <w:pPr>
              <w:keepNext/>
              <w:jc w:val="both"/>
              <w:rPr>
                <w:rFonts w:eastAsia="Times-Roman"/>
                <w:color w:val="000000"/>
                <w:sz w:val="22"/>
                <w:szCs w:val="22"/>
                <w:lang w:val="lt-LT"/>
              </w:rPr>
            </w:pPr>
            <w:r>
              <w:rPr>
                <w:rFonts w:eastAsia="Times-Roman"/>
                <w:color w:val="000000"/>
                <w:sz w:val="22"/>
                <w:szCs w:val="22"/>
                <w:lang w:val="lt-LT"/>
              </w:rPr>
              <w:t xml:space="preserve">Sistemai pateikiama informacija apie matavimo vienetus „versti </w:t>
            </w:r>
            <w:r>
              <w:rPr>
                <w:rFonts w:eastAsia="Times-Roman"/>
                <w:color w:val="000000"/>
                <w:sz w:val="22"/>
                <w:szCs w:val="22"/>
                <w:lang w:val="lt-LT"/>
              </w:rPr>
              <w:t>iš</w:t>
            </w:r>
            <w:r>
              <w:rPr>
                <w:rFonts w:eastAsia="Times-Roman"/>
                <w:color w:val="000000"/>
                <w:sz w:val="22"/>
                <w:szCs w:val="22"/>
                <w:lang w:val="lt-LT"/>
              </w:rPr>
              <w:t>“</w:t>
            </w:r>
          </w:p>
        </w:tc>
      </w:tr>
      <w:tr w:rsidR="001A5812" w:rsidRPr="00BA442A" w14:paraId="7008DD25" w14:textId="77777777" w:rsidTr="004D0F0E">
        <w:tc>
          <w:tcPr>
            <w:tcW w:w="1487" w:type="pct"/>
            <w:tcBorders>
              <w:top w:val="single" w:sz="6" w:space="0" w:color="auto"/>
              <w:bottom w:val="single" w:sz="6" w:space="0" w:color="auto"/>
            </w:tcBorders>
          </w:tcPr>
          <w:p w14:paraId="27C83C65" w14:textId="77777777" w:rsidR="001A5812" w:rsidRPr="00BA442A" w:rsidRDefault="001A5812" w:rsidP="001A5812">
            <w:pPr>
              <w:keepNext/>
              <w:jc w:val="both"/>
              <w:rPr>
                <w:b/>
                <w:color w:val="000000"/>
                <w:sz w:val="22"/>
                <w:szCs w:val="22"/>
                <w:lang w:val="lt-LT"/>
              </w:rPr>
            </w:pPr>
            <w:r w:rsidRPr="00BA442A">
              <w:rPr>
                <w:b/>
                <w:color w:val="000000"/>
                <w:sz w:val="22"/>
                <w:szCs w:val="22"/>
                <w:lang w:val="lt-LT"/>
              </w:rPr>
              <w:t>Pagrindinis scenarijus</w:t>
            </w:r>
          </w:p>
        </w:tc>
        <w:tc>
          <w:tcPr>
            <w:tcW w:w="3513" w:type="pct"/>
            <w:tcBorders>
              <w:top w:val="single" w:sz="6" w:space="0" w:color="auto"/>
              <w:bottom w:val="single" w:sz="6" w:space="0" w:color="auto"/>
            </w:tcBorders>
          </w:tcPr>
          <w:p w14:paraId="47C1C755" w14:textId="0A90C960" w:rsidR="001A5812" w:rsidRPr="00BA442A" w:rsidRDefault="001A5812" w:rsidP="001A5812">
            <w:pPr>
              <w:keepNext/>
              <w:jc w:val="both"/>
              <w:rPr>
                <w:rFonts w:eastAsia="Times-Roman"/>
                <w:color w:val="000000"/>
                <w:sz w:val="22"/>
                <w:szCs w:val="22"/>
                <w:lang w:val="lt-LT"/>
              </w:rPr>
            </w:pPr>
            <w:r>
              <w:rPr>
                <w:rFonts w:eastAsia="Times-Roman"/>
                <w:color w:val="000000"/>
                <w:sz w:val="22"/>
                <w:szCs w:val="22"/>
                <w:lang w:val="lt-LT"/>
              </w:rPr>
              <w:t>Norėdamas konvertuoti matavimo vienetus, naudotojas pagrindiniame lange esančioje formoje turi pasirinkti matavimo vienetų rūšį</w:t>
            </w:r>
            <w:r>
              <w:rPr>
                <w:rFonts w:eastAsia="Times-Roman"/>
                <w:color w:val="000000"/>
                <w:sz w:val="22"/>
                <w:szCs w:val="22"/>
                <w:lang w:val="lt-LT"/>
              </w:rPr>
              <w:t>, tada jam atsiranda galimybė pasirinkti iš kokio vieneto į kokį norės konvertuoti</w:t>
            </w:r>
          </w:p>
        </w:tc>
      </w:tr>
      <w:tr w:rsidR="001A5812" w:rsidRPr="00BA442A" w14:paraId="582D27B2" w14:textId="77777777" w:rsidTr="004D0F0E">
        <w:tc>
          <w:tcPr>
            <w:tcW w:w="1487" w:type="pct"/>
            <w:tcBorders>
              <w:top w:val="single" w:sz="6" w:space="0" w:color="auto"/>
              <w:bottom w:val="single" w:sz="12" w:space="0" w:color="auto"/>
            </w:tcBorders>
          </w:tcPr>
          <w:p w14:paraId="1F18C968" w14:textId="77777777" w:rsidR="001A5812" w:rsidRPr="00BA442A" w:rsidRDefault="001A5812" w:rsidP="001A5812">
            <w:pPr>
              <w:keepNext/>
              <w:jc w:val="both"/>
              <w:rPr>
                <w:b/>
                <w:color w:val="000000"/>
                <w:sz w:val="22"/>
                <w:szCs w:val="22"/>
                <w:lang w:val="lt-LT"/>
              </w:rPr>
            </w:pPr>
            <w:r w:rsidRPr="00BA442A">
              <w:rPr>
                <w:b/>
                <w:color w:val="000000"/>
                <w:sz w:val="22"/>
                <w:szCs w:val="22"/>
                <w:lang w:val="lt-LT"/>
              </w:rPr>
              <w:t>Alternatyvūs scenarijai</w:t>
            </w:r>
          </w:p>
        </w:tc>
        <w:tc>
          <w:tcPr>
            <w:tcW w:w="3513" w:type="pct"/>
            <w:tcBorders>
              <w:top w:val="single" w:sz="6" w:space="0" w:color="auto"/>
              <w:bottom w:val="single" w:sz="12" w:space="0" w:color="auto"/>
            </w:tcBorders>
          </w:tcPr>
          <w:p w14:paraId="14F36317" w14:textId="77777777" w:rsidR="001A5812" w:rsidRPr="00BA442A" w:rsidRDefault="001A5812" w:rsidP="001A5812">
            <w:pPr>
              <w:keepNext/>
              <w:jc w:val="both"/>
              <w:rPr>
                <w:rFonts w:eastAsia="Times-Roman"/>
                <w:color w:val="000000"/>
                <w:sz w:val="22"/>
                <w:szCs w:val="22"/>
                <w:lang w:val="lt-LT"/>
              </w:rPr>
            </w:pPr>
            <w:r w:rsidRPr="00CC474A">
              <w:rPr>
                <w:rFonts w:eastAsia="Times-Roman"/>
                <w:color w:val="000000"/>
                <w:sz w:val="22"/>
                <w:szCs w:val="22"/>
                <w:lang w:val="lt-LT"/>
              </w:rPr>
              <w:t>Sistema dėl sutrikimų tinkle negali atverti matavimo vienetų konvertavimo lango.</w:t>
            </w:r>
          </w:p>
        </w:tc>
      </w:tr>
      <w:tr w:rsidR="001A5812" w:rsidRPr="00BA442A" w14:paraId="01FC881A" w14:textId="77777777" w:rsidTr="004D0F0E">
        <w:tc>
          <w:tcPr>
            <w:tcW w:w="1487" w:type="pct"/>
            <w:tcBorders>
              <w:top w:val="single" w:sz="12" w:space="0" w:color="auto"/>
              <w:left w:val="nil"/>
              <w:bottom w:val="nil"/>
              <w:right w:val="nil"/>
            </w:tcBorders>
          </w:tcPr>
          <w:p w14:paraId="5758B64C" w14:textId="77777777" w:rsidR="001A5812" w:rsidRPr="00BA442A" w:rsidRDefault="001A5812" w:rsidP="001A5812">
            <w:pPr>
              <w:keepNext/>
              <w:jc w:val="both"/>
              <w:rPr>
                <w:b/>
                <w:color w:val="000000"/>
                <w:sz w:val="22"/>
                <w:szCs w:val="22"/>
                <w:lang w:val="lt-LT"/>
              </w:rPr>
            </w:pPr>
          </w:p>
        </w:tc>
        <w:tc>
          <w:tcPr>
            <w:tcW w:w="3513" w:type="pct"/>
            <w:tcBorders>
              <w:top w:val="single" w:sz="12" w:space="0" w:color="auto"/>
              <w:left w:val="nil"/>
              <w:bottom w:val="nil"/>
              <w:right w:val="nil"/>
            </w:tcBorders>
          </w:tcPr>
          <w:p w14:paraId="01566B43" w14:textId="77777777" w:rsidR="001A5812" w:rsidRDefault="001A5812" w:rsidP="001A5812">
            <w:pPr>
              <w:keepNext/>
              <w:jc w:val="both"/>
              <w:rPr>
                <w:rFonts w:eastAsia="Times-Roman"/>
                <w:color w:val="000000"/>
                <w:sz w:val="22"/>
                <w:szCs w:val="22"/>
                <w:lang w:val="lt-LT"/>
              </w:rPr>
            </w:pPr>
          </w:p>
          <w:p w14:paraId="6B5DA129" w14:textId="77777777" w:rsidR="001A5812" w:rsidRPr="00BA442A" w:rsidRDefault="001A5812" w:rsidP="001A5812">
            <w:pPr>
              <w:keepNext/>
              <w:jc w:val="both"/>
              <w:rPr>
                <w:rFonts w:eastAsia="Times-Roman"/>
                <w:color w:val="000000"/>
                <w:sz w:val="22"/>
                <w:szCs w:val="22"/>
                <w:lang w:val="lt-LT"/>
              </w:rPr>
            </w:pPr>
          </w:p>
        </w:tc>
      </w:tr>
      <w:tr w:rsidR="001A5812" w:rsidRPr="00BA442A" w14:paraId="634601E4" w14:textId="77777777" w:rsidTr="004D0F0E">
        <w:tc>
          <w:tcPr>
            <w:tcW w:w="1487" w:type="pct"/>
            <w:tcBorders>
              <w:top w:val="single" w:sz="12" w:space="0" w:color="auto"/>
              <w:bottom w:val="single" w:sz="6" w:space="0" w:color="auto"/>
            </w:tcBorders>
          </w:tcPr>
          <w:p w14:paraId="4FFE032B" w14:textId="77777777" w:rsidR="001A5812" w:rsidRPr="00BA442A" w:rsidRDefault="001A5812" w:rsidP="001A5812">
            <w:pPr>
              <w:keepNext/>
              <w:jc w:val="both"/>
              <w:rPr>
                <w:b/>
                <w:color w:val="000000"/>
                <w:sz w:val="22"/>
                <w:szCs w:val="22"/>
                <w:lang w:val="lt-LT"/>
              </w:rPr>
            </w:pPr>
            <w:r w:rsidRPr="00BA442A">
              <w:rPr>
                <w:b/>
                <w:color w:val="000000"/>
                <w:sz w:val="22"/>
                <w:szCs w:val="22"/>
                <w:lang w:val="lt-LT"/>
              </w:rPr>
              <w:t>Panaudojimo atvejo Nr.</w:t>
            </w:r>
          </w:p>
        </w:tc>
        <w:tc>
          <w:tcPr>
            <w:tcW w:w="3513" w:type="pct"/>
            <w:tcBorders>
              <w:top w:val="single" w:sz="12" w:space="0" w:color="auto"/>
              <w:bottom w:val="single" w:sz="6" w:space="0" w:color="auto"/>
            </w:tcBorders>
          </w:tcPr>
          <w:p w14:paraId="5ECC6B87" w14:textId="4DF03D60" w:rsidR="001A5812" w:rsidRPr="00BA442A" w:rsidRDefault="001A5812" w:rsidP="001A5812">
            <w:pPr>
              <w:keepNext/>
              <w:jc w:val="both"/>
              <w:rPr>
                <w:rFonts w:eastAsia="Times-Roman"/>
                <w:color w:val="000000"/>
                <w:sz w:val="22"/>
                <w:szCs w:val="22"/>
                <w:lang w:val="lt-LT"/>
              </w:rPr>
            </w:pPr>
            <w:r>
              <w:rPr>
                <w:rFonts w:eastAsia="Times-Roman"/>
                <w:color w:val="000000"/>
                <w:sz w:val="22"/>
                <w:szCs w:val="22"/>
                <w:lang w:val="lt-LT"/>
              </w:rPr>
              <w:t>PA</w:t>
            </w:r>
            <w:r>
              <w:rPr>
                <w:rFonts w:eastAsia="Times-Roman"/>
                <w:color w:val="000000"/>
                <w:sz w:val="22"/>
                <w:szCs w:val="22"/>
                <w:lang w:val="lt-LT"/>
              </w:rPr>
              <w:t>8</w:t>
            </w:r>
          </w:p>
        </w:tc>
      </w:tr>
      <w:tr w:rsidR="001A5812" w:rsidRPr="00BA442A" w14:paraId="711824EE" w14:textId="77777777" w:rsidTr="004D0F0E">
        <w:tc>
          <w:tcPr>
            <w:tcW w:w="1487" w:type="pct"/>
            <w:tcBorders>
              <w:top w:val="single" w:sz="6" w:space="0" w:color="auto"/>
              <w:bottom w:val="single" w:sz="6" w:space="0" w:color="auto"/>
            </w:tcBorders>
          </w:tcPr>
          <w:p w14:paraId="0FC37E98" w14:textId="77777777" w:rsidR="001A5812" w:rsidRPr="00BA442A" w:rsidRDefault="001A5812" w:rsidP="001A5812">
            <w:pPr>
              <w:keepNext/>
              <w:jc w:val="both"/>
              <w:rPr>
                <w:b/>
                <w:color w:val="000000"/>
                <w:sz w:val="22"/>
                <w:szCs w:val="22"/>
                <w:lang w:val="lt-LT"/>
              </w:rPr>
            </w:pPr>
            <w:r w:rsidRPr="00BA442A">
              <w:rPr>
                <w:b/>
                <w:color w:val="000000"/>
                <w:sz w:val="22"/>
                <w:szCs w:val="22"/>
                <w:lang w:val="lt-LT"/>
              </w:rPr>
              <w:t>Panaudojimo atvejis (PA)</w:t>
            </w:r>
          </w:p>
        </w:tc>
        <w:tc>
          <w:tcPr>
            <w:tcW w:w="3513" w:type="pct"/>
            <w:tcBorders>
              <w:top w:val="single" w:sz="6" w:space="0" w:color="auto"/>
              <w:bottom w:val="single" w:sz="6" w:space="0" w:color="auto"/>
            </w:tcBorders>
          </w:tcPr>
          <w:p w14:paraId="59DC3CDF" w14:textId="5B1516E0" w:rsidR="001A5812" w:rsidRPr="00BA442A" w:rsidRDefault="001A5812" w:rsidP="001A5812">
            <w:pPr>
              <w:keepNext/>
              <w:jc w:val="both"/>
              <w:rPr>
                <w:rFonts w:eastAsia="Times-Roman"/>
                <w:color w:val="000000"/>
                <w:sz w:val="22"/>
                <w:szCs w:val="22"/>
                <w:lang w:val="lt-LT"/>
              </w:rPr>
            </w:pPr>
            <w:r w:rsidRPr="001A5812">
              <w:rPr>
                <w:rFonts w:eastAsia="Times-Roman"/>
                <w:color w:val="000000"/>
                <w:sz w:val="22"/>
                <w:szCs w:val="22"/>
                <w:lang w:val="lt-LT"/>
              </w:rPr>
              <w:t xml:space="preserve">Pasirinkti matavimo vienetus „versti </w:t>
            </w:r>
            <w:r>
              <w:rPr>
                <w:rFonts w:eastAsia="Times-Roman"/>
                <w:color w:val="000000"/>
                <w:sz w:val="22"/>
                <w:szCs w:val="22"/>
                <w:lang w:val="lt-LT"/>
              </w:rPr>
              <w:t>į</w:t>
            </w:r>
            <w:r w:rsidRPr="001A5812">
              <w:rPr>
                <w:rFonts w:eastAsia="Times-Roman"/>
                <w:color w:val="000000"/>
                <w:sz w:val="22"/>
                <w:szCs w:val="22"/>
                <w:lang w:val="lt-LT"/>
              </w:rPr>
              <w:t>“</w:t>
            </w:r>
          </w:p>
        </w:tc>
      </w:tr>
      <w:tr w:rsidR="001A5812" w:rsidRPr="00BA442A" w14:paraId="686795F0" w14:textId="77777777" w:rsidTr="004D0F0E">
        <w:tc>
          <w:tcPr>
            <w:tcW w:w="1487" w:type="pct"/>
            <w:tcBorders>
              <w:top w:val="single" w:sz="6" w:space="0" w:color="auto"/>
              <w:bottom w:val="single" w:sz="6" w:space="0" w:color="auto"/>
            </w:tcBorders>
          </w:tcPr>
          <w:p w14:paraId="464DAA35" w14:textId="77777777" w:rsidR="001A5812" w:rsidRPr="00BA442A" w:rsidRDefault="001A5812" w:rsidP="001A5812">
            <w:pPr>
              <w:keepNext/>
              <w:jc w:val="both"/>
              <w:rPr>
                <w:b/>
                <w:color w:val="000000"/>
                <w:sz w:val="22"/>
                <w:szCs w:val="22"/>
                <w:lang w:val="lt-LT"/>
              </w:rPr>
            </w:pPr>
            <w:r w:rsidRPr="00BA442A">
              <w:rPr>
                <w:b/>
                <w:color w:val="000000"/>
                <w:sz w:val="22"/>
                <w:szCs w:val="22"/>
                <w:lang w:val="lt-LT"/>
              </w:rPr>
              <w:t>Tikslas</w:t>
            </w:r>
          </w:p>
        </w:tc>
        <w:tc>
          <w:tcPr>
            <w:tcW w:w="3513" w:type="pct"/>
            <w:tcBorders>
              <w:top w:val="single" w:sz="6" w:space="0" w:color="auto"/>
              <w:bottom w:val="single" w:sz="6" w:space="0" w:color="auto"/>
            </w:tcBorders>
          </w:tcPr>
          <w:p w14:paraId="2C8794E3" w14:textId="7FBF5845" w:rsidR="001A5812" w:rsidRPr="00BA442A" w:rsidRDefault="001A5812" w:rsidP="001A5812">
            <w:pPr>
              <w:keepNext/>
              <w:jc w:val="both"/>
              <w:rPr>
                <w:rFonts w:eastAsia="Times-Roman"/>
                <w:color w:val="000000"/>
                <w:sz w:val="22"/>
                <w:szCs w:val="22"/>
                <w:lang w:val="lt-LT"/>
              </w:rPr>
            </w:pPr>
            <w:r>
              <w:rPr>
                <w:rFonts w:eastAsia="Times-Roman"/>
                <w:color w:val="000000"/>
                <w:sz w:val="22"/>
                <w:szCs w:val="22"/>
                <w:lang w:val="lt-LT"/>
              </w:rPr>
              <w:t xml:space="preserve">Pateikti sistemai duomenis </w:t>
            </w:r>
            <w:r>
              <w:rPr>
                <w:rFonts w:eastAsia="Times-Roman"/>
                <w:color w:val="000000"/>
                <w:sz w:val="22"/>
                <w:szCs w:val="22"/>
                <w:lang w:val="lt-LT"/>
              </w:rPr>
              <w:t>į</w:t>
            </w:r>
            <w:r>
              <w:rPr>
                <w:rFonts w:eastAsia="Times-Roman"/>
                <w:color w:val="000000"/>
                <w:sz w:val="22"/>
                <w:szCs w:val="22"/>
                <w:lang w:val="lt-LT"/>
              </w:rPr>
              <w:t xml:space="preserve"> kok</w:t>
            </w:r>
            <w:r>
              <w:rPr>
                <w:rFonts w:eastAsia="Times-Roman"/>
                <w:color w:val="000000"/>
                <w:sz w:val="22"/>
                <w:szCs w:val="22"/>
                <w:lang w:val="lt-LT"/>
              </w:rPr>
              <w:t>į</w:t>
            </w:r>
            <w:r>
              <w:rPr>
                <w:rFonts w:eastAsia="Times-Roman"/>
                <w:color w:val="000000"/>
                <w:sz w:val="22"/>
                <w:szCs w:val="22"/>
                <w:lang w:val="lt-LT"/>
              </w:rPr>
              <w:t xml:space="preserve"> matavimo viento konvertuosim</w:t>
            </w:r>
          </w:p>
        </w:tc>
      </w:tr>
      <w:tr w:rsidR="001A5812" w:rsidRPr="00BA442A" w14:paraId="251AA5AB" w14:textId="77777777" w:rsidTr="004D0F0E">
        <w:tc>
          <w:tcPr>
            <w:tcW w:w="1487" w:type="pct"/>
            <w:tcBorders>
              <w:top w:val="single" w:sz="6" w:space="0" w:color="auto"/>
              <w:bottom w:val="single" w:sz="6" w:space="0" w:color="auto"/>
            </w:tcBorders>
          </w:tcPr>
          <w:p w14:paraId="68F01158" w14:textId="77777777" w:rsidR="001A5812" w:rsidRPr="00BA442A" w:rsidRDefault="001A5812" w:rsidP="001A5812">
            <w:pPr>
              <w:keepNext/>
              <w:jc w:val="both"/>
              <w:rPr>
                <w:b/>
                <w:color w:val="000000"/>
                <w:sz w:val="22"/>
                <w:szCs w:val="22"/>
                <w:lang w:val="lt-LT"/>
              </w:rPr>
            </w:pPr>
            <w:r w:rsidRPr="00BA442A">
              <w:rPr>
                <w:b/>
                <w:color w:val="000000"/>
                <w:sz w:val="22"/>
                <w:szCs w:val="22"/>
                <w:lang w:val="lt-LT"/>
              </w:rPr>
              <w:t>Aktoriai</w:t>
            </w:r>
          </w:p>
        </w:tc>
        <w:tc>
          <w:tcPr>
            <w:tcW w:w="3513" w:type="pct"/>
            <w:tcBorders>
              <w:top w:val="single" w:sz="6" w:space="0" w:color="auto"/>
              <w:bottom w:val="single" w:sz="6" w:space="0" w:color="auto"/>
            </w:tcBorders>
          </w:tcPr>
          <w:p w14:paraId="5CD65228" w14:textId="77777777" w:rsidR="001A5812" w:rsidRPr="00BA442A" w:rsidRDefault="001A5812" w:rsidP="001A5812">
            <w:pPr>
              <w:keepNext/>
              <w:jc w:val="both"/>
              <w:rPr>
                <w:rFonts w:eastAsia="Times-Roman"/>
                <w:color w:val="000000"/>
                <w:sz w:val="22"/>
                <w:szCs w:val="22"/>
                <w:lang w:val="lt-LT"/>
              </w:rPr>
            </w:pPr>
            <w:r w:rsidRPr="00BA442A">
              <w:rPr>
                <w:rFonts w:eastAsia="Times-Roman"/>
                <w:color w:val="000000"/>
                <w:sz w:val="22"/>
                <w:szCs w:val="22"/>
                <w:lang w:val="lt-LT"/>
              </w:rPr>
              <w:t>Naudotojas.</w:t>
            </w:r>
          </w:p>
        </w:tc>
      </w:tr>
      <w:tr w:rsidR="001A5812" w:rsidRPr="00BA442A" w14:paraId="37F76861" w14:textId="77777777" w:rsidTr="004D0F0E">
        <w:tc>
          <w:tcPr>
            <w:tcW w:w="1487" w:type="pct"/>
            <w:tcBorders>
              <w:top w:val="single" w:sz="6" w:space="0" w:color="auto"/>
              <w:bottom w:val="single" w:sz="6" w:space="0" w:color="auto"/>
            </w:tcBorders>
          </w:tcPr>
          <w:p w14:paraId="0A52627F" w14:textId="77777777" w:rsidR="001A5812" w:rsidRPr="00BA442A" w:rsidRDefault="001A5812" w:rsidP="001A5812">
            <w:pPr>
              <w:keepNext/>
              <w:jc w:val="both"/>
              <w:rPr>
                <w:b/>
                <w:color w:val="000000"/>
                <w:sz w:val="22"/>
                <w:szCs w:val="22"/>
                <w:lang w:val="lt-LT"/>
              </w:rPr>
            </w:pPr>
            <w:r w:rsidRPr="00BA442A">
              <w:rPr>
                <w:b/>
                <w:color w:val="000000"/>
                <w:sz w:val="22"/>
                <w:szCs w:val="22"/>
                <w:lang w:val="lt-LT"/>
              </w:rPr>
              <w:t>Ryšiai su kitais PA</w:t>
            </w:r>
          </w:p>
        </w:tc>
        <w:tc>
          <w:tcPr>
            <w:tcW w:w="3513" w:type="pct"/>
            <w:tcBorders>
              <w:top w:val="single" w:sz="6" w:space="0" w:color="auto"/>
              <w:bottom w:val="single" w:sz="6" w:space="0" w:color="auto"/>
            </w:tcBorders>
          </w:tcPr>
          <w:p w14:paraId="15995FA8" w14:textId="4F9E3085" w:rsidR="001A5812" w:rsidRPr="00BA442A" w:rsidRDefault="001A5812" w:rsidP="001A5812">
            <w:pPr>
              <w:keepNext/>
              <w:jc w:val="both"/>
              <w:rPr>
                <w:rFonts w:eastAsia="Times-Roman"/>
                <w:color w:val="000000"/>
                <w:sz w:val="22"/>
                <w:szCs w:val="22"/>
                <w:lang w:val="lt-LT"/>
              </w:rPr>
            </w:pPr>
            <w:r>
              <w:rPr>
                <w:rFonts w:eastAsia="Times-Roman"/>
                <w:color w:val="000000"/>
                <w:sz w:val="22"/>
                <w:szCs w:val="22"/>
                <w:lang w:val="lt-LT"/>
              </w:rPr>
              <w:t>PA</w:t>
            </w:r>
            <w:r>
              <w:rPr>
                <w:rFonts w:eastAsia="Times-Roman"/>
                <w:color w:val="000000"/>
                <w:sz w:val="22"/>
                <w:szCs w:val="22"/>
                <w:lang w:val="lt-LT"/>
              </w:rPr>
              <w:t>5</w:t>
            </w:r>
            <w:r>
              <w:rPr>
                <w:rFonts w:eastAsia="Times-Roman"/>
                <w:color w:val="000000"/>
                <w:sz w:val="22"/>
                <w:szCs w:val="22"/>
                <w:lang w:val="lt-LT"/>
              </w:rPr>
              <w:t xml:space="preserve">, </w:t>
            </w:r>
            <w:r>
              <w:rPr>
                <w:rFonts w:eastAsia="Times-Roman"/>
                <w:color w:val="000000"/>
                <w:sz w:val="22"/>
                <w:szCs w:val="22"/>
                <w:lang w:val="lt-LT"/>
              </w:rPr>
              <w:t xml:space="preserve">PA9, </w:t>
            </w:r>
            <w:r>
              <w:rPr>
                <w:rFonts w:eastAsia="Times-Roman"/>
                <w:color w:val="000000"/>
                <w:sz w:val="22"/>
                <w:szCs w:val="22"/>
                <w:lang w:val="lt-LT"/>
              </w:rPr>
              <w:t>PA</w:t>
            </w:r>
            <w:r>
              <w:rPr>
                <w:rFonts w:eastAsia="Times-Roman"/>
                <w:color w:val="000000"/>
                <w:sz w:val="22"/>
                <w:szCs w:val="22"/>
                <w:lang w:val="lt-LT"/>
              </w:rPr>
              <w:t>10</w:t>
            </w:r>
          </w:p>
        </w:tc>
      </w:tr>
      <w:tr w:rsidR="001A5812" w:rsidRPr="00BA442A" w14:paraId="26461A52" w14:textId="77777777" w:rsidTr="004D0F0E">
        <w:tc>
          <w:tcPr>
            <w:tcW w:w="1487" w:type="pct"/>
            <w:tcBorders>
              <w:top w:val="single" w:sz="6" w:space="0" w:color="auto"/>
              <w:bottom w:val="single" w:sz="6" w:space="0" w:color="auto"/>
            </w:tcBorders>
          </w:tcPr>
          <w:p w14:paraId="296C1B7E" w14:textId="77777777" w:rsidR="001A5812" w:rsidRPr="00BA442A" w:rsidRDefault="001A5812" w:rsidP="001A5812">
            <w:pPr>
              <w:keepNext/>
              <w:jc w:val="both"/>
              <w:rPr>
                <w:b/>
                <w:color w:val="000000"/>
                <w:sz w:val="22"/>
                <w:szCs w:val="22"/>
                <w:lang w:val="lt-LT"/>
              </w:rPr>
            </w:pPr>
            <w:r w:rsidRPr="00BA442A">
              <w:rPr>
                <w:b/>
                <w:color w:val="000000"/>
                <w:sz w:val="22"/>
                <w:szCs w:val="22"/>
                <w:lang w:val="lt-LT"/>
              </w:rPr>
              <w:t>Nefunkciniai reikalavimai</w:t>
            </w:r>
          </w:p>
        </w:tc>
        <w:tc>
          <w:tcPr>
            <w:tcW w:w="3513" w:type="pct"/>
            <w:tcBorders>
              <w:top w:val="single" w:sz="6" w:space="0" w:color="auto"/>
              <w:bottom w:val="single" w:sz="6" w:space="0" w:color="auto"/>
            </w:tcBorders>
          </w:tcPr>
          <w:p w14:paraId="33678AD7" w14:textId="77777777" w:rsidR="001A5812" w:rsidRPr="00BA442A" w:rsidRDefault="001A5812" w:rsidP="001A5812">
            <w:pPr>
              <w:keepNext/>
              <w:jc w:val="both"/>
              <w:rPr>
                <w:rFonts w:eastAsia="Times-Roman"/>
                <w:color w:val="000000"/>
                <w:sz w:val="22"/>
                <w:szCs w:val="22"/>
                <w:lang w:val="lt-LT"/>
              </w:rPr>
            </w:pPr>
            <w:r>
              <w:rPr>
                <w:rFonts w:eastAsia="Times-Roman"/>
                <w:color w:val="000000"/>
                <w:sz w:val="22"/>
                <w:szCs w:val="22"/>
                <w:lang w:val="lt-LT"/>
              </w:rPr>
              <w:t>Aiškiai atvaizduotos visos matavimo rūšys, kurių vienetus galima konvertuoti.</w:t>
            </w:r>
          </w:p>
        </w:tc>
      </w:tr>
      <w:tr w:rsidR="001A5812" w:rsidRPr="00BA442A" w14:paraId="2EA429FB" w14:textId="77777777" w:rsidTr="004D0F0E">
        <w:tc>
          <w:tcPr>
            <w:tcW w:w="1487" w:type="pct"/>
            <w:tcBorders>
              <w:top w:val="single" w:sz="6" w:space="0" w:color="auto"/>
              <w:bottom w:val="single" w:sz="6" w:space="0" w:color="auto"/>
            </w:tcBorders>
          </w:tcPr>
          <w:p w14:paraId="6A6C88D0" w14:textId="77777777" w:rsidR="001A5812" w:rsidRPr="00BA442A" w:rsidRDefault="001A5812" w:rsidP="001A5812">
            <w:pPr>
              <w:keepNext/>
              <w:jc w:val="both"/>
              <w:rPr>
                <w:b/>
                <w:color w:val="000000"/>
                <w:sz w:val="22"/>
                <w:szCs w:val="22"/>
                <w:lang w:val="lt-LT"/>
              </w:rPr>
            </w:pPr>
            <w:r w:rsidRPr="00BA442A">
              <w:rPr>
                <w:b/>
                <w:color w:val="000000"/>
                <w:sz w:val="22"/>
                <w:szCs w:val="22"/>
                <w:lang w:val="lt-LT"/>
              </w:rPr>
              <w:t>Prieš-sąlygos</w:t>
            </w:r>
          </w:p>
        </w:tc>
        <w:tc>
          <w:tcPr>
            <w:tcW w:w="3513" w:type="pct"/>
            <w:tcBorders>
              <w:top w:val="single" w:sz="6" w:space="0" w:color="auto"/>
              <w:bottom w:val="single" w:sz="6" w:space="0" w:color="auto"/>
            </w:tcBorders>
          </w:tcPr>
          <w:p w14:paraId="60C98946" w14:textId="77777777" w:rsidR="001A5812" w:rsidRPr="00BA442A" w:rsidRDefault="001A5812" w:rsidP="001A5812">
            <w:pPr>
              <w:keepNext/>
              <w:jc w:val="both"/>
              <w:rPr>
                <w:rFonts w:eastAsia="Times-Roman"/>
                <w:color w:val="000000"/>
                <w:sz w:val="22"/>
                <w:szCs w:val="22"/>
                <w:lang w:val="lt-LT"/>
              </w:rPr>
            </w:pPr>
            <w:r w:rsidRPr="00CC474A">
              <w:rPr>
                <w:rFonts w:eastAsia="Times-Roman"/>
                <w:color w:val="000000"/>
                <w:sz w:val="22"/>
                <w:szCs w:val="22"/>
                <w:lang w:val="lt-LT"/>
              </w:rPr>
              <w:t>Naršyklės langas su konvertavimo formos lentele duomenų įvedimui atidarytas</w:t>
            </w:r>
          </w:p>
        </w:tc>
      </w:tr>
      <w:tr w:rsidR="001A5812" w:rsidRPr="00BA442A" w14:paraId="59E4060E" w14:textId="77777777" w:rsidTr="004D0F0E">
        <w:tc>
          <w:tcPr>
            <w:tcW w:w="1487" w:type="pct"/>
            <w:tcBorders>
              <w:top w:val="single" w:sz="6" w:space="0" w:color="auto"/>
              <w:bottom w:val="single" w:sz="6" w:space="0" w:color="auto"/>
            </w:tcBorders>
          </w:tcPr>
          <w:p w14:paraId="6AEB5D12" w14:textId="77777777" w:rsidR="001A5812" w:rsidRPr="00BA442A" w:rsidRDefault="001A5812" w:rsidP="001A5812">
            <w:pPr>
              <w:keepNext/>
              <w:jc w:val="both"/>
              <w:rPr>
                <w:b/>
                <w:color w:val="000000"/>
                <w:sz w:val="22"/>
                <w:szCs w:val="22"/>
                <w:lang w:val="lt-LT"/>
              </w:rPr>
            </w:pPr>
            <w:r w:rsidRPr="00BA442A">
              <w:rPr>
                <w:b/>
                <w:color w:val="000000"/>
                <w:sz w:val="22"/>
                <w:szCs w:val="22"/>
                <w:lang w:val="lt-LT"/>
              </w:rPr>
              <w:t>Sužadinimo sąlygos</w:t>
            </w:r>
          </w:p>
        </w:tc>
        <w:tc>
          <w:tcPr>
            <w:tcW w:w="3513" w:type="pct"/>
            <w:tcBorders>
              <w:top w:val="single" w:sz="6" w:space="0" w:color="auto"/>
              <w:bottom w:val="single" w:sz="6" w:space="0" w:color="auto"/>
            </w:tcBorders>
          </w:tcPr>
          <w:p w14:paraId="625E620A" w14:textId="1E35502F" w:rsidR="001A5812" w:rsidRPr="00BA442A" w:rsidRDefault="001A5812" w:rsidP="001A5812">
            <w:pPr>
              <w:keepNext/>
              <w:jc w:val="both"/>
              <w:rPr>
                <w:rFonts w:eastAsia="Times-Roman"/>
                <w:color w:val="000000"/>
                <w:sz w:val="22"/>
                <w:szCs w:val="22"/>
                <w:lang w:val="lt-LT"/>
              </w:rPr>
            </w:pPr>
            <w:r>
              <w:rPr>
                <w:rFonts w:eastAsia="Times-Roman"/>
                <w:color w:val="000000"/>
                <w:sz w:val="22"/>
                <w:szCs w:val="22"/>
                <w:lang w:val="lt-LT"/>
              </w:rPr>
              <w:t xml:space="preserve">Pelės žymeklių naudotojas paspaudžia laukelyje „versti </w:t>
            </w:r>
            <w:r>
              <w:rPr>
                <w:rFonts w:eastAsia="Times-Roman"/>
                <w:color w:val="000000"/>
                <w:sz w:val="22"/>
                <w:szCs w:val="22"/>
                <w:lang w:val="lt-LT"/>
              </w:rPr>
              <w:t>į</w:t>
            </w:r>
            <w:r>
              <w:rPr>
                <w:rFonts w:eastAsia="Times-Roman"/>
                <w:color w:val="000000"/>
                <w:sz w:val="22"/>
                <w:szCs w:val="22"/>
                <w:lang w:val="lt-LT"/>
              </w:rPr>
              <w:t>“</w:t>
            </w:r>
          </w:p>
        </w:tc>
      </w:tr>
      <w:tr w:rsidR="001A5812" w:rsidRPr="00BA442A" w14:paraId="38803740" w14:textId="77777777" w:rsidTr="004D0F0E">
        <w:tc>
          <w:tcPr>
            <w:tcW w:w="1487" w:type="pct"/>
            <w:tcBorders>
              <w:top w:val="single" w:sz="6" w:space="0" w:color="auto"/>
              <w:bottom w:val="single" w:sz="6" w:space="0" w:color="auto"/>
            </w:tcBorders>
          </w:tcPr>
          <w:p w14:paraId="1BC91A8F" w14:textId="77777777" w:rsidR="001A5812" w:rsidRPr="00BA442A" w:rsidRDefault="001A5812" w:rsidP="001A5812">
            <w:pPr>
              <w:keepNext/>
              <w:jc w:val="both"/>
              <w:rPr>
                <w:b/>
                <w:color w:val="000000"/>
                <w:sz w:val="22"/>
                <w:szCs w:val="22"/>
                <w:lang w:val="lt-LT"/>
              </w:rPr>
            </w:pPr>
            <w:r w:rsidRPr="00BA442A">
              <w:rPr>
                <w:b/>
                <w:color w:val="000000"/>
                <w:sz w:val="22"/>
                <w:szCs w:val="22"/>
                <w:lang w:val="lt-LT"/>
              </w:rPr>
              <w:t>Po-sąlygos</w:t>
            </w:r>
          </w:p>
        </w:tc>
        <w:tc>
          <w:tcPr>
            <w:tcW w:w="3513" w:type="pct"/>
            <w:tcBorders>
              <w:top w:val="single" w:sz="6" w:space="0" w:color="auto"/>
              <w:bottom w:val="single" w:sz="6" w:space="0" w:color="auto"/>
            </w:tcBorders>
          </w:tcPr>
          <w:p w14:paraId="0D0CA0C4" w14:textId="6C99D226" w:rsidR="001A5812" w:rsidRPr="00BA442A" w:rsidRDefault="001A5812" w:rsidP="001A5812">
            <w:pPr>
              <w:keepNext/>
              <w:jc w:val="both"/>
              <w:rPr>
                <w:rFonts w:eastAsia="Times-Roman"/>
                <w:color w:val="000000"/>
                <w:sz w:val="22"/>
                <w:szCs w:val="22"/>
                <w:lang w:val="lt-LT"/>
              </w:rPr>
            </w:pPr>
            <w:r>
              <w:rPr>
                <w:rFonts w:eastAsia="Times-Roman"/>
                <w:color w:val="000000"/>
                <w:sz w:val="22"/>
                <w:szCs w:val="22"/>
                <w:lang w:val="lt-LT"/>
              </w:rPr>
              <w:t>Sistemai pateikiama informacija apie matavimo vienet</w:t>
            </w:r>
            <w:r>
              <w:rPr>
                <w:rFonts w:eastAsia="Times-Roman"/>
                <w:color w:val="000000"/>
                <w:sz w:val="22"/>
                <w:szCs w:val="22"/>
                <w:lang w:val="lt-LT"/>
              </w:rPr>
              <w:t>us „versti į“</w:t>
            </w:r>
          </w:p>
        </w:tc>
      </w:tr>
      <w:tr w:rsidR="001A5812" w:rsidRPr="00BA442A" w14:paraId="4EDF455E" w14:textId="77777777" w:rsidTr="004D0F0E">
        <w:tc>
          <w:tcPr>
            <w:tcW w:w="1487" w:type="pct"/>
            <w:tcBorders>
              <w:top w:val="single" w:sz="6" w:space="0" w:color="auto"/>
              <w:bottom w:val="single" w:sz="6" w:space="0" w:color="auto"/>
            </w:tcBorders>
          </w:tcPr>
          <w:p w14:paraId="29D466FF" w14:textId="77777777" w:rsidR="001A5812" w:rsidRPr="00BA442A" w:rsidRDefault="001A5812" w:rsidP="001A5812">
            <w:pPr>
              <w:keepNext/>
              <w:jc w:val="both"/>
              <w:rPr>
                <w:b/>
                <w:color w:val="000000"/>
                <w:sz w:val="22"/>
                <w:szCs w:val="22"/>
                <w:lang w:val="lt-LT"/>
              </w:rPr>
            </w:pPr>
            <w:r w:rsidRPr="00BA442A">
              <w:rPr>
                <w:b/>
                <w:color w:val="000000"/>
                <w:sz w:val="22"/>
                <w:szCs w:val="22"/>
                <w:lang w:val="lt-LT"/>
              </w:rPr>
              <w:t>Pagrindinis scenarijus</w:t>
            </w:r>
          </w:p>
        </w:tc>
        <w:tc>
          <w:tcPr>
            <w:tcW w:w="3513" w:type="pct"/>
            <w:tcBorders>
              <w:top w:val="single" w:sz="6" w:space="0" w:color="auto"/>
              <w:bottom w:val="single" w:sz="6" w:space="0" w:color="auto"/>
            </w:tcBorders>
          </w:tcPr>
          <w:p w14:paraId="548008D2" w14:textId="13D37661" w:rsidR="001A5812" w:rsidRPr="00BA442A" w:rsidRDefault="001A5812" w:rsidP="001A5812">
            <w:pPr>
              <w:keepNext/>
              <w:jc w:val="both"/>
              <w:rPr>
                <w:rFonts w:eastAsia="Times-Roman"/>
                <w:color w:val="000000"/>
                <w:sz w:val="22"/>
                <w:szCs w:val="22"/>
                <w:lang w:val="lt-LT"/>
              </w:rPr>
            </w:pPr>
            <w:r w:rsidRPr="001A5812">
              <w:rPr>
                <w:rFonts w:eastAsia="Times-Roman"/>
                <w:color w:val="000000"/>
                <w:sz w:val="22"/>
                <w:szCs w:val="22"/>
                <w:lang w:val="lt-LT"/>
              </w:rPr>
              <w:t>Norėdamas konvertuoti matavimo vienetus, naudotojas pagrindiniame lange esančioje formoje turi pasirinkti matavimo vienetų rūšį, tada jam atsiranda galimybė pasirinkti iš kokio vieneto į kokį norės konvertuoti</w:t>
            </w:r>
          </w:p>
        </w:tc>
      </w:tr>
      <w:tr w:rsidR="001A5812" w:rsidRPr="00BA442A" w14:paraId="29DD24A9" w14:textId="77777777" w:rsidTr="004D0F0E">
        <w:tc>
          <w:tcPr>
            <w:tcW w:w="1487" w:type="pct"/>
            <w:tcBorders>
              <w:top w:val="single" w:sz="6" w:space="0" w:color="auto"/>
              <w:bottom w:val="single" w:sz="12" w:space="0" w:color="auto"/>
            </w:tcBorders>
          </w:tcPr>
          <w:p w14:paraId="66750242" w14:textId="77777777" w:rsidR="001A5812" w:rsidRPr="00BA442A" w:rsidRDefault="001A5812" w:rsidP="001A5812">
            <w:pPr>
              <w:keepNext/>
              <w:jc w:val="both"/>
              <w:rPr>
                <w:b/>
                <w:color w:val="000000"/>
                <w:sz w:val="22"/>
                <w:szCs w:val="22"/>
                <w:lang w:val="lt-LT"/>
              </w:rPr>
            </w:pPr>
            <w:r w:rsidRPr="00BA442A">
              <w:rPr>
                <w:b/>
                <w:color w:val="000000"/>
                <w:sz w:val="22"/>
                <w:szCs w:val="22"/>
                <w:lang w:val="lt-LT"/>
              </w:rPr>
              <w:t>Alternatyvūs scenarijai</w:t>
            </w:r>
          </w:p>
        </w:tc>
        <w:tc>
          <w:tcPr>
            <w:tcW w:w="3513" w:type="pct"/>
            <w:tcBorders>
              <w:top w:val="single" w:sz="6" w:space="0" w:color="auto"/>
              <w:bottom w:val="single" w:sz="12" w:space="0" w:color="auto"/>
            </w:tcBorders>
          </w:tcPr>
          <w:p w14:paraId="31E49962" w14:textId="77777777" w:rsidR="001A5812" w:rsidRPr="00BA442A" w:rsidRDefault="001A5812" w:rsidP="001A5812">
            <w:pPr>
              <w:keepNext/>
              <w:jc w:val="both"/>
              <w:rPr>
                <w:rFonts w:eastAsia="Times-Roman"/>
                <w:color w:val="000000"/>
                <w:sz w:val="22"/>
                <w:szCs w:val="22"/>
                <w:lang w:val="lt-LT"/>
              </w:rPr>
            </w:pPr>
            <w:r w:rsidRPr="00CC474A">
              <w:rPr>
                <w:rFonts w:eastAsia="Times-Roman"/>
                <w:color w:val="000000"/>
                <w:sz w:val="22"/>
                <w:szCs w:val="22"/>
                <w:lang w:val="lt-LT"/>
              </w:rPr>
              <w:t>Sistema dėl sutrikimų tinkle negali atverti matavimo vienetų konvertavimo lango.</w:t>
            </w:r>
          </w:p>
        </w:tc>
      </w:tr>
      <w:tr w:rsidR="001A5812" w:rsidRPr="00BA442A" w14:paraId="09DF7395" w14:textId="77777777" w:rsidTr="004D0F0E">
        <w:tc>
          <w:tcPr>
            <w:tcW w:w="1487" w:type="pct"/>
            <w:tcBorders>
              <w:top w:val="single" w:sz="12" w:space="0" w:color="auto"/>
              <w:left w:val="nil"/>
              <w:bottom w:val="nil"/>
              <w:right w:val="nil"/>
            </w:tcBorders>
          </w:tcPr>
          <w:p w14:paraId="23D43BFE" w14:textId="77777777" w:rsidR="001A5812" w:rsidRDefault="001A5812" w:rsidP="001A5812">
            <w:pPr>
              <w:keepNext/>
              <w:jc w:val="both"/>
              <w:rPr>
                <w:b/>
                <w:color w:val="000000"/>
                <w:sz w:val="22"/>
                <w:szCs w:val="22"/>
                <w:lang w:val="lt-LT"/>
              </w:rPr>
            </w:pPr>
          </w:p>
          <w:p w14:paraId="200E3586" w14:textId="77777777" w:rsidR="001A5812" w:rsidRPr="00BA442A" w:rsidRDefault="001A5812" w:rsidP="001A5812">
            <w:pPr>
              <w:keepNext/>
              <w:jc w:val="both"/>
              <w:rPr>
                <w:b/>
                <w:color w:val="000000"/>
                <w:sz w:val="22"/>
                <w:szCs w:val="22"/>
                <w:lang w:val="lt-LT"/>
              </w:rPr>
            </w:pPr>
          </w:p>
        </w:tc>
        <w:tc>
          <w:tcPr>
            <w:tcW w:w="3513" w:type="pct"/>
            <w:tcBorders>
              <w:top w:val="single" w:sz="12" w:space="0" w:color="auto"/>
              <w:left w:val="nil"/>
              <w:bottom w:val="nil"/>
              <w:right w:val="nil"/>
            </w:tcBorders>
          </w:tcPr>
          <w:p w14:paraId="5C281CA3" w14:textId="77777777" w:rsidR="001A5812" w:rsidRPr="00BA442A" w:rsidRDefault="001A5812" w:rsidP="001A5812">
            <w:pPr>
              <w:keepNext/>
              <w:jc w:val="both"/>
              <w:rPr>
                <w:rFonts w:eastAsia="Times-Roman"/>
                <w:color w:val="000000"/>
                <w:sz w:val="22"/>
                <w:szCs w:val="22"/>
                <w:lang w:val="lt-LT"/>
              </w:rPr>
            </w:pPr>
          </w:p>
        </w:tc>
      </w:tr>
      <w:tr w:rsidR="001A5812" w:rsidRPr="00BA442A" w14:paraId="2D0D9C4B" w14:textId="77777777" w:rsidTr="004D0F0E">
        <w:tc>
          <w:tcPr>
            <w:tcW w:w="1487" w:type="pct"/>
            <w:tcBorders>
              <w:top w:val="single" w:sz="12" w:space="0" w:color="auto"/>
              <w:bottom w:val="single" w:sz="6" w:space="0" w:color="auto"/>
            </w:tcBorders>
          </w:tcPr>
          <w:p w14:paraId="5C61D0DA" w14:textId="77777777" w:rsidR="001A5812" w:rsidRPr="00BA442A" w:rsidRDefault="001A5812" w:rsidP="001A5812">
            <w:pPr>
              <w:keepNext/>
              <w:jc w:val="both"/>
              <w:rPr>
                <w:b/>
                <w:color w:val="000000"/>
                <w:sz w:val="22"/>
                <w:szCs w:val="22"/>
                <w:lang w:val="lt-LT"/>
              </w:rPr>
            </w:pPr>
            <w:r w:rsidRPr="00BA442A">
              <w:rPr>
                <w:b/>
                <w:color w:val="000000"/>
                <w:sz w:val="22"/>
                <w:szCs w:val="22"/>
                <w:lang w:val="lt-LT"/>
              </w:rPr>
              <w:t>Panaudojimo atvejo Nr.</w:t>
            </w:r>
          </w:p>
        </w:tc>
        <w:tc>
          <w:tcPr>
            <w:tcW w:w="3513" w:type="pct"/>
            <w:tcBorders>
              <w:top w:val="single" w:sz="12" w:space="0" w:color="auto"/>
              <w:bottom w:val="single" w:sz="6" w:space="0" w:color="auto"/>
            </w:tcBorders>
          </w:tcPr>
          <w:p w14:paraId="2F961E1A" w14:textId="5D6B3E8E" w:rsidR="001A5812" w:rsidRPr="00BA442A" w:rsidRDefault="001A5812" w:rsidP="001A5812">
            <w:pPr>
              <w:keepNext/>
              <w:jc w:val="both"/>
              <w:rPr>
                <w:rFonts w:eastAsia="Times-Roman"/>
                <w:color w:val="000000"/>
                <w:sz w:val="22"/>
                <w:szCs w:val="22"/>
                <w:lang w:val="lt-LT"/>
              </w:rPr>
            </w:pPr>
            <w:r>
              <w:rPr>
                <w:rFonts w:eastAsia="Times-Roman"/>
                <w:color w:val="000000"/>
                <w:sz w:val="22"/>
                <w:szCs w:val="22"/>
                <w:lang w:val="lt-LT"/>
              </w:rPr>
              <w:t>PA</w:t>
            </w:r>
            <w:r>
              <w:rPr>
                <w:rFonts w:eastAsia="Times-Roman"/>
                <w:color w:val="000000"/>
                <w:sz w:val="22"/>
                <w:szCs w:val="22"/>
                <w:lang w:val="lt-LT"/>
              </w:rPr>
              <w:t>9</w:t>
            </w:r>
          </w:p>
        </w:tc>
      </w:tr>
      <w:tr w:rsidR="001A5812" w:rsidRPr="00BA442A" w14:paraId="7BF7E5C4" w14:textId="77777777" w:rsidTr="004D0F0E">
        <w:tc>
          <w:tcPr>
            <w:tcW w:w="1487" w:type="pct"/>
            <w:tcBorders>
              <w:top w:val="single" w:sz="6" w:space="0" w:color="auto"/>
              <w:bottom w:val="single" w:sz="6" w:space="0" w:color="auto"/>
            </w:tcBorders>
          </w:tcPr>
          <w:p w14:paraId="7E31C2B5" w14:textId="77777777" w:rsidR="001A5812" w:rsidRPr="00BA442A" w:rsidRDefault="001A5812" w:rsidP="001A5812">
            <w:pPr>
              <w:keepNext/>
              <w:jc w:val="both"/>
              <w:rPr>
                <w:b/>
                <w:color w:val="000000"/>
                <w:sz w:val="22"/>
                <w:szCs w:val="22"/>
                <w:lang w:val="lt-LT"/>
              </w:rPr>
            </w:pPr>
            <w:r w:rsidRPr="00BA442A">
              <w:rPr>
                <w:b/>
                <w:color w:val="000000"/>
                <w:sz w:val="22"/>
                <w:szCs w:val="22"/>
                <w:lang w:val="lt-LT"/>
              </w:rPr>
              <w:t>Panaudojimo atvejis (PA)</w:t>
            </w:r>
          </w:p>
        </w:tc>
        <w:tc>
          <w:tcPr>
            <w:tcW w:w="3513" w:type="pct"/>
            <w:tcBorders>
              <w:top w:val="single" w:sz="6" w:space="0" w:color="auto"/>
              <w:bottom w:val="single" w:sz="6" w:space="0" w:color="auto"/>
            </w:tcBorders>
          </w:tcPr>
          <w:p w14:paraId="5607954F" w14:textId="1FBAD432" w:rsidR="001A5812" w:rsidRPr="00BA442A" w:rsidRDefault="001A5812" w:rsidP="001A5812">
            <w:pPr>
              <w:keepNext/>
              <w:jc w:val="both"/>
              <w:rPr>
                <w:rFonts w:eastAsia="Times-Roman"/>
                <w:color w:val="000000"/>
                <w:sz w:val="22"/>
                <w:szCs w:val="22"/>
                <w:lang w:val="lt-LT"/>
              </w:rPr>
            </w:pPr>
            <w:r>
              <w:rPr>
                <w:rFonts w:eastAsia="Times-Roman"/>
                <w:color w:val="000000"/>
                <w:sz w:val="22"/>
                <w:szCs w:val="22"/>
                <w:lang w:val="lt-LT"/>
              </w:rPr>
              <w:t>Suskaičiuoti rezultatą</w:t>
            </w:r>
          </w:p>
        </w:tc>
      </w:tr>
      <w:tr w:rsidR="001A5812" w:rsidRPr="00BA442A" w14:paraId="04F2BA1F" w14:textId="77777777" w:rsidTr="004D0F0E">
        <w:tc>
          <w:tcPr>
            <w:tcW w:w="1487" w:type="pct"/>
            <w:tcBorders>
              <w:top w:val="single" w:sz="6" w:space="0" w:color="auto"/>
              <w:bottom w:val="single" w:sz="6" w:space="0" w:color="auto"/>
            </w:tcBorders>
          </w:tcPr>
          <w:p w14:paraId="703689E2" w14:textId="77777777" w:rsidR="001A5812" w:rsidRPr="00BA442A" w:rsidRDefault="001A5812" w:rsidP="001A5812">
            <w:pPr>
              <w:keepNext/>
              <w:jc w:val="both"/>
              <w:rPr>
                <w:b/>
                <w:color w:val="000000"/>
                <w:sz w:val="22"/>
                <w:szCs w:val="22"/>
                <w:lang w:val="lt-LT"/>
              </w:rPr>
            </w:pPr>
            <w:r w:rsidRPr="00BA442A">
              <w:rPr>
                <w:b/>
                <w:color w:val="000000"/>
                <w:sz w:val="22"/>
                <w:szCs w:val="22"/>
                <w:lang w:val="lt-LT"/>
              </w:rPr>
              <w:t>Tikslas</w:t>
            </w:r>
          </w:p>
        </w:tc>
        <w:tc>
          <w:tcPr>
            <w:tcW w:w="3513" w:type="pct"/>
            <w:tcBorders>
              <w:top w:val="single" w:sz="6" w:space="0" w:color="auto"/>
              <w:bottom w:val="single" w:sz="6" w:space="0" w:color="auto"/>
            </w:tcBorders>
          </w:tcPr>
          <w:p w14:paraId="7754A2B4" w14:textId="1005BCB6" w:rsidR="001A5812" w:rsidRPr="00BA442A" w:rsidRDefault="001A5812" w:rsidP="001A5812">
            <w:pPr>
              <w:keepNext/>
              <w:jc w:val="both"/>
              <w:rPr>
                <w:rFonts w:eastAsia="Times-Roman"/>
                <w:color w:val="000000"/>
                <w:sz w:val="22"/>
                <w:szCs w:val="22"/>
                <w:lang w:val="lt-LT"/>
              </w:rPr>
            </w:pPr>
            <w:r>
              <w:rPr>
                <w:rFonts w:eastAsia="Times-Roman"/>
                <w:color w:val="000000"/>
                <w:sz w:val="22"/>
                <w:szCs w:val="22"/>
                <w:lang w:val="lt-LT"/>
              </w:rPr>
              <w:t>Suskaičiuoti rezultatą pagal pasirinktus ir suvestus naudotojo duomenis</w:t>
            </w:r>
          </w:p>
        </w:tc>
      </w:tr>
      <w:tr w:rsidR="001A5812" w:rsidRPr="00BA442A" w14:paraId="376E02AB" w14:textId="77777777" w:rsidTr="004D0F0E">
        <w:tc>
          <w:tcPr>
            <w:tcW w:w="1487" w:type="pct"/>
            <w:tcBorders>
              <w:top w:val="single" w:sz="6" w:space="0" w:color="auto"/>
              <w:bottom w:val="single" w:sz="6" w:space="0" w:color="auto"/>
            </w:tcBorders>
          </w:tcPr>
          <w:p w14:paraId="6EDAEBEF" w14:textId="77777777" w:rsidR="001A5812" w:rsidRPr="00BA442A" w:rsidRDefault="001A5812" w:rsidP="001A5812">
            <w:pPr>
              <w:keepNext/>
              <w:jc w:val="both"/>
              <w:rPr>
                <w:b/>
                <w:color w:val="000000"/>
                <w:sz w:val="22"/>
                <w:szCs w:val="22"/>
                <w:lang w:val="lt-LT"/>
              </w:rPr>
            </w:pPr>
            <w:r w:rsidRPr="00BA442A">
              <w:rPr>
                <w:b/>
                <w:color w:val="000000"/>
                <w:sz w:val="22"/>
                <w:szCs w:val="22"/>
                <w:lang w:val="lt-LT"/>
              </w:rPr>
              <w:t>Aktoriai</w:t>
            </w:r>
          </w:p>
        </w:tc>
        <w:tc>
          <w:tcPr>
            <w:tcW w:w="3513" w:type="pct"/>
            <w:tcBorders>
              <w:top w:val="single" w:sz="6" w:space="0" w:color="auto"/>
              <w:bottom w:val="single" w:sz="6" w:space="0" w:color="auto"/>
            </w:tcBorders>
          </w:tcPr>
          <w:p w14:paraId="5F9A2443" w14:textId="1E95D54E" w:rsidR="001A5812" w:rsidRPr="00BA442A" w:rsidRDefault="001A5812" w:rsidP="001A5812">
            <w:pPr>
              <w:keepNext/>
              <w:jc w:val="both"/>
              <w:rPr>
                <w:rFonts w:eastAsia="Times-Roman"/>
                <w:color w:val="000000"/>
                <w:sz w:val="22"/>
                <w:szCs w:val="22"/>
                <w:lang w:val="lt-LT"/>
              </w:rPr>
            </w:pPr>
            <w:r>
              <w:rPr>
                <w:rFonts w:eastAsia="Times-Roman"/>
                <w:color w:val="000000"/>
                <w:sz w:val="22"/>
                <w:szCs w:val="22"/>
                <w:lang w:val="lt-LT"/>
              </w:rPr>
              <w:t>Sistema</w:t>
            </w:r>
          </w:p>
        </w:tc>
      </w:tr>
      <w:tr w:rsidR="001A5812" w:rsidRPr="00BA442A" w14:paraId="58DCE0E2" w14:textId="77777777" w:rsidTr="004D0F0E">
        <w:tc>
          <w:tcPr>
            <w:tcW w:w="1487" w:type="pct"/>
            <w:tcBorders>
              <w:top w:val="single" w:sz="6" w:space="0" w:color="auto"/>
              <w:bottom w:val="single" w:sz="6" w:space="0" w:color="auto"/>
            </w:tcBorders>
          </w:tcPr>
          <w:p w14:paraId="12693C48" w14:textId="77777777" w:rsidR="001A5812" w:rsidRPr="00BA442A" w:rsidRDefault="001A5812" w:rsidP="001A5812">
            <w:pPr>
              <w:keepNext/>
              <w:jc w:val="both"/>
              <w:rPr>
                <w:b/>
                <w:color w:val="000000"/>
                <w:sz w:val="22"/>
                <w:szCs w:val="22"/>
                <w:lang w:val="lt-LT"/>
              </w:rPr>
            </w:pPr>
            <w:r w:rsidRPr="00BA442A">
              <w:rPr>
                <w:b/>
                <w:color w:val="000000"/>
                <w:sz w:val="22"/>
                <w:szCs w:val="22"/>
                <w:lang w:val="lt-LT"/>
              </w:rPr>
              <w:t>Ryšiai su kitais PA</w:t>
            </w:r>
          </w:p>
        </w:tc>
        <w:tc>
          <w:tcPr>
            <w:tcW w:w="3513" w:type="pct"/>
            <w:tcBorders>
              <w:top w:val="single" w:sz="6" w:space="0" w:color="auto"/>
              <w:bottom w:val="single" w:sz="6" w:space="0" w:color="auto"/>
            </w:tcBorders>
          </w:tcPr>
          <w:p w14:paraId="6A3A47AE" w14:textId="3637517E" w:rsidR="001A5812" w:rsidRPr="00BA442A" w:rsidRDefault="001A5812" w:rsidP="001A5812">
            <w:pPr>
              <w:keepNext/>
              <w:jc w:val="both"/>
              <w:rPr>
                <w:rFonts w:eastAsia="Times-Roman"/>
                <w:color w:val="000000"/>
                <w:sz w:val="22"/>
                <w:szCs w:val="22"/>
                <w:lang w:val="lt-LT"/>
              </w:rPr>
            </w:pPr>
            <w:r>
              <w:rPr>
                <w:rFonts w:eastAsia="Times-Roman"/>
                <w:color w:val="000000"/>
                <w:sz w:val="22"/>
                <w:szCs w:val="22"/>
                <w:lang w:val="lt-LT"/>
              </w:rPr>
              <w:t>PA</w:t>
            </w:r>
            <w:r>
              <w:rPr>
                <w:rFonts w:eastAsia="Times-Roman"/>
                <w:color w:val="000000"/>
                <w:sz w:val="22"/>
                <w:szCs w:val="22"/>
                <w:lang w:val="lt-LT"/>
              </w:rPr>
              <w:t>4</w:t>
            </w:r>
            <w:r>
              <w:rPr>
                <w:rFonts w:eastAsia="Times-Roman"/>
                <w:color w:val="000000"/>
                <w:sz w:val="22"/>
                <w:szCs w:val="22"/>
                <w:lang w:val="lt-LT"/>
              </w:rPr>
              <w:t>, PA</w:t>
            </w:r>
            <w:r>
              <w:rPr>
                <w:rFonts w:eastAsia="Times-Roman"/>
                <w:color w:val="000000"/>
                <w:sz w:val="22"/>
                <w:szCs w:val="22"/>
                <w:lang w:val="lt-LT"/>
              </w:rPr>
              <w:t>7, PA8</w:t>
            </w:r>
          </w:p>
        </w:tc>
      </w:tr>
      <w:tr w:rsidR="001A5812" w:rsidRPr="00BA442A" w14:paraId="5674BA5C" w14:textId="77777777" w:rsidTr="004D0F0E">
        <w:tc>
          <w:tcPr>
            <w:tcW w:w="1487" w:type="pct"/>
            <w:tcBorders>
              <w:top w:val="single" w:sz="6" w:space="0" w:color="auto"/>
              <w:bottom w:val="single" w:sz="6" w:space="0" w:color="auto"/>
            </w:tcBorders>
          </w:tcPr>
          <w:p w14:paraId="2CAC35EA" w14:textId="77777777" w:rsidR="001A5812" w:rsidRPr="00BA442A" w:rsidRDefault="001A5812" w:rsidP="001A5812">
            <w:pPr>
              <w:keepNext/>
              <w:jc w:val="both"/>
              <w:rPr>
                <w:b/>
                <w:color w:val="000000"/>
                <w:sz w:val="22"/>
                <w:szCs w:val="22"/>
                <w:lang w:val="lt-LT"/>
              </w:rPr>
            </w:pPr>
            <w:r w:rsidRPr="00BA442A">
              <w:rPr>
                <w:b/>
                <w:color w:val="000000"/>
                <w:sz w:val="22"/>
                <w:szCs w:val="22"/>
                <w:lang w:val="lt-LT"/>
              </w:rPr>
              <w:t>Nefunkciniai reikalavimai</w:t>
            </w:r>
          </w:p>
        </w:tc>
        <w:tc>
          <w:tcPr>
            <w:tcW w:w="3513" w:type="pct"/>
            <w:tcBorders>
              <w:top w:val="single" w:sz="6" w:space="0" w:color="auto"/>
              <w:bottom w:val="single" w:sz="6" w:space="0" w:color="auto"/>
            </w:tcBorders>
          </w:tcPr>
          <w:p w14:paraId="659D167E" w14:textId="1C2A697D" w:rsidR="001A5812" w:rsidRPr="00BA442A" w:rsidRDefault="001A5812" w:rsidP="001A5812">
            <w:pPr>
              <w:keepNext/>
              <w:jc w:val="both"/>
              <w:rPr>
                <w:rFonts w:eastAsia="Times-Roman"/>
                <w:color w:val="000000"/>
                <w:sz w:val="22"/>
                <w:szCs w:val="22"/>
                <w:lang w:val="lt-LT"/>
              </w:rPr>
            </w:pPr>
            <w:r>
              <w:rPr>
                <w:rFonts w:eastAsia="Times-Roman"/>
                <w:color w:val="000000"/>
                <w:sz w:val="22"/>
                <w:szCs w:val="22"/>
                <w:lang w:val="lt-LT"/>
              </w:rPr>
              <w:t>T</w:t>
            </w:r>
            <w:r w:rsidR="004D0F0E">
              <w:rPr>
                <w:rFonts w:eastAsia="Times-Roman"/>
                <w:color w:val="000000"/>
                <w:sz w:val="22"/>
                <w:szCs w:val="22"/>
                <w:lang w:val="lt-LT"/>
              </w:rPr>
              <w:t>iksliai</w:t>
            </w:r>
            <w:r>
              <w:rPr>
                <w:rFonts w:eastAsia="Times-Roman"/>
                <w:color w:val="000000"/>
                <w:sz w:val="22"/>
                <w:szCs w:val="22"/>
                <w:lang w:val="lt-LT"/>
              </w:rPr>
              <w:t xml:space="preserve"> suskaičiuoti konvertavimo rezultatą</w:t>
            </w:r>
          </w:p>
        </w:tc>
      </w:tr>
      <w:tr w:rsidR="001A5812" w:rsidRPr="00BA442A" w14:paraId="30D9A5B2" w14:textId="77777777" w:rsidTr="004D0F0E">
        <w:tc>
          <w:tcPr>
            <w:tcW w:w="1487" w:type="pct"/>
            <w:tcBorders>
              <w:top w:val="single" w:sz="6" w:space="0" w:color="auto"/>
              <w:bottom w:val="single" w:sz="6" w:space="0" w:color="auto"/>
            </w:tcBorders>
          </w:tcPr>
          <w:p w14:paraId="571E4C6A" w14:textId="77777777" w:rsidR="001A5812" w:rsidRPr="00BA442A" w:rsidRDefault="001A5812" w:rsidP="001A5812">
            <w:pPr>
              <w:keepNext/>
              <w:jc w:val="both"/>
              <w:rPr>
                <w:b/>
                <w:color w:val="000000"/>
                <w:sz w:val="22"/>
                <w:szCs w:val="22"/>
                <w:lang w:val="lt-LT"/>
              </w:rPr>
            </w:pPr>
            <w:r w:rsidRPr="00BA442A">
              <w:rPr>
                <w:b/>
                <w:color w:val="000000"/>
                <w:sz w:val="22"/>
                <w:szCs w:val="22"/>
                <w:lang w:val="lt-LT"/>
              </w:rPr>
              <w:t>Prieš-sąlygos</w:t>
            </w:r>
          </w:p>
        </w:tc>
        <w:tc>
          <w:tcPr>
            <w:tcW w:w="3513" w:type="pct"/>
            <w:tcBorders>
              <w:top w:val="single" w:sz="6" w:space="0" w:color="auto"/>
              <w:bottom w:val="single" w:sz="6" w:space="0" w:color="auto"/>
            </w:tcBorders>
          </w:tcPr>
          <w:p w14:paraId="4066550D" w14:textId="6041FF40" w:rsidR="001A5812" w:rsidRPr="00BA442A" w:rsidRDefault="001A5812" w:rsidP="001A5812">
            <w:pPr>
              <w:keepNext/>
              <w:jc w:val="both"/>
              <w:rPr>
                <w:rFonts w:eastAsia="Times-Roman"/>
                <w:color w:val="000000"/>
                <w:sz w:val="22"/>
                <w:szCs w:val="22"/>
                <w:lang w:val="lt-LT"/>
              </w:rPr>
            </w:pPr>
            <w:r w:rsidRPr="00BA442A">
              <w:rPr>
                <w:rFonts w:eastAsia="Times-Roman"/>
                <w:color w:val="000000"/>
                <w:sz w:val="22"/>
                <w:szCs w:val="22"/>
                <w:lang w:val="lt-LT"/>
              </w:rPr>
              <w:t xml:space="preserve">Naudotojas </w:t>
            </w:r>
            <w:r>
              <w:rPr>
                <w:rFonts w:eastAsia="Times-Roman"/>
                <w:color w:val="000000"/>
                <w:sz w:val="22"/>
                <w:szCs w:val="22"/>
                <w:lang w:val="lt-LT"/>
              </w:rPr>
              <w:t xml:space="preserve"> </w:t>
            </w:r>
            <w:r w:rsidR="004D0F0E">
              <w:rPr>
                <w:rFonts w:eastAsia="Times-Roman"/>
                <w:color w:val="000000"/>
                <w:sz w:val="22"/>
                <w:szCs w:val="22"/>
                <w:lang w:val="lt-LT"/>
              </w:rPr>
              <w:t>naudojasi sistema</w:t>
            </w:r>
            <w:r>
              <w:rPr>
                <w:rFonts w:eastAsia="Times-Roman"/>
                <w:color w:val="000000"/>
                <w:sz w:val="22"/>
                <w:szCs w:val="22"/>
                <w:lang w:val="lt-LT"/>
              </w:rPr>
              <w:t xml:space="preserve"> </w:t>
            </w:r>
          </w:p>
        </w:tc>
      </w:tr>
      <w:tr w:rsidR="001A5812" w:rsidRPr="00BA442A" w14:paraId="4D693A1F" w14:textId="77777777" w:rsidTr="004D0F0E">
        <w:tc>
          <w:tcPr>
            <w:tcW w:w="1487" w:type="pct"/>
            <w:tcBorders>
              <w:top w:val="single" w:sz="6" w:space="0" w:color="auto"/>
              <w:bottom w:val="single" w:sz="6" w:space="0" w:color="auto"/>
            </w:tcBorders>
          </w:tcPr>
          <w:p w14:paraId="28B66C91" w14:textId="77777777" w:rsidR="001A5812" w:rsidRPr="00BA442A" w:rsidRDefault="001A5812" w:rsidP="001A5812">
            <w:pPr>
              <w:keepNext/>
              <w:jc w:val="both"/>
              <w:rPr>
                <w:b/>
                <w:color w:val="000000"/>
                <w:sz w:val="22"/>
                <w:szCs w:val="22"/>
                <w:lang w:val="lt-LT"/>
              </w:rPr>
            </w:pPr>
            <w:r w:rsidRPr="00BA442A">
              <w:rPr>
                <w:b/>
                <w:color w:val="000000"/>
                <w:sz w:val="22"/>
                <w:szCs w:val="22"/>
                <w:lang w:val="lt-LT"/>
              </w:rPr>
              <w:t>Sužadinimo sąlygos</w:t>
            </w:r>
          </w:p>
        </w:tc>
        <w:tc>
          <w:tcPr>
            <w:tcW w:w="3513" w:type="pct"/>
            <w:tcBorders>
              <w:top w:val="single" w:sz="6" w:space="0" w:color="auto"/>
              <w:bottom w:val="single" w:sz="6" w:space="0" w:color="auto"/>
            </w:tcBorders>
          </w:tcPr>
          <w:p w14:paraId="796FB46A" w14:textId="6A6D2B18" w:rsidR="001A5812" w:rsidRPr="00BA442A" w:rsidRDefault="001A5812" w:rsidP="001A5812">
            <w:pPr>
              <w:keepNext/>
              <w:jc w:val="both"/>
              <w:rPr>
                <w:rFonts w:eastAsia="Times-Roman"/>
                <w:color w:val="000000"/>
                <w:sz w:val="22"/>
                <w:szCs w:val="22"/>
                <w:lang w:val="lt-LT"/>
              </w:rPr>
            </w:pPr>
            <w:r w:rsidRPr="00BA442A">
              <w:rPr>
                <w:rFonts w:eastAsia="Times-Roman"/>
                <w:color w:val="000000"/>
                <w:sz w:val="22"/>
                <w:szCs w:val="22"/>
                <w:lang w:val="lt-LT"/>
              </w:rPr>
              <w:t xml:space="preserve">Naudotojas </w:t>
            </w:r>
            <w:r w:rsidR="004D0F0E">
              <w:rPr>
                <w:rFonts w:eastAsia="Times-Roman"/>
                <w:color w:val="000000"/>
                <w:sz w:val="22"/>
                <w:szCs w:val="22"/>
                <w:lang w:val="lt-LT"/>
              </w:rPr>
              <w:t xml:space="preserve">pasirenka „versti iš“ ir „versti į“ matavimo vienetus, bei suveda </w:t>
            </w:r>
            <w:r>
              <w:rPr>
                <w:rFonts w:eastAsia="Times-Roman"/>
                <w:color w:val="000000"/>
                <w:sz w:val="22"/>
                <w:szCs w:val="22"/>
                <w:lang w:val="lt-LT"/>
              </w:rPr>
              <w:t xml:space="preserve">skaičių laukelyje „reikšmė </w:t>
            </w:r>
            <w:r w:rsidR="004D0F0E">
              <w:rPr>
                <w:rFonts w:eastAsia="Times-Roman"/>
                <w:color w:val="000000"/>
                <w:sz w:val="22"/>
                <w:szCs w:val="22"/>
                <w:lang w:val="lt-LT"/>
              </w:rPr>
              <w:t>iš</w:t>
            </w:r>
            <w:r>
              <w:rPr>
                <w:rFonts w:eastAsia="Times-Roman"/>
                <w:color w:val="000000"/>
                <w:sz w:val="22"/>
                <w:szCs w:val="22"/>
                <w:lang w:val="lt-LT"/>
              </w:rPr>
              <w:t>“</w:t>
            </w:r>
          </w:p>
        </w:tc>
      </w:tr>
      <w:tr w:rsidR="001A5812" w:rsidRPr="00BA442A" w14:paraId="2CAD94FB" w14:textId="77777777" w:rsidTr="004D0F0E">
        <w:tc>
          <w:tcPr>
            <w:tcW w:w="1487" w:type="pct"/>
            <w:tcBorders>
              <w:top w:val="single" w:sz="6" w:space="0" w:color="auto"/>
              <w:bottom w:val="single" w:sz="6" w:space="0" w:color="auto"/>
            </w:tcBorders>
          </w:tcPr>
          <w:p w14:paraId="58E79B97" w14:textId="77777777" w:rsidR="001A5812" w:rsidRPr="00BA442A" w:rsidRDefault="001A5812" w:rsidP="001A5812">
            <w:pPr>
              <w:keepNext/>
              <w:jc w:val="both"/>
              <w:rPr>
                <w:b/>
                <w:color w:val="000000"/>
                <w:sz w:val="22"/>
                <w:szCs w:val="22"/>
                <w:lang w:val="lt-LT"/>
              </w:rPr>
            </w:pPr>
            <w:r w:rsidRPr="00BA442A">
              <w:rPr>
                <w:b/>
                <w:color w:val="000000"/>
                <w:sz w:val="22"/>
                <w:szCs w:val="22"/>
                <w:lang w:val="lt-LT"/>
              </w:rPr>
              <w:t>Po-sąlygos</w:t>
            </w:r>
          </w:p>
        </w:tc>
        <w:tc>
          <w:tcPr>
            <w:tcW w:w="3513" w:type="pct"/>
            <w:tcBorders>
              <w:top w:val="single" w:sz="6" w:space="0" w:color="auto"/>
              <w:bottom w:val="single" w:sz="6" w:space="0" w:color="auto"/>
            </w:tcBorders>
          </w:tcPr>
          <w:p w14:paraId="4848D203" w14:textId="3986AAF8" w:rsidR="001A5812" w:rsidRPr="00BA442A" w:rsidRDefault="004D0F0E" w:rsidP="001A5812">
            <w:pPr>
              <w:keepNext/>
              <w:jc w:val="both"/>
              <w:rPr>
                <w:rFonts w:eastAsia="Times-Roman"/>
                <w:color w:val="000000"/>
                <w:sz w:val="22"/>
                <w:szCs w:val="22"/>
                <w:lang w:val="lt-LT"/>
              </w:rPr>
            </w:pPr>
            <w:r>
              <w:rPr>
                <w:rFonts w:eastAsia="Times-Roman"/>
                <w:color w:val="000000"/>
                <w:sz w:val="22"/>
                <w:szCs w:val="22"/>
                <w:lang w:val="lt-LT"/>
              </w:rPr>
              <w:t>Gaunamas konvertavimo rezultatas</w:t>
            </w:r>
          </w:p>
        </w:tc>
      </w:tr>
      <w:tr w:rsidR="001A5812" w:rsidRPr="00BA442A" w14:paraId="0BE4F8FB" w14:textId="77777777" w:rsidTr="004D0F0E">
        <w:tc>
          <w:tcPr>
            <w:tcW w:w="1487" w:type="pct"/>
            <w:tcBorders>
              <w:top w:val="single" w:sz="6" w:space="0" w:color="auto"/>
              <w:bottom w:val="single" w:sz="6" w:space="0" w:color="auto"/>
            </w:tcBorders>
          </w:tcPr>
          <w:p w14:paraId="1A393D7F" w14:textId="77777777" w:rsidR="001A5812" w:rsidRPr="00BA442A" w:rsidRDefault="001A5812" w:rsidP="001A5812">
            <w:pPr>
              <w:keepNext/>
              <w:jc w:val="both"/>
              <w:rPr>
                <w:b/>
                <w:color w:val="000000"/>
                <w:sz w:val="22"/>
                <w:szCs w:val="22"/>
                <w:lang w:val="lt-LT"/>
              </w:rPr>
            </w:pPr>
            <w:r w:rsidRPr="00BA442A">
              <w:rPr>
                <w:b/>
                <w:color w:val="000000"/>
                <w:sz w:val="22"/>
                <w:szCs w:val="22"/>
                <w:lang w:val="lt-LT"/>
              </w:rPr>
              <w:t>Pagrindinis scenarijus</w:t>
            </w:r>
          </w:p>
        </w:tc>
        <w:tc>
          <w:tcPr>
            <w:tcW w:w="3513" w:type="pct"/>
            <w:tcBorders>
              <w:top w:val="single" w:sz="6" w:space="0" w:color="auto"/>
              <w:bottom w:val="single" w:sz="6" w:space="0" w:color="auto"/>
            </w:tcBorders>
          </w:tcPr>
          <w:p w14:paraId="20F90296" w14:textId="77777777" w:rsidR="001A5812" w:rsidRPr="00BA442A" w:rsidRDefault="001A5812" w:rsidP="001A5812">
            <w:pPr>
              <w:keepNext/>
              <w:jc w:val="both"/>
              <w:rPr>
                <w:rFonts w:eastAsia="Times-Roman"/>
                <w:color w:val="000000"/>
                <w:sz w:val="22"/>
                <w:szCs w:val="22"/>
                <w:lang w:val="lt-LT"/>
              </w:rPr>
            </w:pPr>
            <w:r w:rsidRPr="00DB7004">
              <w:rPr>
                <w:rFonts w:eastAsia="Times-Roman"/>
                <w:color w:val="000000"/>
                <w:sz w:val="22"/>
                <w:szCs w:val="22"/>
                <w:lang w:val="lt-LT"/>
              </w:rPr>
              <w:t>Norėdamas konvertuoti matavimo vienetus, naudotojas pagrindiniame lange esančioje formoje turi pasirinkti matavimo vienetų rūšį</w:t>
            </w:r>
            <w:r>
              <w:rPr>
                <w:rFonts w:eastAsia="Times-Roman"/>
                <w:color w:val="000000"/>
                <w:sz w:val="22"/>
                <w:szCs w:val="22"/>
                <w:lang w:val="lt-LT"/>
              </w:rPr>
              <w:t xml:space="preserve">, matavimo vienetus „versti iš ir „versti į“ bei „reikšmė iš“, tada gaunamas matavimo vientų konvertavimo rezultatas pagal pasirinktas ir suvestas reikšmes. </w:t>
            </w:r>
          </w:p>
        </w:tc>
      </w:tr>
      <w:tr w:rsidR="001A5812" w:rsidRPr="00BA442A" w14:paraId="24F2A179" w14:textId="77777777" w:rsidTr="004D0F0E">
        <w:tc>
          <w:tcPr>
            <w:tcW w:w="1487" w:type="pct"/>
            <w:tcBorders>
              <w:top w:val="single" w:sz="6" w:space="0" w:color="auto"/>
              <w:bottom w:val="single" w:sz="12" w:space="0" w:color="auto"/>
            </w:tcBorders>
          </w:tcPr>
          <w:p w14:paraId="6A306968" w14:textId="77777777" w:rsidR="001A5812" w:rsidRPr="00BA442A" w:rsidRDefault="001A5812" w:rsidP="001A5812">
            <w:pPr>
              <w:keepNext/>
              <w:jc w:val="both"/>
              <w:rPr>
                <w:b/>
                <w:color w:val="000000"/>
                <w:sz w:val="22"/>
                <w:szCs w:val="22"/>
                <w:lang w:val="lt-LT"/>
              </w:rPr>
            </w:pPr>
            <w:r w:rsidRPr="00BA442A">
              <w:rPr>
                <w:b/>
                <w:color w:val="000000"/>
                <w:sz w:val="22"/>
                <w:szCs w:val="22"/>
                <w:lang w:val="lt-LT"/>
              </w:rPr>
              <w:t>Alternatyvūs scenarijai</w:t>
            </w:r>
          </w:p>
        </w:tc>
        <w:tc>
          <w:tcPr>
            <w:tcW w:w="3513" w:type="pct"/>
            <w:tcBorders>
              <w:top w:val="single" w:sz="6" w:space="0" w:color="auto"/>
              <w:bottom w:val="single" w:sz="12" w:space="0" w:color="auto"/>
            </w:tcBorders>
          </w:tcPr>
          <w:p w14:paraId="5E48ABC6" w14:textId="58F48DE5" w:rsidR="001A5812" w:rsidRPr="00BA442A" w:rsidRDefault="004D0F0E" w:rsidP="001A5812">
            <w:pPr>
              <w:keepNext/>
              <w:jc w:val="both"/>
              <w:rPr>
                <w:rFonts w:eastAsia="Times-Roman"/>
                <w:color w:val="000000"/>
                <w:sz w:val="22"/>
                <w:szCs w:val="22"/>
                <w:lang w:val="lt-LT"/>
              </w:rPr>
            </w:pPr>
            <w:r>
              <w:rPr>
                <w:rFonts w:eastAsia="Times-Roman"/>
                <w:color w:val="000000"/>
                <w:sz w:val="22"/>
                <w:szCs w:val="22"/>
                <w:lang w:val="lt-LT"/>
              </w:rPr>
              <w:t>Naudotojas nesuvedė ar nepasirinko visų reikiamų duomenų</w:t>
            </w:r>
            <w:r w:rsidR="001A5812">
              <w:rPr>
                <w:rFonts w:eastAsia="Times-Roman"/>
                <w:color w:val="000000"/>
                <w:sz w:val="22"/>
                <w:szCs w:val="22"/>
                <w:lang w:val="lt-LT"/>
              </w:rPr>
              <w:t xml:space="preserve"> </w:t>
            </w:r>
            <w:r>
              <w:rPr>
                <w:rFonts w:eastAsia="Times-Roman"/>
                <w:color w:val="000000"/>
                <w:sz w:val="22"/>
                <w:szCs w:val="22"/>
                <w:lang w:val="lt-LT"/>
              </w:rPr>
              <w:t xml:space="preserve">arba </w:t>
            </w:r>
            <w:r w:rsidR="00C42046">
              <w:rPr>
                <w:rFonts w:eastAsia="Times-Roman"/>
                <w:color w:val="000000"/>
                <w:sz w:val="22"/>
                <w:szCs w:val="22"/>
                <w:lang w:val="lt-LT"/>
              </w:rPr>
              <w:t xml:space="preserve"> </w:t>
            </w:r>
            <w:r w:rsidRPr="00CC474A">
              <w:rPr>
                <w:rFonts w:eastAsia="Times-Roman"/>
                <w:color w:val="000000"/>
                <w:sz w:val="22"/>
                <w:szCs w:val="22"/>
                <w:lang w:val="lt-LT"/>
              </w:rPr>
              <w:t>Sistema dėl sutrikimų tinkle negali</w:t>
            </w:r>
            <w:r>
              <w:rPr>
                <w:rFonts w:eastAsia="Times-Roman"/>
                <w:color w:val="000000"/>
                <w:sz w:val="22"/>
                <w:szCs w:val="22"/>
                <w:lang w:val="lt-LT"/>
              </w:rPr>
              <w:t xml:space="preserve"> gauti visų reikaimų duomenų</w:t>
            </w:r>
          </w:p>
        </w:tc>
      </w:tr>
    </w:tbl>
    <w:p w14:paraId="0B2970EF" w14:textId="77777777" w:rsidR="005E0FEC" w:rsidRDefault="005E0FEC" w:rsidP="005E0FEC"/>
    <w:p w14:paraId="2A8AC7AF" w14:textId="291B4B4F" w:rsidR="005E0FEC" w:rsidRDefault="005E0FEC"/>
    <w:p w14:paraId="1724DB29" w14:textId="482ABFD3" w:rsidR="005E0FEC" w:rsidRDefault="005E0FEC"/>
    <w:p w14:paraId="2B0DF040" w14:textId="50C67E9F" w:rsidR="004D0F0E" w:rsidRDefault="004D0F0E"/>
    <w:p w14:paraId="69F47C84" w14:textId="6359BD3A" w:rsidR="004D0F0E" w:rsidRDefault="004D0F0E"/>
    <w:tbl>
      <w:tblPr>
        <w:tblW w:w="527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2820"/>
        <w:gridCol w:w="6662"/>
      </w:tblGrid>
      <w:tr w:rsidR="00C42046" w:rsidRPr="00BA442A" w14:paraId="3E5139F3" w14:textId="77777777" w:rsidTr="00626EBE">
        <w:tc>
          <w:tcPr>
            <w:tcW w:w="1487" w:type="pct"/>
            <w:tcBorders>
              <w:top w:val="single" w:sz="12" w:space="0" w:color="auto"/>
              <w:bottom w:val="single" w:sz="6" w:space="0" w:color="auto"/>
            </w:tcBorders>
          </w:tcPr>
          <w:p w14:paraId="6F5C037C" w14:textId="77777777" w:rsidR="00C42046" w:rsidRPr="00BA442A" w:rsidRDefault="00C42046" w:rsidP="00626EBE">
            <w:pPr>
              <w:keepNext/>
              <w:jc w:val="both"/>
              <w:rPr>
                <w:b/>
                <w:color w:val="000000"/>
                <w:sz w:val="22"/>
                <w:szCs w:val="22"/>
                <w:lang w:val="lt-LT"/>
              </w:rPr>
            </w:pPr>
            <w:r w:rsidRPr="00BA442A">
              <w:rPr>
                <w:b/>
                <w:color w:val="000000"/>
                <w:sz w:val="22"/>
                <w:szCs w:val="22"/>
                <w:lang w:val="lt-LT"/>
              </w:rPr>
              <w:t>Panaudojimo atvejo Nr.</w:t>
            </w:r>
          </w:p>
        </w:tc>
        <w:tc>
          <w:tcPr>
            <w:tcW w:w="3513" w:type="pct"/>
            <w:tcBorders>
              <w:top w:val="single" w:sz="12" w:space="0" w:color="auto"/>
              <w:bottom w:val="single" w:sz="6" w:space="0" w:color="auto"/>
            </w:tcBorders>
          </w:tcPr>
          <w:p w14:paraId="37FEA01D" w14:textId="4EBF6AC0" w:rsidR="00C42046" w:rsidRPr="00BA442A" w:rsidRDefault="00C42046" w:rsidP="00626EBE">
            <w:pPr>
              <w:keepNext/>
              <w:jc w:val="both"/>
              <w:rPr>
                <w:rFonts w:eastAsia="Times-Roman"/>
                <w:color w:val="000000"/>
                <w:sz w:val="22"/>
                <w:szCs w:val="22"/>
                <w:lang w:val="lt-LT"/>
              </w:rPr>
            </w:pPr>
            <w:r>
              <w:rPr>
                <w:rFonts w:eastAsia="Times-Roman"/>
                <w:color w:val="000000"/>
                <w:sz w:val="22"/>
                <w:szCs w:val="22"/>
                <w:lang w:val="lt-LT"/>
              </w:rPr>
              <w:t>PA</w:t>
            </w:r>
            <w:r>
              <w:rPr>
                <w:rFonts w:eastAsia="Times-Roman"/>
                <w:color w:val="000000"/>
                <w:sz w:val="22"/>
                <w:szCs w:val="22"/>
                <w:lang w:val="lt-LT"/>
              </w:rPr>
              <w:t>10</w:t>
            </w:r>
          </w:p>
        </w:tc>
      </w:tr>
      <w:tr w:rsidR="00C42046" w:rsidRPr="00BA442A" w14:paraId="4810B560" w14:textId="77777777" w:rsidTr="00626EBE">
        <w:tc>
          <w:tcPr>
            <w:tcW w:w="1487" w:type="pct"/>
            <w:tcBorders>
              <w:top w:val="single" w:sz="6" w:space="0" w:color="auto"/>
              <w:bottom w:val="single" w:sz="6" w:space="0" w:color="auto"/>
            </w:tcBorders>
          </w:tcPr>
          <w:p w14:paraId="4D28E8B5" w14:textId="77777777" w:rsidR="00C42046" w:rsidRPr="00BA442A" w:rsidRDefault="00C42046" w:rsidP="00626EBE">
            <w:pPr>
              <w:keepNext/>
              <w:jc w:val="both"/>
              <w:rPr>
                <w:b/>
                <w:color w:val="000000"/>
                <w:sz w:val="22"/>
                <w:szCs w:val="22"/>
                <w:lang w:val="lt-LT"/>
              </w:rPr>
            </w:pPr>
            <w:r w:rsidRPr="00BA442A">
              <w:rPr>
                <w:b/>
                <w:color w:val="000000"/>
                <w:sz w:val="22"/>
                <w:szCs w:val="22"/>
                <w:lang w:val="lt-LT"/>
              </w:rPr>
              <w:t>Panaudojimo atvejis (PA)</w:t>
            </w:r>
          </w:p>
        </w:tc>
        <w:tc>
          <w:tcPr>
            <w:tcW w:w="3513" w:type="pct"/>
            <w:tcBorders>
              <w:top w:val="single" w:sz="6" w:space="0" w:color="auto"/>
              <w:bottom w:val="single" w:sz="6" w:space="0" w:color="auto"/>
            </w:tcBorders>
          </w:tcPr>
          <w:p w14:paraId="357441E5" w14:textId="5E22B68D" w:rsidR="00C42046" w:rsidRPr="00BA442A" w:rsidRDefault="00C42046" w:rsidP="00626EBE">
            <w:pPr>
              <w:keepNext/>
              <w:jc w:val="both"/>
              <w:rPr>
                <w:rFonts w:eastAsia="Times-Roman"/>
                <w:color w:val="000000"/>
                <w:sz w:val="22"/>
                <w:szCs w:val="22"/>
                <w:lang w:val="lt-LT"/>
              </w:rPr>
            </w:pPr>
            <w:r>
              <w:rPr>
                <w:rFonts w:eastAsia="Times-Roman"/>
                <w:color w:val="000000"/>
                <w:sz w:val="22"/>
                <w:szCs w:val="22"/>
                <w:lang w:val="lt-LT"/>
              </w:rPr>
              <w:t>Parodyti konvertavimo vienetus</w:t>
            </w:r>
          </w:p>
        </w:tc>
      </w:tr>
      <w:tr w:rsidR="00C42046" w:rsidRPr="00BA442A" w14:paraId="64256144" w14:textId="77777777" w:rsidTr="00626EBE">
        <w:tc>
          <w:tcPr>
            <w:tcW w:w="1487" w:type="pct"/>
            <w:tcBorders>
              <w:top w:val="single" w:sz="6" w:space="0" w:color="auto"/>
              <w:bottom w:val="single" w:sz="6" w:space="0" w:color="auto"/>
            </w:tcBorders>
          </w:tcPr>
          <w:p w14:paraId="440AECC8" w14:textId="77777777" w:rsidR="00C42046" w:rsidRPr="00BA442A" w:rsidRDefault="00C42046" w:rsidP="00626EBE">
            <w:pPr>
              <w:keepNext/>
              <w:jc w:val="both"/>
              <w:rPr>
                <w:b/>
                <w:color w:val="000000"/>
                <w:sz w:val="22"/>
                <w:szCs w:val="22"/>
                <w:lang w:val="lt-LT"/>
              </w:rPr>
            </w:pPr>
            <w:r w:rsidRPr="00BA442A">
              <w:rPr>
                <w:b/>
                <w:color w:val="000000"/>
                <w:sz w:val="22"/>
                <w:szCs w:val="22"/>
                <w:lang w:val="lt-LT"/>
              </w:rPr>
              <w:t>Tikslas</w:t>
            </w:r>
          </w:p>
        </w:tc>
        <w:tc>
          <w:tcPr>
            <w:tcW w:w="3513" w:type="pct"/>
            <w:tcBorders>
              <w:top w:val="single" w:sz="6" w:space="0" w:color="auto"/>
              <w:bottom w:val="single" w:sz="6" w:space="0" w:color="auto"/>
            </w:tcBorders>
          </w:tcPr>
          <w:p w14:paraId="722A8461" w14:textId="2BE46176" w:rsidR="00C42046" w:rsidRPr="00BA442A" w:rsidRDefault="00C42046" w:rsidP="00626EBE">
            <w:pPr>
              <w:keepNext/>
              <w:jc w:val="both"/>
              <w:rPr>
                <w:rFonts w:eastAsia="Times-Roman"/>
                <w:color w:val="000000"/>
                <w:sz w:val="22"/>
                <w:szCs w:val="22"/>
                <w:lang w:val="lt-LT"/>
              </w:rPr>
            </w:pPr>
            <w:r>
              <w:rPr>
                <w:rFonts w:eastAsia="Times-Roman"/>
                <w:color w:val="000000"/>
                <w:sz w:val="22"/>
                <w:szCs w:val="22"/>
                <w:lang w:val="lt-LT"/>
              </w:rPr>
              <w:t xml:space="preserve">Pateikti </w:t>
            </w:r>
            <w:r>
              <w:rPr>
                <w:rFonts w:eastAsia="Times-Roman"/>
                <w:color w:val="000000"/>
                <w:sz w:val="22"/>
                <w:szCs w:val="22"/>
                <w:lang w:val="lt-LT"/>
              </w:rPr>
              <w:t>naudotojui , pagal jo pasirinkta matavimo vienetu rūšį matavimo vienetus</w:t>
            </w:r>
          </w:p>
        </w:tc>
      </w:tr>
      <w:tr w:rsidR="00C42046" w:rsidRPr="00BA442A" w14:paraId="5B3C9475" w14:textId="77777777" w:rsidTr="00626EBE">
        <w:tc>
          <w:tcPr>
            <w:tcW w:w="1487" w:type="pct"/>
            <w:tcBorders>
              <w:top w:val="single" w:sz="6" w:space="0" w:color="auto"/>
              <w:bottom w:val="single" w:sz="6" w:space="0" w:color="auto"/>
            </w:tcBorders>
          </w:tcPr>
          <w:p w14:paraId="09115A6E" w14:textId="77777777" w:rsidR="00C42046" w:rsidRPr="00BA442A" w:rsidRDefault="00C42046" w:rsidP="00626EBE">
            <w:pPr>
              <w:keepNext/>
              <w:jc w:val="both"/>
              <w:rPr>
                <w:b/>
                <w:color w:val="000000"/>
                <w:sz w:val="22"/>
                <w:szCs w:val="22"/>
                <w:lang w:val="lt-LT"/>
              </w:rPr>
            </w:pPr>
            <w:r w:rsidRPr="00BA442A">
              <w:rPr>
                <w:b/>
                <w:color w:val="000000"/>
                <w:sz w:val="22"/>
                <w:szCs w:val="22"/>
                <w:lang w:val="lt-LT"/>
              </w:rPr>
              <w:t>Aktoriai</w:t>
            </w:r>
          </w:p>
        </w:tc>
        <w:tc>
          <w:tcPr>
            <w:tcW w:w="3513" w:type="pct"/>
            <w:tcBorders>
              <w:top w:val="single" w:sz="6" w:space="0" w:color="auto"/>
              <w:bottom w:val="single" w:sz="6" w:space="0" w:color="auto"/>
            </w:tcBorders>
          </w:tcPr>
          <w:p w14:paraId="79C6D093" w14:textId="0FA37ED9" w:rsidR="00C42046" w:rsidRPr="00BA442A" w:rsidRDefault="00C42046" w:rsidP="00626EBE">
            <w:pPr>
              <w:keepNext/>
              <w:jc w:val="both"/>
              <w:rPr>
                <w:rFonts w:eastAsia="Times-Roman"/>
                <w:color w:val="000000"/>
                <w:sz w:val="22"/>
                <w:szCs w:val="22"/>
                <w:lang w:val="lt-LT"/>
              </w:rPr>
            </w:pPr>
            <w:r>
              <w:rPr>
                <w:rFonts w:eastAsia="Times-Roman"/>
                <w:color w:val="000000"/>
                <w:sz w:val="22"/>
                <w:szCs w:val="22"/>
                <w:lang w:val="lt-LT"/>
              </w:rPr>
              <w:t>Sistema</w:t>
            </w:r>
          </w:p>
        </w:tc>
      </w:tr>
      <w:tr w:rsidR="00C42046" w:rsidRPr="00BA442A" w14:paraId="114F8B01" w14:textId="77777777" w:rsidTr="00626EBE">
        <w:tc>
          <w:tcPr>
            <w:tcW w:w="1487" w:type="pct"/>
            <w:tcBorders>
              <w:top w:val="single" w:sz="6" w:space="0" w:color="auto"/>
              <w:bottom w:val="single" w:sz="6" w:space="0" w:color="auto"/>
            </w:tcBorders>
          </w:tcPr>
          <w:p w14:paraId="3E182C7D" w14:textId="77777777" w:rsidR="00C42046" w:rsidRPr="00BA442A" w:rsidRDefault="00C42046" w:rsidP="00626EBE">
            <w:pPr>
              <w:keepNext/>
              <w:jc w:val="both"/>
              <w:rPr>
                <w:b/>
                <w:color w:val="000000"/>
                <w:sz w:val="22"/>
                <w:szCs w:val="22"/>
                <w:lang w:val="lt-LT"/>
              </w:rPr>
            </w:pPr>
            <w:r w:rsidRPr="00BA442A">
              <w:rPr>
                <w:b/>
                <w:color w:val="000000"/>
                <w:sz w:val="22"/>
                <w:szCs w:val="22"/>
                <w:lang w:val="lt-LT"/>
              </w:rPr>
              <w:t>Ryšiai su kitais PA</w:t>
            </w:r>
          </w:p>
        </w:tc>
        <w:tc>
          <w:tcPr>
            <w:tcW w:w="3513" w:type="pct"/>
            <w:tcBorders>
              <w:top w:val="single" w:sz="6" w:space="0" w:color="auto"/>
              <w:bottom w:val="single" w:sz="6" w:space="0" w:color="auto"/>
            </w:tcBorders>
          </w:tcPr>
          <w:p w14:paraId="406F8509" w14:textId="2A1C1CCA" w:rsidR="00C42046" w:rsidRPr="00BA442A" w:rsidRDefault="00C42046" w:rsidP="00626EBE">
            <w:pPr>
              <w:keepNext/>
              <w:jc w:val="both"/>
              <w:rPr>
                <w:rFonts w:eastAsia="Times-Roman"/>
                <w:color w:val="000000"/>
                <w:sz w:val="22"/>
                <w:szCs w:val="22"/>
                <w:lang w:val="lt-LT"/>
              </w:rPr>
            </w:pPr>
            <w:r>
              <w:rPr>
                <w:rFonts w:eastAsia="Times-Roman"/>
                <w:color w:val="000000"/>
                <w:sz w:val="22"/>
                <w:szCs w:val="22"/>
                <w:lang w:val="lt-LT"/>
              </w:rPr>
              <w:t>PA</w:t>
            </w:r>
            <w:r>
              <w:rPr>
                <w:rFonts w:eastAsia="Times-Roman"/>
                <w:color w:val="000000"/>
                <w:sz w:val="22"/>
                <w:szCs w:val="22"/>
                <w:lang w:val="lt-LT"/>
              </w:rPr>
              <w:t>7</w:t>
            </w:r>
            <w:r>
              <w:rPr>
                <w:rFonts w:eastAsia="Times-Roman"/>
                <w:color w:val="000000"/>
                <w:sz w:val="22"/>
                <w:szCs w:val="22"/>
                <w:lang w:val="lt-LT"/>
              </w:rPr>
              <w:t>, PA</w:t>
            </w:r>
            <w:r>
              <w:rPr>
                <w:rFonts w:eastAsia="Times-Roman"/>
                <w:color w:val="000000"/>
                <w:sz w:val="22"/>
                <w:szCs w:val="22"/>
                <w:lang w:val="lt-LT"/>
              </w:rPr>
              <w:t>8</w:t>
            </w:r>
          </w:p>
        </w:tc>
      </w:tr>
      <w:tr w:rsidR="00C42046" w:rsidRPr="00BA442A" w14:paraId="2E7182CE" w14:textId="77777777" w:rsidTr="00626EBE">
        <w:tc>
          <w:tcPr>
            <w:tcW w:w="1487" w:type="pct"/>
            <w:tcBorders>
              <w:top w:val="single" w:sz="6" w:space="0" w:color="auto"/>
              <w:bottom w:val="single" w:sz="6" w:space="0" w:color="auto"/>
            </w:tcBorders>
          </w:tcPr>
          <w:p w14:paraId="33946BF2" w14:textId="77777777" w:rsidR="00C42046" w:rsidRPr="00BA442A" w:rsidRDefault="00C42046" w:rsidP="00626EBE">
            <w:pPr>
              <w:keepNext/>
              <w:jc w:val="both"/>
              <w:rPr>
                <w:b/>
                <w:color w:val="000000"/>
                <w:sz w:val="22"/>
                <w:szCs w:val="22"/>
                <w:lang w:val="lt-LT"/>
              </w:rPr>
            </w:pPr>
            <w:r w:rsidRPr="00BA442A">
              <w:rPr>
                <w:b/>
                <w:color w:val="000000"/>
                <w:sz w:val="22"/>
                <w:szCs w:val="22"/>
                <w:lang w:val="lt-LT"/>
              </w:rPr>
              <w:t>Nefunkciniai reikalavimai</w:t>
            </w:r>
          </w:p>
        </w:tc>
        <w:tc>
          <w:tcPr>
            <w:tcW w:w="3513" w:type="pct"/>
            <w:tcBorders>
              <w:top w:val="single" w:sz="6" w:space="0" w:color="auto"/>
              <w:bottom w:val="single" w:sz="6" w:space="0" w:color="auto"/>
            </w:tcBorders>
          </w:tcPr>
          <w:p w14:paraId="5FFE00CC" w14:textId="6CECD62F" w:rsidR="00C42046" w:rsidRPr="00BA442A" w:rsidRDefault="00C42046" w:rsidP="00626EBE">
            <w:pPr>
              <w:keepNext/>
              <w:jc w:val="both"/>
              <w:rPr>
                <w:rFonts w:eastAsia="Times-Roman"/>
                <w:color w:val="000000"/>
                <w:sz w:val="22"/>
                <w:szCs w:val="22"/>
                <w:lang w:val="lt-LT"/>
              </w:rPr>
            </w:pPr>
            <w:r>
              <w:rPr>
                <w:rFonts w:eastAsia="Times-Roman"/>
                <w:color w:val="000000"/>
                <w:sz w:val="22"/>
                <w:szCs w:val="22"/>
                <w:lang w:val="lt-LT"/>
              </w:rPr>
              <w:t>Pateikti teisingus duomenis pagal matavimo rūšį</w:t>
            </w:r>
          </w:p>
        </w:tc>
      </w:tr>
      <w:tr w:rsidR="00C42046" w:rsidRPr="00BA442A" w14:paraId="25EEBD31" w14:textId="77777777" w:rsidTr="00626EBE">
        <w:tc>
          <w:tcPr>
            <w:tcW w:w="1487" w:type="pct"/>
            <w:tcBorders>
              <w:top w:val="single" w:sz="6" w:space="0" w:color="auto"/>
              <w:bottom w:val="single" w:sz="6" w:space="0" w:color="auto"/>
            </w:tcBorders>
          </w:tcPr>
          <w:p w14:paraId="53B3D381" w14:textId="77777777" w:rsidR="00C42046" w:rsidRPr="00BA442A" w:rsidRDefault="00C42046" w:rsidP="00626EBE">
            <w:pPr>
              <w:keepNext/>
              <w:jc w:val="both"/>
              <w:rPr>
                <w:b/>
                <w:color w:val="000000"/>
                <w:sz w:val="22"/>
                <w:szCs w:val="22"/>
                <w:lang w:val="lt-LT"/>
              </w:rPr>
            </w:pPr>
            <w:r w:rsidRPr="00BA442A">
              <w:rPr>
                <w:b/>
                <w:color w:val="000000"/>
                <w:sz w:val="22"/>
                <w:szCs w:val="22"/>
                <w:lang w:val="lt-LT"/>
              </w:rPr>
              <w:t>Prieš-sąlygos</w:t>
            </w:r>
          </w:p>
        </w:tc>
        <w:tc>
          <w:tcPr>
            <w:tcW w:w="3513" w:type="pct"/>
            <w:tcBorders>
              <w:top w:val="single" w:sz="6" w:space="0" w:color="auto"/>
              <w:bottom w:val="single" w:sz="6" w:space="0" w:color="auto"/>
            </w:tcBorders>
          </w:tcPr>
          <w:p w14:paraId="34C5DE52" w14:textId="03E5DD75" w:rsidR="00C42046" w:rsidRPr="00BA442A" w:rsidRDefault="00C42046" w:rsidP="00626EBE">
            <w:pPr>
              <w:keepNext/>
              <w:jc w:val="both"/>
              <w:rPr>
                <w:rFonts w:eastAsia="Times-Roman"/>
                <w:color w:val="000000"/>
                <w:sz w:val="22"/>
                <w:szCs w:val="22"/>
                <w:lang w:val="lt-LT"/>
              </w:rPr>
            </w:pPr>
            <w:r w:rsidRPr="00CC474A">
              <w:rPr>
                <w:rFonts w:eastAsia="Times-Roman"/>
                <w:color w:val="000000"/>
                <w:sz w:val="22"/>
                <w:szCs w:val="22"/>
                <w:lang w:val="lt-LT"/>
              </w:rPr>
              <w:t>Naršyklės langas su konvertavimo formos lentele duomenų įvedimui atidarytas</w:t>
            </w:r>
          </w:p>
        </w:tc>
      </w:tr>
      <w:tr w:rsidR="00C42046" w:rsidRPr="00BA442A" w14:paraId="3993F216" w14:textId="77777777" w:rsidTr="00626EBE">
        <w:tc>
          <w:tcPr>
            <w:tcW w:w="1487" w:type="pct"/>
            <w:tcBorders>
              <w:top w:val="single" w:sz="6" w:space="0" w:color="auto"/>
              <w:bottom w:val="single" w:sz="6" w:space="0" w:color="auto"/>
            </w:tcBorders>
          </w:tcPr>
          <w:p w14:paraId="52DCCCA1" w14:textId="77777777" w:rsidR="00C42046" w:rsidRPr="00BA442A" w:rsidRDefault="00C42046" w:rsidP="00626EBE">
            <w:pPr>
              <w:keepNext/>
              <w:jc w:val="both"/>
              <w:rPr>
                <w:b/>
                <w:color w:val="000000"/>
                <w:sz w:val="22"/>
                <w:szCs w:val="22"/>
                <w:lang w:val="lt-LT"/>
              </w:rPr>
            </w:pPr>
            <w:r w:rsidRPr="00BA442A">
              <w:rPr>
                <w:b/>
                <w:color w:val="000000"/>
                <w:sz w:val="22"/>
                <w:szCs w:val="22"/>
                <w:lang w:val="lt-LT"/>
              </w:rPr>
              <w:t>Sužadinimo sąlygos</w:t>
            </w:r>
          </w:p>
        </w:tc>
        <w:tc>
          <w:tcPr>
            <w:tcW w:w="3513" w:type="pct"/>
            <w:tcBorders>
              <w:top w:val="single" w:sz="6" w:space="0" w:color="auto"/>
              <w:bottom w:val="single" w:sz="6" w:space="0" w:color="auto"/>
            </w:tcBorders>
          </w:tcPr>
          <w:p w14:paraId="7BA30F6E" w14:textId="3B24D5F5" w:rsidR="00C42046" w:rsidRPr="00BA442A" w:rsidRDefault="00C42046" w:rsidP="00626EBE">
            <w:pPr>
              <w:keepNext/>
              <w:jc w:val="both"/>
              <w:rPr>
                <w:rFonts w:eastAsia="Times-Roman"/>
                <w:color w:val="000000"/>
                <w:sz w:val="22"/>
                <w:szCs w:val="22"/>
                <w:lang w:val="lt-LT"/>
              </w:rPr>
            </w:pPr>
            <w:r>
              <w:rPr>
                <w:rFonts w:eastAsia="Times-Roman"/>
                <w:color w:val="000000"/>
                <w:sz w:val="22"/>
                <w:szCs w:val="22"/>
                <w:lang w:val="lt-LT"/>
              </w:rPr>
              <w:t>Naudotojas pasirenka matavimo vienetų rūšį</w:t>
            </w:r>
          </w:p>
        </w:tc>
      </w:tr>
      <w:tr w:rsidR="00C42046" w:rsidRPr="00BA442A" w14:paraId="7DB4C342" w14:textId="77777777" w:rsidTr="00626EBE">
        <w:tc>
          <w:tcPr>
            <w:tcW w:w="1487" w:type="pct"/>
            <w:tcBorders>
              <w:top w:val="single" w:sz="6" w:space="0" w:color="auto"/>
              <w:bottom w:val="single" w:sz="6" w:space="0" w:color="auto"/>
            </w:tcBorders>
          </w:tcPr>
          <w:p w14:paraId="7BBB0B08" w14:textId="77777777" w:rsidR="00C42046" w:rsidRPr="00BA442A" w:rsidRDefault="00C42046" w:rsidP="00626EBE">
            <w:pPr>
              <w:keepNext/>
              <w:jc w:val="both"/>
              <w:rPr>
                <w:b/>
                <w:color w:val="000000"/>
                <w:sz w:val="22"/>
                <w:szCs w:val="22"/>
                <w:lang w:val="lt-LT"/>
              </w:rPr>
            </w:pPr>
            <w:r w:rsidRPr="00BA442A">
              <w:rPr>
                <w:b/>
                <w:color w:val="000000"/>
                <w:sz w:val="22"/>
                <w:szCs w:val="22"/>
                <w:lang w:val="lt-LT"/>
              </w:rPr>
              <w:t>Po-sąlygos</w:t>
            </w:r>
          </w:p>
        </w:tc>
        <w:tc>
          <w:tcPr>
            <w:tcW w:w="3513" w:type="pct"/>
            <w:tcBorders>
              <w:top w:val="single" w:sz="6" w:space="0" w:color="auto"/>
              <w:bottom w:val="single" w:sz="6" w:space="0" w:color="auto"/>
            </w:tcBorders>
          </w:tcPr>
          <w:p w14:paraId="51A33854" w14:textId="5F2F04D0" w:rsidR="00C42046" w:rsidRPr="00BA442A" w:rsidRDefault="00C42046" w:rsidP="00626EBE">
            <w:pPr>
              <w:keepNext/>
              <w:jc w:val="both"/>
              <w:rPr>
                <w:rFonts w:eastAsia="Times-Roman"/>
                <w:color w:val="000000"/>
                <w:sz w:val="22"/>
                <w:szCs w:val="22"/>
                <w:lang w:val="lt-LT"/>
              </w:rPr>
            </w:pPr>
            <w:r>
              <w:rPr>
                <w:rFonts w:eastAsia="Times-Roman"/>
                <w:color w:val="000000"/>
                <w:sz w:val="22"/>
                <w:szCs w:val="22"/>
                <w:lang w:val="lt-LT"/>
              </w:rPr>
              <w:t>Naudotojas gali peržiūrėti visus tai matavimo rūšiai priklausančius vienetus ir pasirinkti ką nori konvertuoti „iš“ ir „į“</w:t>
            </w:r>
          </w:p>
        </w:tc>
      </w:tr>
      <w:tr w:rsidR="00C42046" w:rsidRPr="00BA442A" w14:paraId="0DFDAF56" w14:textId="77777777" w:rsidTr="00626EBE">
        <w:tc>
          <w:tcPr>
            <w:tcW w:w="1487" w:type="pct"/>
            <w:tcBorders>
              <w:top w:val="single" w:sz="6" w:space="0" w:color="auto"/>
              <w:bottom w:val="single" w:sz="6" w:space="0" w:color="auto"/>
            </w:tcBorders>
          </w:tcPr>
          <w:p w14:paraId="1AB3A587" w14:textId="77777777" w:rsidR="00C42046" w:rsidRPr="00BA442A" w:rsidRDefault="00C42046" w:rsidP="00626EBE">
            <w:pPr>
              <w:keepNext/>
              <w:jc w:val="both"/>
              <w:rPr>
                <w:b/>
                <w:color w:val="000000"/>
                <w:sz w:val="22"/>
                <w:szCs w:val="22"/>
                <w:lang w:val="lt-LT"/>
              </w:rPr>
            </w:pPr>
            <w:r w:rsidRPr="00BA442A">
              <w:rPr>
                <w:b/>
                <w:color w:val="000000"/>
                <w:sz w:val="22"/>
                <w:szCs w:val="22"/>
                <w:lang w:val="lt-LT"/>
              </w:rPr>
              <w:t>Pagrindinis scenarijus</w:t>
            </w:r>
          </w:p>
        </w:tc>
        <w:tc>
          <w:tcPr>
            <w:tcW w:w="3513" w:type="pct"/>
            <w:tcBorders>
              <w:top w:val="single" w:sz="6" w:space="0" w:color="auto"/>
              <w:bottom w:val="single" w:sz="6" w:space="0" w:color="auto"/>
            </w:tcBorders>
          </w:tcPr>
          <w:p w14:paraId="78E1EAE8" w14:textId="5B14F74E" w:rsidR="00C42046" w:rsidRPr="00BA442A" w:rsidRDefault="00C42046" w:rsidP="00626EBE">
            <w:pPr>
              <w:keepNext/>
              <w:jc w:val="both"/>
              <w:rPr>
                <w:rFonts w:eastAsia="Times-Roman"/>
                <w:color w:val="000000"/>
                <w:sz w:val="22"/>
                <w:szCs w:val="22"/>
                <w:lang w:val="lt-LT"/>
              </w:rPr>
            </w:pPr>
            <w:r w:rsidRPr="00C42046">
              <w:rPr>
                <w:rFonts w:eastAsia="Times-Roman"/>
                <w:color w:val="000000"/>
                <w:sz w:val="22"/>
                <w:szCs w:val="22"/>
                <w:lang w:val="lt-LT"/>
              </w:rPr>
              <w:t>Norėdamas konvertuoti matavimo vienetus, naudotojas pagrindiniame lange esančioje formoje turi pasirinkti matavimo vienetų rūšį, matavimo vienetus „versti iš ir „versti į“ bei „reikšmė iš“, tada gaunamas matavimo vientų konvertavimo rezultatas pagal pasirinktas ir suvestas reikšmes.</w:t>
            </w:r>
          </w:p>
        </w:tc>
      </w:tr>
      <w:tr w:rsidR="00C42046" w:rsidRPr="00BA442A" w14:paraId="28D70126" w14:textId="77777777" w:rsidTr="00626EBE">
        <w:tc>
          <w:tcPr>
            <w:tcW w:w="1487" w:type="pct"/>
            <w:tcBorders>
              <w:top w:val="single" w:sz="6" w:space="0" w:color="auto"/>
              <w:bottom w:val="single" w:sz="12" w:space="0" w:color="auto"/>
            </w:tcBorders>
          </w:tcPr>
          <w:p w14:paraId="583C1CD4" w14:textId="77777777" w:rsidR="00C42046" w:rsidRPr="00BA442A" w:rsidRDefault="00C42046" w:rsidP="00626EBE">
            <w:pPr>
              <w:keepNext/>
              <w:jc w:val="both"/>
              <w:rPr>
                <w:b/>
                <w:color w:val="000000"/>
                <w:sz w:val="22"/>
                <w:szCs w:val="22"/>
                <w:lang w:val="lt-LT"/>
              </w:rPr>
            </w:pPr>
            <w:r w:rsidRPr="00BA442A">
              <w:rPr>
                <w:b/>
                <w:color w:val="000000"/>
                <w:sz w:val="22"/>
                <w:szCs w:val="22"/>
                <w:lang w:val="lt-LT"/>
              </w:rPr>
              <w:t>Alternatyvūs scenarijai</w:t>
            </w:r>
          </w:p>
        </w:tc>
        <w:tc>
          <w:tcPr>
            <w:tcW w:w="3513" w:type="pct"/>
            <w:tcBorders>
              <w:top w:val="single" w:sz="6" w:space="0" w:color="auto"/>
              <w:bottom w:val="single" w:sz="12" w:space="0" w:color="auto"/>
            </w:tcBorders>
          </w:tcPr>
          <w:p w14:paraId="152ADFC3" w14:textId="38CAC1A6" w:rsidR="00C42046" w:rsidRPr="00BA442A" w:rsidRDefault="00C42046" w:rsidP="00626EBE">
            <w:pPr>
              <w:keepNext/>
              <w:jc w:val="both"/>
              <w:rPr>
                <w:rFonts w:eastAsia="Times-Roman"/>
                <w:color w:val="000000"/>
                <w:sz w:val="22"/>
                <w:szCs w:val="22"/>
                <w:lang w:val="lt-LT"/>
              </w:rPr>
            </w:pPr>
            <w:r w:rsidRPr="00C42046">
              <w:rPr>
                <w:rFonts w:eastAsia="Times-Roman"/>
                <w:color w:val="000000"/>
                <w:sz w:val="22"/>
                <w:szCs w:val="22"/>
                <w:lang w:val="lt-LT"/>
              </w:rPr>
              <w:t xml:space="preserve">Naudotojas nepasirinko </w:t>
            </w:r>
            <w:r>
              <w:rPr>
                <w:rFonts w:eastAsia="Times-Roman"/>
                <w:color w:val="000000"/>
                <w:sz w:val="22"/>
                <w:szCs w:val="22"/>
                <w:lang w:val="lt-LT"/>
              </w:rPr>
              <w:t>matavimo vientų rūšies</w:t>
            </w:r>
            <w:r w:rsidRPr="00C42046">
              <w:rPr>
                <w:rFonts w:eastAsia="Times-Roman"/>
                <w:color w:val="000000"/>
                <w:sz w:val="22"/>
                <w:szCs w:val="22"/>
                <w:lang w:val="lt-LT"/>
              </w:rPr>
              <w:t xml:space="preserve"> arba</w:t>
            </w:r>
            <w:r>
              <w:rPr>
                <w:rFonts w:eastAsia="Times-Roman"/>
                <w:color w:val="000000"/>
                <w:sz w:val="22"/>
                <w:szCs w:val="22"/>
                <w:lang w:val="lt-LT"/>
              </w:rPr>
              <w:t xml:space="preserve"> </w:t>
            </w:r>
            <w:r w:rsidRPr="00C42046">
              <w:rPr>
                <w:rFonts w:eastAsia="Times-Roman"/>
                <w:color w:val="000000"/>
                <w:sz w:val="22"/>
                <w:szCs w:val="22"/>
                <w:lang w:val="lt-LT"/>
              </w:rPr>
              <w:t xml:space="preserve">Sistema dėl sutrikimų tinkle negali gauti visų </w:t>
            </w:r>
            <w:r>
              <w:rPr>
                <w:rFonts w:eastAsia="Times-Roman"/>
                <w:color w:val="000000"/>
                <w:sz w:val="22"/>
                <w:szCs w:val="22"/>
                <w:lang w:val="lt-LT"/>
              </w:rPr>
              <w:t xml:space="preserve">naudotojo pasirinktų </w:t>
            </w:r>
            <w:r w:rsidRPr="00C42046">
              <w:rPr>
                <w:rFonts w:eastAsia="Times-Roman"/>
                <w:color w:val="000000"/>
                <w:sz w:val="22"/>
                <w:szCs w:val="22"/>
                <w:lang w:val="lt-LT"/>
              </w:rPr>
              <w:t>duomenų</w:t>
            </w:r>
            <w:r>
              <w:rPr>
                <w:rFonts w:eastAsia="Times-Roman"/>
                <w:color w:val="000000"/>
                <w:sz w:val="22"/>
                <w:szCs w:val="22"/>
                <w:lang w:val="lt-LT"/>
              </w:rPr>
              <w:t xml:space="preserve"> </w:t>
            </w:r>
          </w:p>
        </w:tc>
      </w:tr>
      <w:tr w:rsidR="00C42046" w:rsidRPr="00BA442A" w14:paraId="463F80A6" w14:textId="77777777" w:rsidTr="00626EBE">
        <w:tc>
          <w:tcPr>
            <w:tcW w:w="1487" w:type="pct"/>
            <w:tcBorders>
              <w:top w:val="single" w:sz="12" w:space="0" w:color="auto"/>
              <w:left w:val="nil"/>
              <w:bottom w:val="nil"/>
              <w:right w:val="nil"/>
            </w:tcBorders>
          </w:tcPr>
          <w:p w14:paraId="5B53E951" w14:textId="77777777" w:rsidR="00C42046" w:rsidRPr="00BA442A" w:rsidRDefault="00C42046" w:rsidP="00626EBE">
            <w:pPr>
              <w:keepNext/>
              <w:jc w:val="both"/>
              <w:rPr>
                <w:b/>
                <w:color w:val="000000"/>
                <w:sz w:val="22"/>
                <w:szCs w:val="22"/>
                <w:lang w:val="lt-LT"/>
              </w:rPr>
            </w:pPr>
          </w:p>
        </w:tc>
        <w:tc>
          <w:tcPr>
            <w:tcW w:w="3513" w:type="pct"/>
            <w:tcBorders>
              <w:top w:val="single" w:sz="12" w:space="0" w:color="auto"/>
              <w:left w:val="nil"/>
              <w:bottom w:val="nil"/>
              <w:right w:val="nil"/>
            </w:tcBorders>
          </w:tcPr>
          <w:p w14:paraId="3D2AB273" w14:textId="77777777" w:rsidR="00C42046" w:rsidRDefault="00C42046" w:rsidP="00626EBE">
            <w:pPr>
              <w:keepNext/>
              <w:jc w:val="both"/>
              <w:rPr>
                <w:rFonts w:eastAsia="Times-Roman"/>
                <w:color w:val="000000"/>
                <w:sz w:val="22"/>
                <w:szCs w:val="22"/>
                <w:lang w:val="lt-LT"/>
              </w:rPr>
            </w:pPr>
          </w:p>
          <w:p w14:paraId="2A0CC071" w14:textId="77777777" w:rsidR="00C42046" w:rsidRPr="00BA442A" w:rsidRDefault="00C42046" w:rsidP="00626EBE">
            <w:pPr>
              <w:keepNext/>
              <w:jc w:val="both"/>
              <w:rPr>
                <w:rFonts w:eastAsia="Times-Roman"/>
                <w:color w:val="000000"/>
                <w:sz w:val="22"/>
                <w:szCs w:val="22"/>
                <w:lang w:val="lt-LT"/>
              </w:rPr>
            </w:pPr>
          </w:p>
        </w:tc>
      </w:tr>
      <w:tr w:rsidR="00C42046" w:rsidRPr="00BA442A" w14:paraId="717E91BF" w14:textId="77777777" w:rsidTr="00626EBE">
        <w:tc>
          <w:tcPr>
            <w:tcW w:w="1487" w:type="pct"/>
            <w:tcBorders>
              <w:top w:val="single" w:sz="12" w:space="0" w:color="auto"/>
              <w:bottom w:val="single" w:sz="6" w:space="0" w:color="auto"/>
            </w:tcBorders>
          </w:tcPr>
          <w:p w14:paraId="0D3732BB" w14:textId="77777777" w:rsidR="00C42046" w:rsidRPr="00BA442A" w:rsidRDefault="00C42046" w:rsidP="00C42046">
            <w:pPr>
              <w:keepNext/>
              <w:jc w:val="both"/>
              <w:rPr>
                <w:b/>
                <w:color w:val="000000"/>
                <w:sz w:val="22"/>
                <w:szCs w:val="22"/>
                <w:lang w:val="lt-LT"/>
              </w:rPr>
            </w:pPr>
            <w:r w:rsidRPr="00BA442A">
              <w:rPr>
                <w:b/>
                <w:color w:val="000000"/>
                <w:sz w:val="22"/>
                <w:szCs w:val="22"/>
                <w:lang w:val="lt-LT"/>
              </w:rPr>
              <w:t>Panaudojimo atvejo Nr.</w:t>
            </w:r>
          </w:p>
        </w:tc>
        <w:tc>
          <w:tcPr>
            <w:tcW w:w="3513" w:type="pct"/>
            <w:tcBorders>
              <w:top w:val="single" w:sz="12" w:space="0" w:color="auto"/>
              <w:bottom w:val="single" w:sz="6" w:space="0" w:color="auto"/>
            </w:tcBorders>
          </w:tcPr>
          <w:p w14:paraId="19A1DBEB" w14:textId="2CE15303" w:rsidR="00C42046" w:rsidRPr="00BA442A" w:rsidRDefault="00C42046" w:rsidP="00C42046">
            <w:pPr>
              <w:keepNext/>
              <w:jc w:val="both"/>
              <w:rPr>
                <w:rFonts w:eastAsia="Times-Roman"/>
                <w:color w:val="000000"/>
                <w:sz w:val="22"/>
                <w:szCs w:val="22"/>
                <w:lang w:val="lt-LT"/>
              </w:rPr>
            </w:pPr>
            <w:r w:rsidRPr="005B4A79">
              <w:t>PA</w:t>
            </w:r>
            <w:r>
              <w:t>11</w:t>
            </w:r>
          </w:p>
        </w:tc>
      </w:tr>
      <w:tr w:rsidR="00C42046" w:rsidRPr="00BA442A" w14:paraId="12CCF565" w14:textId="77777777" w:rsidTr="00626EBE">
        <w:tc>
          <w:tcPr>
            <w:tcW w:w="1487" w:type="pct"/>
            <w:tcBorders>
              <w:top w:val="single" w:sz="6" w:space="0" w:color="auto"/>
              <w:bottom w:val="single" w:sz="6" w:space="0" w:color="auto"/>
            </w:tcBorders>
          </w:tcPr>
          <w:p w14:paraId="1FAA4240" w14:textId="77777777" w:rsidR="00C42046" w:rsidRPr="00BA442A" w:rsidRDefault="00C42046" w:rsidP="00C42046">
            <w:pPr>
              <w:keepNext/>
              <w:jc w:val="both"/>
              <w:rPr>
                <w:b/>
                <w:color w:val="000000"/>
                <w:sz w:val="22"/>
                <w:szCs w:val="22"/>
                <w:lang w:val="lt-LT"/>
              </w:rPr>
            </w:pPr>
            <w:r w:rsidRPr="00BA442A">
              <w:rPr>
                <w:b/>
                <w:color w:val="000000"/>
                <w:sz w:val="22"/>
                <w:szCs w:val="22"/>
                <w:lang w:val="lt-LT"/>
              </w:rPr>
              <w:t>Panaudojimo atvejis (PA)</w:t>
            </w:r>
          </w:p>
        </w:tc>
        <w:tc>
          <w:tcPr>
            <w:tcW w:w="3513" w:type="pct"/>
            <w:tcBorders>
              <w:top w:val="single" w:sz="6" w:space="0" w:color="auto"/>
              <w:bottom w:val="single" w:sz="6" w:space="0" w:color="auto"/>
            </w:tcBorders>
          </w:tcPr>
          <w:p w14:paraId="61BC6073" w14:textId="42641A3D" w:rsidR="00C42046" w:rsidRPr="00BA442A" w:rsidRDefault="00235E08" w:rsidP="00C42046">
            <w:pPr>
              <w:keepNext/>
              <w:jc w:val="both"/>
              <w:rPr>
                <w:rFonts w:eastAsia="Times-Roman"/>
                <w:color w:val="000000"/>
                <w:sz w:val="22"/>
                <w:szCs w:val="22"/>
                <w:lang w:val="lt-LT"/>
              </w:rPr>
            </w:pPr>
            <w:r>
              <w:t>Parodyti</w:t>
            </w:r>
            <w:r w:rsidR="00C42046" w:rsidRPr="005B4A79">
              <w:t xml:space="preserve"> SI sistemos vienetus</w:t>
            </w:r>
          </w:p>
        </w:tc>
      </w:tr>
      <w:tr w:rsidR="00C42046" w:rsidRPr="00BA442A" w14:paraId="23668714" w14:textId="77777777" w:rsidTr="00626EBE">
        <w:tc>
          <w:tcPr>
            <w:tcW w:w="1487" w:type="pct"/>
            <w:tcBorders>
              <w:top w:val="single" w:sz="6" w:space="0" w:color="auto"/>
              <w:bottom w:val="single" w:sz="6" w:space="0" w:color="auto"/>
            </w:tcBorders>
          </w:tcPr>
          <w:p w14:paraId="5BEEE075" w14:textId="77777777" w:rsidR="00C42046" w:rsidRPr="00BA442A" w:rsidRDefault="00C42046" w:rsidP="00C42046">
            <w:pPr>
              <w:keepNext/>
              <w:jc w:val="both"/>
              <w:rPr>
                <w:b/>
                <w:color w:val="000000"/>
                <w:sz w:val="22"/>
                <w:szCs w:val="22"/>
                <w:lang w:val="lt-LT"/>
              </w:rPr>
            </w:pPr>
            <w:r w:rsidRPr="00BA442A">
              <w:rPr>
                <w:b/>
                <w:color w:val="000000"/>
                <w:sz w:val="22"/>
                <w:szCs w:val="22"/>
                <w:lang w:val="lt-LT"/>
              </w:rPr>
              <w:t>Tikslas</w:t>
            </w:r>
          </w:p>
        </w:tc>
        <w:tc>
          <w:tcPr>
            <w:tcW w:w="3513" w:type="pct"/>
            <w:tcBorders>
              <w:top w:val="single" w:sz="6" w:space="0" w:color="auto"/>
              <w:bottom w:val="single" w:sz="6" w:space="0" w:color="auto"/>
            </w:tcBorders>
          </w:tcPr>
          <w:p w14:paraId="7625CE41" w14:textId="46348517" w:rsidR="00C42046" w:rsidRPr="00BA442A" w:rsidRDefault="00C42046" w:rsidP="00C42046">
            <w:pPr>
              <w:keepNext/>
              <w:jc w:val="both"/>
              <w:rPr>
                <w:rFonts w:eastAsia="Times-Roman"/>
                <w:color w:val="000000"/>
                <w:sz w:val="22"/>
                <w:szCs w:val="22"/>
                <w:lang w:val="lt-LT"/>
              </w:rPr>
            </w:pPr>
            <w:r w:rsidRPr="005B4A79">
              <w:t>Pateikti naudotojui informaciją apie Si sistemos vienetus</w:t>
            </w:r>
          </w:p>
        </w:tc>
      </w:tr>
      <w:tr w:rsidR="00C42046" w:rsidRPr="00BA442A" w14:paraId="09858E1B" w14:textId="77777777" w:rsidTr="00626EBE">
        <w:tc>
          <w:tcPr>
            <w:tcW w:w="1487" w:type="pct"/>
            <w:tcBorders>
              <w:top w:val="single" w:sz="6" w:space="0" w:color="auto"/>
              <w:bottom w:val="single" w:sz="6" w:space="0" w:color="auto"/>
            </w:tcBorders>
          </w:tcPr>
          <w:p w14:paraId="2F58E0A9" w14:textId="77777777" w:rsidR="00C42046" w:rsidRPr="00BA442A" w:rsidRDefault="00C42046" w:rsidP="00C42046">
            <w:pPr>
              <w:keepNext/>
              <w:jc w:val="both"/>
              <w:rPr>
                <w:b/>
                <w:color w:val="000000"/>
                <w:sz w:val="22"/>
                <w:szCs w:val="22"/>
                <w:lang w:val="lt-LT"/>
              </w:rPr>
            </w:pPr>
            <w:r w:rsidRPr="00BA442A">
              <w:rPr>
                <w:b/>
                <w:color w:val="000000"/>
                <w:sz w:val="22"/>
                <w:szCs w:val="22"/>
                <w:lang w:val="lt-LT"/>
              </w:rPr>
              <w:t>Aktoriai</w:t>
            </w:r>
          </w:p>
        </w:tc>
        <w:tc>
          <w:tcPr>
            <w:tcW w:w="3513" w:type="pct"/>
            <w:tcBorders>
              <w:top w:val="single" w:sz="6" w:space="0" w:color="auto"/>
              <w:bottom w:val="single" w:sz="6" w:space="0" w:color="auto"/>
            </w:tcBorders>
          </w:tcPr>
          <w:p w14:paraId="7FAF776D" w14:textId="609C54AF" w:rsidR="00C42046" w:rsidRPr="00BA442A" w:rsidRDefault="00235E08" w:rsidP="00C42046">
            <w:pPr>
              <w:keepNext/>
              <w:jc w:val="both"/>
              <w:rPr>
                <w:rFonts w:eastAsia="Times-Roman"/>
                <w:color w:val="000000"/>
                <w:sz w:val="22"/>
                <w:szCs w:val="22"/>
                <w:lang w:val="lt-LT"/>
              </w:rPr>
            </w:pPr>
            <w:r>
              <w:t>Sistema</w:t>
            </w:r>
          </w:p>
        </w:tc>
      </w:tr>
      <w:tr w:rsidR="00C42046" w:rsidRPr="00BA442A" w14:paraId="4B6B5A32" w14:textId="77777777" w:rsidTr="00626EBE">
        <w:tc>
          <w:tcPr>
            <w:tcW w:w="1487" w:type="pct"/>
            <w:tcBorders>
              <w:top w:val="single" w:sz="6" w:space="0" w:color="auto"/>
              <w:bottom w:val="single" w:sz="6" w:space="0" w:color="auto"/>
            </w:tcBorders>
          </w:tcPr>
          <w:p w14:paraId="63A95EE0" w14:textId="77777777" w:rsidR="00C42046" w:rsidRPr="00BA442A" w:rsidRDefault="00C42046" w:rsidP="00C42046">
            <w:pPr>
              <w:keepNext/>
              <w:jc w:val="both"/>
              <w:rPr>
                <w:b/>
                <w:color w:val="000000"/>
                <w:sz w:val="22"/>
                <w:szCs w:val="22"/>
                <w:lang w:val="lt-LT"/>
              </w:rPr>
            </w:pPr>
            <w:r w:rsidRPr="00BA442A">
              <w:rPr>
                <w:b/>
                <w:color w:val="000000"/>
                <w:sz w:val="22"/>
                <w:szCs w:val="22"/>
                <w:lang w:val="lt-LT"/>
              </w:rPr>
              <w:t>Ryšiai su kitais PA</w:t>
            </w:r>
          </w:p>
        </w:tc>
        <w:tc>
          <w:tcPr>
            <w:tcW w:w="3513" w:type="pct"/>
            <w:tcBorders>
              <w:top w:val="single" w:sz="6" w:space="0" w:color="auto"/>
              <w:bottom w:val="single" w:sz="6" w:space="0" w:color="auto"/>
            </w:tcBorders>
          </w:tcPr>
          <w:p w14:paraId="73A992A3" w14:textId="4AF41D39" w:rsidR="00C42046" w:rsidRPr="00BA442A" w:rsidRDefault="00C42046" w:rsidP="00C42046">
            <w:pPr>
              <w:keepNext/>
              <w:jc w:val="both"/>
              <w:rPr>
                <w:rFonts w:eastAsia="Times-Roman"/>
                <w:color w:val="000000"/>
                <w:sz w:val="22"/>
                <w:szCs w:val="22"/>
                <w:lang w:val="lt-LT"/>
              </w:rPr>
            </w:pPr>
            <w:r w:rsidRPr="005B4A79">
              <w:t>PA</w:t>
            </w:r>
            <w:r w:rsidR="00235E08">
              <w:t>02</w:t>
            </w:r>
          </w:p>
        </w:tc>
      </w:tr>
      <w:tr w:rsidR="00C42046" w:rsidRPr="00BA442A" w14:paraId="1DC76381" w14:textId="77777777" w:rsidTr="00626EBE">
        <w:tc>
          <w:tcPr>
            <w:tcW w:w="1487" w:type="pct"/>
            <w:tcBorders>
              <w:top w:val="single" w:sz="6" w:space="0" w:color="auto"/>
              <w:bottom w:val="single" w:sz="6" w:space="0" w:color="auto"/>
            </w:tcBorders>
          </w:tcPr>
          <w:p w14:paraId="7070080D" w14:textId="77777777" w:rsidR="00C42046" w:rsidRPr="00BA442A" w:rsidRDefault="00C42046" w:rsidP="00C42046">
            <w:pPr>
              <w:keepNext/>
              <w:jc w:val="both"/>
              <w:rPr>
                <w:b/>
                <w:color w:val="000000"/>
                <w:sz w:val="22"/>
                <w:szCs w:val="22"/>
                <w:lang w:val="lt-LT"/>
              </w:rPr>
            </w:pPr>
            <w:r w:rsidRPr="00BA442A">
              <w:rPr>
                <w:b/>
                <w:color w:val="000000"/>
                <w:sz w:val="22"/>
                <w:szCs w:val="22"/>
                <w:lang w:val="lt-LT"/>
              </w:rPr>
              <w:t>Nefunkciniai reikalavimai</w:t>
            </w:r>
          </w:p>
        </w:tc>
        <w:tc>
          <w:tcPr>
            <w:tcW w:w="3513" w:type="pct"/>
            <w:tcBorders>
              <w:top w:val="single" w:sz="6" w:space="0" w:color="auto"/>
              <w:bottom w:val="single" w:sz="6" w:space="0" w:color="auto"/>
            </w:tcBorders>
          </w:tcPr>
          <w:p w14:paraId="14F1DD67" w14:textId="38471647" w:rsidR="00C42046" w:rsidRPr="00BA442A" w:rsidRDefault="00235E08" w:rsidP="00C42046">
            <w:pPr>
              <w:keepNext/>
              <w:jc w:val="both"/>
              <w:rPr>
                <w:rFonts w:eastAsia="Times-Roman"/>
                <w:color w:val="000000"/>
                <w:sz w:val="22"/>
                <w:szCs w:val="22"/>
                <w:lang w:val="lt-LT"/>
              </w:rPr>
            </w:pPr>
            <w:r>
              <w:t>tiksliai</w:t>
            </w:r>
            <w:r w:rsidR="00C42046" w:rsidRPr="005B4A79">
              <w:t xml:space="preserve"> pateikta informacija apie Si sistemos vienetus.</w:t>
            </w:r>
          </w:p>
        </w:tc>
      </w:tr>
      <w:tr w:rsidR="00C42046" w:rsidRPr="00BA442A" w14:paraId="6FB9285C" w14:textId="77777777" w:rsidTr="00626EBE">
        <w:tc>
          <w:tcPr>
            <w:tcW w:w="1487" w:type="pct"/>
            <w:tcBorders>
              <w:top w:val="single" w:sz="6" w:space="0" w:color="auto"/>
              <w:bottom w:val="single" w:sz="6" w:space="0" w:color="auto"/>
            </w:tcBorders>
          </w:tcPr>
          <w:p w14:paraId="0541105A" w14:textId="77777777" w:rsidR="00C42046" w:rsidRPr="00BA442A" w:rsidRDefault="00C42046" w:rsidP="00C42046">
            <w:pPr>
              <w:keepNext/>
              <w:jc w:val="both"/>
              <w:rPr>
                <w:b/>
                <w:color w:val="000000"/>
                <w:sz w:val="22"/>
                <w:szCs w:val="22"/>
                <w:lang w:val="lt-LT"/>
              </w:rPr>
            </w:pPr>
            <w:r w:rsidRPr="00BA442A">
              <w:rPr>
                <w:b/>
                <w:color w:val="000000"/>
                <w:sz w:val="22"/>
                <w:szCs w:val="22"/>
                <w:lang w:val="lt-LT"/>
              </w:rPr>
              <w:t>Prieš-sąlygos</w:t>
            </w:r>
          </w:p>
        </w:tc>
        <w:tc>
          <w:tcPr>
            <w:tcW w:w="3513" w:type="pct"/>
            <w:tcBorders>
              <w:top w:val="single" w:sz="6" w:space="0" w:color="auto"/>
              <w:bottom w:val="single" w:sz="6" w:space="0" w:color="auto"/>
            </w:tcBorders>
          </w:tcPr>
          <w:p w14:paraId="2C1D00EC" w14:textId="4AD31253" w:rsidR="00C42046" w:rsidRPr="00BA442A" w:rsidRDefault="00C42046" w:rsidP="00C42046">
            <w:pPr>
              <w:keepNext/>
              <w:jc w:val="both"/>
              <w:rPr>
                <w:rFonts w:eastAsia="Times-Roman"/>
                <w:color w:val="000000"/>
                <w:sz w:val="22"/>
                <w:szCs w:val="22"/>
                <w:lang w:val="lt-LT"/>
              </w:rPr>
            </w:pPr>
            <w:r w:rsidRPr="005B4A79">
              <w:t>Naudotojas nebuvo pasirinkęs meniu punkto „SI sistemos vienetai“.</w:t>
            </w:r>
          </w:p>
        </w:tc>
      </w:tr>
      <w:tr w:rsidR="00C42046" w:rsidRPr="00BA442A" w14:paraId="4CDE702E" w14:textId="77777777" w:rsidTr="00626EBE">
        <w:tc>
          <w:tcPr>
            <w:tcW w:w="1487" w:type="pct"/>
            <w:tcBorders>
              <w:top w:val="single" w:sz="6" w:space="0" w:color="auto"/>
              <w:bottom w:val="single" w:sz="6" w:space="0" w:color="auto"/>
            </w:tcBorders>
          </w:tcPr>
          <w:p w14:paraId="2D4E4E54" w14:textId="77777777" w:rsidR="00C42046" w:rsidRPr="00BA442A" w:rsidRDefault="00C42046" w:rsidP="00C42046">
            <w:pPr>
              <w:keepNext/>
              <w:jc w:val="both"/>
              <w:rPr>
                <w:b/>
                <w:color w:val="000000"/>
                <w:sz w:val="22"/>
                <w:szCs w:val="22"/>
                <w:lang w:val="lt-LT"/>
              </w:rPr>
            </w:pPr>
            <w:r w:rsidRPr="00BA442A">
              <w:rPr>
                <w:b/>
                <w:color w:val="000000"/>
                <w:sz w:val="22"/>
                <w:szCs w:val="22"/>
                <w:lang w:val="lt-LT"/>
              </w:rPr>
              <w:t>Sužadinimo sąlygos</w:t>
            </w:r>
          </w:p>
        </w:tc>
        <w:tc>
          <w:tcPr>
            <w:tcW w:w="3513" w:type="pct"/>
            <w:tcBorders>
              <w:top w:val="single" w:sz="6" w:space="0" w:color="auto"/>
              <w:bottom w:val="single" w:sz="6" w:space="0" w:color="auto"/>
            </w:tcBorders>
          </w:tcPr>
          <w:p w14:paraId="301FBE90" w14:textId="34641E28" w:rsidR="00C42046" w:rsidRPr="00BA442A" w:rsidRDefault="00C42046" w:rsidP="00C42046">
            <w:pPr>
              <w:keepNext/>
              <w:jc w:val="both"/>
              <w:rPr>
                <w:rFonts w:eastAsia="Times-Roman"/>
                <w:color w:val="000000"/>
                <w:sz w:val="22"/>
                <w:szCs w:val="22"/>
                <w:lang w:val="lt-LT"/>
              </w:rPr>
            </w:pPr>
            <w:r w:rsidRPr="005B4A79">
              <w:t>Naudotojas pasirenka menių punktą „Si sistemos vienetai“.</w:t>
            </w:r>
          </w:p>
        </w:tc>
      </w:tr>
      <w:tr w:rsidR="00C42046" w:rsidRPr="00BA442A" w14:paraId="029C5D9F" w14:textId="77777777" w:rsidTr="00626EBE">
        <w:tc>
          <w:tcPr>
            <w:tcW w:w="1487" w:type="pct"/>
            <w:tcBorders>
              <w:top w:val="single" w:sz="6" w:space="0" w:color="auto"/>
              <w:bottom w:val="single" w:sz="6" w:space="0" w:color="auto"/>
            </w:tcBorders>
          </w:tcPr>
          <w:p w14:paraId="0C8274B3" w14:textId="77777777" w:rsidR="00C42046" w:rsidRPr="00BA442A" w:rsidRDefault="00C42046" w:rsidP="00C42046">
            <w:pPr>
              <w:keepNext/>
              <w:jc w:val="both"/>
              <w:rPr>
                <w:b/>
                <w:color w:val="000000"/>
                <w:sz w:val="22"/>
                <w:szCs w:val="22"/>
                <w:lang w:val="lt-LT"/>
              </w:rPr>
            </w:pPr>
            <w:r w:rsidRPr="00BA442A">
              <w:rPr>
                <w:b/>
                <w:color w:val="000000"/>
                <w:sz w:val="22"/>
                <w:szCs w:val="22"/>
                <w:lang w:val="lt-LT"/>
              </w:rPr>
              <w:t>Po-sąlygos</w:t>
            </w:r>
          </w:p>
        </w:tc>
        <w:tc>
          <w:tcPr>
            <w:tcW w:w="3513" w:type="pct"/>
            <w:tcBorders>
              <w:top w:val="single" w:sz="6" w:space="0" w:color="auto"/>
              <w:bottom w:val="single" w:sz="6" w:space="0" w:color="auto"/>
            </w:tcBorders>
          </w:tcPr>
          <w:p w14:paraId="03C39E4B" w14:textId="29806E4F" w:rsidR="00C42046" w:rsidRPr="00BA442A" w:rsidRDefault="00C42046" w:rsidP="00C42046">
            <w:pPr>
              <w:keepNext/>
              <w:jc w:val="both"/>
              <w:rPr>
                <w:rFonts w:eastAsia="Times-Roman"/>
                <w:color w:val="000000"/>
                <w:sz w:val="22"/>
                <w:szCs w:val="22"/>
                <w:lang w:val="lt-LT"/>
              </w:rPr>
            </w:pPr>
            <w:r w:rsidRPr="005B4A79">
              <w:t>Naudotojui pateikiama informacija apie Si sistemos vienetus</w:t>
            </w:r>
          </w:p>
        </w:tc>
      </w:tr>
      <w:tr w:rsidR="00C42046" w:rsidRPr="00BA442A" w14:paraId="5CE35EDF" w14:textId="77777777" w:rsidTr="00626EBE">
        <w:tc>
          <w:tcPr>
            <w:tcW w:w="1487" w:type="pct"/>
            <w:tcBorders>
              <w:top w:val="single" w:sz="6" w:space="0" w:color="auto"/>
              <w:bottom w:val="single" w:sz="6" w:space="0" w:color="auto"/>
            </w:tcBorders>
          </w:tcPr>
          <w:p w14:paraId="43C03CFB" w14:textId="77777777" w:rsidR="00C42046" w:rsidRPr="00BA442A" w:rsidRDefault="00C42046" w:rsidP="00C42046">
            <w:pPr>
              <w:keepNext/>
              <w:jc w:val="both"/>
              <w:rPr>
                <w:b/>
                <w:color w:val="000000"/>
                <w:sz w:val="22"/>
                <w:szCs w:val="22"/>
                <w:lang w:val="lt-LT"/>
              </w:rPr>
            </w:pPr>
            <w:r w:rsidRPr="00BA442A">
              <w:rPr>
                <w:b/>
                <w:color w:val="000000"/>
                <w:sz w:val="22"/>
                <w:szCs w:val="22"/>
                <w:lang w:val="lt-LT"/>
              </w:rPr>
              <w:t>Pagrindinis scenarijus</w:t>
            </w:r>
          </w:p>
        </w:tc>
        <w:tc>
          <w:tcPr>
            <w:tcW w:w="3513" w:type="pct"/>
            <w:tcBorders>
              <w:top w:val="single" w:sz="6" w:space="0" w:color="auto"/>
              <w:bottom w:val="single" w:sz="6" w:space="0" w:color="auto"/>
            </w:tcBorders>
          </w:tcPr>
          <w:p w14:paraId="40F04712" w14:textId="1479E280" w:rsidR="00C42046" w:rsidRPr="00BA442A" w:rsidRDefault="00C42046" w:rsidP="00C42046">
            <w:pPr>
              <w:keepNext/>
              <w:jc w:val="both"/>
              <w:rPr>
                <w:rFonts w:eastAsia="Times-Roman"/>
                <w:color w:val="000000"/>
                <w:sz w:val="22"/>
                <w:szCs w:val="22"/>
                <w:lang w:val="lt-LT"/>
              </w:rPr>
            </w:pPr>
            <w:r w:rsidRPr="005B4A79">
              <w:t>Norėdamas peržiūrėti Si sistemos vienetus, naudotojas pasirenka menių punktą „SI sistemos vienetai“ ir jam atveriamas langas su detaliai ir aiškiai pateikta informacija</w:t>
            </w:r>
          </w:p>
        </w:tc>
      </w:tr>
      <w:tr w:rsidR="00C42046" w:rsidRPr="00BA442A" w14:paraId="1DA40CC6" w14:textId="77777777" w:rsidTr="00626EBE">
        <w:tc>
          <w:tcPr>
            <w:tcW w:w="1487" w:type="pct"/>
            <w:tcBorders>
              <w:top w:val="single" w:sz="6" w:space="0" w:color="auto"/>
              <w:bottom w:val="single" w:sz="12" w:space="0" w:color="auto"/>
            </w:tcBorders>
          </w:tcPr>
          <w:p w14:paraId="19BB68FB" w14:textId="77777777" w:rsidR="00C42046" w:rsidRPr="00BA442A" w:rsidRDefault="00C42046" w:rsidP="00C42046">
            <w:pPr>
              <w:keepNext/>
              <w:jc w:val="both"/>
              <w:rPr>
                <w:b/>
                <w:color w:val="000000"/>
                <w:sz w:val="22"/>
                <w:szCs w:val="22"/>
                <w:lang w:val="lt-LT"/>
              </w:rPr>
            </w:pPr>
            <w:r w:rsidRPr="00BA442A">
              <w:rPr>
                <w:b/>
                <w:color w:val="000000"/>
                <w:sz w:val="22"/>
                <w:szCs w:val="22"/>
                <w:lang w:val="lt-LT"/>
              </w:rPr>
              <w:t>Alternatyvūs scenarijai</w:t>
            </w:r>
          </w:p>
        </w:tc>
        <w:tc>
          <w:tcPr>
            <w:tcW w:w="3513" w:type="pct"/>
            <w:tcBorders>
              <w:top w:val="single" w:sz="6" w:space="0" w:color="auto"/>
              <w:bottom w:val="single" w:sz="12" w:space="0" w:color="auto"/>
            </w:tcBorders>
          </w:tcPr>
          <w:p w14:paraId="45B7221A" w14:textId="5FBC2BDA" w:rsidR="00C42046" w:rsidRPr="00BA442A" w:rsidRDefault="00C42046" w:rsidP="00C42046">
            <w:pPr>
              <w:keepNext/>
              <w:jc w:val="both"/>
              <w:rPr>
                <w:rFonts w:eastAsia="Times-Roman"/>
                <w:color w:val="000000"/>
                <w:sz w:val="22"/>
                <w:szCs w:val="22"/>
                <w:lang w:val="lt-LT"/>
              </w:rPr>
            </w:pPr>
            <w:r w:rsidRPr="005B4A79">
              <w:t xml:space="preserve">Sistema dėl sutrikimų tinkle negali pasiekti duomenų bazės ir naudotojui nėra pateikiama informacija apie Si sistemos vienetus. </w:t>
            </w:r>
          </w:p>
        </w:tc>
      </w:tr>
      <w:tr w:rsidR="00C42046" w:rsidRPr="00BA442A" w14:paraId="2C2CD3AD" w14:textId="77777777" w:rsidTr="00626EBE">
        <w:tc>
          <w:tcPr>
            <w:tcW w:w="1487" w:type="pct"/>
            <w:tcBorders>
              <w:top w:val="single" w:sz="12" w:space="0" w:color="auto"/>
              <w:left w:val="nil"/>
              <w:bottom w:val="nil"/>
              <w:right w:val="nil"/>
            </w:tcBorders>
          </w:tcPr>
          <w:p w14:paraId="398ACCCA" w14:textId="77777777" w:rsidR="00C42046" w:rsidRDefault="00C42046" w:rsidP="00626EBE">
            <w:pPr>
              <w:keepNext/>
              <w:jc w:val="both"/>
              <w:rPr>
                <w:b/>
                <w:color w:val="000000"/>
                <w:sz w:val="22"/>
                <w:szCs w:val="22"/>
                <w:lang w:val="lt-LT"/>
              </w:rPr>
            </w:pPr>
          </w:p>
          <w:p w14:paraId="1CDF3874" w14:textId="77777777" w:rsidR="00C42046" w:rsidRPr="00BA442A" w:rsidRDefault="00C42046" w:rsidP="00626EBE">
            <w:pPr>
              <w:keepNext/>
              <w:jc w:val="both"/>
              <w:rPr>
                <w:b/>
                <w:color w:val="000000"/>
                <w:sz w:val="22"/>
                <w:szCs w:val="22"/>
                <w:lang w:val="lt-LT"/>
              </w:rPr>
            </w:pPr>
          </w:p>
        </w:tc>
        <w:tc>
          <w:tcPr>
            <w:tcW w:w="3513" w:type="pct"/>
            <w:tcBorders>
              <w:top w:val="single" w:sz="12" w:space="0" w:color="auto"/>
              <w:left w:val="nil"/>
              <w:bottom w:val="nil"/>
              <w:right w:val="nil"/>
            </w:tcBorders>
          </w:tcPr>
          <w:p w14:paraId="3A85702A" w14:textId="77777777" w:rsidR="00C42046" w:rsidRPr="00BA442A" w:rsidRDefault="00C42046" w:rsidP="00626EBE">
            <w:pPr>
              <w:keepNext/>
              <w:jc w:val="both"/>
              <w:rPr>
                <w:rFonts w:eastAsia="Times-Roman"/>
                <w:color w:val="000000"/>
                <w:sz w:val="22"/>
                <w:szCs w:val="22"/>
                <w:lang w:val="lt-LT"/>
              </w:rPr>
            </w:pPr>
          </w:p>
        </w:tc>
      </w:tr>
      <w:tr w:rsidR="00235E08" w:rsidRPr="00BA442A" w14:paraId="4A79F93C" w14:textId="77777777" w:rsidTr="00626EBE">
        <w:tc>
          <w:tcPr>
            <w:tcW w:w="1487" w:type="pct"/>
            <w:tcBorders>
              <w:top w:val="single" w:sz="12" w:space="0" w:color="auto"/>
              <w:bottom w:val="single" w:sz="6" w:space="0" w:color="auto"/>
            </w:tcBorders>
          </w:tcPr>
          <w:p w14:paraId="4EC15436" w14:textId="77777777" w:rsidR="00235E08" w:rsidRPr="00BA442A" w:rsidRDefault="00235E08" w:rsidP="00235E08">
            <w:pPr>
              <w:keepNext/>
              <w:jc w:val="both"/>
              <w:rPr>
                <w:b/>
                <w:color w:val="000000"/>
                <w:sz w:val="22"/>
                <w:szCs w:val="22"/>
                <w:lang w:val="lt-LT"/>
              </w:rPr>
            </w:pPr>
            <w:r w:rsidRPr="00BA442A">
              <w:rPr>
                <w:b/>
                <w:color w:val="000000"/>
                <w:sz w:val="22"/>
                <w:szCs w:val="22"/>
                <w:lang w:val="lt-LT"/>
              </w:rPr>
              <w:t>Panaudojimo atvejo Nr.</w:t>
            </w:r>
          </w:p>
        </w:tc>
        <w:tc>
          <w:tcPr>
            <w:tcW w:w="3513" w:type="pct"/>
            <w:tcBorders>
              <w:top w:val="single" w:sz="12" w:space="0" w:color="auto"/>
              <w:bottom w:val="single" w:sz="6" w:space="0" w:color="auto"/>
            </w:tcBorders>
          </w:tcPr>
          <w:p w14:paraId="69C87694" w14:textId="07C40F32" w:rsidR="00235E08" w:rsidRPr="00BA442A" w:rsidRDefault="00235E08" w:rsidP="00235E08">
            <w:pPr>
              <w:keepNext/>
              <w:jc w:val="both"/>
              <w:rPr>
                <w:rFonts w:eastAsia="Times-Roman"/>
                <w:color w:val="000000"/>
                <w:sz w:val="22"/>
                <w:szCs w:val="22"/>
                <w:lang w:val="lt-LT"/>
              </w:rPr>
            </w:pPr>
            <w:r w:rsidRPr="00DE43D4">
              <w:t>PA</w:t>
            </w:r>
            <w:r>
              <w:t>12</w:t>
            </w:r>
          </w:p>
        </w:tc>
      </w:tr>
      <w:tr w:rsidR="00235E08" w:rsidRPr="00BA442A" w14:paraId="68CAE4C0" w14:textId="77777777" w:rsidTr="00626EBE">
        <w:tc>
          <w:tcPr>
            <w:tcW w:w="1487" w:type="pct"/>
            <w:tcBorders>
              <w:top w:val="single" w:sz="6" w:space="0" w:color="auto"/>
              <w:bottom w:val="single" w:sz="6" w:space="0" w:color="auto"/>
            </w:tcBorders>
          </w:tcPr>
          <w:p w14:paraId="445B5B19" w14:textId="77777777" w:rsidR="00235E08" w:rsidRPr="00BA442A" w:rsidRDefault="00235E08" w:rsidP="00235E08">
            <w:pPr>
              <w:keepNext/>
              <w:jc w:val="both"/>
              <w:rPr>
                <w:b/>
                <w:color w:val="000000"/>
                <w:sz w:val="22"/>
                <w:szCs w:val="22"/>
                <w:lang w:val="lt-LT"/>
              </w:rPr>
            </w:pPr>
            <w:r w:rsidRPr="00BA442A">
              <w:rPr>
                <w:b/>
                <w:color w:val="000000"/>
                <w:sz w:val="22"/>
                <w:szCs w:val="22"/>
                <w:lang w:val="lt-LT"/>
              </w:rPr>
              <w:t>Panaudojimo atvejis (PA)</w:t>
            </w:r>
          </w:p>
        </w:tc>
        <w:tc>
          <w:tcPr>
            <w:tcW w:w="3513" w:type="pct"/>
            <w:tcBorders>
              <w:top w:val="single" w:sz="6" w:space="0" w:color="auto"/>
              <w:bottom w:val="single" w:sz="6" w:space="0" w:color="auto"/>
            </w:tcBorders>
          </w:tcPr>
          <w:p w14:paraId="7FC2A1EC" w14:textId="28FC34F4" w:rsidR="00235E08" w:rsidRPr="00BA442A" w:rsidRDefault="00235E08" w:rsidP="00235E08">
            <w:pPr>
              <w:keepNext/>
              <w:jc w:val="both"/>
              <w:rPr>
                <w:rFonts w:eastAsia="Times-Roman"/>
                <w:color w:val="000000"/>
                <w:sz w:val="22"/>
                <w:szCs w:val="22"/>
                <w:lang w:val="lt-LT"/>
              </w:rPr>
            </w:pPr>
            <w:r>
              <w:t>Parodyti</w:t>
            </w:r>
            <w:r w:rsidRPr="00DE43D4">
              <w:t xml:space="preserve"> SI sistemos priešdėlių lentelę</w:t>
            </w:r>
          </w:p>
        </w:tc>
      </w:tr>
      <w:tr w:rsidR="00235E08" w:rsidRPr="00BA442A" w14:paraId="1D98E0A2" w14:textId="77777777" w:rsidTr="00626EBE">
        <w:tc>
          <w:tcPr>
            <w:tcW w:w="1487" w:type="pct"/>
            <w:tcBorders>
              <w:top w:val="single" w:sz="6" w:space="0" w:color="auto"/>
              <w:bottom w:val="single" w:sz="6" w:space="0" w:color="auto"/>
            </w:tcBorders>
          </w:tcPr>
          <w:p w14:paraId="4AB68A11" w14:textId="77777777" w:rsidR="00235E08" w:rsidRPr="00BA442A" w:rsidRDefault="00235E08" w:rsidP="00235E08">
            <w:pPr>
              <w:keepNext/>
              <w:jc w:val="both"/>
              <w:rPr>
                <w:b/>
                <w:color w:val="000000"/>
                <w:sz w:val="22"/>
                <w:szCs w:val="22"/>
                <w:lang w:val="lt-LT"/>
              </w:rPr>
            </w:pPr>
            <w:r w:rsidRPr="00BA442A">
              <w:rPr>
                <w:b/>
                <w:color w:val="000000"/>
                <w:sz w:val="22"/>
                <w:szCs w:val="22"/>
                <w:lang w:val="lt-LT"/>
              </w:rPr>
              <w:t>Tikslas</w:t>
            </w:r>
          </w:p>
        </w:tc>
        <w:tc>
          <w:tcPr>
            <w:tcW w:w="3513" w:type="pct"/>
            <w:tcBorders>
              <w:top w:val="single" w:sz="6" w:space="0" w:color="auto"/>
              <w:bottom w:val="single" w:sz="6" w:space="0" w:color="auto"/>
            </w:tcBorders>
          </w:tcPr>
          <w:p w14:paraId="57DB92BA" w14:textId="31F84FC0" w:rsidR="00235E08" w:rsidRPr="00BA442A" w:rsidRDefault="00235E08" w:rsidP="00235E08">
            <w:pPr>
              <w:keepNext/>
              <w:jc w:val="both"/>
              <w:rPr>
                <w:rFonts w:eastAsia="Times-Roman"/>
                <w:color w:val="000000"/>
                <w:sz w:val="22"/>
                <w:szCs w:val="22"/>
                <w:lang w:val="lt-LT"/>
              </w:rPr>
            </w:pPr>
            <w:r w:rsidRPr="00DE43D4">
              <w:t>Pateikti naudotojui informaciją apie Si sistemos priešdelius</w:t>
            </w:r>
          </w:p>
        </w:tc>
      </w:tr>
      <w:tr w:rsidR="00235E08" w:rsidRPr="00BA442A" w14:paraId="44A043BB" w14:textId="77777777" w:rsidTr="00626EBE">
        <w:tc>
          <w:tcPr>
            <w:tcW w:w="1487" w:type="pct"/>
            <w:tcBorders>
              <w:top w:val="single" w:sz="6" w:space="0" w:color="auto"/>
              <w:bottom w:val="single" w:sz="6" w:space="0" w:color="auto"/>
            </w:tcBorders>
          </w:tcPr>
          <w:p w14:paraId="0CEE7262" w14:textId="77777777" w:rsidR="00235E08" w:rsidRPr="00BA442A" w:rsidRDefault="00235E08" w:rsidP="00235E08">
            <w:pPr>
              <w:keepNext/>
              <w:jc w:val="both"/>
              <w:rPr>
                <w:b/>
                <w:color w:val="000000"/>
                <w:sz w:val="22"/>
                <w:szCs w:val="22"/>
                <w:lang w:val="lt-LT"/>
              </w:rPr>
            </w:pPr>
            <w:r w:rsidRPr="00BA442A">
              <w:rPr>
                <w:b/>
                <w:color w:val="000000"/>
                <w:sz w:val="22"/>
                <w:szCs w:val="22"/>
                <w:lang w:val="lt-LT"/>
              </w:rPr>
              <w:t>Aktoriai</w:t>
            </w:r>
          </w:p>
        </w:tc>
        <w:tc>
          <w:tcPr>
            <w:tcW w:w="3513" w:type="pct"/>
            <w:tcBorders>
              <w:top w:val="single" w:sz="6" w:space="0" w:color="auto"/>
              <w:bottom w:val="single" w:sz="6" w:space="0" w:color="auto"/>
            </w:tcBorders>
          </w:tcPr>
          <w:p w14:paraId="32A6D0AD" w14:textId="3EE7C389" w:rsidR="00235E08" w:rsidRPr="00BA442A" w:rsidRDefault="00235E08" w:rsidP="00235E08">
            <w:pPr>
              <w:keepNext/>
              <w:jc w:val="both"/>
              <w:rPr>
                <w:rFonts w:eastAsia="Times-Roman"/>
                <w:color w:val="000000"/>
                <w:sz w:val="22"/>
                <w:szCs w:val="22"/>
                <w:lang w:val="lt-LT"/>
              </w:rPr>
            </w:pPr>
            <w:r w:rsidRPr="00DE43D4">
              <w:t>Na</w:t>
            </w:r>
            <w:r>
              <w:t>Sistema</w:t>
            </w:r>
          </w:p>
        </w:tc>
      </w:tr>
      <w:tr w:rsidR="00235E08" w:rsidRPr="00BA442A" w14:paraId="61AD29BC" w14:textId="77777777" w:rsidTr="00626EBE">
        <w:tc>
          <w:tcPr>
            <w:tcW w:w="1487" w:type="pct"/>
            <w:tcBorders>
              <w:top w:val="single" w:sz="6" w:space="0" w:color="auto"/>
              <w:bottom w:val="single" w:sz="6" w:space="0" w:color="auto"/>
            </w:tcBorders>
          </w:tcPr>
          <w:p w14:paraId="53533054" w14:textId="77777777" w:rsidR="00235E08" w:rsidRPr="00BA442A" w:rsidRDefault="00235E08" w:rsidP="00235E08">
            <w:pPr>
              <w:keepNext/>
              <w:jc w:val="both"/>
              <w:rPr>
                <w:b/>
                <w:color w:val="000000"/>
                <w:sz w:val="22"/>
                <w:szCs w:val="22"/>
                <w:lang w:val="lt-LT"/>
              </w:rPr>
            </w:pPr>
            <w:r w:rsidRPr="00BA442A">
              <w:rPr>
                <w:b/>
                <w:color w:val="000000"/>
                <w:sz w:val="22"/>
                <w:szCs w:val="22"/>
                <w:lang w:val="lt-LT"/>
              </w:rPr>
              <w:t>Ryšiai su kitais PA</w:t>
            </w:r>
          </w:p>
        </w:tc>
        <w:tc>
          <w:tcPr>
            <w:tcW w:w="3513" w:type="pct"/>
            <w:tcBorders>
              <w:top w:val="single" w:sz="6" w:space="0" w:color="auto"/>
              <w:bottom w:val="single" w:sz="6" w:space="0" w:color="auto"/>
            </w:tcBorders>
          </w:tcPr>
          <w:p w14:paraId="3971E6B9" w14:textId="46FCF14B" w:rsidR="00235E08" w:rsidRPr="00BA442A" w:rsidRDefault="00235E08" w:rsidP="00235E08">
            <w:pPr>
              <w:keepNext/>
              <w:jc w:val="both"/>
              <w:rPr>
                <w:rFonts w:eastAsia="Times-Roman"/>
                <w:color w:val="000000"/>
                <w:sz w:val="22"/>
                <w:szCs w:val="22"/>
                <w:lang w:val="lt-LT"/>
              </w:rPr>
            </w:pPr>
            <w:r w:rsidRPr="00DE43D4">
              <w:t>PA</w:t>
            </w:r>
            <w:r>
              <w:t>01</w:t>
            </w:r>
          </w:p>
        </w:tc>
      </w:tr>
      <w:tr w:rsidR="00235E08" w:rsidRPr="00BA442A" w14:paraId="4BD8985B" w14:textId="77777777" w:rsidTr="00626EBE">
        <w:tc>
          <w:tcPr>
            <w:tcW w:w="1487" w:type="pct"/>
            <w:tcBorders>
              <w:top w:val="single" w:sz="6" w:space="0" w:color="auto"/>
              <w:bottom w:val="single" w:sz="6" w:space="0" w:color="auto"/>
            </w:tcBorders>
          </w:tcPr>
          <w:p w14:paraId="4B270C07" w14:textId="77777777" w:rsidR="00235E08" w:rsidRPr="00BA442A" w:rsidRDefault="00235E08" w:rsidP="00235E08">
            <w:pPr>
              <w:keepNext/>
              <w:jc w:val="both"/>
              <w:rPr>
                <w:b/>
                <w:color w:val="000000"/>
                <w:sz w:val="22"/>
                <w:szCs w:val="22"/>
                <w:lang w:val="lt-LT"/>
              </w:rPr>
            </w:pPr>
            <w:r w:rsidRPr="00BA442A">
              <w:rPr>
                <w:b/>
                <w:color w:val="000000"/>
                <w:sz w:val="22"/>
                <w:szCs w:val="22"/>
                <w:lang w:val="lt-LT"/>
              </w:rPr>
              <w:t>Nefunkciniai reikalavimai</w:t>
            </w:r>
          </w:p>
        </w:tc>
        <w:tc>
          <w:tcPr>
            <w:tcW w:w="3513" w:type="pct"/>
            <w:tcBorders>
              <w:top w:val="single" w:sz="6" w:space="0" w:color="auto"/>
              <w:bottom w:val="single" w:sz="6" w:space="0" w:color="auto"/>
            </w:tcBorders>
          </w:tcPr>
          <w:p w14:paraId="3405569D" w14:textId="63633C9C" w:rsidR="00235E08" w:rsidRPr="00BA442A" w:rsidRDefault="00235E08" w:rsidP="00235E08">
            <w:pPr>
              <w:keepNext/>
              <w:jc w:val="both"/>
              <w:rPr>
                <w:rFonts w:eastAsia="Times-Roman"/>
                <w:color w:val="000000"/>
                <w:sz w:val="22"/>
                <w:szCs w:val="22"/>
                <w:lang w:val="lt-LT"/>
              </w:rPr>
            </w:pPr>
            <w:r>
              <w:t>teisingai</w:t>
            </w:r>
            <w:r w:rsidRPr="00DE43D4">
              <w:t xml:space="preserve"> pateikta informacija apie Si sistemos priešdelius.</w:t>
            </w:r>
          </w:p>
        </w:tc>
      </w:tr>
      <w:tr w:rsidR="00235E08" w:rsidRPr="00BA442A" w14:paraId="61381455" w14:textId="77777777" w:rsidTr="00626EBE">
        <w:tc>
          <w:tcPr>
            <w:tcW w:w="1487" w:type="pct"/>
            <w:tcBorders>
              <w:top w:val="single" w:sz="6" w:space="0" w:color="auto"/>
              <w:bottom w:val="single" w:sz="6" w:space="0" w:color="auto"/>
            </w:tcBorders>
          </w:tcPr>
          <w:p w14:paraId="4F59B44C" w14:textId="77777777" w:rsidR="00235E08" w:rsidRPr="00BA442A" w:rsidRDefault="00235E08" w:rsidP="00235E08">
            <w:pPr>
              <w:keepNext/>
              <w:jc w:val="both"/>
              <w:rPr>
                <w:b/>
                <w:color w:val="000000"/>
                <w:sz w:val="22"/>
                <w:szCs w:val="22"/>
                <w:lang w:val="lt-LT"/>
              </w:rPr>
            </w:pPr>
            <w:r w:rsidRPr="00BA442A">
              <w:rPr>
                <w:b/>
                <w:color w:val="000000"/>
                <w:sz w:val="22"/>
                <w:szCs w:val="22"/>
                <w:lang w:val="lt-LT"/>
              </w:rPr>
              <w:t>Prieš-sąlygos</w:t>
            </w:r>
          </w:p>
        </w:tc>
        <w:tc>
          <w:tcPr>
            <w:tcW w:w="3513" w:type="pct"/>
            <w:tcBorders>
              <w:top w:val="single" w:sz="6" w:space="0" w:color="auto"/>
              <w:bottom w:val="single" w:sz="6" w:space="0" w:color="auto"/>
            </w:tcBorders>
          </w:tcPr>
          <w:p w14:paraId="3F66AE43" w14:textId="12B4D0F9" w:rsidR="00235E08" w:rsidRPr="00BA442A" w:rsidRDefault="00235E08" w:rsidP="00235E08">
            <w:pPr>
              <w:keepNext/>
              <w:jc w:val="both"/>
              <w:rPr>
                <w:rFonts w:eastAsia="Times-Roman"/>
                <w:color w:val="000000"/>
                <w:sz w:val="22"/>
                <w:szCs w:val="22"/>
                <w:lang w:val="lt-LT"/>
              </w:rPr>
            </w:pPr>
            <w:r w:rsidRPr="00DE43D4">
              <w:t>Naudotojas nebuvo pasirinkęs meniu punkto „Priešdelių lentelė“.</w:t>
            </w:r>
          </w:p>
        </w:tc>
      </w:tr>
      <w:tr w:rsidR="00235E08" w:rsidRPr="00BA442A" w14:paraId="4B633EAF" w14:textId="77777777" w:rsidTr="00626EBE">
        <w:tc>
          <w:tcPr>
            <w:tcW w:w="1487" w:type="pct"/>
            <w:tcBorders>
              <w:top w:val="single" w:sz="6" w:space="0" w:color="auto"/>
              <w:bottom w:val="single" w:sz="6" w:space="0" w:color="auto"/>
            </w:tcBorders>
          </w:tcPr>
          <w:p w14:paraId="3F70F278" w14:textId="77777777" w:rsidR="00235E08" w:rsidRPr="00BA442A" w:rsidRDefault="00235E08" w:rsidP="00235E08">
            <w:pPr>
              <w:keepNext/>
              <w:jc w:val="both"/>
              <w:rPr>
                <w:b/>
                <w:color w:val="000000"/>
                <w:sz w:val="22"/>
                <w:szCs w:val="22"/>
                <w:lang w:val="lt-LT"/>
              </w:rPr>
            </w:pPr>
            <w:r w:rsidRPr="00BA442A">
              <w:rPr>
                <w:b/>
                <w:color w:val="000000"/>
                <w:sz w:val="22"/>
                <w:szCs w:val="22"/>
                <w:lang w:val="lt-LT"/>
              </w:rPr>
              <w:t>Sužadinimo sąlygos</w:t>
            </w:r>
          </w:p>
        </w:tc>
        <w:tc>
          <w:tcPr>
            <w:tcW w:w="3513" w:type="pct"/>
            <w:tcBorders>
              <w:top w:val="single" w:sz="6" w:space="0" w:color="auto"/>
              <w:bottom w:val="single" w:sz="6" w:space="0" w:color="auto"/>
            </w:tcBorders>
          </w:tcPr>
          <w:p w14:paraId="6B12CD84" w14:textId="46D383CE" w:rsidR="00235E08" w:rsidRPr="00BA442A" w:rsidRDefault="00235E08" w:rsidP="00235E08">
            <w:pPr>
              <w:keepNext/>
              <w:jc w:val="both"/>
              <w:rPr>
                <w:rFonts w:eastAsia="Times-Roman"/>
                <w:color w:val="000000"/>
                <w:sz w:val="22"/>
                <w:szCs w:val="22"/>
                <w:lang w:val="lt-LT"/>
              </w:rPr>
            </w:pPr>
            <w:r w:rsidRPr="00DE43D4">
              <w:t>Naudotojas pasirenka menių punktą „Priešdelių lentelė“.</w:t>
            </w:r>
          </w:p>
        </w:tc>
      </w:tr>
      <w:tr w:rsidR="00235E08" w:rsidRPr="00BA442A" w14:paraId="5DB33E78" w14:textId="77777777" w:rsidTr="00626EBE">
        <w:tc>
          <w:tcPr>
            <w:tcW w:w="1487" w:type="pct"/>
            <w:tcBorders>
              <w:top w:val="single" w:sz="6" w:space="0" w:color="auto"/>
              <w:bottom w:val="single" w:sz="6" w:space="0" w:color="auto"/>
            </w:tcBorders>
          </w:tcPr>
          <w:p w14:paraId="3968919F" w14:textId="77777777" w:rsidR="00235E08" w:rsidRPr="00BA442A" w:rsidRDefault="00235E08" w:rsidP="00235E08">
            <w:pPr>
              <w:keepNext/>
              <w:jc w:val="both"/>
              <w:rPr>
                <w:b/>
                <w:color w:val="000000"/>
                <w:sz w:val="22"/>
                <w:szCs w:val="22"/>
                <w:lang w:val="lt-LT"/>
              </w:rPr>
            </w:pPr>
            <w:r w:rsidRPr="00BA442A">
              <w:rPr>
                <w:b/>
                <w:color w:val="000000"/>
                <w:sz w:val="22"/>
                <w:szCs w:val="22"/>
                <w:lang w:val="lt-LT"/>
              </w:rPr>
              <w:t>Po-sąlygos</w:t>
            </w:r>
          </w:p>
        </w:tc>
        <w:tc>
          <w:tcPr>
            <w:tcW w:w="3513" w:type="pct"/>
            <w:tcBorders>
              <w:top w:val="single" w:sz="6" w:space="0" w:color="auto"/>
              <w:bottom w:val="single" w:sz="6" w:space="0" w:color="auto"/>
            </w:tcBorders>
          </w:tcPr>
          <w:p w14:paraId="7BA756A0" w14:textId="79A2A030" w:rsidR="00235E08" w:rsidRPr="00BA442A" w:rsidRDefault="00235E08" w:rsidP="00235E08">
            <w:pPr>
              <w:keepNext/>
              <w:jc w:val="both"/>
              <w:rPr>
                <w:rFonts w:eastAsia="Times-Roman"/>
                <w:color w:val="000000"/>
                <w:sz w:val="22"/>
                <w:szCs w:val="22"/>
                <w:lang w:val="lt-LT"/>
              </w:rPr>
            </w:pPr>
            <w:r w:rsidRPr="00DE43D4">
              <w:t>Naudotojui pateikiama informacija apie Si sistemoje naudojamus priešdelius</w:t>
            </w:r>
          </w:p>
        </w:tc>
      </w:tr>
      <w:tr w:rsidR="00235E08" w:rsidRPr="00BA442A" w14:paraId="08A30FC3" w14:textId="77777777" w:rsidTr="00626EBE">
        <w:tc>
          <w:tcPr>
            <w:tcW w:w="1487" w:type="pct"/>
            <w:tcBorders>
              <w:top w:val="single" w:sz="6" w:space="0" w:color="auto"/>
              <w:bottom w:val="single" w:sz="6" w:space="0" w:color="auto"/>
            </w:tcBorders>
          </w:tcPr>
          <w:p w14:paraId="407075A8" w14:textId="77777777" w:rsidR="00235E08" w:rsidRPr="00BA442A" w:rsidRDefault="00235E08" w:rsidP="00235E08">
            <w:pPr>
              <w:keepNext/>
              <w:jc w:val="both"/>
              <w:rPr>
                <w:b/>
                <w:color w:val="000000"/>
                <w:sz w:val="22"/>
                <w:szCs w:val="22"/>
                <w:lang w:val="lt-LT"/>
              </w:rPr>
            </w:pPr>
            <w:r w:rsidRPr="00BA442A">
              <w:rPr>
                <w:b/>
                <w:color w:val="000000"/>
                <w:sz w:val="22"/>
                <w:szCs w:val="22"/>
                <w:lang w:val="lt-LT"/>
              </w:rPr>
              <w:t>Pagrindinis scenarijus</w:t>
            </w:r>
          </w:p>
        </w:tc>
        <w:tc>
          <w:tcPr>
            <w:tcW w:w="3513" w:type="pct"/>
            <w:tcBorders>
              <w:top w:val="single" w:sz="6" w:space="0" w:color="auto"/>
              <w:bottom w:val="single" w:sz="6" w:space="0" w:color="auto"/>
            </w:tcBorders>
          </w:tcPr>
          <w:p w14:paraId="355E95BC" w14:textId="5F3AED39" w:rsidR="00235E08" w:rsidRPr="00BA442A" w:rsidRDefault="00235E08" w:rsidP="00235E08">
            <w:pPr>
              <w:keepNext/>
              <w:jc w:val="both"/>
              <w:rPr>
                <w:rFonts w:eastAsia="Times-Roman"/>
                <w:color w:val="000000"/>
                <w:sz w:val="22"/>
                <w:szCs w:val="22"/>
                <w:lang w:val="lt-LT"/>
              </w:rPr>
            </w:pPr>
            <w:r w:rsidRPr="00DE43D4">
              <w:t>Norėdamas peržiūrėti Si sistemoje naudojamus priešdelius, naudotojas pasirenka menių punktą „Priešdelių lentelė“ ir jam atveriamas langas su detaliai ir aiškiai pateikta informacija</w:t>
            </w:r>
          </w:p>
        </w:tc>
      </w:tr>
      <w:tr w:rsidR="00235E08" w:rsidRPr="00BA442A" w14:paraId="58C79818" w14:textId="77777777" w:rsidTr="00626EBE">
        <w:tc>
          <w:tcPr>
            <w:tcW w:w="1487" w:type="pct"/>
            <w:tcBorders>
              <w:top w:val="single" w:sz="6" w:space="0" w:color="auto"/>
              <w:bottom w:val="single" w:sz="12" w:space="0" w:color="auto"/>
            </w:tcBorders>
          </w:tcPr>
          <w:p w14:paraId="72A063BC" w14:textId="77777777" w:rsidR="00235E08" w:rsidRPr="00BA442A" w:rsidRDefault="00235E08" w:rsidP="00235E08">
            <w:pPr>
              <w:keepNext/>
              <w:jc w:val="both"/>
              <w:rPr>
                <w:b/>
                <w:color w:val="000000"/>
                <w:sz w:val="22"/>
                <w:szCs w:val="22"/>
                <w:lang w:val="lt-LT"/>
              </w:rPr>
            </w:pPr>
            <w:r w:rsidRPr="00BA442A">
              <w:rPr>
                <w:b/>
                <w:color w:val="000000"/>
                <w:sz w:val="22"/>
                <w:szCs w:val="22"/>
                <w:lang w:val="lt-LT"/>
              </w:rPr>
              <w:t>Alternatyvūs scenarijai</w:t>
            </w:r>
          </w:p>
        </w:tc>
        <w:tc>
          <w:tcPr>
            <w:tcW w:w="3513" w:type="pct"/>
            <w:tcBorders>
              <w:top w:val="single" w:sz="6" w:space="0" w:color="auto"/>
              <w:bottom w:val="single" w:sz="12" w:space="0" w:color="auto"/>
            </w:tcBorders>
          </w:tcPr>
          <w:p w14:paraId="0E1F1079" w14:textId="3AF31364" w:rsidR="00235E08" w:rsidRPr="00BA442A" w:rsidRDefault="00235E08" w:rsidP="00235E08">
            <w:pPr>
              <w:keepNext/>
              <w:jc w:val="both"/>
              <w:rPr>
                <w:rFonts w:eastAsia="Times-Roman"/>
                <w:color w:val="000000"/>
                <w:sz w:val="22"/>
                <w:szCs w:val="22"/>
                <w:lang w:val="lt-LT"/>
              </w:rPr>
            </w:pPr>
            <w:r w:rsidRPr="00DE43D4">
              <w:t xml:space="preserve">Sistema dėl sutrikimų tinkle negali pasiekti duomenų bazės ir naudotojui nėra pateikiama informacija apie Si sistemos priešdelius. </w:t>
            </w:r>
          </w:p>
        </w:tc>
      </w:tr>
    </w:tbl>
    <w:p w14:paraId="04BD3BC8" w14:textId="77777777" w:rsidR="004D0F0E" w:rsidRDefault="004D0F0E"/>
    <w:sectPr w:rsidR="004D0F0E" w:rsidSect="00F14075">
      <w:pgSz w:w="11906" w:h="16838"/>
      <w:pgMar w:top="993"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AAA"/>
    <w:rsid w:val="001A5812"/>
    <w:rsid w:val="00235E08"/>
    <w:rsid w:val="004D0F0E"/>
    <w:rsid w:val="0059607A"/>
    <w:rsid w:val="005E0FEC"/>
    <w:rsid w:val="00701833"/>
    <w:rsid w:val="00777C34"/>
    <w:rsid w:val="009369BE"/>
    <w:rsid w:val="009F61CF"/>
    <w:rsid w:val="00A84AAA"/>
    <w:rsid w:val="00C42046"/>
    <w:rsid w:val="00CC474A"/>
    <w:rsid w:val="00CF6FE8"/>
    <w:rsid w:val="00D5149E"/>
    <w:rsid w:val="00DB7004"/>
    <w:rsid w:val="00E76AEB"/>
    <w:rsid w:val="00F140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30EFE"/>
  <w15:chartTrackingRefBased/>
  <w15:docId w15:val="{1E43A902-8433-4B72-B7BC-5C5567FE8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4"/>
        <w:lang w:val="en-GB" w:eastAsia="en-US" w:bidi="ar-SA"/>
      </w:rPr>
    </w:rPrDefault>
    <w:pPrDefault>
      <w:pPr>
        <w:spacing w:before="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C34"/>
    <w:pPr>
      <w:spacing w:before="0" w:line="240" w:lineRule="auto"/>
      <w:jc w:val="left"/>
    </w:pPr>
    <w:rPr>
      <w:rFonts w:eastAsia="Times New Roman" w:cs="Times New Roman"/>
      <w:lang w:val="en-US"/>
    </w:rPr>
  </w:style>
  <w:style w:type="paragraph" w:styleId="Heading1">
    <w:name w:val="heading 1"/>
    <w:basedOn w:val="Normal"/>
    <w:next w:val="Normal"/>
    <w:link w:val="Heading1Char"/>
    <w:uiPriority w:val="9"/>
    <w:qFormat/>
    <w:rsid w:val="00D5149E"/>
    <w:pPr>
      <w:keepNext/>
      <w:keepLines/>
      <w:spacing w:before="240" w:line="360" w:lineRule="auto"/>
      <w:jc w:val="both"/>
      <w:outlineLvl w:val="0"/>
    </w:pPr>
    <w:rPr>
      <w:rFonts w:asciiTheme="majorHAnsi" w:eastAsiaTheme="majorEastAsia" w:hAnsiTheme="majorHAnsi" w:cstheme="majorBidi"/>
      <w:color w:val="2F5496" w:themeColor="accent1" w:themeShade="BF"/>
      <w:sz w:val="32"/>
      <w:szCs w:val="32"/>
      <w:lang w:val="lt-LT"/>
    </w:rPr>
  </w:style>
  <w:style w:type="paragraph" w:styleId="Heading2">
    <w:name w:val="heading 2"/>
    <w:basedOn w:val="Normal"/>
    <w:next w:val="Normal"/>
    <w:link w:val="Heading2Char"/>
    <w:uiPriority w:val="9"/>
    <w:unhideWhenUsed/>
    <w:qFormat/>
    <w:rsid w:val="00D5149E"/>
    <w:pPr>
      <w:keepNext/>
      <w:keepLines/>
      <w:spacing w:before="40" w:line="360" w:lineRule="auto"/>
      <w:jc w:val="both"/>
      <w:outlineLvl w:val="1"/>
    </w:pPr>
    <w:rPr>
      <w:rFonts w:asciiTheme="majorHAnsi" w:eastAsiaTheme="majorEastAsia" w:hAnsiTheme="majorHAnsi" w:cstheme="majorBidi"/>
      <w:color w:val="2F5496" w:themeColor="accent1" w:themeShade="BF"/>
      <w:sz w:val="26"/>
      <w:szCs w:val="26"/>
      <w:lang w:val="lt-LT"/>
    </w:rPr>
  </w:style>
  <w:style w:type="paragraph" w:styleId="Heading3">
    <w:name w:val="heading 3"/>
    <w:basedOn w:val="Normal"/>
    <w:next w:val="Normal"/>
    <w:link w:val="Heading3Char"/>
    <w:uiPriority w:val="9"/>
    <w:unhideWhenUsed/>
    <w:qFormat/>
    <w:rsid w:val="00D5149E"/>
    <w:pPr>
      <w:keepNext/>
      <w:keepLines/>
      <w:spacing w:before="40" w:line="360" w:lineRule="auto"/>
      <w:jc w:val="both"/>
      <w:outlineLvl w:val="2"/>
    </w:pPr>
    <w:rPr>
      <w:rFonts w:asciiTheme="majorHAnsi" w:eastAsiaTheme="majorEastAsia" w:hAnsiTheme="majorHAnsi" w:cstheme="majorBidi"/>
      <w:color w:val="1F3763" w:themeColor="accent1" w:themeShade="7F"/>
      <w:lang w:val="lt-L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49E"/>
    <w:rPr>
      <w:rFonts w:asciiTheme="majorHAnsi" w:eastAsiaTheme="majorEastAsia" w:hAnsiTheme="majorHAnsi" w:cstheme="majorBidi"/>
      <w:color w:val="2F5496" w:themeColor="accent1" w:themeShade="BF"/>
      <w:sz w:val="32"/>
      <w:szCs w:val="32"/>
      <w:lang w:val="lt-LT"/>
    </w:rPr>
  </w:style>
  <w:style w:type="character" w:customStyle="1" w:styleId="Heading2Char">
    <w:name w:val="Heading 2 Char"/>
    <w:basedOn w:val="DefaultParagraphFont"/>
    <w:link w:val="Heading2"/>
    <w:uiPriority w:val="9"/>
    <w:rsid w:val="00D5149E"/>
    <w:rPr>
      <w:rFonts w:asciiTheme="majorHAnsi" w:eastAsiaTheme="majorEastAsia" w:hAnsiTheme="majorHAnsi" w:cstheme="majorBidi"/>
      <w:color w:val="2F5496" w:themeColor="accent1" w:themeShade="BF"/>
      <w:sz w:val="26"/>
      <w:szCs w:val="26"/>
      <w:lang w:val="lt-LT"/>
    </w:rPr>
  </w:style>
  <w:style w:type="character" w:customStyle="1" w:styleId="Heading3Char">
    <w:name w:val="Heading 3 Char"/>
    <w:basedOn w:val="DefaultParagraphFont"/>
    <w:link w:val="Heading3"/>
    <w:uiPriority w:val="9"/>
    <w:rsid w:val="00D5149E"/>
    <w:rPr>
      <w:rFonts w:asciiTheme="majorHAnsi" w:eastAsiaTheme="majorEastAsia" w:hAnsiTheme="majorHAnsi" w:cstheme="majorBidi"/>
      <w:color w:val="1F3763" w:themeColor="accent1" w:themeShade="7F"/>
      <w:lang w:val="lt-LT"/>
    </w:rPr>
  </w:style>
  <w:style w:type="paragraph" w:styleId="Header">
    <w:name w:val="header"/>
    <w:basedOn w:val="Normal"/>
    <w:link w:val="HeaderChar"/>
    <w:uiPriority w:val="99"/>
    <w:unhideWhenUsed/>
    <w:rsid w:val="00D5149E"/>
    <w:pPr>
      <w:tabs>
        <w:tab w:val="center" w:pos="4513"/>
        <w:tab w:val="right" w:pos="9026"/>
      </w:tabs>
      <w:spacing w:before="120"/>
      <w:jc w:val="both"/>
    </w:pPr>
    <w:rPr>
      <w:rFonts w:eastAsiaTheme="minorHAnsi" w:cstheme="minorBidi"/>
      <w:lang w:val="lt-LT"/>
    </w:rPr>
  </w:style>
  <w:style w:type="character" w:customStyle="1" w:styleId="HeaderChar">
    <w:name w:val="Header Char"/>
    <w:basedOn w:val="DefaultParagraphFont"/>
    <w:link w:val="Header"/>
    <w:uiPriority w:val="99"/>
    <w:rsid w:val="00D5149E"/>
    <w:rPr>
      <w:lang w:val="lt-LT"/>
    </w:rPr>
  </w:style>
  <w:style w:type="paragraph" w:styleId="Footer">
    <w:name w:val="footer"/>
    <w:basedOn w:val="Normal"/>
    <w:link w:val="FooterChar"/>
    <w:uiPriority w:val="99"/>
    <w:unhideWhenUsed/>
    <w:rsid w:val="00D5149E"/>
    <w:pPr>
      <w:tabs>
        <w:tab w:val="center" w:pos="4513"/>
        <w:tab w:val="right" w:pos="9026"/>
      </w:tabs>
      <w:spacing w:before="120"/>
      <w:jc w:val="both"/>
    </w:pPr>
    <w:rPr>
      <w:rFonts w:eastAsiaTheme="minorHAnsi" w:cstheme="minorBidi"/>
      <w:lang w:val="lt-LT"/>
    </w:rPr>
  </w:style>
  <w:style w:type="character" w:customStyle="1" w:styleId="FooterChar">
    <w:name w:val="Footer Char"/>
    <w:basedOn w:val="DefaultParagraphFont"/>
    <w:link w:val="Footer"/>
    <w:uiPriority w:val="99"/>
    <w:rsid w:val="00D5149E"/>
    <w:rPr>
      <w:lang w:val="lt-LT"/>
    </w:rPr>
  </w:style>
  <w:style w:type="character" w:styleId="Hyperlink">
    <w:name w:val="Hyperlink"/>
    <w:basedOn w:val="DefaultParagraphFont"/>
    <w:uiPriority w:val="99"/>
    <w:unhideWhenUsed/>
    <w:rsid w:val="00D5149E"/>
    <w:rPr>
      <w:color w:val="0563C1" w:themeColor="hyperlink"/>
      <w:u w:val="single"/>
    </w:rPr>
  </w:style>
  <w:style w:type="table" w:styleId="TableGrid">
    <w:name w:val="Table Grid"/>
    <w:basedOn w:val="TableNormal"/>
    <w:uiPriority w:val="59"/>
    <w:rsid w:val="00D5149E"/>
    <w:pPr>
      <w:spacing w:before="0"/>
    </w:pPr>
    <w:rPr>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5149E"/>
    <w:rPr>
      <w:color w:val="808080"/>
    </w:rPr>
  </w:style>
  <w:style w:type="paragraph" w:styleId="ListParagraph">
    <w:name w:val="List Paragraph"/>
    <w:basedOn w:val="Normal"/>
    <w:uiPriority w:val="34"/>
    <w:qFormat/>
    <w:rsid w:val="00D5149E"/>
    <w:pPr>
      <w:spacing w:before="120" w:line="360" w:lineRule="auto"/>
      <w:ind w:left="720"/>
      <w:contextualSpacing/>
      <w:jc w:val="both"/>
    </w:pPr>
    <w:rPr>
      <w:rFonts w:eastAsiaTheme="minorHAnsi" w:cstheme="minorBidi"/>
      <w:lang w:val="lt-LT"/>
    </w:rPr>
  </w:style>
  <w:style w:type="character" w:styleId="UnresolvedMention">
    <w:name w:val="Unresolved Mention"/>
    <w:basedOn w:val="DefaultParagraphFont"/>
    <w:uiPriority w:val="99"/>
    <w:semiHidden/>
    <w:unhideWhenUsed/>
    <w:rsid w:val="00D514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1646</Words>
  <Characters>9388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 Zim</dc:creator>
  <cp:keywords/>
  <dc:description/>
  <cp:lastModifiedBy>Sim Zim</cp:lastModifiedBy>
  <cp:revision>2</cp:revision>
  <dcterms:created xsi:type="dcterms:W3CDTF">2022-05-03T18:40:00Z</dcterms:created>
  <dcterms:modified xsi:type="dcterms:W3CDTF">2022-05-03T20:50:00Z</dcterms:modified>
</cp:coreProperties>
</file>