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2D60" w14:textId="42258D7A" w:rsidR="0075622C" w:rsidRPr="005821CB" w:rsidRDefault="0075622C" w:rsidP="0075622C">
      <w:pPr>
        <w:rPr>
          <w:b/>
          <w:bCs/>
        </w:rPr>
      </w:pPr>
      <w:r w:rsidRPr="005821CB">
        <w:rPr>
          <w:b/>
          <w:bCs/>
        </w:rPr>
        <w:t>2.2. Nefunkciniai reikalavima</w:t>
      </w:r>
      <w:r w:rsidRPr="005821CB">
        <w:rPr>
          <w:b/>
          <w:bCs/>
        </w:rPr>
        <w:t>i</w:t>
      </w:r>
    </w:p>
    <w:p w14:paraId="469884B5" w14:textId="5A223909" w:rsidR="0075622C" w:rsidRDefault="0075622C" w:rsidP="0075622C">
      <w:r>
        <w:t>2.2.1. Reikalavimai sistemos išvaizda</w:t>
      </w:r>
      <w:r>
        <w:t>i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75622C" w:rsidRPr="0075622C" w14:paraId="5DD2904A" w14:textId="77777777" w:rsidTr="0075622C">
        <w:tc>
          <w:tcPr>
            <w:tcW w:w="1048" w:type="pct"/>
          </w:tcPr>
          <w:p w14:paraId="1CADB59A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4F1C9C34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NR1</w:t>
            </w:r>
          </w:p>
        </w:tc>
        <w:tc>
          <w:tcPr>
            <w:tcW w:w="1059" w:type="pct"/>
            <w:gridSpan w:val="2"/>
          </w:tcPr>
          <w:p w14:paraId="17A146C4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212498CF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406FB3E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6AE13C48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75622C" w:rsidRPr="0075622C" w14:paraId="3FFD7EE8" w14:textId="77777777" w:rsidTr="0075622C">
        <w:tc>
          <w:tcPr>
            <w:tcW w:w="1048" w:type="pct"/>
          </w:tcPr>
          <w:p w14:paraId="71F643B7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0F90C5B6" w14:textId="70008484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Lengvai įskaitoma sąsaja</w:t>
            </w:r>
          </w:p>
        </w:tc>
      </w:tr>
      <w:tr w:rsidR="0075622C" w:rsidRPr="0075622C" w14:paraId="032ED104" w14:textId="77777777" w:rsidTr="0075622C">
        <w:tc>
          <w:tcPr>
            <w:tcW w:w="1048" w:type="pct"/>
          </w:tcPr>
          <w:p w14:paraId="7AFA4F10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6FB80F46" w14:textId="2BB6AB7E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Nevargina Naudotojo akių, mažina klaidų tikimybę</w:t>
            </w:r>
          </w:p>
        </w:tc>
      </w:tr>
      <w:tr w:rsidR="0075622C" w:rsidRPr="0075622C" w14:paraId="7E16CA16" w14:textId="77777777" w:rsidTr="0075622C">
        <w:tc>
          <w:tcPr>
            <w:tcW w:w="1048" w:type="pct"/>
          </w:tcPr>
          <w:p w14:paraId="36153F2D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68256815" w14:textId="0A0E2C1C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75622C" w:rsidRPr="0075622C" w14:paraId="13CEB7EA" w14:textId="77777777" w:rsidTr="0075622C">
        <w:tc>
          <w:tcPr>
            <w:tcW w:w="1048" w:type="pct"/>
          </w:tcPr>
          <w:p w14:paraId="4B53B3BD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65233C57" w14:textId="7B837EAD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Naudotojui su normaliu regėjimu nereikia didintis ekrano raiškos procentų</w:t>
            </w:r>
          </w:p>
        </w:tc>
      </w:tr>
      <w:tr w:rsidR="0075622C" w:rsidRPr="0075622C" w14:paraId="7FB875C0" w14:textId="77777777" w:rsidTr="0075622C">
        <w:tc>
          <w:tcPr>
            <w:tcW w:w="1048" w:type="pct"/>
          </w:tcPr>
          <w:p w14:paraId="7C724B78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47C63507" w14:textId="7E9FA483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19ED1FE4" w14:textId="77777777" w:rsidR="0075622C" w:rsidRPr="0075622C" w:rsidRDefault="0075622C" w:rsidP="0075622C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38ED3935" w14:textId="4D77248F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75622C" w:rsidRPr="0075622C" w14:paraId="3A71D9E0" w14:textId="77777777" w:rsidTr="0075622C">
        <w:tc>
          <w:tcPr>
            <w:tcW w:w="1048" w:type="pct"/>
          </w:tcPr>
          <w:p w14:paraId="628A3C3C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6C35C2CE" w14:textId="0AF6B7C4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657F4016" w14:textId="10246EB3" w:rsidR="0075622C" w:rsidRPr="0075622C" w:rsidRDefault="0075622C" w:rsidP="0075622C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5DCA7185" w14:textId="5F3D98D8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48AD6228" w14:textId="77777777" w:rsidTr="0075622C">
        <w:tc>
          <w:tcPr>
            <w:tcW w:w="1048" w:type="pct"/>
          </w:tcPr>
          <w:p w14:paraId="3CC0490E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37BF8065" w14:textId="6B931884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4604A2E2" w14:textId="77777777" w:rsidTr="0075622C">
        <w:tc>
          <w:tcPr>
            <w:tcW w:w="1048" w:type="pct"/>
          </w:tcPr>
          <w:p w14:paraId="3E9B6C9A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6BA22224" w14:textId="4241B0EA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6DF2F4FE" w14:textId="2EA1EE94" w:rsidR="0075622C" w:rsidRDefault="0075622C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75622C" w:rsidRPr="0075622C" w14:paraId="5ACC201D" w14:textId="77777777" w:rsidTr="00A57060">
        <w:tc>
          <w:tcPr>
            <w:tcW w:w="1048" w:type="pct"/>
          </w:tcPr>
          <w:p w14:paraId="628B59F7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17074DD9" w14:textId="074230AA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gridSpan w:val="2"/>
          </w:tcPr>
          <w:p w14:paraId="0E422DA4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1BDD9BB6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FAB5243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0A7F9036" w14:textId="7DC01205" w:rsidR="0075622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PA07 PA08</w:t>
            </w:r>
          </w:p>
        </w:tc>
      </w:tr>
      <w:tr w:rsidR="0075622C" w:rsidRPr="0075622C" w14:paraId="631580A7" w14:textId="77777777" w:rsidTr="00A57060">
        <w:tc>
          <w:tcPr>
            <w:tcW w:w="1048" w:type="pct"/>
          </w:tcPr>
          <w:p w14:paraId="63F8D0B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5B6C4164" w14:textId="630E904E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Matavimo vienetų pasirinkimas pateikiamas išskleidžiamu sąrašu</w:t>
            </w:r>
          </w:p>
        </w:tc>
      </w:tr>
      <w:tr w:rsidR="0075622C" w:rsidRPr="0075622C" w14:paraId="49AB77F0" w14:textId="77777777" w:rsidTr="00A57060">
        <w:tc>
          <w:tcPr>
            <w:tcW w:w="1048" w:type="pct"/>
          </w:tcPr>
          <w:p w14:paraId="4AF57304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454A2CF4" w14:textId="4084A829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eapktraunamas ekrano vaizdas, Naudotojui lengvina pasirinkimą norimo matavimo vieneto. </w:t>
            </w:r>
          </w:p>
        </w:tc>
      </w:tr>
      <w:tr w:rsidR="0075622C" w:rsidRPr="0075622C" w14:paraId="6A6C533F" w14:textId="77777777" w:rsidTr="00A57060">
        <w:tc>
          <w:tcPr>
            <w:tcW w:w="1048" w:type="pct"/>
          </w:tcPr>
          <w:p w14:paraId="5225103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72EC32F8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75622C" w:rsidRPr="0075622C" w14:paraId="56E44823" w14:textId="77777777" w:rsidTr="00A57060">
        <w:tc>
          <w:tcPr>
            <w:tcW w:w="1048" w:type="pct"/>
          </w:tcPr>
          <w:p w14:paraId="58C27B2A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37FBEDF3" w14:textId="139D98ED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Turi būti įdiegta galimybė pasirinkti matavimo vienetus „versti iš“ ir „versti į“ iš atskirų išskleidžiamų sąrašų</w:t>
            </w:r>
          </w:p>
        </w:tc>
      </w:tr>
      <w:tr w:rsidR="0075622C" w:rsidRPr="0075622C" w14:paraId="3BB3040D" w14:textId="77777777" w:rsidTr="00A57060">
        <w:tc>
          <w:tcPr>
            <w:tcW w:w="1048" w:type="pct"/>
          </w:tcPr>
          <w:p w14:paraId="0EB03DC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A3EFE0C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7DA4C468" w14:textId="77777777" w:rsidR="0075622C" w:rsidRPr="0075622C" w:rsidRDefault="0075622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350FD6DF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75622C" w:rsidRPr="0075622C" w14:paraId="68BDDF53" w14:textId="77777777" w:rsidTr="00A57060">
        <w:tc>
          <w:tcPr>
            <w:tcW w:w="1048" w:type="pct"/>
          </w:tcPr>
          <w:p w14:paraId="5DAF34CC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25895A4A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1599D1B" w14:textId="77777777" w:rsidR="0075622C" w:rsidRPr="0075622C" w:rsidRDefault="0075622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05ECCE95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6D9FDC4A" w14:textId="77777777" w:rsidTr="00A57060">
        <w:tc>
          <w:tcPr>
            <w:tcW w:w="1048" w:type="pct"/>
          </w:tcPr>
          <w:p w14:paraId="572D7201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57B7E10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5ED59FAD" w14:textId="77777777" w:rsidTr="00A57060">
        <w:tc>
          <w:tcPr>
            <w:tcW w:w="1048" w:type="pct"/>
          </w:tcPr>
          <w:p w14:paraId="28D2F0BB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3F69F480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154A682E" w14:textId="30F3DC3A" w:rsidR="0075622C" w:rsidRDefault="0075622C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1C0E8C" w:rsidRPr="0075622C" w14:paraId="3F41158F" w14:textId="77777777" w:rsidTr="00A57060">
        <w:tc>
          <w:tcPr>
            <w:tcW w:w="1048" w:type="pct"/>
          </w:tcPr>
          <w:p w14:paraId="3FE72B63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22785540" w14:textId="219E857E" w:rsidR="001C0E8C" w:rsidRP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gridSpan w:val="2"/>
          </w:tcPr>
          <w:p w14:paraId="7D6B3B62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15D21537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3784A723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5334F14F" w14:textId="77777777" w:rsid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</w:t>
            </w:r>
            <w:r>
              <w:rPr>
                <w:rFonts w:eastAsia="Times New Roman" w:cs="Times New Roman"/>
                <w:sz w:val="22"/>
                <w:szCs w:val="22"/>
              </w:rPr>
              <w:t>5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PA0</w:t>
            </w:r>
            <w:r>
              <w:rPr>
                <w:rFonts w:eastAsia="Times New Roman" w:cs="Times New Roman"/>
                <w:sz w:val="22"/>
                <w:szCs w:val="22"/>
              </w:rPr>
              <w:t>7</w:t>
            </w:r>
          </w:p>
          <w:p w14:paraId="770CC07B" w14:textId="50D486BA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PA08</w:t>
            </w:r>
          </w:p>
        </w:tc>
      </w:tr>
      <w:tr w:rsidR="001C0E8C" w:rsidRPr="0075622C" w14:paraId="5BB20363" w14:textId="77777777" w:rsidTr="00A57060">
        <w:tc>
          <w:tcPr>
            <w:tcW w:w="1048" w:type="pct"/>
          </w:tcPr>
          <w:p w14:paraId="3EE4F7ED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710804EE" w14:textId="5DFC5263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Naudotojui pateikti tik jo pasirinktos matavimo vienetų rūšies matavimo vienetus</w:t>
            </w:r>
          </w:p>
        </w:tc>
      </w:tr>
      <w:tr w:rsidR="001C0E8C" w:rsidRPr="0075622C" w14:paraId="447F0501" w14:textId="77777777" w:rsidTr="00A57060">
        <w:tc>
          <w:tcPr>
            <w:tcW w:w="1048" w:type="pct"/>
          </w:tcPr>
          <w:p w14:paraId="5738E094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3C0C7205" w14:textId="6A2EE30B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Reikalinga tam, kad neperkrauti ekrano nereikalinga informacija ir pagreitinti Naudotojo paiešką norimo matavimo vieneto pasirinkimo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001C0E8C" w:rsidRPr="0075622C" w14:paraId="06593189" w14:textId="77777777" w:rsidTr="00A57060">
        <w:tc>
          <w:tcPr>
            <w:tcW w:w="1048" w:type="pct"/>
          </w:tcPr>
          <w:p w14:paraId="57EFD36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268CE5D0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1C0E8C" w:rsidRPr="0075622C" w14:paraId="7CF0666E" w14:textId="77777777" w:rsidTr="00A57060">
        <w:tc>
          <w:tcPr>
            <w:tcW w:w="1048" w:type="pct"/>
          </w:tcPr>
          <w:p w14:paraId="26CE077F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49026BDA" w14:textId="69C579B1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Kiekvienai matavimo vienetų rūšiai turi būti pateikiami tie matavimo vienetai kurie jai priklauso</w:t>
            </w:r>
          </w:p>
        </w:tc>
      </w:tr>
      <w:tr w:rsidR="001C0E8C" w:rsidRPr="0075622C" w14:paraId="6BDE3636" w14:textId="77777777" w:rsidTr="00A57060">
        <w:tc>
          <w:tcPr>
            <w:tcW w:w="1048" w:type="pct"/>
          </w:tcPr>
          <w:p w14:paraId="2D967ACE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00F1F998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5E00FE01" w14:textId="77777777" w:rsidR="001C0E8C" w:rsidRPr="0075622C" w:rsidRDefault="001C0E8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671D58A2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1C0E8C" w:rsidRPr="0075622C" w14:paraId="7ACBC601" w14:textId="77777777" w:rsidTr="00A57060">
        <w:tc>
          <w:tcPr>
            <w:tcW w:w="1048" w:type="pct"/>
          </w:tcPr>
          <w:p w14:paraId="46D29D05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18DE95C5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E246EF3" w14:textId="77777777" w:rsidR="001C0E8C" w:rsidRPr="0075622C" w:rsidRDefault="001C0E8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46C12596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1C0E8C" w:rsidRPr="0075622C" w14:paraId="2D133008" w14:textId="77777777" w:rsidTr="00A57060">
        <w:tc>
          <w:tcPr>
            <w:tcW w:w="1048" w:type="pct"/>
          </w:tcPr>
          <w:p w14:paraId="7677FE62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7466F6B3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1C0E8C" w:rsidRPr="0075622C" w14:paraId="4725B066" w14:textId="77777777" w:rsidTr="00A57060">
        <w:tc>
          <w:tcPr>
            <w:tcW w:w="1048" w:type="pct"/>
          </w:tcPr>
          <w:p w14:paraId="5426784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62E004D1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16546D06" w14:textId="57DA6DDD" w:rsidR="001C0E8C" w:rsidRDefault="001C0E8C" w:rsidP="0075622C"/>
    <w:p w14:paraId="71B5AD12" w14:textId="77777777" w:rsidR="001C0E8C" w:rsidRDefault="001C0E8C" w:rsidP="0075622C"/>
    <w:p w14:paraId="6427DC82" w14:textId="1C5A640E" w:rsidR="0075622C" w:rsidRDefault="0075622C" w:rsidP="0075622C">
      <w:r>
        <w:lastRenderedPageBreak/>
        <w:t>2.2.2. Reikalavimai panaudojamumui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1C0E8C" w:rsidRPr="0075622C" w14:paraId="05A57A1E" w14:textId="77777777" w:rsidTr="00532314">
        <w:tc>
          <w:tcPr>
            <w:tcW w:w="1048" w:type="pct"/>
          </w:tcPr>
          <w:p w14:paraId="3FC1A184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025E131C" w14:textId="6C93F25D" w:rsidR="001C0E8C" w:rsidRP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gridSpan w:val="2"/>
          </w:tcPr>
          <w:p w14:paraId="6E0FB797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6C031251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4CE2A4F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638A1D6" w14:textId="11D50F1F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1C0E8C" w:rsidRPr="0075622C" w14:paraId="5EACFDF5" w14:textId="77777777" w:rsidTr="00A57060">
        <w:tc>
          <w:tcPr>
            <w:tcW w:w="1048" w:type="pct"/>
          </w:tcPr>
          <w:p w14:paraId="384A8F8A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F717548" w14:textId="3FF91802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Konvertavimo sistema</w:t>
            </w:r>
            <w:r>
              <w:rPr>
                <w:sz w:val="22"/>
                <w:szCs w:val="22"/>
              </w:rPr>
              <w:t xml:space="preserve"> prienamas iš </w:t>
            </w:r>
            <w:r>
              <w:rPr>
                <w:sz w:val="22"/>
                <w:szCs w:val="22"/>
              </w:rPr>
              <w:t xml:space="preserve">populiariausių </w:t>
            </w:r>
            <w:r>
              <w:rPr>
                <w:sz w:val="22"/>
                <w:szCs w:val="22"/>
              </w:rPr>
              <w:t>interneto naršyklės</w:t>
            </w:r>
          </w:p>
        </w:tc>
      </w:tr>
      <w:tr w:rsidR="00532314" w:rsidRPr="0075622C" w14:paraId="3053F2F1" w14:textId="77777777" w:rsidTr="00A57060">
        <w:tc>
          <w:tcPr>
            <w:tcW w:w="1048" w:type="pct"/>
          </w:tcPr>
          <w:p w14:paraId="2D977FB0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80A5B0E" w14:textId="76CCFE9A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Nereikalauja papildomų programos diegimų, lengvai prieinama iš bet kokio įrenginio</w:t>
            </w:r>
          </w:p>
        </w:tc>
      </w:tr>
      <w:tr w:rsidR="00532314" w:rsidRPr="0075622C" w14:paraId="080AC4AE" w14:textId="77777777" w:rsidTr="00A57060">
        <w:tc>
          <w:tcPr>
            <w:tcW w:w="1048" w:type="pct"/>
          </w:tcPr>
          <w:p w14:paraId="1F9BCCA3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37064ED3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532314" w:rsidRPr="0075622C" w14:paraId="5982A97F" w14:textId="77777777" w:rsidTr="00A57060">
        <w:tc>
          <w:tcPr>
            <w:tcW w:w="1048" w:type="pct"/>
          </w:tcPr>
          <w:p w14:paraId="2027FA64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38BD8421" w14:textId="0CE40B68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532314">
              <w:rPr>
                <w:rFonts w:eastAsia="Times New Roman" w:cs="Times New Roman"/>
                <w:sz w:val="22"/>
                <w:szCs w:val="22"/>
              </w:rPr>
              <w:t>Gerai veikia Edge, Chrome, Mozila naršyklės</w:t>
            </w:r>
            <w:r>
              <w:rPr>
                <w:rFonts w:eastAsia="Times New Roman" w:cs="Times New Roman"/>
                <w:sz w:val="22"/>
                <w:szCs w:val="22"/>
              </w:rPr>
              <w:t>e</w:t>
            </w:r>
          </w:p>
        </w:tc>
      </w:tr>
      <w:tr w:rsidR="00532314" w:rsidRPr="0075622C" w14:paraId="2F555A3A" w14:textId="77777777" w:rsidTr="00A57060">
        <w:tc>
          <w:tcPr>
            <w:tcW w:w="1048" w:type="pct"/>
          </w:tcPr>
          <w:p w14:paraId="04AD603B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0A516AEA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707F3E50" w14:textId="77777777" w:rsidR="00532314" w:rsidRPr="0075622C" w:rsidRDefault="00532314" w:rsidP="00532314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5C8682D0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362425A1" w14:textId="77777777" w:rsidTr="00A57060">
        <w:tc>
          <w:tcPr>
            <w:tcW w:w="1048" w:type="pct"/>
          </w:tcPr>
          <w:p w14:paraId="787335CA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76E37499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0EFD1948" w14:textId="77777777" w:rsidR="00532314" w:rsidRPr="0075622C" w:rsidRDefault="00532314" w:rsidP="00532314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1EBF90D6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04E6021B" w14:textId="77777777" w:rsidTr="00A57060">
        <w:tc>
          <w:tcPr>
            <w:tcW w:w="1048" w:type="pct"/>
          </w:tcPr>
          <w:p w14:paraId="23C45AB2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3ED823E6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376EFC8B" w14:textId="77777777" w:rsidTr="00A57060">
        <w:tc>
          <w:tcPr>
            <w:tcW w:w="1048" w:type="pct"/>
          </w:tcPr>
          <w:p w14:paraId="06EB673B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0FE3F65D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57D1D879" w14:textId="62A973F8" w:rsidR="00532314" w:rsidRDefault="00532314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2C4B7E7B" w14:textId="77777777" w:rsidTr="00A57060">
        <w:tc>
          <w:tcPr>
            <w:tcW w:w="1048" w:type="pct"/>
          </w:tcPr>
          <w:p w14:paraId="4A0A3E9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0610877F" w14:textId="231AAC3B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gridSpan w:val="2"/>
          </w:tcPr>
          <w:p w14:paraId="432AB5A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5888A3E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0D05EBD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3735F6D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532314" w:rsidRPr="0075622C" w14:paraId="3F6642AA" w14:textId="77777777" w:rsidTr="00A57060">
        <w:tc>
          <w:tcPr>
            <w:tcW w:w="1048" w:type="pct"/>
          </w:tcPr>
          <w:p w14:paraId="67400F7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F9F5AAC" w14:textId="670C0ABF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Konvertavimo sistema </w:t>
            </w:r>
            <w:r>
              <w:rPr>
                <w:sz w:val="22"/>
                <w:szCs w:val="22"/>
              </w:rPr>
              <w:t>turi būti nesudėtinga išmokti naudotis</w:t>
            </w:r>
          </w:p>
        </w:tc>
      </w:tr>
      <w:tr w:rsidR="00532314" w:rsidRPr="0075622C" w14:paraId="109934D9" w14:textId="77777777" w:rsidTr="00A57060">
        <w:tc>
          <w:tcPr>
            <w:tcW w:w="1048" w:type="pct"/>
          </w:tcPr>
          <w:p w14:paraId="511846D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B6303E5" w14:textId="03C0B40E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Reikalinga tam, kad Naudotojas ir pirma kartą apsilankęs, intuityviai viską suprastų ir gautų norimą rezultatą. </w:t>
            </w:r>
          </w:p>
        </w:tc>
      </w:tr>
      <w:tr w:rsidR="00532314" w:rsidRPr="0075622C" w14:paraId="6CE2A211" w14:textId="77777777" w:rsidTr="00A57060">
        <w:tc>
          <w:tcPr>
            <w:tcW w:w="1048" w:type="pct"/>
          </w:tcPr>
          <w:p w14:paraId="608D155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1F788067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532314" w:rsidRPr="0075622C" w14:paraId="6057BFB6" w14:textId="77777777" w:rsidTr="00A57060">
        <w:tc>
          <w:tcPr>
            <w:tcW w:w="1048" w:type="pct"/>
          </w:tcPr>
          <w:p w14:paraId="4D705E4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6ADDF6F3" w14:textId="326EDC8B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Nereikia nė 5 min , kad suprasti kaip naudotis programa</w:t>
            </w:r>
          </w:p>
        </w:tc>
      </w:tr>
      <w:tr w:rsidR="00532314" w:rsidRPr="0075622C" w14:paraId="7AF9FD8F" w14:textId="77777777" w:rsidTr="00A57060">
        <w:tc>
          <w:tcPr>
            <w:tcW w:w="1048" w:type="pct"/>
          </w:tcPr>
          <w:p w14:paraId="216297A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5E601EFB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28916A10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6D9EAA59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112C18D6" w14:textId="77777777" w:rsidTr="00A57060">
        <w:tc>
          <w:tcPr>
            <w:tcW w:w="1048" w:type="pct"/>
          </w:tcPr>
          <w:p w14:paraId="63814012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7083ECBF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101E3F0B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736552F3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55F892F6" w14:textId="77777777" w:rsidTr="00A57060">
        <w:tc>
          <w:tcPr>
            <w:tcW w:w="1048" w:type="pct"/>
          </w:tcPr>
          <w:p w14:paraId="63C1743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F94AE8A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3392A514" w14:textId="77777777" w:rsidTr="00A57060">
        <w:tc>
          <w:tcPr>
            <w:tcW w:w="1048" w:type="pct"/>
          </w:tcPr>
          <w:p w14:paraId="3C2AD55D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52481D23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19D2E0E4" w14:textId="77777777" w:rsidR="00532314" w:rsidRDefault="00532314" w:rsidP="0075622C"/>
    <w:p w14:paraId="68434F60" w14:textId="04F2B419" w:rsidR="0075622C" w:rsidRDefault="0075622C" w:rsidP="0075622C">
      <w:r>
        <w:t>2.2.3. Reikalavimai vykdymo charakteristikoms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7194C02F" w14:textId="77777777" w:rsidTr="00A57060">
        <w:tc>
          <w:tcPr>
            <w:tcW w:w="1048" w:type="pct"/>
          </w:tcPr>
          <w:p w14:paraId="3C8F73BC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6657DAEC" w14:textId="073F995B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gridSpan w:val="2"/>
          </w:tcPr>
          <w:p w14:paraId="5376719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01F0903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04DA3A9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306A92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532314" w:rsidRPr="0075622C" w14:paraId="6C08B6D3" w14:textId="77777777" w:rsidTr="00A57060">
        <w:tc>
          <w:tcPr>
            <w:tcW w:w="1048" w:type="pct"/>
          </w:tcPr>
          <w:p w14:paraId="729DB95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27DD3360" w14:textId="7C674606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Sistemos išplečiamumas</w:t>
            </w:r>
          </w:p>
        </w:tc>
      </w:tr>
      <w:tr w:rsidR="00532314" w:rsidRPr="0075622C" w14:paraId="77D4E309" w14:textId="77777777" w:rsidTr="00A57060">
        <w:tc>
          <w:tcPr>
            <w:tcW w:w="1048" w:type="pct"/>
          </w:tcPr>
          <w:p w14:paraId="255AAB6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26E2D84" w14:textId="6EB47AFB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planuojama plėsti pridedant kitokio</w:t>
            </w:r>
            <w:r>
              <w:rPr>
                <w:sz w:val="22"/>
                <w:szCs w:val="22"/>
              </w:rPr>
              <w:t>s rūšies matavimo vienetų ir jų konvertavimo galimybę</w:t>
            </w:r>
          </w:p>
        </w:tc>
      </w:tr>
      <w:tr w:rsidR="00532314" w:rsidRPr="0075622C" w14:paraId="35194929" w14:textId="77777777" w:rsidTr="00A57060">
        <w:tc>
          <w:tcPr>
            <w:tcW w:w="1048" w:type="pct"/>
          </w:tcPr>
          <w:p w14:paraId="3D16D86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307935FF" w14:textId="19904F1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Matavimo vienetų konvertavimo sistema</w:t>
            </w:r>
          </w:p>
        </w:tc>
      </w:tr>
      <w:tr w:rsidR="00532314" w:rsidRPr="0075622C" w14:paraId="18CA5C7B" w14:textId="77777777" w:rsidTr="00A57060">
        <w:tc>
          <w:tcPr>
            <w:tcW w:w="1048" w:type="pct"/>
          </w:tcPr>
          <w:p w14:paraId="2618755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135AADCD" w14:textId="5036E724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</w:p>
        </w:tc>
      </w:tr>
      <w:tr w:rsidR="00532314" w:rsidRPr="0075622C" w14:paraId="38D84E98" w14:textId="77777777" w:rsidTr="00A57060">
        <w:tc>
          <w:tcPr>
            <w:tcW w:w="1048" w:type="pct"/>
          </w:tcPr>
          <w:p w14:paraId="264A875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436F857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1BE1CC04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405C87F3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414F676F" w14:textId="77777777" w:rsidTr="00A57060">
        <w:tc>
          <w:tcPr>
            <w:tcW w:w="1048" w:type="pct"/>
          </w:tcPr>
          <w:p w14:paraId="5D4BE47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4388EC32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76DA05C4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251C149C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29B98DB5" w14:textId="77777777" w:rsidTr="00A57060">
        <w:tc>
          <w:tcPr>
            <w:tcW w:w="1048" w:type="pct"/>
          </w:tcPr>
          <w:p w14:paraId="1E3FE11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13AB3268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2C78A378" w14:textId="77777777" w:rsidTr="00A57060">
        <w:tc>
          <w:tcPr>
            <w:tcW w:w="1048" w:type="pct"/>
          </w:tcPr>
          <w:p w14:paraId="4E7E2EF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59DDC919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6DF3C9BE" w14:textId="71D1C8C6" w:rsidR="00532314" w:rsidRDefault="00532314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537BDC31" w14:textId="77777777" w:rsidTr="00A57060">
        <w:tc>
          <w:tcPr>
            <w:tcW w:w="1048" w:type="pct"/>
          </w:tcPr>
          <w:p w14:paraId="44087EA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lastRenderedPageBreak/>
              <w:t>Reikalavimas #:</w:t>
            </w:r>
          </w:p>
        </w:tc>
        <w:tc>
          <w:tcPr>
            <w:tcW w:w="319" w:type="pct"/>
          </w:tcPr>
          <w:p w14:paraId="14EFA370" w14:textId="1480358D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gridSpan w:val="2"/>
          </w:tcPr>
          <w:p w14:paraId="485DC03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4FA34D6D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46DE33D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55770EB3" w14:textId="531FA6A4" w:rsidR="00532314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PA04</w:t>
            </w:r>
          </w:p>
        </w:tc>
      </w:tr>
      <w:tr w:rsidR="00532314" w:rsidRPr="0075622C" w14:paraId="07915E7A" w14:textId="77777777" w:rsidTr="00A57060">
        <w:tc>
          <w:tcPr>
            <w:tcW w:w="1048" w:type="pct"/>
          </w:tcPr>
          <w:p w14:paraId="51BB249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378423A" w14:textId="5AC21B9E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Į laukelius „reikšmė iš“ ir „reikšmė į“ galima įvesti tik skaičius</w:t>
            </w:r>
          </w:p>
        </w:tc>
      </w:tr>
      <w:tr w:rsidR="00532314" w:rsidRPr="0075622C" w14:paraId="07F92423" w14:textId="77777777" w:rsidTr="00A57060">
        <w:tc>
          <w:tcPr>
            <w:tcW w:w="1048" w:type="pct"/>
          </w:tcPr>
          <w:p w14:paraId="6EE212A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71F2BAE7" w14:textId="6B921E5C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Reikalinga tam, kad išvengti galimų įvedimo klaidų</w:t>
            </w:r>
          </w:p>
        </w:tc>
      </w:tr>
      <w:tr w:rsidR="00532314" w:rsidRPr="0075622C" w14:paraId="27C4ADCE" w14:textId="77777777" w:rsidTr="00A57060">
        <w:tc>
          <w:tcPr>
            <w:tcW w:w="1048" w:type="pct"/>
          </w:tcPr>
          <w:p w14:paraId="7BEBFBB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2723E995" w14:textId="6F8887BC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532314" w:rsidRPr="0075622C" w14:paraId="0063B5E0" w14:textId="77777777" w:rsidTr="00A57060">
        <w:tc>
          <w:tcPr>
            <w:tcW w:w="1048" w:type="pct"/>
          </w:tcPr>
          <w:p w14:paraId="3F4C85E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75BA1FD2" w14:textId="2812BE80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Naudotojui nėra galimybės įvesti kažką kitą, o ne skaičius</w:t>
            </w:r>
          </w:p>
        </w:tc>
      </w:tr>
      <w:tr w:rsidR="00532314" w:rsidRPr="0075622C" w14:paraId="5615007D" w14:textId="77777777" w:rsidTr="00A57060">
        <w:tc>
          <w:tcPr>
            <w:tcW w:w="1048" w:type="pct"/>
          </w:tcPr>
          <w:p w14:paraId="0C450C2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4FEFC301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3C18E43B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21F8850D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6BC71582" w14:textId="77777777" w:rsidTr="00A57060">
        <w:tc>
          <w:tcPr>
            <w:tcW w:w="1048" w:type="pct"/>
          </w:tcPr>
          <w:p w14:paraId="7EC0A12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3EF3955C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1B5C0D1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54B2D5F6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74F39513" w14:textId="77777777" w:rsidTr="00A57060">
        <w:tc>
          <w:tcPr>
            <w:tcW w:w="1048" w:type="pct"/>
          </w:tcPr>
          <w:p w14:paraId="4F90FF95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8A9CB94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03D1FE79" w14:textId="77777777" w:rsidTr="00A57060">
        <w:tc>
          <w:tcPr>
            <w:tcW w:w="1048" w:type="pct"/>
          </w:tcPr>
          <w:p w14:paraId="3FAAEF7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1BB181EC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18104A8B" w14:textId="77777777" w:rsidR="00532314" w:rsidRDefault="00532314" w:rsidP="0075622C"/>
    <w:p w14:paraId="79490225" w14:textId="52A2F221" w:rsidR="0075622C" w:rsidRDefault="0075622C" w:rsidP="0075622C">
      <w:r>
        <w:t>2.2.4. Reikalavimai veikimo sąlygoms</w:t>
      </w:r>
    </w:p>
    <w:p w14:paraId="00E43158" w14:textId="472D16E4" w:rsidR="0075622C" w:rsidRDefault="0075622C" w:rsidP="0075622C">
      <w:r>
        <w:t>2.2.5. Reikalavimai sistemos priežiūrai</w:t>
      </w:r>
      <w:r>
        <w:tab/>
      </w:r>
    </w:p>
    <w:p w14:paraId="4D459FA9" w14:textId="156720D5" w:rsidR="0075622C" w:rsidRDefault="0075622C" w:rsidP="0075622C">
      <w:r>
        <w:t>2.2.6. Reikalavimai saugumui</w:t>
      </w:r>
      <w:r>
        <w:tab/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D60D58" w:rsidRPr="0075622C" w14:paraId="3E5D5157" w14:textId="77777777" w:rsidTr="00A57060">
        <w:tc>
          <w:tcPr>
            <w:tcW w:w="1048" w:type="pct"/>
          </w:tcPr>
          <w:p w14:paraId="3BF78B6A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22AC302F" w14:textId="2F5AAD53" w:rsidR="00D60D58" w:rsidRPr="001C0E8C" w:rsidRDefault="00F131B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</w:t>
            </w:r>
            <w:r w:rsidR="005821CB">
              <w:rPr>
                <w:rFonts w:eastAsia="Times New Roman" w:cs="Times New Roman"/>
                <w:sz w:val="22"/>
                <w:szCs w:val="22"/>
                <w:lang w:val="en-GB"/>
              </w:rPr>
              <w:t>R</w:t>
            </w:r>
            <w:r>
              <w:rPr>
                <w:rFonts w:eastAsia="Times New Roman" w:cs="Times New Roman"/>
                <w:sz w:val="22"/>
                <w:szCs w:val="22"/>
                <w:lang w:val="en-GB"/>
              </w:rPr>
              <w:t>8</w:t>
            </w:r>
          </w:p>
        </w:tc>
        <w:tc>
          <w:tcPr>
            <w:tcW w:w="1059" w:type="pct"/>
            <w:gridSpan w:val="2"/>
          </w:tcPr>
          <w:p w14:paraId="42C14A46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0C4B390C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3CD83E20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ED43761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D60D58" w:rsidRPr="0075622C" w14:paraId="494E6F85" w14:textId="77777777" w:rsidTr="00A57060">
        <w:tc>
          <w:tcPr>
            <w:tcW w:w="1048" w:type="pct"/>
          </w:tcPr>
          <w:p w14:paraId="1D064CED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5C1DD2B" w14:textId="7026E86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Naudojami SI sistemos tarptautinės matavimo vienetų priimti terminai ir pavadinimai</w:t>
            </w:r>
          </w:p>
        </w:tc>
      </w:tr>
      <w:tr w:rsidR="00D60D58" w:rsidRPr="0075622C" w14:paraId="33FDDDF1" w14:textId="77777777" w:rsidTr="00A57060">
        <w:tc>
          <w:tcPr>
            <w:tcW w:w="1048" w:type="pct"/>
          </w:tcPr>
          <w:p w14:paraId="6119244C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1C924F6E" w14:textId="0FE65C9A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Reikalinga tam, kad </w:t>
            </w:r>
            <w:r>
              <w:rPr>
                <w:sz w:val="22"/>
                <w:szCs w:val="22"/>
              </w:rPr>
              <w:t>neklaidintų Naudotojo ir būtų suprantama</w:t>
            </w:r>
          </w:p>
        </w:tc>
      </w:tr>
      <w:tr w:rsidR="00D60D58" w:rsidRPr="0075622C" w14:paraId="4F775B9F" w14:textId="77777777" w:rsidTr="00A57060">
        <w:tc>
          <w:tcPr>
            <w:tcW w:w="1048" w:type="pct"/>
          </w:tcPr>
          <w:p w14:paraId="2D383C1F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6167355F" w14:textId="758E1655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D60D58" w:rsidRPr="0075622C" w14:paraId="12EC1BEB" w14:textId="77777777" w:rsidTr="00A57060">
        <w:tc>
          <w:tcPr>
            <w:tcW w:w="1048" w:type="pct"/>
          </w:tcPr>
          <w:p w14:paraId="3102C1FF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51D9284E" w14:textId="295E6B49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 xml:space="preserve">Konvertavimo sistemoje naudojami tik </w:t>
            </w:r>
            <w:r>
              <w:rPr>
                <w:rFonts w:eastAsia="Times New Roman" w:cs="Times New Roman"/>
                <w:sz w:val="22"/>
                <w:szCs w:val="22"/>
              </w:rPr>
              <w:t>SI sistemos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terminai ir </w:t>
            </w:r>
            <w:r>
              <w:rPr>
                <w:rFonts w:eastAsia="Times New Roman" w:cs="Times New Roman"/>
                <w:sz w:val="22"/>
                <w:szCs w:val="22"/>
                <w:lang w:val="en-GB"/>
              </w:rPr>
              <w:t>pavadinimai</w:t>
            </w:r>
          </w:p>
        </w:tc>
      </w:tr>
      <w:tr w:rsidR="00D60D58" w:rsidRPr="0075622C" w14:paraId="4ACB8E3E" w14:textId="77777777" w:rsidTr="00A57060">
        <w:tc>
          <w:tcPr>
            <w:tcW w:w="1048" w:type="pct"/>
          </w:tcPr>
          <w:p w14:paraId="06F7C936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6AEED0FD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66D478D6" w14:textId="77777777" w:rsidR="00D60D58" w:rsidRPr="0075622C" w:rsidRDefault="00D60D58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002C9E8F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D60D58" w:rsidRPr="0075622C" w14:paraId="01E85056" w14:textId="77777777" w:rsidTr="00A57060">
        <w:tc>
          <w:tcPr>
            <w:tcW w:w="1048" w:type="pct"/>
          </w:tcPr>
          <w:p w14:paraId="7E1CC680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30F80CE5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3713725A" w14:textId="77777777" w:rsidR="00D60D58" w:rsidRPr="0075622C" w:rsidRDefault="00D60D58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0016B347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D60D58" w:rsidRPr="0075622C" w14:paraId="74D595A4" w14:textId="77777777" w:rsidTr="00A57060">
        <w:tc>
          <w:tcPr>
            <w:tcW w:w="1048" w:type="pct"/>
          </w:tcPr>
          <w:p w14:paraId="485EA6CB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7231A00A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D60D58" w:rsidRPr="0075622C" w14:paraId="765938F6" w14:textId="77777777" w:rsidTr="00A57060">
        <w:tc>
          <w:tcPr>
            <w:tcW w:w="1048" w:type="pct"/>
          </w:tcPr>
          <w:p w14:paraId="40DAB814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21D4A8B7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30635662" w14:textId="7536F621" w:rsidR="00D60D58" w:rsidRDefault="00D60D58" w:rsidP="0075622C"/>
    <w:p w14:paraId="030AF40F" w14:textId="644C4B80" w:rsidR="0075622C" w:rsidRDefault="0075622C" w:rsidP="0075622C">
      <w:r>
        <w:t>2.2.7. Kultūriniai-politiniai reikalavimai</w:t>
      </w:r>
      <w:r>
        <w:tab/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AC5BD3" w:rsidRPr="0075622C" w14:paraId="34CDDDD5" w14:textId="77777777" w:rsidTr="00A57060">
        <w:tc>
          <w:tcPr>
            <w:tcW w:w="1048" w:type="pct"/>
          </w:tcPr>
          <w:p w14:paraId="427A0084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F131B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5D729341" w14:textId="678AB74A" w:rsidR="00AC5BD3" w:rsidRPr="001C0E8C" w:rsidRDefault="00F131B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NR9</w:t>
            </w:r>
          </w:p>
        </w:tc>
        <w:tc>
          <w:tcPr>
            <w:tcW w:w="1059" w:type="pct"/>
            <w:gridSpan w:val="2"/>
          </w:tcPr>
          <w:p w14:paraId="0F881383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72613578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64D353B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2AFFDCFF" w14:textId="09EFE54C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AC5BD3" w:rsidRPr="0075622C" w14:paraId="5714570D" w14:textId="77777777" w:rsidTr="00A57060">
        <w:tc>
          <w:tcPr>
            <w:tcW w:w="1048" w:type="pct"/>
          </w:tcPr>
          <w:p w14:paraId="58C3FAE3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717CAD61" w14:textId="7481C50A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Konvertavimo sistemoje negalima naudoti įžeidžiančių terminų</w:t>
            </w:r>
          </w:p>
        </w:tc>
      </w:tr>
      <w:tr w:rsidR="00AC5BD3" w:rsidRPr="0075622C" w14:paraId="5E953AE0" w14:textId="77777777" w:rsidTr="00A57060">
        <w:tc>
          <w:tcPr>
            <w:tcW w:w="1048" w:type="pct"/>
          </w:tcPr>
          <w:p w14:paraId="425C6E75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6F064515" w14:textId="08448D02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Reikalinga tam, kad </w:t>
            </w:r>
            <w:r>
              <w:rPr>
                <w:sz w:val="22"/>
                <w:szCs w:val="22"/>
              </w:rPr>
              <w:t>nebūtų pažeistos žmogaus moralės teisės</w:t>
            </w:r>
          </w:p>
        </w:tc>
      </w:tr>
      <w:tr w:rsidR="00AC5BD3" w:rsidRPr="0075622C" w14:paraId="0FDC0A9B" w14:textId="77777777" w:rsidTr="00A57060">
        <w:tc>
          <w:tcPr>
            <w:tcW w:w="1048" w:type="pct"/>
          </w:tcPr>
          <w:p w14:paraId="1E009425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17401115" w14:textId="7B024AEB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Konvertavimo sistema</w:t>
            </w:r>
          </w:p>
        </w:tc>
      </w:tr>
      <w:tr w:rsidR="00AC5BD3" w:rsidRPr="0075622C" w14:paraId="1C623E4C" w14:textId="77777777" w:rsidTr="00A57060">
        <w:tc>
          <w:tcPr>
            <w:tcW w:w="1048" w:type="pct"/>
          </w:tcPr>
          <w:p w14:paraId="078F83BA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27BD1884" w14:textId="082BAE78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Naudotoj</w:t>
            </w:r>
            <w:r>
              <w:rPr>
                <w:rFonts w:eastAsia="Times New Roman" w:cs="Times New Roman"/>
                <w:sz w:val="22"/>
                <w:szCs w:val="22"/>
                <w:lang w:val="en-GB"/>
              </w:rPr>
              <w:t>as neranda nei vienos įžeidžiančio termino</w:t>
            </w:r>
          </w:p>
        </w:tc>
      </w:tr>
      <w:tr w:rsidR="00AC5BD3" w:rsidRPr="0075622C" w14:paraId="0347130F" w14:textId="77777777" w:rsidTr="00A57060">
        <w:tc>
          <w:tcPr>
            <w:tcW w:w="1048" w:type="pct"/>
          </w:tcPr>
          <w:p w14:paraId="7FFCA1E0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9DB1E64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06299A4E" w14:textId="77777777" w:rsidR="00AC5BD3" w:rsidRPr="0075622C" w:rsidRDefault="00AC5BD3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051149C1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AC5BD3" w:rsidRPr="0075622C" w14:paraId="6BB18D1F" w14:textId="77777777" w:rsidTr="00A57060">
        <w:tc>
          <w:tcPr>
            <w:tcW w:w="1048" w:type="pct"/>
          </w:tcPr>
          <w:p w14:paraId="58B2E4CA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61FFF805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33DAB21B" w14:textId="77777777" w:rsidR="00AC5BD3" w:rsidRPr="0075622C" w:rsidRDefault="00AC5BD3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67EF8AED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AC5BD3" w:rsidRPr="0075622C" w14:paraId="13E51EB8" w14:textId="77777777" w:rsidTr="00A57060">
        <w:tc>
          <w:tcPr>
            <w:tcW w:w="1048" w:type="pct"/>
          </w:tcPr>
          <w:p w14:paraId="157FD51A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641EFD37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AC5BD3" w:rsidRPr="0075622C" w14:paraId="4B51509B" w14:textId="77777777" w:rsidTr="00A57060">
        <w:tc>
          <w:tcPr>
            <w:tcW w:w="1048" w:type="pct"/>
          </w:tcPr>
          <w:p w14:paraId="57D8365C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1CAA4622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 10 d.</w:t>
            </w:r>
          </w:p>
        </w:tc>
      </w:tr>
    </w:tbl>
    <w:p w14:paraId="5DF95D37" w14:textId="77777777" w:rsidR="00AC5BD3" w:rsidRDefault="00AC5BD3" w:rsidP="0075622C"/>
    <w:p w14:paraId="190AEED7" w14:textId="1683E2D3" w:rsidR="00D5149E" w:rsidRDefault="0075622C" w:rsidP="0075622C">
      <w:r>
        <w:t>2.2.8. Teisiniai reikalavimai</w:t>
      </w:r>
      <w:r>
        <w:tab/>
      </w:r>
    </w:p>
    <w:sectPr w:rsidR="00D5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3"/>
    <w:rsid w:val="001C0E8C"/>
    <w:rsid w:val="00532314"/>
    <w:rsid w:val="005821CB"/>
    <w:rsid w:val="00701833"/>
    <w:rsid w:val="0075622C"/>
    <w:rsid w:val="00787643"/>
    <w:rsid w:val="009369BE"/>
    <w:rsid w:val="00AC5BD3"/>
    <w:rsid w:val="00CF6FE8"/>
    <w:rsid w:val="00D5149E"/>
    <w:rsid w:val="00D60D58"/>
    <w:rsid w:val="00F1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5CA0"/>
  <w15:chartTrackingRefBased/>
  <w15:docId w15:val="{7025EF47-E9A2-4435-BD3D-1055005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9E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D5149E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D514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9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D514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9E"/>
    <w:rPr>
      <w:lang w:val="lt-LT"/>
    </w:rPr>
  </w:style>
  <w:style w:type="character" w:styleId="Hyperlink">
    <w:name w:val="Hyperlink"/>
    <w:basedOn w:val="DefaultParagraphFont"/>
    <w:uiPriority w:val="99"/>
    <w:unhideWhenUsed/>
    <w:rsid w:val="00D5149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149E"/>
    <w:pPr>
      <w:spacing w:before="0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49E"/>
    <w:rPr>
      <w:color w:val="808080"/>
    </w:rPr>
  </w:style>
  <w:style w:type="paragraph" w:styleId="ListParagraph">
    <w:name w:val="List Paragraph"/>
    <w:basedOn w:val="Normal"/>
    <w:uiPriority w:val="34"/>
    <w:qFormat/>
    <w:rsid w:val="00D514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Zim</dc:creator>
  <cp:keywords/>
  <dc:description/>
  <cp:lastModifiedBy>Sim Zim</cp:lastModifiedBy>
  <cp:revision>3</cp:revision>
  <dcterms:created xsi:type="dcterms:W3CDTF">2022-05-05T12:30:00Z</dcterms:created>
  <dcterms:modified xsi:type="dcterms:W3CDTF">2022-05-05T20:15:00Z</dcterms:modified>
</cp:coreProperties>
</file>