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-----Tala tugevuskontroll</w:t>
      </w:r>
    </w:p>
    <w:p>
      <w:r>
        <w:t>---Arvutuslikud sisejõud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</m:oMath>
    </w:p>
    <w:p>
      <w:r>
        <w:t>---Kaitsekiht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>
        <w:t>---Tala parameetrid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25.00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16.7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1.15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500.00</m:t>
            </m:r>
          </m:num>
          <m:den>
            <m:r>
              <w:rPr>
                <w:rFonts w:ascii="Cambria Math" w:hAnsi="Cambria Math"/>
              </w:rPr>
              <m:t>1.15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1.15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500.00</m:t>
            </m:r>
          </m:num>
          <m:den>
            <m:r>
              <w:rPr>
                <w:rFonts w:ascii="Cambria Math" w:hAnsi="Cambria Math"/>
              </w:rPr>
              <m:t>1.15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>
        <w:t>---Pikiarmatuuri parameetrid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õ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õ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k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k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õ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i</m:t>
                </m:r>
                <m:sSub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õ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4.00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32.00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3217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i</m:t>
                </m:r>
                <m:sSub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2.00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20.00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628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</m:oMath>
    </w:p>
    <w:p>
      <w:r>
        <w:t>---Rangide parameetrid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i</m:t>
                </m:r>
                <m:sSub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8.00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>
        <w:t>---Paindekandevõime kontroll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õ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700.00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25.00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8.00</m:t>
        </m:r>
        <m:r>
          <w:rPr>
            <w:rFonts w:ascii="Cambria Math" w:hAnsi="Cambria Math"/>
          </w:rPr>
          <m:t>-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32.00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651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25.00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8.00</m:t>
        </m:r>
        <m:r>
          <w:rPr>
            <w:rFonts w:ascii="Cambria Math" w:hAnsi="Cambria Math"/>
          </w:rPr>
          <m:t>+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20.00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435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3217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435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628</m:t>
            </m:r>
          </m:num>
          <m:den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16.7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300.00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281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281</m:t>
            </m:r>
          </m:num>
          <m:den>
            <m:r>
              <w:rPr>
                <w:rFonts w:ascii="Cambria Math" w:hAnsi="Cambria Math"/>
              </w:rPr>
              <m:t>651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0.432</m:t>
        </m:r>
        <m:r>
          <w:rPr>
            <w:rFonts w:ascii="Cambria Math" w:hAnsi="Cambria Math"/>
          </w:rPr>
          <m:t>,</m:t>
        </m:r>
      </m:oMath>
    </w:p>
    <w:p>
      <w:r>
        <w:t>							&lt; 0.617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281</m:t>
            </m:r>
          </m:num>
          <m:den>
            <m:r>
              <w:rPr>
                <w:rFonts w:ascii="Cambria Math" w:hAnsi="Cambria Math"/>
              </w:rPr>
              <m:t>43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6.535</m:t>
        </m:r>
        <m:r>
          <w:rPr>
            <w:rFonts w:ascii="Cambria Math" w:hAnsi="Cambria Math"/>
          </w:rPr>
          <m:t>,</m:t>
        </m:r>
      </m:oMath>
    </w:p>
    <w:p>
      <w:r>
        <w:t>							&lt; 2.333</w:t>
      </w:r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</m:t>
            </m:r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</m:t>
            </m:r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16.7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300.00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281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651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281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435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628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651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43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772.7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m</m:t>
        </m:r>
      </m:oMath>
    </w:p>
    <w:p>
      <w:r>
        <w:t>---Põikjõukandevõime kontroll</w:t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200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200</m:t>
                </m:r>
              </m:num>
              <m:den>
                <m:r>
                  <w:rPr>
                    <w:rFonts w:ascii="Cambria Math" w:hAnsi="Cambria Math"/>
                  </w:rPr>
                  <m:t>651</m:t>
                </m:r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1.55</m:t>
        </m:r>
        <m:r>
          <w:rPr>
            <w:rFonts w:ascii="Cambria Math" w:hAnsi="Cambria Math"/>
          </w:rPr>
          <m:t>,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0.035</m:t>
        </m:r>
        <m:r>
          <w:rPr>
            <w:rFonts w:ascii="Cambria Math" w:hAnsi="Cambria Math"/>
          </w:rPr>
          <m:t>⋅</m:t>
        </m:r>
        <m:rad>
          <m:radPr>
            <m:degHide m:val="on"/>
          </m:radPr>
          <m:deg/>
          <m:e>
            <m:sSup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0.035</m:t>
        </m:r>
        <m:r>
          <w:rPr>
            <w:rFonts w:ascii="Cambria Math" w:hAnsi="Cambria Math"/>
          </w:rPr>
          <m:t>⋅</m:t>
        </m:r>
        <m:rad>
          <m:radPr>
            <m:degHide m:val="on"/>
          </m:radPr>
          <m:deg/>
          <m:e>
            <m:sSup>
              <m:e>
                <m:r>
                  <w:rPr>
                    <w:rFonts w:ascii="Cambria Math" w:hAnsi="Cambria Math"/>
                  </w:rPr>
                  <m:t>1.55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25.00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a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3000.00</m:t>
            </m:r>
          </m:num>
          <m:den>
            <m:r>
              <w:rPr>
                <w:rFonts w:ascii="Cambria Math" w:hAnsi="Cambria Math"/>
              </w:rPr>
              <m:t>300.00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651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0.015</m:t>
        </m:r>
        <m:r>
          <w:rPr>
            <w:rFonts w:ascii="Cambria Math" w:hAnsi="Cambria Math"/>
          </w:rPr>
          <m:t>,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0.18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0.18</m:t>
            </m:r>
          </m:num>
          <m:den>
            <m:r>
              <w:rPr>
                <w:rFonts w:ascii="Cambria Math" w:hAnsi="Cambria Math"/>
              </w:rPr>
              <m:t>1.5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</m:t>
        </m:r>
        <m:r>
          <w:rPr>
            <w:rFonts w:ascii="Cambria Math" w:hAnsi="Cambria Math"/>
          </w:rPr>
          <m:t>,</m:t>
        </m:r>
      </m:oMath>
    </w:p>
    <w:p>
      <w:r/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0.12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1.55</m:t>
        </m:r>
        <m:r>
          <w:rPr>
            <w:rFonts w:ascii="Cambria Math" w:hAnsi="Cambria Math"/>
          </w:rPr>
          <m:t>⋅</m:t>
        </m:r>
        <m:s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0.015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25.00</m:t>
            </m:r>
            <m:r>
              <w:rPr>
                <w:rFonts w:ascii="Cambria Math" w:hAnsi="Cambria Math"/>
              </w:rPr>
              <m:t>)</m:t>
            </m:r>
          </m:e>
          <m:sup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300.00</m:t>
        </m:r>
        <m:r>
          <w:rPr>
            <w:rFonts w:ascii="Cambria Math" w:hAnsi="Cambria Math"/>
          </w:rPr>
          <m:t>⋅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651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121.6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N</m:t>
        </m:r>
      </m:oMath>
    </w:p>
    <w:p>
      <w:r>
        <w:t/>
      </w:r>
    </w:p>
    <w:p>
      <w:r>
        <w:t/>
      </w:r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  <m:r>
          <w:rPr>
            <w:rFonts w:ascii="Cambria Math" w:hAnsi="Cambria Math"/>
          </w:rPr>
          <m:t>,</m:t>
        </m:r>
      </m:oMath>
    </w:p>
    <w:p>
      <w:r/>
      <m:oMath xmlns:m="http://schemas.openxmlformats.org/officeDocument/2006/math" xmlns:mml="http://www.w3.org/1998/Math/MathML"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⋅</m:t>
        </m:r>
        <m:sSub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651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586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2018-10-02T21:27:25Z</dcterms:created>
  <dc:creator>Apache POI</dc:creator>
</cp:coreProperties>
</file>