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41105025"/>
        <w:docPartObj>
          <w:docPartGallery w:val="Cover Pages"/>
          <w:docPartUnique/>
        </w:docPartObj>
      </w:sdtPr>
      <w:sdtContent>
        <w:p w14:paraId="334D08B0" w14:textId="4E673F08" w:rsidR="00EF3341" w:rsidRPr="00AC50F4" w:rsidRDefault="00EF3341">
          <w:r w:rsidRPr="00AC50F4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5307DA" wp14:editId="65610D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FBE6445" w14:textId="3D3A71C7" w:rsidR="00EF3341" w:rsidRPr="00AC50F4" w:rsidRDefault="00EF334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AC50F4"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Dennis Lee</w:t>
                                      </w:r>
                                    </w:p>
                                  </w:sdtContent>
                                </w:sdt>
                                <w:p w14:paraId="561999BC" w14:textId="77777777" w:rsidR="00EF3341" w:rsidRPr="00AC50F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3341" w:rsidRPr="00AC50F4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F3341" w:rsidRPr="00AC50F4">
                                    <w:rPr>
                                      <w:color w:val="FFFFFF" w:themeColor="background1"/>
                                      <w:lang w:val="de-CH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CH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F3341" w:rsidRPr="00AC50F4"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8C2CA3" w14:textId="77777777" w:rsidR="00EF3341" w:rsidRPr="00AC50F4" w:rsidRDefault="00EF334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</w:pPr>
                                      <w:r w:rsidRPr="00AC50F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5307D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CH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FBE6445" w14:textId="3D3A71C7" w:rsidR="00EF3341" w:rsidRPr="00AC50F4" w:rsidRDefault="00EF334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AC50F4">
                                  <w:rPr>
                                    <w:color w:val="FFFFFF" w:themeColor="background1"/>
                                    <w:lang w:val="de-CH"/>
                                  </w:rPr>
                                  <w:t>Dennis Lee</w:t>
                                </w:r>
                              </w:p>
                            </w:sdtContent>
                          </w:sdt>
                          <w:p w14:paraId="561999BC" w14:textId="77777777" w:rsidR="00EF3341" w:rsidRPr="00AC50F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3341" w:rsidRPr="00AC50F4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[Company name]</w:t>
                                </w:r>
                              </w:sdtContent>
                            </w:sdt>
                            <w:r w:rsidR="00EF3341" w:rsidRPr="00AC50F4">
                              <w:rPr>
                                <w:color w:val="FFFFFF" w:themeColor="background1"/>
                                <w:lang w:val="de-CH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CH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3341" w:rsidRPr="00AC50F4">
                                  <w:rPr>
                                    <w:color w:val="FFFFFF" w:themeColor="background1"/>
                                    <w:lang w:val="de-CH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8C2CA3" w14:textId="77777777" w:rsidR="00EF3341" w:rsidRPr="00AC50F4" w:rsidRDefault="00EF334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r w:rsidRPr="00AC50F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de-CH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BC2FB9" w14:textId="6EFEBAD7" w:rsidR="00EF3341" w:rsidRPr="00AC50F4" w:rsidRDefault="00EF3341">
          <w:pPr>
            <w:rPr>
              <w:rFonts w:cs="Arial"/>
            </w:rPr>
          </w:pPr>
          <w:r w:rsidRPr="00AC50F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val="de-CH"/>
          <w14:ligatures w14:val="standardContextual"/>
        </w:rPr>
        <w:id w:val="-63310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C46C8" w14:textId="59D21FFD" w:rsidR="00EF3341" w:rsidRPr="00AC50F4" w:rsidRDefault="00EF3341">
          <w:pPr>
            <w:pStyle w:val="TOCHeading"/>
            <w:rPr>
              <w:lang w:val="de-CH"/>
            </w:rPr>
          </w:pPr>
          <w:r w:rsidRPr="00AC50F4">
            <w:rPr>
              <w:lang w:val="de-CH"/>
            </w:rPr>
            <w:t>Contents</w:t>
          </w:r>
        </w:p>
        <w:p w14:paraId="354AD685" w14:textId="510F21AA" w:rsidR="00DE05FE" w:rsidRPr="00AC50F4" w:rsidRDefault="00EF334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sz w:val="24"/>
              <w:lang w:eastAsia="en-CH"/>
            </w:rPr>
          </w:pPr>
          <w:r w:rsidRPr="00AC50F4">
            <w:fldChar w:fldCharType="begin"/>
          </w:r>
          <w:r w:rsidRPr="00AC50F4">
            <w:instrText xml:space="preserve"> TOC \o "1-3" \h \z \u </w:instrText>
          </w:r>
          <w:r w:rsidRPr="00AC50F4">
            <w:fldChar w:fldCharType="separate"/>
          </w:r>
          <w:hyperlink w:anchor="_Toc176267778" w:history="1">
            <w:r w:rsidR="00DE05FE" w:rsidRPr="00AC50F4">
              <w:rPr>
                <w:rStyle w:val="Hyperlink"/>
              </w:rPr>
              <w:t>1.</w:t>
            </w:r>
            <w:r w:rsidR="00DE05FE" w:rsidRPr="00AC50F4">
              <w:rPr>
                <w:rFonts w:asciiTheme="minorHAnsi" w:eastAsiaTheme="minorEastAsia" w:hAnsiTheme="minorHAnsi"/>
                <w:sz w:val="24"/>
                <w:lang w:eastAsia="en-CH"/>
              </w:rPr>
              <w:tab/>
            </w:r>
            <w:r w:rsidR="00DE05FE" w:rsidRPr="00AC50F4">
              <w:rPr>
                <w:rStyle w:val="Hyperlink"/>
              </w:rPr>
              <w:t>Kapitel 1</w:t>
            </w:r>
            <w:r w:rsidR="00DE05FE" w:rsidRPr="00AC50F4">
              <w:rPr>
                <w:webHidden/>
              </w:rPr>
              <w:tab/>
            </w:r>
            <w:r w:rsidR="00DE05FE" w:rsidRPr="00AC50F4">
              <w:rPr>
                <w:webHidden/>
              </w:rPr>
              <w:fldChar w:fldCharType="begin"/>
            </w:r>
            <w:r w:rsidR="00DE05FE" w:rsidRPr="00AC50F4">
              <w:rPr>
                <w:webHidden/>
              </w:rPr>
              <w:instrText xml:space="preserve"> PAGEREF _Toc176267778 \h </w:instrText>
            </w:r>
            <w:r w:rsidR="00DE05FE" w:rsidRPr="00AC50F4">
              <w:rPr>
                <w:webHidden/>
              </w:rPr>
            </w:r>
            <w:r w:rsidR="00DE05FE" w:rsidRPr="00AC50F4">
              <w:rPr>
                <w:webHidden/>
              </w:rPr>
              <w:fldChar w:fldCharType="separate"/>
            </w:r>
            <w:r w:rsidR="00DE05FE" w:rsidRPr="00AC50F4">
              <w:rPr>
                <w:webHidden/>
              </w:rPr>
              <w:t>1</w:t>
            </w:r>
            <w:r w:rsidR="00DE05FE" w:rsidRPr="00AC50F4">
              <w:rPr>
                <w:webHidden/>
              </w:rPr>
              <w:fldChar w:fldCharType="end"/>
            </w:r>
          </w:hyperlink>
        </w:p>
        <w:p w14:paraId="13148B41" w14:textId="44EF295B" w:rsidR="00DE05FE" w:rsidRPr="00AC50F4" w:rsidRDefault="00000000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sz w:val="24"/>
              <w:lang w:eastAsia="en-CH"/>
            </w:rPr>
          </w:pPr>
          <w:hyperlink w:anchor="_Toc176267779" w:history="1">
            <w:r w:rsidR="00DE05FE" w:rsidRPr="00AC50F4">
              <w:rPr>
                <w:rStyle w:val="Hyperlink"/>
              </w:rPr>
              <w:t>1.1.</w:t>
            </w:r>
            <w:r w:rsidR="00DE05FE" w:rsidRPr="00AC50F4">
              <w:rPr>
                <w:rFonts w:asciiTheme="minorHAnsi" w:eastAsiaTheme="minorEastAsia" w:hAnsiTheme="minorHAnsi"/>
                <w:sz w:val="24"/>
                <w:lang w:eastAsia="en-CH"/>
              </w:rPr>
              <w:tab/>
            </w:r>
            <w:r w:rsidR="00DE05FE" w:rsidRPr="00AC50F4">
              <w:rPr>
                <w:rStyle w:val="Hyperlink"/>
              </w:rPr>
              <w:t>Kapitel 1.1</w:t>
            </w:r>
            <w:r w:rsidR="00DE05FE" w:rsidRPr="00AC50F4">
              <w:rPr>
                <w:webHidden/>
              </w:rPr>
              <w:tab/>
            </w:r>
            <w:r w:rsidR="00DE05FE" w:rsidRPr="00AC50F4">
              <w:rPr>
                <w:webHidden/>
              </w:rPr>
              <w:fldChar w:fldCharType="begin"/>
            </w:r>
            <w:r w:rsidR="00DE05FE" w:rsidRPr="00AC50F4">
              <w:rPr>
                <w:webHidden/>
              </w:rPr>
              <w:instrText xml:space="preserve"> PAGEREF _Toc176267779 \h </w:instrText>
            </w:r>
            <w:r w:rsidR="00DE05FE" w:rsidRPr="00AC50F4">
              <w:rPr>
                <w:webHidden/>
              </w:rPr>
            </w:r>
            <w:r w:rsidR="00DE05FE" w:rsidRPr="00AC50F4">
              <w:rPr>
                <w:webHidden/>
              </w:rPr>
              <w:fldChar w:fldCharType="separate"/>
            </w:r>
            <w:r w:rsidR="00DE05FE" w:rsidRPr="00AC50F4">
              <w:rPr>
                <w:webHidden/>
              </w:rPr>
              <w:t>1</w:t>
            </w:r>
            <w:r w:rsidR="00DE05FE" w:rsidRPr="00AC50F4">
              <w:rPr>
                <w:webHidden/>
              </w:rPr>
              <w:fldChar w:fldCharType="end"/>
            </w:r>
          </w:hyperlink>
        </w:p>
        <w:p w14:paraId="162EF569" w14:textId="432C6823" w:rsidR="00DE05FE" w:rsidRPr="00AC50F4" w:rsidRDefault="00000000">
          <w:pPr>
            <w:pStyle w:val="TOC3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sz w:val="24"/>
              <w:lang w:eastAsia="en-CH"/>
            </w:rPr>
          </w:pPr>
          <w:hyperlink w:anchor="_Toc176267780" w:history="1">
            <w:r w:rsidR="00DE05FE" w:rsidRPr="00AC50F4">
              <w:rPr>
                <w:rStyle w:val="Hyperlink"/>
              </w:rPr>
              <w:t>1.1.1.</w:t>
            </w:r>
            <w:r w:rsidR="00DE05FE" w:rsidRPr="00AC50F4">
              <w:rPr>
                <w:rFonts w:asciiTheme="minorHAnsi" w:eastAsiaTheme="minorEastAsia" w:hAnsiTheme="minorHAnsi"/>
                <w:sz w:val="24"/>
                <w:lang w:eastAsia="en-CH"/>
              </w:rPr>
              <w:tab/>
            </w:r>
            <w:r w:rsidR="00DE05FE" w:rsidRPr="00AC50F4">
              <w:rPr>
                <w:rStyle w:val="Hyperlink"/>
              </w:rPr>
              <w:t>Kapitel 1.1.1</w:t>
            </w:r>
            <w:r w:rsidR="00DE05FE" w:rsidRPr="00AC50F4">
              <w:rPr>
                <w:webHidden/>
              </w:rPr>
              <w:tab/>
            </w:r>
            <w:r w:rsidR="00DE05FE" w:rsidRPr="00AC50F4">
              <w:rPr>
                <w:webHidden/>
              </w:rPr>
              <w:fldChar w:fldCharType="begin"/>
            </w:r>
            <w:r w:rsidR="00DE05FE" w:rsidRPr="00AC50F4">
              <w:rPr>
                <w:webHidden/>
              </w:rPr>
              <w:instrText xml:space="preserve"> PAGEREF _Toc176267780 \h </w:instrText>
            </w:r>
            <w:r w:rsidR="00DE05FE" w:rsidRPr="00AC50F4">
              <w:rPr>
                <w:webHidden/>
              </w:rPr>
            </w:r>
            <w:r w:rsidR="00DE05FE" w:rsidRPr="00AC50F4">
              <w:rPr>
                <w:webHidden/>
              </w:rPr>
              <w:fldChar w:fldCharType="separate"/>
            </w:r>
            <w:r w:rsidR="00DE05FE" w:rsidRPr="00AC50F4">
              <w:rPr>
                <w:webHidden/>
              </w:rPr>
              <w:t>1</w:t>
            </w:r>
            <w:r w:rsidR="00DE05FE" w:rsidRPr="00AC50F4">
              <w:rPr>
                <w:webHidden/>
              </w:rPr>
              <w:fldChar w:fldCharType="end"/>
            </w:r>
          </w:hyperlink>
        </w:p>
        <w:p w14:paraId="22898AD9" w14:textId="18EDBBAE" w:rsidR="00DE05FE" w:rsidRPr="00AC50F4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sz w:val="24"/>
              <w:lang w:eastAsia="en-CH"/>
            </w:rPr>
          </w:pPr>
          <w:hyperlink w:anchor="_Toc176267781" w:history="1">
            <w:r w:rsidR="00DE05FE" w:rsidRPr="00AC50F4">
              <w:rPr>
                <w:rStyle w:val="Hyperlink"/>
              </w:rPr>
              <w:t>2.</w:t>
            </w:r>
            <w:r w:rsidR="00DE05FE" w:rsidRPr="00AC50F4">
              <w:rPr>
                <w:rFonts w:asciiTheme="minorHAnsi" w:eastAsiaTheme="minorEastAsia" w:hAnsiTheme="minorHAnsi"/>
                <w:sz w:val="24"/>
                <w:lang w:eastAsia="en-CH"/>
              </w:rPr>
              <w:tab/>
            </w:r>
            <w:r w:rsidR="00DE05FE" w:rsidRPr="00AC50F4">
              <w:rPr>
                <w:rStyle w:val="Hyperlink"/>
              </w:rPr>
              <w:t>Kapitel 2</w:t>
            </w:r>
            <w:r w:rsidR="00DE05FE" w:rsidRPr="00AC50F4">
              <w:rPr>
                <w:webHidden/>
              </w:rPr>
              <w:tab/>
            </w:r>
            <w:r w:rsidR="00DE05FE" w:rsidRPr="00AC50F4">
              <w:rPr>
                <w:webHidden/>
              </w:rPr>
              <w:fldChar w:fldCharType="begin"/>
            </w:r>
            <w:r w:rsidR="00DE05FE" w:rsidRPr="00AC50F4">
              <w:rPr>
                <w:webHidden/>
              </w:rPr>
              <w:instrText xml:space="preserve"> PAGEREF _Toc176267781 \h </w:instrText>
            </w:r>
            <w:r w:rsidR="00DE05FE" w:rsidRPr="00AC50F4">
              <w:rPr>
                <w:webHidden/>
              </w:rPr>
            </w:r>
            <w:r w:rsidR="00DE05FE" w:rsidRPr="00AC50F4">
              <w:rPr>
                <w:webHidden/>
              </w:rPr>
              <w:fldChar w:fldCharType="separate"/>
            </w:r>
            <w:r w:rsidR="00DE05FE" w:rsidRPr="00AC50F4">
              <w:rPr>
                <w:webHidden/>
              </w:rPr>
              <w:t>2</w:t>
            </w:r>
            <w:r w:rsidR="00DE05FE" w:rsidRPr="00AC50F4">
              <w:rPr>
                <w:webHidden/>
              </w:rPr>
              <w:fldChar w:fldCharType="end"/>
            </w:r>
          </w:hyperlink>
        </w:p>
        <w:p w14:paraId="68742A77" w14:textId="11A0682C" w:rsidR="00EF3341" w:rsidRPr="00AC50F4" w:rsidRDefault="00EF3341">
          <w:r w:rsidRPr="00AC50F4">
            <w:rPr>
              <w:b/>
              <w:bCs/>
            </w:rPr>
            <w:fldChar w:fldCharType="end"/>
          </w:r>
        </w:p>
      </w:sdtContent>
    </w:sdt>
    <w:p w14:paraId="748A92D4" w14:textId="77777777" w:rsidR="00C170FA" w:rsidRPr="00AC50F4" w:rsidRDefault="00C170FA">
      <w:pPr>
        <w:sectPr w:rsidR="00C170FA" w:rsidRPr="00AC50F4" w:rsidSect="00C170FA">
          <w:footerReference w:type="first" r:id="rId8"/>
          <w:pgSz w:w="11906" w:h="16838"/>
          <w:pgMar w:top="1418" w:right="1701" w:bottom="1418" w:left="1134" w:header="709" w:footer="709" w:gutter="0"/>
          <w:pgNumType w:start="0"/>
          <w:cols w:space="708"/>
          <w:titlePg/>
          <w:docGrid w:linePitch="360"/>
        </w:sectPr>
      </w:pPr>
    </w:p>
    <w:p w14:paraId="341397A3" w14:textId="45BD6E33" w:rsidR="005366A2" w:rsidRPr="00AC50F4" w:rsidRDefault="007A3F17" w:rsidP="0037790D">
      <w:pPr>
        <w:pStyle w:val="Heading1"/>
      </w:pPr>
      <w:r w:rsidRPr="00AC50F4">
        <w:lastRenderedPageBreak/>
        <w:t>Einleitung</w:t>
      </w:r>
    </w:p>
    <w:p w14:paraId="2968D4E0" w14:textId="40E7C1BD" w:rsidR="007A3F17" w:rsidRDefault="00AC50F4" w:rsidP="007A3F17">
      <w:r w:rsidRPr="00AC50F4">
        <w:t>Meinungen unte</w:t>
      </w:r>
      <w:r>
        <w:t>rdrücken, Zensur, Diskriminierung dies sind alles verschiedene Wörter, welche man heute in einer hitzigen Diskussion mit dem Begriff «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Cultur</w:t>
      </w:r>
      <w:proofErr w:type="spellEnd"/>
      <w:r>
        <w:t>»</w:t>
      </w:r>
      <w:r w:rsidR="00013FCF">
        <w:t xml:space="preserve"> </w:t>
      </w:r>
      <w:r w:rsidR="009F51F4">
        <w:t>synonymes</w:t>
      </w:r>
      <w:r w:rsidR="00013FCF">
        <w:t xml:space="preserve"> verwendet.</w:t>
      </w:r>
    </w:p>
    <w:p w14:paraId="054A855F" w14:textId="77777777" w:rsidR="006D5189" w:rsidRDefault="006D5189" w:rsidP="007A3F17"/>
    <w:p w14:paraId="5AE3D32D" w14:textId="63A25895" w:rsidR="006D5189" w:rsidRDefault="006D5189" w:rsidP="007A3F17">
      <w:r>
        <w:t xml:space="preserve">Politische </w:t>
      </w:r>
      <w:r w:rsidR="009F51F4">
        <w:t>Korrektheit</w:t>
      </w:r>
      <w:r>
        <w:t xml:space="preserve"> weisst gewisse </w:t>
      </w:r>
      <w:r w:rsidR="009F51F4">
        <w:t>Ähnlichkeiten</w:t>
      </w:r>
      <w:r>
        <w:t xml:space="preserve"> auf zur </w:t>
      </w:r>
      <w:r w:rsidR="009F51F4">
        <w:t>«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Cultur</w:t>
      </w:r>
      <w:proofErr w:type="spellEnd"/>
      <w:r w:rsidR="009F51F4">
        <w:t>»</w:t>
      </w:r>
      <w:r w:rsidR="00E06283">
        <w:t xml:space="preserve">. Gemeint ist die </w:t>
      </w:r>
      <w:r w:rsidR="009F51F4">
        <w:t>Explosivität</w:t>
      </w:r>
      <w:r w:rsidR="00E06283">
        <w:t>, mit der sich der Begriff in den USA verbreitete. Dieser Effekt war auch im deutschsprachigen Raum zu beobachten, wenn auch weniger schnell verbreitend, jedoch nachhaltiger.</w:t>
      </w:r>
      <w:r w:rsidR="0058232A">
        <w:t xml:space="preserve"> Die </w:t>
      </w:r>
      <w:r w:rsidR="009F51F4">
        <w:t>Ähnlichkeiten</w:t>
      </w:r>
      <w:r w:rsidR="0058232A">
        <w:t xml:space="preserve"> lassen hier aber noch nicht ab. Die </w:t>
      </w:r>
      <w:proofErr w:type="spellStart"/>
      <w:r w:rsidR="0058232A">
        <w:t>polititsche</w:t>
      </w:r>
      <w:proofErr w:type="spellEnd"/>
      <w:r w:rsidR="0058232A">
        <w:t xml:space="preserve"> </w:t>
      </w:r>
      <w:r w:rsidR="009F51F4">
        <w:t>Korrektheit</w:t>
      </w:r>
      <w:r w:rsidR="0058232A">
        <w:t xml:space="preserve"> lässt im deutschen mehrere </w:t>
      </w:r>
      <w:r w:rsidR="009F51F4">
        <w:t>Wortdeutungen</w:t>
      </w:r>
      <w:r w:rsidR="0058232A">
        <w:t xml:space="preserve"> zu, Synonym für missliebig oder kontrovers.</w:t>
      </w:r>
    </w:p>
    <w:p w14:paraId="429B954E" w14:textId="0BCEFDD4" w:rsidR="00C61CB8" w:rsidRPr="00AC50F4" w:rsidRDefault="00C61CB8" w:rsidP="007A3F17">
      <w:r>
        <w:t xml:space="preserve">Der englische Begriff jedoch wird </w:t>
      </w:r>
      <w:r w:rsidR="00F81BCF">
        <w:t xml:space="preserve">exakter verwendet und beschreibt die Linke Politik und ihre </w:t>
      </w:r>
      <w:r w:rsidR="009F51F4">
        <w:t>Moralität,</w:t>
      </w:r>
      <w:r w:rsidR="00F81BCF">
        <w:t xml:space="preserve"> die wie eine </w:t>
      </w:r>
      <w:r w:rsidR="009F51F4">
        <w:t>Krankheit</w:t>
      </w:r>
      <w:r w:rsidR="00F81BCF">
        <w:t xml:space="preserve"> um sich greift(grassierend).</w:t>
      </w:r>
    </w:p>
    <w:p w14:paraId="30D566A3" w14:textId="685C50EE" w:rsidR="005366A2" w:rsidRPr="00AC50F4" w:rsidRDefault="005366A2" w:rsidP="0037790D">
      <w:pPr>
        <w:pStyle w:val="Heading2"/>
      </w:pPr>
      <w:bookmarkStart w:id="0" w:name="_Toc176267779"/>
      <w:r w:rsidRPr="00AC50F4">
        <w:t>Kapitel 1.1</w:t>
      </w:r>
      <w:bookmarkEnd w:id="0"/>
    </w:p>
    <w:p w14:paraId="7BD4865A" w14:textId="14C1CDFB" w:rsidR="005366A2" w:rsidRPr="00AC50F4" w:rsidRDefault="005366A2" w:rsidP="0037790D">
      <w:pPr>
        <w:pStyle w:val="Heading3"/>
      </w:pPr>
      <w:bookmarkStart w:id="1" w:name="_Toc176267780"/>
      <w:r w:rsidRPr="00AC50F4">
        <w:t>Kapitel 1.1.1</w:t>
      </w:r>
      <w:bookmarkEnd w:id="1"/>
    </w:p>
    <w:p w14:paraId="3FB488D4" w14:textId="559C40CE" w:rsidR="00DE05FE" w:rsidRPr="00AC50F4" w:rsidRDefault="00DE05FE">
      <w:pPr>
        <w:rPr>
          <w:rFonts w:cs="Arial"/>
        </w:rPr>
      </w:pPr>
      <w:r w:rsidRPr="00AC50F4">
        <w:rPr>
          <w:rFonts w:cs="Arial"/>
        </w:rPr>
        <w:br w:type="page"/>
      </w:r>
    </w:p>
    <w:p w14:paraId="666F0E54" w14:textId="77777777" w:rsidR="002D0633" w:rsidRPr="00AC50F4" w:rsidRDefault="002D0633">
      <w:pPr>
        <w:rPr>
          <w:rFonts w:cs="Arial"/>
        </w:rPr>
      </w:pPr>
    </w:p>
    <w:p w14:paraId="02CFEF2F" w14:textId="12A926BF" w:rsidR="005366A2" w:rsidRPr="005366A2" w:rsidRDefault="002D0633" w:rsidP="002D0633">
      <w:pPr>
        <w:pStyle w:val="Heading1"/>
      </w:pPr>
      <w:bookmarkStart w:id="2" w:name="_Toc176267781"/>
      <w:r w:rsidRPr="00AC50F4">
        <w:t>Kapitel 2</w:t>
      </w:r>
      <w:bookmarkEnd w:id="2"/>
    </w:p>
    <w:sectPr w:rsidR="005366A2" w:rsidRPr="005366A2" w:rsidSect="00DE05FE">
      <w:footerReference w:type="default" r:id="rId9"/>
      <w:footerReference w:type="first" r:id="rId10"/>
      <w:pgSz w:w="11906" w:h="16838"/>
      <w:pgMar w:top="1418" w:right="170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3527" w14:textId="77777777" w:rsidR="00C71B40" w:rsidRPr="00AC50F4" w:rsidRDefault="00C71B40" w:rsidP="002D0633">
      <w:pPr>
        <w:spacing w:after="0" w:line="240" w:lineRule="auto"/>
      </w:pPr>
      <w:r w:rsidRPr="00AC50F4">
        <w:separator/>
      </w:r>
    </w:p>
  </w:endnote>
  <w:endnote w:type="continuationSeparator" w:id="0">
    <w:p w14:paraId="6830A184" w14:textId="77777777" w:rsidR="00C71B40" w:rsidRPr="00AC50F4" w:rsidRDefault="00C71B40" w:rsidP="002D0633">
      <w:pPr>
        <w:spacing w:after="0" w:line="240" w:lineRule="auto"/>
      </w:pPr>
      <w:r w:rsidRPr="00AC50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2181968"/>
      <w:docPartObj>
        <w:docPartGallery w:val="Page Numbers (Bottom of Page)"/>
        <w:docPartUnique/>
      </w:docPartObj>
    </w:sdtPr>
    <w:sdtContent>
      <w:p w14:paraId="0D26786F" w14:textId="609479D5" w:rsidR="00C170FA" w:rsidRPr="00AC50F4" w:rsidRDefault="00C170FA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7AC25AE8" w14:textId="77777777" w:rsidR="00C170FA" w:rsidRPr="00AC50F4" w:rsidRDefault="00C17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1941270"/>
      <w:docPartObj>
        <w:docPartGallery w:val="Page Numbers (Bottom of Page)"/>
        <w:docPartUnique/>
      </w:docPartObj>
    </w:sdtPr>
    <w:sdtContent>
      <w:p w14:paraId="788874F5" w14:textId="4126161D" w:rsidR="00DE05FE" w:rsidRPr="00AC50F4" w:rsidRDefault="00DE05FE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74F866B0" w14:textId="77777777" w:rsidR="00DE05FE" w:rsidRPr="00AC50F4" w:rsidRDefault="00DE0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164026"/>
      <w:docPartObj>
        <w:docPartGallery w:val="Page Numbers (Bottom of Page)"/>
        <w:docPartUnique/>
      </w:docPartObj>
    </w:sdtPr>
    <w:sdtContent>
      <w:p w14:paraId="7DAA26F2" w14:textId="77777777" w:rsidR="00C170FA" w:rsidRPr="00AC50F4" w:rsidRDefault="00C170FA">
        <w:pPr>
          <w:pStyle w:val="Footer"/>
          <w:jc w:val="right"/>
        </w:pPr>
        <w:r w:rsidRPr="00AC50F4">
          <w:fldChar w:fldCharType="begin"/>
        </w:r>
        <w:r w:rsidRPr="00AC50F4">
          <w:instrText xml:space="preserve"> PAGE   \* MERGEFORMAT </w:instrText>
        </w:r>
        <w:r w:rsidRPr="00AC50F4">
          <w:fldChar w:fldCharType="separate"/>
        </w:r>
        <w:r w:rsidRPr="00AC50F4">
          <w:t>2</w:t>
        </w:r>
        <w:r w:rsidRPr="00AC50F4">
          <w:fldChar w:fldCharType="end"/>
        </w:r>
      </w:p>
    </w:sdtContent>
  </w:sdt>
  <w:p w14:paraId="03A51C9C" w14:textId="77777777" w:rsidR="00C170FA" w:rsidRPr="00AC50F4" w:rsidRDefault="00C1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F99E0" w14:textId="77777777" w:rsidR="00C71B40" w:rsidRPr="00AC50F4" w:rsidRDefault="00C71B40" w:rsidP="002D0633">
      <w:pPr>
        <w:spacing w:after="0" w:line="240" w:lineRule="auto"/>
      </w:pPr>
      <w:r w:rsidRPr="00AC50F4">
        <w:separator/>
      </w:r>
    </w:p>
  </w:footnote>
  <w:footnote w:type="continuationSeparator" w:id="0">
    <w:p w14:paraId="4E773800" w14:textId="77777777" w:rsidR="00C71B40" w:rsidRPr="00AC50F4" w:rsidRDefault="00C71B40" w:rsidP="002D0633">
      <w:pPr>
        <w:spacing w:after="0" w:line="240" w:lineRule="auto"/>
      </w:pPr>
      <w:r w:rsidRPr="00AC50F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87043"/>
    <w:multiLevelType w:val="hybridMultilevel"/>
    <w:tmpl w:val="1FB01A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F737F"/>
    <w:multiLevelType w:val="multilevel"/>
    <w:tmpl w:val="130894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774FD1"/>
    <w:multiLevelType w:val="hybridMultilevel"/>
    <w:tmpl w:val="8EDAC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2206"/>
    <w:multiLevelType w:val="hybridMultilevel"/>
    <w:tmpl w:val="BDA4F034"/>
    <w:lvl w:ilvl="0" w:tplc="AD401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4012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D4012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80371">
    <w:abstractNumId w:val="2"/>
  </w:num>
  <w:num w:numId="2" w16cid:durableId="558514398">
    <w:abstractNumId w:val="0"/>
  </w:num>
  <w:num w:numId="3" w16cid:durableId="2037732183">
    <w:abstractNumId w:val="3"/>
  </w:num>
  <w:num w:numId="4" w16cid:durableId="52502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6A"/>
    <w:rsid w:val="00013FCF"/>
    <w:rsid w:val="000F7046"/>
    <w:rsid w:val="001C396A"/>
    <w:rsid w:val="002D0633"/>
    <w:rsid w:val="0037790D"/>
    <w:rsid w:val="005366A2"/>
    <w:rsid w:val="0058232A"/>
    <w:rsid w:val="006D5189"/>
    <w:rsid w:val="007A3F17"/>
    <w:rsid w:val="009F51F4"/>
    <w:rsid w:val="00AC50F4"/>
    <w:rsid w:val="00C170FA"/>
    <w:rsid w:val="00C54E50"/>
    <w:rsid w:val="00C61CB8"/>
    <w:rsid w:val="00C71B40"/>
    <w:rsid w:val="00C7758D"/>
    <w:rsid w:val="00DE05FE"/>
    <w:rsid w:val="00E06283"/>
    <w:rsid w:val="00EF3341"/>
    <w:rsid w:val="00F12662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A55B"/>
  <w15:chartTrackingRefBased/>
  <w15:docId w15:val="{CBC1D7E6-178F-48CE-A7DB-BCFF41F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90D"/>
    <w:pPr>
      <w:keepNext/>
      <w:keepLines/>
      <w:numPr>
        <w:numId w:val="4"/>
      </w:numPr>
      <w:spacing w:before="360" w:after="80"/>
      <w:outlineLvl w:val="0"/>
    </w:pPr>
    <w:rPr>
      <w:rFonts w:eastAsiaTheme="majorEastAsia" w:cs="Arial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90D"/>
    <w:pPr>
      <w:keepNext/>
      <w:keepLines/>
      <w:numPr>
        <w:ilvl w:val="1"/>
        <w:numId w:val="4"/>
      </w:numPr>
      <w:spacing w:before="160" w:after="80"/>
      <w:ind w:left="432"/>
      <w:outlineLvl w:val="1"/>
    </w:pPr>
    <w:rPr>
      <w:rFonts w:eastAsiaTheme="majorEastAsia" w:cs="Arial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90D"/>
    <w:pPr>
      <w:keepNext/>
      <w:keepLines/>
      <w:numPr>
        <w:ilvl w:val="2"/>
        <w:numId w:val="4"/>
      </w:numPr>
      <w:spacing w:before="160" w:after="80"/>
      <w:ind w:left="504"/>
      <w:outlineLvl w:val="2"/>
    </w:pPr>
    <w:rPr>
      <w:rFonts w:eastAsiaTheme="majorEastAsia" w:cs="Arial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0D"/>
    <w:rPr>
      <w:rFonts w:eastAsiaTheme="majorEastAsia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90D"/>
    <w:rPr>
      <w:rFonts w:eastAsiaTheme="majorEastAsia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90D"/>
    <w:rPr>
      <w:rFonts w:eastAsiaTheme="majorEastAsia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3341"/>
    <w:pPr>
      <w:spacing w:after="0" w:line="240" w:lineRule="auto"/>
    </w:pPr>
    <w:rPr>
      <w:rFonts w:asciiTheme="minorHAnsi" w:eastAsiaTheme="minorEastAsia" w:hAnsiTheme="minorHAnsi"/>
      <w:kern w:val="0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3341"/>
    <w:rPr>
      <w:rFonts w:asciiTheme="minorHAnsi" w:eastAsiaTheme="minorEastAsia" w:hAnsiTheme="minorHAnsi"/>
      <w:kern w:val="0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F334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33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3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3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34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0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33"/>
  </w:style>
  <w:style w:type="paragraph" w:styleId="Footer">
    <w:name w:val="footer"/>
    <w:basedOn w:val="Normal"/>
    <w:link w:val="FooterChar"/>
    <w:uiPriority w:val="99"/>
    <w:unhideWhenUsed/>
    <w:rsid w:val="002D0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8F4D-E04D-4345-95C2-2A12DA04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Lee</dc:creator>
  <cp:keywords/>
  <dc:description/>
  <cp:lastModifiedBy>Dennis Lee</cp:lastModifiedBy>
  <cp:revision>12</cp:revision>
  <dcterms:created xsi:type="dcterms:W3CDTF">2024-09-03T12:21:00Z</dcterms:created>
  <dcterms:modified xsi:type="dcterms:W3CDTF">2024-09-28T10:20:00Z</dcterms:modified>
</cp:coreProperties>
</file>