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Basically a semester-long group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Lots of stuff to talk about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Don't try and message Mal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maweber@western.edu</w:t>
        </w:r>
      </w:hyperlink>
      <w:r w:rsidDel="00000000" w:rsidR="00000000" w:rsidRPr="00000000">
        <w:rPr>
          <w:rtl w:val="0"/>
        </w:rPr>
        <w:t xml:space="preserve"> on the weekends, likely she won’t be available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!!!40% of the grade is on the final presentation!!!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Attendance Policy: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Takes attendance every day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I need to miss, email before 9 am, but attendance is rough because it’s so group focused. Basically, don’t fuck around.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email, she doesn't need to know why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 have 3 excused absences, but no unexcused absences. And just don’t be fucking late.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weber@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