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BF084" w14:textId="77777777" w:rsidR="00123F54" w:rsidRPr="00123F54" w:rsidRDefault="00123F54" w:rsidP="00123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 xml:space="preserve">INTENT: </w:t>
      </w:r>
      <w:r w:rsidRPr="00123F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consulta_apoyo_cafetalero</w:t>
      </w:r>
    </w:p>
    <w:p w14:paraId="72C66FBC" w14:textId="77777777" w:rsidR="00123F54" w:rsidRPr="00123F54" w:rsidRDefault="00123F54" w:rsidP="0012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Frases de Entrenamiento (Training Phrases):</w:t>
      </w:r>
    </w:p>
    <w:p w14:paraId="41B96F04" w14:textId="77777777" w:rsidR="00123F54" w:rsidRPr="00123F54" w:rsidRDefault="00123F54" w:rsidP="0012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¿Hay proyectos para cafetaleros?</w:t>
      </w:r>
    </w:p>
    <w:p w14:paraId="01E4BFB4" w14:textId="77777777" w:rsidR="00123F54" w:rsidRPr="00123F54" w:rsidRDefault="00123F54" w:rsidP="0012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Apoyo al café en Villa Rica</w:t>
      </w:r>
    </w:p>
    <w:p w14:paraId="3F9B084D" w14:textId="77777777" w:rsidR="00123F54" w:rsidRPr="00123F54" w:rsidRDefault="00123F54" w:rsidP="0012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Obras en Oxapampa para agricultores</w:t>
      </w:r>
    </w:p>
    <w:p w14:paraId="399A3663" w14:textId="77777777" w:rsidR="00123F54" w:rsidRPr="00123F54" w:rsidRDefault="00123F54" w:rsidP="0012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Proyecto de mejoramiento de café</w:t>
      </w:r>
    </w:p>
    <w:p w14:paraId="6C253839" w14:textId="77777777" w:rsidR="00123F54" w:rsidRPr="00123F54" w:rsidRDefault="00123F54" w:rsidP="0012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Presupuesto para productores de café</w:t>
      </w:r>
    </w:p>
    <w:p w14:paraId="6AEACEC0" w14:textId="77777777" w:rsidR="00123F54" w:rsidRPr="00123F54" w:rsidRDefault="00123F54" w:rsidP="0012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Capacitación agrícola</w:t>
      </w:r>
    </w:p>
    <w:p w14:paraId="273865AD" w14:textId="77777777" w:rsidR="00123F54" w:rsidRDefault="00123F54" w:rsidP="00123F54">
      <w:pPr>
        <w:pStyle w:val="Ttulo3"/>
      </w:pPr>
      <w:r>
        <w:t xml:space="preserve">INTENT: </w:t>
      </w:r>
      <w:r>
        <w:rPr>
          <w:rStyle w:val="CdigoHTML"/>
        </w:rPr>
        <w:t>consulta_restriccion_transporte</w:t>
      </w:r>
    </w:p>
    <w:p w14:paraId="7F0CB40D" w14:textId="77777777" w:rsidR="00123F54" w:rsidRDefault="00123F54" w:rsidP="00123F54">
      <w:pPr>
        <w:pStyle w:val="NormalWeb"/>
      </w:pPr>
      <w:r>
        <w:rPr>
          <w:b/>
          <w:bCs/>
        </w:rPr>
        <w:t>Frases de Entrenamiento (Training Phrases):</w:t>
      </w:r>
    </w:p>
    <w:p w14:paraId="25644D69" w14:textId="77777777" w:rsidR="00123F54" w:rsidRDefault="00123F54" w:rsidP="00123F54">
      <w:pPr>
        <w:pStyle w:val="NormalWeb"/>
        <w:numPr>
          <w:ilvl w:val="0"/>
          <w:numId w:val="2"/>
        </w:numPr>
      </w:pPr>
      <w:r>
        <w:t>¿Hay pase en el Puente Bolívar?</w:t>
      </w:r>
    </w:p>
    <w:p w14:paraId="13FA8432" w14:textId="77777777" w:rsidR="00123F54" w:rsidRDefault="00123F54" w:rsidP="00123F54">
      <w:pPr>
        <w:pStyle w:val="NormalWeb"/>
        <w:numPr>
          <w:ilvl w:val="0"/>
          <w:numId w:val="2"/>
        </w:numPr>
      </w:pPr>
      <w:r>
        <w:t>Restricciones de tránsito pesado</w:t>
      </w:r>
    </w:p>
    <w:p w14:paraId="0CAE3DD8" w14:textId="77777777" w:rsidR="00123F54" w:rsidRDefault="00123F54" w:rsidP="00123F54">
      <w:pPr>
        <w:pStyle w:val="NormalWeb"/>
        <w:numPr>
          <w:ilvl w:val="0"/>
          <w:numId w:val="2"/>
        </w:numPr>
      </w:pPr>
      <w:r>
        <w:t>¿Pueden pasar camiones por Pativilca?</w:t>
      </w:r>
    </w:p>
    <w:p w14:paraId="13874C7B" w14:textId="77777777" w:rsidR="00123F54" w:rsidRDefault="00123F54" w:rsidP="00123F54">
      <w:pPr>
        <w:pStyle w:val="NormalWeb"/>
        <w:numPr>
          <w:ilvl w:val="0"/>
          <w:numId w:val="2"/>
        </w:numPr>
      </w:pPr>
      <w:r>
        <w:t>Estado del Puente Bolívar</w:t>
      </w:r>
    </w:p>
    <w:p w14:paraId="488DC953" w14:textId="77777777" w:rsidR="00123F54" w:rsidRDefault="00123F54" w:rsidP="00123F54">
      <w:pPr>
        <w:pStyle w:val="NormalWeb"/>
        <w:numPr>
          <w:ilvl w:val="0"/>
          <w:numId w:val="2"/>
        </w:numPr>
      </w:pPr>
      <w:r>
        <w:t>Ordenanza de transporte vehicular</w:t>
      </w:r>
    </w:p>
    <w:p w14:paraId="0271494D" w14:textId="77777777" w:rsidR="00123F54" w:rsidRDefault="00123F54" w:rsidP="00123F54">
      <w:pPr>
        <w:pStyle w:val="NormalWeb"/>
        <w:numPr>
          <w:ilvl w:val="0"/>
          <w:numId w:val="2"/>
        </w:numPr>
      </w:pPr>
      <w:r>
        <w:t>¿Cuál es el peso máximo en el puente?</w:t>
      </w:r>
    </w:p>
    <w:p w14:paraId="23642481" w14:textId="5F104E05" w:rsidR="00123F54" w:rsidRDefault="00123F54" w:rsidP="00123F54">
      <w:pPr>
        <w:pStyle w:val="Ttulo3"/>
      </w:pPr>
      <w:proofErr w:type="gramStart"/>
      <w:r>
        <w:t>INTENT :</w:t>
      </w:r>
      <w:proofErr w:type="gramEnd"/>
      <w:r>
        <w:t xml:space="preserve"> </w:t>
      </w:r>
      <w:r>
        <w:rPr>
          <w:rStyle w:val="CdigoHTML"/>
        </w:rPr>
        <w:t>consulta_estructura_gore</w:t>
      </w:r>
    </w:p>
    <w:p w14:paraId="53D92A5A" w14:textId="77777777" w:rsidR="00123F54" w:rsidRDefault="00123F54" w:rsidP="00123F54">
      <w:pPr>
        <w:pStyle w:val="NormalWeb"/>
      </w:pPr>
      <w:r>
        <w:t>Este intent sirve para cuando pregunten por el organigrama, quiénes mandan o qué oficinas existen.</w:t>
      </w:r>
    </w:p>
    <w:p w14:paraId="4D3A8F18" w14:textId="77777777" w:rsidR="00123F54" w:rsidRDefault="00123F54" w:rsidP="00123F54">
      <w:pPr>
        <w:pStyle w:val="NormalWeb"/>
      </w:pPr>
      <w:r>
        <w:rPr>
          <w:b/>
          <w:bCs/>
        </w:rPr>
        <w:t>Frases de Entrenamiento (Training Phrases):</w:t>
      </w:r>
    </w:p>
    <w:p w14:paraId="5A9061BC" w14:textId="77777777" w:rsidR="00123F54" w:rsidRDefault="00123F54" w:rsidP="00123F54">
      <w:pPr>
        <w:pStyle w:val="NormalWeb"/>
        <w:numPr>
          <w:ilvl w:val="0"/>
          <w:numId w:val="3"/>
        </w:numPr>
      </w:pPr>
      <w:r>
        <w:t>¿Cómo está organizado el GORE?</w:t>
      </w:r>
    </w:p>
    <w:p w14:paraId="70025737" w14:textId="77777777" w:rsidR="00123F54" w:rsidRDefault="00123F54" w:rsidP="00123F54">
      <w:pPr>
        <w:pStyle w:val="NormalWeb"/>
        <w:numPr>
          <w:ilvl w:val="0"/>
          <w:numId w:val="3"/>
        </w:numPr>
      </w:pPr>
      <w:r>
        <w:t>¿Cuáles son las gerencias?</w:t>
      </w:r>
    </w:p>
    <w:p w14:paraId="24D8C4BB" w14:textId="77777777" w:rsidR="00123F54" w:rsidRDefault="00123F54" w:rsidP="00123F54">
      <w:pPr>
        <w:pStyle w:val="NormalWeb"/>
        <w:numPr>
          <w:ilvl w:val="0"/>
          <w:numId w:val="3"/>
        </w:numPr>
      </w:pPr>
      <w:r>
        <w:t>Estructura orgánica</w:t>
      </w:r>
    </w:p>
    <w:p w14:paraId="2AFFF534" w14:textId="77777777" w:rsidR="00123F54" w:rsidRDefault="00123F54" w:rsidP="00123F54">
      <w:pPr>
        <w:pStyle w:val="NormalWeb"/>
        <w:numPr>
          <w:ilvl w:val="0"/>
          <w:numId w:val="3"/>
        </w:numPr>
      </w:pPr>
      <w:r>
        <w:t>¿Qué oficinas hay?</w:t>
      </w:r>
    </w:p>
    <w:p w14:paraId="386E995E" w14:textId="77777777" w:rsidR="00123F54" w:rsidRDefault="00123F54" w:rsidP="00123F54">
      <w:pPr>
        <w:pStyle w:val="NormalWeb"/>
        <w:numPr>
          <w:ilvl w:val="0"/>
          <w:numId w:val="3"/>
        </w:numPr>
      </w:pPr>
      <w:r>
        <w:t>Organigrama del Gobierno Regional</w:t>
      </w:r>
    </w:p>
    <w:p w14:paraId="05FE7DF3" w14:textId="77777777" w:rsidR="00123F54" w:rsidRDefault="00123F54" w:rsidP="00123F54">
      <w:pPr>
        <w:pStyle w:val="NormalWeb"/>
        <w:numPr>
          <w:ilvl w:val="0"/>
          <w:numId w:val="3"/>
        </w:numPr>
      </w:pPr>
      <w:r>
        <w:t>Ver las gerencias</w:t>
      </w:r>
    </w:p>
    <w:p w14:paraId="0215A7F4" w14:textId="31476252" w:rsidR="00123F54" w:rsidRPr="00123F54" w:rsidRDefault="00123F54" w:rsidP="00123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proofErr w:type="gramStart"/>
      <w:r w:rsidRPr="00123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INTENT :</w:t>
      </w:r>
      <w:proofErr w:type="gramEnd"/>
      <w:r w:rsidRPr="00123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 xml:space="preserve"> </w:t>
      </w:r>
      <w:r w:rsidRPr="00123F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consulta_presupuesto_obras</w:t>
      </w:r>
    </w:p>
    <w:p w14:paraId="13D8F2CA" w14:textId="77777777" w:rsidR="00123F54" w:rsidRPr="00123F54" w:rsidRDefault="00123F54" w:rsidP="0012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Este intent es clave porque habla de </w:t>
      </w:r>
      <w:r w:rsidRPr="00123F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plata y obras</w:t>
      </w: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. Según el documento, hay modificaciones para agua potable y café.</w:t>
      </w:r>
    </w:p>
    <w:p w14:paraId="2C8DCD13" w14:textId="77777777" w:rsidR="00123F54" w:rsidRPr="00123F54" w:rsidRDefault="00123F54" w:rsidP="0012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Frases de Entrenamiento (Training Phrases):</w:t>
      </w:r>
    </w:p>
    <w:p w14:paraId="5701296B" w14:textId="77777777" w:rsidR="00123F54" w:rsidRPr="00123F54" w:rsidRDefault="00123F54" w:rsidP="0012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¿Hay nuevas modificaciones presupuestales?</w:t>
      </w:r>
    </w:p>
    <w:p w14:paraId="629ECDB4" w14:textId="77777777" w:rsidR="00123F54" w:rsidRPr="00123F54" w:rsidRDefault="00123F54" w:rsidP="0012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Resolución Ejecutiva 0258</w:t>
      </w:r>
    </w:p>
    <w:p w14:paraId="01465872" w14:textId="77777777" w:rsidR="00123F54" w:rsidRPr="00123F54" w:rsidRDefault="00123F54" w:rsidP="0012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¿Qué obras se aprobaron en Oxapampa?</w:t>
      </w:r>
    </w:p>
    <w:p w14:paraId="02BBD008" w14:textId="77777777" w:rsidR="00123F54" w:rsidRPr="00123F54" w:rsidRDefault="00123F54" w:rsidP="0012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Presupuesto para agua y saneamiento</w:t>
      </w:r>
    </w:p>
    <w:p w14:paraId="7A286260" w14:textId="77777777" w:rsidR="00123F54" w:rsidRPr="00123F54" w:rsidRDefault="00123F54" w:rsidP="0012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Proyecto de café en Villa Rica</w:t>
      </w:r>
    </w:p>
    <w:p w14:paraId="7A52ED4D" w14:textId="77777777" w:rsidR="00123F54" w:rsidRPr="00123F54" w:rsidRDefault="00123F54" w:rsidP="0012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123F54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Modificación presupuestal 2025</w:t>
      </w:r>
    </w:p>
    <w:p w14:paraId="58979DE1" w14:textId="2C81B0AB" w:rsidR="00123F54" w:rsidRDefault="00123F54" w:rsidP="00123F54">
      <w:pPr>
        <w:pStyle w:val="Ttulo3"/>
      </w:pPr>
      <w:proofErr w:type="gramStart"/>
      <w:r>
        <w:lastRenderedPageBreak/>
        <w:t>INTENT :</w:t>
      </w:r>
      <w:proofErr w:type="gramEnd"/>
      <w:r>
        <w:t xml:space="preserve"> </w:t>
      </w:r>
      <w:r>
        <w:rPr>
          <w:rStyle w:val="CdigoHTML"/>
        </w:rPr>
        <w:t>consulta_plan_desarrollo</w:t>
      </w:r>
    </w:p>
    <w:p w14:paraId="4B90B015" w14:textId="77777777" w:rsidR="00123F54" w:rsidRDefault="00123F54" w:rsidP="00123F54">
      <w:pPr>
        <w:pStyle w:val="NormalWeb"/>
      </w:pPr>
      <w:r>
        <w:t>Este intent responderá cuando alguien pregunte por el futuro de la región o el plan de gestión.</w:t>
      </w:r>
    </w:p>
    <w:p w14:paraId="08BFEC53" w14:textId="77777777" w:rsidR="00123F54" w:rsidRDefault="00123F54" w:rsidP="00123F54">
      <w:pPr>
        <w:pStyle w:val="NormalWeb"/>
      </w:pPr>
      <w:r>
        <w:rPr>
          <w:b/>
          <w:bCs/>
        </w:rPr>
        <w:t>Frases de Entrenamiento (Training Phrases):</w:t>
      </w:r>
    </w:p>
    <w:p w14:paraId="45D9E5B2" w14:textId="77777777" w:rsidR="00123F54" w:rsidRDefault="00123F54" w:rsidP="00123F54">
      <w:pPr>
        <w:pStyle w:val="NormalWeb"/>
        <w:numPr>
          <w:ilvl w:val="0"/>
          <w:numId w:val="5"/>
        </w:numPr>
      </w:pPr>
      <w:r>
        <w:t>¿Cuál es el Plan de Desarrollo Regional?</w:t>
      </w:r>
    </w:p>
    <w:p w14:paraId="534DCAAF" w14:textId="77777777" w:rsidR="00123F54" w:rsidRDefault="00123F54" w:rsidP="00123F54">
      <w:pPr>
        <w:pStyle w:val="NormalWeb"/>
        <w:numPr>
          <w:ilvl w:val="0"/>
          <w:numId w:val="5"/>
        </w:numPr>
      </w:pPr>
      <w:r>
        <w:t>Quiero ver el PDRC 2025</w:t>
      </w:r>
    </w:p>
    <w:p w14:paraId="6A65806D" w14:textId="77777777" w:rsidR="00123F54" w:rsidRDefault="00123F54" w:rsidP="00123F54">
      <w:pPr>
        <w:pStyle w:val="NormalWeb"/>
        <w:numPr>
          <w:ilvl w:val="0"/>
          <w:numId w:val="5"/>
        </w:numPr>
      </w:pPr>
      <w:r>
        <w:t>¿Qué planes tiene el GORE a futuro?</w:t>
      </w:r>
    </w:p>
    <w:p w14:paraId="52FCC22B" w14:textId="77777777" w:rsidR="00123F54" w:rsidRDefault="00123F54" w:rsidP="00123F54">
      <w:pPr>
        <w:pStyle w:val="NormalWeb"/>
        <w:numPr>
          <w:ilvl w:val="0"/>
          <w:numId w:val="5"/>
        </w:numPr>
      </w:pPr>
      <w:r>
        <w:t>Ordenanza Regional 526</w:t>
      </w:r>
    </w:p>
    <w:p w14:paraId="45B1CD07" w14:textId="77777777" w:rsidR="00123F54" w:rsidRDefault="00123F54" w:rsidP="00123F54">
      <w:pPr>
        <w:pStyle w:val="NormalWeb"/>
        <w:numPr>
          <w:ilvl w:val="0"/>
          <w:numId w:val="5"/>
        </w:numPr>
      </w:pPr>
      <w:r>
        <w:t>Ver plan concertado 2034</w:t>
      </w:r>
    </w:p>
    <w:p w14:paraId="51937190" w14:textId="09E52377" w:rsidR="00C00BD9" w:rsidRDefault="00C00BD9" w:rsidP="00C00BD9">
      <w:pPr>
        <w:pStyle w:val="Ttulo3"/>
      </w:pPr>
      <w:proofErr w:type="gramStart"/>
      <w:r>
        <w:t>INTENT :</w:t>
      </w:r>
      <w:proofErr w:type="gramEnd"/>
      <w:r>
        <w:t xml:space="preserve"> </w:t>
      </w:r>
      <w:r>
        <w:rPr>
          <w:rStyle w:val="CdigoHTML"/>
        </w:rPr>
        <w:t>consulta_presupuesto_personal</w:t>
      </w:r>
    </w:p>
    <w:p w14:paraId="20787E13" w14:textId="615EB8D1" w:rsidR="00C00BD9" w:rsidRDefault="00C00BD9" w:rsidP="00C00BD9">
      <w:pPr>
        <w:pStyle w:val="NormalWeb"/>
      </w:pPr>
      <w:r>
        <w:t>Para cuando pregunten por la norma oficial que aprueba los sueldos y plazas del 2024. Es información administrativa clave.</w:t>
      </w:r>
    </w:p>
    <w:p w14:paraId="498973CC" w14:textId="77777777" w:rsidR="00C00BD9" w:rsidRDefault="00C00BD9" w:rsidP="00C00BD9">
      <w:pPr>
        <w:pStyle w:val="NormalWeb"/>
      </w:pPr>
      <w:r>
        <w:rPr>
          <w:b/>
          <w:bCs/>
        </w:rPr>
        <w:t>Frases de Entrenamiento:</w:t>
      </w:r>
    </w:p>
    <w:p w14:paraId="392C2B3B" w14:textId="77777777" w:rsidR="00C00BD9" w:rsidRDefault="00C00BD9" w:rsidP="00C00BD9">
      <w:pPr>
        <w:pStyle w:val="NormalWeb"/>
        <w:numPr>
          <w:ilvl w:val="0"/>
          <w:numId w:val="6"/>
        </w:numPr>
      </w:pPr>
      <w:r>
        <w:t>¿Cuál es el PAP 2024?</w:t>
      </w:r>
    </w:p>
    <w:p w14:paraId="6E835344" w14:textId="77777777" w:rsidR="00C00BD9" w:rsidRDefault="00C00BD9" w:rsidP="00C00BD9">
      <w:pPr>
        <w:pStyle w:val="NormalWeb"/>
        <w:numPr>
          <w:ilvl w:val="0"/>
          <w:numId w:val="6"/>
        </w:numPr>
      </w:pPr>
      <w:r>
        <w:t>Resolución de presupuesto de personal</w:t>
      </w:r>
    </w:p>
    <w:p w14:paraId="3F1E59EE" w14:textId="77777777" w:rsidR="00C00BD9" w:rsidRDefault="00C00BD9" w:rsidP="00C00BD9">
      <w:pPr>
        <w:pStyle w:val="NormalWeb"/>
        <w:numPr>
          <w:ilvl w:val="0"/>
          <w:numId w:val="6"/>
        </w:numPr>
      </w:pPr>
      <w:r>
        <w:t>Ver el Presupuesto Analítico de Personal</w:t>
      </w:r>
    </w:p>
    <w:p w14:paraId="0A6CCD9D" w14:textId="77777777" w:rsidR="00C00BD9" w:rsidRDefault="00C00BD9" w:rsidP="00C00BD9">
      <w:pPr>
        <w:pStyle w:val="NormalWeb"/>
        <w:numPr>
          <w:ilvl w:val="0"/>
          <w:numId w:val="6"/>
        </w:numPr>
      </w:pPr>
      <w:r>
        <w:t>Resolución Ejecutiva 240</w:t>
      </w:r>
    </w:p>
    <w:p w14:paraId="0B18C4D3" w14:textId="77777777" w:rsidR="00C00BD9" w:rsidRDefault="00C00BD9" w:rsidP="00C00BD9">
      <w:pPr>
        <w:pStyle w:val="NormalWeb"/>
        <w:numPr>
          <w:ilvl w:val="0"/>
          <w:numId w:val="6"/>
        </w:numPr>
      </w:pPr>
      <w:r>
        <w:t>¿Ya aprobaron el cuadro de personal?</w:t>
      </w:r>
    </w:p>
    <w:p w14:paraId="2A9E6FD5" w14:textId="156DDA46" w:rsidR="00C00BD9" w:rsidRDefault="00C00BD9" w:rsidP="00C00BD9">
      <w:pPr>
        <w:pStyle w:val="Ttulo3"/>
      </w:pPr>
      <w:proofErr w:type="gramStart"/>
      <w:r>
        <w:t>INTENT :</w:t>
      </w:r>
      <w:proofErr w:type="gramEnd"/>
      <w:r>
        <w:t xml:space="preserve"> </w:t>
      </w:r>
      <w:r>
        <w:rPr>
          <w:rStyle w:val="CdigoHTML"/>
        </w:rPr>
        <w:t>consulta_sueldo_gobernador</w:t>
      </w:r>
    </w:p>
    <w:p w14:paraId="1B350C28" w14:textId="325B6DFF" w:rsidR="00C00BD9" w:rsidRDefault="00C00BD9" w:rsidP="00C00BD9">
      <w:pPr>
        <w:pStyle w:val="NormalWeb"/>
      </w:pPr>
      <w:r>
        <w:t xml:space="preserve">El </w:t>
      </w:r>
      <w:proofErr w:type="gramStart"/>
      <w:r>
        <w:t>documento lista explícitamente</w:t>
      </w:r>
      <w:proofErr w:type="gramEnd"/>
      <w:r>
        <w:t xml:space="preserve"> al Gobernador y su remuneración. Si alguien pregunta "quién es el gobernador" o "cuánto gana", el bot responde con el documento en mano.</w:t>
      </w:r>
    </w:p>
    <w:p w14:paraId="5D2022D6" w14:textId="77777777" w:rsidR="00C00BD9" w:rsidRDefault="00C00BD9" w:rsidP="00C00BD9">
      <w:pPr>
        <w:pStyle w:val="NormalWeb"/>
      </w:pPr>
      <w:r>
        <w:rPr>
          <w:b/>
          <w:bCs/>
        </w:rPr>
        <w:t>Frases de Entrenamiento:</w:t>
      </w:r>
    </w:p>
    <w:p w14:paraId="34E55072" w14:textId="77777777" w:rsidR="00C00BD9" w:rsidRDefault="00C00BD9" w:rsidP="00C00BD9">
      <w:pPr>
        <w:pStyle w:val="NormalWeb"/>
        <w:numPr>
          <w:ilvl w:val="0"/>
          <w:numId w:val="7"/>
        </w:numPr>
      </w:pPr>
      <w:r>
        <w:t>¿Quién es el Gobernador Regional?</w:t>
      </w:r>
    </w:p>
    <w:p w14:paraId="5C4C040C" w14:textId="77777777" w:rsidR="00C00BD9" w:rsidRDefault="00C00BD9" w:rsidP="00C00BD9">
      <w:pPr>
        <w:pStyle w:val="NormalWeb"/>
        <w:numPr>
          <w:ilvl w:val="0"/>
          <w:numId w:val="7"/>
        </w:numPr>
      </w:pPr>
      <w:r>
        <w:t>¿Cuánto gana el gobernador?</w:t>
      </w:r>
    </w:p>
    <w:p w14:paraId="6B442A02" w14:textId="77777777" w:rsidR="00C00BD9" w:rsidRDefault="00C00BD9" w:rsidP="00C00BD9">
      <w:pPr>
        <w:pStyle w:val="NormalWeb"/>
        <w:numPr>
          <w:ilvl w:val="0"/>
          <w:numId w:val="7"/>
        </w:numPr>
      </w:pPr>
      <w:r>
        <w:t>Remuneración del gobernador</w:t>
      </w:r>
    </w:p>
    <w:p w14:paraId="310C6CEA" w14:textId="77777777" w:rsidR="00C00BD9" w:rsidRDefault="00C00BD9" w:rsidP="00C00BD9">
      <w:pPr>
        <w:pStyle w:val="NormalWeb"/>
        <w:numPr>
          <w:ilvl w:val="0"/>
          <w:numId w:val="7"/>
        </w:numPr>
      </w:pPr>
      <w:r>
        <w:t>Datos de Juan Luis Chombo</w:t>
      </w:r>
    </w:p>
    <w:p w14:paraId="44BB0CEC" w14:textId="77777777" w:rsidR="00C00BD9" w:rsidRDefault="00C00BD9" w:rsidP="00C00BD9">
      <w:pPr>
        <w:pStyle w:val="NormalWeb"/>
        <w:numPr>
          <w:ilvl w:val="0"/>
          <w:numId w:val="7"/>
        </w:numPr>
      </w:pPr>
      <w:r>
        <w:t>Sueldo del gobernador según PAP</w:t>
      </w:r>
    </w:p>
    <w:p w14:paraId="440E7DE0" w14:textId="7984F247" w:rsidR="009167B9" w:rsidRDefault="009167B9" w:rsidP="009167B9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consulta_cap_general</w:t>
      </w:r>
    </w:p>
    <w:p w14:paraId="3EBDC89A" w14:textId="77777777" w:rsidR="00F91EF0" w:rsidRPr="00F91EF0" w:rsidRDefault="009167B9" w:rsidP="009167B9">
      <w:pPr>
        <w:pStyle w:val="NormalWeb"/>
        <w:numPr>
          <w:ilvl w:val="0"/>
          <w:numId w:val="8"/>
        </w:numPr>
      </w:pPr>
      <w:r>
        <w:rPr>
          <w:b/>
          <w:bCs/>
        </w:rPr>
        <w:t>Usuario pregunta</w:t>
      </w:r>
    </w:p>
    <w:p w14:paraId="751927BB" w14:textId="1A5EB7CC" w:rsidR="00F91EF0" w:rsidRDefault="009167B9" w:rsidP="009167B9">
      <w:pPr>
        <w:pStyle w:val="NormalWeb"/>
        <w:numPr>
          <w:ilvl w:val="0"/>
          <w:numId w:val="8"/>
        </w:numPr>
      </w:pPr>
      <w:r>
        <w:t xml:space="preserve">"¿Qué es el CAP?" </w:t>
      </w:r>
    </w:p>
    <w:p w14:paraId="2AE2CC3F" w14:textId="77777777" w:rsidR="00F91EF0" w:rsidRDefault="009167B9" w:rsidP="009167B9">
      <w:pPr>
        <w:pStyle w:val="NormalWeb"/>
        <w:numPr>
          <w:ilvl w:val="0"/>
          <w:numId w:val="8"/>
        </w:numPr>
      </w:pPr>
      <w:r>
        <w:t>"Quiero ver el Cuadro de Asignación de Personal"</w:t>
      </w:r>
    </w:p>
    <w:p w14:paraId="408EDC21" w14:textId="77777777" w:rsidR="00F91EF0" w:rsidRDefault="009167B9" w:rsidP="00F91EF0">
      <w:pPr>
        <w:pStyle w:val="NormalWeb"/>
        <w:numPr>
          <w:ilvl w:val="0"/>
          <w:numId w:val="8"/>
        </w:numPr>
      </w:pPr>
      <w:r>
        <w:t>"Documento de gestión de personal"</w:t>
      </w:r>
    </w:p>
    <w:p w14:paraId="7AFFC932" w14:textId="3D1A99E6" w:rsidR="009167B9" w:rsidRDefault="009167B9" w:rsidP="00F91EF0">
      <w:pPr>
        <w:pStyle w:val="NormalWeb"/>
        <w:numPr>
          <w:ilvl w:val="0"/>
          <w:numId w:val="8"/>
        </w:numPr>
      </w:pPr>
      <w:r>
        <w:t>"Ver el CAP aprobado".</w:t>
      </w:r>
    </w:p>
    <w:p w14:paraId="41D686AA" w14:textId="77777777" w:rsidR="009167B9" w:rsidRDefault="009167B9" w:rsidP="009167B9">
      <w:pPr>
        <w:pStyle w:val="NormalWeb"/>
        <w:numPr>
          <w:ilvl w:val="0"/>
          <w:numId w:val="8"/>
        </w:numPr>
      </w:pPr>
      <w:r>
        <w:rPr>
          <w:b/>
          <w:bCs/>
        </w:rPr>
        <w:t>Respuesta del Bot:</w:t>
      </w:r>
      <w:r>
        <w:t xml:space="preserve"> Muestra la norma de aprobación y el documento general.</w:t>
      </w:r>
    </w:p>
    <w:p w14:paraId="15CC6F95" w14:textId="77777777" w:rsidR="009167B9" w:rsidRDefault="009167B9" w:rsidP="009167B9">
      <w:pPr>
        <w:pStyle w:val="Ttulo4"/>
        <w:rPr>
          <w:lang w:val="es-PE"/>
        </w:rPr>
      </w:pPr>
      <w:r>
        <w:lastRenderedPageBreak/>
        <w:t xml:space="preserve">INTENT B: </w:t>
      </w:r>
      <w:r>
        <w:rPr>
          <w:rStyle w:val="CdigoHTML"/>
          <w:rFonts w:eastAsiaTheme="majorEastAsia"/>
        </w:rPr>
        <w:t>consulta_plazas_infraestructura</w:t>
      </w:r>
    </w:p>
    <w:p w14:paraId="6557C2F2" w14:textId="77777777" w:rsidR="00F91EF0" w:rsidRDefault="009167B9" w:rsidP="009167B9">
      <w:pPr>
        <w:pStyle w:val="NormalWeb"/>
        <w:numPr>
          <w:ilvl w:val="0"/>
          <w:numId w:val="9"/>
        </w:numPr>
      </w:pPr>
      <w:r>
        <w:rPr>
          <w:b/>
          <w:bCs/>
        </w:rPr>
        <w:t>Usuario pregunta:</w:t>
      </w:r>
      <w:r>
        <w:t xml:space="preserve"> </w:t>
      </w:r>
    </w:p>
    <w:p w14:paraId="0074C72B" w14:textId="77777777" w:rsidR="00F91EF0" w:rsidRDefault="009167B9" w:rsidP="009167B9">
      <w:pPr>
        <w:pStyle w:val="NormalWeb"/>
        <w:numPr>
          <w:ilvl w:val="0"/>
          <w:numId w:val="9"/>
        </w:numPr>
      </w:pPr>
      <w:r>
        <w:t>"¿Cuántas plazas hay en obras?"</w:t>
      </w:r>
    </w:p>
    <w:p w14:paraId="3E51A004" w14:textId="77777777" w:rsidR="00F91EF0" w:rsidRDefault="009167B9" w:rsidP="009167B9">
      <w:pPr>
        <w:pStyle w:val="NormalWeb"/>
        <w:numPr>
          <w:ilvl w:val="0"/>
          <w:numId w:val="9"/>
        </w:numPr>
      </w:pPr>
      <w:r>
        <w:t>"Personal de infraestructura"</w:t>
      </w:r>
    </w:p>
    <w:p w14:paraId="2CDCDCA8" w14:textId="77777777" w:rsidR="00F91EF0" w:rsidRDefault="009167B9" w:rsidP="009167B9">
      <w:pPr>
        <w:pStyle w:val="NormalWeb"/>
        <w:numPr>
          <w:ilvl w:val="0"/>
          <w:numId w:val="9"/>
        </w:numPr>
      </w:pPr>
      <w:r>
        <w:t>"¿Cuántos ingenieros hay en estudios?"</w:t>
      </w:r>
    </w:p>
    <w:p w14:paraId="5EE15429" w14:textId="719CF12A" w:rsidR="009167B9" w:rsidRDefault="009167B9" w:rsidP="009167B9">
      <w:pPr>
        <w:pStyle w:val="NormalWeb"/>
        <w:numPr>
          <w:ilvl w:val="0"/>
          <w:numId w:val="9"/>
        </w:numPr>
      </w:pPr>
      <w:r>
        <w:t>"Plazas en supervisión de obras".</w:t>
      </w:r>
    </w:p>
    <w:p w14:paraId="0566891B" w14:textId="77777777" w:rsidR="009167B9" w:rsidRDefault="009167B9" w:rsidP="009167B9">
      <w:pPr>
        <w:pStyle w:val="NormalWeb"/>
        <w:numPr>
          <w:ilvl w:val="0"/>
          <w:numId w:val="9"/>
        </w:numPr>
      </w:pPr>
      <w:r>
        <w:rPr>
          <w:b/>
          <w:bCs/>
        </w:rPr>
        <w:t>Respuesta del Bot:</w:t>
      </w:r>
      <w:r>
        <w:t xml:space="preserve"> Muestra el detalle específico de esa gerencia (que aparece en la pág. 14 del PDF).</w:t>
      </w:r>
    </w:p>
    <w:p w14:paraId="2C6CD766" w14:textId="77777777" w:rsidR="00FA5D46" w:rsidRDefault="00FA5D46" w:rsidP="00FA5D46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consulta_mop_oxapampa</w:t>
      </w:r>
    </w:p>
    <w:p w14:paraId="669025EA" w14:textId="77777777" w:rsidR="00FA5D46" w:rsidRDefault="00FA5D46" w:rsidP="00FA5D46">
      <w:pPr>
        <w:pStyle w:val="NormalWeb"/>
      </w:pPr>
      <w:r>
        <w:rPr>
          <w:b/>
          <w:bCs/>
        </w:rPr>
        <w:t>Objetivo:</w:t>
      </w:r>
      <w:r>
        <w:t xml:space="preserve"> Entregar el documento legal y administrativo.</w:t>
      </w:r>
    </w:p>
    <w:p w14:paraId="430B753F" w14:textId="77777777" w:rsidR="00FA5D46" w:rsidRDefault="00FA5D46" w:rsidP="00FA5D46">
      <w:pPr>
        <w:pStyle w:val="NormalWeb"/>
      </w:pPr>
      <w:r>
        <w:rPr>
          <w:b/>
          <w:bCs/>
        </w:rPr>
        <w:t>Frases de Entrenamiento (Copia y pega):</w:t>
      </w:r>
    </w:p>
    <w:p w14:paraId="299DD9AA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¿Cuál es el MOP de Oxapampa?</w:t>
      </w:r>
    </w:p>
    <w:p w14:paraId="27B41830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Manual de Operaciones de la Selva Central</w:t>
      </w:r>
    </w:p>
    <w:p w14:paraId="4310C394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Ver el Decreto Regional 003-2023</w:t>
      </w:r>
    </w:p>
    <w:p w14:paraId="752BCBF2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Documento de gestión de la subregión Oxapampa</w:t>
      </w:r>
    </w:p>
    <w:p w14:paraId="2C3BF22F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Descargar MOP 2023</w:t>
      </w:r>
    </w:p>
    <w:p w14:paraId="12C6C4E0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¿Cómo se organiza la gerencia de Oxapampa?</w:t>
      </w:r>
    </w:p>
    <w:p w14:paraId="6E7B8A02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Norma de creación de la unidad de Oxapampa</w:t>
      </w:r>
    </w:p>
    <w:p w14:paraId="146A5741" w14:textId="77777777" w:rsidR="00FA5D46" w:rsidRDefault="00FA5D46" w:rsidP="00FA5D46">
      <w:pPr>
        <w:pStyle w:val="NormalWeb"/>
        <w:numPr>
          <w:ilvl w:val="0"/>
          <w:numId w:val="10"/>
        </w:numPr>
      </w:pPr>
      <w:r>
        <w:t>Quiero el manual de funciones de Villa Rica</w:t>
      </w:r>
    </w:p>
    <w:p w14:paraId="04255A23" w14:textId="77777777" w:rsidR="00FA5D46" w:rsidRDefault="00FA5D46" w:rsidP="00FA5D46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consulta_funciones_oxapampa</w:t>
      </w:r>
    </w:p>
    <w:p w14:paraId="27FF97D4" w14:textId="77777777" w:rsidR="00FA5D46" w:rsidRDefault="00FA5D46" w:rsidP="00FA5D46">
      <w:pPr>
        <w:pStyle w:val="NormalWeb"/>
      </w:pPr>
      <w:r>
        <w:rPr>
          <w:b/>
          <w:bCs/>
        </w:rPr>
        <w:t>Objetivo:</w:t>
      </w:r>
      <w:r>
        <w:t xml:space="preserve"> Responder qué cosas puede hacer esa oficina (útil para agricultores, turismo o constructores de la zona).</w:t>
      </w:r>
    </w:p>
    <w:p w14:paraId="137072D0" w14:textId="77777777" w:rsidR="00FA5D46" w:rsidRDefault="00FA5D46" w:rsidP="00FA5D46">
      <w:pPr>
        <w:pStyle w:val="NormalWeb"/>
      </w:pPr>
      <w:r>
        <w:rPr>
          <w:b/>
          <w:bCs/>
        </w:rPr>
        <w:t>Frases de Entrenamiento (Copia y pega):</w:t>
      </w:r>
    </w:p>
    <w:p w14:paraId="5BF16463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¿Qué funciones tiene la gerencia de Oxapampa?</w:t>
      </w:r>
    </w:p>
    <w:p w14:paraId="56A5071A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¿La subregión ve temas de turismo?</w:t>
      </w:r>
    </w:p>
    <w:p w14:paraId="140E41D2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¿Oxapampa puede ejecutar obras?</w:t>
      </w:r>
    </w:p>
    <w:p w14:paraId="01FFD2CF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Competencias de la Gerencia Sub Regional</w:t>
      </w:r>
    </w:p>
    <w:p w14:paraId="4E47078B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¿Quién ve el desarrollo agropecuario en la selva?</w:t>
      </w:r>
    </w:p>
    <w:p w14:paraId="15F9501E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¿La oficina de Oxapampa liquida obras?</w:t>
      </w:r>
    </w:p>
    <w:p w14:paraId="1883599B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¿De qué se encarga la unidad de Selva Central?</w:t>
      </w:r>
    </w:p>
    <w:p w14:paraId="02114676" w14:textId="77777777" w:rsidR="00FA5D46" w:rsidRDefault="00FA5D46" w:rsidP="00FA5D46">
      <w:pPr>
        <w:pStyle w:val="NormalWeb"/>
        <w:numPr>
          <w:ilvl w:val="0"/>
          <w:numId w:val="11"/>
        </w:numPr>
      </w:pPr>
      <w:r>
        <w:t>Responsabilidades de la gerencia en Pozuzo</w:t>
      </w:r>
    </w:p>
    <w:p w14:paraId="2791A064" w14:textId="77777777" w:rsidR="00F91EF0" w:rsidRDefault="00F91EF0" w:rsidP="00F91EF0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consulta_rof_general</w:t>
      </w:r>
    </w:p>
    <w:p w14:paraId="18C2F246" w14:textId="77777777" w:rsidR="00F91EF0" w:rsidRDefault="00F91EF0" w:rsidP="00F91EF0">
      <w:pPr>
        <w:pStyle w:val="NormalWeb"/>
      </w:pPr>
      <w:r>
        <w:rPr>
          <w:b/>
          <w:bCs/>
        </w:rPr>
        <w:t>Objetivo:</w:t>
      </w:r>
      <w:r>
        <w:t xml:space="preserve"> Entregar el reglamento maestro.</w:t>
      </w:r>
    </w:p>
    <w:p w14:paraId="09D52806" w14:textId="77777777" w:rsidR="00F91EF0" w:rsidRDefault="00F91EF0" w:rsidP="00F91EF0">
      <w:pPr>
        <w:pStyle w:val="NormalWeb"/>
      </w:pPr>
      <w:r>
        <w:rPr>
          <w:b/>
          <w:bCs/>
        </w:rPr>
        <w:t>Frases de Entrenamiento:</w:t>
      </w:r>
    </w:p>
    <w:p w14:paraId="516D1152" w14:textId="77777777" w:rsidR="00F91EF0" w:rsidRDefault="00F91EF0" w:rsidP="00F91EF0">
      <w:pPr>
        <w:pStyle w:val="NormalWeb"/>
        <w:numPr>
          <w:ilvl w:val="0"/>
          <w:numId w:val="12"/>
        </w:numPr>
      </w:pPr>
      <w:r>
        <w:t>Quiero descargar el ROF 2025</w:t>
      </w:r>
    </w:p>
    <w:p w14:paraId="603E57E5" w14:textId="77777777" w:rsidR="00F91EF0" w:rsidRDefault="00F91EF0" w:rsidP="00F91EF0">
      <w:pPr>
        <w:pStyle w:val="NormalWeb"/>
        <w:numPr>
          <w:ilvl w:val="0"/>
          <w:numId w:val="12"/>
        </w:numPr>
      </w:pPr>
      <w:r>
        <w:t>Reglamento de Organización y Funciones vigente</w:t>
      </w:r>
    </w:p>
    <w:p w14:paraId="52BED59D" w14:textId="77777777" w:rsidR="00F91EF0" w:rsidRDefault="00F91EF0" w:rsidP="00F91EF0">
      <w:pPr>
        <w:pStyle w:val="NormalWeb"/>
        <w:numPr>
          <w:ilvl w:val="0"/>
          <w:numId w:val="12"/>
        </w:numPr>
      </w:pPr>
      <w:r>
        <w:t>¿Cuál es el ROF actual del GORE?</w:t>
      </w:r>
    </w:p>
    <w:p w14:paraId="7E15D7AD" w14:textId="77777777" w:rsidR="00F91EF0" w:rsidRDefault="00F91EF0" w:rsidP="00F91EF0">
      <w:pPr>
        <w:pStyle w:val="NormalWeb"/>
        <w:numPr>
          <w:ilvl w:val="0"/>
          <w:numId w:val="12"/>
        </w:numPr>
      </w:pPr>
      <w:r>
        <w:lastRenderedPageBreak/>
        <w:t>Ver funciones generales de las oficinas</w:t>
      </w:r>
    </w:p>
    <w:p w14:paraId="26FFFA6A" w14:textId="77777777" w:rsidR="00F91EF0" w:rsidRDefault="00F91EF0" w:rsidP="00F91EF0">
      <w:pPr>
        <w:pStyle w:val="NormalWeb"/>
        <w:numPr>
          <w:ilvl w:val="0"/>
          <w:numId w:val="12"/>
        </w:numPr>
      </w:pPr>
      <w:r>
        <w:t>Documento que regula a la institución</w:t>
      </w:r>
    </w:p>
    <w:p w14:paraId="45368402" w14:textId="77777777" w:rsidR="00F91EF0" w:rsidRDefault="00F91EF0" w:rsidP="00F91EF0">
      <w:pPr>
        <w:pStyle w:val="NormalWeb"/>
        <w:numPr>
          <w:ilvl w:val="0"/>
          <w:numId w:val="12"/>
        </w:numPr>
      </w:pPr>
      <w:r>
        <w:t>Necesito el manual de funciones ROF</w:t>
      </w:r>
    </w:p>
    <w:p w14:paraId="57730FDA" w14:textId="77777777" w:rsidR="00F91EF0" w:rsidRDefault="00F91EF0" w:rsidP="00F91EF0">
      <w:pPr>
        <w:pStyle w:val="NormalWeb"/>
        <w:numPr>
          <w:ilvl w:val="0"/>
          <w:numId w:val="12"/>
        </w:numPr>
      </w:pPr>
      <w:r>
        <w:t>¿Ya salió el ROF del 2025?</w:t>
      </w:r>
    </w:p>
    <w:p w14:paraId="35546DEF" w14:textId="77777777" w:rsidR="00F91EF0" w:rsidRDefault="00F91EF0" w:rsidP="00F91EF0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consulta_sistemas_gestion</w:t>
      </w:r>
    </w:p>
    <w:p w14:paraId="030A3EDF" w14:textId="77777777" w:rsidR="00F91EF0" w:rsidRDefault="00F91EF0" w:rsidP="00F91EF0">
      <w:pPr>
        <w:pStyle w:val="NormalWeb"/>
      </w:pPr>
      <w:r>
        <w:rPr>
          <w:b/>
          <w:bCs/>
        </w:rPr>
        <w:t>Objetivo:</w:t>
      </w:r>
      <w:r>
        <w:t xml:space="preserve"> Responder a preguntas técnicas sobre las herramientas que usa el GORE (Ambiental, Obras, Emergencias), basándonos en el glosario del PDF.</w:t>
      </w:r>
    </w:p>
    <w:p w14:paraId="3B1AAAB5" w14:textId="77777777" w:rsidR="00F91EF0" w:rsidRDefault="00F91EF0" w:rsidP="00F91EF0">
      <w:pPr>
        <w:pStyle w:val="NormalWeb"/>
      </w:pPr>
      <w:r>
        <w:rPr>
          <w:b/>
          <w:bCs/>
        </w:rPr>
        <w:t>Frases de Entrenamiento:</w:t>
      </w:r>
    </w:p>
    <w:p w14:paraId="0913B65B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¿Qué sistemas de información usa el GORE?</w:t>
      </w:r>
    </w:p>
    <w:p w14:paraId="544767F2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¿Qué es el SIAR?</w:t>
      </w:r>
    </w:p>
    <w:p w14:paraId="526B932B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Información sobre el COER Pasco</w:t>
      </w:r>
    </w:p>
    <w:p w14:paraId="03F9B3D0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¿Trabajan con INFOBRAS?</w:t>
      </w:r>
    </w:p>
    <w:p w14:paraId="1D73E837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Sistemas ambientales del gobierno regional</w:t>
      </w:r>
    </w:p>
    <w:p w14:paraId="02A03B8F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Siglas del ROF</w:t>
      </w:r>
    </w:p>
    <w:p w14:paraId="58198B8E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¿Qué es el SINPAD?</w:t>
      </w:r>
    </w:p>
    <w:p w14:paraId="670B9FAD" w14:textId="77777777" w:rsidR="00F91EF0" w:rsidRDefault="00F91EF0" w:rsidP="00F91EF0">
      <w:pPr>
        <w:pStyle w:val="NormalWeb"/>
        <w:numPr>
          <w:ilvl w:val="0"/>
          <w:numId w:val="13"/>
        </w:numPr>
      </w:pPr>
      <w:r>
        <w:t>Herramientas de gestión de riesgos</w:t>
      </w:r>
    </w:p>
    <w:p w14:paraId="6277723A" w14:textId="77777777" w:rsidR="00AC3D89" w:rsidRDefault="00AC3D89" w:rsidP="00AC3D89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consulta_mop_educacion</w:t>
      </w:r>
    </w:p>
    <w:p w14:paraId="1B65FF7A" w14:textId="77777777" w:rsidR="00AC3D89" w:rsidRDefault="00AC3D89" w:rsidP="00AC3D89">
      <w:pPr>
        <w:pStyle w:val="NormalWeb"/>
        <w:numPr>
          <w:ilvl w:val="0"/>
          <w:numId w:val="14"/>
        </w:numPr>
      </w:pPr>
      <w:r>
        <w:t>Manual de la Dirección Regional de Educación</w:t>
      </w:r>
    </w:p>
    <w:p w14:paraId="3306AE15" w14:textId="77777777" w:rsidR="00AC3D89" w:rsidRDefault="00AC3D89" w:rsidP="00AC3D89">
      <w:pPr>
        <w:pStyle w:val="NormalWeb"/>
        <w:numPr>
          <w:ilvl w:val="0"/>
          <w:numId w:val="14"/>
        </w:numPr>
      </w:pPr>
      <w:r>
        <w:t>Quiero ver el MOP de la DREP 2025</w:t>
      </w:r>
    </w:p>
    <w:p w14:paraId="22512F67" w14:textId="77777777" w:rsidR="00AC3D89" w:rsidRDefault="00AC3D89" w:rsidP="00AC3D89">
      <w:pPr>
        <w:pStyle w:val="NormalWeb"/>
        <w:numPr>
          <w:ilvl w:val="0"/>
          <w:numId w:val="14"/>
        </w:numPr>
      </w:pPr>
      <w:r>
        <w:t>Decreto Regional 005-2025</w:t>
      </w:r>
    </w:p>
    <w:p w14:paraId="1F9438BE" w14:textId="77777777" w:rsidR="00AC3D89" w:rsidRDefault="00AC3D89" w:rsidP="00AC3D89">
      <w:pPr>
        <w:pStyle w:val="NormalWeb"/>
        <w:numPr>
          <w:ilvl w:val="0"/>
          <w:numId w:val="14"/>
        </w:numPr>
      </w:pPr>
      <w:r>
        <w:t>Documento de gestión de educación Pasco</w:t>
      </w:r>
    </w:p>
    <w:p w14:paraId="14519EF4" w14:textId="77777777" w:rsidR="00AC3D89" w:rsidRDefault="00AC3D89" w:rsidP="00AC3D89">
      <w:pPr>
        <w:pStyle w:val="NormalWeb"/>
        <w:numPr>
          <w:ilvl w:val="0"/>
          <w:numId w:val="14"/>
        </w:numPr>
      </w:pPr>
      <w:r>
        <w:t>¿Cómo se organiza la DREP?</w:t>
      </w:r>
    </w:p>
    <w:p w14:paraId="1A4BA686" w14:textId="77777777" w:rsidR="00AC3D89" w:rsidRDefault="00AC3D89" w:rsidP="00AC3D89">
      <w:pPr>
        <w:pStyle w:val="NormalWeb"/>
        <w:numPr>
          <w:ilvl w:val="0"/>
          <w:numId w:val="14"/>
        </w:numPr>
      </w:pPr>
      <w:r>
        <w:t>Descargar manual de educación</w:t>
      </w:r>
    </w:p>
    <w:p w14:paraId="634018C7" w14:textId="77777777" w:rsidR="00AC3D89" w:rsidRDefault="00AC3D89" w:rsidP="00AC3D89">
      <w:pPr>
        <w:pStyle w:val="NormalWeb"/>
        <w:numPr>
          <w:ilvl w:val="0"/>
          <w:numId w:val="14"/>
        </w:numPr>
      </w:pPr>
      <w:r>
        <w:t>Normativa de la dirección de educación</w:t>
      </w:r>
    </w:p>
    <w:p w14:paraId="12F3CFC3" w14:textId="77777777" w:rsidR="00AC3D89" w:rsidRDefault="00AC3D89" w:rsidP="00AC3D89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consulta_estadistica_colegios</w:t>
      </w:r>
    </w:p>
    <w:p w14:paraId="2E76198C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¿Cuántos colegios hay en Pasco?</w:t>
      </w:r>
    </w:p>
    <w:p w14:paraId="03BEE20F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Estadísticas de instituciones educativas</w:t>
      </w:r>
    </w:p>
    <w:p w14:paraId="4CF316E4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¿Qué distrito tiene más colegios?</w:t>
      </w:r>
    </w:p>
    <w:p w14:paraId="24C20092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Cantidad de escuelas en Paucartambo</w:t>
      </w:r>
    </w:p>
    <w:p w14:paraId="419CAF6A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Colegios en Huayllay y Chaupimarca</w:t>
      </w:r>
    </w:p>
    <w:p w14:paraId="33024F33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Cobertura educativa en la región</w:t>
      </w:r>
    </w:p>
    <w:p w14:paraId="7AA51B42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¿Cuántos colegios hay en Huariaca?</w:t>
      </w:r>
    </w:p>
    <w:p w14:paraId="2B13BAF9" w14:textId="77777777" w:rsidR="00AC3D89" w:rsidRDefault="00AC3D89" w:rsidP="00AC3D89">
      <w:pPr>
        <w:pStyle w:val="NormalWeb"/>
        <w:numPr>
          <w:ilvl w:val="0"/>
          <w:numId w:val="15"/>
        </w:numPr>
      </w:pPr>
      <w:r>
        <w:t>Ver tabla de colegios por distrito</w:t>
      </w:r>
    </w:p>
    <w:p w14:paraId="7F15C5DF" w14:textId="77777777" w:rsidR="00AC3D89" w:rsidRDefault="00AC3D89" w:rsidP="00AC3D89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consulta_mcc_general</w:t>
      </w:r>
    </w:p>
    <w:p w14:paraId="0154ECA2" w14:textId="77777777" w:rsidR="00AC3D89" w:rsidRDefault="00AC3D89" w:rsidP="00AC3D89">
      <w:pPr>
        <w:pStyle w:val="NormalWeb"/>
      </w:pPr>
      <w:r>
        <w:rPr>
          <w:b/>
          <w:bCs/>
        </w:rPr>
        <w:t>Objetivo:</w:t>
      </w:r>
      <w:r>
        <w:t xml:space="preserve"> Entregar el manual donde están todos los perfiles.</w:t>
      </w:r>
    </w:p>
    <w:p w14:paraId="3206B6A1" w14:textId="77777777" w:rsidR="00AC3D89" w:rsidRDefault="00AC3D89" w:rsidP="00AC3D89">
      <w:pPr>
        <w:pStyle w:val="NormalWeb"/>
      </w:pPr>
      <w:r>
        <w:rPr>
          <w:b/>
          <w:bCs/>
        </w:rPr>
        <w:t>Frases de Entrenamiento:</w:t>
      </w:r>
    </w:p>
    <w:p w14:paraId="469905AC" w14:textId="77777777" w:rsidR="00AC3D89" w:rsidRDefault="00AC3D89" w:rsidP="00AC3D89">
      <w:pPr>
        <w:pStyle w:val="NormalWeb"/>
        <w:numPr>
          <w:ilvl w:val="0"/>
          <w:numId w:val="16"/>
        </w:numPr>
      </w:pPr>
      <w:r>
        <w:t>Manual de Clasificador de Cargos</w:t>
      </w:r>
    </w:p>
    <w:p w14:paraId="777B6BE3" w14:textId="77777777" w:rsidR="00AC3D89" w:rsidRDefault="00AC3D89" w:rsidP="00AC3D89">
      <w:pPr>
        <w:pStyle w:val="NormalWeb"/>
        <w:numPr>
          <w:ilvl w:val="0"/>
          <w:numId w:val="16"/>
        </w:numPr>
      </w:pPr>
      <w:r>
        <w:t>Quiero descargar el MCC vigente</w:t>
      </w:r>
    </w:p>
    <w:p w14:paraId="54E6E83D" w14:textId="77777777" w:rsidR="00AC3D89" w:rsidRDefault="00AC3D89" w:rsidP="00AC3D89">
      <w:pPr>
        <w:pStyle w:val="NormalWeb"/>
        <w:numPr>
          <w:ilvl w:val="0"/>
          <w:numId w:val="16"/>
        </w:numPr>
      </w:pPr>
      <w:r>
        <w:lastRenderedPageBreak/>
        <w:t>Resolución 646-2023</w:t>
      </w:r>
    </w:p>
    <w:p w14:paraId="396840E8" w14:textId="77777777" w:rsidR="00AC3D89" w:rsidRDefault="00AC3D89" w:rsidP="00AC3D89">
      <w:pPr>
        <w:pStyle w:val="NormalWeb"/>
        <w:numPr>
          <w:ilvl w:val="0"/>
          <w:numId w:val="16"/>
        </w:numPr>
      </w:pPr>
      <w:r>
        <w:t>Documento de requisitos de personal</w:t>
      </w:r>
    </w:p>
    <w:p w14:paraId="6F8EC877" w14:textId="77777777" w:rsidR="00AC3D89" w:rsidRDefault="00AC3D89" w:rsidP="00AC3D89">
      <w:pPr>
        <w:pStyle w:val="NormalWeb"/>
        <w:numPr>
          <w:ilvl w:val="0"/>
          <w:numId w:val="16"/>
        </w:numPr>
      </w:pPr>
      <w:r>
        <w:t>¿Cuáles son los perfiles de puesto del GORE?</w:t>
      </w:r>
    </w:p>
    <w:p w14:paraId="53AD624F" w14:textId="77777777" w:rsidR="00AC3D89" w:rsidRDefault="00AC3D89" w:rsidP="00AC3D89">
      <w:pPr>
        <w:pStyle w:val="NormalWeb"/>
        <w:numPr>
          <w:ilvl w:val="0"/>
          <w:numId w:val="16"/>
        </w:numPr>
      </w:pPr>
      <w:r>
        <w:t>Clasificador de cargos GORE Pasco</w:t>
      </w:r>
    </w:p>
    <w:p w14:paraId="3DA14BE3" w14:textId="6EA7E839" w:rsidR="00AC3D89" w:rsidRDefault="00AC3D89" w:rsidP="00AC3D89">
      <w:pPr>
        <w:pStyle w:val="NormalWeb"/>
        <w:numPr>
          <w:ilvl w:val="0"/>
          <w:numId w:val="16"/>
        </w:numPr>
      </w:pPr>
      <w:r>
        <w:t>¿Qué requisitos piden para trabajar en la región?</w:t>
      </w:r>
    </w:p>
    <w:p w14:paraId="620D09DA" w14:textId="3F1A5507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¿Cuáles son los requisitos para trabajar ahí?</w:t>
      </w:r>
    </w:p>
    <w:p w14:paraId="293FEC21" w14:textId="573A25FB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Quiero ver el manual de perfiles de puesto</w:t>
      </w:r>
    </w:p>
    <w:p w14:paraId="1452721A" w14:textId="5C2CC266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Requisitos para ingenieros o técnicos</w:t>
      </w:r>
    </w:p>
    <w:p w14:paraId="39F00731" w14:textId="28E74D4C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¿Qué piden para el área de sistemas?</w:t>
      </w:r>
    </w:p>
    <w:p w14:paraId="4850C209" w14:textId="6DBD7C60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Descargar el clasificador de cargos</w:t>
      </w:r>
    </w:p>
    <w:p w14:paraId="5D30A7F0" w14:textId="2E34235A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¿Cuánta experiencia piden para los puestos?</w:t>
      </w:r>
    </w:p>
    <w:p w14:paraId="2EA785C5" w14:textId="3A9F7C16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Perfil para administrador o contador</w:t>
      </w:r>
    </w:p>
    <w:p w14:paraId="6BC39966" w14:textId="136821A6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Manual MCC vigente</w:t>
      </w:r>
    </w:p>
    <w:p w14:paraId="49E0DF28" w14:textId="1CDFA5FD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Resolución 646-2023</w:t>
      </w:r>
    </w:p>
    <w:p w14:paraId="3A84D0D0" w14:textId="1C48EF0E" w:rsidR="00DC76C3" w:rsidRPr="00DC76C3" w:rsidRDefault="00DC76C3" w:rsidP="00DC76C3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DC76C3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¿Qué profesiones contratan?</w:t>
      </w:r>
    </w:p>
    <w:p w14:paraId="1B58C8C5" w14:textId="77777777" w:rsidR="00AC3D89" w:rsidRDefault="00AC3D89" w:rsidP="00AC3D89">
      <w:pPr>
        <w:pStyle w:val="Ttulo4"/>
        <w:rPr>
          <w:lang w:val="es-PE"/>
        </w:rPr>
      </w:pPr>
      <w:r>
        <w:t xml:space="preserve">INTENT: </w:t>
      </w:r>
      <w:r>
        <w:rPr>
          <w:rStyle w:val="CdigoHTML"/>
          <w:rFonts w:eastAsiaTheme="majorEastAsia"/>
        </w:rPr>
        <w:t>consulta_requisitos_ejemplo</w:t>
      </w:r>
    </w:p>
    <w:p w14:paraId="381AFABE" w14:textId="77777777" w:rsidR="00AC3D89" w:rsidRDefault="00AC3D89" w:rsidP="00AC3D89">
      <w:pPr>
        <w:pStyle w:val="NormalWeb"/>
      </w:pPr>
      <w:r>
        <w:rPr>
          <w:b/>
          <w:bCs/>
        </w:rPr>
        <w:t>Objetivo:</w:t>
      </w:r>
      <w:r>
        <w:t xml:space="preserve"> Mostrar un caso práctico para que el usuario entienda que el documento le sirve para saber "cuánta experiencia le van a pedir".</w:t>
      </w:r>
    </w:p>
    <w:p w14:paraId="7E12284E" w14:textId="77777777" w:rsidR="00AC3D89" w:rsidRDefault="00AC3D89" w:rsidP="00AC3D89">
      <w:pPr>
        <w:pStyle w:val="NormalWeb"/>
      </w:pPr>
      <w:r>
        <w:rPr>
          <w:b/>
          <w:bCs/>
        </w:rPr>
        <w:t>Frases de Entrenamiento:</w:t>
      </w:r>
    </w:p>
    <w:p w14:paraId="19A13E03" w14:textId="77777777" w:rsidR="00AC3D89" w:rsidRDefault="00AC3D89" w:rsidP="00AC3D89">
      <w:pPr>
        <w:pStyle w:val="NormalWeb"/>
        <w:numPr>
          <w:ilvl w:val="0"/>
          <w:numId w:val="17"/>
        </w:numPr>
      </w:pPr>
      <w:r>
        <w:t>¿Qué requisitos piden para técnico?</w:t>
      </w:r>
    </w:p>
    <w:p w14:paraId="59D4AE5D" w14:textId="77777777" w:rsidR="00AC3D89" w:rsidRDefault="00AC3D89" w:rsidP="00AC3D89">
      <w:pPr>
        <w:pStyle w:val="NormalWeb"/>
        <w:numPr>
          <w:ilvl w:val="0"/>
          <w:numId w:val="17"/>
        </w:numPr>
      </w:pPr>
      <w:r>
        <w:t>Ejemplo de perfil de puesto</w:t>
      </w:r>
    </w:p>
    <w:p w14:paraId="4F32053E" w14:textId="77777777" w:rsidR="00AC3D89" w:rsidRDefault="00AC3D89" w:rsidP="00AC3D89">
      <w:pPr>
        <w:pStyle w:val="NormalWeb"/>
        <w:numPr>
          <w:ilvl w:val="0"/>
          <w:numId w:val="17"/>
        </w:numPr>
      </w:pPr>
      <w:r>
        <w:t>¿Cuánta experiencia necesito para trabajar?</w:t>
      </w:r>
    </w:p>
    <w:p w14:paraId="4D000519" w14:textId="77777777" w:rsidR="00AC3D89" w:rsidRDefault="00AC3D89" w:rsidP="00AC3D89">
      <w:pPr>
        <w:pStyle w:val="NormalWeb"/>
        <w:numPr>
          <w:ilvl w:val="0"/>
          <w:numId w:val="17"/>
        </w:numPr>
      </w:pPr>
      <w:r>
        <w:t>Requisitos para electricista o mantenimiento</w:t>
      </w:r>
    </w:p>
    <w:p w14:paraId="14D0674D" w14:textId="77777777" w:rsidR="00AC3D89" w:rsidRDefault="00AC3D89" w:rsidP="00AC3D89">
      <w:pPr>
        <w:pStyle w:val="NormalWeb"/>
        <w:numPr>
          <w:ilvl w:val="0"/>
          <w:numId w:val="17"/>
        </w:numPr>
      </w:pPr>
      <w:r>
        <w:t>¿Qué dice el clasificador sobre la experiencia?</w:t>
      </w:r>
    </w:p>
    <w:p w14:paraId="1A17B8EF" w14:textId="77777777" w:rsidR="00AC3D89" w:rsidRDefault="00AC3D89" w:rsidP="00AC3D89">
      <w:pPr>
        <w:pStyle w:val="NormalWeb"/>
        <w:numPr>
          <w:ilvl w:val="0"/>
          <w:numId w:val="17"/>
        </w:numPr>
      </w:pPr>
      <w:r>
        <w:t>Ver un ejemplo de cargo del MCC</w:t>
      </w:r>
    </w:p>
    <w:p w14:paraId="1B1E7900" w14:textId="77777777" w:rsidR="00AC3D89" w:rsidRDefault="00AC3D89" w:rsidP="00AC3D89">
      <w:pPr>
        <w:pStyle w:val="NormalWeb"/>
        <w:numPr>
          <w:ilvl w:val="0"/>
          <w:numId w:val="17"/>
        </w:numPr>
      </w:pPr>
      <w:r>
        <w:t>¿Piden título o secundaria?</w:t>
      </w:r>
    </w:p>
    <w:p w14:paraId="5EDBAF2A" w14:textId="6252CA7E" w:rsidR="00464E7C" w:rsidRDefault="00464E7C" w:rsidP="00464E7C">
      <w:pPr>
        <w:pStyle w:val="NormalWeb"/>
      </w:pPr>
      <w:r>
        <w:rPr>
          <w:b/>
          <w:bCs/>
        </w:rPr>
        <w:t>Intent:</w:t>
      </w:r>
      <w:r>
        <w:t xml:space="preserve"> </w:t>
      </w:r>
      <w:r>
        <w:rPr>
          <w:rStyle w:val="CdigoHTML"/>
        </w:rPr>
        <w:t>consulta_pdrc_2034</w:t>
      </w:r>
    </w:p>
    <w:p w14:paraId="2CDBC669" w14:textId="77777777" w:rsidR="00464E7C" w:rsidRDefault="00464E7C" w:rsidP="00464E7C">
      <w:pPr>
        <w:pStyle w:val="NormalWeb"/>
      </w:pPr>
      <w:r>
        <w:rPr>
          <w:b/>
          <w:bCs/>
        </w:rPr>
        <w:t>A. Preguntas Generales y de Vigencia:</w:t>
      </w:r>
    </w:p>
    <w:p w14:paraId="0657700E" w14:textId="77777777" w:rsidR="00464E7C" w:rsidRDefault="00464E7C" w:rsidP="00464E7C">
      <w:pPr>
        <w:pStyle w:val="NormalWeb"/>
        <w:numPr>
          <w:ilvl w:val="0"/>
          <w:numId w:val="18"/>
        </w:numPr>
      </w:pPr>
      <w:r>
        <w:t>¿Cuál es el plan de desarrollo de Pasco al 2034?</w:t>
      </w:r>
    </w:p>
    <w:p w14:paraId="63728E9E" w14:textId="77777777" w:rsidR="00464E7C" w:rsidRDefault="00464E7C" w:rsidP="00464E7C">
      <w:pPr>
        <w:pStyle w:val="NormalWeb"/>
        <w:numPr>
          <w:ilvl w:val="0"/>
          <w:numId w:val="18"/>
        </w:numPr>
      </w:pPr>
      <w:r>
        <w:t>Descargar el PDRC actualizado</w:t>
      </w:r>
    </w:p>
    <w:p w14:paraId="3CD632D1" w14:textId="77777777" w:rsidR="00464E7C" w:rsidRDefault="00464E7C" w:rsidP="00464E7C">
      <w:pPr>
        <w:pStyle w:val="NormalWeb"/>
        <w:numPr>
          <w:ilvl w:val="0"/>
          <w:numId w:val="18"/>
        </w:numPr>
      </w:pPr>
      <w:r>
        <w:t>Quiero ver el Plan Concertado 2025-2034</w:t>
      </w:r>
    </w:p>
    <w:p w14:paraId="00685997" w14:textId="77777777" w:rsidR="00464E7C" w:rsidRDefault="00464E7C" w:rsidP="00464E7C">
      <w:pPr>
        <w:pStyle w:val="NormalWeb"/>
        <w:numPr>
          <w:ilvl w:val="0"/>
          <w:numId w:val="18"/>
        </w:numPr>
      </w:pPr>
      <w:r>
        <w:t>¿Cuál es la visión de futuro de la región?</w:t>
      </w:r>
    </w:p>
    <w:p w14:paraId="3E41AB48" w14:textId="77777777" w:rsidR="00464E7C" w:rsidRDefault="00464E7C" w:rsidP="00464E7C">
      <w:pPr>
        <w:pStyle w:val="NormalWeb"/>
        <w:numPr>
          <w:ilvl w:val="0"/>
          <w:numId w:val="18"/>
        </w:numPr>
      </w:pPr>
      <w:r>
        <w:t>Documento de planificación a largo plazo</w:t>
      </w:r>
    </w:p>
    <w:p w14:paraId="7854B030" w14:textId="77777777" w:rsidR="00464E7C" w:rsidRDefault="00464E7C" w:rsidP="00464E7C">
      <w:pPr>
        <w:pStyle w:val="NormalWeb"/>
        <w:numPr>
          <w:ilvl w:val="0"/>
          <w:numId w:val="18"/>
        </w:numPr>
      </w:pPr>
      <w:r>
        <w:t>¿Ya está aprobado el plan hasta el 2034?</w:t>
      </w:r>
    </w:p>
    <w:p w14:paraId="63F81127" w14:textId="77777777" w:rsidR="00464E7C" w:rsidRDefault="00464E7C" w:rsidP="00464E7C">
      <w:pPr>
        <w:pStyle w:val="NormalWeb"/>
      </w:pPr>
      <w:r>
        <w:rPr>
          <w:b/>
          <w:bCs/>
        </w:rPr>
        <w:t>B. Preguntas sobre Validación Social (Acta CCR):</w:t>
      </w:r>
    </w:p>
    <w:p w14:paraId="3EB6FEC7" w14:textId="77777777" w:rsidR="00464E7C" w:rsidRDefault="00464E7C" w:rsidP="00464E7C">
      <w:pPr>
        <w:pStyle w:val="NormalWeb"/>
        <w:numPr>
          <w:ilvl w:val="0"/>
          <w:numId w:val="19"/>
        </w:numPr>
      </w:pPr>
      <w:r>
        <w:t>¿El plan de desarrollo fue concertado con la sociedad civil?</w:t>
      </w:r>
    </w:p>
    <w:p w14:paraId="0D58EA91" w14:textId="77777777" w:rsidR="00464E7C" w:rsidRDefault="00464E7C" w:rsidP="00464E7C">
      <w:pPr>
        <w:pStyle w:val="NormalWeb"/>
        <w:numPr>
          <w:ilvl w:val="0"/>
          <w:numId w:val="19"/>
        </w:numPr>
      </w:pPr>
      <w:r>
        <w:t>Acta del CCR del PDRC</w:t>
      </w:r>
    </w:p>
    <w:p w14:paraId="272B8116" w14:textId="77777777" w:rsidR="00464E7C" w:rsidRDefault="00464E7C" w:rsidP="00464E7C">
      <w:pPr>
        <w:pStyle w:val="NormalWeb"/>
        <w:numPr>
          <w:ilvl w:val="0"/>
          <w:numId w:val="19"/>
        </w:numPr>
      </w:pPr>
      <w:r>
        <w:t>¿Quiénes aprobaron el plan de desarrollo?</w:t>
      </w:r>
    </w:p>
    <w:p w14:paraId="4B03FC9D" w14:textId="77777777" w:rsidR="00464E7C" w:rsidRDefault="00464E7C" w:rsidP="00464E7C">
      <w:pPr>
        <w:pStyle w:val="NormalWeb"/>
        <w:numPr>
          <w:ilvl w:val="0"/>
          <w:numId w:val="19"/>
        </w:numPr>
      </w:pPr>
      <w:r>
        <w:t>Acuerdos del Consejo de Coordinación Regional</w:t>
      </w:r>
    </w:p>
    <w:p w14:paraId="72FEE1C8" w14:textId="77777777" w:rsidR="00464E7C" w:rsidRDefault="00464E7C" w:rsidP="00464E7C">
      <w:pPr>
        <w:pStyle w:val="NormalWeb"/>
        <w:numPr>
          <w:ilvl w:val="0"/>
          <w:numId w:val="19"/>
        </w:numPr>
      </w:pPr>
      <w:r>
        <w:t>¿Hubo participación ciudadana en el plan 2034?</w:t>
      </w:r>
    </w:p>
    <w:p w14:paraId="3728B230" w14:textId="77777777" w:rsidR="00464E7C" w:rsidRDefault="00464E7C" w:rsidP="00464E7C">
      <w:pPr>
        <w:pStyle w:val="NormalWeb"/>
      </w:pPr>
      <w:r>
        <w:rPr>
          <w:b/>
          <w:bCs/>
        </w:rPr>
        <w:lastRenderedPageBreak/>
        <w:t>C. Preguntas por Sectores (Ejes Estratégicos):</w:t>
      </w:r>
    </w:p>
    <w:p w14:paraId="2F48B115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¿Qué dice el plan sobre el turismo y agricultura?</w:t>
      </w:r>
    </w:p>
    <w:p w14:paraId="12BE3DB6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Proyectos de salud en el PDRC 2034</w:t>
      </w:r>
    </w:p>
    <w:p w14:paraId="275222BF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¿Cómo se planea mejorar la educación en los próximos 10 años?</w:t>
      </w:r>
    </w:p>
    <w:p w14:paraId="150BB2A3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Ejes estratégicos del gobierno regional</w:t>
      </w:r>
    </w:p>
    <w:p w14:paraId="7CD0C1FF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Política ambiental en el plan de desarrollo</w:t>
      </w:r>
    </w:p>
    <w:p w14:paraId="6FAF48F9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¿Qué va a pasar con la minería según el plan?</w:t>
      </w:r>
    </w:p>
    <w:p w14:paraId="328F63AE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Infraestructura vial planificada al 2034</w:t>
      </w:r>
    </w:p>
    <w:p w14:paraId="41EFE15A" w14:textId="77777777" w:rsidR="00464E7C" w:rsidRDefault="00464E7C" w:rsidP="00464E7C">
      <w:pPr>
        <w:pStyle w:val="NormalWeb"/>
        <w:numPr>
          <w:ilvl w:val="0"/>
          <w:numId w:val="20"/>
        </w:numPr>
      </w:pPr>
      <w:r>
        <w:t>¿Cuáles son las prioridades económicas de la región?</w:t>
      </w:r>
    </w:p>
    <w:p w14:paraId="3946A8E0" w14:textId="77777777" w:rsidR="008C5E99" w:rsidRDefault="008C5E99"/>
    <w:sectPr w:rsidR="008C5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11B09"/>
    <w:multiLevelType w:val="multilevel"/>
    <w:tmpl w:val="ABE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3C4A"/>
    <w:multiLevelType w:val="multilevel"/>
    <w:tmpl w:val="5EB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34C29"/>
    <w:multiLevelType w:val="multilevel"/>
    <w:tmpl w:val="02EA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8018C"/>
    <w:multiLevelType w:val="multilevel"/>
    <w:tmpl w:val="337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7539"/>
    <w:multiLevelType w:val="multilevel"/>
    <w:tmpl w:val="BA5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1365F"/>
    <w:multiLevelType w:val="multilevel"/>
    <w:tmpl w:val="288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B0714"/>
    <w:multiLevelType w:val="multilevel"/>
    <w:tmpl w:val="52A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C4DFB"/>
    <w:multiLevelType w:val="multilevel"/>
    <w:tmpl w:val="C57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6562E"/>
    <w:multiLevelType w:val="multilevel"/>
    <w:tmpl w:val="B9E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1145B"/>
    <w:multiLevelType w:val="multilevel"/>
    <w:tmpl w:val="37F8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36094"/>
    <w:multiLevelType w:val="multilevel"/>
    <w:tmpl w:val="CB8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12DB5"/>
    <w:multiLevelType w:val="multilevel"/>
    <w:tmpl w:val="437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00561"/>
    <w:multiLevelType w:val="multilevel"/>
    <w:tmpl w:val="1CA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66646"/>
    <w:multiLevelType w:val="multilevel"/>
    <w:tmpl w:val="C03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40311"/>
    <w:multiLevelType w:val="multilevel"/>
    <w:tmpl w:val="A2C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46A19"/>
    <w:multiLevelType w:val="multilevel"/>
    <w:tmpl w:val="075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B3267"/>
    <w:multiLevelType w:val="multilevel"/>
    <w:tmpl w:val="CC8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B40CF"/>
    <w:multiLevelType w:val="multilevel"/>
    <w:tmpl w:val="275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144DB"/>
    <w:multiLevelType w:val="multilevel"/>
    <w:tmpl w:val="A5D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E556E"/>
    <w:multiLevelType w:val="multilevel"/>
    <w:tmpl w:val="5E1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12"/>
  </w:num>
  <w:num w:numId="5">
    <w:abstractNumId w:val="10"/>
  </w:num>
  <w:num w:numId="6">
    <w:abstractNumId w:val="0"/>
  </w:num>
  <w:num w:numId="7">
    <w:abstractNumId w:val="6"/>
  </w:num>
  <w:num w:numId="8">
    <w:abstractNumId w:val="9"/>
  </w:num>
  <w:num w:numId="9">
    <w:abstractNumId w:val="15"/>
  </w:num>
  <w:num w:numId="10">
    <w:abstractNumId w:val="17"/>
  </w:num>
  <w:num w:numId="11">
    <w:abstractNumId w:val="11"/>
  </w:num>
  <w:num w:numId="12">
    <w:abstractNumId w:val="5"/>
  </w:num>
  <w:num w:numId="13">
    <w:abstractNumId w:val="2"/>
  </w:num>
  <w:num w:numId="14">
    <w:abstractNumId w:val="7"/>
  </w:num>
  <w:num w:numId="15">
    <w:abstractNumId w:val="18"/>
  </w:num>
  <w:num w:numId="16">
    <w:abstractNumId w:val="16"/>
  </w:num>
  <w:num w:numId="17">
    <w:abstractNumId w:val="13"/>
  </w:num>
  <w:num w:numId="18">
    <w:abstractNumId w:val="14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54"/>
    <w:rsid w:val="00123F54"/>
    <w:rsid w:val="00300B29"/>
    <w:rsid w:val="0031550C"/>
    <w:rsid w:val="00464E7C"/>
    <w:rsid w:val="006E60E5"/>
    <w:rsid w:val="008C5E99"/>
    <w:rsid w:val="009167B9"/>
    <w:rsid w:val="00AC3D89"/>
    <w:rsid w:val="00B72C8B"/>
    <w:rsid w:val="00C00BD9"/>
    <w:rsid w:val="00C8000E"/>
    <w:rsid w:val="00DC76C3"/>
    <w:rsid w:val="00E42005"/>
    <w:rsid w:val="00E51614"/>
    <w:rsid w:val="00EB72F7"/>
    <w:rsid w:val="00F91EF0"/>
    <w:rsid w:val="00FA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360C90"/>
  <w15:chartTrackingRefBased/>
  <w15:docId w15:val="{88C14BD7-C941-444C-848E-2C0B42E6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72C8B"/>
    <w:pPr>
      <w:keepNext/>
      <w:keepLines/>
      <w:spacing w:before="480" w:after="0" w:line="276" w:lineRule="auto"/>
      <w:jc w:val="both"/>
      <w:outlineLvl w:val="0"/>
    </w:pPr>
    <w:rPr>
      <w:rFonts w:ascii="Times New Roman" w:eastAsiaTheme="majorEastAsia" w:hAnsi="Times New Roman" w:cs="Times New Roman"/>
      <w:b/>
      <w:kern w:val="0"/>
      <w:sz w:val="24"/>
      <w:szCs w:val="24"/>
      <w:lang w:val="en-U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B7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000000" w:themeColor="text1"/>
      <w:kern w:val="0"/>
      <w:szCs w:val="36"/>
      <w:lang w:val="es-PE"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23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PE" w:eastAsia="es-PE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7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dice1">
    <w:name w:val="index 1"/>
    <w:aliases w:val="Índice"/>
    <w:next w:val="Ttulodendice"/>
    <w:uiPriority w:val="99"/>
    <w:semiHidden/>
    <w:unhideWhenUsed/>
    <w:rsid w:val="006E60E5"/>
    <w:pPr>
      <w:spacing w:after="0" w:line="240" w:lineRule="auto"/>
      <w:ind w:left="220" w:hanging="220"/>
    </w:pPr>
    <w:rPr>
      <w:rFonts w:eastAsiaTheme="minorEastAsia"/>
      <w:kern w:val="0"/>
      <w14:ligatures w14:val="none"/>
    </w:rPr>
  </w:style>
  <w:style w:type="paragraph" w:styleId="Ttulodendice">
    <w:name w:val="index heading"/>
    <w:basedOn w:val="Normal"/>
    <w:next w:val="ndice1"/>
    <w:uiPriority w:val="99"/>
    <w:semiHidden/>
    <w:unhideWhenUsed/>
    <w:rsid w:val="006E60E5"/>
    <w:rPr>
      <w:rFonts w:asciiTheme="majorHAnsi" w:eastAsiaTheme="majorEastAsia" w:hAnsiTheme="majorHAnsi" w:cstheme="majorBidi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B72F7"/>
    <w:rPr>
      <w:rFonts w:ascii="Times New Roman" w:eastAsia="Times New Roman" w:hAnsi="Times New Roman" w:cs="Times New Roman"/>
      <w:b/>
      <w:bCs/>
      <w:color w:val="000000" w:themeColor="text1"/>
      <w:kern w:val="0"/>
      <w:szCs w:val="36"/>
      <w:lang w:eastAsia="es-PE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B72C8B"/>
    <w:rPr>
      <w:rFonts w:ascii="Times New Roman" w:eastAsiaTheme="majorEastAsia" w:hAnsi="Times New Roman" w:cs="Times New Roman"/>
      <w:b/>
      <w:kern w:val="0"/>
      <w:sz w:val="24"/>
      <w:szCs w:val="24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23F54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23F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23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  <w14:ligatures w14:val="none"/>
    </w:rPr>
  </w:style>
  <w:style w:type="character" w:customStyle="1" w:styleId="citation-150">
    <w:name w:val="citation-150"/>
    <w:basedOn w:val="Fuentedeprrafopredeter"/>
    <w:rsid w:val="00123F54"/>
  </w:style>
  <w:style w:type="character" w:customStyle="1" w:styleId="citation-151">
    <w:name w:val="citation-151"/>
    <w:basedOn w:val="Fuentedeprrafopredeter"/>
    <w:rsid w:val="00123F54"/>
  </w:style>
  <w:style w:type="character" w:customStyle="1" w:styleId="citation-134">
    <w:name w:val="citation-134"/>
    <w:basedOn w:val="Fuentedeprrafopredeter"/>
    <w:rsid w:val="00123F54"/>
  </w:style>
  <w:style w:type="character" w:customStyle="1" w:styleId="button-label">
    <w:name w:val="button-label"/>
    <w:basedOn w:val="Fuentedeprrafopredeter"/>
    <w:rsid w:val="00123F54"/>
  </w:style>
  <w:style w:type="character" w:customStyle="1" w:styleId="Ttulo4Car">
    <w:name w:val="Título 4 Car"/>
    <w:basedOn w:val="Fuentedeprrafopredeter"/>
    <w:link w:val="Ttulo4"/>
    <w:uiPriority w:val="9"/>
    <w:semiHidden/>
    <w:rsid w:val="009167B9"/>
    <w:rPr>
      <w:rFonts w:asciiTheme="majorHAnsi" w:eastAsiaTheme="majorEastAsia" w:hAnsiTheme="majorHAnsi" w:cstheme="majorBidi"/>
      <w:i/>
      <w:iCs/>
      <w:color w:val="2F5496" w:themeColor="accent1" w:themeShade="BF"/>
      <w:lang w:val="es-419"/>
    </w:rPr>
  </w:style>
  <w:style w:type="paragraph" w:styleId="Prrafodelista">
    <w:name w:val="List Paragraph"/>
    <w:basedOn w:val="Normal"/>
    <w:uiPriority w:val="34"/>
    <w:qFormat/>
    <w:rsid w:val="00DC7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1133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Torres Lucas</dc:creator>
  <cp:keywords/>
  <dc:description/>
  <cp:lastModifiedBy>Josue Torres Lucas</cp:lastModifiedBy>
  <cp:revision>5</cp:revision>
  <dcterms:created xsi:type="dcterms:W3CDTF">2026-01-13T20:23:00Z</dcterms:created>
  <dcterms:modified xsi:type="dcterms:W3CDTF">2026-01-15T16:19:00Z</dcterms:modified>
</cp:coreProperties>
</file>