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9E305B" w:rsidRPr="000D3AB8" w:rsidTr="00BD250C"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Jayesh Vikas Bane</w:t>
            </w:r>
          </w:p>
        </w:tc>
      </w:tr>
      <w:tr w:rsidR="009E305B" w:rsidRPr="000D3AB8" w:rsidTr="00BD250C"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UID</w:t>
            </w:r>
          </w:p>
        </w:tc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2019120006</w:t>
            </w:r>
          </w:p>
        </w:tc>
      </w:tr>
      <w:tr w:rsidR="009E305B" w:rsidRPr="000D3AB8" w:rsidTr="00BD250C"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</w:p>
        </w:tc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 EXTC</w:t>
            </w:r>
          </w:p>
        </w:tc>
      </w:tr>
      <w:tr w:rsidR="009E305B" w:rsidRPr="000D3AB8" w:rsidTr="00BD250C"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Batch</w:t>
            </w:r>
          </w:p>
        </w:tc>
        <w:tc>
          <w:tcPr>
            <w:tcW w:w="4675" w:type="dxa"/>
          </w:tcPr>
          <w:p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</w:tbl>
    <w:p w:rsidR="002D6B59" w:rsidRDefault="002D6B59"/>
    <w:p w:rsidR="009E305B" w:rsidRDefault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Exploratory Data Analysis in SAS.</w:t>
      </w:r>
    </w:p>
    <w:p w:rsidR="009E305B" w:rsidRDefault="009E305B">
      <w:pPr>
        <w:rPr>
          <w:rFonts w:ascii="Times New Roman" w:hAnsi="Times New Roman" w:cs="Times New Roman"/>
          <w:sz w:val="24"/>
          <w:szCs w:val="24"/>
        </w:rPr>
      </w:pPr>
    </w:p>
    <w:p w:rsidR="009E305B" w:rsidRDefault="009E3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</w:p>
    <w:p w:rsidR="009E305B" w:rsidRDefault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the built-in cars dataset from the SASHELP library. It contains the following columns: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Cylinders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Horsepower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MPG_City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MPG_Highway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Wheelbase</w:t>
      </w:r>
    </w:p>
    <w:p w:rsidR="009E305B" w:rsidRP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534EB3" w:rsidRDefault="00534EB3" w:rsidP="009E3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305B" w:rsidRDefault="009E305B" w:rsidP="009E3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EDA:</w:t>
      </w: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sz w:val="24"/>
          <w:szCs w:val="24"/>
        </w:rPr>
        <w:t>Statistics for each numeric column</w:t>
      </w: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P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3C611" wp14:editId="237AF131">
            <wp:extent cx="5731510" cy="18129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Correlation Analysis for every variable:</w:t>
      </w:r>
    </w:p>
    <w:p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A33C7D" wp14:editId="365D0B37">
            <wp:extent cx="5731510" cy="3379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plots for each column:</w:t>
      </w:r>
    </w:p>
    <w:p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0598" cy="4095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40" cy="41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Plot between Invoice and Make depending on horsepower.</w:t>
      </w:r>
    </w:p>
    <w:p w:rsidR="00534EB3" w:rsidRDefault="009E305B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12436" cy="3838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94" cy="38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7D83" w:rsidRDefault="00DD7D8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Plots of Engine Size, Cylinders and Horsepower, grouped by Make and Model</w:t>
      </w:r>
    </w:p>
    <w:p w:rsidR="00DD7D83" w:rsidRDefault="00DD7D83" w:rsidP="00DD7D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1005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83" w:rsidRDefault="00DD7D83" w:rsidP="00DD7D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43375" cy="414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B3" w:rsidRDefault="00DD655B" w:rsidP="00534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Plots for some columns:</w:t>
      </w:r>
    </w:p>
    <w:p w:rsidR="00DD655B" w:rsidRDefault="00DD655B" w:rsidP="00534EB3">
      <w:pPr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06E67" wp14:editId="57F02DFE">
            <wp:extent cx="5124450" cy="384702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767" cy="38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F2048" wp14:editId="1992EF58">
            <wp:extent cx="5162550" cy="388192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7573" cy="38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6342D" wp14:editId="0A7FBE75">
            <wp:extent cx="4813697" cy="364680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182" cy="36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5B" w:rsidRDefault="00DD655B" w:rsidP="00DD655B">
      <w:pPr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Plots between some strongly correlated variables</w:t>
      </w: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C8CE2A" wp14:editId="560C936E">
            <wp:extent cx="5731510" cy="4344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F49ED" wp14:editId="1BD597B1">
            <wp:extent cx="5219700" cy="38867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1658" cy="38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55B" w:rsidRDefault="00DD655B" w:rsidP="00DD6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the summary statistics of each numeric column, which is the SAS equivalent of Python’s describe method.</w:t>
      </w:r>
    </w:p>
    <w:p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clearly observe a near-perfect correlation between MSRP and Invoice, however, that is to be expected.</w:t>
      </w:r>
    </w:p>
    <w:p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variables with a high correlation coefficient (i.e., &gt; |0.7|):</w:t>
      </w:r>
    </w:p>
    <w:p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Horsepower and Invoice</w:t>
      </w:r>
    </w:p>
    <w:p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 and Cylinders</w:t>
      </w:r>
    </w:p>
    <w:p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MPG City/ Highway and Engine Size</w:t>
      </w:r>
    </w:p>
    <w:p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and Engine Size.</w:t>
      </w:r>
    </w:p>
    <w:p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and MPG City/Highway</w:t>
      </w:r>
    </w:p>
    <w:p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Wheelbase and Length</w:t>
      </w:r>
    </w:p>
    <w:p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 and Weight</w:t>
      </w:r>
    </w:p>
    <w:p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columns in our data have a negative value for skewness, indicated by the inclination towards the left of the mean on the distribution plots.</w:t>
      </w:r>
    </w:p>
    <w:p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box plots to display the outliers for Horsepower, Engine Size and MPG Highway columns.</w:t>
      </w:r>
    </w:p>
    <w:p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the relations between Engine Size, Cylinders and Horsepower through scatter plots grouped by Make and Model of the car.</w:t>
      </w:r>
    </w:p>
    <w:p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between MPG and Engine Size verifies our negative correlation coefficient.</w:t>
      </w:r>
    </w:p>
    <w:p w:rsidR="006C2C70" w:rsidRPr="006C2C70" w:rsidRDefault="006C2C70" w:rsidP="006C2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 plot between </w:t>
      </w:r>
      <w:r>
        <w:rPr>
          <w:rFonts w:ascii="Times New Roman" w:hAnsi="Times New Roman" w:cs="Times New Roman"/>
          <w:sz w:val="24"/>
          <w:szCs w:val="24"/>
        </w:rPr>
        <w:t>MSRP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Horsepower</w:t>
      </w:r>
      <w:r>
        <w:rPr>
          <w:rFonts w:ascii="Times New Roman" w:hAnsi="Times New Roman" w:cs="Times New Roman"/>
          <w:sz w:val="24"/>
          <w:szCs w:val="24"/>
        </w:rPr>
        <w:t xml:space="preserve"> verifies our </w:t>
      </w:r>
      <w:r>
        <w:rPr>
          <w:rFonts w:ascii="Times New Roman" w:hAnsi="Times New Roman" w:cs="Times New Roman"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correlation coefficient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C2C70" w:rsidRPr="006C2C70" w:rsidSect="0050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454B"/>
    <w:multiLevelType w:val="hybridMultilevel"/>
    <w:tmpl w:val="45EC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B7FD6"/>
    <w:multiLevelType w:val="hybridMultilevel"/>
    <w:tmpl w:val="9132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79402">
    <w:abstractNumId w:val="0"/>
  </w:num>
  <w:num w:numId="2" w16cid:durableId="22276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5B"/>
    <w:rsid w:val="002D6B59"/>
    <w:rsid w:val="005028AC"/>
    <w:rsid w:val="00534EB3"/>
    <w:rsid w:val="006C2C70"/>
    <w:rsid w:val="009E305B"/>
    <w:rsid w:val="00DD655B"/>
    <w:rsid w:val="00D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8A21"/>
  <w15:chartTrackingRefBased/>
  <w15:docId w15:val="{65E48E38-E7D1-4882-ABA3-E856D67B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5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05B"/>
    <w:pPr>
      <w:spacing w:after="0" w:line="240" w:lineRule="auto"/>
    </w:pPr>
    <w:rPr>
      <w:rFonts w:ascii="Arial" w:eastAsia="Arial" w:hAnsi="Arial" w:cs="Arial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jayeshvbane@gmail.com</dc:creator>
  <cp:keywords/>
  <dc:description/>
  <cp:lastModifiedBy>jayeshvbane@gmail.com</cp:lastModifiedBy>
  <cp:revision>2</cp:revision>
  <dcterms:created xsi:type="dcterms:W3CDTF">2022-12-07T01:39:00Z</dcterms:created>
  <dcterms:modified xsi:type="dcterms:W3CDTF">2022-12-07T02:16:00Z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dc374be8-f1b4-4754-971b-38007ca4fe68</vt:lpwstr>
  </property>
</Properties>
</file>