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 xml:space="preserve">Sobre servicio de supervisión y control al personal PNP perteneciente al Grupo Beta, mismos que se encuentran distribuidos en los diferentes centros psiquiátricos Hospital Hermilio Valdizan,  Hospital Larco Herrera,  Hospital Hipólito Unanue (Calidad de apoyo), </w:t>
      </w:r>
      <w:r>
        <w:rPr>
          <w:rFonts w:eastAsia="Arial" w:cs="Arial" w:ascii="Arial" w:hAnsi="Arial"/>
          <w:color w:val="auto"/>
          <w:sz w:val="24"/>
          <w:szCs w:val="24"/>
        </w:rPr>
        <w:t>Hospital</w:t>
      </w:r>
      <w:r>
        <w:rPr>
          <w:rFonts w:eastAsia="Arial" w:cs="Arial" w:ascii="Arial" w:hAnsi="Arial"/>
          <w:color w:val="auto"/>
          <w:sz w:val="24"/>
          <w:szCs w:val="24"/>
        </w:rPr>
        <w:t xml:space="preserve"> </w:t>
      </w:r>
      <w:r>
        <w:rPr>
          <w:rFonts w:eastAsia="Arial" w:cs="Arial" w:ascii="Arial" w:hAnsi="Arial"/>
          <w:color w:val="auto"/>
          <w:sz w:val="24"/>
          <w:szCs w:val="24"/>
        </w:rPr>
        <w:t xml:space="preserve">Nacional Dos de Mayo </w:t>
      </w:r>
      <w:r>
        <w:rPr>
          <w:rFonts w:eastAsia="Arial" w:cs="Arial" w:ascii="Arial" w:hAnsi="Arial"/>
          <w:color w:val="auto"/>
          <w:sz w:val="24"/>
          <w:szCs w:val="24"/>
        </w:rPr>
        <w:t>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1</w:t>
      </w:r>
      <w:r>
        <w:rPr>
          <w:rFonts w:eastAsia="Arial" w:cs="Arial" w:ascii="Arial" w:hAnsi="Arial"/>
          <w:color w:val="auto"/>
          <w:sz w:val="24"/>
          <w:szCs w:val="24"/>
        </w:rPr>
        <w:t>4</w:t>
      </w:r>
      <w:r>
        <w:rPr>
          <w:rFonts w:eastAsia="Arial" w:cs="Arial" w:ascii="Arial" w:hAnsi="Arial"/>
          <w:color w:val="auto"/>
          <w:sz w:val="24"/>
          <w:szCs w:val="24"/>
        </w:rPr>
        <w:t>FEB26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1</w:t>
      </w:r>
      <w:r>
        <w:rPr>
          <w:rFonts w:eastAsia="Arial" w:cs="Arial" w:ascii="Arial" w:hAnsi="Arial"/>
          <w:color w:val="auto"/>
          <w:sz w:val="24"/>
          <w:szCs w:val="24"/>
        </w:rPr>
        <w:t>4</w:t>
      </w:r>
      <w:r>
        <w:rPr>
          <w:rFonts w:eastAsia="Arial" w:cs="Arial" w:ascii="Arial" w:hAnsi="Arial"/>
          <w:color w:val="auto"/>
          <w:sz w:val="24"/>
          <w:szCs w:val="24"/>
        </w:rPr>
        <w:t xml:space="preserve"> de febrero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Noto 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161</TotalTime>
  <Application>LibreOffice/25.8.3.2$Linux_X86_64 LibreOffice_project/8ca8d55c161d602844f5428fa4b58097424e324e</Application>
  <AppVersion>15.0000</AppVersion>
  <Pages>1</Pages>
  <Words>249</Words>
  <Characters>1354</Characters>
  <CharactersWithSpaces>2041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2026-02-02T17:23:20Z</cp:lastPrinted>
  <dcterms:modified xsi:type="dcterms:W3CDTF">2026-02-14T19:31:41Z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