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w:t>
      </w:r>
      <w:r>
        <w:rPr>
          <w:rFonts w:eastAsia="Arial" w:cs="Arial" w:ascii="Arial" w:hAnsi="Arial"/>
          <w:color w:val="auto"/>
          <w:sz w:val="24"/>
          <w:szCs w:val="24"/>
        </w:rPr>
        <w:t>a, Hospital Nacional Cayetano Heredia</w:t>
      </w:r>
      <w:r>
        <w:rPr>
          <w:rFonts w:eastAsia="Arial" w:cs="Arial" w:ascii="Arial" w:hAnsi="Arial"/>
          <w:color w:val="auto"/>
          <w:sz w:val="24"/>
          <w:szCs w:val="24"/>
        </w:rPr>
        <w:t xml:space="preserve">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40"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40" w:before="0" w:after="0"/>
        <w:ind w:hanging="284" w:left="142"/>
        <w:jc w:val="both"/>
        <w:rPr/>
      </w:pPr>
      <w:r>
        <w:rPr>
          <w:rFonts w:eastAsia="Arial" w:cs="Arial" w:ascii="Arial" w:hAnsi="Arial"/>
          <w:color w:val="auto"/>
          <w:sz w:val="24"/>
          <w:szCs w:val="24"/>
        </w:rPr>
        <w:t xml:space="preserve">El día </w:t>
      </w:r>
      <w:r>
        <w:rPr>
          <w:rFonts w:eastAsia="Arial" w:cs="Arial" w:ascii="Arial" w:hAnsi="Arial"/>
          <w:color w:val="auto"/>
          <w:sz w:val="24"/>
          <w:szCs w:val="24"/>
        </w:rPr>
        <w:t>12</w:t>
      </w:r>
      <w:r>
        <w:rPr>
          <w:rFonts w:eastAsia="Arial" w:cs="Arial" w:ascii="Arial" w:hAnsi="Arial"/>
          <w:color w:val="auto"/>
          <w:sz w:val="24"/>
          <w:szCs w:val="24"/>
        </w:rPr>
        <w:t>MAR26 el suscrito a merito del documento de la referencia, procedió a constituirse de manera progresiva a cada uno de los diferentes nosocomios previamente mencionados.</w:t>
      </w:r>
    </w:p>
    <w:p>
      <w:pPr>
        <w:pStyle w:val="Normal"/>
        <w:numPr>
          <w:ilvl w:val="0"/>
          <w:numId w:val="0"/>
        </w:numPr>
        <w:tabs>
          <w:tab w:val="clear" w:pos="720"/>
          <w:tab w:val="left" w:pos="1701" w:leader="none"/>
        </w:tabs>
        <w:spacing w:lineRule="auto" w:line="240" w:before="0" w:after="0"/>
        <w:ind w:hanging="0" w:left="142"/>
        <w:jc w:val="both"/>
        <w:rPr>
          <w:rFonts w:ascii="Arial" w:hAnsi="Arial" w:eastAsia="Arial" w:cs="Arial"/>
          <w:color w:val="auto"/>
          <w:sz w:val="24"/>
          <w:szCs w:val="24"/>
        </w:rPr>
      </w:pPr>
      <w:r>
        <w:rPr>
          <w:rFonts w:eastAsia="Arial" w:cs="Arial" w:ascii="Arial" w:hAnsi="Arial"/>
          <w:color w:val="auto"/>
          <w:sz w:val="24"/>
          <w:szCs w:val="24"/>
        </w:rPr>
      </w:r>
    </w:p>
    <w:p>
      <w:pPr>
        <w:pStyle w:val="Normal"/>
        <w:numPr>
          <w:ilvl w:val="3"/>
          <w:numId w:val="1"/>
        </w:numPr>
        <w:tabs>
          <w:tab w:val="clear" w:pos="720"/>
          <w:tab w:val="left" w:pos="1701" w:leader="none"/>
        </w:tabs>
        <w:spacing w:lineRule="auto" w:line="240" w:before="0" w:after="0"/>
        <w:ind w:hanging="284" w:left="142"/>
        <w:jc w:val="both"/>
        <w:rPr>
          <w:rFonts w:ascii="Arial" w:hAnsi="Arial" w:eastAsia="Arial" w:cs="Arial"/>
          <w:color w:val="auto"/>
          <w:sz w:val="24"/>
          <w:szCs w:val="24"/>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0"/>
          <w:numId w:val="0"/>
        </w:numPr>
        <w:tabs>
          <w:tab w:val="clear" w:pos="720"/>
          <w:tab w:val="left" w:pos="1701" w:leader="none"/>
        </w:tabs>
        <w:spacing w:lineRule="auto" w:line="240" w:before="0" w:after="0"/>
        <w:ind w:hanging="0" w:left="142"/>
        <w:jc w:val="both"/>
        <w:rPr>
          <w:rFonts w:ascii="Arial" w:hAnsi="Arial" w:eastAsia="Arial" w:cs="Arial"/>
          <w:color w:val="auto"/>
          <w:sz w:val="24"/>
          <w:szCs w:val="24"/>
        </w:rPr>
      </w:pPr>
      <w:r>
        <w:rPr>
          <w:rFonts w:eastAsia="Arial" w:cs="Arial" w:ascii="Arial" w:hAnsi="Arial"/>
          <w:color w:val="auto"/>
          <w:sz w:val="24"/>
          <w:szCs w:val="24"/>
        </w:rPr>
      </w:r>
    </w:p>
    <w:p>
      <w:pPr>
        <w:pStyle w:val="Normal"/>
        <w:numPr>
          <w:ilvl w:val="3"/>
          <w:numId w:val="1"/>
        </w:numPr>
        <w:tabs>
          <w:tab w:val="clear" w:pos="720"/>
          <w:tab w:val="left" w:pos="1701" w:leader="none"/>
        </w:tabs>
        <w:spacing w:lineRule="auto" w:line="240" w:before="0" w:after="0"/>
        <w:ind w:hanging="284" w:left="142"/>
        <w:jc w:val="both"/>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0"/>
          <w:numId w:val="0"/>
        </w:numPr>
        <w:tabs>
          <w:tab w:val="clear" w:pos="720"/>
          <w:tab w:val="left" w:pos="1701" w:leader="none"/>
        </w:tabs>
        <w:spacing w:lineRule="auto" w:line="240" w:before="0" w:after="0"/>
        <w:ind w:hanging="0" w:left="142"/>
        <w:jc w:val="both"/>
        <w:rPr>
          <w:rFonts w:ascii="Arial" w:hAnsi="Arial" w:eastAsia="Arial" w:cs="Arial"/>
          <w:color w:val="auto"/>
          <w:sz w:val="24"/>
          <w:szCs w:val="24"/>
        </w:rPr>
      </w:pPr>
      <w:r>
        <w:rPr>
          <w:rFonts w:eastAsia="Arial" w:cs="Arial" w:ascii="Arial" w:hAnsi="Arial"/>
          <w:color w:val="auto"/>
          <w:sz w:val="24"/>
          <w:szCs w:val="24"/>
        </w:rPr>
      </w:r>
    </w:p>
    <w:p>
      <w:pPr>
        <w:pStyle w:val="Normal"/>
        <w:numPr>
          <w:ilvl w:val="3"/>
          <w:numId w:val="1"/>
        </w:numPr>
        <w:tabs>
          <w:tab w:val="clear" w:pos="720"/>
          <w:tab w:val="left" w:pos="1701" w:leader="none"/>
        </w:tabs>
        <w:spacing w:lineRule="auto" w:line="240" w:before="0" w:after="0"/>
        <w:ind w:hanging="284" w:left="142"/>
        <w:jc w:val="both"/>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pPr>
      <w:r>
        <w:rPr>
          <w:rFonts w:eastAsia="Arial" w:cs="Arial" w:ascii="Arial" w:hAnsi="Arial"/>
          <w:color w:val="auto"/>
          <w:sz w:val="24"/>
          <w:szCs w:val="24"/>
        </w:rPr>
        <w:t xml:space="preserve">Rímac, </w:t>
      </w:r>
      <w:r>
        <w:rPr>
          <w:rFonts w:eastAsia="Arial" w:cs="Arial" w:ascii="Arial" w:hAnsi="Arial"/>
          <w:color w:val="auto"/>
          <w:sz w:val="24"/>
          <w:szCs w:val="24"/>
        </w:rPr>
        <w:t>12</w:t>
      </w:r>
      <w:r>
        <w:rPr>
          <w:rFonts w:eastAsia="Arial" w:cs="Arial" w:ascii="Arial" w:hAnsi="Arial"/>
          <w:color w:val="auto"/>
          <w:sz w:val="24"/>
          <w:szCs w:val="24"/>
        </w:rPr>
        <w:t xml:space="preserve"> de marzo del 2026</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332</TotalTime>
  <Application>LibreOffice/24.2.7.2$Linux_X86_64 LibreOffice_project/420$Build-2</Application>
  <AppVersion>15.0000</AppVersion>
  <Pages>1</Pages>
  <Words>242</Words>
  <Characters>1319</Characters>
  <CharactersWithSpaces>1998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2026-02-26T18:28:00Z</cp:lastPrinted>
  <dcterms:modified xsi:type="dcterms:W3CDTF">2026-03-12T19:45:21Z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