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29A" w:rsidRDefault="0080629A">
      <w:r>
        <w:t>CASUISTICA PARA LIQUIDAR SERVICIOS</w:t>
      </w:r>
    </w:p>
    <w:p w:rsidR="005D662B" w:rsidRDefault="005D662B"/>
    <w:p w:rsidR="005D662B" w:rsidRDefault="005D662B">
      <w:r>
        <w:t>OC 31550 - 32684</w:t>
      </w:r>
    </w:p>
    <w:p w:rsidR="00E72834" w:rsidRDefault="0080629A">
      <w:r>
        <w:rPr>
          <w:noProof/>
          <w:lang w:eastAsia="es-PE"/>
        </w:rPr>
        <w:drawing>
          <wp:inline distT="0" distB="0" distL="0" distR="0">
            <wp:extent cx="6545017" cy="3368040"/>
            <wp:effectExtent l="0" t="0" r="825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CAFA2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86" b="14806"/>
                    <a:stretch/>
                  </pic:blipFill>
                  <pic:spPr bwMode="auto">
                    <a:xfrm>
                      <a:off x="0" y="0"/>
                      <a:ext cx="6551412" cy="3371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29A" w:rsidRDefault="0080629A"/>
    <w:p w:rsidR="0080629A" w:rsidRDefault="0080629A">
      <w:r>
        <w:t>Caso 1:</w:t>
      </w:r>
    </w:p>
    <w:p w:rsidR="0080629A" w:rsidRDefault="0080629A">
      <w:r>
        <w:t xml:space="preserve">Llega 100% </w:t>
      </w:r>
      <w:r>
        <w:sym w:font="Wingdings" w:char="F0E0"/>
      </w:r>
      <w:r>
        <w:t xml:space="preserve"> no se hace nada</w:t>
      </w:r>
      <w:r w:rsidR="00F17C57">
        <w:t>, QUEDA IGUAL</w:t>
      </w:r>
    </w:p>
    <w:p w:rsidR="0080629A" w:rsidRDefault="0080629A"/>
    <w:p w:rsidR="00D4505A" w:rsidRDefault="00D4505A">
      <w:r>
        <w:t xml:space="preserve">Caso </w:t>
      </w:r>
      <w:proofErr w:type="gramStart"/>
      <w:r>
        <w:t>2 :</w:t>
      </w:r>
      <w:proofErr w:type="gramEnd"/>
    </w:p>
    <w:p w:rsidR="00D4505A" w:rsidRDefault="00D4505A">
      <w:r>
        <w:t>Importación, La OC es por el FOB y al almacén hay que ingresar el CIF</w:t>
      </w:r>
    </w:p>
    <w:p w:rsidR="00D4505A" w:rsidRDefault="00D4505A"/>
    <w:p w:rsidR="00D4505A" w:rsidRPr="00435A47" w:rsidRDefault="00D4505A" w:rsidP="00D4505A">
      <w:pPr>
        <w:tabs>
          <w:tab w:val="decimal" w:pos="1701"/>
          <w:tab w:val="decimal" w:pos="2835"/>
          <w:tab w:val="decimal" w:pos="3969"/>
        </w:tabs>
        <w:rPr>
          <w:b/>
          <w:color w:val="262626" w:themeColor="text1" w:themeTint="D9"/>
          <w14:textOutline w14:w="12700" w14:cap="flat" w14:cmpd="sng" w14:algn="ctr">
            <w14:solidFill>
              <w14:srgbClr w14:val="3814EC"/>
            </w14:solidFill>
            <w14:prstDash w14:val="solid"/>
            <w14:round/>
          </w14:textOutline>
        </w:rPr>
      </w:pPr>
      <w:r w:rsidRPr="00435A47">
        <w:rPr>
          <w:b/>
          <w:color w:val="262626" w:themeColor="text1" w:themeTint="D9"/>
          <w14:textOutline w14:w="12700" w14:cap="flat" w14:cmpd="sng" w14:algn="ctr">
            <w14:solidFill>
              <w14:srgbClr w14:val="3814EC"/>
            </w14:solidFill>
            <w14:prstDash w14:val="solid"/>
            <w14:round/>
          </w14:textOutline>
        </w:rPr>
        <w:t>OC 31655</w:t>
      </w:r>
    </w:p>
    <w:p w:rsidR="00D4505A" w:rsidRDefault="00D4505A" w:rsidP="00D4505A">
      <w:pPr>
        <w:tabs>
          <w:tab w:val="decimal" w:pos="1701"/>
          <w:tab w:val="decimal" w:pos="2835"/>
          <w:tab w:val="decimal" w:pos="3969"/>
        </w:tabs>
      </w:pPr>
      <w:r>
        <w:t xml:space="preserve">30 </w:t>
      </w:r>
      <w:r>
        <w:tab/>
        <w:t xml:space="preserve">* 1.50 </w:t>
      </w:r>
      <w:r>
        <w:tab/>
        <w:t xml:space="preserve">= </w:t>
      </w:r>
      <w:r>
        <w:tab/>
        <w:t>45.00 +</w:t>
      </w:r>
    </w:p>
    <w:p w:rsidR="00D4505A" w:rsidRPr="00D4505A" w:rsidRDefault="00D4505A" w:rsidP="00D4505A">
      <w:pPr>
        <w:tabs>
          <w:tab w:val="decimal" w:pos="1701"/>
          <w:tab w:val="decimal" w:pos="2835"/>
          <w:tab w:val="decimal" w:pos="3969"/>
        </w:tabs>
        <w:rPr>
          <w:u w:val="single"/>
        </w:rPr>
      </w:pPr>
      <w:r>
        <w:t xml:space="preserve">30 </w:t>
      </w:r>
      <w:r>
        <w:tab/>
        <w:t>* 2.00</w:t>
      </w:r>
      <w:r>
        <w:tab/>
        <w:t>=</w:t>
      </w:r>
      <w:r>
        <w:tab/>
      </w:r>
      <w:r w:rsidRPr="00D4505A">
        <w:rPr>
          <w:u w:val="single"/>
        </w:rPr>
        <w:t>60.00</w:t>
      </w:r>
    </w:p>
    <w:p w:rsidR="00D4505A" w:rsidRPr="00D4505A" w:rsidRDefault="00D4505A" w:rsidP="00D4505A">
      <w:pPr>
        <w:tabs>
          <w:tab w:val="decimal" w:pos="1701"/>
          <w:tab w:val="decimal" w:pos="2835"/>
          <w:tab w:val="decimal" w:pos="3969"/>
        </w:tabs>
        <w:rPr>
          <w:b/>
        </w:rPr>
      </w:pPr>
      <w:r w:rsidRPr="00D4505A">
        <w:rPr>
          <w:b/>
        </w:rPr>
        <w:t>Total FOB</w:t>
      </w:r>
      <w:r w:rsidRPr="00D4505A">
        <w:rPr>
          <w:b/>
        </w:rPr>
        <w:tab/>
      </w:r>
      <w:r w:rsidRPr="00D4505A">
        <w:rPr>
          <w:b/>
        </w:rPr>
        <w:tab/>
        <w:t>=</w:t>
      </w:r>
      <w:r w:rsidRPr="00D4505A">
        <w:rPr>
          <w:b/>
        </w:rPr>
        <w:tab/>
        <w:t>105.00</w:t>
      </w:r>
    </w:p>
    <w:p w:rsidR="00D4505A" w:rsidRDefault="00D4505A" w:rsidP="00D4505A">
      <w:pPr>
        <w:tabs>
          <w:tab w:val="decimal" w:pos="1701"/>
          <w:tab w:val="decimal" w:pos="2835"/>
          <w:tab w:val="decimal" w:pos="3969"/>
        </w:tabs>
      </w:pPr>
      <w:r>
        <w:t>Documentos Importación</w:t>
      </w:r>
      <w:r>
        <w:tab/>
        <w:t>=</w:t>
      </w:r>
      <w:r>
        <w:tab/>
      </w:r>
      <w:r w:rsidRPr="00D4505A">
        <w:rPr>
          <w:u w:val="single"/>
        </w:rPr>
        <w:t>45.00</w:t>
      </w:r>
    </w:p>
    <w:p w:rsidR="00D4505A" w:rsidRPr="00D4505A" w:rsidRDefault="00D4505A" w:rsidP="00D4505A">
      <w:pPr>
        <w:tabs>
          <w:tab w:val="decimal" w:pos="1701"/>
          <w:tab w:val="decimal" w:pos="2835"/>
          <w:tab w:val="decimal" w:pos="3969"/>
        </w:tabs>
        <w:rPr>
          <w:b/>
        </w:rPr>
      </w:pPr>
      <w:r w:rsidRPr="00D4505A">
        <w:rPr>
          <w:b/>
        </w:rPr>
        <w:t>TOTAL CIF</w:t>
      </w:r>
      <w:r w:rsidRPr="00D4505A">
        <w:rPr>
          <w:b/>
        </w:rPr>
        <w:tab/>
      </w:r>
      <w:r w:rsidRPr="00D4505A">
        <w:rPr>
          <w:b/>
        </w:rPr>
        <w:tab/>
        <w:t>=</w:t>
      </w:r>
      <w:r w:rsidRPr="00D4505A">
        <w:rPr>
          <w:b/>
        </w:rPr>
        <w:tab/>
        <w:t>150.00</w:t>
      </w:r>
    </w:p>
    <w:p w:rsidR="00D4505A" w:rsidRPr="00D4505A" w:rsidRDefault="00D4505A" w:rsidP="00D4505A">
      <w:pPr>
        <w:tabs>
          <w:tab w:val="decimal" w:pos="1701"/>
          <w:tab w:val="decimal" w:pos="2835"/>
          <w:tab w:val="decimal" w:pos="3969"/>
        </w:tabs>
        <w:rPr>
          <w:b/>
          <w:color w:val="262626" w:themeColor="text1" w:themeTint="D9"/>
          <w14:textOutline w14:w="12700" w14:cap="flat" w14:cmpd="sng" w14:algn="ctr">
            <w14:solidFill>
              <w14:srgbClr w14:val="3814EC"/>
            </w14:solidFill>
            <w14:prstDash w14:val="solid"/>
            <w14:round/>
          </w14:textOutline>
        </w:rPr>
      </w:pPr>
      <w:r w:rsidRPr="00D4505A">
        <w:rPr>
          <w:b/>
          <w:color w:val="262626" w:themeColor="text1" w:themeTint="D9"/>
          <w14:textOutline w14:w="12700" w14:cap="flat" w14:cmpd="sng" w14:algn="ctr">
            <w14:solidFill>
              <w14:srgbClr w14:val="3814EC"/>
            </w14:solidFill>
            <w14:prstDash w14:val="solid"/>
            <w14:round/>
          </w14:textOutline>
        </w:rPr>
        <w:t>Prorrateo</w:t>
      </w:r>
    </w:p>
    <w:p w:rsidR="00D4505A" w:rsidRDefault="00D4505A" w:rsidP="00D4505A">
      <w:pPr>
        <w:tabs>
          <w:tab w:val="decimal" w:pos="1701"/>
          <w:tab w:val="decimal" w:pos="2835"/>
        </w:tabs>
      </w:pPr>
      <w:r>
        <w:t xml:space="preserve">Total CIF / Total FOB </w:t>
      </w:r>
      <w:r>
        <w:tab/>
        <w:t>=</w:t>
      </w:r>
      <w:r>
        <w:tab/>
        <w:t>Valor prorrateado por dólar FOB</w:t>
      </w:r>
    </w:p>
    <w:p w:rsidR="00435A47" w:rsidRDefault="00D4505A" w:rsidP="00D4505A">
      <w:pPr>
        <w:tabs>
          <w:tab w:val="decimal" w:pos="1701"/>
          <w:tab w:val="decimal" w:pos="2835"/>
          <w:tab w:val="decimal" w:pos="3969"/>
        </w:tabs>
      </w:pPr>
      <w:r>
        <w:t xml:space="preserve">150.00/105.00 </w:t>
      </w:r>
      <w:r>
        <w:tab/>
      </w:r>
      <w:r>
        <w:tab/>
        <w:t>=</w:t>
      </w:r>
      <w:r>
        <w:tab/>
        <w:t>1.428</w:t>
      </w:r>
      <w:bookmarkStart w:id="0" w:name="_GoBack"/>
      <w:bookmarkEnd w:id="0"/>
    </w:p>
    <w:p w:rsidR="00435A47" w:rsidRDefault="00435A47">
      <w:r>
        <w:br w:type="page"/>
      </w:r>
    </w:p>
    <w:p w:rsidR="00D4505A" w:rsidRDefault="00D4505A" w:rsidP="00D4505A">
      <w:pPr>
        <w:tabs>
          <w:tab w:val="decimal" w:pos="1701"/>
          <w:tab w:val="decimal" w:pos="2835"/>
          <w:tab w:val="decimal" w:pos="3969"/>
        </w:tabs>
      </w:pPr>
    </w:p>
    <w:p w:rsidR="00D4505A" w:rsidRDefault="00D4505A" w:rsidP="00D4505A">
      <w:pPr>
        <w:tabs>
          <w:tab w:val="decimal" w:pos="1701"/>
          <w:tab w:val="decimal" w:pos="2835"/>
          <w:tab w:val="decimal" w:pos="3969"/>
        </w:tabs>
      </w:pPr>
      <w:r>
        <w:t>1.428</w:t>
      </w:r>
      <w:r>
        <w:tab/>
        <w:t>* 45.00</w:t>
      </w:r>
      <w:r>
        <w:tab/>
        <w:t>=</w:t>
      </w:r>
      <w:r>
        <w:tab/>
        <w:t>64.</w:t>
      </w:r>
      <w:r w:rsidR="00435A47">
        <w:t>30 +</w:t>
      </w:r>
      <w:r w:rsidR="00435A47">
        <w:tab/>
        <w:t>(A)</w:t>
      </w:r>
    </w:p>
    <w:p w:rsidR="00D4505A" w:rsidRDefault="00D4505A" w:rsidP="00D4505A">
      <w:pPr>
        <w:tabs>
          <w:tab w:val="decimal" w:pos="1701"/>
          <w:tab w:val="decimal" w:pos="2835"/>
          <w:tab w:val="decimal" w:pos="3969"/>
        </w:tabs>
      </w:pPr>
      <w:r>
        <w:t>1.428</w:t>
      </w:r>
      <w:r>
        <w:tab/>
        <w:t>* 60.00</w:t>
      </w:r>
      <w:r>
        <w:tab/>
        <w:t xml:space="preserve">= </w:t>
      </w:r>
      <w:r>
        <w:tab/>
      </w:r>
      <w:r w:rsidR="00435A47">
        <w:rPr>
          <w:u w:val="single"/>
        </w:rPr>
        <w:t>85.70</w:t>
      </w:r>
      <w:r w:rsidR="00435A47">
        <w:rPr>
          <w:u w:val="single"/>
        </w:rPr>
        <w:tab/>
      </w:r>
      <w:r w:rsidR="00435A47" w:rsidRPr="00435A47">
        <w:tab/>
      </w:r>
      <w:r w:rsidR="00435A47">
        <w:t>(B)</w:t>
      </w:r>
    </w:p>
    <w:p w:rsidR="00D4505A" w:rsidRPr="00435A47" w:rsidRDefault="00435A47" w:rsidP="00D4505A">
      <w:pPr>
        <w:tabs>
          <w:tab w:val="decimal" w:pos="1701"/>
          <w:tab w:val="decimal" w:pos="2835"/>
          <w:tab w:val="decimal" w:pos="3969"/>
        </w:tabs>
        <w:rPr>
          <w:b/>
        </w:rPr>
      </w:pPr>
      <w:r w:rsidRPr="00435A47">
        <w:rPr>
          <w:b/>
        </w:rPr>
        <w:t>CIF</w:t>
      </w:r>
      <w:r w:rsidRPr="00435A47">
        <w:rPr>
          <w:b/>
        </w:rPr>
        <w:tab/>
      </w:r>
      <w:r w:rsidRPr="00435A47">
        <w:rPr>
          <w:b/>
        </w:rPr>
        <w:tab/>
      </w:r>
      <w:r w:rsidRPr="00435A47">
        <w:rPr>
          <w:b/>
        </w:rPr>
        <w:tab/>
        <w:t>150.00</w:t>
      </w:r>
    </w:p>
    <w:p w:rsidR="00D4505A" w:rsidRDefault="00D4505A" w:rsidP="00D4505A">
      <w:pPr>
        <w:tabs>
          <w:tab w:val="decimal" w:pos="1701"/>
          <w:tab w:val="decimal" w:pos="2835"/>
          <w:tab w:val="decimal" w:pos="3969"/>
        </w:tabs>
      </w:pPr>
    </w:p>
    <w:p w:rsidR="00435A47" w:rsidRDefault="00435A47" w:rsidP="00D4505A">
      <w:pPr>
        <w:tabs>
          <w:tab w:val="decimal" w:pos="1701"/>
          <w:tab w:val="decimal" w:pos="2835"/>
          <w:tab w:val="decimal" w:pos="3969"/>
        </w:tabs>
      </w:pPr>
      <w:r>
        <w:t>Ahora calculamos el nuevo Precio Unitario</w:t>
      </w:r>
    </w:p>
    <w:p w:rsidR="00435A47" w:rsidRDefault="00435A47" w:rsidP="00D4505A">
      <w:pPr>
        <w:tabs>
          <w:tab w:val="decimal" w:pos="1701"/>
          <w:tab w:val="decimal" w:pos="2835"/>
          <w:tab w:val="decimal" w:pos="3969"/>
        </w:tabs>
      </w:pPr>
      <w:r>
        <w:t xml:space="preserve">(A) / </w:t>
      </w:r>
      <w:proofErr w:type="spellStart"/>
      <w:r>
        <w:t>Qty</w:t>
      </w:r>
      <w:proofErr w:type="spellEnd"/>
      <w:r>
        <w:t xml:space="preserve"> 1  </w:t>
      </w:r>
      <w:r>
        <w:tab/>
        <w:t>= Precio revalorizado a CIF para actualizar el costo en el PE</w:t>
      </w:r>
    </w:p>
    <w:p w:rsidR="00435A47" w:rsidRDefault="00435A47" w:rsidP="00D4505A">
      <w:pPr>
        <w:tabs>
          <w:tab w:val="decimal" w:pos="1701"/>
          <w:tab w:val="decimal" w:pos="2835"/>
          <w:tab w:val="decimal" w:pos="3969"/>
        </w:tabs>
      </w:pPr>
      <w:r>
        <w:t>64.30/30</w:t>
      </w:r>
      <w:r>
        <w:tab/>
        <w:t>= 2.143</w:t>
      </w:r>
    </w:p>
    <w:p w:rsidR="00435A47" w:rsidRDefault="00435A47" w:rsidP="00D4505A">
      <w:pPr>
        <w:tabs>
          <w:tab w:val="decimal" w:pos="1701"/>
          <w:tab w:val="decimal" w:pos="2835"/>
          <w:tab w:val="decimal" w:pos="3969"/>
        </w:tabs>
      </w:pPr>
      <w:r>
        <w:t xml:space="preserve">(B) / </w:t>
      </w:r>
      <w:proofErr w:type="spellStart"/>
      <w:r>
        <w:t>Qty</w:t>
      </w:r>
      <w:proofErr w:type="spellEnd"/>
      <w:r>
        <w:t xml:space="preserve"> 2 </w:t>
      </w:r>
    </w:p>
    <w:p w:rsidR="00435A47" w:rsidRDefault="00435A47" w:rsidP="00D4505A">
      <w:pPr>
        <w:tabs>
          <w:tab w:val="decimal" w:pos="1701"/>
          <w:tab w:val="decimal" w:pos="2835"/>
          <w:tab w:val="decimal" w:pos="3969"/>
        </w:tabs>
      </w:pPr>
      <w:r>
        <w:t xml:space="preserve">85.68 / 30 </w:t>
      </w:r>
      <w:r>
        <w:tab/>
        <w:t>= 2.856</w:t>
      </w:r>
    </w:p>
    <w:p w:rsidR="00435A47" w:rsidRDefault="00435A47" w:rsidP="00D4505A">
      <w:pPr>
        <w:tabs>
          <w:tab w:val="decimal" w:pos="1701"/>
          <w:tab w:val="decimal" w:pos="2835"/>
          <w:tab w:val="decimal" w:pos="3969"/>
        </w:tabs>
      </w:pPr>
    </w:p>
    <w:p w:rsidR="00435A47" w:rsidRDefault="00435A47" w:rsidP="0043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decimal" w:pos="1701"/>
          <w:tab w:val="decimal" w:pos="2835"/>
          <w:tab w:val="decimal" w:pos="3969"/>
        </w:tabs>
        <w:ind w:left="2552" w:right="5697"/>
      </w:pPr>
      <w:r>
        <w:t xml:space="preserve">FOB1 = 1.5 </w:t>
      </w:r>
      <w:r>
        <w:tab/>
      </w:r>
      <w:r>
        <w:sym w:font="Wingdings" w:char="F0E0"/>
      </w:r>
      <w:r>
        <w:t xml:space="preserve"> CIF1 = 2.143</w:t>
      </w:r>
    </w:p>
    <w:p w:rsidR="00435A47" w:rsidRDefault="00435A47" w:rsidP="00435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decimal" w:pos="1701"/>
          <w:tab w:val="decimal" w:pos="2835"/>
          <w:tab w:val="decimal" w:pos="3969"/>
        </w:tabs>
        <w:ind w:left="2552" w:right="5697"/>
      </w:pPr>
      <w:r>
        <w:t xml:space="preserve">FOB2 = 2.0 </w:t>
      </w:r>
      <w:r>
        <w:sym w:font="Wingdings" w:char="F0E0"/>
      </w:r>
      <w:r>
        <w:t xml:space="preserve"> </w:t>
      </w:r>
      <w:r>
        <w:tab/>
        <w:t>CIF2 = 2.856</w:t>
      </w:r>
    </w:p>
    <w:p w:rsidR="00D4505A" w:rsidRDefault="00D4505A" w:rsidP="00D4505A">
      <w:pPr>
        <w:tabs>
          <w:tab w:val="decimal" w:pos="1701"/>
          <w:tab w:val="decimal" w:pos="2835"/>
          <w:tab w:val="decimal" w:pos="3969"/>
        </w:tabs>
      </w:pPr>
    </w:p>
    <w:p w:rsidR="00D4505A" w:rsidRDefault="00D4505A" w:rsidP="00D4505A">
      <w:pPr>
        <w:tabs>
          <w:tab w:val="decimal" w:pos="1701"/>
          <w:tab w:val="decimal" w:pos="2835"/>
          <w:tab w:val="decimal" w:pos="3969"/>
        </w:tabs>
      </w:pPr>
    </w:p>
    <w:p w:rsidR="00D4505A" w:rsidRDefault="00D4505A" w:rsidP="00D4505A">
      <w:pPr>
        <w:tabs>
          <w:tab w:val="decimal" w:pos="1701"/>
          <w:tab w:val="decimal" w:pos="2835"/>
          <w:tab w:val="decimal" w:pos="3969"/>
        </w:tabs>
      </w:pPr>
    </w:p>
    <w:p w:rsidR="00D4505A" w:rsidRDefault="00D4505A" w:rsidP="00D4505A">
      <w:pPr>
        <w:tabs>
          <w:tab w:val="decimal" w:pos="1701"/>
          <w:tab w:val="decimal" w:pos="2835"/>
          <w:tab w:val="decimal" w:pos="3969"/>
        </w:tabs>
      </w:pPr>
    </w:p>
    <w:p w:rsidR="0080629A" w:rsidRDefault="0080629A">
      <w:r>
        <w:t xml:space="preserve">Caso </w:t>
      </w:r>
      <w:r w:rsidR="00D4505A">
        <w:t>3</w:t>
      </w:r>
      <w:r>
        <w:t>:</w:t>
      </w:r>
    </w:p>
    <w:p w:rsidR="000219CB" w:rsidRDefault="000219CB">
      <w:r>
        <w:t>Llega menos</w:t>
      </w:r>
    </w:p>
    <w:p w:rsidR="000219CB" w:rsidRDefault="000219CB"/>
    <w:p w:rsidR="0080629A" w:rsidRDefault="0080629A">
      <w:r>
        <w:t xml:space="preserve">Llega de </w:t>
      </w:r>
      <w:r w:rsidR="004F0030">
        <w:t>más</w:t>
      </w:r>
      <w:r>
        <w:t xml:space="preserve"> y tengo que pagar el 100%</w:t>
      </w:r>
    </w:p>
    <w:p w:rsidR="009A4C61" w:rsidRDefault="0080629A" w:rsidP="00FF17A8">
      <w:pPr>
        <w:pStyle w:val="Prrafodelista"/>
        <w:numPr>
          <w:ilvl w:val="0"/>
          <w:numId w:val="1"/>
        </w:numPr>
      </w:pPr>
      <w:r>
        <w:t xml:space="preserve">Busco el ultimo PE </w:t>
      </w:r>
    </w:p>
    <w:p w:rsidR="004F0030" w:rsidRDefault="004F0030" w:rsidP="00FF17A8">
      <w:pPr>
        <w:pStyle w:val="Prrafodelista"/>
        <w:numPr>
          <w:ilvl w:val="0"/>
          <w:numId w:val="1"/>
        </w:numPr>
      </w:pPr>
      <w:r>
        <w:t>Calculo la diferencia TOTAL según OC</w:t>
      </w:r>
    </w:p>
    <w:p w:rsidR="00F17C57" w:rsidRDefault="00F17C57" w:rsidP="00F17C57">
      <w:pPr>
        <w:ind w:left="426"/>
      </w:pPr>
      <w:r>
        <w:t xml:space="preserve">150.00*1.77 </w:t>
      </w:r>
      <w:r>
        <w:tab/>
        <w:t xml:space="preserve">= 265.500  </w:t>
      </w:r>
      <w:r>
        <w:tab/>
      </w:r>
      <w:r>
        <w:sym w:font="Wingdings" w:char="F0E0"/>
      </w:r>
      <w:r>
        <w:t xml:space="preserve"> Ordenado</w:t>
      </w:r>
    </w:p>
    <w:p w:rsidR="00F17C57" w:rsidRDefault="00F17C57" w:rsidP="00F17C57">
      <w:pPr>
        <w:ind w:left="426"/>
      </w:pPr>
      <w:r>
        <w:t xml:space="preserve">151.28*1.77 </w:t>
      </w:r>
      <w:r>
        <w:tab/>
        <w:t xml:space="preserve">= </w:t>
      </w:r>
      <w:r w:rsidRPr="00F17C57">
        <w:rPr>
          <w:highlight w:val="yellow"/>
        </w:rPr>
        <w:t>267.765</w:t>
      </w:r>
      <w:r>
        <w:t xml:space="preserve"> </w:t>
      </w:r>
      <w:r>
        <w:tab/>
      </w:r>
      <w:r>
        <w:sym w:font="Wingdings" w:char="F0E0"/>
      </w:r>
      <w:r>
        <w:t xml:space="preserve"> Atendido </w:t>
      </w:r>
    </w:p>
    <w:p w:rsidR="00F17C57" w:rsidRDefault="00F17C57" w:rsidP="00F17C57">
      <w:r>
        <w:t xml:space="preserve">En el SISPAG hay una Factura por </w:t>
      </w:r>
      <w:r w:rsidRPr="00F17C57">
        <w:rPr>
          <w:highlight w:val="yellow"/>
        </w:rPr>
        <w:t>267.77</w:t>
      </w:r>
    </w:p>
    <w:p w:rsidR="00F17C57" w:rsidRDefault="00F17C57" w:rsidP="00F17C57">
      <w:r>
        <w:t xml:space="preserve">El valor de lo atendido y el valor de lo facturado son iguales  </w:t>
      </w:r>
      <w:r>
        <w:sym w:font="Wingdings" w:char="F0E0"/>
      </w:r>
      <w:r>
        <w:t xml:space="preserve"> no se hace nada, QUEDA IGUAL</w:t>
      </w:r>
    </w:p>
    <w:p w:rsidR="00F17C57" w:rsidRDefault="00F17C57" w:rsidP="00F17C57"/>
    <w:sectPr w:rsidR="00F17C57" w:rsidSect="0080629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92817"/>
    <w:multiLevelType w:val="hybridMultilevel"/>
    <w:tmpl w:val="4C828F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9A"/>
    <w:rsid w:val="000219CB"/>
    <w:rsid w:val="00435A47"/>
    <w:rsid w:val="004F0030"/>
    <w:rsid w:val="005D662B"/>
    <w:rsid w:val="0080629A"/>
    <w:rsid w:val="009A4C61"/>
    <w:rsid w:val="00D4505A"/>
    <w:rsid w:val="00E72834"/>
    <w:rsid w:val="00F1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E294B-348C-40BB-BEF1-349E0218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Home</dc:creator>
  <cp:keywords/>
  <dc:description/>
  <cp:lastModifiedBy>Mabel Home</cp:lastModifiedBy>
  <cp:revision>4</cp:revision>
  <dcterms:created xsi:type="dcterms:W3CDTF">2018-07-10T15:13:00Z</dcterms:created>
  <dcterms:modified xsi:type="dcterms:W3CDTF">2018-07-17T19:16:00Z</dcterms:modified>
</cp:coreProperties>
</file>