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42EE" w:rsidRDefault="00FC42EE" w:rsidP="00FC42EE">
      <w:pPr>
        <w:jc w:val="center"/>
      </w:pPr>
      <w:r>
        <w:t xml:space="preserve">Федеральное государственное бюджетное образовательное учреждение </w:t>
      </w:r>
    </w:p>
    <w:p w:rsidR="00FC42EE" w:rsidRDefault="00FC42EE" w:rsidP="00FC42EE">
      <w:pPr>
        <w:jc w:val="center"/>
      </w:pPr>
      <w:r>
        <w:t>высшего образования (ФГБОУ ВО)</w:t>
      </w:r>
    </w:p>
    <w:p w:rsidR="00FC42EE" w:rsidRDefault="00FC42EE" w:rsidP="005E70F4">
      <w:pPr>
        <w:jc w:val="center"/>
      </w:pPr>
      <w:r>
        <w:t>«Дальневосточный государственный университет путей сообщения»</w:t>
      </w:r>
    </w:p>
    <w:p w:rsidR="00FC42EE" w:rsidRDefault="00FC42EE" w:rsidP="00FC42EE">
      <w:pPr>
        <w:jc w:val="center"/>
      </w:pPr>
    </w:p>
    <w:p w:rsidR="00FC42EE" w:rsidRDefault="00FC42EE" w:rsidP="00FC42EE">
      <w:pPr>
        <w:jc w:val="center"/>
      </w:pPr>
    </w:p>
    <w:p w:rsidR="00FC42EE" w:rsidRDefault="00FC42EE" w:rsidP="00FC42EE">
      <w:pPr>
        <w:jc w:val="center"/>
      </w:pPr>
    </w:p>
    <w:p w:rsidR="00FC42EE" w:rsidRDefault="00FC42EE" w:rsidP="00FC42EE">
      <w:pPr>
        <w:jc w:val="right"/>
      </w:pPr>
      <w:r>
        <w:t xml:space="preserve">Кафедра: «Информационные технологии и </w:t>
      </w:r>
    </w:p>
    <w:p w:rsidR="00FC42EE" w:rsidRDefault="00FC42EE" w:rsidP="00FC42EE">
      <w:pPr>
        <w:jc w:val="right"/>
      </w:pPr>
      <w:r>
        <w:t>системы»</w:t>
      </w:r>
    </w:p>
    <w:p w:rsidR="00FC42EE" w:rsidRDefault="00FC42EE" w:rsidP="005E70F4">
      <w:pPr>
        <w:ind w:firstLine="0"/>
      </w:pPr>
    </w:p>
    <w:p w:rsidR="00FC42EE" w:rsidRDefault="00FC42EE" w:rsidP="00FC42EE">
      <w:pPr>
        <w:jc w:val="right"/>
      </w:pPr>
    </w:p>
    <w:p w:rsidR="00FC42EE" w:rsidRDefault="00FC42EE" w:rsidP="00FC42EE">
      <w:pPr>
        <w:jc w:val="right"/>
      </w:pPr>
    </w:p>
    <w:p w:rsidR="00FC42EE" w:rsidRDefault="00FC42EE" w:rsidP="00FC42EE">
      <w:pPr>
        <w:jc w:val="right"/>
      </w:pPr>
    </w:p>
    <w:p w:rsidR="00FC42EE" w:rsidRDefault="00FC42EE" w:rsidP="00FC42EE">
      <w:pPr>
        <w:jc w:val="center"/>
      </w:pPr>
      <w:r>
        <w:t>Лабораторная работа № 2</w:t>
      </w:r>
    </w:p>
    <w:p w:rsidR="00FC42EE" w:rsidRDefault="00FC42EE" w:rsidP="00FC42EE">
      <w:pPr>
        <w:ind w:left="708" w:firstLine="708"/>
      </w:pPr>
      <w:r>
        <w:t xml:space="preserve">           Тема: «Разработка диаграмм автоматов»</w:t>
      </w:r>
    </w:p>
    <w:p w:rsidR="00FC42EE" w:rsidRDefault="00FC42EE" w:rsidP="00FC42EE">
      <w:pPr>
        <w:jc w:val="center"/>
      </w:pPr>
    </w:p>
    <w:p w:rsidR="00FC42EE" w:rsidRDefault="00FC42EE" w:rsidP="00FC42EE">
      <w:pPr>
        <w:jc w:val="center"/>
      </w:pPr>
    </w:p>
    <w:p w:rsidR="00FC42EE" w:rsidRDefault="00FC42EE" w:rsidP="00FC42EE">
      <w:pPr>
        <w:jc w:val="center"/>
      </w:pPr>
    </w:p>
    <w:p w:rsidR="00FC42EE" w:rsidRDefault="00FC42EE" w:rsidP="00FC42EE">
      <w:pPr>
        <w:jc w:val="center"/>
      </w:pPr>
    </w:p>
    <w:p w:rsidR="00FC42EE" w:rsidRDefault="00FC42EE" w:rsidP="00FC42EE">
      <w:pPr>
        <w:jc w:val="center"/>
      </w:pPr>
    </w:p>
    <w:p w:rsidR="00FC42EE" w:rsidRDefault="00FC42EE" w:rsidP="00FC42EE">
      <w:pPr>
        <w:jc w:val="center"/>
      </w:pPr>
    </w:p>
    <w:p w:rsidR="00FC42EE" w:rsidRDefault="00506312" w:rsidP="00506312">
      <w:pPr>
        <w:ind w:firstLine="5812"/>
        <w:jc w:val="left"/>
      </w:pPr>
      <w:r>
        <w:t>Выполнил: Красовский В. А.</w:t>
      </w:r>
    </w:p>
    <w:p w:rsidR="00FC42EE" w:rsidRDefault="00506312" w:rsidP="00506312">
      <w:pPr>
        <w:ind w:firstLine="6096"/>
        <w:jc w:val="left"/>
      </w:pPr>
      <w:r>
        <w:t xml:space="preserve"> </w:t>
      </w:r>
      <w:r>
        <w:tab/>
      </w:r>
      <w:r>
        <w:tab/>
        <w:t xml:space="preserve"> </w:t>
      </w:r>
      <w:r w:rsidR="00FC42EE">
        <w:t>гр.СО251КОБ</w:t>
      </w:r>
    </w:p>
    <w:p w:rsidR="00FC42EE" w:rsidRDefault="00FC42EE" w:rsidP="00506312">
      <w:pPr>
        <w:ind w:firstLine="5812"/>
        <w:jc w:val="left"/>
      </w:pPr>
      <w:r>
        <w:t>Проверил: Анисимов В.В.</w:t>
      </w:r>
    </w:p>
    <w:p w:rsidR="00FC42EE" w:rsidRDefault="00506312" w:rsidP="00506312">
      <w:pPr>
        <w:ind w:firstLine="6096"/>
        <w:jc w:val="center"/>
      </w:pPr>
      <w:r>
        <w:t xml:space="preserve">      </w:t>
      </w:r>
      <w:proofErr w:type="spellStart"/>
      <w:r w:rsidR="00FC42EE">
        <w:t>Сазанова</w:t>
      </w:r>
      <w:proofErr w:type="spellEnd"/>
      <w:r w:rsidR="00FC42EE">
        <w:t xml:space="preserve"> Е.В.</w:t>
      </w:r>
    </w:p>
    <w:p w:rsidR="00FC42EE" w:rsidRDefault="00FC42EE" w:rsidP="00FC42EE"/>
    <w:p w:rsidR="00FC42EE" w:rsidRDefault="00FC42EE" w:rsidP="00FC42EE"/>
    <w:p w:rsidR="00FC42EE" w:rsidRDefault="00FC42EE" w:rsidP="00FC42EE">
      <w:pPr>
        <w:jc w:val="center"/>
      </w:pPr>
    </w:p>
    <w:p w:rsidR="00FC42EE" w:rsidRDefault="00FC42EE" w:rsidP="00FC42EE">
      <w:pPr>
        <w:jc w:val="center"/>
      </w:pPr>
    </w:p>
    <w:p w:rsidR="005E70F4" w:rsidRDefault="005E70F4" w:rsidP="00FC42EE">
      <w:pPr>
        <w:jc w:val="center"/>
      </w:pPr>
    </w:p>
    <w:p w:rsidR="00FC42EE" w:rsidRDefault="00FC42EE" w:rsidP="00FC42EE">
      <w:pPr>
        <w:jc w:val="center"/>
      </w:pPr>
      <w:r>
        <w:t>Хабаровск, 2020</w:t>
      </w:r>
    </w:p>
    <w:p w:rsidR="00FC42EE" w:rsidRPr="007F482D" w:rsidRDefault="00FC42EE" w:rsidP="007F482D">
      <w:pPr>
        <w:rPr>
          <w:b/>
        </w:rPr>
      </w:pPr>
      <w:r>
        <w:br w:type="page"/>
      </w:r>
      <w:r w:rsidRPr="007F482D">
        <w:rPr>
          <w:b/>
        </w:rPr>
        <w:lastRenderedPageBreak/>
        <w:t>Задание на выполнение лабораторной работы.</w:t>
      </w:r>
    </w:p>
    <w:p w:rsidR="00FC42EE" w:rsidRPr="00FC42EE" w:rsidRDefault="00FC42EE" w:rsidP="00FC42EE">
      <w:r>
        <w:t>1)</w:t>
      </w:r>
      <w:r w:rsidRPr="00FC42EE">
        <w:t>Изучить и закрепить основы разработки диаграмм автоматов</w:t>
      </w:r>
      <w:r>
        <w:t>.</w:t>
      </w:r>
    </w:p>
    <w:p w:rsidR="00FC42EE" w:rsidRPr="00FC42EE" w:rsidRDefault="00FC42EE" w:rsidP="00FC42EE">
      <w:r>
        <w:t>2)</w:t>
      </w:r>
      <w:r w:rsidRPr="00FC42EE">
        <w:t>Разработать диаграммы автоматов информационной сис</w:t>
      </w:r>
      <w:r>
        <w:t>темы по индивидуальному заданию.</w:t>
      </w:r>
    </w:p>
    <w:p w:rsidR="00FC42EE" w:rsidRPr="00FC42EE" w:rsidRDefault="00FC42EE" w:rsidP="00FC42EE">
      <w:r>
        <w:t>3)</w:t>
      </w:r>
      <w:r w:rsidRPr="00FC42EE">
        <w:t>Оформить и защитить отчет. В отчете должны быть приведены:</w:t>
      </w:r>
    </w:p>
    <w:p w:rsidR="00FC42EE" w:rsidRPr="00FC42EE" w:rsidRDefault="00FC42EE" w:rsidP="00FC42EE">
      <w:pPr>
        <w:ind w:firstLine="708"/>
      </w:pPr>
      <w:r w:rsidRPr="00FC42EE">
        <w:t>- контекстная диаграмма, моделирующая взаимодействие с графическим интерфейсом программы;</w:t>
      </w:r>
    </w:p>
    <w:p w:rsidR="00FC42EE" w:rsidRDefault="00FC42EE" w:rsidP="005E70F4">
      <w:pPr>
        <w:ind w:firstLine="708"/>
      </w:pPr>
      <w:r w:rsidRPr="00FC42EE">
        <w:t>- 2-3 диаграммы автоматов для объектов, характеризуемых сложным поведением в зависимости от собственного состояния.</w:t>
      </w:r>
    </w:p>
    <w:p w:rsidR="005824E7" w:rsidRPr="005E70F4" w:rsidRDefault="005824E7" w:rsidP="005E70F4">
      <w:pPr>
        <w:ind w:firstLine="708"/>
      </w:pPr>
    </w:p>
    <w:p w:rsidR="00FC42EE" w:rsidRPr="005824E7" w:rsidRDefault="00FC42EE" w:rsidP="005824E7">
      <w:pPr>
        <w:rPr>
          <w:b/>
        </w:rPr>
      </w:pPr>
      <w:r w:rsidRPr="00FC42EE">
        <w:rPr>
          <w:b/>
        </w:rPr>
        <w:t>Ход выполнения работы</w:t>
      </w:r>
    </w:p>
    <w:p w:rsidR="00FC42EE" w:rsidRPr="00FC42EE" w:rsidRDefault="00FC42EE" w:rsidP="00FC42EE">
      <w:r w:rsidRPr="00FC42EE">
        <w:t xml:space="preserve">Диаграммы автоматов (англ. </w:t>
      </w:r>
      <w:proofErr w:type="spellStart"/>
      <w:r w:rsidRPr="00FC42EE">
        <w:t>state</w:t>
      </w:r>
      <w:proofErr w:type="spellEnd"/>
      <w:r w:rsidRPr="00FC42EE">
        <w:t xml:space="preserve"> </w:t>
      </w:r>
      <w:proofErr w:type="spellStart"/>
      <w:r w:rsidRPr="00FC42EE">
        <w:t>machine</w:t>
      </w:r>
      <w:proofErr w:type="spellEnd"/>
      <w:r w:rsidRPr="00FC42EE">
        <w:t>) используются для описания поведения, реализуемого в рамках варианта использования, или поведения экземпляра сущности (класса, объекта, компонента</w:t>
      </w:r>
      <w:r>
        <w:t>, узла или системы в целом)</w:t>
      </w:r>
      <w:r w:rsidRPr="00FC42EE">
        <w:t>. Поведение моделируется через описание возможных состояний экземпляра сущности и переходов между ними на протяжении его жизненного цикла, начиная от создания и заканчивая уничтожением. Диаграмма автоматов представляет собой связный ориентированный граф, вершинами которого являются состояния, а дуги служат для обозначения переходов из состояния в состояние.</w:t>
      </w:r>
    </w:p>
    <w:p w:rsidR="00FC42EE" w:rsidRDefault="00FC42EE" w:rsidP="00FC42EE">
      <w:pPr>
        <w:rPr>
          <w:szCs w:val="28"/>
        </w:rPr>
      </w:pPr>
      <w:r w:rsidRPr="00FC42EE">
        <w:rPr>
          <w:szCs w:val="28"/>
        </w:rPr>
        <w:t xml:space="preserve">Под состоянием (англ. </w:t>
      </w:r>
      <w:proofErr w:type="spellStart"/>
      <w:r w:rsidRPr="00FC42EE">
        <w:rPr>
          <w:szCs w:val="28"/>
        </w:rPr>
        <w:t>state</w:t>
      </w:r>
      <w:proofErr w:type="spellEnd"/>
      <w:r w:rsidRPr="00FC42EE">
        <w:rPr>
          <w:szCs w:val="28"/>
        </w:rPr>
        <w:t>) понимается ситуация в ходе жизни экземпляра сущности, когда эта ситуация удовлетворяет некоторому условию, экземпляр выполняет некоторые операции или ждет наступления некоторого события.</w:t>
      </w:r>
    </w:p>
    <w:p w:rsidR="003E6A18" w:rsidRDefault="003E6A18" w:rsidP="00FC42EE">
      <w:pPr>
        <w:rPr>
          <w:szCs w:val="28"/>
        </w:rPr>
      </w:pPr>
      <w:r w:rsidRPr="00AD42EF">
        <w:rPr>
          <w:color w:val="000000"/>
          <w:szCs w:val="28"/>
        </w:rPr>
        <w:t xml:space="preserve">Дуги графа служат для обозначения переходов из состояния в состояние. Диаграммы </w:t>
      </w:r>
      <w:r>
        <w:rPr>
          <w:color w:val="000000"/>
          <w:szCs w:val="28"/>
        </w:rPr>
        <w:t>автоматов</w:t>
      </w:r>
      <w:r w:rsidRPr="00AD42EF">
        <w:rPr>
          <w:color w:val="000000"/>
          <w:szCs w:val="28"/>
        </w:rPr>
        <w:t xml:space="preserve"> могут быть вло</w:t>
      </w:r>
      <w:r w:rsidRPr="00AD42EF">
        <w:rPr>
          <w:color w:val="000000"/>
          <w:szCs w:val="28"/>
        </w:rPr>
        <w:softHyphen/>
        <w:t>жены друг в друга, образуя вложенные диаграммы более детального пред</w:t>
      </w:r>
      <w:r w:rsidRPr="00AD42EF">
        <w:rPr>
          <w:color w:val="000000"/>
          <w:szCs w:val="28"/>
        </w:rPr>
        <w:softHyphen/>
        <w:t xml:space="preserve">ставления отдельных элементов модели. </w:t>
      </w:r>
    </w:p>
    <w:p w:rsidR="003E6A18" w:rsidRDefault="003E6A18" w:rsidP="003E6A18">
      <w:pPr>
        <w:rPr>
          <w:color w:val="000000"/>
          <w:spacing w:val="-7"/>
          <w:szCs w:val="28"/>
        </w:rPr>
      </w:pPr>
      <w:r w:rsidRPr="00AD42EF">
        <w:rPr>
          <w:color w:val="000000"/>
          <w:spacing w:val="-7"/>
          <w:szCs w:val="28"/>
        </w:rPr>
        <w:t>В связи с тем, что к да</w:t>
      </w:r>
      <w:r w:rsidR="002407A2">
        <w:rPr>
          <w:color w:val="000000"/>
          <w:spacing w:val="-7"/>
          <w:szCs w:val="28"/>
        </w:rPr>
        <w:t xml:space="preserve">нной системе будут иметь доступ </w:t>
      </w:r>
      <w:r w:rsidRPr="00AD42EF">
        <w:rPr>
          <w:color w:val="000000"/>
          <w:spacing w:val="-7"/>
          <w:szCs w:val="28"/>
        </w:rPr>
        <w:t>разные пользователи</w:t>
      </w:r>
      <w:r>
        <w:rPr>
          <w:color w:val="000000"/>
          <w:spacing w:val="-7"/>
          <w:szCs w:val="28"/>
        </w:rPr>
        <w:t xml:space="preserve"> (</w:t>
      </w:r>
      <w:r w:rsidR="002407A2">
        <w:rPr>
          <w:color w:val="000000"/>
          <w:spacing w:val="-7"/>
          <w:szCs w:val="28"/>
        </w:rPr>
        <w:t>администраторы, менеджеры, логисты и курьеры</w:t>
      </w:r>
      <w:r>
        <w:rPr>
          <w:color w:val="000000"/>
          <w:spacing w:val="-7"/>
          <w:szCs w:val="28"/>
        </w:rPr>
        <w:t>)</w:t>
      </w:r>
      <w:r w:rsidRPr="00AD42EF">
        <w:rPr>
          <w:color w:val="000000"/>
          <w:spacing w:val="-7"/>
          <w:szCs w:val="28"/>
        </w:rPr>
        <w:t xml:space="preserve">, которые </w:t>
      </w:r>
      <w:r w:rsidRPr="00AD42EF">
        <w:rPr>
          <w:color w:val="000000"/>
          <w:spacing w:val="-7"/>
          <w:szCs w:val="28"/>
        </w:rPr>
        <w:lastRenderedPageBreak/>
        <w:t xml:space="preserve">соответственно обладают разными правами, то </w:t>
      </w:r>
      <w:r>
        <w:rPr>
          <w:color w:val="000000"/>
          <w:spacing w:val="-7"/>
          <w:szCs w:val="28"/>
        </w:rPr>
        <w:t>у нас появляется необходимость</w:t>
      </w:r>
      <w:r w:rsidRPr="00AD42EF">
        <w:rPr>
          <w:color w:val="000000"/>
          <w:spacing w:val="-7"/>
          <w:szCs w:val="28"/>
        </w:rPr>
        <w:t xml:space="preserve"> для каждого типа пользователей организовать индивидуальный интерфейс с определёнными правами именно для данного типа. Эта ситуация отражена на </w:t>
      </w:r>
      <w:r>
        <w:rPr>
          <w:color w:val="000000"/>
          <w:spacing w:val="-7"/>
          <w:szCs w:val="28"/>
        </w:rPr>
        <w:t>контекстной</w:t>
      </w:r>
      <w:r w:rsidRPr="00AD42EF">
        <w:rPr>
          <w:color w:val="000000"/>
          <w:spacing w:val="-7"/>
          <w:szCs w:val="28"/>
        </w:rPr>
        <w:t xml:space="preserve"> диаграмме </w:t>
      </w:r>
      <w:r>
        <w:rPr>
          <w:color w:val="000000"/>
          <w:spacing w:val="-7"/>
          <w:szCs w:val="28"/>
        </w:rPr>
        <w:t>автоматов</w:t>
      </w:r>
      <w:r w:rsidRPr="00AD42EF">
        <w:rPr>
          <w:color w:val="000000"/>
          <w:spacing w:val="-7"/>
          <w:szCs w:val="28"/>
        </w:rPr>
        <w:t xml:space="preserve"> (рис. </w:t>
      </w:r>
      <w:r>
        <w:rPr>
          <w:color w:val="000000"/>
          <w:spacing w:val="-7"/>
          <w:szCs w:val="28"/>
        </w:rPr>
        <w:t>1).</w:t>
      </w:r>
    </w:p>
    <w:p w:rsidR="003E6A18" w:rsidRDefault="005E70F4" w:rsidP="005E70F4">
      <w:pPr>
        <w:rPr>
          <w:color w:val="000000"/>
          <w:spacing w:val="-7"/>
          <w:szCs w:val="28"/>
        </w:rPr>
      </w:pPr>
      <w:r>
        <w:rPr>
          <w:color w:val="000000"/>
          <w:spacing w:val="-7"/>
          <w:szCs w:val="28"/>
        </w:rPr>
        <w:t>В данном случае, мы видим состояния системы, при ее использовании пользователями, имеющими разные роли, и как следствие, типы доступа к компонентам системы.</w:t>
      </w:r>
    </w:p>
    <w:p w:rsidR="005E70F4" w:rsidRDefault="005E70F4" w:rsidP="005E70F4">
      <w:pPr>
        <w:ind w:firstLine="0"/>
        <w:rPr>
          <w:noProof/>
        </w:rPr>
      </w:pPr>
    </w:p>
    <w:p w:rsidR="005E70F4" w:rsidRDefault="00262BE2" w:rsidP="005E70F4">
      <w:pPr>
        <w:keepNext/>
        <w:ind w:firstLine="0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469.5pt">
            <v:imagedata r:id="rId4" o:title="Контекстная диаграмма автоматов"/>
          </v:shape>
        </w:pict>
      </w:r>
    </w:p>
    <w:p w:rsidR="005E70F4" w:rsidRPr="005E70F4" w:rsidRDefault="005E70F4" w:rsidP="005E70F4">
      <w:pPr>
        <w:pStyle w:val="a5"/>
        <w:jc w:val="center"/>
        <w:rPr>
          <w:color w:val="000000" w:themeColor="text1"/>
          <w:spacing w:val="-7"/>
          <w:szCs w:val="28"/>
        </w:rPr>
      </w:pPr>
      <w:r w:rsidRPr="005E70F4">
        <w:rPr>
          <w:color w:val="000000" w:themeColor="text1"/>
        </w:rPr>
        <w:t xml:space="preserve">Рисунок </w:t>
      </w:r>
      <w:r w:rsidRPr="005E70F4">
        <w:rPr>
          <w:color w:val="000000" w:themeColor="text1"/>
        </w:rPr>
        <w:fldChar w:fldCharType="begin"/>
      </w:r>
      <w:r w:rsidRPr="005E70F4">
        <w:rPr>
          <w:color w:val="000000" w:themeColor="text1"/>
        </w:rPr>
        <w:instrText xml:space="preserve"> SEQ Рисунок \* ARABIC </w:instrText>
      </w:r>
      <w:r w:rsidRPr="005E70F4">
        <w:rPr>
          <w:color w:val="000000" w:themeColor="text1"/>
        </w:rPr>
        <w:fldChar w:fldCharType="separate"/>
      </w:r>
      <w:r w:rsidR="005824E7">
        <w:rPr>
          <w:noProof/>
          <w:color w:val="000000" w:themeColor="text1"/>
        </w:rPr>
        <w:t>1</w:t>
      </w:r>
      <w:r w:rsidRPr="005E70F4">
        <w:rPr>
          <w:color w:val="000000" w:themeColor="text1"/>
        </w:rPr>
        <w:fldChar w:fldCharType="end"/>
      </w:r>
      <w:r w:rsidRPr="005E70F4">
        <w:rPr>
          <w:color w:val="000000" w:themeColor="text1"/>
        </w:rPr>
        <w:t>. Контекстная диаграмма автоматов.</w:t>
      </w:r>
    </w:p>
    <w:p w:rsidR="00157202" w:rsidRPr="00506312" w:rsidRDefault="005E70F4" w:rsidP="005E70F4">
      <w:pPr>
        <w:rPr>
          <w:szCs w:val="28"/>
        </w:rPr>
      </w:pPr>
      <w:r>
        <w:lastRenderedPageBreak/>
        <w:t>На диаграмме автоматов подсистемы «</w:t>
      </w:r>
      <w:r w:rsidR="002407A2">
        <w:t>Создание маршрутного листа</w:t>
      </w:r>
      <w:r>
        <w:t>» (рис. 2)</w:t>
      </w:r>
      <w:r w:rsidR="0030621F" w:rsidRPr="0030621F">
        <w:rPr>
          <w:szCs w:val="28"/>
        </w:rPr>
        <w:t xml:space="preserve"> </w:t>
      </w:r>
      <w:r w:rsidR="0030621F">
        <w:rPr>
          <w:szCs w:val="28"/>
        </w:rPr>
        <w:t xml:space="preserve">отображены состояния системы при управлении системой </w:t>
      </w:r>
      <w:r w:rsidR="002407A2">
        <w:rPr>
          <w:szCs w:val="28"/>
        </w:rPr>
        <w:t>логистом</w:t>
      </w:r>
      <w:r w:rsidR="0030621F">
        <w:rPr>
          <w:szCs w:val="28"/>
        </w:rPr>
        <w:t>. Диаграмма более подробно детализирует вариант использования «</w:t>
      </w:r>
      <w:r w:rsidR="002407A2">
        <w:rPr>
          <w:szCs w:val="28"/>
        </w:rPr>
        <w:t>Создание листа</w:t>
      </w:r>
      <w:r w:rsidR="0030621F">
        <w:rPr>
          <w:szCs w:val="28"/>
        </w:rPr>
        <w:t>»</w:t>
      </w:r>
      <w:r w:rsidR="002407A2">
        <w:rPr>
          <w:szCs w:val="28"/>
        </w:rPr>
        <w:t>.</w:t>
      </w:r>
      <w:r w:rsidR="0030621F">
        <w:rPr>
          <w:szCs w:val="28"/>
        </w:rPr>
        <w:t xml:space="preserve"> Сценарий «</w:t>
      </w:r>
      <w:r w:rsidR="002407A2">
        <w:rPr>
          <w:szCs w:val="28"/>
        </w:rPr>
        <w:t>Создание листа</w:t>
      </w:r>
      <w:r w:rsidR="0030621F">
        <w:rPr>
          <w:szCs w:val="28"/>
        </w:rPr>
        <w:t>» следующий:</w:t>
      </w:r>
      <w:r w:rsidR="0030621F" w:rsidRPr="0030621F">
        <w:rPr>
          <w:szCs w:val="28"/>
        </w:rPr>
        <w:t xml:space="preserve"> </w:t>
      </w:r>
      <w:r w:rsidR="002407A2">
        <w:rPr>
          <w:szCs w:val="28"/>
        </w:rPr>
        <w:t>логист</w:t>
      </w:r>
      <w:r w:rsidR="0030621F">
        <w:rPr>
          <w:szCs w:val="28"/>
        </w:rPr>
        <w:t xml:space="preserve"> переходит на страницу «</w:t>
      </w:r>
      <w:r w:rsidR="002407A2">
        <w:rPr>
          <w:szCs w:val="28"/>
        </w:rPr>
        <w:t>Создание листа</w:t>
      </w:r>
      <w:r w:rsidR="0030621F">
        <w:rPr>
          <w:szCs w:val="28"/>
        </w:rPr>
        <w:t xml:space="preserve">», где при ее загрузке, происходит загрузка </w:t>
      </w:r>
      <w:r w:rsidR="002407A2">
        <w:rPr>
          <w:szCs w:val="28"/>
        </w:rPr>
        <w:t>заявок на доставку и доступных курьеров</w:t>
      </w:r>
      <w:r w:rsidR="0030621F">
        <w:rPr>
          <w:szCs w:val="28"/>
        </w:rPr>
        <w:t xml:space="preserve">. В случае неудачи, процесс загрузки повторяется, в то время как пользователь получает уведомление об ошибке. Далее, после успешной загрузки </w:t>
      </w:r>
      <w:r w:rsidR="002407A2">
        <w:rPr>
          <w:szCs w:val="28"/>
        </w:rPr>
        <w:t>данных</w:t>
      </w:r>
      <w:r w:rsidR="0030621F">
        <w:rPr>
          <w:szCs w:val="28"/>
        </w:rPr>
        <w:t xml:space="preserve">, пользователь вправе добавить </w:t>
      </w:r>
      <w:r w:rsidR="002407A2">
        <w:rPr>
          <w:szCs w:val="28"/>
        </w:rPr>
        <w:t>заявку на доставку</w:t>
      </w:r>
      <w:r w:rsidR="0030621F">
        <w:rPr>
          <w:szCs w:val="28"/>
        </w:rPr>
        <w:t xml:space="preserve"> из списка, при этом происходит обновление списка </w:t>
      </w:r>
      <w:r w:rsidR="002407A2">
        <w:rPr>
          <w:szCs w:val="28"/>
        </w:rPr>
        <w:t>заявок</w:t>
      </w:r>
      <w:r w:rsidR="0030621F">
        <w:rPr>
          <w:szCs w:val="28"/>
        </w:rPr>
        <w:t xml:space="preserve"> </w:t>
      </w:r>
      <w:r w:rsidR="00732EC0">
        <w:rPr>
          <w:szCs w:val="28"/>
        </w:rPr>
        <w:t xml:space="preserve">(т.к. один элемент может быть добавлен единожды, и при добавлении его на поля из списка он должен удалиться). В ходе дальнейшей работы пользователь может удалять и добавлять </w:t>
      </w:r>
      <w:r w:rsidR="002407A2">
        <w:rPr>
          <w:szCs w:val="28"/>
        </w:rPr>
        <w:t>заявки</w:t>
      </w:r>
      <w:r w:rsidR="00732EC0">
        <w:rPr>
          <w:szCs w:val="28"/>
        </w:rPr>
        <w:t xml:space="preserve">. После </w:t>
      </w:r>
      <w:r w:rsidR="002407A2">
        <w:rPr>
          <w:szCs w:val="28"/>
        </w:rPr>
        <w:t xml:space="preserve">этого логисту необходимо выбрать курьера для доставки и перенести маршрутный лист в состояние «Активен». Далее необходимо нажать кнопку «Создать» для добавления листа в БД </w:t>
      </w:r>
    </w:p>
    <w:p w:rsidR="0030621F" w:rsidRDefault="00262BE2" w:rsidP="0030621F">
      <w:pPr>
        <w:keepNext/>
        <w:ind w:firstLine="0"/>
      </w:pPr>
      <w:r>
        <w:pict>
          <v:shape id="_x0000_i1040" type="#_x0000_t75" style="width:467.25pt;height:210.75pt">
            <v:imagedata r:id="rId5" o:title="Диаграмма автоматов «Создание маршрутного листа»"/>
          </v:shape>
        </w:pict>
      </w:r>
    </w:p>
    <w:p w:rsidR="00732EC0" w:rsidRDefault="0030621F" w:rsidP="0030621F">
      <w:pPr>
        <w:pStyle w:val="a5"/>
        <w:jc w:val="center"/>
        <w:rPr>
          <w:color w:val="000000" w:themeColor="text1"/>
        </w:rPr>
      </w:pPr>
      <w:r w:rsidRPr="0030621F">
        <w:rPr>
          <w:color w:val="000000" w:themeColor="text1"/>
        </w:rPr>
        <w:t xml:space="preserve">Рисунок </w:t>
      </w:r>
      <w:r w:rsidRPr="0030621F">
        <w:rPr>
          <w:color w:val="000000" w:themeColor="text1"/>
        </w:rPr>
        <w:fldChar w:fldCharType="begin"/>
      </w:r>
      <w:r w:rsidRPr="0030621F">
        <w:rPr>
          <w:color w:val="000000" w:themeColor="text1"/>
        </w:rPr>
        <w:instrText xml:space="preserve"> SEQ Рисунок \* ARABIC </w:instrText>
      </w:r>
      <w:r w:rsidRPr="0030621F">
        <w:rPr>
          <w:color w:val="000000" w:themeColor="text1"/>
        </w:rPr>
        <w:fldChar w:fldCharType="separate"/>
      </w:r>
      <w:r w:rsidR="005824E7">
        <w:rPr>
          <w:noProof/>
          <w:color w:val="000000" w:themeColor="text1"/>
        </w:rPr>
        <w:t>2</w:t>
      </w:r>
      <w:r w:rsidRPr="0030621F">
        <w:rPr>
          <w:color w:val="000000" w:themeColor="text1"/>
        </w:rPr>
        <w:fldChar w:fldCharType="end"/>
      </w:r>
      <w:r w:rsidRPr="0030621F">
        <w:rPr>
          <w:color w:val="000000" w:themeColor="text1"/>
        </w:rPr>
        <w:t>. Диаграмма автоматов «</w:t>
      </w:r>
      <w:r w:rsidR="007F229A">
        <w:rPr>
          <w:color w:val="000000" w:themeColor="text1"/>
        </w:rPr>
        <w:t>Создание маршрутного листа</w:t>
      </w:r>
      <w:r w:rsidRPr="0030621F">
        <w:rPr>
          <w:color w:val="000000" w:themeColor="text1"/>
        </w:rPr>
        <w:t>»</w:t>
      </w:r>
    </w:p>
    <w:p w:rsidR="005F690B" w:rsidRDefault="00732EC0" w:rsidP="005F690B">
      <w:pPr>
        <w:rPr>
          <w:szCs w:val="28"/>
        </w:rPr>
      </w:pPr>
      <w:r>
        <w:t>На диаграмме автоматов подсистемы «</w:t>
      </w:r>
      <w:r w:rsidR="002407A2">
        <w:t>Создание пользователя</w:t>
      </w:r>
      <w:r>
        <w:t xml:space="preserve">» (рис. </w:t>
      </w:r>
      <w:r w:rsidR="005F690B">
        <w:t>3</w:t>
      </w:r>
      <w:r>
        <w:t>)</w:t>
      </w:r>
      <w:r w:rsidRPr="0030621F">
        <w:rPr>
          <w:szCs w:val="28"/>
        </w:rPr>
        <w:t xml:space="preserve"> </w:t>
      </w:r>
      <w:r>
        <w:rPr>
          <w:szCs w:val="28"/>
        </w:rPr>
        <w:t>отображены состояния с</w:t>
      </w:r>
      <w:r w:rsidR="002407A2">
        <w:rPr>
          <w:szCs w:val="28"/>
        </w:rPr>
        <w:t>истемы при управлении системой администратором</w:t>
      </w:r>
      <w:r>
        <w:rPr>
          <w:szCs w:val="28"/>
        </w:rPr>
        <w:t>. Диаграмма более подробно детализирует вариант использования «</w:t>
      </w:r>
      <w:r w:rsidR="002407A2">
        <w:rPr>
          <w:szCs w:val="28"/>
        </w:rPr>
        <w:t>Создание пользователя</w:t>
      </w:r>
      <w:r>
        <w:rPr>
          <w:szCs w:val="28"/>
        </w:rPr>
        <w:t>»</w:t>
      </w:r>
      <w:r w:rsidR="008C0E4D">
        <w:rPr>
          <w:szCs w:val="28"/>
        </w:rPr>
        <w:t xml:space="preserve">. </w:t>
      </w:r>
      <w:r>
        <w:rPr>
          <w:szCs w:val="28"/>
        </w:rPr>
        <w:t>Сценарий «</w:t>
      </w:r>
      <w:r w:rsidR="008C0E4D">
        <w:rPr>
          <w:szCs w:val="28"/>
        </w:rPr>
        <w:t>Создание пользователя</w:t>
      </w:r>
      <w:r>
        <w:rPr>
          <w:szCs w:val="28"/>
        </w:rPr>
        <w:t>» следующий:</w:t>
      </w:r>
      <w:r w:rsidR="008C0E4D">
        <w:rPr>
          <w:szCs w:val="28"/>
        </w:rPr>
        <w:t xml:space="preserve"> администратор должен создать учётную запись и выдать соответствующие </w:t>
      </w:r>
      <w:r w:rsidR="008C0E4D">
        <w:rPr>
          <w:szCs w:val="28"/>
        </w:rPr>
        <w:lastRenderedPageBreak/>
        <w:t>права доступа новому сотруднику</w:t>
      </w:r>
      <w:r w:rsidR="005F690B">
        <w:rPr>
          <w:szCs w:val="28"/>
        </w:rPr>
        <w:t>. При посещении страницы «</w:t>
      </w:r>
      <w:r w:rsidR="008C0E4D">
        <w:rPr>
          <w:szCs w:val="28"/>
        </w:rPr>
        <w:t>Создание пользователя</w:t>
      </w:r>
      <w:r w:rsidR="005F690B">
        <w:rPr>
          <w:szCs w:val="28"/>
        </w:rPr>
        <w:t xml:space="preserve">», происходит инициализация формы для заполнения данных, далее </w:t>
      </w:r>
      <w:r w:rsidR="008C0E4D">
        <w:rPr>
          <w:szCs w:val="28"/>
        </w:rPr>
        <w:t>администратор</w:t>
      </w:r>
      <w:r w:rsidR="005F690B">
        <w:rPr>
          <w:szCs w:val="28"/>
        </w:rPr>
        <w:t xml:space="preserve"> вводит ФИО</w:t>
      </w:r>
      <w:r w:rsidR="008C0E4D">
        <w:rPr>
          <w:szCs w:val="28"/>
        </w:rPr>
        <w:t xml:space="preserve"> работника и должность</w:t>
      </w:r>
      <w:r w:rsidR="005F690B">
        <w:rPr>
          <w:szCs w:val="28"/>
        </w:rPr>
        <w:t xml:space="preserve">, после чего логин, который проходит </w:t>
      </w:r>
      <w:proofErr w:type="spellStart"/>
      <w:r w:rsidR="005F690B">
        <w:rPr>
          <w:szCs w:val="28"/>
        </w:rPr>
        <w:t>валидацию</w:t>
      </w:r>
      <w:proofErr w:type="spellEnd"/>
      <w:r w:rsidR="005F690B">
        <w:rPr>
          <w:szCs w:val="28"/>
        </w:rPr>
        <w:t xml:space="preserve"> </w:t>
      </w:r>
      <w:r w:rsidR="008C0E4D">
        <w:rPr>
          <w:szCs w:val="28"/>
        </w:rPr>
        <w:t>(</w:t>
      </w:r>
      <w:r w:rsidR="005F690B">
        <w:rPr>
          <w:szCs w:val="28"/>
        </w:rPr>
        <w:t>выполняется запрос на сервер с целью того, чтобы не допустить дублирование логинов</w:t>
      </w:r>
      <w:r w:rsidR="008C0E4D">
        <w:rPr>
          <w:szCs w:val="28"/>
        </w:rPr>
        <w:t>)</w:t>
      </w:r>
      <w:r w:rsidR="005F690B">
        <w:rPr>
          <w:szCs w:val="28"/>
        </w:rPr>
        <w:t>. Если все прошло успешно, то пользователь вводит пароль</w:t>
      </w:r>
      <w:r w:rsidR="008C0E4D">
        <w:rPr>
          <w:szCs w:val="28"/>
        </w:rPr>
        <w:t>, далее администратор выбирает необходимые пара доступа для работника</w:t>
      </w:r>
      <w:r w:rsidR="00D65E2E">
        <w:rPr>
          <w:szCs w:val="28"/>
        </w:rPr>
        <w:t>. Если на этом этапе возникли ошибки, то система уведомит об этом пользователя и ему необходимо будет заполнить поле новым паролем. Если же все прошло успешно, то при нажатии кнопки «</w:t>
      </w:r>
      <w:r w:rsidR="008C0E4D">
        <w:rPr>
          <w:szCs w:val="28"/>
        </w:rPr>
        <w:t>Создать</w:t>
      </w:r>
      <w:r w:rsidR="00D65E2E">
        <w:rPr>
          <w:szCs w:val="28"/>
        </w:rPr>
        <w:t>», система отправит запрос на сервер для создания записи в БД, после успешного ответа, процесс регистрации заканчивается.</w:t>
      </w:r>
    </w:p>
    <w:p w:rsidR="005824E7" w:rsidRDefault="00262BE2" w:rsidP="005824E7">
      <w:pPr>
        <w:keepNext/>
        <w:ind w:firstLine="0"/>
      </w:pPr>
      <w:r>
        <w:rPr>
          <w:noProof/>
        </w:rPr>
        <w:pict>
          <v:shape id="_x0000_i1042" type="#_x0000_t75" style="width:467.25pt;height:333.75pt">
            <v:imagedata r:id="rId6" o:title="Диаграмма автоматов «Создание пользователя»"/>
          </v:shape>
        </w:pict>
      </w:r>
    </w:p>
    <w:p w:rsidR="00952B48" w:rsidRPr="005824E7" w:rsidRDefault="005824E7" w:rsidP="005824E7">
      <w:pPr>
        <w:pStyle w:val="a5"/>
        <w:jc w:val="center"/>
        <w:rPr>
          <w:color w:val="000000" w:themeColor="text1"/>
          <w:szCs w:val="28"/>
        </w:rPr>
      </w:pPr>
      <w:r w:rsidRPr="005824E7">
        <w:rPr>
          <w:color w:val="000000" w:themeColor="text1"/>
        </w:rPr>
        <w:t xml:space="preserve">Рисунок </w:t>
      </w:r>
      <w:r w:rsidRPr="005824E7">
        <w:rPr>
          <w:color w:val="000000" w:themeColor="text1"/>
        </w:rPr>
        <w:fldChar w:fldCharType="begin"/>
      </w:r>
      <w:r w:rsidRPr="005824E7">
        <w:rPr>
          <w:color w:val="000000" w:themeColor="text1"/>
        </w:rPr>
        <w:instrText xml:space="preserve"> SEQ Рисунок \* ARABIC </w:instrText>
      </w:r>
      <w:r w:rsidRPr="005824E7">
        <w:rPr>
          <w:color w:val="000000" w:themeColor="text1"/>
        </w:rPr>
        <w:fldChar w:fldCharType="separate"/>
      </w:r>
      <w:r w:rsidRPr="005824E7">
        <w:rPr>
          <w:noProof/>
          <w:color w:val="000000" w:themeColor="text1"/>
        </w:rPr>
        <w:t>3</w:t>
      </w:r>
      <w:r w:rsidRPr="005824E7">
        <w:rPr>
          <w:color w:val="000000" w:themeColor="text1"/>
        </w:rPr>
        <w:fldChar w:fldCharType="end"/>
      </w:r>
      <w:r w:rsidRPr="005824E7">
        <w:rPr>
          <w:color w:val="000000" w:themeColor="text1"/>
        </w:rPr>
        <w:t xml:space="preserve">. </w:t>
      </w:r>
      <w:r w:rsidR="00494578">
        <w:rPr>
          <w:color w:val="000000" w:themeColor="text1"/>
        </w:rPr>
        <w:t>Диаграмма автоматов "Со</w:t>
      </w:r>
      <w:bookmarkStart w:id="0" w:name="_GoBack"/>
      <w:bookmarkEnd w:id="0"/>
      <w:r w:rsidR="00494578">
        <w:rPr>
          <w:color w:val="000000" w:themeColor="text1"/>
        </w:rPr>
        <w:t>здание пользователя</w:t>
      </w:r>
      <w:r w:rsidRPr="005824E7">
        <w:rPr>
          <w:color w:val="000000" w:themeColor="text1"/>
        </w:rPr>
        <w:t>"</w:t>
      </w:r>
    </w:p>
    <w:sectPr w:rsidR="00952B48" w:rsidRPr="005824E7" w:rsidSect="00FC42EE">
      <w:pgSz w:w="11906" w:h="16838" w:code="9"/>
      <w:pgMar w:top="1134" w:right="851" w:bottom="1134" w:left="1701" w:header="709" w:footer="709" w:gutter="0"/>
      <w:pgBorders w:display="firstPage"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5389"/>
    <w:rsid w:val="00104FA4"/>
    <w:rsid w:val="001132FE"/>
    <w:rsid w:val="00157202"/>
    <w:rsid w:val="002407A2"/>
    <w:rsid w:val="00262BE2"/>
    <w:rsid w:val="0030621F"/>
    <w:rsid w:val="003E6A18"/>
    <w:rsid w:val="00420CF3"/>
    <w:rsid w:val="00494578"/>
    <w:rsid w:val="00506312"/>
    <w:rsid w:val="005824E7"/>
    <w:rsid w:val="005E70F4"/>
    <w:rsid w:val="005F690B"/>
    <w:rsid w:val="00732EC0"/>
    <w:rsid w:val="007F229A"/>
    <w:rsid w:val="007F482D"/>
    <w:rsid w:val="007F5389"/>
    <w:rsid w:val="008C0E4D"/>
    <w:rsid w:val="00952B48"/>
    <w:rsid w:val="00C865DC"/>
    <w:rsid w:val="00D65E2E"/>
    <w:rsid w:val="00E9486E"/>
    <w:rsid w:val="00FC4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3936589-C1A7-4BAE-A755-B69049426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70F4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C42EE"/>
    <w:pPr>
      <w:spacing w:before="100" w:beforeAutospacing="1" w:after="100" w:afterAutospacing="1"/>
      <w:ind w:firstLine="0"/>
      <w:jc w:val="left"/>
    </w:pPr>
    <w:rPr>
      <w:sz w:val="24"/>
    </w:rPr>
  </w:style>
  <w:style w:type="character" w:styleId="a4">
    <w:name w:val="Hyperlink"/>
    <w:basedOn w:val="a0"/>
    <w:uiPriority w:val="99"/>
    <w:semiHidden/>
    <w:unhideWhenUsed/>
    <w:rsid w:val="00FC42EE"/>
    <w:rPr>
      <w:color w:val="0000FF"/>
      <w:u w:val="single"/>
    </w:rPr>
  </w:style>
  <w:style w:type="paragraph" w:styleId="a5">
    <w:name w:val="caption"/>
    <w:basedOn w:val="a"/>
    <w:next w:val="a"/>
    <w:uiPriority w:val="35"/>
    <w:unhideWhenUsed/>
    <w:qFormat/>
    <w:rsid w:val="003E6A18"/>
    <w:pPr>
      <w:spacing w:after="200"/>
    </w:pPr>
    <w:rPr>
      <w:i/>
      <w:iCs/>
      <w:color w:val="44546A" w:themeColor="text2"/>
      <w:sz w:val="18"/>
      <w:szCs w:val="18"/>
    </w:rPr>
  </w:style>
  <w:style w:type="paragraph" w:styleId="a6">
    <w:name w:val="Balloon Text"/>
    <w:basedOn w:val="a"/>
    <w:link w:val="a7"/>
    <w:uiPriority w:val="99"/>
    <w:semiHidden/>
    <w:unhideWhenUsed/>
    <w:rsid w:val="00104FA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04FA4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217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5</Pages>
  <Words>709</Words>
  <Characters>4047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Влад</cp:lastModifiedBy>
  <cp:revision>13</cp:revision>
  <dcterms:created xsi:type="dcterms:W3CDTF">2020-09-11T06:40:00Z</dcterms:created>
  <dcterms:modified xsi:type="dcterms:W3CDTF">2020-09-25T09:13:00Z</dcterms:modified>
</cp:coreProperties>
</file>