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>высшего образования (ФГБОУ ВО)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ind w:firstLine="6096"/>
        <w:jc w:val="right"/>
      </w:pPr>
      <w:r>
        <w:t>Выполнил: Волков А.Э.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r>
        <w:t>Сазанова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выбранного языка программирования) диаграммы классов, описывающие структуру клиентского ПО.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обобщения – является обычным таксонометрическим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4D5AEC">
      <w:pPr>
        <w:rPr>
          <w:rFonts w:cs="Times New Roman"/>
        </w:rPr>
        <w:sectPr w:rsidR="00F9361E" w:rsidSect="00AD226F">
          <w:footerReference w:type="default" r:id="rId7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 w:rsidR="008F52F3">
        <w:rPr>
          <w:rFonts w:cs="Times New Roman"/>
          <w:lang w:val="en-US"/>
        </w:rPr>
        <w:t>View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8F52F3" w:rsidP="00F9361E">
      <w:pPr>
        <w:keepNext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.5pt;height:459.75pt">
            <v:imagedata r:id="rId8" o:title="Диаграмма классов анализа"/>
          </v:shape>
        </w:pict>
      </w:r>
    </w:p>
    <w:p w:rsidR="00F9361E" w:rsidRDefault="00F9361E" w:rsidP="00F9361E">
      <w:pPr>
        <w:pStyle w:val="a5"/>
        <w:jc w:val="center"/>
        <w:rPr>
          <w:color w:val="000000" w:themeColor="text1"/>
        </w:rPr>
      </w:pPr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E2064E" w:rsidRPr="004D5AEC" w:rsidRDefault="00E2064E" w:rsidP="00E2064E">
      <w:pPr>
        <w:sectPr w:rsidR="00E2064E" w:rsidRPr="004D5AEC" w:rsidSect="004D5AEC">
          <w:pgSz w:w="16838" w:h="11906" w:orient="landscape"/>
          <w:pgMar w:top="851" w:right="1134" w:bottom="850" w:left="1134" w:header="708" w:footer="708" w:gutter="0"/>
          <w:cols w:space="708"/>
          <w:docGrid w:linePitch="381"/>
        </w:sectPr>
      </w:pPr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 могут иметь логическую и физическую реализации. Логические диаграммы классов в отличие от физических, строятся без привязки к языкам программирования.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 w:rsidR="008F52F3">
        <w:rPr>
          <w:i w:val="0"/>
          <w:color w:val="000000" w:themeColor="text1"/>
          <w:sz w:val="28"/>
        </w:rPr>
        <w:t xml:space="preserve">Пользователи </w:t>
      </w:r>
      <w:r>
        <w:rPr>
          <w:i w:val="0"/>
          <w:color w:val="000000" w:themeColor="text1"/>
          <w:sz w:val="28"/>
          <w:lang w:val="en-US"/>
        </w:rPr>
        <w:t>(</w:t>
      </w:r>
      <w:r w:rsidR="008F52F3">
        <w:rPr>
          <w:i w:val="0"/>
          <w:color w:val="000000" w:themeColor="text1"/>
          <w:sz w:val="28"/>
          <w:lang w:val="en-US"/>
        </w:rPr>
        <w:t>Users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480679" w:rsidRPr="0048067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1701" w:type="dxa"/>
          </w:tcPr>
          <w:p w:rsidR="00480679" w:rsidRPr="00480679" w:rsidRDefault="00765C21" w:rsidP="004806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480679" w:rsidRPr="00480679" w:rsidRDefault="00480679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Является ли пользователь </w:t>
            </w:r>
            <w:r w:rsidR="002616C0">
              <w:rPr>
                <w:sz w:val="24"/>
                <w:szCs w:val="24"/>
              </w:rPr>
              <w:t>менеджером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Логист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</w:p>
        </w:tc>
        <w:tc>
          <w:tcPr>
            <w:tcW w:w="4955" w:type="dxa"/>
          </w:tcPr>
          <w:p w:rsidR="00480679" w:rsidRPr="00480679" w:rsidRDefault="00480679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Является ли пользователь </w:t>
            </w:r>
            <w:r w:rsidR="002616C0">
              <w:rPr>
                <w:sz w:val="24"/>
                <w:szCs w:val="24"/>
              </w:rPr>
              <w:t>логистом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1701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bool</w:t>
            </w:r>
            <w:r>
              <w:rPr>
                <w:sz w:val="24"/>
                <w:szCs w:val="24"/>
                <w:lang w:val="en-US"/>
              </w:rPr>
              <w:t>ean</w:t>
            </w:r>
          </w:p>
        </w:tc>
        <w:tc>
          <w:tcPr>
            <w:tcW w:w="4955" w:type="dxa"/>
          </w:tcPr>
          <w:p w:rsidR="00480679" w:rsidRPr="00480679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курьером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пользователя</w:t>
            </w:r>
          </w:p>
        </w:tc>
      </w:tr>
    </w:tbl>
    <w:p w:rsidR="00480679" w:rsidRDefault="00480679" w:rsidP="00480679"/>
    <w:p w:rsidR="00512B96" w:rsidRPr="008F52F3" w:rsidRDefault="00512B96" w:rsidP="00512B96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2</w:t>
      </w:r>
      <w:r w:rsidRPr="00512B96">
        <w:rPr>
          <w:i w:val="0"/>
          <w:color w:val="000000" w:themeColor="text1"/>
          <w:sz w:val="28"/>
        </w:rPr>
        <w:fldChar w:fldCharType="end"/>
      </w:r>
      <w:r w:rsidR="002616C0">
        <w:rPr>
          <w:i w:val="0"/>
          <w:color w:val="000000" w:themeColor="text1"/>
          <w:sz w:val="28"/>
        </w:rPr>
        <w:t>. Отчёты</w:t>
      </w:r>
      <w:r w:rsidR="002616C0" w:rsidRPr="008F52F3">
        <w:rPr>
          <w:i w:val="0"/>
          <w:color w:val="000000" w:themeColor="text1"/>
          <w:sz w:val="28"/>
          <w:lang w:val="en-US"/>
        </w:rPr>
        <w:t xml:space="preserve"> </w:t>
      </w:r>
      <w:r w:rsidR="002616C0">
        <w:rPr>
          <w:i w:val="0"/>
          <w:color w:val="000000" w:themeColor="text1"/>
          <w:sz w:val="28"/>
        </w:rPr>
        <w:t>о</w:t>
      </w:r>
      <w:r w:rsidR="002616C0" w:rsidRPr="008F52F3">
        <w:rPr>
          <w:i w:val="0"/>
          <w:color w:val="000000" w:themeColor="text1"/>
          <w:sz w:val="28"/>
          <w:lang w:val="en-US"/>
        </w:rPr>
        <w:t xml:space="preserve"> </w:t>
      </w:r>
      <w:r w:rsidR="002616C0">
        <w:rPr>
          <w:i w:val="0"/>
          <w:color w:val="000000" w:themeColor="text1"/>
          <w:sz w:val="28"/>
        </w:rPr>
        <w:t>доставке</w:t>
      </w:r>
      <w:r w:rsidR="008F52F3">
        <w:rPr>
          <w:i w:val="0"/>
          <w:color w:val="000000" w:themeColor="text1"/>
          <w:sz w:val="28"/>
          <w:lang w:val="en-US"/>
        </w:rPr>
        <w:t xml:space="preserve"> </w:t>
      </w:r>
      <w:r w:rsidR="002616C0" w:rsidRPr="008F52F3">
        <w:rPr>
          <w:i w:val="0"/>
          <w:color w:val="000000" w:themeColor="text1"/>
          <w:sz w:val="28"/>
          <w:lang w:val="en-US"/>
        </w:rPr>
        <w:t>(</w:t>
      </w:r>
      <w:r w:rsidR="008F52F3">
        <w:rPr>
          <w:i w:val="0"/>
          <w:color w:val="000000" w:themeColor="text1"/>
          <w:sz w:val="28"/>
          <w:lang w:val="en-US"/>
        </w:rPr>
        <w:t>De</w:t>
      </w:r>
      <w:r w:rsidR="002616C0">
        <w:rPr>
          <w:i w:val="0"/>
          <w:color w:val="000000" w:themeColor="text1"/>
          <w:sz w:val="28"/>
          <w:lang w:val="en-US"/>
        </w:rPr>
        <w:t>livery</w:t>
      </w:r>
      <w:r w:rsidR="002616C0" w:rsidRPr="008F52F3">
        <w:rPr>
          <w:i w:val="0"/>
          <w:color w:val="000000" w:themeColor="text1"/>
          <w:sz w:val="28"/>
          <w:lang w:val="en-US"/>
        </w:rPr>
        <w:t xml:space="preserve"> </w:t>
      </w:r>
      <w:r w:rsidR="002616C0">
        <w:rPr>
          <w:i w:val="0"/>
          <w:color w:val="000000" w:themeColor="text1"/>
          <w:sz w:val="28"/>
          <w:lang w:val="en-US"/>
        </w:rPr>
        <w:t>reports</w:t>
      </w:r>
      <w:r w:rsidRPr="008F52F3"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отчёта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отчёта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2616C0" w:rsidRDefault="002616C0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2616C0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заявку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доставки</w:t>
            </w:r>
          </w:p>
        </w:tc>
        <w:tc>
          <w:tcPr>
            <w:tcW w:w="1701" w:type="dxa"/>
          </w:tcPr>
          <w:p w:rsidR="00480679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доставки</w:t>
            </w:r>
          </w:p>
        </w:tc>
      </w:tr>
    </w:tbl>
    <w:p w:rsidR="00480679" w:rsidRDefault="00480679" w:rsidP="00480679"/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3</w:t>
      </w:r>
      <w:r w:rsidRPr="00512B96">
        <w:rPr>
          <w:i w:val="0"/>
          <w:color w:val="000000" w:themeColor="text1"/>
          <w:sz w:val="28"/>
        </w:rPr>
        <w:fldChar w:fldCharType="end"/>
      </w:r>
      <w:r w:rsidR="002616C0">
        <w:rPr>
          <w:i w:val="0"/>
          <w:color w:val="000000" w:themeColor="text1"/>
          <w:sz w:val="28"/>
        </w:rPr>
        <w:t>. Договора на доставку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</w:rPr>
        <w:t>(</w:t>
      </w:r>
      <w:r w:rsidR="002616C0">
        <w:rPr>
          <w:i w:val="0"/>
          <w:color w:val="000000" w:themeColor="text1"/>
          <w:sz w:val="28"/>
          <w:lang w:val="en-US"/>
        </w:rPr>
        <w:t>Delivery</w:t>
      </w:r>
      <w:r w:rsidR="002616C0" w:rsidRPr="002616C0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  <w:lang w:val="en-US"/>
        </w:rPr>
        <w:t>contract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2616C0" w:rsidRDefault="002616C0" w:rsidP="00512B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contract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4955" w:type="dxa"/>
          </w:tcPr>
          <w:p w:rsidR="00512B96" w:rsidRPr="00480679" w:rsidRDefault="00512B96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2616C0">
              <w:rPr>
                <w:sz w:val="24"/>
                <w:szCs w:val="24"/>
              </w:rPr>
              <w:t>контракта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8067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отпр</w:t>
            </w:r>
          </w:p>
        </w:tc>
        <w:tc>
          <w:tcPr>
            <w:tcW w:w="1701" w:type="dxa"/>
          </w:tcPr>
          <w:p w:rsidR="00512B96" w:rsidRPr="0048067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512B96" w:rsidRPr="0048067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отпр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отпр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отпр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lastRenderedPageBreak/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4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>Маршрутные листы</w:t>
      </w:r>
      <w:r w:rsidR="008F52F3">
        <w:rPr>
          <w:i w:val="0"/>
          <w:color w:val="000000" w:themeColor="text1"/>
          <w:sz w:val="28"/>
          <w:lang w:val="en-US"/>
        </w:rPr>
        <w:t xml:space="preserve"> </w:t>
      </w:r>
      <w:r w:rsidRPr="00DB783F">
        <w:rPr>
          <w:i w:val="0"/>
          <w:color w:val="000000" w:themeColor="text1"/>
          <w:sz w:val="28"/>
        </w:rPr>
        <w:t>(</w:t>
      </w:r>
      <w:r w:rsidR="00BC34A9">
        <w:rPr>
          <w:i w:val="0"/>
          <w:color w:val="000000" w:themeColor="text1"/>
          <w:sz w:val="28"/>
          <w:lang w:val="en-US"/>
        </w:rPr>
        <w:t>Route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maps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маршрутного листа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листа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DB783F" w:rsidRPr="0048067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DB783F" w:rsidRPr="00480679" w:rsidRDefault="00BC34A9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Обработана ли заявка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5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>Заявки на доставку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</w:rPr>
        <w:t>(</w:t>
      </w:r>
      <w:r w:rsidR="00BC34A9">
        <w:rPr>
          <w:i w:val="0"/>
          <w:color w:val="000000" w:themeColor="text1"/>
          <w:sz w:val="28"/>
          <w:lang w:val="en-US"/>
        </w:rPr>
        <w:t>Delivery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orders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заявки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маршрутного листа</w:t>
            </w:r>
          </w:p>
        </w:tc>
        <w:tc>
          <w:tcPr>
            <w:tcW w:w="1701" w:type="dxa"/>
          </w:tcPr>
          <w:p w:rsidR="00DB783F" w:rsidRPr="0048067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DB783F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маршрутный лист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701" w:type="dxa"/>
          </w:tcPr>
          <w:p w:rsidR="00BC34A9" w:rsidRP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заявки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Срочность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Нужно ли выполнять заявку в первой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Pr="005038EE">
        <w:rPr>
          <w:i w:val="0"/>
          <w:color w:val="000000" w:themeColor="text1"/>
          <w:sz w:val="28"/>
        </w:rPr>
        <w:fldChar w:fldCharType="begin"/>
      </w:r>
      <w:r w:rsidRPr="005038EE">
        <w:rPr>
          <w:i w:val="0"/>
          <w:color w:val="000000" w:themeColor="text1"/>
          <w:sz w:val="28"/>
        </w:rPr>
        <w:instrText xml:space="preserve"> SEQ Таблица \* ARABIC </w:instrText>
      </w:r>
      <w:r w:rsidRPr="005038EE">
        <w:rPr>
          <w:i w:val="0"/>
          <w:color w:val="000000" w:themeColor="text1"/>
          <w:sz w:val="28"/>
        </w:rPr>
        <w:fldChar w:fldCharType="separate"/>
      </w:r>
      <w:r w:rsidRPr="005038EE">
        <w:rPr>
          <w:i w:val="0"/>
          <w:color w:val="000000" w:themeColor="text1"/>
          <w:sz w:val="28"/>
        </w:rPr>
        <w:t>6</w:t>
      </w:r>
      <w:r w:rsidRPr="005038EE">
        <w:rPr>
          <w:i w:val="0"/>
          <w:color w:val="000000" w:themeColor="text1"/>
          <w:sz w:val="28"/>
        </w:rPr>
        <w:fldChar w:fldCharType="end"/>
      </w:r>
      <w:r w:rsidRPr="005038EE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>Посылки</w:t>
      </w:r>
      <w:r w:rsidR="008F52F3">
        <w:rPr>
          <w:i w:val="0"/>
          <w:color w:val="000000" w:themeColor="text1"/>
          <w:sz w:val="28"/>
          <w:lang w:val="en-US"/>
        </w:rPr>
        <w:t xml:space="preserve"> </w:t>
      </w:r>
      <w:bookmarkStart w:id="0" w:name="_GoBack"/>
      <w:bookmarkEnd w:id="0"/>
      <w:r w:rsidRPr="005038EE">
        <w:rPr>
          <w:i w:val="0"/>
          <w:color w:val="000000" w:themeColor="text1"/>
          <w:sz w:val="28"/>
        </w:rPr>
        <w:t>(</w:t>
      </w:r>
      <w:r w:rsidR="00BC34A9">
        <w:rPr>
          <w:i w:val="0"/>
          <w:color w:val="000000" w:themeColor="text1"/>
          <w:sz w:val="28"/>
          <w:lang w:val="en-US"/>
        </w:rPr>
        <w:t>Parcels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послыки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посылки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заявку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договора</w:t>
            </w:r>
          </w:p>
        </w:tc>
        <w:tc>
          <w:tcPr>
            <w:tcW w:w="1701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765C21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55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договор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Ширины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Хрупкая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Хрупкая ли посылка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получателя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получателя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получателя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получателя</w:t>
            </w:r>
          </w:p>
        </w:tc>
      </w:tr>
      <w:tr w:rsidR="00983A4E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получателя</w:t>
            </w:r>
          </w:p>
        </w:tc>
        <w:tc>
          <w:tcPr>
            <w:tcW w:w="1701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получателя</w:t>
            </w:r>
          </w:p>
        </w:tc>
      </w:tr>
      <w:tr w:rsidR="00983A4E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получателя</w:t>
            </w:r>
          </w:p>
        </w:tc>
        <w:tc>
          <w:tcPr>
            <w:tcW w:w="1701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получателя</w:t>
            </w:r>
          </w:p>
        </w:tc>
      </w:tr>
    </w:tbl>
    <w:p w:rsidR="00DB783F" w:rsidRDefault="00DB783F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</w:t>
      </w:r>
      <w:r w:rsidRPr="00654838">
        <w:rPr>
          <w:rFonts w:cs="Times New Roman"/>
        </w:rPr>
        <w:lastRenderedPageBreak/>
        <w:t xml:space="preserve">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r>
        <w:rPr>
          <w:rFonts w:cs="Times New Roman"/>
          <w:lang w:val="en-US"/>
        </w:rPr>
        <w:t>PostgreSQL</w:t>
      </w:r>
      <w:r w:rsidRPr="009E43D0">
        <w:rPr>
          <w:rFonts w:cs="Times New Roman"/>
        </w:rPr>
        <w:t>.</w:t>
      </w:r>
    </w:p>
    <w:p w:rsidR="0011517D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r>
        <w:rPr>
          <w:rFonts w:cs="Times New Roman"/>
          <w:lang w:val="en-US"/>
        </w:rPr>
        <w:t>Django</w:t>
      </w:r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8F52F3" w:rsidP="008643A0">
      <w:pPr>
        <w:keepNext/>
        <w:ind w:firstLine="0"/>
      </w:pPr>
      <w:r>
        <w:rPr>
          <w:noProof/>
          <w:lang w:eastAsia="ru-RU"/>
        </w:rPr>
        <w:pict>
          <v:shape id="_x0000_i1026" type="#_x0000_t75" style="width:467.25pt;height:448.5pt">
            <v:imagedata r:id="rId9" o:title="Логическая диаграмма классов базы данных"/>
          </v:shape>
        </w:pict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8F52F3" w:rsidP="008643A0">
      <w:pPr>
        <w:keepNext/>
        <w:ind w:firstLine="0"/>
      </w:pPr>
      <w:r>
        <w:rPr>
          <w:noProof/>
          <w:lang w:eastAsia="ru-RU"/>
        </w:rPr>
        <w:lastRenderedPageBreak/>
        <w:pict>
          <v:shape id="_x0000_i1027" type="#_x0000_t75" style="width:467.25pt;height:400.5pt">
            <v:imagedata r:id="rId10" o:title="Физическая диаграмма классов приложения"/>
          </v:shape>
        </w:pict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8F52F3" w:rsidP="008643A0">
      <w:pPr>
        <w:keepNext/>
        <w:ind w:firstLine="0"/>
      </w:pPr>
      <w:r>
        <w:rPr>
          <w:noProof/>
          <w:lang w:eastAsia="ru-RU"/>
        </w:rPr>
        <w:lastRenderedPageBreak/>
        <w:pict>
          <v:shape id="_x0000_i1028" type="#_x0000_t75" style="width:455.25pt;height:437.25pt">
            <v:imagedata r:id="rId9" o:title="Логическая диаграмма классов базы данных"/>
          </v:shape>
        </w:pict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8F52F3" w:rsidP="008643A0">
      <w:pPr>
        <w:keepNext/>
        <w:tabs>
          <w:tab w:val="left" w:pos="1827"/>
        </w:tabs>
        <w:ind w:firstLine="0"/>
      </w:pPr>
      <w:r>
        <w:rPr>
          <w:noProof/>
          <w:lang w:eastAsia="ru-RU"/>
        </w:rPr>
        <w:lastRenderedPageBreak/>
        <w:pict>
          <v:shape id="_x0000_i1029" type="#_x0000_t75" style="width:467.25pt;height:447.75pt">
            <v:imagedata r:id="rId11" o:title="Физическая диаграмма классов базы данных"/>
          </v:shape>
        </w:pict>
      </w:r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3FF" w:rsidRDefault="005A63FF" w:rsidP="00F9361E">
      <w:pPr>
        <w:spacing w:line="240" w:lineRule="auto"/>
      </w:pPr>
      <w:r>
        <w:separator/>
      </w:r>
    </w:p>
  </w:endnote>
  <w:endnote w:type="continuationSeparator" w:id="0">
    <w:p w:rsidR="005A63FF" w:rsidRDefault="005A63FF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651522"/>
      <w:docPartObj>
        <w:docPartGallery w:val="Page Numbers (Bottom of Page)"/>
        <w:docPartUnique/>
      </w:docPartObj>
    </w:sdtPr>
    <w:sdtEndPr/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2F3">
          <w:rPr>
            <w:noProof/>
          </w:rPr>
          <w:t>7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3FF" w:rsidRDefault="005A63FF" w:rsidP="00F9361E">
      <w:pPr>
        <w:spacing w:line="240" w:lineRule="auto"/>
      </w:pPr>
      <w:r>
        <w:separator/>
      </w:r>
    </w:p>
  </w:footnote>
  <w:footnote w:type="continuationSeparator" w:id="0">
    <w:p w:rsidR="005A63FF" w:rsidRDefault="005A63FF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46"/>
    <w:rsid w:val="00034CA2"/>
    <w:rsid w:val="00055B2A"/>
    <w:rsid w:val="0011517D"/>
    <w:rsid w:val="001359F9"/>
    <w:rsid w:val="0024222C"/>
    <w:rsid w:val="002616C0"/>
    <w:rsid w:val="00267DD7"/>
    <w:rsid w:val="003E686B"/>
    <w:rsid w:val="00480679"/>
    <w:rsid w:val="004D5AEC"/>
    <w:rsid w:val="005038EE"/>
    <w:rsid w:val="00512B96"/>
    <w:rsid w:val="005A63FF"/>
    <w:rsid w:val="00620E09"/>
    <w:rsid w:val="00765C21"/>
    <w:rsid w:val="008643A0"/>
    <w:rsid w:val="008E4756"/>
    <w:rsid w:val="008F52F3"/>
    <w:rsid w:val="00983A4E"/>
    <w:rsid w:val="00AD226F"/>
    <w:rsid w:val="00AD58B1"/>
    <w:rsid w:val="00BC34A9"/>
    <w:rsid w:val="00C82246"/>
    <w:rsid w:val="00DB783F"/>
    <w:rsid w:val="00E2064E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D360"/>
  <w15:docId w15:val="{E088FEF1-F0F8-481C-97C7-40EB139C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11</cp:revision>
  <dcterms:created xsi:type="dcterms:W3CDTF">2020-09-14T05:07:00Z</dcterms:created>
  <dcterms:modified xsi:type="dcterms:W3CDTF">2020-10-07T05:06:00Z</dcterms:modified>
</cp:coreProperties>
</file>