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B9B5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14:paraId="6ABB2885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90E795E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2B52D913" w14:textId="77777777" w:rsidR="00CE66A9" w:rsidRPr="00CE66A9" w:rsidRDefault="00CE66A9" w:rsidP="00CE66A9">
      <w:pPr>
        <w:rPr>
          <w:lang w:val="ru-RU"/>
        </w:rPr>
      </w:pPr>
    </w:p>
    <w:p w14:paraId="245E8426" w14:textId="77777777" w:rsidR="00CE66A9" w:rsidRPr="00CE66A9" w:rsidRDefault="00CE66A9" w:rsidP="00CE66A9">
      <w:pPr>
        <w:rPr>
          <w:lang w:val="ru-RU"/>
        </w:rPr>
      </w:pPr>
    </w:p>
    <w:p w14:paraId="59005BE7" w14:textId="77777777" w:rsidR="00CE66A9" w:rsidRPr="00CE66A9" w:rsidRDefault="00CE66A9" w:rsidP="00CE66A9">
      <w:pPr>
        <w:rPr>
          <w:lang w:val="ru-RU"/>
        </w:rPr>
      </w:pPr>
    </w:p>
    <w:p w14:paraId="7DD28C4C" w14:textId="77777777" w:rsidR="00CE66A9" w:rsidRPr="00CE66A9" w:rsidRDefault="00CE66A9" w:rsidP="00CE66A9">
      <w:pPr>
        <w:rPr>
          <w:lang w:val="ru-RU"/>
        </w:rPr>
      </w:pPr>
    </w:p>
    <w:p w14:paraId="115D4895" w14:textId="77777777" w:rsidR="00CE66A9" w:rsidRPr="00CE66A9" w:rsidRDefault="00CE66A9" w:rsidP="00CE66A9">
      <w:pPr>
        <w:rPr>
          <w:lang w:val="ru-RU"/>
        </w:rPr>
      </w:pPr>
    </w:p>
    <w:p w14:paraId="42B6311A" w14:textId="77777777" w:rsidR="00CE66A9" w:rsidRPr="00CE66A9" w:rsidRDefault="00CE66A9" w:rsidP="00CE66A9">
      <w:pPr>
        <w:rPr>
          <w:lang w:val="ru-RU"/>
        </w:rPr>
      </w:pPr>
    </w:p>
    <w:p w14:paraId="62869C64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Лабораторные работы по дисциплине</w:t>
      </w:r>
    </w:p>
    <w:p w14:paraId="612AA262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66A9">
        <w:rPr>
          <w:rFonts w:ascii="Times New Roman" w:hAnsi="Times New Roman" w:cs="Times New Roman"/>
          <w:sz w:val="32"/>
          <w:szCs w:val="32"/>
          <w:lang w:val="ru-RU"/>
        </w:rPr>
        <w:t>«Основы программирования в корпоративных информационных системах»</w:t>
      </w:r>
    </w:p>
    <w:p w14:paraId="3BA485AF" w14:textId="77777777" w:rsidR="00CE66A9" w:rsidRPr="00CE66A9" w:rsidRDefault="00CE66A9" w:rsidP="00CE66A9">
      <w:pPr>
        <w:rPr>
          <w:lang w:val="ru-RU"/>
        </w:rPr>
      </w:pPr>
    </w:p>
    <w:p w14:paraId="31A95C9F" w14:textId="77777777" w:rsidR="00CE66A9" w:rsidRPr="00CE66A9" w:rsidRDefault="00CE66A9" w:rsidP="00CE66A9">
      <w:pPr>
        <w:rPr>
          <w:lang w:val="ru-RU"/>
        </w:rPr>
      </w:pPr>
    </w:p>
    <w:p w14:paraId="495315A1" w14:textId="3C5746AE" w:rsidR="00CE66A9" w:rsidRPr="00CE66A9" w:rsidRDefault="00EE5C8F" w:rsidP="00CE6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БВТ2205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 xml:space="preserve">Филимонов </w:t>
      </w:r>
      <w:proofErr w:type="gramStart"/>
      <w:r w:rsidR="00CE66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</w:p>
    <w:p w14:paraId="1371A179" w14:textId="77777777" w:rsidR="00CE66A9" w:rsidRPr="00CE66A9" w:rsidRDefault="00CE66A9" w:rsidP="00CE66A9">
      <w:pPr>
        <w:rPr>
          <w:lang w:val="ru-RU"/>
        </w:rPr>
      </w:pPr>
    </w:p>
    <w:p w14:paraId="094C6C96" w14:textId="77777777" w:rsidR="00CE66A9" w:rsidRPr="00CE66A9" w:rsidRDefault="00CE66A9" w:rsidP="00CE66A9">
      <w:pPr>
        <w:rPr>
          <w:lang w:val="ru-RU"/>
        </w:rPr>
      </w:pPr>
    </w:p>
    <w:p w14:paraId="53EE70DC" w14:textId="77777777" w:rsidR="00CE66A9" w:rsidRPr="00CE66A9" w:rsidRDefault="00CE66A9" w:rsidP="00CE66A9">
      <w:pPr>
        <w:rPr>
          <w:lang w:val="ru-RU"/>
        </w:rPr>
      </w:pPr>
    </w:p>
    <w:p w14:paraId="7D6C94DD" w14:textId="77777777" w:rsidR="00CE66A9" w:rsidRPr="00CE66A9" w:rsidRDefault="00CE66A9" w:rsidP="00CE66A9">
      <w:pPr>
        <w:rPr>
          <w:lang w:val="ru-RU"/>
        </w:rPr>
      </w:pPr>
    </w:p>
    <w:p w14:paraId="4997E689" w14:textId="77777777" w:rsidR="00CE66A9" w:rsidRPr="00CE66A9" w:rsidRDefault="00CE66A9" w:rsidP="00CE66A9">
      <w:pPr>
        <w:rPr>
          <w:lang w:val="ru-RU"/>
        </w:rPr>
      </w:pPr>
    </w:p>
    <w:p w14:paraId="3A48166B" w14:textId="34CD2C8A" w:rsidR="00B06977" w:rsidRPr="00CE66A9" w:rsidRDefault="00CE66A9" w:rsidP="00CE66A9">
      <w:pPr>
        <w:rPr>
          <w:lang w:val="ru-RU"/>
        </w:rPr>
      </w:pPr>
      <w:r>
        <w:rPr>
          <w:lang w:val="ru-RU"/>
        </w:rPr>
        <w:t xml:space="preserve">                                  </w:t>
      </w:r>
      <w:r>
        <w:rPr>
          <w:lang w:val="ru-RU"/>
        </w:rPr>
        <w:br/>
      </w:r>
      <w:r>
        <w:rPr>
          <w:lang w:val="ru-RU"/>
        </w:rPr>
        <w:br/>
        <w:t xml:space="preserve">                                                        </w:t>
      </w:r>
      <w:r w:rsidR="00EE5C8F" w:rsidRPr="00EE5C8F">
        <w:rPr>
          <w:lang w:val="ru-RU"/>
        </w:rPr>
        <w:t xml:space="preserve">              </w:t>
      </w:r>
      <w:r>
        <w:rPr>
          <w:lang w:val="ru-RU"/>
        </w:rPr>
        <w:t xml:space="preserve">  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  <w:br/>
      </w:r>
      <w:r>
        <w:rPr>
          <w:lang w:val="ru-RU"/>
        </w:rPr>
        <w:lastRenderedPageBreak/>
        <w:br/>
      </w:r>
      <w:r w:rsidRPr="00CE66A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со строковыми значениями</w:t>
      </w:r>
    </w:p>
    <w:p w14:paraId="7A90DEAF" w14:textId="42E0FB77" w:rsidR="00B06977" w:rsidRPr="00CE66A9" w:rsidRDefault="00000000" w:rsidP="006B2E79">
      <w:pPr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В этом разделе рассматриваются задачи, связанные с работой со строками. Были выполнены следующие задания: вывод строки с кавычками и без, вывод строки в однострочном и многострочном формате, сравнение работы конкатенации строк и использования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СтрШаблон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().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1. Вывод строки с кавычками и без показывает, как в 1С можно выводить строки, сохраняя или убирая кавычки, что важно для разных контекстов вывода.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2. Однострочный и многострочный формат строки позволяет увидеть, как 1С обрабатывает переносы строк и форматирование текста.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Сравнение конкатенации и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СтрШаблон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() иллюстрирует разницу между простым сложением строк и использованием шаблонов для форматирования более сложных строк.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 w:rsidRPr="00CE66A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E3FACBD" wp14:editId="4BD2C6C5">
            <wp:extent cx="5219700" cy="482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1 – код работы со строковыми значениями)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6B2E79">
        <w:rPr>
          <w:noProof/>
          <w:lang w:val="ru-RU"/>
        </w:rPr>
        <w:t xml:space="preserve">                                                   </w:t>
      </w:r>
      <w:r w:rsidR="00CE66A9">
        <w:rPr>
          <w:noProof/>
        </w:rPr>
        <w:drawing>
          <wp:inline distT="0" distB="0" distL="0" distR="0" wp14:anchorId="187BBD29" wp14:editId="2788A3C8">
            <wp:extent cx="15716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кода)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DB32810" w14:textId="77777777" w:rsidR="00A425D5" w:rsidRPr="00A425D5" w:rsidRDefault="00A425D5">
      <w:pPr>
        <w:pStyle w:val="1"/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</w:pPr>
      <w:r w:rsidRPr="00A425D5"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  <w:lastRenderedPageBreak/>
        <w:t>Работа с числовыми значениями</w:t>
      </w:r>
    </w:p>
    <w:p w14:paraId="1D14C15C" w14:textId="77777777" w:rsidR="00A425D5" w:rsidRPr="00A425D5" w:rsidRDefault="00A425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sz w:val="28"/>
          <w:szCs w:val="28"/>
          <w:lang w:val="ru-RU"/>
        </w:rPr>
        <w:t>В этом разделе рассматриваются задачи, связанные с выполнением математических операций. Были выполнены следующие задания: расчет суммы с учетом скидки и вычисление сложного арифметического выражения.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1. Расчет суммы с учетом скидки демонстрирует, как легко в 1С можно выполнять процентные расчеты, что важно в бухгалтерских и торговых расчетах.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2. Вычисление сложного арифметического выражения показывает работу операторами сложения, вычитания, умножения, деления и остатка от деления. Это полезно для более сложных финансовых расчетов или технических вычислений.</w:t>
      </w:r>
    </w:p>
    <w:p w14:paraId="2F16433D" w14:textId="7BD48BCA" w:rsidR="00A425D5" w:rsidRPr="00A425D5" w:rsidRDefault="00CE66A9" w:rsidP="00A425D5">
      <w:pPr>
        <w:rPr>
          <w:rFonts w:ascii="Times New Roman" w:hAnsi="Times New Roman" w:cs="Times New Roman"/>
          <w:b/>
          <w:bCs/>
          <w:lang w:val="ru-RU"/>
        </w:rPr>
      </w:pPr>
      <w:r>
        <w:rPr>
          <w:noProof/>
        </w:rPr>
        <w:drawing>
          <wp:inline distT="0" distB="0" distL="0" distR="0" wp14:anchorId="5D5551E6" wp14:editId="30E96E2A">
            <wp:extent cx="5486400" cy="1635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 – код работы с числовыми значениями)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noProof/>
        </w:rPr>
        <w:drawing>
          <wp:inline distT="0" distB="0" distL="0" distR="0" wp14:anchorId="4D35F20F" wp14:editId="29941ABE">
            <wp:extent cx="205740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proofErr w:type="gramStart"/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 – результат работы кода)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A425D5"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типом данных "Дата"</w:t>
      </w:r>
    </w:p>
    <w:p w14:paraId="041E3E3A" w14:textId="77777777" w:rsidR="00A425D5" w:rsidRPr="00A425D5" w:rsidRDefault="00A425D5" w:rsidP="00A425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sz w:val="28"/>
          <w:szCs w:val="28"/>
          <w:lang w:val="ru-RU"/>
        </w:rPr>
        <w:t>Этот раздел посвящен работе с датами. Выполнены следующие задания: инициализация даты и вычитание 125 дней, инициализация даты и вычитание 9 месяцев, инициализация даты и прибавление 7 лет, причём инициализация выполнена разными способами.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1. Использование строкового формата для инициализации даты ('2023-09-26') демонстрирует базовый способ задания даты.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2. Использование функции Дата(2023, 9, 26) показывает, как можно более формально задавать дату.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Использование </w:t>
      </w:r>
      <w:proofErr w:type="spellStart"/>
      <w:r w:rsidRPr="00A425D5">
        <w:rPr>
          <w:rFonts w:ascii="Times New Roman" w:hAnsi="Times New Roman" w:cs="Times New Roman"/>
          <w:sz w:val="28"/>
          <w:szCs w:val="28"/>
          <w:lang w:val="ru-RU"/>
        </w:rPr>
        <w:t>ТекущаяДата</w:t>
      </w:r>
      <w:proofErr w:type="spellEnd"/>
      <w:r w:rsidRPr="00A425D5">
        <w:rPr>
          <w:rFonts w:ascii="Times New Roman" w:hAnsi="Times New Roman" w:cs="Times New Roman"/>
          <w:sz w:val="28"/>
          <w:szCs w:val="28"/>
          <w:lang w:val="ru-RU"/>
        </w:rPr>
        <w:t>() демонстрирует динамическое задание текущей системной даты, что важно для расчетов, связанных с текущими временными данными.</w:t>
      </w:r>
    </w:p>
    <w:p w14:paraId="53502A7F" w14:textId="20D2A82C" w:rsidR="00B06977" w:rsidRPr="00A425D5" w:rsidRDefault="00A425D5" w:rsidP="00A425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6A3D2E" wp14:editId="41BD7A04">
            <wp:extent cx="5486400" cy="32105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5 – код работы со значениями типа Дата)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  <w:r>
        <w:rPr>
          <w:noProof/>
        </w:rPr>
        <w:drawing>
          <wp:inline distT="0" distB="0" distL="0" distR="0" wp14:anchorId="7879F893" wp14:editId="7A422153">
            <wp:extent cx="15621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proofErr w:type="gramStart"/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6 - Результат работы кода)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булевыми значениями</w:t>
      </w:r>
    </w:p>
    <w:p w14:paraId="457B39B4" w14:textId="6A06030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В этом разделе представлены задачи, связанные с булевыми операциями. Были выполнены три булевых выражения, каждое из которых иллюстрирует различные комбинации логических операторов.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Первое выражение показывает простую комбинацию операторов ИЛИ и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, что демонстрирует приоритет операций и их результат.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2. Второе выражение включает использование НЕ и демонстрирует, как отрицается логическое выражение и как это влияет на общий результат.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3. Третье выражение комбинирует несколько операторов для сложного логического вычисления и демонстрирует, как 1С справляется с такими задачами.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noProof/>
        </w:rPr>
        <w:drawing>
          <wp:inline distT="0" distB="0" distL="0" distR="0" wp14:anchorId="63B008DD" wp14:editId="006A3163">
            <wp:extent cx="5486400" cy="1971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ED2B2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7 – код работы со значениями булево)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="00A425D5">
        <w:rPr>
          <w:noProof/>
        </w:rPr>
        <w:drawing>
          <wp:inline distT="0" distB="0" distL="0" distR="0" wp14:anchorId="7B43B211" wp14:editId="6F1335C7">
            <wp:extent cx="100965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8 – результат работы кода)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25D5274" w14:textId="77777777" w:rsidR="00B06977" w:rsidRPr="00CE66A9" w:rsidRDefault="00000000">
      <w:pPr>
        <w:pStyle w:val="1"/>
        <w:rPr>
          <w:rFonts w:ascii="Times New Roman" w:eastAsiaTheme="minorEastAsia" w:hAnsi="Times New Roman" w:cs="Times New Roman"/>
          <w:b w:val="0"/>
          <w:bCs w:val="0"/>
          <w:color w:val="auto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lang w:val="ru-RU"/>
        </w:rPr>
        <w:lastRenderedPageBreak/>
        <w:t>Ответы на все вопросы из списка</w:t>
      </w:r>
    </w:p>
    <w:p w14:paraId="01311A4A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1</w:t>
      </w:r>
      <w:proofErr w:type="gramStart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: Что</w:t>
      </w:r>
      <w:proofErr w:type="gramEnd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такое литерал и у каких типов данных он есть?</w:t>
      </w:r>
    </w:p>
    <w:p w14:paraId="53CA3CF5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Литерал — это фиксированное значение, которое представлено в коде напрямую. Литералы используются для представления различных типов данных, таких как строки, числа, даты и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булевые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 значения. Например, строковый литерал записывается в кавычках ('Пример строки'), числовой литерал записывается без кавычек (123),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булевый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 литерал принимает значения Истина или Ложь, а дата может быть записана как '2023-09-26'.</w:t>
      </w:r>
    </w:p>
    <w:p w14:paraId="10916610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2: Правила определения значений типа Дата и варианты представления в алгоритмах.</w:t>
      </w:r>
    </w:p>
    <w:p w14:paraId="350537B3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Тип данных 'Дата' используется для хранения и манипуляции с календарными датами и временем. В 1С дата может быть представлена несколькими способами: строкой в формате 'YYYY-MM-DD', использованием функции </w:t>
      </w:r>
      <w:proofErr w:type="gram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Дата(</w:t>
      </w:r>
      <w:proofErr w:type="gram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), которая принимает год, месяц и день в качестве параметров, или функцией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ТекущаяДата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(), которая возвращает текущую системную дату. Для вычислений с датами используются функции, такие как </w:t>
      </w:r>
      <w:proofErr w:type="spellStart"/>
      <w:proofErr w:type="gram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ДобавитьМесяц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6A9">
        <w:rPr>
          <w:rFonts w:ascii="Times New Roman" w:hAnsi="Times New Roman" w:cs="Times New Roman"/>
          <w:sz w:val="28"/>
          <w:szCs w:val="28"/>
          <w:lang w:val="ru-RU"/>
        </w:rPr>
        <w:t>) для изменения месяца или года, и операции для вычитания или прибавления дней.</w:t>
      </w:r>
    </w:p>
    <w:p w14:paraId="2436973C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Вопрос 3: Правила определения значений типов булево, </w:t>
      </w:r>
      <w:proofErr w:type="spellStart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, NULL, Тип.</w:t>
      </w:r>
    </w:p>
    <w:p w14:paraId="5D549E07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1. Булево: Этот тип данных может принимать только два значения — Истина или Ложь. В 1С булевы значения используются для выполнения логических операций и управления потоками выполнения.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: Значение '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' в 1С указывает на то, что переменная не была инициализирована или не содержит данных. Это значение часто используется для проверки, была ли переменная установлена.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3. NULL: Значение NULL указывает на отсутствие данных в базе данных. В отличие от '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', NULL используется в контексте работы с базами данных для обозначения отсутствующих значений.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Тип: В 1С тип данных 'Тип' представляет собой метаданные о типе объекта. С его помощью можно работать с типами объектов 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динамически, например, проверять тип переменной во время выполнения программы.</w:t>
      </w:r>
    </w:p>
    <w:p w14:paraId="123F6C74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4: Логические операции.</w:t>
      </w:r>
    </w:p>
    <w:p w14:paraId="263065ED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Логические операции в 1С включают стандартные операции И (AND), ИЛИ (OR), НЕ (NOT). Эти операции позволяют строить сложные условия и управлять потоками выполнения в зависимости от различных логических условий.</w:t>
      </w:r>
    </w:p>
    <w:p w14:paraId="29C2E906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5: Арифметические операции и операции конкатенации.</w:t>
      </w:r>
    </w:p>
    <w:p w14:paraId="3572604D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Арифметические операции в 1С включают сложение (+), вычитание (-), умножение (*), деление (/), и операции взятия остатка от деления (%). Эти операции применяются к числовым данным для выполнения различных вычислений.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Операции конкатенации используются для объединения строк. В 1С конкатенация выполняется с помощью оператора '+'. Кроме того, для более сложного форматирования строк можно использовать функцию </w:t>
      </w:r>
      <w:proofErr w:type="spellStart"/>
      <w:proofErr w:type="gram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СтрШаблон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6A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B06977" w:rsidRPr="00CE6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149905">
    <w:abstractNumId w:val="8"/>
  </w:num>
  <w:num w:numId="2" w16cid:durableId="1918860478">
    <w:abstractNumId w:val="6"/>
  </w:num>
  <w:num w:numId="3" w16cid:durableId="256983721">
    <w:abstractNumId w:val="5"/>
  </w:num>
  <w:num w:numId="4" w16cid:durableId="853762968">
    <w:abstractNumId w:val="4"/>
  </w:num>
  <w:num w:numId="5" w16cid:durableId="1282032070">
    <w:abstractNumId w:val="7"/>
  </w:num>
  <w:num w:numId="6" w16cid:durableId="711854543">
    <w:abstractNumId w:val="3"/>
  </w:num>
  <w:num w:numId="7" w16cid:durableId="1852601676">
    <w:abstractNumId w:val="2"/>
  </w:num>
  <w:num w:numId="8" w16cid:durableId="1645769571">
    <w:abstractNumId w:val="1"/>
  </w:num>
  <w:num w:numId="9" w16cid:durableId="30566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782C"/>
    <w:rsid w:val="006B2E79"/>
    <w:rsid w:val="006E6F81"/>
    <w:rsid w:val="00A425D5"/>
    <w:rsid w:val="00AA1D8D"/>
    <w:rsid w:val="00B06977"/>
    <w:rsid w:val="00B47730"/>
    <w:rsid w:val="00CB0664"/>
    <w:rsid w:val="00CE66A9"/>
    <w:rsid w:val="00ED2B2E"/>
    <w:rsid w:val="00EE5C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C6012"/>
  <w14:defaultImageDpi w14:val="300"/>
  <w15:docId w15:val="{004180E5-1EB1-4193-B49E-BB42EB30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995</Words>
  <Characters>5675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ваня филимонов</cp:lastModifiedBy>
  <cp:revision>2</cp:revision>
  <dcterms:created xsi:type="dcterms:W3CDTF">2024-10-13T14:24:00Z</dcterms:created>
  <dcterms:modified xsi:type="dcterms:W3CDTF">2024-10-13T14:24:00Z</dcterms:modified>
  <cp:category/>
</cp:coreProperties>
</file>