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52F0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044973D8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10EDD0DB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0E721B8E" w14:textId="77777777" w:rsidR="00CE7C45" w:rsidRPr="00CE66A9" w:rsidRDefault="00CE7C45" w:rsidP="00CE7C45">
      <w:pPr>
        <w:rPr>
          <w:lang w:val="ru-RU"/>
        </w:rPr>
      </w:pPr>
    </w:p>
    <w:p w14:paraId="4A97E0B1" w14:textId="77777777" w:rsidR="00CE7C45" w:rsidRPr="00CE66A9" w:rsidRDefault="00CE7C45" w:rsidP="00CE7C45">
      <w:pPr>
        <w:rPr>
          <w:lang w:val="ru-RU"/>
        </w:rPr>
      </w:pPr>
    </w:p>
    <w:p w14:paraId="3F93B26E" w14:textId="77777777" w:rsidR="00CE7C45" w:rsidRPr="00CE66A9" w:rsidRDefault="00CE7C45" w:rsidP="00CE7C45">
      <w:pPr>
        <w:rPr>
          <w:lang w:val="ru-RU"/>
        </w:rPr>
      </w:pPr>
    </w:p>
    <w:p w14:paraId="2030EE6B" w14:textId="77777777" w:rsidR="00CE7C45" w:rsidRPr="00CE66A9" w:rsidRDefault="00CE7C45" w:rsidP="00CE7C45">
      <w:pPr>
        <w:rPr>
          <w:lang w:val="ru-RU"/>
        </w:rPr>
      </w:pPr>
    </w:p>
    <w:p w14:paraId="10374B27" w14:textId="77777777" w:rsidR="00CE7C45" w:rsidRPr="00CE66A9" w:rsidRDefault="00CE7C45" w:rsidP="00CE7C45">
      <w:pPr>
        <w:rPr>
          <w:lang w:val="ru-RU"/>
        </w:rPr>
      </w:pPr>
    </w:p>
    <w:p w14:paraId="344AC733" w14:textId="77777777" w:rsidR="00CE7C45" w:rsidRPr="00CE66A9" w:rsidRDefault="00CE7C45" w:rsidP="00CE7C45">
      <w:pPr>
        <w:rPr>
          <w:lang w:val="ru-RU"/>
        </w:rPr>
      </w:pPr>
    </w:p>
    <w:p w14:paraId="33C8B390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359D7274" w14:textId="77777777" w:rsidR="00CE7C45" w:rsidRPr="00CE66A9" w:rsidRDefault="00CE7C45" w:rsidP="00CE7C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743CAF7E" w14:textId="77777777" w:rsidR="00CE7C45" w:rsidRPr="00CE66A9" w:rsidRDefault="00CE7C45" w:rsidP="00CE7C45">
      <w:pPr>
        <w:rPr>
          <w:lang w:val="ru-RU"/>
        </w:rPr>
      </w:pPr>
    </w:p>
    <w:p w14:paraId="57256F6E" w14:textId="77777777" w:rsidR="00CE7C45" w:rsidRPr="00CE66A9" w:rsidRDefault="00CE7C45" w:rsidP="00CE7C45">
      <w:pPr>
        <w:rPr>
          <w:lang w:val="ru-RU"/>
        </w:rPr>
      </w:pPr>
    </w:p>
    <w:p w14:paraId="5230B623" w14:textId="14031650" w:rsidR="00CE7C45" w:rsidRPr="00CE66A9" w:rsidRDefault="00CE7C45" w:rsidP="00CE7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Выполнил студент группы БВТ2205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                     Филимонов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</w:p>
    <w:p w14:paraId="31C83B20" w14:textId="77777777" w:rsidR="00CE7C45" w:rsidRPr="00CE66A9" w:rsidRDefault="00CE7C45" w:rsidP="00CE7C45">
      <w:pPr>
        <w:rPr>
          <w:lang w:val="ru-RU"/>
        </w:rPr>
      </w:pPr>
    </w:p>
    <w:p w14:paraId="69910F5E" w14:textId="77777777" w:rsidR="00CE7C45" w:rsidRPr="00CE66A9" w:rsidRDefault="00CE7C45" w:rsidP="00CE7C45">
      <w:pPr>
        <w:rPr>
          <w:lang w:val="ru-RU"/>
        </w:rPr>
      </w:pPr>
    </w:p>
    <w:p w14:paraId="7D0773B1" w14:textId="77777777" w:rsidR="00CE7C45" w:rsidRPr="00CE66A9" w:rsidRDefault="00CE7C45" w:rsidP="00CE7C45">
      <w:pPr>
        <w:rPr>
          <w:lang w:val="ru-RU"/>
        </w:rPr>
      </w:pPr>
    </w:p>
    <w:p w14:paraId="21EE58BF" w14:textId="77777777" w:rsidR="00CE7C45" w:rsidRPr="00CE66A9" w:rsidRDefault="00CE7C45" w:rsidP="00CE7C45">
      <w:pPr>
        <w:rPr>
          <w:lang w:val="ru-RU"/>
        </w:rPr>
      </w:pPr>
    </w:p>
    <w:p w14:paraId="4FCF4C36" w14:textId="77777777" w:rsidR="00CE7C45" w:rsidRPr="00CE66A9" w:rsidRDefault="00CE7C45" w:rsidP="00CE7C45">
      <w:pPr>
        <w:rPr>
          <w:lang w:val="ru-RU"/>
        </w:rPr>
      </w:pPr>
    </w:p>
    <w:p w14:paraId="131E1631" w14:textId="4B923B80" w:rsidR="00B2546F" w:rsidRPr="00CE7C45" w:rsidRDefault="00CE7C45" w:rsidP="00CE7C45">
      <w:pPr>
        <w:pStyle w:val="aa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</w:t>
      </w:r>
      <w:r>
        <w:rPr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Москва 2024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br/>
      </w:r>
      <w:r w:rsidRPr="00CE7C45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Отчет по лабораторной работе 2</w:t>
      </w:r>
    </w:p>
    <w:p w14:paraId="04461784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Введение</w:t>
      </w:r>
    </w:p>
    <w:p w14:paraId="1000E1E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Данная лабораторная работа направлена на изучение выражений и операций в системе 1С, использование встроенных функций и преобразование значений. В ходе выполнения работы проверяются методы работы с типами данных Строка, Число и Дата. Также выполняется решение ряда задач, направленных на закрепление материала.</w:t>
      </w:r>
    </w:p>
    <w:p w14:paraId="0CE6D7D9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Задача 1: Методы для типов данных</w:t>
      </w:r>
    </w:p>
    <w:p w14:paraId="0EF36884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В этой задаче выбрано по 4 метода для работы с типами данных Строка, Число и Дата. Эти методы позволяют провести анализ данных и выполнить различные операции над ними. Ниже приведены примеры использования каждого метода.</w:t>
      </w:r>
    </w:p>
    <w:p w14:paraId="2AFD4AC6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Работа с типом Строка</w:t>
      </w:r>
    </w:p>
    <w:p w14:paraId="522A57F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СтрДлина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длину строки.</w:t>
      </w:r>
    </w:p>
    <w:p w14:paraId="3D7D3D87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СтрЗаменить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заменяет подстроку в строке.</w:t>
      </w:r>
    </w:p>
    <w:p w14:paraId="08AE30A0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Сред(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подстроку из строки.</w:t>
      </w:r>
    </w:p>
    <w:p w14:paraId="1D8C0FAB" w14:textId="4B905754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СтрНайти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позицию подстроки в строке.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669D2307" wp14:editId="77D3EBA6">
            <wp:extent cx="5486400" cy="997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1 – код работы с типом строка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                                           </w:t>
      </w:r>
      <w:r w:rsidR="00912FD9">
        <w:rPr>
          <w:noProof/>
        </w:rPr>
        <w:lastRenderedPageBreak/>
        <w:drawing>
          <wp:inline distT="0" distB="0" distL="0" distR="0" wp14:anchorId="1CC65F07" wp14:editId="759826AF">
            <wp:extent cx="5400675" cy="113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141C6A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Работа с типом Число</w:t>
      </w:r>
    </w:p>
    <w:p w14:paraId="736F8D1F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Окр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округляет число до указанного количества знаков.</w:t>
      </w:r>
    </w:p>
    <w:p w14:paraId="1985D9E5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Цел(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целую часть числа.</w:t>
      </w:r>
    </w:p>
    <w:p w14:paraId="3F04F4F1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Макс(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максимальное из двух чисел.</w:t>
      </w:r>
    </w:p>
    <w:p w14:paraId="3C3597B8" w14:textId="1DF7A3CA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Мин(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находит минимальное из двух чисел.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2DF60917" wp14:editId="114FE533">
            <wp:extent cx="5486400" cy="1137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типом число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</w:t>
      </w:r>
      <w:r w:rsidR="00912FD9">
        <w:rPr>
          <w:noProof/>
        </w:rPr>
        <w:drawing>
          <wp:inline distT="0" distB="0" distL="0" distR="0" wp14:anchorId="0B666486" wp14:editId="722B13D6">
            <wp:extent cx="3914775" cy="1123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F0A4356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с типом Дата</w:t>
      </w:r>
    </w:p>
    <w:p w14:paraId="77C61DBE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1.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текущую системную дату.</w:t>
      </w:r>
    </w:p>
    <w:p w14:paraId="06700A9F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2. Метод </w:t>
      </w:r>
      <w:proofErr w:type="spellStart"/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ДобавитьМесяц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добавляет указанное количество месяцев к дате.</w:t>
      </w:r>
    </w:p>
    <w:p w14:paraId="13542E56" w14:textId="7777777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3.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Год(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год из даты.</w:t>
      </w:r>
    </w:p>
    <w:p w14:paraId="1F82520A" w14:textId="0062D8D4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4. Метод 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Месяц(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>) - возвращает месяц из даты.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476BC4D7" wp14:editId="5FCC703C">
            <wp:extent cx="5486400" cy="824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7C45" w:rsidRPr="00CE7C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типом дата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="00912FD9">
        <w:rPr>
          <w:noProof/>
        </w:rPr>
        <w:drawing>
          <wp:inline distT="0" distB="0" distL="0" distR="0" wp14:anchorId="4A4D1BC0" wp14:editId="0B2E6D18">
            <wp:extent cx="4305300" cy="1123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912FD9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FD9">
        <w:rPr>
          <w:rFonts w:ascii="Times New Roman" w:hAnsi="Times New Roman" w:cs="Times New Roman"/>
          <w:sz w:val="28"/>
          <w:szCs w:val="28"/>
          <w:lang w:val="ru-RU"/>
        </w:rPr>
        <w:t>6 – результат работы кода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5921755" w14:textId="77777777" w:rsidR="00B2546F" w:rsidRPr="00CE7C45" w:rsidRDefault="00000000">
      <w:pPr>
        <w:pStyle w:val="1"/>
        <w:rPr>
          <w:rFonts w:ascii="Times New Roman" w:hAnsi="Times New Roman" w:cs="Times New Roman"/>
          <w:lang w:val="ru-RU"/>
        </w:rPr>
      </w:pPr>
      <w:r w:rsidRPr="00CE7C45">
        <w:rPr>
          <w:rFonts w:ascii="Times New Roman" w:hAnsi="Times New Roman" w:cs="Times New Roman"/>
          <w:lang w:val="ru-RU"/>
        </w:rPr>
        <w:t>Задача 2: Решение задач</w:t>
      </w:r>
    </w:p>
    <w:p w14:paraId="3095FF95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2.1: Преобразование ФИО</w:t>
      </w:r>
    </w:p>
    <w:p w14:paraId="057AB998" w14:textId="10822724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В данной задаче строка, содержащая ФИО в формате '</w:t>
      </w:r>
      <w:proofErr w:type="spell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C45">
        <w:rPr>
          <w:rFonts w:ascii="Times New Roman" w:hAnsi="Times New Roman" w:cs="Times New Roman"/>
          <w:sz w:val="28"/>
          <w:szCs w:val="28"/>
          <w:lang w:val="ru-RU"/>
        </w:rPr>
        <w:t>П.и</w:t>
      </w:r>
      <w:proofErr w:type="spellEnd"/>
      <w:r w:rsidRPr="00CE7C45">
        <w:rPr>
          <w:rFonts w:ascii="Times New Roman" w:hAnsi="Times New Roman" w:cs="Times New Roman"/>
          <w:sz w:val="28"/>
          <w:szCs w:val="28"/>
          <w:lang w:val="ru-RU"/>
        </w:rPr>
        <w:t>.', преобразуется в формат 'Иванов П.И.'. Используются функции преобразования регистра символов и замены символов.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7C45">
        <w:rPr>
          <w:noProof/>
        </w:rPr>
        <w:drawing>
          <wp:inline distT="0" distB="0" distL="0" distR="0" wp14:anchorId="32E42572" wp14:editId="77691F7D">
            <wp:extent cx="54864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7C45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E7C45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преобразованием ФИО 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  <w:t xml:space="preserve">                              </w:t>
      </w:r>
      <w:r w:rsidR="0007798E">
        <w:rPr>
          <w:noProof/>
        </w:rPr>
        <w:drawing>
          <wp:inline distT="0" distB="0" distL="0" distR="0" wp14:anchorId="52032797" wp14:editId="5E129CDA">
            <wp:extent cx="2409825" cy="590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8 - результат работы кода</w:t>
      </w:r>
    </w:p>
    <w:p w14:paraId="502EB41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2.2: Вычисление выражения</w:t>
      </w:r>
    </w:p>
    <w:p w14:paraId="2AC0A9B5" w14:textId="083BB9D9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выражение </w:t>
      </w:r>
      <w:r w:rsidRPr="00CE7C45">
        <w:rPr>
          <w:rFonts w:ascii="Times New Roman" w:hAnsi="Times New Roman" w:cs="Times New Roman"/>
          <w:sz w:val="28"/>
          <w:szCs w:val="28"/>
        </w:rPr>
        <w:t>sin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7C45">
        <w:rPr>
          <w:rFonts w:ascii="Times New Roman" w:hAnsi="Times New Roman" w:cs="Times New Roman"/>
          <w:sz w:val="28"/>
          <w:szCs w:val="28"/>
        </w:rPr>
        <w:t>ln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)) / 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^2 для заданного значения переменной </w:t>
      </w:r>
      <w:r w:rsidRPr="00CE7C45">
        <w:rPr>
          <w:rFonts w:ascii="Times New Roman" w:hAnsi="Times New Roman" w:cs="Times New Roman"/>
          <w:sz w:val="28"/>
          <w:szCs w:val="28"/>
        </w:rPr>
        <w:t>x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Используются тригонометрические функции и операции над числами.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7C5959F9" wp14:editId="73B788F9">
            <wp:extent cx="5486400" cy="635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вычислением выражения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</w:t>
      </w:r>
      <w:r w:rsidR="0007798E">
        <w:rPr>
          <w:noProof/>
        </w:rPr>
        <w:drawing>
          <wp:inline distT="0" distB="0" distL="0" distR="0" wp14:anchorId="271EC13A" wp14:editId="61E787EA">
            <wp:extent cx="337185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10 – результат работы кода</w:t>
      </w:r>
    </w:p>
    <w:p w14:paraId="3C3B512E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2.3: Определение года</w:t>
      </w:r>
    </w:p>
    <w:p w14:paraId="4AA6360A" w14:textId="6D31E994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Для строки, представляющей дату, извлекается значение года. Пример: из строки '20220901000000' результат будет '2022'.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45B28CED" wp14:editId="5DA8F6B6">
            <wp:extent cx="5486400" cy="556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определением года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r w:rsidR="0007798E">
        <w:rPr>
          <w:noProof/>
        </w:rPr>
        <w:drawing>
          <wp:inline distT="0" distB="0" distL="0" distR="0" wp14:anchorId="0AA0C49E" wp14:editId="54A387E9">
            <wp:extent cx="2943225" cy="581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12 – результат работы кода</w:t>
      </w:r>
    </w:p>
    <w:p w14:paraId="6573FFC9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2.4: Удаление знаков препинания</w:t>
      </w:r>
    </w:p>
    <w:p w14:paraId="2E28C046" w14:textId="006B22C7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Из стиха удаляются все знаки препинания (точки, запятые и прочие). Используются методы замены символов.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67462A60" wp14:editId="1D2FD291">
            <wp:extent cx="5486400" cy="622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удалением знаков препинания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7798E">
        <w:rPr>
          <w:noProof/>
        </w:rPr>
        <w:drawing>
          <wp:inline distT="0" distB="0" distL="0" distR="0" wp14:anchorId="5FE212FB" wp14:editId="6AFB691C">
            <wp:extent cx="5486400" cy="4838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07798E" w:rsidRPr="000779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14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77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результат работы кода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C6519BD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Задача 2.5: Получение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строки</w:t>
      </w:r>
    </w:p>
    <w:p w14:paraId="7D995F78" w14:textId="5FDB3AA8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Из каждой строки стихотворения извлекается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первых символов. </w:t>
      </w:r>
      <w:r w:rsidRPr="00CE7C45">
        <w:rPr>
          <w:rFonts w:ascii="Times New Roman" w:hAnsi="Times New Roman" w:cs="Times New Roman"/>
          <w:sz w:val="28"/>
          <w:szCs w:val="28"/>
        </w:rPr>
        <w:t>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задается в программе.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30A622D0" wp14:editId="610B919F">
            <wp:extent cx="5486400" cy="80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получением </w:t>
      </w:r>
      <w:r w:rsidR="002B5ECE">
        <w:rPr>
          <w:rFonts w:ascii="Times New Roman" w:hAnsi="Times New Roman" w:cs="Times New Roman"/>
          <w:sz w:val="28"/>
          <w:szCs w:val="28"/>
        </w:rPr>
        <w:t>N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 символов строки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</w:t>
      </w:r>
      <w:r w:rsidR="00604D7E">
        <w:rPr>
          <w:noProof/>
        </w:rPr>
        <w:drawing>
          <wp:inline distT="0" distB="0" distL="0" distR="0" wp14:anchorId="42F5BE26" wp14:editId="688C7E9C">
            <wp:extent cx="3333750" cy="638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16 – результат работы кода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FF06983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2.6: Использование символов </w:t>
      </w:r>
      <w:r w:rsidRPr="00CE7C45">
        <w:rPr>
          <w:rFonts w:ascii="Times New Roman" w:hAnsi="Times New Roman" w:cs="Times New Roman"/>
          <w:sz w:val="28"/>
          <w:szCs w:val="28"/>
        </w:rPr>
        <w:t>Unicode</w:t>
      </w:r>
    </w:p>
    <w:p w14:paraId="450CCE96" w14:textId="7B45803C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символов </w:t>
      </w:r>
      <w:r w:rsidRPr="00CE7C45">
        <w:rPr>
          <w:rFonts w:ascii="Times New Roman" w:hAnsi="Times New Roman" w:cs="Times New Roman"/>
          <w:sz w:val="28"/>
          <w:szCs w:val="28"/>
        </w:rPr>
        <w:t>Unicode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строка 'Платформа 1</w:t>
      </w:r>
      <w:proofErr w:type="gramStart"/>
      <w:r w:rsidRPr="00CE7C45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8.3'. Используются числовые коды символов для создания строки.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B5ECE">
        <w:rPr>
          <w:noProof/>
        </w:rPr>
        <w:drawing>
          <wp:inline distT="0" distB="0" distL="0" distR="0" wp14:anchorId="39214257" wp14:editId="1AF25A9B">
            <wp:extent cx="5486400" cy="4489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2B5ECE" w:rsidRPr="00912F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B5ECE">
        <w:rPr>
          <w:rFonts w:ascii="Times New Roman" w:hAnsi="Times New Roman" w:cs="Times New Roman"/>
          <w:sz w:val="28"/>
          <w:szCs w:val="28"/>
          <w:lang w:val="ru-RU"/>
        </w:rPr>
        <w:t xml:space="preserve">код работы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символов </w:t>
      </w:r>
      <w:r w:rsidR="00304D8E">
        <w:rPr>
          <w:rFonts w:ascii="Times New Roman" w:hAnsi="Times New Roman" w:cs="Times New Roman"/>
          <w:sz w:val="28"/>
          <w:szCs w:val="28"/>
        </w:rPr>
        <w:t>Unicode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</w:t>
      </w:r>
      <w:r w:rsidR="00604D7E">
        <w:rPr>
          <w:noProof/>
        </w:rPr>
        <w:drawing>
          <wp:inline distT="0" distB="0" distL="0" distR="0" wp14:anchorId="42B90377" wp14:editId="4EC6BC54">
            <wp:extent cx="29432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18 – результат работы кода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75E1E0C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2.7: Вычисление выражения с тригонометрией</w:t>
      </w:r>
    </w:p>
    <w:p w14:paraId="10B365C3" w14:textId="77C1321C" w:rsidR="00B2546F" w:rsidRPr="00912FD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Вычисляется выражение </w:t>
      </w:r>
      <w:r w:rsidRPr="00CE7C45">
        <w:rPr>
          <w:rFonts w:ascii="Times New Roman" w:hAnsi="Times New Roman" w:cs="Times New Roman"/>
          <w:sz w:val="28"/>
          <w:szCs w:val="28"/>
        </w:rPr>
        <w:t>sin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^2(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CE7C45">
        <w:rPr>
          <w:rFonts w:ascii="Times New Roman" w:hAnsi="Times New Roman" w:cs="Times New Roman"/>
          <w:sz w:val="28"/>
          <w:szCs w:val="28"/>
        </w:rPr>
        <w:t>cos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^2(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) - 2*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^7 для заданного значения 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Используются тригонометрические функции и возведение в степень.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565C1774" wp14:editId="65B66C76">
            <wp:extent cx="5486400" cy="582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вычислением выражения с тригонометрией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D53B48B" w14:textId="03EB33CC" w:rsidR="00B2546F" w:rsidRPr="00CE7C45" w:rsidRDefault="00604D7E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</w:t>
      </w:r>
      <w:r>
        <w:rPr>
          <w:noProof/>
        </w:rPr>
        <w:drawing>
          <wp:inline distT="0" distB="0" distL="0" distR="0" wp14:anchorId="798FF2E4" wp14:editId="22660513">
            <wp:extent cx="5314950" cy="647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                       </w:t>
      </w:r>
      <w:r w:rsidR="001A424F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 </w:t>
      </w:r>
      <w:r w:rsidRPr="00604D7E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Рис</w:t>
      </w:r>
      <w:r w:rsidR="00534CF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унок</w:t>
      </w:r>
      <w:r w:rsidRPr="00604D7E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20 – результат работы кода</w:t>
      </w:r>
      <w:r w:rsidR="00534CF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br/>
      </w:r>
      <w:r w:rsidR="00534CF2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2.8: Вычисление целой и дробной части</w:t>
      </w:r>
    </w:p>
    <w:p w14:paraId="1F421602" w14:textId="7B4A80E8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Вычисляются целая и дробная части от деления </w:t>
      </w:r>
      <w:r w:rsidRPr="00CE7C45">
        <w:rPr>
          <w:rFonts w:ascii="Times New Roman" w:hAnsi="Times New Roman" w:cs="Times New Roman"/>
          <w:sz w:val="28"/>
          <w:szCs w:val="28"/>
        </w:rPr>
        <w:t>a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CE7C45">
        <w:rPr>
          <w:rFonts w:ascii="Times New Roman" w:hAnsi="Times New Roman" w:cs="Times New Roman"/>
          <w:sz w:val="28"/>
          <w:szCs w:val="28"/>
        </w:rPr>
        <w:t>b</w:t>
      </w:r>
      <w:r w:rsidRPr="00CE7C45">
        <w:rPr>
          <w:rFonts w:ascii="Times New Roman" w:hAnsi="Times New Roman" w:cs="Times New Roman"/>
          <w:sz w:val="28"/>
          <w:szCs w:val="28"/>
          <w:lang w:val="ru-RU"/>
        </w:rPr>
        <w:t>. Результат выводится в виде двух значений.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563BEA6C" wp14:editId="7DBF3E51">
            <wp:extent cx="5486400" cy="7569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304D8E" w:rsidRPr="00912F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1 – код работы с вычислением целой и дробной части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 </w:t>
      </w:r>
      <w:r w:rsidR="00604D7E">
        <w:rPr>
          <w:noProof/>
        </w:rPr>
        <w:drawing>
          <wp:inline distT="0" distB="0" distL="0" distR="0" wp14:anchorId="56DE3FAE" wp14:editId="273DCD6E">
            <wp:extent cx="2143125" cy="561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22 – результат работы кода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5531894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2.9: Получение начала и конца года, квартала, месяца, недели и других периодов</w:t>
      </w:r>
    </w:p>
    <w:p w14:paraId="1FE2B50B" w14:textId="20693B63" w:rsidR="00B2546F" w:rsidRPr="00CE7C4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Из одной и той же даты получаются начало и конец различных периодов, таких как год, квартал, месяц, неделя, день, час и минута.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6DB99D37" wp14:editId="571D3EDA">
            <wp:extent cx="5486400" cy="1482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получением начала и конца года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квартала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месяца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недели и других периодов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</w:t>
      </w:r>
      <w:r w:rsidR="00604D7E">
        <w:rPr>
          <w:noProof/>
        </w:rPr>
        <w:drawing>
          <wp:inline distT="0" distB="0" distL="0" distR="0" wp14:anchorId="7B7B5C6C" wp14:editId="4695A1CE">
            <wp:extent cx="3324225" cy="1400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1 – результат работы кода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</w:t>
      </w:r>
      <w:r w:rsidR="001A424F">
        <w:rPr>
          <w:noProof/>
        </w:rPr>
        <w:drawing>
          <wp:inline distT="0" distB="0" distL="0" distR="0" wp14:anchorId="549E6E2D" wp14:editId="5CF5A8C9">
            <wp:extent cx="336232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</w:t>
      </w:r>
      <w:r w:rsidR="001A424F">
        <w:rPr>
          <w:noProof/>
        </w:rPr>
        <w:drawing>
          <wp:inline distT="0" distB="0" distL="0" distR="0" wp14:anchorId="06DD268F" wp14:editId="6D1CEBE7">
            <wp:extent cx="3124200" cy="1390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604D7E" w:rsidRPr="00604D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7482137" w14:textId="77777777" w:rsidR="00B2546F" w:rsidRPr="00CE7C45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>Задача 2.10: Определение порядкового номера дня в году</w:t>
      </w:r>
    </w:p>
    <w:p w14:paraId="1B2F47C0" w14:textId="0778E849" w:rsidR="00304D8E" w:rsidRPr="00304D8E" w:rsidRDefault="00000000" w:rsidP="00304D8E">
      <w:pPr>
        <w:rPr>
          <w:sz w:val="28"/>
          <w:szCs w:val="28"/>
          <w:lang w:val="ru-RU"/>
        </w:rPr>
      </w:pPr>
      <w:r w:rsidRPr="00CE7C45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Определяется порядковый номер дня в году для заданной пользователем даты. 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функция </w:t>
      </w:r>
      <w:proofErr w:type="spellStart"/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ДеньГода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noProof/>
        </w:rPr>
        <w:drawing>
          <wp:inline distT="0" distB="0" distL="0" distR="0" wp14:anchorId="08BCC419" wp14:editId="62FC1B55">
            <wp:extent cx="5486400" cy="488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304D8E"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4D7E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определением порядкового номера дня в году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</w:t>
      </w:r>
      <w:r w:rsidR="001A424F">
        <w:rPr>
          <w:noProof/>
        </w:rPr>
        <w:drawing>
          <wp:inline distT="0" distB="0" distL="0" distR="0" wp14:anchorId="3F389737" wp14:editId="790DDFA2">
            <wp:extent cx="3476625" cy="571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1A424F" w:rsidRPr="001A42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424F">
        <w:rPr>
          <w:rFonts w:ascii="Times New Roman" w:hAnsi="Times New Roman" w:cs="Times New Roman"/>
          <w:sz w:val="28"/>
          <w:szCs w:val="28"/>
          <w:lang w:val="ru-RU"/>
        </w:rPr>
        <w:t>26 – результат работы кода</w:t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304D8E" w:rsidRPr="00304D8E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  <w:t>Функция, которая преобразует первую букву строки в заглавную</w:t>
      </w:r>
      <w:r w:rsidR="00304D8E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  <w:br/>
      </w:r>
      <w:r w:rsidR="00304D8E" w:rsidRPr="00304D8E">
        <w:rPr>
          <w:sz w:val="28"/>
          <w:szCs w:val="28"/>
          <w:lang w:val="ru-RU"/>
        </w:rPr>
        <w:t>Эта функция использует следующие встроенные методы:</w:t>
      </w:r>
    </w:p>
    <w:p w14:paraId="7FE048A5" w14:textId="77777777" w:rsidR="00304D8E" w:rsidRPr="00304D8E" w:rsidRDefault="00304D8E" w:rsidP="00304D8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ВРег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 xml:space="preserve">Лев(Текст, 1)): берёт первый символ строки с помощью функции Лев и преобразует его в верхний регистр с помощью функции </w:t>
      </w:r>
      <w:proofErr w:type="spellStart"/>
      <w:r w:rsidRPr="00304D8E">
        <w:rPr>
          <w:rFonts w:ascii="Times New Roman" w:hAnsi="Times New Roman" w:cs="Times New Roman"/>
          <w:sz w:val="28"/>
          <w:szCs w:val="28"/>
          <w:lang w:val="ru-RU"/>
        </w:rPr>
        <w:t>ВРег</w:t>
      </w:r>
      <w:proofErr w:type="spellEnd"/>
      <w:r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FCF1C" w14:textId="5AC86920" w:rsidR="00304D8E" w:rsidRPr="00304D8E" w:rsidRDefault="00304D8E" w:rsidP="00304D8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04D8E">
        <w:rPr>
          <w:rFonts w:ascii="Times New Roman" w:hAnsi="Times New Roman" w:cs="Times New Roman"/>
          <w:sz w:val="28"/>
          <w:szCs w:val="28"/>
          <w:lang w:val="ru-RU"/>
        </w:rPr>
        <w:t>Сред(</w:t>
      </w:r>
      <w:proofErr w:type="gramEnd"/>
      <w:r w:rsidRPr="00304D8E">
        <w:rPr>
          <w:rFonts w:ascii="Times New Roman" w:hAnsi="Times New Roman" w:cs="Times New Roman"/>
          <w:sz w:val="28"/>
          <w:szCs w:val="28"/>
          <w:lang w:val="ru-RU"/>
        </w:rPr>
        <w:t>Текст, 2): возвращает строку, начиная со второго символа до конца.</w:t>
      </w:r>
    </w:p>
    <w:p w14:paraId="53EAA432" w14:textId="537A9314" w:rsidR="00710820" w:rsidRPr="00710820" w:rsidRDefault="00304D8E" w:rsidP="00710820">
      <w:pPr>
        <w:rPr>
          <w:sz w:val="28"/>
          <w:szCs w:val="28"/>
          <w:lang w:val="ru-RU"/>
        </w:rPr>
      </w:pPr>
      <w:r w:rsidRPr="00304D8E">
        <w:rPr>
          <w:rFonts w:ascii="Times New Roman" w:hAnsi="Times New Roman" w:cs="Times New Roman"/>
          <w:sz w:val="28"/>
          <w:szCs w:val="28"/>
          <w:lang w:val="ru-RU"/>
        </w:rPr>
        <w:t>Таким образом, результатом является строка с первой заглавной буквой, а остальные символы остаются без изменений.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6EE3DC03" wp14:editId="7D87B72A">
            <wp:extent cx="5486400" cy="561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4CF2"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</w:t>
      </w:r>
      <w:r w:rsidRPr="00304D8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преобразует первую букву строки в заглавную</w:t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>
        <w:rPr>
          <w:rFonts w:ascii="Times New Roman" w:hAnsi="Times New Roman" w:cs="Times New Roman"/>
          <w:sz w:val="28"/>
          <w:szCs w:val="28"/>
          <w:lang w:val="ru-RU"/>
        </w:rPr>
        <w:br/>
      </w:r>
      <w:r w:rsidR="00710820" w:rsidRPr="00710820">
        <w:rPr>
          <w:b/>
          <w:bCs/>
          <w:sz w:val="36"/>
          <w:szCs w:val="36"/>
          <w:lang w:val="ru-RU"/>
        </w:rPr>
        <w:lastRenderedPageBreak/>
        <w:t>Ответы на вопросы</w:t>
      </w:r>
      <w:r w:rsidR="00710820" w:rsidRPr="00912FD9">
        <w:rPr>
          <w:b/>
          <w:bCs/>
          <w:sz w:val="28"/>
          <w:szCs w:val="28"/>
          <w:lang w:val="ru-RU"/>
        </w:rPr>
        <w:br/>
      </w:r>
      <w:r w:rsidR="00710820" w:rsidRPr="00912FD9">
        <w:rPr>
          <w:b/>
          <w:bCs/>
          <w:sz w:val="28"/>
          <w:szCs w:val="28"/>
          <w:lang w:val="ru-RU"/>
        </w:rPr>
        <w:br/>
      </w:r>
      <w:r w:rsidR="00710820">
        <w:rPr>
          <w:b/>
          <w:bCs/>
          <w:sz w:val="28"/>
          <w:szCs w:val="28"/>
          <w:lang w:val="ru-RU"/>
        </w:rPr>
        <w:t>1</w:t>
      </w:r>
      <w:r w:rsidR="00710820" w:rsidRPr="00710820">
        <w:rPr>
          <w:b/>
          <w:bCs/>
          <w:sz w:val="28"/>
          <w:szCs w:val="28"/>
          <w:lang w:val="ru-RU"/>
        </w:rPr>
        <w:t>.  Главный источник получения информации по всем методам, которые есть в платформе:</w:t>
      </w:r>
      <w:r w:rsidR="00710820" w:rsidRPr="00710820">
        <w:rPr>
          <w:sz w:val="28"/>
          <w:szCs w:val="28"/>
          <w:lang w:val="ru-RU"/>
        </w:rPr>
        <w:t xml:space="preserve"> Главным источником информации по методам и функциональным возможностям платформы 1С является </w:t>
      </w:r>
      <w:proofErr w:type="spellStart"/>
      <w:r w:rsidR="00710820" w:rsidRPr="00710820">
        <w:rPr>
          <w:sz w:val="28"/>
          <w:szCs w:val="28"/>
          <w:lang w:val="ru-RU"/>
        </w:rPr>
        <w:t>Синтакс</w:t>
      </w:r>
      <w:proofErr w:type="spellEnd"/>
      <w:r w:rsidR="00710820" w:rsidRPr="00710820">
        <w:rPr>
          <w:sz w:val="28"/>
          <w:szCs w:val="28"/>
          <w:lang w:val="ru-RU"/>
        </w:rPr>
        <w:t>-помощник. Это встроенный инструмент в конфигураторе, который содержит справочные данные по всем методам, процедурам, функциям, объектам и их свойствам.</w:t>
      </w:r>
    </w:p>
    <w:p w14:paraId="6BA9EA94" w14:textId="3E20DD6F" w:rsidR="00710820" w:rsidRPr="00710820" w:rsidRDefault="00710820" w:rsidP="007108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Явное и неявное преобразование:</w:t>
      </w:r>
    </w:p>
    <w:p w14:paraId="7099167D" w14:textId="77777777" w:rsidR="00710820" w:rsidRPr="00710820" w:rsidRDefault="00710820" w:rsidP="007108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Явное преобразование —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это процесс, когда программист самостоятельно указывает, как и к какому типу данных нужно преобразовать значение. В 1С это можно сделать с помощью специальных функций, таких как 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Число(</w:t>
      </w:r>
      <w:proofErr w:type="gram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), Строка(), Дата() и т.д. Пример: Число(Строка)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— явное преобразование строки в число.</w:t>
      </w:r>
    </w:p>
    <w:p w14:paraId="3C00BAD0" w14:textId="77777777" w:rsidR="00710820" w:rsidRPr="00710820" w:rsidRDefault="00710820" w:rsidP="007108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Неявное преобразование —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>это процесс, который выполняется автоматически, без явного указания программиста. Платформа 1С в некоторых случаях сама преобразует данные в нужный тип, например, при выполнении арифметических операций со строками и числами.</w:t>
      </w:r>
    </w:p>
    <w:p w14:paraId="030B8BB7" w14:textId="021D9EF8" w:rsidR="00710820" w:rsidRPr="00710820" w:rsidRDefault="00710820" w:rsidP="007108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12FD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Глобальный контекст: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контекст — это совокупность всех доступных объектов и методов, которые могут быть использованы в любом месте программы, без предварительного создания или объявления. В 1С глобальный контекст включает все стандартные функции и методы, такие как 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Сообщить(</w:t>
      </w:r>
      <w:proofErr w:type="gram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proofErr w:type="spell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ПользователиИнформационнойБазы</w:t>
      </w:r>
      <w:proofErr w:type="spell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ТекущаяДата</w:t>
      </w:r>
      <w:proofErr w:type="spellEnd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и многие другие.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CFBB043" w14:textId="501D0FD5" w:rsidR="00710820" w:rsidRPr="00710820" w:rsidRDefault="00710820" w:rsidP="007108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912FD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Дополнительные вопросы от преподавателя</w:t>
      </w:r>
      <w:proofErr w:type="gramStart"/>
      <w:r w:rsidRPr="007108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710820">
        <w:rPr>
          <w:rFonts w:ascii="Times New Roman" w:hAnsi="Times New Roman" w:cs="Times New Roman"/>
          <w:sz w:val="28"/>
          <w:szCs w:val="28"/>
          <w:lang w:val="ru-RU"/>
        </w:rPr>
        <w:t>Быть</w:t>
      </w:r>
      <w:proofErr w:type="gramEnd"/>
      <w:r w:rsidRPr="00710820">
        <w:rPr>
          <w:rFonts w:ascii="Times New Roman" w:hAnsi="Times New Roman" w:cs="Times New Roman"/>
          <w:sz w:val="28"/>
          <w:szCs w:val="28"/>
          <w:lang w:val="ru-RU"/>
        </w:rPr>
        <w:t xml:space="preserve"> готовым ответить на вопросы, касающиеся использования встроенных функций платформы 1С, их особенностей и применения в различных ситуациях, а также особенностей синтаксиса языка 1С.</w:t>
      </w:r>
    </w:p>
    <w:p w14:paraId="052F19FE" w14:textId="0EA5F0CF" w:rsidR="00B2546F" w:rsidRPr="00304D8E" w:rsidRDefault="00B2546F" w:rsidP="007108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46F" w:rsidRPr="00304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2907A7"/>
    <w:multiLevelType w:val="multilevel"/>
    <w:tmpl w:val="684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75943"/>
    <w:multiLevelType w:val="multilevel"/>
    <w:tmpl w:val="511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84853"/>
    <w:multiLevelType w:val="multilevel"/>
    <w:tmpl w:val="B9F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78060">
    <w:abstractNumId w:val="8"/>
  </w:num>
  <w:num w:numId="2" w16cid:durableId="751047505">
    <w:abstractNumId w:val="6"/>
  </w:num>
  <w:num w:numId="3" w16cid:durableId="368990831">
    <w:abstractNumId w:val="5"/>
  </w:num>
  <w:num w:numId="4" w16cid:durableId="1465270140">
    <w:abstractNumId w:val="4"/>
  </w:num>
  <w:num w:numId="5" w16cid:durableId="419521857">
    <w:abstractNumId w:val="7"/>
  </w:num>
  <w:num w:numId="6" w16cid:durableId="1837574610">
    <w:abstractNumId w:val="3"/>
  </w:num>
  <w:num w:numId="7" w16cid:durableId="1796017385">
    <w:abstractNumId w:val="2"/>
  </w:num>
  <w:num w:numId="8" w16cid:durableId="2058501977">
    <w:abstractNumId w:val="1"/>
  </w:num>
  <w:num w:numId="9" w16cid:durableId="254443048">
    <w:abstractNumId w:val="0"/>
  </w:num>
  <w:num w:numId="10" w16cid:durableId="262760162">
    <w:abstractNumId w:val="11"/>
  </w:num>
  <w:num w:numId="11" w16cid:durableId="815033782">
    <w:abstractNumId w:val="9"/>
  </w:num>
  <w:num w:numId="12" w16cid:durableId="964046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98E"/>
    <w:rsid w:val="0015074B"/>
    <w:rsid w:val="001A424F"/>
    <w:rsid w:val="0029639D"/>
    <w:rsid w:val="002B5ECE"/>
    <w:rsid w:val="00304D8E"/>
    <w:rsid w:val="00326F90"/>
    <w:rsid w:val="00534CF2"/>
    <w:rsid w:val="00604D7E"/>
    <w:rsid w:val="0061782C"/>
    <w:rsid w:val="00710820"/>
    <w:rsid w:val="00912FD9"/>
    <w:rsid w:val="00AA1D8D"/>
    <w:rsid w:val="00B2546F"/>
    <w:rsid w:val="00B47730"/>
    <w:rsid w:val="00CB0664"/>
    <w:rsid w:val="00CE7C45"/>
    <w:rsid w:val="00F14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451D8"/>
  <w14:defaultImageDpi w14:val="300"/>
  <w15:docId w15:val="{CCD90119-5626-4CB3-9683-E03D51F1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04D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1207</Words>
  <Characters>6884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филимонов</cp:lastModifiedBy>
  <cp:revision>2</cp:revision>
  <dcterms:created xsi:type="dcterms:W3CDTF">2024-10-13T14:52:00Z</dcterms:created>
  <dcterms:modified xsi:type="dcterms:W3CDTF">2024-10-13T14:52:00Z</dcterms:modified>
  <cp:category/>
</cp:coreProperties>
</file>