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Use Case Title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Spec-Driven Development of a Healthcare Payer Prior Authorization Evidence Assistant using RAG and Agentic AI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Business Context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Healthcare payers receive large volumes of prior authorization requests from providers for procedures, drugs, imaging, surgeries, durable medical equipment and specialty services. Each request typically includes: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 demographics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Provider-submitted clinical notes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Diagnosis codes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Procedure codes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Medical policy references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Benefit plan rules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Previous authorization history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Clinical guidelines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Attachments such as PDFs, faxes, scanned documents and referral forms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challenge is that payer operations teams must manually review multiple documents and policies to determine whether a case is complete, whether relevant evidence exists, and whether the request should be routed for nurse review, medical director review, or additional documentation follow-up.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use case should not automate clinical denial or approval decisions. It should act as a human-in-the-loop evidence preparation and operational triage assistant, helping reviewers retrieve policy-relevant evidence, identify missing documents, generate case summaries and route work intelligently.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aligns well with the payer positioning reflected in your internal healthcare AI material around RAG-enabled payer workflows, payer agent assist, triaging, directory search and healthcare recommendations. 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Problem Statement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Develop a production-grade healthcare payer application using Spec-Driven Development, where the developer must build the solution from: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 specification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Architecture specification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specification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specification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 specification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RAG pipeline specification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 specification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specification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 and compliance specification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CI/CD and deployment specification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solution should use RAG + 5 specialized agents to support prior authorization case preparation and reviewer assistance.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4. Project Objective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Build a Prior Authorization Evidence Assistant that allows payer operations users to upload or ingest prior authorization case documents and ask questions such as: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“What clinical evidence supports this authorization request?”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“Which medical policy sections are relevant?”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“Is any required document missing?”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“Summarize this case for nurse review.”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“Route this case to the correct review queue.”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“Generate a reviewer checklist.”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“Show why this case requires human clinical review.”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application should retrieve evidence from payer documents using RAG, orchestrate multiple agents, and produce auditable outputs with citations to source documents.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5. Target Users 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5"/>
        <w:gridCol w:w="3005"/>
        <w:gridCol w:w="3006"/>
        <w:tblGridChange w:id="0">
          <w:tblGrid>
            <w:gridCol w:w="3005"/>
            <w:gridCol w:w="3005"/>
            <w:gridCol w:w="30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User Type 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Role in Workflow 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What They Need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Prior Authorization Intake Associate 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Receives and validates submitted request 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Completeness check, missing document detection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Nurse Reviewer 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Reviews medical necessity evidence 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Clinical summary, policy mapping, evidence extraction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Medical Director 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Reviews escalated cases 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Concise case brief with supporting facts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Provider Relations User 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Responds to provider queries 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Status explanation and document checklist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Operations Manager 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Monitors backlog and exceptions 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Queue insights, routing accuracy and SLA risk visibility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Compliance / Audit User 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Reviews decision traceability 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Source citations, audit trail, prompt logs, agent outputs 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6. Scope of the Application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 Scope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 authorization case ingestion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upload and parsing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OCR integration placeholder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Member, provider and request metadata capture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RAG-based retrieval from policy and case documents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Multi-agent orchestration using 5 agents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summarization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Missing information detection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Policy evidence mapping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Human-in-the-loop review workflow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Reviewer dashboard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 log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Deployment pipeline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tests derived from specs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Out of Scope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medical approval or denial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clinical decisioning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Production integration with real payer systems unless mocked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 PHI usage in development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or claims adjudication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Regulatory/legal determination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Proposed 5-Agent Architecture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 internal Agentic AI healthcare SDLC material describes multiple specialized lifecycle agents such as intent/requirements, architecture/design, code/refactoring, test/verification and operations agents. For this project, we will convert that concept into 5 domain agents for the application runtime.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Agent 1: Intake &amp; Classification Agent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Purpose: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Reads incoming prior authorization request data and classifies the case.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Responsibilities: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 member ID, provider ID, CPT/HCPCS code, ICD-10 code, service type, requested date and attachment list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Classify request type: imaging, surgery, drug, DME, behavioral health, specialty referral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whether request is complete or incomplete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Detect duplicate request possibility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 downstream agents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Inputs: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metadata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Uploaded documents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 fields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Provider submission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Agent 2: Evidence Retrieval RAG Agent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Purpose: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Retrieves relevant information from payer policies, clinical guidelines, benefit documents and submitted case documents.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Responsibilities: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Chunk and index documents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embeddings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semantic search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hybrid search if available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Retrieve policy sections and case evidence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citations and source references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 unsupported answers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Knowledge Sources: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Medical policy PDFs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Benefit plan documents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 authorization criteria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Provider-submitted clinical notes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Historical case examples using synthetic data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FAQ and operational SOPs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Agent 3: Policy Reasoning &amp; Gap Agent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Purpose: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Compares retrieved evidence against policy criteria and identifies gaps.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Important Constraint: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This agent does not approve or deny. It only prepares evidence for human review.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Responsibilities: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policy criteria into checklist format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case facts to policy requirements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missing documentation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 evidence as present, absent or unclear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Escalate ambiguous cases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explainable rationale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Agent 4: Reviewer Summary &amp; Communication Agent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Purpose: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Creates human-readable summaries for nurse reviewers, medical directors and operations users.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Responsibilities: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case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evidence table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missing document request draft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reviewer checklist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escalation note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 provider-facing neutral communication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Agent 5: Workflow, Audit &amp; Deployment Readiness Agent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Purpose: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Coordinates workflow actions, maintains auditability and supports operational deployment checks.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Responsibilities: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 task APIs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 case to intake, nurse review or medical director review queue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 agent outputs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prompt, model, version and citation metadata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 confidence scores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 exception handling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 deployment readiness checklist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 post-deployment feedback signals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 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Provider Submission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      |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      v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Case Intake API / UI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      |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      v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Intake &amp; Classification Agent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      |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      v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Document Parser + OCR + Metadata Extractor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      |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      v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Vector Index + Policy Knowledge Base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      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      v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Evidence Retrieval RAG Agent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      |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      v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Policy Reasoning &amp; Gap Agent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      |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      v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Reviewer Summary &amp; Communication Agent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      |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      v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Workflow, Audit &amp; Deployment Readiness Agent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      |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      v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Human Reviewer Dashboard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      |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      v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Feedback Capture + Spec Update Loop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9"/>
        <w:gridCol w:w="1351"/>
        <w:gridCol w:w="1757"/>
        <w:gridCol w:w="1080"/>
        <w:gridCol w:w="3319"/>
        <w:gridCol w:w="1170"/>
        <w:tblGridChange w:id="0">
          <w:tblGrid>
            <w:gridCol w:w="339"/>
            <w:gridCol w:w="1351"/>
            <w:gridCol w:w="1757"/>
            <w:gridCol w:w="1080"/>
            <w:gridCol w:w="3319"/>
            <w:gridCol w:w="117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Persona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 Question / Input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Triggered Agent(s)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 (Simplified)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Type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Intake Associate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"Create a new prior authorization case for MRI Lumbar Spine for member M123"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Intake Agent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json { "case_id": "PA-0001", "status": "Created", "request_type": "Advanced Imaging", "next_step": "Upload documents" 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Structured JSON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Intake Associate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"What information is missing in this case?"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Intake Agent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json { "missing_fields": ["Clinical notes", "Previous therapy records"], "case_status": "Incomplete" 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Structured JSON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Intake Associate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"Upload documents and validate completeness"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Intake + Workflow Agent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json { "documents_processed": 3, "missing_fields": ["Conservative therapy evidence"], "status": "Ready for Evidence Review" 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Structured JSON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Nurse Reviewer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"What evidence supports this request?"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RAG Agent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json { "retrieved_evidence": [ { "source": "Medical Policy - MRI", "text": "MRI allowed after failed conservative therapy", "confidence": 0.87 } ] 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Structured JSON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Nurse Reviewer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"Show all relevant policy sections for this case"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RAG Agent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json { "policy_sections": [ { "section": "Lumbar Spine MRI Criteria", "match_score": 0.85 }, { "section": "Imaging Necessity Guidelines", "match_score": 0.79 } ] 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Structured JSON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Nurse Reviewer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"Do we have enough evidence for review?"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Policy Gap Agent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json { "criteria_status": [ {"criterion": "6 weeks therapy", "status": "Missing"}, {"criterion": "Neurological symptoms", "status": "Present"} ], "human_review_required": true 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Structured JSON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Nurse Reviewer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"What documents are missing?"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Policy Gap Agent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json { "missing_documents": ["Physical therapy notes", "Pain management records"], "recommendation": "Request additional documentation" 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Structured JSON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Nurse Reviewer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"Summarize the case for review"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Summary Agent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Markdown:</w:t>
            </w:r>
            <w:r w:rsidDel="00000000" w:rsidR="00000000" w:rsidRPr="00000000">
              <w:rPr>
                <w:rtl w:val="0"/>
              </w:rPr>
              <w:t xml:space="preserve"> Case Summary: Member M123 requested MRI. Clinical note shows pain symptoms. No therapy records found. Missing required conservative therapy documentation.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Markdown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Medical Director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"Give me a quick decision summary for this case"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Summary Agent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Markdown:</w:t>
            </w:r>
            <w:r w:rsidDel="00000000" w:rsidR="00000000" w:rsidRPr="00000000">
              <w:rPr>
                <w:rtl w:val="0"/>
              </w:rPr>
              <w:t xml:space="preserve"> Summary: Evidence partially available. Required documentation missing. Case requires further clinical review.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(No approval/denial.)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Markdown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Provider Relations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"What should we ask the provider for?"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Summary Agent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Markdown:</w:t>
            </w:r>
            <w:r w:rsidDel="00000000" w:rsidR="00000000" w:rsidRPr="00000000">
              <w:rPr>
                <w:rtl w:val="0"/>
              </w:rPr>
              <w:t xml:space="preserve"> Request to Provider: Please submit documentation of prior conservative therapy including duration and outcomes.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Markdown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Operations 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"Which queue should this case go to?"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Workflow Agent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json { "routing_decision": "Nurse Review Queue", "reason": "Evidence present but incomplete documentation", "confidence": 0.82 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Structured JSON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Operations 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"Is this case ready for auto-processing?"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Workflow Agent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json { "automation_eligible": false, "reason": "Missing documentation", "next_step": "Manual review" 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Structured JSON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Auditor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"Show audit trail for this case"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Audit Agent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json { "case_id": "PA-0001", "agent_logs": [ { "agent": "RAG", "action": "retrieved evidence", "timestamp": "..." }, { "agent": "Gap", "action": "identified missing criteria", "timestamp": "..." } ] 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Structured JSON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Auditor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"Which sources were used to generate summary?"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RAG + Audit Agent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json { "sources": ["Medical Policy Doc v3", "Clinical Notes Page 2"], "trace_id": "AUD-001" 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Structured JSON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QA/Test Engineer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"What happens if no evidence is found?"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RAG Agent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json { "status": "Insufficient Evidence", "message": "No relevant policy or clinical evidence found", "action": "Escalate to manual review" 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Structured JSON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QA/Test Engineer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"What if contradictory data is found?"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Policy Gap Agent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json { "status": "Ambiguous Evidence", "conflict_detected": true, "recommendation": "Human clinical review required" 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Structured JSON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System (Auto-trigger)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Case ingestion complete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Intake + RAG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json { "event": "Ingestion Complete", "next_agent": "Evidence Retrieval", "status": "Processing" 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Event JSON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System (Monitoring)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Low confidence retrieval detected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Workflow Agent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json { "alert": "Low Confidence Retrieval", "confidence": 0.45, "action": "Route to manual review" 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Alert JSON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Product Demo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"Explain why this case needs human review"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Gap + Summary Agent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Markdown:</w:t>
            </w:r>
            <w:r w:rsidDel="00000000" w:rsidR="00000000" w:rsidRPr="00000000">
              <w:rPr>
                <w:rtl w:val="0"/>
              </w:rPr>
              <w:t xml:space="preserve"> Explanation: Required evidence for conservative therapy is missing. Therefore, automated processing is not appropriate. Human reviewer validation is required.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Markdown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CXO Demo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"Give business summary of this case"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Summary Agent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Markdown:</w:t>
            </w:r>
            <w:r w:rsidDel="00000000" w:rsidR="00000000" w:rsidRPr="00000000">
              <w:rPr>
                <w:rtl w:val="0"/>
              </w:rPr>
              <w:t xml:space="preserve"> Business View: Case incomplete due to missing documentation. Expected delay if provider does not respond. Routed for nurse review.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Markdown</w:t>
            </w:r>
          </w:p>
        </w:tc>
      </w:tr>
    </w:tbl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ab/>
        <w:tab/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