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988D4" w14:textId="444F1A70" w:rsidR="006659FF" w:rsidRDefault="0094584D">
      <w:r w:rsidRPr="0094584D">
        <w:drawing>
          <wp:inline distT="0" distB="0" distL="0" distR="0" wp14:anchorId="29B602B2" wp14:editId="08A0B228">
            <wp:extent cx="929640" cy="1093453"/>
            <wp:effectExtent l="0" t="0" r="3810" b="0"/>
            <wp:docPr id="62254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43179" name=""/>
                    <pic:cNvPicPr/>
                  </pic:nvPicPr>
                  <pic:blipFill>
                    <a:blip r:embed="rId4"/>
                    <a:stretch>
                      <a:fillRect/>
                    </a:stretch>
                  </pic:blipFill>
                  <pic:spPr>
                    <a:xfrm>
                      <a:off x="0" y="0"/>
                      <a:ext cx="933825" cy="1098376"/>
                    </a:xfrm>
                    <a:prstGeom prst="rect">
                      <a:avLst/>
                    </a:prstGeom>
                  </pic:spPr>
                </pic:pic>
              </a:graphicData>
            </a:graphic>
          </wp:inline>
        </w:drawing>
      </w:r>
    </w:p>
    <w:p w14:paraId="71774C43" w14:textId="7998C0F5" w:rsidR="0094584D" w:rsidRDefault="0094584D">
      <w:r w:rsidRPr="0094584D">
        <w:t>Dr. Greta D'Souza is Professor and Chair, School of Education, and Associate Director, Global STEM Education Centre at CHRIST (Deemed to be University). She supervises doctoral students and teaches postgraduate and graduate programs in Teacher Education. Her research expertise lies in Adolescence Education, with contributions including a published book and professional development programs in language, teaching skills, curriculum design, and school improvement.</w:t>
      </w:r>
      <w:r w:rsidRPr="0094584D">
        <w:br/>
      </w:r>
      <w:r w:rsidRPr="0094584D">
        <w:br/>
        <w:t> Internationally, she has served as a foreign expert in China, studied higher education practices in Hong Kong, and collaborated on projects with Miami University and Australian Catholic University. She is also a member of advisory committees strengthening academic engagement.</w:t>
      </w:r>
      <w:r w:rsidRPr="0094584D">
        <w:br/>
      </w:r>
      <w:r w:rsidRPr="0094584D">
        <w:br/>
        <w:t>Dr. Greta advocates empowering students to communicate effectively, develop leadership skills, and make a positive societal impact.</w:t>
      </w:r>
    </w:p>
    <w:sectPr w:rsidR="00945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84D"/>
    <w:rsid w:val="006659FF"/>
    <w:rsid w:val="0094584D"/>
    <w:rsid w:val="00A2374B"/>
    <w:rsid w:val="00A80A8A"/>
    <w:rsid w:val="00D15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E377B"/>
  <w15:chartTrackingRefBased/>
  <w15:docId w15:val="{92678CE7-B44F-4129-BE00-AC8AC26C5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8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8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8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8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8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8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8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8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8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8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84D"/>
    <w:rPr>
      <w:rFonts w:eastAsiaTheme="majorEastAsia" w:cstheme="majorBidi"/>
      <w:color w:val="272727" w:themeColor="text1" w:themeTint="D8"/>
    </w:rPr>
  </w:style>
  <w:style w:type="paragraph" w:styleId="Title">
    <w:name w:val="Title"/>
    <w:basedOn w:val="Normal"/>
    <w:next w:val="Normal"/>
    <w:link w:val="TitleChar"/>
    <w:uiPriority w:val="10"/>
    <w:qFormat/>
    <w:rsid w:val="00945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84D"/>
    <w:pPr>
      <w:spacing w:before="160"/>
      <w:jc w:val="center"/>
    </w:pPr>
    <w:rPr>
      <w:i/>
      <w:iCs/>
      <w:color w:val="404040" w:themeColor="text1" w:themeTint="BF"/>
    </w:rPr>
  </w:style>
  <w:style w:type="character" w:customStyle="1" w:styleId="QuoteChar">
    <w:name w:val="Quote Char"/>
    <w:basedOn w:val="DefaultParagraphFont"/>
    <w:link w:val="Quote"/>
    <w:uiPriority w:val="29"/>
    <w:rsid w:val="0094584D"/>
    <w:rPr>
      <w:i/>
      <w:iCs/>
      <w:color w:val="404040" w:themeColor="text1" w:themeTint="BF"/>
    </w:rPr>
  </w:style>
  <w:style w:type="paragraph" w:styleId="ListParagraph">
    <w:name w:val="List Paragraph"/>
    <w:basedOn w:val="Normal"/>
    <w:uiPriority w:val="34"/>
    <w:qFormat/>
    <w:rsid w:val="0094584D"/>
    <w:pPr>
      <w:ind w:left="720"/>
      <w:contextualSpacing/>
    </w:pPr>
  </w:style>
  <w:style w:type="character" w:styleId="IntenseEmphasis">
    <w:name w:val="Intense Emphasis"/>
    <w:basedOn w:val="DefaultParagraphFont"/>
    <w:uiPriority w:val="21"/>
    <w:qFormat/>
    <w:rsid w:val="0094584D"/>
    <w:rPr>
      <w:i/>
      <w:iCs/>
      <w:color w:val="2F5496" w:themeColor="accent1" w:themeShade="BF"/>
    </w:rPr>
  </w:style>
  <w:style w:type="paragraph" w:styleId="IntenseQuote">
    <w:name w:val="Intense Quote"/>
    <w:basedOn w:val="Normal"/>
    <w:next w:val="Normal"/>
    <w:link w:val="IntenseQuoteChar"/>
    <w:uiPriority w:val="30"/>
    <w:qFormat/>
    <w:rsid w:val="009458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84D"/>
    <w:rPr>
      <w:i/>
      <w:iCs/>
      <w:color w:val="2F5496" w:themeColor="accent1" w:themeShade="BF"/>
    </w:rPr>
  </w:style>
  <w:style w:type="character" w:styleId="IntenseReference">
    <w:name w:val="Intense Reference"/>
    <w:basedOn w:val="DefaultParagraphFont"/>
    <w:uiPriority w:val="32"/>
    <w:qFormat/>
    <w:rsid w:val="009458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131</Words>
  <Characters>749</Characters>
  <Application>Microsoft Office Word</Application>
  <DocSecurity>0</DocSecurity>
  <Lines>6</Lines>
  <Paragraphs>1</Paragraphs>
  <ScaleCrop>false</ScaleCrop>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Greta D' Souza</dc:creator>
  <cp:keywords/>
  <dc:description/>
  <cp:lastModifiedBy>Greta D' Souza</cp:lastModifiedBy>
  <cp:revision>1</cp:revision>
  <dcterms:created xsi:type="dcterms:W3CDTF">2026-04-13T16:39:00Z</dcterms:created>
  <dcterms:modified xsi:type="dcterms:W3CDTF">2026-04-13T16:40:00Z</dcterms:modified>
</cp:coreProperties>
</file>