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125516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14:paraId="53A4D25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14:paraId="7525C2F8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71CCDE90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5B833951" w14:textId="49091368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</w:t>
      </w:r>
      <w:r w:rsidR="000720FB" w:rsidRPr="00D35C54">
        <w:rPr>
          <w:rFonts w:eastAsia="Times New Roman"/>
          <w:sz w:val="24"/>
        </w:rPr>
        <w:t>3 (4)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14:paraId="543AADC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14:paraId="6A29342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49C1E6D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2EC10AC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14:paraId="62A14FD3" w14:textId="77777777" w:rsidR="000720FB" w:rsidRPr="000720FB" w:rsidRDefault="000720FB" w:rsidP="000720FB">
      <w:pPr>
        <w:ind w:left="-567"/>
        <w:jc w:val="center"/>
        <w:rPr>
          <w:rFonts w:eastAsia="Times New Roman"/>
          <w:sz w:val="32"/>
          <w:szCs w:val="32"/>
          <w:u w:val="single"/>
        </w:rPr>
      </w:pPr>
      <w:r w:rsidRPr="000720FB">
        <w:rPr>
          <w:rFonts w:eastAsia="Times New Roman"/>
          <w:sz w:val="32"/>
          <w:szCs w:val="32"/>
          <w:u w:val="single"/>
        </w:rPr>
        <w:t>«Объектно-ориентированный подход к моделированию</w:t>
      </w:r>
    </w:p>
    <w:p w14:paraId="6180336F" w14:textId="77777777" w:rsidR="000720FB" w:rsidRPr="000720FB" w:rsidRDefault="000720FB" w:rsidP="000720FB">
      <w:pPr>
        <w:ind w:left="-567"/>
        <w:jc w:val="center"/>
        <w:rPr>
          <w:rFonts w:eastAsia="Times New Roman"/>
          <w:sz w:val="32"/>
          <w:szCs w:val="32"/>
          <w:u w:val="single"/>
        </w:rPr>
      </w:pPr>
      <w:r w:rsidRPr="000720FB">
        <w:rPr>
          <w:rFonts w:eastAsia="Times New Roman"/>
          <w:sz w:val="32"/>
          <w:szCs w:val="32"/>
          <w:u w:val="single"/>
        </w:rPr>
        <w:t>бизнес- процессов. Модель классов и модель</w:t>
      </w:r>
    </w:p>
    <w:p w14:paraId="4107D35B" w14:textId="4BBE17CB" w:rsidR="009E1FC6" w:rsidRPr="001D560E" w:rsidRDefault="000720FB" w:rsidP="000720FB">
      <w:pPr>
        <w:ind w:left="-567"/>
        <w:jc w:val="center"/>
        <w:rPr>
          <w:rFonts w:eastAsia="Times New Roman"/>
          <w:sz w:val="24"/>
        </w:rPr>
      </w:pPr>
      <w:r w:rsidRPr="000720FB">
        <w:rPr>
          <w:rFonts w:eastAsia="Times New Roman"/>
          <w:sz w:val="32"/>
          <w:szCs w:val="32"/>
          <w:u w:val="single"/>
        </w:rPr>
        <w:t>прецедентов</w:t>
      </w:r>
      <w:r>
        <w:rPr>
          <w:rFonts w:eastAsia="Times New Roman"/>
          <w:sz w:val="32"/>
          <w:szCs w:val="32"/>
          <w:u w:val="single"/>
        </w:rPr>
        <w:t>»</w:t>
      </w:r>
      <w:r w:rsidR="009E1FC6" w:rsidRPr="001D560E">
        <w:rPr>
          <w:rFonts w:eastAsia="Times New Roman"/>
          <w:sz w:val="24"/>
        </w:rPr>
        <w:t xml:space="preserve"> </w:t>
      </w:r>
    </w:p>
    <w:p w14:paraId="64441882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4A8FB0E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5822B4B" w14:textId="77777777" w:rsidR="009E1FC6" w:rsidRPr="001D560E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7B2E87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398706F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>:  _</w:t>
      </w:r>
      <w:proofErr w:type="gramEnd"/>
      <w:r w:rsidRPr="003B1777">
        <w:rPr>
          <w:rFonts w:eastAsia="Times New Roman"/>
          <w:sz w:val="24"/>
        </w:rPr>
        <w:t xml:space="preserve">___________________ / </w:t>
      </w:r>
      <w:proofErr w:type="spellStart"/>
      <w:r w:rsidRPr="009E1FC6">
        <w:rPr>
          <w:rFonts w:eastAsia="Times New Roman"/>
          <w:sz w:val="24"/>
        </w:rPr>
        <w:t>Будылина</w:t>
      </w:r>
      <w:proofErr w:type="spellEnd"/>
      <w:r w:rsidRPr="009E1FC6">
        <w:rPr>
          <w:rFonts w:eastAsia="Times New Roman"/>
          <w:sz w:val="24"/>
        </w:rPr>
        <w:t xml:space="preserve"> Евгения Александровна</w:t>
      </w:r>
      <w:r w:rsidRPr="003B1777">
        <w:rPr>
          <w:rFonts w:eastAsia="Times New Roman"/>
          <w:sz w:val="24"/>
        </w:rPr>
        <w:t xml:space="preserve"> / </w:t>
      </w:r>
      <w:r w:rsidRPr="003B1777">
        <w:rPr>
          <w:rFonts w:eastAsia="Times New Roman"/>
          <w:sz w:val="24"/>
        </w:rPr>
        <w:tab/>
        <w:t xml:space="preserve">                         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3B1777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BC8E70B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 w:rsidRPr="003B1777">
        <w:rPr>
          <w:rFonts w:eastAsia="Times New Roman"/>
          <w:sz w:val="24"/>
        </w:rPr>
        <w:t>Студент:   </w:t>
      </w:r>
      <w:proofErr w:type="gramEnd"/>
      <w:r w:rsidRPr="003B1777">
        <w:rPr>
          <w:rFonts w:eastAsia="Times New Roman"/>
          <w:sz w:val="24"/>
        </w:rPr>
        <w:t xml:space="preserve">              __________________ / </w:t>
      </w:r>
      <w:r>
        <w:rPr>
          <w:rFonts w:eastAsia="Times New Roman"/>
          <w:sz w:val="24"/>
        </w:rPr>
        <w:t>Гайдучик Александр Валерьевич</w:t>
      </w:r>
      <w:r w:rsidRPr="003B1777">
        <w:rPr>
          <w:rFonts w:eastAsia="Times New Roman"/>
          <w:sz w:val="24"/>
        </w:rPr>
        <w:t>,</w:t>
      </w:r>
      <w:r>
        <w:rPr>
          <w:rFonts w:eastAsia="Times New Roman"/>
          <w:sz w:val="24"/>
        </w:rPr>
        <w:t xml:space="preserve"> 181-323</w:t>
      </w:r>
      <w:r w:rsidRPr="003B1777">
        <w:rPr>
          <w:rFonts w:eastAsia="Times New Roman"/>
          <w:sz w:val="24"/>
        </w:rPr>
        <w:t xml:space="preserve"> / </w:t>
      </w:r>
    </w:p>
    <w:p w14:paraId="255465E4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6D7F201C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40FFD466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</w:p>
    <w:p w14:paraId="31841B3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414850A" w14:textId="77777777" w:rsidR="009E1FC6" w:rsidRDefault="009E1FC6" w:rsidP="009E1FC6">
      <w:pPr>
        <w:spacing w:after="240"/>
        <w:ind w:left="-567"/>
        <w:rPr>
          <w:rFonts w:eastAsia="Times New Roman"/>
          <w:sz w:val="24"/>
        </w:rPr>
      </w:pPr>
    </w:p>
    <w:p w14:paraId="1240A0BC" w14:textId="77777777" w:rsidR="009E1FC6" w:rsidRDefault="009E1FC6" w:rsidP="009E1FC6">
      <w:pPr>
        <w:rPr>
          <w:rFonts w:eastAsia="Times New Roman"/>
          <w:sz w:val="24"/>
        </w:rPr>
      </w:pPr>
    </w:p>
    <w:p w14:paraId="54630671" w14:textId="77777777" w:rsidR="009E1FC6" w:rsidRDefault="009E1FC6" w:rsidP="009E1FC6">
      <w:pPr>
        <w:rPr>
          <w:rFonts w:eastAsia="Times New Roman"/>
          <w:sz w:val="24"/>
        </w:rPr>
      </w:pPr>
    </w:p>
    <w:p w14:paraId="75FAF517" w14:textId="77777777" w:rsidR="009E1FC6" w:rsidRDefault="009E1FC6" w:rsidP="009E1FC6">
      <w:pPr>
        <w:rPr>
          <w:rFonts w:eastAsia="Times New Roman"/>
          <w:sz w:val="24"/>
        </w:rPr>
      </w:pPr>
    </w:p>
    <w:p w14:paraId="37995D9B" w14:textId="77777777" w:rsidR="009E1FC6" w:rsidRDefault="009E1FC6" w:rsidP="009E1FC6">
      <w:pPr>
        <w:rPr>
          <w:rFonts w:eastAsia="Times New Roman"/>
          <w:sz w:val="24"/>
        </w:rPr>
      </w:pPr>
    </w:p>
    <w:p w14:paraId="11A8CCAB" w14:textId="77777777" w:rsidR="009E1FC6" w:rsidRDefault="009E1FC6" w:rsidP="009E1FC6">
      <w:pPr>
        <w:rPr>
          <w:rFonts w:eastAsia="Times New Roman"/>
          <w:sz w:val="24"/>
        </w:rPr>
      </w:pPr>
    </w:p>
    <w:p w14:paraId="13C068EE" w14:textId="77777777" w:rsidR="009E1FC6" w:rsidRDefault="009E1FC6" w:rsidP="009E1FC6">
      <w:pPr>
        <w:rPr>
          <w:rFonts w:eastAsia="Times New Roman"/>
          <w:sz w:val="24"/>
        </w:rPr>
      </w:pPr>
    </w:p>
    <w:p w14:paraId="57863DC3" w14:textId="77777777" w:rsidR="009E1FC6" w:rsidRDefault="009E1FC6" w:rsidP="009E1FC6">
      <w:pPr>
        <w:rPr>
          <w:rFonts w:eastAsia="Times New Roman"/>
          <w:sz w:val="24"/>
        </w:rPr>
      </w:pPr>
    </w:p>
    <w:p w14:paraId="11B20F8C" w14:textId="77777777" w:rsidR="009E1FC6" w:rsidRDefault="009E1FC6" w:rsidP="009E1FC6">
      <w:pPr>
        <w:rPr>
          <w:rFonts w:eastAsia="Times New Roman"/>
          <w:sz w:val="24"/>
        </w:rPr>
      </w:pPr>
    </w:p>
    <w:p w14:paraId="770B19C4" w14:textId="77777777" w:rsidR="009E1FC6" w:rsidRPr="003B1777" w:rsidRDefault="009E1FC6" w:rsidP="009E1FC6">
      <w:pPr>
        <w:rPr>
          <w:rFonts w:eastAsia="Times New Roman"/>
          <w:sz w:val="24"/>
        </w:rPr>
      </w:pPr>
    </w:p>
    <w:p w14:paraId="7FE85EF9" w14:textId="77777777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14:paraId="18ED363C" w14:textId="2BC5E829" w:rsidR="007F3487" w:rsidRDefault="000720FB" w:rsidP="00CD5187">
      <w:pPr>
        <w:spacing w:line="276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Модель прецедентов </w:t>
      </w:r>
      <w:r w:rsidRPr="000720FB">
        <w:rPr>
          <w:rFonts w:eastAsia="Times New Roman"/>
          <w:szCs w:val="28"/>
        </w:rPr>
        <w:t xml:space="preserve">– </w:t>
      </w:r>
      <w:r>
        <w:rPr>
          <w:rFonts w:eastAsia="Times New Roman"/>
          <w:szCs w:val="28"/>
          <w:lang w:val="en-US"/>
        </w:rPr>
        <w:t>UML</w:t>
      </w:r>
      <w:r>
        <w:rPr>
          <w:rFonts w:eastAsia="Times New Roman"/>
          <w:szCs w:val="28"/>
        </w:rPr>
        <w:t>.</w:t>
      </w:r>
    </w:p>
    <w:p w14:paraId="7AE7A4C1" w14:textId="23A870E2" w:rsidR="000720FB" w:rsidRDefault="000720FB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13E36B15" w14:textId="5FC7F569" w:rsidR="00572E67" w:rsidRDefault="000720FB" w:rsidP="00572E67">
      <w:pPr>
        <w:spacing w:line="276" w:lineRule="auto"/>
        <w:ind w:right="120"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На сайте предприятия клиент может авторизоваться, либо зарегистрироваться. Далее клиенту представляются возможности</w:t>
      </w:r>
      <w:r w:rsidR="00572E67">
        <w:rPr>
          <w:rFonts w:eastAsia="Times New Roman"/>
          <w:szCs w:val="28"/>
        </w:rPr>
        <w:t xml:space="preserve"> создания заказа</w:t>
      </w:r>
      <w:r>
        <w:rPr>
          <w:rFonts w:eastAsia="Times New Roman"/>
          <w:szCs w:val="28"/>
        </w:rPr>
        <w:t xml:space="preserve">: 1. Выбрать товар., 2. Заказать товар., 3. Оплатить товар. </w:t>
      </w:r>
      <w:r w:rsidR="00593F5D">
        <w:rPr>
          <w:rFonts w:eastAsia="Times New Roman"/>
          <w:szCs w:val="28"/>
        </w:rPr>
        <w:t>Клиент может начать с любого действия, так как, возможно, товар был выбран, либо заказан, но не оплачен.</w:t>
      </w:r>
    </w:p>
    <w:p w14:paraId="0FFF4FD1" w14:textId="1976D954" w:rsidR="000720FB" w:rsidRDefault="000720FB" w:rsidP="00572E67">
      <w:pPr>
        <w:spacing w:line="276" w:lineRule="auto"/>
        <w:ind w:right="120"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Результатом выполнения всех пунктов, является</w:t>
      </w:r>
      <w:r w:rsidR="00593F5D">
        <w:rPr>
          <w:rFonts w:eastAsia="Times New Roman"/>
          <w:szCs w:val="28"/>
        </w:rPr>
        <w:t xml:space="preserve"> контрольный лист,</w:t>
      </w:r>
      <w:r>
        <w:rPr>
          <w:rFonts w:eastAsia="Times New Roman"/>
          <w:szCs w:val="28"/>
        </w:rPr>
        <w:t xml:space="preserve"> который разделяется на чек, который отправляется клиенту, и заявку со всеми данными </w:t>
      </w:r>
      <w:r w:rsidR="00593F5D">
        <w:rPr>
          <w:rFonts w:eastAsia="Times New Roman"/>
          <w:szCs w:val="28"/>
        </w:rPr>
        <w:t>контрольного листа,</w:t>
      </w:r>
      <w:r>
        <w:rPr>
          <w:rFonts w:eastAsia="Times New Roman"/>
          <w:szCs w:val="28"/>
        </w:rPr>
        <w:t xml:space="preserve"> который отправляется сборщикам</w:t>
      </w:r>
      <w:r w:rsidR="00572E67">
        <w:rPr>
          <w:rFonts w:eastAsia="Times New Roman"/>
          <w:szCs w:val="28"/>
        </w:rPr>
        <w:t>, для дальнейшей работы и установки статусов работы,</w:t>
      </w:r>
      <w:r>
        <w:rPr>
          <w:rFonts w:eastAsia="Times New Roman"/>
          <w:szCs w:val="28"/>
        </w:rPr>
        <w:t xml:space="preserve"> и бухгалтерам</w:t>
      </w:r>
      <w:r w:rsidR="00593F5D">
        <w:rPr>
          <w:rFonts w:eastAsia="Times New Roman"/>
          <w:szCs w:val="28"/>
        </w:rPr>
        <w:t xml:space="preserve"> – данные о платеже (чек)</w:t>
      </w:r>
      <w:r w:rsidR="00572E67">
        <w:rPr>
          <w:rFonts w:eastAsia="Times New Roman"/>
          <w:szCs w:val="28"/>
        </w:rPr>
        <w:t>, для сбора данных о платежах.</w:t>
      </w:r>
      <w:r w:rsidR="00593F5D">
        <w:rPr>
          <w:rFonts w:eastAsia="Times New Roman"/>
          <w:szCs w:val="28"/>
        </w:rPr>
        <w:t xml:space="preserve"> Клиент, в свою очередь, тоже получает чек о проведенном платеже.</w:t>
      </w:r>
      <w:r w:rsidR="00593F5D">
        <w:rPr>
          <w:rFonts w:eastAsia="Times New Roman"/>
          <w:noProof/>
          <w:szCs w:val="28"/>
        </w:rPr>
        <w:drawing>
          <wp:inline distT="0" distB="0" distL="0" distR="0" wp14:anchorId="74C43FD3" wp14:editId="124FC64B">
            <wp:extent cx="5934075" cy="1695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541E" w14:textId="2DB3C0DE" w:rsidR="00572E67" w:rsidRDefault="00572E67" w:rsidP="00572E67">
      <w:pPr>
        <w:spacing w:line="276" w:lineRule="auto"/>
        <w:ind w:right="120" w:firstLine="708"/>
        <w:rPr>
          <w:rFonts w:eastAsia="Times New Roman"/>
          <w:szCs w:val="28"/>
        </w:rPr>
      </w:pPr>
    </w:p>
    <w:p w14:paraId="63FAC070" w14:textId="7B3DD45F" w:rsidR="00572E67" w:rsidRDefault="00572E67" w:rsidP="00572E67">
      <w:pPr>
        <w:spacing w:line="276" w:lineRule="auto"/>
        <w:ind w:right="1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Схема 1. Модель прецедентов – </w:t>
      </w:r>
      <w:r>
        <w:rPr>
          <w:rFonts w:eastAsia="Times New Roman"/>
          <w:szCs w:val="28"/>
          <w:lang w:val="en-US"/>
        </w:rPr>
        <w:t>UML</w:t>
      </w:r>
      <w:r>
        <w:rPr>
          <w:rFonts w:eastAsia="Times New Roman"/>
          <w:szCs w:val="28"/>
        </w:rPr>
        <w:t>.</w:t>
      </w:r>
    </w:p>
    <w:p w14:paraId="75E11951" w14:textId="518C6042" w:rsidR="00572E67" w:rsidRDefault="00572E67" w:rsidP="00572E67">
      <w:pPr>
        <w:spacing w:line="276" w:lineRule="auto"/>
        <w:ind w:right="120"/>
        <w:jc w:val="center"/>
        <w:rPr>
          <w:rFonts w:eastAsia="Times New Roman"/>
          <w:szCs w:val="28"/>
        </w:rPr>
      </w:pPr>
    </w:p>
    <w:p w14:paraId="1155B80B" w14:textId="77777777" w:rsidR="00DD360A" w:rsidRDefault="00DD360A" w:rsidP="00572E67">
      <w:pPr>
        <w:spacing w:line="276" w:lineRule="auto"/>
        <w:ind w:right="120"/>
        <w:jc w:val="center"/>
        <w:rPr>
          <w:rFonts w:eastAsia="Times New Roman"/>
          <w:szCs w:val="28"/>
        </w:rPr>
      </w:pPr>
    </w:p>
    <w:p w14:paraId="12B009FB" w14:textId="4DA8DCC5" w:rsidR="00572E67" w:rsidRDefault="00572E67" w:rsidP="00572E67">
      <w:pPr>
        <w:spacing w:line="276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Модель сущность – связь (базы данных).</w:t>
      </w:r>
    </w:p>
    <w:p w14:paraId="143D4C9C" w14:textId="77777777" w:rsidR="00DD360A" w:rsidRDefault="00DD360A" w:rsidP="00572E67">
      <w:pPr>
        <w:spacing w:line="276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 модели имеется сущности:</w:t>
      </w:r>
    </w:p>
    <w:p w14:paraId="622A616F" w14:textId="31C13065" w:rsidR="00DD360A" w:rsidRDefault="00DD360A" w:rsidP="003129AC">
      <w:pPr>
        <w:spacing w:line="276" w:lineRule="auto"/>
        <w:ind w:left="708" w:right="120" w:firstLine="285"/>
        <w:rPr>
          <w:rFonts w:eastAsia="Times New Roman"/>
          <w:szCs w:val="28"/>
        </w:rPr>
      </w:pPr>
      <w:r>
        <w:rPr>
          <w:rFonts w:eastAsia="Times New Roman"/>
          <w:szCs w:val="28"/>
        </w:rPr>
        <w:t>Клиенты «</w:t>
      </w:r>
      <w:r>
        <w:rPr>
          <w:rFonts w:eastAsia="Times New Roman"/>
          <w:szCs w:val="28"/>
          <w:lang w:val="en-US"/>
        </w:rPr>
        <w:t>Clients</w:t>
      </w:r>
      <w:r>
        <w:rPr>
          <w:rFonts w:eastAsia="Times New Roman"/>
          <w:szCs w:val="28"/>
        </w:rPr>
        <w:t xml:space="preserve">», которая содержит </w:t>
      </w:r>
      <w:r>
        <w:rPr>
          <w:rFonts w:eastAsia="Times New Roman"/>
          <w:szCs w:val="28"/>
          <w:lang w:val="en-US"/>
        </w:rPr>
        <w:t>ID</w:t>
      </w:r>
      <w:r w:rsidRPr="00DD360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клиента, его полное фамилию, имя и отчество, </w:t>
      </w:r>
      <w:r>
        <w:rPr>
          <w:rFonts w:eastAsia="Times New Roman"/>
          <w:szCs w:val="28"/>
          <w:lang w:val="en-US"/>
        </w:rPr>
        <w:t>E</w:t>
      </w:r>
      <w:r w:rsidRPr="00DD360A">
        <w:rPr>
          <w:rFonts w:eastAsia="Times New Roman"/>
          <w:szCs w:val="28"/>
        </w:rPr>
        <w:t>-</w:t>
      </w:r>
      <w:r>
        <w:rPr>
          <w:rFonts w:eastAsia="Times New Roman"/>
          <w:szCs w:val="28"/>
          <w:lang w:val="en-US"/>
        </w:rPr>
        <w:t>mail</w:t>
      </w:r>
      <w:r>
        <w:rPr>
          <w:rFonts w:eastAsia="Times New Roman"/>
          <w:szCs w:val="28"/>
        </w:rPr>
        <w:t xml:space="preserve">, телефонный номер, адрес доставки, </w:t>
      </w:r>
      <w:r>
        <w:rPr>
          <w:rFonts w:eastAsia="Times New Roman"/>
          <w:szCs w:val="28"/>
          <w:lang w:val="en-US"/>
        </w:rPr>
        <w:t>ID</w:t>
      </w:r>
      <w:r w:rsidRPr="00DD360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заказа и его пароль (который связан с </w:t>
      </w:r>
      <w:r>
        <w:rPr>
          <w:rFonts w:eastAsia="Times New Roman"/>
          <w:szCs w:val="28"/>
          <w:lang w:val="en-US"/>
        </w:rPr>
        <w:t>E</w:t>
      </w:r>
      <w:r w:rsidRPr="00DD360A">
        <w:rPr>
          <w:rFonts w:eastAsia="Times New Roman"/>
          <w:szCs w:val="28"/>
        </w:rPr>
        <w:t>-</w:t>
      </w:r>
      <w:r>
        <w:rPr>
          <w:rFonts w:eastAsia="Times New Roman"/>
          <w:szCs w:val="28"/>
          <w:lang w:val="en-US"/>
        </w:rPr>
        <w:t>mail</w:t>
      </w:r>
      <w:r>
        <w:rPr>
          <w:rFonts w:eastAsia="Times New Roman"/>
          <w:szCs w:val="28"/>
        </w:rPr>
        <w:t xml:space="preserve"> и позволяет авторизоваться на сайте). Между заказом и клиентом используется связь «один ко многим» - то есть каждая запись о заказе может быть связана с клиентом, обратно заказы могут быть связаны с клиентом.</w:t>
      </w:r>
    </w:p>
    <w:p w14:paraId="1D8222C2" w14:textId="42D255DF" w:rsidR="00DD360A" w:rsidRPr="00DD360A" w:rsidRDefault="00DD360A" w:rsidP="003129AC">
      <w:pPr>
        <w:spacing w:line="276" w:lineRule="auto"/>
        <w:ind w:left="708" w:right="120" w:firstLine="285"/>
        <w:rPr>
          <w:rFonts w:eastAsia="Times New Roman"/>
          <w:szCs w:val="28"/>
        </w:rPr>
      </w:pPr>
      <w:r>
        <w:rPr>
          <w:rFonts w:eastAsia="Times New Roman"/>
          <w:szCs w:val="28"/>
        </w:rPr>
        <w:t>Заказы «</w:t>
      </w:r>
      <w:r>
        <w:rPr>
          <w:rFonts w:eastAsia="Times New Roman"/>
          <w:szCs w:val="28"/>
          <w:lang w:val="en-US"/>
        </w:rPr>
        <w:t>Orders</w:t>
      </w:r>
      <w:r>
        <w:rPr>
          <w:rFonts w:eastAsia="Times New Roman"/>
          <w:szCs w:val="28"/>
        </w:rPr>
        <w:t xml:space="preserve">», содержащие в себе </w:t>
      </w:r>
      <w:r>
        <w:rPr>
          <w:rFonts w:eastAsia="Times New Roman"/>
          <w:szCs w:val="28"/>
          <w:lang w:val="en-US"/>
        </w:rPr>
        <w:t>ID</w:t>
      </w:r>
      <w:r w:rsidRPr="00DD360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заказа, </w:t>
      </w:r>
      <w:r>
        <w:rPr>
          <w:rFonts w:eastAsia="Times New Roman"/>
          <w:szCs w:val="28"/>
          <w:lang w:val="en-US"/>
        </w:rPr>
        <w:t>ID</w:t>
      </w:r>
      <w:r w:rsidRPr="00DD360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клиента (что даёт связку с аккаунтом клиента), </w:t>
      </w:r>
      <w:r>
        <w:rPr>
          <w:rFonts w:eastAsia="Times New Roman"/>
          <w:szCs w:val="28"/>
          <w:lang w:val="en-US"/>
        </w:rPr>
        <w:t>ID</w:t>
      </w:r>
      <w:r w:rsidRPr="00DD360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заказных продуктов, дату и время заказа и </w:t>
      </w:r>
      <w:r>
        <w:rPr>
          <w:rFonts w:eastAsia="Times New Roman"/>
          <w:szCs w:val="28"/>
          <w:lang w:val="en-US"/>
        </w:rPr>
        <w:t>ID</w:t>
      </w:r>
      <w:r w:rsidRPr="00DD360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оплаты. Между заказом и товаром используется связь «</w:t>
      </w:r>
      <w:r w:rsidR="003129AC">
        <w:rPr>
          <w:rFonts w:eastAsia="Times New Roman"/>
          <w:szCs w:val="28"/>
        </w:rPr>
        <w:t xml:space="preserve">один ко многим», так как «конкретный заказ» может быть привязан к нескольким продуктам, так и продукты могут быть привязаны к «конкретному заказу», так же между заказом и платежами </w:t>
      </w:r>
      <w:r w:rsidR="003129AC">
        <w:rPr>
          <w:rFonts w:eastAsia="Times New Roman"/>
          <w:szCs w:val="28"/>
        </w:rPr>
        <w:lastRenderedPageBreak/>
        <w:t>используется связь «один к одному», так как один заказ относится к одному типу оплаты.</w:t>
      </w:r>
    </w:p>
    <w:p w14:paraId="54258943" w14:textId="3DA22769" w:rsidR="00DD360A" w:rsidRDefault="00DD360A" w:rsidP="003129AC">
      <w:pPr>
        <w:spacing w:line="276" w:lineRule="auto"/>
        <w:ind w:left="708" w:right="120" w:firstLine="285"/>
        <w:rPr>
          <w:rFonts w:eastAsia="Times New Roman"/>
          <w:szCs w:val="28"/>
        </w:rPr>
      </w:pPr>
      <w:r>
        <w:rPr>
          <w:rFonts w:eastAsia="Times New Roman"/>
          <w:szCs w:val="28"/>
        </w:rPr>
        <w:t>Товары «</w:t>
      </w:r>
      <w:r>
        <w:rPr>
          <w:rFonts w:eastAsia="Times New Roman"/>
          <w:szCs w:val="28"/>
          <w:lang w:val="en-US"/>
        </w:rPr>
        <w:t>Products</w:t>
      </w:r>
      <w:r>
        <w:rPr>
          <w:rFonts w:eastAsia="Times New Roman"/>
          <w:szCs w:val="28"/>
        </w:rPr>
        <w:t>», имеющая в себ</w:t>
      </w:r>
      <w:bookmarkStart w:id="0" w:name="_GoBack"/>
      <w:bookmarkEnd w:id="0"/>
      <w:r>
        <w:rPr>
          <w:rFonts w:eastAsia="Times New Roman"/>
          <w:szCs w:val="28"/>
        </w:rPr>
        <w:t xml:space="preserve">е </w:t>
      </w:r>
      <w:r>
        <w:rPr>
          <w:rFonts w:eastAsia="Times New Roman"/>
          <w:szCs w:val="28"/>
          <w:lang w:val="en-US"/>
        </w:rPr>
        <w:t>ID</w:t>
      </w:r>
      <w:r w:rsidRPr="00DD360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товаров, название, цену, доступность и дополнительную информацию.</w:t>
      </w:r>
    </w:p>
    <w:p w14:paraId="10CEA9C2" w14:textId="54CD7CB3" w:rsidR="00DD360A" w:rsidRPr="00DD360A" w:rsidRDefault="00DD360A" w:rsidP="003129AC">
      <w:pPr>
        <w:spacing w:line="276" w:lineRule="auto"/>
        <w:ind w:left="708" w:right="120" w:firstLine="285"/>
        <w:rPr>
          <w:rFonts w:eastAsia="Times New Roman"/>
          <w:szCs w:val="28"/>
        </w:rPr>
      </w:pPr>
      <w:r>
        <w:rPr>
          <w:rFonts w:eastAsia="Times New Roman"/>
          <w:szCs w:val="28"/>
        </w:rPr>
        <w:t>Платеж «</w:t>
      </w:r>
      <w:r>
        <w:rPr>
          <w:rFonts w:eastAsia="Times New Roman"/>
          <w:szCs w:val="28"/>
          <w:lang w:val="en-US"/>
        </w:rPr>
        <w:t>Payments</w:t>
      </w:r>
      <w:r>
        <w:rPr>
          <w:rFonts w:eastAsia="Times New Roman"/>
          <w:szCs w:val="28"/>
        </w:rPr>
        <w:t xml:space="preserve">», содержащая в себе </w:t>
      </w:r>
      <w:r>
        <w:rPr>
          <w:rFonts w:eastAsia="Times New Roman"/>
          <w:szCs w:val="28"/>
          <w:lang w:val="en-US"/>
        </w:rPr>
        <w:t>ID</w:t>
      </w:r>
      <w:r w:rsidRPr="00DD360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оплаты, тип оплаты и статус (позволяет определить в каком статусе сам заказ, так как привязан к «</w:t>
      </w:r>
      <w:r>
        <w:rPr>
          <w:rFonts w:eastAsia="Times New Roman"/>
          <w:szCs w:val="28"/>
          <w:lang w:val="en-US"/>
        </w:rPr>
        <w:t>Orders</w:t>
      </w:r>
      <w:r>
        <w:rPr>
          <w:rFonts w:eastAsia="Times New Roman"/>
          <w:szCs w:val="28"/>
        </w:rPr>
        <w:t>»).</w:t>
      </w:r>
    </w:p>
    <w:p w14:paraId="46665048" w14:textId="20823F56" w:rsidR="000417F7" w:rsidRDefault="00846C62" w:rsidP="00846C62">
      <w:pPr>
        <w:spacing w:line="276" w:lineRule="auto"/>
        <w:ind w:right="120"/>
        <w:jc w:val="center"/>
        <w:rPr>
          <w:rFonts w:eastAsia="Times New Roman"/>
          <w:sz w:val="24"/>
          <w:lang w:val="en-US"/>
        </w:rPr>
      </w:pPr>
      <w:r>
        <w:rPr>
          <w:rFonts w:eastAsia="Times New Roman"/>
          <w:noProof/>
          <w:sz w:val="24"/>
          <w:lang w:val="en-US"/>
        </w:rPr>
        <w:drawing>
          <wp:inline distT="0" distB="0" distL="0" distR="0" wp14:anchorId="6F95FA1F" wp14:editId="6E81E302">
            <wp:extent cx="381952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88B4" w14:textId="44AEDB3E" w:rsidR="00DD360A" w:rsidRPr="00D35C54" w:rsidRDefault="00DD360A" w:rsidP="00846C62">
      <w:pPr>
        <w:spacing w:line="276" w:lineRule="auto"/>
        <w:ind w:right="120"/>
        <w:jc w:val="center"/>
        <w:rPr>
          <w:rFonts w:eastAsia="Times New Roman"/>
          <w:szCs w:val="28"/>
          <w:lang w:val="en-US"/>
        </w:rPr>
      </w:pPr>
      <w:r w:rsidRPr="00D35C54">
        <w:rPr>
          <w:rFonts w:eastAsia="Times New Roman"/>
          <w:szCs w:val="28"/>
        </w:rPr>
        <w:t xml:space="preserve">Схема 2. Модель сущность-связь - </w:t>
      </w:r>
      <w:r w:rsidRPr="00D35C54">
        <w:rPr>
          <w:rFonts w:eastAsia="Times New Roman"/>
          <w:szCs w:val="28"/>
          <w:lang w:val="en-US"/>
        </w:rPr>
        <w:t>ERD</w:t>
      </w:r>
    </w:p>
    <w:sectPr w:rsidR="00DD360A" w:rsidRPr="00D3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0720FB"/>
    <w:rsid w:val="003129AC"/>
    <w:rsid w:val="0035725C"/>
    <w:rsid w:val="003C6A3E"/>
    <w:rsid w:val="003D3FA6"/>
    <w:rsid w:val="00495D00"/>
    <w:rsid w:val="00572E67"/>
    <w:rsid w:val="00593F5D"/>
    <w:rsid w:val="007B2E87"/>
    <w:rsid w:val="007F3487"/>
    <w:rsid w:val="00846C62"/>
    <w:rsid w:val="009850B7"/>
    <w:rsid w:val="009E1FC6"/>
    <w:rsid w:val="00A04F7D"/>
    <w:rsid w:val="00A1605D"/>
    <w:rsid w:val="00A70127"/>
    <w:rsid w:val="00A819E3"/>
    <w:rsid w:val="00B3054A"/>
    <w:rsid w:val="00C762C4"/>
    <w:rsid w:val="00CD5187"/>
    <w:rsid w:val="00D35C54"/>
    <w:rsid w:val="00D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1371A-C0A8-4C12-98B6-5DC9C97C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4</cp:revision>
  <dcterms:created xsi:type="dcterms:W3CDTF">2020-04-24T22:29:00Z</dcterms:created>
  <dcterms:modified xsi:type="dcterms:W3CDTF">2020-04-24T22:31:00Z</dcterms:modified>
</cp:coreProperties>
</file>