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ANALYZE-THIS · CV OPTIMIZER ATS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Documento Maestro de Proyecto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Para migración y continuidad — Marzo 2026</w:t>
      </w:r>
    </w:p>
    <w:p>
      <w:pPr>
        <w:pBdr>
          <w:bottom w:val="single" w:color="C8973A" w:sz="12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C8973A"/>
          <w:sz w:val="20"/>
          <w:szCs w:val="20"/>
        </w:rPr>
        <w:t xml:space="preserve">BETA</w:t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Identidad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Nombre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Analyze-This · CV Optimizer 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App (Streamlit)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https://analyze-this-v2.streamlit.app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Landing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https://jon-fen.github.io/Analyze-this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Repo GitHub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jon-fen/Analyze-this  (rama: main)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Email admin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jfriz1980@gmail.com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Ko-fi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https://ko-fi.com/analyzethis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Archivo principal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app2.py  (archivo legacy: app.py — ignorar)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Stack Técnico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Actual (Streamlit Cloud)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Frontend / App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Streamlit (Python) — app2.py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Claude API: Haiku por defecto, Opus si score &lt; 60. temperature=0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Auth / 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Supabase (PostgreSQL + Auth)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Landing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HTML estático en GitHub Pages (index.html)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PDF branded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reportlab con logo logo.png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PDF CV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reportlab — build_cv_pdf() — 4 esquemas de color por template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Hosting actual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Streamlit Cloud (gratuito — tiene sleep problemático)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Futuro (pendiente migración)</w:t>
      </w:r>
    </w:p>
    <w:p>
      <w:pPr>
        <w:pBdr>
          <w:left w:val="single" w:color="C8973A" w:sz="12" w:space="8"/>
        </w:pBdr>
        <w:shd w:fill="FFF8E6" w:val="clear"/>
        <w:spacing w:after="80"/>
      </w:pPr>
      <w:r>
        <w:rPr>
          <w:rFonts w:ascii="Arial" w:cs="Arial" w:eastAsia="Arial" w:hAnsi="Arial"/>
          <w:b/>
          <w:bCs/>
          <w:color w:val="C8973A"/>
          <w:sz w:val="20"/>
          <w:szCs w:val="20"/>
        </w:rPr>
        <w:t xml:space="preserve">DECISIÓN ARQUITECTÓNICA: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Al migrar a Railway (~$5/mes), cambiar frontend a FastAPI+HTMX o React/Vue SPA. El backend Python+Claude se mantiene igual. Esto da control total del diseño y resuelve las limitaciones visuales de Streamlit de raíz (CSS no aplicable, Google OAuth roto, sleep).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Hosting objetivo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Railway (~$5/mes, sin sleep, siempre activo)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Frontend objetivo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FastAPI + HTMX  o  React/Vue SPA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+ Claude API — sin cambios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Beneficio clave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CSS libre, Google OAuth funcional, sin sleep, control total UI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Secrets / Variables de Entorno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Configurar en Streamlit Cloud → Settings → Secrets (formato TOML):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ANTHROPIC_API_KEY = "sk-ant-..."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SUPABASE_URL      = "https://oxrvfutzqmjccuvfrgsl.supabase.co"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SUPABASE_KEY      = "eyJ..."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GOOGLE_CLIENT_ID  = "818240131743-..."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GOOGLE_CLIENT_SECRET = "..."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Nota: Google OAuth está configurado pero roto en Streamlit (problema estructural). Se resolverá al migrar a Railway.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Archivos en el Repositorio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app2.py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 principal — 2700+ líneas (ESTE es el archivo activo)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app.py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Versión pública legacy — ignorar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Incluye reportlab&gt;=4.0.0, python-docx, pdfplumber, supabase,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logo.png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Logo Analyze-This (usado en PDFs branded)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Landing page dark theme (GitHub Pages)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favicon.ico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Favicon del sitio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og-image.png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Preview para WhatsApp / redes sociales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Base de Datos Supabase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Tablas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profiles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id, email, display_name, plan, credits_used_this_month, credits_reset_at, activation_code, career_stage, how_found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history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user_id, job_title, score_match, ats_compatible, outcome,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feedback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user_id, email, rating, comment, job_title, approved,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activation_codes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code, description, grants_plan, max_uses, uses_count, active, expires_at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guest_analyses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id, created_at  (contador simple de usos sin registro)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cv_storage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user_id, history_id, cv_original_snippet, cv_generated, created_at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SQL pendiente de ejecutar en Supabase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La tabla cv_storage es nueva — ejecutar en Supabase SQL Editor: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cv_storage (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id bigint generated always as identity primary key,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user_id uuid references profiles(id),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history_id bigint references history(id),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cv_original_snippet text,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cv_generated text,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created_at timestamptz default now()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alter table cv_storage enable row level security;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policy "users see own" on cv_storage for all using (auth.uid() = user_id);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La columna display_name también es nueva — agregar si no existe: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alter table profiles add column if not exists display_name text;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Planes y Créditos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free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 análisis/mes — registro normal sin código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pro_code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 análisis/mes — con código de activación (ej: ICI2026)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50 análisis/mes — donación Ko-fi (admin sube el plan manualmente)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Ilimitado — panel de gestión completo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COUNTER_BASE_CVS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10.000 — offset de social proof en contador público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COUNTER_BASE_USERS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1.000 — offset de social proof en contador público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Flujo Principal de la App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Invitado (sin registro)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 la landing guest_mode con value props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Puede hacer 1 análisis gratuito completo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 resultados parciales (score, keywords, primer coaching)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 descargar CV → se le pide registro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Banner explica qué obtiene con cuenta gratis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Usuario registrado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Login con email+contraseña (Enter funciona via st.form)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Magic link (sin contraseña) — funciona en Chrome/Brave, issues en Safari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Google OAuth — configurado pero roto en Streamlit (pendiente Railway)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Sesión persiste: tokens guardados en session_state + restore_session() en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Análisis completo: score, ATS, keywords chips, coaching 5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Descarga en 4 templates: DOCX + PDF por cada uno (8 botones en 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Análisis completo descargable en PDF branded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Carta de presentación, prep entrevista, LinkedIn → PDF branded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Historial de postulaciones con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Banner de feedback pendiente al login (con botones directos)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Guardar copia de CV: opt-in toggle (tabla cv_storage)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Selector de idioma output: Español / English / Português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Panel con stats globales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Gestión de usuarios (cambiar plan, reset créditos)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Códigos de activación (crear, editar, desactivar)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Moderación de feedback (aprobar/rechazar para mostrar en landing)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Stats de onboarding (etapa de carrera, cómo llegaron)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Features Implementadas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Análisis de CV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Análisis CV vs oferta con score 0-100% (Haiku, Opus si score&lt;60)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Modo cambio de carrera (toggle) — analiza toda la trayectoria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Modo solo CV sin oferta (toggle) — análisis ATS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Selector idioma output: Español / English / Português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Detección automática de ATS: Buk, Workday, Greenhouse, Rankmi,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Score con desglose: keywords, experiencia, educación, habilidades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Keywords integradas y ausentes como chips visuales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Coaching 5 tarjetas expandibles con acento de color por posición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Descarga y Documentos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4 templates DOCX: Clásico, Moderno, Ejecutivo, Minimalista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4 templates PDF: mismo contenido, esquemas de color por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Análisis completo descargable en PDF branded (reportlab)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Carta de presentación → PDF branded con descarga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Preparación de entrevista (8 preguntas + método STAR) →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Optimización LinkedIn (título, About, experiencia) →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Disclaimer legal al pie de todos los documentos generados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Auth y Cuenta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Registro con email+contraseña + nombre de usuario opcional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Login con Enter (st.form) + email pre-llenado si ya lo usaste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Magic link sin contraseña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Recuperación de contraseña vía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Sesión persistente 24h via tokens Supabase + restore_session()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Nombre/apodo editable en sidebar (display_name)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Códigos de activación con límite de usos y expiración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UX y Retención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Banner de feedback pendiente al login (botones directos por análisis)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Historial de postulaciones con outcomes (entrevista/trabajo/sin resp/rechazado)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Banner de registro para invitados con listado de beneficios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Contador público con offset de social 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Selector de páginas máximas 1-5 con advertencia ATS si &gt;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Guardar copia de CV opt-in (tabla cv_storage)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Ajustes avanzados en sidebar: tipografía, tamaño de letra, páginas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Bugs Conocidos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 403 en Streamlit — problema estructural, no de config. Se resolverá al migrar a Railway.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Magic link Safari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funciona en Safari (iOS/Mac). Funciona en Chrome y Brave. Causa: manejo de redirección OAuth en Safari.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CSS en Streamlit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Los selectores CSS con data-testid no aplican consistentemente. Streamlit pisa los estilos propios. Resuelto al migrar a Railway+React.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Score variación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Varía levemente entre runs a pesar de temperature=0 — variación natural del LLM.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Login Enter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Resuelto con st.form — antes requería clic en botón.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Landing Page (index.html)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Dark — #0D1117 fondo, tipografía Fraunces + DM Sans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Secciones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Hero → Stats → Cómo funciona → Features → Personas → Comparativa vs ChatGPT → Reviews → FAQ → Planes →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Open Graph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Configurado para preview en WhatsApp, LinkedIn, Twitter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Planes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 (gratis) y Pro (Ko-fi ~$5 USD)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Reviews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 testimonios de beta, sistema de moderación en app2.py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Favicon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favicon.ico activo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Lógica de Claude (optimize_cv)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Modelos y estrategia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Paso 1: Haiku analiza — costo ~$0.01-0.02 por análisis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Paso 2: Si score &lt; 60 → Opus reanaliza — costo ~$0.15-0.20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temperature=0 en ambos modelos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max_tokens=5000 para respuesta JSON completa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Parámetros de optimize_cv()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optimize_cv(cv_text, job_text, max_pages, font_size,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career_change=False, cv_only=False, output_lang='es')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Regla absoluta del prompt</w:t>
      </w:r>
    </w:p>
    <w:p>
      <w:pPr>
        <w:pBdr>
          <w:left w:val="single" w:color="CC0000" w:sz="12" w:space="8"/>
        </w:pBdr>
        <w:shd w:fill="FFF0F0" w:val="clear"/>
        <w:spacing w:after="80"/>
      </w:pPr>
      <w:r>
        <w:rPr>
          <w:rFonts w:ascii="Arial" w:cs="Arial" w:eastAsia="Arial" w:hAnsi="Arial"/>
          <w:b/>
          <w:bCs/>
          <w:color w:val="AA0000"/>
          <w:sz w:val="18"/>
          <w:szCs w:val="18"/>
        </w:rPr>
        <w:t xml:space="preserve">CERO INVENCIÓN: Cada skill, herramienta, cargo, certificación y logro DEBE existir en el CV original. Inventar datos es el error más grave posible.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Output JSON de Claude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nombre, titulo_profesional, email, telefono, linkedin, ubicacion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resumen_profesional, experiencia (empresa/cargo/periodo/logros)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educacion, habilidades_tecnicas, habilidades_blandas, idiomas, certificaciones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ats_compatible, ats_detectado, ats_razon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score_match (0-100), score_desglose (keywords/exp/edu/hab), score_explicacion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keywords_integradas, keywords_faltantes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coaching: 5 objetos {categoria, tip} — fortaleza/brecha/quickwin/linkedin/entrevista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12. Templates de CV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Clásico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Nombre centrado, secciones con línea azul #2E75B6, bullets. Ideal: Finanzas, Legal, Gobierno.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Moderno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Nombre en mayúsculas, secciones con ◆ y ▸, NAVY+TEAL. Ideal: Tech, Startups.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Ejecutivo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Tipografía Georgia, separador dorado, ■ bullets. Ideal: C-level, Consultoría.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Minimalista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Sin colores ni gráficos. Máxima compatibilidad ATS. Funciona en cualquier sector.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Cada template genera DOCX (python-docx) y PDF (reportlab) con esquemas de color correspondientes.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13. Pendiente Prioritario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Alta prioridad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Migrar a Railway — elimina sleep, habilita Google OAuth, control CSS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Cambiar frontend a React/Vue o FastAPI+HTMX al migrar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Magic link en Safari — investigar causa del fallo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Antes/después de CV — mostrar CV original vs optimizado (feature pedida por usuarios)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Media prioridad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Validación real con grupo ICI usando código ICI2026 — recolectar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Lavado de imagen — feedback indica que se ve 'muy AI' el texto generado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Mejorar diseño visual de la app (bloqueado por Streamlit — resolver al migrar)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Notificaciones email para feedback pendiente (recordar a usuarios que reporten resultado)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Baja prioridad /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Variación de estilo en output para reducir patrones detectables de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Dashboard de analytics para admin con gráficos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Plan de precios más formal (actualmente manual vía Ko-fi)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14. Decisiones de Producto Clave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Flujo de monetización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 análisis gratuito para invitados → gate para descargar → registro gratis → 5 análisis/mes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Códigos de activación para grupos específicos (ej: ex alumnos ICI → ICI2026 → 10/mes)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Pro: 50/mes, donación Ko-fi manual → admin sube plan en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Ko-fi preferido sobre Stripe por simplicidad operacional en etapa beta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Privacidad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CVs NO se almacenan por defecto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Guardar copia es opt-in explícito (toggle visible) con tabla cv_storage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Historial guarda solo metadatos: cargo, score, ats_ok — nunca el contenido del CV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Disclaimer en todos los documentos generados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UX intencional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Guest mode hace UN análisis completo — no permite segundo sin registro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Banner de feedback pendiente aparece al login, descartable por sesión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Selector de idioma visible (ES/EN/PT) — comparación cross-idioma funciona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Advertencia ATS si max_pages &gt; 2 — usuario decide igual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15. Historial de Cambios Recientes (esta sesión)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Bugs corregidos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NameError en registro: career_stage/how_found no definidas → removidas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NameError get_history: función perdida en refactor → restituida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Sesión no persistía: restore_session() y handle_magic_callback() no se llamaban en router → corregido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Enter en login no funcionaba → envuelto en st.form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Features nuevas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Selector idioma output: ES / EN / PT con instrucción en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PDF para CVs: build_cv_pdf() en reportlab, 4 esquemas de color, KeepTogether por bloque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DOCX + PDF por template: 8 botones de descarga (2 por template)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Análisis completo descargable en PDF: build_analysis_pdf()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Disclaimer legal en todos los docs generados + constante DISCLAIMER_TEXT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Guardar copia de CV: opt-in toggle + tabla cv_storage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Selector páginas: extendido a 5 (era 3), con advertencia ATS si &gt;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Banner feedback pendiente al login: botones directos por análisis más reciente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Nombre de usuario: campo display_name en registro y editable en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Email pre-llenado en login si ya fue usado (_remembered_email)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Placeholder ICI2026 removido de todos los campos visibles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Banner de registro para invitados con lista de beneficios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CSS intentado (no aplicó — limitación Streamlit)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Toggles como tarjetas con borde azul y hover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Expanders coaching con acento de color por posición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Keywords como chips visuales individuales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color-scheme: dark para Safari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→ Todos estos cambios visuales se implementarán correctamente al migrar a Railway+React.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16. Instrucciones para Nueva Cuenta de Claude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Contexto esencial a proveer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 iniciar una nueva conversación en la cuenta destino, pegar este bloque como primer mensaje:</w:t>
      </w:r>
    </w:p>
    <w:p>
      <w:pPr>
        <w:pBdr>
          <w:left w:val="single" w:color="1B4F8A" w:sz="8" w:space="8"/>
        </w:pBdr>
        <w:shd w:fill="EEF2F7" w:val="clear"/>
        <w:spacing w:after="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Proyecto: Analyze-This · CV Optimizer ATS. App en Streamlit (analyze-this-v2.streamlit.app), repo GitHub jon-fen/Analyze-this, archivo principal app2.py. Stack: Python+Streamlit, Claude API (Haiku/Opus), Supabase auth+DB, reportlab para PDFs, python-docx para DOCX. Pendiente migrar a Railway con frontend React/Vue. El documento maestro tiene todos los detalles.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Archivos a subir en nueva sesión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app2.py — siempre subir la última versión del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index.html — landing page si se va a modificar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requirements.txt — si se van a agregar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Este documento PDF/DOCX como referencia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Comandos útiles para verificar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python -c "import ast; ast.parse(open('app2.py').read()); print('OK')"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grep -n "def get_history\|def restore_session\|handle_magic" app2.py</w:t>
      </w:r>
    </w:p>
    <w:p>
      <w:pPr>
        <w:shd w:fill="EEF2F7" w:val="clear"/>
        <w:spacing w:after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grep -n "PLAN_CREDITS\|COUNTER_BASE" app2.py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Analyze-This · CV Optimizer ATS · Documento generado Marzo 2026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2026-03-21T00:09:13.108Z</dcterms:created>
  <dcterms:modified xsi:type="dcterms:W3CDTF">2026-03-21T00:09:13.109Z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