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pPr>
      <w:r>
        <w:rPr>
          <w:rFonts w:ascii="Arial" w:cs="Arial" w:eastAsia="Arial" w:hAnsi="Arial"/>
          <w:b/>
          <w:bCs/>
          <w:i w:val="false"/>
          <w:iCs w:val="false"/>
          <w:color w:val="161C60"/>
          <w:sz w:val="52"/>
          <w:szCs w:val="52"/>
        </w:rPr>
        <w:t xml:space="preserve">BU SERVICES</w:t>
      </w:r>
    </w:p>
    <w:p>
      <w:pPr>
        <w:spacing w:after="100" w:before="0"/>
      </w:pPr>
      <w:r>
        <w:rPr>
          <w:rFonts w:ascii="Arial" w:cs="Arial" w:eastAsia="Arial" w:hAnsi="Arial"/>
          <w:b/>
          <w:bCs/>
          <w:i w:val="false"/>
          <w:iCs w:val="false"/>
          <w:color w:val="384660"/>
          <w:sz w:val="30"/>
          <w:szCs w:val="30"/>
        </w:rPr>
        <w:t xml:space="preserve">MEETING TRACKING SYSTEM</w:t>
      </w:r>
    </w:p>
    <w:p>
      <w:pPr>
        <w:pBdr>
          <w:bottom w:val="single" w:color="161C60" w:sz="16" w:space="1"/>
        </w:pBdr>
        <w:spacing w:after="400" w:before="80"/>
      </w:pPr>
      <w:r>
        <w:rPr>
          <w:rFonts w:ascii="Arial" w:cs="Arial" w:eastAsia="Arial" w:hAnsi="Arial"/>
          <w:b/>
          <w:bCs/>
          <w:i w:val="false"/>
          <w:iCs w:val="false"/>
          <w:color w:val="161C60"/>
          <w:sz w:val="22"/>
          <w:szCs w:val="22"/>
        </w:rPr>
        <w:t xml:space="preserve">SETUP GUIDE — ONENOTE + SHAREPOINT LISTS</w:t>
      </w:r>
    </w:p>
    <w:p>
      <w:pPr>
        <w:spacing w:after="100" w:before="4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61C60"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DDFF"/>
                <w:sz w:val="17"/>
                <w:szCs w:val="17"/>
              </w:rPr>
              <w:t xml:space="preserve">Tenant</w:t>
            </w:r>
          </w:p>
          <w:p>
            <w:pPr>
              <w:spacing w:after="100" w:before="0"/>
            </w:pPr>
            <w:r>
              <w:rPr>
                <w:rFonts w:ascii="Arial" w:cs="Arial" w:eastAsia="Arial" w:hAnsi="Arial"/>
                <w:b/>
                <w:bCs/>
                <w:i w:val="false"/>
                <w:iCs w:val="false"/>
                <w:color w:val="FFFFFF"/>
                <w:sz w:val="20"/>
                <w:szCs w:val="20"/>
              </w:rPr>
              <w:t xml:space="preserve">nucleomsmb.sharepoint.com</w:t>
            </w:r>
          </w:p>
        </w:tc>
        <w:tc>
          <w:tcPr>
            <w:tcW w:type="dxa" w:w="2340"/>
            <w:tcBorders>
              <w:top w:val="none" w:color="FFFFFF" w:sz="0"/>
              <w:left w:val="none" w:color="FFFFFF" w:sz="0"/>
              <w:bottom w:val="none" w:color="FFFFFF" w:sz="0"/>
              <w:right w:val="none" w:color="FFFFFF" w:sz="0"/>
            </w:tcBorders>
            <w:shd w:fill="7B2D8B"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DDBBFF"/>
                <w:sz w:val="17"/>
                <w:szCs w:val="17"/>
              </w:rPr>
              <w:t xml:space="preserve">Part 1</w:t>
            </w:r>
          </w:p>
          <w:p>
            <w:pPr>
              <w:spacing w:after="100" w:before="0"/>
            </w:pPr>
            <w:r>
              <w:rPr>
                <w:rFonts w:ascii="Arial" w:cs="Arial" w:eastAsia="Arial" w:hAnsi="Arial"/>
                <w:b/>
                <w:bCs/>
                <w:i w:val="false"/>
                <w:iCs w:val="false"/>
                <w:color w:val="FFFFFF"/>
                <w:sz w:val="20"/>
                <w:szCs w:val="20"/>
              </w:rPr>
              <w:t xml:space="preserve">OneNote notebook structure + page templates</w:t>
            </w:r>
          </w:p>
        </w:tc>
        <w:tc>
          <w:tcPr>
            <w:tcW w:type="dxa" w:w="2340"/>
            <w:tcBorders>
              <w:top w:val="none" w:color="FFFFFF" w:sz="0"/>
              <w:left w:val="none" w:color="FFFFFF" w:sz="0"/>
              <w:bottom w:val="none" w:color="FFFFFF" w:sz="0"/>
              <w:right w:val="none" w:color="FFFFFF" w:sz="0"/>
            </w:tcBorders>
            <w:shd w:fill="004578"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DDFF"/>
                <w:sz w:val="17"/>
                <w:szCs w:val="17"/>
              </w:rPr>
              <w:t xml:space="preserve">Part 2</w:t>
            </w:r>
          </w:p>
          <w:p>
            <w:pPr>
              <w:spacing w:after="100" w:before="0"/>
            </w:pPr>
            <w:r>
              <w:rPr>
                <w:rFonts w:ascii="Arial" w:cs="Arial" w:eastAsia="Arial" w:hAnsi="Arial"/>
                <w:b/>
                <w:bCs/>
                <w:i w:val="false"/>
                <w:iCs w:val="false"/>
                <w:color w:val="FFFFFF"/>
                <w:sz w:val="20"/>
                <w:szCs w:val="20"/>
              </w:rPr>
              <w:t xml:space="preserve">SharePoint Lists — Meeting Log + Meeting Actions</w:t>
            </w:r>
          </w:p>
        </w:tc>
        <w:tc>
          <w:tcPr>
            <w:tcW w:type="dxa" w:w="2340"/>
            <w:tcBorders>
              <w:top w:val="none" w:color="FFFFFF" w:sz="0"/>
              <w:left w:val="none" w:color="FFFFFF" w:sz="0"/>
              <w:bottom w:val="none" w:color="FFFFFF" w:sz="0"/>
              <w:right w:val="none" w:color="FFFFFF" w:sz="0"/>
            </w:tcBorders>
            <w:shd w:fill="196B24"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FFBB"/>
                <w:sz w:val="17"/>
                <w:szCs w:val="17"/>
              </w:rPr>
              <w:t xml:space="preserve">Part 3</w:t>
            </w:r>
          </w:p>
          <w:p>
            <w:pPr>
              <w:spacing w:after="100" w:before="0"/>
            </w:pPr>
            <w:r>
              <w:rPr>
                <w:rFonts w:ascii="Arial" w:cs="Arial" w:eastAsia="Arial" w:hAnsi="Arial"/>
                <w:b/>
                <w:bCs/>
                <w:i w:val="false"/>
                <w:iCs w:val="false"/>
                <w:color w:val="FFFFFF"/>
                <w:sz w:val="20"/>
                <w:szCs w:val="20"/>
              </w:rPr>
              <w:t xml:space="preserve">Power Automate flow + Command Centre integration</w:t>
            </w:r>
          </w:p>
        </w:tc>
      </w:tr>
    </w:tbl>
    <w:p>
      <w:pPr>
        <w:spacing w:after="100" w:before="20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8CD9" w:sz="1"/>
              <w:left w:val="none" w:color="FFFFFF" w:sz="0"/>
              <w:bottom w:val="none" w:color="FFFFFF" w:sz="0"/>
              <w:right w:val="none" w:color="FFFFFF" w:sz="0"/>
            </w:tcBorders>
            <w:shd w:fill="E8F4FD" w:val="clear"/>
            <w:tcMar>
              <w:top w:type="dxa" w:w="120"/>
              <w:left w:type="dxa" w:w="200"/>
              <w:bottom w:type="dxa" w:w="0"/>
              <w:right w:type="dxa" w:w="120"/>
            </w:tcMar>
          </w:tcPr>
          <w:p>
            <w:pPr>
              <w:spacing w:after="100" w:before="0"/>
            </w:pPr>
            <w:r>
              <w:rPr>
                <w:rFonts w:ascii="Arial" w:cs="Arial" w:eastAsia="Arial" w:hAnsi="Arial"/>
                <w:b/>
                <w:bCs/>
                <w:i w:val="false"/>
                <w:iCs w:val="false"/>
                <w:color w:val="0A3A6B"/>
                <w:sz w:val="19"/>
                <w:szCs w:val="19"/>
              </w:rPr>
              <w:t xml:space="preserve">What already exists in your tenant</w:t>
            </w:r>
          </w:p>
        </w:tc>
      </w:tr>
      <w:tr>
        <w:tc>
          <w:tcPr>
            <w:tcW w:type="dxa" w:w="9360"/>
            <w:tcBorders>
              <w:top w:val="none" w:color="FFFFFF" w:sz="0"/>
              <w:left w:val="none" w:color="FFFFFF" w:sz="0"/>
              <w:bottom w:val="single" w:color="368CD9" w:sz="1"/>
              <w:right w:val="none" w:color="FFFFFF" w:sz="0"/>
            </w:tcBorders>
            <w:shd w:fill="E8F4FD"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Teams is already auto-generating Loop meeting notes for 'Intact BU Service' weekly meetings (confirmed: March 3, 10, 17, 24, 31 and April 7, 14, 2026). There is also an existing OneNote notebook 'Clients services - Weekly meeting' at management_nucleom_ca with annual files 2023-2026. This guide builds a new, purpose-built BU Services meeting tracking system alongside these — it does not replace or modify the existing Intact BU Service Loop notes.</w:t>
            </w:r>
          </w:p>
        </w:tc>
      </w:tr>
    </w:tbl>
    <w:p>
      <w:pPr>
        <w:spacing w:after="100" w:before="120"/>
      </w:pPr>
      <w:r>
        <w:rPr>
          <w:rFonts w:ascii="Arial" w:cs="Arial" w:eastAsia="Arial" w:hAnsi="Arial"/>
          <w:b w:val="false"/>
          <w:bCs w:val="false"/>
          <w:i w:val="false"/>
          <w:iCs w:val="false"/>
          <w:color w:val="384660"/>
          <w:sz w:val="22"/>
          <w:szCs w:val="22"/>
        </w:rPr>
        <w:t xml:space="preserve"> </w:t>
      </w:r>
    </w:p>
    <w:p>
      <w:pPr>
        <w:spacing w:after="80" w:before="0"/>
      </w:pPr>
      <w:r>
        <w:rPr>
          <w:rFonts w:ascii="Arial" w:cs="Arial" w:eastAsia="Arial" w:hAnsi="Arial"/>
          <w:b/>
          <w:bCs/>
          <w:i w:val="false"/>
          <w:iCs w:val="false"/>
          <w:color w:val="161C60"/>
          <w:sz w:val="22"/>
          <w:szCs w:val="22"/>
        </w:rPr>
        <w:t xml:space="preserve">Estimated setup time: </w:t>
      </w:r>
      <w:r>
        <w:rPr>
          <w:rFonts w:ascii="Arial" w:cs="Arial" w:eastAsia="Arial" w:hAnsi="Arial"/>
          <w:b w:val="false"/>
          <w:bCs w:val="false"/>
          <w:i w:val="false"/>
          <w:iCs w:val="false"/>
          <w:color w:val="384660"/>
          <w:sz w:val="22"/>
          <w:szCs w:val="22"/>
        </w:rPr>
        <w:t xml:space="preserve">Part 1 (OneNote): 30 minutes. Part 2 (SharePoint Lists): 45 minutes. Part 3 (Power Automate): 60 minutes. Total: approximately 2 hours 15 minutes. Parts 1 and 2 can be done independently.</w:t>
      </w:r>
    </w:p>
    <w:p>
      <w:pPr>
        <w:spacing w:after="100" w:before="0"/>
      </w:pPr>
      <w:r>
        <w:rPr>
          <w:rFonts w:ascii="Arial" w:cs="Arial" w:eastAsia="Arial" w:hAnsi="Arial"/>
          <w:b/>
          <w:bCs/>
          <w:i w:val="false"/>
          <w:iCs w:val="false"/>
          <w:color w:val="161C60"/>
          <w:sz w:val="22"/>
          <w:szCs w:val="22"/>
        </w:rPr>
        <w:t xml:space="preserve">Who should do this: </w:t>
      </w:r>
      <w:r>
        <w:rPr>
          <w:rFonts w:ascii="Arial" w:cs="Arial" w:eastAsia="Arial" w:hAnsi="Arial"/>
          <w:b w:val="false"/>
          <w:bCs w:val="false"/>
          <w:i w:val="false"/>
          <w:iCs w:val="false"/>
          <w:color w:val="384660"/>
          <w:sz w:val="22"/>
          <w:szCs w:val="22"/>
        </w:rPr>
        <w:t xml:space="preserve">Any team member with a Microsoft 365 account can create the OneNote notebook and SharePoint Lists. Power Automate requires the same account that manages the existing Sunday Salesforce flow.</w:t>
      </w:r>
    </w:p>
    <w:p>
      <w:pPr>
        <w:spacing w:after="100" w:before="200"/>
      </w:pPr>
      <w:r>
        <w:rPr>
          <w:rFonts w:ascii="Arial" w:cs="Arial" w:eastAsia="Arial" w:hAnsi="Arial"/>
          <w:b w:val="false"/>
          <w:bCs w:val="false"/>
          <w:i w:val="false"/>
          <w:iCs w:val="false"/>
          <w:color w:val="384660"/>
          <w:sz w:val="22"/>
          <w:szCs w:val="22"/>
        </w:rPr>
        <w:t xml:space="preserve"> </w:t>
      </w:r>
    </w:p>
    <w:p>
      <w:pPr>
        <w:pBdr>
          <w:bottom w:val="single" w:color="7B2D8B" w:sz="16" w:space="1"/>
        </w:pBdr>
        <w:spacing w:after="0" w:before="0"/>
      </w:pPr>
      <w:r>
        <w:rPr>
          <w:rFonts w:ascii="Arial" w:cs="Arial" w:eastAsia="Arial" w:hAnsi="Arial"/>
          <w:b/>
          <w:bCs/>
          <w:i w:val="false"/>
          <w:iCs w:val="false"/>
          <w:color w:val="7B2D8B"/>
          <w:sz w:val="28"/>
          <w:szCs w:val="28"/>
        </w:rPr>
        <w:t xml:space="preserve">PART 1 — ONENOTE NOTEBOOK</w:t>
      </w:r>
    </w:p>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1.  Create the BU Services Meeting Notebook</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OneNote stores meeting minutes chronologically, one page per occurrence. Teams auto-creates pages when you open the Notes tab inside a Teams meeting — so for recurring meetings, this is nearly zero-effort once set up.</w:t>
      </w:r>
    </w:p>
    <w:p>
      <w:pPr>
        <w:pStyle w:val="Heading2"/>
        <w:spacing w:after="120" w:before="280"/>
      </w:pPr>
      <w:r>
        <w:rPr>
          <w:rFonts w:ascii="Arial" w:cs="Arial" w:eastAsia="Arial" w:hAnsi="Arial"/>
          <w:color w:val="161C60"/>
        </w:rPr>
        <w:t xml:space="preserve">1.1  Create the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1C60" w:sz="1"/>
              <w:left w:val="single" w:color="161C60" w:sz="1"/>
              <w:bottom w:val="single" w:color="161C60" w:sz="1"/>
              <w:right w:val="single" w:color="161C60" w:sz="1"/>
            </w:tcBorders>
            <w:shd w:fill="161C60"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single" w:color="161C60" w:sz="1"/>
              <w:left w:val="single" w:color="161C60" w:sz="1"/>
              <w:bottom w:val="single" w:color="161C60" w:sz="1"/>
              <w:right w:val="single" w:color="161C6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61C60"/>
                <w:sz w:val="22"/>
                <w:szCs w:val="22"/>
              </w:rPr>
              <w:t xml:space="preserve">Open OneNote for the Web</w:t>
            </w:r>
          </w:p>
          <w:p>
            <w:pPr>
              <w:spacing w:after="40" w:before="0"/>
            </w:pPr>
            <w:r>
              <w:rPr>
                <w:rFonts w:ascii="Arial" w:cs="Arial" w:eastAsia="Arial" w:hAnsi="Arial"/>
                <w:b w:val="false"/>
                <w:bCs w:val="false"/>
                <w:i w:val="false"/>
                <w:iCs w:val="false"/>
                <w:color w:val="384660"/>
                <w:sz w:val="21"/>
                <w:szCs w:val="21"/>
              </w:rPr>
              <w:t xml:space="preserve">Go to onenote.com or open OneNote in Microsoft Teams.</w:t>
            </w:r>
          </w:p>
          <w:p>
            <w:pPr>
              <w:spacing w:after="40" w:before="0"/>
            </w:pPr>
            <w:r>
              <w:rPr>
                <w:rFonts w:ascii="Arial" w:cs="Arial" w:eastAsia="Arial" w:hAnsi="Arial"/>
                <w:b w:val="false"/>
                <w:bCs w:val="false"/>
                <w:i w:val="false"/>
                <w:iCs w:val="false"/>
                <w:color w:val="384660"/>
                <w:sz w:val="21"/>
                <w:szCs w:val="21"/>
              </w:rPr>
              <w:t xml:space="preserve">Click '+ New notebook'.</w:t>
            </w:r>
          </w:p>
          <w:p>
            <w:pPr>
              <w:spacing w:after="40" w:before="0"/>
            </w:pPr>
            <w:r>
              <w:rPr>
                <w:rFonts w:ascii="Arial" w:cs="Arial" w:eastAsia="Arial" w:hAnsi="Arial"/>
                <w:b w:val="false"/>
                <w:bCs w:val="false"/>
                <w:i w:val="false"/>
                <w:iCs w:val="false"/>
                <w:color w:val="384660"/>
                <w:sz w:val="21"/>
                <w:szCs w:val="21"/>
              </w:rPr>
              <w:t xml:space="preserve">Name it exactly: BU Services — Meeting Tracking</w:t>
            </w:r>
          </w:p>
          <w:p>
            <w:pPr>
              <w:spacing w:after="40" w:before="0"/>
            </w:pPr>
            <w:r>
              <w:rPr>
                <w:rFonts w:ascii="Arial" w:cs="Arial" w:eastAsia="Arial" w:hAnsi="Arial"/>
                <w:b w:val="false"/>
                <w:bCs w:val="false"/>
                <w:i w:val="false"/>
                <w:iCs w:val="false"/>
                <w:color w:val="384660"/>
                <w:sz w:val="21"/>
                <w:szCs w:val="21"/>
              </w:rPr>
              <w:t xml:space="preserve">Leave the location as OneDrive (it will be accessible to everyone you share it with).</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1C60" w:sz="1"/>
              <w:left w:val="single" w:color="161C60" w:sz="1"/>
              <w:bottom w:val="single" w:color="161C60" w:sz="1"/>
              <w:right w:val="single" w:color="161C60" w:sz="1"/>
            </w:tcBorders>
            <w:shd w:fill="161C60"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single" w:color="161C60" w:sz="1"/>
              <w:left w:val="single" w:color="161C60" w:sz="1"/>
              <w:bottom w:val="single" w:color="161C60" w:sz="1"/>
              <w:right w:val="single" w:color="161C6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61C60"/>
                <w:sz w:val="22"/>
                <w:szCs w:val="22"/>
              </w:rPr>
              <w:t xml:space="preserve">Create sections — one per meeting series</w:t>
            </w:r>
          </w:p>
          <w:p>
            <w:pPr>
              <w:spacing w:after="40" w:before="0"/>
            </w:pPr>
            <w:r>
              <w:rPr>
                <w:rFonts w:ascii="Arial" w:cs="Arial" w:eastAsia="Arial" w:hAnsi="Arial"/>
                <w:b w:val="false"/>
                <w:bCs w:val="false"/>
                <w:i w:val="false"/>
                <w:iCs w:val="false"/>
                <w:color w:val="384660"/>
                <w:sz w:val="21"/>
                <w:szCs w:val="21"/>
              </w:rPr>
              <w:t xml:space="preserve">Click '+ Section' seven times and name each one exactly as listed below.</w:t>
            </w:r>
          </w:p>
          <w:p>
            <w:pPr>
              <w:spacing w:after="40" w:before="0"/>
            </w:pPr>
            <w:r>
              <w:rPr>
                <w:rFonts w:ascii="Arial" w:cs="Arial" w:eastAsia="Arial" w:hAnsi="Arial"/>
                <w:b w:val="false"/>
                <w:bCs w:val="false"/>
                <w:i w:val="false"/>
                <w:iCs w:val="false"/>
                <w:color w:val="384660"/>
                <w:sz w:val="21"/>
                <w:szCs w:val="21"/>
              </w:rPr>
              <w:t xml:space="preserve">Section order matters for navigation — create them in this order.</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Section name</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Meeting it covers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01 Commercial Weekly</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Commercial Leadership Weekly — Mondays 9AM ET, Chair: Olivier Marcotte</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02 Ops Weekly</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Ops &amp; Delivery Weekly — Wednesdays 9AM ET, Chair: Alex Cyr</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03 Nuclear Steering</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Nuclear / OPG Steering — Bi-weekly Tuesdays 10AM ET, Chair: Olivier Marcotte</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04 Gate Reviews</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Initiative Gate Reviews — Monthly last Friday 10AM ET, Chair: Jon Eustace</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05 Financial Review</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Monthly Financial Review — 1st Thursday 2PM ET, Chair: Mathieu Beauchesne</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06 HR &amp; Retention</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HR &amp; Retention — 2nd Wednesday 11AM ET, Chair: Maud Leivin Capuano</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07 Eurazeo / EIG</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Eurazeo / EIG Quarterly — Quarterly, Chair: Jon Eustace</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1C60" w:sz="1"/>
              <w:left w:val="single" w:color="161C60" w:sz="1"/>
              <w:bottom w:val="single" w:color="161C60" w:sz="1"/>
              <w:right w:val="single" w:color="161C60" w:sz="1"/>
            </w:tcBorders>
            <w:shd w:fill="161C60"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single" w:color="161C60" w:sz="1"/>
              <w:left w:val="single" w:color="161C60" w:sz="1"/>
              <w:bottom w:val="single" w:color="161C60" w:sz="1"/>
              <w:right w:val="single" w:color="161C6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61C60"/>
                <w:sz w:val="22"/>
                <w:szCs w:val="22"/>
              </w:rPr>
              <w:t xml:space="preserve">Share the notebook</w:t>
            </w:r>
          </w:p>
          <w:p>
            <w:pPr>
              <w:spacing w:after="40" w:before="0"/>
            </w:pPr>
            <w:r>
              <w:rPr>
                <w:rFonts w:ascii="Arial" w:cs="Arial" w:eastAsia="Arial" w:hAnsi="Arial"/>
                <w:b w:val="false"/>
                <w:bCs w:val="false"/>
                <w:i w:val="false"/>
                <w:iCs w:val="false"/>
                <w:color w:val="384660"/>
                <w:sz w:val="21"/>
                <w:szCs w:val="21"/>
              </w:rPr>
              <w:t xml:space="preserve">Click the share icon (top right of the notebook).</w:t>
            </w:r>
          </w:p>
          <w:p>
            <w:pPr>
              <w:spacing w:after="40" w:before="0"/>
            </w:pPr>
            <w:r>
              <w:rPr>
                <w:rFonts w:ascii="Arial" w:cs="Arial" w:eastAsia="Arial" w:hAnsi="Arial"/>
                <w:b w:val="false"/>
                <w:bCs w:val="false"/>
                <w:i w:val="false"/>
                <w:iCs w:val="false"/>
                <w:color w:val="384660"/>
                <w:sz w:val="21"/>
                <w:szCs w:val="21"/>
              </w:rPr>
              <w:t xml:space="preserve">Share with: Jon Eustace, Olivier Marcotte, Alex Cyr, Mathieu Beauchesne, Maud Leivin Capuano, Vinoth Tharma, Louis-Pier Théberge.</w:t>
            </w:r>
          </w:p>
          <w:p>
            <w:pPr>
              <w:spacing w:after="40" w:before="0"/>
            </w:pPr>
            <w:r>
              <w:rPr>
                <w:rFonts w:ascii="Arial" w:cs="Arial" w:eastAsia="Arial" w:hAnsi="Arial"/>
                <w:b w:val="false"/>
                <w:bCs w:val="false"/>
                <w:i w:val="false"/>
                <w:iCs w:val="false"/>
                <w:color w:val="384660"/>
                <w:sz w:val="21"/>
                <w:szCs w:val="21"/>
              </w:rPr>
              <w:t xml:space="preserve">Set permission to 'Can edit' for all.</w:t>
            </w:r>
          </w:p>
          <w:p>
            <w:pPr>
              <w:spacing w:after="40" w:before="0"/>
            </w:pPr>
            <w:r>
              <w:rPr>
                <w:rFonts w:ascii="Arial" w:cs="Arial" w:eastAsia="Arial" w:hAnsi="Arial"/>
                <w:b w:val="false"/>
                <w:bCs w:val="false"/>
                <w:i w:val="false"/>
                <w:iCs w:val="false"/>
                <w:color w:val="384660"/>
                <w:sz w:val="21"/>
                <w:szCs w:val="21"/>
              </w:rPr>
              <w:t xml:space="preserve">Copy the notebook link — you will need it in Part 3 to add to the Command Centre.</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1.2  Link the notebook to Teams recurring meetings</w:t>
      </w:r>
    </w:p>
    <w:p>
      <w:pPr>
        <w:spacing w:after="120" w:before="0"/>
      </w:pPr>
      <w:r>
        <w:rPr>
          <w:rFonts w:ascii="Arial" w:cs="Arial" w:eastAsia="Arial" w:hAnsi="Arial"/>
          <w:b w:val="false"/>
          <w:bCs w:val="false"/>
          <w:i w:val="false"/>
          <w:iCs w:val="false"/>
          <w:color w:val="384660"/>
          <w:sz w:val="22"/>
          <w:szCs w:val="22"/>
        </w:rPr>
        <w:t xml:space="preserve">Each recurring Teams meeting has a Notes tab that auto-creates OneNote pages. You need to link each meeting to the correct section of the BU Services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1C60" w:sz="1"/>
              <w:left w:val="single" w:color="161C60" w:sz="1"/>
              <w:bottom w:val="single" w:color="161C60" w:sz="1"/>
              <w:right w:val="single" w:color="161C60" w:sz="1"/>
            </w:tcBorders>
            <w:shd w:fill="161C60"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single" w:color="161C60" w:sz="1"/>
              <w:left w:val="single" w:color="161C60" w:sz="1"/>
              <w:bottom w:val="single" w:color="161C60" w:sz="1"/>
              <w:right w:val="single" w:color="161C6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61C60"/>
                <w:sz w:val="22"/>
                <w:szCs w:val="22"/>
              </w:rPr>
              <w:t xml:space="preserve">Open the recurring meeting in Teams</w:t>
            </w:r>
          </w:p>
          <w:p>
            <w:pPr>
              <w:spacing w:after="40" w:before="0"/>
            </w:pPr>
            <w:r>
              <w:rPr>
                <w:rFonts w:ascii="Arial" w:cs="Arial" w:eastAsia="Arial" w:hAnsi="Arial"/>
                <w:b w:val="false"/>
                <w:bCs w:val="false"/>
                <w:i w:val="false"/>
                <w:iCs w:val="false"/>
                <w:color w:val="384660"/>
                <w:sz w:val="21"/>
                <w:szCs w:val="21"/>
              </w:rPr>
              <w:t xml:space="preserve">In Teams, go to Calendar. Find the recurring meeting (e.g. Commercial Leadership Weekly).</w:t>
            </w:r>
          </w:p>
          <w:p>
            <w:pPr>
              <w:spacing w:after="40" w:before="0"/>
            </w:pPr>
            <w:r>
              <w:rPr>
                <w:rFonts w:ascii="Arial" w:cs="Arial" w:eastAsia="Arial" w:hAnsi="Arial"/>
                <w:b w:val="false"/>
                <w:bCs w:val="false"/>
                <w:i w:val="false"/>
                <w:iCs w:val="false"/>
                <w:color w:val="384660"/>
                <w:sz w:val="21"/>
                <w:szCs w:val="21"/>
              </w:rPr>
              <w:t xml:space="preserve">Click the meeting to open it. Click the 'Notes' tab at the top of the meeting window.</w:t>
            </w:r>
          </w:p>
          <w:p>
            <w:pPr>
              <w:spacing w:after="40" w:before="0"/>
            </w:pPr>
            <w:r>
              <w:rPr>
                <w:rFonts w:ascii="Arial" w:cs="Arial" w:eastAsia="Arial" w:hAnsi="Arial"/>
                <w:b w:val="false"/>
                <w:bCs w:val="false"/>
                <w:i w:val="false"/>
                <w:iCs w:val="false"/>
                <w:color w:val="384660"/>
                <w:sz w:val="21"/>
                <w:szCs w:val="21"/>
              </w:rPr>
              <w:t xml:space="preserve">If this is the first time, Teams will prompt you to open in OneNote or create new notes.</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1C60" w:sz="1"/>
              <w:left w:val="single" w:color="161C60" w:sz="1"/>
              <w:bottom w:val="single" w:color="161C60" w:sz="1"/>
              <w:right w:val="single" w:color="161C60" w:sz="1"/>
            </w:tcBorders>
            <w:shd w:fill="161C60"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single" w:color="161C60" w:sz="1"/>
              <w:left w:val="single" w:color="161C60" w:sz="1"/>
              <w:bottom w:val="single" w:color="161C60" w:sz="1"/>
              <w:right w:val="single" w:color="161C6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61C60"/>
                <w:sz w:val="22"/>
                <w:szCs w:val="22"/>
              </w:rPr>
              <w:t xml:space="preserve">Connect to the BU Services notebook</w:t>
            </w:r>
          </w:p>
          <w:p>
            <w:pPr>
              <w:spacing w:after="40" w:before="0"/>
            </w:pPr>
            <w:r>
              <w:rPr>
                <w:rFonts w:ascii="Arial" w:cs="Arial" w:eastAsia="Arial" w:hAnsi="Arial"/>
                <w:b w:val="false"/>
                <w:bCs w:val="false"/>
                <w:i w:val="false"/>
                <w:iCs w:val="false"/>
                <w:color w:val="384660"/>
                <w:sz w:val="21"/>
                <w:szCs w:val="21"/>
              </w:rPr>
              <w:t xml:space="preserve">When prompted, choose 'Open in OneNote'.</w:t>
            </w:r>
          </w:p>
          <w:p>
            <w:pPr>
              <w:spacing w:after="40" w:before="0"/>
            </w:pPr>
            <w:r>
              <w:rPr>
                <w:rFonts w:ascii="Arial" w:cs="Arial" w:eastAsia="Arial" w:hAnsi="Arial"/>
                <w:b w:val="false"/>
                <w:bCs w:val="false"/>
                <w:i w:val="false"/>
                <w:iCs w:val="false"/>
                <w:color w:val="384660"/>
                <w:sz w:val="21"/>
                <w:szCs w:val="21"/>
              </w:rPr>
              <w:t xml:space="preserve">In OneNote, navigate to the BU Services — Meeting Tracking notebook.</w:t>
            </w:r>
          </w:p>
          <w:p>
            <w:pPr>
              <w:spacing w:after="40" w:before="0"/>
            </w:pPr>
            <w:r>
              <w:rPr>
                <w:rFonts w:ascii="Arial" w:cs="Arial" w:eastAsia="Arial" w:hAnsi="Arial"/>
                <w:b w:val="false"/>
                <w:bCs w:val="false"/>
                <w:i w:val="false"/>
                <w:iCs w:val="false"/>
                <w:color w:val="384660"/>
                <w:sz w:val="21"/>
                <w:szCs w:val="21"/>
              </w:rPr>
              <w:t xml:space="preserve">Select the correct section (e.g. 01 Commercial Weekly).</w:t>
            </w:r>
          </w:p>
          <w:p>
            <w:pPr>
              <w:spacing w:after="40" w:before="0"/>
            </w:pPr>
            <w:r>
              <w:rPr>
                <w:rFonts w:ascii="Arial" w:cs="Arial" w:eastAsia="Arial" w:hAnsi="Arial"/>
                <w:b w:val="false"/>
                <w:bCs w:val="false"/>
                <w:i w:val="false"/>
                <w:iCs w:val="false"/>
                <w:color w:val="384660"/>
                <w:sz w:val="21"/>
                <w:szCs w:val="21"/>
              </w:rPr>
              <w:t xml:space="preserve">From this point, Teams will auto-create a dated page in that section every time the meeting starts.</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1C60" w:sz="1"/>
              <w:left w:val="single" w:color="161C60" w:sz="1"/>
              <w:bottom w:val="single" w:color="161C60" w:sz="1"/>
              <w:right w:val="single" w:color="161C60" w:sz="1"/>
            </w:tcBorders>
            <w:shd w:fill="161C60"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single" w:color="161C60" w:sz="1"/>
              <w:left w:val="single" w:color="161C60" w:sz="1"/>
              <w:bottom w:val="single" w:color="161C60" w:sz="1"/>
              <w:right w:val="single" w:color="161C60"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61C60"/>
                <w:sz w:val="22"/>
                <w:szCs w:val="22"/>
              </w:rPr>
              <w:t xml:space="preserve">Repeat for all 7 meeting series</w:t>
            </w:r>
          </w:p>
          <w:p>
            <w:pPr>
              <w:spacing w:after="40" w:before="0"/>
            </w:pPr>
            <w:r>
              <w:rPr>
                <w:rFonts w:ascii="Arial" w:cs="Arial" w:eastAsia="Arial" w:hAnsi="Arial"/>
                <w:b w:val="false"/>
                <w:bCs w:val="false"/>
                <w:i w:val="false"/>
                <w:iCs w:val="false"/>
                <w:color w:val="384660"/>
                <w:sz w:val="21"/>
                <w:szCs w:val="21"/>
              </w:rPr>
              <w:t xml:space="preserve">Repeat steps 1-2 for each of the 7 recurring meetings.</w:t>
            </w:r>
          </w:p>
          <w:p>
            <w:pPr>
              <w:spacing w:after="40" w:before="0"/>
            </w:pPr>
            <w:r>
              <w:rPr>
                <w:rFonts w:ascii="Arial" w:cs="Arial" w:eastAsia="Arial" w:hAnsi="Arial"/>
                <w:b w:val="false"/>
                <w:bCs w:val="false"/>
                <w:i w:val="false"/>
                <w:iCs w:val="false"/>
                <w:color w:val="384660"/>
                <w:sz w:val="21"/>
                <w:szCs w:val="21"/>
              </w:rPr>
              <w:t xml:space="preserve">Each meeting links to its own section in the BU Services notebook.</w:t>
            </w:r>
          </w:p>
          <w:p>
            <w:pPr>
              <w:spacing w:after="40" w:before="0"/>
            </w:pPr>
            <w:r>
              <w:rPr>
                <w:rFonts w:ascii="Arial" w:cs="Arial" w:eastAsia="Arial" w:hAnsi="Arial"/>
                <w:b w:val="false"/>
                <w:bCs w:val="false"/>
                <w:i w:val="false"/>
                <w:iCs w:val="false"/>
                <w:color w:val="384660"/>
                <w:sz w:val="21"/>
                <w:szCs w:val="21"/>
              </w:rPr>
              <w:t xml:space="preserve">The page auto-names itself with the meeting date.</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B24" w:sz="1"/>
              <w:left w:val="none" w:color="FFFFFF" w:sz="0"/>
              <w:bottom w:val="none" w:color="FFFFFF" w:sz="0"/>
              <w:right w:val="none" w:color="FFFFFF" w:sz="0"/>
            </w:tcBorders>
            <w:shd w:fill="E8F5E9" w:val="clear"/>
            <w:tcMar>
              <w:top w:type="dxa" w:w="120"/>
              <w:left w:type="dxa" w:w="200"/>
              <w:bottom w:type="dxa" w:w="0"/>
              <w:right w:type="dxa" w:w="120"/>
            </w:tcMar>
          </w:tcPr>
          <w:p>
            <w:pPr>
              <w:spacing w:after="100" w:before="0"/>
            </w:pPr>
            <w:r>
              <w:rPr>
                <w:rFonts w:ascii="Arial" w:cs="Arial" w:eastAsia="Arial" w:hAnsi="Arial"/>
                <w:b/>
                <w:bCs/>
                <w:i w:val="false"/>
                <w:iCs w:val="false"/>
                <w:color w:val="196B24"/>
                <w:sz w:val="19"/>
                <w:szCs w:val="19"/>
              </w:rPr>
              <w:t xml:space="preserve">What happens automatically once linked</w:t>
            </w:r>
          </w:p>
        </w:tc>
      </w:tr>
      <w:tr>
        <w:tc>
          <w:tcPr>
            <w:tcW w:type="dxa" w:w="9360"/>
            <w:tcBorders>
              <w:top w:val="none" w:color="FFFFFF" w:sz="0"/>
              <w:left w:val="none" w:color="FFFFFF" w:sz="0"/>
              <w:bottom w:val="single" w:color="196B24" w:sz="1"/>
              <w:right w:val="none" w:color="FFFFFF" w:sz="0"/>
            </w:tcBorders>
            <w:shd w:fill="E8F5E9"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When a scheduled Teams meeting starts, OneNote creates a page in the linked section named with the date (e.g. '2026-05-04 Commercial Weekly'). Attendees appear automatically. The chair adds the standing agenda items from the Meeting Hub and fills in decisions and actions during the call. This takes about 60 seconds of setup per meeting.</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1.3  Standard page template — what each page should contain</w:t>
      </w:r>
    </w:p>
    <w:p>
      <w:pPr>
        <w:spacing w:after="80" w:before="0"/>
      </w:pPr>
      <w:r>
        <w:rPr>
          <w:rFonts w:ascii="Arial" w:cs="Arial" w:eastAsia="Arial" w:hAnsi="Arial"/>
          <w:b w:val="false"/>
          <w:bCs w:val="false"/>
          <w:i w:val="false"/>
          <w:iCs w:val="false"/>
          <w:color w:val="384660"/>
          <w:sz w:val="22"/>
          <w:szCs w:val="22"/>
        </w:rPr>
        <w:t xml:space="preserve">Every meeting page should follow this structure. The chair is responsible for completing it within 2 hours of the meeting 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Section</w:t>
            </w:r>
          </w:p>
        </w:tc>
        <w:tc>
          <w:tcPr>
            <w:tcW w:type="dxa" w:w="24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Content</w:t>
            </w:r>
          </w:p>
        </w:tc>
        <w:tc>
          <w:tcPr>
            <w:tcW w:type="dxa" w:w="53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Who fills it in</w:t>
            </w:r>
          </w:p>
        </w:tc>
      </w:tr>
      <w:tr>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Status</w:t>
            </w:r>
          </w:p>
        </w:tc>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Held / Cancelled / Rescheduled + actual start time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 during meeting</w:t>
            </w:r>
          </w:p>
        </w:tc>
      </w:tr>
      <w:tr>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Attendees</w:t>
            </w:r>
          </w:p>
        </w:tc>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Auto-populated by Teams — verify against expected</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 confirm at start</w:t>
            </w:r>
          </w:p>
        </w:tc>
      </w:tr>
      <w:tr>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Standing agenda</w:t>
            </w:r>
          </w:p>
        </w:tc>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Paste from Meeting Hub for first occurrence — reused after</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 paste once</w:t>
            </w:r>
          </w:p>
        </w:tc>
      </w:tr>
      <w:tr>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Decisions</w:t>
            </w:r>
          </w:p>
        </w:tc>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Numbered list of decisions made. Min 1 line each. If none: 'No decisions.'</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 during/after</w:t>
            </w:r>
          </w:p>
        </w:tc>
      </w:tr>
      <w:tr>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w:t>
            </w:r>
          </w:p>
        </w:tc>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Owner name + action description + due date. One line per action.</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 during/after</w:t>
            </w:r>
          </w:p>
        </w:tc>
      </w:tr>
      <w:tr>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Notes</w:t>
            </w:r>
          </w:p>
        </w:tc>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Any background context, data points discussed, issues flagged</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 optional</w:t>
            </w:r>
          </w:p>
        </w:tc>
      </w:tr>
      <w:tr>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Next meeting</w:t>
            </w:r>
          </w:p>
        </w:tc>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Confirm date/time of next occurrence. Note any agenda changes.</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 end of meeting</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1"/>
              <w:left w:val="none" w:color="FFFFFF" w:sz="0"/>
              <w:bottom w:val="none" w:color="FFFFFF" w:sz="0"/>
              <w:right w:val="none" w:color="FFFFFF" w:sz="0"/>
            </w:tcBorders>
            <w:shd w:fill="FFF8E1" w:val="clear"/>
            <w:tcMar>
              <w:top w:type="dxa" w:w="120"/>
              <w:left w:type="dxa" w:w="200"/>
              <w:bottom w:type="dxa" w:w="0"/>
              <w:right w:type="dxa" w:w="120"/>
            </w:tcMar>
          </w:tcPr>
          <w:p>
            <w:pPr>
              <w:spacing w:after="100" w:before="0"/>
            </w:pPr>
            <w:r>
              <w:rPr>
                <w:rFonts w:ascii="Arial" w:cs="Arial" w:eastAsia="Arial" w:hAnsi="Arial"/>
                <w:b/>
                <w:bCs/>
                <w:i w:val="false"/>
                <w:iCs w:val="false"/>
                <w:color w:val="C9860A"/>
                <w:sz w:val="19"/>
                <w:szCs w:val="19"/>
              </w:rPr>
              <w:t xml:space="preserve">Actions format — be specific</w:t>
            </w:r>
          </w:p>
        </w:tc>
      </w:tr>
      <w:tr>
        <w:tc>
          <w:tcPr>
            <w:tcW w:type="dxa" w:w="9360"/>
            <w:tcBorders>
              <w:top w:val="none" w:color="FFFFFF" w:sz="0"/>
              <w:left w:val="none" w:color="FFFFFF" w:sz="0"/>
              <w:bottom w:val="single" w:color="C9860A" w:sz="1"/>
              <w:right w:val="none" w:color="FFFFFF" w:sz="0"/>
            </w:tcBorders>
            <w:shd w:fill="FFF8E1"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Each action must have three components: WHO (full name, not initials), WHAT (specific deliverable, not a vague task), and BY WHEN (specific date, not 'ASAP' or 'next week'). Example: 'Rick Carlton — Submit Pembina vendor qualification package to procurement — by May 15'. Vague actions are never completed.</w:t>
            </w:r>
          </w:p>
        </w:tc>
      </w:tr>
    </w:tbl>
    <w:p>
      <w:pPr>
        <w:spacing w:after="100" w:before="200"/>
      </w:pPr>
      <w:r>
        <w:rPr>
          <w:rFonts w:ascii="Arial" w:cs="Arial" w:eastAsia="Arial" w:hAnsi="Arial"/>
          <w:b w:val="false"/>
          <w:bCs w:val="false"/>
          <w:i w:val="false"/>
          <w:iCs w:val="false"/>
          <w:color w:val="384660"/>
          <w:sz w:val="22"/>
          <w:szCs w:val="22"/>
        </w:rPr>
        <w:t xml:space="preserve"> </w:t>
      </w:r>
    </w:p>
    <w:p>
      <w:pPr>
        <w:pBdr>
          <w:bottom w:val="single" w:color="004578" w:sz="16" w:space="1"/>
        </w:pBdr>
        <w:spacing w:after="0" w:before="0"/>
      </w:pPr>
      <w:r>
        <w:rPr>
          <w:rFonts w:ascii="Arial" w:cs="Arial" w:eastAsia="Arial" w:hAnsi="Arial"/>
          <w:b/>
          <w:bCs/>
          <w:i w:val="false"/>
          <w:iCs w:val="false"/>
          <w:color w:val="004578"/>
          <w:sz w:val="28"/>
          <w:szCs w:val="28"/>
        </w:rPr>
        <w:t xml:space="preserve">PART 2 — SHAREPOINT LISTS</w:t>
      </w:r>
    </w:p>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2.  Create the SharePoint Lists</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Two SharePoint Lists are needed: a Meeting Log (one item per meeting occurrence) and a Meeting Actions list (one item per action, linked to a meeting). Together these give structured, queryable data that Power Automate can read to populate the Command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8CD9" w:sz="1"/>
              <w:left w:val="none" w:color="FFFFFF" w:sz="0"/>
              <w:bottom w:val="none" w:color="FFFFFF" w:sz="0"/>
              <w:right w:val="none" w:color="FFFFFF" w:sz="0"/>
            </w:tcBorders>
            <w:shd w:fill="E8F4FD" w:val="clear"/>
            <w:tcMar>
              <w:top w:type="dxa" w:w="120"/>
              <w:left w:type="dxa" w:w="200"/>
              <w:bottom w:type="dxa" w:w="0"/>
              <w:right w:type="dxa" w:w="120"/>
            </w:tcMar>
          </w:tcPr>
          <w:p>
            <w:pPr>
              <w:spacing w:after="100" w:before="0"/>
            </w:pPr>
            <w:r>
              <w:rPr>
                <w:rFonts w:ascii="Arial" w:cs="Arial" w:eastAsia="Arial" w:hAnsi="Arial"/>
                <w:b/>
                <w:bCs/>
                <w:i w:val="false"/>
                <w:iCs w:val="false"/>
                <w:color w:val="0A3A6B"/>
                <w:sz w:val="19"/>
                <w:szCs w:val="19"/>
              </w:rPr>
              <w:t xml:space="preserve">Which SharePoint site to use</w:t>
            </w:r>
          </w:p>
        </w:tc>
      </w:tr>
      <w:tr>
        <w:tc>
          <w:tcPr>
            <w:tcW w:type="dxa" w:w="9360"/>
            <w:tcBorders>
              <w:top w:val="none" w:color="FFFFFF" w:sz="0"/>
              <w:left w:val="none" w:color="FFFFFF" w:sz="0"/>
              <w:bottom w:val="single" w:color="368CD9" w:sz="1"/>
              <w:right w:val="none" w:color="FFFFFF" w:sz="0"/>
            </w:tcBorders>
            <w:shd w:fill="E8F4FD"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Create both lists in the same SharePoint site where your Command Centre HTML files and actuals.json are stored. Based on your tenant, the most likely location is the site associated with jon_eustace_nucleom_com or a shared BU Services site. If you are not sure, create the lists in the root site at nucleomsmb.sharepoint.com.</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2.1  Create the Meeting Log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4578" w:sz="1"/>
              <w:left w:val="single" w:color="004578" w:sz="1"/>
              <w:bottom w:val="single" w:color="004578" w:sz="1"/>
              <w:right w:val="single" w:color="004578" w:sz="1"/>
            </w:tcBorders>
            <w:shd w:fill="004578"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single" w:color="004578" w:sz="1"/>
              <w:left w:val="single" w:color="004578" w:sz="1"/>
              <w:bottom w:val="single" w:color="004578" w:sz="1"/>
              <w:right w:val="single" w:color="004578"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4578"/>
                <w:sz w:val="22"/>
                <w:szCs w:val="22"/>
              </w:rPr>
              <w:t xml:space="preserve">Navigate to your SharePoint site</w:t>
            </w:r>
          </w:p>
          <w:p>
            <w:pPr>
              <w:spacing w:after="40" w:before="0"/>
            </w:pPr>
            <w:r>
              <w:rPr>
                <w:rFonts w:ascii="Arial" w:cs="Arial" w:eastAsia="Arial" w:hAnsi="Arial"/>
                <w:b w:val="false"/>
                <w:bCs w:val="false"/>
                <w:i w:val="false"/>
                <w:iCs w:val="false"/>
                <w:color w:val="384660"/>
                <w:sz w:val="21"/>
                <w:szCs w:val="21"/>
              </w:rPr>
              <w:t xml:space="preserve">Go to your SharePoint site in a browser.</w:t>
            </w:r>
          </w:p>
          <w:p>
            <w:pPr>
              <w:spacing w:after="40" w:before="0"/>
            </w:pPr>
            <w:r>
              <w:rPr>
                <w:rFonts w:ascii="Arial" w:cs="Arial" w:eastAsia="Arial" w:hAnsi="Arial"/>
                <w:b w:val="false"/>
                <w:bCs w:val="false"/>
                <w:i w:val="false"/>
                <w:iCs w:val="false"/>
                <w:color w:val="384660"/>
                <w:sz w:val="21"/>
                <w:szCs w:val="21"/>
              </w:rPr>
              <w:t xml:space="preserve">Click 'New' at the top of the page, then click 'List'.</w:t>
            </w:r>
          </w:p>
          <w:p>
            <w:pPr>
              <w:spacing w:after="40" w:before="0"/>
            </w:pPr>
            <w:r>
              <w:rPr>
                <w:rFonts w:ascii="Arial" w:cs="Arial" w:eastAsia="Arial" w:hAnsi="Arial"/>
                <w:b w:val="false"/>
                <w:bCs w:val="false"/>
                <w:i w:val="false"/>
                <w:iCs w:val="false"/>
                <w:color w:val="384660"/>
                <w:sz w:val="21"/>
                <w:szCs w:val="21"/>
              </w:rPr>
              <w:t xml:space="preserve">Choose 'Blank list'.</w:t>
            </w:r>
          </w:p>
          <w:p>
            <w:pPr>
              <w:spacing w:after="40" w:before="0"/>
            </w:pPr>
            <w:r>
              <w:rPr>
                <w:rFonts w:ascii="Arial" w:cs="Arial" w:eastAsia="Arial" w:hAnsi="Arial"/>
                <w:b w:val="false"/>
                <w:bCs w:val="false"/>
                <w:i w:val="false"/>
                <w:iCs w:val="false"/>
                <w:color w:val="384660"/>
                <w:sz w:val="21"/>
                <w:szCs w:val="21"/>
              </w:rPr>
              <w:t xml:space="preserve">Name it exactly: BU Services Meeting Log</w:t>
            </w:r>
          </w:p>
          <w:p>
            <w:pPr>
              <w:spacing w:after="40" w:before="0"/>
            </w:pPr>
            <w:r>
              <w:rPr>
                <w:rFonts w:ascii="Arial" w:cs="Arial" w:eastAsia="Arial" w:hAnsi="Arial"/>
                <w:b w:val="false"/>
                <w:bCs w:val="false"/>
                <w:i w:val="false"/>
                <w:iCs w:val="false"/>
                <w:color w:val="384660"/>
                <w:sz w:val="21"/>
                <w:szCs w:val="21"/>
              </w:rPr>
              <w:t xml:space="preserve">Click Create.</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4578" w:sz="1"/>
              <w:left w:val="single" w:color="004578" w:sz="1"/>
              <w:bottom w:val="single" w:color="004578" w:sz="1"/>
              <w:right w:val="single" w:color="004578" w:sz="1"/>
            </w:tcBorders>
            <w:shd w:fill="004578"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single" w:color="004578" w:sz="1"/>
              <w:left w:val="single" w:color="004578" w:sz="1"/>
              <w:bottom w:val="single" w:color="004578" w:sz="1"/>
              <w:right w:val="single" w:color="004578"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4578"/>
                <w:sz w:val="22"/>
                <w:szCs w:val="22"/>
              </w:rPr>
              <w:t xml:space="preserve">Add columns — Meeting Log</w:t>
            </w:r>
          </w:p>
          <w:p>
            <w:pPr>
              <w:spacing w:after="40" w:before="0"/>
            </w:pPr>
            <w:r>
              <w:rPr>
                <w:rFonts w:ascii="Arial" w:cs="Arial" w:eastAsia="Arial" w:hAnsi="Arial"/>
                <w:b w:val="false"/>
                <w:bCs w:val="false"/>
                <w:i w:val="false"/>
                <w:iCs w:val="false"/>
                <w:color w:val="384660"/>
                <w:sz w:val="21"/>
                <w:szCs w:val="21"/>
              </w:rPr>
              <w:t xml:space="preserve">SharePoint creates a 'Title' column by default. Rename it to 'Meeting Name'.</w:t>
            </w:r>
          </w:p>
          <w:p>
            <w:pPr>
              <w:spacing w:after="40" w:before="0"/>
            </w:pPr>
            <w:r>
              <w:rPr>
                <w:rFonts w:ascii="Arial" w:cs="Arial" w:eastAsia="Arial" w:hAnsi="Arial"/>
                <w:b w:val="false"/>
                <w:bCs w:val="false"/>
                <w:i w:val="false"/>
                <w:iCs w:val="false"/>
                <w:color w:val="384660"/>
                <w:sz w:val="21"/>
                <w:szCs w:val="21"/>
              </w:rPr>
              <w:t xml:space="preserve">Add the following columns using the '+ Add column' button at the top right of the list.</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Column name</w:t>
            </w:r>
          </w:p>
        </w:tc>
        <w:tc>
          <w:tcPr>
            <w:tcW w:type="dxa" w:w="20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Column type</w:t>
            </w:r>
          </w:p>
        </w:tc>
        <w:tc>
          <w:tcPr>
            <w:tcW w:type="dxa" w:w="53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Notes / Choices</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Meeting Name</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Single line of text</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Rename the default Title column. Example: 'Commercial Weekly 2026-05-05'</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Meeting Series</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Choices: Commercial Weekly | Ops Weekly | Nuclear Steering | Gate Reviews | Financial Review | HR &amp; Retention | Eurazeo EIG</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Meeting Date</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Date and Time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Date only (no time needed). Required field.</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Status</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Choices: Held | Cancelled | Rescheduled. Default: Held</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Chair</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Single line of text</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Name of meeting chair for this occurrence</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Attendees</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Multiple lines of text</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Comma-separated list of attendees</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OneNote URL</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Hyperlink</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Paste the URL of the OneNote page for this occurrence</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 Count</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Number</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Number of actions created in this meeting. Update after meeting.</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Open Actions</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Number</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Number of actions still open. Updated by Power Automate on Sundays.</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Notes Summary</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Multiple lines of text</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2-3 sentence summary of key decisions. Optional but recommended.</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4578" w:sz="1"/>
              <w:left w:val="single" w:color="004578" w:sz="1"/>
              <w:bottom w:val="single" w:color="004578" w:sz="1"/>
              <w:right w:val="single" w:color="004578" w:sz="1"/>
            </w:tcBorders>
            <w:shd w:fill="004578"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single" w:color="004578" w:sz="1"/>
              <w:left w:val="single" w:color="004578" w:sz="1"/>
              <w:bottom w:val="single" w:color="004578" w:sz="1"/>
              <w:right w:val="single" w:color="004578"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4578"/>
                <w:sz w:val="22"/>
                <w:szCs w:val="22"/>
              </w:rPr>
              <w:t xml:space="preserve">Set the default view</w:t>
            </w:r>
          </w:p>
          <w:p>
            <w:pPr>
              <w:spacing w:after="40" w:before="0"/>
            </w:pPr>
            <w:r>
              <w:rPr>
                <w:rFonts w:ascii="Arial" w:cs="Arial" w:eastAsia="Arial" w:hAnsi="Arial"/>
                <w:b w:val="false"/>
                <w:bCs w:val="false"/>
                <w:i w:val="false"/>
                <w:iCs w:val="false"/>
                <w:color w:val="384660"/>
                <w:sz w:val="21"/>
                <w:szCs w:val="21"/>
              </w:rPr>
              <w:t xml:space="preserve">In the list view, click 'Add column' and arrange columns in order: Meeting Date, Meeting Series, Status, Chair, Action Count, Open Actions.</w:t>
            </w:r>
          </w:p>
          <w:p>
            <w:pPr>
              <w:spacing w:after="40" w:before="0"/>
            </w:pPr>
            <w:r>
              <w:rPr>
                <w:rFonts w:ascii="Arial" w:cs="Arial" w:eastAsia="Arial" w:hAnsi="Arial"/>
                <w:b w:val="false"/>
                <w:bCs w:val="false"/>
                <w:i w:val="false"/>
                <w:iCs w:val="false"/>
                <w:color w:val="384660"/>
                <w:sz w:val="21"/>
                <w:szCs w:val="21"/>
              </w:rPr>
              <w:t xml:space="preserve">Click the column header 'Meeting Date' and sort Descending so newest meetings appear first.</w:t>
            </w:r>
          </w:p>
          <w:p>
            <w:pPr>
              <w:spacing w:after="40" w:before="0"/>
            </w:pPr>
            <w:r>
              <w:rPr>
                <w:rFonts w:ascii="Arial" w:cs="Arial" w:eastAsia="Arial" w:hAnsi="Arial"/>
                <w:b w:val="false"/>
                <w:bCs w:val="false"/>
                <w:i w:val="false"/>
                <w:iCs w:val="false"/>
                <w:color w:val="384660"/>
                <w:sz w:val="21"/>
                <w:szCs w:val="21"/>
              </w:rPr>
              <w:t xml:space="preserve">Save the view as 'All Meetings'.</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2.2  Create the Meeting Actions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4578" w:sz="1"/>
              <w:left w:val="single" w:color="004578" w:sz="1"/>
              <w:bottom w:val="single" w:color="004578" w:sz="1"/>
              <w:right w:val="single" w:color="004578" w:sz="1"/>
            </w:tcBorders>
            <w:shd w:fill="004578"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single" w:color="004578" w:sz="1"/>
              <w:left w:val="single" w:color="004578" w:sz="1"/>
              <w:bottom w:val="single" w:color="004578" w:sz="1"/>
              <w:right w:val="single" w:color="004578"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4578"/>
                <w:sz w:val="22"/>
                <w:szCs w:val="22"/>
              </w:rPr>
              <w:t xml:space="preserve">Create a second list</w:t>
            </w:r>
          </w:p>
          <w:p>
            <w:pPr>
              <w:spacing w:after="40" w:before="0"/>
            </w:pPr>
            <w:r>
              <w:rPr>
                <w:rFonts w:ascii="Arial" w:cs="Arial" w:eastAsia="Arial" w:hAnsi="Arial"/>
                <w:b w:val="false"/>
                <w:bCs w:val="false"/>
                <w:i w:val="false"/>
                <w:iCs w:val="false"/>
                <w:color w:val="384660"/>
                <w:sz w:val="21"/>
                <w:szCs w:val="21"/>
              </w:rPr>
              <w:t xml:space="preserve">From the same SharePoint site, click 'New' then 'List' then 'Blank list'.</w:t>
            </w:r>
          </w:p>
          <w:p>
            <w:pPr>
              <w:spacing w:after="40" w:before="0"/>
            </w:pPr>
            <w:r>
              <w:rPr>
                <w:rFonts w:ascii="Arial" w:cs="Arial" w:eastAsia="Arial" w:hAnsi="Arial"/>
                <w:b w:val="false"/>
                <w:bCs w:val="false"/>
                <w:i w:val="false"/>
                <w:iCs w:val="false"/>
                <w:color w:val="384660"/>
                <w:sz w:val="21"/>
                <w:szCs w:val="21"/>
              </w:rPr>
              <w:t xml:space="preserve">Name it exactly: BU Services Meeting Actions</w:t>
            </w:r>
          </w:p>
          <w:p>
            <w:pPr>
              <w:spacing w:after="40" w:before="0"/>
            </w:pPr>
            <w:r>
              <w:rPr>
                <w:rFonts w:ascii="Arial" w:cs="Arial" w:eastAsia="Arial" w:hAnsi="Arial"/>
                <w:b w:val="false"/>
                <w:bCs w:val="false"/>
                <w:i w:val="false"/>
                <w:iCs w:val="false"/>
                <w:color w:val="384660"/>
                <w:sz w:val="21"/>
                <w:szCs w:val="21"/>
              </w:rPr>
              <w:t xml:space="preserve">Click Create.</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4578" w:sz="1"/>
              <w:left w:val="single" w:color="004578" w:sz="1"/>
              <w:bottom w:val="single" w:color="004578" w:sz="1"/>
              <w:right w:val="single" w:color="004578" w:sz="1"/>
            </w:tcBorders>
            <w:shd w:fill="004578"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single" w:color="004578" w:sz="1"/>
              <w:left w:val="single" w:color="004578" w:sz="1"/>
              <w:bottom w:val="single" w:color="004578" w:sz="1"/>
              <w:right w:val="single" w:color="004578"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4578"/>
                <w:sz w:val="22"/>
                <w:szCs w:val="22"/>
              </w:rPr>
              <w:t xml:space="preserve">Add columns — Meeting Actions</w:t>
            </w:r>
          </w:p>
          <w:p>
            <w:pPr>
              <w:spacing w:after="40" w:before="0"/>
            </w:pPr>
            <w:r>
              <w:rPr>
                <w:rFonts w:ascii="Arial" w:cs="Arial" w:eastAsia="Arial" w:hAnsi="Arial"/>
                <w:b w:val="false"/>
                <w:bCs w:val="false"/>
                <w:i w:val="false"/>
                <w:iCs w:val="false"/>
                <w:color w:val="384660"/>
                <w:sz w:val="21"/>
                <w:szCs w:val="21"/>
              </w:rPr>
              <w:t xml:space="preserve">Rename the default Title column to 'Action Description'.</w:t>
            </w:r>
          </w:p>
          <w:p>
            <w:pPr>
              <w:spacing w:after="40" w:before="0"/>
            </w:pPr>
            <w:r>
              <w:rPr>
                <w:rFonts w:ascii="Arial" w:cs="Arial" w:eastAsia="Arial" w:hAnsi="Arial"/>
                <w:b w:val="false"/>
                <w:bCs w:val="false"/>
                <w:i w:val="false"/>
                <w:iCs w:val="false"/>
                <w:color w:val="384660"/>
                <w:sz w:val="21"/>
                <w:szCs w:val="21"/>
              </w:rPr>
              <w:t xml:space="preserve">Add all columns below.</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Column name</w:t>
            </w:r>
          </w:p>
        </w:tc>
        <w:tc>
          <w:tcPr>
            <w:tcW w:type="dxa" w:w="20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Column type</w:t>
            </w:r>
          </w:p>
        </w:tc>
        <w:tc>
          <w:tcPr>
            <w:tcW w:type="dxa" w:w="53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Notes / Choices</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 Description</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Single line of text</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Rename default Title. Specific deliverable — not a vague task.</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Meeting Series</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Same choices as Meeting Log. Required.</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Meeting Date</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Date and Time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Date of the meeting where this action was created.</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Owner</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Person or Group</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Select from your O365 directory. Required — must be a named person.</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Due Date</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Date and Time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Required. Must be a specific date.</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Status</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Choices: Open | In Progress | Done | Cancelled. Default: Open</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Priority</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Choices: High | Medium | Low. Default: Medium</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Notes</w:t>
            </w:r>
          </w:p>
        </w:tc>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Multiple lines of text</w:t>
            </w:r>
          </w:p>
        </w:tc>
        <w:tc>
          <w:tcPr>
            <w:tcW w:type="dxa" w:w="5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Additional context or blockers. Optional.</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Completed Date</w:t>
            </w:r>
          </w:p>
        </w:tc>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Date and Time</w:t>
            </w:r>
          </w:p>
        </w:tc>
        <w:tc>
          <w:tcPr>
            <w:tcW w:type="dxa" w:w="5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Date action was marked Done. Optional.</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4578" w:sz="1"/>
              <w:left w:val="single" w:color="004578" w:sz="1"/>
              <w:bottom w:val="single" w:color="004578" w:sz="1"/>
              <w:right w:val="single" w:color="004578" w:sz="1"/>
            </w:tcBorders>
            <w:shd w:fill="004578"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single" w:color="004578" w:sz="1"/>
              <w:left w:val="single" w:color="004578" w:sz="1"/>
              <w:bottom w:val="single" w:color="004578" w:sz="1"/>
              <w:right w:val="single" w:color="004578"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4578"/>
                <w:sz w:val="22"/>
                <w:szCs w:val="22"/>
              </w:rPr>
              <w:t xml:space="preserve">Create filtered views</w:t>
            </w:r>
          </w:p>
          <w:p>
            <w:pPr>
              <w:spacing w:after="40" w:before="0"/>
            </w:pPr>
            <w:r>
              <w:rPr>
                <w:rFonts w:ascii="Arial" w:cs="Arial" w:eastAsia="Arial" w:hAnsi="Arial"/>
                <w:b w:val="false"/>
                <w:bCs w:val="false"/>
                <w:i w:val="false"/>
                <w:iCs w:val="false"/>
                <w:color w:val="384660"/>
                <w:sz w:val="21"/>
                <w:szCs w:val="21"/>
              </w:rPr>
              <w:t xml:space="preserve">Open Actions view: filter Status is not equal to 'Done' and not equal to 'Cancelled'. Sort by Due Date ascending. Save as 'Open Actions'.</w:t>
            </w:r>
          </w:p>
          <w:p>
            <w:pPr>
              <w:spacing w:after="40" w:before="0"/>
            </w:pPr>
            <w:r>
              <w:rPr>
                <w:rFonts w:ascii="Arial" w:cs="Arial" w:eastAsia="Arial" w:hAnsi="Arial"/>
                <w:b w:val="false"/>
                <w:bCs w:val="false"/>
                <w:i w:val="false"/>
                <w:iCs w:val="false"/>
                <w:color w:val="384660"/>
                <w:sz w:val="21"/>
                <w:szCs w:val="21"/>
              </w:rPr>
              <w:t xml:space="preserve">My Actions view: filter Owner equals [Me]. Sort by Due Date ascending. Save as 'My Actions'.</w:t>
            </w:r>
          </w:p>
          <w:p>
            <w:pPr>
              <w:spacing w:after="40" w:before="0"/>
            </w:pPr>
            <w:r>
              <w:rPr>
                <w:rFonts w:ascii="Arial" w:cs="Arial" w:eastAsia="Arial" w:hAnsi="Arial"/>
                <w:b w:val="false"/>
                <w:bCs w:val="false"/>
                <w:i w:val="false"/>
                <w:iCs w:val="false"/>
                <w:color w:val="384660"/>
                <w:sz w:val="21"/>
                <w:szCs w:val="21"/>
              </w:rPr>
              <w:t xml:space="preserve">Overdue view: filter Status not Done, filter Due Date is less than today. Save as 'Overdue'.</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04578" w:sz="1"/>
              <w:left w:val="single" w:color="004578" w:sz="1"/>
              <w:bottom w:val="single" w:color="004578" w:sz="1"/>
              <w:right w:val="single" w:color="004578" w:sz="1"/>
            </w:tcBorders>
            <w:shd w:fill="004578"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4</w:t>
            </w:r>
          </w:p>
        </w:tc>
        <w:tc>
          <w:tcPr>
            <w:tcW w:type="dxa" w:w="8720"/>
            <w:tcBorders>
              <w:top w:val="single" w:color="004578" w:sz="1"/>
              <w:left w:val="single" w:color="004578" w:sz="1"/>
              <w:bottom w:val="single" w:color="004578" w:sz="1"/>
              <w:right w:val="single" w:color="004578"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004578"/>
                <w:sz w:val="22"/>
                <w:szCs w:val="22"/>
              </w:rPr>
              <w:t xml:space="preserve">Set up email reminders via Power Automate (optional)</w:t>
            </w:r>
          </w:p>
          <w:p>
            <w:pPr>
              <w:spacing w:after="40" w:before="0"/>
            </w:pPr>
            <w:r>
              <w:rPr>
                <w:rFonts w:ascii="Arial" w:cs="Arial" w:eastAsia="Arial" w:hAnsi="Arial"/>
                <w:b w:val="false"/>
                <w:bCs w:val="false"/>
                <w:i w:val="false"/>
                <w:iCs w:val="false"/>
                <w:color w:val="384660"/>
                <w:sz w:val="21"/>
                <w:szCs w:val="21"/>
              </w:rPr>
              <w:t xml:space="preserve">In Power Automate, create a new Automated flow triggered by 'When an item is created or modified' in the Meeting Actions list.</w:t>
            </w:r>
          </w:p>
          <w:p>
            <w:pPr>
              <w:spacing w:after="40" w:before="0"/>
            </w:pPr>
            <w:r>
              <w:rPr>
                <w:rFonts w:ascii="Arial" w:cs="Arial" w:eastAsia="Arial" w:hAnsi="Arial"/>
                <w:b w:val="false"/>
                <w:bCs w:val="false"/>
                <w:i w:val="false"/>
                <w:iCs w:val="false"/>
                <w:color w:val="384660"/>
                <w:sz w:val="21"/>
                <w:szCs w:val="21"/>
              </w:rPr>
              <w:t xml:space="preserve">Add a condition: if Due Date is within 2 days AND Status is Open or In Progress.</w:t>
            </w:r>
          </w:p>
          <w:p>
            <w:pPr>
              <w:spacing w:after="40" w:before="0"/>
            </w:pPr>
            <w:r>
              <w:rPr>
                <w:rFonts w:ascii="Arial" w:cs="Arial" w:eastAsia="Arial" w:hAnsi="Arial"/>
                <w:b w:val="false"/>
                <w:bCs w:val="false"/>
                <w:i w:val="false"/>
                <w:iCs w:val="false"/>
                <w:color w:val="384660"/>
                <w:sz w:val="21"/>
                <w:szCs w:val="21"/>
              </w:rPr>
              <w:t xml:space="preserve">Add action: Send an email to the Owner with the action description and due date.</w:t>
            </w:r>
          </w:p>
          <w:p>
            <w:pPr>
              <w:spacing w:after="40" w:before="0"/>
            </w:pPr>
            <w:r>
              <w:rPr>
                <w:rFonts w:ascii="Arial" w:cs="Arial" w:eastAsia="Arial" w:hAnsi="Arial"/>
                <w:b w:val="false"/>
                <w:bCs w:val="false"/>
                <w:i w:val="false"/>
                <w:iCs w:val="false"/>
                <w:color w:val="384660"/>
                <w:sz w:val="21"/>
                <w:szCs w:val="21"/>
              </w:rPr>
              <w:t xml:space="preserve">This sends automatic nudges 2 days before each action is due — no manual follow-up needed.</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2.3  Weekly discipline — how to maintain the lists</w:t>
      </w:r>
    </w:p>
    <w:p>
      <w:pPr>
        <w:spacing w:after="80" w:before="0"/>
      </w:pPr>
      <w:r>
        <w:rPr>
          <w:rFonts w:ascii="Arial" w:cs="Arial" w:eastAsia="Arial" w:hAnsi="Arial"/>
          <w:b w:val="false"/>
          <w:bCs w:val="false"/>
          <w:i w:val="false"/>
          <w:iCs w:val="false"/>
          <w:color w:val="384660"/>
          <w:sz w:val="22"/>
          <w:szCs w:val="22"/>
        </w:rPr>
        <w:t xml:space="preserve">The lists only have value if they are maintained consistently. This is the minimum required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Task</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Who / When</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Log the meeting in Meeting Log</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logs Status (Held/Cancelled), Action Count, and OneNote URL within 2 hours of each meeting</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Add actions to Meeting Actions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enters each action from the OneNote page into the Meeting Actions list — Owner, Description, Due Date. Within 2 hours.</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Update action status</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Each action owner updates their action status when work is done. At minimum: check before each Monday Commercial meeting.</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Review open actions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Jon Eustace or Olivier Marcotte reviews the 'Open Actions' view weekly — typically at the start of the Monday Commercial meeting.</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Overdue actions</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Any action in the Overdue view is flagged as a standing agenda item at the next relevant meeting. Shanny Trembley monitors and escalates.</w:t>
            </w:r>
          </w:p>
        </w:tc>
      </w:tr>
    </w:tbl>
    <w:p>
      <w:pPr>
        <w:spacing w:after="100" w:before="200"/>
      </w:pPr>
      <w:r>
        <w:rPr>
          <w:rFonts w:ascii="Arial" w:cs="Arial" w:eastAsia="Arial" w:hAnsi="Arial"/>
          <w:b w:val="false"/>
          <w:bCs w:val="false"/>
          <w:i w:val="false"/>
          <w:iCs w:val="false"/>
          <w:color w:val="384660"/>
          <w:sz w:val="22"/>
          <w:szCs w:val="22"/>
        </w:rPr>
        <w:t xml:space="preserve"> </w:t>
      </w:r>
    </w:p>
    <w:p>
      <w:pPr>
        <w:pBdr>
          <w:bottom w:val="single" w:color="196B24" w:sz="16" w:space="1"/>
        </w:pBdr>
        <w:spacing w:after="0" w:before="0"/>
      </w:pPr>
      <w:r>
        <w:rPr>
          <w:rFonts w:ascii="Arial" w:cs="Arial" w:eastAsia="Arial" w:hAnsi="Arial"/>
          <w:b/>
          <w:bCs/>
          <w:i w:val="false"/>
          <w:iCs w:val="false"/>
          <w:color w:val="196B24"/>
          <w:sz w:val="28"/>
          <w:szCs w:val="28"/>
        </w:rPr>
        <w:t xml:space="preserve">PART 3 — POWER AUTOMATE + COMMAND CENTRE</w:t>
      </w:r>
    </w:p>
    <w:p>
      <w:pPr>
        <w:spacing w:after="100" w:before="12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3.  Power Automate Flow — Meeting Health</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This flow runs on Sunday evenings alongside the existing Salesforce actuals flow. It reads the Meeting Actions list, counts open and overdue actions per meeting series, and writes those numbers into actuals.json. The Command Centre then displays a Meeting Health section showing action health at a glance.</w:t>
      </w:r>
    </w:p>
    <w:p>
      <w:pPr>
        <w:pStyle w:val="Heading2"/>
        <w:spacing w:after="120" w:before="280"/>
      </w:pPr>
      <w:r>
        <w:rPr>
          <w:rFonts w:ascii="Arial" w:cs="Arial" w:eastAsia="Arial" w:hAnsi="Arial"/>
          <w:color w:val="161C60"/>
        </w:rPr>
        <w:t xml:space="preserve">3.1  Add to the existing Sunday flow</w:t>
      </w:r>
    </w:p>
    <w:p>
      <w:pPr>
        <w:spacing w:after="80" w:before="0"/>
      </w:pPr>
      <w:r>
        <w:rPr>
          <w:rFonts w:ascii="Arial" w:cs="Arial" w:eastAsia="Arial" w:hAnsi="Arial"/>
          <w:b w:val="false"/>
          <w:bCs w:val="false"/>
          <w:i w:val="false"/>
          <w:iCs w:val="false"/>
          <w:color w:val="384660"/>
          <w:sz w:val="22"/>
          <w:szCs w:val="22"/>
        </w:rPr>
        <w:t xml:space="preserve">Open your existing 'BU Services — Salesforce Actuals to Command Centre' flow in Power Automate. Add the following actions after the SharePoint file write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96B24" w:sz="1"/>
              <w:left w:val="single" w:color="196B24" w:sz="1"/>
              <w:bottom w:val="single" w:color="196B24" w:sz="1"/>
              <w:right w:val="single" w:color="196B24" w:sz="1"/>
            </w:tcBorders>
            <w:shd w:fill="196B24"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1</w:t>
            </w:r>
          </w:p>
        </w:tc>
        <w:tc>
          <w:tcPr>
            <w:tcW w:type="dxa" w:w="8720"/>
            <w:tcBorders>
              <w:top w:val="single" w:color="196B24" w:sz="1"/>
              <w:left w:val="single" w:color="196B24" w:sz="1"/>
              <w:bottom w:val="single" w:color="196B24" w:sz="1"/>
              <w:right w:val="single" w:color="196B24"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96B24"/>
                <w:sz w:val="22"/>
                <w:szCs w:val="22"/>
              </w:rPr>
              <w:t xml:space="preserve">Get Meeting Actions from SharePoint</w:t>
            </w:r>
          </w:p>
          <w:p>
            <w:pPr>
              <w:spacing w:after="40" w:before="0"/>
            </w:pPr>
            <w:r>
              <w:rPr>
                <w:rFonts w:ascii="Arial" w:cs="Arial" w:eastAsia="Arial" w:hAnsi="Arial"/>
                <w:b w:val="false"/>
                <w:bCs w:val="false"/>
                <w:i w:val="false"/>
                <w:iCs w:val="false"/>
                <w:color w:val="384660"/>
                <w:sz w:val="21"/>
                <w:szCs w:val="21"/>
              </w:rPr>
              <w:t xml:space="preserve">Add a SharePoint — Get Items action.</w:t>
            </w:r>
          </w:p>
          <w:p>
            <w:pPr>
              <w:spacing w:after="40" w:before="0"/>
            </w:pPr>
            <w:r>
              <w:rPr>
                <w:rFonts w:ascii="Arial" w:cs="Arial" w:eastAsia="Arial" w:hAnsi="Arial"/>
                <w:b w:val="false"/>
                <w:bCs w:val="false"/>
                <w:i w:val="false"/>
                <w:iCs w:val="false"/>
                <w:color w:val="384660"/>
                <w:sz w:val="21"/>
                <w:szCs w:val="21"/>
              </w:rPr>
              <w:t xml:space="preserve">Site Address: your SharePoint site URL.</w:t>
            </w:r>
          </w:p>
          <w:p>
            <w:pPr>
              <w:spacing w:after="40" w:before="0"/>
            </w:pPr>
            <w:r>
              <w:rPr>
                <w:rFonts w:ascii="Arial" w:cs="Arial" w:eastAsia="Arial" w:hAnsi="Arial"/>
                <w:b w:val="false"/>
                <w:bCs w:val="false"/>
                <w:i w:val="false"/>
                <w:iCs w:val="false"/>
                <w:color w:val="384660"/>
                <w:sz w:val="21"/>
                <w:szCs w:val="21"/>
              </w:rPr>
              <w:t xml:space="preserve">List Name: BU Services Meeting Actions.</w:t>
            </w:r>
          </w:p>
          <w:p>
            <w:pPr>
              <w:spacing w:after="40" w:before="0"/>
            </w:pPr>
            <w:r>
              <w:rPr>
                <w:rFonts w:ascii="Arial" w:cs="Arial" w:eastAsia="Arial" w:hAnsi="Arial"/>
                <w:b w:val="false"/>
                <w:bCs w:val="false"/>
                <w:i w:val="false"/>
                <w:iCs w:val="false"/>
                <w:color w:val="384660"/>
                <w:sz w:val="21"/>
                <w:szCs w:val="21"/>
              </w:rPr>
              <w:t xml:space="preserve">Filter Query: Status ne 'Done' and Status ne 'Cancelled'</w:t>
            </w:r>
          </w:p>
          <w:p>
            <w:pPr>
              <w:spacing w:after="40" w:before="0"/>
            </w:pPr>
            <w:r>
              <w:rPr>
                <w:rFonts w:ascii="Arial" w:cs="Arial" w:eastAsia="Arial" w:hAnsi="Arial"/>
                <w:b w:val="false"/>
                <w:bCs w:val="false"/>
                <w:i w:val="false"/>
                <w:iCs w:val="false"/>
                <w:color w:val="384660"/>
                <w:sz w:val="21"/>
                <w:szCs w:val="21"/>
              </w:rPr>
              <w:t xml:space="preserve">This returns all open and in-progress actions.</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96B24" w:sz="1"/>
              <w:left w:val="single" w:color="196B24" w:sz="1"/>
              <w:bottom w:val="single" w:color="196B24" w:sz="1"/>
              <w:right w:val="single" w:color="196B24" w:sz="1"/>
            </w:tcBorders>
            <w:shd w:fill="196B24"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2</w:t>
            </w:r>
          </w:p>
        </w:tc>
        <w:tc>
          <w:tcPr>
            <w:tcW w:type="dxa" w:w="8720"/>
            <w:tcBorders>
              <w:top w:val="single" w:color="196B24" w:sz="1"/>
              <w:left w:val="single" w:color="196B24" w:sz="1"/>
              <w:bottom w:val="single" w:color="196B24" w:sz="1"/>
              <w:right w:val="single" w:color="196B24"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96B24"/>
                <w:sz w:val="22"/>
                <w:szCs w:val="22"/>
              </w:rPr>
              <w:t xml:space="preserve">Count open actions per meeting series</w:t>
            </w:r>
          </w:p>
          <w:p>
            <w:pPr>
              <w:spacing w:after="40" w:before="0"/>
            </w:pPr>
            <w:r>
              <w:rPr>
                <w:rFonts w:ascii="Arial" w:cs="Arial" w:eastAsia="Arial" w:hAnsi="Arial"/>
                <w:b w:val="false"/>
                <w:bCs w:val="false"/>
                <w:i w:val="false"/>
                <w:iCs w:val="false"/>
                <w:color w:val="384660"/>
                <w:sz w:val="21"/>
                <w:szCs w:val="21"/>
              </w:rPr>
              <w:t xml:space="preserve">Add 7 Compose actions — one per meeting series.</w:t>
            </w:r>
          </w:p>
          <w:p>
            <w:pPr>
              <w:spacing w:after="40" w:before="0"/>
            </w:pPr>
            <w:r>
              <w:rPr>
                <w:rFonts w:ascii="Arial" w:cs="Arial" w:eastAsia="Arial" w:hAnsi="Arial"/>
                <w:b w:val="false"/>
                <w:bCs w:val="false"/>
                <w:i w:val="false"/>
                <w:iCs w:val="false"/>
                <w:color w:val="384660"/>
                <w:sz w:val="21"/>
                <w:szCs w:val="21"/>
              </w:rPr>
              <w:t xml:space="preserve">Each counts items where Meeting Series equals that series and Status is Open or In Progress.</w:t>
            </w:r>
          </w:p>
          <w:p>
            <w:pPr>
              <w:spacing w:after="40" w:before="0"/>
            </w:pPr>
            <w:r>
              <w:rPr>
                <w:rFonts w:ascii="Arial" w:cs="Arial" w:eastAsia="Arial" w:hAnsi="Arial"/>
                <w:b w:val="false"/>
                <w:bCs w:val="false"/>
                <w:i w:val="false"/>
                <w:iCs w:val="false"/>
                <w:color w:val="384660"/>
                <w:sz w:val="21"/>
                <w:szCs w:val="21"/>
              </w:rPr>
              <w:t xml:space="preserve">Example for Commercial Weekly:</w:t>
            </w:r>
          </w:p>
        </w:tc>
      </w:tr>
    </w:tbl>
    <w:p>
      <w:pPr>
        <w:spacing w:after="100" w:before="6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161C60"/>
                <w:sz w:val="19"/>
                <w:szCs w:val="19"/>
              </w:rPr>
              <w:t xml:space="preserve">length(</w:t>
            </w:r>
          </w:p>
          <w:p>
            <w:pPr>
              <w:spacing w:after="0" w:before="0"/>
            </w:pPr>
            <w:r>
              <w:rPr>
                <w:rFonts w:ascii="Courier New" w:cs="Courier New" w:eastAsia="Courier New" w:hAnsi="Courier New"/>
                <w:color w:val="161C60"/>
                <w:sz w:val="19"/>
                <w:szCs w:val="19"/>
              </w:rPr>
              <w:t xml:space="preserve">  filter(</w:t>
            </w:r>
          </w:p>
          <w:p>
            <w:pPr>
              <w:spacing w:after="0" w:before="0"/>
            </w:pPr>
            <w:r>
              <w:rPr>
                <w:rFonts w:ascii="Courier New" w:cs="Courier New" w:eastAsia="Courier New" w:hAnsi="Courier New"/>
                <w:color w:val="161C60"/>
                <w:sz w:val="19"/>
                <w:szCs w:val="19"/>
              </w:rPr>
              <w:t xml:space="preserve">    body('Get_Meeting_Actions')?['value'],</w:t>
            </w:r>
          </w:p>
          <w:p>
            <w:pPr>
              <w:spacing w:after="0" w:before="0"/>
            </w:pPr>
            <w:r>
              <w:rPr>
                <w:rFonts w:ascii="Courier New" w:cs="Courier New" w:eastAsia="Courier New" w:hAnsi="Courier New"/>
                <w:color w:val="161C60"/>
                <w:sz w:val="19"/>
                <w:szCs w:val="19"/>
              </w:rPr>
              <w:t xml:space="preserve">    @equals(item()?['Meeting_Series'], 'Commercial Weekly')</w:t>
            </w:r>
          </w:p>
          <w:p>
            <w:pPr>
              <w:spacing w:after="0" w:before="0"/>
            </w:pPr>
            <w:r>
              <w:rPr>
                <w:rFonts w:ascii="Courier New" w:cs="Courier New" w:eastAsia="Courier New" w:hAnsi="Courier New"/>
                <w:color w:val="161C60"/>
                <w:sz w:val="19"/>
                <w:szCs w:val="19"/>
              </w:rPr>
              <w:t xml:space="preserve">  )</w:t>
            </w:r>
          </w:p>
          <w:p>
            <w:pPr>
              <w:spacing w:after="0" w:before="0"/>
            </w:pPr>
            <w:r>
              <w:rPr>
                <w:rFonts w:ascii="Courier New" w:cs="Courier New" w:eastAsia="Courier New" w:hAnsi="Courier New"/>
                <w:color w:val="161C60"/>
                <w:sz w:val="19"/>
                <w:szCs w:val="19"/>
              </w:rPr>
              <w:t xml:space="preserve">)</w:t>
            </w:r>
          </w:p>
        </w:tc>
      </w:tr>
    </w:tbl>
    <w:p>
      <w:pPr>
        <w:spacing w:after="100" w:before="60"/>
      </w:pPr>
      <w:r>
        <w:rPr>
          <w:rFonts w:ascii="Arial" w:cs="Arial" w:eastAsia="Arial" w:hAnsi="Arial"/>
          <w:b w:val="false"/>
          <w:bCs w:val="false"/>
          <w:i w:val="false"/>
          <w:iCs w:val="false"/>
          <w:color w:val="384660"/>
          <w:sz w:val="22"/>
          <w:szCs w:val="22"/>
        </w:rPr>
        <w:t xml:space="preserve"> </w:t>
      </w:r>
    </w:p>
    <w:p>
      <w:pPr>
        <w:spacing w:after="80" w:before="0"/>
      </w:pPr>
      <w:r>
        <w:rPr>
          <w:rFonts w:ascii="Arial" w:cs="Arial" w:eastAsia="Arial" w:hAnsi="Arial"/>
          <w:b w:val="false"/>
          <w:bCs w:val="false"/>
          <w:i w:val="false"/>
          <w:iCs w:val="false"/>
          <w:color w:val="384660"/>
          <w:sz w:val="21"/>
          <w:szCs w:val="21"/>
        </w:rPr>
        <w:t xml:space="preserve">Repeat for: Ops Weekly, Nuclear Steering, Gate Reviews, Financial Review, HR &amp; Retention, Eurazeo EIG. Name each Compose: Compose Commercial Actions, Compose Ops Actions,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96B24" w:sz="1"/>
              <w:left w:val="single" w:color="196B24" w:sz="1"/>
              <w:bottom w:val="single" w:color="196B24" w:sz="1"/>
              <w:right w:val="single" w:color="196B24" w:sz="1"/>
            </w:tcBorders>
            <w:shd w:fill="196B24"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3</w:t>
            </w:r>
          </w:p>
        </w:tc>
        <w:tc>
          <w:tcPr>
            <w:tcW w:type="dxa" w:w="8720"/>
            <w:tcBorders>
              <w:top w:val="single" w:color="196B24" w:sz="1"/>
              <w:left w:val="single" w:color="196B24" w:sz="1"/>
              <w:bottom w:val="single" w:color="196B24" w:sz="1"/>
              <w:right w:val="single" w:color="196B24"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96B24"/>
                <w:sz w:val="22"/>
                <w:szCs w:val="22"/>
              </w:rPr>
              <w:t xml:space="preserve">Count overdue actions total</w:t>
            </w:r>
          </w:p>
          <w:p>
            <w:pPr>
              <w:spacing w:after="40" w:before="0"/>
            </w:pPr>
            <w:r>
              <w:rPr>
                <w:rFonts w:ascii="Arial" w:cs="Arial" w:eastAsia="Arial" w:hAnsi="Arial"/>
                <w:b w:val="false"/>
                <w:bCs w:val="false"/>
                <w:i w:val="false"/>
                <w:iCs w:val="false"/>
                <w:color w:val="384660"/>
                <w:sz w:val="21"/>
                <w:szCs w:val="21"/>
              </w:rPr>
              <w:t xml:space="preserve">Add a Compose — Total Overdue action.</w:t>
            </w:r>
          </w:p>
          <w:p>
            <w:pPr>
              <w:spacing w:after="40" w:before="0"/>
            </w:pPr>
            <w:r>
              <w:rPr>
                <w:rFonts w:ascii="Arial" w:cs="Arial" w:eastAsia="Arial" w:hAnsi="Arial"/>
                <w:b w:val="false"/>
                <w:bCs w:val="false"/>
                <w:i w:val="false"/>
                <w:iCs w:val="false"/>
                <w:color w:val="384660"/>
                <w:sz w:val="21"/>
                <w:szCs w:val="21"/>
              </w:rPr>
              <w:t xml:space="preserve">Expression: length(filter(body('Get_Meeting_Actions')?['value'], @less(ticks(item()?['Due_Date']), ticks(utcNow()))))</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96B24" w:sz="1"/>
              <w:left w:val="single" w:color="196B24" w:sz="1"/>
              <w:bottom w:val="single" w:color="196B24" w:sz="1"/>
              <w:right w:val="single" w:color="196B24" w:sz="1"/>
            </w:tcBorders>
            <w:shd w:fill="196B24" w:val="clear"/>
            <w:tcMar>
              <w:top w:type="dxa" w:w="100"/>
              <w:left w:type="dxa" w:w="100"/>
              <w:bottom w:type="dxa" w:w="100"/>
              <w:right w:type="dxa" w:w="80"/>
            </w:tcMar>
            <w:vAlign w:val="center"/>
          </w:tcPr>
          <w:p>
            <w:pPr>
              <w:spacing w:after="0" w:before="0"/>
              <w:jc w:val="center"/>
            </w:pPr>
            <w:r>
              <w:rPr>
                <w:rFonts w:ascii="Arial" w:cs="Arial" w:eastAsia="Arial" w:hAnsi="Arial"/>
                <w:b/>
                <w:bCs/>
                <w:color w:val="FFFFFF"/>
                <w:sz w:val="28"/>
                <w:szCs w:val="28"/>
              </w:rPr>
              <w:t xml:space="preserve">4</w:t>
            </w:r>
          </w:p>
        </w:tc>
        <w:tc>
          <w:tcPr>
            <w:tcW w:type="dxa" w:w="8720"/>
            <w:tcBorders>
              <w:top w:val="single" w:color="196B24" w:sz="1"/>
              <w:left w:val="single" w:color="196B24" w:sz="1"/>
              <w:bottom w:val="single" w:color="196B24" w:sz="1"/>
              <w:right w:val="single" w:color="196B24" w:sz="1"/>
            </w:tcBorders>
            <w:shd w:fill="F0F3FA" w:val="clear"/>
            <w:tcMar>
              <w:top w:type="dxa" w:w="100"/>
              <w:left w:type="dxa" w:w="160"/>
              <w:bottom w:type="dxa" w:w="100"/>
              <w:right w:type="dxa" w:w="120"/>
            </w:tcMar>
          </w:tcPr>
          <w:p>
            <w:pPr>
              <w:spacing w:after="60" w:before="0"/>
            </w:pPr>
            <w:r>
              <w:rPr>
                <w:rFonts w:ascii="Arial" w:cs="Arial" w:eastAsia="Arial" w:hAnsi="Arial"/>
                <w:b/>
                <w:bCs/>
                <w:i w:val="false"/>
                <w:iCs w:val="false"/>
                <w:color w:val="196B24"/>
                <w:sz w:val="22"/>
                <w:szCs w:val="22"/>
              </w:rPr>
              <w:t xml:space="preserve">Add meeting health fields to Build JSON Compose</w:t>
            </w:r>
          </w:p>
          <w:p>
            <w:pPr>
              <w:spacing w:after="40" w:before="0"/>
            </w:pPr>
            <w:r>
              <w:rPr>
                <w:rFonts w:ascii="Arial" w:cs="Arial" w:eastAsia="Arial" w:hAnsi="Arial"/>
                <w:b w:val="false"/>
                <w:bCs w:val="false"/>
                <w:i w:val="false"/>
                <w:iCs w:val="false"/>
                <w:color w:val="384660"/>
                <w:sz w:val="21"/>
                <w:szCs w:val="21"/>
              </w:rPr>
              <w:t xml:space="preserve">In your existing Build JSON Compose action, add these new fields after the utilisation fields:</w:t>
            </w:r>
          </w:p>
        </w:tc>
      </w:tr>
    </w:tbl>
    <w:p>
      <w:pPr>
        <w:spacing w:after="100" w:before="6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161C60"/>
                <w:sz w:val="19"/>
                <w:szCs w:val="19"/>
              </w:rPr>
              <w:t xml:space="preserve">  "actions_commercial":  @{outputs('Compose_Commercial_Actions')},</w:t>
            </w:r>
          </w:p>
          <w:p>
            <w:pPr>
              <w:spacing w:after="0" w:before="0"/>
            </w:pPr>
            <w:r>
              <w:rPr>
                <w:rFonts w:ascii="Courier New" w:cs="Courier New" w:eastAsia="Courier New" w:hAnsi="Courier New"/>
                <w:color w:val="161C60"/>
                <w:sz w:val="19"/>
                <w:szCs w:val="19"/>
              </w:rPr>
              <w:t xml:space="preserve">  "actions_ops":          @{outputs('Compose_Ops_Actions')},</w:t>
            </w:r>
          </w:p>
          <w:p>
            <w:pPr>
              <w:spacing w:after="0" w:before="0"/>
            </w:pPr>
            <w:r>
              <w:rPr>
                <w:rFonts w:ascii="Courier New" w:cs="Courier New" w:eastAsia="Courier New" w:hAnsi="Courier New"/>
                <w:color w:val="161C60"/>
                <w:sz w:val="19"/>
                <w:szCs w:val="19"/>
              </w:rPr>
              <w:t xml:space="preserve">  "actions_nuclear":      @{outputs('Compose_Nuclear_Actions')},</w:t>
            </w:r>
          </w:p>
          <w:p>
            <w:pPr>
              <w:spacing w:after="0" w:before="0"/>
            </w:pPr>
            <w:r>
              <w:rPr>
                <w:rFonts w:ascii="Courier New" w:cs="Courier New" w:eastAsia="Courier New" w:hAnsi="Courier New"/>
                <w:color w:val="161C60"/>
                <w:sz w:val="19"/>
                <w:szCs w:val="19"/>
              </w:rPr>
              <w:t xml:space="preserve">  "actions_gate":         @{outputs('Compose_Gate_Actions')},</w:t>
            </w:r>
          </w:p>
          <w:p>
            <w:pPr>
              <w:spacing w:after="0" w:before="0"/>
            </w:pPr>
            <w:r>
              <w:rPr>
                <w:rFonts w:ascii="Courier New" w:cs="Courier New" w:eastAsia="Courier New" w:hAnsi="Courier New"/>
                <w:color w:val="161C60"/>
                <w:sz w:val="19"/>
                <w:szCs w:val="19"/>
              </w:rPr>
              <w:t xml:space="preserve">  "actions_finance":      @{outputs('Compose_Finance_Actions')},</w:t>
            </w:r>
          </w:p>
          <w:p>
            <w:pPr>
              <w:spacing w:after="0" w:before="0"/>
            </w:pPr>
            <w:r>
              <w:rPr>
                <w:rFonts w:ascii="Courier New" w:cs="Courier New" w:eastAsia="Courier New" w:hAnsi="Courier New"/>
                <w:color w:val="161C60"/>
                <w:sz w:val="19"/>
                <w:szCs w:val="19"/>
              </w:rPr>
              <w:t xml:space="preserve">  "actions_hr":           @{outputs('Compose_HR_Actions')},</w:t>
            </w:r>
          </w:p>
          <w:p>
            <w:pPr>
              <w:spacing w:after="0" w:before="0"/>
            </w:pPr>
            <w:r>
              <w:rPr>
                <w:rFonts w:ascii="Courier New" w:cs="Courier New" w:eastAsia="Courier New" w:hAnsi="Courier New"/>
                <w:color w:val="161C60"/>
                <w:sz w:val="19"/>
                <w:szCs w:val="19"/>
              </w:rPr>
              <w:t xml:space="preserve">  "actions_eurazeo":      @{outputs('Compose_Eurazeo_Actions')},</w:t>
            </w:r>
          </w:p>
          <w:p>
            <w:pPr>
              <w:spacing w:after="0" w:before="0"/>
            </w:pPr>
            <w:r>
              <w:rPr>
                <w:rFonts w:ascii="Courier New" w:cs="Courier New" w:eastAsia="Courier New" w:hAnsi="Courier New"/>
                <w:color w:val="161C60"/>
                <w:sz w:val="19"/>
                <w:szCs w:val="19"/>
              </w:rPr>
              <w:t xml:space="preserve">  "actions_overdue":      @{outputs('Compose_Total_Overdue')}</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3.2  Add meeting health fields to actuals.json</w:t>
      </w:r>
    </w:p>
    <w:p>
      <w:pPr>
        <w:spacing w:after="80" w:before="0"/>
      </w:pPr>
      <w:r>
        <w:rPr>
          <w:rFonts w:ascii="Arial" w:cs="Arial" w:eastAsia="Arial" w:hAnsi="Arial"/>
          <w:b w:val="false"/>
          <w:bCs w:val="false"/>
          <w:i w:val="false"/>
          <w:iCs w:val="false"/>
          <w:color w:val="384660"/>
          <w:sz w:val="22"/>
          <w:szCs w:val="22"/>
        </w:rPr>
        <w:t xml:space="preserve">Upload a fresh actuals.json to SharePoint that includes the 8 new meeting health fields. Until Power Automate runs, set all to 0. The Command Centre will show 0 open actions per series until the first Sunday run after the SharePoint Lists are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New field</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Default value / description</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actions_commercial</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open + in-progress actions in Commercial Weekly series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actions_ops</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open + in-progress actions in Ops Weekly series</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actions_nuclear</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open + in-progress actions in Nuclear Steering series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actions_gate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open + in-progress actions in Gate Reviews series</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actions_finance</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open + in-progress actions in Financial Review series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actions_hr</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open + in-progress actions in HR &amp; Retention series</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actions_eurazeo</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open + in-progress actions in Eurazeo / EIG series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actions_overdue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 total overdue actions across all series</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3.3  Command Centre — Meeting Health section</w:t>
      </w:r>
    </w:p>
    <w:p>
      <w:pPr>
        <w:spacing w:after="80" w:before="0"/>
      </w:pPr>
      <w:r>
        <w:rPr>
          <w:rFonts w:ascii="Arial" w:cs="Arial" w:eastAsia="Arial" w:hAnsi="Arial"/>
          <w:b w:val="false"/>
          <w:bCs w:val="false"/>
          <w:i w:val="false"/>
          <w:iCs w:val="false"/>
          <w:color w:val="384660"/>
          <w:sz w:val="22"/>
          <w:szCs w:val="22"/>
        </w:rPr>
        <w:t xml:space="preserve">The Command Centre HTML has already been updated with a Meeting Health section. It will appear in the nav as 'Meetings' and show 8 cards — one per meeting series — with open action counts and RAG status. Once actuals.json contains the 8 new fields, the section populates automatically.</w:t>
      </w:r>
    </w:p>
    <w:p>
      <w:pPr>
        <w:spacing w:after="60" w:before="0"/>
      </w:pPr>
      <w:r>
        <w:rPr>
          <w:rFonts w:ascii="Arial" w:cs="Arial" w:eastAsia="Arial" w:hAnsi="Arial"/>
          <w:b/>
          <w:bCs/>
          <w:i w:val="false"/>
          <w:iCs w:val="false"/>
          <w:color w:val="161C60"/>
          <w:sz w:val="22"/>
          <w:szCs w:val="22"/>
        </w:rPr>
        <w:t xml:space="preserve">RAG rules for action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Status</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Condition</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Green — On Track</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0 open actions older than 7 days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Amber — Monitor</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1-3 open actions, none overdue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Red — At Risk</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Any overdue action, or 4+ open actions</w:t>
            </w:r>
          </w:p>
        </w:tc>
      </w:tr>
    </w:tbl>
    <w:p>
      <w:pPr>
        <w:spacing w:after="100" w:before="20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4.  After Setup — Quick Reference</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4.1  Links to add to the Command Centre document library</w:t>
      </w:r>
    </w:p>
    <w:p>
      <w:pPr>
        <w:spacing w:after="80" w:before="0"/>
      </w:pPr>
      <w:r>
        <w:rPr>
          <w:rFonts w:ascii="Arial" w:cs="Arial" w:eastAsia="Arial" w:hAnsi="Arial"/>
          <w:b w:val="false"/>
          <w:bCs w:val="false"/>
          <w:i w:val="false"/>
          <w:iCs w:val="false"/>
          <w:color w:val="384660"/>
          <w:sz w:val="22"/>
          <w:szCs w:val="22"/>
        </w:rPr>
        <w:t xml:space="preserve">Once the notebook and lists are created, add these URLs to the Command Centre CONFIG documents array so they appear in the Document Library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Document</w:t>
            </w:r>
          </w:p>
        </w:tc>
        <w:tc>
          <w:tcPr>
            <w:tcW w:type="dxa" w:w="63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URL pattern to add</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BU Services Meeting Tracking (OneNote)</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https://nucleomsmb-my.sharepoint.com/[your path]/BU Services — Meeting Tracking</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Meeting Log (SharePoint)</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https://nucleomsmb.sharepoint.com/sites/[site]/Lists/BU%20Services%20Meeting%20Log</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Meeting Actions (SharePoint)</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https://nucleomsmb.sharepoint.com/sites/[site]/Lists/BU%20Services%20Meeting%20Actions</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Open Actions view</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[Meeting Actions URL]/AllItems.aspx?viewid=[Open Actions view ID]</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4.2  Weekly discipline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Day / When</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Action required</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During every meeting</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opens OneNote page (auto-created by Teams). Logs decisions and actions in real time.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Within 2 hours of meeting</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Chair: (1) logs meeting in Meeting Log with Status + Action Count. (2) Adds each action to Meeting Actions list with Owner + Due Date.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Monday morning</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Jon Eustace or Olivier Marcotte reviews Open Actions view. Any overdue item becomes a standing agenda item.</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Every Sunday 7 PM ET</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reads Meeting Actions, counts open/overdue per series, writes to actuals.json. Command Centre updates automatically.</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Monthly Gate Review</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Jon Eustace reviews Gate Review actions section. Any action open &gt;30 days with no progress is escalated.</w:t>
            </w:r>
          </w:p>
        </w:tc>
      </w:tr>
    </w:tbl>
    <w:p>
      <w:pPr>
        <w:spacing w:after="100" w:before="200"/>
      </w:pPr>
      <w:r>
        <w:rPr>
          <w:rFonts w:ascii="Arial" w:cs="Arial" w:eastAsia="Arial" w:hAnsi="Arial"/>
          <w:b w:val="false"/>
          <w:bCs w:val="false"/>
          <w:i w:val="false"/>
          <w:iCs w:val="false"/>
          <w:color w:val="384660"/>
          <w:sz w:val="22"/>
          <w:szCs w:val="22"/>
        </w:rPr>
        <w:t xml:space="preserve"> </w:t>
      </w:r>
    </w:p>
    <w:p>
      <w:pPr>
        <w:pBdr>
          <w:top w:val="single" w:color="161C60" w:sz="8" w:space="1"/>
        </w:pBdr>
        <w:spacing w:after="0" w:before="0"/>
      </w:pPr>
    </w:p>
    <w:p>
      <w:pPr>
        <w:spacing w:after="100" w:before="100"/>
      </w:pPr>
      <w:r>
        <w:rPr>
          <w:rFonts w:ascii="Arial" w:cs="Arial" w:eastAsia="Arial" w:hAnsi="Arial"/>
          <w:b w:val="false"/>
          <w:bCs w:val="false"/>
          <w:i w:val="false"/>
          <w:iCs w:val="false"/>
          <w:color w:val="384660"/>
          <w:sz w:val="22"/>
          <w:szCs w:val="22"/>
        </w:rPr>
        <w:t xml:space="preserve"> </w:t>
      </w:r>
    </w:p>
    <w:p>
      <w:pPr>
        <w:spacing w:after="0" w:before="0"/>
        <w:jc w:val="center"/>
      </w:pPr>
      <w:r>
        <w:rPr>
          <w:rFonts w:ascii="Arial" w:cs="Arial" w:eastAsia="Arial" w:hAnsi="Arial"/>
          <w:b w:val="false"/>
          <w:bCs w:val="false"/>
          <w:i w:val="false"/>
          <w:iCs w:val="false"/>
          <w:color w:val="AAAAAA"/>
          <w:sz w:val="18"/>
          <w:szCs w:val="18"/>
        </w:rPr>
        <w:t xml:space="preserve">BU Services Meeting Tracking Setup Guide  ·  v1.0  ·  May 2026</w:t>
      </w:r>
    </w:p>
    <w:p>
      <w:pPr>
        <w:spacing w:after="0" w:before="40"/>
        <w:jc w:val="center"/>
      </w:pPr>
      <w:r>
        <w:rPr>
          <w:rFonts w:ascii="Arial" w:cs="Arial" w:eastAsia="Arial" w:hAnsi="Arial"/>
          <w:b w:val="false"/>
          <w:bCs w:val="false"/>
          <w:i w:val="false"/>
          <w:iCs w:val="false"/>
          <w:color w:val="CCCCCC"/>
          <w:sz w:val="18"/>
          <w:szCs w:val="18"/>
        </w:rPr>
        <w:t xml:space="preserve">Ekoscan Integrity Group  ·  Jon Eustace, CEO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space="1"/>
      </w:pBdr>
      <w:tabs>
        <w:tab w:val="center" w:pos="4680"/>
        <w:tab w:val="right" w:pos="9360"/>
      </w:tabs>
      <w:spacing w:after="0" w:before="0"/>
    </w:pPr>
    <w:r>
      <w:rPr>
        <w:rFonts w:ascii="Arial" w:cs="Arial" w:eastAsia="Arial" w:hAnsi="Arial"/>
        <w:b w:val="false"/>
        <w:bCs w:val="false"/>
        <w:i w:val="false"/>
        <w:iCs w:val="false"/>
        <w:color w:val="AAAAAA"/>
        <w:sz w:val="18"/>
        <w:szCs w:val="18"/>
      </w:rPr>
      <w:t xml:space="preserve">Confidential — Ekoscan Integrity Group</w:t>
    </w:r>
    <w:r>
      <w:rPr>
        <w:rFonts w:ascii="Arial" w:cs="Arial" w:eastAsia="Arial" w:hAnsi="Arial"/>
        <w:b w:val="false"/>
        <w:bCs w:val="false"/>
        <w:i w:val="false"/>
        <w:iCs w:val="false"/>
        <w:color w:val="384660"/>
        <w:sz w:val="18"/>
        <w:szCs w:val="18"/>
      </w:rPr>
      <w:t xml:space="preserve">	</w:t>
    </w:r>
    <w:r>
      <w:rPr>
        <w:rFonts w:ascii="Arial" w:cs="Arial" w:eastAsia="Arial" w:hAnsi="Arial"/>
        <w:b w:val="false"/>
        <w:bCs w:val="false"/>
        <w:i w:val="false"/>
        <w:iCs w:val="false"/>
        <w:color w:val="AAAAAA"/>
        <w:sz w:val="18"/>
        <w:szCs w:val="18"/>
      </w:rPr>
      <w:t xml:space="preserve">May 2026</w:t>
    </w:r>
    <w:r>
      <w:rPr>
        <w:rFonts w:ascii="Arial" w:cs="Arial" w:eastAsia="Arial" w:hAnsi="Arial"/>
        <w:b w:val="false"/>
        <w:bCs w:val="false"/>
        <w:i w:val="false"/>
        <w:iCs w:val="false"/>
        <w:color w:val="384660"/>
        <w:sz w:val="18"/>
        <w:szCs w:val="18"/>
      </w:rPr>
      <w:t xml:space="preserve">	</w:t>
    </w:r>
    <w:r>
      <w:rPr>
        <w:rFonts w:ascii="Arial" w:cs="Arial" w:eastAsia="Arial" w:hAnsi="Arial"/>
        <w:b w:val="false"/>
        <w:bCs w:val="false"/>
        <w:i w:val="false"/>
        <w:iCs w:val="false"/>
        <w:color w:val="AAAAAA"/>
        <w:sz w:val="18"/>
        <w:szCs w:val="18"/>
      </w:rPr>
      <w:t xml:space="preserve">Page </w:t>
    </w:r>
    <w:r>
      <w:rPr>
        <w:rFonts w:ascii="Arial" w:cs="Arial" w:hAnsi="Arial"/>
        <w:color w:val="AAAAAA"/>
        <w:sz w:val="18"/>
        <w:szCs w:val="18"/>
      </w:rPr>
      <w:fldChar w:fldCharType="begin"/>
    </w:r>
    <w:r>
      <w:rPr>
        <w:rFonts w:ascii="Arial" w:cs="Arial" w:hAnsi="Arial"/>
        <w:color w:val="AAAAAA"/>
        <w:sz w:val="18"/>
        <w:szCs w:val="18"/>
      </w:rPr>
      <w:instrText xml:space="preserve"> PAGE </w:instrText>
    </w:r>
    <w:r>
      <w:rPr>
        <w:rFonts w:ascii="Arial" w:cs="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space="1"/>
      </w:pBdr>
      <w:spacing w:after="0" w:before="0"/>
    </w:pPr>
    <w:r>
      <w:rPr>
        <w:rFonts w:ascii="Arial" w:cs="Arial" w:eastAsia="Arial" w:hAnsi="Arial"/>
        <w:b w:val="false"/>
        <w:bCs w:val="false"/>
        <w:i w:val="false"/>
        <w:iCs w:val="false"/>
        <w:color w:val="888888"/>
        <w:sz w:val="18"/>
        <w:szCs w:val="18"/>
      </w:rPr>
      <w:t xml:space="preserve">BU Services — Meeting Tracking Setup Guide</w:t>
    </w:r>
    <w:r>
      <w:rPr>
        <w:rFonts w:ascii="Arial" w:cs="Arial" w:eastAsia="Arial" w:hAnsi="Arial"/>
        <w:b w:val="false"/>
        <w:bCs w:val="false"/>
        <w:i w:val="false"/>
        <w:iCs w:val="false"/>
        <w:color w:val="AAAAAA"/>
        <w:sz w:val="18"/>
        <w:szCs w:val="18"/>
      </w:rPr>
      <w:t xml:space="preserve">   ·   Ekoscan Integrity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846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1C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1C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2026-04-18T02:42:30.791Z</dcterms:created>
  <dcterms:modified xsi:type="dcterms:W3CDTF">2026-04-18T02:42:30.793Z</dcterms:modified>
</cp:coreProperties>
</file>

<file path=docProps/custom.xml><?xml version="1.0" encoding="utf-8"?>
<Properties xmlns="http://schemas.openxmlformats.org/officeDocument/2006/custom-properties" xmlns:vt="http://schemas.openxmlformats.org/officeDocument/2006/docPropsVTypes"/>
</file>