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911F" w14:textId="180F7CE5" w:rsidR="009F4D85" w:rsidRPr="009F4D85" w:rsidRDefault="00375099" w:rsidP="009F4D85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eastAsia="Times New Roman" w:hAnsiTheme="majorBidi" w:cstheme="majorBidi"/>
          <w:szCs w:val="24"/>
        </w:rPr>
        <w:t>Personal Experiences</w:t>
      </w:r>
      <w:r w:rsidR="00C76AB1">
        <w:rPr>
          <w:rFonts w:asciiTheme="majorBidi" w:eastAsia="Times New Roman" w:hAnsiTheme="majorBidi" w:cstheme="majorBidi"/>
          <w:szCs w:val="24"/>
        </w:rPr>
        <w:t xml:space="preserve"> of using Nicotine Gum along with its role as a Smoking Cessation Tool</w:t>
      </w:r>
    </w:p>
    <w:p w14:paraId="06E23219" w14:textId="46E7EA5C" w:rsidR="009F4D85" w:rsidRPr="009F4D85" w:rsidRDefault="009F4D85" w:rsidP="009F4D85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9F4D85">
        <w:rPr>
          <w:rFonts w:asciiTheme="majorBidi" w:eastAsia="Times New Roman" w:hAnsiTheme="majorBidi" w:cstheme="majorBidi"/>
          <w:szCs w:val="24"/>
        </w:rPr>
        <w:t>Tweet Count: 7</w:t>
      </w:r>
      <w:r w:rsidR="003A29A4">
        <w:rPr>
          <w:rFonts w:asciiTheme="majorBidi" w:eastAsia="Times New Roman" w:hAnsiTheme="majorBidi" w:cstheme="majorBidi"/>
          <w:szCs w:val="24"/>
        </w:rPr>
        <w:t>918</w:t>
      </w:r>
    </w:p>
    <w:p w14:paraId="2EA8A8C6" w14:textId="02663712" w:rsidR="009F4D85" w:rsidRPr="009F4D85" w:rsidRDefault="009F4D85" w:rsidP="009F4D85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9F4D85">
        <w:rPr>
          <w:rFonts w:asciiTheme="majorBidi" w:eastAsia="Times New Roman" w:hAnsiTheme="majorBidi" w:cstheme="majorBidi"/>
          <w:szCs w:val="24"/>
        </w:rPr>
        <w:t>Proportion of Total: 4</w:t>
      </w:r>
      <w:r w:rsidR="003A29A4">
        <w:rPr>
          <w:rFonts w:asciiTheme="majorBidi" w:eastAsia="Times New Roman" w:hAnsiTheme="majorBidi" w:cstheme="majorBidi"/>
          <w:szCs w:val="24"/>
        </w:rPr>
        <w:t>6</w:t>
      </w:r>
      <w:r w:rsidRPr="009F4D85">
        <w:rPr>
          <w:rFonts w:asciiTheme="majorBidi" w:eastAsia="Times New Roman" w:hAnsiTheme="majorBidi" w:cstheme="majorBidi"/>
          <w:szCs w:val="24"/>
        </w:rPr>
        <w:t>.</w:t>
      </w:r>
      <w:r w:rsidR="003A29A4">
        <w:rPr>
          <w:rFonts w:asciiTheme="majorBidi" w:eastAsia="Times New Roman" w:hAnsiTheme="majorBidi" w:cstheme="majorBidi"/>
          <w:szCs w:val="24"/>
        </w:rPr>
        <w:t>7</w:t>
      </w:r>
      <w:r w:rsidRPr="009F4D85">
        <w:rPr>
          <w:rFonts w:asciiTheme="majorBidi" w:eastAsia="Times New Roman" w:hAnsiTheme="majorBidi" w:cstheme="majorBidi"/>
          <w:szCs w:val="24"/>
        </w:rPr>
        <w:t>%</w:t>
      </w:r>
    </w:p>
    <w:p w14:paraId="175F768B" w14:textId="77777777" w:rsidR="009F4D85" w:rsidRPr="009F4D85" w:rsidRDefault="009F4D85" w:rsidP="009F4D85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9F4D85">
        <w:rPr>
          <w:rFonts w:asciiTheme="majorBidi" w:eastAsia="Times New Roman" w:hAnsiTheme="majorBidi" w:cstheme="majorBidi"/>
          <w:szCs w:val="24"/>
        </w:rPr>
        <w:t>Merged Topics:</w:t>
      </w:r>
    </w:p>
    <w:p w14:paraId="0675C35C" w14:textId="4321923D" w:rsidR="00C76AB1" w:rsidRPr="00C76AB1" w:rsidRDefault="006E198C" w:rsidP="006E198C">
      <w:pPr>
        <w:numPr>
          <w:ilvl w:val="2"/>
          <w:numId w:val="9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t xml:space="preserve">Topic 0: </w:t>
      </w:r>
      <w:r w:rsidR="00C76AB1">
        <w:t>Role of Nicotine Gum in Personal Smoking Cessation Experiences</w:t>
      </w:r>
    </w:p>
    <w:p w14:paraId="09297192" w14:textId="38029266" w:rsidR="00C76AB1" w:rsidRPr="00C76AB1" w:rsidRDefault="006E198C" w:rsidP="006E198C">
      <w:pPr>
        <w:numPr>
          <w:ilvl w:val="2"/>
          <w:numId w:val="9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t xml:space="preserve">Topic 3: </w:t>
      </w:r>
      <w:r w:rsidR="00C76AB1">
        <w:t>Experiences, Suggestions, and requests for Suggestions for Quitting Smoking Using Nicotine Gum and NRTs</w:t>
      </w:r>
    </w:p>
    <w:p w14:paraId="08C2C998" w14:textId="4A8D2740" w:rsidR="009F4D85" w:rsidRPr="00C76AB1" w:rsidRDefault="006E198C" w:rsidP="006E198C">
      <w:pPr>
        <w:numPr>
          <w:ilvl w:val="2"/>
          <w:numId w:val="9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t xml:space="preserve">Topic 4: </w:t>
      </w:r>
      <w:r w:rsidR="00C76AB1">
        <w:t>Personal Journeys, Motivations, and Strategies to Quit Smoking and Alternatives to Nicotine</w:t>
      </w:r>
    </w:p>
    <w:p w14:paraId="7E8F4148" w14:textId="20E12C17" w:rsidR="00C76AB1" w:rsidRPr="00C76AB1" w:rsidRDefault="006E198C" w:rsidP="006E198C">
      <w:pPr>
        <w:numPr>
          <w:ilvl w:val="2"/>
          <w:numId w:val="9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t xml:space="preserve">Topic 7: </w:t>
      </w:r>
      <w:r w:rsidR="00C76AB1">
        <w:t>Experiences and Strategies for Quitting Smoking with NRTs</w:t>
      </w:r>
    </w:p>
    <w:p w14:paraId="5E268454" w14:textId="49CC03D2" w:rsidR="00C76AB1" w:rsidRPr="00C76AB1" w:rsidRDefault="006E198C" w:rsidP="006E198C">
      <w:pPr>
        <w:numPr>
          <w:ilvl w:val="2"/>
          <w:numId w:val="9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t xml:space="preserve">Topic 27: </w:t>
      </w:r>
      <w:r w:rsidR="00C76AB1">
        <w:t>Experiences and Challenges in Using Nicotine Gum for Smoking Cessation</w:t>
      </w:r>
    </w:p>
    <w:p w14:paraId="1512DA26" w14:textId="3588EC32" w:rsidR="00C76AB1" w:rsidRPr="003A29A4" w:rsidRDefault="006E198C" w:rsidP="006E198C">
      <w:pPr>
        <w:numPr>
          <w:ilvl w:val="2"/>
          <w:numId w:val="9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t xml:space="preserve">Topic 34: </w:t>
      </w:r>
      <w:r w:rsidR="00C76AB1">
        <w:t>Family Narratives in the Role of Nicotine Gum in Quitting Smoking</w:t>
      </w:r>
    </w:p>
    <w:p w14:paraId="60DA1B6B" w14:textId="31965064" w:rsidR="003A29A4" w:rsidRPr="009F4D85" w:rsidRDefault="003A29A4" w:rsidP="006E198C">
      <w:pPr>
        <w:numPr>
          <w:ilvl w:val="2"/>
          <w:numId w:val="9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>
        <w:t xml:space="preserve">Topic 37: </w:t>
      </w:r>
      <w:r w:rsidRPr="003A29A4">
        <w:t>Nicotine Gum in Over-the-Counter Self-Treatment Strategies</w:t>
      </w:r>
    </w:p>
    <w:p w14:paraId="33BC8324" w14:textId="77777777" w:rsidR="009F4D85" w:rsidRPr="009F4D85" w:rsidRDefault="009F4D85" w:rsidP="009F4D85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9F4D85">
        <w:rPr>
          <w:rFonts w:asciiTheme="majorBidi" w:eastAsia="Times New Roman" w:hAnsiTheme="majorBidi" w:cstheme="majorBidi"/>
          <w:szCs w:val="24"/>
        </w:rPr>
        <w:t>Representative Tweets:</w:t>
      </w:r>
    </w:p>
    <w:p w14:paraId="61FFDB63" w14:textId="1E392E93" w:rsidR="009F4D85" w:rsidRPr="006E198C" w:rsidRDefault="00375099" w:rsidP="006E198C">
      <w:pPr>
        <w:pStyle w:val="ListParagraph"/>
        <w:numPr>
          <w:ilvl w:val="2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 xml:space="preserve">@cryptocevo 1-800-quit now Pick date 2 months </w:t>
      </w:r>
      <w:proofErr w:type="spellStart"/>
      <w:r w:rsidRPr="006E198C">
        <w:rPr>
          <w:rFonts w:asciiTheme="majorBidi" w:eastAsia="Times New Roman" w:hAnsiTheme="majorBidi" w:cstheme="majorBidi"/>
          <w:szCs w:val="24"/>
        </w:rPr>
        <w:t>out,get</w:t>
      </w:r>
      <w:proofErr w:type="spellEnd"/>
      <w:r w:rsidRPr="006E198C">
        <w:rPr>
          <w:rFonts w:asciiTheme="majorBidi" w:eastAsia="Times New Roman" w:hAnsiTheme="majorBidi" w:cstheme="majorBidi"/>
          <w:szCs w:val="24"/>
        </w:rPr>
        <w:t xml:space="preserve"> ready. Get Zyban, nicotine gum, &amp;patches. Start using all &amp;smoking. Cut </w:t>
      </w:r>
      <w:proofErr w:type="spellStart"/>
      <w:r w:rsidRPr="006E198C">
        <w:rPr>
          <w:rFonts w:asciiTheme="majorBidi" w:eastAsia="Times New Roman" w:hAnsiTheme="majorBidi" w:cstheme="majorBidi"/>
          <w:szCs w:val="24"/>
        </w:rPr>
        <w:t>back,quit</w:t>
      </w:r>
      <w:proofErr w:type="spellEnd"/>
      <w:r w:rsidRPr="006E198C">
        <w:rPr>
          <w:rFonts w:asciiTheme="majorBidi" w:eastAsia="Times New Roman" w:hAnsiTheme="majorBidi" w:cstheme="majorBidi"/>
          <w:szCs w:val="24"/>
        </w:rPr>
        <w:t xml:space="preserve"> on the date. Throw out all ashtrays and lighters, get new mini hobby for consuming that 7 minutes of smoking, realize only 27% chance. Try and try and try</w:t>
      </w:r>
    </w:p>
    <w:p w14:paraId="2F90409A" w14:textId="6E628F82" w:rsidR="009F4D85" w:rsidRPr="006E198C" w:rsidRDefault="00C76AB1" w:rsidP="006E198C">
      <w:pPr>
        <w:pStyle w:val="ListParagraph"/>
        <w:numPr>
          <w:ilvl w:val="2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@run_mike_run Try nicotine gum or patch - worked well for me, although took a lot of attempts. Tapered off the patch and have been free of my nicotine habit for a long time now.</w:t>
      </w:r>
    </w:p>
    <w:p w14:paraId="48BB99C3" w14:textId="77777777" w:rsidR="00C76AB1" w:rsidRPr="006E198C" w:rsidRDefault="00C76AB1" w:rsidP="006E198C">
      <w:pPr>
        <w:pStyle w:val="ListParagraph"/>
        <w:numPr>
          <w:ilvl w:val="2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 xml:space="preserve">@Pandamoanimum @shazbaz1210 My dad was pressured by his GP.  He was given nicotine chewing gum on a decreasing prescription over 3 months. That’s how his 40 </w:t>
      </w:r>
      <w:proofErr w:type="spellStart"/>
      <w:r w:rsidRPr="006E198C">
        <w:rPr>
          <w:rFonts w:asciiTheme="majorBidi" w:eastAsia="Times New Roman" w:hAnsiTheme="majorBidi" w:cstheme="majorBidi"/>
          <w:szCs w:val="24"/>
        </w:rPr>
        <w:t>yrs</w:t>
      </w:r>
      <w:proofErr w:type="spellEnd"/>
      <w:r w:rsidRPr="006E198C">
        <w:rPr>
          <w:rFonts w:asciiTheme="majorBidi" w:eastAsia="Times New Roman" w:hAnsiTheme="majorBidi" w:cstheme="majorBidi"/>
          <w:szCs w:val="24"/>
        </w:rPr>
        <w:t xml:space="preserve"> as a smoker ended, when he was 57. </w:t>
      </w:r>
    </w:p>
    <w:p w14:paraId="3000EA7E" w14:textId="1EAA306D" w:rsidR="009F4D85" w:rsidRPr="006E198C" w:rsidRDefault="00C76AB1" w:rsidP="006E198C">
      <w:pPr>
        <w:pStyle w:val="ListParagraph"/>
        <w:numPr>
          <w:ilvl w:val="2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@mohmi_rao Just stop. Hard? Yes, but doable. Switching to nicotine laden gum is just changing the habit to a more expensive one.</w:t>
      </w:r>
    </w:p>
    <w:p w14:paraId="20C57BE0" w14:textId="010818A9" w:rsidR="00C76AB1" w:rsidRPr="006E198C" w:rsidRDefault="00C76AB1" w:rsidP="006E198C">
      <w:pPr>
        <w:pStyle w:val="ListParagraph"/>
        <w:numPr>
          <w:ilvl w:val="2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@kozil9 Most people in the community of ex-smokers who quit by vaping do not demonize other forms of THR.  Every smoker is different, so they need access to all #HarmReduction options to quit:</w:t>
      </w:r>
    </w:p>
    <w:p w14:paraId="532E11D2" w14:textId="2EA6C16B" w:rsidR="00C76AB1" w:rsidRPr="006E198C" w:rsidRDefault="00C76AB1" w:rsidP="006E198C">
      <w:pPr>
        <w:pStyle w:val="ListParagraph"/>
        <w:numPr>
          <w:ilvl w:val="3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-nicotine patches</w:t>
      </w:r>
      <w:r w:rsidRPr="006E198C">
        <w:rPr>
          <w:rFonts w:asciiTheme="majorBidi" w:eastAsia="Times New Roman" w:hAnsiTheme="majorBidi" w:cstheme="majorBidi"/>
          <w:szCs w:val="24"/>
        </w:rPr>
        <w:tab/>
      </w:r>
    </w:p>
    <w:p w14:paraId="296E9023" w14:textId="77777777" w:rsidR="00C76AB1" w:rsidRPr="006E198C" w:rsidRDefault="00C76AB1" w:rsidP="006E198C">
      <w:pPr>
        <w:pStyle w:val="ListParagraph"/>
        <w:numPr>
          <w:ilvl w:val="3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-nicotine gum</w:t>
      </w:r>
    </w:p>
    <w:p w14:paraId="119C694E" w14:textId="77777777" w:rsidR="00C76AB1" w:rsidRPr="006E198C" w:rsidRDefault="00C76AB1" w:rsidP="006E198C">
      <w:pPr>
        <w:pStyle w:val="ListParagraph"/>
        <w:numPr>
          <w:ilvl w:val="3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-nicotine lozenges</w:t>
      </w:r>
    </w:p>
    <w:p w14:paraId="38809FF7" w14:textId="77777777" w:rsidR="00C76AB1" w:rsidRPr="006E198C" w:rsidRDefault="00C76AB1" w:rsidP="006E198C">
      <w:pPr>
        <w:pStyle w:val="ListParagraph"/>
        <w:numPr>
          <w:ilvl w:val="3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-snus</w:t>
      </w:r>
    </w:p>
    <w:p w14:paraId="39859D46" w14:textId="77777777" w:rsidR="00C76AB1" w:rsidRPr="006E198C" w:rsidRDefault="00C76AB1" w:rsidP="006E198C">
      <w:pPr>
        <w:pStyle w:val="ListParagraph"/>
        <w:numPr>
          <w:ilvl w:val="3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-nicotine pouches</w:t>
      </w:r>
    </w:p>
    <w:p w14:paraId="1D033467" w14:textId="697268DA" w:rsidR="00C76AB1" w:rsidRPr="006E198C" w:rsidRDefault="00C76AB1" w:rsidP="006E198C">
      <w:pPr>
        <w:pStyle w:val="ListParagraph"/>
        <w:numPr>
          <w:ilvl w:val="3"/>
          <w:numId w:val="7"/>
        </w:numPr>
        <w:spacing w:after="0" w:line="240" w:lineRule="auto"/>
        <w:rPr>
          <w:rFonts w:asciiTheme="majorBidi" w:eastAsia="Times New Roman" w:hAnsiTheme="majorBidi" w:cstheme="majorBidi"/>
          <w:szCs w:val="24"/>
        </w:rPr>
      </w:pPr>
      <w:r w:rsidRPr="006E198C">
        <w:rPr>
          <w:rFonts w:asciiTheme="majorBidi" w:eastAsia="Times New Roman" w:hAnsiTheme="majorBidi" w:cstheme="majorBidi"/>
          <w:szCs w:val="24"/>
        </w:rPr>
        <w:t>-nicotine vapes</w:t>
      </w:r>
      <w:r w:rsidRPr="006E198C">
        <w:rPr>
          <w:rFonts w:asciiTheme="majorBidi" w:eastAsia="Times New Roman" w:hAnsiTheme="majorBidi" w:cstheme="majorBidi"/>
          <w:szCs w:val="24"/>
        </w:rPr>
        <w:br/>
      </w:r>
      <w:r w:rsidRPr="006E198C">
        <w:rPr>
          <w:rFonts w:asciiTheme="majorBidi" w:eastAsia="Times New Roman" w:hAnsiTheme="majorBidi" w:cstheme="majorBidi"/>
          <w:szCs w:val="24"/>
        </w:rPr>
        <w:br/>
      </w:r>
    </w:p>
    <w:p w14:paraId="38BFEA1E" w14:textId="6EC9FC2E" w:rsidR="002514DE" w:rsidRDefault="003A29A4" w:rsidP="003A29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Nicotine Gum  Twitter Promotion and Discourse Around</w:t>
      </w:r>
      <w:r w:rsidR="00905D5E">
        <w:rPr>
          <w:rFonts w:asciiTheme="majorBidi" w:hAnsiTheme="majorBidi" w:cstheme="majorBidi"/>
          <w:szCs w:val="24"/>
        </w:rPr>
        <w:t xml:space="preserve"> Product Pricing and Marketing</w:t>
      </w:r>
      <w:r>
        <w:rPr>
          <w:rFonts w:asciiTheme="majorBidi" w:hAnsiTheme="majorBidi" w:cstheme="majorBidi"/>
          <w:szCs w:val="24"/>
        </w:rPr>
        <w:t>:</w:t>
      </w:r>
    </w:p>
    <w:p w14:paraId="4E022502" w14:textId="2A66ABBB" w:rsidR="003A29A4" w:rsidRDefault="003A29A4" w:rsidP="003A29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Tweet Count:</w:t>
      </w:r>
      <w:r w:rsidR="00905D5E">
        <w:rPr>
          <w:rFonts w:asciiTheme="majorBidi" w:hAnsiTheme="majorBidi" w:cstheme="majorBidi"/>
          <w:szCs w:val="24"/>
        </w:rPr>
        <w:t xml:space="preserve"> 1605</w:t>
      </w:r>
    </w:p>
    <w:p w14:paraId="1A1E8E35" w14:textId="71276FC9" w:rsidR="003A29A4" w:rsidRDefault="003A29A4" w:rsidP="003A29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Proportion of Total:</w:t>
      </w:r>
      <w:r w:rsidR="00905D5E">
        <w:rPr>
          <w:rFonts w:asciiTheme="majorBidi" w:hAnsiTheme="majorBidi" w:cstheme="majorBidi"/>
          <w:szCs w:val="24"/>
        </w:rPr>
        <w:t xml:space="preserve"> 9.5%</w:t>
      </w:r>
    </w:p>
    <w:p w14:paraId="014FBCDB" w14:textId="006BBCAA" w:rsidR="003A29A4" w:rsidRDefault="003A29A4" w:rsidP="003A29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Merged Topics:</w:t>
      </w:r>
    </w:p>
    <w:p w14:paraId="5B4259F9" w14:textId="30946A43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2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>Promotion of Nicotine Replacement Products</w:t>
      </w:r>
    </w:p>
    <w:p w14:paraId="1B829960" w14:textId="393F64FB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5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>Nicorette (Brand) Gum Promotions for Smoking Cessation</w:t>
      </w:r>
    </w:p>
    <w:p w14:paraId="7C42AB46" w14:textId="7C32AED0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 xml:space="preserve">Topic </w:t>
      </w:r>
      <w:r w:rsidRPr="00905D5E">
        <w:rPr>
          <w:rFonts w:asciiTheme="majorBidi" w:hAnsiTheme="majorBidi" w:cstheme="majorBidi"/>
          <w:szCs w:val="24"/>
        </w:rPr>
        <w:t>20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>Consumer Perspectives on Nicotine Gum Variants and Pricing</w:t>
      </w:r>
    </w:p>
    <w:p w14:paraId="24B18D80" w14:textId="7B2B4D57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26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>Promotion and Marketing of Rite Aid and Kirkland Nicotine Gums for Smoking Cessation</w:t>
      </w:r>
    </w:p>
    <w:p w14:paraId="4A8E1EB9" w14:textId="3F5A1AD1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36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 xml:space="preserve"> </w:t>
      </w:r>
      <w:r w:rsidRPr="00905D5E">
        <w:rPr>
          <w:rFonts w:asciiTheme="majorBidi" w:hAnsiTheme="majorBidi" w:cstheme="majorBidi"/>
          <w:szCs w:val="24"/>
        </w:rPr>
        <w:t xml:space="preserve">Promotional Content for </w:t>
      </w:r>
      <w:proofErr w:type="spellStart"/>
      <w:r w:rsidRPr="00905D5E">
        <w:rPr>
          <w:rFonts w:asciiTheme="majorBidi" w:hAnsiTheme="majorBidi" w:cstheme="majorBidi"/>
          <w:szCs w:val="24"/>
        </w:rPr>
        <w:t>GoodSense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Nicotine Gum as a Smoking Cessation Aid</w:t>
      </w:r>
    </w:p>
    <w:p w14:paraId="493D7407" w14:textId="165940E0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42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>Promotional Content for Equate Nicotine Gum as a Smoking Cessation Aid</w:t>
      </w:r>
    </w:p>
    <w:p w14:paraId="5598FBB2" w14:textId="510366BB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43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 xml:space="preserve">Promotional Content for </w:t>
      </w:r>
      <w:proofErr w:type="spellStart"/>
      <w:r w:rsidRPr="00905D5E">
        <w:rPr>
          <w:rFonts w:asciiTheme="majorBidi" w:hAnsiTheme="majorBidi" w:cstheme="majorBidi"/>
          <w:szCs w:val="24"/>
        </w:rPr>
        <w:t>Habitrol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Nicotine Gum as a Smoking Cessation Aid</w:t>
      </w:r>
    </w:p>
    <w:p w14:paraId="40316C59" w14:textId="4F570070" w:rsidR="003A29A4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44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>Promotional Content for Rugby Sugar-Free Nicotine Gum as a Smoking Cessation Aid</w:t>
      </w:r>
    </w:p>
    <w:p w14:paraId="57B8A0E1" w14:textId="65D1A2D2" w:rsidR="00905D5E" w:rsidRDefault="00905D5E" w:rsidP="00905D5E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Representative Tweets:</w:t>
      </w:r>
    </w:p>
    <w:p w14:paraId="22CCDE2F" w14:textId="57C0BF40" w:rsidR="00905D5E" w:rsidRPr="00905D5E" w:rsidRDefault="00905D5E" w:rsidP="008854F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 xml:space="preserve">"Rite Aid Nicotine Gum, Ice Mint Flavor, 2mg - 160 </w:t>
      </w:r>
      <w:proofErr w:type="spellStart"/>
      <w:r w:rsidRPr="00905D5E">
        <w:rPr>
          <w:rFonts w:asciiTheme="majorBidi" w:hAnsiTheme="majorBidi" w:cstheme="majorBidi"/>
          <w:szCs w:val="24"/>
        </w:rPr>
        <w:t>ct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GVBGGCM</w:t>
      </w:r>
      <w:r>
        <w:rPr>
          <w:rFonts w:asciiTheme="majorBidi" w:hAnsiTheme="majorBidi" w:cstheme="majorBidi"/>
          <w:szCs w:val="24"/>
        </w:rPr>
        <w:t xml:space="preserve"> </w:t>
      </w:r>
      <w:r w:rsidRPr="00905D5E">
        <w:rPr>
          <w:rFonts w:asciiTheme="majorBidi" w:hAnsiTheme="majorBidi" w:cstheme="majorBidi"/>
          <w:szCs w:val="24"/>
        </w:rPr>
        <w:t>https://t.co/hxAHXMSxwk https://t.co/2WhPsmDbpM"</w:t>
      </w:r>
    </w:p>
    <w:p w14:paraId="72C26EA6" w14:textId="27CFBCFD" w:rsidR="00905D5E" w:rsidRPr="00905D5E" w:rsidRDefault="00905D5E" w:rsidP="003377C4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>"</w:t>
      </w:r>
      <w:proofErr w:type="spellStart"/>
      <w:r w:rsidRPr="00905D5E">
        <w:rPr>
          <w:rFonts w:asciiTheme="majorBidi" w:hAnsiTheme="majorBidi" w:cstheme="majorBidi"/>
          <w:szCs w:val="24"/>
        </w:rPr>
        <w:t>GoodSense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Nicotine </w:t>
      </w:r>
      <w:proofErr w:type="spellStart"/>
      <w:r w:rsidRPr="00905D5E">
        <w:rPr>
          <w:rFonts w:asciiTheme="majorBidi" w:hAnsiTheme="majorBidi" w:cstheme="majorBidi"/>
          <w:szCs w:val="24"/>
        </w:rPr>
        <w:t>Polacrilex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Gum 4mg, Original Flavor, 20-count, Stop Smoking Aid, </w:t>
      </w:r>
      <w:proofErr w:type="spellStart"/>
      <w:r w:rsidRPr="00905D5E">
        <w:rPr>
          <w:rFonts w:asciiTheme="majorBidi" w:hAnsiTheme="majorBidi" w:cstheme="majorBidi"/>
          <w:szCs w:val="24"/>
        </w:rPr>
        <w:t>GoodSense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Smoking Cessation Products [HD8DQJ5]</w:t>
      </w:r>
      <w:r>
        <w:rPr>
          <w:rFonts w:asciiTheme="majorBidi" w:hAnsiTheme="majorBidi" w:cstheme="majorBidi"/>
          <w:szCs w:val="24"/>
        </w:rPr>
        <w:t xml:space="preserve"> </w:t>
      </w:r>
      <w:r w:rsidRPr="00905D5E">
        <w:rPr>
          <w:rFonts w:asciiTheme="majorBidi" w:hAnsiTheme="majorBidi" w:cstheme="majorBidi"/>
          <w:szCs w:val="24"/>
        </w:rPr>
        <w:t>https://t.co/REtjXQNeYW"</w:t>
      </w:r>
    </w:p>
    <w:p w14:paraId="514D7432" w14:textId="5DA94F28" w:rsidR="00905D5E" w:rsidRPr="00905D5E" w:rsidRDefault="00905D5E" w:rsidP="009667AD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 xml:space="preserve">"Equate - Nicotine Gum </w:t>
      </w:r>
      <w:proofErr w:type="spellStart"/>
      <w:r w:rsidRPr="00905D5E">
        <w:rPr>
          <w:rFonts w:asciiTheme="majorBidi" w:hAnsiTheme="majorBidi" w:cstheme="majorBidi"/>
          <w:szCs w:val="24"/>
        </w:rPr>
        <w:t>Polacrilex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2 mg, Stop Smoking Aid, Original Flavor, 170 Pieces [IGMOW4F]</w:t>
      </w:r>
      <w:r>
        <w:rPr>
          <w:rFonts w:asciiTheme="majorBidi" w:hAnsiTheme="majorBidi" w:cstheme="majorBidi"/>
          <w:szCs w:val="24"/>
        </w:rPr>
        <w:t xml:space="preserve"> </w:t>
      </w:r>
      <w:r w:rsidRPr="00905D5E">
        <w:rPr>
          <w:rFonts w:asciiTheme="majorBidi" w:hAnsiTheme="majorBidi" w:cstheme="majorBidi"/>
          <w:szCs w:val="24"/>
        </w:rPr>
        <w:t>https://t.co/5nnwD7wY45"</w:t>
      </w:r>
    </w:p>
    <w:p w14:paraId="379D2FF2" w14:textId="57BCDD5C" w:rsidR="00905D5E" w:rsidRPr="00905D5E" w:rsidRDefault="00905D5E" w:rsidP="00E0553D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>"</w:t>
      </w:r>
      <w:proofErr w:type="spellStart"/>
      <w:r w:rsidRPr="00905D5E">
        <w:rPr>
          <w:rFonts w:asciiTheme="majorBidi" w:hAnsiTheme="majorBidi" w:cstheme="majorBidi"/>
          <w:szCs w:val="24"/>
        </w:rPr>
        <w:t>Habitrol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Nicotine Quit Smoking Gum, 2mg, Fruit flavor coated gum. 96 pieces per box [QRYLSN1]</w:t>
      </w:r>
      <w:r>
        <w:rPr>
          <w:rFonts w:asciiTheme="majorBidi" w:hAnsiTheme="majorBidi" w:cstheme="majorBidi"/>
          <w:szCs w:val="24"/>
        </w:rPr>
        <w:t xml:space="preserve"> </w:t>
      </w:r>
      <w:r w:rsidRPr="00905D5E">
        <w:rPr>
          <w:rFonts w:asciiTheme="majorBidi" w:hAnsiTheme="majorBidi" w:cstheme="majorBidi"/>
          <w:szCs w:val="24"/>
        </w:rPr>
        <w:t>https://t.co/mucqLhR3Ic"</w:t>
      </w:r>
    </w:p>
    <w:p w14:paraId="36604A40" w14:textId="09F2CEB0" w:rsidR="00905D5E" w:rsidRDefault="00905D5E" w:rsidP="00005E37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 xml:space="preserve">"Rugby Sugar Free Nicotine </w:t>
      </w:r>
      <w:proofErr w:type="spellStart"/>
      <w:r w:rsidRPr="00905D5E">
        <w:rPr>
          <w:rFonts w:asciiTheme="majorBidi" w:hAnsiTheme="majorBidi" w:cstheme="majorBidi"/>
          <w:szCs w:val="24"/>
        </w:rPr>
        <w:t>Polacrilex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Gum, 100 Count - 4 MG - COATED MINT Flavor - Stop Smoking Aid [GUFY3Y3]</w:t>
      </w:r>
      <w:hyperlink r:id="rId5" w:history="1">
        <w:r w:rsidRPr="001F2316">
          <w:rPr>
            <w:rStyle w:val="Hyperlink"/>
            <w:rFonts w:asciiTheme="majorBidi" w:hAnsiTheme="majorBidi" w:cstheme="majorBidi"/>
            <w:szCs w:val="24"/>
          </w:rPr>
          <w:t>https://t.co/fD82nITnNv</w:t>
        </w:r>
      </w:hyperlink>
      <w:r w:rsidRPr="00905D5E">
        <w:rPr>
          <w:rFonts w:asciiTheme="majorBidi" w:hAnsiTheme="majorBidi" w:cstheme="majorBidi"/>
          <w:szCs w:val="24"/>
        </w:rPr>
        <w:t>"</w:t>
      </w:r>
      <w:r>
        <w:rPr>
          <w:rFonts w:asciiTheme="majorBidi" w:hAnsiTheme="majorBidi" w:cstheme="majorBidi"/>
          <w:szCs w:val="24"/>
        </w:rPr>
        <w:br/>
      </w:r>
    </w:p>
    <w:p w14:paraId="237426CA" w14:textId="13AF1401" w:rsidR="00905D5E" w:rsidRDefault="00905D5E" w:rsidP="00905D5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Health Concerns, Misconceptions, &amp; Regulatory Discourse surrounding Nicotine Gum and Pouches:</w:t>
      </w:r>
    </w:p>
    <w:p w14:paraId="1A786EF3" w14:textId="357F6E2D" w:rsidR="00905D5E" w:rsidRDefault="00905D5E" w:rsidP="00905D5E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Tweet Count: </w:t>
      </w:r>
      <w:r w:rsidR="001879AF">
        <w:rPr>
          <w:rFonts w:asciiTheme="majorBidi" w:hAnsiTheme="majorBidi" w:cstheme="majorBidi"/>
          <w:szCs w:val="24"/>
        </w:rPr>
        <w:t>674</w:t>
      </w:r>
    </w:p>
    <w:p w14:paraId="194520F1" w14:textId="018F92E8" w:rsidR="00905D5E" w:rsidRDefault="00905D5E" w:rsidP="00905D5E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Proportion of Total: </w:t>
      </w:r>
      <w:r w:rsidR="001879AF">
        <w:rPr>
          <w:rFonts w:asciiTheme="majorBidi" w:hAnsiTheme="majorBidi" w:cstheme="majorBidi"/>
          <w:szCs w:val="24"/>
        </w:rPr>
        <w:t>4</w:t>
      </w:r>
      <w:r>
        <w:rPr>
          <w:rFonts w:asciiTheme="majorBidi" w:hAnsiTheme="majorBidi" w:cstheme="majorBidi"/>
          <w:szCs w:val="24"/>
        </w:rPr>
        <w:t>%</w:t>
      </w:r>
    </w:p>
    <w:p w14:paraId="0C0D8E07" w14:textId="4909DBAA" w:rsidR="00905D5E" w:rsidRDefault="00905D5E" w:rsidP="00905D5E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Merged Topics:</w:t>
      </w:r>
    </w:p>
    <w:p w14:paraId="2A9792BC" w14:textId="77777777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</w:t>
      </w:r>
      <w:r w:rsidRPr="00905D5E">
        <w:rPr>
          <w:rFonts w:asciiTheme="majorBidi" w:hAnsiTheme="majorBidi" w:cstheme="majorBidi"/>
          <w:szCs w:val="24"/>
        </w:rPr>
        <w:t>9</w:t>
      </w:r>
      <w:r>
        <w:rPr>
          <w:rFonts w:asciiTheme="majorBidi" w:hAnsiTheme="majorBidi" w:cstheme="majorBidi"/>
          <w:szCs w:val="24"/>
        </w:rPr>
        <w:t xml:space="preserve">: </w:t>
      </w:r>
      <w:r w:rsidRPr="00905D5E">
        <w:rPr>
          <w:rFonts w:asciiTheme="majorBidi" w:hAnsiTheme="majorBidi" w:cstheme="majorBidi"/>
          <w:szCs w:val="24"/>
        </w:rPr>
        <w:t xml:space="preserve"> Controversies and Conceptions Surrounding Nicotine Gum, Smoking Cessation, and Regulatory Policies</w:t>
      </w:r>
    </w:p>
    <w:p w14:paraId="13E4EF8C" w14:textId="77777777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>14</w:t>
      </w:r>
      <w:r w:rsidRPr="00905D5E">
        <w:rPr>
          <w:rFonts w:asciiTheme="majorBidi" w:hAnsiTheme="majorBidi" w:cstheme="majorBidi"/>
          <w:szCs w:val="24"/>
        </w:rPr>
        <w:tab/>
        <w:t>Dialogue on Oral Health Impact of Nicotine Gum and Vaping</w:t>
      </w:r>
    </w:p>
    <w:p w14:paraId="690F20EA" w14:textId="4F780A0C" w:rsidR="00905D5E" w:rsidRPr="001879AF" w:rsidRDefault="00905D5E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>22</w:t>
      </w:r>
      <w:r w:rsidRPr="00905D5E">
        <w:rPr>
          <w:rFonts w:asciiTheme="majorBidi" w:hAnsiTheme="majorBidi" w:cstheme="majorBidi"/>
          <w:szCs w:val="24"/>
        </w:rPr>
        <w:tab/>
        <w:t>Perspectives on Health Misconceptions and the Role of Nicotine Gum in Smoking Cessation</w:t>
      </w:r>
    </w:p>
    <w:p w14:paraId="046E9C16" w14:textId="77777777" w:rsidR="00905D5E" w:rsidRP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>53</w:t>
      </w:r>
      <w:r w:rsidRPr="00905D5E">
        <w:rPr>
          <w:rFonts w:asciiTheme="majorBidi" w:hAnsiTheme="majorBidi" w:cstheme="majorBidi"/>
          <w:szCs w:val="24"/>
        </w:rPr>
        <w:tab/>
        <w:t>Regulated Nicotine Replacement Therapies and Associated Risks</w:t>
      </w:r>
    </w:p>
    <w:p w14:paraId="709DC913" w14:textId="6BDEC339" w:rsidR="00905D5E" w:rsidRDefault="00905D5E" w:rsidP="00905D5E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Representative Tweets:</w:t>
      </w:r>
    </w:p>
    <w:p w14:paraId="5BF44057" w14:textId="25A88186" w:rsidR="00905D5E" w:rsidRDefault="00905D5E" w:rsidP="00905D5E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>@</w:t>
      </w:r>
      <w:proofErr w:type="gramStart"/>
      <w:r w:rsidRPr="00905D5E">
        <w:rPr>
          <w:rFonts w:asciiTheme="majorBidi" w:hAnsiTheme="majorBidi" w:cstheme="majorBidi"/>
          <w:szCs w:val="24"/>
        </w:rPr>
        <w:t>SarahWhisar</w:t>
      </w:r>
      <w:proofErr w:type="gramEnd"/>
      <w:r w:rsidRPr="00905D5E">
        <w:rPr>
          <w:rFonts w:asciiTheme="majorBidi" w:hAnsiTheme="majorBidi" w:cstheme="majorBidi"/>
          <w:szCs w:val="24"/>
        </w:rPr>
        <w:t xml:space="preserve"> Don't you think you might be fighting the wrong Thing. Just asking for people to think. Cigarettes like Alcohol  causes actual death. Nicotine is nearly benign by itself. No worse </w:t>
      </w:r>
      <w:proofErr w:type="spellStart"/>
      <w:proofErr w:type="gramStart"/>
      <w:r w:rsidRPr="00905D5E">
        <w:rPr>
          <w:rFonts w:asciiTheme="majorBidi" w:hAnsiTheme="majorBidi" w:cstheme="majorBidi"/>
          <w:szCs w:val="24"/>
        </w:rPr>
        <w:t>then</w:t>
      </w:r>
      <w:proofErr w:type="spellEnd"/>
      <w:proofErr w:type="gramEnd"/>
      <w:r w:rsidRPr="00905D5E">
        <w:rPr>
          <w:rFonts w:asciiTheme="majorBidi" w:hAnsiTheme="majorBidi" w:cstheme="majorBidi"/>
          <w:szCs w:val="24"/>
        </w:rPr>
        <w:t xml:space="preserve"> caffeine. </w:t>
      </w:r>
      <w:proofErr w:type="gramStart"/>
      <w:r w:rsidRPr="00905D5E">
        <w:rPr>
          <w:rFonts w:asciiTheme="majorBidi" w:hAnsiTheme="majorBidi" w:cstheme="majorBidi"/>
          <w:szCs w:val="24"/>
        </w:rPr>
        <w:t>So</w:t>
      </w:r>
      <w:proofErr w:type="gramEnd"/>
      <w:r w:rsidRPr="00905D5E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905D5E">
        <w:rPr>
          <w:rFonts w:asciiTheme="majorBidi" w:hAnsiTheme="majorBidi" w:cstheme="majorBidi"/>
          <w:szCs w:val="24"/>
        </w:rPr>
        <w:t>Patches,Spritzers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, Inhalers, Gums, Snus, </w:t>
      </w:r>
      <w:proofErr w:type="spellStart"/>
      <w:r w:rsidRPr="00905D5E">
        <w:rPr>
          <w:rFonts w:asciiTheme="majorBidi" w:hAnsiTheme="majorBidi" w:cstheme="majorBidi"/>
          <w:szCs w:val="24"/>
        </w:rPr>
        <w:t>Ecigs</w:t>
      </w:r>
      <w:proofErr w:type="spellEnd"/>
      <w:r w:rsidRPr="00905D5E">
        <w:rPr>
          <w:rFonts w:asciiTheme="majorBidi" w:hAnsiTheme="majorBidi" w:cstheme="majorBidi"/>
          <w:szCs w:val="24"/>
        </w:rPr>
        <w:t xml:space="preserve"> are all safer and have a Zero death </w:t>
      </w:r>
      <w:hyperlink r:id="rId6" w:history="1">
        <w:r w:rsidRPr="001F2316">
          <w:rPr>
            <w:rStyle w:val="Hyperlink"/>
            <w:rFonts w:asciiTheme="majorBidi" w:hAnsiTheme="majorBidi" w:cstheme="majorBidi"/>
            <w:szCs w:val="24"/>
          </w:rPr>
          <w:t>https://t.co/zPghBMJCig</w:t>
        </w:r>
      </w:hyperlink>
    </w:p>
    <w:p w14:paraId="34988C20" w14:textId="347054DF" w:rsidR="00905D5E" w:rsidRDefault="00905D5E" w:rsidP="008D7A1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905D5E">
        <w:rPr>
          <w:rFonts w:asciiTheme="majorBidi" w:hAnsiTheme="majorBidi" w:cstheme="majorBidi"/>
          <w:szCs w:val="24"/>
        </w:rPr>
        <w:t>Vaping saves millions of lives, a non-toxic escape from big tobacco - but powerful forces in Big Tobacco, Pharma Nicotine gum axis - AND government tax bureaucrats don't like it:</w:t>
      </w:r>
    </w:p>
    <w:p w14:paraId="5474CC5F" w14:textId="566966BB" w:rsidR="00905D5E" w:rsidRDefault="001879AF" w:rsidP="008D7A1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lastRenderedPageBreak/>
        <w:t>@</w:t>
      </w:r>
      <w:proofErr w:type="gramStart"/>
      <w:r w:rsidRPr="001879AF">
        <w:rPr>
          <w:rFonts w:asciiTheme="majorBidi" w:hAnsiTheme="majorBidi" w:cstheme="majorBidi"/>
          <w:szCs w:val="24"/>
        </w:rPr>
        <w:t>SarahWhisar</w:t>
      </w:r>
      <w:proofErr w:type="gramEnd"/>
      <w:r w:rsidRPr="001879AF">
        <w:rPr>
          <w:rFonts w:asciiTheme="majorBidi" w:hAnsiTheme="majorBidi" w:cstheme="majorBidi"/>
          <w:szCs w:val="24"/>
        </w:rPr>
        <w:t xml:space="preserve"> Don't you think you might be fighting the wrong Thing. Just asking for people to think. Cigarettes like Alcohol  causes actual death. Nicotine is nearly benign by itself. No worse </w:t>
      </w:r>
      <w:proofErr w:type="spellStart"/>
      <w:proofErr w:type="gramStart"/>
      <w:r w:rsidRPr="001879AF">
        <w:rPr>
          <w:rFonts w:asciiTheme="majorBidi" w:hAnsiTheme="majorBidi" w:cstheme="majorBidi"/>
          <w:szCs w:val="24"/>
        </w:rPr>
        <w:t>then</w:t>
      </w:r>
      <w:proofErr w:type="spellEnd"/>
      <w:proofErr w:type="gramEnd"/>
      <w:r w:rsidRPr="001879AF">
        <w:rPr>
          <w:rFonts w:asciiTheme="majorBidi" w:hAnsiTheme="majorBidi" w:cstheme="majorBidi"/>
          <w:szCs w:val="24"/>
        </w:rPr>
        <w:t xml:space="preserve"> caffeine. </w:t>
      </w:r>
      <w:proofErr w:type="gramStart"/>
      <w:r w:rsidRPr="001879AF">
        <w:rPr>
          <w:rFonts w:asciiTheme="majorBidi" w:hAnsiTheme="majorBidi" w:cstheme="majorBidi"/>
          <w:szCs w:val="24"/>
        </w:rPr>
        <w:t>So</w:t>
      </w:r>
      <w:proofErr w:type="gramEnd"/>
      <w:r w:rsidRPr="001879A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1879AF">
        <w:rPr>
          <w:rFonts w:asciiTheme="majorBidi" w:hAnsiTheme="majorBidi" w:cstheme="majorBidi"/>
          <w:szCs w:val="24"/>
        </w:rPr>
        <w:t>Patches,Spritzers</w:t>
      </w:r>
      <w:proofErr w:type="spellEnd"/>
      <w:r w:rsidRPr="001879AF">
        <w:rPr>
          <w:rFonts w:asciiTheme="majorBidi" w:hAnsiTheme="majorBidi" w:cstheme="majorBidi"/>
          <w:szCs w:val="24"/>
        </w:rPr>
        <w:t xml:space="preserve">, Inhalers, Gums, Snus, </w:t>
      </w:r>
      <w:proofErr w:type="spellStart"/>
      <w:r w:rsidRPr="001879AF">
        <w:rPr>
          <w:rFonts w:asciiTheme="majorBidi" w:hAnsiTheme="majorBidi" w:cstheme="majorBidi"/>
          <w:szCs w:val="24"/>
        </w:rPr>
        <w:t>Ecigs</w:t>
      </w:r>
      <w:proofErr w:type="spellEnd"/>
      <w:r w:rsidRPr="001879AF">
        <w:rPr>
          <w:rFonts w:asciiTheme="majorBidi" w:hAnsiTheme="majorBidi" w:cstheme="majorBidi"/>
          <w:szCs w:val="24"/>
        </w:rPr>
        <w:t xml:space="preserve"> are all safer and have a Zero death </w:t>
      </w:r>
      <w:hyperlink r:id="rId7" w:history="1">
        <w:r w:rsidRPr="001F2316">
          <w:rPr>
            <w:rStyle w:val="Hyperlink"/>
            <w:rFonts w:asciiTheme="majorBidi" w:hAnsiTheme="majorBidi" w:cstheme="majorBidi"/>
            <w:szCs w:val="24"/>
          </w:rPr>
          <w:t>https://t.co/zPghBMJCig</w:t>
        </w:r>
      </w:hyperlink>
    </w:p>
    <w:p w14:paraId="2496EF0C" w14:textId="55A5649E" w:rsidR="001879AF" w:rsidRDefault="001879AF" w:rsidP="008D7A1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@TheBuzzerUK How utterly mental. Cigarettes cause cancer. Vaping doesn’t. How stupid are they? Will they ban minty nicotine gum next?</w:t>
      </w:r>
    </w:p>
    <w:p w14:paraId="4511EEB8" w14:textId="02627840" w:rsidR="001879AF" w:rsidRDefault="001879AF" w:rsidP="00E77E6A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@ElectionLegal There r plenty of reports that say nicotine gums &amp; patches causes mental problems &amp; even suicides</w:t>
      </w:r>
      <w:r w:rsidRPr="001879AF">
        <w:rPr>
          <w:rFonts w:asciiTheme="majorBidi" w:hAnsiTheme="majorBidi" w:cstheme="majorBidi"/>
          <w:szCs w:val="24"/>
        </w:rPr>
        <w:br/>
      </w:r>
      <w:r w:rsidRPr="001879AF">
        <w:rPr>
          <w:rFonts w:asciiTheme="majorBidi" w:hAnsiTheme="majorBidi" w:cstheme="majorBidi"/>
          <w:szCs w:val="24"/>
        </w:rPr>
        <w:t xml:space="preserve">Search </w:t>
      </w:r>
      <w:proofErr w:type="spellStart"/>
      <w:r w:rsidRPr="001879AF">
        <w:rPr>
          <w:rFonts w:asciiTheme="majorBidi" w:hAnsiTheme="majorBidi" w:cstheme="majorBidi"/>
          <w:szCs w:val="24"/>
        </w:rPr>
        <w:t>Champix</w:t>
      </w:r>
      <w:proofErr w:type="spellEnd"/>
      <w:r w:rsidRPr="001879AF">
        <w:rPr>
          <w:rFonts w:asciiTheme="majorBidi" w:hAnsiTheme="majorBidi" w:cstheme="majorBidi"/>
          <w:szCs w:val="24"/>
        </w:rPr>
        <w:t xml:space="preserve"> Side Effects</w:t>
      </w:r>
      <w:r w:rsidRPr="001879AF">
        <w:rPr>
          <w:rFonts w:asciiTheme="majorBidi" w:hAnsiTheme="majorBidi" w:cstheme="majorBidi"/>
          <w:szCs w:val="24"/>
        </w:rPr>
        <w:br/>
      </w:r>
      <w:r w:rsidRPr="001879AF">
        <w:rPr>
          <w:rFonts w:asciiTheme="majorBidi" w:hAnsiTheme="majorBidi" w:cstheme="majorBidi"/>
          <w:szCs w:val="24"/>
        </w:rPr>
        <w:t>I am happy with my cigarettes &amp; tobacco</w:t>
      </w:r>
      <w:r>
        <w:rPr>
          <w:rFonts w:asciiTheme="majorBidi" w:hAnsiTheme="majorBidi" w:cstheme="majorBidi"/>
          <w:szCs w:val="24"/>
        </w:rPr>
        <w:br/>
      </w:r>
      <w:r w:rsidRPr="001879AF">
        <w:rPr>
          <w:rFonts w:asciiTheme="majorBidi" w:hAnsiTheme="majorBidi" w:cstheme="majorBidi"/>
          <w:szCs w:val="24"/>
        </w:rPr>
        <w:t>@WTF_1234567890a , @dullsparkle_</w:t>
      </w:r>
      <w:r>
        <w:rPr>
          <w:rFonts w:asciiTheme="majorBidi" w:hAnsiTheme="majorBidi" w:cstheme="majorBidi"/>
          <w:szCs w:val="24"/>
        </w:rPr>
        <w:br/>
      </w:r>
    </w:p>
    <w:p w14:paraId="740C5065" w14:textId="4567B735" w:rsidR="001879AF" w:rsidRDefault="001879AF" w:rsidP="001879A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Alternate Uses &amp; Off-Label Applications of Nicotine Gum and other NRTs:</w:t>
      </w:r>
    </w:p>
    <w:p w14:paraId="36EC3A68" w14:textId="2A97774D" w:rsidR="001879AF" w:rsidRDefault="001879AF" w:rsidP="001879AF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Tweet Count:</w:t>
      </w:r>
      <w:r w:rsidR="00D42DF1">
        <w:rPr>
          <w:rFonts w:asciiTheme="majorBidi" w:hAnsiTheme="majorBidi" w:cstheme="majorBidi"/>
          <w:szCs w:val="24"/>
        </w:rPr>
        <w:t xml:space="preserve"> 539</w:t>
      </w:r>
    </w:p>
    <w:p w14:paraId="53F2A5F7" w14:textId="1132E081" w:rsidR="001879AF" w:rsidRDefault="001879AF" w:rsidP="001879AF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Proportion of Total:</w:t>
      </w:r>
      <w:r w:rsidR="00D42DF1">
        <w:rPr>
          <w:rFonts w:asciiTheme="majorBidi" w:hAnsiTheme="majorBidi" w:cstheme="majorBidi"/>
          <w:szCs w:val="24"/>
        </w:rPr>
        <w:t xml:space="preserve"> 3.2%</w:t>
      </w:r>
    </w:p>
    <w:p w14:paraId="76AAA898" w14:textId="34A2465A" w:rsidR="001879AF" w:rsidRDefault="001879AF" w:rsidP="001879AF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Merged Topics:</w:t>
      </w:r>
    </w:p>
    <w:p w14:paraId="4D99CE8C" w14:textId="77777777" w:rsidR="001879AF" w:rsidRP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11</w:t>
      </w:r>
      <w:r w:rsidRPr="001879AF">
        <w:rPr>
          <w:rFonts w:asciiTheme="majorBidi" w:hAnsiTheme="majorBidi" w:cstheme="majorBidi"/>
          <w:szCs w:val="24"/>
        </w:rPr>
        <w:tab/>
        <w:t>Nicotine Gum &amp; Caffeine: A Stimulant Synergy</w:t>
      </w:r>
    </w:p>
    <w:p w14:paraId="2095B364" w14:textId="77777777" w:rsidR="001879AF" w:rsidRP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29</w:t>
      </w:r>
      <w:r w:rsidRPr="001879AF">
        <w:rPr>
          <w:rFonts w:asciiTheme="majorBidi" w:hAnsiTheme="majorBidi" w:cstheme="majorBidi"/>
          <w:szCs w:val="24"/>
        </w:rPr>
        <w:tab/>
        <w:t>Non-Medical Use of Nicotine Gum for ADHD Management</w:t>
      </w:r>
    </w:p>
    <w:p w14:paraId="2A0FD7B3" w14:textId="77777777" w:rsidR="001879AF" w:rsidRP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33</w:t>
      </w:r>
      <w:r w:rsidRPr="001879AF">
        <w:rPr>
          <w:rFonts w:asciiTheme="majorBidi" w:hAnsiTheme="majorBidi" w:cstheme="majorBidi"/>
          <w:szCs w:val="24"/>
        </w:rPr>
        <w:tab/>
        <w:t>Trends in Using Nicotine Gum for Enhanced Cognition</w:t>
      </w:r>
    </w:p>
    <w:p w14:paraId="3CD2B5BC" w14:textId="77777777" w:rsidR="001879AF" w:rsidRP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51</w:t>
      </w:r>
      <w:r w:rsidRPr="001879AF">
        <w:rPr>
          <w:rFonts w:asciiTheme="majorBidi" w:hAnsiTheme="majorBidi" w:cstheme="majorBidi"/>
          <w:szCs w:val="24"/>
        </w:rPr>
        <w:tab/>
        <w:t>Nicotine Gum as a Weight Loss Tool</w:t>
      </w:r>
    </w:p>
    <w:p w14:paraId="5071CCB3" w14:textId="6AF446A3" w:rsid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52</w:t>
      </w:r>
      <w:r w:rsidRPr="001879AF">
        <w:rPr>
          <w:rFonts w:asciiTheme="majorBidi" w:hAnsiTheme="majorBidi" w:cstheme="majorBidi"/>
          <w:szCs w:val="24"/>
        </w:rPr>
        <w:tab/>
        <w:t>Cognitive Enhancement and Nicotine Gum</w:t>
      </w:r>
    </w:p>
    <w:p w14:paraId="3846C1F1" w14:textId="137558C5" w:rsidR="001879AF" w:rsidRDefault="001879AF" w:rsidP="001879AF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Representative Tweets:</w:t>
      </w:r>
    </w:p>
    <w:p w14:paraId="17DB3DDC" w14:textId="1129C5F2" w:rsid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Experimenting currently with micro dosages of nicotine gum and strong coffee (caffeine) for better focus and energy while studying...</w:t>
      </w:r>
      <w:r>
        <w:rPr>
          <w:rFonts w:asciiTheme="majorBidi" w:hAnsiTheme="majorBidi" w:cstheme="majorBidi"/>
          <w:szCs w:val="24"/>
        </w:rPr>
        <w:br/>
      </w:r>
      <w:r w:rsidRPr="001879AF">
        <w:rPr>
          <w:rFonts w:asciiTheme="majorBidi" w:hAnsiTheme="majorBidi" w:cstheme="majorBidi"/>
          <w:szCs w:val="24"/>
        </w:rPr>
        <w:t xml:space="preserve">So far so good... </w:t>
      </w:r>
      <w:hyperlink r:id="rId8" w:history="1">
        <w:r w:rsidRPr="001F2316">
          <w:rPr>
            <w:rStyle w:val="Hyperlink"/>
            <w:rFonts w:asciiTheme="majorBidi" w:hAnsiTheme="majorBidi" w:cstheme="majorBidi"/>
            <w:szCs w:val="24"/>
          </w:rPr>
          <w:t>https://t.co/u7WfpCwZoh</w:t>
        </w:r>
      </w:hyperlink>
    </w:p>
    <w:p w14:paraId="54A3FC8F" w14:textId="2E620C60" w:rsid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 xml:space="preserve">I don’t need </w:t>
      </w:r>
      <w:proofErr w:type="spellStart"/>
      <w:r w:rsidRPr="001879AF">
        <w:rPr>
          <w:rFonts w:asciiTheme="majorBidi" w:hAnsiTheme="majorBidi" w:cstheme="majorBidi"/>
          <w:szCs w:val="24"/>
        </w:rPr>
        <w:t>adderall</w:t>
      </w:r>
      <w:proofErr w:type="spellEnd"/>
      <w:r w:rsidRPr="001879AF">
        <w:rPr>
          <w:rFonts w:asciiTheme="majorBidi" w:hAnsiTheme="majorBidi" w:cstheme="majorBidi"/>
          <w:szCs w:val="24"/>
        </w:rPr>
        <w:t xml:space="preserve"> I need a 90min timer, nicotine gum and white noise blasting</w:t>
      </w:r>
    </w:p>
    <w:p w14:paraId="028198DE" w14:textId="7BA7C422" w:rsid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 xml:space="preserve">Did you know that chewing just one piece of nicotine gum forces your body to incinerate stored body </w:t>
      </w:r>
      <w:proofErr w:type="spellStart"/>
      <w:r w:rsidRPr="001879AF">
        <w:rPr>
          <w:rFonts w:asciiTheme="majorBidi" w:hAnsiTheme="majorBidi" w:cstheme="majorBidi"/>
          <w:szCs w:val="24"/>
        </w:rPr>
        <w:t>fat?https</w:t>
      </w:r>
      <w:proofErr w:type="spellEnd"/>
      <w:r w:rsidRPr="001879AF">
        <w:rPr>
          <w:rFonts w:asciiTheme="majorBidi" w:hAnsiTheme="majorBidi" w:cstheme="majorBidi"/>
          <w:szCs w:val="24"/>
        </w:rPr>
        <w:t>://t.co/S4GD0tJjTa #diet #nutrition</w:t>
      </w:r>
    </w:p>
    <w:p w14:paraId="6E1C3CAB" w14:textId="122FE03A" w:rsidR="001879AF" w:rsidRDefault="001879AF" w:rsidP="001879AF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Could nicotine gum boost my brain power? (…or am I better off with a strong </w:t>
      </w:r>
      <w:proofErr w:type="spellStart"/>
      <w:r w:rsidRPr="001879AF">
        <w:rPr>
          <w:rFonts w:asciiTheme="majorBidi" w:hAnsiTheme="majorBidi" w:cstheme="majorBidi"/>
          <w:szCs w:val="24"/>
        </w:rPr>
        <w:t>cuppa</w:t>
      </w:r>
      <w:proofErr w:type="spellEnd"/>
      <w:r w:rsidRPr="001879AF">
        <w:rPr>
          <w:rFonts w:asciiTheme="majorBidi" w:hAnsiTheme="majorBidi" w:cstheme="majorBidi"/>
          <w:szCs w:val="24"/>
        </w:rPr>
        <w:t xml:space="preserve">?) </w:t>
      </w:r>
      <w:hyperlink r:id="rId9" w:history="1">
        <w:r w:rsidRPr="001F2316">
          <w:rPr>
            <w:rStyle w:val="Hyperlink"/>
            <w:rFonts w:asciiTheme="majorBidi" w:hAnsiTheme="majorBidi" w:cstheme="majorBidi"/>
            <w:szCs w:val="24"/>
          </w:rPr>
          <w:t>https://t.co/VAxeyLiSoT</w:t>
        </w:r>
      </w:hyperlink>
    </w:p>
    <w:p w14:paraId="4188DBDF" w14:textId="67DB79CC" w:rsidR="001879AF" w:rsidRDefault="00D42DF1" w:rsidP="00D42DF1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D42DF1">
        <w:rPr>
          <w:rFonts w:asciiTheme="majorBidi" w:hAnsiTheme="majorBidi" w:cstheme="majorBidi"/>
          <w:szCs w:val="24"/>
        </w:rPr>
        <w:t xml:space="preserve">@BowTiedOx @JakeNomada Could be the DHT increase as well. </w:t>
      </w:r>
      <w:proofErr w:type="gramStart"/>
      <w:r w:rsidRPr="00D42DF1">
        <w:rPr>
          <w:rFonts w:asciiTheme="majorBidi" w:hAnsiTheme="majorBidi" w:cstheme="majorBidi"/>
          <w:szCs w:val="24"/>
        </w:rPr>
        <w:t>Actually</w:t>
      </w:r>
      <w:proofErr w:type="gramEnd"/>
      <w:r w:rsidRPr="00D42DF1">
        <w:rPr>
          <w:rFonts w:asciiTheme="majorBidi" w:hAnsiTheme="majorBidi" w:cstheme="majorBidi"/>
          <w:szCs w:val="24"/>
        </w:rPr>
        <w:t xml:space="preserve"> had a coach a few years ago (who coached some pretty high level </w:t>
      </w:r>
      <w:proofErr w:type="spellStart"/>
      <w:r w:rsidRPr="00D42DF1">
        <w:rPr>
          <w:rFonts w:asciiTheme="majorBidi" w:hAnsiTheme="majorBidi" w:cstheme="majorBidi"/>
          <w:szCs w:val="24"/>
        </w:rPr>
        <w:t>mens</w:t>
      </w:r>
      <w:proofErr w:type="spellEnd"/>
      <w:r w:rsidRPr="00D42DF1">
        <w:rPr>
          <w:rFonts w:asciiTheme="majorBidi" w:hAnsiTheme="majorBidi" w:cstheme="majorBidi"/>
          <w:szCs w:val="24"/>
        </w:rPr>
        <w:t xml:space="preserve"> physique guys) who had me use nicotine gum like 2mg 3-4 times a day.</w:t>
      </w:r>
      <w:r>
        <w:rPr>
          <w:rFonts w:asciiTheme="majorBidi" w:hAnsiTheme="majorBidi" w:cstheme="majorBidi"/>
          <w:szCs w:val="24"/>
        </w:rPr>
        <w:br/>
      </w:r>
    </w:p>
    <w:p w14:paraId="6903F2F7" w14:textId="736659C5" w:rsidR="00D42DF1" w:rsidRDefault="00D42DF1" w:rsidP="00D42DF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 w:rsidRPr="00D42DF1">
        <w:rPr>
          <w:rFonts w:asciiTheme="majorBidi" w:hAnsiTheme="majorBidi" w:cstheme="majorBidi"/>
          <w:szCs w:val="24"/>
        </w:rPr>
        <w:t>Social, Cultural, &amp; Public Perception around Nic</w:t>
      </w:r>
      <w:r>
        <w:rPr>
          <w:rFonts w:asciiTheme="majorBidi" w:hAnsiTheme="majorBidi" w:cstheme="majorBidi"/>
          <w:szCs w:val="24"/>
        </w:rPr>
        <w:t>otine Gum</w:t>
      </w:r>
    </w:p>
    <w:p w14:paraId="30631637" w14:textId="49CA975F" w:rsidR="00D42DF1" w:rsidRDefault="00D42DF1" w:rsidP="00D42DF1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Tweet Count:</w:t>
      </w:r>
    </w:p>
    <w:p w14:paraId="7C1DFAF0" w14:textId="1FE86BB7" w:rsidR="00D42DF1" w:rsidRDefault="00D42DF1" w:rsidP="00D42DF1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Proportion of Total:</w:t>
      </w:r>
    </w:p>
    <w:p w14:paraId="327916EF" w14:textId="6BD38F6E" w:rsidR="00231833" w:rsidRDefault="00231833" w:rsidP="00D42DF1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Topic Definition:</w:t>
      </w:r>
      <w:r>
        <w:rPr>
          <w:rFonts w:asciiTheme="majorBidi" w:hAnsiTheme="majorBidi" w:cstheme="majorBidi"/>
          <w:szCs w:val="24"/>
        </w:rPr>
        <w:br/>
      </w:r>
    </w:p>
    <w:p w14:paraId="0674C9DA" w14:textId="4AC593EF" w:rsidR="00D42DF1" w:rsidRDefault="00D42DF1" w:rsidP="00D42DF1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Merged Topics:</w:t>
      </w:r>
    </w:p>
    <w:p w14:paraId="0D14392E" w14:textId="77777777" w:rsidR="00231833" w:rsidRPr="00231833" w:rsidRDefault="00231833" w:rsidP="0023183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t>21</w:t>
      </w:r>
      <w:r w:rsidRPr="00231833">
        <w:rPr>
          <w:rFonts w:asciiTheme="majorBidi" w:hAnsiTheme="majorBidi" w:cstheme="majorBidi"/>
          <w:szCs w:val="24"/>
        </w:rPr>
        <w:tab/>
        <w:t>Romantic Manipulation through Nicotine Gum</w:t>
      </w:r>
    </w:p>
    <w:p w14:paraId="5BE25DE5" w14:textId="77777777" w:rsidR="00231833" w:rsidRPr="00231833" w:rsidRDefault="00231833" w:rsidP="0023183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t>24</w:t>
      </w:r>
      <w:r w:rsidRPr="00231833">
        <w:rPr>
          <w:rFonts w:asciiTheme="majorBidi" w:hAnsiTheme="majorBidi" w:cstheme="majorBidi"/>
          <w:szCs w:val="24"/>
        </w:rPr>
        <w:tab/>
        <w:t>Social Discourse and Controversies Around Nicotine Gum Usage</w:t>
      </w:r>
    </w:p>
    <w:p w14:paraId="1638FF46" w14:textId="77777777" w:rsidR="00231833" w:rsidRPr="00231833" w:rsidRDefault="00231833" w:rsidP="0023183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lastRenderedPageBreak/>
        <w:t>28</w:t>
      </w:r>
      <w:r w:rsidRPr="00231833">
        <w:rPr>
          <w:rFonts w:asciiTheme="majorBidi" w:hAnsiTheme="majorBidi" w:cstheme="majorBidi"/>
          <w:szCs w:val="24"/>
        </w:rPr>
        <w:tab/>
        <w:t>Family Dynamics in the Context of Nicotine Gum Use</w:t>
      </w:r>
    </w:p>
    <w:p w14:paraId="23A5D52E" w14:textId="77777777" w:rsidR="00231833" w:rsidRPr="00231833" w:rsidRDefault="00231833" w:rsidP="0023183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t>30</w:t>
      </w:r>
      <w:r w:rsidRPr="00231833">
        <w:rPr>
          <w:rFonts w:asciiTheme="majorBidi" w:hAnsiTheme="majorBidi" w:cstheme="majorBidi"/>
          <w:szCs w:val="24"/>
        </w:rPr>
        <w:tab/>
        <w:t>Nicotine Gum as both a Smoking aid and a Controversial Addictive Substance</w:t>
      </w:r>
    </w:p>
    <w:p w14:paraId="2BF01AC2" w14:textId="77777777" w:rsidR="00231833" w:rsidRPr="00231833" w:rsidRDefault="00231833" w:rsidP="0023183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t>40</w:t>
      </w:r>
      <w:r w:rsidRPr="00231833">
        <w:rPr>
          <w:rFonts w:asciiTheme="majorBidi" w:hAnsiTheme="majorBidi" w:cstheme="majorBidi"/>
          <w:szCs w:val="24"/>
        </w:rPr>
        <w:tab/>
        <w:t>Cultural Shifts and Discourses Around Nicotine Gum</w:t>
      </w:r>
    </w:p>
    <w:p w14:paraId="353F3E2C" w14:textId="77777777" w:rsidR="00231833" w:rsidRPr="00231833" w:rsidRDefault="00231833" w:rsidP="0023183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t>46</w:t>
      </w:r>
      <w:r w:rsidRPr="00231833">
        <w:rPr>
          <w:rFonts w:asciiTheme="majorBidi" w:hAnsiTheme="majorBidi" w:cstheme="majorBidi"/>
          <w:szCs w:val="24"/>
        </w:rPr>
        <w:tab/>
        <w:t>The Candy-like Appeal of Nicotine Gum, especially to Teens</w:t>
      </w:r>
    </w:p>
    <w:p w14:paraId="22664989" w14:textId="14A6F461" w:rsidR="00D42DF1" w:rsidRDefault="00231833" w:rsidP="0023183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t>50</w:t>
      </w:r>
      <w:r w:rsidRPr="00231833">
        <w:rPr>
          <w:rFonts w:asciiTheme="majorBidi" w:hAnsiTheme="majorBidi" w:cstheme="majorBidi"/>
          <w:szCs w:val="24"/>
        </w:rPr>
        <w:tab/>
        <w:t>Public Perception of Nicotine Gum Usage: Celebrity (primarily Tucker Carlson) Influence and Beyond</w:t>
      </w:r>
    </w:p>
    <w:p w14:paraId="63F9F432" w14:textId="78E18811" w:rsidR="00231833" w:rsidRDefault="00231833" w:rsidP="00231833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Representative tweets:</w:t>
      </w:r>
    </w:p>
    <w:p w14:paraId="7F2DECF5" w14:textId="10C83AF1" w:rsidR="00231833" w:rsidRDefault="00231833" w:rsidP="00761E6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Cs w:val="24"/>
        </w:rPr>
      </w:pPr>
      <w:r w:rsidRPr="00231833">
        <w:rPr>
          <w:rFonts w:asciiTheme="majorBidi" w:hAnsiTheme="majorBidi" w:cstheme="majorBidi"/>
          <w:szCs w:val="24"/>
        </w:rPr>
        <w:t>"It’s been 6+ months since I discovered the beauty of nicotine (shortly before Russia invaded Ukraine; I’d say it’s just as significant of a moment in history, wouldn’t you?)</w:t>
      </w:r>
      <w:r w:rsidRPr="00231833">
        <w:rPr>
          <w:rFonts w:asciiTheme="majorBidi" w:hAnsiTheme="majorBidi" w:cstheme="majorBidi"/>
          <w:szCs w:val="24"/>
        </w:rPr>
        <w:br/>
      </w:r>
      <w:r w:rsidRPr="00231833">
        <w:rPr>
          <w:rFonts w:asciiTheme="majorBidi" w:hAnsiTheme="majorBidi" w:cstheme="majorBidi"/>
          <w:szCs w:val="24"/>
        </w:rPr>
        <w:t>Tried some gum from a grocery store.</w:t>
      </w:r>
      <w:r>
        <w:rPr>
          <w:rFonts w:asciiTheme="majorBidi" w:hAnsiTheme="majorBidi" w:cstheme="majorBidi"/>
          <w:szCs w:val="24"/>
        </w:rPr>
        <w:br/>
      </w:r>
      <w:r w:rsidRPr="00231833">
        <w:rPr>
          <w:rFonts w:asciiTheme="majorBidi" w:hAnsiTheme="majorBidi" w:cstheme="majorBidi"/>
          <w:szCs w:val="24"/>
        </w:rPr>
        <w:t>Have moved on to pouches which are much cheaper AND more enjoyable."</w:t>
      </w:r>
    </w:p>
    <w:p w14:paraId="6C89EEB7" w14:textId="2387C21D" w:rsidR="00231833" w:rsidRPr="00231833" w:rsidRDefault="00231833" w:rsidP="00761E63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vanish/>
          <w:szCs w:val="24"/>
          <w:specVanish/>
        </w:rPr>
      </w:pPr>
      <w:r w:rsidRPr="00231833">
        <w:rPr>
          <w:rFonts w:asciiTheme="majorBidi" w:hAnsiTheme="majorBidi" w:cstheme="majorBidi"/>
          <w:szCs w:val="24"/>
        </w:rPr>
        <w:t xml:space="preserve">Turning Away </w:t>
      </w:r>
      <w:proofErr w:type="gramStart"/>
      <w:r w:rsidRPr="00231833">
        <w:rPr>
          <w:rFonts w:asciiTheme="majorBidi" w:hAnsiTheme="majorBidi" w:cstheme="majorBidi"/>
          <w:szCs w:val="24"/>
        </w:rPr>
        <w:t>From</w:t>
      </w:r>
      <w:proofErr w:type="gramEnd"/>
      <w:r w:rsidRPr="00231833">
        <w:rPr>
          <w:rFonts w:asciiTheme="majorBidi" w:hAnsiTheme="majorBidi" w:cstheme="majorBidi"/>
          <w:szCs w:val="24"/>
        </w:rPr>
        <w:t xml:space="preserve"> Vaping, Nicotine-Addicted Teenagers Select Sweet, Gums https://t.co/3lU1hwuTq9</w:t>
      </w:r>
    </w:p>
    <w:p w14:paraId="5639EF18" w14:textId="2A2EA0C3" w:rsidR="001879AF" w:rsidRPr="00231833" w:rsidRDefault="00231833" w:rsidP="001879AF">
      <w:pPr>
        <w:rPr>
          <w:rFonts w:asciiTheme="majorBidi" w:hAnsiTheme="majorBidi" w:cstheme="majorBidi"/>
          <w:vanish/>
          <w:szCs w:val="24"/>
          <w:specVanish/>
        </w:rPr>
      </w:pPr>
      <w:r>
        <w:rPr>
          <w:rFonts w:asciiTheme="majorBidi" w:hAnsiTheme="majorBidi" w:cstheme="majorBidi"/>
          <w:szCs w:val="24"/>
        </w:rPr>
        <w:t xml:space="preserve"> </w:t>
      </w:r>
    </w:p>
    <w:p w14:paraId="70290699" w14:textId="59DA2497" w:rsidR="001879AF" w:rsidRPr="001879AF" w:rsidRDefault="00231833" w:rsidP="001879AF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</w:t>
      </w:r>
      <w:r w:rsidR="001879AF" w:rsidRPr="001879AF">
        <w:rPr>
          <w:rFonts w:asciiTheme="majorBidi" w:hAnsiTheme="majorBidi" w:cstheme="majorBidi"/>
          <w:szCs w:val="24"/>
        </w:rPr>
        <w:t>Topic 1: E-cigarette Regulations and Smoking Cessation in South Asia</w:t>
      </w:r>
    </w:p>
    <w:p w14:paraId="70EF14F7" w14:textId="77777777" w:rsidR="001879AF" w:rsidRPr="001879AF" w:rsidRDefault="001879AF" w:rsidP="001879AF">
      <w:p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Topic 15: E-Commerce for Nicotine Gum in Pakistan</w:t>
      </w:r>
    </w:p>
    <w:p w14:paraId="1F042B76" w14:textId="77777777" w:rsidR="001879AF" w:rsidRPr="001879AF" w:rsidRDefault="001879AF" w:rsidP="001879AF">
      <w:p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Topic 23: Twitter Based Marketing for Nicotine Gum in Pakistan</w:t>
      </w:r>
    </w:p>
    <w:p w14:paraId="7E041EB6" w14:textId="4B265DED" w:rsidR="001879AF" w:rsidRDefault="001879AF" w:rsidP="001879AF">
      <w:p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Topic 31: Nicotine Gum as both a Smoking aid and a Controversial Addictive Substance in Francophone Countries</w:t>
      </w:r>
    </w:p>
    <w:p w14:paraId="19EE38B3" w14:textId="4B9AA2CC" w:rsidR="001879AF" w:rsidRPr="001879AF" w:rsidRDefault="001879AF" w:rsidP="001879AF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32: </w:t>
      </w:r>
      <w:r w:rsidRPr="00905D5E">
        <w:rPr>
          <w:rFonts w:asciiTheme="majorBidi" w:hAnsiTheme="majorBidi" w:cstheme="majorBidi"/>
          <w:szCs w:val="24"/>
        </w:rPr>
        <w:t>Health Risks and Dependency Concerns of Nicotine Gum and Pouch Use</w:t>
      </w:r>
    </w:p>
    <w:p w14:paraId="7F1B2BF1" w14:textId="77777777" w:rsidR="001879AF" w:rsidRPr="001879AF" w:rsidRDefault="001879AF" w:rsidP="001879AF">
      <w:p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Topic 47: Nicotine Gum in Public Health and Legal Discussions: A Focus on Singapore/ SE Asia</w:t>
      </w:r>
    </w:p>
    <w:p w14:paraId="2F022211" w14:textId="35B6919F" w:rsidR="001879AF" w:rsidRDefault="001879AF" w:rsidP="001879AF">
      <w:pPr>
        <w:rPr>
          <w:rFonts w:asciiTheme="majorBidi" w:hAnsiTheme="majorBidi" w:cstheme="majorBidi"/>
          <w:szCs w:val="24"/>
        </w:rPr>
      </w:pPr>
      <w:r w:rsidRPr="001879AF">
        <w:rPr>
          <w:rFonts w:asciiTheme="majorBidi" w:hAnsiTheme="majorBidi" w:cstheme="majorBidi"/>
          <w:szCs w:val="24"/>
        </w:rPr>
        <w:t>Topic 48: Nicotine Pouches vs Nicotine Gum: A Comparative Analysis in the Global (Primarily Pakistani) Smoking Cessation Discourse</w:t>
      </w:r>
    </w:p>
    <w:p w14:paraId="37FD4BD7" w14:textId="35B6919F" w:rsidR="001879AF" w:rsidRPr="001879AF" w:rsidRDefault="001879AF" w:rsidP="001879AF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Topic 56: </w:t>
      </w:r>
      <w:r w:rsidRPr="00905D5E">
        <w:rPr>
          <w:rFonts w:asciiTheme="majorBidi" w:hAnsiTheme="majorBidi" w:cstheme="majorBidi"/>
          <w:szCs w:val="24"/>
        </w:rPr>
        <w:t>Health Advisory Discourse on Nicotine-Induced Oral Health Risks by @DearDoctor</w:t>
      </w:r>
    </w:p>
    <w:sectPr w:rsidR="001879AF" w:rsidRPr="001879AF" w:rsidSect="0067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70F1"/>
    <w:multiLevelType w:val="hybridMultilevel"/>
    <w:tmpl w:val="37700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A1513"/>
    <w:multiLevelType w:val="hybridMultilevel"/>
    <w:tmpl w:val="63F89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A7C7A"/>
    <w:multiLevelType w:val="hybridMultilevel"/>
    <w:tmpl w:val="BB42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23AF"/>
    <w:multiLevelType w:val="multilevel"/>
    <w:tmpl w:val="660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01567"/>
    <w:multiLevelType w:val="hybridMultilevel"/>
    <w:tmpl w:val="71E2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8188A"/>
    <w:multiLevelType w:val="multilevel"/>
    <w:tmpl w:val="2D76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D2EC7"/>
    <w:multiLevelType w:val="multilevel"/>
    <w:tmpl w:val="660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F1F42"/>
    <w:multiLevelType w:val="hybridMultilevel"/>
    <w:tmpl w:val="B55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F4E"/>
    <w:rsid w:val="00086E92"/>
    <w:rsid w:val="00163143"/>
    <w:rsid w:val="001879AF"/>
    <w:rsid w:val="00231833"/>
    <w:rsid w:val="002514DE"/>
    <w:rsid w:val="00375099"/>
    <w:rsid w:val="003A29A4"/>
    <w:rsid w:val="004301AF"/>
    <w:rsid w:val="0067647D"/>
    <w:rsid w:val="006E198C"/>
    <w:rsid w:val="00724F4E"/>
    <w:rsid w:val="00763770"/>
    <w:rsid w:val="00905D5E"/>
    <w:rsid w:val="00955C41"/>
    <w:rsid w:val="009937CF"/>
    <w:rsid w:val="009F4D85"/>
    <w:rsid w:val="00B712E6"/>
    <w:rsid w:val="00C76AB1"/>
    <w:rsid w:val="00D4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B30B"/>
  <w15:docId w15:val="{3EF98A9F-7AF3-48C2-BE0F-D57DDD58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4E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F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F4E"/>
    <w:pPr>
      <w:ind w:left="720"/>
      <w:contextualSpacing/>
    </w:pPr>
  </w:style>
  <w:style w:type="table" w:styleId="TableGrid">
    <w:name w:val="Table Grid"/>
    <w:basedOn w:val="TableNormal"/>
    <w:uiPriority w:val="39"/>
    <w:rsid w:val="00724F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4D85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5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u7WfpCwZo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co/zPghBMJC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co/zPghBMJCi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.co/fD82nITnN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co/VAxeyLiS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Biyani</dc:creator>
  <cp:keywords/>
  <dc:description/>
  <cp:lastModifiedBy>Manan Biyani</cp:lastModifiedBy>
  <cp:revision>2</cp:revision>
  <dcterms:created xsi:type="dcterms:W3CDTF">2023-06-07T21:05:00Z</dcterms:created>
  <dcterms:modified xsi:type="dcterms:W3CDTF">2023-06-08T18:47:00Z</dcterms:modified>
</cp:coreProperties>
</file>