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2014FCF0" w:rsidR="00381847" w:rsidRPr="001646BD" w:rsidRDefault="00E769D9" w:rsidP="001646BD">
      <w:pPr>
        <w:rPr>
          <w:b/>
          <w:sz w:val="20"/>
          <w:szCs w:val="20"/>
        </w:rPr>
      </w:pPr>
      <w:r w:rsidRPr="001646BD">
        <w:rPr>
          <w:b/>
          <w:sz w:val="20"/>
          <w:szCs w:val="20"/>
        </w:rPr>
        <w:t xml:space="preserve">Green Pace Developer: </w:t>
      </w:r>
      <w:r w:rsidR="00BB3684">
        <w:rPr>
          <w:b/>
          <w:sz w:val="20"/>
          <w:szCs w:val="20"/>
        </w:rPr>
        <w:t>Jonathan Boeglin</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42C5E10" w:rsidR="00381847" w:rsidRDefault="00770F04">
            <w:pPr>
              <w:pBdr>
                <w:top w:val="nil"/>
                <w:left w:val="nil"/>
                <w:bottom w:val="nil"/>
                <w:right w:val="nil"/>
                <w:between w:val="nil"/>
              </w:pBdr>
            </w:pPr>
            <w:r>
              <w:t>Validate all untrusted sources and external data such as command line, network, environmental, and user-controlled sources. This can eliminate many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A5E52D6" w:rsidR="00381847" w:rsidRDefault="00770F04">
            <w:pPr>
              <w:pBdr>
                <w:top w:val="nil"/>
                <w:left w:val="nil"/>
                <w:bottom w:val="nil"/>
                <w:right w:val="nil"/>
                <w:between w:val="nil"/>
              </w:pBdr>
            </w:pPr>
            <w:r>
              <w:t>Always use the highest warning level possible when compiling and fix all errors that arise. Analysis tools can help with additional flaw detection.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575B2D5" w:rsidR="00381847" w:rsidRDefault="00C405EA">
            <w:pPr>
              <w:pBdr>
                <w:top w:val="nil"/>
                <w:left w:val="nil"/>
                <w:bottom w:val="nil"/>
                <w:right w:val="nil"/>
                <w:between w:val="nil"/>
              </w:pBdr>
            </w:pPr>
            <w:r>
              <w:t>Create software that implements security policies through its inherent architecture and design. If a system requires different amounts of security in different areas, separating those areas appropriately is key to good design.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0F9EB8D" w:rsidR="00381847" w:rsidRDefault="00C405EA">
            <w:pPr>
              <w:pBdr>
                <w:top w:val="nil"/>
                <w:left w:val="nil"/>
                <w:bottom w:val="nil"/>
                <w:right w:val="nil"/>
                <w:between w:val="nil"/>
              </w:pBdr>
            </w:pPr>
            <w:r>
              <w:t>Smaller, less complex designs require less to secure properly, and errors are more likely to be caught and handled accurately.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EC8E60E" w:rsidR="00381847" w:rsidRDefault="00C405EA">
            <w:pPr>
              <w:pBdr>
                <w:top w:val="nil"/>
                <w:left w:val="nil"/>
                <w:bottom w:val="nil"/>
                <w:right w:val="nil"/>
                <w:between w:val="nil"/>
              </w:pBdr>
            </w:pPr>
            <w:r>
              <w:t>Grant privileges based on necessity. The normal state of the system should be that all usage is denied, and exceptions are granted based on what is needed to be accessed.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FBCFB66" w:rsidR="00381847" w:rsidRDefault="00C405EA">
            <w:pPr>
              <w:pBdr>
                <w:top w:val="nil"/>
                <w:left w:val="nil"/>
                <w:bottom w:val="nil"/>
                <w:right w:val="nil"/>
                <w:between w:val="nil"/>
              </w:pBdr>
            </w:pPr>
            <w:r>
              <w:t xml:space="preserve">Processes should also only be granted access based on need. The access should only last as long as </w:t>
            </w:r>
            <w:r w:rsidR="00295EB1">
              <w:t>necessary and</w:t>
            </w:r>
            <w:r>
              <w:t xml:space="preserve"> be terminated immediately after to prevent unwanted opportunities for those granted permissions.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C32E8EF" w:rsidR="00381847" w:rsidRDefault="00295EB1">
            <w:pPr>
              <w:pBdr>
                <w:top w:val="nil"/>
                <w:left w:val="nil"/>
                <w:bottom w:val="nil"/>
                <w:right w:val="nil"/>
                <w:between w:val="nil"/>
              </w:pBdr>
            </w:pPr>
            <w:r>
              <w:t>Injection attacks can be used through complex subsystems such as command shells, relational databases, and commercial off-the-shelf components. All calling processes therefore need to sanitize any data being passed to these systems beforehand.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942615C" w:rsidR="00381847" w:rsidRDefault="00295EB1">
            <w:pPr>
              <w:pBdr>
                <w:top w:val="nil"/>
                <w:left w:val="nil"/>
                <w:bottom w:val="nil"/>
                <w:right w:val="nil"/>
                <w:between w:val="nil"/>
              </w:pBdr>
            </w:pPr>
            <w:r>
              <w:t>Using multiple security strategies, any security flaws, exploits, or areas not covered by a single system can be defended from attacks. Using different levels of security such as encryption and antivirus software can combine to form a stronger barrier.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57560AF" w:rsidR="00381847" w:rsidRDefault="005C3623">
            <w:pPr>
              <w:pBdr>
                <w:top w:val="nil"/>
                <w:left w:val="nil"/>
                <w:bottom w:val="nil"/>
                <w:right w:val="nil"/>
                <w:between w:val="nil"/>
              </w:pBdr>
            </w:pPr>
            <w:r>
              <w:t>Independent testing of security can often find vulnerabilities missed beforehand</w:t>
            </w:r>
            <w:r w:rsidR="00BD52D7">
              <w:t xml:space="preserve"> as assumptions are often made by those creating the system, often without realization. Usage of testing and code audits by third parties can help with dismissing these assumptions.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C5A645D" w:rsidR="00381847" w:rsidRDefault="00BD52D7">
            <w:pPr>
              <w:pBdr>
                <w:top w:val="nil"/>
                <w:left w:val="nil"/>
                <w:bottom w:val="nil"/>
                <w:right w:val="nil"/>
                <w:between w:val="nil"/>
              </w:pBdr>
            </w:pPr>
            <w:r>
              <w:t>Use a secure coding standard that applies to the platform being developed for and the coding language being used. If there is none available, take time to develop one.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4E38609" w:rsidR="00381847" w:rsidRPr="009176F3" w:rsidRDefault="009176F3" w:rsidP="009176F3">
            <w:pPr>
              <w:pStyle w:val="Heading1"/>
              <w:rPr>
                <w:sz w:val="24"/>
                <w:szCs w:val="24"/>
              </w:rPr>
            </w:pPr>
            <w:r w:rsidRPr="009176F3">
              <w:rPr>
                <w:sz w:val="24"/>
                <w:szCs w:val="24"/>
              </w:rPr>
              <w:t>DCL53-CPP. Do not write syntactically ambiguous declarations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3200369" w:rsidR="00381847" w:rsidRDefault="004B3C1D">
            <w:pPr>
              <w:jc w:val="center"/>
            </w:pPr>
            <w:r>
              <w:t>STD-001-CPP</w:t>
            </w:r>
          </w:p>
        </w:tc>
        <w:tc>
          <w:tcPr>
            <w:tcW w:w="7632" w:type="dxa"/>
            <w:tcMar>
              <w:top w:w="100" w:type="dxa"/>
              <w:left w:w="100" w:type="dxa"/>
              <w:bottom w:w="100" w:type="dxa"/>
              <w:right w:w="100" w:type="dxa"/>
            </w:tcMar>
          </w:tcPr>
          <w:p w14:paraId="7140E542" w14:textId="3CF22AD8" w:rsidR="00381847" w:rsidRDefault="009176F3">
            <w:r>
              <w:t>Confusion between a</w:t>
            </w:r>
            <w:r w:rsidR="00B432C7">
              <w:t>n</w:t>
            </w:r>
            <w:r>
              <w:t xml:space="preserve"> expression statement or declaration can cause incorrect compilation.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BC60229" w:rsidR="00F72634" w:rsidRDefault="009176F3" w:rsidP="0015146B">
            <w:r>
              <w:t>In this noncompliant code example, an attempt is made to declare a local variable, </w:t>
            </w:r>
            <w:r>
              <w:rPr>
                <w:rStyle w:val="HTMLCode"/>
                <w:rFonts w:eastAsia="Calibri"/>
              </w:rPr>
              <w:t>w</w:t>
            </w:r>
            <w:r>
              <w:t>, of type </w:t>
            </w:r>
            <w:r>
              <w:rPr>
                <w:rStyle w:val="HTMLCode"/>
                <w:rFonts w:eastAsia="Calibri"/>
              </w:rPr>
              <w:t>Widget</w:t>
            </w:r>
            <w:r>
              <w:t xml:space="preserve"> while executing the default constructor. However, this declaration is syntactically ambiguous where the code could be either a declaration of a function pointer accepting no arguments and returning a </w:t>
            </w:r>
            <w:r>
              <w:rPr>
                <w:rStyle w:val="HTMLCode"/>
                <w:rFonts w:eastAsia="Calibri"/>
              </w:rPr>
              <w:t>Widget</w:t>
            </w:r>
            <w:r>
              <w:t xml:space="preserve"> or a declaration of a local variable of type </w:t>
            </w:r>
            <w:r>
              <w:rPr>
                <w:rStyle w:val="HTMLCode"/>
                <w:rFonts w:eastAsia="Calibri"/>
              </w:rPr>
              <w:t>Widget</w:t>
            </w:r>
            <w:r>
              <w:t>. The syntax used in this example defines the former instead of the latter.</w:t>
            </w:r>
          </w:p>
        </w:tc>
      </w:tr>
      <w:tr w:rsidR="00F72634" w14:paraId="5B8614A1" w14:textId="77777777" w:rsidTr="00001F14">
        <w:trPr>
          <w:trHeight w:val="460"/>
        </w:trPr>
        <w:tc>
          <w:tcPr>
            <w:tcW w:w="10800" w:type="dxa"/>
            <w:tcMar>
              <w:top w:w="100" w:type="dxa"/>
              <w:left w:w="100" w:type="dxa"/>
              <w:bottom w:w="100" w:type="dxa"/>
              <w:right w:w="100" w:type="dxa"/>
            </w:tcMar>
          </w:tcPr>
          <w:p w14:paraId="580FE1A5"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#include &lt;iostream&gt;</w:t>
            </w:r>
          </w:p>
          <w:p w14:paraId="74505CFE"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w:t>
            </w:r>
            <w:r w:rsidRPr="009176F3">
              <w:rPr>
                <w:rFonts w:ascii="Times New Roman" w:eastAsia="Times New Roman" w:hAnsi="Times New Roman" w:cs="Times New Roman"/>
              </w:rPr>
              <w:t> </w:t>
            </w:r>
          </w:p>
          <w:p w14:paraId="4A0C653F"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struct</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Widget {</w:t>
            </w:r>
          </w:p>
          <w:p w14:paraId="58950E28"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Widget() { std::</w:t>
            </w:r>
            <w:proofErr w:type="spellStart"/>
            <w:r w:rsidRPr="009176F3">
              <w:rPr>
                <w:rFonts w:ascii="Courier New" w:eastAsia="Times New Roman" w:hAnsi="Courier New" w:cs="Courier New"/>
                <w:sz w:val="20"/>
                <w:szCs w:val="20"/>
              </w:rPr>
              <w:t>cout</w:t>
            </w:r>
            <w:proofErr w:type="spellEnd"/>
            <w:r w:rsidRPr="009176F3">
              <w:rPr>
                <w:rFonts w:ascii="Courier New" w:eastAsia="Times New Roman" w:hAnsi="Courier New" w:cs="Courier New"/>
                <w:sz w:val="20"/>
                <w:szCs w:val="20"/>
              </w:rPr>
              <w:t xml:space="preserve"> &lt;&lt; "Constructed"</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&lt;&lt; std::</w:t>
            </w:r>
            <w:proofErr w:type="spellStart"/>
            <w:r w:rsidRPr="009176F3">
              <w:rPr>
                <w:rFonts w:ascii="Courier New" w:eastAsia="Times New Roman" w:hAnsi="Courier New" w:cs="Courier New"/>
                <w:sz w:val="20"/>
                <w:szCs w:val="20"/>
              </w:rPr>
              <w:t>endl</w:t>
            </w:r>
            <w:proofErr w:type="spellEnd"/>
            <w:r w:rsidRPr="009176F3">
              <w:rPr>
                <w:rFonts w:ascii="Courier New" w:eastAsia="Times New Roman" w:hAnsi="Courier New" w:cs="Courier New"/>
                <w:sz w:val="20"/>
                <w:szCs w:val="20"/>
              </w:rPr>
              <w:t>; }</w:t>
            </w:r>
          </w:p>
          <w:p w14:paraId="694D006D"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w:t>
            </w:r>
          </w:p>
          <w:p w14:paraId="4A164504" w14:textId="77777777" w:rsidR="009176F3" w:rsidRPr="009176F3" w:rsidRDefault="009176F3" w:rsidP="009176F3">
            <w:pPr>
              <w:rPr>
                <w:rFonts w:ascii="Times New Roman" w:eastAsia="Times New Roman" w:hAnsi="Times New Roman" w:cs="Times New Roman"/>
              </w:rPr>
            </w:pPr>
            <w:r w:rsidRPr="009176F3">
              <w:rPr>
                <w:rFonts w:ascii="Times New Roman" w:eastAsia="Times New Roman" w:hAnsi="Times New Roman" w:cs="Times New Roman"/>
              </w:rPr>
              <w:t> </w:t>
            </w:r>
          </w:p>
          <w:p w14:paraId="5362881D"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void</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f() {</w:t>
            </w:r>
          </w:p>
          <w:p w14:paraId="060C9C54"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Widget w();</w:t>
            </w:r>
          </w:p>
          <w:p w14:paraId="3ECD0D5A" w14:textId="7E029E73" w:rsidR="00F72634" w:rsidRPr="009176F3" w:rsidRDefault="009176F3" w:rsidP="0015146B">
            <w:pPr>
              <w:rPr>
                <w:rFonts w:ascii="Times New Roman" w:eastAsia="Times New Roman" w:hAnsi="Times New Roman" w:cs="Times New Roman"/>
                <w:sz w:val="24"/>
                <w:szCs w:val="24"/>
              </w:rPr>
            </w:pPr>
            <w:r w:rsidRPr="009176F3">
              <w:rPr>
                <w:rFonts w:ascii="Courier New" w:eastAsia="Times New Roman" w:hAnsi="Courier New" w:cs="Courier New"/>
                <w:sz w:val="20"/>
                <w:szCs w:val="20"/>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B4015D9" w:rsidR="00F72634" w:rsidRPr="009176F3" w:rsidRDefault="009176F3" w:rsidP="009176F3">
            <w:pPr>
              <w:pStyle w:val="NormalWeb"/>
              <w:rPr>
                <w:sz w:val="24"/>
                <w:szCs w:val="24"/>
              </w:rPr>
            </w:pPr>
            <w:r>
              <w:t xml:space="preserve">This compliant solution shows two equally compliant ways to write the declaration. The first way is to elide the parentheses after the variable declaration, which ensures the syntax is that of a variable declaration instead of a function declaration. The second way is to use a </w:t>
            </w:r>
            <w:r>
              <w:rPr>
                <w:rStyle w:val="Emphasis"/>
              </w:rPr>
              <w:t>braced-</w:t>
            </w:r>
            <w:proofErr w:type="spellStart"/>
            <w:r>
              <w:rPr>
                <w:rStyle w:val="Emphasis"/>
              </w:rPr>
              <w:t>init</w:t>
            </w:r>
            <w:proofErr w:type="spellEnd"/>
            <w:r>
              <w:rPr>
                <w:rStyle w:val="Emphasis"/>
              </w:rPr>
              <w:t>-list</w:t>
            </w:r>
            <w:r>
              <w:t xml:space="preserve"> to direct-initialize the local variable.</w:t>
            </w:r>
          </w:p>
        </w:tc>
      </w:tr>
      <w:tr w:rsidR="00F72634" w14:paraId="4EAB134E" w14:textId="77777777" w:rsidTr="00001F14">
        <w:trPr>
          <w:trHeight w:val="460"/>
        </w:trPr>
        <w:tc>
          <w:tcPr>
            <w:tcW w:w="10800" w:type="dxa"/>
            <w:tcMar>
              <w:top w:w="100" w:type="dxa"/>
              <w:left w:w="100" w:type="dxa"/>
              <w:bottom w:w="100" w:type="dxa"/>
              <w:right w:w="100" w:type="dxa"/>
            </w:tcMar>
          </w:tcPr>
          <w:p w14:paraId="24614D5D"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#include &lt;iostream&gt;</w:t>
            </w:r>
          </w:p>
          <w:p w14:paraId="43E19C7C"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w:t>
            </w:r>
            <w:r w:rsidRPr="009176F3">
              <w:rPr>
                <w:rFonts w:ascii="Times New Roman" w:eastAsia="Times New Roman" w:hAnsi="Times New Roman" w:cs="Times New Roman"/>
              </w:rPr>
              <w:t> </w:t>
            </w:r>
          </w:p>
          <w:p w14:paraId="413D27A0"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struct</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Widget {</w:t>
            </w:r>
          </w:p>
          <w:p w14:paraId="6225F226"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Widget() { std::</w:t>
            </w:r>
            <w:proofErr w:type="spellStart"/>
            <w:r w:rsidRPr="009176F3">
              <w:rPr>
                <w:rFonts w:ascii="Courier New" w:eastAsia="Times New Roman" w:hAnsi="Courier New" w:cs="Courier New"/>
                <w:sz w:val="20"/>
                <w:szCs w:val="20"/>
              </w:rPr>
              <w:t>cout</w:t>
            </w:r>
            <w:proofErr w:type="spellEnd"/>
            <w:r w:rsidRPr="009176F3">
              <w:rPr>
                <w:rFonts w:ascii="Courier New" w:eastAsia="Times New Roman" w:hAnsi="Courier New" w:cs="Courier New"/>
                <w:sz w:val="20"/>
                <w:szCs w:val="20"/>
              </w:rPr>
              <w:t xml:space="preserve"> &lt;&lt; "Constructed"</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&lt;&lt; std::</w:t>
            </w:r>
            <w:proofErr w:type="spellStart"/>
            <w:r w:rsidRPr="009176F3">
              <w:rPr>
                <w:rFonts w:ascii="Courier New" w:eastAsia="Times New Roman" w:hAnsi="Courier New" w:cs="Courier New"/>
                <w:sz w:val="20"/>
                <w:szCs w:val="20"/>
              </w:rPr>
              <w:t>endl</w:t>
            </w:r>
            <w:proofErr w:type="spellEnd"/>
            <w:r w:rsidRPr="009176F3">
              <w:rPr>
                <w:rFonts w:ascii="Courier New" w:eastAsia="Times New Roman" w:hAnsi="Courier New" w:cs="Courier New"/>
                <w:sz w:val="20"/>
                <w:szCs w:val="20"/>
              </w:rPr>
              <w:t>; }</w:t>
            </w:r>
          </w:p>
          <w:p w14:paraId="64C79184"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w:t>
            </w:r>
          </w:p>
          <w:p w14:paraId="57265C81" w14:textId="77777777" w:rsidR="009176F3" w:rsidRPr="009176F3" w:rsidRDefault="009176F3" w:rsidP="009176F3">
            <w:pPr>
              <w:rPr>
                <w:rFonts w:ascii="Times New Roman" w:eastAsia="Times New Roman" w:hAnsi="Times New Roman" w:cs="Times New Roman"/>
              </w:rPr>
            </w:pPr>
            <w:r w:rsidRPr="009176F3">
              <w:rPr>
                <w:rFonts w:ascii="Times New Roman" w:eastAsia="Times New Roman" w:hAnsi="Times New Roman" w:cs="Times New Roman"/>
              </w:rPr>
              <w:t> </w:t>
            </w:r>
          </w:p>
          <w:p w14:paraId="75B79BC0"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void</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f() {</w:t>
            </w:r>
          </w:p>
          <w:p w14:paraId="1FDEFB41"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Widget w1; // Elide the parentheses</w:t>
            </w:r>
          </w:p>
          <w:p w14:paraId="4859B2AC"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Widget w2{}; // Use direct initialization</w:t>
            </w:r>
          </w:p>
          <w:p w14:paraId="783CC6FF" w14:textId="6E30269B" w:rsidR="00F72634" w:rsidRPr="009176F3" w:rsidRDefault="009176F3" w:rsidP="0015146B">
            <w:pPr>
              <w:rPr>
                <w:rFonts w:ascii="Times New Roman" w:eastAsia="Times New Roman" w:hAnsi="Times New Roman" w:cs="Times New Roman"/>
                <w:sz w:val="24"/>
                <w:szCs w:val="24"/>
              </w:rPr>
            </w:pPr>
            <w:r w:rsidRPr="009176F3">
              <w:rPr>
                <w:rFonts w:ascii="Courier New" w:eastAsia="Times New Roman" w:hAnsi="Courier New" w:cs="Courier New"/>
                <w:sz w:val="20"/>
                <w:szCs w:val="20"/>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FC9A17C" w14:textId="77777777" w:rsidR="00C56832" w:rsidRDefault="00B475A1" w:rsidP="00F51FA8">
            <w:pPr>
              <w:pBdr>
                <w:top w:val="nil"/>
                <w:left w:val="nil"/>
                <w:bottom w:val="nil"/>
                <w:right w:val="nil"/>
                <w:between w:val="nil"/>
              </w:pBdr>
            </w:pPr>
            <w:r>
              <w:rPr>
                <w:b/>
              </w:rPr>
              <w:t>Principles(s):</w:t>
            </w:r>
          </w:p>
          <w:p w14:paraId="1A00DB9C" w14:textId="18AAE96C" w:rsidR="00150B58" w:rsidRDefault="00150B58" w:rsidP="00F51FA8">
            <w:pPr>
              <w:pBdr>
                <w:top w:val="nil"/>
                <w:left w:val="nil"/>
                <w:bottom w:val="nil"/>
                <w:right w:val="nil"/>
                <w:between w:val="nil"/>
              </w:pBdr>
            </w:pPr>
            <w:r>
              <w:t>9: By reviewing code and having third-party input, mistakes can be easily caught.</w:t>
            </w:r>
          </w:p>
          <w:p w14:paraId="7007063D" w14:textId="47EEABCD" w:rsidR="00150B58" w:rsidRDefault="00150B58" w:rsidP="00F51FA8">
            <w:pPr>
              <w:pBdr>
                <w:top w:val="nil"/>
                <w:left w:val="nil"/>
                <w:bottom w:val="nil"/>
                <w:right w:val="nil"/>
                <w:between w:val="nil"/>
              </w:pBdr>
            </w:pPr>
            <w:r>
              <w:t>10: This standard will help flesh out the whole security policy that should be followed.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C24EB8">
        <w:trPr>
          <w:trHeight w:val="460"/>
        </w:trPr>
        <w:tc>
          <w:tcPr>
            <w:tcW w:w="1806" w:type="dxa"/>
            <w:shd w:val="clear" w:color="auto" w:fill="auto"/>
            <w:vAlign w:val="center"/>
          </w:tcPr>
          <w:p w14:paraId="49A8E1A2" w14:textId="623099E2" w:rsidR="00B475A1" w:rsidRDefault="00BB5C98" w:rsidP="00C24EB8">
            <w:pPr>
              <w:jc w:val="center"/>
            </w:pPr>
            <w:r>
              <w:t>Low</w:t>
            </w:r>
          </w:p>
        </w:tc>
        <w:tc>
          <w:tcPr>
            <w:tcW w:w="1341" w:type="dxa"/>
            <w:shd w:val="clear" w:color="auto" w:fill="auto"/>
            <w:vAlign w:val="center"/>
          </w:tcPr>
          <w:p w14:paraId="6EE4DA51" w14:textId="24AECE5A" w:rsidR="00B475A1" w:rsidRDefault="00BB5C98" w:rsidP="00C24EB8">
            <w:pPr>
              <w:jc w:val="center"/>
            </w:pPr>
            <w:r>
              <w:t>Unlikely</w:t>
            </w:r>
          </w:p>
        </w:tc>
        <w:tc>
          <w:tcPr>
            <w:tcW w:w="4021" w:type="dxa"/>
            <w:shd w:val="clear" w:color="auto" w:fill="auto"/>
            <w:vAlign w:val="center"/>
          </w:tcPr>
          <w:p w14:paraId="5C9846CA" w14:textId="2F3C85A5" w:rsidR="00B475A1" w:rsidRDefault="00BB5C98" w:rsidP="00C24EB8">
            <w:pPr>
              <w:jc w:val="center"/>
            </w:pPr>
            <w:r>
              <w:t>Medium</w:t>
            </w:r>
          </w:p>
        </w:tc>
        <w:tc>
          <w:tcPr>
            <w:tcW w:w="1807" w:type="dxa"/>
            <w:shd w:val="clear" w:color="auto" w:fill="auto"/>
            <w:vAlign w:val="center"/>
          </w:tcPr>
          <w:p w14:paraId="58E0ACD7" w14:textId="686C6AF3" w:rsidR="00B475A1" w:rsidRDefault="00BB5C98" w:rsidP="00C24EB8">
            <w:pPr>
              <w:jc w:val="center"/>
            </w:pPr>
            <w:r>
              <w:t>P2</w:t>
            </w:r>
          </w:p>
        </w:tc>
        <w:tc>
          <w:tcPr>
            <w:tcW w:w="1805" w:type="dxa"/>
            <w:shd w:val="clear" w:color="auto" w:fill="auto"/>
            <w:vAlign w:val="center"/>
          </w:tcPr>
          <w:p w14:paraId="3E539ECE" w14:textId="2F01F4B5" w:rsidR="00B475A1" w:rsidRDefault="00BB5C98" w:rsidP="00C24EB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C24EB8">
        <w:trPr>
          <w:trHeight w:val="460"/>
        </w:trPr>
        <w:tc>
          <w:tcPr>
            <w:tcW w:w="1807" w:type="dxa"/>
            <w:shd w:val="clear" w:color="auto" w:fill="auto"/>
            <w:vAlign w:val="center"/>
          </w:tcPr>
          <w:p w14:paraId="0F729ADB" w14:textId="23375F5F" w:rsidR="00B475A1" w:rsidRDefault="00BB5C98" w:rsidP="00C24EB8">
            <w:pPr>
              <w:jc w:val="center"/>
            </w:pPr>
            <w:proofErr w:type="spellStart"/>
            <w:r w:rsidRPr="00BB5C98">
              <w:t>CodeSonar</w:t>
            </w:r>
            <w:proofErr w:type="spellEnd"/>
          </w:p>
        </w:tc>
        <w:tc>
          <w:tcPr>
            <w:tcW w:w="1341" w:type="dxa"/>
            <w:shd w:val="clear" w:color="auto" w:fill="auto"/>
            <w:vAlign w:val="center"/>
          </w:tcPr>
          <w:p w14:paraId="3AAB69D9" w14:textId="19B5973C" w:rsidR="00B475A1" w:rsidRDefault="00BB5C98" w:rsidP="00C24EB8">
            <w:pPr>
              <w:jc w:val="center"/>
            </w:pPr>
            <w:r>
              <w:t>7.4p0</w:t>
            </w:r>
          </w:p>
        </w:tc>
        <w:tc>
          <w:tcPr>
            <w:tcW w:w="4021" w:type="dxa"/>
            <w:shd w:val="clear" w:color="auto" w:fill="auto"/>
            <w:vAlign w:val="center"/>
          </w:tcPr>
          <w:p w14:paraId="5D087CB4" w14:textId="62C0456D" w:rsidR="00B475A1" w:rsidRPr="003C4B41" w:rsidRDefault="00BB5C98" w:rsidP="00C24EB8">
            <w:pPr>
              <w:jc w:val="center"/>
              <w:rPr>
                <w:b/>
                <w:bCs/>
              </w:rPr>
            </w:pPr>
            <w:r w:rsidRPr="003C4B41">
              <w:rPr>
                <w:b/>
                <w:bCs/>
              </w:rPr>
              <w:t>LANG.STRUCT.DECL.FNEST</w:t>
            </w:r>
          </w:p>
        </w:tc>
        <w:tc>
          <w:tcPr>
            <w:tcW w:w="3611" w:type="dxa"/>
            <w:shd w:val="clear" w:color="auto" w:fill="auto"/>
            <w:vAlign w:val="center"/>
          </w:tcPr>
          <w:p w14:paraId="29A4DB2F" w14:textId="7512A38C" w:rsidR="00B475A1" w:rsidRDefault="00BB5C98" w:rsidP="00C24EB8">
            <w:pPr>
              <w:jc w:val="center"/>
            </w:pPr>
            <w:r>
              <w:t>Nested Function Declaration</w:t>
            </w:r>
          </w:p>
        </w:tc>
      </w:tr>
      <w:tr w:rsidR="00B475A1" w14:paraId="39933CAB" w14:textId="77777777" w:rsidTr="00C24EB8">
        <w:trPr>
          <w:trHeight w:val="460"/>
        </w:trPr>
        <w:tc>
          <w:tcPr>
            <w:tcW w:w="1807" w:type="dxa"/>
            <w:shd w:val="clear" w:color="auto" w:fill="auto"/>
            <w:vAlign w:val="center"/>
          </w:tcPr>
          <w:p w14:paraId="32410B1A" w14:textId="7735D492" w:rsidR="00B475A1" w:rsidRDefault="003C4B41" w:rsidP="00C24EB8">
            <w:pPr>
              <w:jc w:val="center"/>
            </w:pPr>
            <w:proofErr w:type="spellStart"/>
            <w:r w:rsidRPr="003C4B41">
              <w:t>Polyspace</w:t>
            </w:r>
            <w:proofErr w:type="spellEnd"/>
            <w:r w:rsidRPr="003C4B41">
              <w:t xml:space="preserve"> Bug Finder</w:t>
            </w:r>
          </w:p>
        </w:tc>
        <w:tc>
          <w:tcPr>
            <w:tcW w:w="1341" w:type="dxa"/>
            <w:shd w:val="clear" w:color="auto" w:fill="auto"/>
            <w:vAlign w:val="center"/>
          </w:tcPr>
          <w:p w14:paraId="0453C4CF" w14:textId="0C7AF5BE" w:rsidR="00B475A1" w:rsidRDefault="003C4B41" w:rsidP="00C24EB8">
            <w:pPr>
              <w:jc w:val="center"/>
            </w:pPr>
            <w:r w:rsidRPr="003C4B41">
              <w:t>R2023a</w:t>
            </w:r>
          </w:p>
        </w:tc>
        <w:tc>
          <w:tcPr>
            <w:tcW w:w="4021" w:type="dxa"/>
            <w:shd w:val="clear" w:color="auto" w:fill="auto"/>
            <w:vAlign w:val="center"/>
          </w:tcPr>
          <w:p w14:paraId="1CB1DCF1" w14:textId="71AF17CF" w:rsidR="00B475A1" w:rsidRDefault="003C4B41" w:rsidP="00C24EB8">
            <w:pPr>
              <w:jc w:val="center"/>
              <w:rPr>
                <w:u w:val="single"/>
              </w:rPr>
            </w:pPr>
            <w:hyperlink r:id="rId13" w:history="1">
              <w:r>
                <w:rPr>
                  <w:rStyle w:val="Hyperlink"/>
                </w:rPr>
                <w:t>CERT C++: DCL53-CPP</w:t>
              </w:r>
            </w:hyperlink>
          </w:p>
        </w:tc>
        <w:tc>
          <w:tcPr>
            <w:tcW w:w="3611" w:type="dxa"/>
            <w:shd w:val="clear" w:color="auto" w:fill="auto"/>
            <w:vAlign w:val="center"/>
          </w:tcPr>
          <w:p w14:paraId="33B4FBEA" w14:textId="77777777" w:rsidR="003C4B41" w:rsidRPr="003C4B41" w:rsidRDefault="003C4B41" w:rsidP="00C24EB8">
            <w:pPr>
              <w:jc w:val="center"/>
              <w:rPr>
                <w:sz w:val="22"/>
                <w:szCs w:val="22"/>
              </w:rPr>
            </w:pPr>
            <w:r w:rsidRPr="003C4B41">
              <w:rPr>
                <w:sz w:val="22"/>
                <w:szCs w:val="22"/>
              </w:rPr>
              <w:t>Checks for declarations that can be confused between:</w:t>
            </w:r>
          </w:p>
          <w:p w14:paraId="41310D42" w14:textId="77777777" w:rsidR="003C4B41" w:rsidRPr="003C4B41" w:rsidRDefault="003C4B41" w:rsidP="00C24EB8">
            <w:pPr>
              <w:numPr>
                <w:ilvl w:val="0"/>
                <w:numId w:val="18"/>
              </w:numPr>
              <w:jc w:val="center"/>
            </w:pPr>
            <w:r w:rsidRPr="003C4B41">
              <w:t>Function and object declaration</w:t>
            </w:r>
          </w:p>
          <w:p w14:paraId="11D6813C" w14:textId="77777777" w:rsidR="003C4B41" w:rsidRPr="003C4B41" w:rsidRDefault="003C4B41" w:rsidP="00C24EB8">
            <w:pPr>
              <w:numPr>
                <w:ilvl w:val="0"/>
                <w:numId w:val="18"/>
              </w:numPr>
              <w:jc w:val="center"/>
            </w:pPr>
            <w:r w:rsidRPr="003C4B41">
              <w:t>Unnamed object or function parameter declaration</w:t>
            </w:r>
          </w:p>
          <w:p w14:paraId="6E75D5AD" w14:textId="63A3A5EC" w:rsidR="00B475A1" w:rsidRDefault="003C4B41" w:rsidP="00C24EB8">
            <w:pPr>
              <w:jc w:val="center"/>
            </w:pPr>
            <w:r w:rsidRPr="003C4B41">
              <w:t>Rule fully covered.</w:t>
            </w:r>
          </w:p>
        </w:tc>
      </w:tr>
      <w:tr w:rsidR="00B475A1" w14:paraId="1BD6F81E" w14:textId="77777777" w:rsidTr="00C24EB8">
        <w:trPr>
          <w:trHeight w:val="460"/>
        </w:trPr>
        <w:tc>
          <w:tcPr>
            <w:tcW w:w="1807" w:type="dxa"/>
            <w:shd w:val="clear" w:color="auto" w:fill="auto"/>
            <w:vAlign w:val="center"/>
          </w:tcPr>
          <w:p w14:paraId="608B3879" w14:textId="6B098393" w:rsidR="00B475A1" w:rsidRDefault="00BB5C98" w:rsidP="00C24EB8">
            <w:pPr>
              <w:jc w:val="center"/>
            </w:pPr>
            <w:r>
              <w:t>Clang</w:t>
            </w:r>
          </w:p>
        </w:tc>
        <w:tc>
          <w:tcPr>
            <w:tcW w:w="1341" w:type="dxa"/>
            <w:shd w:val="clear" w:color="auto" w:fill="auto"/>
            <w:vAlign w:val="center"/>
          </w:tcPr>
          <w:p w14:paraId="58025751" w14:textId="615AB12C" w:rsidR="00B475A1" w:rsidRDefault="00BB5C98" w:rsidP="00C24EB8">
            <w:pPr>
              <w:jc w:val="center"/>
            </w:pPr>
            <w:r>
              <w:t>3.9</w:t>
            </w:r>
          </w:p>
        </w:tc>
        <w:tc>
          <w:tcPr>
            <w:tcW w:w="4021" w:type="dxa"/>
            <w:shd w:val="clear" w:color="auto" w:fill="auto"/>
            <w:vAlign w:val="center"/>
          </w:tcPr>
          <w:p w14:paraId="6CDCA4B3" w14:textId="6A1FC9E6" w:rsidR="00B475A1" w:rsidRDefault="00BB5C98" w:rsidP="00C24EB8">
            <w:pPr>
              <w:jc w:val="center"/>
              <w:rPr>
                <w:u w:val="single"/>
              </w:rPr>
            </w:pPr>
            <w:r>
              <w:rPr>
                <w:rStyle w:val="HTMLCode"/>
                <w:rFonts w:eastAsia="Calibri"/>
              </w:rPr>
              <w:t>-Wvexing-parse</w:t>
            </w:r>
          </w:p>
        </w:tc>
        <w:tc>
          <w:tcPr>
            <w:tcW w:w="3611" w:type="dxa"/>
            <w:shd w:val="clear" w:color="auto" w:fill="auto"/>
            <w:vAlign w:val="center"/>
          </w:tcPr>
          <w:p w14:paraId="67A764E8" w14:textId="1CFFA724" w:rsidR="00B475A1" w:rsidRDefault="00B475A1" w:rsidP="00C24EB8">
            <w:pPr>
              <w:jc w:val="center"/>
            </w:pPr>
          </w:p>
        </w:tc>
      </w:tr>
      <w:tr w:rsidR="00B475A1" w14:paraId="0D2FC839" w14:textId="77777777" w:rsidTr="00C24EB8">
        <w:trPr>
          <w:trHeight w:val="460"/>
        </w:trPr>
        <w:tc>
          <w:tcPr>
            <w:tcW w:w="1807" w:type="dxa"/>
            <w:shd w:val="clear" w:color="auto" w:fill="auto"/>
            <w:vAlign w:val="center"/>
          </w:tcPr>
          <w:p w14:paraId="20F95697" w14:textId="2AA66910" w:rsidR="00B475A1" w:rsidRDefault="003C4B41" w:rsidP="00C24EB8">
            <w:pPr>
              <w:jc w:val="center"/>
            </w:pPr>
            <w:r>
              <w:t>SonarQube C/C++ Plugin</w:t>
            </w:r>
          </w:p>
        </w:tc>
        <w:tc>
          <w:tcPr>
            <w:tcW w:w="1341" w:type="dxa"/>
            <w:shd w:val="clear" w:color="auto" w:fill="auto"/>
            <w:vAlign w:val="center"/>
          </w:tcPr>
          <w:p w14:paraId="187BA178" w14:textId="4869004D" w:rsidR="00B475A1" w:rsidRDefault="003C4B41" w:rsidP="00C24EB8">
            <w:pPr>
              <w:jc w:val="center"/>
            </w:pPr>
            <w:r>
              <w:t>4.10</w:t>
            </w:r>
          </w:p>
        </w:tc>
        <w:tc>
          <w:tcPr>
            <w:tcW w:w="4021" w:type="dxa"/>
            <w:shd w:val="clear" w:color="auto" w:fill="auto"/>
            <w:vAlign w:val="center"/>
          </w:tcPr>
          <w:p w14:paraId="59EE3E6D" w14:textId="74E1DC1F" w:rsidR="00B475A1" w:rsidRDefault="003C4B41" w:rsidP="00C24EB8">
            <w:pPr>
              <w:jc w:val="center"/>
              <w:rPr>
                <w:u w:val="single"/>
              </w:rPr>
            </w:pPr>
            <w:hyperlink r:id="rId14" w:anchor="RSPEC-3468" w:history="1">
              <w:r>
                <w:rPr>
                  <w:rStyle w:val="Hyperlink"/>
                  <w:b/>
                  <w:bCs/>
                </w:rPr>
                <w:t>S3468</w:t>
              </w:r>
            </w:hyperlink>
          </w:p>
        </w:tc>
        <w:tc>
          <w:tcPr>
            <w:tcW w:w="3611" w:type="dxa"/>
            <w:shd w:val="clear" w:color="auto" w:fill="auto"/>
            <w:vAlign w:val="center"/>
          </w:tcPr>
          <w:p w14:paraId="23DDC087" w14:textId="16BBC07C" w:rsidR="00B475A1" w:rsidRDefault="00B475A1" w:rsidP="00C24EB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20A4424" w:rsidR="00381847" w:rsidRDefault="009176F3">
            <w:pPr>
              <w:jc w:val="center"/>
              <w:rPr>
                <w:b/>
                <w:sz w:val="24"/>
                <w:szCs w:val="24"/>
              </w:rPr>
            </w:pPr>
            <w:r w:rsidRPr="009176F3">
              <w:rPr>
                <w:b/>
                <w:sz w:val="24"/>
                <w:szCs w:val="24"/>
              </w:rPr>
              <w:t>DCL52-CPP. Never qualify a reference type with const or volatile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10402B9" w:rsidR="00381847" w:rsidRDefault="004B3C1D">
            <w:pPr>
              <w:jc w:val="center"/>
            </w:pPr>
            <w:r>
              <w:t>STD-002-CPP</w:t>
            </w:r>
          </w:p>
        </w:tc>
        <w:tc>
          <w:tcPr>
            <w:tcW w:w="7632" w:type="dxa"/>
            <w:tcMar>
              <w:top w:w="100" w:type="dxa"/>
              <w:left w:w="100" w:type="dxa"/>
              <w:bottom w:w="100" w:type="dxa"/>
              <w:right w:w="100" w:type="dxa"/>
            </w:tcMar>
          </w:tcPr>
          <w:p w14:paraId="164074C2" w14:textId="64DD327F" w:rsidR="00381847" w:rsidRDefault="009176F3">
            <w:r>
              <w:t>Can cause undefined behavior as C++ effectively treats all references as already qualified.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6A79A33" w:rsidR="00F72634" w:rsidRPr="009176F3" w:rsidRDefault="009176F3" w:rsidP="009176F3">
            <w:pPr>
              <w:pStyle w:val="NormalWeb"/>
              <w:rPr>
                <w:sz w:val="24"/>
                <w:szCs w:val="24"/>
              </w:rPr>
            </w:pPr>
            <w:r>
              <w:t xml:space="preserve">This noncompliant code example correctly declares </w:t>
            </w:r>
            <w:r>
              <w:rPr>
                <w:rStyle w:val="HTMLCode"/>
              </w:rPr>
              <w:t>p</w:t>
            </w:r>
            <w:r>
              <w:t> to be a reference to a const-qualified </w:t>
            </w:r>
            <w:r>
              <w:rPr>
                <w:rStyle w:val="HTMLCode"/>
              </w:rPr>
              <w:t>char</w:t>
            </w:r>
            <w:r>
              <w:t>. The subsequent modification of </w:t>
            </w:r>
            <w:r>
              <w:rPr>
                <w:rStyle w:val="HTMLCode"/>
              </w:rPr>
              <w:t>p</w:t>
            </w:r>
            <w:r>
              <w:t xml:space="preserve"> makes the program ill-formed.</w:t>
            </w:r>
          </w:p>
        </w:tc>
      </w:tr>
      <w:tr w:rsidR="00F72634" w14:paraId="347ECF59" w14:textId="77777777" w:rsidTr="00001F14">
        <w:trPr>
          <w:trHeight w:val="460"/>
        </w:trPr>
        <w:tc>
          <w:tcPr>
            <w:tcW w:w="10800" w:type="dxa"/>
            <w:tcMar>
              <w:top w:w="100" w:type="dxa"/>
              <w:left w:w="100" w:type="dxa"/>
              <w:bottom w:w="100" w:type="dxa"/>
              <w:right w:w="100" w:type="dxa"/>
            </w:tcMar>
          </w:tcPr>
          <w:p w14:paraId="2BA039BF"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#include &lt;iostream&gt;</w:t>
            </w:r>
          </w:p>
          <w:p w14:paraId="3CD41C9E"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w:t>
            </w:r>
            <w:r w:rsidRPr="009176F3">
              <w:rPr>
                <w:rFonts w:ascii="Times New Roman" w:eastAsia="Times New Roman" w:hAnsi="Times New Roman" w:cs="Times New Roman"/>
              </w:rPr>
              <w:t> </w:t>
            </w:r>
          </w:p>
          <w:p w14:paraId="305AB723"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void</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f(char</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c) {</w:t>
            </w:r>
          </w:p>
          <w:p w14:paraId="2330761C"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const</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char</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&amp;p = c;</w:t>
            </w:r>
          </w:p>
          <w:p w14:paraId="152FD316"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p = 'p'; // Error: read-only variable is not assignable</w:t>
            </w:r>
          </w:p>
          <w:p w14:paraId="66C1AE55"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std::</w:t>
            </w:r>
            <w:proofErr w:type="spellStart"/>
            <w:r w:rsidRPr="009176F3">
              <w:rPr>
                <w:rFonts w:ascii="Courier New" w:eastAsia="Times New Roman" w:hAnsi="Courier New" w:cs="Courier New"/>
                <w:sz w:val="20"/>
                <w:szCs w:val="20"/>
              </w:rPr>
              <w:t>cout</w:t>
            </w:r>
            <w:proofErr w:type="spellEnd"/>
            <w:r w:rsidRPr="009176F3">
              <w:rPr>
                <w:rFonts w:ascii="Courier New" w:eastAsia="Times New Roman" w:hAnsi="Courier New" w:cs="Courier New"/>
                <w:sz w:val="20"/>
                <w:szCs w:val="20"/>
              </w:rPr>
              <w:t xml:space="preserve"> &lt;&lt; c &lt;&lt; std::</w:t>
            </w:r>
            <w:proofErr w:type="spellStart"/>
            <w:r w:rsidRPr="009176F3">
              <w:rPr>
                <w:rFonts w:ascii="Courier New" w:eastAsia="Times New Roman" w:hAnsi="Courier New" w:cs="Courier New"/>
                <w:sz w:val="20"/>
                <w:szCs w:val="20"/>
              </w:rPr>
              <w:t>endl</w:t>
            </w:r>
            <w:proofErr w:type="spellEnd"/>
            <w:r w:rsidRPr="009176F3">
              <w:rPr>
                <w:rFonts w:ascii="Courier New" w:eastAsia="Times New Roman" w:hAnsi="Courier New" w:cs="Courier New"/>
                <w:sz w:val="20"/>
                <w:szCs w:val="20"/>
              </w:rPr>
              <w:t>;</w:t>
            </w:r>
          </w:p>
          <w:p w14:paraId="7E0C2F48" w14:textId="355AAEF5" w:rsidR="00F72634" w:rsidRPr="009176F3" w:rsidRDefault="009176F3" w:rsidP="0015146B">
            <w:pPr>
              <w:rPr>
                <w:rFonts w:ascii="Times New Roman" w:eastAsia="Times New Roman" w:hAnsi="Times New Roman" w:cs="Times New Roman"/>
                <w:sz w:val="24"/>
                <w:szCs w:val="24"/>
              </w:rPr>
            </w:pPr>
            <w:r w:rsidRPr="009176F3">
              <w:rPr>
                <w:rFonts w:ascii="Courier New" w:eastAsia="Times New Roman" w:hAnsi="Courier New" w:cs="Courier New"/>
                <w:sz w:val="20"/>
                <w:szCs w:val="20"/>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BC13213" w:rsidR="00F72634" w:rsidRPr="009176F3" w:rsidRDefault="009176F3" w:rsidP="009176F3">
            <w:pPr>
              <w:pStyle w:val="NormalWeb"/>
              <w:rPr>
                <w:sz w:val="24"/>
                <w:szCs w:val="24"/>
              </w:rPr>
            </w:pPr>
            <w:r>
              <w:t xml:space="preserve">This compliant solution removes the </w:t>
            </w:r>
            <w:r>
              <w:rPr>
                <w:rStyle w:val="HTMLCode"/>
              </w:rPr>
              <w:t>const</w:t>
            </w:r>
            <w:r>
              <w:t xml:space="preserve"> qualifier.</w:t>
            </w:r>
          </w:p>
        </w:tc>
      </w:tr>
      <w:tr w:rsidR="00F72634" w14:paraId="71761811" w14:textId="77777777" w:rsidTr="00001F14">
        <w:trPr>
          <w:trHeight w:val="460"/>
        </w:trPr>
        <w:tc>
          <w:tcPr>
            <w:tcW w:w="10800" w:type="dxa"/>
            <w:tcMar>
              <w:top w:w="100" w:type="dxa"/>
              <w:left w:w="100" w:type="dxa"/>
              <w:bottom w:w="100" w:type="dxa"/>
              <w:right w:w="100" w:type="dxa"/>
            </w:tcMar>
          </w:tcPr>
          <w:p w14:paraId="512E1A0B"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#include &lt;iostream&gt;</w:t>
            </w:r>
          </w:p>
          <w:p w14:paraId="70AA03D1"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w:t>
            </w:r>
            <w:r w:rsidRPr="009176F3">
              <w:rPr>
                <w:rFonts w:ascii="Times New Roman" w:eastAsia="Times New Roman" w:hAnsi="Times New Roman" w:cs="Times New Roman"/>
              </w:rPr>
              <w:t> </w:t>
            </w:r>
          </w:p>
          <w:p w14:paraId="45615160"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void</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f(char</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c) {</w:t>
            </w:r>
          </w:p>
          <w:p w14:paraId="417BB1CE"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char</w:t>
            </w:r>
            <w:r w:rsidRPr="009176F3">
              <w:rPr>
                <w:rFonts w:ascii="Times New Roman" w:eastAsia="Times New Roman" w:hAnsi="Times New Roman" w:cs="Times New Roman"/>
              </w:rPr>
              <w:t xml:space="preserve"> </w:t>
            </w:r>
            <w:r w:rsidRPr="009176F3">
              <w:rPr>
                <w:rFonts w:ascii="Courier New" w:eastAsia="Times New Roman" w:hAnsi="Courier New" w:cs="Courier New"/>
                <w:sz w:val="20"/>
                <w:szCs w:val="20"/>
              </w:rPr>
              <w:t>&amp;p = c;</w:t>
            </w:r>
          </w:p>
          <w:p w14:paraId="4161152F"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p = 'p';</w:t>
            </w:r>
          </w:p>
          <w:p w14:paraId="447694C0" w14:textId="77777777" w:rsidR="009176F3" w:rsidRPr="009176F3" w:rsidRDefault="009176F3" w:rsidP="009176F3">
            <w:pPr>
              <w:rPr>
                <w:rFonts w:ascii="Times New Roman" w:eastAsia="Times New Roman" w:hAnsi="Times New Roman" w:cs="Times New Roman"/>
              </w:rPr>
            </w:pPr>
            <w:r w:rsidRPr="009176F3">
              <w:rPr>
                <w:rFonts w:ascii="Courier New" w:eastAsia="Times New Roman" w:hAnsi="Courier New" w:cs="Courier New"/>
                <w:sz w:val="20"/>
                <w:szCs w:val="20"/>
              </w:rPr>
              <w:t>  std::</w:t>
            </w:r>
            <w:proofErr w:type="spellStart"/>
            <w:r w:rsidRPr="009176F3">
              <w:rPr>
                <w:rFonts w:ascii="Courier New" w:eastAsia="Times New Roman" w:hAnsi="Courier New" w:cs="Courier New"/>
                <w:sz w:val="20"/>
                <w:szCs w:val="20"/>
              </w:rPr>
              <w:t>cout</w:t>
            </w:r>
            <w:proofErr w:type="spellEnd"/>
            <w:r w:rsidRPr="009176F3">
              <w:rPr>
                <w:rFonts w:ascii="Courier New" w:eastAsia="Times New Roman" w:hAnsi="Courier New" w:cs="Courier New"/>
                <w:sz w:val="20"/>
                <w:szCs w:val="20"/>
              </w:rPr>
              <w:t xml:space="preserve"> &lt;&lt; c &lt;&lt; std::</w:t>
            </w:r>
            <w:proofErr w:type="spellStart"/>
            <w:r w:rsidRPr="009176F3">
              <w:rPr>
                <w:rFonts w:ascii="Courier New" w:eastAsia="Times New Roman" w:hAnsi="Courier New" w:cs="Courier New"/>
                <w:sz w:val="20"/>
                <w:szCs w:val="20"/>
              </w:rPr>
              <w:t>endl</w:t>
            </w:r>
            <w:proofErr w:type="spellEnd"/>
            <w:r w:rsidRPr="009176F3">
              <w:rPr>
                <w:rFonts w:ascii="Courier New" w:eastAsia="Times New Roman" w:hAnsi="Courier New" w:cs="Courier New"/>
                <w:sz w:val="20"/>
                <w:szCs w:val="20"/>
              </w:rPr>
              <w:t>;</w:t>
            </w:r>
          </w:p>
          <w:p w14:paraId="4F4DA9C0" w14:textId="3AE62A93" w:rsidR="00F72634" w:rsidRPr="009176F3" w:rsidRDefault="009176F3" w:rsidP="0015146B">
            <w:pPr>
              <w:rPr>
                <w:rFonts w:ascii="Times New Roman" w:eastAsia="Times New Roman" w:hAnsi="Times New Roman" w:cs="Times New Roman"/>
                <w:sz w:val="24"/>
                <w:szCs w:val="24"/>
              </w:rPr>
            </w:pPr>
            <w:r w:rsidRPr="009176F3">
              <w:rPr>
                <w:rFonts w:ascii="Courier New" w:eastAsia="Times New Roman" w:hAnsi="Courier New" w:cs="Courier New"/>
                <w:sz w:val="20"/>
                <w:szCs w:val="20"/>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82619CC" w14:textId="77777777" w:rsidR="00C56832" w:rsidRDefault="00B475A1" w:rsidP="00F51FA8">
            <w:pPr>
              <w:pBdr>
                <w:top w:val="nil"/>
                <w:left w:val="nil"/>
                <w:bottom w:val="nil"/>
                <w:right w:val="nil"/>
                <w:between w:val="nil"/>
              </w:pBdr>
              <w:rPr>
                <w:b/>
              </w:rPr>
            </w:pPr>
            <w:r>
              <w:rPr>
                <w:b/>
              </w:rPr>
              <w:t>Principles(s):</w:t>
            </w:r>
          </w:p>
          <w:p w14:paraId="71162B8E" w14:textId="0C816335" w:rsidR="00B475A1" w:rsidRDefault="00150B58" w:rsidP="00F51FA8">
            <w:pPr>
              <w:pBdr>
                <w:top w:val="nil"/>
                <w:left w:val="nil"/>
                <w:bottom w:val="nil"/>
                <w:right w:val="nil"/>
                <w:between w:val="nil"/>
              </w:pBdr>
            </w:pPr>
            <w:r>
              <w:t xml:space="preserve">4: Avoidance of </w:t>
            </w:r>
            <w:r w:rsidR="00C56832">
              <w:t>the addition</w:t>
            </w:r>
            <w:r>
              <w:t xml:space="preserve"> of unnecessary qualifiers will keep the code simpler.</w:t>
            </w:r>
          </w:p>
          <w:p w14:paraId="256FEB8D" w14:textId="5B35F9C1" w:rsidR="00C56832" w:rsidRDefault="00C56832" w:rsidP="00F51FA8">
            <w:pPr>
              <w:pBdr>
                <w:top w:val="nil"/>
                <w:left w:val="nil"/>
                <w:bottom w:val="nil"/>
                <w:right w:val="nil"/>
                <w:between w:val="nil"/>
              </w:pBdr>
            </w:pPr>
            <w:r>
              <w:t>9: By reviewing code</w:t>
            </w:r>
            <w:r>
              <w:t>, using automation tools, and</w:t>
            </w:r>
            <w:r>
              <w:t xml:space="preserve"> having third-party input mistakes can be easily</w:t>
            </w:r>
            <w:r>
              <w:t xml:space="preserve"> </w:t>
            </w:r>
            <w:r>
              <w:t>caught.</w:t>
            </w:r>
          </w:p>
          <w:p w14:paraId="770D7F02" w14:textId="4540A565" w:rsidR="00150B58" w:rsidRDefault="00C56832" w:rsidP="00F51FA8">
            <w:pPr>
              <w:pBdr>
                <w:top w:val="nil"/>
                <w:left w:val="nil"/>
                <w:bottom w:val="nil"/>
                <w:right w:val="nil"/>
                <w:between w:val="nil"/>
              </w:pBdr>
            </w:pPr>
            <w:r>
              <w:t>1</w:t>
            </w:r>
            <w:r w:rsidR="00150B58">
              <w:t>0: This standard will help flesh out the whole security policy that should be followed.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C24EB8">
        <w:trPr>
          <w:trHeight w:val="460"/>
        </w:trPr>
        <w:tc>
          <w:tcPr>
            <w:tcW w:w="1806" w:type="dxa"/>
            <w:shd w:val="clear" w:color="auto" w:fill="auto"/>
            <w:vAlign w:val="center"/>
          </w:tcPr>
          <w:p w14:paraId="00278D98" w14:textId="60533376" w:rsidR="00B475A1" w:rsidRDefault="00C24EB8" w:rsidP="00C24EB8">
            <w:pPr>
              <w:jc w:val="center"/>
            </w:pPr>
            <w:bookmarkStart w:id="9" w:name="_Hlk147666809"/>
            <w:r>
              <w:t>Low</w:t>
            </w:r>
          </w:p>
        </w:tc>
        <w:tc>
          <w:tcPr>
            <w:tcW w:w="1341" w:type="dxa"/>
            <w:shd w:val="clear" w:color="auto" w:fill="auto"/>
            <w:vAlign w:val="center"/>
          </w:tcPr>
          <w:p w14:paraId="086FA0F7" w14:textId="72029F00" w:rsidR="00B475A1" w:rsidRDefault="00C24EB8" w:rsidP="00C24EB8">
            <w:pPr>
              <w:jc w:val="center"/>
            </w:pPr>
            <w:r>
              <w:t>Unlikely</w:t>
            </w:r>
          </w:p>
        </w:tc>
        <w:tc>
          <w:tcPr>
            <w:tcW w:w="4021" w:type="dxa"/>
            <w:shd w:val="clear" w:color="auto" w:fill="auto"/>
            <w:vAlign w:val="center"/>
          </w:tcPr>
          <w:p w14:paraId="3D7EE5AB" w14:textId="52C7EEFE" w:rsidR="00B475A1" w:rsidRDefault="00C24EB8" w:rsidP="00C24EB8">
            <w:pPr>
              <w:jc w:val="center"/>
            </w:pPr>
            <w:r>
              <w:t>Low</w:t>
            </w:r>
          </w:p>
        </w:tc>
        <w:tc>
          <w:tcPr>
            <w:tcW w:w="1807" w:type="dxa"/>
            <w:shd w:val="clear" w:color="auto" w:fill="auto"/>
            <w:vAlign w:val="center"/>
          </w:tcPr>
          <w:p w14:paraId="483DB358" w14:textId="510BAEFF" w:rsidR="00B475A1" w:rsidRDefault="00C24EB8" w:rsidP="00C24EB8">
            <w:pPr>
              <w:jc w:val="center"/>
            </w:pPr>
            <w:r>
              <w:t>P3</w:t>
            </w:r>
          </w:p>
        </w:tc>
        <w:tc>
          <w:tcPr>
            <w:tcW w:w="1805" w:type="dxa"/>
            <w:shd w:val="clear" w:color="auto" w:fill="auto"/>
            <w:vAlign w:val="center"/>
          </w:tcPr>
          <w:p w14:paraId="0216068C" w14:textId="23E4B36D" w:rsidR="00B475A1" w:rsidRDefault="00C24EB8" w:rsidP="00C24EB8">
            <w:pPr>
              <w:jc w:val="center"/>
            </w:pPr>
            <w:r>
              <w:t>L3</w:t>
            </w:r>
          </w:p>
        </w:tc>
      </w:tr>
      <w:bookmarkEnd w:id="9"/>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C24EB8" w14:paraId="300BC336" w14:textId="77777777" w:rsidTr="004B47DC">
        <w:trPr>
          <w:trHeight w:val="460"/>
        </w:trPr>
        <w:tc>
          <w:tcPr>
            <w:tcW w:w="1807" w:type="dxa"/>
            <w:shd w:val="nil"/>
            <w:vAlign w:val="center"/>
          </w:tcPr>
          <w:p w14:paraId="0F8CDDEE" w14:textId="3E0E21C3" w:rsidR="00C24EB8" w:rsidRDefault="00C24EB8" w:rsidP="00C24EB8">
            <w:pPr>
              <w:jc w:val="center"/>
            </w:pPr>
            <w:proofErr w:type="spellStart"/>
            <w:r w:rsidRPr="00C24EB8">
              <w:t>Parasoft</w:t>
            </w:r>
            <w:proofErr w:type="spellEnd"/>
            <w:r w:rsidRPr="00C24EB8">
              <w:t xml:space="preserve"> C/C++test</w:t>
            </w:r>
          </w:p>
        </w:tc>
        <w:tc>
          <w:tcPr>
            <w:tcW w:w="1341" w:type="dxa"/>
            <w:shd w:val="nil"/>
            <w:vAlign w:val="center"/>
          </w:tcPr>
          <w:p w14:paraId="2A2ABA7F" w14:textId="688C393A" w:rsidR="00C24EB8" w:rsidRDefault="00C24EB8" w:rsidP="00C24EB8">
            <w:pPr>
              <w:jc w:val="center"/>
            </w:pPr>
            <w:r>
              <w:t>2023.1</w:t>
            </w:r>
          </w:p>
        </w:tc>
        <w:tc>
          <w:tcPr>
            <w:tcW w:w="4021" w:type="dxa"/>
            <w:shd w:val="nil"/>
            <w:vAlign w:val="center"/>
          </w:tcPr>
          <w:p w14:paraId="4441551B" w14:textId="4C9A868B" w:rsidR="00C24EB8" w:rsidRDefault="00C24EB8" w:rsidP="00C24EB8">
            <w:pPr>
              <w:jc w:val="center"/>
            </w:pPr>
            <w:r>
              <w:rPr>
                <w:rStyle w:val="Strong"/>
              </w:rPr>
              <w:t>CERT_CPP-DCL52-a</w:t>
            </w:r>
          </w:p>
        </w:tc>
        <w:tc>
          <w:tcPr>
            <w:tcW w:w="3611" w:type="dxa"/>
            <w:shd w:val="nil"/>
            <w:vAlign w:val="center"/>
          </w:tcPr>
          <w:p w14:paraId="196AC4C7" w14:textId="29710C2B" w:rsidR="00C24EB8" w:rsidRDefault="00C24EB8" w:rsidP="00C24EB8">
            <w:pPr>
              <w:jc w:val="center"/>
            </w:pPr>
            <w:r>
              <w:t>Never qualify a reference type with 'const' or 'volatile'</w:t>
            </w:r>
          </w:p>
        </w:tc>
      </w:tr>
      <w:tr w:rsidR="00C24EB8" w14:paraId="5FE44A56" w14:textId="77777777" w:rsidTr="00746B6B">
        <w:trPr>
          <w:trHeight w:val="460"/>
        </w:trPr>
        <w:tc>
          <w:tcPr>
            <w:tcW w:w="1807" w:type="dxa"/>
            <w:shd w:val="nil"/>
            <w:vAlign w:val="center"/>
          </w:tcPr>
          <w:p w14:paraId="4E4CBBF1" w14:textId="61F3D9D9" w:rsidR="00C24EB8" w:rsidRDefault="00C24EB8" w:rsidP="00C24EB8">
            <w:pPr>
              <w:jc w:val="center"/>
            </w:pPr>
            <w:proofErr w:type="spellStart"/>
            <w:r w:rsidRPr="00C24EB8">
              <w:t>Polyspace</w:t>
            </w:r>
            <w:proofErr w:type="spellEnd"/>
            <w:r w:rsidRPr="00C24EB8">
              <w:t xml:space="preserve"> Bug Finder</w:t>
            </w:r>
          </w:p>
        </w:tc>
        <w:tc>
          <w:tcPr>
            <w:tcW w:w="1341" w:type="dxa"/>
            <w:shd w:val="nil"/>
            <w:vAlign w:val="center"/>
          </w:tcPr>
          <w:p w14:paraId="70D2F7C5" w14:textId="5EF0E9BF" w:rsidR="00C24EB8" w:rsidRDefault="00C24EB8" w:rsidP="00C24EB8">
            <w:pPr>
              <w:jc w:val="center"/>
            </w:pPr>
            <w:r>
              <w:t>R2023a</w:t>
            </w:r>
          </w:p>
        </w:tc>
        <w:tc>
          <w:tcPr>
            <w:tcW w:w="4021" w:type="dxa"/>
            <w:shd w:val="nil"/>
            <w:vAlign w:val="center"/>
          </w:tcPr>
          <w:p w14:paraId="68783DFF" w14:textId="5F8A85C4" w:rsidR="00C24EB8" w:rsidRDefault="00C24EB8" w:rsidP="00C24EB8">
            <w:pPr>
              <w:jc w:val="center"/>
              <w:rPr>
                <w:u w:val="single"/>
              </w:rPr>
            </w:pPr>
            <w:hyperlink r:id="rId15" w:history="1">
              <w:r>
                <w:rPr>
                  <w:rStyle w:val="Hyperlink"/>
                </w:rPr>
                <w:t>CERT C++: DCL52-CPP</w:t>
              </w:r>
            </w:hyperlink>
          </w:p>
        </w:tc>
        <w:tc>
          <w:tcPr>
            <w:tcW w:w="3611" w:type="dxa"/>
            <w:shd w:val="nil"/>
            <w:vAlign w:val="center"/>
          </w:tcPr>
          <w:p w14:paraId="43C85766" w14:textId="77777777" w:rsidR="00C24EB8" w:rsidRDefault="00C24EB8" w:rsidP="00C24EB8">
            <w:pPr>
              <w:pStyle w:val="NormalWeb"/>
            </w:pPr>
            <w:r>
              <w:t>Checks for:</w:t>
            </w:r>
          </w:p>
          <w:p w14:paraId="77CDAB88" w14:textId="77777777" w:rsidR="00C24EB8" w:rsidRDefault="00C24EB8" w:rsidP="00C24EB8">
            <w:pPr>
              <w:numPr>
                <w:ilvl w:val="0"/>
                <w:numId w:val="19"/>
              </w:numPr>
              <w:spacing w:before="100" w:beforeAutospacing="1" w:after="100" w:afterAutospacing="1"/>
            </w:pPr>
            <w:r>
              <w:t>const-qualified reference types</w:t>
            </w:r>
          </w:p>
          <w:p w14:paraId="283A8B8D" w14:textId="77777777" w:rsidR="00C24EB8" w:rsidRDefault="00C24EB8" w:rsidP="00C24EB8">
            <w:pPr>
              <w:numPr>
                <w:ilvl w:val="0"/>
                <w:numId w:val="19"/>
              </w:numPr>
              <w:spacing w:before="100" w:beforeAutospacing="1" w:after="100" w:afterAutospacing="1"/>
            </w:pPr>
            <w:r>
              <w:t>Modification of const-qualified reference types</w:t>
            </w:r>
          </w:p>
          <w:p w14:paraId="67EF3C2C" w14:textId="69085F89" w:rsidR="00C24EB8" w:rsidRDefault="00C24EB8" w:rsidP="00C24EB8">
            <w:r>
              <w:t>Rule fully covered.</w:t>
            </w:r>
          </w:p>
        </w:tc>
      </w:tr>
      <w:tr w:rsidR="00C24EB8" w14:paraId="142FCAB9" w14:textId="77777777" w:rsidTr="00746B6B">
        <w:trPr>
          <w:trHeight w:val="460"/>
        </w:trPr>
        <w:tc>
          <w:tcPr>
            <w:tcW w:w="1807" w:type="dxa"/>
            <w:shd w:val="nil"/>
            <w:vAlign w:val="center"/>
          </w:tcPr>
          <w:p w14:paraId="5404A3BA" w14:textId="0D2EDFF0" w:rsidR="00C24EB8" w:rsidRDefault="00C24EB8" w:rsidP="00C24EB8">
            <w:pPr>
              <w:jc w:val="center"/>
            </w:pPr>
            <w:r w:rsidRPr="00C24EB8">
              <w:t>Clang</w:t>
            </w:r>
          </w:p>
        </w:tc>
        <w:tc>
          <w:tcPr>
            <w:tcW w:w="1341" w:type="dxa"/>
            <w:shd w:val="nil"/>
            <w:vAlign w:val="center"/>
          </w:tcPr>
          <w:p w14:paraId="5109F248" w14:textId="68F2A0AC" w:rsidR="00C24EB8" w:rsidRDefault="00C24EB8" w:rsidP="00C24EB8">
            <w:pPr>
              <w:jc w:val="center"/>
            </w:pPr>
            <w:r>
              <w:t>3.9</w:t>
            </w:r>
          </w:p>
        </w:tc>
        <w:tc>
          <w:tcPr>
            <w:tcW w:w="4021" w:type="dxa"/>
            <w:shd w:val="nil"/>
            <w:vAlign w:val="center"/>
          </w:tcPr>
          <w:p w14:paraId="05A09A96" w14:textId="3F0ADD05" w:rsidR="00C24EB8" w:rsidRDefault="00C24EB8" w:rsidP="00C24EB8">
            <w:pPr>
              <w:jc w:val="center"/>
              <w:rPr>
                <w:u w:val="single"/>
              </w:rPr>
            </w:pPr>
          </w:p>
        </w:tc>
        <w:tc>
          <w:tcPr>
            <w:tcW w:w="3611" w:type="dxa"/>
            <w:shd w:val="nil"/>
            <w:vAlign w:val="center"/>
          </w:tcPr>
          <w:p w14:paraId="7D572B94" w14:textId="5D88412A" w:rsidR="00C24EB8" w:rsidRDefault="00C24EB8" w:rsidP="00C24EB8">
            <w:r>
              <w:t> Clang checks for violations of this rule and produces an error without the need to specify any special flags or options.</w:t>
            </w:r>
          </w:p>
        </w:tc>
      </w:tr>
      <w:tr w:rsidR="00C24EB8" w14:paraId="7B57D6C5" w14:textId="77777777" w:rsidTr="00746B6B">
        <w:trPr>
          <w:trHeight w:val="460"/>
        </w:trPr>
        <w:tc>
          <w:tcPr>
            <w:tcW w:w="1807" w:type="dxa"/>
            <w:shd w:val="nil"/>
            <w:vAlign w:val="center"/>
          </w:tcPr>
          <w:p w14:paraId="0880DBB9" w14:textId="0863BCBF" w:rsidR="00C24EB8" w:rsidRDefault="00C24EB8" w:rsidP="00C24EB8">
            <w:pPr>
              <w:jc w:val="center"/>
            </w:pPr>
            <w:r w:rsidRPr="00C24EB8">
              <w:t>SonarQube C/C++ Plugin</w:t>
            </w:r>
          </w:p>
        </w:tc>
        <w:tc>
          <w:tcPr>
            <w:tcW w:w="1341" w:type="dxa"/>
            <w:shd w:val="nil"/>
            <w:vAlign w:val="center"/>
          </w:tcPr>
          <w:p w14:paraId="527A0ABE" w14:textId="434DBB82" w:rsidR="00C24EB8" w:rsidRDefault="00C24EB8" w:rsidP="00C24EB8">
            <w:pPr>
              <w:jc w:val="center"/>
            </w:pPr>
            <w:r>
              <w:t>4.10</w:t>
            </w:r>
          </w:p>
        </w:tc>
        <w:tc>
          <w:tcPr>
            <w:tcW w:w="4021" w:type="dxa"/>
            <w:shd w:val="nil"/>
            <w:vAlign w:val="center"/>
          </w:tcPr>
          <w:p w14:paraId="2EFB0041" w14:textId="02EA8D32" w:rsidR="00C24EB8" w:rsidRDefault="00C24EB8" w:rsidP="00C24EB8">
            <w:pPr>
              <w:jc w:val="center"/>
              <w:rPr>
                <w:u w:val="single"/>
              </w:rPr>
            </w:pPr>
            <w:hyperlink r:id="rId16" w:anchor="RSPEC-3708" w:history="1">
              <w:r>
                <w:rPr>
                  <w:rStyle w:val="Hyperlink"/>
                  <w:b/>
                  <w:bCs/>
                </w:rPr>
                <w:t>S3708</w:t>
              </w:r>
            </w:hyperlink>
          </w:p>
        </w:tc>
        <w:tc>
          <w:tcPr>
            <w:tcW w:w="3611" w:type="dxa"/>
            <w:shd w:val="nil"/>
            <w:vAlign w:val="center"/>
          </w:tcPr>
          <w:p w14:paraId="6E45804C" w14:textId="7B376F48" w:rsidR="00C24EB8" w:rsidRDefault="00C24EB8" w:rsidP="00C24EB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DE6701F" w:rsidR="00381847" w:rsidRDefault="00686DE1">
            <w:pPr>
              <w:jc w:val="center"/>
              <w:rPr>
                <w:b/>
                <w:sz w:val="24"/>
                <w:szCs w:val="24"/>
              </w:rPr>
            </w:pPr>
            <w:r w:rsidRPr="00686DE1">
              <w:rPr>
                <w:b/>
                <w:sz w:val="24"/>
                <w:szCs w:val="24"/>
              </w:rPr>
              <w:t>STR51-CPP. Do not attempt to create a std::string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BBF69E8" w:rsidR="00381847" w:rsidRDefault="00E769D9">
            <w:pPr>
              <w:jc w:val="center"/>
            </w:pPr>
            <w:r>
              <w:t>STD-</w:t>
            </w:r>
            <w:r w:rsidR="009176F3">
              <w:t>003</w:t>
            </w:r>
            <w:r>
              <w:t>-</w:t>
            </w:r>
            <w:r w:rsidR="009176F3">
              <w:t>CPP</w:t>
            </w:r>
          </w:p>
        </w:tc>
        <w:tc>
          <w:tcPr>
            <w:tcW w:w="7632" w:type="dxa"/>
            <w:tcMar>
              <w:top w:w="100" w:type="dxa"/>
              <w:left w:w="100" w:type="dxa"/>
              <w:bottom w:w="100" w:type="dxa"/>
              <w:right w:w="100" w:type="dxa"/>
            </w:tcMar>
          </w:tcPr>
          <w:p w14:paraId="2E7240A9" w14:textId="4750DDF1" w:rsidR="00381847" w:rsidRDefault="009176F3">
            <w:r>
              <w:t xml:space="preserve">Undefined behavior can result </w:t>
            </w:r>
            <w:r w:rsidR="00686DE1">
              <w:t>as it will dereference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AA22F95" w:rsidR="00F72634" w:rsidRPr="00686DE1" w:rsidRDefault="00686DE1" w:rsidP="00686DE1">
            <w:pPr>
              <w:pStyle w:val="NormalWeb"/>
              <w:rPr>
                <w:sz w:val="24"/>
                <w:szCs w:val="24"/>
              </w:rPr>
            </w:pPr>
            <w:r>
              <w:t>In this noncompliant code example, a </w:t>
            </w:r>
            <w:r>
              <w:rPr>
                <w:rStyle w:val="HTMLCode"/>
              </w:rPr>
              <w:t>std::string</w:t>
            </w:r>
            <w:r>
              <w:t xml:space="preserve"> object is created from the results of a call to </w:t>
            </w:r>
            <w:r>
              <w:rPr>
                <w:rStyle w:val="HTMLCode"/>
              </w:rPr>
              <w:t>std::</w:t>
            </w:r>
            <w:proofErr w:type="spellStart"/>
            <w:r>
              <w:rPr>
                <w:rStyle w:val="HTMLCode"/>
              </w:rPr>
              <w:t>getenv</w:t>
            </w:r>
            <w:proofErr w:type="spellEnd"/>
            <w:r>
              <w:rPr>
                <w:rStyle w:val="HTMLCode"/>
              </w:rPr>
              <w:t>()</w:t>
            </w:r>
            <w:r>
              <w:t xml:space="preserve">. However, because </w:t>
            </w:r>
            <w:r>
              <w:rPr>
                <w:rStyle w:val="HTMLCode"/>
              </w:rPr>
              <w:t>std::</w:t>
            </w:r>
            <w:proofErr w:type="spellStart"/>
            <w:r>
              <w:rPr>
                <w:rStyle w:val="HTMLCode"/>
              </w:rPr>
              <w:t>getenv</w:t>
            </w:r>
            <w:proofErr w:type="spellEnd"/>
            <w:r>
              <w:rPr>
                <w:rStyle w:val="HTMLCode"/>
              </w:rPr>
              <w:t>()</w:t>
            </w:r>
            <w:r>
              <w:t xml:space="preserve"> returns a null pointer on failure, this code can lead to </w:t>
            </w:r>
            <w:r w:rsidRPr="00686DE1">
              <w:t>undefined behavior</w:t>
            </w:r>
            <w:r>
              <w:t xml:space="preserve">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600E8294"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#include &lt;</w:t>
            </w:r>
            <w:proofErr w:type="spellStart"/>
            <w:r w:rsidRPr="00686DE1">
              <w:rPr>
                <w:rFonts w:ascii="Courier New" w:eastAsia="Times New Roman" w:hAnsi="Courier New" w:cs="Courier New"/>
                <w:sz w:val="20"/>
                <w:szCs w:val="20"/>
              </w:rPr>
              <w:t>cstdlib</w:t>
            </w:r>
            <w:proofErr w:type="spellEnd"/>
            <w:r w:rsidRPr="00686DE1">
              <w:rPr>
                <w:rFonts w:ascii="Courier New" w:eastAsia="Times New Roman" w:hAnsi="Courier New" w:cs="Courier New"/>
                <w:sz w:val="20"/>
                <w:szCs w:val="20"/>
              </w:rPr>
              <w:t>&gt;</w:t>
            </w:r>
          </w:p>
          <w:p w14:paraId="27B4540A"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#include &lt;string&gt;</w:t>
            </w:r>
          </w:p>
          <w:p w14:paraId="4C08C92A"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w:t>
            </w:r>
            <w:r w:rsidRPr="00686DE1">
              <w:rPr>
                <w:rFonts w:ascii="Times New Roman" w:eastAsia="Times New Roman" w:hAnsi="Times New Roman" w:cs="Times New Roman"/>
              </w:rPr>
              <w:t> </w:t>
            </w:r>
          </w:p>
          <w:p w14:paraId="081A3FAE"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void</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f() {</w:t>
            </w:r>
          </w:p>
          <w:p w14:paraId="7209AD81"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xml:space="preserve">  std::string </w:t>
            </w:r>
            <w:proofErr w:type="spellStart"/>
            <w:r w:rsidRPr="00686DE1">
              <w:rPr>
                <w:rFonts w:ascii="Courier New" w:eastAsia="Times New Roman" w:hAnsi="Courier New" w:cs="Courier New"/>
                <w:sz w:val="20"/>
                <w:szCs w:val="20"/>
              </w:rPr>
              <w:t>tmp</w:t>
            </w:r>
            <w:proofErr w:type="spellEnd"/>
            <w:r w:rsidRPr="00686DE1">
              <w:rPr>
                <w:rFonts w:ascii="Courier New" w:eastAsia="Times New Roman" w:hAnsi="Courier New" w:cs="Courier New"/>
                <w:sz w:val="20"/>
                <w:szCs w:val="20"/>
              </w:rPr>
              <w:t>(std::</w:t>
            </w:r>
            <w:proofErr w:type="spellStart"/>
            <w:r w:rsidRPr="00686DE1">
              <w:rPr>
                <w:rFonts w:ascii="Courier New" w:eastAsia="Times New Roman" w:hAnsi="Courier New" w:cs="Courier New"/>
                <w:sz w:val="20"/>
                <w:szCs w:val="20"/>
              </w:rPr>
              <w:t>getenv</w:t>
            </w:r>
            <w:proofErr w:type="spellEnd"/>
            <w:r w:rsidRPr="00686DE1">
              <w:rPr>
                <w:rFonts w:ascii="Courier New" w:eastAsia="Times New Roman" w:hAnsi="Courier New" w:cs="Courier New"/>
                <w:sz w:val="20"/>
                <w:szCs w:val="20"/>
              </w:rPr>
              <w:t>("TMP"));</w:t>
            </w:r>
          </w:p>
          <w:p w14:paraId="78523003"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if</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w:t>
            </w:r>
            <w:proofErr w:type="spellStart"/>
            <w:r w:rsidRPr="00686DE1">
              <w:rPr>
                <w:rFonts w:ascii="Courier New" w:eastAsia="Times New Roman" w:hAnsi="Courier New" w:cs="Courier New"/>
                <w:sz w:val="20"/>
                <w:szCs w:val="20"/>
              </w:rPr>
              <w:t>tmp.empty</w:t>
            </w:r>
            <w:proofErr w:type="spellEnd"/>
            <w:r w:rsidRPr="00686DE1">
              <w:rPr>
                <w:rFonts w:ascii="Courier New" w:eastAsia="Times New Roman" w:hAnsi="Courier New" w:cs="Courier New"/>
                <w:sz w:val="20"/>
                <w:szCs w:val="20"/>
              </w:rPr>
              <w:t>()) {</w:t>
            </w:r>
          </w:p>
          <w:p w14:paraId="0408D090"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 ...</w:t>
            </w:r>
          </w:p>
          <w:p w14:paraId="6135E653"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w:t>
            </w:r>
          </w:p>
          <w:p w14:paraId="12374FA0" w14:textId="1B74688E" w:rsidR="00F72634" w:rsidRPr="00686DE1" w:rsidRDefault="00686DE1" w:rsidP="0015146B">
            <w:pPr>
              <w:rPr>
                <w:rFonts w:ascii="Times New Roman" w:eastAsia="Times New Roman" w:hAnsi="Times New Roman" w:cs="Times New Roman"/>
                <w:sz w:val="24"/>
                <w:szCs w:val="24"/>
              </w:rPr>
            </w:pPr>
            <w:r w:rsidRPr="00686DE1">
              <w:rPr>
                <w:rFonts w:ascii="Courier New" w:eastAsia="Times New Roman" w:hAnsi="Courier New" w:cs="Courier New"/>
                <w:sz w:val="20"/>
                <w:szCs w:val="20"/>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840CD33" w:rsidR="00F72634" w:rsidRPr="00686DE1" w:rsidRDefault="00686DE1" w:rsidP="00686DE1">
            <w:pPr>
              <w:pStyle w:val="NormalWeb"/>
              <w:rPr>
                <w:sz w:val="24"/>
                <w:szCs w:val="24"/>
              </w:rPr>
            </w:pPr>
            <w:r>
              <w:t>In this compliant solution, the results from the call to </w:t>
            </w:r>
            <w:r>
              <w:rPr>
                <w:rStyle w:val="HTMLCode"/>
              </w:rPr>
              <w:t>std::</w:t>
            </w:r>
            <w:proofErr w:type="spellStart"/>
            <w:r>
              <w:rPr>
                <w:rStyle w:val="HTMLCode"/>
              </w:rPr>
              <w:t>getenv</w:t>
            </w:r>
            <w:proofErr w:type="spellEnd"/>
            <w:r>
              <w:rPr>
                <w:rStyle w:val="HTMLCode"/>
              </w:rPr>
              <w:t>()</w:t>
            </w:r>
            <w:r>
              <w:t xml:space="preserve"> are checked for null before the </w:t>
            </w:r>
            <w:r>
              <w:rPr>
                <w:rStyle w:val="HTMLCode"/>
              </w:rPr>
              <w:t>std::string</w:t>
            </w:r>
            <w:r>
              <w:t xml:space="preserve">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1AA6A094"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#include &lt;</w:t>
            </w:r>
            <w:proofErr w:type="spellStart"/>
            <w:r w:rsidRPr="00686DE1">
              <w:rPr>
                <w:rFonts w:ascii="Courier New" w:eastAsia="Times New Roman" w:hAnsi="Courier New" w:cs="Courier New"/>
                <w:sz w:val="20"/>
                <w:szCs w:val="20"/>
              </w:rPr>
              <w:t>cstdlib</w:t>
            </w:r>
            <w:proofErr w:type="spellEnd"/>
            <w:r w:rsidRPr="00686DE1">
              <w:rPr>
                <w:rFonts w:ascii="Courier New" w:eastAsia="Times New Roman" w:hAnsi="Courier New" w:cs="Courier New"/>
                <w:sz w:val="20"/>
                <w:szCs w:val="20"/>
              </w:rPr>
              <w:t>&gt;</w:t>
            </w:r>
          </w:p>
          <w:p w14:paraId="056B0DD5"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#include &lt;string&gt;</w:t>
            </w:r>
          </w:p>
          <w:p w14:paraId="76FE6377"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w:t>
            </w:r>
            <w:r w:rsidRPr="00686DE1">
              <w:rPr>
                <w:rFonts w:ascii="Times New Roman" w:eastAsia="Times New Roman" w:hAnsi="Times New Roman" w:cs="Times New Roman"/>
              </w:rPr>
              <w:t> </w:t>
            </w:r>
          </w:p>
          <w:p w14:paraId="183ACA30"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void</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f() {</w:t>
            </w:r>
          </w:p>
          <w:p w14:paraId="226B53F4"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const</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char</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w:t>
            </w:r>
            <w:proofErr w:type="spellStart"/>
            <w:r w:rsidRPr="00686DE1">
              <w:rPr>
                <w:rFonts w:ascii="Courier New" w:eastAsia="Times New Roman" w:hAnsi="Courier New" w:cs="Courier New"/>
                <w:sz w:val="20"/>
                <w:szCs w:val="20"/>
              </w:rPr>
              <w:t>tmpPtrVal</w:t>
            </w:r>
            <w:proofErr w:type="spellEnd"/>
            <w:r w:rsidRPr="00686DE1">
              <w:rPr>
                <w:rFonts w:ascii="Courier New" w:eastAsia="Times New Roman" w:hAnsi="Courier New" w:cs="Courier New"/>
                <w:sz w:val="20"/>
                <w:szCs w:val="20"/>
              </w:rPr>
              <w:t xml:space="preserve"> = std::</w:t>
            </w:r>
            <w:proofErr w:type="spellStart"/>
            <w:r w:rsidRPr="00686DE1">
              <w:rPr>
                <w:rFonts w:ascii="Courier New" w:eastAsia="Times New Roman" w:hAnsi="Courier New" w:cs="Courier New"/>
                <w:sz w:val="20"/>
                <w:szCs w:val="20"/>
              </w:rPr>
              <w:t>getenv</w:t>
            </w:r>
            <w:proofErr w:type="spellEnd"/>
            <w:r w:rsidRPr="00686DE1">
              <w:rPr>
                <w:rFonts w:ascii="Courier New" w:eastAsia="Times New Roman" w:hAnsi="Courier New" w:cs="Courier New"/>
                <w:sz w:val="20"/>
                <w:szCs w:val="20"/>
              </w:rPr>
              <w:t>("TMP");</w:t>
            </w:r>
          </w:p>
          <w:p w14:paraId="0A807A2E"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xml:space="preserve">  std::string </w:t>
            </w:r>
            <w:proofErr w:type="spellStart"/>
            <w:r w:rsidRPr="00686DE1">
              <w:rPr>
                <w:rFonts w:ascii="Courier New" w:eastAsia="Times New Roman" w:hAnsi="Courier New" w:cs="Courier New"/>
                <w:sz w:val="20"/>
                <w:szCs w:val="20"/>
              </w:rPr>
              <w:t>tmp</w:t>
            </w:r>
            <w:proofErr w:type="spellEnd"/>
            <w:r w:rsidRPr="00686DE1">
              <w:rPr>
                <w:rFonts w:ascii="Courier New" w:eastAsia="Times New Roman" w:hAnsi="Courier New" w:cs="Courier New"/>
                <w:sz w:val="20"/>
                <w:szCs w:val="20"/>
              </w:rPr>
              <w:t>(</w:t>
            </w:r>
            <w:proofErr w:type="spellStart"/>
            <w:r w:rsidRPr="00686DE1">
              <w:rPr>
                <w:rFonts w:ascii="Courier New" w:eastAsia="Times New Roman" w:hAnsi="Courier New" w:cs="Courier New"/>
                <w:sz w:val="20"/>
                <w:szCs w:val="20"/>
              </w:rPr>
              <w:t>tmpPtrVal</w:t>
            </w:r>
            <w:proofErr w:type="spellEnd"/>
            <w:r w:rsidRPr="00686DE1">
              <w:rPr>
                <w:rFonts w:ascii="Courier New" w:eastAsia="Times New Roman" w:hAnsi="Courier New" w:cs="Courier New"/>
                <w:sz w:val="20"/>
                <w:szCs w:val="20"/>
              </w:rPr>
              <w:t xml:space="preserve"> ? </w:t>
            </w:r>
            <w:proofErr w:type="spellStart"/>
            <w:r w:rsidRPr="00686DE1">
              <w:rPr>
                <w:rFonts w:ascii="Courier New" w:eastAsia="Times New Roman" w:hAnsi="Courier New" w:cs="Courier New"/>
                <w:sz w:val="20"/>
                <w:szCs w:val="20"/>
              </w:rPr>
              <w:t>tmpPtrVal</w:t>
            </w:r>
            <w:proofErr w:type="spellEnd"/>
            <w:r w:rsidRPr="00686DE1">
              <w:rPr>
                <w:rFonts w:ascii="Courier New" w:eastAsia="Times New Roman" w:hAnsi="Courier New" w:cs="Courier New"/>
                <w:sz w:val="20"/>
                <w:szCs w:val="20"/>
              </w:rPr>
              <w:t xml:space="preserve"> : "");</w:t>
            </w:r>
          </w:p>
          <w:p w14:paraId="7DDBF593"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if</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w:t>
            </w:r>
            <w:proofErr w:type="spellStart"/>
            <w:r w:rsidRPr="00686DE1">
              <w:rPr>
                <w:rFonts w:ascii="Courier New" w:eastAsia="Times New Roman" w:hAnsi="Courier New" w:cs="Courier New"/>
                <w:sz w:val="20"/>
                <w:szCs w:val="20"/>
              </w:rPr>
              <w:t>tmp.empty</w:t>
            </w:r>
            <w:proofErr w:type="spellEnd"/>
            <w:r w:rsidRPr="00686DE1">
              <w:rPr>
                <w:rFonts w:ascii="Courier New" w:eastAsia="Times New Roman" w:hAnsi="Courier New" w:cs="Courier New"/>
                <w:sz w:val="20"/>
                <w:szCs w:val="20"/>
              </w:rPr>
              <w:t>()) {</w:t>
            </w:r>
          </w:p>
          <w:p w14:paraId="7A68F173"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 ...</w:t>
            </w:r>
          </w:p>
          <w:p w14:paraId="2703BC18"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w:t>
            </w:r>
          </w:p>
          <w:p w14:paraId="5286DB6F" w14:textId="751E85BA" w:rsidR="00F72634" w:rsidRPr="00686DE1" w:rsidRDefault="00686DE1" w:rsidP="0015146B">
            <w:pPr>
              <w:rPr>
                <w:rFonts w:ascii="Times New Roman" w:eastAsia="Times New Roman" w:hAnsi="Times New Roman" w:cs="Times New Roman"/>
                <w:sz w:val="24"/>
                <w:szCs w:val="24"/>
              </w:rPr>
            </w:pPr>
            <w:r w:rsidRPr="00686DE1">
              <w:rPr>
                <w:rFonts w:ascii="Courier New" w:eastAsia="Times New Roman" w:hAnsi="Courier New" w:cs="Courier New"/>
                <w:sz w:val="20"/>
                <w:szCs w:val="20"/>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B159256" w14:textId="77777777" w:rsidR="00C56832" w:rsidRDefault="00B475A1" w:rsidP="00F51FA8">
            <w:pPr>
              <w:pBdr>
                <w:top w:val="nil"/>
                <w:left w:val="nil"/>
                <w:bottom w:val="nil"/>
                <w:right w:val="nil"/>
                <w:between w:val="nil"/>
              </w:pBdr>
            </w:pPr>
            <w:r>
              <w:rPr>
                <w:b/>
              </w:rPr>
              <w:t>Principles(s):</w:t>
            </w:r>
          </w:p>
          <w:p w14:paraId="5CFE7C05" w14:textId="3680ED1F" w:rsidR="00B475A1" w:rsidRDefault="00150B58" w:rsidP="00F51FA8">
            <w:pPr>
              <w:pBdr>
                <w:top w:val="nil"/>
                <w:left w:val="nil"/>
                <w:bottom w:val="nil"/>
                <w:right w:val="nil"/>
                <w:between w:val="nil"/>
              </w:pBdr>
            </w:pPr>
            <w:r>
              <w:t>1: Making sure the pointer is not null is a type of validation.</w:t>
            </w:r>
          </w:p>
          <w:p w14:paraId="07265FEB" w14:textId="0BDEA092" w:rsidR="00150B58" w:rsidRDefault="00150B58" w:rsidP="00F51FA8">
            <w:pPr>
              <w:pBdr>
                <w:top w:val="nil"/>
                <w:left w:val="nil"/>
                <w:bottom w:val="nil"/>
                <w:right w:val="nil"/>
                <w:between w:val="nil"/>
              </w:pBdr>
            </w:pPr>
            <w:r>
              <w:t>5: Preventing use if the pointer is null</w:t>
            </w:r>
            <w:r w:rsidR="00C56832">
              <w:t xml:space="preserve"> stops undefined behavior.</w:t>
            </w:r>
          </w:p>
          <w:p w14:paraId="610ADC46" w14:textId="77777777" w:rsidR="00C56832" w:rsidRDefault="00C56832" w:rsidP="00C56832">
            <w:pPr>
              <w:pBdr>
                <w:top w:val="nil"/>
                <w:left w:val="nil"/>
                <w:bottom w:val="nil"/>
                <w:right w:val="nil"/>
                <w:between w:val="nil"/>
              </w:pBdr>
            </w:pPr>
            <w:r>
              <w:t>9: By reviewing code, using automation tools, and having third-party input mistakes can be easily caught.</w:t>
            </w:r>
          </w:p>
          <w:p w14:paraId="337D82A6" w14:textId="78B1485C" w:rsidR="00150B58" w:rsidRDefault="00C56832" w:rsidP="00C56832">
            <w:pPr>
              <w:pBdr>
                <w:top w:val="nil"/>
                <w:left w:val="nil"/>
                <w:bottom w:val="nil"/>
                <w:right w:val="nil"/>
                <w:between w:val="nil"/>
              </w:pBdr>
            </w:pPr>
            <w:r>
              <w:t>10: This standard will help flesh out the whole security policy that should be followed.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C24EB8" w14:paraId="404C4507" w14:textId="77777777" w:rsidTr="00C24EB8">
        <w:trPr>
          <w:trHeight w:val="460"/>
        </w:trPr>
        <w:tc>
          <w:tcPr>
            <w:tcW w:w="1806" w:type="dxa"/>
            <w:shd w:val="nil"/>
            <w:vAlign w:val="center"/>
          </w:tcPr>
          <w:p w14:paraId="0264479C" w14:textId="678DEBD8" w:rsidR="00C24EB8" w:rsidRDefault="00C24EB8" w:rsidP="00C24EB8">
            <w:pPr>
              <w:jc w:val="center"/>
            </w:pPr>
            <w:r>
              <w:t>High</w:t>
            </w:r>
          </w:p>
        </w:tc>
        <w:tc>
          <w:tcPr>
            <w:tcW w:w="1341" w:type="dxa"/>
            <w:shd w:val="nil"/>
            <w:vAlign w:val="center"/>
          </w:tcPr>
          <w:p w14:paraId="5C1BDC13" w14:textId="1D6BC4B9" w:rsidR="00C24EB8" w:rsidRDefault="00C24EB8" w:rsidP="00C24EB8">
            <w:pPr>
              <w:jc w:val="center"/>
            </w:pPr>
            <w:r>
              <w:t>Likely</w:t>
            </w:r>
          </w:p>
        </w:tc>
        <w:tc>
          <w:tcPr>
            <w:tcW w:w="4021" w:type="dxa"/>
            <w:shd w:val="nil"/>
            <w:vAlign w:val="center"/>
          </w:tcPr>
          <w:p w14:paraId="33D6ABC8" w14:textId="613A2832" w:rsidR="00C24EB8" w:rsidRDefault="00C24EB8" w:rsidP="00C24EB8">
            <w:pPr>
              <w:jc w:val="center"/>
            </w:pPr>
            <w:r>
              <w:t>Medium</w:t>
            </w:r>
          </w:p>
        </w:tc>
        <w:tc>
          <w:tcPr>
            <w:tcW w:w="1807" w:type="dxa"/>
            <w:shd w:val="nil"/>
            <w:vAlign w:val="center"/>
          </w:tcPr>
          <w:p w14:paraId="4D88F132" w14:textId="19BCFDF8" w:rsidR="00C24EB8" w:rsidRPr="00C24EB8" w:rsidRDefault="00C24EB8" w:rsidP="00C24EB8">
            <w:pPr>
              <w:jc w:val="center"/>
              <w:rPr>
                <w:b/>
                <w:bCs/>
              </w:rPr>
            </w:pPr>
            <w:r w:rsidRPr="00C24EB8">
              <w:rPr>
                <w:rStyle w:val="Strong"/>
                <w:b w:val="0"/>
                <w:bCs w:val="0"/>
              </w:rPr>
              <w:t>P18</w:t>
            </w:r>
          </w:p>
        </w:tc>
        <w:tc>
          <w:tcPr>
            <w:tcW w:w="1805" w:type="dxa"/>
            <w:shd w:val="nil"/>
            <w:vAlign w:val="center"/>
          </w:tcPr>
          <w:p w14:paraId="1999E754" w14:textId="66920EA9" w:rsidR="00C24EB8" w:rsidRPr="00C24EB8" w:rsidRDefault="00C24EB8" w:rsidP="00C24EB8">
            <w:pPr>
              <w:jc w:val="center"/>
              <w:rPr>
                <w:b/>
                <w:bCs/>
              </w:rPr>
            </w:pPr>
            <w:r w:rsidRPr="00C24EB8">
              <w:rPr>
                <w:rStyle w:val="Strong"/>
                <w:b w:val="0"/>
                <w:bCs w:val="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6D2501" w14:paraId="73DAB152" w14:textId="77777777" w:rsidTr="008A6DCF">
        <w:trPr>
          <w:trHeight w:val="460"/>
        </w:trPr>
        <w:tc>
          <w:tcPr>
            <w:tcW w:w="1807" w:type="dxa"/>
            <w:shd w:val="nil"/>
            <w:vAlign w:val="center"/>
          </w:tcPr>
          <w:p w14:paraId="39F0D11B" w14:textId="6C9C5011" w:rsidR="006D2501" w:rsidRDefault="006D2501" w:rsidP="006D2501">
            <w:pPr>
              <w:jc w:val="center"/>
            </w:pPr>
            <w:r w:rsidRPr="006D2501">
              <w:t>Astrée</w:t>
            </w:r>
          </w:p>
        </w:tc>
        <w:tc>
          <w:tcPr>
            <w:tcW w:w="1341" w:type="dxa"/>
            <w:shd w:val="nil"/>
            <w:vAlign w:val="center"/>
          </w:tcPr>
          <w:p w14:paraId="6692C9F4" w14:textId="75022FB4" w:rsidR="006D2501" w:rsidRDefault="006D2501" w:rsidP="006D2501">
            <w:pPr>
              <w:jc w:val="center"/>
            </w:pPr>
            <w:r>
              <w:t>22.10</w:t>
            </w:r>
          </w:p>
        </w:tc>
        <w:tc>
          <w:tcPr>
            <w:tcW w:w="4021" w:type="dxa"/>
            <w:shd w:val="nil"/>
            <w:vAlign w:val="center"/>
          </w:tcPr>
          <w:p w14:paraId="285A8AFB" w14:textId="731D3F91" w:rsidR="006D2501" w:rsidRDefault="006D2501" w:rsidP="006D2501">
            <w:pPr>
              <w:jc w:val="center"/>
            </w:pPr>
            <w:proofErr w:type="spellStart"/>
            <w:r>
              <w:rPr>
                <w:rStyle w:val="Strong"/>
              </w:rPr>
              <w:t>assert_failure</w:t>
            </w:r>
            <w:proofErr w:type="spellEnd"/>
          </w:p>
        </w:tc>
        <w:tc>
          <w:tcPr>
            <w:tcW w:w="3611" w:type="dxa"/>
            <w:shd w:val="nil"/>
            <w:vAlign w:val="center"/>
          </w:tcPr>
          <w:p w14:paraId="349283E5" w14:textId="441C9D21" w:rsidR="006D2501" w:rsidRDefault="006D2501" w:rsidP="006D2501">
            <w:pPr>
              <w:jc w:val="center"/>
            </w:pPr>
          </w:p>
        </w:tc>
      </w:tr>
      <w:tr w:rsidR="006D2501" w14:paraId="21077E8E" w14:textId="77777777" w:rsidTr="008A6DCF">
        <w:trPr>
          <w:trHeight w:val="460"/>
        </w:trPr>
        <w:tc>
          <w:tcPr>
            <w:tcW w:w="1807" w:type="dxa"/>
            <w:shd w:val="nil"/>
            <w:vAlign w:val="center"/>
          </w:tcPr>
          <w:p w14:paraId="27D17B6B" w14:textId="10AA7675" w:rsidR="006D2501" w:rsidRDefault="006D2501" w:rsidP="006D2501">
            <w:pPr>
              <w:jc w:val="center"/>
            </w:pPr>
            <w:proofErr w:type="spellStart"/>
            <w:r w:rsidRPr="006D2501">
              <w:t>CodeSonar</w:t>
            </w:r>
            <w:proofErr w:type="spellEnd"/>
          </w:p>
        </w:tc>
        <w:tc>
          <w:tcPr>
            <w:tcW w:w="1341" w:type="dxa"/>
            <w:shd w:val="nil"/>
            <w:vAlign w:val="center"/>
          </w:tcPr>
          <w:p w14:paraId="2A788F9D" w14:textId="44DAA0E7" w:rsidR="006D2501" w:rsidRDefault="006D2501" w:rsidP="006D2501">
            <w:pPr>
              <w:jc w:val="center"/>
            </w:pPr>
            <w:r>
              <w:t>7.4p0</w:t>
            </w:r>
          </w:p>
        </w:tc>
        <w:tc>
          <w:tcPr>
            <w:tcW w:w="4021" w:type="dxa"/>
            <w:shd w:val="nil"/>
            <w:vAlign w:val="center"/>
          </w:tcPr>
          <w:p w14:paraId="6E2A4868" w14:textId="5E66C452" w:rsidR="006D2501" w:rsidRDefault="006D2501" w:rsidP="006D2501">
            <w:pPr>
              <w:jc w:val="center"/>
              <w:rPr>
                <w:u w:val="single"/>
              </w:rPr>
            </w:pPr>
            <w:r>
              <w:rPr>
                <w:rStyle w:val="Strong"/>
              </w:rPr>
              <w:t>LANG.MEM.NPD</w:t>
            </w:r>
          </w:p>
        </w:tc>
        <w:tc>
          <w:tcPr>
            <w:tcW w:w="3611" w:type="dxa"/>
            <w:shd w:val="nil"/>
            <w:vAlign w:val="center"/>
          </w:tcPr>
          <w:p w14:paraId="6728BDD5" w14:textId="69803A47" w:rsidR="006D2501" w:rsidRDefault="006D2501" w:rsidP="006D2501">
            <w:pPr>
              <w:jc w:val="center"/>
            </w:pPr>
            <w:r>
              <w:t>Null Pointer Dereference</w:t>
            </w:r>
          </w:p>
        </w:tc>
      </w:tr>
      <w:tr w:rsidR="006D2501" w14:paraId="2F58D832" w14:textId="77777777" w:rsidTr="008E0998">
        <w:trPr>
          <w:trHeight w:val="460"/>
        </w:trPr>
        <w:tc>
          <w:tcPr>
            <w:tcW w:w="1807" w:type="dxa"/>
            <w:shd w:val="nil"/>
            <w:vAlign w:val="center"/>
          </w:tcPr>
          <w:p w14:paraId="378ECFD3" w14:textId="3F11BCA8" w:rsidR="006D2501" w:rsidRDefault="006D2501" w:rsidP="006D2501">
            <w:pPr>
              <w:jc w:val="center"/>
            </w:pPr>
            <w:proofErr w:type="spellStart"/>
            <w:r w:rsidRPr="006D2501">
              <w:t>Parasoft</w:t>
            </w:r>
            <w:proofErr w:type="spellEnd"/>
            <w:r w:rsidRPr="006D2501">
              <w:t xml:space="preserve"> C/C++test</w:t>
            </w:r>
          </w:p>
        </w:tc>
        <w:tc>
          <w:tcPr>
            <w:tcW w:w="1341" w:type="dxa"/>
            <w:shd w:val="nil"/>
            <w:vAlign w:val="center"/>
          </w:tcPr>
          <w:p w14:paraId="7CC79B01" w14:textId="1E4C1BB1" w:rsidR="006D2501" w:rsidRDefault="006D2501" w:rsidP="006D2501">
            <w:pPr>
              <w:jc w:val="center"/>
            </w:pPr>
            <w:r>
              <w:t>2023.1</w:t>
            </w:r>
          </w:p>
        </w:tc>
        <w:tc>
          <w:tcPr>
            <w:tcW w:w="4021" w:type="dxa"/>
            <w:shd w:val="nil"/>
            <w:vAlign w:val="center"/>
          </w:tcPr>
          <w:p w14:paraId="10926EE6" w14:textId="6C426CED" w:rsidR="006D2501" w:rsidRDefault="006D2501" w:rsidP="006D2501">
            <w:pPr>
              <w:jc w:val="center"/>
              <w:rPr>
                <w:u w:val="single"/>
              </w:rPr>
            </w:pPr>
            <w:r>
              <w:rPr>
                <w:rStyle w:val="Strong"/>
              </w:rPr>
              <w:t>CERT_CPP-STR51-a</w:t>
            </w:r>
          </w:p>
        </w:tc>
        <w:tc>
          <w:tcPr>
            <w:tcW w:w="3611" w:type="dxa"/>
            <w:shd w:val="nil"/>
            <w:vAlign w:val="center"/>
          </w:tcPr>
          <w:p w14:paraId="5CB53902" w14:textId="48A4103A" w:rsidR="006D2501" w:rsidRDefault="006D2501" w:rsidP="006D2501">
            <w:pPr>
              <w:jc w:val="center"/>
            </w:pPr>
            <w:r>
              <w:t>Avoid null pointer dereferencing</w:t>
            </w:r>
          </w:p>
        </w:tc>
      </w:tr>
      <w:tr w:rsidR="006D2501" w14:paraId="4771F374" w14:textId="77777777" w:rsidTr="008E0998">
        <w:trPr>
          <w:trHeight w:val="460"/>
        </w:trPr>
        <w:tc>
          <w:tcPr>
            <w:tcW w:w="1807" w:type="dxa"/>
            <w:shd w:val="nil"/>
            <w:vAlign w:val="center"/>
          </w:tcPr>
          <w:p w14:paraId="7E6AC12A" w14:textId="7C141845" w:rsidR="006D2501" w:rsidRDefault="006D2501" w:rsidP="006D2501">
            <w:pPr>
              <w:jc w:val="center"/>
            </w:pPr>
            <w:proofErr w:type="spellStart"/>
            <w:r w:rsidRPr="006D2501">
              <w:t>Polyspace</w:t>
            </w:r>
            <w:proofErr w:type="spellEnd"/>
            <w:r w:rsidRPr="006D2501">
              <w:t xml:space="preserve"> Bug Finder</w:t>
            </w:r>
          </w:p>
        </w:tc>
        <w:tc>
          <w:tcPr>
            <w:tcW w:w="1341" w:type="dxa"/>
            <w:shd w:val="nil"/>
            <w:vAlign w:val="center"/>
          </w:tcPr>
          <w:p w14:paraId="608161A4" w14:textId="7E7443A4" w:rsidR="006D2501" w:rsidRDefault="006D2501" w:rsidP="006D2501">
            <w:pPr>
              <w:jc w:val="center"/>
            </w:pPr>
            <w:r>
              <w:t>R2023a</w:t>
            </w:r>
          </w:p>
        </w:tc>
        <w:tc>
          <w:tcPr>
            <w:tcW w:w="4021" w:type="dxa"/>
            <w:shd w:val="nil"/>
            <w:vAlign w:val="center"/>
          </w:tcPr>
          <w:p w14:paraId="5E8BB44E" w14:textId="265D3819" w:rsidR="006D2501" w:rsidRDefault="006D2501" w:rsidP="006D2501">
            <w:pPr>
              <w:jc w:val="center"/>
              <w:rPr>
                <w:u w:val="single"/>
              </w:rPr>
            </w:pPr>
            <w:hyperlink r:id="rId17" w:history="1">
              <w:r>
                <w:rPr>
                  <w:rStyle w:val="Hyperlink"/>
                </w:rPr>
                <w:t>CERT C++: STR51-CPP</w:t>
              </w:r>
            </w:hyperlink>
          </w:p>
        </w:tc>
        <w:tc>
          <w:tcPr>
            <w:tcW w:w="3611" w:type="dxa"/>
            <w:shd w:val="nil"/>
            <w:vAlign w:val="center"/>
          </w:tcPr>
          <w:p w14:paraId="30910B79" w14:textId="1EF48F0F" w:rsidR="006D2501" w:rsidRDefault="006D2501" w:rsidP="006D2501">
            <w:pPr>
              <w:jc w:val="center"/>
            </w:pPr>
            <w:r>
              <w:t>Checks for string operations on null pointer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5F67667" w:rsidR="00381847" w:rsidRDefault="00686DE1">
            <w:pPr>
              <w:jc w:val="center"/>
              <w:rPr>
                <w:b/>
                <w:sz w:val="24"/>
                <w:szCs w:val="24"/>
              </w:rPr>
            </w:pPr>
            <w:r w:rsidRPr="00686DE1">
              <w:rPr>
                <w:b/>
                <w:sz w:val="24"/>
                <w:szCs w:val="24"/>
              </w:rPr>
              <w:t>STR50-CPP. Guarantee that storage for strings has sufficient space for character data and the null terminator</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95DFB68" w:rsidR="00381847" w:rsidRDefault="00E769D9">
            <w:pPr>
              <w:jc w:val="center"/>
            </w:pPr>
            <w:r>
              <w:t>STD-</w:t>
            </w:r>
            <w:r w:rsidR="00686DE1">
              <w:t>004</w:t>
            </w:r>
            <w:r>
              <w:t>-</w:t>
            </w:r>
            <w:r w:rsidR="00686DE1">
              <w:t>CPP</w:t>
            </w:r>
          </w:p>
        </w:tc>
        <w:tc>
          <w:tcPr>
            <w:tcW w:w="7632" w:type="dxa"/>
            <w:tcMar>
              <w:top w:w="100" w:type="dxa"/>
              <w:left w:w="100" w:type="dxa"/>
              <w:bottom w:w="100" w:type="dxa"/>
              <w:right w:w="100" w:type="dxa"/>
            </w:tcMar>
          </w:tcPr>
          <w:p w14:paraId="5D0F26FC" w14:textId="14EFB5C3" w:rsidR="00381847" w:rsidRDefault="00686DE1">
            <w:r>
              <w:t>Insufficient space can lead to buffer-overflow issues.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A30371D" w:rsidR="00F72634" w:rsidRPr="00686DE1" w:rsidRDefault="00686DE1" w:rsidP="00686DE1">
            <w:pPr>
              <w:pStyle w:val="NormalWeb"/>
              <w:rPr>
                <w:sz w:val="24"/>
                <w:szCs w:val="24"/>
              </w:rPr>
            </w:pPr>
            <w:r>
              <w:t>Because the input is unbounded, the following code could lead to a buffer overflow.</w:t>
            </w:r>
          </w:p>
        </w:tc>
      </w:tr>
      <w:tr w:rsidR="00F72634" w14:paraId="555F1178" w14:textId="77777777" w:rsidTr="00001F14">
        <w:trPr>
          <w:trHeight w:val="460"/>
        </w:trPr>
        <w:tc>
          <w:tcPr>
            <w:tcW w:w="10800" w:type="dxa"/>
            <w:tcMar>
              <w:top w:w="100" w:type="dxa"/>
              <w:left w:w="100" w:type="dxa"/>
              <w:bottom w:w="100" w:type="dxa"/>
              <w:right w:w="100" w:type="dxa"/>
            </w:tcMar>
          </w:tcPr>
          <w:p w14:paraId="28B80D38"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#include &lt;iostream&gt;</w:t>
            </w:r>
          </w:p>
          <w:p w14:paraId="37DFDDB5"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w:t>
            </w:r>
            <w:r w:rsidRPr="00686DE1">
              <w:rPr>
                <w:rFonts w:ascii="Times New Roman" w:eastAsia="Times New Roman" w:hAnsi="Times New Roman" w:cs="Times New Roman"/>
              </w:rPr>
              <w:t> </w:t>
            </w:r>
          </w:p>
          <w:p w14:paraId="224943B8"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void</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f() {</w:t>
            </w:r>
          </w:p>
          <w:p w14:paraId="6FB7B0F3"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char</w:t>
            </w:r>
            <w:r w:rsidRPr="00686DE1">
              <w:rPr>
                <w:rFonts w:ascii="Times New Roman" w:eastAsia="Times New Roman" w:hAnsi="Times New Roman" w:cs="Times New Roman"/>
              </w:rPr>
              <w:t xml:space="preserve"> </w:t>
            </w:r>
            <w:proofErr w:type="spellStart"/>
            <w:r w:rsidRPr="00686DE1">
              <w:rPr>
                <w:rFonts w:ascii="Courier New" w:eastAsia="Times New Roman" w:hAnsi="Courier New" w:cs="Courier New"/>
                <w:sz w:val="20"/>
                <w:szCs w:val="20"/>
              </w:rPr>
              <w:t>buf</w:t>
            </w:r>
            <w:proofErr w:type="spellEnd"/>
            <w:r w:rsidRPr="00686DE1">
              <w:rPr>
                <w:rFonts w:ascii="Courier New" w:eastAsia="Times New Roman" w:hAnsi="Courier New" w:cs="Courier New"/>
                <w:sz w:val="20"/>
                <w:szCs w:val="20"/>
              </w:rPr>
              <w:t>[12];</w:t>
            </w:r>
          </w:p>
          <w:p w14:paraId="750C4293"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std::</w:t>
            </w:r>
            <w:proofErr w:type="spellStart"/>
            <w:r w:rsidRPr="00686DE1">
              <w:rPr>
                <w:rFonts w:ascii="Courier New" w:eastAsia="Times New Roman" w:hAnsi="Courier New" w:cs="Courier New"/>
                <w:sz w:val="20"/>
                <w:szCs w:val="20"/>
              </w:rPr>
              <w:t>cin</w:t>
            </w:r>
            <w:proofErr w:type="spellEnd"/>
            <w:r w:rsidRPr="00686DE1">
              <w:rPr>
                <w:rFonts w:ascii="Courier New" w:eastAsia="Times New Roman" w:hAnsi="Courier New" w:cs="Courier New"/>
                <w:sz w:val="20"/>
                <w:szCs w:val="20"/>
              </w:rPr>
              <w:t xml:space="preserve"> &gt;&gt; </w:t>
            </w:r>
            <w:proofErr w:type="spellStart"/>
            <w:r w:rsidRPr="00686DE1">
              <w:rPr>
                <w:rFonts w:ascii="Courier New" w:eastAsia="Times New Roman" w:hAnsi="Courier New" w:cs="Courier New"/>
                <w:sz w:val="20"/>
                <w:szCs w:val="20"/>
              </w:rPr>
              <w:t>buf</w:t>
            </w:r>
            <w:proofErr w:type="spellEnd"/>
            <w:r w:rsidRPr="00686DE1">
              <w:rPr>
                <w:rFonts w:ascii="Courier New" w:eastAsia="Times New Roman" w:hAnsi="Courier New" w:cs="Courier New"/>
                <w:sz w:val="20"/>
                <w:szCs w:val="20"/>
              </w:rPr>
              <w:t>;</w:t>
            </w:r>
          </w:p>
          <w:p w14:paraId="2AE2AEF7" w14:textId="629C02DB" w:rsidR="00F72634" w:rsidRPr="00686DE1" w:rsidRDefault="00686DE1" w:rsidP="0015146B">
            <w:pPr>
              <w:rPr>
                <w:rFonts w:ascii="Times New Roman" w:eastAsia="Times New Roman" w:hAnsi="Times New Roman" w:cs="Times New Roman"/>
                <w:sz w:val="24"/>
                <w:szCs w:val="24"/>
              </w:rPr>
            </w:pPr>
            <w:r w:rsidRPr="00686DE1">
              <w:rPr>
                <w:rFonts w:ascii="Courier New" w:eastAsia="Times New Roman" w:hAnsi="Courier New" w:cs="Courier New"/>
                <w:sz w:val="20"/>
                <w:szCs w:val="20"/>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CA0507D" w:rsidR="00F72634" w:rsidRPr="00686DE1" w:rsidRDefault="00686DE1" w:rsidP="00686DE1">
            <w:pPr>
              <w:pStyle w:val="NormalWeb"/>
              <w:rPr>
                <w:sz w:val="24"/>
                <w:szCs w:val="24"/>
              </w:rPr>
            </w:pPr>
            <w:r>
              <w:t>The best solution for ensuring that data is not truncated and for guarding against buffer overflows is to use </w:t>
            </w:r>
            <w:r>
              <w:rPr>
                <w:rStyle w:val="HTMLCode"/>
              </w:rPr>
              <w:t>std::string</w:t>
            </w:r>
            <w:r>
              <w:t xml:space="preserve"> instead of a bounded array, as in this compliant solution.</w:t>
            </w:r>
          </w:p>
        </w:tc>
      </w:tr>
      <w:tr w:rsidR="00F72634" w14:paraId="270FEC8A" w14:textId="77777777" w:rsidTr="00001F14">
        <w:trPr>
          <w:trHeight w:val="460"/>
        </w:trPr>
        <w:tc>
          <w:tcPr>
            <w:tcW w:w="10800" w:type="dxa"/>
            <w:tcMar>
              <w:top w:w="100" w:type="dxa"/>
              <w:left w:w="100" w:type="dxa"/>
              <w:bottom w:w="100" w:type="dxa"/>
              <w:right w:w="100" w:type="dxa"/>
            </w:tcMar>
          </w:tcPr>
          <w:p w14:paraId="07E3E430"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#include &lt;iostream&gt;</w:t>
            </w:r>
          </w:p>
          <w:p w14:paraId="4CB5B29E"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#include &lt;string&gt;</w:t>
            </w:r>
          </w:p>
          <w:p w14:paraId="7192458A"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w:t>
            </w:r>
            <w:r w:rsidRPr="00686DE1">
              <w:rPr>
                <w:rFonts w:ascii="Times New Roman" w:eastAsia="Times New Roman" w:hAnsi="Times New Roman" w:cs="Times New Roman"/>
              </w:rPr>
              <w:t> </w:t>
            </w:r>
          </w:p>
          <w:p w14:paraId="1382BFCA"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void</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f() {</w:t>
            </w:r>
          </w:p>
          <w:p w14:paraId="1A045737"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std::string input;</w:t>
            </w:r>
          </w:p>
          <w:p w14:paraId="3392A09D"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xml:space="preserve">  std::string </w:t>
            </w:r>
            <w:proofErr w:type="spellStart"/>
            <w:r w:rsidRPr="00686DE1">
              <w:rPr>
                <w:rFonts w:ascii="Courier New" w:eastAsia="Times New Roman" w:hAnsi="Courier New" w:cs="Courier New"/>
                <w:sz w:val="20"/>
                <w:szCs w:val="20"/>
              </w:rPr>
              <w:t>stringOne</w:t>
            </w:r>
            <w:proofErr w:type="spellEnd"/>
            <w:r w:rsidRPr="00686DE1">
              <w:rPr>
                <w:rFonts w:ascii="Courier New" w:eastAsia="Times New Roman" w:hAnsi="Courier New" w:cs="Courier New"/>
                <w:sz w:val="20"/>
                <w:szCs w:val="20"/>
              </w:rPr>
              <w:t xml:space="preserve">, </w:t>
            </w:r>
            <w:proofErr w:type="spellStart"/>
            <w:r w:rsidRPr="00686DE1">
              <w:rPr>
                <w:rFonts w:ascii="Courier New" w:eastAsia="Times New Roman" w:hAnsi="Courier New" w:cs="Courier New"/>
                <w:sz w:val="20"/>
                <w:szCs w:val="20"/>
              </w:rPr>
              <w:t>stringTwo</w:t>
            </w:r>
            <w:proofErr w:type="spellEnd"/>
            <w:r w:rsidRPr="00686DE1">
              <w:rPr>
                <w:rFonts w:ascii="Courier New" w:eastAsia="Times New Roman" w:hAnsi="Courier New" w:cs="Courier New"/>
                <w:sz w:val="20"/>
                <w:szCs w:val="20"/>
              </w:rPr>
              <w:t>;</w:t>
            </w:r>
          </w:p>
          <w:p w14:paraId="1B287364"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std::</w:t>
            </w:r>
            <w:proofErr w:type="spellStart"/>
            <w:r w:rsidRPr="00686DE1">
              <w:rPr>
                <w:rFonts w:ascii="Courier New" w:eastAsia="Times New Roman" w:hAnsi="Courier New" w:cs="Courier New"/>
                <w:sz w:val="20"/>
                <w:szCs w:val="20"/>
              </w:rPr>
              <w:t>cin</w:t>
            </w:r>
            <w:proofErr w:type="spellEnd"/>
            <w:r w:rsidRPr="00686DE1">
              <w:rPr>
                <w:rFonts w:ascii="Courier New" w:eastAsia="Times New Roman" w:hAnsi="Courier New" w:cs="Courier New"/>
                <w:sz w:val="20"/>
                <w:szCs w:val="20"/>
              </w:rPr>
              <w:t xml:space="preserve"> &gt;&gt; </w:t>
            </w:r>
            <w:proofErr w:type="spellStart"/>
            <w:r w:rsidRPr="00686DE1">
              <w:rPr>
                <w:rFonts w:ascii="Courier New" w:eastAsia="Times New Roman" w:hAnsi="Courier New" w:cs="Courier New"/>
                <w:sz w:val="20"/>
                <w:szCs w:val="20"/>
              </w:rPr>
              <w:t>stringOne</w:t>
            </w:r>
            <w:proofErr w:type="spellEnd"/>
            <w:r w:rsidRPr="00686DE1">
              <w:rPr>
                <w:rFonts w:ascii="Courier New" w:eastAsia="Times New Roman" w:hAnsi="Courier New" w:cs="Courier New"/>
                <w:sz w:val="20"/>
                <w:szCs w:val="20"/>
              </w:rPr>
              <w:t xml:space="preserve"> &gt;&gt; </w:t>
            </w:r>
            <w:proofErr w:type="spellStart"/>
            <w:r w:rsidRPr="00686DE1">
              <w:rPr>
                <w:rFonts w:ascii="Courier New" w:eastAsia="Times New Roman" w:hAnsi="Courier New" w:cs="Courier New"/>
                <w:sz w:val="20"/>
                <w:szCs w:val="20"/>
              </w:rPr>
              <w:t>stringTwo</w:t>
            </w:r>
            <w:proofErr w:type="spellEnd"/>
            <w:r w:rsidRPr="00686DE1">
              <w:rPr>
                <w:rFonts w:ascii="Courier New" w:eastAsia="Times New Roman" w:hAnsi="Courier New" w:cs="Courier New"/>
                <w:sz w:val="20"/>
                <w:szCs w:val="20"/>
              </w:rPr>
              <w:t>;</w:t>
            </w:r>
          </w:p>
          <w:p w14:paraId="4E978D2E" w14:textId="08A1FB32" w:rsidR="00F72634" w:rsidRPr="00686DE1" w:rsidRDefault="00686DE1" w:rsidP="0015146B">
            <w:pPr>
              <w:rPr>
                <w:rFonts w:ascii="Times New Roman" w:eastAsia="Times New Roman" w:hAnsi="Times New Roman" w:cs="Times New Roman"/>
                <w:sz w:val="24"/>
                <w:szCs w:val="24"/>
              </w:rPr>
            </w:pPr>
            <w:r w:rsidRPr="00686DE1">
              <w:rPr>
                <w:rFonts w:ascii="Courier New" w:eastAsia="Times New Roman" w:hAnsi="Courier New" w:cs="Courier New"/>
                <w:sz w:val="20"/>
                <w:szCs w:val="20"/>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96B5F6D" w14:textId="6A3C2992" w:rsidR="00C56832" w:rsidRDefault="00B475A1" w:rsidP="00F51FA8">
            <w:pPr>
              <w:pBdr>
                <w:top w:val="nil"/>
                <w:left w:val="nil"/>
                <w:bottom w:val="nil"/>
                <w:right w:val="nil"/>
                <w:between w:val="nil"/>
              </w:pBdr>
              <w:rPr>
                <w:b/>
              </w:rPr>
            </w:pPr>
            <w:r>
              <w:rPr>
                <w:b/>
              </w:rPr>
              <w:t>Principles(s):</w:t>
            </w:r>
          </w:p>
          <w:p w14:paraId="0BAF4C78" w14:textId="69FDCCCE" w:rsidR="00C56832" w:rsidRPr="00C56832" w:rsidRDefault="00C56832" w:rsidP="00F51FA8">
            <w:pPr>
              <w:pBdr>
                <w:top w:val="nil"/>
                <w:left w:val="nil"/>
                <w:bottom w:val="nil"/>
                <w:right w:val="nil"/>
                <w:between w:val="nil"/>
              </w:pBdr>
              <w:rPr>
                <w:bCs/>
              </w:rPr>
            </w:pPr>
            <w:r>
              <w:rPr>
                <w:bCs/>
              </w:rPr>
              <w:t>3: Having a simple way to prevent buffer issues can help with security design.</w:t>
            </w:r>
          </w:p>
          <w:p w14:paraId="03BF6A00" w14:textId="400A2D2D" w:rsidR="00B475A1" w:rsidRDefault="00C56832" w:rsidP="00F51FA8">
            <w:pPr>
              <w:pBdr>
                <w:top w:val="nil"/>
                <w:left w:val="nil"/>
                <w:bottom w:val="nil"/>
                <w:right w:val="nil"/>
                <w:between w:val="nil"/>
              </w:pBdr>
            </w:pPr>
            <w:r>
              <w:t xml:space="preserve">4: Using strings instead of chars and </w:t>
            </w:r>
            <w:proofErr w:type="spellStart"/>
            <w:r>
              <w:t>bufs</w:t>
            </w:r>
            <w:proofErr w:type="spellEnd"/>
            <w:r>
              <w:t xml:space="preserve"> reduces code and is simpler to understand.</w:t>
            </w:r>
          </w:p>
          <w:p w14:paraId="6C0AB6CD" w14:textId="77777777" w:rsidR="00C56832" w:rsidRDefault="00C56832" w:rsidP="00C56832">
            <w:pPr>
              <w:pBdr>
                <w:top w:val="nil"/>
                <w:left w:val="nil"/>
                <w:bottom w:val="nil"/>
                <w:right w:val="nil"/>
                <w:between w:val="nil"/>
              </w:pBdr>
            </w:pPr>
            <w:r>
              <w:t>9: By reviewing code, using automation tools, and having third-party input mistakes can be easily caught.</w:t>
            </w:r>
          </w:p>
          <w:p w14:paraId="53482B8C" w14:textId="7213B6AE" w:rsidR="00C56832" w:rsidRDefault="00C56832" w:rsidP="00C56832">
            <w:pPr>
              <w:pBdr>
                <w:top w:val="nil"/>
                <w:left w:val="nil"/>
                <w:bottom w:val="nil"/>
                <w:right w:val="nil"/>
                <w:between w:val="nil"/>
              </w:pBdr>
            </w:pPr>
            <w:r>
              <w:t>10: This standard will help flesh out the whole security policy that should be followed.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6D2501" w14:paraId="5FAB2FBC" w14:textId="77777777" w:rsidTr="00280080">
        <w:trPr>
          <w:trHeight w:val="460"/>
        </w:trPr>
        <w:tc>
          <w:tcPr>
            <w:tcW w:w="1806" w:type="dxa"/>
            <w:shd w:val="nil"/>
            <w:vAlign w:val="center"/>
          </w:tcPr>
          <w:p w14:paraId="78F3D274" w14:textId="156F228E" w:rsidR="006D2501" w:rsidRDefault="006D2501" w:rsidP="006D2501">
            <w:pPr>
              <w:jc w:val="center"/>
            </w:pPr>
            <w:r>
              <w:t>High</w:t>
            </w:r>
          </w:p>
        </w:tc>
        <w:tc>
          <w:tcPr>
            <w:tcW w:w="1341" w:type="dxa"/>
            <w:shd w:val="nil"/>
            <w:vAlign w:val="center"/>
          </w:tcPr>
          <w:p w14:paraId="3CDD9AA9" w14:textId="4426E8E4" w:rsidR="006D2501" w:rsidRDefault="006D2501" w:rsidP="006D2501">
            <w:pPr>
              <w:jc w:val="center"/>
            </w:pPr>
            <w:r>
              <w:t>Likely</w:t>
            </w:r>
          </w:p>
        </w:tc>
        <w:tc>
          <w:tcPr>
            <w:tcW w:w="4021" w:type="dxa"/>
            <w:shd w:val="nil"/>
            <w:vAlign w:val="center"/>
          </w:tcPr>
          <w:p w14:paraId="1C831C3D" w14:textId="4C47AF88" w:rsidR="006D2501" w:rsidRDefault="006D2501" w:rsidP="006D2501">
            <w:pPr>
              <w:jc w:val="center"/>
            </w:pPr>
            <w:r>
              <w:t>Medium</w:t>
            </w:r>
          </w:p>
        </w:tc>
        <w:tc>
          <w:tcPr>
            <w:tcW w:w="1807" w:type="dxa"/>
            <w:shd w:val="nil"/>
            <w:vAlign w:val="center"/>
          </w:tcPr>
          <w:p w14:paraId="6CDF17A4" w14:textId="458BA263" w:rsidR="006D2501" w:rsidRPr="006D2501" w:rsidRDefault="006D2501" w:rsidP="006D2501">
            <w:pPr>
              <w:jc w:val="center"/>
              <w:rPr>
                <w:b/>
                <w:bCs/>
              </w:rPr>
            </w:pPr>
            <w:r w:rsidRPr="006D2501">
              <w:rPr>
                <w:rStyle w:val="Strong"/>
                <w:b w:val="0"/>
                <w:bCs w:val="0"/>
              </w:rPr>
              <w:t>P18</w:t>
            </w:r>
          </w:p>
        </w:tc>
        <w:tc>
          <w:tcPr>
            <w:tcW w:w="1805" w:type="dxa"/>
            <w:shd w:val="nil"/>
            <w:vAlign w:val="center"/>
          </w:tcPr>
          <w:p w14:paraId="459AD35B" w14:textId="20566B2A" w:rsidR="006D2501" w:rsidRPr="006D2501" w:rsidRDefault="006D2501" w:rsidP="006D2501">
            <w:pPr>
              <w:jc w:val="center"/>
              <w:rPr>
                <w:b/>
                <w:bCs/>
              </w:rPr>
            </w:pPr>
            <w:r w:rsidRPr="006D2501">
              <w:rPr>
                <w:rStyle w:val="Strong"/>
                <w:b w:val="0"/>
                <w:bCs w:val="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6D2501" w14:paraId="4AE2E526" w14:textId="77777777" w:rsidTr="00F02AA2">
        <w:trPr>
          <w:trHeight w:val="460"/>
        </w:trPr>
        <w:tc>
          <w:tcPr>
            <w:tcW w:w="1807" w:type="dxa"/>
            <w:shd w:val="nil"/>
            <w:vAlign w:val="center"/>
          </w:tcPr>
          <w:p w14:paraId="5D423C47" w14:textId="225D02D7" w:rsidR="006D2501" w:rsidRDefault="006D2501" w:rsidP="006D2501">
            <w:pPr>
              <w:jc w:val="center"/>
            </w:pPr>
            <w:r w:rsidRPr="006D2501">
              <w:t>Astrée</w:t>
            </w:r>
          </w:p>
        </w:tc>
        <w:tc>
          <w:tcPr>
            <w:tcW w:w="1341" w:type="dxa"/>
            <w:shd w:val="nil"/>
            <w:vAlign w:val="center"/>
          </w:tcPr>
          <w:p w14:paraId="510F5ED6" w14:textId="0178AB92" w:rsidR="006D2501" w:rsidRDefault="006D2501" w:rsidP="006D2501">
            <w:pPr>
              <w:jc w:val="center"/>
            </w:pPr>
            <w:r>
              <w:t>22.10</w:t>
            </w:r>
          </w:p>
        </w:tc>
        <w:tc>
          <w:tcPr>
            <w:tcW w:w="4021" w:type="dxa"/>
            <w:shd w:val="nil"/>
            <w:vAlign w:val="center"/>
          </w:tcPr>
          <w:p w14:paraId="55B618EC" w14:textId="6AA8AC01" w:rsidR="006D2501" w:rsidRDefault="006D2501" w:rsidP="006D2501">
            <w:pPr>
              <w:jc w:val="center"/>
            </w:pPr>
            <w:r>
              <w:rPr>
                <w:rStyle w:val="Strong"/>
              </w:rPr>
              <w:t>stream-input-char-array</w:t>
            </w:r>
          </w:p>
        </w:tc>
        <w:tc>
          <w:tcPr>
            <w:tcW w:w="3611" w:type="dxa"/>
            <w:shd w:val="nil"/>
            <w:vAlign w:val="center"/>
          </w:tcPr>
          <w:p w14:paraId="45E70620" w14:textId="7A7B8784" w:rsidR="006D2501" w:rsidRDefault="006D2501" w:rsidP="006D2501">
            <w:pPr>
              <w:jc w:val="center"/>
            </w:pPr>
            <w:r>
              <w:t>Partially checked + soundly supported</w:t>
            </w:r>
          </w:p>
        </w:tc>
      </w:tr>
      <w:tr w:rsidR="006D2501" w14:paraId="631335FB" w14:textId="77777777" w:rsidTr="006D2501">
        <w:trPr>
          <w:trHeight w:val="460"/>
        </w:trPr>
        <w:tc>
          <w:tcPr>
            <w:tcW w:w="1807" w:type="dxa"/>
            <w:shd w:val="nil"/>
            <w:vAlign w:val="center"/>
          </w:tcPr>
          <w:p w14:paraId="7D7DAF61" w14:textId="4BC834EB" w:rsidR="006D2501" w:rsidRDefault="006D2501" w:rsidP="006D2501">
            <w:pPr>
              <w:jc w:val="center"/>
            </w:pPr>
            <w:proofErr w:type="spellStart"/>
            <w:r w:rsidRPr="006D2501">
              <w:t>CodeSonar</w:t>
            </w:r>
            <w:proofErr w:type="spellEnd"/>
          </w:p>
        </w:tc>
        <w:tc>
          <w:tcPr>
            <w:tcW w:w="1341" w:type="dxa"/>
            <w:shd w:val="nil"/>
            <w:vAlign w:val="center"/>
          </w:tcPr>
          <w:p w14:paraId="59BE0E81" w14:textId="634E05A9" w:rsidR="006D2501" w:rsidRDefault="006D2501" w:rsidP="006D2501">
            <w:pPr>
              <w:jc w:val="center"/>
            </w:pPr>
            <w:r>
              <w:t>7.4p0</w:t>
            </w:r>
          </w:p>
        </w:tc>
        <w:tc>
          <w:tcPr>
            <w:tcW w:w="4021" w:type="dxa"/>
            <w:shd w:val="nil"/>
            <w:vAlign w:val="center"/>
          </w:tcPr>
          <w:p w14:paraId="6FC03387" w14:textId="77777777" w:rsidR="006D2501" w:rsidRPr="006D2501" w:rsidRDefault="006D2501" w:rsidP="006D2501">
            <w:pPr>
              <w:pStyle w:val="NormalWeb"/>
              <w:jc w:val="center"/>
              <w:rPr>
                <w:rFonts w:ascii="Calibri" w:hAnsi="Calibri" w:cs="Calibri"/>
                <w:sz w:val="22"/>
                <w:szCs w:val="22"/>
              </w:rPr>
            </w:pPr>
            <w:r w:rsidRPr="006D2501">
              <w:rPr>
                <w:rStyle w:val="Strong"/>
                <w:rFonts w:ascii="Calibri" w:hAnsi="Calibri" w:cs="Calibri"/>
                <w:sz w:val="22"/>
                <w:szCs w:val="22"/>
              </w:rPr>
              <w:t>MISC.MEM.NTERM</w:t>
            </w:r>
          </w:p>
          <w:p w14:paraId="6B3F44DA" w14:textId="3B85AA58" w:rsidR="006D2501" w:rsidRPr="006D2501" w:rsidRDefault="006D2501" w:rsidP="006D2501">
            <w:pPr>
              <w:jc w:val="center"/>
              <w:rPr>
                <w:u w:val="single"/>
              </w:rPr>
            </w:pPr>
            <w:r w:rsidRPr="006D2501">
              <w:rPr>
                <w:rStyle w:val="Strong"/>
              </w:rPr>
              <w:t>LANG.MEM.BO</w:t>
            </w:r>
            <w:r w:rsidRPr="006D2501">
              <w:rPr>
                <w:b/>
                <w:bCs/>
              </w:rPr>
              <w:br/>
            </w:r>
            <w:r w:rsidRPr="006D2501">
              <w:rPr>
                <w:rStyle w:val="Strong"/>
              </w:rPr>
              <w:t>LANG.MEM.TO</w:t>
            </w:r>
          </w:p>
        </w:tc>
        <w:tc>
          <w:tcPr>
            <w:tcW w:w="3611" w:type="dxa"/>
            <w:shd w:val="nil"/>
            <w:vAlign w:val="center"/>
          </w:tcPr>
          <w:p w14:paraId="1085A038" w14:textId="77777777" w:rsidR="006D2501" w:rsidRPr="006D2501" w:rsidRDefault="006D2501" w:rsidP="006D2501">
            <w:pPr>
              <w:pStyle w:val="NormalWeb"/>
              <w:jc w:val="center"/>
              <w:rPr>
                <w:rFonts w:ascii="Calibri" w:hAnsi="Calibri" w:cs="Calibri"/>
              </w:rPr>
            </w:pPr>
            <w:r w:rsidRPr="006D2501">
              <w:rPr>
                <w:rFonts w:ascii="Calibri" w:hAnsi="Calibri" w:cs="Calibri"/>
              </w:rPr>
              <w:t>No space for null terminator</w:t>
            </w:r>
          </w:p>
          <w:p w14:paraId="75413ECD" w14:textId="71604E25" w:rsidR="006D2501" w:rsidRPr="006D2501" w:rsidRDefault="006D2501" w:rsidP="006D2501">
            <w:pPr>
              <w:jc w:val="center"/>
            </w:pPr>
            <w:r w:rsidRPr="006D2501">
              <w:t>Buffer overrun</w:t>
            </w:r>
            <w:r w:rsidRPr="006D2501">
              <w:br/>
              <w:t>Type overrun</w:t>
            </w:r>
          </w:p>
        </w:tc>
      </w:tr>
      <w:tr w:rsidR="006D2501" w14:paraId="53A16CAB" w14:textId="77777777" w:rsidTr="006D2501">
        <w:trPr>
          <w:trHeight w:val="460"/>
        </w:trPr>
        <w:tc>
          <w:tcPr>
            <w:tcW w:w="1807" w:type="dxa"/>
            <w:shd w:val="nil"/>
            <w:vAlign w:val="center"/>
          </w:tcPr>
          <w:p w14:paraId="730AD398" w14:textId="1537D10D" w:rsidR="006D2501" w:rsidRPr="006D2501" w:rsidRDefault="006D2501" w:rsidP="006D2501">
            <w:pPr>
              <w:jc w:val="center"/>
            </w:pPr>
            <w:proofErr w:type="spellStart"/>
            <w:r w:rsidRPr="006D2501">
              <w:t>Parasoft</w:t>
            </w:r>
            <w:proofErr w:type="spellEnd"/>
            <w:r w:rsidRPr="006D2501">
              <w:t xml:space="preserve"> C/C++test</w:t>
            </w:r>
          </w:p>
        </w:tc>
        <w:tc>
          <w:tcPr>
            <w:tcW w:w="1341" w:type="dxa"/>
            <w:shd w:val="nil"/>
            <w:vAlign w:val="center"/>
          </w:tcPr>
          <w:p w14:paraId="01646044" w14:textId="58113A1A" w:rsidR="006D2501" w:rsidRPr="006D2501" w:rsidRDefault="006D2501" w:rsidP="006D2501">
            <w:pPr>
              <w:jc w:val="center"/>
            </w:pPr>
            <w:r w:rsidRPr="006D2501">
              <w:t>2023.1</w:t>
            </w:r>
          </w:p>
        </w:tc>
        <w:tc>
          <w:tcPr>
            <w:tcW w:w="4021" w:type="dxa"/>
            <w:shd w:val="nil"/>
            <w:vAlign w:val="center"/>
          </w:tcPr>
          <w:p w14:paraId="68FCDF44" w14:textId="77777777" w:rsidR="006D2501" w:rsidRDefault="006D2501" w:rsidP="006D2501">
            <w:pPr>
              <w:jc w:val="center"/>
              <w:rPr>
                <w:rStyle w:val="Strong"/>
              </w:rPr>
            </w:pPr>
            <w:r w:rsidRPr="006D2501">
              <w:rPr>
                <w:rStyle w:val="Strong"/>
              </w:rPr>
              <w:t>CERT_CPP-STR50-b</w:t>
            </w:r>
          </w:p>
          <w:p w14:paraId="108280B8" w14:textId="77777777" w:rsidR="006D2501" w:rsidRDefault="006D2501" w:rsidP="006D2501">
            <w:pPr>
              <w:jc w:val="center"/>
              <w:rPr>
                <w:rStyle w:val="Strong"/>
              </w:rPr>
            </w:pPr>
            <w:r w:rsidRPr="006D2501">
              <w:br/>
            </w:r>
            <w:r w:rsidRPr="006D2501">
              <w:rPr>
                <w:rStyle w:val="Strong"/>
              </w:rPr>
              <w:t>CERT_CPP-STR50-c</w:t>
            </w:r>
          </w:p>
          <w:p w14:paraId="623AF05A" w14:textId="0A238A6F" w:rsidR="006D2501" w:rsidRDefault="006D2501" w:rsidP="006D2501">
            <w:pPr>
              <w:jc w:val="center"/>
              <w:rPr>
                <w:rStyle w:val="Strong"/>
              </w:rPr>
            </w:pPr>
            <w:r w:rsidRPr="006D2501">
              <w:br/>
            </w:r>
            <w:r w:rsidRPr="006D2501">
              <w:rPr>
                <w:rStyle w:val="Strong"/>
              </w:rPr>
              <w:t>CERT_CPP-STR50-e</w:t>
            </w:r>
          </w:p>
          <w:p w14:paraId="44652ED2" w14:textId="77777777" w:rsidR="006D2501" w:rsidRDefault="006D2501" w:rsidP="006D2501">
            <w:pPr>
              <w:jc w:val="center"/>
              <w:rPr>
                <w:rStyle w:val="Strong"/>
              </w:rPr>
            </w:pPr>
            <w:r w:rsidRPr="006D2501">
              <w:br/>
            </w:r>
            <w:r w:rsidRPr="006D2501">
              <w:rPr>
                <w:rStyle w:val="Strong"/>
              </w:rPr>
              <w:t>CERT_CPP-STR50-f</w:t>
            </w:r>
          </w:p>
          <w:p w14:paraId="02CDAF81" w14:textId="7990D5C0" w:rsidR="006D2501" w:rsidRPr="006D2501" w:rsidRDefault="006D2501" w:rsidP="006D2501">
            <w:pPr>
              <w:jc w:val="center"/>
              <w:rPr>
                <w:u w:val="single"/>
              </w:rPr>
            </w:pPr>
            <w:r w:rsidRPr="006D2501">
              <w:br/>
            </w:r>
            <w:r w:rsidRPr="006D2501">
              <w:rPr>
                <w:rStyle w:val="Strong"/>
              </w:rPr>
              <w:t>CERT_CPP-STR50-g</w:t>
            </w:r>
          </w:p>
        </w:tc>
        <w:tc>
          <w:tcPr>
            <w:tcW w:w="3611" w:type="dxa"/>
            <w:shd w:val="nil"/>
            <w:vAlign w:val="center"/>
          </w:tcPr>
          <w:p w14:paraId="27D28E14" w14:textId="08B978D0" w:rsidR="006D2501" w:rsidRPr="006D2501" w:rsidRDefault="006D2501" w:rsidP="006D2501">
            <w:pPr>
              <w:jc w:val="center"/>
            </w:pPr>
            <w:r w:rsidRPr="006D2501">
              <w:t>Avoid overflow due to reading a not zero terminated string</w:t>
            </w:r>
            <w:r w:rsidRPr="006D2501">
              <w:br/>
              <w:t>Avoid overflow when writing to a buffer</w:t>
            </w:r>
            <w:r w:rsidRPr="006D2501">
              <w:br/>
              <w:t>Prevent buffer overflows from tainted data</w:t>
            </w:r>
            <w:r w:rsidRPr="006D2501">
              <w:br/>
              <w:t>Avoid buffer write overflow from tainted data</w:t>
            </w:r>
            <w:r w:rsidRPr="006D2501">
              <w:br/>
              <w:t>Do not use the 'char' buffer to store input from 'std::</w:t>
            </w:r>
            <w:proofErr w:type="spellStart"/>
            <w:r w:rsidRPr="006D2501">
              <w:t>cin</w:t>
            </w:r>
            <w:proofErr w:type="spellEnd"/>
            <w:r w:rsidRPr="006D2501">
              <w:t>'</w:t>
            </w:r>
          </w:p>
        </w:tc>
      </w:tr>
      <w:tr w:rsidR="006D2501" w14:paraId="3116DC25" w14:textId="77777777" w:rsidTr="006D2501">
        <w:trPr>
          <w:trHeight w:val="460"/>
        </w:trPr>
        <w:tc>
          <w:tcPr>
            <w:tcW w:w="1807" w:type="dxa"/>
            <w:shd w:val="nil"/>
            <w:vAlign w:val="center"/>
          </w:tcPr>
          <w:p w14:paraId="72D2ADAE" w14:textId="574997FE" w:rsidR="006D2501" w:rsidRPr="006D2501" w:rsidRDefault="006D2501" w:rsidP="006D2501">
            <w:pPr>
              <w:jc w:val="center"/>
            </w:pPr>
            <w:proofErr w:type="spellStart"/>
            <w:r w:rsidRPr="006D2501">
              <w:t>Polyspace</w:t>
            </w:r>
            <w:proofErr w:type="spellEnd"/>
            <w:r w:rsidRPr="006D2501">
              <w:t xml:space="preserve"> Bug Finder</w:t>
            </w:r>
          </w:p>
        </w:tc>
        <w:tc>
          <w:tcPr>
            <w:tcW w:w="1341" w:type="dxa"/>
            <w:shd w:val="nil"/>
            <w:vAlign w:val="center"/>
          </w:tcPr>
          <w:p w14:paraId="175DCE5F" w14:textId="6CD77242" w:rsidR="006D2501" w:rsidRPr="006D2501" w:rsidRDefault="006D2501" w:rsidP="006D2501">
            <w:pPr>
              <w:jc w:val="center"/>
            </w:pPr>
            <w:r w:rsidRPr="006D2501">
              <w:t>R2023a</w:t>
            </w:r>
          </w:p>
        </w:tc>
        <w:tc>
          <w:tcPr>
            <w:tcW w:w="4021" w:type="dxa"/>
            <w:shd w:val="nil"/>
            <w:vAlign w:val="center"/>
          </w:tcPr>
          <w:p w14:paraId="04C2C431" w14:textId="6986985A" w:rsidR="006D2501" w:rsidRPr="006D2501" w:rsidRDefault="006D2501" w:rsidP="006D2501">
            <w:pPr>
              <w:jc w:val="center"/>
              <w:rPr>
                <w:u w:val="single"/>
              </w:rPr>
            </w:pPr>
            <w:hyperlink r:id="rId18" w:history="1">
              <w:r w:rsidRPr="006D2501">
                <w:rPr>
                  <w:rStyle w:val="Hyperlink"/>
                </w:rPr>
                <w:t>CERT C++: STR50-CPP</w:t>
              </w:r>
            </w:hyperlink>
          </w:p>
        </w:tc>
        <w:tc>
          <w:tcPr>
            <w:tcW w:w="3611" w:type="dxa"/>
            <w:shd w:val="nil"/>
            <w:vAlign w:val="center"/>
          </w:tcPr>
          <w:p w14:paraId="036949BD" w14:textId="77777777" w:rsidR="006D2501" w:rsidRPr="006D2501" w:rsidRDefault="006D2501" w:rsidP="006D2501">
            <w:pPr>
              <w:pStyle w:val="NormalWeb"/>
              <w:rPr>
                <w:rFonts w:ascii="Calibri" w:hAnsi="Calibri" w:cs="Calibri"/>
                <w:sz w:val="22"/>
                <w:szCs w:val="22"/>
              </w:rPr>
            </w:pPr>
            <w:r w:rsidRPr="006D2501">
              <w:rPr>
                <w:rFonts w:ascii="Calibri" w:hAnsi="Calibri" w:cs="Calibri"/>
                <w:sz w:val="22"/>
                <w:szCs w:val="22"/>
              </w:rPr>
              <w:t>Checks for:</w:t>
            </w:r>
          </w:p>
          <w:p w14:paraId="793E8E94" w14:textId="77777777" w:rsidR="006D2501" w:rsidRPr="006D2501" w:rsidRDefault="006D2501" w:rsidP="006D2501">
            <w:pPr>
              <w:numPr>
                <w:ilvl w:val="0"/>
                <w:numId w:val="20"/>
              </w:numPr>
              <w:spacing w:before="100" w:beforeAutospacing="1" w:after="100" w:afterAutospacing="1"/>
            </w:pPr>
            <w:r w:rsidRPr="006D2501">
              <w:t>Use of dangerous standard function</w:t>
            </w:r>
          </w:p>
          <w:p w14:paraId="6FF0C96F" w14:textId="77777777" w:rsidR="006D2501" w:rsidRPr="006D2501" w:rsidRDefault="006D2501" w:rsidP="006D2501">
            <w:pPr>
              <w:numPr>
                <w:ilvl w:val="0"/>
                <w:numId w:val="20"/>
              </w:numPr>
              <w:spacing w:before="100" w:beforeAutospacing="1" w:after="100" w:afterAutospacing="1"/>
            </w:pPr>
            <w:r w:rsidRPr="006D2501">
              <w:t>Missing null in string array</w:t>
            </w:r>
          </w:p>
          <w:p w14:paraId="036CA954" w14:textId="77777777" w:rsidR="006D2501" w:rsidRPr="006D2501" w:rsidRDefault="006D2501" w:rsidP="006D2501">
            <w:pPr>
              <w:numPr>
                <w:ilvl w:val="0"/>
                <w:numId w:val="20"/>
              </w:numPr>
              <w:spacing w:before="100" w:beforeAutospacing="1" w:after="100" w:afterAutospacing="1"/>
            </w:pPr>
            <w:r w:rsidRPr="006D2501">
              <w:t>Buffer overflow from incorrect string format specifier</w:t>
            </w:r>
          </w:p>
          <w:p w14:paraId="7AA8B4AF" w14:textId="77777777" w:rsidR="006D2501" w:rsidRPr="006D2501" w:rsidRDefault="006D2501" w:rsidP="006D2501">
            <w:pPr>
              <w:numPr>
                <w:ilvl w:val="0"/>
                <w:numId w:val="20"/>
              </w:numPr>
              <w:spacing w:before="100" w:beforeAutospacing="1" w:after="100" w:afterAutospacing="1"/>
            </w:pPr>
            <w:r w:rsidRPr="006D2501">
              <w:t>Destination buffer overflow in string manipulation</w:t>
            </w:r>
          </w:p>
          <w:p w14:paraId="35288E1E" w14:textId="77777777" w:rsidR="006D2501" w:rsidRPr="006D2501" w:rsidRDefault="006D2501" w:rsidP="006D2501">
            <w:pPr>
              <w:numPr>
                <w:ilvl w:val="0"/>
                <w:numId w:val="20"/>
              </w:numPr>
              <w:spacing w:before="100" w:beforeAutospacing="1" w:after="100" w:afterAutospacing="1"/>
            </w:pPr>
            <w:r w:rsidRPr="006D2501">
              <w:t>Insufficient destination buffer size</w:t>
            </w:r>
          </w:p>
          <w:p w14:paraId="3EED4FB0" w14:textId="6FE0E824" w:rsidR="006D2501" w:rsidRPr="006D2501" w:rsidRDefault="006D2501" w:rsidP="006D2501">
            <w:r w:rsidRPr="006D2501">
              <w:t>Rule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9B59611" w:rsidR="00381847" w:rsidRDefault="00686DE1">
            <w:pPr>
              <w:jc w:val="center"/>
              <w:rPr>
                <w:b/>
                <w:sz w:val="24"/>
                <w:szCs w:val="24"/>
              </w:rPr>
            </w:pPr>
            <w:r w:rsidRPr="00686DE1">
              <w:rPr>
                <w:b/>
                <w:sz w:val="24"/>
                <w:szCs w:val="24"/>
              </w:rPr>
              <w:t>MEM50-CPP. 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3F650D3" w:rsidR="00381847" w:rsidRDefault="00E769D9">
            <w:pPr>
              <w:jc w:val="center"/>
            </w:pPr>
            <w:r>
              <w:t>STD-</w:t>
            </w:r>
            <w:r w:rsidR="00686DE1">
              <w:t>005</w:t>
            </w:r>
            <w:r>
              <w:t>-</w:t>
            </w:r>
            <w:r w:rsidR="00686DE1">
              <w:t>CPP</w:t>
            </w:r>
          </w:p>
        </w:tc>
        <w:tc>
          <w:tcPr>
            <w:tcW w:w="7632" w:type="dxa"/>
            <w:tcMar>
              <w:top w:w="100" w:type="dxa"/>
              <w:left w:w="100" w:type="dxa"/>
              <w:bottom w:w="100" w:type="dxa"/>
              <w:right w:w="100" w:type="dxa"/>
            </w:tcMar>
          </w:tcPr>
          <w:p w14:paraId="76F8F206" w14:textId="473A36A4" w:rsidR="00381847" w:rsidRDefault="00686DE1">
            <w:r>
              <w:t>Using memory that has been freed creates dangling pointers and can cause undefined behavior.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FA506AE" w:rsidR="00F72634" w:rsidRPr="00686DE1" w:rsidRDefault="00686DE1" w:rsidP="00686DE1">
            <w:pPr>
              <w:pStyle w:val="NormalWeb"/>
              <w:rPr>
                <w:sz w:val="24"/>
                <w:szCs w:val="24"/>
              </w:rPr>
            </w:pPr>
            <w:r>
              <w:t xml:space="preserve">In this noncompliant code example, </w:t>
            </w:r>
            <w:r>
              <w:rPr>
                <w:rStyle w:val="HTMLCode"/>
              </w:rPr>
              <w:t>s</w:t>
            </w:r>
            <w:r>
              <w:t xml:space="preserve"> is dereferenced after it has been deallocated. If this access results in a write-after-free, the </w:t>
            </w:r>
            <w:r w:rsidRPr="00686DE1">
              <w:t>vulnerability</w:t>
            </w:r>
            <w:r>
              <w:t xml:space="preserve"> can be </w:t>
            </w:r>
            <w:r w:rsidRPr="00686DE1">
              <w:t>exploited</w:t>
            </w:r>
            <w:r>
              <w:t>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725476C8"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#include &lt;new&gt;</w:t>
            </w:r>
          </w:p>
          <w:p w14:paraId="2D5DB96A"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w:t>
            </w:r>
            <w:r w:rsidRPr="00686DE1">
              <w:rPr>
                <w:rFonts w:ascii="Times New Roman" w:eastAsia="Times New Roman" w:hAnsi="Times New Roman" w:cs="Times New Roman"/>
              </w:rPr>
              <w:t> </w:t>
            </w:r>
          </w:p>
          <w:p w14:paraId="7F9EDA91"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struct</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S {</w:t>
            </w:r>
          </w:p>
          <w:p w14:paraId="0C33DC53"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void</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f();</w:t>
            </w:r>
          </w:p>
          <w:p w14:paraId="3C980224"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w:t>
            </w:r>
          </w:p>
          <w:p w14:paraId="2E96FC71"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w:t>
            </w:r>
            <w:r w:rsidRPr="00686DE1">
              <w:rPr>
                <w:rFonts w:ascii="Times New Roman" w:eastAsia="Times New Roman" w:hAnsi="Times New Roman" w:cs="Times New Roman"/>
              </w:rPr>
              <w:t> </w:t>
            </w:r>
          </w:p>
          <w:p w14:paraId="715F3AF6"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void</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 xml:space="preserve">g() </w:t>
            </w:r>
            <w:proofErr w:type="spellStart"/>
            <w:r w:rsidRPr="00686DE1">
              <w:rPr>
                <w:rFonts w:ascii="Courier New" w:eastAsia="Times New Roman" w:hAnsi="Courier New" w:cs="Courier New"/>
                <w:sz w:val="20"/>
                <w:szCs w:val="20"/>
              </w:rPr>
              <w:t>noexcept</w:t>
            </w:r>
            <w:proofErr w:type="spellEnd"/>
            <w:r w:rsidRPr="00686DE1">
              <w:rPr>
                <w:rFonts w:ascii="Courier New" w:eastAsia="Times New Roman" w:hAnsi="Courier New" w:cs="Courier New"/>
                <w:sz w:val="20"/>
                <w:szCs w:val="20"/>
              </w:rPr>
              <w:t>(false) {</w:t>
            </w:r>
          </w:p>
          <w:p w14:paraId="6D65ED3F"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S *s = new</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S;</w:t>
            </w:r>
          </w:p>
          <w:p w14:paraId="7A4B69B7"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 ...</w:t>
            </w:r>
          </w:p>
          <w:p w14:paraId="3A239DF9"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delete</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s;</w:t>
            </w:r>
          </w:p>
          <w:p w14:paraId="0370231E"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 ...</w:t>
            </w:r>
          </w:p>
          <w:p w14:paraId="7FFFD836"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s-&gt;f();</w:t>
            </w:r>
          </w:p>
          <w:p w14:paraId="7C4D0934" w14:textId="1B253DD4" w:rsidR="00F72634" w:rsidRPr="00686DE1" w:rsidRDefault="00686DE1" w:rsidP="0015146B">
            <w:pPr>
              <w:rPr>
                <w:rFonts w:ascii="Times New Roman" w:eastAsia="Times New Roman" w:hAnsi="Times New Roman" w:cs="Times New Roman"/>
                <w:sz w:val="24"/>
                <w:szCs w:val="24"/>
              </w:rPr>
            </w:pPr>
            <w:r w:rsidRPr="00686DE1">
              <w:rPr>
                <w:rFonts w:ascii="Courier New" w:eastAsia="Times New Roman" w:hAnsi="Courier New" w:cs="Courier New"/>
                <w:sz w:val="20"/>
                <w:szCs w:val="20"/>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4E7261B" w:rsidR="00F72634" w:rsidRPr="00686DE1" w:rsidRDefault="00686DE1" w:rsidP="00686DE1">
            <w:pPr>
              <w:pStyle w:val="NormalWeb"/>
              <w:rPr>
                <w:sz w:val="24"/>
                <w:szCs w:val="24"/>
              </w:rPr>
            </w:pPr>
            <w:r>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3E247E0A"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#include &lt;new&gt;</w:t>
            </w:r>
          </w:p>
          <w:p w14:paraId="1904297A" w14:textId="77777777" w:rsidR="00686DE1" w:rsidRPr="00686DE1" w:rsidRDefault="00686DE1" w:rsidP="00686DE1">
            <w:pPr>
              <w:rPr>
                <w:rFonts w:ascii="Times New Roman" w:eastAsia="Times New Roman" w:hAnsi="Times New Roman" w:cs="Times New Roman"/>
              </w:rPr>
            </w:pPr>
            <w:r w:rsidRPr="00686DE1">
              <w:rPr>
                <w:rFonts w:ascii="Times New Roman" w:eastAsia="Times New Roman" w:hAnsi="Times New Roman" w:cs="Times New Roman"/>
              </w:rPr>
              <w:t> </w:t>
            </w:r>
          </w:p>
          <w:p w14:paraId="4FB7F567"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struct</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S {</w:t>
            </w:r>
          </w:p>
          <w:p w14:paraId="5F4E4037"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void</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f();</w:t>
            </w:r>
          </w:p>
          <w:p w14:paraId="580268FA"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w:t>
            </w:r>
          </w:p>
          <w:p w14:paraId="6F822758" w14:textId="77777777" w:rsidR="00686DE1" w:rsidRPr="00686DE1" w:rsidRDefault="00686DE1" w:rsidP="00686DE1">
            <w:pPr>
              <w:rPr>
                <w:rFonts w:ascii="Times New Roman" w:eastAsia="Times New Roman" w:hAnsi="Times New Roman" w:cs="Times New Roman"/>
              </w:rPr>
            </w:pPr>
            <w:r w:rsidRPr="00686DE1">
              <w:rPr>
                <w:rFonts w:ascii="Times New Roman" w:eastAsia="Times New Roman" w:hAnsi="Times New Roman" w:cs="Times New Roman"/>
              </w:rPr>
              <w:t> </w:t>
            </w:r>
          </w:p>
          <w:p w14:paraId="6F2C43B7"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void</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 xml:space="preserve">g() </w:t>
            </w:r>
            <w:proofErr w:type="spellStart"/>
            <w:r w:rsidRPr="00686DE1">
              <w:rPr>
                <w:rFonts w:ascii="Courier New" w:eastAsia="Times New Roman" w:hAnsi="Courier New" w:cs="Courier New"/>
                <w:sz w:val="20"/>
                <w:szCs w:val="20"/>
              </w:rPr>
              <w:t>noexcept</w:t>
            </w:r>
            <w:proofErr w:type="spellEnd"/>
            <w:r w:rsidRPr="00686DE1">
              <w:rPr>
                <w:rFonts w:ascii="Courier New" w:eastAsia="Times New Roman" w:hAnsi="Courier New" w:cs="Courier New"/>
                <w:sz w:val="20"/>
                <w:szCs w:val="20"/>
              </w:rPr>
              <w:t>(false) {</w:t>
            </w:r>
          </w:p>
          <w:p w14:paraId="102EC14A"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S *s = new</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S;</w:t>
            </w:r>
          </w:p>
          <w:p w14:paraId="6CB9E675"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 ...</w:t>
            </w:r>
          </w:p>
          <w:p w14:paraId="32CB07A6"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s-&gt;f();</w:t>
            </w:r>
          </w:p>
          <w:p w14:paraId="31F12992" w14:textId="77777777" w:rsidR="00686DE1" w:rsidRPr="00686DE1" w:rsidRDefault="00686DE1" w:rsidP="00686DE1">
            <w:pPr>
              <w:rPr>
                <w:rFonts w:ascii="Times New Roman" w:eastAsia="Times New Roman" w:hAnsi="Times New Roman" w:cs="Times New Roman"/>
              </w:rPr>
            </w:pPr>
            <w:r w:rsidRPr="00686DE1">
              <w:rPr>
                <w:rFonts w:ascii="Courier New" w:eastAsia="Times New Roman" w:hAnsi="Courier New" w:cs="Courier New"/>
                <w:sz w:val="20"/>
                <w:szCs w:val="20"/>
              </w:rPr>
              <w:t>  delete</w:t>
            </w:r>
            <w:r w:rsidRPr="00686DE1">
              <w:rPr>
                <w:rFonts w:ascii="Times New Roman" w:eastAsia="Times New Roman" w:hAnsi="Times New Roman" w:cs="Times New Roman"/>
              </w:rPr>
              <w:t xml:space="preserve"> </w:t>
            </w:r>
            <w:r w:rsidRPr="00686DE1">
              <w:rPr>
                <w:rFonts w:ascii="Courier New" w:eastAsia="Times New Roman" w:hAnsi="Courier New" w:cs="Courier New"/>
                <w:sz w:val="20"/>
                <w:szCs w:val="20"/>
              </w:rPr>
              <w:t>s;</w:t>
            </w:r>
          </w:p>
          <w:p w14:paraId="681B4B09" w14:textId="09C969DA" w:rsidR="00F72634" w:rsidRPr="00686DE1" w:rsidRDefault="00686DE1" w:rsidP="0015146B">
            <w:pPr>
              <w:rPr>
                <w:rFonts w:ascii="Times New Roman" w:eastAsia="Times New Roman" w:hAnsi="Times New Roman" w:cs="Times New Roman"/>
                <w:sz w:val="24"/>
                <w:szCs w:val="24"/>
              </w:rPr>
            </w:pPr>
            <w:r w:rsidRPr="00686DE1">
              <w:rPr>
                <w:rFonts w:ascii="Courier New" w:eastAsia="Times New Roman" w:hAnsi="Courier New" w:cs="Courier New"/>
                <w:sz w:val="20"/>
                <w:szCs w:val="20"/>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C97AE59" w14:textId="77777777" w:rsidR="00B475A1" w:rsidRDefault="00B475A1" w:rsidP="00F51FA8">
            <w:pPr>
              <w:pBdr>
                <w:top w:val="nil"/>
                <w:left w:val="nil"/>
                <w:bottom w:val="nil"/>
                <w:right w:val="nil"/>
                <w:between w:val="nil"/>
              </w:pBdr>
            </w:pPr>
            <w:r>
              <w:rPr>
                <w:b/>
              </w:rPr>
              <w:lastRenderedPageBreak/>
              <w:t>Principles(s):</w:t>
            </w:r>
            <w:r>
              <w:t xml:space="preserve"> </w:t>
            </w:r>
          </w:p>
          <w:p w14:paraId="26A4180B" w14:textId="77777777" w:rsidR="00C56832" w:rsidRDefault="00C51E6A" w:rsidP="00F51FA8">
            <w:pPr>
              <w:pBdr>
                <w:top w:val="nil"/>
                <w:left w:val="nil"/>
                <w:bottom w:val="nil"/>
                <w:right w:val="nil"/>
                <w:between w:val="nil"/>
              </w:pBdr>
            </w:pPr>
            <w:r>
              <w:t>6: Termination should take place after use. Although this principle usually applies to not terminating privilege in a timely manner, doing so too soon can also cause security issues.</w:t>
            </w:r>
          </w:p>
          <w:p w14:paraId="003B1FDD" w14:textId="77777777" w:rsidR="00C51E6A" w:rsidRDefault="00C51E6A" w:rsidP="00C51E6A">
            <w:pPr>
              <w:pBdr>
                <w:top w:val="nil"/>
                <w:left w:val="nil"/>
                <w:bottom w:val="nil"/>
                <w:right w:val="nil"/>
                <w:between w:val="nil"/>
              </w:pBdr>
            </w:pPr>
            <w:r>
              <w:t>9: By reviewing code, using automation tools, and having third-party input mistakes can be easily caught.</w:t>
            </w:r>
          </w:p>
          <w:p w14:paraId="5DDD77A8" w14:textId="774207CC" w:rsidR="00C51E6A" w:rsidRDefault="00C51E6A" w:rsidP="00C51E6A">
            <w:pPr>
              <w:pBdr>
                <w:top w:val="nil"/>
                <w:left w:val="nil"/>
                <w:bottom w:val="nil"/>
                <w:right w:val="nil"/>
                <w:between w:val="nil"/>
              </w:pBdr>
            </w:pPr>
            <w:r>
              <w:t>10: This standard will help flesh out the whole security policy that should be followed.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13839">
        <w:trPr>
          <w:trHeight w:val="460"/>
        </w:trPr>
        <w:tc>
          <w:tcPr>
            <w:tcW w:w="1806" w:type="dxa"/>
            <w:shd w:val="clear" w:color="auto" w:fill="auto"/>
            <w:vAlign w:val="center"/>
          </w:tcPr>
          <w:p w14:paraId="265C59C7" w14:textId="74B1B3C6" w:rsidR="00B475A1" w:rsidRDefault="00F13839" w:rsidP="00F13839">
            <w:pPr>
              <w:jc w:val="center"/>
            </w:pPr>
            <w:r>
              <w:t>High</w:t>
            </w:r>
          </w:p>
        </w:tc>
        <w:tc>
          <w:tcPr>
            <w:tcW w:w="1341" w:type="dxa"/>
            <w:shd w:val="clear" w:color="auto" w:fill="auto"/>
            <w:vAlign w:val="center"/>
          </w:tcPr>
          <w:p w14:paraId="3FECF226" w14:textId="2A65EAFE" w:rsidR="00B475A1" w:rsidRDefault="00F13839" w:rsidP="00F13839">
            <w:pPr>
              <w:jc w:val="center"/>
            </w:pPr>
            <w:r>
              <w:t>Likely</w:t>
            </w:r>
          </w:p>
        </w:tc>
        <w:tc>
          <w:tcPr>
            <w:tcW w:w="4021" w:type="dxa"/>
            <w:shd w:val="clear" w:color="auto" w:fill="auto"/>
            <w:vAlign w:val="center"/>
          </w:tcPr>
          <w:p w14:paraId="001260E5" w14:textId="50E0DF1A" w:rsidR="00B475A1" w:rsidRDefault="00F13839" w:rsidP="00F13839">
            <w:pPr>
              <w:jc w:val="center"/>
            </w:pPr>
            <w:r>
              <w:t>Medium</w:t>
            </w:r>
          </w:p>
        </w:tc>
        <w:tc>
          <w:tcPr>
            <w:tcW w:w="1807" w:type="dxa"/>
            <w:shd w:val="clear" w:color="auto" w:fill="auto"/>
            <w:vAlign w:val="center"/>
          </w:tcPr>
          <w:p w14:paraId="5C1BD06F" w14:textId="3FF7A4DF" w:rsidR="00B475A1" w:rsidRDefault="00F13839" w:rsidP="00F13839">
            <w:pPr>
              <w:jc w:val="center"/>
            </w:pPr>
            <w:r>
              <w:t>P18</w:t>
            </w:r>
          </w:p>
        </w:tc>
        <w:tc>
          <w:tcPr>
            <w:tcW w:w="1805" w:type="dxa"/>
            <w:shd w:val="clear" w:color="auto" w:fill="auto"/>
            <w:vAlign w:val="center"/>
          </w:tcPr>
          <w:p w14:paraId="321828B7" w14:textId="7A9C7D72" w:rsidR="00B475A1" w:rsidRDefault="00F13839" w:rsidP="00F13839">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13839" w14:paraId="03937464" w14:textId="77777777" w:rsidTr="00B5195F">
        <w:trPr>
          <w:trHeight w:val="460"/>
        </w:trPr>
        <w:tc>
          <w:tcPr>
            <w:tcW w:w="1807" w:type="dxa"/>
            <w:shd w:val="nil"/>
            <w:vAlign w:val="center"/>
          </w:tcPr>
          <w:p w14:paraId="699288A5" w14:textId="71E57C27" w:rsidR="00F13839" w:rsidRPr="00F13839" w:rsidRDefault="00F13839" w:rsidP="00F13839">
            <w:pPr>
              <w:jc w:val="center"/>
            </w:pPr>
            <w:r w:rsidRPr="00F13839">
              <w:t>Astrée</w:t>
            </w:r>
          </w:p>
        </w:tc>
        <w:tc>
          <w:tcPr>
            <w:tcW w:w="1341" w:type="dxa"/>
            <w:shd w:val="nil"/>
            <w:vAlign w:val="center"/>
          </w:tcPr>
          <w:p w14:paraId="35911E79" w14:textId="6D126B26" w:rsidR="00F13839" w:rsidRPr="00F13839" w:rsidRDefault="00F13839" w:rsidP="00F13839">
            <w:pPr>
              <w:jc w:val="center"/>
            </w:pPr>
            <w:r w:rsidRPr="00F13839">
              <w:t>22.10</w:t>
            </w:r>
          </w:p>
        </w:tc>
        <w:tc>
          <w:tcPr>
            <w:tcW w:w="4021" w:type="dxa"/>
            <w:shd w:val="nil"/>
            <w:vAlign w:val="center"/>
          </w:tcPr>
          <w:p w14:paraId="1B4ADD74" w14:textId="4485BBD7" w:rsidR="00F13839" w:rsidRPr="00F13839" w:rsidRDefault="00F13839" w:rsidP="00F13839">
            <w:pPr>
              <w:jc w:val="center"/>
            </w:pPr>
            <w:proofErr w:type="spellStart"/>
            <w:r w:rsidRPr="00F13839">
              <w:rPr>
                <w:rStyle w:val="Strong"/>
              </w:rPr>
              <w:t>dangling_pointer_use</w:t>
            </w:r>
            <w:proofErr w:type="spellEnd"/>
          </w:p>
        </w:tc>
        <w:tc>
          <w:tcPr>
            <w:tcW w:w="3611" w:type="dxa"/>
            <w:shd w:val="nil"/>
            <w:vAlign w:val="center"/>
          </w:tcPr>
          <w:p w14:paraId="221E6849" w14:textId="59840E48" w:rsidR="00F13839" w:rsidRPr="00F13839" w:rsidRDefault="00F13839" w:rsidP="00F13839">
            <w:pPr>
              <w:jc w:val="center"/>
            </w:pPr>
          </w:p>
        </w:tc>
      </w:tr>
      <w:tr w:rsidR="00F13839" w14:paraId="433579AD" w14:textId="77777777" w:rsidTr="00F73EC3">
        <w:trPr>
          <w:trHeight w:val="460"/>
        </w:trPr>
        <w:tc>
          <w:tcPr>
            <w:tcW w:w="1807" w:type="dxa"/>
            <w:shd w:val="nil"/>
            <w:vAlign w:val="center"/>
          </w:tcPr>
          <w:p w14:paraId="4AE4D8D3" w14:textId="2567A8EF" w:rsidR="00F13839" w:rsidRPr="00F13839" w:rsidRDefault="00F13839" w:rsidP="00F13839">
            <w:pPr>
              <w:jc w:val="center"/>
            </w:pPr>
            <w:proofErr w:type="spellStart"/>
            <w:r w:rsidRPr="00F13839">
              <w:t>CodeSonar</w:t>
            </w:r>
            <w:proofErr w:type="spellEnd"/>
          </w:p>
        </w:tc>
        <w:tc>
          <w:tcPr>
            <w:tcW w:w="1341" w:type="dxa"/>
            <w:shd w:val="nil"/>
            <w:vAlign w:val="center"/>
          </w:tcPr>
          <w:p w14:paraId="485EEED8" w14:textId="04084326" w:rsidR="00F13839" w:rsidRPr="00F13839" w:rsidRDefault="00F13839" w:rsidP="00F13839">
            <w:pPr>
              <w:jc w:val="center"/>
            </w:pPr>
            <w:r w:rsidRPr="00F13839">
              <w:t>7.4p0</w:t>
            </w:r>
          </w:p>
        </w:tc>
        <w:tc>
          <w:tcPr>
            <w:tcW w:w="4021" w:type="dxa"/>
            <w:shd w:val="nil"/>
            <w:vAlign w:val="center"/>
          </w:tcPr>
          <w:p w14:paraId="7CFDA649" w14:textId="6C9E08FD" w:rsidR="00F13839" w:rsidRPr="00F13839" w:rsidRDefault="00F13839" w:rsidP="00F13839">
            <w:pPr>
              <w:jc w:val="center"/>
              <w:rPr>
                <w:u w:val="single"/>
              </w:rPr>
            </w:pPr>
            <w:r w:rsidRPr="00F13839">
              <w:rPr>
                <w:rStyle w:val="Strong"/>
              </w:rPr>
              <w:t>ALLOC.UAF</w:t>
            </w:r>
          </w:p>
        </w:tc>
        <w:tc>
          <w:tcPr>
            <w:tcW w:w="3611" w:type="dxa"/>
            <w:shd w:val="nil"/>
            <w:vAlign w:val="center"/>
          </w:tcPr>
          <w:p w14:paraId="29E14C36" w14:textId="7706572E" w:rsidR="00F13839" w:rsidRPr="00F13839" w:rsidRDefault="00F13839" w:rsidP="00F13839">
            <w:pPr>
              <w:jc w:val="center"/>
            </w:pPr>
            <w:r w:rsidRPr="00F13839">
              <w:t>Use after free</w:t>
            </w:r>
          </w:p>
        </w:tc>
      </w:tr>
      <w:tr w:rsidR="00F13839" w14:paraId="092940EA" w14:textId="77777777" w:rsidTr="00510FCE">
        <w:trPr>
          <w:trHeight w:val="460"/>
        </w:trPr>
        <w:tc>
          <w:tcPr>
            <w:tcW w:w="1807" w:type="dxa"/>
            <w:shd w:val="nil"/>
            <w:vAlign w:val="center"/>
          </w:tcPr>
          <w:p w14:paraId="7589B551" w14:textId="0CFA01AA" w:rsidR="00F13839" w:rsidRPr="00F13839" w:rsidRDefault="00F13839" w:rsidP="00F13839">
            <w:pPr>
              <w:jc w:val="center"/>
            </w:pPr>
            <w:proofErr w:type="spellStart"/>
            <w:r w:rsidRPr="00F13839">
              <w:t>Parasoft</w:t>
            </w:r>
            <w:proofErr w:type="spellEnd"/>
            <w:r w:rsidRPr="00F13839">
              <w:t xml:space="preserve"> C/C++test</w:t>
            </w:r>
          </w:p>
        </w:tc>
        <w:tc>
          <w:tcPr>
            <w:tcW w:w="1341" w:type="dxa"/>
            <w:shd w:val="nil"/>
            <w:vAlign w:val="center"/>
          </w:tcPr>
          <w:p w14:paraId="3EFDCB9A" w14:textId="21EBE995" w:rsidR="00F13839" w:rsidRPr="00F13839" w:rsidRDefault="00F13839" w:rsidP="00F13839">
            <w:pPr>
              <w:jc w:val="center"/>
            </w:pPr>
            <w:r w:rsidRPr="00F13839">
              <w:t>2023.1</w:t>
            </w:r>
          </w:p>
        </w:tc>
        <w:tc>
          <w:tcPr>
            <w:tcW w:w="4021" w:type="dxa"/>
            <w:shd w:val="nil"/>
            <w:vAlign w:val="center"/>
          </w:tcPr>
          <w:p w14:paraId="2978B16E" w14:textId="4FBEB59E" w:rsidR="00F13839" w:rsidRPr="00F13839" w:rsidRDefault="00F13839" w:rsidP="00F13839">
            <w:pPr>
              <w:jc w:val="center"/>
              <w:rPr>
                <w:u w:val="single"/>
              </w:rPr>
            </w:pPr>
            <w:r w:rsidRPr="00F13839">
              <w:rPr>
                <w:rStyle w:val="Strong"/>
              </w:rPr>
              <w:t>CERT_CPP-MEM50-a</w:t>
            </w:r>
          </w:p>
        </w:tc>
        <w:tc>
          <w:tcPr>
            <w:tcW w:w="3611" w:type="dxa"/>
            <w:shd w:val="nil"/>
            <w:vAlign w:val="center"/>
          </w:tcPr>
          <w:p w14:paraId="163BA4AD" w14:textId="553B2F6B" w:rsidR="00F13839" w:rsidRPr="00F13839" w:rsidRDefault="00F13839" w:rsidP="00F13839">
            <w:pPr>
              <w:jc w:val="center"/>
            </w:pPr>
            <w:r w:rsidRPr="00F13839">
              <w:t>Do not use resources that have been freed</w:t>
            </w:r>
          </w:p>
        </w:tc>
      </w:tr>
      <w:tr w:rsidR="00F13839" w14:paraId="41744220" w14:textId="77777777" w:rsidTr="00F82C90">
        <w:trPr>
          <w:trHeight w:val="460"/>
        </w:trPr>
        <w:tc>
          <w:tcPr>
            <w:tcW w:w="1807" w:type="dxa"/>
            <w:shd w:val="nil"/>
            <w:vAlign w:val="center"/>
          </w:tcPr>
          <w:p w14:paraId="0EAC101A" w14:textId="4E632CC3" w:rsidR="00F13839" w:rsidRPr="00F13839" w:rsidRDefault="00F13839" w:rsidP="00F13839">
            <w:pPr>
              <w:jc w:val="center"/>
            </w:pPr>
            <w:proofErr w:type="spellStart"/>
            <w:r w:rsidRPr="00F13839">
              <w:t>Polyspace</w:t>
            </w:r>
            <w:proofErr w:type="spellEnd"/>
            <w:r w:rsidRPr="00F13839">
              <w:t xml:space="preserve"> Bug Finder</w:t>
            </w:r>
          </w:p>
        </w:tc>
        <w:tc>
          <w:tcPr>
            <w:tcW w:w="1341" w:type="dxa"/>
            <w:shd w:val="nil"/>
            <w:vAlign w:val="center"/>
          </w:tcPr>
          <w:p w14:paraId="79F266AC" w14:textId="410BCF67" w:rsidR="00F13839" w:rsidRPr="00F13839" w:rsidRDefault="00F13839" w:rsidP="00F13839">
            <w:pPr>
              <w:jc w:val="center"/>
            </w:pPr>
            <w:r w:rsidRPr="00F13839">
              <w:t>R2023a</w:t>
            </w:r>
          </w:p>
        </w:tc>
        <w:tc>
          <w:tcPr>
            <w:tcW w:w="4021" w:type="dxa"/>
            <w:shd w:val="nil"/>
            <w:vAlign w:val="center"/>
          </w:tcPr>
          <w:p w14:paraId="6359BB49" w14:textId="634B9623" w:rsidR="00F13839" w:rsidRPr="00F13839" w:rsidRDefault="00F13839" w:rsidP="00F13839">
            <w:pPr>
              <w:jc w:val="center"/>
              <w:rPr>
                <w:u w:val="single"/>
              </w:rPr>
            </w:pPr>
            <w:hyperlink r:id="rId19" w:history="1">
              <w:r w:rsidRPr="00F13839">
                <w:rPr>
                  <w:rStyle w:val="Hyperlink"/>
                </w:rPr>
                <w:t>CERT C++: MEM50-CPP</w:t>
              </w:r>
            </w:hyperlink>
          </w:p>
        </w:tc>
        <w:tc>
          <w:tcPr>
            <w:tcW w:w="3611" w:type="dxa"/>
            <w:shd w:val="nil"/>
            <w:vAlign w:val="center"/>
          </w:tcPr>
          <w:p w14:paraId="50D3FACE" w14:textId="77777777" w:rsidR="00F13839" w:rsidRPr="00F13839" w:rsidRDefault="00F13839" w:rsidP="00F13839">
            <w:pPr>
              <w:pStyle w:val="NormalWeb"/>
              <w:rPr>
                <w:rFonts w:ascii="Calibri" w:hAnsi="Calibri" w:cs="Calibri"/>
                <w:sz w:val="22"/>
                <w:szCs w:val="22"/>
              </w:rPr>
            </w:pPr>
            <w:r w:rsidRPr="00F13839">
              <w:rPr>
                <w:rFonts w:ascii="Calibri" w:hAnsi="Calibri" w:cs="Calibri"/>
                <w:sz w:val="22"/>
                <w:szCs w:val="22"/>
              </w:rPr>
              <w:t>Checks for:</w:t>
            </w:r>
          </w:p>
          <w:p w14:paraId="6F49984F" w14:textId="77777777" w:rsidR="00F13839" w:rsidRPr="00F13839" w:rsidRDefault="00F13839" w:rsidP="00F13839">
            <w:pPr>
              <w:numPr>
                <w:ilvl w:val="0"/>
                <w:numId w:val="21"/>
              </w:numPr>
              <w:spacing w:before="100" w:beforeAutospacing="1" w:after="100" w:afterAutospacing="1"/>
            </w:pPr>
            <w:r w:rsidRPr="00F13839">
              <w:t>Pointer access out of bounds</w:t>
            </w:r>
          </w:p>
          <w:p w14:paraId="756508FB" w14:textId="77777777" w:rsidR="00F13839" w:rsidRPr="00F13839" w:rsidRDefault="00F13839" w:rsidP="00F13839">
            <w:pPr>
              <w:numPr>
                <w:ilvl w:val="0"/>
                <w:numId w:val="21"/>
              </w:numPr>
              <w:spacing w:before="100" w:beforeAutospacing="1" w:after="100" w:afterAutospacing="1"/>
            </w:pPr>
            <w:r w:rsidRPr="00F13839">
              <w:t>Deallocation of previously deallocated pointer</w:t>
            </w:r>
          </w:p>
          <w:p w14:paraId="40166FCF" w14:textId="77777777" w:rsidR="00F13839" w:rsidRPr="00F13839" w:rsidRDefault="00F13839" w:rsidP="00F13839">
            <w:pPr>
              <w:numPr>
                <w:ilvl w:val="0"/>
                <w:numId w:val="21"/>
              </w:numPr>
              <w:spacing w:before="100" w:beforeAutospacing="1" w:after="100" w:afterAutospacing="1"/>
            </w:pPr>
            <w:r w:rsidRPr="00F13839">
              <w:t>Use of previously freed pointer</w:t>
            </w:r>
          </w:p>
          <w:p w14:paraId="0472C174" w14:textId="37CC1DF5" w:rsidR="00F13839" w:rsidRPr="00F13839" w:rsidRDefault="00F13839" w:rsidP="00F13839">
            <w:r w:rsidRPr="00F13839">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F8A107B" w:rsidR="00381847" w:rsidRDefault="009C094F">
            <w:pPr>
              <w:jc w:val="center"/>
              <w:rPr>
                <w:b/>
                <w:sz w:val="24"/>
                <w:szCs w:val="24"/>
              </w:rPr>
            </w:pPr>
            <w:r w:rsidRPr="009C094F">
              <w:rPr>
                <w:b/>
                <w:sz w:val="24"/>
                <w:szCs w:val="24"/>
              </w:rPr>
              <w:t>EXP50-CPP. Do not depend on the order of evaluation for side effects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ECE2037" w:rsidR="00381847" w:rsidRDefault="00E769D9">
            <w:pPr>
              <w:jc w:val="center"/>
            </w:pPr>
            <w:r>
              <w:t>STD-</w:t>
            </w:r>
            <w:r w:rsidR="00686DE1">
              <w:t>006</w:t>
            </w:r>
            <w:r>
              <w:t>-</w:t>
            </w:r>
            <w:r w:rsidR="00686DE1">
              <w:t>CPP</w:t>
            </w:r>
          </w:p>
        </w:tc>
        <w:tc>
          <w:tcPr>
            <w:tcW w:w="7632" w:type="dxa"/>
            <w:tcMar>
              <w:top w:w="100" w:type="dxa"/>
              <w:left w:w="100" w:type="dxa"/>
              <w:bottom w:w="100" w:type="dxa"/>
              <w:right w:w="100" w:type="dxa"/>
            </w:tcMar>
          </w:tcPr>
          <w:p w14:paraId="33ACFFEA" w14:textId="5C256624" w:rsidR="00381847" w:rsidRDefault="009C094F">
            <w:r>
              <w:t>Evaluating a variable more than once at a time can cause undefined results. Assertions need to follow this pattern so the correct comparison is made.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67ECE07" w:rsidR="00F72634" w:rsidRPr="009C094F" w:rsidRDefault="009C094F" w:rsidP="009C094F">
            <w:pPr>
              <w:pStyle w:val="NormalWeb"/>
              <w:rPr>
                <w:sz w:val="24"/>
                <w:szCs w:val="24"/>
              </w:rPr>
            </w:pPr>
            <w:r>
              <w:t>In this noncompliant code example, </w:t>
            </w:r>
            <w:proofErr w:type="spellStart"/>
            <w:r>
              <w:rPr>
                <w:rStyle w:val="HTMLCode"/>
              </w:rPr>
              <w:t>i</w:t>
            </w:r>
            <w:proofErr w:type="spellEnd"/>
            <w:r>
              <w:t xml:space="preserve"> is evaluated more than once in an </w:t>
            </w:r>
            <w:proofErr w:type="spellStart"/>
            <w:r>
              <w:t>unsequenced</w:t>
            </w:r>
            <w:proofErr w:type="spellEnd"/>
            <w:r>
              <w:t xml:space="preserve"> manner, so the behavior of the expression is </w:t>
            </w:r>
            <w:r w:rsidRPr="009C094F">
              <w:t>undefined</w:t>
            </w:r>
            <w:r>
              <w:t>.</w:t>
            </w:r>
          </w:p>
        </w:tc>
      </w:tr>
      <w:tr w:rsidR="00F72634" w14:paraId="058CAEAA" w14:textId="77777777" w:rsidTr="00001F14">
        <w:trPr>
          <w:trHeight w:val="460"/>
        </w:trPr>
        <w:tc>
          <w:tcPr>
            <w:tcW w:w="10800" w:type="dxa"/>
            <w:tcMar>
              <w:top w:w="100" w:type="dxa"/>
              <w:left w:w="100" w:type="dxa"/>
              <w:bottom w:w="100" w:type="dxa"/>
              <w:right w:w="100" w:type="dxa"/>
            </w:tcMar>
          </w:tcPr>
          <w:p w14:paraId="4D3031FD" w14:textId="77777777" w:rsidR="009C094F" w:rsidRPr="009C094F" w:rsidRDefault="009C094F" w:rsidP="009C094F">
            <w:pPr>
              <w:rPr>
                <w:rFonts w:ascii="Times New Roman" w:eastAsia="Times New Roman" w:hAnsi="Times New Roman" w:cs="Times New Roman"/>
              </w:rPr>
            </w:pPr>
            <w:r w:rsidRPr="009C094F">
              <w:rPr>
                <w:rFonts w:ascii="Courier New" w:eastAsia="Times New Roman" w:hAnsi="Courier New" w:cs="Courier New"/>
                <w:sz w:val="20"/>
                <w:szCs w:val="20"/>
              </w:rPr>
              <w:t>void</w:t>
            </w:r>
            <w:r w:rsidRPr="009C094F">
              <w:rPr>
                <w:rFonts w:ascii="Times New Roman" w:eastAsia="Times New Roman" w:hAnsi="Times New Roman" w:cs="Times New Roman"/>
              </w:rPr>
              <w:t xml:space="preserve"> </w:t>
            </w:r>
            <w:r w:rsidRPr="009C094F">
              <w:rPr>
                <w:rFonts w:ascii="Courier New" w:eastAsia="Times New Roman" w:hAnsi="Courier New" w:cs="Courier New"/>
                <w:sz w:val="20"/>
                <w:szCs w:val="20"/>
              </w:rPr>
              <w:t>f(int</w:t>
            </w:r>
            <w:r w:rsidRPr="009C094F">
              <w:rPr>
                <w:rFonts w:ascii="Times New Roman" w:eastAsia="Times New Roman" w:hAnsi="Times New Roman" w:cs="Times New Roman"/>
              </w:rPr>
              <w:t xml:space="preserve"> </w:t>
            </w:r>
            <w:proofErr w:type="spellStart"/>
            <w:r w:rsidRPr="009C094F">
              <w:rPr>
                <w:rFonts w:ascii="Courier New" w:eastAsia="Times New Roman" w:hAnsi="Courier New" w:cs="Courier New"/>
                <w:sz w:val="20"/>
                <w:szCs w:val="20"/>
              </w:rPr>
              <w:t>i</w:t>
            </w:r>
            <w:proofErr w:type="spellEnd"/>
            <w:r w:rsidRPr="009C094F">
              <w:rPr>
                <w:rFonts w:ascii="Courier New" w:eastAsia="Times New Roman" w:hAnsi="Courier New" w:cs="Courier New"/>
                <w:sz w:val="20"/>
                <w:szCs w:val="20"/>
              </w:rPr>
              <w:t>, const</w:t>
            </w:r>
            <w:r w:rsidRPr="009C094F">
              <w:rPr>
                <w:rFonts w:ascii="Times New Roman" w:eastAsia="Times New Roman" w:hAnsi="Times New Roman" w:cs="Times New Roman"/>
              </w:rPr>
              <w:t xml:space="preserve"> </w:t>
            </w:r>
            <w:r w:rsidRPr="009C094F">
              <w:rPr>
                <w:rFonts w:ascii="Courier New" w:eastAsia="Times New Roman" w:hAnsi="Courier New" w:cs="Courier New"/>
                <w:sz w:val="20"/>
                <w:szCs w:val="20"/>
              </w:rPr>
              <w:t>int</w:t>
            </w:r>
            <w:r w:rsidRPr="009C094F">
              <w:rPr>
                <w:rFonts w:ascii="Times New Roman" w:eastAsia="Times New Roman" w:hAnsi="Times New Roman" w:cs="Times New Roman"/>
              </w:rPr>
              <w:t xml:space="preserve"> </w:t>
            </w:r>
            <w:r w:rsidRPr="009C094F">
              <w:rPr>
                <w:rFonts w:ascii="Courier New" w:eastAsia="Times New Roman" w:hAnsi="Courier New" w:cs="Courier New"/>
                <w:sz w:val="20"/>
                <w:szCs w:val="20"/>
              </w:rPr>
              <w:t>*b) {</w:t>
            </w:r>
          </w:p>
          <w:p w14:paraId="4CFA8A74" w14:textId="77777777" w:rsidR="009C094F" w:rsidRPr="009C094F" w:rsidRDefault="009C094F" w:rsidP="009C094F">
            <w:pPr>
              <w:rPr>
                <w:rFonts w:ascii="Times New Roman" w:eastAsia="Times New Roman" w:hAnsi="Times New Roman" w:cs="Times New Roman"/>
              </w:rPr>
            </w:pPr>
            <w:r w:rsidRPr="009C094F">
              <w:rPr>
                <w:rFonts w:ascii="Courier New" w:eastAsia="Times New Roman" w:hAnsi="Courier New" w:cs="Courier New"/>
                <w:sz w:val="20"/>
                <w:szCs w:val="20"/>
              </w:rPr>
              <w:t>  int</w:t>
            </w:r>
            <w:r w:rsidRPr="009C094F">
              <w:rPr>
                <w:rFonts w:ascii="Times New Roman" w:eastAsia="Times New Roman" w:hAnsi="Times New Roman" w:cs="Times New Roman"/>
              </w:rPr>
              <w:t xml:space="preserve"> </w:t>
            </w:r>
            <w:r w:rsidRPr="009C094F">
              <w:rPr>
                <w:rFonts w:ascii="Courier New" w:eastAsia="Times New Roman" w:hAnsi="Courier New" w:cs="Courier New"/>
                <w:sz w:val="20"/>
                <w:szCs w:val="20"/>
              </w:rPr>
              <w:t xml:space="preserve">a = </w:t>
            </w:r>
            <w:proofErr w:type="spellStart"/>
            <w:r w:rsidRPr="009C094F">
              <w:rPr>
                <w:rFonts w:ascii="Courier New" w:eastAsia="Times New Roman" w:hAnsi="Courier New" w:cs="Courier New"/>
                <w:sz w:val="20"/>
                <w:szCs w:val="20"/>
              </w:rPr>
              <w:t>i</w:t>
            </w:r>
            <w:proofErr w:type="spellEnd"/>
            <w:r w:rsidRPr="009C094F">
              <w:rPr>
                <w:rFonts w:ascii="Courier New" w:eastAsia="Times New Roman" w:hAnsi="Courier New" w:cs="Courier New"/>
                <w:sz w:val="20"/>
                <w:szCs w:val="20"/>
              </w:rPr>
              <w:t xml:space="preserve"> + b[++</w:t>
            </w:r>
            <w:proofErr w:type="spellStart"/>
            <w:r w:rsidRPr="009C094F">
              <w:rPr>
                <w:rFonts w:ascii="Courier New" w:eastAsia="Times New Roman" w:hAnsi="Courier New" w:cs="Courier New"/>
                <w:sz w:val="20"/>
                <w:szCs w:val="20"/>
              </w:rPr>
              <w:t>i</w:t>
            </w:r>
            <w:proofErr w:type="spellEnd"/>
            <w:r w:rsidRPr="009C094F">
              <w:rPr>
                <w:rFonts w:ascii="Courier New" w:eastAsia="Times New Roman" w:hAnsi="Courier New" w:cs="Courier New"/>
                <w:sz w:val="20"/>
                <w:szCs w:val="20"/>
              </w:rPr>
              <w:t>];</w:t>
            </w:r>
          </w:p>
          <w:p w14:paraId="429E7249" w14:textId="77777777" w:rsidR="009C094F" w:rsidRPr="009C094F" w:rsidRDefault="009C094F" w:rsidP="009C094F">
            <w:pPr>
              <w:rPr>
                <w:rFonts w:ascii="Times New Roman" w:eastAsia="Times New Roman" w:hAnsi="Times New Roman" w:cs="Times New Roman"/>
              </w:rPr>
            </w:pPr>
            <w:r w:rsidRPr="009C094F">
              <w:rPr>
                <w:rFonts w:ascii="Courier New" w:eastAsia="Times New Roman" w:hAnsi="Courier New" w:cs="Courier New"/>
                <w:sz w:val="20"/>
                <w:szCs w:val="20"/>
              </w:rPr>
              <w:t>  // ...</w:t>
            </w:r>
          </w:p>
          <w:p w14:paraId="28BA138C" w14:textId="5759567C" w:rsidR="00F72634" w:rsidRPr="009C094F" w:rsidRDefault="009C094F" w:rsidP="0015146B">
            <w:pPr>
              <w:rPr>
                <w:rFonts w:ascii="Times New Roman" w:eastAsia="Times New Roman" w:hAnsi="Times New Roman" w:cs="Times New Roman"/>
                <w:sz w:val="24"/>
                <w:szCs w:val="24"/>
              </w:rPr>
            </w:pPr>
            <w:r w:rsidRPr="009C094F">
              <w:rPr>
                <w:rFonts w:ascii="Courier New" w:eastAsia="Times New Roman" w:hAnsi="Courier New" w:cs="Courier New"/>
                <w:sz w:val="20"/>
                <w:szCs w:val="20"/>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4D43B25" w:rsidR="00F72634" w:rsidRPr="009C094F" w:rsidRDefault="009C094F" w:rsidP="009C094F">
            <w:pPr>
              <w:pStyle w:val="NormalWeb"/>
              <w:rPr>
                <w:sz w:val="24"/>
                <w:szCs w:val="24"/>
              </w:rPr>
            </w:pPr>
            <w:r>
              <w:t>These examples are independent of the order of evaluation of the operands and can each be interpreted in only one way.</w:t>
            </w:r>
          </w:p>
        </w:tc>
      </w:tr>
      <w:tr w:rsidR="00F72634" w14:paraId="2DA5938A" w14:textId="77777777" w:rsidTr="00001F14">
        <w:trPr>
          <w:trHeight w:val="460"/>
        </w:trPr>
        <w:tc>
          <w:tcPr>
            <w:tcW w:w="10800" w:type="dxa"/>
            <w:tcMar>
              <w:top w:w="100" w:type="dxa"/>
              <w:left w:w="100" w:type="dxa"/>
              <w:bottom w:w="100" w:type="dxa"/>
              <w:right w:w="100" w:type="dxa"/>
            </w:tcMar>
          </w:tcPr>
          <w:p w14:paraId="11AEEE4C" w14:textId="77777777" w:rsidR="009C094F" w:rsidRPr="009C094F" w:rsidRDefault="009C094F" w:rsidP="009C094F">
            <w:pPr>
              <w:rPr>
                <w:rFonts w:ascii="Times New Roman" w:eastAsia="Times New Roman" w:hAnsi="Times New Roman" w:cs="Times New Roman"/>
              </w:rPr>
            </w:pPr>
            <w:r w:rsidRPr="009C094F">
              <w:rPr>
                <w:rFonts w:ascii="Courier New" w:eastAsia="Times New Roman" w:hAnsi="Courier New" w:cs="Courier New"/>
                <w:sz w:val="20"/>
                <w:szCs w:val="20"/>
              </w:rPr>
              <w:t>void</w:t>
            </w:r>
            <w:r w:rsidRPr="009C094F">
              <w:rPr>
                <w:rFonts w:ascii="Times New Roman" w:eastAsia="Times New Roman" w:hAnsi="Times New Roman" w:cs="Times New Roman"/>
              </w:rPr>
              <w:t xml:space="preserve"> </w:t>
            </w:r>
            <w:r w:rsidRPr="009C094F">
              <w:rPr>
                <w:rFonts w:ascii="Courier New" w:eastAsia="Times New Roman" w:hAnsi="Courier New" w:cs="Courier New"/>
                <w:sz w:val="20"/>
                <w:szCs w:val="20"/>
              </w:rPr>
              <w:t>f(int</w:t>
            </w:r>
            <w:r w:rsidRPr="009C094F">
              <w:rPr>
                <w:rFonts w:ascii="Times New Roman" w:eastAsia="Times New Roman" w:hAnsi="Times New Roman" w:cs="Times New Roman"/>
              </w:rPr>
              <w:t xml:space="preserve"> </w:t>
            </w:r>
            <w:proofErr w:type="spellStart"/>
            <w:r w:rsidRPr="009C094F">
              <w:rPr>
                <w:rFonts w:ascii="Courier New" w:eastAsia="Times New Roman" w:hAnsi="Courier New" w:cs="Courier New"/>
                <w:sz w:val="20"/>
                <w:szCs w:val="20"/>
              </w:rPr>
              <w:t>i</w:t>
            </w:r>
            <w:proofErr w:type="spellEnd"/>
            <w:r w:rsidRPr="009C094F">
              <w:rPr>
                <w:rFonts w:ascii="Courier New" w:eastAsia="Times New Roman" w:hAnsi="Courier New" w:cs="Courier New"/>
                <w:sz w:val="20"/>
                <w:szCs w:val="20"/>
              </w:rPr>
              <w:t>, const</w:t>
            </w:r>
            <w:r w:rsidRPr="009C094F">
              <w:rPr>
                <w:rFonts w:ascii="Times New Roman" w:eastAsia="Times New Roman" w:hAnsi="Times New Roman" w:cs="Times New Roman"/>
              </w:rPr>
              <w:t xml:space="preserve"> </w:t>
            </w:r>
            <w:r w:rsidRPr="009C094F">
              <w:rPr>
                <w:rFonts w:ascii="Courier New" w:eastAsia="Times New Roman" w:hAnsi="Courier New" w:cs="Courier New"/>
                <w:sz w:val="20"/>
                <w:szCs w:val="20"/>
              </w:rPr>
              <w:t>int</w:t>
            </w:r>
            <w:r w:rsidRPr="009C094F">
              <w:rPr>
                <w:rFonts w:ascii="Times New Roman" w:eastAsia="Times New Roman" w:hAnsi="Times New Roman" w:cs="Times New Roman"/>
              </w:rPr>
              <w:t xml:space="preserve"> </w:t>
            </w:r>
            <w:r w:rsidRPr="009C094F">
              <w:rPr>
                <w:rFonts w:ascii="Courier New" w:eastAsia="Times New Roman" w:hAnsi="Courier New" w:cs="Courier New"/>
                <w:sz w:val="20"/>
                <w:szCs w:val="20"/>
              </w:rPr>
              <w:t>*b) {</w:t>
            </w:r>
          </w:p>
          <w:p w14:paraId="7EF894E0" w14:textId="77777777" w:rsidR="009C094F" w:rsidRPr="009C094F" w:rsidRDefault="009C094F" w:rsidP="009C094F">
            <w:pPr>
              <w:rPr>
                <w:rFonts w:ascii="Times New Roman" w:eastAsia="Times New Roman" w:hAnsi="Times New Roman" w:cs="Times New Roman"/>
              </w:rPr>
            </w:pPr>
            <w:r w:rsidRPr="009C094F">
              <w:rPr>
                <w:rFonts w:ascii="Courier New" w:eastAsia="Times New Roman" w:hAnsi="Courier New" w:cs="Courier New"/>
                <w:sz w:val="20"/>
                <w:szCs w:val="20"/>
              </w:rPr>
              <w:t>  ++</w:t>
            </w:r>
            <w:proofErr w:type="spellStart"/>
            <w:r w:rsidRPr="009C094F">
              <w:rPr>
                <w:rFonts w:ascii="Courier New" w:eastAsia="Times New Roman" w:hAnsi="Courier New" w:cs="Courier New"/>
                <w:sz w:val="20"/>
                <w:szCs w:val="20"/>
              </w:rPr>
              <w:t>i</w:t>
            </w:r>
            <w:proofErr w:type="spellEnd"/>
            <w:r w:rsidRPr="009C094F">
              <w:rPr>
                <w:rFonts w:ascii="Courier New" w:eastAsia="Times New Roman" w:hAnsi="Courier New" w:cs="Courier New"/>
                <w:sz w:val="20"/>
                <w:szCs w:val="20"/>
              </w:rPr>
              <w:t>;</w:t>
            </w:r>
          </w:p>
          <w:p w14:paraId="21744937" w14:textId="77777777" w:rsidR="009C094F" w:rsidRPr="009C094F" w:rsidRDefault="009C094F" w:rsidP="009C094F">
            <w:pPr>
              <w:rPr>
                <w:rFonts w:ascii="Times New Roman" w:eastAsia="Times New Roman" w:hAnsi="Times New Roman" w:cs="Times New Roman"/>
              </w:rPr>
            </w:pPr>
            <w:r w:rsidRPr="009C094F">
              <w:rPr>
                <w:rFonts w:ascii="Courier New" w:eastAsia="Times New Roman" w:hAnsi="Courier New" w:cs="Courier New"/>
                <w:sz w:val="20"/>
                <w:szCs w:val="20"/>
              </w:rPr>
              <w:t>  int</w:t>
            </w:r>
            <w:r w:rsidRPr="009C094F">
              <w:rPr>
                <w:rFonts w:ascii="Times New Roman" w:eastAsia="Times New Roman" w:hAnsi="Times New Roman" w:cs="Times New Roman"/>
              </w:rPr>
              <w:t xml:space="preserve"> </w:t>
            </w:r>
            <w:r w:rsidRPr="009C094F">
              <w:rPr>
                <w:rFonts w:ascii="Courier New" w:eastAsia="Times New Roman" w:hAnsi="Courier New" w:cs="Courier New"/>
                <w:sz w:val="20"/>
                <w:szCs w:val="20"/>
              </w:rPr>
              <w:t xml:space="preserve">a = </w:t>
            </w:r>
            <w:proofErr w:type="spellStart"/>
            <w:r w:rsidRPr="009C094F">
              <w:rPr>
                <w:rFonts w:ascii="Courier New" w:eastAsia="Times New Roman" w:hAnsi="Courier New" w:cs="Courier New"/>
                <w:sz w:val="20"/>
                <w:szCs w:val="20"/>
              </w:rPr>
              <w:t>i</w:t>
            </w:r>
            <w:proofErr w:type="spellEnd"/>
            <w:r w:rsidRPr="009C094F">
              <w:rPr>
                <w:rFonts w:ascii="Courier New" w:eastAsia="Times New Roman" w:hAnsi="Courier New" w:cs="Courier New"/>
                <w:sz w:val="20"/>
                <w:szCs w:val="20"/>
              </w:rPr>
              <w:t xml:space="preserve"> + b[</w:t>
            </w:r>
            <w:proofErr w:type="spellStart"/>
            <w:r w:rsidRPr="009C094F">
              <w:rPr>
                <w:rFonts w:ascii="Courier New" w:eastAsia="Times New Roman" w:hAnsi="Courier New" w:cs="Courier New"/>
                <w:sz w:val="20"/>
                <w:szCs w:val="20"/>
              </w:rPr>
              <w:t>i</w:t>
            </w:r>
            <w:proofErr w:type="spellEnd"/>
            <w:r w:rsidRPr="009C094F">
              <w:rPr>
                <w:rFonts w:ascii="Courier New" w:eastAsia="Times New Roman" w:hAnsi="Courier New" w:cs="Courier New"/>
                <w:sz w:val="20"/>
                <w:szCs w:val="20"/>
              </w:rPr>
              <w:t>];</w:t>
            </w:r>
          </w:p>
          <w:p w14:paraId="052995EE" w14:textId="77777777" w:rsidR="009C094F" w:rsidRPr="009C094F" w:rsidRDefault="009C094F" w:rsidP="009C094F">
            <w:pPr>
              <w:rPr>
                <w:rFonts w:ascii="Times New Roman" w:eastAsia="Times New Roman" w:hAnsi="Times New Roman" w:cs="Times New Roman"/>
              </w:rPr>
            </w:pPr>
            <w:r w:rsidRPr="009C094F">
              <w:rPr>
                <w:rFonts w:ascii="Courier New" w:eastAsia="Times New Roman" w:hAnsi="Courier New" w:cs="Courier New"/>
                <w:sz w:val="20"/>
                <w:szCs w:val="20"/>
              </w:rPr>
              <w:t>  // ...</w:t>
            </w:r>
          </w:p>
          <w:p w14:paraId="2E312001" w14:textId="32FE57CE" w:rsidR="00F72634" w:rsidRPr="009C094F" w:rsidRDefault="009C094F" w:rsidP="0015146B">
            <w:pPr>
              <w:rPr>
                <w:rFonts w:ascii="Times New Roman" w:eastAsia="Times New Roman" w:hAnsi="Times New Roman" w:cs="Times New Roman"/>
                <w:sz w:val="24"/>
                <w:szCs w:val="24"/>
              </w:rPr>
            </w:pPr>
            <w:r w:rsidRPr="009C094F">
              <w:rPr>
                <w:rFonts w:ascii="Courier New" w:eastAsia="Times New Roman" w:hAnsi="Courier New" w:cs="Courier New"/>
                <w:sz w:val="20"/>
                <w:szCs w:val="20"/>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BBFA1D9" w14:textId="77777777" w:rsidR="00B475A1" w:rsidRDefault="00B475A1" w:rsidP="00F51FA8">
            <w:pPr>
              <w:pBdr>
                <w:top w:val="nil"/>
                <w:left w:val="nil"/>
                <w:bottom w:val="nil"/>
                <w:right w:val="nil"/>
                <w:between w:val="nil"/>
              </w:pBdr>
            </w:pPr>
            <w:r>
              <w:rPr>
                <w:b/>
              </w:rPr>
              <w:t>Principles(s):</w:t>
            </w:r>
            <w:r>
              <w:t xml:space="preserve"> </w:t>
            </w:r>
          </w:p>
          <w:p w14:paraId="7AE563A0" w14:textId="2B1CA0E4" w:rsidR="00C51E6A" w:rsidRDefault="00C51E6A" w:rsidP="00F51FA8">
            <w:pPr>
              <w:pBdr>
                <w:top w:val="nil"/>
                <w:left w:val="nil"/>
                <w:bottom w:val="nil"/>
                <w:right w:val="nil"/>
                <w:between w:val="nil"/>
              </w:pBdr>
            </w:pPr>
            <w:r>
              <w:t>4: Trying to combine too much code into a single line can become complex and hard for anyone reviewing it to understand. In this case, it also results in undefined behavior.</w:t>
            </w:r>
          </w:p>
          <w:p w14:paraId="4D2BEB08" w14:textId="77777777" w:rsidR="00C51E6A" w:rsidRDefault="00C51E6A" w:rsidP="00C51E6A">
            <w:pPr>
              <w:pBdr>
                <w:top w:val="nil"/>
                <w:left w:val="nil"/>
                <w:bottom w:val="nil"/>
                <w:right w:val="nil"/>
                <w:between w:val="nil"/>
              </w:pBdr>
            </w:pPr>
            <w:r>
              <w:t>9: By reviewing code, using automation tools, and having third-party input mistakes can be easily caught.</w:t>
            </w:r>
          </w:p>
          <w:p w14:paraId="6D0D0A59" w14:textId="28E48021" w:rsidR="00C51E6A" w:rsidRDefault="00C51E6A" w:rsidP="00C51E6A">
            <w:pPr>
              <w:pBdr>
                <w:top w:val="nil"/>
                <w:left w:val="nil"/>
                <w:bottom w:val="nil"/>
                <w:right w:val="nil"/>
                <w:between w:val="nil"/>
              </w:pBdr>
            </w:pPr>
            <w:r>
              <w:t>10: This standard will help flesh out the whole security policy that should be followed.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FD53FA" w14:paraId="599F0FE9" w14:textId="77777777" w:rsidTr="00873606">
        <w:trPr>
          <w:trHeight w:val="460"/>
        </w:trPr>
        <w:tc>
          <w:tcPr>
            <w:tcW w:w="1806" w:type="dxa"/>
            <w:shd w:val="nil"/>
            <w:vAlign w:val="center"/>
          </w:tcPr>
          <w:p w14:paraId="325BC76A" w14:textId="4E922014" w:rsidR="00FD53FA" w:rsidRDefault="00FD53FA" w:rsidP="00FD53FA">
            <w:pPr>
              <w:jc w:val="center"/>
            </w:pPr>
            <w:r>
              <w:t>Medium</w:t>
            </w:r>
          </w:p>
        </w:tc>
        <w:tc>
          <w:tcPr>
            <w:tcW w:w="1341" w:type="dxa"/>
            <w:shd w:val="nil"/>
            <w:vAlign w:val="center"/>
          </w:tcPr>
          <w:p w14:paraId="05FDEF4C" w14:textId="3AE8638D" w:rsidR="00FD53FA" w:rsidRDefault="00FD53FA" w:rsidP="00FD53FA">
            <w:pPr>
              <w:jc w:val="center"/>
            </w:pPr>
            <w:r>
              <w:t>Probable</w:t>
            </w:r>
          </w:p>
        </w:tc>
        <w:tc>
          <w:tcPr>
            <w:tcW w:w="4021" w:type="dxa"/>
            <w:shd w:val="nil"/>
            <w:vAlign w:val="center"/>
          </w:tcPr>
          <w:p w14:paraId="79D1FC84" w14:textId="312D565D" w:rsidR="00FD53FA" w:rsidRDefault="00FD53FA" w:rsidP="00FD53FA">
            <w:pPr>
              <w:jc w:val="center"/>
            </w:pPr>
            <w:r>
              <w:t>Medium</w:t>
            </w:r>
          </w:p>
        </w:tc>
        <w:tc>
          <w:tcPr>
            <w:tcW w:w="1807" w:type="dxa"/>
            <w:shd w:val="nil"/>
            <w:vAlign w:val="center"/>
          </w:tcPr>
          <w:p w14:paraId="07D13FDB" w14:textId="2B5C75BD" w:rsidR="00FD53FA" w:rsidRPr="00FD53FA" w:rsidRDefault="00FD53FA" w:rsidP="00FD53FA">
            <w:pPr>
              <w:jc w:val="center"/>
              <w:rPr>
                <w:b/>
                <w:bCs/>
              </w:rPr>
            </w:pPr>
            <w:r w:rsidRPr="00FD53FA">
              <w:rPr>
                <w:rStyle w:val="Strong"/>
                <w:b w:val="0"/>
                <w:bCs w:val="0"/>
              </w:rPr>
              <w:t>P8</w:t>
            </w:r>
          </w:p>
        </w:tc>
        <w:tc>
          <w:tcPr>
            <w:tcW w:w="1805" w:type="dxa"/>
            <w:shd w:val="nil"/>
            <w:vAlign w:val="center"/>
          </w:tcPr>
          <w:p w14:paraId="018B5741" w14:textId="2C5CB2C8" w:rsidR="00FD53FA" w:rsidRPr="00FD53FA" w:rsidRDefault="00FD53FA" w:rsidP="00FD53FA">
            <w:pPr>
              <w:jc w:val="center"/>
              <w:rPr>
                <w:b/>
                <w:bCs/>
              </w:rPr>
            </w:pPr>
            <w:r w:rsidRPr="00FD53FA">
              <w:rPr>
                <w:rStyle w:val="Strong"/>
                <w:b w:val="0"/>
                <w:bCs w:val="0"/>
              </w:rP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D53FA" w14:paraId="13CC4077" w14:textId="77777777" w:rsidTr="006E56DF">
        <w:trPr>
          <w:trHeight w:val="460"/>
        </w:trPr>
        <w:tc>
          <w:tcPr>
            <w:tcW w:w="1807" w:type="dxa"/>
            <w:shd w:val="nil"/>
            <w:vAlign w:val="center"/>
          </w:tcPr>
          <w:p w14:paraId="642C6635" w14:textId="60148AE8" w:rsidR="00FD53FA" w:rsidRDefault="00FD53FA" w:rsidP="00FD53FA">
            <w:pPr>
              <w:jc w:val="center"/>
            </w:pPr>
            <w:r w:rsidRPr="00FD53FA">
              <w:t>Clang</w:t>
            </w:r>
          </w:p>
        </w:tc>
        <w:tc>
          <w:tcPr>
            <w:tcW w:w="1341" w:type="dxa"/>
            <w:shd w:val="nil"/>
            <w:vAlign w:val="center"/>
          </w:tcPr>
          <w:p w14:paraId="1659F964" w14:textId="6FEE9CEB" w:rsidR="00FD53FA" w:rsidRDefault="00FD53FA" w:rsidP="00FD53FA">
            <w:pPr>
              <w:jc w:val="center"/>
            </w:pPr>
            <w:r>
              <w:t>3.9</w:t>
            </w:r>
          </w:p>
        </w:tc>
        <w:tc>
          <w:tcPr>
            <w:tcW w:w="4021" w:type="dxa"/>
            <w:shd w:val="nil"/>
            <w:vAlign w:val="center"/>
          </w:tcPr>
          <w:p w14:paraId="14C127A7" w14:textId="1030745D" w:rsidR="00FD53FA" w:rsidRDefault="00FD53FA" w:rsidP="00FD53FA">
            <w:pPr>
              <w:jc w:val="center"/>
            </w:pPr>
            <w:r>
              <w:rPr>
                <w:rStyle w:val="HTMLCode"/>
                <w:rFonts w:eastAsia="Calibri"/>
              </w:rPr>
              <w:t>-</w:t>
            </w:r>
            <w:proofErr w:type="spellStart"/>
            <w:r>
              <w:rPr>
                <w:rStyle w:val="HTMLCode"/>
                <w:rFonts w:eastAsia="Calibri"/>
              </w:rPr>
              <w:t>Wunsequenced</w:t>
            </w:r>
            <w:proofErr w:type="spellEnd"/>
          </w:p>
        </w:tc>
        <w:tc>
          <w:tcPr>
            <w:tcW w:w="3611" w:type="dxa"/>
            <w:shd w:val="nil"/>
            <w:vAlign w:val="center"/>
          </w:tcPr>
          <w:p w14:paraId="511AFF98" w14:textId="71123696" w:rsidR="00FD53FA" w:rsidRDefault="00FD53FA" w:rsidP="00FD53FA">
            <w:pPr>
              <w:jc w:val="center"/>
            </w:pPr>
            <w:r>
              <w:t>Can detect simple violations of this rule where path-sensitive analysis is not required</w:t>
            </w:r>
          </w:p>
        </w:tc>
      </w:tr>
      <w:tr w:rsidR="00FD53FA" w14:paraId="31776F75" w14:textId="77777777" w:rsidTr="006E56DF">
        <w:trPr>
          <w:trHeight w:val="460"/>
        </w:trPr>
        <w:tc>
          <w:tcPr>
            <w:tcW w:w="1807" w:type="dxa"/>
            <w:shd w:val="nil"/>
            <w:vAlign w:val="center"/>
          </w:tcPr>
          <w:p w14:paraId="1DD1CB55" w14:textId="1D97AE24" w:rsidR="00FD53FA" w:rsidRDefault="00FD53FA" w:rsidP="00FD53FA">
            <w:pPr>
              <w:jc w:val="center"/>
            </w:pPr>
            <w:proofErr w:type="spellStart"/>
            <w:r w:rsidRPr="00FD53FA">
              <w:lastRenderedPageBreak/>
              <w:t>CodeSonar</w:t>
            </w:r>
            <w:proofErr w:type="spellEnd"/>
          </w:p>
        </w:tc>
        <w:tc>
          <w:tcPr>
            <w:tcW w:w="1341" w:type="dxa"/>
            <w:shd w:val="nil"/>
            <w:vAlign w:val="center"/>
          </w:tcPr>
          <w:p w14:paraId="147234E7" w14:textId="212AD327" w:rsidR="00FD53FA" w:rsidRDefault="00FD53FA" w:rsidP="00FD53FA">
            <w:pPr>
              <w:jc w:val="center"/>
            </w:pPr>
            <w:r>
              <w:t>7.4p0</w:t>
            </w:r>
          </w:p>
        </w:tc>
        <w:tc>
          <w:tcPr>
            <w:tcW w:w="4021" w:type="dxa"/>
            <w:shd w:val="nil"/>
            <w:vAlign w:val="center"/>
          </w:tcPr>
          <w:p w14:paraId="2DC081FF" w14:textId="77777777" w:rsidR="00FD53FA" w:rsidRDefault="00FD53FA" w:rsidP="00FD53FA">
            <w:pPr>
              <w:jc w:val="center"/>
              <w:rPr>
                <w:rStyle w:val="Strong"/>
              </w:rPr>
            </w:pPr>
            <w:r>
              <w:rPr>
                <w:rStyle w:val="Strong"/>
              </w:rPr>
              <w:t>LANG.STRUCT.SE.DEC</w:t>
            </w:r>
          </w:p>
          <w:p w14:paraId="7C643E28" w14:textId="5F0068C7" w:rsidR="00FD53FA" w:rsidRDefault="00FD53FA" w:rsidP="00FD53FA">
            <w:pPr>
              <w:jc w:val="center"/>
              <w:rPr>
                <w:u w:val="single"/>
              </w:rPr>
            </w:pPr>
            <w:r>
              <w:br/>
            </w:r>
            <w:r>
              <w:rPr>
                <w:rStyle w:val="Strong"/>
              </w:rPr>
              <w:t>LANG.STRUCT.SE.INC</w:t>
            </w:r>
          </w:p>
        </w:tc>
        <w:tc>
          <w:tcPr>
            <w:tcW w:w="3611" w:type="dxa"/>
            <w:shd w:val="nil"/>
            <w:vAlign w:val="center"/>
          </w:tcPr>
          <w:p w14:paraId="2CB1863C" w14:textId="6B833FF9" w:rsidR="00FD53FA" w:rsidRDefault="00FD53FA" w:rsidP="00FD53FA">
            <w:pPr>
              <w:jc w:val="center"/>
            </w:pPr>
            <w:r>
              <w:t>Side Effects in Expression with Decrement</w:t>
            </w:r>
            <w:r>
              <w:br/>
              <w:t>Side Effects in Expression with Increment</w:t>
            </w:r>
          </w:p>
        </w:tc>
      </w:tr>
      <w:tr w:rsidR="00FD53FA" w14:paraId="70B30499" w14:textId="77777777" w:rsidTr="000017AA">
        <w:trPr>
          <w:trHeight w:val="460"/>
        </w:trPr>
        <w:tc>
          <w:tcPr>
            <w:tcW w:w="1807" w:type="dxa"/>
            <w:shd w:val="nil"/>
            <w:vAlign w:val="center"/>
          </w:tcPr>
          <w:p w14:paraId="4DFBB62B" w14:textId="7DB0AF66" w:rsidR="00FD53FA" w:rsidRDefault="00FD53FA" w:rsidP="00FD53FA">
            <w:pPr>
              <w:jc w:val="center"/>
            </w:pPr>
            <w:proofErr w:type="spellStart"/>
            <w:r w:rsidRPr="00FD53FA">
              <w:t>Parasoft</w:t>
            </w:r>
            <w:proofErr w:type="spellEnd"/>
            <w:r w:rsidRPr="00FD53FA">
              <w:t xml:space="preserve"> C/C++test</w:t>
            </w:r>
          </w:p>
        </w:tc>
        <w:tc>
          <w:tcPr>
            <w:tcW w:w="1341" w:type="dxa"/>
            <w:shd w:val="nil"/>
            <w:vAlign w:val="center"/>
          </w:tcPr>
          <w:p w14:paraId="4C886138" w14:textId="30C79D08" w:rsidR="00FD53FA" w:rsidRDefault="00FD53FA" w:rsidP="00FD53FA">
            <w:pPr>
              <w:jc w:val="center"/>
            </w:pPr>
            <w:r>
              <w:t>2023.1</w:t>
            </w:r>
          </w:p>
        </w:tc>
        <w:tc>
          <w:tcPr>
            <w:tcW w:w="4021" w:type="dxa"/>
            <w:shd w:val="nil"/>
            <w:vAlign w:val="center"/>
          </w:tcPr>
          <w:p w14:paraId="3B4DEB33" w14:textId="77777777" w:rsidR="00FD53FA" w:rsidRDefault="00FD53FA" w:rsidP="00FD53FA">
            <w:pPr>
              <w:jc w:val="center"/>
              <w:rPr>
                <w:rStyle w:val="Strong"/>
              </w:rPr>
            </w:pPr>
            <w:r>
              <w:rPr>
                <w:rStyle w:val="Strong"/>
              </w:rPr>
              <w:t>CERT_CPP-EXP50-a</w:t>
            </w:r>
          </w:p>
          <w:p w14:paraId="7D9949C5" w14:textId="77777777" w:rsidR="00FD53FA" w:rsidRDefault="00FD53FA" w:rsidP="00FD53FA">
            <w:pPr>
              <w:jc w:val="center"/>
            </w:pPr>
          </w:p>
          <w:p w14:paraId="2E98413F" w14:textId="77777777" w:rsidR="00FD53FA" w:rsidRDefault="00FD53FA" w:rsidP="00FD53FA">
            <w:pPr>
              <w:jc w:val="center"/>
            </w:pPr>
          </w:p>
          <w:p w14:paraId="6934E213" w14:textId="7C2DA17E" w:rsidR="00FD53FA" w:rsidRDefault="00FD53FA" w:rsidP="00FD53FA">
            <w:pPr>
              <w:jc w:val="center"/>
              <w:rPr>
                <w:rStyle w:val="Strong"/>
              </w:rPr>
            </w:pPr>
            <w:r>
              <w:br/>
            </w:r>
            <w:r>
              <w:rPr>
                <w:rStyle w:val="Strong"/>
              </w:rPr>
              <w:t>CERT_CPP-EXP50-b</w:t>
            </w:r>
          </w:p>
          <w:p w14:paraId="050DA22F" w14:textId="77777777" w:rsidR="00FD53FA" w:rsidRDefault="00FD53FA" w:rsidP="00FD53FA">
            <w:pPr>
              <w:jc w:val="center"/>
            </w:pPr>
          </w:p>
          <w:p w14:paraId="77168B2A" w14:textId="77777777" w:rsidR="00FD53FA" w:rsidRDefault="00FD53FA" w:rsidP="00FD53FA"/>
          <w:p w14:paraId="0BECB58E" w14:textId="1C5B569D" w:rsidR="00FD53FA" w:rsidRDefault="00FD53FA" w:rsidP="00FD53FA">
            <w:pPr>
              <w:jc w:val="center"/>
              <w:rPr>
                <w:rStyle w:val="Strong"/>
              </w:rPr>
            </w:pPr>
            <w:r>
              <w:br/>
            </w:r>
            <w:r>
              <w:rPr>
                <w:rStyle w:val="Strong"/>
              </w:rPr>
              <w:t>CERT_CPP-EXP50-c</w:t>
            </w:r>
          </w:p>
          <w:p w14:paraId="3A910B6C" w14:textId="77777777" w:rsidR="00FD53FA" w:rsidRDefault="00FD53FA" w:rsidP="00FD53FA"/>
          <w:p w14:paraId="28ABE195" w14:textId="77777777" w:rsidR="00FD53FA" w:rsidRDefault="00FD53FA" w:rsidP="00FD53FA">
            <w:pPr>
              <w:jc w:val="center"/>
            </w:pPr>
          </w:p>
          <w:p w14:paraId="3A5718AA" w14:textId="77139D0B" w:rsidR="00FD53FA" w:rsidRDefault="00FD53FA" w:rsidP="00FD53FA">
            <w:pPr>
              <w:jc w:val="center"/>
              <w:rPr>
                <w:rStyle w:val="Strong"/>
              </w:rPr>
            </w:pPr>
            <w:r>
              <w:br/>
            </w:r>
            <w:r>
              <w:rPr>
                <w:rStyle w:val="Strong"/>
              </w:rPr>
              <w:t>CERT_CPP-EXP50-d</w:t>
            </w:r>
          </w:p>
          <w:p w14:paraId="2C1BB85D" w14:textId="77777777" w:rsidR="00FD53FA" w:rsidRDefault="00FD53FA" w:rsidP="00FD53FA">
            <w:pPr>
              <w:jc w:val="center"/>
              <w:rPr>
                <w:rStyle w:val="Strong"/>
              </w:rPr>
            </w:pPr>
          </w:p>
          <w:p w14:paraId="0A994B14" w14:textId="77777777" w:rsidR="00FD53FA" w:rsidRDefault="00FD53FA" w:rsidP="00FD53FA">
            <w:pPr>
              <w:jc w:val="center"/>
              <w:rPr>
                <w:rStyle w:val="Strong"/>
              </w:rPr>
            </w:pPr>
          </w:p>
          <w:p w14:paraId="16DCEA44" w14:textId="77777777" w:rsidR="00FD53FA" w:rsidRDefault="00FD53FA" w:rsidP="00FD53FA">
            <w:pPr>
              <w:jc w:val="center"/>
              <w:rPr>
                <w:rStyle w:val="Strong"/>
              </w:rPr>
            </w:pPr>
          </w:p>
          <w:p w14:paraId="7C87356B" w14:textId="6AC5971B" w:rsidR="00FD53FA" w:rsidRDefault="00FD53FA" w:rsidP="00FD53FA">
            <w:pPr>
              <w:jc w:val="center"/>
              <w:rPr>
                <w:rStyle w:val="Strong"/>
              </w:rPr>
            </w:pPr>
            <w:r>
              <w:rPr>
                <w:rStyle w:val="Strong"/>
              </w:rPr>
              <w:t>CERT_CPP-EXP50-e</w:t>
            </w:r>
          </w:p>
          <w:p w14:paraId="4CE1595A" w14:textId="77777777" w:rsidR="00FD53FA" w:rsidRDefault="00FD53FA" w:rsidP="00FD53FA">
            <w:pPr>
              <w:jc w:val="center"/>
              <w:rPr>
                <w:rStyle w:val="Strong"/>
              </w:rPr>
            </w:pPr>
          </w:p>
          <w:p w14:paraId="369F67BC" w14:textId="77777777" w:rsidR="00FD53FA" w:rsidRDefault="00FD53FA" w:rsidP="00FD53FA">
            <w:pPr>
              <w:jc w:val="center"/>
              <w:rPr>
                <w:rStyle w:val="Strong"/>
              </w:rPr>
            </w:pPr>
          </w:p>
          <w:p w14:paraId="5EC14B6B" w14:textId="77777777" w:rsidR="00FD53FA" w:rsidRDefault="00FD53FA" w:rsidP="00FD53FA">
            <w:pPr>
              <w:jc w:val="center"/>
              <w:rPr>
                <w:rStyle w:val="Strong"/>
              </w:rPr>
            </w:pPr>
          </w:p>
          <w:p w14:paraId="79EE0A54" w14:textId="77777777" w:rsidR="00FD53FA" w:rsidRDefault="00FD53FA" w:rsidP="00FD53FA">
            <w:pPr>
              <w:jc w:val="center"/>
              <w:rPr>
                <w:rStyle w:val="Strong"/>
              </w:rPr>
            </w:pPr>
          </w:p>
          <w:p w14:paraId="270673C4" w14:textId="555FA909" w:rsidR="00FD53FA" w:rsidRDefault="00FD53FA" w:rsidP="00FD53FA">
            <w:pPr>
              <w:jc w:val="center"/>
              <w:rPr>
                <w:u w:val="single"/>
              </w:rPr>
            </w:pPr>
            <w:r>
              <w:rPr>
                <w:rStyle w:val="Strong"/>
              </w:rPr>
              <w:t>CERT_CPP-EXP50-f</w:t>
            </w:r>
          </w:p>
        </w:tc>
        <w:tc>
          <w:tcPr>
            <w:tcW w:w="3611" w:type="dxa"/>
            <w:shd w:val="nil"/>
            <w:vAlign w:val="center"/>
          </w:tcPr>
          <w:p w14:paraId="67978882" w14:textId="77777777" w:rsidR="00FD53FA" w:rsidRDefault="00FD53FA" w:rsidP="00FD53FA">
            <w:pPr>
              <w:jc w:val="center"/>
            </w:pPr>
            <w:r>
              <w:t>The value of an expression shall be the same under any order of evaluation that the standard permits</w:t>
            </w:r>
          </w:p>
          <w:p w14:paraId="7403F659" w14:textId="77777777" w:rsidR="00FD53FA" w:rsidRDefault="00FD53FA" w:rsidP="00FD53FA">
            <w:pPr>
              <w:jc w:val="center"/>
            </w:pPr>
            <w:r>
              <w:br/>
              <w:t>Don't write code that depends on the order of evaluation of function arguments</w:t>
            </w:r>
          </w:p>
          <w:p w14:paraId="687EB0F8" w14:textId="77777777" w:rsidR="00FD53FA" w:rsidRDefault="00FD53FA" w:rsidP="00FD53FA">
            <w:pPr>
              <w:jc w:val="center"/>
            </w:pPr>
            <w:r>
              <w:br/>
              <w:t>Don't write code that depends on the order of evaluation of function designator and function arguments</w:t>
            </w:r>
          </w:p>
          <w:p w14:paraId="4D697BA8" w14:textId="77777777" w:rsidR="00FD53FA" w:rsidRDefault="00FD53FA" w:rsidP="00FD53FA">
            <w:pPr>
              <w:jc w:val="center"/>
            </w:pPr>
            <w:r>
              <w:br/>
              <w:t>Don't write code that depends on the order of evaluation of expression that involves a function call</w:t>
            </w:r>
          </w:p>
          <w:p w14:paraId="0C5A3CF8" w14:textId="77777777" w:rsidR="00FD53FA" w:rsidRDefault="00FD53FA" w:rsidP="00FD53FA">
            <w:pPr>
              <w:jc w:val="center"/>
            </w:pPr>
            <w:r>
              <w:br/>
              <w:t>Between sequence points an object shall have its stored value modified at most once by the evaluation of an expression</w:t>
            </w:r>
          </w:p>
          <w:p w14:paraId="3D93F88D" w14:textId="62B9C8D3" w:rsidR="00FD53FA" w:rsidRDefault="00FD53FA" w:rsidP="00FD53FA">
            <w:pPr>
              <w:jc w:val="center"/>
            </w:pPr>
            <w:r>
              <w:br/>
              <w:t>Don't write code that depends on the order of evaluation of function calls</w:t>
            </w:r>
          </w:p>
        </w:tc>
      </w:tr>
      <w:tr w:rsidR="00FD53FA" w14:paraId="28383A14" w14:textId="77777777" w:rsidTr="000017AA">
        <w:trPr>
          <w:trHeight w:val="460"/>
        </w:trPr>
        <w:tc>
          <w:tcPr>
            <w:tcW w:w="1807" w:type="dxa"/>
            <w:shd w:val="nil"/>
            <w:vAlign w:val="center"/>
          </w:tcPr>
          <w:p w14:paraId="1EC45772" w14:textId="57FD4EDC" w:rsidR="00FD53FA" w:rsidRDefault="00FD53FA" w:rsidP="00FD53FA">
            <w:pPr>
              <w:jc w:val="center"/>
            </w:pPr>
            <w:proofErr w:type="spellStart"/>
            <w:r w:rsidRPr="00FD53FA">
              <w:t>Polyspace</w:t>
            </w:r>
            <w:proofErr w:type="spellEnd"/>
            <w:r w:rsidRPr="00FD53FA">
              <w:t xml:space="preserve"> Bug Finder</w:t>
            </w:r>
          </w:p>
        </w:tc>
        <w:tc>
          <w:tcPr>
            <w:tcW w:w="1341" w:type="dxa"/>
            <w:shd w:val="nil"/>
            <w:vAlign w:val="center"/>
          </w:tcPr>
          <w:p w14:paraId="6D5B7F9C" w14:textId="7FC486E7" w:rsidR="00FD53FA" w:rsidRDefault="00FD53FA" w:rsidP="00FD53FA">
            <w:pPr>
              <w:jc w:val="center"/>
            </w:pPr>
            <w:r>
              <w:t>R2023a</w:t>
            </w:r>
          </w:p>
        </w:tc>
        <w:tc>
          <w:tcPr>
            <w:tcW w:w="4021" w:type="dxa"/>
            <w:shd w:val="nil"/>
            <w:vAlign w:val="center"/>
          </w:tcPr>
          <w:p w14:paraId="6A3B83A6" w14:textId="6DCB217E" w:rsidR="00FD53FA" w:rsidRDefault="00FD53FA" w:rsidP="00FD53FA">
            <w:pPr>
              <w:jc w:val="center"/>
              <w:rPr>
                <w:u w:val="single"/>
              </w:rPr>
            </w:pPr>
            <w:hyperlink r:id="rId20" w:history="1">
              <w:r>
                <w:rPr>
                  <w:rStyle w:val="Hyperlink"/>
                </w:rPr>
                <w:t>CERT C++: EXP50-CPP</w:t>
              </w:r>
            </w:hyperlink>
          </w:p>
        </w:tc>
        <w:tc>
          <w:tcPr>
            <w:tcW w:w="3611" w:type="dxa"/>
            <w:shd w:val="nil"/>
            <w:vAlign w:val="center"/>
          </w:tcPr>
          <w:p w14:paraId="08365A70" w14:textId="776F4389" w:rsidR="00FD53FA" w:rsidRDefault="00FD53FA" w:rsidP="00FD53FA">
            <w:pPr>
              <w:jc w:val="center"/>
            </w:pPr>
            <w:r>
              <w:t>Checks for situations where expression value depends on order of evaluation (rule fully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1A8CA93" w:rsidR="00381847" w:rsidRDefault="006A5CDE">
            <w:pPr>
              <w:jc w:val="center"/>
              <w:rPr>
                <w:b/>
                <w:sz w:val="24"/>
                <w:szCs w:val="24"/>
              </w:rPr>
            </w:pPr>
            <w:r w:rsidRPr="006A5CDE">
              <w:rPr>
                <w:b/>
                <w:sz w:val="24"/>
                <w:szCs w:val="24"/>
              </w:rPr>
              <w:t>ERR56-CPP. Guarantee exception safety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02D111C" w:rsidR="00381847" w:rsidRDefault="00E769D9">
            <w:pPr>
              <w:jc w:val="center"/>
            </w:pPr>
            <w:r>
              <w:t>STD-</w:t>
            </w:r>
            <w:r w:rsidR="00686DE1">
              <w:t>007</w:t>
            </w:r>
            <w:r>
              <w:t>-</w:t>
            </w:r>
            <w:r w:rsidR="00686DE1">
              <w:t>CPP</w:t>
            </w:r>
          </w:p>
        </w:tc>
        <w:tc>
          <w:tcPr>
            <w:tcW w:w="7632" w:type="dxa"/>
            <w:tcMar>
              <w:top w:w="100" w:type="dxa"/>
              <w:left w:w="100" w:type="dxa"/>
              <w:bottom w:w="100" w:type="dxa"/>
              <w:right w:w="100" w:type="dxa"/>
            </w:tcMar>
          </w:tcPr>
          <w:p w14:paraId="7DF53768" w14:textId="13AC3DA0" w:rsidR="00381847" w:rsidRDefault="006A5CDE">
            <w:r>
              <w:t>If an exception has a direct effect on the program when it is raised it can cause incorrect operation of the software.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50C0B97" w:rsidR="00F72634" w:rsidRPr="006A5CDE" w:rsidRDefault="006A5CDE" w:rsidP="006A5CDE">
            <w:pPr>
              <w:pStyle w:val="NormalWeb"/>
              <w:rPr>
                <w:sz w:val="24"/>
                <w:szCs w:val="24"/>
              </w:rPr>
            </w:pPr>
            <w:r>
              <w:t xml:space="preserve">The following noncompliant code example shows a flawed copy assignment operator. The implicit invariants of the class are that the </w:t>
            </w:r>
            <w:r>
              <w:rPr>
                <w:rStyle w:val="HTMLCode"/>
              </w:rPr>
              <w:t>array</w:t>
            </w:r>
            <w:r>
              <w:t xml:space="preserve"> member is a valid (possibly null) pointer and that the </w:t>
            </w:r>
            <w:proofErr w:type="spellStart"/>
            <w:r>
              <w:rPr>
                <w:rStyle w:val="HTMLCode"/>
              </w:rPr>
              <w:t>nElems</w:t>
            </w:r>
            <w:proofErr w:type="spellEnd"/>
            <w:r>
              <w:t xml:space="preserve"> member stores the number of elements in the array pointed to by </w:t>
            </w:r>
            <w:r>
              <w:rPr>
                <w:rStyle w:val="HTMLCode"/>
              </w:rPr>
              <w:t>array</w:t>
            </w:r>
            <w:r>
              <w:t xml:space="preserve">. The function deallocates </w:t>
            </w:r>
            <w:r>
              <w:rPr>
                <w:rStyle w:val="HTMLCode"/>
              </w:rPr>
              <w:t>array</w:t>
            </w:r>
            <w:r>
              <w:t xml:space="preserve"> and assigns the element counter, </w:t>
            </w:r>
            <w:proofErr w:type="spellStart"/>
            <w:r>
              <w:rPr>
                <w:rStyle w:val="HTMLCode"/>
              </w:rPr>
              <w:t>nElems</w:t>
            </w:r>
            <w:proofErr w:type="spellEnd"/>
            <w:r>
              <w:t xml:space="preserve">, before allocating a new block of memory for the copy. As a result, if the </w:t>
            </w:r>
            <w:r>
              <w:rPr>
                <w:rStyle w:val="HTMLCode"/>
              </w:rPr>
              <w:t>new</w:t>
            </w:r>
            <w:r>
              <w:t xml:space="preserve"> expression throws an exception, the function will have modified the state of both member variables in a way that violates the implicit invariants of the class. Consequently, such an object is in an indeterminate state and any operation on it, including its destruction, results in </w:t>
            </w:r>
            <w:r w:rsidRPr="006A5CDE">
              <w:t>undefined behavior</w:t>
            </w:r>
            <w:r>
              <w:t>.</w:t>
            </w:r>
          </w:p>
        </w:tc>
      </w:tr>
      <w:tr w:rsidR="00F72634" w14:paraId="3CEA03A3" w14:textId="77777777" w:rsidTr="00001F14">
        <w:trPr>
          <w:trHeight w:val="460"/>
        </w:trPr>
        <w:tc>
          <w:tcPr>
            <w:tcW w:w="10800" w:type="dxa"/>
            <w:tcMar>
              <w:top w:w="100" w:type="dxa"/>
              <w:left w:w="100" w:type="dxa"/>
              <w:bottom w:w="100" w:type="dxa"/>
              <w:right w:w="100" w:type="dxa"/>
            </w:tcMar>
          </w:tcPr>
          <w:p w14:paraId="76A03653"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#include &lt;</w:t>
            </w:r>
            <w:proofErr w:type="spellStart"/>
            <w:r w:rsidRPr="006A5CDE">
              <w:rPr>
                <w:rFonts w:ascii="Courier New" w:eastAsia="Times New Roman" w:hAnsi="Courier New" w:cs="Courier New"/>
                <w:sz w:val="20"/>
                <w:szCs w:val="20"/>
              </w:rPr>
              <w:t>cstring</w:t>
            </w:r>
            <w:proofErr w:type="spellEnd"/>
            <w:r w:rsidRPr="006A5CDE">
              <w:rPr>
                <w:rFonts w:ascii="Courier New" w:eastAsia="Times New Roman" w:hAnsi="Courier New" w:cs="Courier New"/>
                <w:sz w:val="20"/>
                <w:szCs w:val="20"/>
              </w:rPr>
              <w:t>&gt;</w:t>
            </w:r>
          </w:p>
          <w:p w14:paraId="7B50F374"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r w:rsidRPr="006A5CDE">
              <w:rPr>
                <w:rFonts w:ascii="Times New Roman" w:eastAsia="Times New Roman" w:hAnsi="Times New Roman" w:cs="Times New Roman"/>
              </w:rPr>
              <w:t> </w:t>
            </w:r>
          </w:p>
          <w:p w14:paraId="6B989928"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class</w:t>
            </w:r>
            <w:r w:rsidRPr="006A5CDE">
              <w:rPr>
                <w:rFonts w:ascii="Times New Roman" w:eastAsia="Times New Roman" w:hAnsi="Times New Roman" w:cs="Times New Roman"/>
              </w:rPr>
              <w:t xml:space="preserve">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 xml:space="preserve"> {</w:t>
            </w:r>
          </w:p>
          <w:p w14:paraId="583882A6"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int</w:t>
            </w:r>
            <w:r w:rsidRPr="006A5CDE">
              <w:rPr>
                <w:rFonts w:ascii="Times New Roman" w:eastAsia="Times New Roman" w:hAnsi="Times New Roman" w:cs="Times New Roman"/>
              </w:rPr>
              <w:t xml:space="preserve"> </w:t>
            </w:r>
            <w:r w:rsidRPr="006A5CDE">
              <w:rPr>
                <w:rFonts w:ascii="Courier New" w:eastAsia="Times New Roman" w:hAnsi="Courier New" w:cs="Courier New"/>
                <w:sz w:val="20"/>
                <w:szCs w:val="20"/>
              </w:rPr>
              <w:t>*array;</w:t>
            </w:r>
          </w:p>
          <w:p w14:paraId="0AF90289"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std::</w:t>
            </w:r>
            <w:proofErr w:type="spellStart"/>
            <w:r w:rsidRPr="006A5CDE">
              <w:rPr>
                <w:rFonts w:ascii="Courier New" w:eastAsia="Times New Roman" w:hAnsi="Courier New" w:cs="Courier New"/>
                <w:sz w:val="20"/>
                <w:szCs w:val="20"/>
              </w:rPr>
              <w:t>size_t</w:t>
            </w:r>
            <w:proofErr w:type="spellEnd"/>
            <w:r w:rsidRPr="006A5CDE">
              <w:rPr>
                <w:rFonts w:ascii="Times New Roman" w:eastAsia="Times New Roman" w:hAnsi="Times New Roman" w:cs="Times New Roman"/>
              </w:rPr>
              <w:t xml:space="preserve"> </w:t>
            </w:r>
            <w:proofErr w:type="spellStart"/>
            <w:r w:rsidRPr="006A5CDE">
              <w:rPr>
                <w:rFonts w:ascii="Courier New" w:eastAsia="Times New Roman" w:hAnsi="Courier New" w:cs="Courier New"/>
                <w:sz w:val="20"/>
                <w:szCs w:val="20"/>
              </w:rPr>
              <w:t>nElems</w:t>
            </w:r>
            <w:proofErr w:type="spellEnd"/>
            <w:r w:rsidRPr="006A5CDE">
              <w:rPr>
                <w:rFonts w:ascii="Courier New" w:eastAsia="Times New Roman" w:hAnsi="Courier New" w:cs="Courier New"/>
                <w:sz w:val="20"/>
                <w:szCs w:val="20"/>
              </w:rPr>
              <w:t>;</w:t>
            </w:r>
          </w:p>
          <w:p w14:paraId="0DE2E849"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public:</w:t>
            </w:r>
          </w:p>
          <w:p w14:paraId="54F5F9EE"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 ...</w:t>
            </w:r>
          </w:p>
          <w:p w14:paraId="7B820F40" w14:textId="77777777" w:rsidR="006A5CDE" w:rsidRPr="006A5CDE" w:rsidRDefault="006A5CDE" w:rsidP="006A5CDE">
            <w:pPr>
              <w:rPr>
                <w:rFonts w:ascii="Times New Roman" w:eastAsia="Times New Roman" w:hAnsi="Times New Roman" w:cs="Times New Roman"/>
              </w:rPr>
            </w:pPr>
            <w:r w:rsidRPr="006A5CDE">
              <w:rPr>
                <w:rFonts w:ascii="Times New Roman" w:eastAsia="Times New Roman" w:hAnsi="Times New Roman" w:cs="Times New Roman"/>
              </w:rPr>
              <w:t> </w:t>
            </w:r>
          </w:p>
          <w:p w14:paraId="47900AC0"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 {</w:t>
            </w:r>
          </w:p>
          <w:p w14:paraId="7BF9555E"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delete[] array;</w:t>
            </w:r>
          </w:p>
          <w:p w14:paraId="274CED63"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
          <w:p w14:paraId="4D3BBAB8" w14:textId="77777777" w:rsidR="006A5CDE" w:rsidRPr="006A5CDE" w:rsidRDefault="006A5CDE" w:rsidP="006A5CDE">
            <w:pPr>
              <w:rPr>
                <w:rFonts w:ascii="Times New Roman" w:eastAsia="Times New Roman" w:hAnsi="Times New Roman" w:cs="Times New Roman"/>
              </w:rPr>
            </w:pPr>
            <w:r w:rsidRPr="006A5CDE">
              <w:rPr>
                <w:rFonts w:ascii="Times New Roman" w:eastAsia="Times New Roman" w:hAnsi="Times New Roman" w:cs="Times New Roman"/>
              </w:rPr>
              <w:t> </w:t>
            </w:r>
          </w:p>
          <w:p w14:paraId="0776F0D3"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r w:rsidRPr="006A5CDE">
              <w:rPr>
                <w:rFonts w:ascii="Times New Roman" w:eastAsia="Times New Roman" w:hAnsi="Times New Roman" w:cs="Times New Roman"/>
              </w:rPr>
              <w:t> </w:t>
            </w:r>
          </w:p>
          <w:p w14:paraId="7901892B"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(const</w:t>
            </w:r>
            <w:r w:rsidRPr="006A5CDE">
              <w:rPr>
                <w:rFonts w:ascii="Times New Roman" w:eastAsia="Times New Roman" w:hAnsi="Times New Roman" w:cs="Times New Roman"/>
              </w:rPr>
              <w:t xml:space="preserve">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&amp; that); // nontrivial copy constructor</w:t>
            </w:r>
          </w:p>
          <w:p w14:paraId="4AF83181"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&amp; operator=(const</w:t>
            </w:r>
            <w:r w:rsidRPr="006A5CDE">
              <w:rPr>
                <w:rFonts w:ascii="Times New Roman" w:eastAsia="Times New Roman" w:hAnsi="Times New Roman" w:cs="Times New Roman"/>
              </w:rPr>
              <w:t xml:space="preserve">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 xml:space="preserve"> &amp;</w:t>
            </w:r>
            <w:proofErr w:type="spellStart"/>
            <w:r w:rsidRPr="006A5CDE">
              <w:rPr>
                <w:rFonts w:ascii="Courier New" w:eastAsia="Times New Roman" w:hAnsi="Courier New" w:cs="Courier New"/>
                <w:sz w:val="20"/>
                <w:szCs w:val="20"/>
              </w:rPr>
              <w:t>rhs</w:t>
            </w:r>
            <w:proofErr w:type="spellEnd"/>
            <w:r w:rsidRPr="006A5CDE">
              <w:rPr>
                <w:rFonts w:ascii="Courier New" w:eastAsia="Times New Roman" w:hAnsi="Courier New" w:cs="Courier New"/>
                <w:sz w:val="20"/>
                <w:szCs w:val="20"/>
              </w:rPr>
              <w:t>) {</w:t>
            </w:r>
          </w:p>
          <w:p w14:paraId="2E8FF782"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if</w:t>
            </w:r>
            <w:r w:rsidRPr="006A5CDE">
              <w:rPr>
                <w:rFonts w:ascii="Times New Roman" w:eastAsia="Times New Roman" w:hAnsi="Times New Roman" w:cs="Times New Roman"/>
              </w:rPr>
              <w:t xml:space="preserve"> </w:t>
            </w:r>
            <w:r w:rsidRPr="006A5CDE">
              <w:rPr>
                <w:rFonts w:ascii="Courier New" w:eastAsia="Times New Roman" w:hAnsi="Courier New" w:cs="Courier New"/>
                <w:sz w:val="20"/>
                <w:szCs w:val="20"/>
              </w:rPr>
              <w:t>(this</w:t>
            </w:r>
            <w:r w:rsidRPr="006A5CDE">
              <w:rPr>
                <w:rFonts w:ascii="Times New Roman" w:eastAsia="Times New Roman" w:hAnsi="Times New Roman" w:cs="Times New Roman"/>
              </w:rPr>
              <w:t xml:space="preserve"> </w:t>
            </w:r>
            <w:r w:rsidRPr="006A5CDE">
              <w:rPr>
                <w:rFonts w:ascii="Courier New" w:eastAsia="Times New Roman" w:hAnsi="Courier New" w:cs="Courier New"/>
                <w:sz w:val="20"/>
                <w:szCs w:val="20"/>
              </w:rPr>
              <w:t>!= &amp;</w:t>
            </w:r>
            <w:proofErr w:type="spellStart"/>
            <w:r w:rsidRPr="006A5CDE">
              <w:rPr>
                <w:rFonts w:ascii="Courier New" w:eastAsia="Times New Roman" w:hAnsi="Courier New" w:cs="Courier New"/>
                <w:sz w:val="20"/>
                <w:szCs w:val="20"/>
              </w:rPr>
              <w:t>rhs</w:t>
            </w:r>
            <w:proofErr w:type="spellEnd"/>
            <w:r w:rsidRPr="006A5CDE">
              <w:rPr>
                <w:rFonts w:ascii="Courier New" w:eastAsia="Times New Roman" w:hAnsi="Courier New" w:cs="Courier New"/>
                <w:sz w:val="20"/>
                <w:szCs w:val="20"/>
              </w:rPr>
              <w:t>) {</w:t>
            </w:r>
          </w:p>
          <w:p w14:paraId="6417014E"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delete[] array;</w:t>
            </w:r>
          </w:p>
          <w:p w14:paraId="6199E753"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xml:space="preserve">      array = </w:t>
            </w:r>
            <w:proofErr w:type="spellStart"/>
            <w:r w:rsidRPr="006A5CDE">
              <w:rPr>
                <w:rFonts w:ascii="Courier New" w:eastAsia="Times New Roman" w:hAnsi="Courier New" w:cs="Courier New"/>
                <w:sz w:val="20"/>
                <w:szCs w:val="20"/>
              </w:rPr>
              <w:t>nullptr</w:t>
            </w:r>
            <w:proofErr w:type="spellEnd"/>
            <w:r w:rsidRPr="006A5CDE">
              <w:rPr>
                <w:rFonts w:ascii="Courier New" w:eastAsia="Times New Roman" w:hAnsi="Courier New" w:cs="Courier New"/>
                <w:sz w:val="20"/>
                <w:szCs w:val="20"/>
              </w:rPr>
              <w:t>;</w:t>
            </w:r>
          </w:p>
          <w:p w14:paraId="684C3AC2"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roofErr w:type="spellStart"/>
            <w:r w:rsidRPr="006A5CDE">
              <w:rPr>
                <w:rFonts w:ascii="Courier New" w:eastAsia="Times New Roman" w:hAnsi="Courier New" w:cs="Courier New"/>
                <w:sz w:val="20"/>
                <w:szCs w:val="20"/>
              </w:rPr>
              <w:t>nElems</w:t>
            </w:r>
            <w:proofErr w:type="spellEnd"/>
            <w:r w:rsidRPr="006A5CDE">
              <w:rPr>
                <w:rFonts w:ascii="Courier New" w:eastAsia="Times New Roman" w:hAnsi="Courier New" w:cs="Courier New"/>
                <w:sz w:val="20"/>
                <w:szCs w:val="20"/>
              </w:rPr>
              <w:t xml:space="preserve"> = </w:t>
            </w:r>
            <w:proofErr w:type="spellStart"/>
            <w:r w:rsidRPr="006A5CDE">
              <w:rPr>
                <w:rFonts w:ascii="Courier New" w:eastAsia="Times New Roman" w:hAnsi="Courier New" w:cs="Courier New"/>
                <w:sz w:val="20"/>
                <w:szCs w:val="20"/>
              </w:rPr>
              <w:t>rhs.nElems</w:t>
            </w:r>
            <w:proofErr w:type="spellEnd"/>
            <w:r w:rsidRPr="006A5CDE">
              <w:rPr>
                <w:rFonts w:ascii="Courier New" w:eastAsia="Times New Roman" w:hAnsi="Courier New" w:cs="Courier New"/>
                <w:sz w:val="20"/>
                <w:szCs w:val="20"/>
              </w:rPr>
              <w:t>;</w:t>
            </w:r>
          </w:p>
          <w:p w14:paraId="4F771BFD"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if</w:t>
            </w:r>
            <w:r w:rsidRPr="006A5CDE">
              <w:rPr>
                <w:rFonts w:ascii="Times New Roman" w:eastAsia="Times New Roman" w:hAnsi="Times New Roman" w:cs="Times New Roman"/>
              </w:rPr>
              <w:t xml:space="preserve"> </w:t>
            </w:r>
            <w:r w:rsidRPr="006A5CDE">
              <w:rPr>
                <w:rFonts w:ascii="Courier New" w:eastAsia="Times New Roman" w:hAnsi="Courier New" w:cs="Courier New"/>
                <w:sz w:val="20"/>
                <w:szCs w:val="20"/>
              </w:rPr>
              <w:t>(</w:t>
            </w:r>
            <w:proofErr w:type="spellStart"/>
            <w:r w:rsidRPr="006A5CDE">
              <w:rPr>
                <w:rFonts w:ascii="Courier New" w:eastAsia="Times New Roman" w:hAnsi="Courier New" w:cs="Courier New"/>
                <w:sz w:val="20"/>
                <w:szCs w:val="20"/>
              </w:rPr>
              <w:t>nElems</w:t>
            </w:r>
            <w:proofErr w:type="spellEnd"/>
            <w:r w:rsidRPr="006A5CDE">
              <w:rPr>
                <w:rFonts w:ascii="Courier New" w:eastAsia="Times New Roman" w:hAnsi="Courier New" w:cs="Courier New"/>
                <w:sz w:val="20"/>
                <w:szCs w:val="20"/>
              </w:rPr>
              <w:t>) {</w:t>
            </w:r>
          </w:p>
          <w:p w14:paraId="277987E3"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array = new</w:t>
            </w:r>
            <w:r w:rsidRPr="006A5CDE">
              <w:rPr>
                <w:rFonts w:ascii="Times New Roman" w:eastAsia="Times New Roman" w:hAnsi="Times New Roman" w:cs="Times New Roman"/>
              </w:rPr>
              <w:t xml:space="preserve"> </w:t>
            </w:r>
            <w:r w:rsidRPr="006A5CDE">
              <w:rPr>
                <w:rFonts w:ascii="Courier New" w:eastAsia="Times New Roman" w:hAnsi="Courier New" w:cs="Courier New"/>
                <w:sz w:val="20"/>
                <w:szCs w:val="20"/>
              </w:rPr>
              <w:t>int[</w:t>
            </w:r>
            <w:proofErr w:type="spellStart"/>
            <w:r w:rsidRPr="006A5CDE">
              <w:rPr>
                <w:rFonts w:ascii="Courier New" w:eastAsia="Times New Roman" w:hAnsi="Courier New" w:cs="Courier New"/>
                <w:sz w:val="20"/>
                <w:szCs w:val="20"/>
              </w:rPr>
              <w:t>nElems</w:t>
            </w:r>
            <w:proofErr w:type="spellEnd"/>
            <w:r w:rsidRPr="006A5CDE">
              <w:rPr>
                <w:rFonts w:ascii="Courier New" w:eastAsia="Times New Roman" w:hAnsi="Courier New" w:cs="Courier New"/>
                <w:sz w:val="20"/>
                <w:szCs w:val="20"/>
              </w:rPr>
              <w:t>];</w:t>
            </w:r>
          </w:p>
          <w:p w14:paraId="7C5ED42C"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std::</w:t>
            </w:r>
            <w:proofErr w:type="spellStart"/>
            <w:r w:rsidRPr="006A5CDE">
              <w:rPr>
                <w:rFonts w:ascii="Courier New" w:eastAsia="Times New Roman" w:hAnsi="Courier New" w:cs="Courier New"/>
                <w:sz w:val="20"/>
                <w:szCs w:val="20"/>
              </w:rPr>
              <w:t>memcpy</w:t>
            </w:r>
            <w:proofErr w:type="spellEnd"/>
            <w:r w:rsidRPr="006A5CDE">
              <w:rPr>
                <w:rFonts w:ascii="Courier New" w:eastAsia="Times New Roman" w:hAnsi="Courier New" w:cs="Courier New"/>
                <w:sz w:val="20"/>
                <w:szCs w:val="20"/>
              </w:rPr>
              <w:t xml:space="preserve">(array, </w:t>
            </w:r>
            <w:proofErr w:type="spellStart"/>
            <w:r w:rsidRPr="006A5CDE">
              <w:rPr>
                <w:rFonts w:ascii="Courier New" w:eastAsia="Times New Roman" w:hAnsi="Courier New" w:cs="Courier New"/>
                <w:sz w:val="20"/>
                <w:szCs w:val="20"/>
              </w:rPr>
              <w:t>rhs.array</w:t>
            </w:r>
            <w:proofErr w:type="spellEnd"/>
            <w:r w:rsidRPr="006A5CDE">
              <w:rPr>
                <w:rFonts w:ascii="Courier New" w:eastAsia="Times New Roman" w:hAnsi="Courier New" w:cs="Courier New"/>
                <w:sz w:val="20"/>
                <w:szCs w:val="20"/>
              </w:rPr>
              <w:t xml:space="preserve">, </w:t>
            </w:r>
            <w:proofErr w:type="spellStart"/>
            <w:r w:rsidRPr="006A5CDE">
              <w:rPr>
                <w:rFonts w:ascii="Courier New" w:eastAsia="Times New Roman" w:hAnsi="Courier New" w:cs="Courier New"/>
                <w:sz w:val="20"/>
                <w:szCs w:val="20"/>
              </w:rPr>
              <w:t>nElems</w:t>
            </w:r>
            <w:proofErr w:type="spellEnd"/>
            <w:r w:rsidRPr="006A5CDE">
              <w:rPr>
                <w:rFonts w:ascii="Courier New" w:eastAsia="Times New Roman" w:hAnsi="Courier New" w:cs="Courier New"/>
                <w:sz w:val="20"/>
                <w:szCs w:val="20"/>
              </w:rPr>
              <w:t xml:space="preserve"> * </w:t>
            </w:r>
            <w:proofErr w:type="spellStart"/>
            <w:r w:rsidRPr="006A5CDE">
              <w:rPr>
                <w:rFonts w:ascii="Courier New" w:eastAsia="Times New Roman" w:hAnsi="Courier New" w:cs="Courier New"/>
                <w:sz w:val="20"/>
                <w:szCs w:val="20"/>
              </w:rPr>
              <w:t>sizeof</w:t>
            </w:r>
            <w:proofErr w:type="spellEnd"/>
            <w:r w:rsidRPr="006A5CDE">
              <w:rPr>
                <w:rFonts w:ascii="Courier New" w:eastAsia="Times New Roman" w:hAnsi="Courier New" w:cs="Courier New"/>
                <w:sz w:val="20"/>
                <w:szCs w:val="20"/>
              </w:rPr>
              <w:t>(*array));</w:t>
            </w:r>
          </w:p>
          <w:p w14:paraId="5CFE8B7A"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
          <w:p w14:paraId="2C39ABF3"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
          <w:p w14:paraId="3B8660F2"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return</w:t>
            </w:r>
            <w:r w:rsidRPr="006A5CDE">
              <w:rPr>
                <w:rFonts w:ascii="Times New Roman" w:eastAsia="Times New Roman" w:hAnsi="Times New Roman" w:cs="Times New Roman"/>
              </w:rPr>
              <w:t xml:space="preserve"> </w:t>
            </w:r>
            <w:r w:rsidRPr="006A5CDE">
              <w:rPr>
                <w:rFonts w:ascii="Courier New" w:eastAsia="Times New Roman" w:hAnsi="Courier New" w:cs="Courier New"/>
                <w:sz w:val="20"/>
                <w:szCs w:val="20"/>
              </w:rPr>
              <w:t>*this;</w:t>
            </w:r>
          </w:p>
          <w:p w14:paraId="2D41EB52"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
          <w:p w14:paraId="54ED8699" w14:textId="77777777" w:rsidR="006A5CDE" w:rsidRPr="006A5CDE" w:rsidRDefault="006A5CDE" w:rsidP="006A5CDE">
            <w:pPr>
              <w:rPr>
                <w:rFonts w:ascii="Times New Roman" w:eastAsia="Times New Roman" w:hAnsi="Times New Roman" w:cs="Times New Roman"/>
              </w:rPr>
            </w:pPr>
            <w:r w:rsidRPr="006A5CDE">
              <w:rPr>
                <w:rFonts w:ascii="Times New Roman" w:eastAsia="Times New Roman" w:hAnsi="Times New Roman" w:cs="Times New Roman"/>
              </w:rPr>
              <w:t> </w:t>
            </w:r>
          </w:p>
          <w:p w14:paraId="3751854F"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 ...</w:t>
            </w:r>
          </w:p>
          <w:p w14:paraId="728394A2" w14:textId="4DC5CC29" w:rsidR="00F72634" w:rsidRPr="006A5CDE" w:rsidRDefault="006A5CDE" w:rsidP="0015146B">
            <w:pPr>
              <w:rPr>
                <w:rFonts w:ascii="Times New Roman" w:eastAsia="Times New Roman" w:hAnsi="Times New Roman" w:cs="Times New Roman"/>
                <w:sz w:val="24"/>
                <w:szCs w:val="24"/>
              </w:rPr>
            </w:pPr>
            <w:r w:rsidRPr="006A5CDE">
              <w:rPr>
                <w:rFonts w:ascii="Courier New" w:eastAsia="Times New Roman" w:hAnsi="Courier New" w:cs="Courier New"/>
                <w:sz w:val="20"/>
                <w:szCs w:val="20"/>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CAA2961" w:rsidR="00F72634" w:rsidRPr="006A5CDE" w:rsidRDefault="006A5CDE" w:rsidP="006A5CDE">
            <w:pPr>
              <w:pStyle w:val="NormalWeb"/>
              <w:rPr>
                <w:sz w:val="24"/>
                <w:szCs w:val="24"/>
              </w:rPr>
            </w:pPr>
            <w:r>
              <w:t>In this compliant solution, the copy assignment operator provides the </w:t>
            </w:r>
            <w:r w:rsidRPr="006A5CDE">
              <w:t>strong exception safety</w:t>
            </w:r>
            <w:r>
              <w:t xml:space="preserve"> guarantee. The function allocates new storage for the copy before changing the state of the object. Only after the allocation succeeds does the </w:t>
            </w:r>
            <w:r>
              <w:lastRenderedPageBreak/>
              <w:t>function proceed to change the state of the object. In addition, by copying the array to the newly allocated storage before deallocating the existing array, the function avoids the test for self-assignment, which improves the performance of the code in the common case [</w:t>
            </w:r>
            <w:r w:rsidRPr="006A5CDE">
              <w:t>Sutter 2004</w:t>
            </w:r>
            <w:r>
              <w:t>].</w:t>
            </w:r>
          </w:p>
        </w:tc>
      </w:tr>
      <w:tr w:rsidR="00F72634" w14:paraId="5DBE36E7" w14:textId="77777777" w:rsidTr="00001F14">
        <w:trPr>
          <w:trHeight w:val="460"/>
        </w:trPr>
        <w:tc>
          <w:tcPr>
            <w:tcW w:w="10800" w:type="dxa"/>
            <w:tcMar>
              <w:top w:w="100" w:type="dxa"/>
              <w:left w:w="100" w:type="dxa"/>
              <w:bottom w:w="100" w:type="dxa"/>
              <w:right w:w="100" w:type="dxa"/>
            </w:tcMar>
          </w:tcPr>
          <w:p w14:paraId="5495F74A"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lastRenderedPageBreak/>
              <w:t>#include &lt;</w:t>
            </w:r>
            <w:proofErr w:type="spellStart"/>
            <w:r w:rsidRPr="006A5CDE">
              <w:rPr>
                <w:rFonts w:ascii="Courier New" w:eastAsia="Times New Roman" w:hAnsi="Courier New" w:cs="Courier New"/>
                <w:sz w:val="20"/>
                <w:szCs w:val="20"/>
              </w:rPr>
              <w:t>cstring</w:t>
            </w:r>
            <w:proofErr w:type="spellEnd"/>
            <w:r w:rsidRPr="006A5CDE">
              <w:rPr>
                <w:rFonts w:ascii="Courier New" w:eastAsia="Times New Roman" w:hAnsi="Courier New" w:cs="Courier New"/>
                <w:sz w:val="20"/>
                <w:szCs w:val="20"/>
              </w:rPr>
              <w:t>&gt;</w:t>
            </w:r>
          </w:p>
          <w:p w14:paraId="183CB2D8"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r w:rsidRPr="006A5CDE">
              <w:rPr>
                <w:rFonts w:ascii="Times New Roman" w:eastAsia="Times New Roman" w:hAnsi="Times New Roman" w:cs="Times New Roman"/>
              </w:rPr>
              <w:t> </w:t>
            </w:r>
          </w:p>
          <w:p w14:paraId="6BA5BD97"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class</w:t>
            </w:r>
            <w:r w:rsidRPr="006A5CDE">
              <w:rPr>
                <w:rFonts w:ascii="Times New Roman" w:eastAsia="Times New Roman" w:hAnsi="Times New Roman" w:cs="Times New Roman"/>
              </w:rPr>
              <w:t xml:space="preserve">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 xml:space="preserve"> {</w:t>
            </w:r>
          </w:p>
          <w:p w14:paraId="506741BD"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int</w:t>
            </w:r>
            <w:r w:rsidRPr="006A5CDE">
              <w:rPr>
                <w:rFonts w:ascii="Times New Roman" w:eastAsia="Times New Roman" w:hAnsi="Times New Roman" w:cs="Times New Roman"/>
              </w:rPr>
              <w:t xml:space="preserve"> </w:t>
            </w:r>
            <w:r w:rsidRPr="006A5CDE">
              <w:rPr>
                <w:rFonts w:ascii="Courier New" w:eastAsia="Times New Roman" w:hAnsi="Courier New" w:cs="Courier New"/>
                <w:sz w:val="20"/>
                <w:szCs w:val="20"/>
              </w:rPr>
              <w:t>*array;</w:t>
            </w:r>
          </w:p>
          <w:p w14:paraId="2451E17A"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std::</w:t>
            </w:r>
            <w:proofErr w:type="spellStart"/>
            <w:r w:rsidRPr="006A5CDE">
              <w:rPr>
                <w:rFonts w:ascii="Courier New" w:eastAsia="Times New Roman" w:hAnsi="Courier New" w:cs="Courier New"/>
                <w:sz w:val="20"/>
                <w:szCs w:val="20"/>
              </w:rPr>
              <w:t>size_t</w:t>
            </w:r>
            <w:proofErr w:type="spellEnd"/>
            <w:r w:rsidRPr="006A5CDE">
              <w:rPr>
                <w:rFonts w:ascii="Times New Roman" w:eastAsia="Times New Roman" w:hAnsi="Times New Roman" w:cs="Times New Roman"/>
              </w:rPr>
              <w:t xml:space="preserve"> </w:t>
            </w:r>
            <w:proofErr w:type="spellStart"/>
            <w:r w:rsidRPr="006A5CDE">
              <w:rPr>
                <w:rFonts w:ascii="Courier New" w:eastAsia="Times New Roman" w:hAnsi="Courier New" w:cs="Courier New"/>
                <w:sz w:val="20"/>
                <w:szCs w:val="20"/>
              </w:rPr>
              <w:t>nElems</w:t>
            </w:r>
            <w:proofErr w:type="spellEnd"/>
            <w:r w:rsidRPr="006A5CDE">
              <w:rPr>
                <w:rFonts w:ascii="Courier New" w:eastAsia="Times New Roman" w:hAnsi="Courier New" w:cs="Courier New"/>
                <w:sz w:val="20"/>
                <w:szCs w:val="20"/>
              </w:rPr>
              <w:t>;</w:t>
            </w:r>
          </w:p>
          <w:p w14:paraId="7443DBC9"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public:</w:t>
            </w:r>
          </w:p>
          <w:p w14:paraId="6A539F62"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 ...</w:t>
            </w:r>
          </w:p>
          <w:p w14:paraId="25166C10" w14:textId="77777777" w:rsidR="006A5CDE" w:rsidRPr="006A5CDE" w:rsidRDefault="006A5CDE" w:rsidP="006A5CDE">
            <w:pPr>
              <w:rPr>
                <w:rFonts w:ascii="Times New Roman" w:eastAsia="Times New Roman" w:hAnsi="Times New Roman" w:cs="Times New Roman"/>
              </w:rPr>
            </w:pPr>
            <w:r w:rsidRPr="006A5CDE">
              <w:rPr>
                <w:rFonts w:ascii="Times New Roman" w:eastAsia="Times New Roman" w:hAnsi="Times New Roman" w:cs="Times New Roman"/>
              </w:rPr>
              <w:t> </w:t>
            </w:r>
          </w:p>
          <w:p w14:paraId="683C6625"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 {</w:t>
            </w:r>
          </w:p>
          <w:p w14:paraId="70278C74"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delete[] array;</w:t>
            </w:r>
          </w:p>
          <w:p w14:paraId="38443760"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
          <w:p w14:paraId="2C0D33D2" w14:textId="77777777" w:rsidR="006A5CDE" w:rsidRPr="006A5CDE" w:rsidRDefault="006A5CDE" w:rsidP="006A5CDE">
            <w:pPr>
              <w:rPr>
                <w:rFonts w:ascii="Times New Roman" w:eastAsia="Times New Roman" w:hAnsi="Times New Roman" w:cs="Times New Roman"/>
              </w:rPr>
            </w:pPr>
            <w:r w:rsidRPr="006A5CDE">
              <w:rPr>
                <w:rFonts w:ascii="Times New Roman" w:eastAsia="Times New Roman" w:hAnsi="Times New Roman" w:cs="Times New Roman"/>
              </w:rPr>
              <w:t> </w:t>
            </w:r>
          </w:p>
          <w:p w14:paraId="1189BFE1"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(const</w:t>
            </w:r>
            <w:r w:rsidRPr="006A5CDE">
              <w:rPr>
                <w:rFonts w:ascii="Times New Roman" w:eastAsia="Times New Roman" w:hAnsi="Times New Roman" w:cs="Times New Roman"/>
              </w:rPr>
              <w:t xml:space="preserve">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&amp; that); // nontrivial copy constructor</w:t>
            </w:r>
          </w:p>
          <w:p w14:paraId="6C92E43E" w14:textId="77777777" w:rsidR="006A5CDE" w:rsidRPr="006A5CDE" w:rsidRDefault="006A5CDE" w:rsidP="006A5CDE">
            <w:pPr>
              <w:rPr>
                <w:rFonts w:ascii="Times New Roman" w:eastAsia="Times New Roman" w:hAnsi="Times New Roman" w:cs="Times New Roman"/>
              </w:rPr>
            </w:pPr>
            <w:r w:rsidRPr="006A5CDE">
              <w:rPr>
                <w:rFonts w:ascii="Times New Roman" w:eastAsia="Times New Roman" w:hAnsi="Times New Roman" w:cs="Times New Roman"/>
              </w:rPr>
              <w:t> </w:t>
            </w:r>
          </w:p>
          <w:p w14:paraId="5A4AFFA1"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&amp; operator=(const</w:t>
            </w:r>
            <w:r w:rsidRPr="006A5CDE">
              <w:rPr>
                <w:rFonts w:ascii="Times New Roman" w:eastAsia="Times New Roman" w:hAnsi="Times New Roman" w:cs="Times New Roman"/>
              </w:rPr>
              <w:t xml:space="preserve"> </w:t>
            </w:r>
            <w:proofErr w:type="spellStart"/>
            <w:r w:rsidRPr="006A5CDE">
              <w:rPr>
                <w:rFonts w:ascii="Courier New" w:eastAsia="Times New Roman" w:hAnsi="Courier New" w:cs="Courier New"/>
                <w:sz w:val="20"/>
                <w:szCs w:val="20"/>
              </w:rPr>
              <w:t>IntArray</w:t>
            </w:r>
            <w:proofErr w:type="spellEnd"/>
            <w:r w:rsidRPr="006A5CDE">
              <w:rPr>
                <w:rFonts w:ascii="Courier New" w:eastAsia="Times New Roman" w:hAnsi="Courier New" w:cs="Courier New"/>
                <w:sz w:val="20"/>
                <w:szCs w:val="20"/>
              </w:rPr>
              <w:t xml:space="preserve"> &amp;</w:t>
            </w:r>
            <w:proofErr w:type="spellStart"/>
            <w:r w:rsidRPr="006A5CDE">
              <w:rPr>
                <w:rFonts w:ascii="Courier New" w:eastAsia="Times New Roman" w:hAnsi="Courier New" w:cs="Courier New"/>
                <w:sz w:val="20"/>
                <w:szCs w:val="20"/>
              </w:rPr>
              <w:t>rhs</w:t>
            </w:r>
            <w:proofErr w:type="spellEnd"/>
            <w:r w:rsidRPr="006A5CDE">
              <w:rPr>
                <w:rFonts w:ascii="Courier New" w:eastAsia="Times New Roman" w:hAnsi="Courier New" w:cs="Courier New"/>
                <w:sz w:val="20"/>
                <w:szCs w:val="20"/>
              </w:rPr>
              <w:t>) {</w:t>
            </w:r>
          </w:p>
          <w:p w14:paraId="0A3DACEA"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int</w:t>
            </w:r>
            <w:r w:rsidRPr="006A5CDE">
              <w:rPr>
                <w:rFonts w:ascii="Times New Roman" w:eastAsia="Times New Roman" w:hAnsi="Times New Roman" w:cs="Times New Roman"/>
              </w:rPr>
              <w:t xml:space="preserve"> </w:t>
            </w:r>
            <w:r w:rsidRPr="006A5CDE">
              <w:rPr>
                <w:rFonts w:ascii="Courier New" w:eastAsia="Times New Roman" w:hAnsi="Courier New" w:cs="Courier New"/>
                <w:sz w:val="20"/>
                <w:szCs w:val="20"/>
              </w:rPr>
              <w:t>*</w:t>
            </w:r>
            <w:proofErr w:type="spellStart"/>
            <w:r w:rsidRPr="006A5CDE">
              <w:rPr>
                <w:rFonts w:ascii="Courier New" w:eastAsia="Times New Roman" w:hAnsi="Courier New" w:cs="Courier New"/>
                <w:sz w:val="20"/>
                <w:szCs w:val="20"/>
              </w:rPr>
              <w:t>tmp</w:t>
            </w:r>
            <w:proofErr w:type="spellEnd"/>
            <w:r w:rsidRPr="006A5CDE">
              <w:rPr>
                <w:rFonts w:ascii="Courier New" w:eastAsia="Times New Roman" w:hAnsi="Courier New" w:cs="Courier New"/>
                <w:sz w:val="20"/>
                <w:szCs w:val="20"/>
              </w:rPr>
              <w:t xml:space="preserve"> = </w:t>
            </w:r>
            <w:proofErr w:type="spellStart"/>
            <w:r w:rsidRPr="006A5CDE">
              <w:rPr>
                <w:rFonts w:ascii="Courier New" w:eastAsia="Times New Roman" w:hAnsi="Courier New" w:cs="Courier New"/>
                <w:sz w:val="20"/>
                <w:szCs w:val="20"/>
              </w:rPr>
              <w:t>nullptr</w:t>
            </w:r>
            <w:proofErr w:type="spellEnd"/>
            <w:r w:rsidRPr="006A5CDE">
              <w:rPr>
                <w:rFonts w:ascii="Courier New" w:eastAsia="Times New Roman" w:hAnsi="Courier New" w:cs="Courier New"/>
                <w:sz w:val="20"/>
                <w:szCs w:val="20"/>
              </w:rPr>
              <w:t>;</w:t>
            </w:r>
          </w:p>
          <w:p w14:paraId="7B1F5649"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if</w:t>
            </w:r>
            <w:r w:rsidRPr="006A5CDE">
              <w:rPr>
                <w:rFonts w:ascii="Times New Roman" w:eastAsia="Times New Roman" w:hAnsi="Times New Roman" w:cs="Times New Roman"/>
              </w:rPr>
              <w:t xml:space="preserve"> </w:t>
            </w:r>
            <w:r w:rsidRPr="006A5CDE">
              <w:rPr>
                <w:rFonts w:ascii="Courier New" w:eastAsia="Times New Roman" w:hAnsi="Courier New" w:cs="Courier New"/>
                <w:sz w:val="20"/>
                <w:szCs w:val="20"/>
              </w:rPr>
              <w:t>(</w:t>
            </w:r>
            <w:proofErr w:type="spellStart"/>
            <w:r w:rsidRPr="006A5CDE">
              <w:rPr>
                <w:rFonts w:ascii="Courier New" w:eastAsia="Times New Roman" w:hAnsi="Courier New" w:cs="Courier New"/>
                <w:sz w:val="20"/>
                <w:szCs w:val="20"/>
              </w:rPr>
              <w:t>rhs.nElems</w:t>
            </w:r>
            <w:proofErr w:type="spellEnd"/>
            <w:r w:rsidRPr="006A5CDE">
              <w:rPr>
                <w:rFonts w:ascii="Courier New" w:eastAsia="Times New Roman" w:hAnsi="Courier New" w:cs="Courier New"/>
                <w:sz w:val="20"/>
                <w:szCs w:val="20"/>
              </w:rPr>
              <w:t>) {</w:t>
            </w:r>
          </w:p>
          <w:p w14:paraId="7C3E2115"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roofErr w:type="spellStart"/>
            <w:r w:rsidRPr="006A5CDE">
              <w:rPr>
                <w:rFonts w:ascii="Courier New" w:eastAsia="Times New Roman" w:hAnsi="Courier New" w:cs="Courier New"/>
                <w:sz w:val="20"/>
                <w:szCs w:val="20"/>
              </w:rPr>
              <w:t>tmp</w:t>
            </w:r>
            <w:proofErr w:type="spellEnd"/>
            <w:r w:rsidRPr="006A5CDE">
              <w:rPr>
                <w:rFonts w:ascii="Courier New" w:eastAsia="Times New Roman" w:hAnsi="Courier New" w:cs="Courier New"/>
                <w:sz w:val="20"/>
                <w:szCs w:val="20"/>
              </w:rPr>
              <w:t xml:space="preserve"> = new</w:t>
            </w:r>
            <w:r w:rsidRPr="006A5CDE">
              <w:rPr>
                <w:rFonts w:ascii="Times New Roman" w:eastAsia="Times New Roman" w:hAnsi="Times New Roman" w:cs="Times New Roman"/>
              </w:rPr>
              <w:t xml:space="preserve"> </w:t>
            </w:r>
            <w:r w:rsidRPr="006A5CDE">
              <w:rPr>
                <w:rFonts w:ascii="Courier New" w:eastAsia="Times New Roman" w:hAnsi="Courier New" w:cs="Courier New"/>
                <w:sz w:val="20"/>
                <w:szCs w:val="20"/>
              </w:rPr>
              <w:t>int[</w:t>
            </w:r>
            <w:proofErr w:type="spellStart"/>
            <w:r w:rsidRPr="006A5CDE">
              <w:rPr>
                <w:rFonts w:ascii="Courier New" w:eastAsia="Times New Roman" w:hAnsi="Courier New" w:cs="Courier New"/>
                <w:sz w:val="20"/>
                <w:szCs w:val="20"/>
              </w:rPr>
              <w:t>rhs.nElems</w:t>
            </w:r>
            <w:proofErr w:type="spellEnd"/>
            <w:r w:rsidRPr="006A5CDE">
              <w:rPr>
                <w:rFonts w:ascii="Courier New" w:eastAsia="Times New Roman" w:hAnsi="Courier New" w:cs="Courier New"/>
                <w:sz w:val="20"/>
                <w:szCs w:val="20"/>
              </w:rPr>
              <w:t>];</w:t>
            </w:r>
          </w:p>
          <w:p w14:paraId="7688187D"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std::</w:t>
            </w:r>
            <w:proofErr w:type="spellStart"/>
            <w:r w:rsidRPr="006A5CDE">
              <w:rPr>
                <w:rFonts w:ascii="Courier New" w:eastAsia="Times New Roman" w:hAnsi="Courier New" w:cs="Courier New"/>
                <w:sz w:val="20"/>
                <w:szCs w:val="20"/>
              </w:rPr>
              <w:t>memcpy</w:t>
            </w:r>
            <w:proofErr w:type="spellEnd"/>
            <w:r w:rsidRPr="006A5CDE">
              <w:rPr>
                <w:rFonts w:ascii="Courier New" w:eastAsia="Times New Roman" w:hAnsi="Courier New" w:cs="Courier New"/>
                <w:sz w:val="20"/>
                <w:szCs w:val="20"/>
              </w:rPr>
              <w:t>(</w:t>
            </w:r>
            <w:proofErr w:type="spellStart"/>
            <w:r w:rsidRPr="006A5CDE">
              <w:rPr>
                <w:rFonts w:ascii="Courier New" w:eastAsia="Times New Roman" w:hAnsi="Courier New" w:cs="Courier New"/>
                <w:sz w:val="20"/>
                <w:szCs w:val="20"/>
              </w:rPr>
              <w:t>tmp</w:t>
            </w:r>
            <w:proofErr w:type="spellEnd"/>
            <w:r w:rsidRPr="006A5CDE">
              <w:rPr>
                <w:rFonts w:ascii="Courier New" w:eastAsia="Times New Roman" w:hAnsi="Courier New" w:cs="Courier New"/>
                <w:sz w:val="20"/>
                <w:szCs w:val="20"/>
              </w:rPr>
              <w:t xml:space="preserve">, </w:t>
            </w:r>
            <w:proofErr w:type="spellStart"/>
            <w:r w:rsidRPr="006A5CDE">
              <w:rPr>
                <w:rFonts w:ascii="Courier New" w:eastAsia="Times New Roman" w:hAnsi="Courier New" w:cs="Courier New"/>
                <w:sz w:val="20"/>
                <w:szCs w:val="20"/>
              </w:rPr>
              <w:t>rhs.array</w:t>
            </w:r>
            <w:proofErr w:type="spellEnd"/>
            <w:r w:rsidRPr="006A5CDE">
              <w:rPr>
                <w:rFonts w:ascii="Courier New" w:eastAsia="Times New Roman" w:hAnsi="Courier New" w:cs="Courier New"/>
                <w:sz w:val="20"/>
                <w:szCs w:val="20"/>
              </w:rPr>
              <w:t xml:space="preserve">, </w:t>
            </w:r>
            <w:proofErr w:type="spellStart"/>
            <w:r w:rsidRPr="006A5CDE">
              <w:rPr>
                <w:rFonts w:ascii="Courier New" w:eastAsia="Times New Roman" w:hAnsi="Courier New" w:cs="Courier New"/>
                <w:sz w:val="20"/>
                <w:szCs w:val="20"/>
              </w:rPr>
              <w:t>rhs.nElems</w:t>
            </w:r>
            <w:proofErr w:type="spellEnd"/>
            <w:r w:rsidRPr="006A5CDE">
              <w:rPr>
                <w:rFonts w:ascii="Courier New" w:eastAsia="Times New Roman" w:hAnsi="Courier New" w:cs="Courier New"/>
                <w:sz w:val="20"/>
                <w:szCs w:val="20"/>
              </w:rPr>
              <w:t xml:space="preserve"> * </w:t>
            </w:r>
            <w:proofErr w:type="spellStart"/>
            <w:r w:rsidRPr="006A5CDE">
              <w:rPr>
                <w:rFonts w:ascii="Courier New" w:eastAsia="Times New Roman" w:hAnsi="Courier New" w:cs="Courier New"/>
                <w:sz w:val="20"/>
                <w:szCs w:val="20"/>
              </w:rPr>
              <w:t>sizeof</w:t>
            </w:r>
            <w:proofErr w:type="spellEnd"/>
            <w:r w:rsidRPr="006A5CDE">
              <w:rPr>
                <w:rFonts w:ascii="Courier New" w:eastAsia="Times New Roman" w:hAnsi="Courier New" w:cs="Courier New"/>
                <w:sz w:val="20"/>
                <w:szCs w:val="20"/>
              </w:rPr>
              <w:t>(*array));</w:t>
            </w:r>
          </w:p>
          <w:p w14:paraId="5E2068F9"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
          <w:p w14:paraId="1C67F226"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delete[] array;</w:t>
            </w:r>
          </w:p>
          <w:p w14:paraId="5AC15F8A"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xml:space="preserve">    array = </w:t>
            </w:r>
            <w:proofErr w:type="spellStart"/>
            <w:r w:rsidRPr="006A5CDE">
              <w:rPr>
                <w:rFonts w:ascii="Courier New" w:eastAsia="Times New Roman" w:hAnsi="Courier New" w:cs="Courier New"/>
                <w:sz w:val="20"/>
                <w:szCs w:val="20"/>
              </w:rPr>
              <w:t>tmp</w:t>
            </w:r>
            <w:proofErr w:type="spellEnd"/>
            <w:r w:rsidRPr="006A5CDE">
              <w:rPr>
                <w:rFonts w:ascii="Courier New" w:eastAsia="Times New Roman" w:hAnsi="Courier New" w:cs="Courier New"/>
                <w:sz w:val="20"/>
                <w:szCs w:val="20"/>
              </w:rPr>
              <w:t>;</w:t>
            </w:r>
          </w:p>
          <w:p w14:paraId="477B12C4"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roofErr w:type="spellStart"/>
            <w:r w:rsidRPr="006A5CDE">
              <w:rPr>
                <w:rFonts w:ascii="Courier New" w:eastAsia="Times New Roman" w:hAnsi="Courier New" w:cs="Courier New"/>
                <w:sz w:val="20"/>
                <w:szCs w:val="20"/>
              </w:rPr>
              <w:t>nElems</w:t>
            </w:r>
            <w:proofErr w:type="spellEnd"/>
            <w:r w:rsidRPr="006A5CDE">
              <w:rPr>
                <w:rFonts w:ascii="Courier New" w:eastAsia="Times New Roman" w:hAnsi="Courier New" w:cs="Courier New"/>
                <w:sz w:val="20"/>
                <w:szCs w:val="20"/>
              </w:rPr>
              <w:t xml:space="preserve"> = </w:t>
            </w:r>
            <w:proofErr w:type="spellStart"/>
            <w:r w:rsidRPr="006A5CDE">
              <w:rPr>
                <w:rFonts w:ascii="Courier New" w:eastAsia="Times New Roman" w:hAnsi="Courier New" w:cs="Courier New"/>
                <w:sz w:val="20"/>
                <w:szCs w:val="20"/>
              </w:rPr>
              <w:t>rhs.nElems</w:t>
            </w:r>
            <w:proofErr w:type="spellEnd"/>
            <w:r w:rsidRPr="006A5CDE">
              <w:rPr>
                <w:rFonts w:ascii="Courier New" w:eastAsia="Times New Roman" w:hAnsi="Courier New" w:cs="Courier New"/>
                <w:sz w:val="20"/>
                <w:szCs w:val="20"/>
              </w:rPr>
              <w:t>;</w:t>
            </w:r>
          </w:p>
          <w:p w14:paraId="578BB6AE"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return</w:t>
            </w:r>
            <w:r w:rsidRPr="006A5CDE">
              <w:rPr>
                <w:rFonts w:ascii="Times New Roman" w:eastAsia="Times New Roman" w:hAnsi="Times New Roman" w:cs="Times New Roman"/>
              </w:rPr>
              <w:t xml:space="preserve"> </w:t>
            </w:r>
            <w:r w:rsidRPr="006A5CDE">
              <w:rPr>
                <w:rFonts w:ascii="Courier New" w:eastAsia="Times New Roman" w:hAnsi="Courier New" w:cs="Courier New"/>
                <w:sz w:val="20"/>
                <w:szCs w:val="20"/>
              </w:rPr>
              <w:t>*this;</w:t>
            </w:r>
          </w:p>
          <w:p w14:paraId="25EC0402"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w:t>
            </w:r>
          </w:p>
          <w:p w14:paraId="6A628F8D" w14:textId="77777777" w:rsidR="006A5CDE" w:rsidRPr="006A5CDE" w:rsidRDefault="006A5CDE" w:rsidP="006A5CDE">
            <w:pPr>
              <w:rPr>
                <w:rFonts w:ascii="Times New Roman" w:eastAsia="Times New Roman" w:hAnsi="Times New Roman" w:cs="Times New Roman"/>
              </w:rPr>
            </w:pPr>
            <w:r w:rsidRPr="006A5CDE">
              <w:rPr>
                <w:rFonts w:ascii="Times New Roman" w:eastAsia="Times New Roman" w:hAnsi="Times New Roman" w:cs="Times New Roman"/>
              </w:rPr>
              <w:t> </w:t>
            </w:r>
          </w:p>
          <w:p w14:paraId="6229F15B" w14:textId="77777777" w:rsidR="006A5CDE" w:rsidRPr="006A5CDE" w:rsidRDefault="006A5CDE" w:rsidP="006A5CDE">
            <w:pPr>
              <w:rPr>
                <w:rFonts w:ascii="Times New Roman" w:eastAsia="Times New Roman" w:hAnsi="Times New Roman" w:cs="Times New Roman"/>
              </w:rPr>
            </w:pPr>
            <w:r w:rsidRPr="006A5CDE">
              <w:rPr>
                <w:rFonts w:ascii="Courier New" w:eastAsia="Times New Roman" w:hAnsi="Courier New" w:cs="Courier New"/>
                <w:sz w:val="20"/>
                <w:szCs w:val="20"/>
              </w:rPr>
              <w:t>  // ...</w:t>
            </w:r>
          </w:p>
          <w:p w14:paraId="1B81CDBB" w14:textId="3B79597A" w:rsidR="00F72634" w:rsidRPr="006A5CDE" w:rsidRDefault="006A5CDE" w:rsidP="0015146B">
            <w:pPr>
              <w:rPr>
                <w:rFonts w:ascii="Times New Roman" w:eastAsia="Times New Roman" w:hAnsi="Times New Roman" w:cs="Times New Roman"/>
                <w:sz w:val="24"/>
                <w:szCs w:val="24"/>
              </w:rPr>
            </w:pPr>
            <w:r w:rsidRPr="006A5CDE">
              <w:rPr>
                <w:rFonts w:ascii="Courier New" w:eastAsia="Times New Roman" w:hAnsi="Courier New" w:cs="Courier New"/>
                <w:sz w:val="20"/>
                <w:szCs w:val="20"/>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B8E02B7" w14:textId="77777777" w:rsidR="00B475A1" w:rsidRDefault="00B475A1" w:rsidP="00F51FA8">
            <w:pPr>
              <w:pBdr>
                <w:top w:val="nil"/>
                <w:left w:val="nil"/>
                <w:bottom w:val="nil"/>
                <w:right w:val="nil"/>
                <w:between w:val="nil"/>
              </w:pBdr>
            </w:pPr>
            <w:r>
              <w:rPr>
                <w:b/>
              </w:rPr>
              <w:t>Principles(s):</w:t>
            </w:r>
            <w:r>
              <w:t xml:space="preserve"> </w:t>
            </w:r>
          </w:p>
          <w:p w14:paraId="020AECB1" w14:textId="110FF119" w:rsidR="00640A79" w:rsidRDefault="00640A79" w:rsidP="00640A79">
            <w:pPr>
              <w:pBdr>
                <w:top w:val="nil"/>
                <w:left w:val="nil"/>
                <w:bottom w:val="nil"/>
                <w:right w:val="nil"/>
                <w:between w:val="nil"/>
              </w:pBdr>
            </w:pPr>
            <w:r>
              <w:t>9: By reviewing code, using automation tools, and having third-party input mistakes can be easily caught.</w:t>
            </w:r>
            <w:r>
              <w:t xml:space="preserve"> In this case, the proper coding also improves quality as it increases performance.</w:t>
            </w:r>
          </w:p>
          <w:p w14:paraId="00B40BD2" w14:textId="7826FD57" w:rsidR="00640A79" w:rsidRDefault="00640A79" w:rsidP="00640A79">
            <w:pPr>
              <w:pBdr>
                <w:top w:val="nil"/>
                <w:left w:val="nil"/>
                <w:bottom w:val="nil"/>
                <w:right w:val="nil"/>
                <w:between w:val="nil"/>
              </w:pBdr>
            </w:pPr>
            <w:r>
              <w:t>10: This standard will help flesh out the whole security policy that should be followed.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FD53FA" w14:paraId="172EFA93" w14:textId="77777777" w:rsidTr="002F531B">
        <w:trPr>
          <w:trHeight w:val="460"/>
        </w:trPr>
        <w:tc>
          <w:tcPr>
            <w:tcW w:w="1806" w:type="dxa"/>
            <w:shd w:val="nil"/>
            <w:vAlign w:val="center"/>
          </w:tcPr>
          <w:p w14:paraId="3A5DE4FC" w14:textId="402ED803" w:rsidR="00FD53FA" w:rsidRDefault="00FD53FA" w:rsidP="00FD53FA">
            <w:pPr>
              <w:jc w:val="center"/>
            </w:pPr>
            <w:r>
              <w:t>High</w:t>
            </w:r>
          </w:p>
        </w:tc>
        <w:tc>
          <w:tcPr>
            <w:tcW w:w="1341" w:type="dxa"/>
            <w:shd w:val="nil"/>
            <w:vAlign w:val="center"/>
          </w:tcPr>
          <w:p w14:paraId="3F2670C9" w14:textId="09D4B86A" w:rsidR="00FD53FA" w:rsidRDefault="00FD53FA" w:rsidP="00FD53FA">
            <w:pPr>
              <w:jc w:val="center"/>
            </w:pPr>
            <w:r>
              <w:t>Likely</w:t>
            </w:r>
          </w:p>
        </w:tc>
        <w:tc>
          <w:tcPr>
            <w:tcW w:w="4021" w:type="dxa"/>
            <w:shd w:val="nil"/>
            <w:vAlign w:val="center"/>
          </w:tcPr>
          <w:p w14:paraId="40C1B5AC" w14:textId="3DC5F746" w:rsidR="00FD53FA" w:rsidRDefault="00FD53FA" w:rsidP="00FD53FA">
            <w:pPr>
              <w:jc w:val="center"/>
            </w:pPr>
            <w:r>
              <w:t>High</w:t>
            </w:r>
          </w:p>
        </w:tc>
        <w:tc>
          <w:tcPr>
            <w:tcW w:w="1807" w:type="dxa"/>
            <w:shd w:val="nil"/>
            <w:vAlign w:val="center"/>
          </w:tcPr>
          <w:p w14:paraId="62635B7A" w14:textId="57715354" w:rsidR="00FD53FA" w:rsidRPr="00FD53FA" w:rsidRDefault="00FD53FA" w:rsidP="00FD53FA">
            <w:pPr>
              <w:jc w:val="center"/>
              <w:rPr>
                <w:b/>
                <w:bCs/>
              </w:rPr>
            </w:pPr>
            <w:r w:rsidRPr="00FD53FA">
              <w:rPr>
                <w:rStyle w:val="Strong"/>
                <w:b w:val="0"/>
                <w:bCs w:val="0"/>
              </w:rPr>
              <w:t>P9</w:t>
            </w:r>
            <w:r w:rsidRPr="00FD53FA">
              <w:rPr>
                <w:b/>
                <w:bCs/>
              </w:rPr>
              <w:t xml:space="preserve"> </w:t>
            </w:r>
          </w:p>
        </w:tc>
        <w:tc>
          <w:tcPr>
            <w:tcW w:w="1805" w:type="dxa"/>
            <w:shd w:val="nil"/>
            <w:vAlign w:val="center"/>
          </w:tcPr>
          <w:p w14:paraId="18B948EA" w14:textId="79954B97" w:rsidR="00FD53FA" w:rsidRPr="00FD53FA" w:rsidRDefault="00FD53FA" w:rsidP="00FD53FA">
            <w:pPr>
              <w:jc w:val="center"/>
              <w:rPr>
                <w:b/>
                <w:bCs/>
              </w:rPr>
            </w:pPr>
            <w:r w:rsidRPr="00FD53FA">
              <w:rPr>
                <w:rStyle w:val="Strong"/>
                <w:b w:val="0"/>
                <w:bCs w:val="0"/>
              </w:rPr>
              <w:t>L2</w:t>
            </w:r>
            <w:r w:rsidRPr="00FD53FA">
              <w:rPr>
                <w:b/>
                <w:bCs/>
              </w:rPr>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E3939" w14:paraId="5BBDD4A8" w14:textId="77777777" w:rsidTr="007F0F7A">
        <w:trPr>
          <w:trHeight w:val="460"/>
        </w:trPr>
        <w:tc>
          <w:tcPr>
            <w:tcW w:w="1807" w:type="dxa"/>
            <w:shd w:val="nil"/>
            <w:vAlign w:val="center"/>
          </w:tcPr>
          <w:p w14:paraId="6FBCAECC" w14:textId="0C1E476F" w:rsidR="00FE3939" w:rsidRDefault="00FE3939" w:rsidP="00FE3939">
            <w:pPr>
              <w:jc w:val="center"/>
            </w:pPr>
            <w:proofErr w:type="spellStart"/>
            <w:r w:rsidRPr="00FE3939">
              <w:t>CodeSonar</w:t>
            </w:r>
            <w:proofErr w:type="spellEnd"/>
          </w:p>
        </w:tc>
        <w:tc>
          <w:tcPr>
            <w:tcW w:w="1341" w:type="dxa"/>
            <w:shd w:val="nil"/>
            <w:vAlign w:val="center"/>
          </w:tcPr>
          <w:p w14:paraId="348AB2BC" w14:textId="37CAF492" w:rsidR="00FE3939" w:rsidRDefault="00FE3939" w:rsidP="00FE3939">
            <w:pPr>
              <w:jc w:val="center"/>
            </w:pPr>
            <w:r>
              <w:t>7.4p0</w:t>
            </w:r>
          </w:p>
        </w:tc>
        <w:tc>
          <w:tcPr>
            <w:tcW w:w="4021" w:type="dxa"/>
            <w:shd w:val="nil"/>
            <w:vAlign w:val="center"/>
          </w:tcPr>
          <w:p w14:paraId="47F79C0E" w14:textId="4C8A0A91" w:rsidR="00FE3939" w:rsidRDefault="00FE3939" w:rsidP="00FE3939">
            <w:pPr>
              <w:jc w:val="center"/>
            </w:pPr>
            <w:r>
              <w:rPr>
                <w:rStyle w:val="Strong"/>
              </w:rPr>
              <w:t>ALLOC.LEAK</w:t>
            </w:r>
          </w:p>
        </w:tc>
        <w:tc>
          <w:tcPr>
            <w:tcW w:w="3611" w:type="dxa"/>
            <w:shd w:val="nil"/>
            <w:vAlign w:val="center"/>
          </w:tcPr>
          <w:p w14:paraId="012AA30D" w14:textId="1391210E" w:rsidR="00FE3939" w:rsidRDefault="00FE3939" w:rsidP="00FE3939">
            <w:pPr>
              <w:jc w:val="center"/>
            </w:pPr>
            <w:r>
              <w:t>Leak</w:t>
            </w:r>
          </w:p>
        </w:tc>
      </w:tr>
      <w:tr w:rsidR="00FE3939" w14:paraId="415234C8" w14:textId="77777777" w:rsidTr="0084418C">
        <w:trPr>
          <w:trHeight w:val="460"/>
        </w:trPr>
        <w:tc>
          <w:tcPr>
            <w:tcW w:w="1807" w:type="dxa"/>
            <w:shd w:val="nil"/>
            <w:vAlign w:val="center"/>
          </w:tcPr>
          <w:p w14:paraId="1C940DF2" w14:textId="64BF6A08" w:rsidR="00FE3939" w:rsidRDefault="00FE3939" w:rsidP="00FE3939">
            <w:pPr>
              <w:jc w:val="center"/>
            </w:pPr>
            <w:proofErr w:type="spellStart"/>
            <w:r w:rsidRPr="00FE3939">
              <w:lastRenderedPageBreak/>
              <w:t>Parasoft</w:t>
            </w:r>
            <w:proofErr w:type="spellEnd"/>
            <w:r w:rsidRPr="00FE3939">
              <w:t xml:space="preserve"> C/C++test</w:t>
            </w:r>
          </w:p>
        </w:tc>
        <w:tc>
          <w:tcPr>
            <w:tcW w:w="1341" w:type="dxa"/>
            <w:shd w:val="nil"/>
            <w:vAlign w:val="center"/>
          </w:tcPr>
          <w:p w14:paraId="76E7C4D8" w14:textId="10CFE912" w:rsidR="00FE3939" w:rsidRDefault="00FE3939" w:rsidP="00FE3939">
            <w:pPr>
              <w:jc w:val="center"/>
            </w:pPr>
            <w:r>
              <w:t>2023.1</w:t>
            </w:r>
          </w:p>
        </w:tc>
        <w:tc>
          <w:tcPr>
            <w:tcW w:w="4021" w:type="dxa"/>
            <w:shd w:val="nil"/>
            <w:vAlign w:val="center"/>
          </w:tcPr>
          <w:p w14:paraId="34777AB2" w14:textId="455C63F9" w:rsidR="00FE3939" w:rsidRDefault="00FE3939" w:rsidP="00FE3939">
            <w:pPr>
              <w:jc w:val="center"/>
              <w:rPr>
                <w:u w:val="single"/>
              </w:rPr>
            </w:pPr>
            <w:r>
              <w:rPr>
                <w:rStyle w:val="Strong"/>
              </w:rPr>
              <w:t>CERT_CPP-ERR56-a</w:t>
            </w:r>
            <w:r>
              <w:rPr>
                <w:b/>
                <w:bCs/>
              </w:rPr>
              <w:br/>
            </w:r>
            <w:r>
              <w:rPr>
                <w:rStyle w:val="Strong"/>
              </w:rPr>
              <w:t>CERT_CPP-ERR56-b</w:t>
            </w:r>
          </w:p>
        </w:tc>
        <w:tc>
          <w:tcPr>
            <w:tcW w:w="3611" w:type="dxa"/>
            <w:shd w:val="nil"/>
            <w:vAlign w:val="center"/>
          </w:tcPr>
          <w:p w14:paraId="66AACB9D" w14:textId="77E5FE7E" w:rsidR="00FE3939" w:rsidRDefault="00FE3939" w:rsidP="00FE3939">
            <w:pPr>
              <w:jc w:val="center"/>
            </w:pPr>
            <w:r>
              <w:t>Always catch exceptions</w:t>
            </w:r>
            <w:r>
              <w:br/>
              <w:t>Do not leave 'catch' blocks empty</w:t>
            </w:r>
          </w:p>
        </w:tc>
      </w:tr>
      <w:tr w:rsidR="00FE3939" w14:paraId="177EE248" w14:textId="77777777" w:rsidTr="0084418C">
        <w:trPr>
          <w:trHeight w:val="460"/>
        </w:trPr>
        <w:tc>
          <w:tcPr>
            <w:tcW w:w="1807" w:type="dxa"/>
            <w:shd w:val="nil"/>
            <w:vAlign w:val="center"/>
          </w:tcPr>
          <w:p w14:paraId="09BFA1F8" w14:textId="032B48F1" w:rsidR="00FE3939" w:rsidRDefault="00FE3939" w:rsidP="00FE3939">
            <w:pPr>
              <w:jc w:val="center"/>
            </w:pPr>
            <w:proofErr w:type="spellStart"/>
            <w:r w:rsidRPr="00FE3939">
              <w:t>Polyspace</w:t>
            </w:r>
            <w:proofErr w:type="spellEnd"/>
            <w:r w:rsidRPr="00FE3939">
              <w:t xml:space="preserve"> Bug Finder</w:t>
            </w:r>
          </w:p>
        </w:tc>
        <w:tc>
          <w:tcPr>
            <w:tcW w:w="1341" w:type="dxa"/>
            <w:shd w:val="nil"/>
            <w:vAlign w:val="center"/>
          </w:tcPr>
          <w:p w14:paraId="17B55B3F" w14:textId="54A568D4" w:rsidR="00FE3939" w:rsidRDefault="00FE3939" w:rsidP="00FE3939">
            <w:pPr>
              <w:jc w:val="center"/>
            </w:pPr>
            <w:r>
              <w:t>R2023a</w:t>
            </w:r>
          </w:p>
        </w:tc>
        <w:tc>
          <w:tcPr>
            <w:tcW w:w="4021" w:type="dxa"/>
            <w:shd w:val="nil"/>
            <w:vAlign w:val="center"/>
          </w:tcPr>
          <w:p w14:paraId="237A438D" w14:textId="495D649D" w:rsidR="00FE3939" w:rsidRDefault="00FE3939" w:rsidP="00FE3939">
            <w:pPr>
              <w:jc w:val="center"/>
              <w:rPr>
                <w:u w:val="single"/>
              </w:rPr>
            </w:pPr>
            <w:hyperlink r:id="rId21" w:history="1">
              <w:r>
                <w:rPr>
                  <w:rStyle w:val="Hyperlink"/>
                </w:rPr>
                <w:t>CERT C++: ERR56-CPP</w:t>
              </w:r>
            </w:hyperlink>
          </w:p>
        </w:tc>
        <w:tc>
          <w:tcPr>
            <w:tcW w:w="3611" w:type="dxa"/>
            <w:shd w:val="nil"/>
            <w:vAlign w:val="center"/>
          </w:tcPr>
          <w:p w14:paraId="247E2C86" w14:textId="06626BD6" w:rsidR="00FE3939" w:rsidRDefault="00FE3939" w:rsidP="00FE3939">
            <w:pPr>
              <w:jc w:val="center"/>
            </w:pPr>
            <w:r>
              <w:t>Checks for exceptions violating class invariant (rule fully covered).</w:t>
            </w:r>
          </w:p>
        </w:tc>
      </w:tr>
      <w:tr w:rsidR="00FE3939" w14:paraId="4FD06851" w14:textId="77777777" w:rsidTr="0084418C">
        <w:trPr>
          <w:trHeight w:val="460"/>
        </w:trPr>
        <w:tc>
          <w:tcPr>
            <w:tcW w:w="1807" w:type="dxa"/>
            <w:shd w:val="nil"/>
            <w:vAlign w:val="center"/>
          </w:tcPr>
          <w:p w14:paraId="79BB9036" w14:textId="74E085F0" w:rsidR="00FE3939" w:rsidRDefault="00FE3939" w:rsidP="00FE3939">
            <w:pPr>
              <w:jc w:val="center"/>
            </w:pPr>
            <w:r w:rsidRPr="00FE3939">
              <w:t>PVS-Studio</w:t>
            </w:r>
          </w:p>
        </w:tc>
        <w:tc>
          <w:tcPr>
            <w:tcW w:w="1341" w:type="dxa"/>
            <w:shd w:val="nil"/>
            <w:vAlign w:val="center"/>
          </w:tcPr>
          <w:p w14:paraId="2B986054" w14:textId="76053CD7" w:rsidR="00FE3939" w:rsidRDefault="00FE3939" w:rsidP="00FE3939">
            <w:pPr>
              <w:jc w:val="center"/>
            </w:pPr>
            <w:r>
              <w:t>7.26</w:t>
            </w:r>
          </w:p>
        </w:tc>
        <w:tc>
          <w:tcPr>
            <w:tcW w:w="4021" w:type="dxa"/>
            <w:shd w:val="nil"/>
            <w:vAlign w:val="center"/>
          </w:tcPr>
          <w:p w14:paraId="0FB441F9" w14:textId="78AC0592" w:rsidR="00FE3939" w:rsidRDefault="00FE3939" w:rsidP="00FE3939">
            <w:pPr>
              <w:jc w:val="center"/>
              <w:rPr>
                <w:u w:val="single"/>
              </w:rPr>
            </w:pPr>
            <w:hyperlink r:id="rId22" w:history="1">
              <w:r>
                <w:rPr>
                  <w:rStyle w:val="Hyperlink"/>
                  <w:b/>
                  <w:bCs/>
                </w:rPr>
                <w:t>V565</w:t>
              </w:r>
            </w:hyperlink>
            <w:r>
              <w:rPr>
                <w:rStyle w:val="Strong"/>
              </w:rPr>
              <w:t>, </w:t>
            </w:r>
            <w:hyperlink r:id="rId23" w:history="1">
              <w:r>
                <w:rPr>
                  <w:rStyle w:val="Hyperlink"/>
                  <w:b/>
                  <w:bCs/>
                </w:rPr>
                <w:t>V1023</w:t>
              </w:r>
            </w:hyperlink>
            <w:r>
              <w:rPr>
                <w:rStyle w:val="Strong"/>
              </w:rPr>
              <w:t xml:space="preserve">, </w:t>
            </w:r>
            <w:hyperlink r:id="rId24" w:history="1">
              <w:r>
                <w:rPr>
                  <w:rStyle w:val="Hyperlink"/>
                  <w:b/>
                  <w:bCs/>
                </w:rPr>
                <w:t>V5002</w:t>
              </w:r>
            </w:hyperlink>
          </w:p>
        </w:tc>
        <w:tc>
          <w:tcPr>
            <w:tcW w:w="3611" w:type="dxa"/>
            <w:shd w:val="nil"/>
            <w:vAlign w:val="center"/>
          </w:tcPr>
          <w:p w14:paraId="11539D90" w14:textId="7A5E988A" w:rsidR="00FE3939" w:rsidRDefault="00FE3939" w:rsidP="00FE3939">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11605A72" w:rsidR="00B475A1" w:rsidRDefault="0051351E" w:rsidP="00F51FA8">
            <w:pPr>
              <w:jc w:val="center"/>
              <w:rPr>
                <w:b/>
                <w:sz w:val="24"/>
                <w:szCs w:val="24"/>
              </w:rPr>
            </w:pPr>
            <w:r w:rsidRPr="0051351E">
              <w:rPr>
                <w:b/>
                <w:sz w:val="24"/>
                <w:szCs w:val="24"/>
              </w:rPr>
              <w:t>ERR55-CPP. Honor exception specifications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930D18D" w:rsidR="00B475A1" w:rsidRPr="006A5CDE" w:rsidRDefault="006A5CDE" w:rsidP="00F51FA8">
            <w:pPr>
              <w:jc w:val="center"/>
              <w:rPr>
                <w:b/>
                <w:bCs/>
              </w:rPr>
            </w:pPr>
            <w:r w:rsidRPr="006A5CDE">
              <w:rPr>
                <w:b/>
                <w:bCs/>
              </w:rPr>
              <w:t>Exceptions</w:t>
            </w:r>
          </w:p>
        </w:tc>
        <w:tc>
          <w:tcPr>
            <w:tcW w:w="1341" w:type="dxa"/>
            <w:tcMar>
              <w:top w:w="100" w:type="dxa"/>
              <w:left w:w="100" w:type="dxa"/>
              <w:bottom w:w="100" w:type="dxa"/>
              <w:right w:w="100" w:type="dxa"/>
            </w:tcMar>
          </w:tcPr>
          <w:p w14:paraId="5C9484A9" w14:textId="4781D219" w:rsidR="00B475A1" w:rsidRDefault="00B475A1" w:rsidP="00F51FA8">
            <w:pPr>
              <w:jc w:val="center"/>
            </w:pPr>
            <w:r>
              <w:t>STD-</w:t>
            </w:r>
            <w:r w:rsidR="006A5CDE">
              <w:t>008</w:t>
            </w:r>
            <w:r>
              <w:t>-</w:t>
            </w:r>
            <w:r w:rsidR="006A5CDE">
              <w:t>CPP</w:t>
            </w:r>
          </w:p>
        </w:tc>
        <w:tc>
          <w:tcPr>
            <w:tcW w:w="7632" w:type="dxa"/>
            <w:tcMar>
              <w:top w:w="100" w:type="dxa"/>
              <w:left w:w="100" w:type="dxa"/>
              <w:bottom w:w="100" w:type="dxa"/>
              <w:right w:w="100" w:type="dxa"/>
            </w:tcMar>
          </w:tcPr>
          <w:p w14:paraId="48B2377D" w14:textId="6B0D1882" w:rsidR="00B475A1" w:rsidRDefault="0051351E" w:rsidP="00F51FA8">
            <w:r>
              <w:t>Not following exception specifications can lead to abnormal program termination.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CF1944C" w:rsidR="00F72634" w:rsidRPr="0051351E" w:rsidRDefault="0051351E" w:rsidP="0051351E">
            <w:pPr>
              <w:pStyle w:val="NormalWeb"/>
              <w:rPr>
                <w:sz w:val="24"/>
                <w:szCs w:val="24"/>
              </w:rPr>
            </w:pPr>
            <w:r>
              <w:t>In this noncompliant code example, a function is declared as nonthrowing, but it is possible for </w:t>
            </w:r>
            <w:r>
              <w:rPr>
                <w:rStyle w:val="HTMLCode"/>
              </w:rPr>
              <w:t>std::vector::resize()</w:t>
            </w:r>
            <w:r>
              <w:t> to throw an exception when the requested memory cannot be allocated.</w:t>
            </w:r>
          </w:p>
        </w:tc>
      </w:tr>
      <w:tr w:rsidR="00F72634" w14:paraId="1F240B56" w14:textId="77777777" w:rsidTr="00001F14">
        <w:trPr>
          <w:trHeight w:val="460"/>
        </w:trPr>
        <w:tc>
          <w:tcPr>
            <w:tcW w:w="10800" w:type="dxa"/>
            <w:tcMar>
              <w:top w:w="100" w:type="dxa"/>
              <w:left w:w="100" w:type="dxa"/>
              <w:bottom w:w="100" w:type="dxa"/>
              <w:right w:w="100" w:type="dxa"/>
            </w:tcMar>
          </w:tcPr>
          <w:p w14:paraId="524C1D12" w14:textId="77777777" w:rsidR="0051351E" w:rsidRPr="0051351E" w:rsidRDefault="0051351E" w:rsidP="0051351E">
            <w:pPr>
              <w:rPr>
                <w:rFonts w:ascii="Times New Roman" w:eastAsia="Times New Roman" w:hAnsi="Times New Roman" w:cs="Times New Roman"/>
              </w:rPr>
            </w:pPr>
            <w:r w:rsidRPr="0051351E">
              <w:rPr>
                <w:rFonts w:ascii="Courier New" w:eastAsia="Times New Roman" w:hAnsi="Courier New" w:cs="Courier New"/>
                <w:sz w:val="20"/>
                <w:szCs w:val="20"/>
              </w:rPr>
              <w:t>#include &lt;</w:t>
            </w:r>
            <w:proofErr w:type="spellStart"/>
            <w:r w:rsidRPr="0051351E">
              <w:rPr>
                <w:rFonts w:ascii="Courier New" w:eastAsia="Times New Roman" w:hAnsi="Courier New" w:cs="Courier New"/>
                <w:sz w:val="20"/>
                <w:szCs w:val="20"/>
              </w:rPr>
              <w:t>cstddef</w:t>
            </w:r>
            <w:proofErr w:type="spellEnd"/>
            <w:r w:rsidRPr="0051351E">
              <w:rPr>
                <w:rFonts w:ascii="Courier New" w:eastAsia="Times New Roman" w:hAnsi="Courier New" w:cs="Courier New"/>
                <w:sz w:val="20"/>
                <w:szCs w:val="20"/>
              </w:rPr>
              <w:t>&gt;</w:t>
            </w:r>
          </w:p>
          <w:p w14:paraId="4D042616" w14:textId="77777777" w:rsidR="0051351E" w:rsidRPr="0051351E" w:rsidRDefault="0051351E" w:rsidP="0051351E">
            <w:pPr>
              <w:rPr>
                <w:rFonts w:ascii="Times New Roman" w:eastAsia="Times New Roman" w:hAnsi="Times New Roman" w:cs="Times New Roman"/>
              </w:rPr>
            </w:pPr>
            <w:r w:rsidRPr="0051351E">
              <w:rPr>
                <w:rFonts w:ascii="Courier New" w:eastAsia="Times New Roman" w:hAnsi="Courier New" w:cs="Courier New"/>
                <w:sz w:val="20"/>
                <w:szCs w:val="20"/>
              </w:rPr>
              <w:t>#include &lt;vector&gt;</w:t>
            </w:r>
          </w:p>
          <w:p w14:paraId="3335FF12" w14:textId="77777777" w:rsidR="0051351E" w:rsidRPr="0051351E" w:rsidRDefault="0051351E" w:rsidP="0051351E">
            <w:pPr>
              <w:rPr>
                <w:rFonts w:ascii="Times New Roman" w:eastAsia="Times New Roman" w:hAnsi="Times New Roman" w:cs="Times New Roman"/>
              </w:rPr>
            </w:pPr>
            <w:r w:rsidRPr="0051351E">
              <w:rPr>
                <w:rFonts w:ascii="Courier New" w:eastAsia="Times New Roman" w:hAnsi="Courier New" w:cs="Courier New"/>
                <w:sz w:val="20"/>
                <w:szCs w:val="20"/>
              </w:rPr>
              <w:t> </w:t>
            </w:r>
            <w:r w:rsidRPr="0051351E">
              <w:rPr>
                <w:rFonts w:ascii="Times New Roman" w:eastAsia="Times New Roman" w:hAnsi="Times New Roman" w:cs="Times New Roman"/>
              </w:rPr>
              <w:t> </w:t>
            </w:r>
          </w:p>
          <w:p w14:paraId="398730A7" w14:textId="77777777" w:rsidR="0051351E" w:rsidRPr="0051351E" w:rsidRDefault="0051351E" w:rsidP="0051351E">
            <w:pPr>
              <w:rPr>
                <w:rFonts w:ascii="Times New Roman" w:eastAsia="Times New Roman" w:hAnsi="Times New Roman" w:cs="Times New Roman"/>
              </w:rPr>
            </w:pPr>
            <w:r w:rsidRPr="0051351E">
              <w:rPr>
                <w:rFonts w:ascii="Courier New" w:eastAsia="Times New Roman" w:hAnsi="Courier New" w:cs="Courier New"/>
                <w:sz w:val="20"/>
                <w:szCs w:val="20"/>
              </w:rPr>
              <w:t>void</w:t>
            </w:r>
            <w:r w:rsidRPr="0051351E">
              <w:rPr>
                <w:rFonts w:ascii="Times New Roman" w:eastAsia="Times New Roman" w:hAnsi="Times New Roman" w:cs="Times New Roman"/>
              </w:rPr>
              <w:t xml:space="preserve"> </w:t>
            </w:r>
            <w:r w:rsidRPr="0051351E">
              <w:rPr>
                <w:rFonts w:ascii="Courier New" w:eastAsia="Times New Roman" w:hAnsi="Courier New" w:cs="Courier New"/>
                <w:sz w:val="20"/>
                <w:szCs w:val="20"/>
              </w:rPr>
              <w:t xml:space="preserve">f(std::vector&lt;int&gt; &amp;v, </w:t>
            </w:r>
            <w:proofErr w:type="spellStart"/>
            <w:r w:rsidRPr="0051351E">
              <w:rPr>
                <w:rFonts w:ascii="Courier New" w:eastAsia="Times New Roman" w:hAnsi="Courier New" w:cs="Courier New"/>
                <w:sz w:val="20"/>
                <w:szCs w:val="20"/>
              </w:rPr>
              <w:t>size_t</w:t>
            </w:r>
            <w:proofErr w:type="spellEnd"/>
            <w:r w:rsidRPr="0051351E">
              <w:rPr>
                <w:rFonts w:ascii="Times New Roman" w:eastAsia="Times New Roman" w:hAnsi="Times New Roman" w:cs="Times New Roman"/>
              </w:rPr>
              <w:t xml:space="preserve"> </w:t>
            </w:r>
            <w:r w:rsidRPr="0051351E">
              <w:rPr>
                <w:rFonts w:ascii="Courier New" w:eastAsia="Times New Roman" w:hAnsi="Courier New" w:cs="Courier New"/>
                <w:sz w:val="20"/>
                <w:szCs w:val="20"/>
              </w:rPr>
              <w:t xml:space="preserve">s) </w:t>
            </w:r>
            <w:proofErr w:type="spellStart"/>
            <w:r w:rsidRPr="0051351E">
              <w:rPr>
                <w:rFonts w:ascii="Courier New" w:eastAsia="Times New Roman" w:hAnsi="Courier New" w:cs="Courier New"/>
                <w:sz w:val="20"/>
                <w:szCs w:val="20"/>
              </w:rPr>
              <w:t>noexcept</w:t>
            </w:r>
            <w:proofErr w:type="spellEnd"/>
            <w:r w:rsidRPr="0051351E">
              <w:rPr>
                <w:rFonts w:ascii="Courier New" w:eastAsia="Times New Roman" w:hAnsi="Courier New" w:cs="Courier New"/>
                <w:sz w:val="20"/>
                <w:szCs w:val="20"/>
              </w:rPr>
              <w:t>(true) {</w:t>
            </w:r>
          </w:p>
          <w:p w14:paraId="12624BB7" w14:textId="77777777" w:rsidR="0051351E" w:rsidRPr="0051351E" w:rsidRDefault="0051351E" w:rsidP="0051351E">
            <w:pPr>
              <w:rPr>
                <w:rFonts w:ascii="Times New Roman" w:eastAsia="Times New Roman" w:hAnsi="Times New Roman" w:cs="Times New Roman"/>
              </w:rPr>
            </w:pPr>
            <w:r w:rsidRPr="0051351E">
              <w:rPr>
                <w:rFonts w:ascii="Courier New" w:eastAsia="Times New Roman" w:hAnsi="Courier New" w:cs="Courier New"/>
                <w:sz w:val="20"/>
                <w:szCs w:val="20"/>
              </w:rPr>
              <w:t>  </w:t>
            </w:r>
            <w:proofErr w:type="spellStart"/>
            <w:r w:rsidRPr="0051351E">
              <w:rPr>
                <w:rFonts w:ascii="Courier New" w:eastAsia="Times New Roman" w:hAnsi="Courier New" w:cs="Courier New"/>
                <w:sz w:val="20"/>
                <w:szCs w:val="20"/>
              </w:rPr>
              <w:t>v.resize</w:t>
            </w:r>
            <w:proofErr w:type="spellEnd"/>
            <w:r w:rsidRPr="0051351E">
              <w:rPr>
                <w:rFonts w:ascii="Courier New" w:eastAsia="Times New Roman" w:hAnsi="Courier New" w:cs="Courier New"/>
                <w:sz w:val="20"/>
                <w:szCs w:val="20"/>
              </w:rPr>
              <w:t xml:space="preserve">(s); // May throw </w:t>
            </w:r>
          </w:p>
          <w:p w14:paraId="01CC8C03" w14:textId="5AF0A898" w:rsidR="00F72634" w:rsidRPr="0051351E" w:rsidRDefault="0051351E" w:rsidP="0015146B">
            <w:pPr>
              <w:rPr>
                <w:rFonts w:ascii="Times New Roman" w:eastAsia="Times New Roman" w:hAnsi="Times New Roman" w:cs="Times New Roman"/>
                <w:sz w:val="24"/>
                <w:szCs w:val="24"/>
              </w:rPr>
            </w:pPr>
            <w:r w:rsidRPr="0051351E">
              <w:rPr>
                <w:rFonts w:ascii="Courier New" w:eastAsia="Times New Roman" w:hAnsi="Courier New" w:cs="Courier New"/>
                <w:sz w:val="20"/>
                <w:szCs w:val="20"/>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6025CDD" w:rsidR="00F72634" w:rsidRPr="0051351E" w:rsidRDefault="0051351E" w:rsidP="0051351E">
            <w:pPr>
              <w:pStyle w:val="NormalWeb"/>
              <w:rPr>
                <w:sz w:val="24"/>
                <w:szCs w:val="24"/>
              </w:rPr>
            </w:pPr>
            <w:r>
              <w:t>In this compliant solution, the function's </w:t>
            </w:r>
            <w:proofErr w:type="spellStart"/>
            <w:r>
              <w:rPr>
                <w:rStyle w:val="Emphasis"/>
              </w:rPr>
              <w:t>noexcept</w:t>
            </w:r>
            <w:proofErr w:type="spellEnd"/>
            <w:r>
              <w:rPr>
                <w:rStyle w:val="Emphasis"/>
              </w:rPr>
              <w:t>-specification</w:t>
            </w:r>
            <w:r>
              <w:t> is removed, signifying that the function allows all exceptions.</w:t>
            </w:r>
          </w:p>
        </w:tc>
      </w:tr>
      <w:tr w:rsidR="00F72634" w14:paraId="2A6DB0E0" w14:textId="77777777" w:rsidTr="00001F14">
        <w:trPr>
          <w:trHeight w:val="460"/>
        </w:trPr>
        <w:tc>
          <w:tcPr>
            <w:tcW w:w="10800" w:type="dxa"/>
            <w:tcMar>
              <w:top w:w="100" w:type="dxa"/>
              <w:left w:w="100" w:type="dxa"/>
              <w:bottom w:w="100" w:type="dxa"/>
              <w:right w:w="100" w:type="dxa"/>
            </w:tcMar>
          </w:tcPr>
          <w:p w14:paraId="3761D2DF" w14:textId="77777777" w:rsidR="0051351E" w:rsidRPr="0051351E" w:rsidRDefault="0051351E" w:rsidP="0051351E">
            <w:pPr>
              <w:rPr>
                <w:rFonts w:ascii="Times New Roman" w:eastAsia="Times New Roman" w:hAnsi="Times New Roman" w:cs="Times New Roman"/>
              </w:rPr>
            </w:pPr>
            <w:r w:rsidRPr="0051351E">
              <w:rPr>
                <w:rFonts w:ascii="Courier New" w:eastAsia="Times New Roman" w:hAnsi="Courier New" w:cs="Courier New"/>
                <w:sz w:val="20"/>
                <w:szCs w:val="20"/>
              </w:rPr>
              <w:t>#include &lt;</w:t>
            </w:r>
            <w:proofErr w:type="spellStart"/>
            <w:r w:rsidRPr="0051351E">
              <w:rPr>
                <w:rFonts w:ascii="Courier New" w:eastAsia="Times New Roman" w:hAnsi="Courier New" w:cs="Courier New"/>
                <w:sz w:val="20"/>
                <w:szCs w:val="20"/>
              </w:rPr>
              <w:t>cstddef</w:t>
            </w:r>
            <w:proofErr w:type="spellEnd"/>
            <w:r w:rsidRPr="0051351E">
              <w:rPr>
                <w:rFonts w:ascii="Courier New" w:eastAsia="Times New Roman" w:hAnsi="Courier New" w:cs="Courier New"/>
                <w:sz w:val="20"/>
                <w:szCs w:val="20"/>
              </w:rPr>
              <w:t>&gt;</w:t>
            </w:r>
          </w:p>
          <w:p w14:paraId="3EE39020" w14:textId="77777777" w:rsidR="0051351E" w:rsidRPr="0051351E" w:rsidRDefault="0051351E" w:rsidP="0051351E">
            <w:pPr>
              <w:rPr>
                <w:rFonts w:ascii="Times New Roman" w:eastAsia="Times New Roman" w:hAnsi="Times New Roman" w:cs="Times New Roman"/>
              </w:rPr>
            </w:pPr>
            <w:r w:rsidRPr="0051351E">
              <w:rPr>
                <w:rFonts w:ascii="Courier New" w:eastAsia="Times New Roman" w:hAnsi="Courier New" w:cs="Courier New"/>
                <w:sz w:val="20"/>
                <w:szCs w:val="20"/>
              </w:rPr>
              <w:t>#include &lt;vector&gt;</w:t>
            </w:r>
          </w:p>
          <w:p w14:paraId="3B1CF0AB" w14:textId="77777777" w:rsidR="0051351E" w:rsidRPr="0051351E" w:rsidRDefault="0051351E" w:rsidP="0051351E">
            <w:pPr>
              <w:rPr>
                <w:rFonts w:ascii="Times New Roman" w:eastAsia="Times New Roman" w:hAnsi="Times New Roman" w:cs="Times New Roman"/>
              </w:rPr>
            </w:pPr>
            <w:r w:rsidRPr="0051351E">
              <w:rPr>
                <w:rFonts w:ascii="Times New Roman" w:eastAsia="Times New Roman" w:hAnsi="Times New Roman" w:cs="Times New Roman"/>
              </w:rPr>
              <w:t> </w:t>
            </w:r>
          </w:p>
          <w:p w14:paraId="6049B02D" w14:textId="77777777" w:rsidR="0051351E" w:rsidRPr="0051351E" w:rsidRDefault="0051351E" w:rsidP="0051351E">
            <w:pPr>
              <w:rPr>
                <w:rFonts w:ascii="Times New Roman" w:eastAsia="Times New Roman" w:hAnsi="Times New Roman" w:cs="Times New Roman"/>
              </w:rPr>
            </w:pPr>
            <w:r w:rsidRPr="0051351E">
              <w:rPr>
                <w:rFonts w:ascii="Courier New" w:eastAsia="Times New Roman" w:hAnsi="Courier New" w:cs="Courier New"/>
                <w:sz w:val="20"/>
                <w:szCs w:val="20"/>
              </w:rPr>
              <w:t>void</w:t>
            </w:r>
            <w:r w:rsidRPr="0051351E">
              <w:rPr>
                <w:rFonts w:ascii="Times New Roman" w:eastAsia="Times New Roman" w:hAnsi="Times New Roman" w:cs="Times New Roman"/>
              </w:rPr>
              <w:t xml:space="preserve"> </w:t>
            </w:r>
            <w:r w:rsidRPr="0051351E">
              <w:rPr>
                <w:rFonts w:ascii="Courier New" w:eastAsia="Times New Roman" w:hAnsi="Courier New" w:cs="Courier New"/>
                <w:sz w:val="20"/>
                <w:szCs w:val="20"/>
              </w:rPr>
              <w:t xml:space="preserve">f(std::vector&lt;int&gt; &amp;v, </w:t>
            </w:r>
            <w:proofErr w:type="spellStart"/>
            <w:r w:rsidRPr="0051351E">
              <w:rPr>
                <w:rFonts w:ascii="Courier New" w:eastAsia="Times New Roman" w:hAnsi="Courier New" w:cs="Courier New"/>
                <w:sz w:val="20"/>
                <w:szCs w:val="20"/>
              </w:rPr>
              <w:t>size_t</w:t>
            </w:r>
            <w:proofErr w:type="spellEnd"/>
            <w:r w:rsidRPr="0051351E">
              <w:rPr>
                <w:rFonts w:ascii="Times New Roman" w:eastAsia="Times New Roman" w:hAnsi="Times New Roman" w:cs="Times New Roman"/>
              </w:rPr>
              <w:t xml:space="preserve"> </w:t>
            </w:r>
            <w:r w:rsidRPr="0051351E">
              <w:rPr>
                <w:rFonts w:ascii="Courier New" w:eastAsia="Times New Roman" w:hAnsi="Courier New" w:cs="Courier New"/>
                <w:sz w:val="20"/>
                <w:szCs w:val="20"/>
              </w:rPr>
              <w:t>s) {</w:t>
            </w:r>
          </w:p>
          <w:p w14:paraId="05F8A94F" w14:textId="77777777" w:rsidR="0051351E" w:rsidRPr="0051351E" w:rsidRDefault="0051351E" w:rsidP="0051351E">
            <w:pPr>
              <w:rPr>
                <w:rFonts w:ascii="Times New Roman" w:eastAsia="Times New Roman" w:hAnsi="Times New Roman" w:cs="Times New Roman"/>
              </w:rPr>
            </w:pPr>
            <w:r w:rsidRPr="0051351E">
              <w:rPr>
                <w:rFonts w:ascii="Courier New" w:eastAsia="Times New Roman" w:hAnsi="Courier New" w:cs="Courier New"/>
                <w:sz w:val="20"/>
                <w:szCs w:val="20"/>
              </w:rPr>
              <w:t>  </w:t>
            </w:r>
            <w:proofErr w:type="spellStart"/>
            <w:r w:rsidRPr="0051351E">
              <w:rPr>
                <w:rFonts w:ascii="Courier New" w:eastAsia="Times New Roman" w:hAnsi="Courier New" w:cs="Courier New"/>
                <w:sz w:val="20"/>
                <w:szCs w:val="20"/>
              </w:rPr>
              <w:t>v.resize</w:t>
            </w:r>
            <w:proofErr w:type="spellEnd"/>
            <w:r w:rsidRPr="0051351E">
              <w:rPr>
                <w:rFonts w:ascii="Courier New" w:eastAsia="Times New Roman" w:hAnsi="Courier New" w:cs="Courier New"/>
                <w:sz w:val="20"/>
                <w:szCs w:val="20"/>
              </w:rPr>
              <w:t>(s); // May throw, but that is okay</w:t>
            </w:r>
          </w:p>
          <w:p w14:paraId="0D2047C3" w14:textId="3DF0620B" w:rsidR="00F72634" w:rsidRPr="0051351E" w:rsidRDefault="0051351E" w:rsidP="0015146B">
            <w:pPr>
              <w:rPr>
                <w:rFonts w:ascii="Times New Roman" w:eastAsia="Times New Roman" w:hAnsi="Times New Roman" w:cs="Times New Roman"/>
                <w:sz w:val="24"/>
                <w:szCs w:val="24"/>
              </w:rPr>
            </w:pPr>
            <w:r w:rsidRPr="0051351E">
              <w:rPr>
                <w:rFonts w:ascii="Courier New" w:eastAsia="Times New Roman" w:hAnsi="Courier New" w:cs="Courier New"/>
                <w:sz w:val="20"/>
                <w:szCs w:val="20"/>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2448841" w14:textId="77777777" w:rsidR="00B475A1" w:rsidRDefault="00B475A1" w:rsidP="00F51FA8">
            <w:pPr>
              <w:pBdr>
                <w:top w:val="nil"/>
                <w:left w:val="nil"/>
                <w:bottom w:val="nil"/>
                <w:right w:val="nil"/>
                <w:between w:val="nil"/>
              </w:pBdr>
            </w:pPr>
            <w:r>
              <w:rPr>
                <w:b/>
              </w:rPr>
              <w:t>Principles(s):</w:t>
            </w:r>
            <w:r>
              <w:t xml:space="preserve"> </w:t>
            </w:r>
          </w:p>
          <w:p w14:paraId="085F9317" w14:textId="77777777" w:rsidR="00640A79" w:rsidRDefault="00640A79" w:rsidP="00F51FA8">
            <w:pPr>
              <w:pBdr>
                <w:top w:val="nil"/>
                <w:left w:val="nil"/>
                <w:bottom w:val="nil"/>
                <w:right w:val="nil"/>
                <w:between w:val="nil"/>
              </w:pBdr>
            </w:pPr>
            <w:r>
              <w:t>4: Use of unnecessary specifications can cause undefined behavior.</w:t>
            </w:r>
          </w:p>
          <w:p w14:paraId="559A8650" w14:textId="77777777" w:rsidR="00640A79" w:rsidRDefault="00640A79" w:rsidP="00640A79">
            <w:pPr>
              <w:pBdr>
                <w:top w:val="nil"/>
                <w:left w:val="nil"/>
                <w:bottom w:val="nil"/>
                <w:right w:val="nil"/>
                <w:between w:val="nil"/>
              </w:pBdr>
            </w:pPr>
            <w:r>
              <w:t>9: By reviewing code, using automation tools, and having third-party input mistakes can be easily caught.</w:t>
            </w:r>
          </w:p>
          <w:p w14:paraId="29A926BF" w14:textId="241F844E" w:rsidR="00640A79" w:rsidRDefault="00640A79" w:rsidP="00640A79">
            <w:pPr>
              <w:pBdr>
                <w:top w:val="nil"/>
                <w:left w:val="nil"/>
                <w:bottom w:val="nil"/>
                <w:right w:val="nil"/>
                <w:between w:val="nil"/>
              </w:pBdr>
            </w:pPr>
            <w:r>
              <w:t>10: This standard will help flesh out the whole security policy that should be followed.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FE3939" w14:paraId="58D4006C" w14:textId="77777777" w:rsidTr="00BF4C09">
        <w:trPr>
          <w:trHeight w:val="460"/>
        </w:trPr>
        <w:tc>
          <w:tcPr>
            <w:tcW w:w="1806" w:type="dxa"/>
            <w:shd w:val="nil"/>
            <w:vAlign w:val="center"/>
          </w:tcPr>
          <w:p w14:paraId="220323A9" w14:textId="022E6BA2" w:rsidR="00FE3939" w:rsidRDefault="00FE3939" w:rsidP="00FE3939">
            <w:pPr>
              <w:jc w:val="center"/>
            </w:pPr>
            <w:r>
              <w:t>Low</w:t>
            </w:r>
          </w:p>
        </w:tc>
        <w:tc>
          <w:tcPr>
            <w:tcW w:w="1341" w:type="dxa"/>
            <w:shd w:val="nil"/>
            <w:vAlign w:val="center"/>
          </w:tcPr>
          <w:p w14:paraId="6D7BD83E" w14:textId="43BC4CB6" w:rsidR="00FE3939" w:rsidRDefault="00FE3939" w:rsidP="00FE3939">
            <w:pPr>
              <w:jc w:val="center"/>
            </w:pPr>
            <w:r>
              <w:t>Likely</w:t>
            </w:r>
          </w:p>
        </w:tc>
        <w:tc>
          <w:tcPr>
            <w:tcW w:w="4021" w:type="dxa"/>
            <w:shd w:val="nil"/>
            <w:vAlign w:val="center"/>
          </w:tcPr>
          <w:p w14:paraId="4323B829" w14:textId="5152FA34" w:rsidR="00FE3939" w:rsidRDefault="00FE3939" w:rsidP="00FE3939">
            <w:pPr>
              <w:jc w:val="center"/>
            </w:pPr>
            <w:r>
              <w:t>Low</w:t>
            </w:r>
          </w:p>
        </w:tc>
        <w:tc>
          <w:tcPr>
            <w:tcW w:w="1807" w:type="dxa"/>
            <w:shd w:val="nil"/>
            <w:vAlign w:val="center"/>
          </w:tcPr>
          <w:p w14:paraId="4C5CDDA0" w14:textId="2892A940" w:rsidR="00FE3939" w:rsidRPr="00FE3939" w:rsidRDefault="00FE3939" w:rsidP="00FE3939">
            <w:pPr>
              <w:jc w:val="center"/>
              <w:rPr>
                <w:b/>
                <w:bCs/>
              </w:rPr>
            </w:pPr>
            <w:r w:rsidRPr="00FE3939">
              <w:rPr>
                <w:rStyle w:val="Strong"/>
                <w:b w:val="0"/>
                <w:bCs w:val="0"/>
              </w:rPr>
              <w:t>P9</w:t>
            </w:r>
          </w:p>
        </w:tc>
        <w:tc>
          <w:tcPr>
            <w:tcW w:w="1805" w:type="dxa"/>
            <w:shd w:val="nil"/>
            <w:vAlign w:val="center"/>
          </w:tcPr>
          <w:p w14:paraId="21AF3013" w14:textId="7AFDFAAB" w:rsidR="00FE3939" w:rsidRPr="00FE3939" w:rsidRDefault="00FE3939" w:rsidP="00FE3939">
            <w:pPr>
              <w:jc w:val="center"/>
              <w:rPr>
                <w:b/>
                <w:bCs/>
              </w:rPr>
            </w:pPr>
            <w:r w:rsidRPr="00FE3939">
              <w:rPr>
                <w:rStyle w:val="Strong"/>
                <w:b w:val="0"/>
                <w:bCs w:val="0"/>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E3939" w14:paraId="763D0227" w14:textId="77777777" w:rsidTr="00BD7F2A">
        <w:trPr>
          <w:trHeight w:val="460"/>
        </w:trPr>
        <w:tc>
          <w:tcPr>
            <w:tcW w:w="1807" w:type="dxa"/>
            <w:shd w:val="nil"/>
            <w:vAlign w:val="center"/>
          </w:tcPr>
          <w:p w14:paraId="4BEC1ECA" w14:textId="0CDE85A5" w:rsidR="00FE3939" w:rsidRDefault="00FE3939" w:rsidP="00FE3939">
            <w:pPr>
              <w:jc w:val="center"/>
            </w:pPr>
            <w:r w:rsidRPr="00FE3939">
              <w:t>Astrée</w:t>
            </w:r>
          </w:p>
        </w:tc>
        <w:tc>
          <w:tcPr>
            <w:tcW w:w="1341" w:type="dxa"/>
            <w:shd w:val="nil"/>
            <w:vAlign w:val="center"/>
          </w:tcPr>
          <w:p w14:paraId="3C6600F4" w14:textId="52435BE1" w:rsidR="00FE3939" w:rsidRDefault="00FE3939" w:rsidP="00FE3939">
            <w:pPr>
              <w:jc w:val="center"/>
            </w:pPr>
            <w:r>
              <w:t>22.10</w:t>
            </w:r>
          </w:p>
        </w:tc>
        <w:tc>
          <w:tcPr>
            <w:tcW w:w="4021" w:type="dxa"/>
            <w:shd w:val="nil"/>
            <w:vAlign w:val="center"/>
          </w:tcPr>
          <w:p w14:paraId="303F54C0" w14:textId="1E6DD3DB" w:rsidR="00FE3939" w:rsidRDefault="00FE3939" w:rsidP="00FE3939">
            <w:pPr>
              <w:jc w:val="center"/>
            </w:pPr>
            <w:r>
              <w:rPr>
                <w:rStyle w:val="Strong"/>
              </w:rPr>
              <w:t>unhandled-throw-</w:t>
            </w:r>
            <w:proofErr w:type="spellStart"/>
            <w:r>
              <w:rPr>
                <w:rStyle w:val="Strong"/>
              </w:rPr>
              <w:t>noexcept</w:t>
            </w:r>
            <w:proofErr w:type="spellEnd"/>
          </w:p>
        </w:tc>
        <w:tc>
          <w:tcPr>
            <w:tcW w:w="3611" w:type="dxa"/>
            <w:shd w:val="nil"/>
            <w:vAlign w:val="center"/>
          </w:tcPr>
          <w:p w14:paraId="08A327DD" w14:textId="26E072B2" w:rsidR="00FE3939" w:rsidRDefault="00FE3939" w:rsidP="00FE3939">
            <w:pPr>
              <w:jc w:val="center"/>
            </w:pPr>
            <w:r>
              <w:t>Partially checked</w:t>
            </w:r>
          </w:p>
        </w:tc>
      </w:tr>
      <w:tr w:rsidR="00FE3939" w14:paraId="50569B33" w14:textId="77777777" w:rsidTr="00E441C1">
        <w:trPr>
          <w:trHeight w:val="460"/>
        </w:trPr>
        <w:tc>
          <w:tcPr>
            <w:tcW w:w="1807" w:type="dxa"/>
            <w:shd w:val="nil"/>
            <w:vAlign w:val="center"/>
          </w:tcPr>
          <w:p w14:paraId="1D888D34" w14:textId="763A94FE" w:rsidR="00FE3939" w:rsidRDefault="00FE3939" w:rsidP="00FE3939">
            <w:pPr>
              <w:jc w:val="center"/>
            </w:pPr>
            <w:proofErr w:type="spellStart"/>
            <w:r w:rsidRPr="00FE3939">
              <w:lastRenderedPageBreak/>
              <w:t>CodeSonar</w:t>
            </w:r>
            <w:proofErr w:type="spellEnd"/>
          </w:p>
        </w:tc>
        <w:tc>
          <w:tcPr>
            <w:tcW w:w="1341" w:type="dxa"/>
            <w:shd w:val="nil"/>
            <w:vAlign w:val="center"/>
          </w:tcPr>
          <w:p w14:paraId="1A9DC142" w14:textId="0D959063" w:rsidR="00FE3939" w:rsidRDefault="00FE3939" w:rsidP="00FE3939">
            <w:pPr>
              <w:jc w:val="center"/>
            </w:pPr>
            <w:r>
              <w:t>7.4p0</w:t>
            </w:r>
          </w:p>
        </w:tc>
        <w:tc>
          <w:tcPr>
            <w:tcW w:w="4021" w:type="dxa"/>
            <w:shd w:val="nil"/>
            <w:vAlign w:val="center"/>
          </w:tcPr>
          <w:p w14:paraId="310BD1C0" w14:textId="109A1112" w:rsidR="00FE3939" w:rsidRDefault="00FE3939" w:rsidP="00FE3939">
            <w:pPr>
              <w:jc w:val="center"/>
              <w:rPr>
                <w:u w:val="single"/>
              </w:rPr>
            </w:pPr>
            <w:r>
              <w:rPr>
                <w:rStyle w:val="Strong"/>
              </w:rPr>
              <w:t>LANG.STRUCT.EXCP.THROW</w:t>
            </w:r>
          </w:p>
        </w:tc>
        <w:tc>
          <w:tcPr>
            <w:tcW w:w="3611" w:type="dxa"/>
            <w:shd w:val="nil"/>
            <w:vAlign w:val="center"/>
          </w:tcPr>
          <w:p w14:paraId="2D7A853F" w14:textId="30000A1C" w:rsidR="00FE3939" w:rsidRDefault="00FE3939" w:rsidP="00FE3939">
            <w:pPr>
              <w:jc w:val="center"/>
            </w:pPr>
            <w:r>
              <w:t>Use of throw</w:t>
            </w:r>
          </w:p>
        </w:tc>
      </w:tr>
      <w:tr w:rsidR="00FE3939" w14:paraId="6F86E3DA" w14:textId="77777777" w:rsidTr="00153097">
        <w:trPr>
          <w:trHeight w:val="460"/>
        </w:trPr>
        <w:tc>
          <w:tcPr>
            <w:tcW w:w="1807" w:type="dxa"/>
            <w:shd w:val="nil"/>
            <w:vAlign w:val="center"/>
          </w:tcPr>
          <w:p w14:paraId="258CE126" w14:textId="6923F9E9" w:rsidR="00FE3939" w:rsidRDefault="00FE3939" w:rsidP="00FE3939">
            <w:pPr>
              <w:jc w:val="center"/>
            </w:pPr>
            <w:proofErr w:type="spellStart"/>
            <w:r w:rsidRPr="00FE3939">
              <w:t>Parasoft</w:t>
            </w:r>
            <w:proofErr w:type="spellEnd"/>
            <w:r w:rsidRPr="00FE3939">
              <w:t xml:space="preserve"> C/C++Test</w:t>
            </w:r>
          </w:p>
        </w:tc>
        <w:tc>
          <w:tcPr>
            <w:tcW w:w="1341" w:type="dxa"/>
            <w:shd w:val="nil"/>
            <w:vAlign w:val="center"/>
          </w:tcPr>
          <w:p w14:paraId="28A63EAE" w14:textId="3ED348E9" w:rsidR="00FE3939" w:rsidRDefault="00FE3939" w:rsidP="00FE3939">
            <w:pPr>
              <w:jc w:val="center"/>
            </w:pPr>
            <w:r>
              <w:t>2023.1</w:t>
            </w:r>
          </w:p>
        </w:tc>
        <w:tc>
          <w:tcPr>
            <w:tcW w:w="4021" w:type="dxa"/>
            <w:shd w:val="nil"/>
            <w:vAlign w:val="center"/>
          </w:tcPr>
          <w:p w14:paraId="0CBF64D1" w14:textId="18753B8D" w:rsidR="00FE3939" w:rsidRDefault="00FE3939" w:rsidP="00FE3939">
            <w:pPr>
              <w:jc w:val="center"/>
              <w:rPr>
                <w:u w:val="single"/>
              </w:rPr>
            </w:pPr>
            <w:r>
              <w:rPr>
                <w:rStyle w:val="Strong"/>
              </w:rPr>
              <w:t>CERT_CPP-ERR55-a</w:t>
            </w:r>
          </w:p>
        </w:tc>
        <w:tc>
          <w:tcPr>
            <w:tcW w:w="3611" w:type="dxa"/>
            <w:shd w:val="nil"/>
            <w:vAlign w:val="center"/>
          </w:tcPr>
          <w:p w14:paraId="258B63F8" w14:textId="450A9317" w:rsidR="00FE3939" w:rsidRDefault="00FE3939" w:rsidP="00FE3939">
            <w:pPr>
              <w:jc w:val="center"/>
            </w:pPr>
            <w:r>
              <w:t>Where a function's declaration includes an exception-specification, the function shall only be capable of throwing exceptions of the indicated type(s)</w:t>
            </w:r>
          </w:p>
        </w:tc>
      </w:tr>
      <w:tr w:rsidR="00FE3939" w14:paraId="669BE97C" w14:textId="77777777" w:rsidTr="00153097">
        <w:trPr>
          <w:trHeight w:val="460"/>
        </w:trPr>
        <w:tc>
          <w:tcPr>
            <w:tcW w:w="1807" w:type="dxa"/>
            <w:shd w:val="nil"/>
            <w:vAlign w:val="center"/>
          </w:tcPr>
          <w:p w14:paraId="24E01C55" w14:textId="237837DC" w:rsidR="00FE3939" w:rsidRDefault="00FE3939" w:rsidP="00FE3939">
            <w:pPr>
              <w:jc w:val="center"/>
            </w:pPr>
            <w:proofErr w:type="spellStart"/>
            <w:r w:rsidRPr="00FE3939">
              <w:t>Polyspace</w:t>
            </w:r>
            <w:proofErr w:type="spellEnd"/>
            <w:r w:rsidRPr="00FE3939">
              <w:t xml:space="preserve"> Bug Finder</w:t>
            </w:r>
          </w:p>
        </w:tc>
        <w:tc>
          <w:tcPr>
            <w:tcW w:w="1341" w:type="dxa"/>
            <w:shd w:val="nil"/>
            <w:vAlign w:val="center"/>
          </w:tcPr>
          <w:p w14:paraId="44AB9F5A" w14:textId="705C2657" w:rsidR="00FE3939" w:rsidRDefault="00FE3939" w:rsidP="00FE3939">
            <w:pPr>
              <w:jc w:val="center"/>
            </w:pPr>
            <w:r>
              <w:t>R2023a</w:t>
            </w:r>
          </w:p>
        </w:tc>
        <w:tc>
          <w:tcPr>
            <w:tcW w:w="4021" w:type="dxa"/>
            <w:shd w:val="nil"/>
            <w:vAlign w:val="center"/>
          </w:tcPr>
          <w:p w14:paraId="070D1B90" w14:textId="68961204" w:rsidR="00FE3939" w:rsidRDefault="00FE3939" w:rsidP="00FE3939">
            <w:pPr>
              <w:jc w:val="center"/>
              <w:rPr>
                <w:u w:val="single"/>
              </w:rPr>
            </w:pPr>
            <w:hyperlink r:id="rId25" w:history="1">
              <w:r>
                <w:rPr>
                  <w:rStyle w:val="Hyperlink"/>
                </w:rPr>
                <w:t>CERT C++: ERR55-CPP</w:t>
              </w:r>
            </w:hyperlink>
          </w:p>
        </w:tc>
        <w:tc>
          <w:tcPr>
            <w:tcW w:w="3611" w:type="dxa"/>
            <w:shd w:val="nil"/>
            <w:vAlign w:val="center"/>
          </w:tcPr>
          <w:p w14:paraId="1CE70AF4" w14:textId="49D3E23F" w:rsidR="00FE3939" w:rsidRDefault="00FE3939" w:rsidP="00FE3939">
            <w:pPr>
              <w:jc w:val="center"/>
            </w:pPr>
            <w:r>
              <w:t>Checks for </w:t>
            </w:r>
            <w:proofErr w:type="spellStart"/>
            <w:r>
              <w:t>noexcept</w:t>
            </w:r>
            <w:proofErr w:type="spellEnd"/>
            <w:r>
              <w:t xml:space="preserve"> functions exiting with exception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6B0148D" w:rsidR="00B475A1" w:rsidRDefault="00A73227" w:rsidP="00F51FA8">
            <w:pPr>
              <w:jc w:val="center"/>
              <w:rPr>
                <w:b/>
                <w:sz w:val="24"/>
                <w:szCs w:val="24"/>
              </w:rPr>
            </w:pPr>
            <w:r w:rsidRPr="00A73227">
              <w:rPr>
                <w:b/>
                <w:sz w:val="24"/>
                <w:szCs w:val="24"/>
              </w:rPr>
              <w:t>DCL58-CPP. Do not modify the standard namespaces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174F0E0" w:rsidR="00B475A1" w:rsidRPr="00A73227" w:rsidRDefault="00A73227" w:rsidP="00F51FA8">
            <w:pPr>
              <w:jc w:val="center"/>
              <w:rPr>
                <w:b/>
                <w:bCs/>
              </w:rPr>
            </w:pPr>
            <w:r>
              <w:rPr>
                <w:b/>
                <w:bCs/>
              </w:rPr>
              <w:t>Data Type</w:t>
            </w:r>
          </w:p>
        </w:tc>
        <w:tc>
          <w:tcPr>
            <w:tcW w:w="1341" w:type="dxa"/>
            <w:tcMar>
              <w:top w:w="100" w:type="dxa"/>
              <w:left w:w="100" w:type="dxa"/>
              <w:bottom w:w="100" w:type="dxa"/>
              <w:right w:w="100" w:type="dxa"/>
            </w:tcMar>
          </w:tcPr>
          <w:p w14:paraId="519E82BC" w14:textId="034461A0" w:rsidR="00B475A1" w:rsidRDefault="00B475A1" w:rsidP="00F51FA8">
            <w:pPr>
              <w:jc w:val="center"/>
            </w:pPr>
            <w:r>
              <w:t>STD-</w:t>
            </w:r>
            <w:r w:rsidR="00A73227">
              <w:t>009</w:t>
            </w:r>
            <w:r>
              <w:t>-</w:t>
            </w:r>
            <w:r w:rsidR="00A73227">
              <w:t>CPP</w:t>
            </w:r>
          </w:p>
        </w:tc>
        <w:tc>
          <w:tcPr>
            <w:tcW w:w="7632" w:type="dxa"/>
            <w:tcMar>
              <w:top w:w="100" w:type="dxa"/>
              <w:left w:w="100" w:type="dxa"/>
              <w:bottom w:w="100" w:type="dxa"/>
              <w:right w:w="100" w:type="dxa"/>
            </w:tcMar>
          </w:tcPr>
          <w:p w14:paraId="490A5770" w14:textId="7AA00EE1" w:rsidR="00B475A1" w:rsidRDefault="00A73227" w:rsidP="00F51FA8">
            <w:r>
              <w:t>Causes undefined behavior as declarations are already defined.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90BB235" w:rsidR="00F72634" w:rsidRPr="00A73227" w:rsidRDefault="00A73227" w:rsidP="00A73227">
            <w:pPr>
              <w:pStyle w:val="NormalWeb"/>
              <w:rPr>
                <w:sz w:val="24"/>
                <w:szCs w:val="24"/>
              </w:rPr>
            </w:pPr>
            <w:r>
              <w:t>In this noncompliant code example, the declaration of </w:t>
            </w:r>
            <w:r>
              <w:rPr>
                <w:rStyle w:val="HTMLCode"/>
              </w:rPr>
              <w:t>x</w:t>
            </w:r>
            <w:r>
              <w:t xml:space="preserve"> is added to the namespace </w:t>
            </w:r>
            <w:r>
              <w:rPr>
                <w:rStyle w:val="HTMLCode"/>
              </w:rPr>
              <w:t>std</w:t>
            </w:r>
            <w:r>
              <w:t xml:space="preserve">, resulting in </w:t>
            </w:r>
            <w:r w:rsidRPr="00A73227">
              <w:t>undefined behavior</w:t>
            </w:r>
            <w:r>
              <w:t>.</w:t>
            </w:r>
          </w:p>
        </w:tc>
      </w:tr>
      <w:tr w:rsidR="00F72634" w14:paraId="25A0CD90" w14:textId="77777777" w:rsidTr="00001F14">
        <w:trPr>
          <w:trHeight w:val="460"/>
        </w:trPr>
        <w:tc>
          <w:tcPr>
            <w:tcW w:w="10800" w:type="dxa"/>
            <w:tcMar>
              <w:top w:w="100" w:type="dxa"/>
              <w:left w:w="100" w:type="dxa"/>
              <w:bottom w:w="100" w:type="dxa"/>
              <w:right w:w="100" w:type="dxa"/>
            </w:tcMar>
          </w:tcPr>
          <w:p w14:paraId="3E988C6D"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namespace</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std {</w:t>
            </w:r>
          </w:p>
          <w:p w14:paraId="7D4FF46F"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int</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x;</w:t>
            </w:r>
          </w:p>
          <w:p w14:paraId="5E1D505C" w14:textId="1565F55B" w:rsidR="00F72634" w:rsidRPr="00A73227" w:rsidRDefault="00A73227" w:rsidP="0015146B">
            <w:pPr>
              <w:rPr>
                <w:rFonts w:ascii="Times New Roman" w:eastAsia="Times New Roman" w:hAnsi="Times New Roman" w:cs="Times New Roman"/>
                <w:sz w:val="24"/>
                <w:szCs w:val="24"/>
              </w:rPr>
            </w:pPr>
            <w:r w:rsidRPr="00A73227">
              <w:rPr>
                <w:rFonts w:ascii="Courier New" w:eastAsia="Times New Roman" w:hAnsi="Courier New" w:cs="Courier New"/>
                <w:sz w:val="20"/>
                <w:szCs w:val="20"/>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CE8360A" w:rsidR="00F72634" w:rsidRPr="00A73227" w:rsidRDefault="00A73227" w:rsidP="00A73227">
            <w:pPr>
              <w:pStyle w:val="NormalWeb"/>
              <w:rPr>
                <w:sz w:val="24"/>
                <w:szCs w:val="24"/>
              </w:rPr>
            </w:pPr>
            <w:r>
              <w:t>This compliant solution assumes the intention of the programmer was to place the declaration of </w:t>
            </w:r>
            <w:r>
              <w:rPr>
                <w:rStyle w:val="HTMLCode"/>
              </w:rPr>
              <w:t>x</w:t>
            </w:r>
            <w:r>
              <w:t xml:space="preserve"> into a namespace to prevent collisions with other global identifiers. Instead of placing the declaration into the namespace </w:t>
            </w:r>
            <w:r>
              <w:rPr>
                <w:rStyle w:val="HTMLCode"/>
              </w:rPr>
              <w:t>std</w:t>
            </w:r>
            <w:r>
              <w:t>, the declaration is placed into a namespace without a reserved name.</w:t>
            </w:r>
          </w:p>
        </w:tc>
      </w:tr>
      <w:tr w:rsidR="00F72634" w14:paraId="4E6EA6E9" w14:textId="77777777" w:rsidTr="00001F14">
        <w:trPr>
          <w:trHeight w:val="460"/>
        </w:trPr>
        <w:tc>
          <w:tcPr>
            <w:tcW w:w="10800" w:type="dxa"/>
            <w:tcMar>
              <w:top w:w="100" w:type="dxa"/>
              <w:left w:w="100" w:type="dxa"/>
              <w:bottom w:w="100" w:type="dxa"/>
              <w:right w:w="100" w:type="dxa"/>
            </w:tcMar>
          </w:tcPr>
          <w:p w14:paraId="568B1AB5"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namespace</w:t>
            </w:r>
            <w:r w:rsidRPr="00A73227">
              <w:rPr>
                <w:rFonts w:ascii="Times New Roman" w:eastAsia="Times New Roman" w:hAnsi="Times New Roman" w:cs="Times New Roman"/>
              </w:rPr>
              <w:t xml:space="preserve"> </w:t>
            </w:r>
            <w:proofErr w:type="spellStart"/>
            <w:r w:rsidRPr="00A73227">
              <w:rPr>
                <w:rFonts w:ascii="Courier New" w:eastAsia="Times New Roman" w:hAnsi="Courier New" w:cs="Courier New"/>
                <w:sz w:val="20"/>
                <w:szCs w:val="20"/>
              </w:rPr>
              <w:t>nonstd</w:t>
            </w:r>
            <w:proofErr w:type="spellEnd"/>
            <w:r w:rsidRPr="00A73227">
              <w:rPr>
                <w:rFonts w:ascii="Courier New" w:eastAsia="Times New Roman" w:hAnsi="Courier New" w:cs="Courier New"/>
                <w:sz w:val="20"/>
                <w:szCs w:val="20"/>
              </w:rPr>
              <w:t xml:space="preserve"> {</w:t>
            </w:r>
          </w:p>
          <w:p w14:paraId="318C69DF"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int</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x;</w:t>
            </w:r>
          </w:p>
          <w:p w14:paraId="316D7001" w14:textId="3695F3F1" w:rsidR="00F72634" w:rsidRPr="00A73227" w:rsidRDefault="00A73227" w:rsidP="0015146B">
            <w:pPr>
              <w:rPr>
                <w:rFonts w:ascii="Times New Roman" w:eastAsia="Times New Roman" w:hAnsi="Times New Roman" w:cs="Times New Roman"/>
                <w:sz w:val="24"/>
                <w:szCs w:val="24"/>
              </w:rPr>
            </w:pPr>
            <w:r w:rsidRPr="00A73227">
              <w:rPr>
                <w:rFonts w:ascii="Courier New" w:eastAsia="Times New Roman" w:hAnsi="Courier New" w:cs="Courier New"/>
                <w:sz w:val="20"/>
                <w:szCs w:val="20"/>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23D3BC8" w14:textId="4090D846" w:rsidR="00F31642" w:rsidRDefault="00B475A1" w:rsidP="00F51FA8">
            <w:pPr>
              <w:pBdr>
                <w:top w:val="nil"/>
                <w:left w:val="nil"/>
                <w:bottom w:val="nil"/>
                <w:right w:val="nil"/>
                <w:between w:val="nil"/>
              </w:pBdr>
            </w:pPr>
            <w:r>
              <w:rPr>
                <w:b/>
              </w:rPr>
              <w:t>Principles(s):</w:t>
            </w:r>
            <w:r>
              <w:t xml:space="preserve"> </w:t>
            </w:r>
          </w:p>
          <w:p w14:paraId="5793B5D2" w14:textId="16D8888E" w:rsidR="00F31642" w:rsidRDefault="00F31642" w:rsidP="00F51FA8">
            <w:pPr>
              <w:pBdr>
                <w:top w:val="nil"/>
                <w:left w:val="nil"/>
                <w:bottom w:val="nil"/>
                <w:right w:val="nil"/>
                <w:between w:val="nil"/>
              </w:pBdr>
            </w:pPr>
            <w:r>
              <w:t>4: Trying to modify an already established namespace causes undefined behavior, and creating a new namespace with your own parameters is easier</w:t>
            </w:r>
            <w:r w:rsidR="00A6072B">
              <w:t>.</w:t>
            </w:r>
          </w:p>
          <w:p w14:paraId="58B32DE0" w14:textId="77777777" w:rsidR="00F31642" w:rsidRDefault="00F31642" w:rsidP="00F31642">
            <w:pPr>
              <w:pBdr>
                <w:top w:val="nil"/>
                <w:left w:val="nil"/>
                <w:bottom w:val="nil"/>
                <w:right w:val="nil"/>
                <w:between w:val="nil"/>
              </w:pBdr>
            </w:pPr>
            <w:r>
              <w:t>9: By reviewing code, using automation tools, and having third-party input mistakes can be easily caught.</w:t>
            </w:r>
          </w:p>
          <w:p w14:paraId="69E47378" w14:textId="0FC5D21F" w:rsidR="00F31642" w:rsidRDefault="00F31642" w:rsidP="00F31642">
            <w:pPr>
              <w:pBdr>
                <w:top w:val="nil"/>
                <w:left w:val="nil"/>
                <w:bottom w:val="nil"/>
                <w:right w:val="nil"/>
                <w:between w:val="nil"/>
              </w:pBdr>
            </w:pPr>
            <w:r>
              <w:t>10: This standard will help flesh out the whole security policy that should be followed.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FE3939" w14:paraId="43192141" w14:textId="77777777" w:rsidTr="009501C2">
        <w:trPr>
          <w:trHeight w:val="460"/>
        </w:trPr>
        <w:tc>
          <w:tcPr>
            <w:tcW w:w="1806" w:type="dxa"/>
            <w:shd w:val="nil"/>
            <w:vAlign w:val="center"/>
          </w:tcPr>
          <w:p w14:paraId="2D640FC1" w14:textId="69366672" w:rsidR="00FE3939" w:rsidRDefault="00FE3939" w:rsidP="00FE3939">
            <w:pPr>
              <w:jc w:val="center"/>
            </w:pPr>
            <w:r>
              <w:t>High</w:t>
            </w:r>
          </w:p>
        </w:tc>
        <w:tc>
          <w:tcPr>
            <w:tcW w:w="1341" w:type="dxa"/>
            <w:shd w:val="nil"/>
            <w:vAlign w:val="center"/>
          </w:tcPr>
          <w:p w14:paraId="72BD1BCD" w14:textId="4876D5A0" w:rsidR="00FE3939" w:rsidRDefault="00FE3939" w:rsidP="00FE3939">
            <w:pPr>
              <w:jc w:val="center"/>
            </w:pPr>
            <w:r>
              <w:t>Unlikely</w:t>
            </w:r>
          </w:p>
        </w:tc>
        <w:tc>
          <w:tcPr>
            <w:tcW w:w="4021" w:type="dxa"/>
            <w:shd w:val="nil"/>
            <w:vAlign w:val="center"/>
          </w:tcPr>
          <w:p w14:paraId="5BE08C9E" w14:textId="7B97EC35" w:rsidR="00FE3939" w:rsidRDefault="00FE3939" w:rsidP="00FE3939">
            <w:pPr>
              <w:jc w:val="center"/>
            </w:pPr>
            <w:r>
              <w:t>Medium</w:t>
            </w:r>
          </w:p>
        </w:tc>
        <w:tc>
          <w:tcPr>
            <w:tcW w:w="1807" w:type="dxa"/>
            <w:shd w:val="nil"/>
            <w:vAlign w:val="center"/>
          </w:tcPr>
          <w:p w14:paraId="507F810F" w14:textId="5532312E" w:rsidR="00FE3939" w:rsidRPr="00FE3939" w:rsidRDefault="00FE3939" w:rsidP="00FE3939">
            <w:pPr>
              <w:jc w:val="center"/>
              <w:rPr>
                <w:b/>
                <w:bCs/>
              </w:rPr>
            </w:pPr>
            <w:r w:rsidRPr="00FE3939">
              <w:rPr>
                <w:rStyle w:val="Strong"/>
                <w:b w:val="0"/>
                <w:bCs w:val="0"/>
              </w:rPr>
              <w:t>P6</w:t>
            </w:r>
            <w:r w:rsidRPr="00FE3939">
              <w:rPr>
                <w:b/>
                <w:bCs/>
              </w:rPr>
              <w:t xml:space="preserve"> </w:t>
            </w:r>
          </w:p>
        </w:tc>
        <w:tc>
          <w:tcPr>
            <w:tcW w:w="1805" w:type="dxa"/>
            <w:shd w:val="nil"/>
            <w:vAlign w:val="center"/>
          </w:tcPr>
          <w:p w14:paraId="4686F95C" w14:textId="63AF7405" w:rsidR="00FE3939" w:rsidRPr="00FE3939" w:rsidRDefault="00FE3939" w:rsidP="00FE3939">
            <w:pPr>
              <w:jc w:val="center"/>
              <w:rPr>
                <w:b/>
                <w:bCs/>
              </w:rPr>
            </w:pPr>
            <w:r w:rsidRPr="00FE3939">
              <w:rPr>
                <w:rStyle w:val="Strong"/>
                <w:b w:val="0"/>
                <w:bCs w:val="0"/>
              </w:rPr>
              <w:t>L2</w:t>
            </w:r>
            <w:r w:rsidRPr="00FE3939">
              <w:rPr>
                <w:b/>
                <w:bCs/>
              </w:rPr>
              <w:t xml:space="preserve"> </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D52546" w14:paraId="21DC6877" w14:textId="77777777" w:rsidTr="00A74FAD">
        <w:trPr>
          <w:trHeight w:val="460"/>
        </w:trPr>
        <w:tc>
          <w:tcPr>
            <w:tcW w:w="1807" w:type="dxa"/>
            <w:shd w:val="nil"/>
            <w:vAlign w:val="center"/>
          </w:tcPr>
          <w:p w14:paraId="486E9681" w14:textId="0815F996" w:rsidR="00D52546" w:rsidRDefault="00D52546" w:rsidP="00D52546">
            <w:pPr>
              <w:jc w:val="center"/>
            </w:pPr>
            <w:proofErr w:type="spellStart"/>
            <w:r w:rsidRPr="00D52546">
              <w:t>CodeSonar</w:t>
            </w:r>
            <w:proofErr w:type="spellEnd"/>
          </w:p>
        </w:tc>
        <w:tc>
          <w:tcPr>
            <w:tcW w:w="1341" w:type="dxa"/>
            <w:shd w:val="nil"/>
            <w:vAlign w:val="center"/>
          </w:tcPr>
          <w:p w14:paraId="5590A5CF" w14:textId="0EF85746" w:rsidR="00D52546" w:rsidRDefault="00D52546" w:rsidP="00D52546">
            <w:pPr>
              <w:jc w:val="center"/>
            </w:pPr>
            <w:r>
              <w:t>7.4p0</w:t>
            </w:r>
          </w:p>
        </w:tc>
        <w:tc>
          <w:tcPr>
            <w:tcW w:w="4021" w:type="dxa"/>
            <w:shd w:val="nil"/>
            <w:vAlign w:val="center"/>
          </w:tcPr>
          <w:p w14:paraId="2935D2F6" w14:textId="65ED9536" w:rsidR="00D52546" w:rsidRDefault="00D52546" w:rsidP="00D52546">
            <w:pPr>
              <w:jc w:val="center"/>
            </w:pPr>
            <w:r>
              <w:rPr>
                <w:rStyle w:val="Strong"/>
              </w:rPr>
              <w:t>LANG.STRUCT.DECL.SNM</w:t>
            </w:r>
          </w:p>
        </w:tc>
        <w:tc>
          <w:tcPr>
            <w:tcW w:w="3611" w:type="dxa"/>
            <w:shd w:val="nil"/>
            <w:vAlign w:val="center"/>
          </w:tcPr>
          <w:p w14:paraId="10EAFC44" w14:textId="2835D6BA" w:rsidR="00D52546" w:rsidRDefault="00D52546" w:rsidP="00D52546">
            <w:pPr>
              <w:jc w:val="center"/>
            </w:pPr>
            <w:r>
              <w:t>Modification of Standard Namespaces</w:t>
            </w:r>
          </w:p>
        </w:tc>
      </w:tr>
      <w:tr w:rsidR="00D52546" w14:paraId="64F0AC3A" w14:textId="77777777" w:rsidTr="00245670">
        <w:trPr>
          <w:trHeight w:val="460"/>
        </w:trPr>
        <w:tc>
          <w:tcPr>
            <w:tcW w:w="1807" w:type="dxa"/>
            <w:shd w:val="nil"/>
            <w:vAlign w:val="center"/>
          </w:tcPr>
          <w:p w14:paraId="1FA053B5" w14:textId="0D12DCD9" w:rsidR="00D52546" w:rsidRDefault="00D52546" w:rsidP="00D52546">
            <w:pPr>
              <w:jc w:val="center"/>
            </w:pPr>
            <w:proofErr w:type="spellStart"/>
            <w:r w:rsidRPr="00D52546">
              <w:t>Parasoft</w:t>
            </w:r>
            <w:proofErr w:type="spellEnd"/>
            <w:r w:rsidRPr="00D52546">
              <w:t xml:space="preserve"> C/C++test</w:t>
            </w:r>
          </w:p>
        </w:tc>
        <w:tc>
          <w:tcPr>
            <w:tcW w:w="1341" w:type="dxa"/>
            <w:shd w:val="nil"/>
            <w:vAlign w:val="center"/>
          </w:tcPr>
          <w:p w14:paraId="64B7FC40" w14:textId="2C6EF94C" w:rsidR="00D52546" w:rsidRDefault="00D52546" w:rsidP="00D52546">
            <w:pPr>
              <w:jc w:val="center"/>
            </w:pPr>
            <w:r>
              <w:t>2023.1</w:t>
            </w:r>
          </w:p>
        </w:tc>
        <w:tc>
          <w:tcPr>
            <w:tcW w:w="4021" w:type="dxa"/>
            <w:shd w:val="nil"/>
            <w:vAlign w:val="center"/>
          </w:tcPr>
          <w:p w14:paraId="0155179E" w14:textId="223BCB1C" w:rsidR="00D52546" w:rsidRDefault="00D52546" w:rsidP="00D52546">
            <w:pPr>
              <w:jc w:val="center"/>
              <w:rPr>
                <w:u w:val="single"/>
              </w:rPr>
            </w:pPr>
            <w:r>
              <w:rPr>
                <w:rStyle w:val="Strong"/>
              </w:rPr>
              <w:t>CERT_CPP-DCL58-a</w:t>
            </w:r>
          </w:p>
        </w:tc>
        <w:tc>
          <w:tcPr>
            <w:tcW w:w="3611" w:type="dxa"/>
            <w:shd w:val="nil"/>
            <w:vAlign w:val="center"/>
          </w:tcPr>
          <w:p w14:paraId="3877BF3F" w14:textId="6EE9F106" w:rsidR="00D52546" w:rsidRDefault="00D52546" w:rsidP="00D52546">
            <w:pPr>
              <w:jc w:val="center"/>
            </w:pPr>
            <w:r>
              <w:t>Do not modify the standard namespaces 'std' and '</w:t>
            </w:r>
            <w:proofErr w:type="spellStart"/>
            <w:r>
              <w:t>posix</w:t>
            </w:r>
            <w:proofErr w:type="spellEnd"/>
            <w:r>
              <w:t>'</w:t>
            </w:r>
          </w:p>
        </w:tc>
      </w:tr>
      <w:tr w:rsidR="00D52546" w14:paraId="2E5EE7DD" w14:textId="77777777" w:rsidTr="00245670">
        <w:trPr>
          <w:trHeight w:val="460"/>
        </w:trPr>
        <w:tc>
          <w:tcPr>
            <w:tcW w:w="1807" w:type="dxa"/>
            <w:shd w:val="nil"/>
            <w:vAlign w:val="center"/>
          </w:tcPr>
          <w:p w14:paraId="000C184C" w14:textId="5A3EB80C" w:rsidR="00D52546" w:rsidRDefault="00D52546" w:rsidP="00D52546">
            <w:pPr>
              <w:jc w:val="center"/>
            </w:pPr>
            <w:proofErr w:type="spellStart"/>
            <w:r w:rsidRPr="00D52546">
              <w:lastRenderedPageBreak/>
              <w:t>Polyspace</w:t>
            </w:r>
            <w:proofErr w:type="spellEnd"/>
            <w:r w:rsidRPr="00D52546">
              <w:t xml:space="preserve"> Bug Finder</w:t>
            </w:r>
          </w:p>
        </w:tc>
        <w:tc>
          <w:tcPr>
            <w:tcW w:w="1341" w:type="dxa"/>
            <w:shd w:val="nil"/>
            <w:vAlign w:val="center"/>
          </w:tcPr>
          <w:p w14:paraId="6B0CCC4F" w14:textId="343E0B6B" w:rsidR="00D52546" w:rsidRDefault="00D52546" w:rsidP="00D52546">
            <w:pPr>
              <w:jc w:val="center"/>
            </w:pPr>
            <w:r>
              <w:t>R2023a</w:t>
            </w:r>
          </w:p>
        </w:tc>
        <w:tc>
          <w:tcPr>
            <w:tcW w:w="4021" w:type="dxa"/>
            <w:shd w:val="nil"/>
            <w:vAlign w:val="center"/>
          </w:tcPr>
          <w:p w14:paraId="6506F573" w14:textId="46A02DEF" w:rsidR="00D52546" w:rsidRDefault="00D52546" w:rsidP="00D52546">
            <w:pPr>
              <w:jc w:val="center"/>
              <w:rPr>
                <w:u w:val="single"/>
              </w:rPr>
            </w:pPr>
            <w:hyperlink r:id="rId26" w:history="1">
              <w:r>
                <w:rPr>
                  <w:rStyle w:val="Hyperlink"/>
                </w:rPr>
                <w:t>CERT C++: DCL58-CPP</w:t>
              </w:r>
            </w:hyperlink>
          </w:p>
        </w:tc>
        <w:tc>
          <w:tcPr>
            <w:tcW w:w="3611" w:type="dxa"/>
            <w:shd w:val="nil"/>
            <w:vAlign w:val="center"/>
          </w:tcPr>
          <w:p w14:paraId="570322E7" w14:textId="7EBE6EE6" w:rsidR="00D52546" w:rsidRDefault="00D52546" w:rsidP="00D52546">
            <w:pPr>
              <w:jc w:val="center"/>
            </w:pPr>
            <w:r>
              <w:t>Checks for modification of standard namespaces (rule fully covered)</w:t>
            </w:r>
          </w:p>
        </w:tc>
      </w:tr>
      <w:tr w:rsidR="00D52546" w14:paraId="2EE1B702" w14:textId="77777777" w:rsidTr="00DE3175">
        <w:trPr>
          <w:trHeight w:val="460"/>
        </w:trPr>
        <w:tc>
          <w:tcPr>
            <w:tcW w:w="1807" w:type="dxa"/>
            <w:shd w:val="nil"/>
            <w:vAlign w:val="center"/>
          </w:tcPr>
          <w:p w14:paraId="09F1CB00" w14:textId="0943EFB1" w:rsidR="00D52546" w:rsidRDefault="00D52546" w:rsidP="00D52546">
            <w:pPr>
              <w:jc w:val="center"/>
            </w:pPr>
            <w:r w:rsidRPr="00D52546">
              <w:t>SonarQube C/C++ Plugin</w:t>
            </w:r>
          </w:p>
        </w:tc>
        <w:tc>
          <w:tcPr>
            <w:tcW w:w="1341" w:type="dxa"/>
            <w:shd w:val="nil"/>
            <w:vAlign w:val="center"/>
          </w:tcPr>
          <w:p w14:paraId="1C057DF1" w14:textId="7E579939" w:rsidR="00D52546" w:rsidRDefault="00D52546" w:rsidP="00D52546">
            <w:pPr>
              <w:jc w:val="center"/>
            </w:pPr>
            <w:r>
              <w:t>4.10</w:t>
            </w:r>
          </w:p>
        </w:tc>
        <w:tc>
          <w:tcPr>
            <w:tcW w:w="4021" w:type="dxa"/>
            <w:shd w:val="nil"/>
            <w:vAlign w:val="center"/>
          </w:tcPr>
          <w:p w14:paraId="19BD5035" w14:textId="2BF2CB88" w:rsidR="00D52546" w:rsidRDefault="00D52546" w:rsidP="00D52546">
            <w:pPr>
              <w:jc w:val="center"/>
              <w:rPr>
                <w:u w:val="single"/>
              </w:rPr>
            </w:pPr>
            <w:hyperlink r:id="rId27" w:anchor="RSPEC-3470" w:history="1">
              <w:r>
                <w:rPr>
                  <w:rStyle w:val="Hyperlink"/>
                  <w:b/>
                  <w:bCs/>
                </w:rPr>
                <w:t>S3470</w:t>
              </w:r>
            </w:hyperlink>
          </w:p>
        </w:tc>
        <w:tc>
          <w:tcPr>
            <w:tcW w:w="3611" w:type="dxa"/>
            <w:shd w:val="nil"/>
            <w:vAlign w:val="center"/>
          </w:tcPr>
          <w:p w14:paraId="0EBAC9F0" w14:textId="1C76E917" w:rsidR="00D52546" w:rsidRDefault="00D52546" w:rsidP="00D52546">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C862612" w:rsidR="00381847" w:rsidRDefault="00A73227">
            <w:pPr>
              <w:jc w:val="center"/>
              <w:rPr>
                <w:b/>
                <w:sz w:val="24"/>
                <w:szCs w:val="24"/>
              </w:rPr>
            </w:pPr>
            <w:r w:rsidRPr="00A73227">
              <w:rPr>
                <w:b/>
                <w:sz w:val="24"/>
                <w:szCs w:val="24"/>
              </w:rPr>
              <w:t>MEM52-CPP. Detect and handle memory allocation errors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9299570" w:rsidR="00381847" w:rsidRDefault="00A73227">
            <w:pPr>
              <w:jc w:val="center"/>
            </w:pPr>
            <w:r>
              <w:rPr>
                <w:b/>
                <w:bCs/>
              </w:rPr>
              <w:t>Memory Protection</w:t>
            </w:r>
          </w:p>
        </w:tc>
        <w:tc>
          <w:tcPr>
            <w:tcW w:w="1341" w:type="dxa"/>
            <w:tcMar>
              <w:top w:w="100" w:type="dxa"/>
              <w:left w:w="100" w:type="dxa"/>
              <w:bottom w:w="100" w:type="dxa"/>
              <w:right w:w="100" w:type="dxa"/>
            </w:tcMar>
          </w:tcPr>
          <w:p w14:paraId="72961103" w14:textId="12F03F8C" w:rsidR="00381847" w:rsidRDefault="00E769D9">
            <w:pPr>
              <w:jc w:val="center"/>
            </w:pPr>
            <w:r>
              <w:t>STD-</w:t>
            </w:r>
            <w:r w:rsidR="00A73227">
              <w:t>010</w:t>
            </w:r>
            <w:r>
              <w:t>-</w:t>
            </w:r>
            <w:r w:rsidR="00A73227">
              <w:t>CPP</w:t>
            </w:r>
          </w:p>
        </w:tc>
        <w:tc>
          <w:tcPr>
            <w:tcW w:w="7632" w:type="dxa"/>
            <w:tcMar>
              <w:top w:w="100" w:type="dxa"/>
              <w:left w:w="100" w:type="dxa"/>
              <w:bottom w:w="100" w:type="dxa"/>
              <w:right w:w="100" w:type="dxa"/>
            </w:tcMar>
          </w:tcPr>
          <w:p w14:paraId="02179BF3" w14:textId="2043054C" w:rsidR="00381847" w:rsidRDefault="009C094F">
            <w:r>
              <w:t>Can cause abnormal program termination if the pointer is not checked properly before referencing.</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EE03912" w:rsidR="00F72634" w:rsidRPr="00A73227" w:rsidRDefault="00A73227" w:rsidP="00A73227">
            <w:pPr>
              <w:pStyle w:val="NormalWeb"/>
              <w:rPr>
                <w:sz w:val="24"/>
                <w:szCs w:val="24"/>
              </w:rPr>
            </w:pPr>
            <w:r>
              <w:t>In this noncompliant code example, an array of </w:t>
            </w:r>
            <w:r>
              <w:rPr>
                <w:rStyle w:val="HTMLCode"/>
              </w:rPr>
              <w:t>int</w:t>
            </w:r>
            <w:r>
              <w:t xml:space="preserve"> is created using </w:t>
            </w:r>
            <w:r>
              <w:rPr>
                <w:rStyle w:val="HTMLCode"/>
              </w:rPr>
              <w:t>::operator new[](std::</w:t>
            </w:r>
            <w:proofErr w:type="spellStart"/>
            <w:r>
              <w:rPr>
                <w:rStyle w:val="HTMLCode"/>
              </w:rPr>
              <w:t>size_t</w:t>
            </w:r>
            <w:proofErr w:type="spellEnd"/>
            <w:r>
              <w:rPr>
                <w:rStyle w:val="HTMLCode"/>
              </w:rPr>
              <w:t>)</w:t>
            </w:r>
            <w:r>
              <w:t> and the results of the allocation are not checked. The function is marked as </w:t>
            </w:r>
            <w:proofErr w:type="spellStart"/>
            <w:r>
              <w:rPr>
                <w:rStyle w:val="HTMLCode"/>
              </w:rPr>
              <w:t>noexcept</w:t>
            </w:r>
            <w:proofErr w:type="spellEnd"/>
            <w:r>
              <w:t>, so the caller assumes this function does not throw any exceptions. Because </w:t>
            </w:r>
            <w:r>
              <w:rPr>
                <w:rStyle w:val="HTMLCode"/>
              </w:rPr>
              <w:t>::operator new[](std::</w:t>
            </w:r>
            <w:proofErr w:type="spellStart"/>
            <w:r>
              <w:rPr>
                <w:rStyle w:val="HTMLCode"/>
              </w:rPr>
              <w:t>size_t</w:t>
            </w:r>
            <w:proofErr w:type="spellEnd"/>
            <w:r>
              <w:rPr>
                <w:rStyle w:val="HTMLCode"/>
              </w:rPr>
              <w:t>)</w:t>
            </w:r>
            <w:r>
              <w:t xml:space="preserve"> can throw an exception if the allocation fails, it could lead to </w:t>
            </w:r>
            <w:r w:rsidRPr="00A73227">
              <w:t>abnormal termination</w:t>
            </w:r>
            <w:r>
              <w:t xml:space="preserve"> of the program.</w:t>
            </w:r>
          </w:p>
        </w:tc>
      </w:tr>
      <w:tr w:rsidR="00F72634" w14:paraId="23207A43" w14:textId="77777777" w:rsidTr="00001F14">
        <w:trPr>
          <w:trHeight w:val="460"/>
        </w:trPr>
        <w:tc>
          <w:tcPr>
            <w:tcW w:w="10800" w:type="dxa"/>
            <w:tcMar>
              <w:top w:w="100" w:type="dxa"/>
              <w:left w:w="100" w:type="dxa"/>
              <w:bottom w:w="100" w:type="dxa"/>
              <w:right w:w="100" w:type="dxa"/>
            </w:tcMar>
          </w:tcPr>
          <w:p w14:paraId="20AD0523"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#include &lt;</w:t>
            </w:r>
            <w:proofErr w:type="spellStart"/>
            <w:r w:rsidRPr="00A73227">
              <w:rPr>
                <w:rFonts w:ascii="Courier New" w:eastAsia="Times New Roman" w:hAnsi="Courier New" w:cs="Courier New"/>
                <w:sz w:val="20"/>
                <w:szCs w:val="20"/>
              </w:rPr>
              <w:t>cstring</w:t>
            </w:r>
            <w:proofErr w:type="spellEnd"/>
            <w:r w:rsidRPr="00A73227">
              <w:rPr>
                <w:rFonts w:ascii="Courier New" w:eastAsia="Times New Roman" w:hAnsi="Courier New" w:cs="Courier New"/>
                <w:sz w:val="20"/>
                <w:szCs w:val="20"/>
              </w:rPr>
              <w:t>&gt;</w:t>
            </w:r>
          </w:p>
          <w:p w14:paraId="28AACF08"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w:t>
            </w:r>
            <w:r w:rsidRPr="00A73227">
              <w:rPr>
                <w:rFonts w:ascii="Times New Roman" w:eastAsia="Times New Roman" w:hAnsi="Times New Roman" w:cs="Times New Roman"/>
              </w:rPr>
              <w:t> </w:t>
            </w:r>
          </w:p>
          <w:p w14:paraId="3BD52C0A"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void</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f(const</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int</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*array, std::</w:t>
            </w:r>
            <w:proofErr w:type="spellStart"/>
            <w:r w:rsidRPr="00A73227">
              <w:rPr>
                <w:rFonts w:ascii="Courier New" w:eastAsia="Times New Roman" w:hAnsi="Courier New" w:cs="Courier New"/>
                <w:sz w:val="20"/>
                <w:szCs w:val="20"/>
              </w:rPr>
              <w:t>size_t</w:t>
            </w:r>
            <w:proofErr w:type="spellEnd"/>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 xml:space="preserve">size) </w:t>
            </w:r>
            <w:proofErr w:type="spellStart"/>
            <w:r w:rsidRPr="00A73227">
              <w:rPr>
                <w:rFonts w:ascii="Courier New" w:eastAsia="Times New Roman" w:hAnsi="Courier New" w:cs="Courier New"/>
                <w:sz w:val="20"/>
                <w:szCs w:val="20"/>
              </w:rPr>
              <w:t>noexcept</w:t>
            </w:r>
            <w:proofErr w:type="spellEnd"/>
            <w:r w:rsidRPr="00A73227">
              <w:rPr>
                <w:rFonts w:ascii="Courier New" w:eastAsia="Times New Roman" w:hAnsi="Courier New" w:cs="Courier New"/>
                <w:sz w:val="20"/>
                <w:szCs w:val="20"/>
              </w:rPr>
              <w:t xml:space="preserve"> {</w:t>
            </w:r>
          </w:p>
          <w:p w14:paraId="7C075611"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int</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*copy = new</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int[size];</w:t>
            </w:r>
          </w:p>
          <w:p w14:paraId="407DD398"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std::</w:t>
            </w:r>
            <w:proofErr w:type="spellStart"/>
            <w:r w:rsidRPr="00A73227">
              <w:rPr>
                <w:rFonts w:ascii="Courier New" w:eastAsia="Times New Roman" w:hAnsi="Courier New" w:cs="Courier New"/>
                <w:sz w:val="20"/>
                <w:szCs w:val="20"/>
              </w:rPr>
              <w:t>memcpy</w:t>
            </w:r>
            <w:proofErr w:type="spellEnd"/>
            <w:r w:rsidRPr="00A73227">
              <w:rPr>
                <w:rFonts w:ascii="Courier New" w:eastAsia="Times New Roman" w:hAnsi="Courier New" w:cs="Courier New"/>
                <w:sz w:val="20"/>
                <w:szCs w:val="20"/>
              </w:rPr>
              <w:t xml:space="preserve">(copy, array, size * </w:t>
            </w:r>
            <w:proofErr w:type="spellStart"/>
            <w:r w:rsidRPr="00A73227">
              <w:rPr>
                <w:rFonts w:ascii="Courier New" w:eastAsia="Times New Roman" w:hAnsi="Courier New" w:cs="Courier New"/>
                <w:sz w:val="20"/>
                <w:szCs w:val="20"/>
              </w:rPr>
              <w:t>sizeof</w:t>
            </w:r>
            <w:proofErr w:type="spellEnd"/>
            <w:r w:rsidRPr="00A73227">
              <w:rPr>
                <w:rFonts w:ascii="Courier New" w:eastAsia="Times New Roman" w:hAnsi="Courier New" w:cs="Courier New"/>
                <w:sz w:val="20"/>
                <w:szCs w:val="20"/>
              </w:rPr>
              <w:t>(*copy));</w:t>
            </w:r>
          </w:p>
          <w:p w14:paraId="362B4D27"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 ...</w:t>
            </w:r>
          </w:p>
          <w:p w14:paraId="363BB054"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delete</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 copy;</w:t>
            </w:r>
          </w:p>
          <w:p w14:paraId="6BD9F1DC" w14:textId="68BB6913" w:rsidR="00F72634" w:rsidRPr="00A73227" w:rsidRDefault="00A73227" w:rsidP="0015146B">
            <w:pPr>
              <w:rPr>
                <w:rFonts w:ascii="Times New Roman" w:eastAsia="Times New Roman" w:hAnsi="Times New Roman" w:cs="Times New Roman"/>
                <w:sz w:val="24"/>
                <w:szCs w:val="24"/>
              </w:rPr>
            </w:pPr>
            <w:r w:rsidRPr="00A73227">
              <w:rPr>
                <w:rFonts w:ascii="Courier New" w:eastAsia="Times New Roman" w:hAnsi="Courier New" w:cs="Courier New"/>
                <w:sz w:val="20"/>
                <w:szCs w:val="20"/>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A584D6" w:rsidR="00F72634" w:rsidRPr="00A73227" w:rsidRDefault="00A73227" w:rsidP="00A73227">
            <w:pPr>
              <w:pStyle w:val="NormalWeb"/>
              <w:rPr>
                <w:sz w:val="24"/>
                <w:szCs w:val="24"/>
              </w:rPr>
            </w:pPr>
            <w:r>
              <w:t>When using </w:t>
            </w:r>
            <w:r>
              <w:rPr>
                <w:rStyle w:val="HTMLCode"/>
              </w:rPr>
              <w:t>std::</w:t>
            </w:r>
            <w:proofErr w:type="spellStart"/>
            <w:r>
              <w:rPr>
                <w:rStyle w:val="HTMLCode"/>
              </w:rPr>
              <w:t>nothrow</w:t>
            </w:r>
            <w:proofErr w:type="spellEnd"/>
            <w:r>
              <w:t xml:space="preserve">, the </w:t>
            </w:r>
            <w:r>
              <w:rPr>
                <w:rStyle w:val="HTMLCode"/>
              </w:rPr>
              <w:t>new</w:t>
            </w:r>
            <w:r>
              <w:t xml:space="preserve"> operator returns either a null pointer or a pointer to the allocated space. Always test the returned pointer to ensure it is not </w:t>
            </w:r>
            <w:proofErr w:type="spellStart"/>
            <w:r>
              <w:rPr>
                <w:rStyle w:val="HTMLCode"/>
              </w:rPr>
              <w:t>nullptr</w:t>
            </w:r>
            <w:proofErr w:type="spellEnd"/>
            <w:r>
              <w:t xml:space="preserve"> before referencing the pointer. This compliant solution handles the error condition appropriately when the returned pointer is </w:t>
            </w:r>
            <w:proofErr w:type="spellStart"/>
            <w:r>
              <w:rPr>
                <w:rStyle w:val="HTMLCode"/>
              </w:rPr>
              <w:t>nullptr</w:t>
            </w:r>
            <w:proofErr w:type="spellEnd"/>
            <w:r>
              <w:rPr>
                <w:rStyle w:val="HTMLCode"/>
              </w:rPr>
              <w:t>.</w:t>
            </w:r>
          </w:p>
        </w:tc>
      </w:tr>
      <w:tr w:rsidR="00F72634" w14:paraId="66F887A3" w14:textId="77777777" w:rsidTr="00001F14">
        <w:trPr>
          <w:trHeight w:val="460"/>
        </w:trPr>
        <w:tc>
          <w:tcPr>
            <w:tcW w:w="10800" w:type="dxa"/>
            <w:tcMar>
              <w:top w:w="100" w:type="dxa"/>
              <w:left w:w="100" w:type="dxa"/>
              <w:bottom w:w="100" w:type="dxa"/>
              <w:right w:w="100" w:type="dxa"/>
            </w:tcMar>
          </w:tcPr>
          <w:p w14:paraId="058D0550"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#include &lt;</w:t>
            </w:r>
            <w:proofErr w:type="spellStart"/>
            <w:r w:rsidRPr="00A73227">
              <w:rPr>
                <w:rFonts w:ascii="Courier New" w:eastAsia="Times New Roman" w:hAnsi="Courier New" w:cs="Courier New"/>
                <w:sz w:val="20"/>
                <w:szCs w:val="20"/>
              </w:rPr>
              <w:t>cstring</w:t>
            </w:r>
            <w:proofErr w:type="spellEnd"/>
            <w:r w:rsidRPr="00A73227">
              <w:rPr>
                <w:rFonts w:ascii="Courier New" w:eastAsia="Times New Roman" w:hAnsi="Courier New" w:cs="Courier New"/>
                <w:sz w:val="20"/>
                <w:szCs w:val="20"/>
              </w:rPr>
              <w:t>&gt;</w:t>
            </w:r>
          </w:p>
          <w:p w14:paraId="0E118D88"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#include &lt;new&gt;</w:t>
            </w:r>
          </w:p>
          <w:p w14:paraId="526F481D"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w:t>
            </w:r>
            <w:r w:rsidRPr="00A73227">
              <w:rPr>
                <w:rFonts w:ascii="Times New Roman" w:eastAsia="Times New Roman" w:hAnsi="Times New Roman" w:cs="Times New Roman"/>
              </w:rPr>
              <w:t> </w:t>
            </w:r>
          </w:p>
          <w:p w14:paraId="122E52BC"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void</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f(const</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int</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*array, std::</w:t>
            </w:r>
            <w:proofErr w:type="spellStart"/>
            <w:r w:rsidRPr="00A73227">
              <w:rPr>
                <w:rFonts w:ascii="Courier New" w:eastAsia="Times New Roman" w:hAnsi="Courier New" w:cs="Courier New"/>
                <w:sz w:val="20"/>
                <w:szCs w:val="20"/>
              </w:rPr>
              <w:t>size_t</w:t>
            </w:r>
            <w:proofErr w:type="spellEnd"/>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 xml:space="preserve">size) </w:t>
            </w:r>
            <w:proofErr w:type="spellStart"/>
            <w:r w:rsidRPr="00A73227">
              <w:rPr>
                <w:rFonts w:ascii="Courier New" w:eastAsia="Times New Roman" w:hAnsi="Courier New" w:cs="Courier New"/>
                <w:sz w:val="20"/>
                <w:szCs w:val="20"/>
              </w:rPr>
              <w:t>noexcept</w:t>
            </w:r>
            <w:proofErr w:type="spellEnd"/>
            <w:r w:rsidRPr="00A73227">
              <w:rPr>
                <w:rFonts w:ascii="Courier New" w:eastAsia="Times New Roman" w:hAnsi="Courier New" w:cs="Courier New"/>
                <w:sz w:val="20"/>
                <w:szCs w:val="20"/>
              </w:rPr>
              <w:t xml:space="preserve"> {</w:t>
            </w:r>
          </w:p>
          <w:p w14:paraId="1628B3BE"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int</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*copy = new</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(std::</w:t>
            </w:r>
            <w:proofErr w:type="spellStart"/>
            <w:r w:rsidRPr="00A73227">
              <w:rPr>
                <w:rFonts w:ascii="Courier New" w:eastAsia="Times New Roman" w:hAnsi="Courier New" w:cs="Courier New"/>
                <w:sz w:val="20"/>
                <w:szCs w:val="20"/>
              </w:rPr>
              <w:t>nothrow</w:t>
            </w:r>
            <w:proofErr w:type="spellEnd"/>
            <w:r w:rsidRPr="00A73227">
              <w:rPr>
                <w:rFonts w:ascii="Courier New" w:eastAsia="Times New Roman" w:hAnsi="Courier New" w:cs="Courier New"/>
                <w:sz w:val="20"/>
                <w:szCs w:val="20"/>
              </w:rPr>
              <w:t>) int[size];</w:t>
            </w:r>
          </w:p>
          <w:p w14:paraId="32843167"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if</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(!copy) {</w:t>
            </w:r>
          </w:p>
          <w:p w14:paraId="14680ACC"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 Handle error</w:t>
            </w:r>
          </w:p>
          <w:p w14:paraId="7672E76F"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return;</w:t>
            </w:r>
          </w:p>
          <w:p w14:paraId="3125776D"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w:t>
            </w:r>
          </w:p>
          <w:p w14:paraId="05634BDF"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std::</w:t>
            </w:r>
            <w:proofErr w:type="spellStart"/>
            <w:r w:rsidRPr="00A73227">
              <w:rPr>
                <w:rFonts w:ascii="Courier New" w:eastAsia="Times New Roman" w:hAnsi="Courier New" w:cs="Courier New"/>
                <w:sz w:val="20"/>
                <w:szCs w:val="20"/>
              </w:rPr>
              <w:t>memcpy</w:t>
            </w:r>
            <w:proofErr w:type="spellEnd"/>
            <w:r w:rsidRPr="00A73227">
              <w:rPr>
                <w:rFonts w:ascii="Courier New" w:eastAsia="Times New Roman" w:hAnsi="Courier New" w:cs="Courier New"/>
                <w:sz w:val="20"/>
                <w:szCs w:val="20"/>
              </w:rPr>
              <w:t xml:space="preserve">(copy, array, size * </w:t>
            </w:r>
            <w:proofErr w:type="spellStart"/>
            <w:r w:rsidRPr="00A73227">
              <w:rPr>
                <w:rFonts w:ascii="Courier New" w:eastAsia="Times New Roman" w:hAnsi="Courier New" w:cs="Courier New"/>
                <w:sz w:val="20"/>
                <w:szCs w:val="20"/>
              </w:rPr>
              <w:t>sizeof</w:t>
            </w:r>
            <w:proofErr w:type="spellEnd"/>
            <w:r w:rsidRPr="00A73227">
              <w:rPr>
                <w:rFonts w:ascii="Courier New" w:eastAsia="Times New Roman" w:hAnsi="Courier New" w:cs="Courier New"/>
                <w:sz w:val="20"/>
                <w:szCs w:val="20"/>
              </w:rPr>
              <w:t>(*copy));</w:t>
            </w:r>
          </w:p>
          <w:p w14:paraId="4D625120"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 ...</w:t>
            </w:r>
          </w:p>
          <w:p w14:paraId="4FCF0B6C" w14:textId="77777777" w:rsidR="00A73227" w:rsidRPr="00A73227" w:rsidRDefault="00A73227" w:rsidP="00A73227">
            <w:pPr>
              <w:rPr>
                <w:rFonts w:ascii="Times New Roman" w:eastAsia="Times New Roman" w:hAnsi="Times New Roman" w:cs="Times New Roman"/>
              </w:rPr>
            </w:pPr>
            <w:r w:rsidRPr="00A73227">
              <w:rPr>
                <w:rFonts w:ascii="Courier New" w:eastAsia="Times New Roman" w:hAnsi="Courier New" w:cs="Courier New"/>
                <w:sz w:val="20"/>
                <w:szCs w:val="20"/>
              </w:rPr>
              <w:t>  delete</w:t>
            </w:r>
            <w:r w:rsidRPr="00A73227">
              <w:rPr>
                <w:rFonts w:ascii="Times New Roman" w:eastAsia="Times New Roman" w:hAnsi="Times New Roman" w:cs="Times New Roman"/>
              </w:rPr>
              <w:t xml:space="preserve"> </w:t>
            </w:r>
            <w:r w:rsidRPr="00A73227">
              <w:rPr>
                <w:rFonts w:ascii="Courier New" w:eastAsia="Times New Roman" w:hAnsi="Courier New" w:cs="Courier New"/>
                <w:sz w:val="20"/>
                <w:szCs w:val="20"/>
              </w:rPr>
              <w:t>[] copy;</w:t>
            </w:r>
          </w:p>
          <w:p w14:paraId="09D5B7CA" w14:textId="5E93C46E" w:rsidR="00F72634" w:rsidRPr="00A73227" w:rsidRDefault="00A73227" w:rsidP="0015146B">
            <w:pPr>
              <w:rPr>
                <w:rFonts w:ascii="Times New Roman" w:eastAsia="Times New Roman" w:hAnsi="Times New Roman" w:cs="Times New Roman"/>
                <w:sz w:val="24"/>
                <w:szCs w:val="24"/>
              </w:rPr>
            </w:pPr>
            <w:r w:rsidRPr="00A73227">
              <w:rPr>
                <w:rFonts w:ascii="Courier New" w:eastAsia="Times New Roman" w:hAnsi="Courier New" w:cs="Courier New"/>
                <w:sz w:val="20"/>
                <w:szCs w:val="20"/>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46AD835" w14:textId="77777777" w:rsidR="00381847" w:rsidRDefault="00E769D9">
            <w:pPr>
              <w:pBdr>
                <w:top w:val="nil"/>
                <w:left w:val="nil"/>
                <w:bottom w:val="nil"/>
                <w:right w:val="nil"/>
                <w:between w:val="nil"/>
              </w:pBdr>
            </w:pPr>
            <w:r>
              <w:rPr>
                <w:b/>
              </w:rPr>
              <w:t>Principles(s):</w:t>
            </w:r>
          </w:p>
          <w:p w14:paraId="2D9BA4AF" w14:textId="6304B59E" w:rsidR="008578A1" w:rsidRDefault="008578A1" w:rsidP="008578A1">
            <w:pPr>
              <w:pBdr>
                <w:top w:val="nil"/>
                <w:left w:val="nil"/>
                <w:bottom w:val="nil"/>
                <w:right w:val="nil"/>
                <w:between w:val="nil"/>
              </w:pBdr>
            </w:pPr>
            <w:r>
              <w:t>1: Checking for null can prevent undefined behaviors and abnormal terminations.</w:t>
            </w:r>
          </w:p>
          <w:p w14:paraId="28F9E3D7" w14:textId="25FA853C" w:rsidR="008578A1" w:rsidRDefault="008578A1" w:rsidP="008578A1">
            <w:pPr>
              <w:pBdr>
                <w:top w:val="nil"/>
                <w:left w:val="nil"/>
                <w:bottom w:val="nil"/>
                <w:right w:val="nil"/>
                <w:between w:val="nil"/>
              </w:pBdr>
            </w:pPr>
            <w:r>
              <w:t xml:space="preserve">3: Preventing abnormal terminations </w:t>
            </w:r>
            <w:r w:rsidR="006B74E5">
              <w:t>averts</w:t>
            </w:r>
            <w:r>
              <w:t xml:space="preserve"> </w:t>
            </w:r>
            <w:r w:rsidR="006B74E5">
              <w:t>corruption issues.</w:t>
            </w:r>
          </w:p>
          <w:p w14:paraId="61F526B2" w14:textId="266FE472" w:rsidR="008578A1" w:rsidRDefault="008578A1" w:rsidP="008578A1">
            <w:pPr>
              <w:pBdr>
                <w:top w:val="nil"/>
                <w:left w:val="nil"/>
                <w:bottom w:val="nil"/>
                <w:right w:val="nil"/>
                <w:between w:val="nil"/>
              </w:pBdr>
            </w:pPr>
            <w:r>
              <w:t>9: By reviewing code, using automation tools, and having third-party input mistakes can be easily caught.</w:t>
            </w:r>
          </w:p>
          <w:p w14:paraId="2892146E" w14:textId="14DA5268" w:rsidR="008578A1" w:rsidRDefault="008578A1" w:rsidP="008578A1">
            <w:pPr>
              <w:pBdr>
                <w:top w:val="nil"/>
                <w:left w:val="nil"/>
                <w:bottom w:val="nil"/>
                <w:right w:val="nil"/>
                <w:between w:val="nil"/>
              </w:pBdr>
            </w:pPr>
            <w:r>
              <w:t>10: This standard will help flesh out the whole security policy that should be followed.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D52546" w14:paraId="7149F2C7" w14:textId="77777777" w:rsidTr="00097192">
        <w:trPr>
          <w:trHeight w:val="460"/>
        </w:trPr>
        <w:tc>
          <w:tcPr>
            <w:tcW w:w="1806" w:type="dxa"/>
            <w:shd w:val="nil"/>
            <w:vAlign w:val="center"/>
          </w:tcPr>
          <w:p w14:paraId="087DC360" w14:textId="6B7622AC" w:rsidR="00D52546" w:rsidRPr="00D52546" w:rsidRDefault="00D52546" w:rsidP="00D52546">
            <w:pPr>
              <w:jc w:val="center"/>
            </w:pPr>
            <w:r w:rsidRPr="00D52546">
              <w:t>High</w:t>
            </w:r>
          </w:p>
        </w:tc>
        <w:tc>
          <w:tcPr>
            <w:tcW w:w="1341" w:type="dxa"/>
            <w:shd w:val="nil"/>
            <w:vAlign w:val="center"/>
          </w:tcPr>
          <w:p w14:paraId="5BBCF7D7" w14:textId="2A122496" w:rsidR="00D52546" w:rsidRPr="00D52546" w:rsidRDefault="00D52546" w:rsidP="00D52546">
            <w:pPr>
              <w:jc w:val="center"/>
            </w:pPr>
            <w:r w:rsidRPr="00D52546">
              <w:t>Likely</w:t>
            </w:r>
          </w:p>
        </w:tc>
        <w:tc>
          <w:tcPr>
            <w:tcW w:w="4021" w:type="dxa"/>
            <w:shd w:val="nil"/>
            <w:vAlign w:val="center"/>
          </w:tcPr>
          <w:p w14:paraId="7B7CD542" w14:textId="7BBE1321" w:rsidR="00D52546" w:rsidRPr="00D52546" w:rsidRDefault="00D52546" w:rsidP="00D52546">
            <w:pPr>
              <w:jc w:val="center"/>
            </w:pPr>
            <w:r w:rsidRPr="00D52546">
              <w:t>Medium</w:t>
            </w:r>
          </w:p>
        </w:tc>
        <w:tc>
          <w:tcPr>
            <w:tcW w:w="1807" w:type="dxa"/>
            <w:shd w:val="nil"/>
            <w:vAlign w:val="center"/>
          </w:tcPr>
          <w:p w14:paraId="7F0E433A" w14:textId="42397073" w:rsidR="00D52546" w:rsidRPr="00D52546" w:rsidRDefault="00D52546" w:rsidP="00D52546">
            <w:pPr>
              <w:jc w:val="center"/>
            </w:pPr>
            <w:r w:rsidRPr="00D52546">
              <w:rPr>
                <w:rStyle w:val="Strong"/>
                <w:b w:val="0"/>
                <w:bCs w:val="0"/>
              </w:rPr>
              <w:t>P18</w:t>
            </w:r>
          </w:p>
        </w:tc>
        <w:tc>
          <w:tcPr>
            <w:tcW w:w="1805" w:type="dxa"/>
            <w:shd w:val="nil"/>
            <w:vAlign w:val="center"/>
          </w:tcPr>
          <w:p w14:paraId="61360AD2" w14:textId="6283355F" w:rsidR="00D52546" w:rsidRPr="00D52546" w:rsidRDefault="00D52546" w:rsidP="00D52546">
            <w:pPr>
              <w:jc w:val="center"/>
            </w:pPr>
            <w:r w:rsidRPr="00D52546">
              <w:rPr>
                <w:rStyle w:val="Strong"/>
                <w:b w:val="0"/>
                <w:bCs w:val="0"/>
              </w:rP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C3DD8" w14:paraId="6B2B24EF" w14:textId="77777777" w:rsidTr="00D27DE5">
        <w:trPr>
          <w:trHeight w:val="460"/>
        </w:trPr>
        <w:tc>
          <w:tcPr>
            <w:tcW w:w="1807" w:type="dxa"/>
            <w:shd w:val="nil"/>
            <w:vAlign w:val="center"/>
          </w:tcPr>
          <w:p w14:paraId="48BBAB8E" w14:textId="2A578343" w:rsidR="003C3DD8" w:rsidRDefault="003C3DD8" w:rsidP="003C3DD8">
            <w:pPr>
              <w:jc w:val="center"/>
            </w:pPr>
            <w:r w:rsidRPr="003C3DD8">
              <w:t>Coverity</w:t>
            </w:r>
          </w:p>
        </w:tc>
        <w:tc>
          <w:tcPr>
            <w:tcW w:w="1341" w:type="dxa"/>
            <w:shd w:val="nil"/>
            <w:vAlign w:val="center"/>
          </w:tcPr>
          <w:p w14:paraId="62B1460B" w14:textId="20AB471C" w:rsidR="003C3DD8" w:rsidRDefault="003C3DD8" w:rsidP="003C3DD8">
            <w:pPr>
              <w:jc w:val="center"/>
            </w:pPr>
            <w:r>
              <w:t>7.5</w:t>
            </w:r>
          </w:p>
        </w:tc>
        <w:tc>
          <w:tcPr>
            <w:tcW w:w="4021" w:type="dxa"/>
            <w:shd w:val="nil"/>
            <w:vAlign w:val="center"/>
          </w:tcPr>
          <w:p w14:paraId="45D8FD92" w14:textId="0596FD32" w:rsidR="003C3DD8" w:rsidRDefault="003C3DD8" w:rsidP="003C3DD8">
            <w:pPr>
              <w:jc w:val="center"/>
            </w:pPr>
            <w:r>
              <w:rPr>
                <w:rStyle w:val="Strong"/>
              </w:rPr>
              <w:t>CHECKED_RETURN</w:t>
            </w:r>
          </w:p>
        </w:tc>
        <w:tc>
          <w:tcPr>
            <w:tcW w:w="3611" w:type="dxa"/>
            <w:shd w:val="nil"/>
            <w:vAlign w:val="center"/>
          </w:tcPr>
          <w:p w14:paraId="3084A142" w14:textId="102AF659" w:rsidR="003C3DD8" w:rsidRDefault="003C3DD8" w:rsidP="003C3DD8">
            <w:pPr>
              <w:jc w:val="center"/>
            </w:pPr>
            <w:r>
              <w:t>Finds inconsistencies in how function call return values are handled</w:t>
            </w:r>
          </w:p>
        </w:tc>
      </w:tr>
      <w:tr w:rsidR="003C3DD8" w14:paraId="3EDB9E1C" w14:textId="77777777" w:rsidTr="003C3DD8">
        <w:trPr>
          <w:trHeight w:val="460"/>
        </w:trPr>
        <w:tc>
          <w:tcPr>
            <w:tcW w:w="1807" w:type="dxa"/>
            <w:shd w:val="nil"/>
            <w:vAlign w:val="center"/>
          </w:tcPr>
          <w:p w14:paraId="7134DB5C" w14:textId="4F5BAD0B" w:rsidR="003C3DD8" w:rsidRDefault="003C3DD8" w:rsidP="003C3DD8">
            <w:pPr>
              <w:jc w:val="center"/>
            </w:pPr>
            <w:proofErr w:type="spellStart"/>
            <w:r w:rsidRPr="003C3DD8">
              <w:t>Parasoft</w:t>
            </w:r>
            <w:proofErr w:type="spellEnd"/>
            <w:r w:rsidRPr="003C3DD8">
              <w:t xml:space="preserve"> C/C++test</w:t>
            </w:r>
          </w:p>
        </w:tc>
        <w:tc>
          <w:tcPr>
            <w:tcW w:w="1341" w:type="dxa"/>
            <w:shd w:val="nil"/>
            <w:vAlign w:val="center"/>
          </w:tcPr>
          <w:p w14:paraId="13D0400D" w14:textId="407BFD0C" w:rsidR="003C3DD8" w:rsidRDefault="003C3DD8" w:rsidP="003C3DD8">
            <w:pPr>
              <w:jc w:val="center"/>
            </w:pPr>
            <w:r>
              <w:t>2023.1</w:t>
            </w:r>
          </w:p>
        </w:tc>
        <w:tc>
          <w:tcPr>
            <w:tcW w:w="4021" w:type="dxa"/>
            <w:shd w:val="nil"/>
          </w:tcPr>
          <w:p w14:paraId="4198D618" w14:textId="77777777" w:rsidR="003C3DD8" w:rsidRDefault="003C3DD8" w:rsidP="003C3DD8">
            <w:pPr>
              <w:jc w:val="center"/>
              <w:rPr>
                <w:rStyle w:val="Strong"/>
              </w:rPr>
            </w:pPr>
            <w:r>
              <w:rPr>
                <w:rStyle w:val="Strong"/>
              </w:rPr>
              <w:t>CERT_CPP-MEM52-a</w:t>
            </w:r>
          </w:p>
          <w:p w14:paraId="6C6E6148" w14:textId="77777777" w:rsidR="003C3DD8" w:rsidRDefault="003C3DD8" w:rsidP="003C3DD8">
            <w:pPr>
              <w:jc w:val="center"/>
            </w:pPr>
          </w:p>
          <w:p w14:paraId="3735EE4B" w14:textId="07B957EA" w:rsidR="003C3DD8" w:rsidRDefault="003C3DD8" w:rsidP="003C3DD8">
            <w:pPr>
              <w:jc w:val="center"/>
              <w:rPr>
                <w:u w:val="single"/>
              </w:rPr>
            </w:pPr>
            <w:r>
              <w:br/>
            </w:r>
            <w:r>
              <w:rPr>
                <w:rStyle w:val="Strong"/>
              </w:rPr>
              <w:t>CERT_CPP-MEM52-b</w:t>
            </w:r>
          </w:p>
        </w:tc>
        <w:tc>
          <w:tcPr>
            <w:tcW w:w="3611" w:type="dxa"/>
            <w:shd w:val="nil"/>
            <w:vAlign w:val="center"/>
          </w:tcPr>
          <w:p w14:paraId="48764FFF" w14:textId="77777777" w:rsidR="003C3DD8" w:rsidRDefault="003C3DD8" w:rsidP="003C3DD8">
            <w:pPr>
              <w:jc w:val="center"/>
            </w:pPr>
            <w:r>
              <w:t>Check the return value of new</w:t>
            </w:r>
          </w:p>
          <w:p w14:paraId="2B03763C" w14:textId="5D05F434" w:rsidR="003C3DD8" w:rsidRDefault="003C3DD8" w:rsidP="003C3DD8">
            <w:pPr>
              <w:jc w:val="center"/>
            </w:pPr>
            <w:r>
              <w:br/>
              <w:t>Do not allocate resources in function argument list because the order of evaluation of a function's parameters is undefined</w:t>
            </w:r>
          </w:p>
        </w:tc>
      </w:tr>
      <w:tr w:rsidR="003C3DD8" w14:paraId="7282C048" w14:textId="77777777" w:rsidTr="00F170FA">
        <w:trPr>
          <w:trHeight w:val="460"/>
        </w:trPr>
        <w:tc>
          <w:tcPr>
            <w:tcW w:w="1807" w:type="dxa"/>
            <w:shd w:val="nil"/>
            <w:vAlign w:val="center"/>
          </w:tcPr>
          <w:p w14:paraId="0A4D6880" w14:textId="57FC2BB8" w:rsidR="003C3DD8" w:rsidRDefault="003C3DD8" w:rsidP="003C3DD8">
            <w:pPr>
              <w:jc w:val="center"/>
            </w:pPr>
            <w:proofErr w:type="spellStart"/>
            <w:r w:rsidRPr="003C3DD8">
              <w:t>Polyspace</w:t>
            </w:r>
            <w:proofErr w:type="spellEnd"/>
            <w:r w:rsidRPr="003C3DD8">
              <w:t xml:space="preserve"> Bug Finder</w:t>
            </w:r>
          </w:p>
        </w:tc>
        <w:tc>
          <w:tcPr>
            <w:tcW w:w="1341" w:type="dxa"/>
            <w:shd w:val="nil"/>
            <w:vAlign w:val="center"/>
          </w:tcPr>
          <w:p w14:paraId="56AE9F2F" w14:textId="3E3DF7B5" w:rsidR="003C3DD8" w:rsidRDefault="003C3DD8" w:rsidP="003C3DD8">
            <w:pPr>
              <w:jc w:val="center"/>
            </w:pPr>
            <w:r>
              <w:t>R2023a</w:t>
            </w:r>
          </w:p>
        </w:tc>
        <w:tc>
          <w:tcPr>
            <w:tcW w:w="4021" w:type="dxa"/>
            <w:shd w:val="nil"/>
            <w:vAlign w:val="center"/>
          </w:tcPr>
          <w:p w14:paraId="041DC01E" w14:textId="4F6D13B5" w:rsidR="003C3DD8" w:rsidRDefault="003C3DD8" w:rsidP="003C3DD8">
            <w:pPr>
              <w:jc w:val="center"/>
              <w:rPr>
                <w:u w:val="single"/>
              </w:rPr>
            </w:pPr>
            <w:hyperlink r:id="rId28" w:history="1">
              <w:r>
                <w:rPr>
                  <w:rStyle w:val="Hyperlink"/>
                </w:rPr>
                <w:t>CERT C++: MEM52-CPP</w:t>
              </w:r>
            </w:hyperlink>
          </w:p>
        </w:tc>
        <w:tc>
          <w:tcPr>
            <w:tcW w:w="3611" w:type="dxa"/>
            <w:shd w:val="nil"/>
            <w:vAlign w:val="center"/>
          </w:tcPr>
          <w:p w14:paraId="046003E9" w14:textId="7A5DC0F6" w:rsidR="003C3DD8" w:rsidRDefault="003C3DD8" w:rsidP="003C3DD8">
            <w:pPr>
              <w:jc w:val="center"/>
            </w:pPr>
            <w:r>
              <w:t>Checks for unprotected dynamic memory allocation (rule partially covered)</w:t>
            </w:r>
          </w:p>
        </w:tc>
      </w:tr>
      <w:tr w:rsidR="003C3DD8" w14:paraId="7E43A7F6" w14:textId="77777777" w:rsidTr="00F170FA">
        <w:trPr>
          <w:trHeight w:val="460"/>
        </w:trPr>
        <w:tc>
          <w:tcPr>
            <w:tcW w:w="1807" w:type="dxa"/>
            <w:shd w:val="nil"/>
            <w:vAlign w:val="center"/>
          </w:tcPr>
          <w:p w14:paraId="1D1784AB" w14:textId="7519FEC2" w:rsidR="003C3DD8" w:rsidRDefault="003C3DD8" w:rsidP="003C3DD8">
            <w:pPr>
              <w:jc w:val="center"/>
            </w:pPr>
            <w:r w:rsidRPr="003C3DD8">
              <w:t>PVS-Studio</w:t>
            </w:r>
          </w:p>
        </w:tc>
        <w:tc>
          <w:tcPr>
            <w:tcW w:w="1341" w:type="dxa"/>
            <w:shd w:val="nil"/>
            <w:vAlign w:val="center"/>
          </w:tcPr>
          <w:p w14:paraId="2A494700" w14:textId="08868F25" w:rsidR="003C3DD8" w:rsidRDefault="003C3DD8" w:rsidP="003C3DD8">
            <w:pPr>
              <w:jc w:val="center"/>
            </w:pPr>
            <w:r>
              <w:t>7.26</w:t>
            </w:r>
          </w:p>
        </w:tc>
        <w:tc>
          <w:tcPr>
            <w:tcW w:w="4021" w:type="dxa"/>
            <w:shd w:val="nil"/>
            <w:vAlign w:val="center"/>
          </w:tcPr>
          <w:p w14:paraId="58358B4A" w14:textId="6209C159" w:rsidR="003C3DD8" w:rsidRDefault="003C3DD8" w:rsidP="003C3DD8">
            <w:pPr>
              <w:jc w:val="center"/>
              <w:rPr>
                <w:u w:val="single"/>
              </w:rPr>
            </w:pPr>
            <w:hyperlink r:id="rId29" w:history="1">
              <w:r>
                <w:rPr>
                  <w:rStyle w:val="Hyperlink"/>
                  <w:b/>
                  <w:bCs/>
                </w:rPr>
                <w:t>V522</w:t>
              </w:r>
            </w:hyperlink>
            <w:r>
              <w:rPr>
                <w:rStyle w:val="Strong"/>
              </w:rPr>
              <w:t xml:space="preserve">, </w:t>
            </w:r>
            <w:hyperlink r:id="rId30" w:history="1">
              <w:r>
                <w:rPr>
                  <w:rStyle w:val="Hyperlink"/>
                  <w:b/>
                  <w:bCs/>
                </w:rPr>
                <w:t>V668</w:t>
              </w:r>
            </w:hyperlink>
          </w:p>
        </w:tc>
        <w:tc>
          <w:tcPr>
            <w:tcW w:w="3611" w:type="dxa"/>
            <w:shd w:val="nil"/>
            <w:vAlign w:val="center"/>
          </w:tcPr>
          <w:p w14:paraId="192D69E1" w14:textId="2B4B6BE5" w:rsidR="003C3DD8" w:rsidRDefault="003C3DD8" w:rsidP="003C3DD8">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3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3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7BD2690" w:rsidR="00381847" w:rsidRDefault="00364495" w:rsidP="00364495">
      <w:pPr>
        <w:ind w:left="720" w:firstLine="720"/>
      </w:pPr>
      <w:r>
        <w:t xml:space="preserve">Automation of security practices can be inserted into the DevOps process during pre-production and production. Security needs to be planned for, built properly, tested, and maintained, so adding secure procedures to the planning, design, building, testing, and maintenance stages of the process are the best places for modification. This changes the production process from just maintenance and release of updates to </w:t>
      </w:r>
      <w:r w:rsidR="001D4871">
        <w:t>also monitoring for threats and responding to any attacks. Maintenance includes stabilization after attacks, and rollout of updates include live testing of security measures. On the pre-production side the steps stay mostly the same, with the addition of security planning, design, and integration during the appropriate times.</w:t>
      </w:r>
      <w:r w:rsidR="00AB3B62">
        <w:t xml:space="preserve"> Testing and verification will require the creation of new tests for security coding.</w:t>
      </w:r>
    </w:p>
    <w:p w14:paraId="0A02C199" w14:textId="022D6210" w:rsidR="00AB3B62" w:rsidRDefault="00AB3B62" w:rsidP="00364495">
      <w:pPr>
        <w:ind w:left="720" w:firstLine="720"/>
      </w:pPr>
      <w:r>
        <w:t>Regarding how automation tools will help enforce the standards within this policy, various tools listed within each section can be used to check the code for breaches of each of the specific standards. This will take place during the building and verification and testing phases of pre-production. In addition, any updates to the tools that catch new issues can be run during production on the code during maintenance and any necessary updates can be added to the cycle.</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5FA2700F" w:rsidR="00381847" w:rsidRDefault="00BB5C9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097D5E3" w:rsidR="00381847" w:rsidRDefault="00BB5C98">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301ACA4D" w14:textId="6AA1090D" w:rsidR="00381847" w:rsidRDefault="00BB5C98">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A812207" w:rsidR="00381847" w:rsidRDefault="00BB5C98">
            <w:r>
              <w:t>STD-00</w:t>
            </w:r>
            <w:r>
              <w:t>2</w:t>
            </w:r>
            <w:r>
              <w:t>-CPP</w:t>
            </w:r>
          </w:p>
        </w:tc>
        <w:tc>
          <w:tcPr>
            <w:tcW w:w="1434" w:type="dxa"/>
          </w:tcPr>
          <w:p w14:paraId="61027C5A" w14:textId="509F7573" w:rsidR="00381847" w:rsidRDefault="00C24EB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37E964FC" w:rsidR="00381847" w:rsidRDefault="00C24EB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131D028" w:rsidR="00381847" w:rsidRDefault="00C24EB8">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3C242AA2" w:rsidR="00381847" w:rsidRDefault="00C24EB8">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6DFD0AA7" w:rsidR="00381847" w:rsidRDefault="00C24EB8">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256C673" w:rsidR="00381847" w:rsidRDefault="00BB5C98">
            <w:r>
              <w:t>STD-00</w:t>
            </w:r>
            <w:r>
              <w:t>3</w:t>
            </w:r>
            <w:r>
              <w:t>-CPP</w:t>
            </w:r>
          </w:p>
        </w:tc>
        <w:tc>
          <w:tcPr>
            <w:tcW w:w="1434" w:type="dxa"/>
          </w:tcPr>
          <w:p w14:paraId="752BE477" w14:textId="4E114116" w:rsidR="00381847" w:rsidRDefault="006D250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F99D660" w:rsidR="00381847" w:rsidRDefault="006D250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DF305DC" w:rsidR="00381847" w:rsidRDefault="006D250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5560178" w:rsidR="00381847" w:rsidRDefault="006D2501">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D1880AF" w:rsidR="00381847" w:rsidRDefault="006D2501">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8638568" w:rsidR="00381847" w:rsidRDefault="00BB5C98">
            <w:r>
              <w:t>STD-00</w:t>
            </w:r>
            <w:r>
              <w:t>4</w:t>
            </w:r>
            <w:r>
              <w:t>-CPP</w:t>
            </w:r>
          </w:p>
        </w:tc>
        <w:tc>
          <w:tcPr>
            <w:tcW w:w="1434" w:type="dxa"/>
          </w:tcPr>
          <w:p w14:paraId="308B96BF" w14:textId="50DE3509" w:rsidR="00381847" w:rsidRDefault="006D250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3503457" w:rsidR="00381847" w:rsidRDefault="006D250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3EC18BB3" w:rsidR="00381847" w:rsidRDefault="006D250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6CE4D5F" w:rsidR="00381847" w:rsidRDefault="006D2501">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04EB3B28" w:rsidR="00381847" w:rsidRDefault="006D2501">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348137A" w:rsidR="00381847" w:rsidRDefault="00BB5C98">
            <w:r>
              <w:t>STD-00</w:t>
            </w:r>
            <w:r>
              <w:t>5</w:t>
            </w:r>
            <w:r>
              <w:t>-CPP</w:t>
            </w:r>
          </w:p>
        </w:tc>
        <w:tc>
          <w:tcPr>
            <w:tcW w:w="1434" w:type="dxa"/>
          </w:tcPr>
          <w:p w14:paraId="6864030F" w14:textId="5DBCAE8C" w:rsidR="00381847" w:rsidRDefault="00F1383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3A9907A" w:rsidR="00381847" w:rsidRDefault="00F1383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E94BE4D" w:rsidR="00381847" w:rsidRDefault="00F1383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2796C0A" w:rsidR="00381847" w:rsidRDefault="00F13839">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541A2464" w:rsidR="00381847" w:rsidRDefault="00F13839">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69FAE87" w:rsidR="00381847" w:rsidRDefault="00BB5C98">
            <w:r>
              <w:t>STD-00</w:t>
            </w:r>
            <w:r>
              <w:t>6</w:t>
            </w:r>
            <w:r>
              <w:t>-CPP</w:t>
            </w:r>
          </w:p>
        </w:tc>
        <w:tc>
          <w:tcPr>
            <w:tcW w:w="1434" w:type="dxa"/>
          </w:tcPr>
          <w:p w14:paraId="2DCA5B40" w14:textId="6A48BF7D" w:rsidR="00381847" w:rsidRDefault="00FD53F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D7D9AA0" w:rsidR="00381847" w:rsidRDefault="00FD53F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565FF502" w:rsidR="00381847" w:rsidRDefault="00FD53F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2545844E" w:rsidR="00381847" w:rsidRDefault="00FD53FA">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FE2E491" w14:textId="0E9A320B" w:rsidR="00381847" w:rsidRDefault="00FD53FA">
            <w:pPr>
              <w:cnfStyle w:val="000000000000" w:firstRow="0" w:lastRow="0" w:firstColumn="0" w:lastColumn="0" w:oddVBand="0" w:evenVBand="0" w:oddHBand="0" w:evenHBand="0" w:firstRowFirstColumn="0" w:firstRowLastColumn="0" w:lastRowFirstColumn="0" w:lastRowLastColumn="0"/>
            </w:pPr>
            <w:r>
              <w:t>L2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1C259AE" w:rsidR="00381847" w:rsidRDefault="00BB5C98">
            <w:r>
              <w:t>STD-00</w:t>
            </w:r>
            <w:r>
              <w:t>7</w:t>
            </w:r>
            <w:r>
              <w:t>-CPP</w:t>
            </w:r>
          </w:p>
        </w:tc>
        <w:tc>
          <w:tcPr>
            <w:tcW w:w="1434" w:type="dxa"/>
          </w:tcPr>
          <w:p w14:paraId="7CFBEC18" w14:textId="79416D11" w:rsidR="00381847" w:rsidRDefault="00FD53F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033B920E" w:rsidR="00381847" w:rsidRDefault="00FD53F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77FF8BD4" w:rsidR="00381847" w:rsidRDefault="00FD53F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17D430B9" w:rsidR="00381847" w:rsidRDefault="00FD53FA">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4CDFE700" w:rsidR="00381847" w:rsidRDefault="00FD53FA">
            <w:pPr>
              <w:cnfStyle w:val="000000100000" w:firstRow="0" w:lastRow="0" w:firstColumn="0" w:lastColumn="0" w:oddVBand="0" w:evenVBand="0" w:oddHBand="1" w:evenHBand="0" w:firstRowFirstColumn="0" w:firstRowLastColumn="0" w:lastRowFirstColumn="0" w:lastRowLastColumn="0"/>
            </w:pPr>
            <w:r>
              <w:t>L2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20A1147" w:rsidR="00381847" w:rsidRDefault="00BB5C98">
            <w:r>
              <w:t>STD-00</w:t>
            </w:r>
            <w:r>
              <w:t>8</w:t>
            </w:r>
            <w:r>
              <w:t>-CPP</w:t>
            </w:r>
          </w:p>
        </w:tc>
        <w:tc>
          <w:tcPr>
            <w:tcW w:w="1434" w:type="dxa"/>
          </w:tcPr>
          <w:p w14:paraId="3D0880A0" w14:textId="4794BC53" w:rsidR="00381847" w:rsidRDefault="00FE393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7ED3A31" w:rsidR="00381847" w:rsidRDefault="00FE393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067919A0" w:rsidR="00381847" w:rsidRDefault="00FE3939">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739A50E6" w:rsidR="00381847" w:rsidRDefault="00FE3939">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496FAC34" w:rsidR="00381847" w:rsidRDefault="00FE3939">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FD52C2F" w:rsidR="00381847" w:rsidRDefault="00BB5C98">
            <w:r>
              <w:t>STD-00</w:t>
            </w:r>
            <w:r>
              <w:t>9</w:t>
            </w:r>
            <w:r>
              <w:t>-CPP</w:t>
            </w:r>
          </w:p>
        </w:tc>
        <w:tc>
          <w:tcPr>
            <w:tcW w:w="1434" w:type="dxa"/>
          </w:tcPr>
          <w:p w14:paraId="70CBCE53" w14:textId="7513687D" w:rsidR="00381847" w:rsidRDefault="00FE393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CD0ADF2" w:rsidR="00381847" w:rsidRDefault="00FE393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15F00EB" w:rsidR="00381847" w:rsidRDefault="00FE393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F7A66F7" w:rsidR="00381847" w:rsidRDefault="00D52546">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3750CC89" w:rsidR="00381847" w:rsidRDefault="00D52546">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4225D89" w:rsidR="00381847" w:rsidRDefault="00BB5C98">
            <w:r>
              <w:lastRenderedPageBreak/>
              <w:t>STD-0</w:t>
            </w:r>
            <w:r>
              <w:t>10</w:t>
            </w:r>
            <w:r>
              <w:t>-CPP</w:t>
            </w:r>
          </w:p>
        </w:tc>
        <w:tc>
          <w:tcPr>
            <w:tcW w:w="1434" w:type="dxa"/>
          </w:tcPr>
          <w:p w14:paraId="5C4FF30D" w14:textId="556ED6ED" w:rsidR="00381847" w:rsidRDefault="00D5254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D26F452" w:rsidR="00381847" w:rsidRDefault="00D5254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3EDB836A" w:rsidR="00381847" w:rsidRDefault="00D5254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033F271" w:rsidR="00381847" w:rsidRDefault="00D52546">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6310EA35" w:rsidR="00381847" w:rsidRDefault="00D52546">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49B452F" w:rsidR="00381847" w:rsidRDefault="0002561B">
            <w:r>
              <w:t>Referring to the protection of data that is being stored or is not actively being used, this applies as sensitive data needs safe storage. Varying levels of security need to be implemented to protect data based on its volatility.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A2519CD" w:rsidR="00381847" w:rsidRDefault="0002561B">
            <w:r>
              <w:t>This level of protection is for data that is currently being sent between destinations, such as emails, various app messages, or other communication done through public means. This applies to security for possible mishandling of data, such as data breaches or leaks.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B654361" w:rsidR="00381847" w:rsidRDefault="0002561B">
            <w:r>
              <w:t xml:space="preserve">Encryption in use is the most important, as the data it protects is the most likely to be </w:t>
            </w:r>
            <w:r w:rsidR="00541F13">
              <w:t>tampered with</w:t>
            </w:r>
            <w:r>
              <w:t xml:space="preserve">. </w:t>
            </w:r>
            <w:r w:rsidR="00541F13">
              <w:t>It is used for protection while data is actively being accessed and manipulated, such as reading, writing to, or creating a file. An application example of this policy would be protection from attempts to steal user information, like passwords.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5BF7F6A" w:rsidR="00381847" w:rsidRDefault="00541F13">
            <w:r>
              <w:t>This is the process of a user giving details on themselves to be applied in the future for verification.</w:t>
            </w:r>
            <w:r w:rsidR="00300DA8">
              <w:t xml:space="preserve"> Authentication is used to confirm people accessing a program are genuine with user logins. The addition of new users is also handled by authentication of details provided, such as email addresses by way of verification emails.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F2BEE7A" w:rsidR="00381847" w:rsidRDefault="00300DA8">
            <w:r>
              <w:t xml:space="preserve">Authorization protects data from the wrong people by user access levels. This allows users to access different parts of a network or program depending on the privileges given to them and prevents them from seeing the rest. An example of the application of this policy would be </w:t>
            </w:r>
            <w:r w:rsidR="00C7300B">
              <w:t>the restriction of accessing and making changes to a website’s database. Only those with the proper credentials would be allowed to do so, preventing unwanted tampering by those that have access to the site, but not the database itself.</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2944F98" w:rsidR="00381847" w:rsidRDefault="00C7300B">
            <w:r>
              <w:t>This part of the strategy helps prevent future issues by keeping a record of past events. This is done through recording of users through their data usage</w:t>
            </w:r>
            <w:r w:rsidR="00D92DF8">
              <w:t>-</w:t>
            </w:r>
            <w:r>
              <w:t xml:space="preserve">how they </w:t>
            </w:r>
            <w:r w:rsidR="00D92DF8">
              <w:t>used</w:t>
            </w:r>
            <w:r>
              <w:t xml:space="preserve"> it, </w:t>
            </w:r>
            <w:r w:rsidR="00D92DF8">
              <w:t xml:space="preserve">what files they accessed, </w:t>
            </w:r>
            <w:r>
              <w:t>and the length of time they were connected. This policy can be applied when a security breach occurs, as all users should be accounted for, and the offender can be determined from the access data gathered during the attack.</w:t>
            </w:r>
          </w:p>
        </w:tc>
      </w:tr>
    </w:tbl>
    <w:p w14:paraId="1B38047B" w14:textId="77777777" w:rsidR="00381847" w:rsidRDefault="00381847"/>
    <w:p w14:paraId="4F10AB23" w14:textId="77777777" w:rsidR="00381847" w:rsidRDefault="00E769D9">
      <w:pPr>
        <w:ind w:left="810"/>
      </w:pPr>
      <w:r>
        <w:rPr>
          <w:b/>
        </w:rPr>
        <w:lastRenderedPageBreak/>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3A4BE00" w:rsidR="00381847" w:rsidRDefault="00770F04">
            <w:r>
              <w:t>1.1</w:t>
            </w:r>
          </w:p>
        </w:tc>
        <w:tc>
          <w:tcPr>
            <w:tcW w:w="1530" w:type="dxa"/>
          </w:tcPr>
          <w:p w14:paraId="1DC436A6" w14:textId="2D3D0098" w:rsidR="00381847" w:rsidRDefault="00770F04">
            <w:pPr>
              <w:cnfStyle w:val="000000000000" w:firstRow="0" w:lastRow="0" w:firstColumn="0" w:lastColumn="0" w:oddVBand="0" w:evenVBand="0" w:oddHBand="0" w:evenHBand="0" w:firstRowFirstColumn="0" w:firstRowLastColumn="0" w:lastRowFirstColumn="0" w:lastRowLastColumn="0"/>
            </w:pPr>
            <w:r>
              <w:t>09/16/2023</w:t>
            </w:r>
          </w:p>
        </w:tc>
        <w:tc>
          <w:tcPr>
            <w:tcW w:w="3510" w:type="dxa"/>
          </w:tcPr>
          <w:p w14:paraId="0B713D2C" w14:textId="249207F8" w:rsidR="00381847" w:rsidRDefault="00770F04">
            <w:pPr>
              <w:cnfStyle w:val="000000000000" w:firstRow="0" w:lastRow="0" w:firstColumn="0" w:lastColumn="0" w:oddVBand="0" w:evenVBand="0" w:oddHBand="0" w:evenHBand="0" w:firstRowFirstColumn="0" w:firstRowLastColumn="0" w:lastRowFirstColumn="0" w:lastRowLastColumn="0"/>
            </w:pPr>
            <w:r>
              <w:t>Filled Security Principles/Standards</w:t>
            </w:r>
          </w:p>
        </w:tc>
        <w:tc>
          <w:tcPr>
            <w:tcW w:w="1923" w:type="dxa"/>
          </w:tcPr>
          <w:p w14:paraId="124483AC" w14:textId="370B1783" w:rsidR="00381847" w:rsidRDefault="00770F04">
            <w:pPr>
              <w:cnfStyle w:val="000000000000" w:firstRow="0" w:lastRow="0" w:firstColumn="0" w:lastColumn="0" w:oddVBand="0" w:evenVBand="0" w:oddHBand="0" w:evenHBand="0" w:firstRowFirstColumn="0" w:firstRowLastColumn="0" w:lastRowFirstColumn="0" w:lastRowLastColumn="0"/>
            </w:pPr>
            <w:r>
              <w:t>Jonathan Boeglin</w:t>
            </w:r>
          </w:p>
        </w:tc>
        <w:tc>
          <w:tcPr>
            <w:tcW w:w="2077" w:type="dxa"/>
          </w:tcPr>
          <w:p w14:paraId="697C2A49" w14:textId="3F91DBE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B0D3913" w:rsidR="00381847" w:rsidRDefault="00C41D99">
            <w:r>
              <w:t>1.2</w:t>
            </w:r>
          </w:p>
        </w:tc>
        <w:tc>
          <w:tcPr>
            <w:tcW w:w="1530" w:type="dxa"/>
          </w:tcPr>
          <w:p w14:paraId="305DA4F1" w14:textId="032C8D9C" w:rsidR="00381847" w:rsidRDefault="00C41D99">
            <w:pPr>
              <w:cnfStyle w:val="000000100000" w:firstRow="0" w:lastRow="0" w:firstColumn="0" w:lastColumn="0" w:oddVBand="0" w:evenVBand="0" w:oddHBand="1" w:evenHBand="0" w:firstRowFirstColumn="0" w:firstRowLastColumn="0" w:lastRowFirstColumn="0" w:lastRowLastColumn="0"/>
            </w:pPr>
            <w:r>
              <w:t>10/08/2023</w:t>
            </w:r>
          </w:p>
        </w:tc>
        <w:tc>
          <w:tcPr>
            <w:tcW w:w="3510" w:type="dxa"/>
          </w:tcPr>
          <w:p w14:paraId="138D7C42" w14:textId="33C72CCC" w:rsidR="00381847" w:rsidRDefault="00C41D99">
            <w:pPr>
              <w:cnfStyle w:val="000000100000" w:firstRow="0" w:lastRow="0" w:firstColumn="0" w:lastColumn="0" w:oddVBand="0" w:evenVBand="0" w:oddHBand="1" w:evenHBand="0" w:firstRowFirstColumn="0" w:firstRowLastColumn="0" w:lastRowFirstColumn="0" w:lastRowLastColumn="0"/>
            </w:pPr>
            <w:r>
              <w:t>Filled in rest of document</w:t>
            </w:r>
          </w:p>
        </w:tc>
        <w:tc>
          <w:tcPr>
            <w:tcW w:w="1923" w:type="dxa"/>
          </w:tcPr>
          <w:p w14:paraId="35E4A720" w14:textId="67B71D60" w:rsidR="00381847" w:rsidRDefault="00C41D99">
            <w:pPr>
              <w:cnfStyle w:val="000000100000" w:firstRow="0" w:lastRow="0" w:firstColumn="0" w:lastColumn="0" w:oddVBand="0" w:evenVBand="0" w:oddHBand="1" w:evenHBand="0" w:firstRowFirstColumn="0" w:firstRowLastColumn="0" w:lastRowFirstColumn="0" w:lastRowLastColumn="0"/>
            </w:pPr>
            <w:r>
              <w:t>Jonathan Boeglin</w:t>
            </w:r>
          </w:p>
        </w:tc>
        <w:tc>
          <w:tcPr>
            <w:tcW w:w="2077" w:type="dxa"/>
          </w:tcPr>
          <w:p w14:paraId="1FEC447A" w14:textId="58D209D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02127A80" w14:textId="77777777" w:rsidR="00C75995" w:rsidRDefault="00C75995"/>
    <w:p w14:paraId="6E3BBA91" w14:textId="0FF93944" w:rsidR="0002734C" w:rsidRDefault="0002734C" w:rsidP="0002734C">
      <w:pPr>
        <w:pStyle w:val="Heading3"/>
      </w:pPr>
      <w:r>
        <w:t>Citations</w:t>
      </w:r>
    </w:p>
    <w:p w14:paraId="673EDF8E" w14:textId="77777777" w:rsidR="0002734C" w:rsidRDefault="0002734C"/>
    <w:p w14:paraId="12BF7A7E" w14:textId="56CAFA5B" w:rsidR="0093774E" w:rsidRDefault="0002734C">
      <w:r>
        <w:t xml:space="preserve">*All standard description, compliant and non-compliant, threat level, and automation sections taken directly from the </w:t>
      </w:r>
      <w:r w:rsidRPr="0002734C">
        <w:t>SEI CERT C++ Coding Standard</w:t>
      </w:r>
      <w:r>
        <w:t xml:space="preserve"> </w:t>
      </w:r>
      <w:hyperlink r:id="rId33" w:history="1">
        <w:r>
          <w:rPr>
            <w:rStyle w:val="Hyperlink"/>
          </w:rPr>
          <w:t>website</w:t>
        </w:r>
      </w:hyperlink>
      <w:r>
        <w:t>.*</w:t>
      </w:r>
    </w:p>
    <w:p w14:paraId="03F184CB" w14:textId="42FB488D" w:rsidR="00CC48B4" w:rsidRDefault="00CC48B4">
      <w:r w:rsidRPr="00CC48B4">
        <w:t xml:space="preserve">Admin et al. (2023, September 5). </w:t>
      </w:r>
      <w:r w:rsidRPr="00CC48B4">
        <w:rPr>
          <w:i/>
          <w:iCs/>
        </w:rPr>
        <w:t>Sei cert C++ coding standard</w:t>
      </w:r>
      <w:r w:rsidRPr="00CC48B4">
        <w:t>. SEI CERT C++ Coding Standard - SEI CERT C++ Coding Standard - Confluence. https://wiki.sei.cmu.edu/confluence/pages/viewpage.action?pageId=88046682</w:t>
      </w:r>
    </w:p>
    <w:p w14:paraId="56C09B9A" w14:textId="77777777" w:rsidR="00CC48B4" w:rsidRDefault="00CC48B4"/>
    <w:p w14:paraId="6B60638D" w14:textId="77777777" w:rsidR="0093774E" w:rsidRDefault="0093774E" w:rsidP="0093774E">
      <w:proofErr w:type="spellStart"/>
      <w:r>
        <w:t>Dinic</w:t>
      </w:r>
      <w:proofErr w:type="spellEnd"/>
      <w:r>
        <w:t xml:space="preserve">, M. (2023, August 16). Encryption: Data at rest, data in motion and data in use. </w:t>
      </w:r>
      <w:proofErr w:type="spellStart"/>
      <w:r>
        <w:t>Jatheon</w:t>
      </w:r>
      <w:proofErr w:type="spellEnd"/>
      <w:r>
        <w:t xml:space="preserve"> Technologies Inc. https://jatheon.com/blog/data-at-rest-data-in-motion-data-in-use/ </w:t>
      </w:r>
    </w:p>
    <w:p w14:paraId="099D6FA6" w14:textId="77777777" w:rsidR="0093774E" w:rsidRDefault="0093774E" w:rsidP="0093774E"/>
    <w:p w14:paraId="68C1D83E" w14:textId="6BD80CE1" w:rsidR="0093774E" w:rsidRDefault="0093774E" w:rsidP="0093774E">
      <w:r>
        <w:t>Fortinet, Inc. (2023). What is AAA Security?. Fortinet. https://www.fortinet.com/resources/cyberglossary/aaa-security</w:t>
      </w:r>
    </w:p>
    <w:sectPr w:rsidR="0093774E">
      <w:headerReference w:type="default" r:id="rId34"/>
      <w:footerReference w:type="default" r:id="rId3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B8254" w14:textId="77777777" w:rsidR="0071720C" w:rsidRDefault="0071720C">
      <w:r>
        <w:separator/>
      </w:r>
    </w:p>
  </w:endnote>
  <w:endnote w:type="continuationSeparator" w:id="0">
    <w:p w14:paraId="5FC04A54" w14:textId="77777777" w:rsidR="0071720C" w:rsidRDefault="0071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7EF1" w14:textId="77777777" w:rsidR="0071720C" w:rsidRDefault="0071720C">
      <w:r>
        <w:separator/>
      </w:r>
    </w:p>
  </w:footnote>
  <w:footnote w:type="continuationSeparator" w:id="0">
    <w:p w14:paraId="29661F23" w14:textId="77777777" w:rsidR="0071720C" w:rsidRDefault="00717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D2D7D91"/>
    <w:multiLevelType w:val="multilevel"/>
    <w:tmpl w:val="F9D0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D68B7"/>
    <w:multiLevelType w:val="multilevel"/>
    <w:tmpl w:val="064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99312F3"/>
    <w:multiLevelType w:val="multilevel"/>
    <w:tmpl w:val="31E4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31007F"/>
    <w:multiLevelType w:val="multilevel"/>
    <w:tmpl w:val="667E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847658">
    <w:abstractNumId w:val="18"/>
  </w:num>
  <w:num w:numId="2" w16cid:durableId="1320960470">
    <w:abstractNumId w:val="12"/>
  </w:num>
  <w:num w:numId="3" w16cid:durableId="1197161722">
    <w:abstractNumId w:val="19"/>
  </w:num>
  <w:num w:numId="4" w16cid:durableId="1695695029">
    <w:abstractNumId w:val="11"/>
  </w:num>
  <w:num w:numId="5" w16cid:durableId="738985733">
    <w:abstractNumId w:val="10"/>
  </w:num>
  <w:num w:numId="6" w16cid:durableId="1216939034">
    <w:abstractNumId w:val="16"/>
  </w:num>
  <w:num w:numId="7" w16cid:durableId="1667443114">
    <w:abstractNumId w:val="15"/>
  </w:num>
  <w:num w:numId="8" w16cid:durableId="774449439">
    <w:abstractNumId w:val="9"/>
  </w:num>
  <w:num w:numId="9" w16cid:durableId="1172601808">
    <w:abstractNumId w:val="7"/>
  </w:num>
  <w:num w:numId="10" w16cid:durableId="185797565">
    <w:abstractNumId w:val="6"/>
  </w:num>
  <w:num w:numId="11" w16cid:durableId="713505578">
    <w:abstractNumId w:val="5"/>
  </w:num>
  <w:num w:numId="12" w16cid:durableId="300691072">
    <w:abstractNumId w:val="4"/>
  </w:num>
  <w:num w:numId="13" w16cid:durableId="1052922284">
    <w:abstractNumId w:val="8"/>
  </w:num>
  <w:num w:numId="14" w16cid:durableId="1650286872">
    <w:abstractNumId w:val="3"/>
  </w:num>
  <w:num w:numId="15" w16cid:durableId="1331106890">
    <w:abstractNumId w:val="2"/>
  </w:num>
  <w:num w:numId="16" w16cid:durableId="2031102151">
    <w:abstractNumId w:val="1"/>
  </w:num>
  <w:num w:numId="17" w16cid:durableId="2106920251">
    <w:abstractNumId w:val="0"/>
  </w:num>
  <w:num w:numId="18" w16cid:durableId="8410714">
    <w:abstractNumId w:val="14"/>
  </w:num>
  <w:num w:numId="19" w16cid:durableId="595410492">
    <w:abstractNumId w:val="17"/>
  </w:num>
  <w:num w:numId="20" w16cid:durableId="988822507">
    <w:abstractNumId w:val="20"/>
  </w:num>
  <w:num w:numId="21" w16cid:durableId="10519280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561B"/>
    <w:rsid w:val="0002734C"/>
    <w:rsid w:val="0008274A"/>
    <w:rsid w:val="000C3348"/>
    <w:rsid w:val="00150B58"/>
    <w:rsid w:val="001646BD"/>
    <w:rsid w:val="00171556"/>
    <w:rsid w:val="00192176"/>
    <w:rsid w:val="001D4766"/>
    <w:rsid w:val="001D4871"/>
    <w:rsid w:val="002474B4"/>
    <w:rsid w:val="00295EB1"/>
    <w:rsid w:val="002B23D7"/>
    <w:rsid w:val="00300DA8"/>
    <w:rsid w:val="00332392"/>
    <w:rsid w:val="00364495"/>
    <w:rsid w:val="003770D4"/>
    <w:rsid w:val="00381847"/>
    <w:rsid w:val="003B0A5C"/>
    <w:rsid w:val="003C2366"/>
    <w:rsid w:val="003C3DD8"/>
    <w:rsid w:val="003C4B41"/>
    <w:rsid w:val="003D6F4A"/>
    <w:rsid w:val="004B3C1D"/>
    <w:rsid w:val="004E12CE"/>
    <w:rsid w:val="0051351E"/>
    <w:rsid w:val="00541F13"/>
    <w:rsid w:val="0059536C"/>
    <w:rsid w:val="005A3503"/>
    <w:rsid w:val="005B7417"/>
    <w:rsid w:val="005C0C1A"/>
    <w:rsid w:val="005C3623"/>
    <w:rsid w:val="00640A79"/>
    <w:rsid w:val="00686DE1"/>
    <w:rsid w:val="006A5CDE"/>
    <w:rsid w:val="006B74E5"/>
    <w:rsid w:val="006D2501"/>
    <w:rsid w:val="006D38A7"/>
    <w:rsid w:val="006D54B5"/>
    <w:rsid w:val="00710639"/>
    <w:rsid w:val="0071720C"/>
    <w:rsid w:val="00770F04"/>
    <w:rsid w:val="008578A1"/>
    <w:rsid w:val="00895AA1"/>
    <w:rsid w:val="008C3FC6"/>
    <w:rsid w:val="008D5A8D"/>
    <w:rsid w:val="009176F3"/>
    <w:rsid w:val="0093774E"/>
    <w:rsid w:val="009B710E"/>
    <w:rsid w:val="009C094F"/>
    <w:rsid w:val="009F1B64"/>
    <w:rsid w:val="009F7011"/>
    <w:rsid w:val="00A04F5E"/>
    <w:rsid w:val="00A6072B"/>
    <w:rsid w:val="00A64600"/>
    <w:rsid w:val="00A73227"/>
    <w:rsid w:val="00AB3B62"/>
    <w:rsid w:val="00B21AEC"/>
    <w:rsid w:val="00B432C7"/>
    <w:rsid w:val="00B475A1"/>
    <w:rsid w:val="00B83D35"/>
    <w:rsid w:val="00B92A44"/>
    <w:rsid w:val="00BB3684"/>
    <w:rsid w:val="00BB5C98"/>
    <w:rsid w:val="00BC2B54"/>
    <w:rsid w:val="00BC620D"/>
    <w:rsid w:val="00BD52D7"/>
    <w:rsid w:val="00C24EB8"/>
    <w:rsid w:val="00C405EA"/>
    <w:rsid w:val="00C41D99"/>
    <w:rsid w:val="00C51E6A"/>
    <w:rsid w:val="00C56832"/>
    <w:rsid w:val="00C73007"/>
    <w:rsid w:val="00C7300B"/>
    <w:rsid w:val="00C75995"/>
    <w:rsid w:val="00CB2327"/>
    <w:rsid w:val="00CC48B4"/>
    <w:rsid w:val="00D211BA"/>
    <w:rsid w:val="00D30268"/>
    <w:rsid w:val="00D52546"/>
    <w:rsid w:val="00D92DF8"/>
    <w:rsid w:val="00E170F5"/>
    <w:rsid w:val="00E31CA4"/>
    <w:rsid w:val="00E54E9E"/>
    <w:rsid w:val="00E769D9"/>
    <w:rsid w:val="00E910C0"/>
    <w:rsid w:val="00F13839"/>
    <w:rsid w:val="00F31642"/>
    <w:rsid w:val="00F51FA8"/>
    <w:rsid w:val="00F72634"/>
    <w:rsid w:val="00FD53FA"/>
    <w:rsid w:val="00FE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9176F3"/>
    <w:rPr>
      <w:rFonts w:ascii="Courier New" w:eastAsia="Times New Roman" w:hAnsi="Courier New" w:cs="Courier New"/>
      <w:sz w:val="20"/>
      <w:szCs w:val="20"/>
    </w:rPr>
  </w:style>
  <w:style w:type="character" w:styleId="Emphasis">
    <w:name w:val="Emphasis"/>
    <w:basedOn w:val="DefaultParagraphFont"/>
    <w:uiPriority w:val="20"/>
    <w:qFormat/>
    <w:rsid w:val="009176F3"/>
    <w:rPr>
      <w:i/>
      <w:iCs/>
    </w:rPr>
  </w:style>
  <w:style w:type="character" w:styleId="UnresolvedMention">
    <w:name w:val="Unresolved Mention"/>
    <w:basedOn w:val="DefaultParagraphFont"/>
    <w:uiPriority w:val="99"/>
    <w:semiHidden/>
    <w:unhideWhenUsed/>
    <w:rsid w:val="003C4B41"/>
    <w:rPr>
      <w:color w:val="605E5C"/>
      <w:shd w:val="clear" w:color="auto" w:fill="E1DFDD"/>
    </w:rPr>
  </w:style>
  <w:style w:type="character" w:styleId="Strong">
    <w:name w:val="Strong"/>
    <w:basedOn w:val="DefaultParagraphFont"/>
    <w:uiPriority w:val="22"/>
    <w:qFormat/>
    <w:rsid w:val="003C4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1345">
      <w:bodyDiv w:val="1"/>
      <w:marLeft w:val="0"/>
      <w:marRight w:val="0"/>
      <w:marTop w:val="0"/>
      <w:marBottom w:val="0"/>
      <w:divBdr>
        <w:top w:val="none" w:sz="0" w:space="0" w:color="auto"/>
        <w:left w:val="none" w:sz="0" w:space="0" w:color="auto"/>
        <w:bottom w:val="none" w:sz="0" w:space="0" w:color="auto"/>
        <w:right w:val="none" w:sz="0" w:space="0" w:color="auto"/>
      </w:divBdr>
    </w:div>
    <w:div w:id="66417812">
      <w:bodyDiv w:val="1"/>
      <w:marLeft w:val="0"/>
      <w:marRight w:val="0"/>
      <w:marTop w:val="0"/>
      <w:marBottom w:val="0"/>
      <w:divBdr>
        <w:top w:val="none" w:sz="0" w:space="0" w:color="auto"/>
        <w:left w:val="none" w:sz="0" w:space="0" w:color="auto"/>
        <w:bottom w:val="none" w:sz="0" w:space="0" w:color="auto"/>
        <w:right w:val="none" w:sz="0" w:space="0" w:color="auto"/>
      </w:divBdr>
      <w:divsChild>
        <w:div w:id="967198558">
          <w:marLeft w:val="0"/>
          <w:marRight w:val="0"/>
          <w:marTop w:val="0"/>
          <w:marBottom w:val="0"/>
          <w:divBdr>
            <w:top w:val="none" w:sz="0" w:space="0" w:color="auto"/>
            <w:left w:val="none" w:sz="0" w:space="0" w:color="auto"/>
            <w:bottom w:val="none" w:sz="0" w:space="0" w:color="auto"/>
            <w:right w:val="none" w:sz="0" w:space="0" w:color="auto"/>
          </w:divBdr>
          <w:divsChild>
            <w:div w:id="1694186827">
              <w:marLeft w:val="0"/>
              <w:marRight w:val="0"/>
              <w:marTop w:val="0"/>
              <w:marBottom w:val="0"/>
              <w:divBdr>
                <w:top w:val="none" w:sz="0" w:space="0" w:color="auto"/>
                <w:left w:val="none" w:sz="0" w:space="0" w:color="auto"/>
                <w:bottom w:val="none" w:sz="0" w:space="0" w:color="auto"/>
                <w:right w:val="none" w:sz="0" w:space="0" w:color="auto"/>
              </w:divBdr>
            </w:div>
            <w:div w:id="2099984818">
              <w:marLeft w:val="0"/>
              <w:marRight w:val="0"/>
              <w:marTop w:val="0"/>
              <w:marBottom w:val="0"/>
              <w:divBdr>
                <w:top w:val="none" w:sz="0" w:space="0" w:color="auto"/>
                <w:left w:val="none" w:sz="0" w:space="0" w:color="auto"/>
                <w:bottom w:val="none" w:sz="0" w:space="0" w:color="auto"/>
                <w:right w:val="none" w:sz="0" w:space="0" w:color="auto"/>
              </w:divBdr>
            </w:div>
            <w:div w:id="140847560">
              <w:marLeft w:val="0"/>
              <w:marRight w:val="0"/>
              <w:marTop w:val="0"/>
              <w:marBottom w:val="0"/>
              <w:divBdr>
                <w:top w:val="none" w:sz="0" w:space="0" w:color="auto"/>
                <w:left w:val="none" w:sz="0" w:space="0" w:color="auto"/>
                <w:bottom w:val="none" w:sz="0" w:space="0" w:color="auto"/>
                <w:right w:val="none" w:sz="0" w:space="0" w:color="auto"/>
              </w:divBdr>
            </w:div>
            <w:div w:id="1835368370">
              <w:marLeft w:val="0"/>
              <w:marRight w:val="0"/>
              <w:marTop w:val="0"/>
              <w:marBottom w:val="0"/>
              <w:divBdr>
                <w:top w:val="none" w:sz="0" w:space="0" w:color="auto"/>
                <w:left w:val="none" w:sz="0" w:space="0" w:color="auto"/>
                <w:bottom w:val="none" w:sz="0" w:space="0" w:color="auto"/>
                <w:right w:val="none" w:sz="0" w:space="0" w:color="auto"/>
              </w:divBdr>
            </w:div>
            <w:div w:id="1792093749">
              <w:marLeft w:val="0"/>
              <w:marRight w:val="0"/>
              <w:marTop w:val="0"/>
              <w:marBottom w:val="0"/>
              <w:divBdr>
                <w:top w:val="none" w:sz="0" w:space="0" w:color="auto"/>
                <w:left w:val="none" w:sz="0" w:space="0" w:color="auto"/>
                <w:bottom w:val="none" w:sz="0" w:space="0" w:color="auto"/>
                <w:right w:val="none" w:sz="0" w:space="0" w:color="auto"/>
              </w:divBdr>
            </w:div>
            <w:div w:id="721444727">
              <w:marLeft w:val="0"/>
              <w:marRight w:val="0"/>
              <w:marTop w:val="0"/>
              <w:marBottom w:val="0"/>
              <w:divBdr>
                <w:top w:val="none" w:sz="0" w:space="0" w:color="auto"/>
                <w:left w:val="none" w:sz="0" w:space="0" w:color="auto"/>
                <w:bottom w:val="none" w:sz="0" w:space="0" w:color="auto"/>
                <w:right w:val="none" w:sz="0" w:space="0" w:color="auto"/>
              </w:divBdr>
            </w:div>
            <w:div w:id="248394506">
              <w:marLeft w:val="0"/>
              <w:marRight w:val="0"/>
              <w:marTop w:val="0"/>
              <w:marBottom w:val="0"/>
              <w:divBdr>
                <w:top w:val="none" w:sz="0" w:space="0" w:color="auto"/>
                <w:left w:val="none" w:sz="0" w:space="0" w:color="auto"/>
                <w:bottom w:val="none" w:sz="0" w:space="0" w:color="auto"/>
                <w:right w:val="none" w:sz="0" w:space="0" w:color="auto"/>
              </w:divBdr>
            </w:div>
            <w:div w:id="512569728">
              <w:marLeft w:val="0"/>
              <w:marRight w:val="0"/>
              <w:marTop w:val="0"/>
              <w:marBottom w:val="0"/>
              <w:divBdr>
                <w:top w:val="none" w:sz="0" w:space="0" w:color="auto"/>
                <w:left w:val="none" w:sz="0" w:space="0" w:color="auto"/>
                <w:bottom w:val="none" w:sz="0" w:space="0" w:color="auto"/>
                <w:right w:val="none" w:sz="0" w:space="0" w:color="auto"/>
              </w:divBdr>
            </w:div>
            <w:div w:id="491607181">
              <w:marLeft w:val="0"/>
              <w:marRight w:val="0"/>
              <w:marTop w:val="0"/>
              <w:marBottom w:val="0"/>
              <w:divBdr>
                <w:top w:val="none" w:sz="0" w:space="0" w:color="auto"/>
                <w:left w:val="none" w:sz="0" w:space="0" w:color="auto"/>
                <w:bottom w:val="none" w:sz="0" w:space="0" w:color="auto"/>
                <w:right w:val="none" w:sz="0" w:space="0" w:color="auto"/>
              </w:divBdr>
            </w:div>
            <w:div w:id="1148789542">
              <w:marLeft w:val="0"/>
              <w:marRight w:val="0"/>
              <w:marTop w:val="0"/>
              <w:marBottom w:val="0"/>
              <w:divBdr>
                <w:top w:val="none" w:sz="0" w:space="0" w:color="auto"/>
                <w:left w:val="none" w:sz="0" w:space="0" w:color="auto"/>
                <w:bottom w:val="none" w:sz="0" w:space="0" w:color="auto"/>
                <w:right w:val="none" w:sz="0" w:space="0" w:color="auto"/>
              </w:divBdr>
            </w:div>
            <w:div w:id="1833787303">
              <w:marLeft w:val="0"/>
              <w:marRight w:val="0"/>
              <w:marTop w:val="0"/>
              <w:marBottom w:val="0"/>
              <w:divBdr>
                <w:top w:val="none" w:sz="0" w:space="0" w:color="auto"/>
                <w:left w:val="none" w:sz="0" w:space="0" w:color="auto"/>
                <w:bottom w:val="none" w:sz="0" w:space="0" w:color="auto"/>
                <w:right w:val="none" w:sz="0" w:space="0" w:color="auto"/>
              </w:divBdr>
            </w:div>
            <w:div w:id="774832453">
              <w:marLeft w:val="0"/>
              <w:marRight w:val="0"/>
              <w:marTop w:val="0"/>
              <w:marBottom w:val="0"/>
              <w:divBdr>
                <w:top w:val="none" w:sz="0" w:space="0" w:color="auto"/>
                <w:left w:val="none" w:sz="0" w:space="0" w:color="auto"/>
                <w:bottom w:val="none" w:sz="0" w:space="0" w:color="auto"/>
                <w:right w:val="none" w:sz="0" w:space="0" w:color="auto"/>
              </w:divBdr>
            </w:div>
            <w:div w:id="1234046450">
              <w:marLeft w:val="0"/>
              <w:marRight w:val="0"/>
              <w:marTop w:val="0"/>
              <w:marBottom w:val="0"/>
              <w:divBdr>
                <w:top w:val="none" w:sz="0" w:space="0" w:color="auto"/>
                <w:left w:val="none" w:sz="0" w:space="0" w:color="auto"/>
                <w:bottom w:val="none" w:sz="0" w:space="0" w:color="auto"/>
                <w:right w:val="none" w:sz="0" w:space="0" w:color="auto"/>
              </w:divBdr>
            </w:div>
            <w:div w:id="52429523">
              <w:marLeft w:val="0"/>
              <w:marRight w:val="0"/>
              <w:marTop w:val="0"/>
              <w:marBottom w:val="0"/>
              <w:divBdr>
                <w:top w:val="none" w:sz="0" w:space="0" w:color="auto"/>
                <w:left w:val="none" w:sz="0" w:space="0" w:color="auto"/>
                <w:bottom w:val="none" w:sz="0" w:space="0" w:color="auto"/>
                <w:right w:val="none" w:sz="0" w:space="0" w:color="auto"/>
              </w:divBdr>
            </w:div>
            <w:div w:id="1903325529">
              <w:marLeft w:val="0"/>
              <w:marRight w:val="0"/>
              <w:marTop w:val="0"/>
              <w:marBottom w:val="0"/>
              <w:divBdr>
                <w:top w:val="none" w:sz="0" w:space="0" w:color="auto"/>
                <w:left w:val="none" w:sz="0" w:space="0" w:color="auto"/>
                <w:bottom w:val="none" w:sz="0" w:space="0" w:color="auto"/>
                <w:right w:val="none" w:sz="0" w:space="0" w:color="auto"/>
              </w:divBdr>
            </w:div>
            <w:div w:id="49306851">
              <w:marLeft w:val="0"/>
              <w:marRight w:val="0"/>
              <w:marTop w:val="0"/>
              <w:marBottom w:val="0"/>
              <w:divBdr>
                <w:top w:val="none" w:sz="0" w:space="0" w:color="auto"/>
                <w:left w:val="none" w:sz="0" w:space="0" w:color="auto"/>
                <w:bottom w:val="none" w:sz="0" w:space="0" w:color="auto"/>
                <w:right w:val="none" w:sz="0" w:space="0" w:color="auto"/>
              </w:divBdr>
            </w:div>
            <w:div w:id="98991473">
              <w:marLeft w:val="0"/>
              <w:marRight w:val="0"/>
              <w:marTop w:val="0"/>
              <w:marBottom w:val="0"/>
              <w:divBdr>
                <w:top w:val="none" w:sz="0" w:space="0" w:color="auto"/>
                <w:left w:val="none" w:sz="0" w:space="0" w:color="auto"/>
                <w:bottom w:val="none" w:sz="0" w:space="0" w:color="auto"/>
                <w:right w:val="none" w:sz="0" w:space="0" w:color="auto"/>
              </w:divBdr>
            </w:div>
            <w:div w:id="2025394865">
              <w:marLeft w:val="0"/>
              <w:marRight w:val="0"/>
              <w:marTop w:val="0"/>
              <w:marBottom w:val="0"/>
              <w:divBdr>
                <w:top w:val="none" w:sz="0" w:space="0" w:color="auto"/>
                <w:left w:val="none" w:sz="0" w:space="0" w:color="auto"/>
                <w:bottom w:val="none" w:sz="0" w:space="0" w:color="auto"/>
                <w:right w:val="none" w:sz="0" w:space="0" w:color="auto"/>
              </w:divBdr>
            </w:div>
            <w:div w:id="519247270">
              <w:marLeft w:val="0"/>
              <w:marRight w:val="0"/>
              <w:marTop w:val="0"/>
              <w:marBottom w:val="0"/>
              <w:divBdr>
                <w:top w:val="none" w:sz="0" w:space="0" w:color="auto"/>
                <w:left w:val="none" w:sz="0" w:space="0" w:color="auto"/>
                <w:bottom w:val="none" w:sz="0" w:space="0" w:color="auto"/>
                <w:right w:val="none" w:sz="0" w:space="0" w:color="auto"/>
              </w:divBdr>
            </w:div>
            <w:div w:id="2136635515">
              <w:marLeft w:val="0"/>
              <w:marRight w:val="0"/>
              <w:marTop w:val="0"/>
              <w:marBottom w:val="0"/>
              <w:divBdr>
                <w:top w:val="none" w:sz="0" w:space="0" w:color="auto"/>
                <w:left w:val="none" w:sz="0" w:space="0" w:color="auto"/>
                <w:bottom w:val="none" w:sz="0" w:space="0" w:color="auto"/>
                <w:right w:val="none" w:sz="0" w:space="0" w:color="auto"/>
              </w:divBdr>
            </w:div>
            <w:div w:id="952440865">
              <w:marLeft w:val="0"/>
              <w:marRight w:val="0"/>
              <w:marTop w:val="0"/>
              <w:marBottom w:val="0"/>
              <w:divBdr>
                <w:top w:val="none" w:sz="0" w:space="0" w:color="auto"/>
                <w:left w:val="none" w:sz="0" w:space="0" w:color="auto"/>
                <w:bottom w:val="none" w:sz="0" w:space="0" w:color="auto"/>
                <w:right w:val="none" w:sz="0" w:space="0" w:color="auto"/>
              </w:divBdr>
            </w:div>
            <w:div w:id="1158889155">
              <w:marLeft w:val="0"/>
              <w:marRight w:val="0"/>
              <w:marTop w:val="0"/>
              <w:marBottom w:val="0"/>
              <w:divBdr>
                <w:top w:val="none" w:sz="0" w:space="0" w:color="auto"/>
                <w:left w:val="none" w:sz="0" w:space="0" w:color="auto"/>
                <w:bottom w:val="none" w:sz="0" w:space="0" w:color="auto"/>
                <w:right w:val="none" w:sz="0" w:space="0" w:color="auto"/>
              </w:divBdr>
            </w:div>
            <w:div w:id="1252592550">
              <w:marLeft w:val="0"/>
              <w:marRight w:val="0"/>
              <w:marTop w:val="0"/>
              <w:marBottom w:val="0"/>
              <w:divBdr>
                <w:top w:val="none" w:sz="0" w:space="0" w:color="auto"/>
                <w:left w:val="none" w:sz="0" w:space="0" w:color="auto"/>
                <w:bottom w:val="none" w:sz="0" w:space="0" w:color="auto"/>
                <w:right w:val="none" w:sz="0" w:space="0" w:color="auto"/>
              </w:divBdr>
            </w:div>
            <w:div w:id="1718120875">
              <w:marLeft w:val="0"/>
              <w:marRight w:val="0"/>
              <w:marTop w:val="0"/>
              <w:marBottom w:val="0"/>
              <w:divBdr>
                <w:top w:val="none" w:sz="0" w:space="0" w:color="auto"/>
                <w:left w:val="none" w:sz="0" w:space="0" w:color="auto"/>
                <w:bottom w:val="none" w:sz="0" w:space="0" w:color="auto"/>
                <w:right w:val="none" w:sz="0" w:space="0" w:color="auto"/>
              </w:divBdr>
            </w:div>
            <w:div w:id="1602566850">
              <w:marLeft w:val="0"/>
              <w:marRight w:val="0"/>
              <w:marTop w:val="0"/>
              <w:marBottom w:val="0"/>
              <w:divBdr>
                <w:top w:val="none" w:sz="0" w:space="0" w:color="auto"/>
                <w:left w:val="none" w:sz="0" w:space="0" w:color="auto"/>
                <w:bottom w:val="none" w:sz="0" w:space="0" w:color="auto"/>
                <w:right w:val="none" w:sz="0" w:space="0" w:color="auto"/>
              </w:divBdr>
            </w:div>
            <w:div w:id="825588070">
              <w:marLeft w:val="0"/>
              <w:marRight w:val="0"/>
              <w:marTop w:val="0"/>
              <w:marBottom w:val="0"/>
              <w:divBdr>
                <w:top w:val="none" w:sz="0" w:space="0" w:color="auto"/>
                <w:left w:val="none" w:sz="0" w:space="0" w:color="auto"/>
                <w:bottom w:val="none" w:sz="0" w:space="0" w:color="auto"/>
                <w:right w:val="none" w:sz="0" w:space="0" w:color="auto"/>
              </w:divBdr>
            </w:div>
            <w:div w:id="2005013288">
              <w:marLeft w:val="0"/>
              <w:marRight w:val="0"/>
              <w:marTop w:val="0"/>
              <w:marBottom w:val="0"/>
              <w:divBdr>
                <w:top w:val="none" w:sz="0" w:space="0" w:color="auto"/>
                <w:left w:val="none" w:sz="0" w:space="0" w:color="auto"/>
                <w:bottom w:val="none" w:sz="0" w:space="0" w:color="auto"/>
                <w:right w:val="none" w:sz="0" w:space="0" w:color="auto"/>
              </w:divBdr>
            </w:div>
            <w:div w:id="756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8973">
      <w:bodyDiv w:val="1"/>
      <w:marLeft w:val="0"/>
      <w:marRight w:val="0"/>
      <w:marTop w:val="0"/>
      <w:marBottom w:val="0"/>
      <w:divBdr>
        <w:top w:val="none" w:sz="0" w:space="0" w:color="auto"/>
        <w:left w:val="none" w:sz="0" w:space="0" w:color="auto"/>
        <w:bottom w:val="none" w:sz="0" w:space="0" w:color="auto"/>
        <w:right w:val="none" w:sz="0" w:space="0" w:color="auto"/>
      </w:divBdr>
      <w:divsChild>
        <w:div w:id="1056009030">
          <w:marLeft w:val="0"/>
          <w:marRight w:val="0"/>
          <w:marTop w:val="0"/>
          <w:marBottom w:val="0"/>
          <w:divBdr>
            <w:top w:val="none" w:sz="0" w:space="0" w:color="auto"/>
            <w:left w:val="none" w:sz="0" w:space="0" w:color="auto"/>
            <w:bottom w:val="none" w:sz="0" w:space="0" w:color="auto"/>
            <w:right w:val="none" w:sz="0" w:space="0" w:color="auto"/>
          </w:divBdr>
          <w:divsChild>
            <w:div w:id="1245381816">
              <w:marLeft w:val="0"/>
              <w:marRight w:val="0"/>
              <w:marTop w:val="0"/>
              <w:marBottom w:val="0"/>
              <w:divBdr>
                <w:top w:val="none" w:sz="0" w:space="0" w:color="auto"/>
                <w:left w:val="none" w:sz="0" w:space="0" w:color="auto"/>
                <w:bottom w:val="none" w:sz="0" w:space="0" w:color="auto"/>
                <w:right w:val="none" w:sz="0" w:space="0" w:color="auto"/>
              </w:divBdr>
            </w:div>
            <w:div w:id="180828188">
              <w:marLeft w:val="0"/>
              <w:marRight w:val="0"/>
              <w:marTop w:val="0"/>
              <w:marBottom w:val="0"/>
              <w:divBdr>
                <w:top w:val="none" w:sz="0" w:space="0" w:color="auto"/>
                <w:left w:val="none" w:sz="0" w:space="0" w:color="auto"/>
                <w:bottom w:val="none" w:sz="0" w:space="0" w:color="auto"/>
                <w:right w:val="none" w:sz="0" w:space="0" w:color="auto"/>
              </w:divBdr>
            </w:div>
            <w:div w:id="524103201">
              <w:marLeft w:val="0"/>
              <w:marRight w:val="0"/>
              <w:marTop w:val="0"/>
              <w:marBottom w:val="0"/>
              <w:divBdr>
                <w:top w:val="none" w:sz="0" w:space="0" w:color="auto"/>
                <w:left w:val="none" w:sz="0" w:space="0" w:color="auto"/>
                <w:bottom w:val="none" w:sz="0" w:space="0" w:color="auto"/>
                <w:right w:val="none" w:sz="0" w:space="0" w:color="auto"/>
              </w:divBdr>
            </w:div>
            <w:div w:id="1277061456">
              <w:marLeft w:val="0"/>
              <w:marRight w:val="0"/>
              <w:marTop w:val="0"/>
              <w:marBottom w:val="0"/>
              <w:divBdr>
                <w:top w:val="none" w:sz="0" w:space="0" w:color="auto"/>
                <w:left w:val="none" w:sz="0" w:space="0" w:color="auto"/>
                <w:bottom w:val="none" w:sz="0" w:space="0" w:color="auto"/>
                <w:right w:val="none" w:sz="0" w:space="0" w:color="auto"/>
              </w:divBdr>
            </w:div>
            <w:div w:id="1162894875">
              <w:marLeft w:val="0"/>
              <w:marRight w:val="0"/>
              <w:marTop w:val="0"/>
              <w:marBottom w:val="0"/>
              <w:divBdr>
                <w:top w:val="none" w:sz="0" w:space="0" w:color="auto"/>
                <w:left w:val="none" w:sz="0" w:space="0" w:color="auto"/>
                <w:bottom w:val="none" w:sz="0" w:space="0" w:color="auto"/>
                <w:right w:val="none" w:sz="0" w:space="0" w:color="auto"/>
              </w:divBdr>
            </w:div>
            <w:div w:id="1443574457">
              <w:marLeft w:val="0"/>
              <w:marRight w:val="0"/>
              <w:marTop w:val="0"/>
              <w:marBottom w:val="0"/>
              <w:divBdr>
                <w:top w:val="none" w:sz="0" w:space="0" w:color="auto"/>
                <w:left w:val="none" w:sz="0" w:space="0" w:color="auto"/>
                <w:bottom w:val="none" w:sz="0" w:space="0" w:color="auto"/>
                <w:right w:val="none" w:sz="0" w:space="0" w:color="auto"/>
              </w:divBdr>
            </w:div>
            <w:div w:id="33779346">
              <w:marLeft w:val="0"/>
              <w:marRight w:val="0"/>
              <w:marTop w:val="0"/>
              <w:marBottom w:val="0"/>
              <w:divBdr>
                <w:top w:val="none" w:sz="0" w:space="0" w:color="auto"/>
                <w:left w:val="none" w:sz="0" w:space="0" w:color="auto"/>
                <w:bottom w:val="none" w:sz="0" w:space="0" w:color="auto"/>
                <w:right w:val="none" w:sz="0" w:space="0" w:color="auto"/>
              </w:divBdr>
            </w:div>
            <w:div w:id="138157712">
              <w:marLeft w:val="0"/>
              <w:marRight w:val="0"/>
              <w:marTop w:val="0"/>
              <w:marBottom w:val="0"/>
              <w:divBdr>
                <w:top w:val="none" w:sz="0" w:space="0" w:color="auto"/>
                <w:left w:val="none" w:sz="0" w:space="0" w:color="auto"/>
                <w:bottom w:val="none" w:sz="0" w:space="0" w:color="auto"/>
                <w:right w:val="none" w:sz="0" w:space="0" w:color="auto"/>
              </w:divBdr>
            </w:div>
            <w:div w:id="244925899">
              <w:marLeft w:val="0"/>
              <w:marRight w:val="0"/>
              <w:marTop w:val="0"/>
              <w:marBottom w:val="0"/>
              <w:divBdr>
                <w:top w:val="none" w:sz="0" w:space="0" w:color="auto"/>
                <w:left w:val="none" w:sz="0" w:space="0" w:color="auto"/>
                <w:bottom w:val="none" w:sz="0" w:space="0" w:color="auto"/>
                <w:right w:val="none" w:sz="0" w:space="0" w:color="auto"/>
              </w:divBdr>
            </w:div>
            <w:div w:id="173959872">
              <w:marLeft w:val="0"/>
              <w:marRight w:val="0"/>
              <w:marTop w:val="0"/>
              <w:marBottom w:val="0"/>
              <w:divBdr>
                <w:top w:val="none" w:sz="0" w:space="0" w:color="auto"/>
                <w:left w:val="none" w:sz="0" w:space="0" w:color="auto"/>
                <w:bottom w:val="none" w:sz="0" w:space="0" w:color="auto"/>
                <w:right w:val="none" w:sz="0" w:space="0" w:color="auto"/>
              </w:divBdr>
            </w:div>
            <w:div w:id="2075932709">
              <w:marLeft w:val="0"/>
              <w:marRight w:val="0"/>
              <w:marTop w:val="0"/>
              <w:marBottom w:val="0"/>
              <w:divBdr>
                <w:top w:val="none" w:sz="0" w:space="0" w:color="auto"/>
                <w:left w:val="none" w:sz="0" w:space="0" w:color="auto"/>
                <w:bottom w:val="none" w:sz="0" w:space="0" w:color="auto"/>
                <w:right w:val="none" w:sz="0" w:space="0" w:color="auto"/>
              </w:divBdr>
            </w:div>
            <w:div w:id="1800033904">
              <w:marLeft w:val="0"/>
              <w:marRight w:val="0"/>
              <w:marTop w:val="0"/>
              <w:marBottom w:val="0"/>
              <w:divBdr>
                <w:top w:val="none" w:sz="0" w:space="0" w:color="auto"/>
                <w:left w:val="none" w:sz="0" w:space="0" w:color="auto"/>
                <w:bottom w:val="none" w:sz="0" w:space="0" w:color="auto"/>
                <w:right w:val="none" w:sz="0" w:space="0" w:color="auto"/>
              </w:divBdr>
            </w:div>
            <w:div w:id="5523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6183">
      <w:bodyDiv w:val="1"/>
      <w:marLeft w:val="0"/>
      <w:marRight w:val="0"/>
      <w:marTop w:val="0"/>
      <w:marBottom w:val="0"/>
      <w:divBdr>
        <w:top w:val="none" w:sz="0" w:space="0" w:color="auto"/>
        <w:left w:val="none" w:sz="0" w:space="0" w:color="auto"/>
        <w:bottom w:val="none" w:sz="0" w:space="0" w:color="auto"/>
        <w:right w:val="none" w:sz="0" w:space="0" w:color="auto"/>
      </w:divBdr>
      <w:divsChild>
        <w:div w:id="1625425243">
          <w:marLeft w:val="0"/>
          <w:marRight w:val="0"/>
          <w:marTop w:val="0"/>
          <w:marBottom w:val="0"/>
          <w:divBdr>
            <w:top w:val="none" w:sz="0" w:space="0" w:color="auto"/>
            <w:left w:val="none" w:sz="0" w:space="0" w:color="auto"/>
            <w:bottom w:val="none" w:sz="0" w:space="0" w:color="auto"/>
            <w:right w:val="none" w:sz="0" w:space="0" w:color="auto"/>
          </w:divBdr>
          <w:divsChild>
            <w:div w:id="355272249">
              <w:marLeft w:val="0"/>
              <w:marRight w:val="0"/>
              <w:marTop w:val="0"/>
              <w:marBottom w:val="0"/>
              <w:divBdr>
                <w:top w:val="none" w:sz="0" w:space="0" w:color="auto"/>
                <w:left w:val="none" w:sz="0" w:space="0" w:color="auto"/>
                <w:bottom w:val="none" w:sz="0" w:space="0" w:color="auto"/>
                <w:right w:val="none" w:sz="0" w:space="0" w:color="auto"/>
              </w:divBdr>
            </w:div>
            <w:div w:id="1359308167">
              <w:marLeft w:val="0"/>
              <w:marRight w:val="0"/>
              <w:marTop w:val="0"/>
              <w:marBottom w:val="0"/>
              <w:divBdr>
                <w:top w:val="none" w:sz="0" w:space="0" w:color="auto"/>
                <w:left w:val="none" w:sz="0" w:space="0" w:color="auto"/>
                <w:bottom w:val="none" w:sz="0" w:space="0" w:color="auto"/>
                <w:right w:val="none" w:sz="0" w:space="0" w:color="auto"/>
              </w:divBdr>
            </w:div>
            <w:div w:id="87582468">
              <w:marLeft w:val="0"/>
              <w:marRight w:val="0"/>
              <w:marTop w:val="0"/>
              <w:marBottom w:val="0"/>
              <w:divBdr>
                <w:top w:val="none" w:sz="0" w:space="0" w:color="auto"/>
                <w:left w:val="none" w:sz="0" w:space="0" w:color="auto"/>
                <w:bottom w:val="none" w:sz="0" w:space="0" w:color="auto"/>
                <w:right w:val="none" w:sz="0" w:space="0" w:color="auto"/>
              </w:divBdr>
            </w:div>
            <w:div w:id="897202163">
              <w:marLeft w:val="0"/>
              <w:marRight w:val="0"/>
              <w:marTop w:val="0"/>
              <w:marBottom w:val="0"/>
              <w:divBdr>
                <w:top w:val="none" w:sz="0" w:space="0" w:color="auto"/>
                <w:left w:val="none" w:sz="0" w:space="0" w:color="auto"/>
                <w:bottom w:val="none" w:sz="0" w:space="0" w:color="auto"/>
                <w:right w:val="none" w:sz="0" w:space="0" w:color="auto"/>
              </w:divBdr>
            </w:div>
            <w:div w:id="171798213">
              <w:marLeft w:val="0"/>
              <w:marRight w:val="0"/>
              <w:marTop w:val="0"/>
              <w:marBottom w:val="0"/>
              <w:divBdr>
                <w:top w:val="none" w:sz="0" w:space="0" w:color="auto"/>
                <w:left w:val="none" w:sz="0" w:space="0" w:color="auto"/>
                <w:bottom w:val="none" w:sz="0" w:space="0" w:color="auto"/>
                <w:right w:val="none" w:sz="0" w:space="0" w:color="auto"/>
              </w:divBdr>
            </w:div>
            <w:div w:id="477696277">
              <w:marLeft w:val="0"/>
              <w:marRight w:val="0"/>
              <w:marTop w:val="0"/>
              <w:marBottom w:val="0"/>
              <w:divBdr>
                <w:top w:val="none" w:sz="0" w:space="0" w:color="auto"/>
                <w:left w:val="none" w:sz="0" w:space="0" w:color="auto"/>
                <w:bottom w:val="none" w:sz="0" w:space="0" w:color="auto"/>
                <w:right w:val="none" w:sz="0" w:space="0" w:color="auto"/>
              </w:divBdr>
            </w:div>
            <w:div w:id="1385253324">
              <w:marLeft w:val="0"/>
              <w:marRight w:val="0"/>
              <w:marTop w:val="0"/>
              <w:marBottom w:val="0"/>
              <w:divBdr>
                <w:top w:val="none" w:sz="0" w:space="0" w:color="auto"/>
                <w:left w:val="none" w:sz="0" w:space="0" w:color="auto"/>
                <w:bottom w:val="none" w:sz="0" w:space="0" w:color="auto"/>
                <w:right w:val="none" w:sz="0" w:space="0" w:color="auto"/>
              </w:divBdr>
            </w:div>
            <w:div w:id="666832918">
              <w:marLeft w:val="0"/>
              <w:marRight w:val="0"/>
              <w:marTop w:val="0"/>
              <w:marBottom w:val="0"/>
              <w:divBdr>
                <w:top w:val="none" w:sz="0" w:space="0" w:color="auto"/>
                <w:left w:val="none" w:sz="0" w:space="0" w:color="auto"/>
                <w:bottom w:val="none" w:sz="0" w:space="0" w:color="auto"/>
                <w:right w:val="none" w:sz="0" w:space="0" w:color="auto"/>
              </w:divBdr>
            </w:div>
            <w:div w:id="809253090">
              <w:marLeft w:val="0"/>
              <w:marRight w:val="0"/>
              <w:marTop w:val="0"/>
              <w:marBottom w:val="0"/>
              <w:divBdr>
                <w:top w:val="none" w:sz="0" w:space="0" w:color="auto"/>
                <w:left w:val="none" w:sz="0" w:space="0" w:color="auto"/>
                <w:bottom w:val="none" w:sz="0" w:space="0" w:color="auto"/>
                <w:right w:val="none" w:sz="0" w:space="0" w:color="auto"/>
              </w:divBdr>
            </w:div>
            <w:div w:id="15136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969">
      <w:bodyDiv w:val="1"/>
      <w:marLeft w:val="0"/>
      <w:marRight w:val="0"/>
      <w:marTop w:val="0"/>
      <w:marBottom w:val="0"/>
      <w:divBdr>
        <w:top w:val="none" w:sz="0" w:space="0" w:color="auto"/>
        <w:left w:val="none" w:sz="0" w:space="0" w:color="auto"/>
        <w:bottom w:val="none" w:sz="0" w:space="0" w:color="auto"/>
        <w:right w:val="none" w:sz="0" w:space="0" w:color="auto"/>
      </w:divBdr>
      <w:divsChild>
        <w:div w:id="1991867361">
          <w:marLeft w:val="0"/>
          <w:marRight w:val="0"/>
          <w:marTop w:val="0"/>
          <w:marBottom w:val="0"/>
          <w:divBdr>
            <w:top w:val="none" w:sz="0" w:space="0" w:color="auto"/>
            <w:left w:val="none" w:sz="0" w:space="0" w:color="auto"/>
            <w:bottom w:val="none" w:sz="0" w:space="0" w:color="auto"/>
            <w:right w:val="none" w:sz="0" w:space="0" w:color="auto"/>
          </w:divBdr>
          <w:divsChild>
            <w:div w:id="1649244719">
              <w:marLeft w:val="0"/>
              <w:marRight w:val="0"/>
              <w:marTop w:val="0"/>
              <w:marBottom w:val="0"/>
              <w:divBdr>
                <w:top w:val="none" w:sz="0" w:space="0" w:color="auto"/>
                <w:left w:val="none" w:sz="0" w:space="0" w:color="auto"/>
                <w:bottom w:val="none" w:sz="0" w:space="0" w:color="auto"/>
                <w:right w:val="none" w:sz="0" w:space="0" w:color="auto"/>
              </w:divBdr>
            </w:div>
            <w:div w:id="2044330413">
              <w:marLeft w:val="0"/>
              <w:marRight w:val="0"/>
              <w:marTop w:val="0"/>
              <w:marBottom w:val="0"/>
              <w:divBdr>
                <w:top w:val="none" w:sz="0" w:space="0" w:color="auto"/>
                <w:left w:val="none" w:sz="0" w:space="0" w:color="auto"/>
                <w:bottom w:val="none" w:sz="0" w:space="0" w:color="auto"/>
                <w:right w:val="none" w:sz="0" w:space="0" w:color="auto"/>
              </w:divBdr>
            </w:div>
            <w:div w:id="1486705276">
              <w:marLeft w:val="0"/>
              <w:marRight w:val="0"/>
              <w:marTop w:val="0"/>
              <w:marBottom w:val="0"/>
              <w:divBdr>
                <w:top w:val="none" w:sz="0" w:space="0" w:color="auto"/>
                <w:left w:val="none" w:sz="0" w:space="0" w:color="auto"/>
                <w:bottom w:val="none" w:sz="0" w:space="0" w:color="auto"/>
                <w:right w:val="none" w:sz="0" w:space="0" w:color="auto"/>
              </w:divBdr>
            </w:div>
            <w:div w:id="1939481603">
              <w:marLeft w:val="0"/>
              <w:marRight w:val="0"/>
              <w:marTop w:val="0"/>
              <w:marBottom w:val="0"/>
              <w:divBdr>
                <w:top w:val="none" w:sz="0" w:space="0" w:color="auto"/>
                <w:left w:val="none" w:sz="0" w:space="0" w:color="auto"/>
                <w:bottom w:val="none" w:sz="0" w:space="0" w:color="auto"/>
                <w:right w:val="none" w:sz="0" w:space="0" w:color="auto"/>
              </w:divBdr>
            </w:div>
            <w:div w:id="4104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4690">
      <w:bodyDiv w:val="1"/>
      <w:marLeft w:val="0"/>
      <w:marRight w:val="0"/>
      <w:marTop w:val="0"/>
      <w:marBottom w:val="0"/>
      <w:divBdr>
        <w:top w:val="none" w:sz="0" w:space="0" w:color="auto"/>
        <w:left w:val="none" w:sz="0" w:space="0" w:color="auto"/>
        <w:bottom w:val="none" w:sz="0" w:space="0" w:color="auto"/>
        <w:right w:val="none" w:sz="0" w:space="0" w:color="auto"/>
      </w:divBdr>
      <w:divsChild>
        <w:div w:id="643432482">
          <w:marLeft w:val="0"/>
          <w:marRight w:val="0"/>
          <w:marTop w:val="0"/>
          <w:marBottom w:val="0"/>
          <w:divBdr>
            <w:top w:val="none" w:sz="0" w:space="0" w:color="auto"/>
            <w:left w:val="none" w:sz="0" w:space="0" w:color="auto"/>
            <w:bottom w:val="none" w:sz="0" w:space="0" w:color="auto"/>
            <w:right w:val="none" w:sz="0" w:space="0" w:color="auto"/>
          </w:divBdr>
          <w:divsChild>
            <w:div w:id="735007770">
              <w:marLeft w:val="0"/>
              <w:marRight w:val="0"/>
              <w:marTop w:val="0"/>
              <w:marBottom w:val="0"/>
              <w:divBdr>
                <w:top w:val="none" w:sz="0" w:space="0" w:color="auto"/>
                <w:left w:val="none" w:sz="0" w:space="0" w:color="auto"/>
                <w:bottom w:val="none" w:sz="0" w:space="0" w:color="auto"/>
                <w:right w:val="none" w:sz="0" w:space="0" w:color="auto"/>
              </w:divBdr>
            </w:div>
            <w:div w:id="2052918038">
              <w:marLeft w:val="0"/>
              <w:marRight w:val="0"/>
              <w:marTop w:val="0"/>
              <w:marBottom w:val="0"/>
              <w:divBdr>
                <w:top w:val="none" w:sz="0" w:space="0" w:color="auto"/>
                <w:left w:val="none" w:sz="0" w:space="0" w:color="auto"/>
                <w:bottom w:val="none" w:sz="0" w:space="0" w:color="auto"/>
                <w:right w:val="none" w:sz="0" w:space="0" w:color="auto"/>
              </w:divBdr>
            </w:div>
            <w:div w:id="1640454932">
              <w:marLeft w:val="0"/>
              <w:marRight w:val="0"/>
              <w:marTop w:val="0"/>
              <w:marBottom w:val="0"/>
              <w:divBdr>
                <w:top w:val="none" w:sz="0" w:space="0" w:color="auto"/>
                <w:left w:val="none" w:sz="0" w:space="0" w:color="auto"/>
                <w:bottom w:val="none" w:sz="0" w:space="0" w:color="auto"/>
                <w:right w:val="none" w:sz="0" w:space="0" w:color="auto"/>
              </w:divBdr>
            </w:div>
            <w:div w:id="665592170">
              <w:marLeft w:val="0"/>
              <w:marRight w:val="0"/>
              <w:marTop w:val="0"/>
              <w:marBottom w:val="0"/>
              <w:divBdr>
                <w:top w:val="none" w:sz="0" w:space="0" w:color="auto"/>
                <w:left w:val="none" w:sz="0" w:space="0" w:color="auto"/>
                <w:bottom w:val="none" w:sz="0" w:space="0" w:color="auto"/>
                <w:right w:val="none" w:sz="0" w:space="0" w:color="auto"/>
              </w:divBdr>
            </w:div>
            <w:div w:id="1938712400">
              <w:marLeft w:val="0"/>
              <w:marRight w:val="0"/>
              <w:marTop w:val="0"/>
              <w:marBottom w:val="0"/>
              <w:divBdr>
                <w:top w:val="none" w:sz="0" w:space="0" w:color="auto"/>
                <w:left w:val="none" w:sz="0" w:space="0" w:color="auto"/>
                <w:bottom w:val="none" w:sz="0" w:space="0" w:color="auto"/>
                <w:right w:val="none" w:sz="0" w:space="0" w:color="auto"/>
              </w:divBdr>
            </w:div>
            <w:div w:id="565528077">
              <w:marLeft w:val="0"/>
              <w:marRight w:val="0"/>
              <w:marTop w:val="0"/>
              <w:marBottom w:val="0"/>
              <w:divBdr>
                <w:top w:val="none" w:sz="0" w:space="0" w:color="auto"/>
                <w:left w:val="none" w:sz="0" w:space="0" w:color="auto"/>
                <w:bottom w:val="none" w:sz="0" w:space="0" w:color="auto"/>
                <w:right w:val="none" w:sz="0" w:space="0" w:color="auto"/>
              </w:divBdr>
            </w:div>
            <w:div w:id="2061440108">
              <w:marLeft w:val="0"/>
              <w:marRight w:val="0"/>
              <w:marTop w:val="0"/>
              <w:marBottom w:val="0"/>
              <w:divBdr>
                <w:top w:val="none" w:sz="0" w:space="0" w:color="auto"/>
                <w:left w:val="none" w:sz="0" w:space="0" w:color="auto"/>
                <w:bottom w:val="none" w:sz="0" w:space="0" w:color="auto"/>
                <w:right w:val="none" w:sz="0" w:space="0" w:color="auto"/>
              </w:divBdr>
            </w:div>
            <w:div w:id="1970234814">
              <w:marLeft w:val="0"/>
              <w:marRight w:val="0"/>
              <w:marTop w:val="0"/>
              <w:marBottom w:val="0"/>
              <w:divBdr>
                <w:top w:val="none" w:sz="0" w:space="0" w:color="auto"/>
                <w:left w:val="none" w:sz="0" w:space="0" w:color="auto"/>
                <w:bottom w:val="none" w:sz="0" w:space="0" w:color="auto"/>
                <w:right w:val="none" w:sz="0" w:space="0" w:color="auto"/>
              </w:divBdr>
            </w:div>
            <w:div w:id="12385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5730">
      <w:bodyDiv w:val="1"/>
      <w:marLeft w:val="0"/>
      <w:marRight w:val="0"/>
      <w:marTop w:val="0"/>
      <w:marBottom w:val="0"/>
      <w:divBdr>
        <w:top w:val="none" w:sz="0" w:space="0" w:color="auto"/>
        <w:left w:val="none" w:sz="0" w:space="0" w:color="auto"/>
        <w:bottom w:val="none" w:sz="0" w:space="0" w:color="auto"/>
        <w:right w:val="none" w:sz="0" w:space="0" w:color="auto"/>
      </w:divBdr>
      <w:divsChild>
        <w:div w:id="682054162">
          <w:marLeft w:val="0"/>
          <w:marRight w:val="0"/>
          <w:marTop w:val="0"/>
          <w:marBottom w:val="0"/>
          <w:divBdr>
            <w:top w:val="none" w:sz="0" w:space="0" w:color="auto"/>
            <w:left w:val="none" w:sz="0" w:space="0" w:color="auto"/>
            <w:bottom w:val="none" w:sz="0" w:space="0" w:color="auto"/>
            <w:right w:val="none" w:sz="0" w:space="0" w:color="auto"/>
          </w:divBdr>
          <w:divsChild>
            <w:div w:id="1111436361">
              <w:marLeft w:val="0"/>
              <w:marRight w:val="0"/>
              <w:marTop w:val="0"/>
              <w:marBottom w:val="0"/>
              <w:divBdr>
                <w:top w:val="none" w:sz="0" w:space="0" w:color="auto"/>
                <w:left w:val="none" w:sz="0" w:space="0" w:color="auto"/>
                <w:bottom w:val="none" w:sz="0" w:space="0" w:color="auto"/>
                <w:right w:val="none" w:sz="0" w:space="0" w:color="auto"/>
              </w:divBdr>
            </w:div>
            <w:div w:id="1891262739">
              <w:marLeft w:val="0"/>
              <w:marRight w:val="0"/>
              <w:marTop w:val="0"/>
              <w:marBottom w:val="0"/>
              <w:divBdr>
                <w:top w:val="none" w:sz="0" w:space="0" w:color="auto"/>
                <w:left w:val="none" w:sz="0" w:space="0" w:color="auto"/>
                <w:bottom w:val="none" w:sz="0" w:space="0" w:color="auto"/>
                <w:right w:val="none" w:sz="0" w:space="0" w:color="auto"/>
              </w:divBdr>
            </w:div>
            <w:div w:id="681980626">
              <w:marLeft w:val="0"/>
              <w:marRight w:val="0"/>
              <w:marTop w:val="0"/>
              <w:marBottom w:val="0"/>
              <w:divBdr>
                <w:top w:val="none" w:sz="0" w:space="0" w:color="auto"/>
                <w:left w:val="none" w:sz="0" w:space="0" w:color="auto"/>
                <w:bottom w:val="none" w:sz="0" w:space="0" w:color="auto"/>
                <w:right w:val="none" w:sz="0" w:space="0" w:color="auto"/>
              </w:divBdr>
            </w:div>
            <w:div w:id="670915400">
              <w:marLeft w:val="0"/>
              <w:marRight w:val="0"/>
              <w:marTop w:val="0"/>
              <w:marBottom w:val="0"/>
              <w:divBdr>
                <w:top w:val="none" w:sz="0" w:space="0" w:color="auto"/>
                <w:left w:val="none" w:sz="0" w:space="0" w:color="auto"/>
                <w:bottom w:val="none" w:sz="0" w:space="0" w:color="auto"/>
                <w:right w:val="none" w:sz="0" w:space="0" w:color="auto"/>
              </w:divBdr>
            </w:div>
            <w:div w:id="2080982832">
              <w:marLeft w:val="0"/>
              <w:marRight w:val="0"/>
              <w:marTop w:val="0"/>
              <w:marBottom w:val="0"/>
              <w:divBdr>
                <w:top w:val="none" w:sz="0" w:space="0" w:color="auto"/>
                <w:left w:val="none" w:sz="0" w:space="0" w:color="auto"/>
                <w:bottom w:val="none" w:sz="0" w:space="0" w:color="auto"/>
                <w:right w:val="none" w:sz="0" w:space="0" w:color="auto"/>
              </w:divBdr>
            </w:div>
            <w:div w:id="735015366">
              <w:marLeft w:val="0"/>
              <w:marRight w:val="0"/>
              <w:marTop w:val="0"/>
              <w:marBottom w:val="0"/>
              <w:divBdr>
                <w:top w:val="none" w:sz="0" w:space="0" w:color="auto"/>
                <w:left w:val="none" w:sz="0" w:space="0" w:color="auto"/>
                <w:bottom w:val="none" w:sz="0" w:space="0" w:color="auto"/>
                <w:right w:val="none" w:sz="0" w:space="0" w:color="auto"/>
              </w:divBdr>
            </w:div>
            <w:div w:id="1545409360">
              <w:marLeft w:val="0"/>
              <w:marRight w:val="0"/>
              <w:marTop w:val="0"/>
              <w:marBottom w:val="0"/>
              <w:divBdr>
                <w:top w:val="none" w:sz="0" w:space="0" w:color="auto"/>
                <w:left w:val="none" w:sz="0" w:space="0" w:color="auto"/>
                <w:bottom w:val="none" w:sz="0" w:space="0" w:color="auto"/>
                <w:right w:val="none" w:sz="0" w:space="0" w:color="auto"/>
              </w:divBdr>
            </w:div>
            <w:div w:id="2141341305">
              <w:marLeft w:val="0"/>
              <w:marRight w:val="0"/>
              <w:marTop w:val="0"/>
              <w:marBottom w:val="0"/>
              <w:divBdr>
                <w:top w:val="none" w:sz="0" w:space="0" w:color="auto"/>
                <w:left w:val="none" w:sz="0" w:space="0" w:color="auto"/>
                <w:bottom w:val="none" w:sz="0" w:space="0" w:color="auto"/>
                <w:right w:val="none" w:sz="0" w:space="0" w:color="auto"/>
              </w:divBdr>
            </w:div>
            <w:div w:id="1030685249">
              <w:marLeft w:val="0"/>
              <w:marRight w:val="0"/>
              <w:marTop w:val="0"/>
              <w:marBottom w:val="0"/>
              <w:divBdr>
                <w:top w:val="none" w:sz="0" w:space="0" w:color="auto"/>
                <w:left w:val="none" w:sz="0" w:space="0" w:color="auto"/>
                <w:bottom w:val="none" w:sz="0" w:space="0" w:color="auto"/>
                <w:right w:val="none" w:sz="0" w:space="0" w:color="auto"/>
              </w:divBdr>
            </w:div>
            <w:div w:id="209273532">
              <w:marLeft w:val="0"/>
              <w:marRight w:val="0"/>
              <w:marTop w:val="0"/>
              <w:marBottom w:val="0"/>
              <w:divBdr>
                <w:top w:val="none" w:sz="0" w:space="0" w:color="auto"/>
                <w:left w:val="none" w:sz="0" w:space="0" w:color="auto"/>
                <w:bottom w:val="none" w:sz="0" w:space="0" w:color="auto"/>
                <w:right w:val="none" w:sz="0" w:space="0" w:color="auto"/>
              </w:divBdr>
            </w:div>
            <w:div w:id="1217425691">
              <w:marLeft w:val="0"/>
              <w:marRight w:val="0"/>
              <w:marTop w:val="0"/>
              <w:marBottom w:val="0"/>
              <w:divBdr>
                <w:top w:val="none" w:sz="0" w:space="0" w:color="auto"/>
                <w:left w:val="none" w:sz="0" w:space="0" w:color="auto"/>
                <w:bottom w:val="none" w:sz="0" w:space="0" w:color="auto"/>
                <w:right w:val="none" w:sz="0" w:space="0" w:color="auto"/>
              </w:divBdr>
            </w:div>
            <w:div w:id="1067528870">
              <w:marLeft w:val="0"/>
              <w:marRight w:val="0"/>
              <w:marTop w:val="0"/>
              <w:marBottom w:val="0"/>
              <w:divBdr>
                <w:top w:val="none" w:sz="0" w:space="0" w:color="auto"/>
                <w:left w:val="none" w:sz="0" w:space="0" w:color="auto"/>
                <w:bottom w:val="none" w:sz="0" w:space="0" w:color="auto"/>
                <w:right w:val="none" w:sz="0" w:space="0" w:color="auto"/>
              </w:divBdr>
            </w:div>
            <w:div w:id="407457330">
              <w:marLeft w:val="0"/>
              <w:marRight w:val="0"/>
              <w:marTop w:val="0"/>
              <w:marBottom w:val="0"/>
              <w:divBdr>
                <w:top w:val="none" w:sz="0" w:space="0" w:color="auto"/>
                <w:left w:val="none" w:sz="0" w:space="0" w:color="auto"/>
                <w:bottom w:val="none" w:sz="0" w:space="0" w:color="auto"/>
                <w:right w:val="none" w:sz="0" w:space="0" w:color="auto"/>
              </w:divBdr>
            </w:div>
            <w:div w:id="1665363">
              <w:marLeft w:val="0"/>
              <w:marRight w:val="0"/>
              <w:marTop w:val="0"/>
              <w:marBottom w:val="0"/>
              <w:divBdr>
                <w:top w:val="none" w:sz="0" w:space="0" w:color="auto"/>
                <w:left w:val="none" w:sz="0" w:space="0" w:color="auto"/>
                <w:bottom w:val="none" w:sz="0" w:space="0" w:color="auto"/>
                <w:right w:val="none" w:sz="0" w:space="0" w:color="auto"/>
              </w:divBdr>
            </w:div>
            <w:div w:id="842552474">
              <w:marLeft w:val="0"/>
              <w:marRight w:val="0"/>
              <w:marTop w:val="0"/>
              <w:marBottom w:val="0"/>
              <w:divBdr>
                <w:top w:val="none" w:sz="0" w:space="0" w:color="auto"/>
                <w:left w:val="none" w:sz="0" w:space="0" w:color="auto"/>
                <w:bottom w:val="none" w:sz="0" w:space="0" w:color="auto"/>
                <w:right w:val="none" w:sz="0" w:space="0" w:color="auto"/>
              </w:divBdr>
            </w:div>
            <w:div w:id="684135809">
              <w:marLeft w:val="0"/>
              <w:marRight w:val="0"/>
              <w:marTop w:val="0"/>
              <w:marBottom w:val="0"/>
              <w:divBdr>
                <w:top w:val="none" w:sz="0" w:space="0" w:color="auto"/>
                <w:left w:val="none" w:sz="0" w:space="0" w:color="auto"/>
                <w:bottom w:val="none" w:sz="0" w:space="0" w:color="auto"/>
                <w:right w:val="none" w:sz="0" w:space="0" w:color="auto"/>
              </w:divBdr>
            </w:div>
            <w:div w:id="280378075">
              <w:marLeft w:val="0"/>
              <w:marRight w:val="0"/>
              <w:marTop w:val="0"/>
              <w:marBottom w:val="0"/>
              <w:divBdr>
                <w:top w:val="none" w:sz="0" w:space="0" w:color="auto"/>
                <w:left w:val="none" w:sz="0" w:space="0" w:color="auto"/>
                <w:bottom w:val="none" w:sz="0" w:space="0" w:color="auto"/>
                <w:right w:val="none" w:sz="0" w:space="0" w:color="auto"/>
              </w:divBdr>
            </w:div>
            <w:div w:id="172182529">
              <w:marLeft w:val="0"/>
              <w:marRight w:val="0"/>
              <w:marTop w:val="0"/>
              <w:marBottom w:val="0"/>
              <w:divBdr>
                <w:top w:val="none" w:sz="0" w:space="0" w:color="auto"/>
                <w:left w:val="none" w:sz="0" w:space="0" w:color="auto"/>
                <w:bottom w:val="none" w:sz="0" w:space="0" w:color="auto"/>
                <w:right w:val="none" w:sz="0" w:space="0" w:color="auto"/>
              </w:divBdr>
            </w:div>
            <w:div w:id="1493990410">
              <w:marLeft w:val="0"/>
              <w:marRight w:val="0"/>
              <w:marTop w:val="0"/>
              <w:marBottom w:val="0"/>
              <w:divBdr>
                <w:top w:val="none" w:sz="0" w:space="0" w:color="auto"/>
                <w:left w:val="none" w:sz="0" w:space="0" w:color="auto"/>
                <w:bottom w:val="none" w:sz="0" w:space="0" w:color="auto"/>
                <w:right w:val="none" w:sz="0" w:space="0" w:color="auto"/>
              </w:divBdr>
            </w:div>
            <w:div w:id="834229794">
              <w:marLeft w:val="0"/>
              <w:marRight w:val="0"/>
              <w:marTop w:val="0"/>
              <w:marBottom w:val="0"/>
              <w:divBdr>
                <w:top w:val="none" w:sz="0" w:space="0" w:color="auto"/>
                <w:left w:val="none" w:sz="0" w:space="0" w:color="auto"/>
                <w:bottom w:val="none" w:sz="0" w:space="0" w:color="auto"/>
                <w:right w:val="none" w:sz="0" w:space="0" w:color="auto"/>
              </w:divBdr>
            </w:div>
            <w:div w:id="2029140021">
              <w:marLeft w:val="0"/>
              <w:marRight w:val="0"/>
              <w:marTop w:val="0"/>
              <w:marBottom w:val="0"/>
              <w:divBdr>
                <w:top w:val="none" w:sz="0" w:space="0" w:color="auto"/>
                <w:left w:val="none" w:sz="0" w:space="0" w:color="auto"/>
                <w:bottom w:val="none" w:sz="0" w:space="0" w:color="auto"/>
                <w:right w:val="none" w:sz="0" w:space="0" w:color="auto"/>
              </w:divBdr>
            </w:div>
            <w:div w:id="1622033914">
              <w:marLeft w:val="0"/>
              <w:marRight w:val="0"/>
              <w:marTop w:val="0"/>
              <w:marBottom w:val="0"/>
              <w:divBdr>
                <w:top w:val="none" w:sz="0" w:space="0" w:color="auto"/>
                <w:left w:val="none" w:sz="0" w:space="0" w:color="auto"/>
                <w:bottom w:val="none" w:sz="0" w:space="0" w:color="auto"/>
                <w:right w:val="none" w:sz="0" w:space="0" w:color="auto"/>
              </w:divBdr>
            </w:div>
            <w:div w:id="314650996">
              <w:marLeft w:val="0"/>
              <w:marRight w:val="0"/>
              <w:marTop w:val="0"/>
              <w:marBottom w:val="0"/>
              <w:divBdr>
                <w:top w:val="none" w:sz="0" w:space="0" w:color="auto"/>
                <w:left w:val="none" w:sz="0" w:space="0" w:color="auto"/>
                <w:bottom w:val="none" w:sz="0" w:space="0" w:color="auto"/>
                <w:right w:val="none" w:sz="0" w:space="0" w:color="auto"/>
              </w:divBdr>
            </w:div>
            <w:div w:id="1319848228">
              <w:marLeft w:val="0"/>
              <w:marRight w:val="0"/>
              <w:marTop w:val="0"/>
              <w:marBottom w:val="0"/>
              <w:divBdr>
                <w:top w:val="none" w:sz="0" w:space="0" w:color="auto"/>
                <w:left w:val="none" w:sz="0" w:space="0" w:color="auto"/>
                <w:bottom w:val="none" w:sz="0" w:space="0" w:color="auto"/>
                <w:right w:val="none" w:sz="0" w:space="0" w:color="auto"/>
              </w:divBdr>
            </w:div>
            <w:div w:id="313920119">
              <w:marLeft w:val="0"/>
              <w:marRight w:val="0"/>
              <w:marTop w:val="0"/>
              <w:marBottom w:val="0"/>
              <w:divBdr>
                <w:top w:val="none" w:sz="0" w:space="0" w:color="auto"/>
                <w:left w:val="none" w:sz="0" w:space="0" w:color="auto"/>
                <w:bottom w:val="none" w:sz="0" w:space="0" w:color="auto"/>
                <w:right w:val="none" w:sz="0" w:space="0" w:color="auto"/>
              </w:divBdr>
            </w:div>
            <w:div w:id="254633822">
              <w:marLeft w:val="0"/>
              <w:marRight w:val="0"/>
              <w:marTop w:val="0"/>
              <w:marBottom w:val="0"/>
              <w:divBdr>
                <w:top w:val="none" w:sz="0" w:space="0" w:color="auto"/>
                <w:left w:val="none" w:sz="0" w:space="0" w:color="auto"/>
                <w:bottom w:val="none" w:sz="0" w:space="0" w:color="auto"/>
                <w:right w:val="none" w:sz="0" w:space="0" w:color="auto"/>
              </w:divBdr>
            </w:div>
            <w:div w:id="676275887">
              <w:marLeft w:val="0"/>
              <w:marRight w:val="0"/>
              <w:marTop w:val="0"/>
              <w:marBottom w:val="0"/>
              <w:divBdr>
                <w:top w:val="none" w:sz="0" w:space="0" w:color="auto"/>
                <w:left w:val="none" w:sz="0" w:space="0" w:color="auto"/>
                <w:bottom w:val="none" w:sz="0" w:space="0" w:color="auto"/>
                <w:right w:val="none" w:sz="0" w:space="0" w:color="auto"/>
              </w:divBdr>
            </w:div>
            <w:div w:id="262881298">
              <w:marLeft w:val="0"/>
              <w:marRight w:val="0"/>
              <w:marTop w:val="0"/>
              <w:marBottom w:val="0"/>
              <w:divBdr>
                <w:top w:val="none" w:sz="0" w:space="0" w:color="auto"/>
                <w:left w:val="none" w:sz="0" w:space="0" w:color="auto"/>
                <w:bottom w:val="none" w:sz="0" w:space="0" w:color="auto"/>
                <w:right w:val="none" w:sz="0" w:space="0" w:color="auto"/>
              </w:divBdr>
            </w:div>
            <w:div w:id="4293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623">
      <w:bodyDiv w:val="1"/>
      <w:marLeft w:val="0"/>
      <w:marRight w:val="0"/>
      <w:marTop w:val="0"/>
      <w:marBottom w:val="0"/>
      <w:divBdr>
        <w:top w:val="none" w:sz="0" w:space="0" w:color="auto"/>
        <w:left w:val="none" w:sz="0" w:space="0" w:color="auto"/>
        <w:bottom w:val="none" w:sz="0" w:space="0" w:color="auto"/>
        <w:right w:val="none" w:sz="0" w:space="0" w:color="auto"/>
      </w:divBdr>
    </w:div>
    <w:div w:id="369844536">
      <w:bodyDiv w:val="1"/>
      <w:marLeft w:val="0"/>
      <w:marRight w:val="0"/>
      <w:marTop w:val="0"/>
      <w:marBottom w:val="0"/>
      <w:divBdr>
        <w:top w:val="none" w:sz="0" w:space="0" w:color="auto"/>
        <w:left w:val="none" w:sz="0" w:space="0" w:color="auto"/>
        <w:bottom w:val="none" w:sz="0" w:space="0" w:color="auto"/>
        <w:right w:val="none" w:sz="0" w:space="0" w:color="auto"/>
      </w:divBdr>
    </w:div>
    <w:div w:id="384836702">
      <w:bodyDiv w:val="1"/>
      <w:marLeft w:val="0"/>
      <w:marRight w:val="0"/>
      <w:marTop w:val="0"/>
      <w:marBottom w:val="0"/>
      <w:divBdr>
        <w:top w:val="none" w:sz="0" w:space="0" w:color="auto"/>
        <w:left w:val="none" w:sz="0" w:space="0" w:color="auto"/>
        <w:bottom w:val="none" w:sz="0" w:space="0" w:color="auto"/>
        <w:right w:val="none" w:sz="0" w:space="0" w:color="auto"/>
      </w:divBdr>
      <w:divsChild>
        <w:div w:id="256136008">
          <w:marLeft w:val="0"/>
          <w:marRight w:val="0"/>
          <w:marTop w:val="0"/>
          <w:marBottom w:val="0"/>
          <w:divBdr>
            <w:top w:val="none" w:sz="0" w:space="0" w:color="auto"/>
            <w:left w:val="none" w:sz="0" w:space="0" w:color="auto"/>
            <w:bottom w:val="none" w:sz="0" w:space="0" w:color="auto"/>
            <w:right w:val="none" w:sz="0" w:space="0" w:color="auto"/>
          </w:divBdr>
          <w:divsChild>
            <w:div w:id="997461046">
              <w:marLeft w:val="0"/>
              <w:marRight w:val="0"/>
              <w:marTop w:val="0"/>
              <w:marBottom w:val="0"/>
              <w:divBdr>
                <w:top w:val="none" w:sz="0" w:space="0" w:color="auto"/>
                <w:left w:val="none" w:sz="0" w:space="0" w:color="auto"/>
                <w:bottom w:val="none" w:sz="0" w:space="0" w:color="auto"/>
                <w:right w:val="none" w:sz="0" w:space="0" w:color="auto"/>
              </w:divBdr>
            </w:div>
            <w:div w:id="1945647714">
              <w:marLeft w:val="0"/>
              <w:marRight w:val="0"/>
              <w:marTop w:val="0"/>
              <w:marBottom w:val="0"/>
              <w:divBdr>
                <w:top w:val="none" w:sz="0" w:space="0" w:color="auto"/>
                <w:left w:val="none" w:sz="0" w:space="0" w:color="auto"/>
                <w:bottom w:val="none" w:sz="0" w:space="0" w:color="auto"/>
                <w:right w:val="none" w:sz="0" w:space="0" w:color="auto"/>
              </w:divBdr>
            </w:div>
            <w:div w:id="1689873434">
              <w:marLeft w:val="0"/>
              <w:marRight w:val="0"/>
              <w:marTop w:val="0"/>
              <w:marBottom w:val="0"/>
              <w:divBdr>
                <w:top w:val="none" w:sz="0" w:space="0" w:color="auto"/>
                <w:left w:val="none" w:sz="0" w:space="0" w:color="auto"/>
                <w:bottom w:val="none" w:sz="0" w:space="0" w:color="auto"/>
                <w:right w:val="none" w:sz="0" w:space="0" w:color="auto"/>
              </w:divBdr>
            </w:div>
            <w:div w:id="1435901379">
              <w:marLeft w:val="0"/>
              <w:marRight w:val="0"/>
              <w:marTop w:val="0"/>
              <w:marBottom w:val="0"/>
              <w:divBdr>
                <w:top w:val="none" w:sz="0" w:space="0" w:color="auto"/>
                <w:left w:val="none" w:sz="0" w:space="0" w:color="auto"/>
                <w:bottom w:val="none" w:sz="0" w:space="0" w:color="auto"/>
                <w:right w:val="none" w:sz="0" w:space="0" w:color="auto"/>
              </w:divBdr>
            </w:div>
            <w:div w:id="1256473076">
              <w:marLeft w:val="0"/>
              <w:marRight w:val="0"/>
              <w:marTop w:val="0"/>
              <w:marBottom w:val="0"/>
              <w:divBdr>
                <w:top w:val="none" w:sz="0" w:space="0" w:color="auto"/>
                <w:left w:val="none" w:sz="0" w:space="0" w:color="auto"/>
                <w:bottom w:val="none" w:sz="0" w:space="0" w:color="auto"/>
                <w:right w:val="none" w:sz="0" w:space="0" w:color="auto"/>
              </w:divBdr>
            </w:div>
            <w:div w:id="10272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9558">
      <w:bodyDiv w:val="1"/>
      <w:marLeft w:val="0"/>
      <w:marRight w:val="0"/>
      <w:marTop w:val="0"/>
      <w:marBottom w:val="0"/>
      <w:divBdr>
        <w:top w:val="none" w:sz="0" w:space="0" w:color="auto"/>
        <w:left w:val="none" w:sz="0" w:space="0" w:color="auto"/>
        <w:bottom w:val="none" w:sz="0" w:space="0" w:color="auto"/>
        <w:right w:val="none" w:sz="0" w:space="0" w:color="auto"/>
      </w:divBdr>
    </w:div>
    <w:div w:id="440036012">
      <w:bodyDiv w:val="1"/>
      <w:marLeft w:val="0"/>
      <w:marRight w:val="0"/>
      <w:marTop w:val="0"/>
      <w:marBottom w:val="0"/>
      <w:divBdr>
        <w:top w:val="none" w:sz="0" w:space="0" w:color="auto"/>
        <w:left w:val="none" w:sz="0" w:space="0" w:color="auto"/>
        <w:bottom w:val="none" w:sz="0" w:space="0" w:color="auto"/>
        <w:right w:val="none" w:sz="0" w:space="0" w:color="auto"/>
      </w:divBdr>
      <w:divsChild>
        <w:div w:id="2072001117">
          <w:marLeft w:val="0"/>
          <w:marRight w:val="0"/>
          <w:marTop w:val="0"/>
          <w:marBottom w:val="0"/>
          <w:divBdr>
            <w:top w:val="none" w:sz="0" w:space="0" w:color="auto"/>
            <w:left w:val="none" w:sz="0" w:space="0" w:color="auto"/>
            <w:bottom w:val="none" w:sz="0" w:space="0" w:color="auto"/>
            <w:right w:val="none" w:sz="0" w:space="0" w:color="auto"/>
          </w:divBdr>
          <w:divsChild>
            <w:div w:id="275723125">
              <w:marLeft w:val="0"/>
              <w:marRight w:val="0"/>
              <w:marTop w:val="0"/>
              <w:marBottom w:val="0"/>
              <w:divBdr>
                <w:top w:val="none" w:sz="0" w:space="0" w:color="auto"/>
                <w:left w:val="none" w:sz="0" w:space="0" w:color="auto"/>
                <w:bottom w:val="none" w:sz="0" w:space="0" w:color="auto"/>
                <w:right w:val="none" w:sz="0" w:space="0" w:color="auto"/>
              </w:divBdr>
            </w:div>
            <w:div w:id="496724859">
              <w:marLeft w:val="0"/>
              <w:marRight w:val="0"/>
              <w:marTop w:val="0"/>
              <w:marBottom w:val="0"/>
              <w:divBdr>
                <w:top w:val="none" w:sz="0" w:space="0" w:color="auto"/>
                <w:left w:val="none" w:sz="0" w:space="0" w:color="auto"/>
                <w:bottom w:val="none" w:sz="0" w:space="0" w:color="auto"/>
                <w:right w:val="none" w:sz="0" w:space="0" w:color="auto"/>
              </w:divBdr>
            </w:div>
            <w:div w:id="58211746">
              <w:marLeft w:val="0"/>
              <w:marRight w:val="0"/>
              <w:marTop w:val="0"/>
              <w:marBottom w:val="0"/>
              <w:divBdr>
                <w:top w:val="none" w:sz="0" w:space="0" w:color="auto"/>
                <w:left w:val="none" w:sz="0" w:space="0" w:color="auto"/>
                <w:bottom w:val="none" w:sz="0" w:space="0" w:color="auto"/>
                <w:right w:val="none" w:sz="0" w:space="0" w:color="auto"/>
              </w:divBdr>
            </w:div>
            <w:div w:id="139078761">
              <w:marLeft w:val="0"/>
              <w:marRight w:val="0"/>
              <w:marTop w:val="0"/>
              <w:marBottom w:val="0"/>
              <w:divBdr>
                <w:top w:val="none" w:sz="0" w:space="0" w:color="auto"/>
                <w:left w:val="none" w:sz="0" w:space="0" w:color="auto"/>
                <w:bottom w:val="none" w:sz="0" w:space="0" w:color="auto"/>
                <w:right w:val="none" w:sz="0" w:space="0" w:color="auto"/>
              </w:divBdr>
            </w:div>
            <w:div w:id="975836742">
              <w:marLeft w:val="0"/>
              <w:marRight w:val="0"/>
              <w:marTop w:val="0"/>
              <w:marBottom w:val="0"/>
              <w:divBdr>
                <w:top w:val="none" w:sz="0" w:space="0" w:color="auto"/>
                <w:left w:val="none" w:sz="0" w:space="0" w:color="auto"/>
                <w:bottom w:val="none" w:sz="0" w:space="0" w:color="auto"/>
                <w:right w:val="none" w:sz="0" w:space="0" w:color="auto"/>
              </w:divBdr>
            </w:div>
            <w:div w:id="420689032">
              <w:marLeft w:val="0"/>
              <w:marRight w:val="0"/>
              <w:marTop w:val="0"/>
              <w:marBottom w:val="0"/>
              <w:divBdr>
                <w:top w:val="none" w:sz="0" w:space="0" w:color="auto"/>
                <w:left w:val="none" w:sz="0" w:space="0" w:color="auto"/>
                <w:bottom w:val="none" w:sz="0" w:space="0" w:color="auto"/>
                <w:right w:val="none" w:sz="0" w:space="0" w:color="auto"/>
              </w:divBdr>
            </w:div>
            <w:div w:id="15965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6316">
      <w:bodyDiv w:val="1"/>
      <w:marLeft w:val="0"/>
      <w:marRight w:val="0"/>
      <w:marTop w:val="0"/>
      <w:marBottom w:val="0"/>
      <w:divBdr>
        <w:top w:val="none" w:sz="0" w:space="0" w:color="auto"/>
        <w:left w:val="none" w:sz="0" w:space="0" w:color="auto"/>
        <w:bottom w:val="none" w:sz="0" w:space="0" w:color="auto"/>
        <w:right w:val="none" w:sz="0" w:space="0" w:color="auto"/>
      </w:divBdr>
      <w:divsChild>
        <w:div w:id="1514109281">
          <w:marLeft w:val="0"/>
          <w:marRight w:val="0"/>
          <w:marTop w:val="0"/>
          <w:marBottom w:val="0"/>
          <w:divBdr>
            <w:top w:val="none" w:sz="0" w:space="0" w:color="auto"/>
            <w:left w:val="none" w:sz="0" w:space="0" w:color="auto"/>
            <w:bottom w:val="none" w:sz="0" w:space="0" w:color="auto"/>
            <w:right w:val="none" w:sz="0" w:space="0" w:color="auto"/>
          </w:divBdr>
          <w:divsChild>
            <w:div w:id="2080713941">
              <w:marLeft w:val="0"/>
              <w:marRight w:val="0"/>
              <w:marTop w:val="0"/>
              <w:marBottom w:val="0"/>
              <w:divBdr>
                <w:top w:val="none" w:sz="0" w:space="0" w:color="auto"/>
                <w:left w:val="none" w:sz="0" w:space="0" w:color="auto"/>
                <w:bottom w:val="none" w:sz="0" w:space="0" w:color="auto"/>
                <w:right w:val="none" w:sz="0" w:space="0" w:color="auto"/>
              </w:divBdr>
            </w:div>
            <w:div w:id="2075853887">
              <w:marLeft w:val="0"/>
              <w:marRight w:val="0"/>
              <w:marTop w:val="0"/>
              <w:marBottom w:val="0"/>
              <w:divBdr>
                <w:top w:val="none" w:sz="0" w:space="0" w:color="auto"/>
                <w:left w:val="none" w:sz="0" w:space="0" w:color="auto"/>
                <w:bottom w:val="none" w:sz="0" w:space="0" w:color="auto"/>
                <w:right w:val="none" w:sz="0" w:space="0" w:color="auto"/>
              </w:divBdr>
            </w:div>
            <w:div w:id="1884824868">
              <w:marLeft w:val="0"/>
              <w:marRight w:val="0"/>
              <w:marTop w:val="0"/>
              <w:marBottom w:val="0"/>
              <w:divBdr>
                <w:top w:val="none" w:sz="0" w:space="0" w:color="auto"/>
                <w:left w:val="none" w:sz="0" w:space="0" w:color="auto"/>
                <w:bottom w:val="none" w:sz="0" w:space="0" w:color="auto"/>
                <w:right w:val="none" w:sz="0" w:space="0" w:color="auto"/>
              </w:divBdr>
            </w:div>
            <w:div w:id="1827891306">
              <w:marLeft w:val="0"/>
              <w:marRight w:val="0"/>
              <w:marTop w:val="0"/>
              <w:marBottom w:val="0"/>
              <w:divBdr>
                <w:top w:val="none" w:sz="0" w:space="0" w:color="auto"/>
                <w:left w:val="none" w:sz="0" w:space="0" w:color="auto"/>
                <w:bottom w:val="none" w:sz="0" w:space="0" w:color="auto"/>
                <w:right w:val="none" w:sz="0" w:space="0" w:color="auto"/>
              </w:divBdr>
            </w:div>
            <w:div w:id="1275942245">
              <w:marLeft w:val="0"/>
              <w:marRight w:val="0"/>
              <w:marTop w:val="0"/>
              <w:marBottom w:val="0"/>
              <w:divBdr>
                <w:top w:val="none" w:sz="0" w:space="0" w:color="auto"/>
                <w:left w:val="none" w:sz="0" w:space="0" w:color="auto"/>
                <w:bottom w:val="none" w:sz="0" w:space="0" w:color="auto"/>
                <w:right w:val="none" w:sz="0" w:space="0" w:color="auto"/>
              </w:divBdr>
            </w:div>
            <w:div w:id="545413999">
              <w:marLeft w:val="0"/>
              <w:marRight w:val="0"/>
              <w:marTop w:val="0"/>
              <w:marBottom w:val="0"/>
              <w:divBdr>
                <w:top w:val="none" w:sz="0" w:space="0" w:color="auto"/>
                <w:left w:val="none" w:sz="0" w:space="0" w:color="auto"/>
                <w:bottom w:val="none" w:sz="0" w:space="0" w:color="auto"/>
                <w:right w:val="none" w:sz="0" w:space="0" w:color="auto"/>
              </w:divBdr>
            </w:div>
            <w:div w:id="1629627798">
              <w:marLeft w:val="0"/>
              <w:marRight w:val="0"/>
              <w:marTop w:val="0"/>
              <w:marBottom w:val="0"/>
              <w:divBdr>
                <w:top w:val="none" w:sz="0" w:space="0" w:color="auto"/>
                <w:left w:val="none" w:sz="0" w:space="0" w:color="auto"/>
                <w:bottom w:val="none" w:sz="0" w:space="0" w:color="auto"/>
                <w:right w:val="none" w:sz="0" w:space="0" w:color="auto"/>
              </w:divBdr>
            </w:div>
            <w:div w:id="21162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23120">
      <w:bodyDiv w:val="1"/>
      <w:marLeft w:val="0"/>
      <w:marRight w:val="0"/>
      <w:marTop w:val="0"/>
      <w:marBottom w:val="0"/>
      <w:divBdr>
        <w:top w:val="none" w:sz="0" w:space="0" w:color="auto"/>
        <w:left w:val="none" w:sz="0" w:space="0" w:color="auto"/>
        <w:bottom w:val="none" w:sz="0" w:space="0" w:color="auto"/>
        <w:right w:val="none" w:sz="0" w:space="0" w:color="auto"/>
      </w:divBdr>
    </w:div>
    <w:div w:id="669916574">
      <w:bodyDiv w:val="1"/>
      <w:marLeft w:val="0"/>
      <w:marRight w:val="0"/>
      <w:marTop w:val="0"/>
      <w:marBottom w:val="0"/>
      <w:divBdr>
        <w:top w:val="none" w:sz="0" w:space="0" w:color="auto"/>
        <w:left w:val="none" w:sz="0" w:space="0" w:color="auto"/>
        <w:bottom w:val="none" w:sz="0" w:space="0" w:color="auto"/>
        <w:right w:val="none" w:sz="0" w:space="0" w:color="auto"/>
      </w:divBdr>
      <w:divsChild>
        <w:div w:id="1780294980">
          <w:marLeft w:val="0"/>
          <w:marRight w:val="0"/>
          <w:marTop w:val="0"/>
          <w:marBottom w:val="0"/>
          <w:divBdr>
            <w:top w:val="none" w:sz="0" w:space="0" w:color="auto"/>
            <w:left w:val="none" w:sz="0" w:space="0" w:color="auto"/>
            <w:bottom w:val="none" w:sz="0" w:space="0" w:color="auto"/>
            <w:right w:val="none" w:sz="0" w:space="0" w:color="auto"/>
          </w:divBdr>
          <w:divsChild>
            <w:div w:id="504366959">
              <w:marLeft w:val="0"/>
              <w:marRight w:val="0"/>
              <w:marTop w:val="0"/>
              <w:marBottom w:val="0"/>
              <w:divBdr>
                <w:top w:val="none" w:sz="0" w:space="0" w:color="auto"/>
                <w:left w:val="none" w:sz="0" w:space="0" w:color="auto"/>
                <w:bottom w:val="none" w:sz="0" w:space="0" w:color="auto"/>
                <w:right w:val="none" w:sz="0" w:space="0" w:color="auto"/>
              </w:divBdr>
            </w:div>
            <w:div w:id="1108155600">
              <w:marLeft w:val="0"/>
              <w:marRight w:val="0"/>
              <w:marTop w:val="0"/>
              <w:marBottom w:val="0"/>
              <w:divBdr>
                <w:top w:val="none" w:sz="0" w:space="0" w:color="auto"/>
                <w:left w:val="none" w:sz="0" w:space="0" w:color="auto"/>
                <w:bottom w:val="none" w:sz="0" w:space="0" w:color="auto"/>
                <w:right w:val="none" w:sz="0" w:space="0" w:color="auto"/>
              </w:divBdr>
            </w:div>
            <w:div w:id="1715428216">
              <w:marLeft w:val="0"/>
              <w:marRight w:val="0"/>
              <w:marTop w:val="0"/>
              <w:marBottom w:val="0"/>
              <w:divBdr>
                <w:top w:val="none" w:sz="0" w:space="0" w:color="auto"/>
                <w:left w:val="none" w:sz="0" w:space="0" w:color="auto"/>
                <w:bottom w:val="none" w:sz="0" w:space="0" w:color="auto"/>
                <w:right w:val="none" w:sz="0" w:space="0" w:color="auto"/>
              </w:divBdr>
            </w:div>
            <w:div w:id="979533439">
              <w:marLeft w:val="0"/>
              <w:marRight w:val="0"/>
              <w:marTop w:val="0"/>
              <w:marBottom w:val="0"/>
              <w:divBdr>
                <w:top w:val="none" w:sz="0" w:space="0" w:color="auto"/>
                <w:left w:val="none" w:sz="0" w:space="0" w:color="auto"/>
                <w:bottom w:val="none" w:sz="0" w:space="0" w:color="auto"/>
                <w:right w:val="none" w:sz="0" w:space="0" w:color="auto"/>
              </w:divBdr>
            </w:div>
            <w:div w:id="200360495">
              <w:marLeft w:val="0"/>
              <w:marRight w:val="0"/>
              <w:marTop w:val="0"/>
              <w:marBottom w:val="0"/>
              <w:divBdr>
                <w:top w:val="none" w:sz="0" w:space="0" w:color="auto"/>
                <w:left w:val="none" w:sz="0" w:space="0" w:color="auto"/>
                <w:bottom w:val="none" w:sz="0" w:space="0" w:color="auto"/>
                <w:right w:val="none" w:sz="0" w:space="0" w:color="auto"/>
              </w:divBdr>
            </w:div>
            <w:div w:id="430443122">
              <w:marLeft w:val="0"/>
              <w:marRight w:val="0"/>
              <w:marTop w:val="0"/>
              <w:marBottom w:val="0"/>
              <w:divBdr>
                <w:top w:val="none" w:sz="0" w:space="0" w:color="auto"/>
                <w:left w:val="none" w:sz="0" w:space="0" w:color="auto"/>
                <w:bottom w:val="none" w:sz="0" w:space="0" w:color="auto"/>
                <w:right w:val="none" w:sz="0" w:space="0" w:color="auto"/>
              </w:divBdr>
            </w:div>
            <w:div w:id="1026448394">
              <w:marLeft w:val="0"/>
              <w:marRight w:val="0"/>
              <w:marTop w:val="0"/>
              <w:marBottom w:val="0"/>
              <w:divBdr>
                <w:top w:val="none" w:sz="0" w:space="0" w:color="auto"/>
                <w:left w:val="none" w:sz="0" w:space="0" w:color="auto"/>
                <w:bottom w:val="none" w:sz="0" w:space="0" w:color="auto"/>
                <w:right w:val="none" w:sz="0" w:space="0" w:color="auto"/>
              </w:divBdr>
            </w:div>
            <w:div w:id="517086040">
              <w:marLeft w:val="0"/>
              <w:marRight w:val="0"/>
              <w:marTop w:val="0"/>
              <w:marBottom w:val="0"/>
              <w:divBdr>
                <w:top w:val="none" w:sz="0" w:space="0" w:color="auto"/>
                <w:left w:val="none" w:sz="0" w:space="0" w:color="auto"/>
                <w:bottom w:val="none" w:sz="0" w:space="0" w:color="auto"/>
                <w:right w:val="none" w:sz="0" w:space="0" w:color="auto"/>
              </w:divBdr>
            </w:div>
            <w:div w:id="21225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8228">
      <w:bodyDiv w:val="1"/>
      <w:marLeft w:val="0"/>
      <w:marRight w:val="0"/>
      <w:marTop w:val="0"/>
      <w:marBottom w:val="0"/>
      <w:divBdr>
        <w:top w:val="none" w:sz="0" w:space="0" w:color="auto"/>
        <w:left w:val="none" w:sz="0" w:space="0" w:color="auto"/>
        <w:bottom w:val="none" w:sz="0" w:space="0" w:color="auto"/>
        <w:right w:val="none" w:sz="0" w:space="0" w:color="auto"/>
      </w:divBdr>
    </w:div>
    <w:div w:id="699863096">
      <w:bodyDiv w:val="1"/>
      <w:marLeft w:val="0"/>
      <w:marRight w:val="0"/>
      <w:marTop w:val="0"/>
      <w:marBottom w:val="0"/>
      <w:divBdr>
        <w:top w:val="none" w:sz="0" w:space="0" w:color="auto"/>
        <w:left w:val="none" w:sz="0" w:space="0" w:color="auto"/>
        <w:bottom w:val="none" w:sz="0" w:space="0" w:color="auto"/>
        <w:right w:val="none" w:sz="0" w:space="0" w:color="auto"/>
      </w:divBdr>
    </w:div>
    <w:div w:id="707727788">
      <w:bodyDiv w:val="1"/>
      <w:marLeft w:val="0"/>
      <w:marRight w:val="0"/>
      <w:marTop w:val="0"/>
      <w:marBottom w:val="0"/>
      <w:divBdr>
        <w:top w:val="none" w:sz="0" w:space="0" w:color="auto"/>
        <w:left w:val="none" w:sz="0" w:space="0" w:color="auto"/>
        <w:bottom w:val="none" w:sz="0" w:space="0" w:color="auto"/>
        <w:right w:val="none" w:sz="0" w:space="0" w:color="auto"/>
      </w:divBdr>
    </w:div>
    <w:div w:id="744030785">
      <w:bodyDiv w:val="1"/>
      <w:marLeft w:val="0"/>
      <w:marRight w:val="0"/>
      <w:marTop w:val="0"/>
      <w:marBottom w:val="0"/>
      <w:divBdr>
        <w:top w:val="none" w:sz="0" w:space="0" w:color="auto"/>
        <w:left w:val="none" w:sz="0" w:space="0" w:color="auto"/>
        <w:bottom w:val="none" w:sz="0" w:space="0" w:color="auto"/>
        <w:right w:val="none" w:sz="0" w:space="0" w:color="auto"/>
      </w:divBdr>
      <w:divsChild>
        <w:div w:id="33390218">
          <w:marLeft w:val="0"/>
          <w:marRight w:val="0"/>
          <w:marTop w:val="0"/>
          <w:marBottom w:val="0"/>
          <w:divBdr>
            <w:top w:val="none" w:sz="0" w:space="0" w:color="auto"/>
            <w:left w:val="none" w:sz="0" w:space="0" w:color="auto"/>
            <w:bottom w:val="none" w:sz="0" w:space="0" w:color="auto"/>
            <w:right w:val="none" w:sz="0" w:space="0" w:color="auto"/>
          </w:divBdr>
          <w:divsChild>
            <w:div w:id="1866551200">
              <w:marLeft w:val="0"/>
              <w:marRight w:val="0"/>
              <w:marTop w:val="0"/>
              <w:marBottom w:val="0"/>
              <w:divBdr>
                <w:top w:val="none" w:sz="0" w:space="0" w:color="auto"/>
                <w:left w:val="none" w:sz="0" w:space="0" w:color="auto"/>
                <w:bottom w:val="none" w:sz="0" w:space="0" w:color="auto"/>
                <w:right w:val="none" w:sz="0" w:space="0" w:color="auto"/>
              </w:divBdr>
            </w:div>
            <w:div w:id="1198008157">
              <w:marLeft w:val="0"/>
              <w:marRight w:val="0"/>
              <w:marTop w:val="0"/>
              <w:marBottom w:val="0"/>
              <w:divBdr>
                <w:top w:val="none" w:sz="0" w:space="0" w:color="auto"/>
                <w:left w:val="none" w:sz="0" w:space="0" w:color="auto"/>
                <w:bottom w:val="none" w:sz="0" w:space="0" w:color="auto"/>
                <w:right w:val="none" w:sz="0" w:space="0" w:color="auto"/>
              </w:divBdr>
            </w:div>
            <w:div w:id="10160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1277">
      <w:bodyDiv w:val="1"/>
      <w:marLeft w:val="0"/>
      <w:marRight w:val="0"/>
      <w:marTop w:val="0"/>
      <w:marBottom w:val="0"/>
      <w:divBdr>
        <w:top w:val="none" w:sz="0" w:space="0" w:color="auto"/>
        <w:left w:val="none" w:sz="0" w:space="0" w:color="auto"/>
        <w:bottom w:val="none" w:sz="0" w:space="0" w:color="auto"/>
        <w:right w:val="none" w:sz="0" w:space="0" w:color="auto"/>
      </w:divBdr>
    </w:div>
    <w:div w:id="820462032">
      <w:bodyDiv w:val="1"/>
      <w:marLeft w:val="0"/>
      <w:marRight w:val="0"/>
      <w:marTop w:val="0"/>
      <w:marBottom w:val="0"/>
      <w:divBdr>
        <w:top w:val="none" w:sz="0" w:space="0" w:color="auto"/>
        <w:left w:val="none" w:sz="0" w:space="0" w:color="auto"/>
        <w:bottom w:val="none" w:sz="0" w:space="0" w:color="auto"/>
        <w:right w:val="none" w:sz="0" w:space="0" w:color="auto"/>
      </w:divBdr>
    </w:div>
    <w:div w:id="839661308">
      <w:bodyDiv w:val="1"/>
      <w:marLeft w:val="0"/>
      <w:marRight w:val="0"/>
      <w:marTop w:val="0"/>
      <w:marBottom w:val="0"/>
      <w:divBdr>
        <w:top w:val="none" w:sz="0" w:space="0" w:color="auto"/>
        <w:left w:val="none" w:sz="0" w:space="0" w:color="auto"/>
        <w:bottom w:val="none" w:sz="0" w:space="0" w:color="auto"/>
        <w:right w:val="none" w:sz="0" w:space="0" w:color="auto"/>
      </w:divBdr>
    </w:div>
    <w:div w:id="1096318158">
      <w:bodyDiv w:val="1"/>
      <w:marLeft w:val="0"/>
      <w:marRight w:val="0"/>
      <w:marTop w:val="0"/>
      <w:marBottom w:val="0"/>
      <w:divBdr>
        <w:top w:val="none" w:sz="0" w:space="0" w:color="auto"/>
        <w:left w:val="none" w:sz="0" w:space="0" w:color="auto"/>
        <w:bottom w:val="none" w:sz="0" w:space="0" w:color="auto"/>
        <w:right w:val="none" w:sz="0" w:space="0" w:color="auto"/>
      </w:divBdr>
    </w:div>
    <w:div w:id="1209144144">
      <w:bodyDiv w:val="1"/>
      <w:marLeft w:val="0"/>
      <w:marRight w:val="0"/>
      <w:marTop w:val="0"/>
      <w:marBottom w:val="0"/>
      <w:divBdr>
        <w:top w:val="none" w:sz="0" w:space="0" w:color="auto"/>
        <w:left w:val="none" w:sz="0" w:space="0" w:color="auto"/>
        <w:bottom w:val="none" w:sz="0" w:space="0" w:color="auto"/>
        <w:right w:val="none" w:sz="0" w:space="0" w:color="auto"/>
      </w:divBdr>
    </w:div>
    <w:div w:id="1344818028">
      <w:bodyDiv w:val="1"/>
      <w:marLeft w:val="0"/>
      <w:marRight w:val="0"/>
      <w:marTop w:val="0"/>
      <w:marBottom w:val="0"/>
      <w:divBdr>
        <w:top w:val="none" w:sz="0" w:space="0" w:color="auto"/>
        <w:left w:val="none" w:sz="0" w:space="0" w:color="auto"/>
        <w:bottom w:val="none" w:sz="0" w:space="0" w:color="auto"/>
        <w:right w:val="none" w:sz="0" w:space="0" w:color="auto"/>
      </w:divBdr>
    </w:div>
    <w:div w:id="1373650208">
      <w:bodyDiv w:val="1"/>
      <w:marLeft w:val="0"/>
      <w:marRight w:val="0"/>
      <w:marTop w:val="0"/>
      <w:marBottom w:val="0"/>
      <w:divBdr>
        <w:top w:val="none" w:sz="0" w:space="0" w:color="auto"/>
        <w:left w:val="none" w:sz="0" w:space="0" w:color="auto"/>
        <w:bottom w:val="none" w:sz="0" w:space="0" w:color="auto"/>
        <w:right w:val="none" w:sz="0" w:space="0" w:color="auto"/>
      </w:divBdr>
      <w:divsChild>
        <w:div w:id="988360556">
          <w:marLeft w:val="0"/>
          <w:marRight w:val="0"/>
          <w:marTop w:val="0"/>
          <w:marBottom w:val="0"/>
          <w:divBdr>
            <w:top w:val="none" w:sz="0" w:space="0" w:color="auto"/>
            <w:left w:val="none" w:sz="0" w:space="0" w:color="auto"/>
            <w:bottom w:val="none" w:sz="0" w:space="0" w:color="auto"/>
            <w:right w:val="none" w:sz="0" w:space="0" w:color="auto"/>
          </w:divBdr>
        </w:div>
      </w:divsChild>
    </w:div>
    <w:div w:id="1584143403">
      <w:bodyDiv w:val="1"/>
      <w:marLeft w:val="0"/>
      <w:marRight w:val="0"/>
      <w:marTop w:val="0"/>
      <w:marBottom w:val="0"/>
      <w:divBdr>
        <w:top w:val="none" w:sz="0" w:space="0" w:color="auto"/>
        <w:left w:val="none" w:sz="0" w:space="0" w:color="auto"/>
        <w:bottom w:val="none" w:sz="0" w:space="0" w:color="auto"/>
        <w:right w:val="none" w:sz="0" w:space="0" w:color="auto"/>
      </w:divBdr>
    </w:div>
    <w:div w:id="1587299531">
      <w:bodyDiv w:val="1"/>
      <w:marLeft w:val="0"/>
      <w:marRight w:val="0"/>
      <w:marTop w:val="0"/>
      <w:marBottom w:val="0"/>
      <w:divBdr>
        <w:top w:val="none" w:sz="0" w:space="0" w:color="auto"/>
        <w:left w:val="none" w:sz="0" w:space="0" w:color="auto"/>
        <w:bottom w:val="none" w:sz="0" w:space="0" w:color="auto"/>
        <w:right w:val="none" w:sz="0" w:space="0" w:color="auto"/>
      </w:divBdr>
      <w:divsChild>
        <w:div w:id="1968000915">
          <w:marLeft w:val="0"/>
          <w:marRight w:val="0"/>
          <w:marTop w:val="0"/>
          <w:marBottom w:val="0"/>
          <w:divBdr>
            <w:top w:val="none" w:sz="0" w:space="0" w:color="auto"/>
            <w:left w:val="none" w:sz="0" w:space="0" w:color="auto"/>
            <w:bottom w:val="none" w:sz="0" w:space="0" w:color="auto"/>
            <w:right w:val="none" w:sz="0" w:space="0" w:color="auto"/>
          </w:divBdr>
          <w:divsChild>
            <w:div w:id="478419907">
              <w:marLeft w:val="0"/>
              <w:marRight w:val="0"/>
              <w:marTop w:val="0"/>
              <w:marBottom w:val="0"/>
              <w:divBdr>
                <w:top w:val="none" w:sz="0" w:space="0" w:color="auto"/>
                <w:left w:val="none" w:sz="0" w:space="0" w:color="auto"/>
                <w:bottom w:val="none" w:sz="0" w:space="0" w:color="auto"/>
                <w:right w:val="none" w:sz="0" w:space="0" w:color="auto"/>
              </w:divBdr>
            </w:div>
            <w:div w:id="478885210">
              <w:marLeft w:val="0"/>
              <w:marRight w:val="0"/>
              <w:marTop w:val="0"/>
              <w:marBottom w:val="0"/>
              <w:divBdr>
                <w:top w:val="none" w:sz="0" w:space="0" w:color="auto"/>
                <w:left w:val="none" w:sz="0" w:space="0" w:color="auto"/>
                <w:bottom w:val="none" w:sz="0" w:space="0" w:color="auto"/>
                <w:right w:val="none" w:sz="0" w:space="0" w:color="auto"/>
              </w:divBdr>
            </w:div>
            <w:div w:id="16138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8621">
      <w:bodyDiv w:val="1"/>
      <w:marLeft w:val="0"/>
      <w:marRight w:val="0"/>
      <w:marTop w:val="0"/>
      <w:marBottom w:val="0"/>
      <w:divBdr>
        <w:top w:val="none" w:sz="0" w:space="0" w:color="auto"/>
        <w:left w:val="none" w:sz="0" w:space="0" w:color="auto"/>
        <w:bottom w:val="none" w:sz="0" w:space="0" w:color="auto"/>
        <w:right w:val="none" w:sz="0" w:space="0" w:color="auto"/>
      </w:divBdr>
      <w:divsChild>
        <w:div w:id="892352788">
          <w:marLeft w:val="0"/>
          <w:marRight w:val="0"/>
          <w:marTop w:val="0"/>
          <w:marBottom w:val="0"/>
          <w:divBdr>
            <w:top w:val="none" w:sz="0" w:space="0" w:color="auto"/>
            <w:left w:val="none" w:sz="0" w:space="0" w:color="auto"/>
            <w:bottom w:val="none" w:sz="0" w:space="0" w:color="auto"/>
            <w:right w:val="none" w:sz="0" w:space="0" w:color="auto"/>
          </w:divBdr>
          <w:divsChild>
            <w:div w:id="1067267931">
              <w:marLeft w:val="0"/>
              <w:marRight w:val="0"/>
              <w:marTop w:val="0"/>
              <w:marBottom w:val="0"/>
              <w:divBdr>
                <w:top w:val="none" w:sz="0" w:space="0" w:color="auto"/>
                <w:left w:val="none" w:sz="0" w:space="0" w:color="auto"/>
                <w:bottom w:val="none" w:sz="0" w:space="0" w:color="auto"/>
                <w:right w:val="none" w:sz="0" w:space="0" w:color="auto"/>
              </w:divBdr>
            </w:div>
            <w:div w:id="690952536">
              <w:marLeft w:val="0"/>
              <w:marRight w:val="0"/>
              <w:marTop w:val="0"/>
              <w:marBottom w:val="0"/>
              <w:divBdr>
                <w:top w:val="none" w:sz="0" w:space="0" w:color="auto"/>
                <w:left w:val="none" w:sz="0" w:space="0" w:color="auto"/>
                <w:bottom w:val="none" w:sz="0" w:space="0" w:color="auto"/>
                <w:right w:val="none" w:sz="0" w:space="0" w:color="auto"/>
              </w:divBdr>
            </w:div>
            <w:div w:id="1518302798">
              <w:marLeft w:val="0"/>
              <w:marRight w:val="0"/>
              <w:marTop w:val="0"/>
              <w:marBottom w:val="0"/>
              <w:divBdr>
                <w:top w:val="none" w:sz="0" w:space="0" w:color="auto"/>
                <w:left w:val="none" w:sz="0" w:space="0" w:color="auto"/>
                <w:bottom w:val="none" w:sz="0" w:space="0" w:color="auto"/>
                <w:right w:val="none" w:sz="0" w:space="0" w:color="auto"/>
              </w:divBdr>
            </w:div>
            <w:div w:id="971179198">
              <w:marLeft w:val="0"/>
              <w:marRight w:val="0"/>
              <w:marTop w:val="0"/>
              <w:marBottom w:val="0"/>
              <w:divBdr>
                <w:top w:val="none" w:sz="0" w:space="0" w:color="auto"/>
                <w:left w:val="none" w:sz="0" w:space="0" w:color="auto"/>
                <w:bottom w:val="none" w:sz="0" w:space="0" w:color="auto"/>
                <w:right w:val="none" w:sz="0" w:space="0" w:color="auto"/>
              </w:divBdr>
            </w:div>
            <w:div w:id="1857620024">
              <w:marLeft w:val="0"/>
              <w:marRight w:val="0"/>
              <w:marTop w:val="0"/>
              <w:marBottom w:val="0"/>
              <w:divBdr>
                <w:top w:val="none" w:sz="0" w:space="0" w:color="auto"/>
                <w:left w:val="none" w:sz="0" w:space="0" w:color="auto"/>
                <w:bottom w:val="none" w:sz="0" w:space="0" w:color="auto"/>
                <w:right w:val="none" w:sz="0" w:space="0" w:color="auto"/>
              </w:divBdr>
            </w:div>
            <w:div w:id="1193958032">
              <w:marLeft w:val="0"/>
              <w:marRight w:val="0"/>
              <w:marTop w:val="0"/>
              <w:marBottom w:val="0"/>
              <w:divBdr>
                <w:top w:val="none" w:sz="0" w:space="0" w:color="auto"/>
                <w:left w:val="none" w:sz="0" w:space="0" w:color="auto"/>
                <w:bottom w:val="none" w:sz="0" w:space="0" w:color="auto"/>
                <w:right w:val="none" w:sz="0" w:space="0" w:color="auto"/>
              </w:divBdr>
            </w:div>
            <w:div w:id="1758399335">
              <w:marLeft w:val="0"/>
              <w:marRight w:val="0"/>
              <w:marTop w:val="0"/>
              <w:marBottom w:val="0"/>
              <w:divBdr>
                <w:top w:val="none" w:sz="0" w:space="0" w:color="auto"/>
                <w:left w:val="none" w:sz="0" w:space="0" w:color="auto"/>
                <w:bottom w:val="none" w:sz="0" w:space="0" w:color="auto"/>
                <w:right w:val="none" w:sz="0" w:space="0" w:color="auto"/>
              </w:divBdr>
            </w:div>
            <w:div w:id="1845703617">
              <w:marLeft w:val="0"/>
              <w:marRight w:val="0"/>
              <w:marTop w:val="0"/>
              <w:marBottom w:val="0"/>
              <w:divBdr>
                <w:top w:val="none" w:sz="0" w:space="0" w:color="auto"/>
                <w:left w:val="none" w:sz="0" w:space="0" w:color="auto"/>
                <w:bottom w:val="none" w:sz="0" w:space="0" w:color="auto"/>
                <w:right w:val="none" w:sz="0" w:space="0" w:color="auto"/>
              </w:divBdr>
            </w:div>
            <w:div w:id="393236124">
              <w:marLeft w:val="0"/>
              <w:marRight w:val="0"/>
              <w:marTop w:val="0"/>
              <w:marBottom w:val="0"/>
              <w:divBdr>
                <w:top w:val="none" w:sz="0" w:space="0" w:color="auto"/>
                <w:left w:val="none" w:sz="0" w:space="0" w:color="auto"/>
                <w:bottom w:val="none" w:sz="0" w:space="0" w:color="auto"/>
                <w:right w:val="none" w:sz="0" w:space="0" w:color="auto"/>
              </w:divBdr>
            </w:div>
            <w:div w:id="1297642152">
              <w:marLeft w:val="0"/>
              <w:marRight w:val="0"/>
              <w:marTop w:val="0"/>
              <w:marBottom w:val="0"/>
              <w:divBdr>
                <w:top w:val="none" w:sz="0" w:space="0" w:color="auto"/>
                <w:left w:val="none" w:sz="0" w:space="0" w:color="auto"/>
                <w:bottom w:val="none" w:sz="0" w:space="0" w:color="auto"/>
                <w:right w:val="none" w:sz="0" w:space="0" w:color="auto"/>
              </w:divBdr>
            </w:div>
            <w:div w:id="1229801508">
              <w:marLeft w:val="0"/>
              <w:marRight w:val="0"/>
              <w:marTop w:val="0"/>
              <w:marBottom w:val="0"/>
              <w:divBdr>
                <w:top w:val="none" w:sz="0" w:space="0" w:color="auto"/>
                <w:left w:val="none" w:sz="0" w:space="0" w:color="auto"/>
                <w:bottom w:val="none" w:sz="0" w:space="0" w:color="auto"/>
                <w:right w:val="none" w:sz="0" w:space="0" w:color="auto"/>
              </w:divBdr>
            </w:div>
            <w:div w:id="635914301">
              <w:marLeft w:val="0"/>
              <w:marRight w:val="0"/>
              <w:marTop w:val="0"/>
              <w:marBottom w:val="0"/>
              <w:divBdr>
                <w:top w:val="none" w:sz="0" w:space="0" w:color="auto"/>
                <w:left w:val="none" w:sz="0" w:space="0" w:color="auto"/>
                <w:bottom w:val="none" w:sz="0" w:space="0" w:color="auto"/>
                <w:right w:val="none" w:sz="0" w:space="0" w:color="auto"/>
              </w:divBdr>
            </w:div>
            <w:div w:id="18559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6242">
      <w:bodyDiv w:val="1"/>
      <w:marLeft w:val="0"/>
      <w:marRight w:val="0"/>
      <w:marTop w:val="0"/>
      <w:marBottom w:val="0"/>
      <w:divBdr>
        <w:top w:val="none" w:sz="0" w:space="0" w:color="auto"/>
        <w:left w:val="none" w:sz="0" w:space="0" w:color="auto"/>
        <w:bottom w:val="none" w:sz="0" w:space="0" w:color="auto"/>
        <w:right w:val="none" w:sz="0" w:space="0" w:color="auto"/>
      </w:divBdr>
      <w:divsChild>
        <w:div w:id="646276472">
          <w:marLeft w:val="0"/>
          <w:marRight w:val="0"/>
          <w:marTop w:val="0"/>
          <w:marBottom w:val="0"/>
          <w:divBdr>
            <w:top w:val="none" w:sz="0" w:space="0" w:color="auto"/>
            <w:left w:val="none" w:sz="0" w:space="0" w:color="auto"/>
            <w:bottom w:val="none" w:sz="0" w:space="0" w:color="auto"/>
            <w:right w:val="none" w:sz="0" w:space="0" w:color="auto"/>
          </w:divBdr>
          <w:divsChild>
            <w:div w:id="1381058006">
              <w:marLeft w:val="0"/>
              <w:marRight w:val="0"/>
              <w:marTop w:val="0"/>
              <w:marBottom w:val="0"/>
              <w:divBdr>
                <w:top w:val="none" w:sz="0" w:space="0" w:color="auto"/>
                <w:left w:val="none" w:sz="0" w:space="0" w:color="auto"/>
                <w:bottom w:val="none" w:sz="0" w:space="0" w:color="auto"/>
                <w:right w:val="none" w:sz="0" w:space="0" w:color="auto"/>
              </w:divBdr>
            </w:div>
            <w:div w:id="1264653777">
              <w:marLeft w:val="0"/>
              <w:marRight w:val="0"/>
              <w:marTop w:val="0"/>
              <w:marBottom w:val="0"/>
              <w:divBdr>
                <w:top w:val="none" w:sz="0" w:space="0" w:color="auto"/>
                <w:left w:val="none" w:sz="0" w:space="0" w:color="auto"/>
                <w:bottom w:val="none" w:sz="0" w:space="0" w:color="auto"/>
                <w:right w:val="none" w:sz="0" w:space="0" w:color="auto"/>
              </w:divBdr>
            </w:div>
            <w:div w:id="1868981923">
              <w:marLeft w:val="0"/>
              <w:marRight w:val="0"/>
              <w:marTop w:val="0"/>
              <w:marBottom w:val="0"/>
              <w:divBdr>
                <w:top w:val="none" w:sz="0" w:space="0" w:color="auto"/>
                <w:left w:val="none" w:sz="0" w:space="0" w:color="auto"/>
                <w:bottom w:val="none" w:sz="0" w:space="0" w:color="auto"/>
                <w:right w:val="none" w:sz="0" w:space="0" w:color="auto"/>
              </w:divBdr>
            </w:div>
            <w:div w:id="496270565">
              <w:marLeft w:val="0"/>
              <w:marRight w:val="0"/>
              <w:marTop w:val="0"/>
              <w:marBottom w:val="0"/>
              <w:divBdr>
                <w:top w:val="none" w:sz="0" w:space="0" w:color="auto"/>
                <w:left w:val="none" w:sz="0" w:space="0" w:color="auto"/>
                <w:bottom w:val="none" w:sz="0" w:space="0" w:color="auto"/>
                <w:right w:val="none" w:sz="0" w:space="0" w:color="auto"/>
              </w:divBdr>
            </w:div>
            <w:div w:id="424229984">
              <w:marLeft w:val="0"/>
              <w:marRight w:val="0"/>
              <w:marTop w:val="0"/>
              <w:marBottom w:val="0"/>
              <w:divBdr>
                <w:top w:val="none" w:sz="0" w:space="0" w:color="auto"/>
                <w:left w:val="none" w:sz="0" w:space="0" w:color="auto"/>
                <w:bottom w:val="none" w:sz="0" w:space="0" w:color="auto"/>
                <w:right w:val="none" w:sz="0" w:space="0" w:color="auto"/>
              </w:divBdr>
            </w:div>
            <w:div w:id="13482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8848">
      <w:bodyDiv w:val="1"/>
      <w:marLeft w:val="0"/>
      <w:marRight w:val="0"/>
      <w:marTop w:val="0"/>
      <w:marBottom w:val="0"/>
      <w:divBdr>
        <w:top w:val="none" w:sz="0" w:space="0" w:color="auto"/>
        <w:left w:val="none" w:sz="0" w:space="0" w:color="auto"/>
        <w:bottom w:val="none" w:sz="0" w:space="0" w:color="auto"/>
        <w:right w:val="none" w:sz="0" w:space="0" w:color="auto"/>
      </w:divBdr>
    </w:div>
    <w:div w:id="1749838817">
      <w:bodyDiv w:val="1"/>
      <w:marLeft w:val="0"/>
      <w:marRight w:val="0"/>
      <w:marTop w:val="0"/>
      <w:marBottom w:val="0"/>
      <w:divBdr>
        <w:top w:val="none" w:sz="0" w:space="0" w:color="auto"/>
        <w:left w:val="none" w:sz="0" w:space="0" w:color="auto"/>
        <w:bottom w:val="none" w:sz="0" w:space="0" w:color="auto"/>
        <w:right w:val="none" w:sz="0" w:space="0" w:color="auto"/>
      </w:divBdr>
    </w:div>
    <w:div w:id="1753356529">
      <w:bodyDiv w:val="1"/>
      <w:marLeft w:val="0"/>
      <w:marRight w:val="0"/>
      <w:marTop w:val="0"/>
      <w:marBottom w:val="0"/>
      <w:divBdr>
        <w:top w:val="none" w:sz="0" w:space="0" w:color="auto"/>
        <w:left w:val="none" w:sz="0" w:space="0" w:color="auto"/>
        <w:bottom w:val="none" w:sz="0" w:space="0" w:color="auto"/>
        <w:right w:val="none" w:sz="0" w:space="0" w:color="auto"/>
      </w:divBdr>
      <w:divsChild>
        <w:div w:id="1470899776">
          <w:marLeft w:val="0"/>
          <w:marRight w:val="0"/>
          <w:marTop w:val="0"/>
          <w:marBottom w:val="0"/>
          <w:divBdr>
            <w:top w:val="none" w:sz="0" w:space="0" w:color="auto"/>
            <w:left w:val="none" w:sz="0" w:space="0" w:color="auto"/>
            <w:bottom w:val="none" w:sz="0" w:space="0" w:color="auto"/>
            <w:right w:val="none" w:sz="0" w:space="0" w:color="auto"/>
          </w:divBdr>
          <w:divsChild>
            <w:div w:id="626929180">
              <w:marLeft w:val="0"/>
              <w:marRight w:val="0"/>
              <w:marTop w:val="0"/>
              <w:marBottom w:val="0"/>
              <w:divBdr>
                <w:top w:val="none" w:sz="0" w:space="0" w:color="auto"/>
                <w:left w:val="none" w:sz="0" w:space="0" w:color="auto"/>
                <w:bottom w:val="none" w:sz="0" w:space="0" w:color="auto"/>
                <w:right w:val="none" w:sz="0" w:space="0" w:color="auto"/>
              </w:divBdr>
            </w:div>
            <w:div w:id="158622881">
              <w:marLeft w:val="0"/>
              <w:marRight w:val="0"/>
              <w:marTop w:val="0"/>
              <w:marBottom w:val="0"/>
              <w:divBdr>
                <w:top w:val="none" w:sz="0" w:space="0" w:color="auto"/>
                <w:left w:val="none" w:sz="0" w:space="0" w:color="auto"/>
                <w:bottom w:val="none" w:sz="0" w:space="0" w:color="auto"/>
                <w:right w:val="none" w:sz="0" w:space="0" w:color="auto"/>
              </w:divBdr>
            </w:div>
            <w:div w:id="486553477">
              <w:marLeft w:val="0"/>
              <w:marRight w:val="0"/>
              <w:marTop w:val="0"/>
              <w:marBottom w:val="0"/>
              <w:divBdr>
                <w:top w:val="none" w:sz="0" w:space="0" w:color="auto"/>
                <w:left w:val="none" w:sz="0" w:space="0" w:color="auto"/>
                <w:bottom w:val="none" w:sz="0" w:space="0" w:color="auto"/>
                <w:right w:val="none" w:sz="0" w:space="0" w:color="auto"/>
              </w:divBdr>
            </w:div>
            <w:div w:id="45616227">
              <w:marLeft w:val="0"/>
              <w:marRight w:val="0"/>
              <w:marTop w:val="0"/>
              <w:marBottom w:val="0"/>
              <w:divBdr>
                <w:top w:val="none" w:sz="0" w:space="0" w:color="auto"/>
                <w:left w:val="none" w:sz="0" w:space="0" w:color="auto"/>
                <w:bottom w:val="none" w:sz="0" w:space="0" w:color="auto"/>
                <w:right w:val="none" w:sz="0" w:space="0" w:color="auto"/>
              </w:divBdr>
            </w:div>
            <w:div w:id="1350646943">
              <w:marLeft w:val="0"/>
              <w:marRight w:val="0"/>
              <w:marTop w:val="0"/>
              <w:marBottom w:val="0"/>
              <w:divBdr>
                <w:top w:val="none" w:sz="0" w:space="0" w:color="auto"/>
                <w:left w:val="none" w:sz="0" w:space="0" w:color="auto"/>
                <w:bottom w:val="none" w:sz="0" w:space="0" w:color="auto"/>
                <w:right w:val="none" w:sz="0" w:space="0" w:color="auto"/>
              </w:divBdr>
            </w:div>
            <w:div w:id="1088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9815">
      <w:bodyDiv w:val="1"/>
      <w:marLeft w:val="0"/>
      <w:marRight w:val="0"/>
      <w:marTop w:val="0"/>
      <w:marBottom w:val="0"/>
      <w:divBdr>
        <w:top w:val="none" w:sz="0" w:space="0" w:color="auto"/>
        <w:left w:val="none" w:sz="0" w:space="0" w:color="auto"/>
        <w:bottom w:val="none" w:sz="0" w:space="0" w:color="auto"/>
        <w:right w:val="none" w:sz="0" w:space="0" w:color="auto"/>
      </w:divBdr>
    </w:div>
    <w:div w:id="1763409031">
      <w:bodyDiv w:val="1"/>
      <w:marLeft w:val="0"/>
      <w:marRight w:val="0"/>
      <w:marTop w:val="0"/>
      <w:marBottom w:val="0"/>
      <w:divBdr>
        <w:top w:val="none" w:sz="0" w:space="0" w:color="auto"/>
        <w:left w:val="none" w:sz="0" w:space="0" w:color="auto"/>
        <w:bottom w:val="none" w:sz="0" w:space="0" w:color="auto"/>
        <w:right w:val="none" w:sz="0" w:space="0" w:color="auto"/>
      </w:divBdr>
    </w:div>
    <w:div w:id="1805732297">
      <w:bodyDiv w:val="1"/>
      <w:marLeft w:val="0"/>
      <w:marRight w:val="0"/>
      <w:marTop w:val="0"/>
      <w:marBottom w:val="0"/>
      <w:divBdr>
        <w:top w:val="none" w:sz="0" w:space="0" w:color="auto"/>
        <w:left w:val="none" w:sz="0" w:space="0" w:color="auto"/>
        <w:bottom w:val="none" w:sz="0" w:space="0" w:color="auto"/>
        <w:right w:val="none" w:sz="0" w:space="0" w:color="auto"/>
      </w:divBdr>
    </w:div>
    <w:div w:id="1838619182">
      <w:bodyDiv w:val="1"/>
      <w:marLeft w:val="0"/>
      <w:marRight w:val="0"/>
      <w:marTop w:val="0"/>
      <w:marBottom w:val="0"/>
      <w:divBdr>
        <w:top w:val="none" w:sz="0" w:space="0" w:color="auto"/>
        <w:left w:val="none" w:sz="0" w:space="0" w:color="auto"/>
        <w:bottom w:val="none" w:sz="0" w:space="0" w:color="auto"/>
        <w:right w:val="none" w:sz="0" w:space="0" w:color="auto"/>
      </w:divBdr>
    </w:div>
    <w:div w:id="1883471268">
      <w:bodyDiv w:val="1"/>
      <w:marLeft w:val="0"/>
      <w:marRight w:val="0"/>
      <w:marTop w:val="0"/>
      <w:marBottom w:val="0"/>
      <w:divBdr>
        <w:top w:val="none" w:sz="0" w:space="0" w:color="auto"/>
        <w:left w:val="none" w:sz="0" w:space="0" w:color="auto"/>
        <w:bottom w:val="none" w:sz="0" w:space="0" w:color="auto"/>
        <w:right w:val="none" w:sz="0" w:space="0" w:color="auto"/>
      </w:divBdr>
      <w:divsChild>
        <w:div w:id="1680694258">
          <w:marLeft w:val="0"/>
          <w:marRight w:val="0"/>
          <w:marTop w:val="0"/>
          <w:marBottom w:val="0"/>
          <w:divBdr>
            <w:top w:val="none" w:sz="0" w:space="0" w:color="auto"/>
            <w:left w:val="none" w:sz="0" w:space="0" w:color="auto"/>
            <w:bottom w:val="none" w:sz="0" w:space="0" w:color="auto"/>
            <w:right w:val="none" w:sz="0" w:space="0" w:color="auto"/>
          </w:divBdr>
          <w:divsChild>
            <w:div w:id="1980183275">
              <w:marLeft w:val="0"/>
              <w:marRight w:val="0"/>
              <w:marTop w:val="0"/>
              <w:marBottom w:val="0"/>
              <w:divBdr>
                <w:top w:val="none" w:sz="0" w:space="0" w:color="auto"/>
                <w:left w:val="none" w:sz="0" w:space="0" w:color="auto"/>
                <w:bottom w:val="none" w:sz="0" w:space="0" w:color="auto"/>
                <w:right w:val="none" w:sz="0" w:space="0" w:color="auto"/>
              </w:divBdr>
            </w:div>
            <w:div w:id="1866749844">
              <w:marLeft w:val="0"/>
              <w:marRight w:val="0"/>
              <w:marTop w:val="0"/>
              <w:marBottom w:val="0"/>
              <w:divBdr>
                <w:top w:val="none" w:sz="0" w:space="0" w:color="auto"/>
                <w:left w:val="none" w:sz="0" w:space="0" w:color="auto"/>
                <w:bottom w:val="none" w:sz="0" w:space="0" w:color="auto"/>
                <w:right w:val="none" w:sz="0" w:space="0" w:color="auto"/>
              </w:divBdr>
            </w:div>
            <w:div w:id="1487013751">
              <w:marLeft w:val="0"/>
              <w:marRight w:val="0"/>
              <w:marTop w:val="0"/>
              <w:marBottom w:val="0"/>
              <w:divBdr>
                <w:top w:val="none" w:sz="0" w:space="0" w:color="auto"/>
                <w:left w:val="none" w:sz="0" w:space="0" w:color="auto"/>
                <w:bottom w:val="none" w:sz="0" w:space="0" w:color="auto"/>
                <w:right w:val="none" w:sz="0" w:space="0" w:color="auto"/>
              </w:divBdr>
            </w:div>
            <w:div w:id="1481145347">
              <w:marLeft w:val="0"/>
              <w:marRight w:val="0"/>
              <w:marTop w:val="0"/>
              <w:marBottom w:val="0"/>
              <w:divBdr>
                <w:top w:val="none" w:sz="0" w:space="0" w:color="auto"/>
                <w:left w:val="none" w:sz="0" w:space="0" w:color="auto"/>
                <w:bottom w:val="none" w:sz="0" w:space="0" w:color="auto"/>
                <w:right w:val="none" w:sz="0" w:space="0" w:color="auto"/>
              </w:divBdr>
            </w:div>
            <w:div w:id="1014459396">
              <w:marLeft w:val="0"/>
              <w:marRight w:val="0"/>
              <w:marTop w:val="0"/>
              <w:marBottom w:val="0"/>
              <w:divBdr>
                <w:top w:val="none" w:sz="0" w:space="0" w:color="auto"/>
                <w:left w:val="none" w:sz="0" w:space="0" w:color="auto"/>
                <w:bottom w:val="none" w:sz="0" w:space="0" w:color="auto"/>
                <w:right w:val="none" w:sz="0" w:space="0" w:color="auto"/>
              </w:divBdr>
            </w:div>
            <w:div w:id="154883997">
              <w:marLeft w:val="0"/>
              <w:marRight w:val="0"/>
              <w:marTop w:val="0"/>
              <w:marBottom w:val="0"/>
              <w:divBdr>
                <w:top w:val="none" w:sz="0" w:space="0" w:color="auto"/>
                <w:left w:val="none" w:sz="0" w:space="0" w:color="auto"/>
                <w:bottom w:val="none" w:sz="0" w:space="0" w:color="auto"/>
                <w:right w:val="none" w:sz="0" w:space="0" w:color="auto"/>
              </w:divBdr>
            </w:div>
            <w:div w:id="1180898320">
              <w:marLeft w:val="0"/>
              <w:marRight w:val="0"/>
              <w:marTop w:val="0"/>
              <w:marBottom w:val="0"/>
              <w:divBdr>
                <w:top w:val="none" w:sz="0" w:space="0" w:color="auto"/>
                <w:left w:val="none" w:sz="0" w:space="0" w:color="auto"/>
                <w:bottom w:val="none" w:sz="0" w:space="0" w:color="auto"/>
                <w:right w:val="none" w:sz="0" w:space="0" w:color="auto"/>
              </w:divBdr>
            </w:div>
            <w:div w:id="998507163">
              <w:marLeft w:val="0"/>
              <w:marRight w:val="0"/>
              <w:marTop w:val="0"/>
              <w:marBottom w:val="0"/>
              <w:divBdr>
                <w:top w:val="none" w:sz="0" w:space="0" w:color="auto"/>
                <w:left w:val="none" w:sz="0" w:space="0" w:color="auto"/>
                <w:bottom w:val="none" w:sz="0" w:space="0" w:color="auto"/>
                <w:right w:val="none" w:sz="0" w:space="0" w:color="auto"/>
              </w:divBdr>
            </w:div>
            <w:div w:id="5446830">
              <w:marLeft w:val="0"/>
              <w:marRight w:val="0"/>
              <w:marTop w:val="0"/>
              <w:marBottom w:val="0"/>
              <w:divBdr>
                <w:top w:val="none" w:sz="0" w:space="0" w:color="auto"/>
                <w:left w:val="none" w:sz="0" w:space="0" w:color="auto"/>
                <w:bottom w:val="none" w:sz="0" w:space="0" w:color="auto"/>
                <w:right w:val="none" w:sz="0" w:space="0" w:color="auto"/>
              </w:divBdr>
            </w:div>
            <w:div w:id="13904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4966">
      <w:bodyDiv w:val="1"/>
      <w:marLeft w:val="0"/>
      <w:marRight w:val="0"/>
      <w:marTop w:val="0"/>
      <w:marBottom w:val="0"/>
      <w:divBdr>
        <w:top w:val="none" w:sz="0" w:space="0" w:color="auto"/>
        <w:left w:val="none" w:sz="0" w:space="0" w:color="auto"/>
        <w:bottom w:val="none" w:sz="0" w:space="0" w:color="auto"/>
        <w:right w:val="none" w:sz="0" w:space="0" w:color="auto"/>
      </w:divBdr>
      <w:divsChild>
        <w:div w:id="1948392509">
          <w:marLeft w:val="0"/>
          <w:marRight w:val="0"/>
          <w:marTop w:val="0"/>
          <w:marBottom w:val="0"/>
          <w:divBdr>
            <w:top w:val="none" w:sz="0" w:space="0" w:color="auto"/>
            <w:left w:val="none" w:sz="0" w:space="0" w:color="auto"/>
            <w:bottom w:val="none" w:sz="0" w:space="0" w:color="auto"/>
            <w:right w:val="none" w:sz="0" w:space="0" w:color="auto"/>
          </w:divBdr>
          <w:divsChild>
            <w:div w:id="33895424">
              <w:marLeft w:val="0"/>
              <w:marRight w:val="0"/>
              <w:marTop w:val="0"/>
              <w:marBottom w:val="0"/>
              <w:divBdr>
                <w:top w:val="none" w:sz="0" w:space="0" w:color="auto"/>
                <w:left w:val="none" w:sz="0" w:space="0" w:color="auto"/>
                <w:bottom w:val="none" w:sz="0" w:space="0" w:color="auto"/>
                <w:right w:val="none" w:sz="0" w:space="0" w:color="auto"/>
              </w:divBdr>
            </w:div>
            <w:div w:id="1760524525">
              <w:marLeft w:val="0"/>
              <w:marRight w:val="0"/>
              <w:marTop w:val="0"/>
              <w:marBottom w:val="0"/>
              <w:divBdr>
                <w:top w:val="none" w:sz="0" w:space="0" w:color="auto"/>
                <w:left w:val="none" w:sz="0" w:space="0" w:color="auto"/>
                <w:bottom w:val="none" w:sz="0" w:space="0" w:color="auto"/>
                <w:right w:val="none" w:sz="0" w:space="0" w:color="auto"/>
              </w:divBdr>
            </w:div>
            <w:div w:id="1363819616">
              <w:marLeft w:val="0"/>
              <w:marRight w:val="0"/>
              <w:marTop w:val="0"/>
              <w:marBottom w:val="0"/>
              <w:divBdr>
                <w:top w:val="none" w:sz="0" w:space="0" w:color="auto"/>
                <w:left w:val="none" w:sz="0" w:space="0" w:color="auto"/>
                <w:bottom w:val="none" w:sz="0" w:space="0" w:color="auto"/>
                <w:right w:val="none" w:sz="0" w:space="0" w:color="auto"/>
              </w:divBdr>
            </w:div>
            <w:div w:id="1435007683">
              <w:marLeft w:val="0"/>
              <w:marRight w:val="0"/>
              <w:marTop w:val="0"/>
              <w:marBottom w:val="0"/>
              <w:divBdr>
                <w:top w:val="none" w:sz="0" w:space="0" w:color="auto"/>
                <w:left w:val="none" w:sz="0" w:space="0" w:color="auto"/>
                <w:bottom w:val="none" w:sz="0" w:space="0" w:color="auto"/>
                <w:right w:val="none" w:sz="0" w:space="0" w:color="auto"/>
              </w:divBdr>
            </w:div>
            <w:div w:id="949313123">
              <w:marLeft w:val="0"/>
              <w:marRight w:val="0"/>
              <w:marTop w:val="0"/>
              <w:marBottom w:val="0"/>
              <w:divBdr>
                <w:top w:val="none" w:sz="0" w:space="0" w:color="auto"/>
                <w:left w:val="none" w:sz="0" w:space="0" w:color="auto"/>
                <w:bottom w:val="none" w:sz="0" w:space="0" w:color="auto"/>
                <w:right w:val="none" w:sz="0" w:space="0" w:color="auto"/>
              </w:divBdr>
            </w:div>
            <w:div w:id="744030499">
              <w:marLeft w:val="0"/>
              <w:marRight w:val="0"/>
              <w:marTop w:val="0"/>
              <w:marBottom w:val="0"/>
              <w:divBdr>
                <w:top w:val="none" w:sz="0" w:space="0" w:color="auto"/>
                <w:left w:val="none" w:sz="0" w:space="0" w:color="auto"/>
                <w:bottom w:val="none" w:sz="0" w:space="0" w:color="auto"/>
                <w:right w:val="none" w:sz="0" w:space="0" w:color="auto"/>
              </w:divBdr>
            </w:div>
            <w:div w:id="718475389">
              <w:marLeft w:val="0"/>
              <w:marRight w:val="0"/>
              <w:marTop w:val="0"/>
              <w:marBottom w:val="0"/>
              <w:divBdr>
                <w:top w:val="none" w:sz="0" w:space="0" w:color="auto"/>
                <w:left w:val="none" w:sz="0" w:space="0" w:color="auto"/>
                <w:bottom w:val="none" w:sz="0" w:space="0" w:color="auto"/>
                <w:right w:val="none" w:sz="0" w:space="0" w:color="auto"/>
              </w:divBdr>
            </w:div>
            <w:div w:id="272320444">
              <w:marLeft w:val="0"/>
              <w:marRight w:val="0"/>
              <w:marTop w:val="0"/>
              <w:marBottom w:val="0"/>
              <w:divBdr>
                <w:top w:val="none" w:sz="0" w:space="0" w:color="auto"/>
                <w:left w:val="none" w:sz="0" w:space="0" w:color="auto"/>
                <w:bottom w:val="none" w:sz="0" w:space="0" w:color="auto"/>
                <w:right w:val="none" w:sz="0" w:space="0" w:color="auto"/>
              </w:divBdr>
            </w:div>
            <w:div w:id="599677597">
              <w:marLeft w:val="0"/>
              <w:marRight w:val="0"/>
              <w:marTop w:val="0"/>
              <w:marBottom w:val="0"/>
              <w:divBdr>
                <w:top w:val="none" w:sz="0" w:space="0" w:color="auto"/>
                <w:left w:val="none" w:sz="0" w:space="0" w:color="auto"/>
                <w:bottom w:val="none" w:sz="0" w:space="0" w:color="auto"/>
                <w:right w:val="none" w:sz="0" w:space="0" w:color="auto"/>
              </w:divBdr>
            </w:div>
            <w:div w:id="1245918282">
              <w:marLeft w:val="0"/>
              <w:marRight w:val="0"/>
              <w:marTop w:val="0"/>
              <w:marBottom w:val="0"/>
              <w:divBdr>
                <w:top w:val="none" w:sz="0" w:space="0" w:color="auto"/>
                <w:left w:val="none" w:sz="0" w:space="0" w:color="auto"/>
                <w:bottom w:val="none" w:sz="0" w:space="0" w:color="auto"/>
                <w:right w:val="none" w:sz="0" w:space="0" w:color="auto"/>
              </w:divBdr>
            </w:div>
            <w:div w:id="188491364">
              <w:marLeft w:val="0"/>
              <w:marRight w:val="0"/>
              <w:marTop w:val="0"/>
              <w:marBottom w:val="0"/>
              <w:divBdr>
                <w:top w:val="none" w:sz="0" w:space="0" w:color="auto"/>
                <w:left w:val="none" w:sz="0" w:space="0" w:color="auto"/>
                <w:bottom w:val="none" w:sz="0" w:space="0" w:color="auto"/>
                <w:right w:val="none" w:sz="0" w:space="0" w:color="auto"/>
              </w:divBdr>
            </w:div>
            <w:div w:id="13531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0756">
      <w:bodyDiv w:val="1"/>
      <w:marLeft w:val="0"/>
      <w:marRight w:val="0"/>
      <w:marTop w:val="0"/>
      <w:marBottom w:val="0"/>
      <w:divBdr>
        <w:top w:val="none" w:sz="0" w:space="0" w:color="auto"/>
        <w:left w:val="none" w:sz="0" w:space="0" w:color="auto"/>
        <w:bottom w:val="none" w:sz="0" w:space="0" w:color="auto"/>
        <w:right w:val="none" w:sz="0" w:space="0" w:color="auto"/>
      </w:divBdr>
    </w:div>
    <w:div w:id="1993215469">
      <w:bodyDiv w:val="1"/>
      <w:marLeft w:val="0"/>
      <w:marRight w:val="0"/>
      <w:marTop w:val="0"/>
      <w:marBottom w:val="0"/>
      <w:divBdr>
        <w:top w:val="none" w:sz="0" w:space="0" w:color="auto"/>
        <w:left w:val="none" w:sz="0" w:space="0" w:color="auto"/>
        <w:bottom w:val="none" w:sz="0" w:space="0" w:color="auto"/>
        <w:right w:val="none" w:sz="0" w:space="0" w:color="auto"/>
      </w:divBdr>
      <w:divsChild>
        <w:div w:id="1042709159">
          <w:marLeft w:val="0"/>
          <w:marRight w:val="0"/>
          <w:marTop w:val="0"/>
          <w:marBottom w:val="0"/>
          <w:divBdr>
            <w:top w:val="none" w:sz="0" w:space="0" w:color="auto"/>
            <w:left w:val="none" w:sz="0" w:space="0" w:color="auto"/>
            <w:bottom w:val="none" w:sz="0" w:space="0" w:color="auto"/>
            <w:right w:val="none" w:sz="0" w:space="0" w:color="auto"/>
          </w:divBdr>
          <w:divsChild>
            <w:div w:id="1517845119">
              <w:marLeft w:val="0"/>
              <w:marRight w:val="0"/>
              <w:marTop w:val="0"/>
              <w:marBottom w:val="0"/>
              <w:divBdr>
                <w:top w:val="none" w:sz="0" w:space="0" w:color="auto"/>
                <w:left w:val="none" w:sz="0" w:space="0" w:color="auto"/>
                <w:bottom w:val="none" w:sz="0" w:space="0" w:color="auto"/>
                <w:right w:val="none" w:sz="0" w:space="0" w:color="auto"/>
              </w:divBdr>
            </w:div>
            <w:div w:id="1952978892">
              <w:marLeft w:val="0"/>
              <w:marRight w:val="0"/>
              <w:marTop w:val="0"/>
              <w:marBottom w:val="0"/>
              <w:divBdr>
                <w:top w:val="none" w:sz="0" w:space="0" w:color="auto"/>
                <w:left w:val="none" w:sz="0" w:space="0" w:color="auto"/>
                <w:bottom w:val="none" w:sz="0" w:space="0" w:color="auto"/>
                <w:right w:val="none" w:sz="0" w:space="0" w:color="auto"/>
              </w:divBdr>
            </w:div>
            <w:div w:id="2074619454">
              <w:marLeft w:val="0"/>
              <w:marRight w:val="0"/>
              <w:marTop w:val="0"/>
              <w:marBottom w:val="0"/>
              <w:divBdr>
                <w:top w:val="none" w:sz="0" w:space="0" w:color="auto"/>
                <w:left w:val="none" w:sz="0" w:space="0" w:color="auto"/>
                <w:bottom w:val="none" w:sz="0" w:space="0" w:color="auto"/>
                <w:right w:val="none" w:sz="0" w:space="0" w:color="auto"/>
              </w:divBdr>
            </w:div>
            <w:div w:id="1679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1024">
      <w:bodyDiv w:val="1"/>
      <w:marLeft w:val="0"/>
      <w:marRight w:val="0"/>
      <w:marTop w:val="0"/>
      <w:marBottom w:val="0"/>
      <w:divBdr>
        <w:top w:val="none" w:sz="0" w:space="0" w:color="auto"/>
        <w:left w:val="none" w:sz="0" w:space="0" w:color="auto"/>
        <w:bottom w:val="none" w:sz="0" w:space="0" w:color="auto"/>
        <w:right w:val="none" w:sz="0" w:space="0" w:color="auto"/>
      </w:divBdr>
    </w:div>
    <w:div w:id="2087602618">
      <w:bodyDiv w:val="1"/>
      <w:marLeft w:val="0"/>
      <w:marRight w:val="0"/>
      <w:marTop w:val="0"/>
      <w:marBottom w:val="0"/>
      <w:divBdr>
        <w:top w:val="none" w:sz="0" w:space="0" w:color="auto"/>
        <w:left w:val="none" w:sz="0" w:space="0" w:color="auto"/>
        <w:bottom w:val="none" w:sz="0" w:space="0" w:color="auto"/>
        <w:right w:val="none" w:sz="0" w:space="0" w:color="auto"/>
      </w:divBdr>
      <w:divsChild>
        <w:div w:id="761071810">
          <w:marLeft w:val="0"/>
          <w:marRight w:val="0"/>
          <w:marTop w:val="0"/>
          <w:marBottom w:val="0"/>
          <w:divBdr>
            <w:top w:val="none" w:sz="0" w:space="0" w:color="auto"/>
            <w:left w:val="none" w:sz="0" w:space="0" w:color="auto"/>
            <w:bottom w:val="none" w:sz="0" w:space="0" w:color="auto"/>
            <w:right w:val="none" w:sz="0" w:space="0" w:color="auto"/>
          </w:divBdr>
          <w:divsChild>
            <w:div w:id="397361960">
              <w:marLeft w:val="0"/>
              <w:marRight w:val="0"/>
              <w:marTop w:val="0"/>
              <w:marBottom w:val="0"/>
              <w:divBdr>
                <w:top w:val="none" w:sz="0" w:space="0" w:color="auto"/>
                <w:left w:val="none" w:sz="0" w:space="0" w:color="auto"/>
                <w:bottom w:val="none" w:sz="0" w:space="0" w:color="auto"/>
                <w:right w:val="none" w:sz="0" w:space="0" w:color="auto"/>
              </w:divBdr>
            </w:div>
            <w:div w:id="1827093013">
              <w:marLeft w:val="0"/>
              <w:marRight w:val="0"/>
              <w:marTop w:val="0"/>
              <w:marBottom w:val="0"/>
              <w:divBdr>
                <w:top w:val="none" w:sz="0" w:space="0" w:color="auto"/>
                <w:left w:val="none" w:sz="0" w:space="0" w:color="auto"/>
                <w:bottom w:val="none" w:sz="0" w:space="0" w:color="auto"/>
                <w:right w:val="none" w:sz="0" w:space="0" w:color="auto"/>
              </w:divBdr>
            </w:div>
            <w:div w:id="1397361363">
              <w:marLeft w:val="0"/>
              <w:marRight w:val="0"/>
              <w:marTop w:val="0"/>
              <w:marBottom w:val="0"/>
              <w:divBdr>
                <w:top w:val="none" w:sz="0" w:space="0" w:color="auto"/>
                <w:left w:val="none" w:sz="0" w:space="0" w:color="auto"/>
                <w:bottom w:val="none" w:sz="0" w:space="0" w:color="auto"/>
                <w:right w:val="none" w:sz="0" w:space="0" w:color="auto"/>
              </w:divBdr>
            </w:div>
            <w:div w:id="1128550356">
              <w:marLeft w:val="0"/>
              <w:marRight w:val="0"/>
              <w:marTop w:val="0"/>
              <w:marBottom w:val="0"/>
              <w:divBdr>
                <w:top w:val="none" w:sz="0" w:space="0" w:color="auto"/>
                <w:left w:val="none" w:sz="0" w:space="0" w:color="auto"/>
                <w:bottom w:val="none" w:sz="0" w:space="0" w:color="auto"/>
                <w:right w:val="none" w:sz="0" w:space="0" w:color="auto"/>
              </w:divBdr>
            </w:div>
            <w:div w:id="584732895">
              <w:marLeft w:val="0"/>
              <w:marRight w:val="0"/>
              <w:marTop w:val="0"/>
              <w:marBottom w:val="0"/>
              <w:divBdr>
                <w:top w:val="none" w:sz="0" w:space="0" w:color="auto"/>
                <w:left w:val="none" w:sz="0" w:space="0" w:color="auto"/>
                <w:bottom w:val="none" w:sz="0" w:space="0" w:color="auto"/>
                <w:right w:val="none" w:sz="0" w:space="0" w:color="auto"/>
              </w:divBdr>
            </w:div>
            <w:div w:id="645595232">
              <w:marLeft w:val="0"/>
              <w:marRight w:val="0"/>
              <w:marTop w:val="0"/>
              <w:marBottom w:val="0"/>
              <w:divBdr>
                <w:top w:val="none" w:sz="0" w:space="0" w:color="auto"/>
                <w:left w:val="none" w:sz="0" w:space="0" w:color="auto"/>
                <w:bottom w:val="none" w:sz="0" w:space="0" w:color="auto"/>
                <w:right w:val="none" w:sz="0" w:space="0" w:color="auto"/>
              </w:divBdr>
            </w:div>
            <w:div w:id="2065060816">
              <w:marLeft w:val="0"/>
              <w:marRight w:val="0"/>
              <w:marTop w:val="0"/>
              <w:marBottom w:val="0"/>
              <w:divBdr>
                <w:top w:val="none" w:sz="0" w:space="0" w:color="auto"/>
                <w:left w:val="none" w:sz="0" w:space="0" w:color="auto"/>
                <w:bottom w:val="none" w:sz="0" w:space="0" w:color="auto"/>
                <w:right w:val="none" w:sz="0" w:space="0" w:color="auto"/>
              </w:divBdr>
            </w:div>
            <w:div w:id="17632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1496">
      <w:bodyDiv w:val="1"/>
      <w:marLeft w:val="0"/>
      <w:marRight w:val="0"/>
      <w:marTop w:val="0"/>
      <w:marBottom w:val="0"/>
      <w:divBdr>
        <w:top w:val="none" w:sz="0" w:space="0" w:color="auto"/>
        <w:left w:val="none" w:sz="0" w:space="0" w:color="auto"/>
        <w:bottom w:val="none" w:sz="0" w:space="0" w:color="auto"/>
        <w:right w:val="none" w:sz="0" w:space="0" w:color="auto"/>
      </w:divBdr>
    </w:div>
    <w:div w:id="2126654455">
      <w:bodyDiv w:val="1"/>
      <w:marLeft w:val="0"/>
      <w:marRight w:val="0"/>
      <w:marTop w:val="0"/>
      <w:marBottom w:val="0"/>
      <w:divBdr>
        <w:top w:val="none" w:sz="0" w:space="0" w:color="auto"/>
        <w:left w:val="none" w:sz="0" w:space="0" w:color="auto"/>
        <w:bottom w:val="none" w:sz="0" w:space="0" w:color="auto"/>
        <w:right w:val="none" w:sz="0" w:space="0" w:color="auto"/>
      </w:divBdr>
      <w:divsChild>
        <w:div w:id="382676845">
          <w:marLeft w:val="0"/>
          <w:marRight w:val="0"/>
          <w:marTop w:val="0"/>
          <w:marBottom w:val="0"/>
          <w:divBdr>
            <w:top w:val="none" w:sz="0" w:space="0" w:color="auto"/>
            <w:left w:val="none" w:sz="0" w:space="0" w:color="auto"/>
            <w:bottom w:val="none" w:sz="0" w:space="0" w:color="auto"/>
            <w:right w:val="none" w:sz="0" w:space="0" w:color="auto"/>
          </w:divBdr>
          <w:divsChild>
            <w:div w:id="1530220936">
              <w:marLeft w:val="0"/>
              <w:marRight w:val="0"/>
              <w:marTop w:val="0"/>
              <w:marBottom w:val="0"/>
              <w:divBdr>
                <w:top w:val="none" w:sz="0" w:space="0" w:color="auto"/>
                <w:left w:val="none" w:sz="0" w:space="0" w:color="auto"/>
                <w:bottom w:val="none" w:sz="0" w:space="0" w:color="auto"/>
                <w:right w:val="none" w:sz="0" w:space="0" w:color="auto"/>
              </w:divBdr>
            </w:div>
            <w:div w:id="1928465863">
              <w:marLeft w:val="0"/>
              <w:marRight w:val="0"/>
              <w:marTop w:val="0"/>
              <w:marBottom w:val="0"/>
              <w:divBdr>
                <w:top w:val="none" w:sz="0" w:space="0" w:color="auto"/>
                <w:left w:val="none" w:sz="0" w:space="0" w:color="auto"/>
                <w:bottom w:val="none" w:sz="0" w:space="0" w:color="auto"/>
                <w:right w:val="none" w:sz="0" w:space="0" w:color="auto"/>
              </w:divBdr>
            </w:div>
            <w:div w:id="691109202">
              <w:marLeft w:val="0"/>
              <w:marRight w:val="0"/>
              <w:marTop w:val="0"/>
              <w:marBottom w:val="0"/>
              <w:divBdr>
                <w:top w:val="none" w:sz="0" w:space="0" w:color="auto"/>
                <w:left w:val="none" w:sz="0" w:space="0" w:color="auto"/>
                <w:bottom w:val="none" w:sz="0" w:space="0" w:color="auto"/>
                <w:right w:val="none" w:sz="0" w:space="0" w:color="auto"/>
              </w:divBdr>
            </w:div>
            <w:div w:id="1419516428">
              <w:marLeft w:val="0"/>
              <w:marRight w:val="0"/>
              <w:marTop w:val="0"/>
              <w:marBottom w:val="0"/>
              <w:divBdr>
                <w:top w:val="none" w:sz="0" w:space="0" w:color="auto"/>
                <w:left w:val="none" w:sz="0" w:space="0" w:color="auto"/>
                <w:bottom w:val="none" w:sz="0" w:space="0" w:color="auto"/>
                <w:right w:val="none" w:sz="0" w:space="0" w:color="auto"/>
              </w:divBdr>
            </w:div>
            <w:div w:id="1196886594">
              <w:marLeft w:val="0"/>
              <w:marRight w:val="0"/>
              <w:marTop w:val="0"/>
              <w:marBottom w:val="0"/>
              <w:divBdr>
                <w:top w:val="none" w:sz="0" w:space="0" w:color="auto"/>
                <w:left w:val="none" w:sz="0" w:space="0" w:color="auto"/>
                <w:bottom w:val="none" w:sz="0" w:space="0" w:color="auto"/>
                <w:right w:val="none" w:sz="0" w:space="0" w:color="auto"/>
              </w:divBdr>
            </w:div>
            <w:div w:id="68502407">
              <w:marLeft w:val="0"/>
              <w:marRight w:val="0"/>
              <w:marTop w:val="0"/>
              <w:marBottom w:val="0"/>
              <w:divBdr>
                <w:top w:val="none" w:sz="0" w:space="0" w:color="auto"/>
                <w:left w:val="none" w:sz="0" w:space="0" w:color="auto"/>
                <w:bottom w:val="none" w:sz="0" w:space="0" w:color="auto"/>
                <w:right w:val="none" w:sz="0" w:space="0" w:color="auto"/>
              </w:divBdr>
            </w:div>
            <w:div w:id="5603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thworks.com/help/bugfinder/ref/certcdcl53cpp.html" TargetMode="External"/><Relationship Id="rId18" Type="http://schemas.openxmlformats.org/officeDocument/2006/relationships/hyperlink" Target="https://www.mathworks.com/help/bugfinder/ref/certcstr50cpp.html" TargetMode="External"/><Relationship Id="rId26" Type="http://schemas.openxmlformats.org/officeDocument/2006/relationships/hyperlink" Target="https://www.mathworks.com/help/bugfinder/ref/certcdcl58cpp.html" TargetMode="External"/><Relationship Id="rId21" Type="http://schemas.openxmlformats.org/officeDocument/2006/relationships/hyperlink" Target="https://www.mathworks.com/help/bugfinder/ref/certcerr56cpp.html"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mathworks.com/help/bugfinder/ref/certcstr51cpp.html" TargetMode="External"/><Relationship Id="rId25" Type="http://schemas.openxmlformats.org/officeDocument/2006/relationships/hyperlink" Target="https://www.mathworks.com/help/bugfinder/ref/certcerr55cpp.html" TargetMode="External"/><Relationship Id="rId33" Type="http://schemas.openxmlformats.org/officeDocument/2006/relationships/hyperlink" Target="https://wiki.sei.cmu.edu/confluence/pages/viewpage.action?pageId=88046682.*" TargetMode="External"/><Relationship Id="rId2" Type="http://schemas.openxmlformats.org/officeDocument/2006/relationships/customXml" Target="../customXml/item2.xml"/><Relationship Id="rId16" Type="http://schemas.openxmlformats.org/officeDocument/2006/relationships/hyperlink" Target="https://www.sonarsource.com/products/codeanalyzers/sonarcfamilyforcpp/rules-cpp.html" TargetMode="External"/><Relationship Id="rId20" Type="http://schemas.openxmlformats.org/officeDocument/2006/relationships/hyperlink" Target="https://www.mathworks.com/help/bugfinder/ref/certcexp50cpp.html" TargetMode="External"/><Relationship Id="rId29" Type="http://schemas.openxmlformats.org/officeDocument/2006/relationships/hyperlink" Target="https://pvs-studio.com/en/docs/warnings/v5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vs-studio.com/en/docs/warnings/v5002/"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athworks.com/help/bugfinder/ref/certcdcl52cpp.html" TargetMode="External"/><Relationship Id="rId23" Type="http://schemas.openxmlformats.org/officeDocument/2006/relationships/hyperlink" Target="https://pvs-studio.com/en/docs/warnings/v1023/" TargetMode="External"/><Relationship Id="rId28" Type="http://schemas.openxmlformats.org/officeDocument/2006/relationships/hyperlink" Target="https://www.mathworks.com/help/bugfinder/ref/certcmem52cpp.html"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athworks.com/help/bugfinder/ref/certcmem50cpp.html"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onarsource.com/products/codeanalyzers/sonarcfamilyforcpp/rules-cpp.html" TargetMode="External"/><Relationship Id="rId22" Type="http://schemas.openxmlformats.org/officeDocument/2006/relationships/hyperlink" Target="https://pvs-studio.com/en/docs/warnings/v565/" TargetMode="External"/><Relationship Id="rId27" Type="http://schemas.openxmlformats.org/officeDocument/2006/relationships/hyperlink" Target="https://www.sonarsource.com/products/codeanalyzers/sonarcfamilyforcpp/rules-cpp.html" TargetMode="External"/><Relationship Id="rId30" Type="http://schemas.openxmlformats.org/officeDocument/2006/relationships/hyperlink" Target="https://pvs-studio.com/en/docs/warnings/v668/"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31</Pages>
  <Words>6090</Words>
  <Characters>34714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Boeglin, Jonathan</cp:lastModifiedBy>
  <cp:revision>18</cp:revision>
  <dcterms:created xsi:type="dcterms:W3CDTF">2023-09-16T17:17:00Z</dcterms:created>
  <dcterms:modified xsi:type="dcterms:W3CDTF">2023-10-09T00:05:00Z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