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Objetivos:</w:t>
      </w:r>
      <w:r w:rsidDel="00000000" w:rsidR="00000000" w:rsidRPr="00000000">
        <w:rPr>
          <w:rtl w:val="0"/>
        </w:rPr>
        <w:t xml:space="preserve"> El alumno conocerá y aprenderá a utilizar algunas Directivas de Open MP utilizadas para realizar programas paralelos</w:t>
      </w:r>
    </w:p>
    <w:p w:rsidR="00000000" w:rsidDel="00000000" w:rsidP="00000000" w:rsidRDefault="00000000" w:rsidRPr="00000000" w14:paraId="0000002A">
      <w:pPr>
        <w:rPr/>
      </w:pPr>
      <w:r w:rsidDel="00000000" w:rsidR="00000000" w:rsidRPr="00000000">
        <w:rPr>
          <w:b w:val="1"/>
          <w:rtl w:val="0"/>
        </w:rPr>
        <w:t xml:space="preserve">Introducción:   </w:t>
      </w:r>
      <w:r w:rsidDel="00000000" w:rsidR="00000000" w:rsidRPr="00000000">
        <w:rPr>
          <w:rtl w:val="0"/>
        </w:rPr>
        <w:t xml:space="preserve">La computación paralela es una forma de cómputo donde múltiples instrucciones se ejecutan al mismo tiempo ya sean en un mismo o como en distintos equipos. Esta forma de computación es comúnmente utilizada en arquitecturas de alto rendimiento como son los supercomputadores.</w:t>
      </w:r>
    </w:p>
    <w:p w:rsidR="00000000" w:rsidDel="00000000" w:rsidP="00000000" w:rsidRDefault="00000000" w:rsidRPr="00000000" w14:paraId="0000002B">
      <w:pPr>
        <w:rPr>
          <w:b w:val="1"/>
        </w:rPr>
      </w:pPr>
      <w:r w:rsidDel="00000000" w:rsidR="00000000" w:rsidRPr="00000000">
        <w:rPr>
          <w:b w:val="1"/>
          <w:rtl w:val="0"/>
        </w:rPr>
        <w:t xml:space="preserve">Desarrollo:</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Ejercicio 1.</w:t>
      </w:r>
    </w:p>
    <w:p w:rsidR="00000000" w:rsidDel="00000000" w:rsidP="00000000" w:rsidRDefault="00000000" w:rsidRPr="00000000" w14:paraId="0000002E">
      <w:pPr>
        <w:rPr/>
      </w:pPr>
      <w:r w:rsidDel="00000000" w:rsidR="00000000" w:rsidRPr="00000000">
        <w:rPr>
          <w:rtl w:val="0"/>
        </w:rPr>
        <w:t xml:space="preserve">Lo que podemos observar a continuación se refiere al manejo de hilos, normalmente estamos acostumbrados, nosotros como alumnos, a que todos nuestros programas se realicen una vez, sin embargo con el concepto de hilos podemos ver como se puede realizar una tarea en cada hilo, de esta manera se podría decir que se ejecutan varias veces(todo depende de los núcleos con los que cuente nuestra máquina)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Por ejemplo en el siguiente ejecutable se puede apreciar que se imprimen 8 veces casi la misma instrucción, pero con diferentes valores, sin embargo solo se ha hecho una vez y como el equipo empleado tiene 8 “núcleos” estos son los que realizan dicha actividad, también se puede observar que no tienen un orden en el cual digan que uno tiene que actuar después del otro esto quiere indica que el manejo de los hilos son completamente manejados por el sistema operativo.</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4333875" cy="180975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33387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Programa 1, guia de la práctica:</w:t>
      </w:r>
    </w:p>
    <w:p w:rsidR="00000000" w:rsidDel="00000000" w:rsidP="00000000" w:rsidRDefault="00000000" w:rsidRPr="00000000" w14:paraId="00000036">
      <w:pPr>
        <w:rPr/>
      </w:pPr>
      <w:r w:rsidDel="00000000" w:rsidR="00000000" w:rsidRPr="00000000">
        <w:rPr>
          <w:rtl w:val="0"/>
        </w:rPr>
        <w:t xml:space="preserve">Hola mundo con y sin omp</w:t>
      </w:r>
    </w:p>
    <w:p w:rsidR="00000000" w:rsidDel="00000000" w:rsidP="00000000" w:rsidRDefault="00000000" w:rsidRPr="00000000" w14:paraId="00000037">
      <w:pPr>
        <w:rPr/>
      </w:pPr>
      <w:r w:rsidDel="00000000" w:rsidR="00000000" w:rsidRPr="00000000">
        <w:rPr>
          <w:rtl w:val="0"/>
        </w:rPr>
        <w:t xml:space="preserve">Sin omp-                                                       Con omp</w:t>
      </w:r>
    </w:p>
    <w:p w:rsidR="00000000" w:rsidDel="00000000" w:rsidP="00000000" w:rsidRDefault="00000000" w:rsidRPr="00000000" w14:paraId="00000038">
      <w:pPr>
        <w:rPr>
          <w:b w:val="1"/>
        </w:rPr>
      </w:pPr>
      <w:r w:rsidDel="00000000" w:rsidR="00000000" w:rsidRPr="00000000">
        <w:rPr>
          <w:b w:val="1"/>
        </w:rPr>
        <w:drawing>
          <wp:inline distB="114300" distT="114300" distL="114300" distR="114300">
            <wp:extent cx="2709863" cy="3238500"/>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709863" cy="3238500"/>
                    </a:xfrm>
                    <a:prstGeom prst="rect"/>
                    <a:ln/>
                  </pic:spPr>
                </pic:pic>
              </a:graphicData>
            </a:graphic>
          </wp:inline>
        </w:drawing>
      </w:r>
      <w:r w:rsidDel="00000000" w:rsidR="00000000" w:rsidRPr="00000000">
        <w:rPr>
          <w:b w:val="1"/>
        </w:rPr>
        <w:drawing>
          <wp:inline distB="114300" distT="114300" distL="114300" distR="114300">
            <wp:extent cx="2171700" cy="4514850"/>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17170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Pr>
        <w:drawing>
          <wp:inline distB="114300" distT="114300" distL="114300" distR="114300">
            <wp:extent cx="3228975" cy="1266825"/>
            <wp:effectExtent b="0" l="0" r="0" t="0"/>
            <wp:docPr id="1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289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¿Qué diferencia hay con una y con otra?+</w:t>
      </w:r>
    </w:p>
    <w:p w:rsidR="00000000" w:rsidDel="00000000" w:rsidP="00000000" w:rsidRDefault="00000000" w:rsidRPr="00000000" w14:paraId="0000003E">
      <w:pPr>
        <w:rPr/>
      </w:pPr>
      <w:r w:rsidDel="00000000" w:rsidR="00000000" w:rsidRPr="00000000">
        <w:rPr>
          <w:rtl w:val="0"/>
        </w:rPr>
        <w:t xml:space="preserve">En la primera se puede observar que se hace una iteración del 0 al 9 de manera secuencial por medio de alguna operación repetitiva en este caso fue un for en donde se imprime la palabra “Iteración” y se imprime el número del índice hasta que esto haya pasado 10 veces y luego muestra la palabra “Adiós”  y en la segunda se realiza lo mismo pero  con omp se puede ver como al principio esta todo encimado y luego se acomoda. </w:t>
      </w:r>
    </w:p>
    <w:p w:rsidR="00000000" w:rsidDel="00000000" w:rsidP="00000000" w:rsidRDefault="00000000" w:rsidRPr="00000000" w14:paraId="0000003F">
      <w:pPr>
        <w:rPr>
          <w:b w:val="1"/>
        </w:rPr>
      </w:pPr>
      <w:r w:rsidDel="00000000" w:rsidR="00000000" w:rsidRPr="00000000">
        <w:rPr>
          <w:b w:val="1"/>
          <w:rtl w:val="0"/>
        </w:rPr>
        <w:t xml:space="preserve">¿Por qué son diferentes?</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Son diferentes debido a que se está trabajando con los 8 núcleos  y esto quiere decir que se estará ejecutando la misma ejecución 8 veces y cada núcleo estará imprimiendo en pantalla de manera en como valla ejecutándose por lo que pueden amontonarse en un principio.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Actividad 2). Cambiar el número de hilos a n</w:t>
      </w:r>
    </w:p>
    <w:p w:rsidR="00000000" w:rsidDel="00000000" w:rsidP="00000000" w:rsidRDefault="00000000" w:rsidRPr="00000000" w14:paraId="00000046">
      <w:pPr>
        <w:rPr/>
      </w:pPr>
      <w:r w:rsidDel="00000000" w:rsidR="00000000" w:rsidRPr="00000000">
        <w:rPr>
          <w:rtl w:val="0"/>
        </w:rPr>
        <w:t xml:space="preserve">Haciendo las modificaciones correspondientes cambiando los hilos se mostró lo mismo pero la imagen de arriba pero solo con 4 núcleos por lo que se imprimió 4 veces.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En el siguiente se puede observar que usamos 3 tipos de suma, para ver más rápido y fácil cada manera implementada que nos sugiere la guía de la práctica, puesto que, en la parte inferior a donde dice “primero” hace una simple suma de los vectores , en los siguientes dos se usa el paralelismo, de manera que, los dos hilos en ejecución se dividen la tarea, y cada vez que acabé uno el otro sigue con su proceso y al terminar cede el procesador, de esta manera se puede decir que se realizan las labores más fácilmente, puesto que el problema es atendido por dos hilos, reduciendo así la labor sí se hiciese por uno solo.</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Pr>
        <w:drawing>
          <wp:inline distB="114300" distT="114300" distL="114300" distR="114300">
            <wp:extent cx="5734050" cy="30734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Ejercicio 2 </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Pr>
        <w:drawing>
          <wp:inline distB="114300" distT="114300" distL="114300" distR="114300">
            <wp:extent cx="5086350" cy="2733675"/>
            <wp:effectExtent b="0" l="0" r="0" t="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0863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También lo usamos para 100</w:t>
      </w:r>
    </w:p>
    <w:p w:rsidR="00000000" w:rsidDel="00000000" w:rsidP="00000000" w:rsidRDefault="00000000" w:rsidRPr="00000000" w14:paraId="00000053">
      <w:pPr>
        <w:rPr>
          <w:b w:val="1"/>
        </w:rPr>
      </w:pPr>
      <w:r w:rsidDel="00000000" w:rsidR="00000000" w:rsidRPr="00000000">
        <w:rPr>
          <w:b w:val="1"/>
        </w:rPr>
        <w:drawing>
          <wp:inline distB="114300" distT="114300" distL="114300" distR="114300">
            <wp:extent cx="4714875" cy="4238625"/>
            <wp:effectExtent b="0" l="0" r="0" t="0"/>
            <wp:docPr id="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714875"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Ejercicio 2.</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3. Starting Java threads</w:t>
      </w:r>
    </w:p>
    <w:p w:rsidR="00000000" w:rsidDel="00000000" w:rsidP="00000000" w:rsidRDefault="00000000" w:rsidRPr="00000000" w14:paraId="0000005B">
      <w:pPr>
        <w:rPr/>
      </w:pPr>
      <w:r w:rsidDel="00000000" w:rsidR="00000000" w:rsidRPr="00000000">
        <w:rPr>
          <w:rtl w:val="0"/>
        </w:rPr>
        <w:t xml:space="preserve">En el documento primero nos da un repaso de hilos en donde nos comienza explicando  desde que es un proceso y nos dice que es un programa en ejecución y que a este se le ha asignado memoria administrada por el sistema operativo. En donde nos comenta que un Subproceso es una ejecución o flujo de control en el espacio de direcciones de un proceso.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Al mismo tiempo un proceso es un programa con al menos un hilo y nos dice que un proceso puede tener más de un hilo. Donde todos los subprocesos dentro de un proceso tienen su propio contador y su propia pila local y direcciones de retorno.</w:t>
      </w:r>
    </w:p>
    <w:p w:rsidR="00000000" w:rsidDel="00000000" w:rsidP="00000000" w:rsidRDefault="00000000" w:rsidRPr="00000000" w14:paraId="0000005E">
      <w:pPr>
        <w:rPr/>
      </w:pPr>
      <w:r w:rsidDel="00000000" w:rsidR="00000000" w:rsidRPr="00000000">
        <w:rPr>
          <w:rtl w:val="0"/>
        </w:rPr>
        <w:t xml:space="preserve">En el lenguaje java un hilo en el intérprete de tiempo de ejecución se llama método main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Los multiprocesadores de memoria compartida son más baratos y más comunes  por esto cada hilo puede ser asignado a un CPU Este es  menos costoso y más eficiente crear varios subprocesos en un proceso y  puede compartir datos que crear varios procesos que comparten datos.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La I/O en dispositivos lentos (redes,terminales y discos) se puede hacer en un hilo mientras que otro hilo hace computo útil en paralelo y varios subprocesos pueden manejar los eventos (como clics en el mause) en multiples ventanas en el Sistema.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En un clúster de estaciones de trabajo LAN o en un entorno de sistema operativo distribuido, el servidor que se ejecuta en una máquina puede generar un hilo para manejar una solicitud entrante el paralelo al hilo principal que continúa aceptando solicitudes entrantes adicionales.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Se explica que </w:t>
      </w:r>
      <w:r w:rsidDel="00000000" w:rsidR="00000000" w:rsidRPr="00000000">
        <w:rPr>
          <w:b w:val="1"/>
          <w:rtl w:val="0"/>
        </w:rPr>
        <w:t xml:space="preserve">cuando dos hilos realizan una función</w:t>
      </w:r>
      <w:r w:rsidDel="00000000" w:rsidR="00000000" w:rsidRPr="00000000">
        <w:rPr>
          <w:rtl w:val="0"/>
        </w:rPr>
        <w:t xml:space="preserve"> tal como N = N + 1 en aproximadamente el mismo tiempo, tiene una condición de carrera. Ambos hilos son "de carreras" entre sí para acceder a los datos y una de las actualizaciones puede perderse.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Al mismo tiempo la ejecución de hilos que comparten datos necesitan sincronizar sus operaciones y tratamiento para evitar las condiciones de carrera sobre los datos compartidos. La sincronización de hilos se puede hacer con las variables de bandera y espera ocupada. Debido a que utiliza una gran cantidad de ciclos de CPU, espera ocupada es ineficiente. El bloqueo sería mejor.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line="247.2" w:lineRule="auto"/>
        <w:ind w:left="0" w:right="1460" w:firstLine="0"/>
        <w:rPr/>
      </w:pPr>
      <w:r w:rsidDel="00000000" w:rsidR="00000000" w:rsidRPr="00000000">
        <w:rPr>
          <w:rtl w:val="0"/>
        </w:rPr>
        <w:t xml:space="preserve">Una</w:t>
      </w:r>
      <w:r w:rsidDel="00000000" w:rsidR="00000000" w:rsidRPr="00000000">
        <w:rPr>
          <w:b w:val="1"/>
          <w:rtl w:val="0"/>
        </w:rPr>
        <w:t xml:space="preserve"> sección crítica</w:t>
      </w:r>
      <w:r w:rsidDel="00000000" w:rsidR="00000000" w:rsidRPr="00000000">
        <w:rPr>
          <w:rtl w:val="0"/>
        </w:rPr>
        <w:t xml:space="preserve"> es un bloque de código en un subproceso que accede a una o más variables compartidas en forma de lectura-actualización-escritura. En tal situación, queremos una exclusión mutua en la que solo un hilo puede acceder (leer-actualizar-escribir) una variable compartida a la vez.</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4. Thread states, priorities, and methods  (Estados de hilo, prioridades y métodos Estados de hilo)</w:t>
      </w:r>
    </w:p>
    <w:p w:rsidR="00000000" w:rsidDel="00000000" w:rsidP="00000000" w:rsidRDefault="00000000" w:rsidRPr="00000000" w14:paraId="00000074">
      <w:pPr>
        <w:spacing w:before="180" w:lineRule="auto"/>
        <w:ind w:right="300"/>
        <w:rPr>
          <w:rFonts w:ascii="Roboto" w:cs="Roboto" w:eastAsia="Roboto" w:hAnsi="Roboto"/>
          <w:color w:val="777777"/>
          <w:sz w:val="18"/>
          <w:szCs w:val="18"/>
        </w:rPr>
      </w:pPr>
      <w:r w:rsidDel="00000000" w:rsidR="00000000" w:rsidRPr="00000000">
        <w:rPr>
          <w:rtl w:val="0"/>
        </w:rPr>
      </w:r>
    </w:p>
    <w:p w:rsidR="00000000" w:rsidDel="00000000" w:rsidP="00000000" w:rsidRDefault="00000000" w:rsidRPr="00000000" w14:paraId="00000075">
      <w:pPr>
        <w:spacing w:line="420" w:lineRule="auto"/>
        <w:rPr>
          <w:sz w:val="24"/>
          <w:szCs w:val="24"/>
        </w:rPr>
      </w:pPr>
      <w:r w:rsidDel="00000000" w:rsidR="00000000" w:rsidRPr="00000000">
        <w:rPr>
          <w:sz w:val="24"/>
          <w:szCs w:val="24"/>
          <w:rtl w:val="0"/>
        </w:rPr>
        <w:t xml:space="preserve">Los estados del hilo se definen como:</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 Nuevo antes de que se llame al método inicio del hilo() </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 Ejecuta si el hilo está en la cola de espera</w:t>
      </w:r>
    </w:p>
    <w:p w:rsidR="00000000" w:rsidDel="00000000" w:rsidP="00000000" w:rsidRDefault="00000000" w:rsidRPr="00000000" w14:paraId="00000078">
      <w:pPr>
        <w:spacing w:line="240" w:lineRule="auto"/>
        <w:rPr>
          <w:sz w:val="24"/>
          <w:szCs w:val="24"/>
        </w:rPr>
      </w:pPr>
      <w:r w:rsidDel="00000000" w:rsidR="00000000" w:rsidRPr="00000000">
        <w:rPr>
          <w:sz w:val="24"/>
          <w:szCs w:val="24"/>
          <w:rtl w:val="0"/>
        </w:rPr>
        <w:t xml:space="preserve">* Ejecuta si el hilo se está ejecutando en el CPU</w:t>
      </w:r>
    </w:p>
    <w:p w:rsidR="00000000" w:rsidDel="00000000" w:rsidP="00000000" w:rsidRDefault="00000000" w:rsidRPr="00000000" w14:paraId="00000079">
      <w:pPr>
        <w:spacing w:line="240" w:lineRule="auto"/>
        <w:rPr>
          <w:sz w:val="24"/>
          <w:szCs w:val="24"/>
        </w:rPr>
      </w:pPr>
      <w:r w:rsidDel="00000000" w:rsidR="00000000" w:rsidRPr="00000000">
        <w:rPr>
          <w:sz w:val="24"/>
          <w:szCs w:val="24"/>
          <w:rtl w:val="0"/>
        </w:rPr>
        <w:t xml:space="preserve">* Muerto después de que se complete el método run () del hilo o se llame al método stop ()</w:t>
      </w:r>
    </w:p>
    <w:p w:rsidR="00000000" w:rsidDel="00000000" w:rsidP="00000000" w:rsidRDefault="00000000" w:rsidRPr="00000000" w14:paraId="0000007A">
      <w:pPr>
        <w:spacing w:line="240" w:lineRule="auto"/>
        <w:rPr>
          <w:sz w:val="24"/>
          <w:szCs w:val="24"/>
        </w:rPr>
      </w:pPr>
      <w:r w:rsidDel="00000000" w:rsidR="00000000" w:rsidRPr="00000000">
        <w:rPr>
          <w:sz w:val="24"/>
          <w:szCs w:val="24"/>
          <w:rtl w:val="0"/>
        </w:rPr>
        <w:t xml:space="preserve">* Bloqueado si el subproceso está bloqueado en E / S, una llamada al método join () o un método de suspensión (ms)llamada</w:t>
      </w:r>
    </w:p>
    <w:p w:rsidR="00000000" w:rsidDel="00000000" w:rsidP="00000000" w:rsidRDefault="00000000" w:rsidRPr="00000000" w14:paraId="0000007B">
      <w:pPr>
        <w:spacing w:line="240" w:lineRule="auto"/>
        <w:rPr>
          <w:sz w:val="24"/>
          <w:szCs w:val="24"/>
        </w:rPr>
      </w:pPr>
      <w:r w:rsidDel="00000000" w:rsidR="00000000" w:rsidRPr="00000000">
        <w:rPr>
          <w:sz w:val="24"/>
          <w:szCs w:val="24"/>
          <w:rtl w:val="0"/>
        </w:rPr>
        <w:t xml:space="preserve">* Suspendido si el método suspend () del hilo se llama desde run o en ejecución</w:t>
      </w:r>
    </w:p>
    <w:p w:rsidR="00000000" w:rsidDel="00000000" w:rsidP="00000000" w:rsidRDefault="00000000" w:rsidRPr="00000000" w14:paraId="0000007C">
      <w:pPr>
        <w:spacing w:line="240" w:lineRule="auto"/>
        <w:rPr>
          <w:sz w:val="24"/>
          <w:szCs w:val="24"/>
        </w:rPr>
      </w:pPr>
      <w:r w:rsidDel="00000000" w:rsidR="00000000" w:rsidRPr="00000000">
        <w:rPr>
          <w:sz w:val="24"/>
          <w:szCs w:val="24"/>
          <w:rtl w:val="0"/>
        </w:rPr>
        <w:t xml:space="preserve">estados</w:t>
      </w:r>
    </w:p>
    <w:p w:rsidR="00000000" w:rsidDel="00000000" w:rsidP="00000000" w:rsidRDefault="00000000" w:rsidRPr="00000000" w14:paraId="0000007D">
      <w:pPr>
        <w:spacing w:line="240" w:lineRule="auto"/>
        <w:rPr>
          <w:sz w:val="24"/>
          <w:szCs w:val="24"/>
        </w:rPr>
      </w:pPr>
      <w:r w:rsidDel="00000000" w:rsidR="00000000" w:rsidRPr="00000000">
        <w:rPr>
          <w:sz w:val="24"/>
          <w:szCs w:val="24"/>
          <w:rtl w:val="0"/>
        </w:rPr>
        <w:t xml:space="preserve">* Bloqueo suspendido si se llama al método suspend () del hilo desde el estado bloqueado</w:t>
      </w:r>
    </w:p>
    <w:p w:rsidR="00000000" w:rsidDel="00000000" w:rsidP="00000000" w:rsidRDefault="00000000" w:rsidRPr="00000000" w14:paraId="0000007E">
      <w:pPr>
        <w:rPr/>
      </w:pPr>
      <w:r w:rsidDel="00000000" w:rsidR="00000000" w:rsidRPr="00000000">
        <w:rPr>
          <w:rtl w:val="0"/>
        </w:rPr>
        <w:t xml:space="preserve">Las prioridades de los hilos (variables de clase) son:</w:t>
      </w:r>
    </w:p>
    <w:p w:rsidR="00000000" w:rsidDel="00000000" w:rsidP="00000000" w:rsidRDefault="00000000" w:rsidRPr="00000000" w14:paraId="0000007F">
      <w:pPr>
        <w:rPr/>
      </w:pPr>
      <w:r w:rsidDel="00000000" w:rsidR="00000000" w:rsidRPr="00000000">
        <w:rPr/>
        <w:drawing>
          <wp:inline distB="114300" distT="114300" distL="114300" distR="114300">
            <wp:extent cx="2181225" cy="904875"/>
            <wp:effectExtent b="0" l="0" r="0" t="0"/>
            <wp:docPr id="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1812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Cuanto mayor sea el número entero, mayor será la prioridad. En cualquier momento dado, cuando hay varios subprocesos listos para ejecutarse, el sistema de tiempo de ejecución elige el subproceso ejecutable con la prioridad más alta para la ejecución. Solo cuando ese hilo se detenga, ceda o no pueda ejecutarse por algún motivo, se iniciará un hilo de menor prioridad. Si dos subprocesos de la misma prioridad esperan a la CPU, el programador elige uno de ellos para que se ejecute de forma rotatoria.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Time slicing </w:t>
      </w:r>
    </w:p>
    <w:p w:rsidR="00000000" w:rsidDel="00000000" w:rsidP="00000000" w:rsidRDefault="00000000" w:rsidRPr="00000000" w14:paraId="00000083">
      <w:pPr>
        <w:rPr/>
      </w:pPr>
      <w:r w:rsidDel="00000000" w:rsidR="00000000" w:rsidRPr="00000000">
        <w:rPr>
          <w:rtl w:val="0"/>
        </w:rPr>
        <w:t xml:space="preserve">También conocida como programación round-robiny está hecho por la JVM esta clase no garantiza el tiempo de corte por lo que solo funciona en la práctica.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5. The volatile modifier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El </w:t>
      </w:r>
      <w:r w:rsidDel="00000000" w:rsidR="00000000" w:rsidRPr="00000000">
        <w:rPr>
          <w:b w:val="1"/>
          <w:rtl w:val="0"/>
        </w:rPr>
        <w:t xml:space="preserve">modificador volátil</w:t>
      </w:r>
      <w:r w:rsidDel="00000000" w:rsidR="00000000" w:rsidRPr="00000000">
        <w:rPr>
          <w:rtl w:val="0"/>
        </w:rPr>
        <w:t xml:space="preserve"> le dice al compilador que se accede a la variable por más de una</w:t>
      </w:r>
    </w:p>
    <w:p w:rsidR="00000000" w:rsidDel="00000000" w:rsidP="00000000" w:rsidRDefault="00000000" w:rsidRPr="00000000" w14:paraId="0000008E">
      <w:pPr>
        <w:rPr/>
      </w:pPr>
      <w:r w:rsidDel="00000000" w:rsidR="00000000" w:rsidRPr="00000000">
        <w:rPr>
          <w:rtl w:val="0"/>
        </w:rPr>
        <w:t xml:space="preserve">hilo a la vez e inhibe las optimizaciones de código inapropiadas por el compilador, como</w:t>
      </w:r>
    </w:p>
    <w:p w:rsidR="00000000" w:rsidDel="00000000" w:rsidP="00000000" w:rsidRDefault="00000000" w:rsidRPr="00000000" w14:paraId="0000008F">
      <w:pPr>
        <w:rPr/>
      </w:pPr>
      <w:r w:rsidDel="00000000" w:rsidR="00000000" w:rsidRPr="00000000">
        <w:rPr>
          <w:rtl w:val="0"/>
        </w:rPr>
        <w:t xml:space="preserve">cachear el valor de la variable en un registro de CPU en lugar de actualizar la memoria principal con cada asignación a la variable.</w:t>
      </w:r>
    </w:p>
    <w:p w:rsidR="00000000" w:rsidDel="00000000" w:rsidP="00000000" w:rsidRDefault="00000000" w:rsidRPr="00000000" w14:paraId="00000090">
      <w:pPr>
        <w:rPr/>
      </w:pPr>
      <w:r w:rsidDel="00000000" w:rsidR="00000000" w:rsidRPr="00000000">
        <w:rPr>
          <w:rtl w:val="0"/>
        </w:rPr>
        <w:t xml:space="preserve">La especificación del lenguaje Java garantiza que las actualizaciones de cualquier variable compartida por un  hilo particular es visto por otros hilos en el orden realizado por ese hilo en particular.</w:t>
      </w:r>
    </w:p>
    <w:p w:rsidR="00000000" w:rsidDel="00000000" w:rsidP="00000000" w:rsidRDefault="00000000" w:rsidRPr="00000000" w14:paraId="00000091">
      <w:pPr>
        <w:rPr/>
      </w:pPr>
      <w:r w:rsidDel="00000000" w:rsidR="00000000" w:rsidRPr="00000000">
        <w:rPr>
          <w:rtl w:val="0"/>
        </w:rPr>
        <w:t xml:space="preserve">Sin embargo, el JLS no requiere otros subprocesos para ver las actualizaciones de diferentes variables compartidas</w:t>
      </w:r>
    </w:p>
    <w:p w:rsidR="00000000" w:rsidDel="00000000" w:rsidP="00000000" w:rsidRDefault="00000000" w:rsidRPr="00000000" w14:paraId="00000092">
      <w:pPr>
        <w:rPr/>
      </w:pPr>
      <w:r w:rsidDel="00000000" w:rsidR="00000000" w:rsidRPr="00000000">
        <w:rPr>
          <w:rtl w:val="0"/>
        </w:rPr>
        <w:t xml:space="preserve">en el orden realizado por el hilo de actualización a menos que las variables se declaren volátiles.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El ejemplo bwbb.java en la página 19 implementa un buffer acotado de espera para un productor y consumidor. El subproceso productor deposita elementos y espera ocupado si se llena el buffer acotado.</w:t>
      </w:r>
    </w:p>
    <w:p w:rsidR="00000000" w:rsidDel="00000000" w:rsidP="00000000" w:rsidRDefault="00000000" w:rsidRPr="00000000" w14:paraId="00000095">
      <w:pPr>
        <w:rPr/>
      </w:pPr>
      <w:r w:rsidDel="00000000" w:rsidR="00000000" w:rsidRPr="00000000">
        <w:rPr>
          <w:rtl w:val="0"/>
        </w:rPr>
        <w:t xml:space="preserve">La hebra del consumidor obtiene elementos y espera ocupada si el búfer acotado está vacío.</w:t>
      </w:r>
    </w:p>
    <w:p w:rsidR="00000000" w:rsidDel="00000000" w:rsidP="00000000" w:rsidRDefault="00000000" w:rsidRPr="00000000" w14:paraId="00000096">
      <w:pPr>
        <w:rPr/>
      </w:pPr>
      <w:r w:rsidDel="00000000" w:rsidR="00000000" w:rsidRPr="00000000">
        <w:rPr>
          <w:rtl w:val="0"/>
        </w:rPr>
        <w:t xml:space="preserve">El hilo productor debe "ver" el valor y los campos ocupados actualizados por el consumidor</w:t>
      </w:r>
    </w:p>
    <w:p w:rsidR="00000000" w:rsidDel="00000000" w:rsidP="00000000" w:rsidRDefault="00000000" w:rsidRPr="00000000" w14:paraId="00000097">
      <w:pPr>
        <w:rPr/>
      </w:pPr>
      <w:r w:rsidDel="00000000" w:rsidR="00000000" w:rsidRPr="00000000">
        <w:rPr>
          <w:rtl w:val="0"/>
        </w:rPr>
        <w:t xml:space="preserve">hilo en el orden exacto en que las actualizaciones son realizadas por el hilo del consumidor (o el consumidor debe ver las actualizaciones del productor en el orden realizado). Si no, el hilo productor podría sobrescribir un elemento en una ranura de almacenamiento intermedio que el consumidor aún no ha leído (o el consumidor podría volver a leer un elemento de una ranura de almacenamiento intermedio que ya ha leído). Driver bbdr.java en la página 20</w:t>
      </w:r>
    </w:p>
    <w:p w:rsidR="00000000" w:rsidDel="00000000" w:rsidP="00000000" w:rsidRDefault="00000000" w:rsidRPr="00000000" w14:paraId="00000098">
      <w:pPr>
        <w:rPr/>
      </w:pPr>
      <w:r w:rsidDel="00000000" w:rsidR="00000000" w:rsidRPr="00000000">
        <w:rPr>
          <w:rtl w:val="0"/>
        </w:rPr>
        <w:t xml:space="preserve">Crea los hilos de productor y consumidor.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Compilando prit: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Pr>
        <w:drawing>
          <wp:inline distB="114300" distT="114300" distL="114300" distR="114300">
            <wp:extent cx="5734050" cy="3048000"/>
            <wp:effectExtent b="0" l="0" r="0" t="0"/>
            <wp:docPr id="1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Compilado prime</w:t>
      </w:r>
    </w:p>
    <w:p w:rsidR="00000000" w:rsidDel="00000000" w:rsidP="00000000" w:rsidRDefault="00000000" w:rsidRPr="00000000" w14:paraId="000000A7">
      <w:pPr>
        <w:rPr/>
      </w:pPr>
      <w:r w:rsidDel="00000000" w:rsidR="00000000" w:rsidRPr="00000000">
        <w:rPr>
          <w:rtl w:val="0"/>
        </w:rPr>
        <w:t xml:space="preserve">Las instrucciones que recibe al compilar es estricto, no se puede pasar “Strings” debido a que necesita números enteros para saber ya quelo que regresa el programa es cuales de los números que están dentro del rango de 2 y el número proporcionado son números primos.</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drawing>
          <wp:inline distB="114300" distT="114300" distL="114300" distR="114300">
            <wp:extent cx="5734050" cy="267970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 puede decir que ordenamos que para realizar cierta cantidad de labores lo repartimos entre 4 núcleos</w:t>
      </w:r>
    </w:p>
    <w:p w:rsidR="00000000" w:rsidDel="00000000" w:rsidP="00000000" w:rsidRDefault="00000000" w:rsidRPr="00000000" w14:paraId="000000AD">
      <w:pPr>
        <w:rPr/>
      </w:pPr>
      <w:r w:rsidDel="00000000" w:rsidR="00000000" w:rsidRPr="00000000">
        <w:rPr/>
        <w:drawing>
          <wp:inline distB="114300" distT="114300" distL="114300" distR="114300">
            <wp:extent cx="5734050" cy="198120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40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drawing>
          <wp:inline distB="114300" distT="114300" distL="114300" distR="114300">
            <wp:extent cx="5257800" cy="2990850"/>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25780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Compilado quad</w:t>
      </w:r>
    </w:p>
    <w:p w:rsidR="00000000" w:rsidDel="00000000" w:rsidP="00000000" w:rsidRDefault="00000000" w:rsidRPr="00000000" w14:paraId="000000B0">
      <w:pPr>
        <w:rPr/>
      </w:pPr>
      <w:r w:rsidDel="00000000" w:rsidR="00000000" w:rsidRPr="00000000">
        <w:rPr>
          <w:rtl w:val="0"/>
        </w:rPr>
        <w:t xml:space="preserve">En esta compilación se muestra la versión de java instalado, la corporación, el sistema operativo utilizado , el tipo de arquitectura y la versión del del sistema. </w:t>
      </w:r>
    </w:p>
    <w:p w:rsidR="00000000" w:rsidDel="00000000" w:rsidP="00000000" w:rsidRDefault="00000000" w:rsidRPr="00000000" w14:paraId="000000B1">
      <w:pPr>
        <w:rPr/>
      </w:pPr>
      <w:r w:rsidDel="00000000" w:rsidR="00000000" w:rsidRPr="00000000">
        <w:rPr/>
        <w:drawing>
          <wp:inline distB="114300" distT="114300" distL="114300" distR="114300">
            <wp:extent cx="5734050" cy="1612900"/>
            <wp:effectExtent b="0" l="0" r="0" t="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405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5734050" cy="2667000"/>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Conclusiones:</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Calzada Martínez Jonathan Omar:</w:t>
      </w:r>
    </w:p>
    <w:p w:rsidR="00000000" w:rsidDel="00000000" w:rsidP="00000000" w:rsidRDefault="00000000" w:rsidRPr="00000000" w14:paraId="000000B8">
      <w:pPr>
        <w:rPr/>
      </w:pPr>
      <w:r w:rsidDel="00000000" w:rsidR="00000000" w:rsidRPr="00000000">
        <w:rPr>
          <w:rtl w:val="0"/>
        </w:rPr>
        <w:t xml:space="preserve">En general los objetivos de la práctica se cumplieron ya que se pudo comprender la manera en cómo se trabaja con la programación paralela y de este modo realizar la práctica con éxito, con ayuda claro de los archivos proporcionados y de la teoría vista en clase.  Se aprendió  a trabajar de manera práctica con la programación paralela por lo que esto nos ayudó bastante a enriquecer nuestros conocimientos. </w:t>
      </w:r>
    </w:p>
    <w:p w:rsidR="00000000" w:rsidDel="00000000" w:rsidP="00000000" w:rsidRDefault="00000000" w:rsidRPr="00000000" w14:paraId="000000B9">
      <w:pPr>
        <w:rPr/>
      </w:pPr>
      <w:r w:rsidDel="00000000" w:rsidR="00000000" w:rsidRPr="00000000">
        <w:rPr>
          <w:rtl w:val="0"/>
        </w:rPr>
        <w:t xml:space="preserve">Se nos complicó un poco  la parte de la traducción debido a que no sabemos ingles al 100% y se manejan algunos tecnicismos propios de la computación, así mismo también estábamos un poco confundidos de como correr/ ejecutar los programas propuestos en los archivos proporcionados por el profesor hasta nos dimos cuenta que todo era por consola. </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García Lazcano Carlos David:</w:t>
      </w:r>
    </w:p>
    <w:p w:rsidR="00000000" w:rsidDel="00000000" w:rsidP="00000000" w:rsidRDefault="00000000" w:rsidRPr="00000000" w14:paraId="000000BC">
      <w:pPr>
        <w:rPr/>
      </w:pPr>
      <w:r w:rsidDel="00000000" w:rsidR="00000000" w:rsidRPr="00000000">
        <w:rPr>
          <w:rtl w:val="0"/>
        </w:rPr>
        <w:t xml:space="preserve">Los objetivos de la practica se cuimplieron puesto que a mipunto de vista fue más fácil comprender cómo funciona el paralelismo. Tener un punto de partida fue fundamental, puesto que al tratar de leer sin tener los conceptos dados en clases y las explicaciones se complicó tanto la ejecución como la comprensión, si bien estábamos acostumbrados o dimos por hecho que nuestros programas solo se ejecutaban una sola vez, sin la posibilidad no teníamos en cuenta en que el paralelismo puede ser una manera más compleja y a la vez fácil para comprender cómo funciona un sistema operativo o el diseño de redes, aunque sea a una escala demasiado pequeña.</w:t>
      </w:r>
    </w:p>
    <w:p w:rsidR="00000000" w:rsidDel="00000000" w:rsidP="00000000" w:rsidRDefault="00000000" w:rsidRPr="00000000" w14:paraId="000000BD">
      <w:pPr>
        <w:rPr/>
      </w:pPr>
      <w:r w:rsidDel="00000000" w:rsidR="00000000" w:rsidRPr="00000000">
        <w:rPr>
          <w:rtl w:val="0"/>
        </w:rPr>
        <w:t xml:space="preserve">Se nos complico algo porque al compilar los ejercicios en “C” no teníamos idea de porque no nos funcionaba, y en el aspecto de java pensamos que el ejecutable que venía en el libro era código y no simples instrucciones para compilarlo y ejecutarlo en consola.</w:t>
      </w:r>
    </w:p>
    <w:p w:rsidR="00000000" w:rsidDel="00000000" w:rsidP="00000000" w:rsidRDefault="00000000" w:rsidRPr="00000000" w14:paraId="000000BE">
      <w:pPr>
        <w:rPr>
          <w:b w:val="1"/>
        </w:rPr>
      </w:pPr>
      <w:r w:rsidDel="00000000" w:rsidR="00000000" w:rsidRPr="00000000">
        <w:rPr>
          <w:rtl w:val="0"/>
        </w:rPr>
      </w:r>
    </w:p>
    <w:sectPr>
      <w:headerReference r:id="rId2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13.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7.png"/><Relationship Id="rId18"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