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71DC7" w14:textId="265C2CEF" w:rsidR="00E522DF" w:rsidRDefault="00A65520">
      <w:r>
        <w:t>0</w:t>
      </w:r>
    </w:p>
    <w:p w14:paraId="557338ED" w14:textId="77777777" w:rsidR="001C3884" w:rsidRDefault="00D158B0" w:rsidP="00D158B0">
      <w:r w:rsidRPr="00D158B0">
        <w:t xml:space="preserve">Welcome to the </w:t>
      </w:r>
      <w:r w:rsidR="001C3884" w:rsidRPr="001C3884">
        <w:rPr>
          <w:b/>
          <w:bCs/>
        </w:rPr>
        <w:t>Adult Enrollment Documentation</w:t>
      </w:r>
      <w:r w:rsidR="001C3884">
        <w:rPr>
          <w:b/>
          <w:bCs/>
        </w:rPr>
        <w:t xml:space="preserve"> </w:t>
      </w:r>
      <w:r w:rsidR="001C3884" w:rsidRPr="001C3884">
        <w:rPr>
          <w:b/>
          <w:bCs/>
        </w:rPr>
        <w:t>Training</w:t>
      </w:r>
      <w:r w:rsidR="001C3884">
        <w:rPr>
          <w:b/>
          <w:bCs/>
        </w:rPr>
        <w:t xml:space="preserve"> for the </w:t>
      </w:r>
      <w:r w:rsidRPr="00D158B0">
        <w:t>NC CACFP.  This webinar is designed to give you a</w:t>
      </w:r>
      <w:r w:rsidR="001C3884">
        <w:t xml:space="preserve"> better understanding of the requirements and usage of the Adult Enrollment Documentation.</w:t>
      </w:r>
    </w:p>
    <w:p w14:paraId="55D9579A" w14:textId="619CBFB4" w:rsidR="00D158B0" w:rsidRPr="00D158B0" w:rsidRDefault="00D158B0" w:rsidP="00D158B0">
      <w:r w:rsidRPr="00D158B0">
        <w:t>My name is ___________________ and I am a member of the NC CACFP Training Team.</w:t>
      </w:r>
    </w:p>
    <w:p w14:paraId="71DFCA65" w14:textId="77777777" w:rsidR="00D158B0" w:rsidRPr="00E522DF" w:rsidRDefault="00D158B0"/>
    <w:p w14:paraId="33C6E160" w14:textId="2ECBD467" w:rsidR="00E522DF" w:rsidRPr="00212348" w:rsidRDefault="00A65520">
      <w:r>
        <w:t>1</w:t>
      </w:r>
    </w:p>
    <w:p w14:paraId="1B3F9444" w14:textId="77777777" w:rsidR="001C3884" w:rsidRDefault="00E522DF" w:rsidP="00E522DF">
      <w:r w:rsidRPr="00E522DF">
        <w:t xml:space="preserve">Let’s go over our training objectives. </w:t>
      </w:r>
    </w:p>
    <w:p w14:paraId="11FDB135" w14:textId="405BC273" w:rsidR="00E522DF" w:rsidRPr="00E522DF" w:rsidRDefault="00E522DF" w:rsidP="00E522DF">
      <w:r w:rsidRPr="00E522DF">
        <w:t>By the end of this training, you should be able to do the following:</w:t>
      </w:r>
    </w:p>
    <w:p w14:paraId="6F935F92" w14:textId="77777777" w:rsidR="001C3884" w:rsidRDefault="00E522DF" w:rsidP="00E522DF">
      <w:pPr>
        <w:pStyle w:val="ListParagraph"/>
        <w:numPr>
          <w:ilvl w:val="0"/>
          <w:numId w:val="1"/>
        </w:numPr>
      </w:pPr>
      <w:r w:rsidRPr="00E522DF">
        <w:t>Identify enrollment documentation regulations and requirements,</w:t>
      </w:r>
    </w:p>
    <w:p w14:paraId="52FA70EF" w14:textId="515EF20C" w:rsidR="001C3884" w:rsidRDefault="001C3884" w:rsidP="00E522DF">
      <w:pPr>
        <w:pStyle w:val="ListParagraph"/>
        <w:numPr>
          <w:ilvl w:val="0"/>
          <w:numId w:val="1"/>
        </w:numPr>
      </w:pPr>
      <w:r>
        <w:t>i</w:t>
      </w:r>
      <w:r w:rsidR="00E522DF" w:rsidRPr="00E522DF">
        <w:t>dentify a sample CACFP Adult Participant Enrollment form,</w:t>
      </w:r>
    </w:p>
    <w:p w14:paraId="1F25CB3A" w14:textId="136E5CBC" w:rsidR="001C3884" w:rsidRDefault="00E522DF" w:rsidP="00A423D3">
      <w:pPr>
        <w:pStyle w:val="ListParagraph"/>
        <w:numPr>
          <w:ilvl w:val="0"/>
          <w:numId w:val="1"/>
        </w:numPr>
      </w:pPr>
      <w:r w:rsidRPr="00E522DF">
        <w:t>and, accurately assess enrollment documentation</w:t>
      </w:r>
    </w:p>
    <w:p w14:paraId="4F1F2539" w14:textId="25C44A7E" w:rsidR="00A65520" w:rsidRPr="004C3B6A" w:rsidRDefault="00A65520">
      <w:r>
        <w:t>2</w:t>
      </w:r>
    </w:p>
    <w:p w14:paraId="6CAC7B1A" w14:textId="77777777" w:rsidR="00D7040B" w:rsidRPr="00D7040B" w:rsidRDefault="001C3884" w:rsidP="00D7040B">
      <w:pPr>
        <w:rPr>
          <w:b/>
        </w:rPr>
      </w:pPr>
      <w:r w:rsidRPr="00D7040B">
        <w:rPr>
          <w:b/>
        </w:rPr>
        <w:t>[Every enrolled participant must have enrollment documentation of file.</w:t>
      </w:r>
    </w:p>
    <w:p w14:paraId="543DE4D4" w14:textId="77777777" w:rsidR="00D7040B" w:rsidRPr="00D7040B" w:rsidRDefault="001C3884" w:rsidP="00D7040B">
      <w:pPr>
        <w:rPr>
          <w:b/>
        </w:rPr>
      </w:pPr>
      <w:r w:rsidRPr="00D7040B">
        <w:rPr>
          <w:b/>
        </w:rPr>
        <w:t xml:space="preserve">The records are valid the entire time the adult is enrolled. </w:t>
      </w:r>
    </w:p>
    <w:p w14:paraId="6E219750" w14:textId="1153A22E" w:rsidR="00D7040B" w:rsidRDefault="004C3B6A" w:rsidP="00D7040B">
      <w:pPr>
        <w:rPr>
          <w:b/>
        </w:rPr>
      </w:pPr>
      <w:r w:rsidRPr="00D7040B">
        <w:rPr>
          <w:b/>
        </w:rPr>
        <w:t>Lack of CACFP Enrollment documentation could lead to the disallowance of reimbursement.</w:t>
      </w:r>
      <w:r w:rsidR="00BF5C9F" w:rsidRPr="00D7040B">
        <w:rPr>
          <w:b/>
        </w:rPr>
        <w:t xml:space="preserve"> </w:t>
      </w:r>
    </w:p>
    <w:p w14:paraId="6717347A" w14:textId="45E49B2B" w:rsidR="000D1306" w:rsidRPr="00D7040B" w:rsidRDefault="00D7040B" w:rsidP="00D7040B">
      <w:pPr>
        <w:rPr>
          <w:b/>
        </w:rPr>
      </w:pPr>
      <w:r w:rsidRPr="00D7040B">
        <w:rPr>
          <w:b/>
        </w:rPr>
        <w:t xml:space="preserve">Source: </w:t>
      </w:r>
      <w:hyperlink r:id="rId5" w:history="1">
        <w:r w:rsidRPr="00D7040B">
          <w:rPr>
            <w:rStyle w:val="Hyperlink"/>
            <w:b/>
          </w:rPr>
          <w:t>https://www.fns.usda.gov/fdd/regulations</w:t>
        </w:r>
      </w:hyperlink>
      <w:r w:rsidRPr="00D7040B">
        <w:rPr>
          <w:b/>
        </w:rPr>
        <w:t>]</w:t>
      </w:r>
    </w:p>
    <w:p w14:paraId="0858A8B3" w14:textId="77777777" w:rsidR="000D1306" w:rsidRPr="004C3B6A" w:rsidRDefault="000D1306" w:rsidP="00E522DF">
      <w:pPr>
        <w:rPr>
          <w:b/>
        </w:rPr>
      </w:pPr>
    </w:p>
    <w:p w14:paraId="5BE77340" w14:textId="63FA6E2D" w:rsidR="00E522DF" w:rsidRPr="00E522DF" w:rsidRDefault="00E522DF" w:rsidP="00E522DF">
      <w:r w:rsidRPr="00E522DF">
        <w:t xml:space="preserve">It’s important to know that every participant enrolled in an adult day care center or sponsored adult day care center facility in the Child and Adult Care Food Program must have enrollment documentation on file.  </w:t>
      </w:r>
    </w:p>
    <w:p w14:paraId="593D528A" w14:textId="77777777" w:rsidR="00E522DF" w:rsidRPr="00E522DF" w:rsidRDefault="00E522DF" w:rsidP="00E522DF">
      <w:r w:rsidRPr="00E522DF">
        <w:t>Enrollment records are valid for the entire time the adult participant is enrolled in the center.</w:t>
      </w:r>
    </w:p>
    <w:p w14:paraId="20944E61" w14:textId="77777777" w:rsidR="00E522DF" w:rsidRPr="00E522DF" w:rsidRDefault="00E522DF" w:rsidP="00E522DF">
      <w:r w:rsidRPr="00E522DF">
        <w:t xml:space="preserve">Lack of CACFP Participant Enrollment documentation could lead to the disallowance of reimbursement for those participants without proper enrollment records – in other words, missing or incomplete enrollment records could cost the facility money </w:t>
      </w:r>
    </w:p>
    <w:p w14:paraId="2A3AD613" w14:textId="0E1AD441" w:rsidR="00E522DF" w:rsidRDefault="00E522DF" w:rsidP="00E522DF"/>
    <w:p w14:paraId="364D6FC5" w14:textId="7158D6C9" w:rsidR="004C3B6A" w:rsidRDefault="00A65520" w:rsidP="00E522DF">
      <w:r>
        <w:t>3</w:t>
      </w:r>
    </w:p>
    <w:p w14:paraId="715B8ACC" w14:textId="7D0116BD" w:rsidR="00A423D3" w:rsidRDefault="004847BE" w:rsidP="00E522DF">
      <w:r>
        <w:t>Why must adult day care programs collect and maintain enrollment documentation?</w:t>
      </w:r>
    </w:p>
    <w:p w14:paraId="7F719ABE" w14:textId="77777777" w:rsidR="00A423D3" w:rsidRDefault="00A423D3" w:rsidP="00E522DF">
      <w:r>
        <w:t xml:space="preserve">As you can see, it’s because the regulations require it. </w:t>
      </w:r>
    </w:p>
    <w:p w14:paraId="2DD25D14" w14:textId="1B5FC944" w:rsidR="00A423D3" w:rsidRDefault="00A423D3" w:rsidP="00E522DF">
      <w:r>
        <w:t>Click the Green “good to know” box in the upper righthand corner to see just what we mean when we say “regulations”.</w:t>
      </w:r>
    </w:p>
    <w:p w14:paraId="44B9061A" w14:textId="2DB3DA3B" w:rsidR="00A423D3" w:rsidRPr="00A423D3" w:rsidRDefault="00A423D3" w:rsidP="00E522DF">
      <w:r>
        <w:t>When you are finished click the next arrow to move to the next section.</w:t>
      </w:r>
    </w:p>
    <w:p w14:paraId="6C41FEFC" w14:textId="291D3C97" w:rsidR="00A423D3" w:rsidRPr="00A423D3" w:rsidRDefault="00A423D3" w:rsidP="00E522DF">
      <w:pPr>
        <w:rPr>
          <w:b/>
        </w:rPr>
      </w:pPr>
      <w:r w:rsidRPr="00A65520">
        <w:rPr>
          <w:rFonts w:ascii="Verdana" w:hAnsi="Verdana"/>
          <w:b/>
          <w:color w:val="000000"/>
          <w:sz w:val="20"/>
          <w:szCs w:val="20"/>
          <w:shd w:val="clear" w:color="auto" w:fill="FFFFFF"/>
        </w:rPr>
        <w:lastRenderedPageBreak/>
        <w:t>[The </w:t>
      </w:r>
      <w:r w:rsidRPr="00A65520">
        <w:rPr>
          <w:rFonts w:ascii="Verdana" w:hAnsi="Verdana"/>
          <w:b/>
          <w:sz w:val="20"/>
          <w:szCs w:val="20"/>
          <w:bdr w:val="none" w:sz="0" w:space="0" w:color="auto" w:frame="1"/>
          <w:shd w:val="clear" w:color="auto" w:fill="FFFFFF"/>
        </w:rPr>
        <w:t>Code of Federal Regulations (CFR) </w:t>
      </w:r>
      <w:r w:rsidRPr="00A65520">
        <w:rPr>
          <w:rFonts w:ascii="Verdana" w:hAnsi="Verdana"/>
          <w:b/>
          <w:color w:val="000000"/>
          <w:sz w:val="20"/>
          <w:szCs w:val="20"/>
          <w:shd w:val="clear" w:color="auto" w:fill="FFFFFF"/>
        </w:rPr>
        <w:t>is the codification of general and permanent rules published in the Federal Register by the departments and agencies of the Federal Government produced by the Office of the Federal Register and the Government Publishing Office.]</w:t>
      </w:r>
    </w:p>
    <w:p w14:paraId="5BEAC1A8" w14:textId="67C7D628" w:rsidR="00A423D3" w:rsidRDefault="00A423D3" w:rsidP="00E522DF"/>
    <w:p w14:paraId="786FBCBB" w14:textId="71A849F7" w:rsidR="00A423D3" w:rsidRDefault="00A423D3" w:rsidP="00E522DF">
      <w:r>
        <w:t>4</w:t>
      </w:r>
    </w:p>
    <w:p w14:paraId="3C6F4F78" w14:textId="2DC78FF7" w:rsidR="00E522DF" w:rsidRPr="00E522DF" w:rsidRDefault="004C3B6A" w:rsidP="00E522DF">
      <w:r>
        <w:t>L</w:t>
      </w:r>
      <w:r w:rsidR="00E522DF" w:rsidRPr="00E522DF">
        <w:t>et’s discuss the federal regulations behind the requirement for enrollment documentation</w:t>
      </w:r>
      <w:r>
        <w:t>:</w:t>
      </w:r>
    </w:p>
    <w:p w14:paraId="5F6F2517" w14:textId="77777777" w:rsidR="00E522DF" w:rsidRPr="00E522DF" w:rsidRDefault="00E522DF" w:rsidP="00E522DF">
      <w:r w:rsidRPr="00E522DF">
        <w:t>In the Code of Federal Regulations for the Child and Adult Care Food Program, 7 CFR 226, there are specific regulations for adult day care centers.</w:t>
      </w:r>
    </w:p>
    <w:p w14:paraId="45EECAAE" w14:textId="21BCF428" w:rsidR="00E522DF" w:rsidRPr="00E522DF" w:rsidRDefault="00835846" w:rsidP="00E522DF">
      <w:pPr>
        <w:rPr>
          <w:b/>
        </w:rPr>
      </w:pPr>
      <w:r>
        <w:rPr>
          <w:b/>
        </w:rPr>
        <w:t>[</w:t>
      </w:r>
      <w:r w:rsidR="00E522DF" w:rsidRPr="00E522DF">
        <w:rPr>
          <w:b/>
        </w:rPr>
        <w:t xml:space="preserve">Click on each of the magnifying glasses to </w:t>
      </w:r>
      <w:r w:rsidR="004C3B6A" w:rsidRPr="006C2B3B">
        <w:rPr>
          <w:b/>
        </w:rPr>
        <w:t xml:space="preserve">get a closer look at two </w:t>
      </w:r>
      <w:r w:rsidR="00E522DF" w:rsidRPr="00E522DF">
        <w:rPr>
          <w:b/>
        </w:rPr>
        <w:t>of the</w:t>
      </w:r>
      <w:r w:rsidR="008E04B2" w:rsidRPr="006C2B3B">
        <w:rPr>
          <w:b/>
        </w:rPr>
        <w:t xml:space="preserve"> regulations</w:t>
      </w:r>
      <w:r w:rsidR="004C3B6A" w:rsidRPr="006C2B3B">
        <w:rPr>
          <w:b/>
        </w:rPr>
        <w:t xml:space="preserve"> that we will look at</w:t>
      </w:r>
      <w:r w:rsidR="00E522DF" w:rsidRPr="00E522DF">
        <w:rPr>
          <w:b/>
        </w:rPr>
        <w:t>.</w:t>
      </w:r>
      <w:r>
        <w:rPr>
          <w:b/>
        </w:rPr>
        <w:t>]</w:t>
      </w:r>
    </w:p>
    <w:p w14:paraId="03383B81" w14:textId="77777777" w:rsidR="00835846" w:rsidRDefault="00E522DF" w:rsidP="00E522DF">
      <w:r w:rsidRPr="00E522DF">
        <w:t>7 CFR 226. 19a</w:t>
      </w:r>
      <w:r w:rsidR="00835846">
        <w:t>(</w:t>
      </w:r>
      <w:r w:rsidRPr="00E522DF">
        <w:t>b</w:t>
      </w:r>
      <w:r w:rsidR="00835846">
        <w:t>)(</w:t>
      </w:r>
      <w:r w:rsidRPr="00E522DF">
        <w:t>8</w:t>
      </w:r>
      <w:r w:rsidR="00835846">
        <w:t>)</w:t>
      </w:r>
      <w:r w:rsidRPr="00E522DF">
        <w:t xml:space="preserve">, </w:t>
      </w:r>
      <w:r w:rsidR="008E04B2">
        <w:t xml:space="preserve">explains that one of the reasons that collecting and maintaining Enrollment documentation is so important is so that your institution can determine </w:t>
      </w:r>
      <w:r w:rsidR="008E04B2" w:rsidRPr="00E522DF">
        <w:t xml:space="preserve">eligibility for free and </w:t>
      </w:r>
      <w:proofErr w:type="gramStart"/>
      <w:r w:rsidR="008E04B2" w:rsidRPr="00E522DF">
        <w:t>reduced price</w:t>
      </w:r>
      <w:proofErr w:type="gramEnd"/>
      <w:r w:rsidR="008E04B2" w:rsidRPr="00E522DF">
        <w:t xml:space="preserve"> meals</w:t>
      </w:r>
      <w:r w:rsidR="006C2B3B">
        <w:t>.</w:t>
      </w:r>
    </w:p>
    <w:p w14:paraId="25475B4C" w14:textId="79566A48" w:rsidR="008E04B2" w:rsidRDefault="00E522DF" w:rsidP="00E522DF">
      <w:r w:rsidRPr="00E522DF">
        <w:br/>
      </w:r>
      <w:r w:rsidR="006C2B3B">
        <w:rPr>
          <w:b/>
        </w:rPr>
        <w:t>[</w:t>
      </w:r>
      <w:r w:rsidRPr="00E522DF">
        <w:rPr>
          <w:b/>
        </w:rPr>
        <w:t xml:space="preserve">Each adult day care center shall collect and maintain documentation of the enrollment of each adult participant including information used to determine eligibility for free and </w:t>
      </w:r>
      <w:proofErr w:type="gramStart"/>
      <w:r w:rsidRPr="00E522DF">
        <w:rPr>
          <w:b/>
        </w:rPr>
        <w:t>reduced price</w:t>
      </w:r>
      <w:proofErr w:type="gramEnd"/>
      <w:r w:rsidRPr="00E522DF">
        <w:rPr>
          <w:b/>
        </w:rPr>
        <w:t xml:space="preserve"> meals</w:t>
      </w:r>
      <w:r w:rsidR="008E04B2" w:rsidRPr="006C2B3B">
        <w:rPr>
          <w:b/>
        </w:rPr>
        <w:t>.</w:t>
      </w:r>
      <w:r w:rsidR="006C2B3B">
        <w:rPr>
          <w:b/>
        </w:rPr>
        <w:t>]</w:t>
      </w:r>
    </w:p>
    <w:p w14:paraId="60A35251" w14:textId="5A73B44A" w:rsidR="008E04B2" w:rsidRDefault="006C2B3B" w:rsidP="00E522DF">
      <w:r>
        <w:t>Keep i</w:t>
      </w:r>
      <w:r w:rsidR="00E522DF" w:rsidRPr="00E522DF">
        <w:t xml:space="preserve">n </w:t>
      </w:r>
      <w:r>
        <w:t xml:space="preserve">mind that in </w:t>
      </w:r>
      <w:r w:rsidR="00E522DF" w:rsidRPr="00E522DF">
        <w:t>this webinar we are focusing on enrollment documentation</w:t>
      </w:r>
      <w:r w:rsidR="00835846">
        <w:t xml:space="preserve"> and</w:t>
      </w:r>
      <w:r w:rsidR="00E522DF" w:rsidRPr="00E522DF">
        <w:t xml:space="preserve"> there are </w:t>
      </w:r>
      <w:r w:rsidR="00835846">
        <w:t>additional</w:t>
      </w:r>
      <w:r w:rsidR="00E522DF" w:rsidRPr="00E522DF">
        <w:t xml:space="preserve"> requirements related to income eligibility applications</w:t>
      </w:r>
      <w:r>
        <w:t>.</w:t>
      </w:r>
      <w:r w:rsidR="00E522DF" w:rsidRPr="00E522DF">
        <w:br/>
      </w:r>
    </w:p>
    <w:p w14:paraId="4BF3E951" w14:textId="77777777" w:rsidR="006C2B3B" w:rsidRDefault="008E04B2" w:rsidP="00E522DF">
      <w:r w:rsidRPr="00E522DF">
        <w:t>7 CFR 226.19a Part (b) (10)</w:t>
      </w:r>
      <w:r w:rsidR="006C2B3B">
        <w:t>, provides three additional Enrollment Documentation Requirements:</w:t>
      </w:r>
    </w:p>
    <w:p w14:paraId="2FE7E575" w14:textId="40127002" w:rsidR="006C2B3B" w:rsidRDefault="006C2B3B" w:rsidP="00E522DF">
      <w:r>
        <w:t>First, that the age of each adult participant must be recorded.</w:t>
      </w:r>
    </w:p>
    <w:p w14:paraId="34DCB53E" w14:textId="08EB7624" w:rsidR="006C2B3B" w:rsidRDefault="006C2B3B" w:rsidP="00E522DF">
      <w:r>
        <w:t>Second, that any participant under the age of 60 must meet functional impairment eligibility requirements</w:t>
      </w:r>
    </w:p>
    <w:p w14:paraId="247BBB64" w14:textId="23EA29EA" w:rsidR="006C2B3B" w:rsidRDefault="006C2B3B" w:rsidP="00E522DF">
      <w:r>
        <w:t>And third, that each adult participant resides in their own home.</w:t>
      </w:r>
    </w:p>
    <w:p w14:paraId="3433B081" w14:textId="29188B96" w:rsidR="006C2B3B" w:rsidRPr="006C2B3B" w:rsidRDefault="00E522DF" w:rsidP="00E522DF">
      <w:pPr>
        <w:rPr>
          <w:b/>
        </w:rPr>
      </w:pPr>
      <w:r w:rsidRPr="00E522DF">
        <w:br/>
      </w:r>
      <w:r w:rsidR="006C2B3B" w:rsidRPr="006C2B3B">
        <w:rPr>
          <w:b/>
        </w:rPr>
        <w:t>[</w:t>
      </w:r>
      <w:r w:rsidRPr="00E522DF">
        <w:rPr>
          <w:b/>
        </w:rPr>
        <w:t>Each adult day care center shall maintain records on the age of each enrolled person. In addition, each adult day care center shall maintain records which demonstrate that each enrolled person under the age of 60 meets the functional impairment eligibility requirements established under the definition of ‘‘functionally impaired adult’’.</w:t>
      </w:r>
      <w:r w:rsidR="006C2B3B" w:rsidRPr="006C2B3B">
        <w:rPr>
          <w:b/>
        </w:rPr>
        <w:t xml:space="preserve"> </w:t>
      </w:r>
      <w:r w:rsidRPr="00E522DF">
        <w:rPr>
          <w:b/>
        </w:rPr>
        <w:t>Finally, each adult day care center shall maintain records which document that qualified adult day care participants reside in their own homes (whether alone or with spouses, children or guardians) or in group living arrangements.</w:t>
      </w:r>
      <w:r w:rsidR="006C2B3B" w:rsidRPr="006C2B3B">
        <w:rPr>
          <w:b/>
        </w:rPr>
        <w:t>]</w:t>
      </w:r>
      <w:r w:rsidRPr="00E522DF">
        <w:rPr>
          <w:b/>
        </w:rPr>
        <w:br/>
      </w:r>
    </w:p>
    <w:p w14:paraId="3F87C8E9" w14:textId="2CA7BA10" w:rsidR="00E522DF" w:rsidRPr="00E522DF" w:rsidRDefault="00E522DF" w:rsidP="00E522DF">
      <w:r w:rsidRPr="00E522DF">
        <w:t>Let’s</w:t>
      </w:r>
      <w:r w:rsidR="00835846">
        <w:t xml:space="preserve"> learn more about </w:t>
      </w:r>
      <w:r w:rsidRPr="00E522DF">
        <w:t>t</w:t>
      </w:r>
      <w:r w:rsidR="006C2B3B">
        <w:t>wo important</w:t>
      </w:r>
      <w:r w:rsidRPr="00E522DF">
        <w:t xml:space="preserve"> definitions cited in these regulations.</w:t>
      </w:r>
    </w:p>
    <w:p w14:paraId="772A41C8" w14:textId="77777777" w:rsidR="004C3B6A" w:rsidRDefault="004C3B6A" w:rsidP="004C3B6A">
      <w:r>
        <w:t xml:space="preserve"> </w:t>
      </w:r>
    </w:p>
    <w:p w14:paraId="5AF33D86" w14:textId="77777777" w:rsidR="00835846" w:rsidRDefault="00835846"/>
    <w:p w14:paraId="16EBC763" w14:textId="3999C3A4" w:rsidR="00E522DF" w:rsidRDefault="00A423D3">
      <w:r>
        <w:lastRenderedPageBreak/>
        <w:t>5</w:t>
      </w:r>
    </w:p>
    <w:p w14:paraId="1E259A90" w14:textId="560B6BD6" w:rsidR="00107981" w:rsidRDefault="00E522DF" w:rsidP="00E522DF">
      <w:r w:rsidRPr="00E522DF">
        <w:t>The definition of functionally impaired adults according to the federal regulations 7 CFR 226.2 is a</w:t>
      </w:r>
      <w:r w:rsidR="00107981">
        <w:t xml:space="preserve"> </w:t>
      </w:r>
      <w:r w:rsidRPr="00E522DF">
        <w:t>chronically impaired disabled person</w:t>
      </w:r>
      <w:r w:rsidR="00107981">
        <w:t xml:space="preserve"> that is</w:t>
      </w:r>
      <w:r w:rsidRPr="00E522DF">
        <w:t xml:space="preserve"> 18</w:t>
      </w:r>
      <w:r w:rsidR="00107981">
        <w:t xml:space="preserve"> or older. The impairment can be</w:t>
      </w:r>
      <w:r w:rsidRPr="00E522DF">
        <w:t xml:space="preserve"> physical or menta</w:t>
      </w:r>
      <w:r w:rsidR="00107981">
        <w:t xml:space="preserve">l, and their </w:t>
      </w:r>
      <w:r w:rsidRPr="00E522DF">
        <w:t xml:space="preserve">independence and ability to </w:t>
      </w:r>
      <w:r w:rsidR="00107981">
        <w:t xml:space="preserve">complete </w:t>
      </w:r>
      <w:r w:rsidRPr="00E522DF">
        <w:t>daily living</w:t>
      </w:r>
      <w:r w:rsidR="00107981">
        <w:t xml:space="preserve"> activities are</w:t>
      </w:r>
      <w:r w:rsidRPr="00E522DF">
        <w:t xml:space="preserve"> </w:t>
      </w:r>
      <w:r w:rsidR="00BF5C9F">
        <w:t xml:space="preserve">noticeably </w:t>
      </w:r>
      <w:r w:rsidR="00BF5C9F" w:rsidRPr="00E522DF">
        <w:t>limited</w:t>
      </w:r>
      <w:r w:rsidRPr="00E522DF">
        <w:t>.</w:t>
      </w:r>
    </w:p>
    <w:p w14:paraId="78691AFF" w14:textId="1512BE85" w:rsidR="00C972D4" w:rsidRPr="006B11FC" w:rsidRDefault="00C972D4" w:rsidP="00C972D4">
      <w:r>
        <w:t>Examples of A</w:t>
      </w:r>
      <w:r w:rsidRPr="006B11FC">
        <w:t>ctivities of Daily Living</w:t>
      </w:r>
      <w:r>
        <w:t xml:space="preserve"> include</w:t>
      </w:r>
    </w:p>
    <w:p w14:paraId="733D9009" w14:textId="77777777" w:rsidR="00C972D4" w:rsidRPr="006B11FC" w:rsidRDefault="00C972D4" w:rsidP="00C972D4">
      <w:pPr>
        <w:pStyle w:val="ListParagraph"/>
        <w:numPr>
          <w:ilvl w:val="0"/>
          <w:numId w:val="2"/>
        </w:numPr>
      </w:pPr>
      <w:r w:rsidRPr="006B11FC">
        <w:t>Cleaning</w:t>
      </w:r>
    </w:p>
    <w:p w14:paraId="1BCB9C96" w14:textId="77777777" w:rsidR="00C972D4" w:rsidRPr="006B11FC" w:rsidRDefault="00C972D4" w:rsidP="00C972D4">
      <w:pPr>
        <w:pStyle w:val="ListParagraph"/>
        <w:numPr>
          <w:ilvl w:val="0"/>
          <w:numId w:val="2"/>
        </w:numPr>
      </w:pPr>
      <w:r w:rsidRPr="006B11FC">
        <w:t>Making purchases</w:t>
      </w:r>
    </w:p>
    <w:p w14:paraId="6D42EEF2" w14:textId="77777777" w:rsidR="00C972D4" w:rsidRPr="006B11FC" w:rsidRDefault="00C972D4" w:rsidP="00C972D4">
      <w:pPr>
        <w:pStyle w:val="ListParagraph"/>
        <w:numPr>
          <w:ilvl w:val="0"/>
          <w:numId w:val="2"/>
        </w:numPr>
      </w:pPr>
      <w:r w:rsidRPr="006B11FC">
        <w:t>Preparing food</w:t>
      </w:r>
    </w:p>
    <w:p w14:paraId="3BD5AC8E" w14:textId="77777777" w:rsidR="00C972D4" w:rsidRPr="006B11FC" w:rsidRDefault="00C972D4" w:rsidP="00C972D4">
      <w:pPr>
        <w:pStyle w:val="ListParagraph"/>
        <w:numPr>
          <w:ilvl w:val="0"/>
          <w:numId w:val="2"/>
        </w:numPr>
      </w:pPr>
      <w:r w:rsidRPr="006B11FC">
        <w:t>Caring for appearance and hygiene</w:t>
      </w:r>
    </w:p>
    <w:p w14:paraId="0F499A22" w14:textId="77777777" w:rsidR="00C972D4" w:rsidRPr="006B11FC" w:rsidRDefault="00C972D4" w:rsidP="00C972D4">
      <w:pPr>
        <w:pStyle w:val="ListParagraph"/>
        <w:numPr>
          <w:ilvl w:val="0"/>
          <w:numId w:val="2"/>
        </w:numPr>
      </w:pPr>
      <w:r w:rsidRPr="006B11FC">
        <w:t>Using public or social services</w:t>
      </w:r>
    </w:p>
    <w:p w14:paraId="0F34D201" w14:textId="77777777" w:rsidR="00C972D4" w:rsidRDefault="00C972D4" w:rsidP="00E522DF"/>
    <w:p w14:paraId="6E403A40" w14:textId="0C366D53" w:rsidR="00107981" w:rsidRPr="00C972D4" w:rsidRDefault="00107981" w:rsidP="00107981">
      <w:pPr>
        <w:rPr>
          <w:b/>
        </w:rPr>
      </w:pPr>
      <w:r w:rsidRPr="00C972D4">
        <w:rPr>
          <w:b/>
        </w:rPr>
        <w:t>Click on the “Need to know” button now to further define what Functionally Impaired Adult means.</w:t>
      </w:r>
    </w:p>
    <w:p w14:paraId="4A49CC1A" w14:textId="4D1DAFD2" w:rsidR="00107981" w:rsidRPr="00C972D4" w:rsidRDefault="00107981" w:rsidP="00E522DF">
      <w:r w:rsidRPr="00107981">
        <w:rPr>
          <w:b/>
        </w:rPr>
        <w:t>[</w:t>
      </w:r>
      <w:r w:rsidRPr="00E522DF">
        <w:rPr>
          <w:b/>
        </w:rPr>
        <w:t>chronically impaired disabled persons 18 years of age or older, including victims of Alzheimer’s disease and related disorders with neurological and organic brain dysfunction, who are physically or mentally impaired to the extent that their capacity for independence and their ability to carry out activities of daily living is markedly limited.</w:t>
      </w:r>
      <w:r w:rsidRPr="00E522DF">
        <w:rPr>
          <w:b/>
        </w:rPr>
        <w:br/>
        <w:t xml:space="preserve">Activities of daily living include, but are not limited to, adaptive activities such as cleaning, shopping, cooking, taking public transportation, maintaining a residence, caring appropriately for one’s grooming or hygiene, using telephones and directories, or using a post office. </w:t>
      </w:r>
      <w:r w:rsidRPr="00E522DF">
        <w:rPr>
          <w:b/>
        </w:rPr>
        <w:br/>
        <w:t>Marked limitations refer to the severity of impairment, and not the number of limited activities, and occur when the degree of limitation is such as to seriously interfere with the ability to function independently.</w:t>
      </w:r>
      <w:r w:rsidR="00C972D4">
        <w:t xml:space="preserve"> </w:t>
      </w:r>
      <w:r w:rsidR="00E522DF" w:rsidRPr="00E522DF">
        <w:rPr>
          <w:b/>
        </w:rPr>
        <w:t xml:space="preserve">Activities of daily living include, but are not limited to, adaptive activities such as cleaning, shopping, cooking, taking public transportation, maintaining a residence, caring appropriately for one’s grooming or hygiene, using telephones and directories, or using a post office. </w:t>
      </w:r>
      <w:r w:rsidR="00E522DF" w:rsidRPr="00E522DF">
        <w:rPr>
          <w:b/>
        </w:rPr>
        <w:br/>
        <w:t>Marked limitations refer to the severity of impairment, and not the number of limited activities, and occur when the degree of limitation is such as to seriously interfere with the ability to function independently.</w:t>
      </w:r>
      <w:r w:rsidR="00BF5C9F" w:rsidRPr="00BF5C9F">
        <w:rPr>
          <w:b/>
        </w:rPr>
        <w:t>]</w:t>
      </w:r>
    </w:p>
    <w:p w14:paraId="6B98080E" w14:textId="3C902BB6" w:rsidR="00EE2934" w:rsidRDefault="00E522DF">
      <w:r w:rsidRPr="00E522DF">
        <w:br/>
        <w:t xml:space="preserve">In your adult day care center, you may have adults under the age of 60 who have experienced a traumatic brain injury or a stroke, for example, or who are developmentally disabled who might meet this definition. </w:t>
      </w:r>
    </w:p>
    <w:p w14:paraId="0BA5AF29" w14:textId="408B386F" w:rsidR="00EE2934" w:rsidRDefault="00C972D4">
      <w:r>
        <w:t>6</w:t>
      </w:r>
    </w:p>
    <w:p w14:paraId="398D0375" w14:textId="77777777" w:rsidR="00E522DF" w:rsidRPr="00E522DF" w:rsidRDefault="00E522DF" w:rsidP="00E522DF">
      <w:r w:rsidRPr="00E522DF">
        <w:t xml:space="preserve">Let’s also review the definition of group living arrangements, since identifying the adult participant’s living arrangement is a requirement for CACFP.  </w:t>
      </w:r>
    </w:p>
    <w:p w14:paraId="30197D2D" w14:textId="183D391E" w:rsidR="00EE2934" w:rsidRDefault="00E522DF">
      <w:r w:rsidRPr="00E522DF">
        <w:t xml:space="preserve">Group living arrangements are defined as residential communities which may or may not be subsidized by federal, State, or local funds but which are private residences housing an individual or a group of individuals who are primarily responsible for their own care and who maintain a presence in the community but who may receive on-site monitoring.  </w:t>
      </w:r>
    </w:p>
    <w:p w14:paraId="3208A05F" w14:textId="1350DB80" w:rsidR="00EE2934" w:rsidRDefault="00C972D4">
      <w:r>
        <w:lastRenderedPageBreak/>
        <w:t>7</w:t>
      </w:r>
    </w:p>
    <w:p w14:paraId="748365A0" w14:textId="5CA83899" w:rsidR="00E522DF" w:rsidRDefault="00E522DF">
      <w:r w:rsidRPr="00E522DF">
        <w:t>The state agency has developed a form that captures the information required by the federal regulations for adult participants participating in CACFP in adult day care facilities.</w:t>
      </w:r>
      <w:r w:rsidR="00EE2934">
        <w:t xml:space="preserve"> T</w:t>
      </w:r>
      <w:r w:rsidRPr="00E522DF">
        <w:t>his document collects the required information in one simple form.</w:t>
      </w:r>
      <w:r w:rsidR="00EE2934">
        <w:t xml:space="preserve"> </w:t>
      </w:r>
    </w:p>
    <w:p w14:paraId="3A922081" w14:textId="4A19F5BB" w:rsidR="00A164C9" w:rsidRDefault="00E522DF" w:rsidP="00E522DF">
      <w:r w:rsidRPr="00E522DF">
        <w:t xml:space="preserve">The Adult Participant Enrollment/Information form can be downloaded from the </w:t>
      </w:r>
      <w:r w:rsidR="00A164C9">
        <w:t xml:space="preserve">NC CACFP </w:t>
      </w:r>
      <w:r w:rsidRPr="00E522DF">
        <w:t>website.</w:t>
      </w:r>
      <w:r w:rsidR="00A164C9">
        <w:t xml:space="preserve"> There is a link </w:t>
      </w:r>
      <w:r w:rsidR="00642E55">
        <w:t xml:space="preserve">to our website </w:t>
      </w:r>
      <w:r w:rsidR="00A164C9">
        <w:t>in the footer section. Additionally, you may click the paper clip icon along the top of this window for a direct PDF download of the form.</w:t>
      </w:r>
    </w:p>
    <w:p w14:paraId="2B2F1D3C" w14:textId="12F5BDD9" w:rsidR="00E522DF" w:rsidRPr="00E522DF" w:rsidRDefault="00E522DF" w:rsidP="00E522DF">
      <w:r w:rsidRPr="00E522DF">
        <w:t>The enrollment document should be completed at the time that the adult is enrolled for care. Before the guardian leaves their adult in your care, you should have the completed enrollment documentation for that adult in your hand.</w:t>
      </w:r>
    </w:p>
    <w:p w14:paraId="3084F8EE" w14:textId="14B72FDC" w:rsidR="00E522DF" w:rsidRDefault="00E522DF">
      <w:r w:rsidRPr="00E522DF">
        <w:t>CACFP enrollment documentation for adult day care participants does not have to be updated annually – an adult participant’s enrollment documentation is effective until the participant withdraws from the program.</w:t>
      </w:r>
    </w:p>
    <w:p w14:paraId="0E80249A" w14:textId="7038A561" w:rsidR="005811C9" w:rsidRDefault="005811C9">
      <w:r>
        <w:t>Also, keep in mind that a</w:t>
      </w:r>
      <w:r w:rsidRPr="00E522DF">
        <w:t xml:space="preserve"> legal guardian may complete the enrollment document for the participant if they are unable to do so.  </w:t>
      </w:r>
    </w:p>
    <w:p w14:paraId="7D9FD2B9" w14:textId="77777777" w:rsidR="005811C9" w:rsidRPr="001828D2" w:rsidRDefault="00E522DF" w:rsidP="00E522DF">
      <w:pPr>
        <w:rPr>
          <w:b/>
        </w:rPr>
      </w:pPr>
      <w:r w:rsidRPr="001828D2">
        <w:rPr>
          <w:b/>
        </w:rPr>
        <w:t xml:space="preserve">Let’s take a closer look at the Adult Participant enrollment/information form from the State agency.  </w:t>
      </w:r>
    </w:p>
    <w:p w14:paraId="519ED394" w14:textId="77777777" w:rsidR="005811C9" w:rsidRDefault="005811C9" w:rsidP="00E522DF"/>
    <w:p w14:paraId="57DA5005" w14:textId="751558EF" w:rsidR="005811C9" w:rsidRDefault="00C972D4" w:rsidP="00E522DF">
      <w:r>
        <w:t>8</w:t>
      </w:r>
    </w:p>
    <w:p w14:paraId="36335B6D" w14:textId="69369CFD" w:rsidR="00E522DF" w:rsidRPr="00E522DF" w:rsidRDefault="00E522DF" w:rsidP="00E522DF">
      <w:r w:rsidRPr="00E522DF">
        <w:t>We recommend that you complete the institution’s name, facility/ provider name</w:t>
      </w:r>
      <w:r w:rsidR="005811C9">
        <w:t xml:space="preserve"> and</w:t>
      </w:r>
      <w:r w:rsidRPr="00E522DF">
        <w:t xml:space="preserve"> agreement number</w:t>
      </w:r>
      <w:r w:rsidR="005811C9">
        <w:t xml:space="preserve"> along the top </w:t>
      </w:r>
      <w:r w:rsidRPr="00E522DF">
        <w:t>before you make copies of this form</w:t>
      </w:r>
      <w:r w:rsidR="005811C9">
        <w:t>.</w:t>
      </w:r>
    </w:p>
    <w:p w14:paraId="7D39F3D5" w14:textId="0CE8BAA2" w:rsidR="00E522DF" w:rsidRDefault="00E522DF"/>
    <w:p w14:paraId="27FDEBAF" w14:textId="5DF9156F" w:rsidR="00E522DF" w:rsidRPr="00E522DF" w:rsidRDefault="00E522DF" w:rsidP="00E522DF">
      <w:r w:rsidRPr="00E522DF">
        <w:t xml:space="preserve">The participant or an adult household member must write the participant’s name and age.  They must then check the appropriate boxes to indicate if the participant is 60 years of age or older and if the participant is a functionally impaired adult. The definition of functionally impaired is included on the document. </w:t>
      </w:r>
    </w:p>
    <w:p w14:paraId="4354A6D4" w14:textId="2190E750" w:rsidR="00E522DF" w:rsidRDefault="00E522DF"/>
    <w:p w14:paraId="2FD791A6" w14:textId="77777777" w:rsidR="005811C9" w:rsidRDefault="005811C9" w:rsidP="00E522DF">
      <w:r>
        <w:t xml:space="preserve">In the </w:t>
      </w:r>
      <w:r w:rsidR="00E522DF" w:rsidRPr="00E522DF">
        <w:t>next section of the document</w:t>
      </w:r>
      <w:r>
        <w:t>, t</w:t>
      </w:r>
      <w:r w:rsidR="00E522DF" w:rsidRPr="00E522DF">
        <w:t xml:space="preserve">he participant or adult household member must check the boxes regarding residency and group living arrangements. </w:t>
      </w:r>
      <w:r>
        <w:t>Remember, t</w:t>
      </w:r>
      <w:r w:rsidR="00E522DF" w:rsidRPr="00E522DF">
        <w:t xml:space="preserve">hese are requirements in the federal regulations.  </w:t>
      </w:r>
      <w:r w:rsidR="00E522DF" w:rsidRPr="00E522DF">
        <w:br/>
      </w:r>
    </w:p>
    <w:p w14:paraId="1A31A35B" w14:textId="3F0E55EE" w:rsidR="005811C9" w:rsidRDefault="00E522DF" w:rsidP="00E522DF">
      <w:r w:rsidRPr="00E522DF">
        <w:t>If the participant resides in his or her own home, they would check “yes.”</w:t>
      </w:r>
      <w:r w:rsidR="005811C9">
        <w:t xml:space="preserve"> </w:t>
      </w:r>
      <w:r w:rsidRPr="00E522DF">
        <w:t xml:space="preserve">If the participant does not reside in his or her own home, they would need to indicate if they reside in a group living arrangement.  </w:t>
      </w:r>
      <w:r w:rsidR="005811C9">
        <w:t>G</w:t>
      </w:r>
      <w:r w:rsidRPr="00E522DF">
        <w:t xml:space="preserve">roup living arrangement is defined </w:t>
      </w:r>
      <w:r w:rsidR="005811C9">
        <w:t>on the</w:t>
      </w:r>
      <w:r w:rsidRPr="00E522DF">
        <w:t xml:space="preserve"> form.</w:t>
      </w:r>
      <w:r w:rsidR="00280334">
        <w:t xml:space="preserve"> </w:t>
      </w:r>
    </w:p>
    <w:p w14:paraId="21E33410" w14:textId="13D35D34" w:rsidR="00E522DF" w:rsidRDefault="00E522DF" w:rsidP="00E522DF">
      <w:r w:rsidRPr="00E522DF">
        <w:t xml:space="preserve">If the participant does not reside in his or her own home or in a group living arrangement, they must describe the type of residence.  An example would be an adult living in an assisted living facility who </w:t>
      </w:r>
      <w:r w:rsidRPr="00E522DF">
        <w:lastRenderedPageBreak/>
        <w:t xml:space="preserve">does not require </w:t>
      </w:r>
      <w:proofErr w:type="gramStart"/>
      <w:r w:rsidRPr="00E522DF">
        <w:t>24 hour</w:t>
      </w:r>
      <w:proofErr w:type="gramEnd"/>
      <w:r w:rsidRPr="00E522DF">
        <w:t xml:space="preserve"> nursing care.  That individual would be eligible to attend an adult day care facility and participate in CACFP.   </w:t>
      </w:r>
    </w:p>
    <w:p w14:paraId="0C189736" w14:textId="266D9E87" w:rsidR="00E522DF" w:rsidRDefault="00E522DF" w:rsidP="00E522DF"/>
    <w:p w14:paraId="7A8DCFEB" w14:textId="7A48650D" w:rsidR="00E522DF" w:rsidRPr="00E522DF" w:rsidRDefault="00E522DF" w:rsidP="00E522DF">
      <w:r w:rsidRPr="00E522DF">
        <w:t xml:space="preserve">At the bottom of the document, the participant or adult household member should sign and date the document and provide their address and contact information.  A legal guardian may sign the enrollment documentation for a functionally impaired adult.  </w:t>
      </w:r>
    </w:p>
    <w:p w14:paraId="140F9AE0" w14:textId="77777777" w:rsidR="00E522DF" w:rsidRPr="00E522DF" w:rsidRDefault="00E522DF" w:rsidP="00E522DF"/>
    <w:p w14:paraId="58FDD983" w14:textId="63D7EC1C" w:rsidR="00E522DF" w:rsidRPr="00E522DF" w:rsidRDefault="00E522DF" w:rsidP="00E522DF">
      <w:r w:rsidRPr="00E522DF">
        <w:t xml:space="preserve">Once the adult or their guardian has completed their portion of the enrollment documentation, a representative from your institution or sponsored facility </w:t>
      </w:r>
      <w:r w:rsidR="005C57FF">
        <w:t>should</w:t>
      </w:r>
      <w:r w:rsidRPr="00E522DF">
        <w:t xml:space="preserve"> check the document for completeness.  When it has been determined that the document is complete, the representative should sign and date at the bottom of the document where it states for institution use only.  </w:t>
      </w:r>
    </w:p>
    <w:p w14:paraId="1D8E65DC" w14:textId="77777777" w:rsidR="00E522DF" w:rsidRPr="00E522DF" w:rsidRDefault="00E522DF" w:rsidP="00E522DF">
      <w:r w:rsidRPr="00E522DF">
        <w:t xml:space="preserve">If a participant withdraws from the adult day care program, a withdrawal date should be listed. It is highly recommended that you have a second party person review the document for accuracy. </w:t>
      </w:r>
    </w:p>
    <w:p w14:paraId="0053B5FC" w14:textId="6D89EC80" w:rsidR="00E522DF" w:rsidRDefault="00E522DF"/>
    <w:p w14:paraId="5F42CDC7" w14:textId="338646B5" w:rsidR="005C57FF" w:rsidRDefault="00C972D4">
      <w:r>
        <w:t>9</w:t>
      </w:r>
    </w:p>
    <w:p w14:paraId="0DEB6DEF" w14:textId="4C4CFE02" w:rsidR="00E522DF" w:rsidRDefault="00E522DF">
      <w:proofErr w:type="gramStart"/>
      <w:r w:rsidRPr="00E522DF">
        <w:t>So</w:t>
      </w:r>
      <w:proofErr w:type="gramEnd"/>
      <w:r w:rsidRPr="00E522DF">
        <w:t xml:space="preserve"> let's practice using the CACFP Adult Participant Enrollment/Information Form.</w:t>
      </w:r>
    </w:p>
    <w:p w14:paraId="71148F62" w14:textId="126FCFC4" w:rsidR="000D1B66" w:rsidRPr="00E522DF" w:rsidRDefault="00E522DF" w:rsidP="00E522DF">
      <w:r w:rsidRPr="00E522DF">
        <w:t>In our first</w:t>
      </w:r>
      <w:r w:rsidR="005C57FF">
        <w:t xml:space="preserve"> hypothetical</w:t>
      </w:r>
      <w:r w:rsidRPr="00E522DF">
        <w:t xml:space="preserve"> scenario we have Joe Black. Joe is a </w:t>
      </w:r>
      <w:proofErr w:type="gramStart"/>
      <w:r w:rsidRPr="00E522DF">
        <w:t>90 year old</w:t>
      </w:r>
      <w:proofErr w:type="gramEnd"/>
      <w:r w:rsidRPr="00E522DF">
        <w:t xml:space="preserve"> man currently residing in his own home. Based on what we have learned so far, what is missing from Joe’s enrollment documentation?</w:t>
      </w:r>
      <w:r w:rsidR="005C57FF">
        <w:t xml:space="preserve"> </w:t>
      </w:r>
      <w:r w:rsidRPr="00E522DF">
        <w:t xml:space="preserve">Please take a moment to review Joe’s enrollment documentation to determine what is missing. </w:t>
      </w:r>
      <w:r w:rsidR="00A164C9">
        <w:t>Once you have located the section with the missing information, click where the missing information should be to check your answer.</w:t>
      </w:r>
    </w:p>
    <w:p w14:paraId="7AB58656" w14:textId="336DBE50" w:rsidR="00E522DF" w:rsidRDefault="00E522DF" w:rsidP="005C57FF">
      <w:pPr>
        <w:pStyle w:val="ListParagraph"/>
        <w:numPr>
          <w:ilvl w:val="0"/>
          <w:numId w:val="3"/>
        </w:numPr>
      </w:pPr>
      <w:r w:rsidRPr="00E522DF">
        <w:t xml:space="preserve">Joe’s enrollment documentation is missing the information on his living arrangement.  This makes the documentation invalid. Joe’s meals cannot be claimed until the enrollment documentation is returned to the participant and completed. </w:t>
      </w:r>
    </w:p>
    <w:p w14:paraId="142AE239" w14:textId="7E78894C" w:rsidR="000D1B66" w:rsidRPr="00E522DF" w:rsidRDefault="000D1B66" w:rsidP="000D1B66">
      <w:r>
        <w:t>[Highlight yellow the area with missing information and bring up a modal with the answer]</w:t>
      </w:r>
    </w:p>
    <w:p w14:paraId="058B6894" w14:textId="165816B6" w:rsidR="00E522DF" w:rsidRDefault="00E522DF"/>
    <w:p w14:paraId="4C6BF56B" w14:textId="34B7A68D" w:rsidR="005C57FF" w:rsidRDefault="005C57FF">
      <w:r>
        <w:t>1</w:t>
      </w:r>
      <w:r w:rsidR="00C972D4">
        <w:t>0</w:t>
      </w:r>
    </w:p>
    <w:p w14:paraId="1E5816CE" w14:textId="77777777" w:rsidR="000D1B66" w:rsidRDefault="00E522DF" w:rsidP="000D1B66">
      <w:r w:rsidRPr="00E522DF">
        <w:t xml:space="preserve">This time we have John Smith. He is a </w:t>
      </w:r>
      <w:proofErr w:type="gramStart"/>
      <w:r w:rsidRPr="00E522DF">
        <w:t>35 year old</w:t>
      </w:r>
      <w:proofErr w:type="gramEnd"/>
      <w:r w:rsidRPr="00E522DF">
        <w:t xml:space="preserve"> man with Cerebral Palsy. John is currently living at home with his mother, Mrs. Joanna Smith. According to John’s enrollment documentation, what is missing?</w:t>
      </w:r>
      <w:r w:rsidR="005C57FF">
        <w:t xml:space="preserve"> </w:t>
      </w:r>
      <w:r w:rsidRPr="00E522DF">
        <w:t xml:space="preserve">Again, </w:t>
      </w:r>
      <w:proofErr w:type="gramStart"/>
      <w:r w:rsidR="000D1B66">
        <w:t>Once</w:t>
      </w:r>
      <w:proofErr w:type="gramEnd"/>
      <w:r w:rsidR="000D1B66">
        <w:t xml:space="preserve"> you have located the section with the missing information, click where the missing information should be to check your answer.</w:t>
      </w:r>
    </w:p>
    <w:p w14:paraId="798D2F67" w14:textId="27E2D66E" w:rsidR="000D1B66" w:rsidRDefault="00E522DF" w:rsidP="000D1B66">
      <w:pPr>
        <w:pStyle w:val="ListParagraph"/>
        <w:numPr>
          <w:ilvl w:val="0"/>
          <w:numId w:val="3"/>
        </w:numPr>
      </w:pPr>
      <w:r w:rsidRPr="00E522DF">
        <w:t xml:space="preserve">Because John is under the age of 60, the enrollment documentation must indicate if he is a “functionally impaired adult.” This box needs to be checked for any adult day care participant under the age of 60. As in the previous example, John’s meals cannot be claimed until the enrollment documentation is returned to the participant or their guardian and completed. </w:t>
      </w:r>
    </w:p>
    <w:p w14:paraId="0DD9D697" w14:textId="4448F095" w:rsidR="000D1B66" w:rsidRDefault="000D1B66" w:rsidP="000D1B66">
      <w:pPr>
        <w:ind w:left="360"/>
      </w:pPr>
      <w:r>
        <w:lastRenderedPageBreak/>
        <w:t>[Highlight yellow the area with missing information and bring up a modal with the answer]</w:t>
      </w:r>
    </w:p>
    <w:p w14:paraId="3D426DEE" w14:textId="3BCB1743" w:rsidR="00927A26" w:rsidRDefault="00927A26" w:rsidP="00927A26">
      <w:bookmarkStart w:id="0" w:name="_GoBack"/>
      <w:bookmarkEnd w:id="0"/>
      <w:r>
        <w:t xml:space="preserve">You should note that </w:t>
      </w:r>
      <w:r w:rsidRPr="00E522DF">
        <w:t>the</w:t>
      </w:r>
      <w:r>
        <w:t xml:space="preserve"> enrollment</w:t>
      </w:r>
      <w:r w:rsidRPr="00E522DF">
        <w:t xml:space="preserve"> document is signed by Joanna Smith, as John Smith was unable to sign the document himself.  </w:t>
      </w:r>
    </w:p>
    <w:p w14:paraId="2D5C779B" w14:textId="4F653CB7" w:rsidR="00E522DF" w:rsidRDefault="00E522DF" w:rsidP="00E522DF"/>
    <w:p w14:paraId="33DF3417" w14:textId="54210B3A" w:rsidR="005C57FF" w:rsidRDefault="005C57FF" w:rsidP="00E522DF">
      <w:r>
        <w:t>1</w:t>
      </w:r>
      <w:r w:rsidR="00C972D4">
        <w:t>1</w:t>
      </w:r>
    </w:p>
    <w:p w14:paraId="79D7164A" w14:textId="4C55FAB4" w:rsidR="00E522DF" w:rsidRDefault="00E522DF" w:rsidP="00E522DF">
      <w:r w:rsidRPr="00E522DF">
        <w:t xml:space="preserve">Federal regulations state that all CACFP documents must be maintained on file for 3 years plus the current year. </w:t>
      </w:r>
      <w:r w:rsidR="005C57FF">
        <w:t xml:space="preserve"> </w:t>
      </w:r>
      <w:r w:rsidRPr="00E522DF">
        <w:t xml:space="preserve">But, be sure to keep adult enrollment documentation for all participants currently enrolled, even if they enrolled more than 3 years prior to current year.  For example, if an adult participant enrolled 5 years ago and is still attending the adult day care center, you would need to retain his or her enrollment documentation. </w:t>
      </w:r>
    </w:p>
    <w:p w14:paraId="26F12F5C" w14:textId="503E0E2C" w:rsidR="00E522DF" w:rsidRDefault="00E522DF" w:rsidP="00E522DF"/>
    <w:p w14:paraId="77B29156" w14:textId="4DE871CC" w:rsidR="005C57FF" w:rsidRDefault="005C57FF" w:rsidP="00E522DF">
      <w:r>
        <w:t>1</w:t>
      </w:r>
      <w:r w:rsidR="00C972D4">
        <w:t>2</w:t>
      </w:r>
    </w:p>
    <w:p w14:paraId="1BB756B8" w14:textId="5E121965" w:rsidR="005C57FF" w:rsidRDefault="00E522DF" w:rsidP="00E522DF">
      <w:r w:rsidRPr="00E522DF">
        <w:t>Does your institution currently have an enrollment policy? It is recommended that institutions have policies and procedures on how they will collect, verify and maintain CACFP enrollment documentation.  A CACFP enrollment policy should include</w:t>
      </w:r>
      <w:r w:rsidR="005C57FF">
        <w:t xml:space="preserve"> the following</w:t>
      </w:r>
      <w:r w:rsidRPr="00E522DF">
        <w:t>:</w:t>
      </w:r>
    </w:p>
    <w:p w14:paraId="24EB59C8" w14:textId="77777777" w:rsidR="005C57FF" w:rsidRDefault="00E522DF" w:rsidP="00E522DF">
      <w:pPr>
        <w:pStyle w:val="ListParagraph"/>
        <w:numPr>
          <w:ilvl w:val="0"/>
          <w:numId w:val="3"/>
        </w:numPr>
      </w:pPr>
      <w:r w:rsidRPr="00E522DF">
        <w:t>When the institution will collect enrollment documentation</w:t>
      </w:r>
    </w:p>
    <w:p w14:paraId="32586F3C" w14:textId="77777777" w:rsidR="005C57FF" w:rsidRDefault="00E522DF" w:rsidP="00E522DF">
      <w:pPr>
        <w:pStyle w:val="ListParagraph"/>
        <w:numPr>
          <w:ilvl w:val="0"/>
          <w:numId w:val="3"/>
        </w:numPr>
      </w:pPr>
      <w:r w:rsidRPr="00E522DF">
        <w:t xml:space="preserve">Who is responsible for verifying the enrollment </w:t>
      </w:r>
      <w:proofErr w:type="gramStart"/>
      <w:r w:rsidRPr="00E522DF">
        <w:t>documentation</w:t>
      </w:r>
      <w:proofErr w:type="gramEnd"/>
    </w:p>
    <w:p w14:paraId="14B96758" w14:textId="77777777" w:rsidR="005C57FF" w:rsidRDefault="00E522DF" w:rsidP="00E522DF">
      <w:pPr>
        <w:pStyle w:val="ListParagraph"/>
        <w:numPr>
          <w:ilvl w:val="0"/>
          <w:numId w:val="3"/>
        </w:numPr>
      </w:pPr>
      <w:r w:rsidRPr="00E522DF">
        <w:t>Where the enrollment documentation will be kept</w:t>
      </w:r>
    </w:p>
    <w:p w14:paraId="1087BB68" w14:textId="77777777" w:rsidR="005C57FF" w:rsidRDefault="00E522DF" w:rsidP="005C57FF">
      <w:pPr>
        <w:pStyle w:val="ListParagraph"/>
        <w:numPr>
          <w:ilvl w:val="0"/>
          <w:numId w:val="3"/>
        </w:numPr>
      </w:pPr>
      <w:r w:rsidRPr="00E522DF">
        <w:t>How you will retain the records for the required 3 years, plus the current year</w:t>
      </w:r>
    </w:p>
    <w:p w14:paraId="503524BD" w14:textId="51D5EBF8" w:rsidR="00E522DF" w:rsidRPr="00E522DF" w:rsidRDefault="005C57FF" w:rsidP="00F57ADE">
      <w:pPr>
        <w:pStyle w:val="ListParagraph"/>
        <w:numPr>
          <w:ilvl w:val="0"/>
          <w:numId w:val="3"/>
        </w:numPr>
      </w:pPr>
      <w:r>
        <w:t>A</w:t>
      </w:r>
      <w:r w:rsidR="00E522DF" w:rsidRPr="00E522DF">
        <w:t>nd</w:t>
      </w:r>
      <w:r>
        <w:t xml:space="preserve"> h</w:t>
      </w:r>
      <w:r w:rsidR="00E522DF" w:rsidRPr="00E522DF">
        <w:t>ow you will ensure that enrollment records are kept confidential</w:t>
      </w:r>
    </w:p>
    <w:p w14:paraId="21CF4825" w14:textId="77777777" w:rsidR="00E522DF" w:rsidRPr="00E522DF" w:rsidRDefault="00E522DF" w:rsidP="00E522DF">
      <w:r w:rsidRPr="00E522DF">
        <w:t>Staff should be aware of where these documents are stored and should follow confidentiality policies to keep the documentation secure</w:t>
      </w:r>
    </w:p>
    <w:p w14:paraId="170D934E" w14:textId="43DA4DED" w:rsidR="00E522DF" w:rsidRDefault="00E522DF" w:rsidP="00E522DF"/>
    <w:p w14:paraId="28EC671F" w14:textId="02568D7D" w:rsidR="005C57FF" w:rsidRDefault="005C57FF" w:rsidP="00E522DF">
      <w:r>
        <w:t>1</w:t>
      </w:r>
      <w:r w:rsidR="00C972D4">
        <w:t>3</w:t>
      </w:r>
    </w:p>
    <w:p w14:paraId="09C41C68" w14:textId="52AE2485" w:rsidR="00E522DF" w:rsidRPr="00E522DF" w:rsidRDefault="00E522DF" w:rsidP="00E522DF">
      <w:r w:rsidRPr="00E522DF">
        <w:t>Let’s take a couple minutes to talk about best practices for maintaining enrollment documentation in adult day care centers. Many successful programs keep their CACFP enrollment documentation organized in a binder at the center</w:t>
      </w:r>
    </w:p>
    <w:p w14:paraId="43827E66" w14:textId="6DFBBC69" w:rsidR="00E522DF" w:rsidRPr="00E522DF" w:rsidRDefault="005C57FF" w:rsidP="00E522DF">
      <w:r>
        <w:t>Also, c</w:t>
      </w:r>
      <w:r w:rsidR="00E522DF" w:rsidRPr="00E522DF">
        <w:t xml:space="preserve">onsider arranging enrollment documentation alphabetically </w:t>
      </w:r>
    </w:p>
    <w:p w14:paraId="0037E6E0" w14:textId="77777777" w:rsidR="00E522DF" w:rsidRPr="00E522DF" w:rsidRDefault="00E522DF" w:rsidP="00E522DF">
      <w:r w:rsidRPr="00E522DF">
        <w:t>When an adult participant withdraws, document the participant withdrawal date on the enrollment documentation. File his/her documentation in the back of the binder.</w:t>
      </w:r>
    </w:p>
    <w:p w14:paraId="7BA0CE5A" w14:textId="77777777" w:rsidR="00E522DF" w:rsidRPr="00E522DF" w:rsidRDefault="00E522DF" w:rsidP="00E522DF">
      <w:r w:rsidRPr="00E522DF">
        <w:t xml:space="preserve">Before filing your monthly claim, ensure that all enrollment documentation is complete, including the date and signature.  </w:t>
      </w:r>
    </w:p>
    <w:p w14:paraId="25F7A3E1" w14:textId="76EA1A15" w:rsidR="00E522DF" w:rsidRDefault="00E522DF" w:rsidP="00E522DF"/>
    <w:p w14:paraId="0DF79057" w14:textId="0CC81A7E" w:rsidR="005C57FF" w:rsidRPr="00E522DF" w:rsidRDefault="005C57FF" w:rsidP="00E522DF">
      <w:r>
        <w:t>1</w:t>
      </w:r>
      <w:r w:rsidR="00C972D4">
        <w:t>4</w:t>
      </w:r>
    </w:p>
    <w:p w14:paraId="347E2526" w14:textId="342FB1BA" w:rsidR="00D158B0" w:rsidRPr="00D158B0" w:rsidRDefault="00D158B0" w:rsidP="00D158B0">
      <w:r w:rsidRPr="00D158B0">
        <w:lastRenderedPageBreak/>
        <w:t>NC CACFP is required to disclose our federal award information, which is listed under Infant and Infant Care Program, CDFA number 10.558, from the US Department of Agriculture, Food and Nutrition Services Division</w:t>
      </w:r>
    </w:p>
    <w:p w14:paraId="5C76721E" w14:textId="21AFBC58" w:rsidR="00E522DF" w:rsidRDefault="00E522DF"/>
    <w:p w14:paraId="6DD94279" w14:textId="42D8193D" w:rsidR="00D158B0" w:rsidRDefault="00D158B0"/>
    <w:p w14:paraId="6F2BE5B6" w14:textId="4DEDEB97" w:rsidR="005C57FF" w:rsidRDefault="005C57FF" w:rsidP="00D158B0">
      <w:r>
        <w:t>1</w:t>
      </w:r>
      <w:r w:rsidR="00C972D4">
        <w:t>5</w:t>
      </w:r>
    </w:p>
    <w:p w14:paraId="49B97A81" w14:textId="4FA7B086" w:rsidR="00D158B0" w:rsidRPr="00D158B0" w:rsidRDefault="00D158B0" w:rsidP="00D158B0">
      <w:r w:rsidRPr="00D158B0">
        <w:t>Additionally, we have provided a reminder of the penalties for fraud, which we have enlarged here on this slide.</w:t>
      </w:r>
    </w:p>
    <w:p w14:paraId="774D079B" w14:textId="178CC677" w:rsidR="00D158B0" w:rsidRDefault="00D158B0"/>
    <w:p w14:paraId="0EA68D56" w14:textId="646DEA9D" w:rsidR="00D158B0" w:rsidRDefault="005C57FF">
      <w:r>
        <w:t>1</w:t>
      </w:r>
      <w:r w:rsidR="00C972D4">
        <w:t>6</w:t>
      </w:r>
    </w:p>
    <w:p w14:paraId="0B3C0A4C" w14:textId="08823D04" w:rsidR="0033497A" w:rsidRDefault="0029273D" w:rsidP="00D158B0">
      <w:r>
        <w:t>T</w:t>
      </w:r>
      <w:r w:rsidR="00D158B0" w:rsidRPr="00D158B0">
        <w:t xml:space="preserve">he USDA non-discrimination statement is provided for your information.  </w:t>
      </w:r>
    </w:p>
    <w:p w14:paraId="13A9E9F1" w14:textId="2F31273D" w:rsidR="00D158B0" w:rsidRPr="00D158B0" w:rsidRDefault="00D158B0" w:rsidP="00D158B0">
      <w:r w:rsidRPr="00D158B0">
        <w:t>NC CACFP is an equal opportunity provider</w:t>
      </w:r>
    </w:p>
    <w:p w14:paraId="5C48E23F" w14:textId="562FC5ED" w:rsidR="00D158B0" w:rsidRDefault="00D158B0"/>
    <w:p w14:paraId="01C9075E" w14:textId="75912793" w:rsidR="0029273D" w:rsidRDefault="0029273D">
      <w:r>
        <w:t>1</w:t>
      </w:r>
      <w:r w:rsidR="00C972D4">
        <w:t>7</w:t>
      </w:r>
    </w:p>
    <w:p w14:paraId="41DF5BF6" w14:textId="645CEAEA" w:rsidR="00D158B0" w:rsidRPr="00D158B0" w:rsidRDefault="00D158B0" w:rsidP="00D158B0">
      <w:r w:rsidRPr="00D158B0">
        <w:t>Questions?</w:t>
      </w:r>
      <w:r>
        <w:t xml:space="preserve"> </w:t>
      </w:r>
      <w:r w:rsidRPr="00D158B0">
        <w:t>Contact your NC CACFP Training Team</w:t>
      </w:r>
      <w:r>
        <w:t xml:space="preserve"> at </w:t>
      </w:r>
      <w:hyperlink r:id="rId6" w:history="1">
        <w:r w:rsidR="001C3884" w:rsidRPr="00D158B0">
          <w:rPr>
            <w:rStyle w:val="Hyperlink"/>
          </w:rPr>
          <w:t>CACFPtraining@dhhs.nc.gov</w:t>
        </w:r>
      </w:hyperlink>
    </w:p>
    <w:p w14:paraId="24AFB577" w14:textId="01EA95BE" w:rsidR="00D158B0" w:rsidRDefault="00D158B0"/>
    <w:p w14:paraId="1F7F5C90" w14:textId="740EBF2D" w:rsidR="001C3884" w:rsidRDefault="001C3884"/>
    <w:p w14:paraId="74C92166" w14:textId="1216E438" w:rsidR="001C3884" w:rsidRDefault="0029273D">
      <w:r>
        <w:t>Photo c</w:t>
      </w:r>
      <w:r w:rsidR="001C3884">
        <w:t>redits:</w:t>
      </w:r>
    </w:p>
    <w:p w14:paraId="31B0C402" w14:textId="3FC6A909" w:rsidR="001C3884" w:rsidRDefault="001C3884" w:rsidP="001C3884">
      <w:r w:rsidRPr="00E522DF">
        <w:t>Photo credit: Indian Man Woman Old1_AA044166</w:t>
      </w:r>
    </w:p>
    <w:p w14:paraId="5A9DAA4C" w14:textId="197FB2DF" w:rsidR="004C3B6A" w:rsidRDefault="004C3B6A" w:rsidP="004C3B6A">
      <w:r w:rsidRPr="00E522DF">
        <w:t xml:space="preserve">Photo credit: </w:t>
      </w:r>
      <w:proofErr w:type="spellStart"/>
      <w:r w:rsidRPr="00E522DF">
        <w:t>Photolia</w:t>
      </w:r>
      <w:proofErr w:type="spellEnd"/>
      <w:r w:rsidRPr="00E522DF">
        <w:t>- W Man Woman Old3_00077398</w:t>
      </w:r>
    </w:p>
    <w:p w14:paraId="52FDC291" w14:textId="6312D61E" w:rsidR="005C57FF" w:rsidRDefault="005C57FF" w:rsidP="004C3B6A">
      <w:r w:rsidRPr="00E522DF">
        <w:t xml:space="preserve">Photo Credit: </w:t>
      </w:r>
      <w:proofErr w:type="spellStart"/>
      <w:r w:rsidRPr="00E522DF">
        <w:t>PolicyDefinition</w:t>
      </w:r>
      <w:proofErr w:type="spellEnd"/>
      <w:r w:rsidRPr="00E522DF">
        <w:t xml:space="preserve"> Fotolia_34604650_Subscription_XL</w:t>
      </w:r>
    </w:p>
    <w:p w14:paraId="646A077D" w14:textId="77E33661" w:rsidR="005C57FF" w:rsidRDefault="005C57FF" w:rsidP="005C57FF">
      <w:r w:rsidRPr="00E522DF">
        <w:t xml:space="preserve">Photo Credit: Couple Eating Lunch AV#: AV-9292-4020; Public Domain, from National Cancer Institute Online </w:t>
      </w:r>
      <w:hyperlink r:id="rId7" w:history="1">
        <w:r w:rsidR="00CA494D" w:rsidRPr="004B317E">
          <w:rPr>
            <w:rStyle w:val="Hyperlink"/>
          </w:rPr>
          <w:t>https://visualsonline.cancer.gov</w:t>
        </w:r>
      </w:hyperlink>
    </w:p>
    <w:p w14:paraId="3861C92F" w14:textId="3139F3F2" w:rsidR="00CA494D" w:rsidRPr="00E522DF" w:rsidRDefault="00CA494D" w:rsidP="005C57FF">
      <w:r w:rsidRPr="00CA494D">
        <w:t>Labrador guide dog and his disabled owner_Fotolia_113482366_Subscription_XXL.jpg</w:t>
      </w:r>
    </w:p>
    <w:p w14:paraId="64AD38D4" w14:textId="77777777" w:rsidR="005C57FF" w:rsidRPr="00E522DF" w:rsidRDefault="005C57FF" w:rsidP="004C3B6A"/>
    <w:p w14:paraId="412F9CC3" w14:textId="77777777" w:rsidR="004C3B6A" w:rsidRDefault="004C3B6A" w:rsidP="001C3884"/>
    <w:p w14:paraId="3BD33BFA" w14:textId="77777777" w:rsidR="001C3884" w:rsidRDefault="001C3884"/>
    <w:sectPr w:rsidR="001C3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81C7B"/>
    <w:multiLevelType w:val="hybridMultilevel"/>
    <w:tmpl w:val="68DE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D041E"/>
    <w:multiLevelType w:val="hybridMultilevel"/>
    <w:tmpl w:val="49186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195120"/>
    <w:multiLevelType w:val="hybridMultilevel"/>
    <w:tmpl w:val="09CAE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FC"/>
    <w:rsid w:val="000332B3"/>
    <w:rsid w:val="000D1306"/>
    <w:rsid w:val="000D1B66"/>
    <w:rsid w:val="00107981"/>
    <w:rsid w:val="00114840"/>
    <w:rsid w:val="001828D2"/>
    <w:rsid w:val="001C3884"/>
    <w:rsid w:val="001C4DA5"/>
    <w:rsid w:val="00212348"/>
    <w:rsid w:val="00280334"/>
    <w:rsid w:val="0029273D"/>
    <w:rsid w:val="0033497A"/>
    <w:rsid w:val="00347025"/>
    <w:rsid w:val="003E1245"/>
    <w:rsid w:val="0043635C"/>
    <w:rsid w:val="004847BE"/>
    <w:rsid w:val="004C3B6A"/>
    <w:rsid w:val="005811C9"/>
    <w:rsid w:val="005C57FF"/>
    <w:rsid w:val="005D73D5"/>
    <w:rsid w:val="00642E55"/>
    <w:rsid w:val="006B11FC"/>
    <w:rsid w:val="006C2B3B"/>
    <w:rsid w:val="0071112C"/>
    <w:rsid w:val="00835846"/>
    <w:rsid w:val="008E04B2"/>
    <w:rsid w:val="008E6FFC"/>
    <w:rsid w:val="00927A26"/>
    <w:rsid w:val="00A164C9"/>
    <w:rsid w:val="00A423D3"/>
    <w:rsid w:val="00A65520"/>
    <w:rsid w:val="00BF5C9F"/>
    <w:rsid w:val="00C972D4"/>
    <w:rsid w:val="00CA494D"/>
    <w:rsid w:val="00D158B0"/>
    <w:rsid w:val="00D7040B"/>
    <w:rsid w:val="00E522DF"/>
    <w:rsid w:val="00EE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36A6"/>
  <w15:chartTrackingRefBased/>
  <w15:docId w15:val="{12B26EF5-19EB-4AAE-9475-0FF72D26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8B0"/>
    <w:rPr>
      <w:color w:val="0563C1" w:themeColor="hyperlink"/>
      <w:u w:val="single"/>
    </w:rPr>
  </w:style>
  <w:style w:type="character" w:styleId="UnresolvedMention">
    <w:name w:val="Unresolved Mention"/>
    <w:basedOn w:val="DefaultParagraphFont"/>
    <w:uiPriority w:val="99"/>
    <w:semiHidden/>
    <w:unhideWhenUsed/>
    <w:rsid w:val="00D158B0"/>
    <w:rPr>
      <w:color w:val="605E5C"/>
      <w:shd w:val="clear" w:color="auto" w:fill="E1DFDD"/>
    </w:rPr>
  </w:style>
  <w:style w:type="paragraph" w:styleId="ListParagraph">
    <w:name w:val="List Paragraph"/>
    <w:basedOn w:val="Normal"/>
    <w:uiPriority w:val="34"/>
    <w:qFormat/>
    <w:rsid w:val="001C3884"/>
    <w:pPr>
      <w:ind w:left="720"/>
      <w:contextualSpacing/>
    </w:pPr>
  </w:style>
  <w:style w:type="paragraph" w:customStyle="1" w:styleId="abs-content">
    <w:name w:val="abs-content"/>
    <w:basedOn w:val="Normal"/>
    <w:rsid w:val="000D13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29645">
      <w:bodyDiv w:val="1"/>
      <w:marLeft w:val="0"/>
      <w:marRight w:val="0"/>
      <w:marTop w:val="0"/>
      <w:marBottom w:val="0"/>
      <w:divBdr>
        <w:top w:val="none" w:sz="0" w:space="0" w:color="auto"/>
        <w:left w:val="none" w:sz="0" w:space="0" w:color="auto"/>
        <w:bottom w:val="none" w:sz="0" w:space="0" w:color="auto"/>
        <w:right w:val="none" w:sz="0" w:space="0" w:color="auto"/>
      </w:divBdr>
    </w:div>
    <w:div w:id="155650486">
      <w:bodyDiv w:val="1"/>
      <w:marLeft w:val="0"/>
      <w:marRight w:val="0"/>
      <w:marTop w:val="0"/>
      <w:marBottom w:val="0"/>
      <w:divBdr>
        <w:top w:val="none" w:sz="0" w:space="0" w:color="auto"/>
        <w:left w:val="none" w:sz="0" w:space="0" w:color="auto"/>
        <w:bottom w:val="none" w:sz="0" w:space="0" w:color="auto"/>
        <w:right w:val="none" w:sz="0" w:space="0" w:color="auto"/>
      </w:divBdr>
    </w:div>
    <w:div w:id="238909702">
      <w:bodyDiv w:val="1"/>
      <w:marLeft w:val="0"/>
      <w:marRight w:val="0"/>
      <w:marTop w:val="0"/>
      <w:marBottom w:val="0"/>
      <w:divBdr>
        <w:top w:val="none" w:sz="0" w:space="0" w:color="auto"/>
        <w:left w:val="none" w:sz="0" w:space="0" w:color="auto"/>
        <w:bottom w:val="none" w:sz="0" w:space="0" w:color="auto"/>
        <w:right w:val="none" w:sz="0" w:space="0" w:color="auto"/>
      </w:divBdr>
    </w:div>
    <w:div w:id="242302027">
      <w:bodyDiv w:val="1"/>
      <w:marLeft w:val="0"/>
      <w:marRight w:val="0"/>
      <w:marTop w:val="0"/>
      <w:marBottom w:val="0"/>
      <w:divBdr>
        <w:top w:val="none" w:sz="0" w:space="0" w:color="auto"/>
        <w:left w:val="none" w:sz="0" w:space="0" w:color="auto"/>
        <w:bottom w:val="none" w:sz="0" w:space="0" w:color="auto"/>
        <w:right w:val="none" w:sz="0" w:space="0" w:color="auto"/>
      </w:divBdr>
    </w:div>
    <w:div w:id="255288016">
      <w:bodyDiv w:val="1"/>
      <w:marLeft w:val="0"/>
      <w:marRight w:val="0"/>
      <w:marTop w:val="0"/>
      <w:marBottom w:val="0"/>
      <w:divBdr>
        <w:top w:val="none" w:sz="0" w:space="0" w:color="auto"/>
        <w:left w:val="none" w:sz="0" w:space="0" w:color="auto"/>
        <w:bottom w:val="none" w:sz="0" w:space="0" w:color="auto"/>
        <w:right w:val="none" w:sz="0" w:space="0" w:color="auto"/>
      </w:divBdr>
    </w:div>
    <w:div w:id="334461381">
      <w:bodyDiv w:val="1"/>
      <w:marLeft w:val="0"/>
      <w:marRight w:val="0"/>
      <w:marTop w:val="0"/>
      <w:marBottom w:val="0"/>
      <w:divBdr>
        <w:top w:val="none" w:sz="0" w:space="0" w:color="auto"/>
        <w:left w:val="none" w:sz="0" w:space="0" w:color="auto"/>
        <w:bottom w:val="none" w:sz="0" w:space="0" w:color="auto"/>
        <w:right w:val="none" w:sz="0" w:space="0" w:color="auto"/>
      </w:divBdr>
    </w:div>
    <w:div w:id="349332057">
      <w:bodyDiv w:val="1"/>
      <w:marLeft w:val="0"/>
      <w:marRight w:val="0"/>
      <w:marTop w:val="0"/>
      <w:marBottom w:val="0"/>
      <w:divBdr>
        <w:top w:val="none" w:sz="0" w:space="0" w:color="auto"/>
        <w:left w:val="none" w:sz="0" w:space="0" w:color="auto"/>
        <w:bottom w:val="none" w:sz="0" w:space="0" w:color="auto"/>
        <w:right w:val="none" w:sz="0" w:space="0" w:color="auto"/>
      </w:divBdr>
    </w:div>
    <w:div w:id="355279569">
      <w:bodyDiv w:val="1"/>
      <w:marLeft w:val="0"/>
      <w:marRight w:val="0"/>
      <w:marTop w:val="0"/>
      <w:marBottom w:val="0"/>
      <w:divBdr>
        <w:top w:val="none" w:sz="0" w:space="0" w:color="auto"/>
        <w:left w:val="none" w:sz="0" w:space="0" w:color="auto"/>
        <w:bottom w:val="none" w:sz="0" w:space="0" w:color="auto"/>
        <w:right w:val="none" w:sz="0" w:space="0" w:color="auto"/>
      </w:divBdr>
    </w:div>
    <w:div w:id="356275699">
      <w:bodyDiv w:val="1"/>
      <w:marLeft w:val="0"/>
      <w:marRight w:val="0"/>
      <w:marTop w:val="0"/>
      <w:marBottom w:val="0"/>
      <w:divBdr>
        <w:top w:val="none" w:sz="0" w:space="0" w:color="auto"/>
        <w:left w:val="none" w:sz="0" w:space="0" w:color="auto"/>
        <w:bottom w:val="none" w:sz="0" w:space="0" w:color="auto"/>
        <w:right w:val="none" w:sz="0" w:space="0" w:color="auto"/>
      </w:divBdr>
    </w:div>
    <w:div w:id="599214556">
      <w:bodyDiv w:val="1"/>
      <w:marLeft w:val="0"/>
      <w:marRight w:val="0"/>
      <w:marTop w:val="0"/>
      <w:marBottom w:val="0"/>
      <w:divBdr>
        <w:top w:val="none" w:sz="0" w:space="0" w:color="auto"/>
        <w:left w:val="none" w:sz="0" w:space="0" w:color="auto"/>
        <w:bottom w:val="none" w:sz="0" w:space="0" w:color="auto"/>
        <w:right w:val="none" w:sz="0" w:space="0" w:color="auto"/>
      </w:divBdr>
    </w:div>
    <w:div w:id="800347064">
      <w:bodyDiv w:val="1"/>
      <w:marLeft w:val="0"/>
      <w:marRight w:val="0"/>
      <w:marTop w:val="0"/>
      <w:marBottom w:val="0"/>
      <w:divBdr>
        <w:top w:val="none" w:sz="0" w:space="0" w:color="auto"/>
        <w:left w:val="none" w:sz="0" w:space="0" w:color="auto"/>
        <w:bottom w:val="none" w:sz="0" w:space="0" w:color="auto"/>
        <w:right w:val="none" w:sz="0" w:space="0" w:color="auto"/>
      </w:divBdr>
    </w:div>
    <w:div w:id="960918796">
      <w:bodyDiv w:val="1"/>
      <w:marLeft w:val="0"/>
      <w:marRight w:val="0"/>
      <w:marTop w:val="0"/>
      <w:marBottom w:val="0"/>
      <w:divBdr>
        <w:top w:val="none" w:sz="0" w:space="0" w:color="auto"/>
        <w:left w:val="none" w:sz="0" w:space="0" w:color="auto"/>
        <w:bottom w:val="none" w:sz="0" w:space="0" w:color="auto"/>
        <w:right w:val="none" w:sz="0" w:space="0" w:color="auto"/>
      </w:divBdr>
    </w:div>
    <w:div w:id="961761688">
      <w:bodyDiv w:val="1"/>
      <w:marLeft w:val="0"/>
      <w:marRight w:val="0"/>
      <w:marTop w:val="0"/>
      <w:marBottom w:val="0"/>
      <w:divBdr>
        <w:top w:val="none" w:sz="0" w:space="0" w:color="auto"/>
        <w:left w:val="none" w:sz="0" w:space="0" w:color="auto"/>
        <w:bottom w:val="none" w:sz="0" w:space="0" w:color="auto"/>
        <w:right w:val="none" w:sz="0" w:space="0" w:color="auto"/>
      </w:divBdr>
    </w:div>
    <w:div w:id="993605861">
      <w:bodyDiv w:val="1"/>
      <w:marLeft w:val="0"/>
      <w:marRight w:val="0"/>
      <w:marTop w:val="0"/>
      <w:marBottom w:val="0"/>
      <w:divBdr>
        <w:top w:val="none" w:sz="0" w:space="0" w:color="auto"/>
        <w:left w:val="none" w:sz="0" w:space="0" w:color="auto"/>
        <w:bottom w:val="none" w:sz="0" w:space="0" w:color="auto"/>
        <w:right w:val="none" w:sz="0" w:space="0" w:color="auto"/>
      </w:divBdr>
    </w:div>
    <w:div w:id="999773316">
      <w:bodyDiv w:val="1"/>
      <w:marLeft w:val="0"/>
      <w:marRight w:val="0"/>
      <w:marTop w:val="0"/>
      <w:marBottom w:val="0"/>
      <w:divBdr>
        <w:top w:val="none" w:sz="0" w:space="0" w:color="auto"/>
        <w:left w:val="none" w:sz="0" w:space="0" w:color="auto"/>
        <w:bottom w:val="none" w:sz="0" w:space="0" w:color="auto"/>
        <w:right w:val="none" w:sz="0" w:space="0" w:color="auto"/>
      </w:divBdr>
    </w:div>
    <w:div w:id="1004479460">
      <w:bodyDiv w:val="1"/>
      <w:marLeft w:val="0"/>
      <w:marRight w:val="0"/>
      <w:marTop w:val="0"/>
      <w:marBottom w:val="0"/>
      <w:divBdr>
        <w:top w:val="none" w:sz="0" w:space="0" w:color="auto"/>
        <w:left w:val="none" w:sz="0" w:space="0" w:color="auto"/>
        <w:bottom w:val="none" w:sz="0" w:space="0" w:color="auto"/>
        <w:right w:val="none" w:sz="0" w:space="0" w:color="auto"/>
      </w:divBdr>
    </w:div>
    <w:div w:id="1043094908">
      <w:bodyDiv w:val="1"/>
      <w:marLeft w:val="0"/>
      <w:marRight w:val="0"/>
      <w:marTop w:val="0"/>
      <w:marBottom w:val="0"/>
      <w:divBdr>
        <w:top w:val="none" w:sz="0" w:space="0" w:color="auto"/>
        <w:left w:val="none" w:sz="0" w:space="0" w:color="auto"/>
        <w:bottom w:val="none" w:sz="0" w:space="0" w:color="auto"/>
        <w:right w:val="none" w:sz="0" w:space="0" w:color="auto"/>
      </w:divBdr>
    </w:div>
    <w:div w:id="1142844880">
      <w:bodyDiv w:val="1"/>
      <w:marLeft w:val="0"/>
      <w:marRight w:val="0"/>
      <w:marTop w:val="0"/>
      <w:marBottom w:val="0"/>
      <w:divBdr>
        <w:top w:val="none" w:sz="0" w:space="0" w:color="auto"/>
        <w:left w:val="none" w:sz="0" w:space="0" w:color="auto"/>
        <w:bottom w:val="none" w:sz="0" w:space="0" w:color="auto"/>
        <w:right w:val="none" w:sz="0" w:space="0" w:color="auto"/>
      </w:divBdr>
    </w:div>
    <w:div w:id="1192230987">
      <w:bodyDiv w:val="1"/>
      <w:marLeft w:val="0"/>
      <w:marRight w:val="0"/>
      <w:marTop w:val="0"/>
      <w:marBottom w:val="0"/>
      <w:divBdr>
        <w:top w:val="none" w:sz="0" w:space="0" w:color="auto"/>
        <w:left w:val="none" w:sz="0" w:space="0" w:color="auto"/>
        <w:bottom w:val="none" w:sz="0" w:space="0" w:color="auto"/>
        <w:right w:val="none" w:sz="0" w:space="0" w:color="auto"/>
      </w:divBdr>
    </w:div>
    <w:div w:id="1212962417">
      <w:bodyDiv w:val="1"/>
      <w:marLeft w:val="0"/>
      <w:marRight w:val="0"/>
      <w:marTop w:val="0"/>
      <w:marBottom w:val="0"/>
      <w:divBdr>
        <w:top w:val="none" w:sz="0" w:space="0" w:color="auto"/>
        <w:left w:val="none" w:sz="0" w:space="0" w:color="auto"/>
        <w:bottom w:val="none" w:sz="0" w:space="0" w:color="auto"/>
        <w:right w:val="none" w:sz="0" w:space="0" w:color="auto"/>
      </w:divBdr>
    </w:div>
    <w:div w:id="1224564246">
      <w:bodyDiv w:val="1"/>
      <w:marLeft w:val="0"/>
      <w:marRight w:val="0"/>
      <w:marTop w:val="0"/>
      <w:marBottom w:val="0"/>
      <w:divBdr>
        <w:top w:val="none" w:sz="0" w:space="0" w:color="auto"/>
        <w:left w:val="none" w:sz="0" w:space="0" w:color="auto"/>
        <w:bottom w:val="none" w:sz="0" w:space="0" w:color="auto"/>
        <w:right w:val="none" w:sz="0" w:space="0" w:color="auto"/>
      </w:divBdr>
    </w:div>
    <w:div w:id="1233740707">
      <w:bodyDiv w:val="1"/>
      <w:marLeft w:val="0"/>
      <w:marRight w:val="0"/>
      <w:marTop w:val="0"/>
      <w:marBottom w:val="0"/>
      <w:divBdr>
        <w:top w:val="none" w:sz="0" w:space="0" w:color="auto"/>
        <w:left w:val="none" w:sz="0" w:space="0" w:color="auto"/>
        <w:bottom w:val="none" w:sz="0" w:space="0" w:color="auto"/>
        <w:right w:val="none" w:sz="0" w:space="0" w:color="auto"/>
      </w:divBdr>
    </w:div>
    <w:div w:id="1410694155">
      <w:bodyDiv w:val="1"/>
      <w:marLeft w:val="0"/>
      <w:marRight w:val="0"/>
      <w:marTop w:val="0"/>
      <w:marBottom w:val="0"/>
      <w:divBdr>
        <w:top w:val="none" w:sz="0" w:space="0" w:color="auto"/>
        <w:left w:val="none" w:sz="0" w:space="0" w:color="auto"/>
        <w:bottom w:val="none" w:sz="0" w:space="0" w:color="auto"/>
        <w:right w:val="none" w:sz="0" w:space="0" w:color="auto"/>
      </w:divBdr>
    </w:div>
    <w:div w:id="1557736827">
      <w:bodyDiv w:val="1"/>
      <w:marLeft w:val="0"/>
      <w:marRight w:val="0"/>
      <w:marTop w:val="0"/>
      <w:marBottom w:val="0"/>
      <w:divBdr>
        <w:top w:val="none" w:sz="0" w:space="0" w:color="auto"/>
        <w:left w:val="none" w:sz="0" w:space="0" w:color="auto"/>
        <w:bottom w:val="none" w:sz="0" w:space="0" w:color="auto"/>
        <w:right w:val="none" w:sz="0" w:space="0" w:color="auto"/>
      </w:divBdr>
    </w:div>
    <w:div w:id="1578439197">
      <w:bodyDiv w:val="1"/>
      <w:marLeft w:val="0"/>
      <w:marRight w:val="0"/>
      <w:marTop w:val="0"/>
      <w:marBottom w:val="0"/>
      <w:divBdr>
        <w:top w:val="none" w:sz="0" w:space="0" w:color="auto"/>
        <w:left w:val="none" w:sz="0" w:space="0" w:color="auto"/>
        <w:bottom w:val="none" w:sz="0" w:space="0" w:color="auto"/>
        <w:right w:val="none" w:sz="0" w:space="0" w:color="auto"/>
      </w:divBdr>
    </w:div>
    <w:div w:id="1649093286">
      <w:bodyDiv w:val="1"/>
      <w:marLeft w:val="0"/>
      <w:marRight w:val="0"/>
      <w:marTop w:val="0"/>
      <w:marBottom w:val="0"/>
      <w:divBdr>
        <w:top w:val="none" w:sz="0" w:space="0" w:color="auto"/>
        <w:left w:val="none" w:sz="0" w:space="0" w:color="auto"/>
        <w:bottom w:val="none" w:sz="0" w:space="0" w:color="auto"/>
        <w:right w:val="none" w:sz="0" w:space="0" w:color="auto"/>
      </w:divBdr>
    </w:div>
    <w:div w:id="1682704856">
      <w:bodyDiv w:val="1"/>
      <w:marLeft w:val="0"/>
      <w:marRight w:val="0"/>
      <w:marTop w:val="0"/>
      <w:marBottom w:val="0"/>
      <w:divBdr>
        <w:top w:val="none" w:sz="0" w:space="0" w:color="auto"/>
        <w:left w:val="none" w:sz="0" w:space="0" w:color="auto"/>
        <w:bottom w:val="none" w:sz="0" w:space="0" w:color="auto"/>
        <w:right w:val="none" w:sz="0" w:space="0" w:color="auto"/>
      </w:divBdr>
    </w:div>
    <w:div w:id="1768816748">
      <w:bodyDiv w:val="1"/>
      <w:marLeft w:val="0"/>
      <w:marRight w:val="0"/>
      <w:marTop w:val="0"/>
      <w:marBottom w:val="0"/>
      <w:divBdr>
        <w:top w:val="none" w:sz="0" w:space="0" w:color="auto"/>
        <w:left w:val="none" w:sz="0" w:space="0" w:color="auto"/>
        <w:bottom w:val="none" w:sz="0" w:space="0" w:color="auto"/>
        <w:right w:val="none" w:sz="0" w:space="0" w:color="auto"/>
      </w:divBdr>
    </w:div>
    <w:div w:id="1825852162">
      <w:bodyDiv w:val="1"/>
      <w:marLeft w:val="0"/>
      <w:marRight w:val="0"/>
      <w:marTop w:val="0"/>
      <w:marBottom w:val="0"/>
      <w:divBdr>
        <w:top w:val="none" w:sz="0" w:space="0" w:color="auto"/>
        <w:left w:val="none" w:sz="0" w:space="0" w:color="auto"/>
        <w:bottom w:val="none" w:sz="0" w:space="0" w:color="auto"/>
        <w:right w:val="none" w:sz="0" w:space="0" w:color="auto"/>
      </w:divBdr>
    </w:div>
    <w:div w:id="1880778047">
      <w:bodyDiv w:val="1"/>
      <w:marLeft w:val="0"/>
      <w:marRight w:val="0"/>
      <w:marTop w:val="0"/>
      <w:marBottom w:val="0"/>
      <w:divBdr>
        <w:top w:val="none" w:sz="0" w:space="0" w:color="auto"/>
        <w:left w:val="none" w:sz="0" w:space="0" w:color="auto"/>
        <w:bottom w:val="none" w:sz="0" w:space="0" w:color="auto"/>
        <w:right w:val="none" w:sz="0" w:space="0" w:color="auto"/>
      </w:divBdr>
    </w:div>
    <w:div w:id="1910530142">
      <w:bodyDiv w:val="1"/>
      <w:marLeft w:val="0"/>
      <w:marRight w:val="0"/>
      <w:marTop w:val="0"/>
      <w:marBottom w:val="0"/>
      <w:divBdr>
        <w:top w:val="none" w:sz="0" w:space="0" w:color="auto"/>
        <w:left w:val="none" w:sz="0" w:space="0" w:color="auto"/>
        <w:bottom w:val="none" w:sz="0" w:space="0" w:color="auto"/>
        <w:right w:val="none" w:sz="0" w:space="0" w:color="auto"/>
      </w:divBdr>
    </w:div>
    <w:div w:id="210252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ualsonline.cancer.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CFPtraining@dhhs.nc.gov" TargetMode="External"/><Relationship Id="rId5" Type="http://schemas.openxmlformats.org/officeDocument/2006/relationships/hyperlink" Target="https://www.fns.usda.gov/fdd/regul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7</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Dudzik, Jonathan W</dc:creator>
  <cp:keywords/>
  <dc:description/>
  <cp:lastModifiedBy>Dudzik, Jonathan W</cp:lastModifiedBy>
  <cp:revision>14</cp:revision>
  <dcterms:created xsi:type="dcterms:W3CDTF">2018-12-19T15:34:00Z</dcterms:created>
  <dcterms:modified xsi:type="dcterms:W3CDTF">2018-12-20T19:50:00Z</dcterms:modified>
</cp:coreProperties>
</file>