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233" w:rsidRPr="00DB48C9" w:rsidRDefault="00DB48C9" w:rsidP="00930233">
      <w:pPr>
        <w:shd w:val="clear" w:color="auto" w:fill="FFFFFF"/>
        <w:spacing w:before="100" w:beforeAutospacing="1" w:after="100" w:afterAutospacing="1" w:line="240" w:lineRule="auto"/>
        <w:jc w:val="center"/>
        <w:outlineLvl w:val="2"/>
        <w:rPr>
          <w:rFonts w:ascii="Arial" w:hAnsi="Arial" w:cs="Arial"/>
          <w:b/>
          <w:bCs/>
          <w:color w:val="000000"/>
          <w:sz w:val="27"/>
          <w:szCs w:val="27"/>
          <w:lang w:val="es-ES" w:eastAsia="es-ES"/>
        </w:rPr>
      </w:pPr>
      <w:r w:rsidRPr="00DB48C9">
        <w:rPr>
          <w:rFonts w:ascii="Arial" w:hAnsi="Arial" w:cs="Arial"/>
          <w:b/>
          <w:bCs/>
          <w:color w:val="000000"/>
          <w:sz w:val="27"/>
          <w:szCs w:val="27"/>
          <w:lang w:val="es-ES" w:eastAsia="es-ES"/>
        </w:rPr>
        <w:t xml:space="preserve">E.K.A - </w:t>
      </w:r>
      <w:proofErr w:type="spellStart"/>
      <w:r w:rsidRPr="00DB48C9">
        <w:rPr>
          <w:rFonts w:ascii="Arial" w:hAnsi="Arial" w:cs="Arial"/>
          <w:b/>
          <w:bCs/>
          <w:color w:val="000000"/>
          <w:sz w:val="27"/>
          <w:szCs w:val="27"/>
          <w:lang w:val="es-ES" w:eastAsia="es-ES"/>
        </w:rPr>
        <w:t>Garapen</w:t>
      </w:r>
      <w:proofErr w:type="spellEnd"/>
      <w:r w:rsidRPr="00DB48C9">
        <w:rPr>
          <w:rFonts w:ascii="Arial" w:hAnsi="Arial" w:cs="Arial"/>
          <w:b/>
          <w:bCs/>
          <w:color w:val="000000"/>
          <w:sz w:val="27"/>
          <w:szCs w:val="27"/>
          <w:lang w:val="es-ES" w:eastAsia="es-ES"/>
        </w:rPr>
        <w:t xml:space="preserve"> </w:t>
      </w:r>
      <w:proofErr w:type="spellStart"/>
      <w:r w:rsidRPr="00DB48C9">
        <w:rPr>
          <w:rFonts w:ascii="Arial" w:hAnsi="Arial" w:cs="Arial"/>
          <w:b/>
          <w:bCs/>
          <w:color w:val="000000"/>
          <w:sz w:val="27"/>
          <w:szCs w:val="27"/>
          <w:lang w:val="es-ES" w:eastAsia="es-ES"/>
        </w:rPr>
        <w:t>Kasua</w:t>
      </w:r>
      <w:proofErr w:type="spellEnd"/>
    </w:p>
    <w:p w:rsidR="00930233" w:rsidRPr="00930233" w:rsidRDefault="00930233" w:rsidP="00930233">
      <w:pPr>
        <w:shd w:val="clear" w:color="auto" w:fill="FFFFFF"/>
        <w:spacing w:before="100" w:beforeAutospacing="1" w:after="100" w:afterAutospacing="1" w:line="240" w:lineRule="auto"/>
        <w:outlineLvl w:val="2"/>
        <w:rPr>
          <w:rFonts w:ascii="Arial" w:hAnsi="Arial" w:cs="Arial"/>
          <w:b/>
          <w:bCs/>
          <w:color w:val="000000"/>
          <w:sz w:val="27"/>
          <w:szCs w:val="27"/>
          <w:lang w:val="en-GB" w:eastAsia="es-ES"/>
        </w:rPr>
      </w:pPr>
      <w:r w:rsidRPr="00930233">
        <w:rPr>
          <w:rFonts w:ascii="Arial" w:hAnsi="Arial" w:cs="Arial"/>
          <w:b/>
          <w:bCs/>
          <w:color w:val="000000"/>
          <w:sz w:val="27"/>
          <w:szCs w:val="27"/>
          <w:lang w:val="en-GB" w:eastAsia="es-ES"/>
        </w:rPr>
        <w:t xml:space="preserve">1. </w:t>
      </w:r>
      <w:proofErr w:type="spellStart"/>
      <w:r w:rsidR="00DB48C9">
        <w:rPr>
          <w:rFonts w:ascii="Arial" w:hAnsi="Arial" w:cs="Arial"/>
          <w:b/>
          <w:bCs/>
          <w:color w:val="000000"/>
          <w:sz w:val="27"/>
          <w:szCs w:val="27"/>
          <w:lang w:val="en-GB" w:eastAsia="es-ES"/>
        </w:rPr>
        <w:t>Sarrera</w:t>
      </w:r>
      <w:proofErr w:type="spellEnd"/>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[The introduction of the </w:t>
      </w:r>
      <w:r w:rsidRPr="00930233">
        <w:rPr>
          <w:rFonts w:ascii="Arial" w:hAnsi="Arial" w:cs="Arial"/>
          <w:b/>
          <w:bCs/>
          <w:i/>
          <w:iCs/>
          <w:color w:val="0000FF"/>
          <w:sz w:val="20"/>
          <w:szCs w:val="20"/>
          <w:lang w:val="en-GB" w:eastAsia="es-ES"/>
        </w:rPr>
        <w:t>Development Case</w:t>
      </w:r>
      <w:r w:rsidRPr="00930233">
        <w:rPr>
          <w:rFonts w:ascii="Arial" w:hAnsi="Arial" w:cs="Arial"/>
          <w:i/>
          <w:iCs/>
          <w:color w:val="0000FF"/>
          <w:sz w:val="20"/>
          <w:szCs w:val="20"/>
          <w:lang w:val="en-GB" w:eastAsia="es-ES"/>
        </w:rPr>
        <w:t> provides an overview of the entire document. It includes the purpose, scope, definitions, acronyms, abbreviations, references, and overview of this Development Case.]</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 xml:space="preserve">1.1 </w:t>
      </w:r>
      <w:proofErr w:type="spellStart"/>
      <w:r w:rsidR="00DB48C9">
        <w:rPr>
          <w:rFonts w:ascii="Arial" w:hAnsi="Arial" w:cs="Arial"/>
          <w:b/>
          <w:bCs/>
          <w:color w:val="000000"/>
          <w:sz w:val="20"/>
          <w:szCs w:val="20"/>
          <w:lang w:val="en-GB" w:eastAsia="es-ES"/>
        </w:rPr>
        <w:t>Helburua</w:t>
      </w:r>
      <w:proofErr w:type="spellEnd"/>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[Specify the purpose of this </w:t>
      </w:r>
      <w:r w:rsidRPr="00930233">
        <w:rPr>
          <w:rFonts w:ascii="Arial" w:hAnsi="Arial" w:cs="Arial"/>
          <w:b/>
          <w:bCs/>
          <w:i/>
          <w:iCs/>
          <w:color w:val="0000FF"/>
          <w:sz w:val="20"/>
          <w:szCs w:val="20"/>
          <w:lang w:val="en-GB" w:eastAsia="es-ES"/>
        </w:rPr>
        <w:t>Development Case.</w:t>
      </w:r>
      <w:r w:rsidRPr="00930233">
        <w:rPr>
          <w:rFonts w:ascii="Arial" w:hAnsi="Arial" w:cs="Arial"/>
          <w:i/>
          <w:iCs/>
          <w:color w:val="0000FF"/>
          <w:sz w:val="20"/>
          <w:szCs w:val="20"/>
          <w:lang w:val="en-GB" w:eastAsia="es-ES"/>
        </w:rPr>
        <w:t>]</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 xml:space="preserve">1.2 </w:t>
      </w:r>
      <w:proofErr w:type="spellStart"/>
      <w:r w:rsidR="00DB48C9">
        <w:rPr>
          <w:rFonts w:ascii="Arial" w:hAnsi="Arial" w:cs="Arial"/>
          <w:b/>
          <w:bCs/>
          <w:color w:val="000000"/>
          <w:sz w:val="20"/>
          <w:szCs w:val="20"/>
          <w:lang w:val="en-GB" w:eastAsia="es-ES"/>
        </w:rPr>
        <w:t>Esparrua</w:t>
      </w:r>
      <w:proofErr w:type="spellEnd"/>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[A brief description of the scope of this </w:t>
      </w:r>
      <w:r w:rsidRPr="00930233">
        <w:rPr>
          <w:rFonts w:ascii="Arial" w:hAnsi="Arial" w:cs="Arial"/>
          <w:b/>
          <w:bCs/>
          <w:i/>
          <w:iCs/>
          <w:color w:val="0000FF"/>
          <w:sz w:val="20"/>
          <w:szCs w:val="20"/>
          <w:lang w:val="en-GB" w:eastAsia="es-ES"/>
        </w:rPr>
        <w:t>Development Case</w:t>
      </w:r>
      <w:r w:rsidRPr="00930233">
        <w:rPr>
          <w:rFonts w:ascii="Arial" w:hAnsi="Arial" w:cs="Arial"/>
          <w:i/>
          <w:iCs/>
          <w:color w:val="0000FF"/>
          <w:sz w:val="20"/>
          <w:szCs w:val="20"/>
          <w:lang w:val="en-GB" w:eastAsia="es-ES"/>
        </w:rPr>
        <w:t>; what Project(s) it is associated with and anything else that is affected or influenced by this document.]</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 xml:space="preserve">1.3 </w:t>
      </w:r>
      <w:proofErr w:type="spellStart"/>
      <w:proofErr w:type="gramStart"/>
      <w:r w:rsidR="00DB48C9">
        <w:rPr>
          <w:rFonts w:ascii="Arial" w:hAnsi="Arial" w:cs="Arial"/>
          <w:b/>
          <w:bCs/>
          <w:color w:val="000000"/>
          <w:sz w:val="20"/>
          <w:szCs w:val="20"/>
          <w:lang w:val="en-GB" w:eastAsia="es-ES"/>
        </w:rPr>
        <w:t>Definizioak,Akronimosak</w:t>
      </w:r>
      <w:proofErr w:type="spellEnd"/>
      <w:proofErr w:type="gramEnd"/>
      <w:r w:rsidR="00DB48C9">
        <w:rPr>
          <w:rFonts w:ascii="Arial" w:hAnsi="Arial" w:cs="Arial"/>
          <w:b/>
          <w:bCs/>
          <w:color w:val="000000"/>
          <w:sz w:val="20"/>
          <w:szCs w:val="20"/>
          <w:lang w:val="en-GB" w:eastAsia="es-ES"/>
        </w:rPr>
        <w:t xml:space="preserve"> eta </w:t>
      </w:r>
      <w:proofErr w:type="spellStart"/>
      <w:r w:rsidR="00DB48C9">
        <w:rPr>
          <w:rFonts w:ascii="Arial" w:hAnsi="Arial" w:cs="Arial"/>
          <w:b/>
          <w:bCs/>
          <w:color w:val="000000"/>
          <w:sz w:val="20"/>
          <w:szCs w:val="20"/>
          <w:lang w:val="en-GB" w:eastAsia="es-ES"/>
        </w:rPr>
        <w:t>Laburudurak</w:t>
      </w:r>
      <w:proofErr w:type="spellEnd"/>
      <w:r w:rsidRPr="00930233">
        <w:rPr>
          <w:rFonts w:ascii="Arial" w:hAnsi="Arial" w:cs="Arial"/>
          <w:b/>
          <w:bCs/>
          <w:color w:val="000000"/>
          <w:sz w:val="20"/>
          <w:szCs w:val="20"/>
          <w:lang w:val="en-GB" w:eastAsia="es-ES"/>
        </w:rPr>
        <w:t>, Acronyms, and Abbreviations</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[This subsection provides the definitions of all terms, acronyms, and abbreviations required to properly interpret the </w:t>
      </w:r>
      <w:r w:rsidRPr="00930233">
        <w:rPr>
          <w:rFonts w:ascii="Arial" w:hAnsi="Arial" w:cs="Arial"/>
          <w:b/>
          <w:bCs/>
          <w:i/>
          <w:iCs/>
          <w:color w:val="0000FF"/>
          <w:sz w:val="20"/>
          <w:szCs w:val="20"/>
          <w:lang w:val="en-GB" w:eastAsia="es-ES"/>
        </w:rPr>
        <w:t>Development Case</w:t>
      </w:r>
      <w:r w:rsidRPr="00930233">
        <w:rPr>
          <w:rFonts w:ascii="Arial" w:hAnsi="Arial" w:cs="Arial"/>
          <w:i/>
          <w:iCs/>
          <w:color w:val="0000FF"/>
          <w:sz w:val="20"/>
          <w:szCs w:val="20"/>
          <w:lang w:val="en-GB" w:eastAsia="es-ES"/>
        </w:rPr>
        <w:t>. This information may be provided by reference to the project's Glossary.]</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 xml:space="preserve">1.4 </w:t>
      </w:r>
      <w:proofErr w:type="spellStart"/>
      <w:r w:rsidR="00DB48C9">
        <w:rPr>
          <w:rFonts w:ascii="Arial" w:hAnsi="Arial" w:cs="Arial"/>
          <w:b/>
          <w:bCs/>
          <w:color w:val="000000"/>
          <w:sz w:val="20"/>
          <w:szCs w:val="20"/>
          <w:lang w:val="en-GB" w:eastAsia="es-ES"/>
        </w:rPr>
        <w:t>Erreferentziak</w:t>
      </w:r>
      <w:proofErr w:type="spellEnd"/>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[This section is </w:t>
      </w:r>
      <w:r w:rsidRPr="00930233">
        <w:rPr>
          <w:rFonts w:ascii="Arial" w:hAnsi="Arial" w:cs="Arial"/>
          <w:b/>
          <w:bCs/>
          <w:i/>
          <w:iCs/>
          <w:color w:val="0000FF"/>
          <w:sz w:val="20"/>
          <w:szCs w:val="20"/>
          <w:lang w:val="en-GB" w:eastAsia="es-ES"/>
        </w:rPr>
        <w:t>optional</w:t>
      </w:r>
      <w:r w:rsidRPr="00930233">
        <w:rPr>
          <w:rFonts w:ascii="Arial" w:hAnsi="Arial" w:cs="Arial"/>
          <w:i/>
          <w:iCs/>
          <w:color w:val="0000FF"/>
          <w:sz w:val="20"/>
          <w:szCs w:val="20"/>
          <w:lang w:val="en-GB" w:eastAsia="es-ES"/>
        </w:rPr>
        <w:t xml:space="preserve">. </w:t>
      </w:r>
      <w:proofErr w:type="gramStart"/>
      <w:r w:rsidRPr="00930233">
        <w:rPr>
          <w:rFonts w:ascii="Arial" w:hAnsi="Arial" w:cs="Arial"/>
          <w:i/>
          <w:iCs/>
          <w:color w:val="0000FF"/>
          <w:sz w:val="20"/>
          <w:szCs w:val="20"/>
          <w:lang w:val="en-GB" w:eastAsia="es-ES"/>
        </w:rPr>
        <w:t>Alternatively</w:t>
      </w:r>
      <w:proofErr w:type="gramEnd"/>
      <w:r w:rsidRPr="00930233">
        <w:rPr>
          <w:rFonts w:ascii="Arial" w:hAnsi="Arial" w:cs="Arial"/>
          <w:i/>
          <w:iCs/>
          <w:color w:val="0000FF"/>
          <w:sz w:val="20"/>
          <w:szCs w:val="20"/>
          <w:lang w:val="en-GB" w:eastAsia="es-ES"/>
        </w:rPr>
        <w:t xml:space="preserve"> to having an explicit references section using the table below, write down the full name of the document you are referring to in-line with the text where if first appears, then add a hyperlink to the location where the referenced element is stored, and add </w:t>
      </w:r>
      <w:proofErr w:type="spellStart"/>
      <w:r w:rsidRPr="00930233">
        <w:rPr>
          <w:rFonts w:ascii="Arial" w:hAnsi="Arial" w:cs="Arial"/>
          <w:i/>
          <w:iCs/>
          <w:color w:val="0000FF"/>
          <w:sz w:val="20"/>
          <w:szCs w:val="20"/>
          <w:lang w:val="en-GB" w:eastAsia="es-ES"/>
        </w:rPr>
        <w:t>a</w:t>
      </w:r>
      <w:proofErr w:type="spellEnd"/>
      <w:r w:rsidRPr="00930233">
        <w:rPr>
          <w:rFonts w:ascii="Arial" w:hAnsi="Arial" w:cs="Arial"/>
          <w:i/>
          <w:iCs/>
          <w:color w:val="0000FF"/>
          <w:sz w:val="20"/>
          <w:szCs w:val="20"/>
          <w:lang w:val="en-GB" w:eastAsia="es-ES"/>
        </w:rPr>
        <w:t xml:space="preserve"> acronym (between parenthesis) right after the first appearance of that reference. On subsequent appearances of that reference, use the acronym only.</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If you use this section, provide a complete list of all documents referenced elsewhere in the </w:t>
      </w:r>
      <w:r w:rsidRPr="00930233">
        <w:rPr>
          <w:rFonts w:ascii="Arial" w:hAnsi="Arial" w:cs="Arial"/>
          <w:b/>
          <w:bCs/>
          <w:i/>
          <w:iCs/>
          <w:color w:val="0000FF"/>
          <w:sz w:val="20"/>
          <w:szCs w:val="20"/>
          <w:lang w:val="en-GB" w:eastAsia="es-ES"/>
        </w:rPr>
        <w:t>Development Case</w:t>
      </w:r>
      <w:r w:rsidRPr="00930233">
        <w:rPr>
          <w:rFonts w:ascii="Arial" w:hAnsi="Arial" w:cs="Arial"/>
          <w:i/>
          <w:iCs/>
          <w:color w:val="0000FF"/>
          <w:sz w:val="20"/>
          <w:szCs w:val="20"/>
          <w:lang w:val="en-GB" w:eastAsia="es-ES"/>
        </w:rPr>
        <w:t>. Identify each document by title, report number (if applicable), date, and publishing organization. Specify the sources from which the references can be obtained. This information may be provided by reference to an appendix or to another document.</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NOTE: Be sure to include a reference to the version of the organizational process this development case is based 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32"/>
        <w:gridCol w:w="2899"/>
        <w:gridCol w:w="2757"/>
      </w:tblGrid>
      <w:tr w:rsidR="00930233" w:rsidRPr="00930233" w:rsidTr="00930233">
        <w:trPr>
          <w:tblHeader/>
          <w:tblCellSpacing w:w="0" w:type="dxa"/>
        </w:trPr>
        <w:tc>
          <w:tcPr>
            <w:tcW w:w="3120"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DB48C9" w:rsidP="00930233">
            <w:pPr>
              <w:spacing w:before="100" w:beforeAutospacing="1" w:after="100" w:afterAutospacing="1" w:line="240" w:lineRule="auto"/>
              <w:rPr>
                <w:rFonts w:ascii="Arial" w:hAnsi="Arial" w:cs="Arial"/>
                <w:sz w:val="20"/>
                <w:szCs w:val="20"/>
                <w:lang w:val="es-ES" w:eastAsia="es-ES"/>
              </w:rPr>
            </w:pPr>
            <w:proofErr w:type="spellStart"/>
            <w:r>
              <w:rPr>
                <w:rFonts w:ascii="Arial" w:hAnsi="Arial" w:cs="Arial"/>
                <w:b/>
                <w:bCs/>
                <w:sz w:val="20"/>
                <w:szCs w:val="20"/>
                <w:lang w:val="es-ES" w:eastAsia="es-ES"/>
              </w:rPr>
              <w:t>Erreferentzi</w:t>
            </w:r>
            <w:proofErr w:type="spellEnd"/>
            <w:r>
              <w:rPr>
                <w:rFonts w:ascii="Arial" w:hAnsi="Arial" w:cs="Arial"/>
                <w:b/>
                <w:bCs/>
                <w:sz w:val="20"/>
                <w:szCs w:val="20"/>
                <w:lang w:val="es-ES" w:eastAsia="es-ES"/>
              </w:rPr>
              <w:t xml:space="preserve"> </w:t>
            </w:r>
            <w:proofErr w:type="spellStart"/>
            <w:r>
              <w:rPr>
                <w:rFonts w:ascii="Arial" w:hAnsi="Arial" w:cs="Arial"/>
                <w:b/>
                <w:bCs/>
                <w:sz w:val="20"/>
                <w:szCs w:val="20"/>
                <w:lang w:val="es-ES" w:eastAsia="es-ES"/>
              </w:rPr>
              <w:t>izena</w:t>
            </w:r>
            <w:proofErr w:type="spellEnd"/>
          </w:p>
        </w:tc>
        <w:tc>
          <w:tcPr>
            <w:tcW w:w="316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proofErr w:type="spellStart"/>
            <w:r w:rsidRPr="00930233">
              <w:rPr>
                <w:rFonts w:ascii="Arial" w:hAnsi="Arial" w:cs="Arial"/>
                <w:b/>
                <w:bCs/>
                <w:sz w:val="20"/>
                <w:szCs w:val="20"/>
                <w:lang w:val="es-ES" w:eastAsia="es-ES"/>
              </w:rPr>
              <w:t>Owner</w:t>
            </w:r>
            <w:proofErr w:type="spellEnd"/>
            <w:r w:rsidRPr="00930233">
              <w:rPr>
                <w:rFonts w:ascii="Arial" w:hAnsi="Arial" w:cs="Arial"/>
                <w:b/>
                <w:bCs/>
                <w:sz w:val="20"/>
                <w:szCs w:val="20"/>
                <w:lang w:val="es-ES" w:eastAsia="es-ES"/>
              </w:rPr>
              <w:t>/</w:t>
            </w:r>
            <w:proofErr w:type="spellStart"/>
            <w:r w:rsidRPr="00930233">
              <w:rPr>
                <w:rFonts w:ascii="Arial" w:hAnsi="Arial" w:cs="Arial"/>
                <w:b/>
                <w:bCs/>
                <w:sz w:val="20"/>
                <w:szCs w:val="20"/>
                <w:lang w:val="es-ES" w:eastAsia="es-ES"/>
              </w:rPr>
              <w:t>Author</w:t>
            </w:r>
            <w:proofErr w:type="spellEnd"/>
          </w:p>
        </w:tc>
        <w:tc>
          <w:tcPr>
            <w:tcW w:w="3120"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proofErr w:type="spellStart"/>
            <w:r w:rsidRPr="00930233">
              <w:rPr>
                <w:rFonts w:ascii="Arial" w:hAnsi="Arial" w:cs="Arial"/>
                <w:b/>
                <w:bCs/>
                <w:sz w:val="20"/>
                <w:szCs w:val="20"/>
                <w:lang w:val="es-ES" w:eastAsia="es-ES"/>
              </w:rPr>
              <w:t>Where</w:t>
            </w:r>
            <w:proofErr w:type="spellEnd"/>
            <w:r w:rsidRPr="00930233">
              <w:rPr>
                <w:rFonts w:ascii="Arial" w:hAnsi="Arial" w:cs="Arial"/>
                <w:b/>
                <w:bCs/>
                <w:sz w:val="20"/>
                <w:szCs w:val="20"/>
                <w:lang w:val="es-ES" w:eastAsia="es-ES"/>
              </w:rPr>
              <w:t xml:space="preserve"> </w:t>
            </w:r>
            <w:proofErr w:type="spellStart"/>
            <w:r w:rsidRPr="00930233">
              <w:rPr>
                <w:rFonts w:ascii="Arial" w:hAnsi="Arial" w:cs="Arial"/>
                <w:b/>
                <w:bCs/>
                <w:sz w:val="20"/>
                <w:szCs w:val="20"/>
                <w:lang w:val="es-ES" w:eastAsia="es-ES"/>
              </w:rPr>
              <w:t>Stored</w:t>
            </w:r>
            <w:proofErr w:type="spellEnd"/>
          </w:p>
        </w:tc>
      </w:tr>
      <w:tr w:rsidR="00930233" w:rsidRPr="00930233" w:rsidTr="00930233">
        <w:trPr>
          <w:tblCellSpacing w:w="0" w:type="dxa"/>
        </w:trPr>
        <w:tc>
          <w:tcPr>
            <w:tcW w:w="3120"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before="100" w:beforeAutospacing="1" w:after="100" w:afterAutospacing="1" w:line="240" w:lineRule="auto"/>
              <w:rPr>
                <w:rFonts w:ascii="Arial" w:hAnsi="Arial" w:cs="Arial"/>
                <w:sz w:val="20"/>
                <w:szCs w:val="20"/>
                <w:lang w:val="en-GB" w:eastAsia="es-ES"/>
              </w:rPr>
            </w:pPr>
            <w:r w:rsidRPr="00930233">
              <w:rPr>
                <w:rFonts w:ascii="Arial" w:hAnsi="Arial" w:cs="Arial"/>
                <w:i/>
                <w:iCs/>
                <w:color w:val="0000FF"/>
                <w:sz w:val="20"/>
                <w:szCs w:val="20"/>
                <w:lang w:val="en-GB" w:eastAsia="es-ES"/>
              </w:rPr>
              <w:t>[Source Process: Identify the process you are using as the base for this development case.]</w:t>
            </w:r>
          </w:p>
        </w:tc>
        <w:tc>
          <w:tcPr>
            <w:tcW w:w="316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240" w:line="240" w:lineRule="auto"/>
              <w:rPr>
                <w:rFonts w:ascii="Arial" w:hAnsi="Arial" w:cs="Arial"/>
                <w:sz w:val="20"/>
                <w:szCs w:val="20"/>
                <w:lang w:val="en-GB" w:eastAsia="es-ES"/>
              </w:rPr>
            </w:pPr>
          </w:p>
        </w:tc>
        <w:tc>
          <w:tcPr>
            <w:tcW w:w="3120"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240" w:line="240" w:lineRule="auto"/>
              <w:rPr>
                <w:rFonts w:ascii="Arial" w:hAnsi="Arial" w:cs="Arial"/>
                <w:sz w:val="20"/>
                <w:szCs w:val="20"/>
                <w:lang w:val="en-GB" w:eastAsia="es-ES"/>
              </w:rPr>
            </w:pPr>
          </w:p>
        </w:tc>
      </w:tr>
      <w:tr w:rsidR="00930233" w:rsidRPr="00930233" w:rsidTr="00930233">
        <w:trPr>
          <w:tblCellSpacing w:w="0" w:type="dxa"/>
        </w:trPr>
        <w:tc>
          <w:tcPr>
            <w:tcW w:w="3120"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before="100" w:beforeAutospacing="1" w:after="100" w:afterAutospacing="1" w:line="240" w:lineRule="auto"/>
              <w:rPr>
                <w:rFonts w:ascii="Arial" w:hAnsi="Arial" w:cs="Arial"/>
                <w:sz w:val="20"/>
                <w:szCs w:val="20"/>
                <w:lang w:val="en-GB" w:eastAsia="es-ES"/>
              </w:rPr>
            </w:pPr>
            <w:r w:rsidRPr="00930233">
              <w:rPr>
                <w:rFonts w:ascii="Arial" w:hAnsi="Arial" w:cs="Arial"/>
                <w:i/>
                <w:iCs/>
                <w:color w:val="0000FF"/>
                <w:sz w:val="20"/>
                <w:szCs w:val="20"/>
                <w:lang w:val="en-GB" w:eastAsia="es-ES"/>
              </w:rPr>
              <w:t>[Identify the Work Products Addendum to this development case - if addendum is used.]</w:t>
            </w:r>
          </w:p>
        </w:tc>
        <w:tc>
          <w:tcPr>
            <w:tcW w:w="316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240" w:line="240" w:lineRule="auto"/>
              <w:rPr>
                <w:rFonts w:ascii="Arial" w:hAnsi="Arial" w:cs="Arial"/>
                <w:sz w:val="20"/>
                <w:szCs w:val="20"/>
                <w:lang w:val="en-GB" w:eastAsia="es-ES"/>
              </w:rPr>
            </w:pPr>
          </w:p>
        </w:tc>
        <w:tc>
          <w:tcPr>
            <w:tcW w:w="3120"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240" w:line="240" w:lineRule="auto"/>
              <w:rPr>
                <w:rFonts w:ascii="Arial" w:hAnsi="Arial" w:cs="Arial"/>
                <w:sz w:val="20"/>
                <w:szCs w:val="20"/>
                <w:lang w:val="en-GB" w:eastAsia="es-ES"/>
              </w:rPr>
            </w:pPr>
          </w:p>
        </w:tc>
      </w:tr>
      <w:tr w:rsidR="00930233" w:rsidRPr="00930233" w:rsidTr="00930233">
        <w:trPr>
          <w:tblCellSpacing w:w="0" w:type="dxa"/>
        </w:trPr>
        <w:tc>
          <w:tcPr>
            <w:tcW w:w="3120"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n-GB" w:eastAsia="es-ES"/>
              </w:rPr>
            </w:pPr>
          </w:p>
        </w:tc>
        <w:tc>
          <w:tcPr>
            <w:tcW w:w="316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n-GB" w:eastAsia="es-ES"/>
              </w:rPr>
            </w:pPr>
          </w:p>
        </w:tc>
        <w:tc>
          <w:tcPr>
            <w:tcW w:w="3120"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n-GB" w:eastAsia="es-ES"/>
              </w:rPr>
            </w:pPr>
            <w:r w:rsidRPr="00930233">
              <w:rPr>
                <w:rFonts w:ascii="Arial" w:hAnsi="Arial" w:cs="Arial"/>
                <w:sz w:val="20"/>
                <w:szCs w:val="20"/>
                <w:lang w:val="en-GB" w:eastAsia="es-ES"/>
              </w:rPr>
              <w:t> </w:t>
            </w:r>
          </w:p>
        </w:tc>
      </w:tr>
      <w:tr w:rsidR="00930233" w:rsidRPr="00930233" w:rsidTr="00930233">
        <w:trPr>
          <w:tblCellSpacing w:w="0" w:type="dxa"/>
        </w:trPr>
        <w:tc>
          <w:tcPr>
            <w:tcW w:w="3120"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n-GB" w:eastAsia="es-ES"/>
              </w:rPr>
            </w:pPr>
            <w:r w:rsidRPr="00930233">
              <w:rPr>
                <w:rFonts w:ascii="Arial" w:hAnsi="Arial" w:cs="Arial"/>
                <w:sz w:val="20"/>
                <w:szCs w:val="20"/>
                <w:lang w:val="en-GB" w:eastAsia="es-ES"/>
              </w:rPr>
              <w:t> </w:t>
            </w:r>
          </w:p>
        </w:tc>
        <w:tc>
          <w:tcPr>
            <w:tcW w:w="316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n-GB" w:eastAsia="es-ES"/>
              </w:rPr>
            </w:pPr>
          </w:p>
        </w:tc>
        <w:tc>
          <w:tcPr>
            <w:tcW w:w="3120"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n-GB" w:eastAsia="es-ES"/>
              </w:rPr>
            </w:pPr>
            <w:r w:rsidRPr="00930233">
              <w:rPr>
                <w:rFonts w:ascii="Arial" w:hAnsi="Arial" w:cs="Arial"/>
                <w:sz w:val="20"/>
                <w:szCs w:val="20"/>
                <w:lang w:val="en-GB" w:eastAsia="es-ES"/>
              </w:rPr>
              <w:t> </w:t>
            </w:r>
          </w:p>
        </w:tc>
      </w:tr>
    </w:tbl>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1.5 Overview</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[This subsection describes what the rest of the </w:t>
      </w:r>
      <w:r w:rsidRPr="00930233">
        <w:rPr>
          <w:rFonts w:ascii="Arial" w:hAnsi="Arial" w:cs="Arial"/>
          <w:b/>
          <w:bCs/>
          <w:i/>
          <w:iCs/>
          <w:color w:val="0000FF"/>
          <w:sz w:val="20"/>
          <w:szCs w:val="20"/>
          <w:lang w:val="en-GB" w:eastAsia="es-ES"/>
        </w:rPr>
        <w:t>Development Case</w:t>
      </w:r>
      <w:r w:rsidRPr="00930233">
        <w:rPr>
          <w:rFonts w:ascii="Arial" w:hAnsi="Arial" w:cs="Arial"/>
          <w:i/>
          <w:iCs/>
          <w:color w:val="0000FF"/>
          <w:sz w:val="20"/>
          <w:szCs w:val="20"/>
          <w:lang w:val="en-GB" w:eastAsia="es-ES"/>
        </w:rPr>
        <w:t> contains and explains how the document is organized.]</w:t>
      </w:r>
    </w:p>
    <w:p w:rsidR="00930233" w:rsidRPr="00930233" w:rsidRDefault="00930233" w:rsidP="00930233">
      <w:pPr>
        <w:shd w:val="clear" w:color="auto" w:fill="FFFFFF"/>
        <w:spacing w:before="100" w:beforeAutospacing="1" w:after="100" w:afterAutospacing="1" w:line="240" w:lineRule="auto"/>
        <w:outlineLvl w:val="2"/>
        <w:rPr>
          <w:rFonts w:ascii="Arial" w:hAnsi="Arial" w:cs="Arial"/>
          <w:b/>
          <w:bCs/>
          <w:color w:val="000000"/>
          <w:sz w:val="27"/>
          <w:szCs w:val="27"/>
          <w:lang w:val="en-GB" w:eastAsia="es-ES"/>
        </w:rPr>
      </w:pPr>
      <w:r w:rsidRPr="00930233">
        <w:rPr>
          <w:rFonts w:ascii="Arial" w:hAnsi="Arial" w:cs="Arial"/>
          <w:b/>
          <w:bCs/>
          <w:color w:val="000000"/>
          <w:sz w:val="27"/>
          <w:szCs w:val="27"/>
          <w:lang w:val="en-GB" w:eastAsia="es-ES"/>
        </w:rPr>
        <w:lastRenderedPageBreak/>
        <w:t>2. Overview of the Development Case</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 xml:space="preserve">2.1 </w:t>
      </w:r>
      <w:proofErr w:type="spellStart"/>
      <w:r w:rsidR="00DB48C9">
        <w:rPr>
          <w:rFonts w:ascii="Arial" w:hAnsi="Arial" w:cs="Arial"/>
          <w:b/>
          <w:bCs/>
          <w:color w:val="000000"/>
          <w:sz w:val="20"/>
          <w:szCs w:val="20"/>
          <w:lang w:val="en-GB" w:eastAsia="es-ES"/>
        </w:rPr>
        <w:t>Bizitza</w:t>
      </w:r>
      <w:proofErr w:type="spellEnd"/>
      <w:r w:rsidR="00DB48C9">
        <w:rPr>
          <w:rFonts w:ascii="Arial" w:hAnsi="Arial" w:cs="Arial"/>
          <w:b/>
          <w:bCs/>
          <w:color w:val="000000"/>
          <w:sz w:val="20"/>
          <w:szCs w:val="20"/>
          <w:lang w:val="en-GB" w:eastAsia="es-ES"/>
        </w:rPr>
        <w:t xml:space="preserve"> </w:t>
      </w:r>
      <w:proofErr w:type="spellStart"/>
      <w:r w:rsidR="00DB48C9">
        <w:rPr>
          <w:rFonts w:ascii="Arial" w:hAnsi="Arial" w:cs="Arial"/>
          <w:b/>
          <w:bCs/>
          <w:color w:val="000000"/>
          <w:sz w:val="20"/>
          <w:szCs w:val="20"/>
          <w:lang w:val="en-GB" w:eastAsia="es-ES"/>
        </w:rPr>
        <w:t>ziklo</w:t>
      </w:r>
      <w:proofErr w:type="spellEnd"/>
      <w:r w:rsidR="00DB48C9">
        <w:rPr>
          <w:rFonts w:ascii="Arial" w:hAnsi="Arial" w:cs="Arial"/>
          <w:b/>
          <w:bCs/>
          <w:color w:val="000000"/>
          <w:sz w:val="20"/>
          <w:szCs w:val="20"/>
          <w:lang w:val="en-GB" w:eastAsia="es-ES"/>
        </w:rPr>
        <w:t xml:space="preserve"> </w:t>
      </w:r>
      <w:proofErr w:type="spellStart"/>
      <w:r w:rsidR="00DB48C9">
        <w:rPr>
          <w:rFonts w:ascii="Arial" w:hAnsi="Arial" w:cs="Arial"/>
          <w:b/>
          <w:bCs/>
          <w:color w:val="000000"/>
          <w:sz w:val="20"/>
          <w:szCs w:val="20"/>
          <w:lang w:val="en-GB" w:eastAsia="es-ES"/>
        </w:rPr>
        <w:t>eredua</w:t>
      </w:r>
      <w:proofErr w:type="spellEnd"/>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[Briefly describe the lifecycle model employed by the project including descriptions of the milestones and their purpose. The purpose is to serve as an introduction to the rest of the development case, not to be a project plan.]</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2.2 Sample Iteration Plans</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w:t>
      </w:r>
      <w:r w:rsidRPr="00930233">
        <w:rPr>
          <w:rFonts w:ascii="Arial" w:hAnsi="Arial" w:cs="Arial"/>
          <w:b/>
          <w:bCs/>
          <w:i/>
          <w:iCs/>
          <w:color w:val="0000FF"/>
          <w:sz w:val="20"/>
          <w:szCs w:val="20"/>
          <w:lang w:val="en-GB" w:eastAsia="es-ES"/>
        </w:rPr>
        <w:t>This section is optional</w:t>
      </w:r>
      <w:r w:rsidRPr="00930233">
        <w:rPr>
          <w:rFonts w:ascii="Arial" w:hAnsi="Arial" w:cs="Arial"/>
          <w:i/>
          <w:iCs/>
          <w:color w:val="0000FF"/>
          <w:sz w:val="20"/>
          <w:szCs w:val="20"/>
          <w:lang w:val="en-GB" w:eastAsia="es-ES"/>
        </w:rPr>
        <w:t>. Include sample iteration plans if they will be helpful for your project.</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Your organizational process captured in Method Composer may provide capability patterns that can serve as templates for phase iteration plans. Your organization may have included a delivery process in your published version of the organizational process that can serve as a basis for your iteration plans.</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If you are using a separate project management tool to create project plans, this section is not needed.]</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2.2.1 Inception Phase</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[List the sample iteration plans used during Inception.]</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2.2.2 Elaboration Phase</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[List the sample iteration plans used during Elaboration.]</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2.2.3 Construction Phase</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[List the sample iteration plans used during Construction.]</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2.2.4 Transition Phase</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[List the sample iteration plans used during Transition.]</w:t>
      </w:r>
    </w:p>
    <w:p w:rsidR="00930233" w:rsidRPr="00930233" w:rsidRDefault="00930233" w:rsidP="00930233">
      <w:pPr>
        <w:shd w:val="clear" w:color="auto" w:fill="FFFFFF"/>
        <w:spacing w:before="100" w:beforeAutospacing="1" w:after="100" w:afterAutospacing="1" w:line="240" w:lineRule="auto"/>
        <w:outlineLvl w:val="2"/>
        <w:rPr>
          <w:rFonts w:ascii="Arial" w:hAnsi="Arial" w:cs="Arial"/>
          <w:b/>
          <w:bCs/>
          <w:color w:val="000000"/>
          <w:sz w:val="27"/>
          <w:szCs w:val="27"/>
          <w:lang w:val="en-GB" w:eastAsia="es-ES"/>
        </w:rPr>
      </w:pPr>
      <w:r w:rsidRPr="00930233">
        <w:rPr>
          <w:rFonts w:ascii="Arial" w:hAnsi="Arial" w:cs="Arial"/>
          <w:b/>
          <w:bCs/>
          <w:color w:val="000000"/>
          <w:sz w:val="27"/>
          <w:szCs w:val="27"/>
          <w:lang w:val="en-GB" w:eastAsia="es-ES"/>
        </w:rPr>
        <w:t>3. Workflow</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[This section describes the workflow of each of the development phases in your project lifecycle. For each phase, identify or describe the standard workflow that is used on this project. Following are some suggested ways to identify or describe the standard workflow:</w:t>
      </w:r>
    </w:p>
    <w:p w:rsidR="00930233" w:rsidRPr="00930233" w:rsidRDefault="00930233" w:rsidP="00930233">
      <w:pPr>
        <w:numPr>
          <w:ilvl w:val="0"/>
          <w:numId w:val="1"/>
        </w:numPr>
        <w:shd w:val="clear" w:color="auto" w:fill="FFFFFF"/>
        <w:spacing w:before="100" w:beforeAutospacing="1" w:after="100" w:afterAutospacing="1" w:line="240" w:lineRule="auto"/>
        <w:ind w:left="450"/>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The delivery process in your published organizational process includes activity diagrams for each development phase. You can copy and paste those diagrams here or describe how to locate them. Use the 'Notes on Workflow' section to document differences for your project.</w:t>
      </w:r>
    </w:p>
    <w:p w:rsidR="00930233" w:rsidRPr="00930233" w:rsidRDefault="00930233" w:rsidP="00930233">
      <w:pPr>
        <w:numPr>
          <w:ilvl w:val="0"/>
          <w:numId w:val="1"/>
        </w:numPr>
        <w:shd w:val="clear" w:color="auto" w:fill="FFFFFF"/>
        <w:spacing w:before="100" w:beforeAutospacing="1" w:after="100" w:afterAutospacing="1" w:line="240" w:lineRule="auto"/>
        <w:ind w:left="450"/>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More difficult: rework the activity diagrams to accurately reflect the workflow that your project follows. In this case, there is no need for the 'Notes on Workflow' section, so it can be removed.]</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3.1 Inception Phase</w:t>
      </w:r>
    </w:p>
    <w:p w:rsidR="00930233" w:rsidRPr="00930233" w:rsidRDefault="00930233" w:rsidP="00930233">
      <w:pPr>
        <w:shd w:val="clear" w:color="auto" w:fill="FFFFFF"/>
        <w:spacing w:before="100" w:beforeAutospacing="1" w:after="100" w:afterAutospacing="1" w:line="240" w:lineRule="auto"/>
        <w:outlineLvl w:val="4"/>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3.1.1 Notes on Inception Phase Workflow</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lastRenderedPageBreak/>
        <w:t>[Describe any changes made to the standard workflow for this phase. Typical changes include adding or removing activities or tasks to describe project-specific ways of working.]</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3.2 Elaboration Phase</w:t>
      </w:r>
    </w:p>
    <w:p w:rsidR="00930233" w:rsidRPr="00930233" w:rsidRDefault="00930233" w:rsidP="00930233">
      <w:pPr>
        <w:shd w:val="clear" w:color="auto" w:fill="FFFFFF"/>
        <w:spacing w:before="100" w:beforeAutospacing="1" w:after="100" w:afterAutospacing="1" w:line="240" w:lineRule="auto"/>
        <w:outlineLvl w:val="4"/>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3.2.1 Notes on Elaboration Phase Workflow</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[Describe any changes made to the standard workflow for this phase. Typical changes include adding or removing activities or tasks to describe project-specific ways of working.]</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3.3 Construction Phase</w:t>
      </w:r>
    </w:p>
    <w:p w:rsidR="00930233" w:rsidRPr="00930233" w:rsidRDefault="00930233" w:rsidP="00930233">
      <w:pPr>
        <w:shd w:val="clear" w:color="auto" w:fill="FFFFFF"/>
        <w:spacing w:before="100" w:beforeAutospacing="1" w:after="100" w:afterAutospacing="1" w:line="240" w:lineRule="auto"/>
        <w:outlineLvl w:val="4"/>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3.3.1 Notes on Construction Phase Workflow</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[Describe any changes made to the standard workflow for this phase. Typical changes include adding or removing activities or tasks to describe project-specific ways of working.]</w:t>
      </w:r>
    </w:p>
    <w:p w:rsidR="00930233" w:rsidRPr="00930233" w:rsidRDefault="00930233" w:rsidP="00930233">
      <w:pPr>
        <w:shd w:val="clear" w:color="auto" w:fill="FFFFFF"/>
        <w:spacing w:before="100" w:beforeAutospacing="1" w:after="100" w:afterAutospacing="1" w:line="240" w:lineRule="auto"/>
        <w:outlineLvl w:val="3"/>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3.4 Transition Phase</w:t>
      </w:r>
    </w:p>
    <w:p w:rsidR="00930233" w:rsidRPr="00930233" w:rsidRDefault="00930233" w:rsidP="00930233">
      <w:pPr>
        <w:shd w:val="clear" w:color="auto" w:fill="FFFFFF"/>
        <w:spacing w:before="100" w:beforeAutospacing="1" w:after="100" w:afterAutospacing="1" w:line="240" w:lineRule="auto"/>
        <w:outlineLvl w:val="4"/>
        <w:rPr>
          <w:rFonts w:ascii="Arial" w:hAnsi="Arial" w:cs="Arial"/>
          <w:b/>
          <w:bCs/>
          <w:color w:val="000000"/>
          <w:sz w:val="20"/>
          <w:szCs w:val="20"/>
          <w:lang w:val="en-GB" w:eastAsia="es-ES"/>
        </w:rPr>
      </w:pPr>
      <w:r w:rsidRPr="00930233">
        <w:rPr>
          <w:rFonts w:ascii="Arial" w:hAnsi="Arial" w:cs="Arial"/>
          <w:b/>
          <w:bCs/>
          <w:color w:val="000000"/>
          <w:sz w:val="20"/>
          <w:szCs w:val="20"/>
          <w:lang w:val="en-GB" w:eastAsia="es-ES"/>
        </w:rPr>
        <w:t>3.4.1 Notes on Transition Phase Workflow</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[Describe any changes made to the standard workflow for this phase. Typical changes include adding or removing activities or tasks to describe project-specific ways of working.]</w:t>
      </w:r>
    </w:p>
    <w:p w:rsidR="00930233" w:rsidRPr="00930233" w:rsidRDefault="00930233" w:rsidP="00930233">
      <w:pPr>
        <w:shd w:val="clear" w:color="auto" w:fill="FFFFFF"/>
        <w:spacing w:before="100" w:beforeAutospacing="1" w:after="100" w:afterAutospacing="1" w:line="240" w:lineRule="auto"/>
        <w:outlineLvl w:val="2"/>
        <w:rPr>
          <w:rFonts w:ascii="Arial" w:hAnsi="Arial" w:cs="Arial"/>
          <w:b/>
          <w:bCs/>
          <w:color w:val="000000"/>
          <w:sz w:val="27"/>
          <w:szCs w:val="27"/>
          <w:lang w:val="en-GB" w:eastAsia="es-ES"/>
        </w:rPr>
      </w:pPr>
      <w:r w:rsidRPr="00930233">
        <w:rPr>
          <w:rFonts w:ascii="Arial" w:hAnsi="Arial" w:cs="Arial"/>
          <w:b/>
          <w:bCs/>
          <w:color w:val="000000"/>
          <w:sz w:val="27"/>
          <w:szCs w:val="27"/>
          <w:lang w:val="en-GB" w:eastAsia="es-ES"/>
        </w:rPr>
        <w:t>4. Work Products</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 xml:space="preserve">[A work product is an </w:t>
      </w:r>
      <w:proofErr w:type="spellStart"/>
      <w:r w:rsidRPr="00930233">
        <w:rPr>
          <w:rFonts w:ascii="Arial" w:hAnsi="Arial" w:cs="Arial"/>
          <w:i/>
          <w:iCs/>
          <w:color w:val="0000FF"/>
          <w:sz w:val="20"/>
          <w:szCs w:val="20"/>
          <w:lang w:val="en-GB" w:eastAsia="es-ES"/>
        </w:rPr>
        <w:t>artifact</w:t>
      </w:r>
      <w:proofErr w:type="spellEnd"/>
      <w:r w:rsidRPr="00930233">
        <w:rPr>
          <w:rFonts w:ascii="Arial" w:hAnsi="Arial" w:cs="Arial"/>
          <w:i/>
          <w:iCs/>
          <w:color w:val="0000FF"/>
          <w:sz w:val="20"/>
          <w:szCs w:val="20"/>
          <w:lang w:val="en-GB" w:eastAsia="es-ES"/>
        </w:rPr>
        <w:t>, outcome, or deliverable. Provide a list of work products to be produced for the project, when the work product is created and completed, along with details of how the work product is reviewed (when appropriate), who reviews and approves the work product (RACI responsibility matrix) what template is used to create the work product, where the work product is kept or what tool is used to manage it. This can be accomplished by embedding a work product addendum to the development case, such as in spreadsheet format. Alternatively, you may use another method to provide the list of work products, either in this document or as an addendum to this document.</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Note that if you keep the work products to be produced separately from this document (for example, using an addendum spreadsheet), you must be sure to maintain proper document control of the information.]</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color w:val="000000"/>
          <w:sz w:val="20"/>
          <w:szCs w:val="20"/>
          <w:lang w:val="en-GB" w:eastAsia="es-ES"/>
        </w:rPr>
        <w:t>NOTE: The work product addendum is considered to be a part of this development case. The two documents are reviewed and approved as if they were one document.</w:t>
      </w:r>
    </w:p>
    <w:p w:rsidR="00930233" w:rsidRPr="00930233" w:rsidRDefault="00930233" w:rsidP="00930233">
      <w:pPr>
        <w:shd w:val="clear" w:color="auto" w:fill="FFFFFF"/>
        <w:spacing w:before="100" w:beforeAutospacing="1" w:after="100" w:afterAutospacing="1" w:line="240" w:lineRule="auto"/>
        <w:outlineLvl w:val="2"/>
        <w:rPr>
          <w:rFonts w:ascii="Arial" w:hAnsi="Arial" w:cs="Arial"/>
          <w:b/>
          <w:bCs/>
          <w:color w:val="000000"/>
          <w:sz w:val="27"/>
          <w:szCs w:val="27"/>
          <w:lang w:val="en-GB" w:eastAsia="es-ES"/>
        </w:rPr>
      </w:pPr>
      <w:r w:rsidRPr="00930233">
        <w:rPr>
          <w:rFonts w:ascii="Arial" w:hAnsi="Arial" w:cs="Arial"/>
          <w:b/>
          <w:bCs/>
          <w:color w:val="000000"/>
          <w:sz w:val="27"/>
          <w:szCs w:val="27"/>
          <w:lang w:val="en-GB" w:eastAsia="es-ES"/>
        </w:rPr>
        <w:t>5. Reports</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[List any reports that are useful for this project. Describe who uses the report and how it can be created.]</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11"/>
        <w:gridCol w:w="2845"/>
        <w:gridCol w:w="2832"/>
      </w:tblGrid>
      <w:tr w:rsidR="00930233" w:rsidRPr="00930233" w:rsidTr="00930233">
        <w:trPr>
          <w:tblHeade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proofErr w:type="spellStart"/>
            <w:r w:rsidRPr="00930233">
              <w:rPr>
                <w:rFonts w:ascii="Arial" w:hAnsi="Arial" w:cs="Arial"/>
                <w:b/>
                <w:bCs/>
                <w:sz w:val="20"/>
                <w:szCs w:val="20"/>
                <w:lang w:val="es-ES" w:eastAsia="es-ES"/>
              </w:rPr>
              <w:t>Report</w:t>
            </w:r>
            <w:proofErr w:type="spellEnd"/>
          </w:p>
        </w:tc>
        <w:tc>
          <w:tcPr>
            <w:tcW w:w="313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proofErr w:type="spellStart"/>
            <w:r w:rsidRPr="00930233">
              <w:rPr>
                <w:rFonts w:ascii="Arial" w:hAnsi="Arial" w:cs="Arial"/>
                <w:b/>
                <w:bCs/>
                <w:sz w:val="20"/>
                <w:szCs w:val="20"/>
                <w:lang w:val="es-ES" w:eastAsia="es-ES"/>
              </w:rPr>
              <w:t>Audience</w:t>
            </w:r>
            <w:proofErr w:type="spellEnd"/>
          </w:p>
        </w:tc>
        <w:tc>
          <w:tcPr>
            <w:tcW w:w="313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proofErr w:type="spellStart"/>
            <w:r w:rsidRPr="00930233">
              <w:rPr>
                <w:rFonts w:ascii="Arial" w:hAnsi="Arial" w:cs="Arial"/>
                <w:b/>
                <w:bCs/>
                <w:sz w:val="20"/>
                <w:szCs w:val="20"/>
                <w:lang w:val="es-ES" w:eastAsia="es-ES"/>
              </w:rPr>
              <w:t>How</w:t>
            </w:r>
            <w:proofErr w:type="spellEnd"/>
            <w:r w:rsidRPr="00930233">
              <w:rPr>
                <w:rFonts w:ascii="Arial" w:hAnsi="Arial" w:cs="Arial"/>
                <w:b/>
                <w:bCs/>
                <w:sz w:val="20"/>
                <w:szCs w:val="20"/>
                <w:lang w:val="es-ES" w:eastAsia="es-ES"/>
              </w:rPr>
              <w:t xml:space="preserve"> </w:t>
            </w:r>
            <w:proofErr w:type="spellStart"/>
            <w:r w:rsidRPr="00930233">
              <w:rPr>
                <w:rFonts w:ascii="Arial" w:hAnsi="Arial" w:cs="Arial"/>
                <w:b/>
                <w:bCs/>
                <w:sz w:val="20"/>
                <w:szCs w:val="20"/>
                <w:lang w:val="es-ES" w:eastAsia="es-ES"/>
              </w:rPr>
              <w:t>Created</w:t>
            </w:r>
            <w:proofErr w:type="spellEnd"/>
            <w:r w:rsidRPr="00930233">
              <w:rPr>
                <w:rFonts w:ascii="Arial" w:hAnsi="Arial" w:cs="Arial"/>
                <w:b/>
                <w:bCs/>
                <w:sz w:val="20"/>
                <w:szCs w:val="20"/>
                <w:lang w:val="es-ES" w:eastAsia="es-ES"/>
              </w:rPr>
              <w:t xml:space="preserve">/ </w:t>
            </w:r>
            <w:proofErr w:type="spellStart"/>
            <w:r w:rsidRPr="00930233">
              <w:rPr>
                <w:rFonts w:ascii="Arial" w:hAnsi="Arial" w:cs="Arial"/>
                <w:b/>
                <w:bCs/>
                <w:sz w:val="20"/>
                <w:szCs w:val="20"/>
                <w:lang w:val="es-ES" w:eastAsia="es-ES"/>
              </w:rPr>
              <w:t>Where</w:t>
            </w:r>
            <w:proofErr w:type="spellEnd"/>
            <w:r w:rsidRPr="00930233">
              <w:rPr>
                <w:rFonts w:ascii="Arial" w:hAnsi="Arial" w:cs="Arial"/>
                <w:b/>
                <w:bCs/>
                <w:sz w:val="20"/>
                <w:szCs w:val="20"/>
                <w:lang w:val="es-ES" w:eastAsia="es-ES"/>
              </w:rPr>
              <w:t xml:space="preserve"> </w:t>
            </w:r>
            <w:proofErr w:type="spellStart"/>
            <w:r w:rsidRPr="00930233">
              <w:rPr>
                <w:rFonts w:ascii="Arial" w:hAnsi="Arial" w:cs="Arial"/>
                <w:b/>
                <w:bCs/>
                <w:sz w:val="20"/>
                <w:szCs w:val="20"/>
                <w:lang w:val="es-ES" w:eastAsia="es-ES"/>
              </w:rPr>
              <w:t>Stored</w:t>
            </w:r>
            <w:proofErr w:type="spellEnd"/>
          </w:p>
        </w:tc>
      </w:tr>
      <w:tr w:rsidR="00930233" w:rsidRPr="00930233" w:rsidTr="00930233">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313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313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r>
      <w:tr w:rsidR="00930233" w:rsidRPr="00930233" w:rsidTr="00930233">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313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313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r>
    </w:tbl>
    <w:p w:rsidR="00930233" w:rsidRPr="00930233" w:rsidRDefault="00930233" w:rsidP="00930233">
      <w:pPr>
        <w:shd w:val="clear" w:color="auto" w:fill="FFFFFF"/>
        <w:spacing w:before="100" w:beforeAutospacing="1" w:after="100" w:afterAutospacing="1" w:line="240" w:lineRule="auto"/>
        <w:outlineLvl w:val="2"/>
        <w:rPr>
          <w:rFonts w:ascii="Arial" w:hAnsi="Arial" w:cs="Arial"/>
          <w:b/>
          <w:bCs/>
          <w:color w:val="000000"/>
          <w:sz w:val="27"/>
          <w:szCs w:val="27"/>
          <w:lang w:val="es-ES" w:eastAsia="es-ES"/>
        </w:rPr>
      </w:pPr>
      <w:r w:rsidRPr="00930233">
        <w:rPr>
          <w:rFonts w:ascii="Arial" w:hAnsi="Arial" w:cs="Arial"/>
          <w:b/>
          <w:bCs/>
          <w:color w:val="000000"/>
          <w:sz w:val="27"/>
          <w:szCs w:val="27"/>
          <w:lang w:val="es-ES" w:eastAsia="es-ES"/>
        </w:rPr>
        <w:t xml:space="preserve">6. </w:t>
      </w:r>
      <w:bookmarkStart w:id="0" w:name="_GoBack"/>
      <w:r w:rsidRPr="00930233">
        <w:rPr>
          <w:rFonts w:ascii="Arial" w:hAnsi="Arial" w:cs="Arial"/>
          <w:b/>
          <w:bCs/>
          <w:color w:val="000000"/>
          <w:sz w:val="27"/>
          <w:szCs w:val="27"/>
          <w:lang w:val="es-ES" w:eastAsia="es-ES"/>
        </w:rPr>
        <w:t>Roles</w:t>
      </w:r>
      <w:bookmarkEnd w:id="0"/>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[This section is used for the following purposes:</w:t>
      </w:r>
    </w:p>
    <w:p w:rsidR="00930233" w:rsidRPr="00930233" w:rsidRDefault="00930233" w:rsidP="00930233">
      <w:pPr>
        <w:numPr>
          <w:ilvl w:val="0"/>
          <w:numId w:val="2"/>
        </w:numPr>
        <w:shd w:val="clear" w:color="auto" w:fill="FFFFFF"/>
        <w:spacing w:before="100" w:beforeAutospacing="1" w:after="100" w:afterAutospacing="1" w:line="240" w:lineRule="auto"/>
        <w:ind w:left="450"/>
        <w:rPr>
          <w:rFonts w:ascii="Arial" w:hAnsi="Arial" w:cs="Arial"/>
          <w:color w:val="000000"/>
          <w:sz w:val="20"/>
          <w:szCs w:val="20"/>
          <w:lang w:val="en-GB" w:eastAsia="es-ES"/>
        </w:rPr>
      </w:pPr>
      <w:r w:rsidRPr="00930233">
        <w:rPr>
          <w:rFonts w:ascii="Arial" w:hAnsi="Arial" w:cs="Arial"/>
          <w:i/>
          <w:iCs/>
          <w:color w:val="0000FF"/>
          <w:sz w:val="20"/>
          <w:szCs w:val="20"/>
          <w:lang w:val="en-GB" w:eastAsia="es-ES"/>
        </w:rPr>
        <w:lastRenderedPageBreak/>
        <w:t>To describe any changes in the set of roles; for example, it is common to refine the role stakeholder into more than one role.</w:t>
      </w:r>
    </w:p>
    <w:p w:rsidR="00930233" w:rsidRPr="00930233" w:rsidRDefault="00930233" w:rsidP="00930233">
      <w:pPr>
        <w:numPr>
          <w:ilvl w:val="0"/>
          <w:numId w:val="2"/>
        </w:numPr>
        <w:shd w:val="clear" w:color="auto" w:fill="FFFFFF"/>
        <w:spacing w:before="100" w:beforeAutospacing="1" w:after="100" w:afterAutospacing="1" w:line="240" w:lineRule="auto"/>
        <w:ind w:left="450"/>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To map job positions in the organization to the roles in the organizational process. The reason for this is that in some development organizations there are job positions defined. If these job positions are commonly used and have a wide acceptance within the organization, it may be worth doing a mapping between the roles in the process and the job positions in the organization. Mapping job positions to roles makes it easier for people in the organization to understand how to employ the process. The mapping can also help people understand that roles are not job positions, a common misconception.</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s-ES" w:eastAsia="es-ES"/>
        </w:rPr>
      </w:pPr>
      <w:proofErr w:type="spellStart"/>
      <w:r w:rsidRPr="00930233">
        <w:rPr>
          <w:rFonts w:ascii="Arial" w:hAnsi="Arial" w:cs="Arial"/>
          <w:i/>
          <w:iCs/>
          <w:color w:val="0000FF"/>
          <w:sz w:val="20"/>
          <w:szCs w:val="20"/>
          <w:lang w:val="es-ES" w:eastAsia="es-ES"/>
        </w:rPr>
        <w:t>Explanation</w:t>
      </w:r>
      <w:proofErr w:type="spellEnd"/>
      <w:r w:rsidRPr="00930233">
        <w:rPr>
          <w:rFonts w:ascii="Arial" w:hAnsi="Arial" w:cs="Arial"/>
          <w:i/>
          <w:iCs/>
          <w:color w:val="0000FF"/>
          <w:sz w:val="20"/>
          <w:szCs w:val="20"/>
          <w:lang w:val="es-ES" w:eastAsia="es-ES"/>
        </w:rPr>
        <w:t xml:space="preserve"> of </w:t>
      </w:r>
      <w:proofErr w:type="spellStart"/>
      <w:r w:rsidRPr="00930233">
        <w:rPr>
          <w:rFonts w:ascii="Arial" w:hAnsi="Arial" w:cs="Arial"/>
          <w:i/>
          <w:iCs/>
          <w:color w:val="0000FF"/>
          <w:sz w:val="20"/>
          <w:szCs w:val="20"/>
          <w:lang w:val="es-ES" w:eastAsia="es-ES"/>
        </w:rPr>
        <w:t>columns</w:t>
      </w:r>
      <w:proofErr w:type="spellEnd"/>
      <w:r w:rsidRPr="00930233">
        <w:rPr>
          <w:rFonts w:ascii="Arial" w:hAnsi="Arial" w:cs="Arial"/>
          <w:i/>
          <w:iCs/>
          <w:color w:val="0000FF"/>
          <w:sz w:val="20"/>
          <w:szCs w:val="20"/>
          <w:lang w:val="es-ES" w:eastAsia="es-ES"/>
        </w:rPr>
        <w:t>:</w:t>
      </w:r>
    </w:p>
    <w:p w:rsidR="00930233" w:rsidRPr="00930233" w:rsidRDefault="00930233" w:rsidP="00930233">
      <w:pPr>
        <w:numPr>
          <w:ilvl w:val="0"/>
          <w:numId w:val="3"/>
        </w:numPr>
        <w:shd w:val="clear" w:color="auto" w:fill="FFFFFF"/>
        <w:spacing w:before="100" w:beforeAutospacing="1" w:after="100" w:afterAutospacing="1" w:line="240" w:lineRule="auto"/>
        <w:ind w:left="450"/>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Role: Identify the roles used on your project. For example, it is common to refine the role stakeholder into more than one role. You might need to add new roles or clarify how each role is used in the organization by providing role names commonly used in your organization</w:t>
      </w:r>
    </w:p>
    <w:p w:rsidR="00930233" w:rsidRPr="00930233" w:rsidRDefault="00930233" w:rsidP="00930233">
      <w:pPr>
        <w:numPr>
          <w:ilvl w:val="0"/>
          <w:numId w:val="3"/>
        </w:numPr>
        <w:shd w:val="clear" w:color="auto" w:fill="FFFFFF"/>
        <w:spacing w:before="100" w:beforeAutospacing="1" w:after="100" w:afterAutospacing="1" w:line="240" w:lineRule="auto"/>
        <w:ind w:left="450"/>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Process Role: </w:t>
      </w:r>
      <w:r w:rsidRPr="00930233">
        <w:rPr>
          <w:rFonts w:ascii="Arial" w:hAnsi="Arial" w:cs="Arial"/>
          <w:b/>
          <w:bCs/>
          <w:i/>
          <w:iCs/>
          <w:color w:val="0000FF"/>
          <w:sz w:val="20"/>
          <w:szCs w:val="20"/>
          <w:lang w:val="en-GB" w:eastAsia="es-ES"/>
        </w:rPr>
        <w:t>Y</w:t>
      </w:r>
      <w:r w:rsidRPr="00930233">
        <w:rPr>
          <w:rFonts w:ascii="Arial" w:hAnsi="Arial" w:cs="Arial"/>
          <w:i/>
          <w:iCs/>
          <w:color w:val="0000FF"/>
          <w:sz w:val="20"/>
          <w:szCs w:val="20"/>
          <w:lang w:val="en-GB" w:eastAsia="es-ES"/>
        </w:rPr>
        <w:t> if this is a role identified in the organizational process; </w:t>
      </w:r>
      <w:r w:rsidRPr="00930233">
        <w:rPr>
          <w:rFonts w:ascii="Arial" w:hAnsi="Arial" w:cs="Arial"/>
          <w:b/>
          <w:bCs/>
          <w:i/>
          <w:iCs/>
          <w:color w:val="0000FF"/>
          <w:sz w:val="20"/>
          <w:szCs w:val="20"/>
          <w:lang w:val="en-GB" w:eastAsia="es-ES"/>
        </w:rPr>
        <w:t>N</w:t>
      </w:r>
      <w:r w:rsidRPr="00930233">
        <w:rPr>
          <w:rFonts w:ascii="Arial" w:hAnsi="Arial" w:cs="Arial"/>
          <w:i/>
          <w:iCs/>
          <w:color w:val="0000FF"/>
          <w:sz w:val="20"/>
          <w:szCs w:val="20"/>
          <w:lang w:val="en-GB" w:eastAsia="es-ES"/>
        </w:rPr>
        <w:t> if it is not defined in the process.</w:t>
      </w:r>
    </w:p>
    <w:p w:rsidR="00930233" w:rsidRPr="00930233" w:rsidRDefault="00930233" w:rsidP="00930233">
      <w:pPr>
        <w:numPr>
          <w:ilvl w:val="0"/>
          <w:numId w:val="3"/>
        </w:numPr>
        <w:shd w:val="clear" w:color="auto" w:fill="FFFFFF"/>
        <w:spacing w:before="100" w:beforeAutospacing="1" w:after="100" w:afterAutospacing="1" w:line="240" w:lineRule="auto"/>
        <w:ind w:left="450"/>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Applicability: Use this column to map job positions in the organization to the roles in the organizational process.</w:t>
      </w:r>
    </w:p>
    <w:p w:rsidR="00930233" w:rsidRPr="00930233" w:rsidRDefault="00930233" w:rsidP="00930233">
      <w:pPr>
        <w:numPr>
          <w:ilvl w:val="0"/>
          <w:numId w:val="3"/>
        </w:numPr>
        <w:shd w:val="clear" w:color="auto" w:fill="FFFFFF"/>
        <w:spacing w:before="100" w:beforeAutospacing="1" w:after="100" w:afterAutospacing="1" w:line="240" w:lineRule="auto"/>
        <w:ind w:left="450"/>
        <w:rPr>
          <w:rFonts w:ascii="Arial" w:hAnsi="Arial" w:cs="Arial"/>
          <w:color w:val="000000"/>
          <w:sz w:val="20"/>
          <w:szCs w:val="20"/>
          <w:lang w:val="en-GB" w:eastAsia="es-ES"/>
        </w:rPr>
      </w:pPr>
      <w:r w:rsidRPr="00930233">
        <w:rPr>
          <w:rFonts w:ascii="Arial" w:hAnsi="Arial" w:cs="Arial"/>
          <w:i/>
          <w:iCs/>
          <w:color w:val="0000FF"/>
          <w:sz w:val="20"/>
          <w:szCs w:val="20"/>
          <w:lang w:val="en-GB" w:eastAsia="es-ES"/>
        </w:rPr>
        <w:t>Responsibilities: Describe any differences in responsibilities in the organization from those described in the process.]</w:t>
      </w:r>
    </w:p>
    <w:p w:rsidR="00930233" w:rsidRPr="00930233" w:rsidRDefault="00930233" w:rsidP="00930233">
      <w:pPr>
        <w:shd w:val="clear" w:color="auto" w:fill="FFFFFF"/>
        <w:spacing w:before="100" w:beforeAutospacing="1" w:after="100" w:afterAutospacing="1" w:line="240" w:lineRule="auto"/>
        <w:rPr>
          <w:rFonts w:ascii="Arial" w:hAnsi="Arial" w:cs="Arial"/>
          <w:color w:val="000000"/>
          <w:sz w:val="20"/>
          <w:szCs w:val="20"/>
          <w:lang w:val="en-GB" w:eastAsia="es-ES"/>
        </w:rPr>
      </w:pPr>
      <w:r w:rsidRPr="00930233">
        <w:rPr>
          <w:rFonts w:ascii="Arial" w:hAnsi="Arial" w:cs="Arial"/>
          <w:color w:val="000000"/>
          <w:sz w:val="20"/>
          <w:szCs w:val="20"/>
          <w:lang w:val="en-GB" w:eastAsia="es-ES"/>
        </w:rPr>
        <w:t>NOTE: The assignment of specific individuals to particular roles or job positions is documented in the Project Plan.</w:t>
      </w:r>
    </w:p>
    <w:tbl>
      <w:tblPr>
        <w:tblW w:w="946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20"/>
        <w:gridCol w:w="855"/>
        <w:gridCol w:w="2745"/>
        <w:gridCol w:w="3945"/>
      </w:tblGrid>
      <w:tr w:rsidR="00930233" w:rsidRPr="00930233" w:rsidTr="00930233">
        <w:trPr>
          <w:tblHeader/>
          <w:tblCellSpacing w:w="0" w:type="dxa"/>
        </w:trPr>
        <w:tc>
          <w:tcPr>
            <w:tcW w:w="1920"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r w:rsidRPr="00930233">
              <w:rPr>
                <w:rFonts w:ascii="Arial" w:hAnsi="Arial" w:cs="Arial"/>
                <w:b/>
                <w:bCs/>
                <w:sz w:val="20"/>
                <w:szCs w:val="20"/>
                <w:lang w:val="es-ES" w:eastAsia="es-ES"/>
              </w:rPr>
              <w:t>Role</w:t>
            </w:r>
          </w:p>
        </w:tc>
        <w:tc>
          <w:tcPr>
            <w:tcW w:w="85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proofErr w:type="spellStart"/>
            <w:r w:rsidRPr="00930233">
              <w:rPr>
                <w:rFonts w:ascii="Arial" w:hAnsi="Arial" w:cs="Arial"/>
                <w:b/>
                <w:bCs/>
                <w:sz w:val="20"/>
                <w:szCs w:val="20"/>
                <w:lang w:val="es-ES" w:eastAsia="es-ES"/>
              </w:rPr>
              <w:t>Process</w:t>
            </w:r>
            <w:proofErr w:type="spellEnd"/>
            <w:r w:rsidRPr="00930233">
              <w:rPr>
                <w:rFonts w:ascii="Arial" w:hAnsi="Arial" w:cs="Arial"/>
                <w:b/>
                <w:bCs/>
                <w:sz w:val="20"/>
                <w:szCs w:val="20"/>
                <w:lang w:val="es-ES" w:eastAsia="es-ES"/>
              </w:rPr>
              <w:t xml:space="preserve"> Role</w:t>
            </w:r>
          </w:p>
        </w:tc>
        <w:tc>
          <w:tcPr>
            <w:tcW w:w="274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proofErr w:type="spellStart"/>
            <w:r w:rsidRPr="00930233">
              <w:rPr>
                <w:rFonts w:ascii="Arial" w:hAnsi="Arial" w:cs="Arial"/>
                <w:b/>
                <w:bCs/>
                <w:sz w:val="20"/>
                <w:szCs w:val="20"/>
                <w:lang w:val="es-ES" w:eastAsia="es-ES"/>
              </w:rPr>
              <w:t>Applicability</w:t>
            </w:r>
            <w:proofErr w:type="spellEnd"/>
          </w:p>
        </w:tc>
        <w:tc>
          <w:tcPr>
            <w:tcW w:w="394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930233">
            <w:pPr>
              <w:spacing w:before="100" w:beforeAutospacing="1" w:after="100" w:afterAutospacing="1" w:line="240" w:lineRule="auto"/>
              <w:rPr>
                <w:rFonts w:ascii="Arial" w:hAnsi="Arial" w:cs="Arial"/>
                <w:sz w:val="20"/>
                <w:szCs w:val="20"/>
                <w:lang w:val="es-ES" w:eastAsia="es-ES"/>
              </w:rPr>
            </w:pPr>
            <w:proofErr w:type="spellStart"/>
            <w:r w:rsidRPr="00930233">
              <w:rPr>
                <w:rFonts w:ascii="Arial" w:hAnsi="Arial" w:cs="Arial"/>
                <w:b/>
                <w:bCs/>
                <w:sz w:val="20"/>
                <w:szCs w:val="20"/>
                <w:lang w:val="es-ES" w:eastAsia="es-ES"/>
              </w:rPr>
              <w:t>Responsibilities</w:t>
            </w:r>
            <w:proofErr w:type="spellEnd"/>
            <w:r w:rsidRPr="00930233">
              <w:rPr>
                <w:rFonts w:ascii="Arial" w:hAnsi="Arial" w:cs="Arial"/>
                <w:b/>
                <w:bCs/>
                <w:sz w:val="20"/>
                <w:szCs w:val="20"/>
                <w:lang w:val="es-ES" w:eastAsia="es-ES"/>
              </w:rPr>
              <w:t xml:space="preserve"> </w:t>
            </w:r>
            <w:proofErr w:type="spellStart"/>
            <w:r w:rsidRPr="00930233">
              <w:rPr>
                <w:rFonts w:ascii="Arial" w:hAnsi="Arial" w:cs="Arial"/>
                <w:b/>
                <w:bCs/>
                <w:sz w:val="20"/>
                <w:szCs w:val="20"/>
                <w:lang w:val="es-ES" w:eastAsia="es-ES"/>
              </w:rPr>
              <w:t>Different</w:t>
            </w:r>
            <w:proofErr w:type="spellEnd"/>
            <w:r w:rsidRPr="00930233">
              <w:rPr>
                <w:rFonts w:ascii="Arial" w:hAnsi="Arial" w:cs="Arial"/>
                <w:b/>
                <w:bCs/>
                <w:sz w:val="20"/>
                <w:szCs w:val="20"/>
                <w:lang w:val="es-ES" w:eastAsia="es-ES"/>
              </w:rPr>
              <w:t xml:space="preserve"> </w:t>
            </w:r>
            <w:proofErr w:type="spellStart"/>
            <w:r w:rsidRPr="00930233">
              <w:rPr>
                <w:rFonts w:ascii="Arial" w:hAnsi="Arial" w:cs="Arial"/>
                <w:b/>
                <w:bCs/>
                <w:sz w:val="20"/>
                <w:szCs w:val="20"/>
                <w:lang w:val="es-ES" w:eastAsia="es-ES"/>
              </w:rPr>
              <w:t>from</w:t>
            </w:r>
            <w:proofErr w:type="spellEnd"/>
            <w:r w:rsidRPr="00930233">
              <w:rPr>
                <w:rFonts w:ascii="Arial" w:hAnsi="Arial" w:cs="Arial"/>
                <w:b/>
                <w:bCs/>
                <w:sz w:val="20"/>
                <w:szCs w:val="20"/>
                <w:lang w:val="es-ES" w:eastAsia="es-ES"/>
              </w:rPr>
              <w:t xml:space="preserve"> </w:t>
            </w:r>
            <w:proofErr w:type="spellStart"/>
            <w:r w:rsidRPr="00930233">
              <w:rPr>
                <w:rFonts w:ascii="Arial" w:hAnsi="Arial" w:cs="Arial"/>
                <w:b/>
                <w:bCs/>
                <w:sz w:val="20"/>
                <w:szCs w:val="20"/>
                <w:lang w:val="es-ES" w:eastAsia="es-ES"/>
              </w:rPr>
              <w:t>Process</w:t>
            </w:r>
            <w:proofErr w:type="spellEnd"/>
          </w:p>
        </w:tc>
      </w:tr>
      <w:tr w:rsidR="00930233" w:rsidRPr="00930233" w:rsidTr="00930233">
        <w:trPr>
          <w:tblCellSpacing w:w="0" w:type="dxa"/>
        </w:trPr>
        <w:tc>
          <w:tcPr>
            <w:tcW w:w="192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85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p>
        </w:tc>
        <w:tc>
          <w:tcPr>
            <w:tcW w:w="274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394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r>
      <w:tr w:rsidR="00930233" w:rsidRPr="00930233" w:rsidTr="00930233">
        <w:trPr>
          <w:tblCellSpacing w:w="0" w:type="dxa"/>
        </w:trPr>
        <w:tc>
          <w:tcPr>
            <w:tcW w:w="192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85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274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394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930233">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r>
    </w:tbl>
    <w:p w:rsidR="00930233" w:rsidRPr="00930233" w:rsidRDefault="00930233" w:rsidP="00930233">
      <w:pPr>
        <w:shd w:val="clear" w:color="auto" w:fill="FFFFFF"/>
        <w:spacing w:before="100" w:beforeAutospacing="1" w:after="100" w:afterAutospacing="1" w:line="240" w:lineRule="auto"/>
        <w:outlineLvl w:val="2"/>
        <w:rPr>
          <w:rFonts w:ascii="Arial" w:hAnsi="Arial" w:cs="Arial"/>
          <w:b/>
          <w:bCs/>
          <w:color w:val="000000"/>
          <w:sz w:val="27"/>
          <w:szCs w:val="27"/>
          <w:lang w:val="es-ES" w:eastAsia="es-ES"/>
        </w:rPr>
      </w:pPr>
      <w:r w:rsidRPr="00930233">
        <w:rPr>
          <w:rFonts w:ascii="Arial" w:hAnsi="Arial" w:cs="Arial"/>
          <w:b/>
          <w:bCs/>
          <w:color w:val="000000"/>
          <w:sz w:val="27"/>
          <w:szCs w:val="27"/>
          <w:lang w:val="es-ES" w:eastAsia="es-ES"/>
        </w:rPr>
        <w:t>7. Project-</w:t>
      </w:r>
      <w:proofErr w:type="spellStart"/>
      <w:r w:rsidRPr="00930233">
        <w:rPr>
          <w:rFonts w:ascii="Arial" w:hAnsi="Arial" w:cs="Arial"/>
          <w:b/>
          <w:bCs/>
          <w:color w:val="000000"/>
          <w:sz w:val="27"/>
          <w:szCs w:val="27"/>
          <w:lang w:val="es-ES" w:eastAsia="es-ES"/>
        </w:rPr>
        <w:t>Specific</w:t>
      </w:r>
      <w:proofErr w:type="spellEnd"/>
      <w:r w:rsidRPr="00930233">
        <w:rPr>
          <w:rFonts w:ascii="Arial" w:hAnsi="Arial" w:cs="Arial"/>
          <w:b/>
          <w:bCs/>
          <w:color w:val="000000"/>
          <w:sz w:val="27"/>
          <w:szCs w:val="27"/>
          <w:lang w:val="es-ES" w:eastAsia="es-ES"/>
        </w:rPr>
        <w:t xml:space="preserve"> </w:t>
      </w:r>
      <w:proofErr w:type="spellStart"/>
      <w:r w:rsidRPr="00930233">
        <w:rPr>
          <w:rFonts w:ascii="Arial" w:hAnsi="Arial" w:cs="Arial"/>
          <w:b/>
          <w:bCs/>
          <w:color w:val="000000"/>
          <w:sz w:val="27"/>
          <w:szCs w:val="27"/>
          <w:lang w:val="es-ES" w:eastAsia="es-ES"/>
        </w:rPr>
        <w:t>Guidelines</w:t>
      </w:r>
      <w:proofErr w:type="spellEnd"/>
      <w:r w:rsidRPr="00930233">
        <w:rPr>
          <w:rFonts w:ascii="Arial" w:hAnsi="Arial" w:cs="Arial"/>
          <w:b/>
          <w:bCs/>
          <w:color w:val="000000"/>
          <w:sz w:val="27"/>
          <w:szCs w:val="27"/>
          <w:lang w:val="es-ES" w:eastAsia="es-ES"/>
        </w:rPr>
        <w:t xml:space="preserve"> and </w:t>
      </w:r>
      <w:proofErr w:type="spellStart"/>
      <w:r w:rsidRPr="00930233">
        <w:rPr>
          <w:rFonts w:ascii="Arial" w:hAnsi="Arial" w:cs="Arial"/>
          <w:b/>
          <w:bCs/>
          <w:color w:val="000000"/>
          <w:sz w:val="27"/>
          <w:szCs w:val="27"/>
          <w:lang w:val="es-ES" w:eastAsia="es-ES"/>
        </w:rPr>
        <w:t>Procedures</w:t>
      </w:r>
      <w:proofErr w:type="spellEnd"/>
    </w:p>
    <w:p w:rsidR="00930233" w:rsidRDefault="00930233" w:rsidP="00930233">
      <w:pPr>
        <w:shd w:val="clear" w:color="auto" w:fill="FFFFFF"/>
        <w:spacing w:before="100" w:beforeAutospacing="1" w:after="100" w:afterAutospacing="1" w:line="240" w:lineRule="auto"/>
        <w:rPr>
          <w:rFonts w:ascii="Arial" w:hAnsi="Arial" w:cs="Arial"/>
          <w:i/>
          <w:iCs/>
          <w:color w:val="0000FF"/>
          <w:sz w:val="20"/>
          <w:szCs w:val="20"/>
          <w:lang w:val="es-ES" w:eastAsia="es-ES"/>
        </w:rPr>
      </w:pPr>
      <w:r w:rsidRPr="00930233">
        <w:rPr>
          <w:rFonts w:ascii="Arial" w:hAnsi="Arial" w:cs="Arial"/>
          <w:i/>
          <w:iCs/>
          <w:color w:val="0000FF"/>
          <w:sz w:val="20"/>
          <w:szCs w:val="20"/>
          <w:lang w:val="en-GB" w:eastAsia="es-ES"/>
        </w:rPr>
        <w:t xml:space="preserve">[Identify any guidelines and procedures used by the project that are not included in the organizational process. These should include any special review procedures, style or coding guidelines, etc. </w:t>
      </w:r>
      <w:proofErr w:type="spellStart"/>
      <w:r w:rsidRPr="00930233">
        <w:rPr>
          <w:rFonts w:ascii="Arial" w:hAnsi="Arial" w:cs="Arial"/>
          <w:i/>
          <w:iCs/>
          <w:color w:val="0000FF"/>
          <w:sz w:val="20"/>
          <w:szCs w:val="20"/>
          <w:lang w:val="es-ES" w:eastAsia="es-ES"/>
        </w:rPr>
        <w:t>Modify</w:t>
      </w:r>
      <w:proofErr w:type="spellEnd"/>
      <w:r w:rsidRPr="00930233">
        <w:rPr>
          <w:rFonts w:ascii="Arial" w:hAnsi="Arial" w:cs="Arial"/>
          <w:i/>
          <w:iCs/>
          <w:color w:val="0000FF"/>
          <w:sz w:val="20"/>
          <w:szCs w:val="20"/>
          <w:lang w:val="es-ES" w:eastAsia="es-ES"/>
        </w:rPr>
        <w:t xml:space="preserve"> </w:t>
      </w:r>
      <w:proofErr w:type="spellStart"/>
      <w:r w:rsidRPr="00930233">
        <w:rPr>
          <w:rFonts w:ascii="Arial" w:hAnsi="Arial" w:cs="Arial"/>
          <w:i/>
          <w:iCs/>
          <w:color w:val="0000FF"/>
          <w:sz w:val="20"/>
          <w:szCs w:val="20"/>
          <w:lang w:val="es-ES" w:eastAsia="es-ES"/>
        </w:rPr>
        <w:t>the</w:t>
      </w:r>
      <w:proofErr w:type="spellEnd"/>
      <w:r w:rsidRPr="00930233">
        <w:rPr>
          <w:rFonts w:ascii="Arial" w:hAnsi="Arial" w:cs="Arial"/>
          <w:i/>
          <w:iCs/>
          <w:color w:val="0000FF"/>
          <w:sz w:val="20"/>
          <w:szCs w:val="20"/>
          <w:lang w:val="es-ES" w:eastAsia="es-ES"/>
        </w:rPr>
        <w:t xml:space="preserve"> </w:t>
      </w:r>
      <w:proofErr w:type="spellStart"/>
      <w:r w:rsidRPr="00930233">
        <w:rPr>
          <w:rFonts w:ascii="Arial" w:hAnsi="Arial" w:cs="Arial"/>
          <w:i/>
          <w:iCs/>
          <w:color w:val="0000FF"/>
          <w:sz w:val="20"/>
          <w:szCs w:val="20"/>
          <w:lang w:val="es-ES" w:eastAsia="es-ES"/>
        </w:rPr>
        <w:t>suggested</w:t>
      </w:r>
      <w:proofErr w:type="spellEnd"/>
      <w:r w:rsidRPr="00930233">
        <w:rPr>
          <w:rFonts w:ascii="Arial" w:hAnsi="Arial" w:cs="Arial"/>
          <w:i/>
          <w:iCs/>
          <w:color w:val="0000FF"/>
          <w:sz w:val="20"/>
          <w:szCs w:val="20"/>
          <w:lang w:val="es-ES" w:eastAsia="es-ES"/>
        </w:rPr>
        <w:t xml:space="preserve"> </w:t>
      </w:r>
      <w:proofErr w:type="spellStart"/>
      <w:r w:rsidRPr="00930233">
        <w:rPr>
          <w:rFonts w:ascii="Arial" w:hAnsi="Arial" w:cs="Arial"/>
          <w:i/>
          <w:iCs/>
          <w:color w:val="0000FF"/>
          <w:sz w:val="20"/>
          <w:szCs w:val="20"/>
          <w:lang w:val="es-ES" w:eastAsia="es-ES"/>
        </w:rPr>
        <w:t>table</w:t>
      </w:r>
      <w:proofErr w:type="spellEnd"/>
      <w:r w:rsidRPr="00930233">
        <w:rPr>
          <w:rFonts w:ascii="Arial" w:hAnsi="Arial" w:cs="Arial"/>
          <w:i/>
          <w:iCs/>
          <w:color w:val="0000FF"/>
          <w:sz w:val="20"/>
          <w:szCs w:val="20"/>
          <w:lang w:val="es-ES" w:eastAsia="es-ES"/>
        </w:rPr>
        <w:t xml:space="preserve"> to </w:t>
      </w:r>
      <w:proofErr w:type="spellStart"/>
      <w:r w:rsidRPr="00930233">
        <w:rPr>
          <w:rFonts w:ascii="Arial" w:hAnsi="Arial" w:cs="Arial"/>
          <w:i/>
          <w:iCs/>
          <w:color w:val="0000FF"/>
          <w:sz w:val="20"/>
          <w:szCs w:val="20"/>
          <w:lang w:val="es-ES" w:eastAsia="es-ES"/>
        </w:rPr>
        <w:t>fit</w:t>
      </w:r>
      <w:proofErr w:type="spellEnd"/>
      <w:r w:rsidRPr="00930233">
        <w:rPr>
          <w:rFonts w:ascii="Arial" w:hAnsi="Arial" w:cs="Arial"/>
          <w:i/>
          <w:iCs/>
          <w:color w:val="0000FF"/>
          <w:sz w:val="20"/>
          <w:szCs w:val="20"/>
          <w:lang w:val="es-ES" w:eastAsia="es-ES"/>
        </w:rPr>
        <w:t xml:space="preserve"> </w:t>
      </w:r>
      <w:proofErr w:type="spellStart"/>
      <w:r w:rsidRPr="00930233">
        <w:rPr>
          <w:rFonts w:ascii="Arial" w:hAnsi="Arial" w:cs="Arial"/>
          <w:i/>
          <w:iCs/>
          <w:color w:val="0000FF"/>
          <w:sz w:val="20"/>
          <w:szCs w:val="20"/>
          <w:lang w:val="es-ES" w:eastAsia="es-ES"/>
        </w:rPr>
        <w:t>your</w:t>
      </w:r>
      <w:proofErr w:type="spellEnd"/>
      <w:r w:rsidRPr="00930233">
        <w:rPr>
          <w:rFonts w:ascii="Arial" w:hAnsi="Arial" w:cs="Arial"/>
          <w:i/>
          <w:iCs/>
          <w:color w:val="0000FF"/>
          <w:sz w:val="20"/>
          <w:szCs w:val="20"/>
          <w:lang w:val="es-ES" w:eastAsia="es-ES"/>
        </w:rPr>
        <w:t xml:space="preserve"> </w:t>
      </w:r>
      <w:proofErr w:type="spellStart"/>
      <w:r w:rsidRPr="00930233">
        <w:rPr>
          <w:rFonts w:ascii="Arial" w:hAnsi="Arial" w:cs="Arial"/>
          <w:i/>
          <w:iCs/>
          <w:color w:val="0000FF"/>
          <w:sz w:val="20"/>
          <w:szCs w:val="20"/>
          <w:lang w:val="es-ES" w:eastAsia="es-ES"/>
        </w:rPr>
        <w:t>needs</w:t>
      </w:r>
      <w:proofErr w:type="spellEnd"/>
      <w:r w:rsidRPr="00930233">
        <w:rPr>
          <w:rFonts w:ascii="Arial" w:hAnsi="Arial" w:cs="Arial"/>
          <w:i/>
          <w:iCs/>
          <w:color w:val="0000FF"/>
          <w:sz w:val="20"/>
          <w:szCs w:val="20"/>
          <w:lang w:val="es-ES" w:eastAsia="es-ES"/>
        </w:rPr>
        <w:t>.]</w:t>
      </w:r>
    </w:p>
    <w:tbl>
      <w:tblPr>
        <w:tblW w:w="946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20"/>
        <w:gridCol w:w="855"/>
        <w:gridCol w:w="2745"/>
        <w:gridCol w:w="3945"/>
      </w:tblGrid>
      <w:tr w:rsidR="00930233" w:rsidRPr="00930233" w:rsidTr="00325F30">
        <w:trPr>
          <w:tblHeader/>
          <w:tblCellSpacing w:w="0" w:type="dxa"/>
        </w:trPr>
        <w:tc>
          <w:tcPr>
            <w:tcW w:w="1920"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325F30">
            <w:pPr>
              <w:spacing w:before="100" w:beforeAutospacing="1" w:after="100" w:afterAutospacing="1" w:line="240" w:lineRule="auto"/>
              <w:rPr>
                <w:rFonts w:ascii="Arial" w:hAnsi="Arial" w:cs="Arial"/>
                <w:sz w:val="20"/>
                <w:szCs w:val="20"/>
                <w:lang w:val="es-ES" w:eastAsia="es-ES"/>
              </w:rPr>
            </w:pPr>
            <w:proofErr w:type="spellStart"/>
            <w:r>
              <w:rPr>
                <w:rFonts w:ascii="Arial" w:hAnsi="Arial" w:cs="Arial"/>
                <w:b/>
                <w:bCs/>
                <w:sz w:val="20"/>
                <w:szCs w:val="20"/>
                <w:lang w:val="es-ES" w:eastAsia="es-ES"/>
              </w:rPr>
              <w:t>Guideline</w:t>
            </w:r>
            <w:proofErr w:type="spellEnd"/>
            <w:r>
              <w:rPr>
                <w:rFonts w:ascii="Arial" w:hAnsi="Arial" w:cs="Arial"/>
                <w:b/>
                <w:bCs/>
                <w:sz w:val="20"/>
                <w:szCs w:val="20"/>
                <w:lang w:val="es-ES" w:eastAsia="es-ES"/>
              </w:rPr>
              <w:t xml:space="preserve"> </w:t>
            </w:r>
            <w:proofErr w:type="spellStart"/>
            <w:r>
              <w:rPr>
                <w:rFonts w:ascii="Arial" w:hAnsi="Arial" w:cs="Arial"/>
                <w:b/>
                <w:bCs/>
                <w:sz w:val="20"/>
                <w:szCs w:val="20"/>
                <w:lang w:val="es-ES" w:eastAsia="es-ES"/>
              </w:rPr>
              <w:t>or</w:t>
            </w:r>
            <w:proofErr w:type="spellEnd"/>
            <w:r>
              <w:rPr>
                <w:rFonts w:ascii="Arial" w:hAnsi="Arial" w:cs="Arial"/>
                <w:b/>
                <w:bCs/>
                <w:sz w:val="20"/>
                <w:szCs w:val="20"/>
                <w:lang w:val="es-ES" w:eastAsia="es-ES"/>
              </w:rPr>
              <w:t xml:space="preserve"> </w:t>
            </w:r>
            <w:proofErr w:type="spellStart"/>
            <w:r>
              <w:rPr>
                <w:rFonts w:ascii="Arial" w:hAnsi="Arial" w:cs="Arial"/>
                <w:b/>
                <w:bCs/>
                <w:sz w:val="20"/>
                <w:szCs w:val="20"/>
                <w:lang w:val="es-ES" w:eastAsia="es-ES"/>
              </w:rPr>
              <w:t>Procedure</w:t>
            </w:r>
            <w:proofErr w:type="spellEnd"/>
          </w:p>
        </w:tc>
        <w:tc>
          <w:tcPr>
            <w:tcW w:w="85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325F30">
            <w:pPr>
              <w:spacing w:before="100" w:beforeAutospacing="1" w:after="100" w:afterAutospacing="1" w:line="240" w:lineRule="auto"/>
              <w:rPr>
                <w:rFonts w:ascii="Arial" w:hAnsi="Arial" w:cs="Arial"/>
                <w:sz w:val="20"/>
                <w:szCs w:val="20"/>
                <w:lang w:val="es-ES" w:eastAsia="es-ES"/>
              </w:rPr>
            </w:pPr>
            <w:proofErr w:type="spellStart"/>
            <w:r>
              <w:rPr>
                <w:rFonts w:ascii="Arial" w:hAnsi="Arial" w:cs="Arial"/>
                <w:b/>
                <w:bCs/>
                <w:sz w:val="20"/>
                <w:szCs w:val="20"/>
                <w:lang w:val="es-ES" w:eastAsia="es-ES"/>
              </w:rPr>
              <w:t>Owner</w:t>
            </w:r>
            <w:proofErr w:type="spellEnd"/>
          </w:p>
        </w:tc>
        <w:tc>
          <w:tcPr>
            <w:tcW w:w="274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325F30">
            <w:pPr>
              <w:spacing w:before="100" w:beforeAutospacing="1" w:after="100" w:afterAutospacing="1" w:line="240" w:lineRule="auto"/>
              <w:rPr>
                <w:rFonts w:ascii="Arial" w:hAnsi="Arial" w:cs="Arial"/>
                <w:sz w:val="20"/>
                <w:szCs w:val="20"/>
                <w:lang w:val="es-ES" w:eastAsia="es-ES"/>
              </w:rPr>
            </w:pPr>
            <w:proofErr w:type="spellStart"/>
            <w:r>
              <w:rPr>
                <w:rFonts w:ascii="Arial" w:hAnsi="Arial" w:cs="Arial"/>
                <w:b/>
                <w:bCs/>
                <w:sz w:val="20"/>
                <w:szCs w:val="20"/>
                <w:lang w:val="es-ES" w:eastAsia="es-ES"/>
              </w:rPr>
              <w:t>Used</w:t>
            </w:r>
            <w:proofErr w:type="spellEnd"/>
            <w:r>
              <w:rPr>
                <w:rFonts w:ascii="Arial" w:hAnsi="Arial" w:cs="Arial"/>
                <w:b/>
                <w:bCs/>
                <w:sz w:val="20"/>
                <w:szCs w:val="20"/>
                <w:lang w:val="es-ES" w:eastAsia="es-ES"/>
              </w:rPr>
              <w:t xml:space="preserve"> </w:t>
            </w:r>
            <w:proofErr w:type="spellStart"/>
            <w:r>
              <w:rPr>
                <w:rFonts w:ascii="Arial" w:hAnsi="Arial" w:cs="Arial"/>
                <w:b/>
                <w:bCs/>
                <w:sz w:val="20"/>
                <w:szCs w:val="20"/>
                <w:lang w:val="es-ES" w:eastAsia="es-ES"/>
              </w:rPr>
              <w:t>by</w:t>
            </w:r>
            <w:proofErr w:type="spellEnd"/>
          </w:p>
        </w:tc>
        <w:tc>
          <w:tcPr>
            <w:tcW w:w="3945" w:type="dxa"/>
            <w:tcBorders>
              <w:top w:val="outset" w:sz="6" w:space="0" w:color="auto"/>
              <w:left w:val="outset" w:sz="6" w:space="0" w:color="auto"/>
              <w:bottom w:val="outset" w:sz="6" w:space="0" w:color="auto"/>
              <w:right w:val="outset" w:sz="6" w:space="0" w:color="auto"/>
            </w:tcBorders>
            <w:shd w:val="clear" w:color="auto" w:fill="C0C0C0"/>
            <w:hideMark/>
          </w:tcPr>
          <w:p w:rsidR="00930233" w:rsidRPr="00930233" w:rsidRDefault="00930233" w:rsidP="00325F30">
            <w:pPr>
              <w:spacing w:before="100" w:beforeAutospacing="1" w:after="100" w:afterAutospacing="1" w:line="240" w:lineRule="auto"/>
              <w:rPr>
                <w:rFonts w:ascii="Arial" w:hAnsi="Arial" w:cs="Arial"/>
                <w:sz w:val="20"/>
                <w:szCs w:val="20"/>
                <w:lang w:val="es-ES" w:eastAsia="es-ES"/>
              </w:rPr>
            </w:pPr>
            <w:proofErr w:type="spellStart"/>
            <w:r>
              <w:rPr>
                <w:rFonts w:ascii="Arial" w:hAnsi="Arial" w:cs="Arial"/>
                <w:b/>
                <w:bCs/>
                <w:sz w:val="20"/>
                <w:szCs w:val="20"/>
                <w:lang w:val="es-ES" w:eastAsia="es-ES"/>
              </w:rPr>
              <w:t>Where</w:t>
            </w:r>
            <w:proofErr w:type="spellEnd"/>
            <w:r>
              <w:rPr>
                <w:rFonts w:ascii="Arial" w:hAnsi="Arial" w:cs="Arial"/>
                <w:b/>
                <w:bCs/>
                <w:sz w:val="20"/>
                <w:szCs w:val="20"/>
                <w:lang w:val="es-ES" w:eastAsia="es-ES"/>
              </w:rPr>
              <w:t xml:space="preserve"> </w:t>
            </w:r>
            <w:proofErr w:type="spellStart"/>
            <w:r>
              <w:rPr>
                <w:rFonts w:ascii="Arial" w:hAnsi="Arial" w:cs="Arial"/>
                <w:b/>
                <w:bCs/>
                <w:sz w:val="20"/>
                <w:szCs w:val="20"/>
                <w:lang w:val="es-ES" w:eastAsia="es-ES"/>
              </w:rPr>
              <w:t>Stored</w:t>
            </w:r>
            <w:proofErr w:type="spellEnd"/>
          </w:p>
        </w:tc>
      </w:tr>
      <w:tr w:rsidR="00930233" w:rsidRPr="00930233" w:rsidTr="00325F30">
        <w:trPr>
          <w:tblCellSpacing w:w="0" w:type="dxa"/>
        </w:trPr>
        <w:tc>
          <w:tcPr>
            <w:tcW w:w="192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930233" w:rsidRPr="00930233" w:rsidRDefault="00930233" w:rsidP="00325F30">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85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325F30">
            <w:pPr>
              <w:spacing w:after="0" w:line="240" w:lineRule="auto"/>
              <w:rPr>
                <w:rFonts w:ascii="Arial" w:hAnsi="Arial" w:cs="Arial"/>
                <w:sz w:val="20"/>
                <w:szCs w:val="20"/>
                <w:lang w:val="es-ES" w:eastAsia="es-ES"/>
              </w:rPr>
            </w:pPr>
          </w:p>
        </w:tc>
        <w:tc>
          <w:tcPr>
            <w:tcW w:w="274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325F30">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394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325F30">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r>
      <w:tr w:rsidR="00930233" w:rsidRPr="00930233" w:rsidTr="00325F30">
        <w:trPr>
          <w:tblCellSpacing w:w="0" w:type="dxa"/>
        </w:trPr>
        <w:tc>
          <w:tcPr>
            <w:tcW w:w="192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930233" w:rsidRPr="00930233" w:rsidRDefault="00930233" w:rsidP="00325F30">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85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325F30">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274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325F30">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c>
          <w:tcPr>
            <w:tcW w:w="3945" w:type="dxa"/>
            <w:tcBorders>
              <w:top w:val="outset" w:sz="6" w:space="0" w:color="auto"/>
              <w:left w:val="outset" w:sz="6" w:space="0" w:color="auto"/>
              <w:bottom w:val="outset" w:sz="6" w:space="0" w:color="auto"/>
              <w:right w:val="outset" w:sz="6" w:space="0" w:color="auto"/>
            </w:tcBorders>
            <w:shd w:val="clear" w:color="auto" w:fill="FFFFFF"/>
            <w:hideMark/>
          </w:tcPr>
          <w:p w:rsidR="00930233" w:rsidRPr="00930233" w:rsidRDefault="00930233" w:rsidP="00325F30">
            <w:pPr>
              <w:spacing w:after="0" w:line="240" w:lineRule="auto"/>
              <w:rPr>
                <w:rFonts w:ascii="Arial" w:hAnsi="Arial" w:cs="Arial"/>
                <w:sz w:val="20"/>
                <w:szCs w:val="20"/>
                <w:lang w:val="es-ES" w:eastAsia="es-ES"/>
              </w:rPr>
            </w:pPr>
            <w:r w:rsidRPr="00930233">
              <w:rPr>
                <w:rFonts w:ascii="Arial" w:hAnsi="Arial" w:cs="Arial"/>
                <w:sz w:val="20"/>
                <w:szCs w:val="20"/>
                <w:lang w:val="es-ES" w:eastAsia="es-ES"/>
              </w:rPr>
              <w:t> </w:t>
            </w:r>
          </w:p>
        </w:tc>
      </w:tr>
    </w:tbl>
    <w:p w:rsidR="004C15CB" w:rsidRPr="00930233" w:rsidRDefault="004C15CB">
      <w:pPr>
        <w:rPr>
          <w:rFonts w:ascii="Arial" w:hAnsi="Arial" w:cs="Arial"/>
          <w:color w:val="000000"/>
          <w:sz w:val="20"/>
          <w:szCs w:val="20"/>
          <w:lang w:val="es-ES" w:eastAsia="es-ES"/>
        </w:rPr>
      </w:pPr>
    </w:p>
    <w:sectPr w:rsidR="004C15CB" w:rsidRPr="00930233" w:rsidSect="003306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D1B5C"/>
    <w:multiLevelType w:val="multilevel"/>
    <w:tmpl w:val="B39E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906AB9"/>
    <w:multiLevelType w:val="multilevel"/>
    <w:tmpl w:val="138E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523E65"/>
    <w:multiLevelType w:val="multilevel"/>
    <w:tmpl w:val="F624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33"/>
    <w:rsid w:val="00317635"/>
    <w:rsid w:val="00330673"/>
    <w:rsid w:val="004C15CB"/>
    <w:rsid w:val="00821920"/>
    <w:rsid w:val="00846D10"/>
    <w:rsid w:val="00930233"/>
    <w:rsid w:val="00DB48C9"/>
    <w:rsid w:val="00DB6A60"/>
  </w:rsids>
  <m:mathPr>
    <m:mathFont m:val="Cambria Math"/>
    <m:brkBin m:val="before"/>
    <m:brkBinSub m:val="--"/>
    <m:smallFrac m:val="0"/>
    <m:dispDef/>
    <m:lMargin m:val="0"/>
    <m:rMargin m:val="0"/>
    <m:defJc m:val="centerGroup"/>
    <m:wrapIndent m:val="1440"/>
    <m:intLim m:val="subSup"/>
    <m:naryLim m:val="undOvr"/>
  </m:mathPr>
  <w:themeFontLang w:val="es-ES" w:eastAsia="eu-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E6C3"/>
  <w15:chartTrackingRefBased/>
  <w15:docId w15:val="{C890401F-5C86-49DB-BBB0-0C36071C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u-ES" w:eastAsia="eu-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30233"/>
    <w:pPr>
      <w:spacing w:before="100" w:beforeAutospacing="1" w:after="100" w:afterAutospacing="1" w:line="240" w:lineRule="auto"/>
      <w:outlineLvl w:val="2"/>
    </w:pPr>
    <w:rPr>
      <w:rFonts w:ascii="Times New Roman"/>
      <w:b/>
      <w:bCs/>
      <w:sz w:val="27"/>
      <w:szCs w:val="27"/>
      <w:lang w:val="es-ES" w:eastAsia="es-ES"/>
    </w:rPr>
  </w:style>
  <w:style w:type="paragraph" w:styleId="Ttulo4">
    <w:name w:val="heading 4"/>
    <w:basedOn w:val="Normal"/>
    <w:link w:val="Ttulo4Car"/>
    <w:uiPriority w:val="9"/>
    <w:qFormat/>
    <w:rsid w:val="00930233"/>
    <w:pPr>
      <w:spacing w:before="100" w:beforeAutospacing="1" w:after="100" w:afterAutospacing="1" w:line="240" w:lineRule="auto"/>
      <w:outlineLvl w:val="3"/>
    </w:pPr>
    <w:rPr>
      <w:rFonts w:ascii="Times New Roman"/>
      <w:b/>
      <w:bCs/>
      <w:sz w:val="24"/>
      <w:szCs w:val="24"/>
      <w:lang w:val="es-ES" w:eastAsia="es-ES"/>
    </w:rPr>
  </w:style>
  <w:style w:type="paragraph" w:styleId="Ttulo5">
    <w:name w:val="heading 5"/>
    <w:basedOn w:val="Normal"/>
    <w:link w:val="Ttulo5Car"/>
    <w:uiPriority w:val="9"/>
    <w:qFormat/>
    <w:rsid w:val="00930233"/>
    <w:pPr>
      <w:spacing w:before="100" w:beforeAutospacing="1" w:after="100" w:afterAutospacing="1" w:line="240" w:lineRule="auto"/>
      <w:outlineLvl w:val="4"/>
    </w:pPr>
    <w:rPr>
      <w:rFonts w:ascii="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30233"/>
    <w:rPr>
      <w:rFonts w:ascii="Times New Roman"/>
      <w:b/>
      <w:bCs/>
      <w:sz w:val="27"/>
      <w:szCs w:val="27"/>
      <w:lang w:val="es-ES" w:eastAsia="es-ES"/>
    </w:rPr>
  </w:style>
  <w:style w:type="character" w:customStyle="1" w:styleId="Ttulo4Car">
    <w:name w:val="Título 4 Car"/>
    <w:basedOn w:val="Fuentedeprrafopredeter"/>
    <w:link w:val="Ttulo4"/>
    <w:uiPriority w:val="9"/>
    <w:rsid w:val="00930233"/>
    <w:rPr>
      <w:rFonts w:ascii="Times New Roman"/>
      <w:b/>
      <w:bCs/>
      <w:sz w:val="24"/>
      <w:szCs w:val="24"/>
      <w:lang w:val="es-ES" w:eastAsia="es-ES"/>
    </w:rPr>
  </w:style>
  <w:style w:type="character" w:customStyle="1" w:styleId="Ttulo5Car">
    <w:name w:val="Título 5 Car"/>
    <w:basedOn w:val="Fuentedeprrafopredeter"/>
    <w:link w:val="Ttulo5"/>
    <w:uiPriority w:val="9"/>
    <w:rsid w:val="00930233"/>
    <w:rPr>
      <w:rFonts w:ascii="Times New Roman"/>
      <w:b/>
      <w:bCs/>
      <w:sz w:val="20"/>
      <w:szCs w:val="20"/>
      <w:lang w:val="es-ES" w:eastAsia="es-ES"/>
    </w:rPr>
  </w:style>
  <w:style w:type="paragraph" w:styleId="NormalWeb">
    <w:name w:val="Normal (Web)"/>
    <w:basedOn w:val="Normal"/>
    <w:uiPriority w:val="99"/>
    <w:semiHidden/>
    <w:unhideWhenUsed/>
    <w:rsid w:val="00930233"/>
    <w:pPr>
      <w:spacing w:before="100" w:beforeAutospacing="1" w:after="100" w:afterAutospacing="1" w:line="240" w:lineRule="auto"/>
    </w:pPr>
    <w:rPr>
      <w:rFonts w:ascii="Times New Roman"/>
      <w:sz w:val="24"/>
      <w:szCs w:val="24"/>
      <w:lang w:val="es-ES" w:eastAsia="es-ES"/>
    </w:rPr>
  </w:style>
  <w:style w:type="character" w:styleId="nfasis">
    <w:name w:val="Emphasis"/>
    <w:basedOn w:val="Fuentedeprrafopredeter"/>
    <w:uiPriority w:val="20"/>
    <w:qFormat/>
    <w:rsid w:val="00930233"/>
    <w:rPr>
      <w:i/>
      <w:iCs/>
    </w:rPr>
  </w:style>
  <w:style w:type="paragraph" w:styleId="Textoindependiente">
    <w:name w:val="Body Text"/>
    <w:basedOn w:val="Normal"/>
    <w:link w:val="TextoindependienteCar"/>
    <w:uiPriority w:val="99"/>
    <w:semiHidden/>
    <w:unhideWhenUsed/>
    <w:rsid w:val="00930233"/>
    <w:pPr>
      <w:spacing w:before="100" w:beforeAutospacing="1" w:after="100" w:afterAutospacing="1" w:line="240" w:lineRule="auto"/>
    </w:pPr>
    <w:rPr>
      <w:rFonts w:ascii="Times New Roman"/>
      <w:sz w:val="24"/>
      <w:szCs w:val="24"/>
      <w:lang w:val="es-ES" w:eastAsia="es-ES"/>
    </w:rPr>
  </w:style>
  <w:style w:type="character" w:customStyle="1" w:styleId="TextoindependienteCar">
    <w:name w:val="Texto independiente Car"/>
    <w:basedOn w:val="Fuentedeprrafopredeter"/>
    <w:link w:val="Textoindependiente"/>
    <w:uiPriority w:val="99"/>
    <w:semiHidden/>
    <w:rsid w:val="00930233"/>
    <w:rPr>
      <w:rFonts w:ascii="Times New Roman"/>
      <w:sz w:val="24"/>
      <w:szCs w:val="24"/>
      <w:lang w:val="es-ES" w:eastAsia="es-ES"/>
    </w:rPr>
  </w:style>
  <w:style w:type="paragraph" w:customStyle="1" w:styleId="body">
    <w:name w:val="body"/>
    <w:basedOn w:val="Normal"/>
    <w:rsid w:val="00930233"/>
    <w:pPr>
      <w:spacing w:before="100" w:beforeAutospacing="1" w:after="100" w:afterAutospacing="1" w:line="240" w:lineRule="auto"/>
    </w:pPr>
    <w:rPr>
      <w:rFonts w:asci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106629">
      <w:bodyDiv w:val="1"/>
      <w:marLeft w:val="0"/>
      <w:marRight w:val="0"/>
      <w:marTop w:val="0"/>
      <w:marBottom w:val="0"/>
      <w:divBdr>
        <w:top w:val="none" w:sz="0" w:space="0" w:color="auto"/>
        <w:left w:val="none" w:sz="0" w:space="0" w:color="auto"/>
        <w:bottom w:val="none" w:sz="0" w:space="0" w:color="auto"/>
        <w:right w:val="none" w:sz="0" w:space="0" w:color="auto"/>
      </w:divBdr>
      <w:divsChild>
        <w:div w:id="953708243">
          <w:marLeft w:val="0"/>
          <w:marRight w:val="0"/>
          <w:marTop w:val="0"/>
          <w:marBottom w:val="0"/>
          <w:divBdr>
            <w:top w:val="none" w:sz="0" w:space="0" w:color="auto"/>
            <w:left w:val="none" w:sz="0" w:space="0" w:color="auto"/>
            <w:bottom w:val="none" w:sz="0" w:space="0" w:color="auto"/>
            <w:right w:val="none" w:sz="0" w:space="0" w:color="auto"/>
          </w:divBdr>
        </w:div>
        <w:div w:id="1315261180">
          <w:marLeft w:val="0"/>
          <w:marRight w:val="0"/>
          <w:marTop w:val="0"/>
          <w:marBottom w:val="0"/>
          <w:divBdr>
            <w:top w:val="none" w:sz="0" w:space="0" w:color="auto"/>
            <w:left w:val="none" w:sz="0" w:space="0" w:color="auto"/>
            <w:bottom w:val="none" w:sz="0" w:space="0" w:color="auto"/>
            <w:right w:val="none" w:sz="0" w:space="0" w:color="auto"/>
          </w:divBdr>
        </w:div>
        <w:div w:id="884028478">
          <w:marLeft w:val="0"/>
          <w:marRight w:val="0"/>
          <w:marTop w:val="0"/>
          <w:marBottom w:val="0"/>
          <w:divBdr>
            <w:top w:val="none" w:sz="0" w:space="0" w:color="auto"/>
            <w:left w:val="none" w:sz="0" w:space="0" w:color="auto"/>
            <w:bottom w:val="none" w:sz="0" w:space="0" w:color="auto"/>
            <w:right w:val="none" w:sz="0" w:space="0" w:color="auto"/>
          </w:divBdr>
        </w:div>
        <w:div w:id="1125655787">
          <w:marLeft w:val="0"/>
          <w:marRight w:val="0"/>
          <w:marTop w:val="0"/>
          <w:marBottom w:val="0"/>
          <w:divBdr>
            <w:top w:val="none" w:sz="0" w:space="0" w:color="auto"/>
            <w:left w:val="none" w:sz="0" w:space="0" w:color="auto"/>
            <w:bottom w:val="none" w:sz="0" w:space="0" w:color="auto"/>
            <w:right w:val="none" w:sz="0" w:space="0" w:color="auto"/>
          </w:divBdr>
        </w:div>
        <w:div w:id="1312295161">
          <w:marLeft w:val="0"/>
          <w:marRight w:val="0"/>
          <w:marTop w:val="0"/>
          <w:marBottom w:val="0"/>
          <w:divBdr>
            <w:top w:val="none" w:sz="0" w:space="0" w:color="auto"/>
            <w:left w:val="none" w:sz="0" w:space="0" w:color="auto"/>
            <w:bottom w:val="none" w:sz="0" w:space="0" w:color="auto"/>
            <w:right w:val="none" w:sz="0" w:space="0" w:color="auto"/>
          </w:divBdr>
        </w:div>
        <w:div w:id="923025875">
          <w:marLeft w:val="0"/>
          <w:marRight w:val="0"/>
          <w:marTop w:val="0"/>
          <w:marBottom w:val="0"/>
          <w:divBdr>
            <w:top w:val="none" w:sz="0" w:space="0" w:color="auto"/>
            <w:left w:val="none" w:sz="0" w:space="0" w:color="auto"/>
            <w:bottom w:val="none" w:sz="0" w:space="0" w:color="auto"/>
            <w:right w:val="none" w:sz="0" w:space="0" w:color="auto"/>
          </w:divBdr>
        </w:div>
        <w:div w:id="1421411511">
          <w:marLeft w:val="0"/>
          <w:marRight w:val="0"/>
          <w:marTop w:val="0"/>
          <w:marBottom w:val="0"/>
          <w:divBdr>
            <w:top w:val="none" w:sz="0" w:space="0" w:color="auto"/>
            <w:left w:val="none" w:sz="0" w:space="0" w:color="auto"/>
            <w:bottom w:val="none" w:sz="0" w:space="0" w:color="auto"/>
            <w:right w:val="none" w:sz="0" w:space="0" w:color="auto"/>
          </w:divBdr>
        </w:div>
        <w:div w:id="1552694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1262</Words>
  <Characters>6942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Egaña Granado</dc:creator>
  <cp:keywords/>
  <dc:description/>
  <cp:lastModifiedBy>Jon Egaña Granado</cp:lastModifiedBy>
  <cp:revision>2</cp:revision>
  <dcterms:created xsi:type="dcterms:W3CDTF">2018-03-19T08:59:00Z</dcterms:created>
  <dcterms:modified xsi:type="dcterms:W3CDTF">2018-04-09T12:11:00Z</dcterms:modified>
</cp:coreProperties>
</file>