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928E" w14:textId="1A183CC1" w:rsidR="005D731B" w:rsidRDefault="005D731B" w:rsidP="002C7718">
      <w:pPr>
        <w:pStyle w:val="Title"/>
        <w:jc w:val="center"/>
      </w:pPr>
      <w:r w:rsidRPr="005D731B">
        <w:t>Revisions for the thesis of Jonathan Feige</w:t>
      </w:r>
    </w:p>
    <w:p w14:paraId="7BEDECBB" w14:textId="77777777" w:rsidR="002C7718" w:rsidRPr="002C7718" w:rsidRDefault="002C7718" w:rsidP="002C7718"/>
    <w:p w14:paraId="2370E59A" w14:textId="675467E5" w:rsidR="00FF0300" w:rsidRDefault="002C7718" w:rsidP="0065435C">
      <w:pPr>
        <w:ind w:firstLine="360"/>
      </w:pPr>
      <w:r>
        <w:t>This document contains a list of r</w:t>
      </w:r>
      <w:r w:rsidR="005D731B" w:rsidRPr="005D731B">
        <w:t>evisions</w:t>
      </w:r>
      <w:r w:rsidR="00D57906">
        <w:t xml:space="preserve"> </w:t>
      </w:r>
      <w:r w:rsidR="005D731B" w:rsidRPr="005D731B">
        <w:t>requested by</w:t>
      </w:r>
      <w:r w:rsidR="00D57906">
        <w:t xml:space="preserve"> Jonathan’s</w:t>
      </w:r>
      <w:r w:rsidR="005D731B" w:rsidRPr="005D731B">
        <w:t xml:space="preserve"> MS thesis committee and advisor.</w:t>
      </w:r>
      <w:r w:rsidR="00D57906">
        <w:t xml:space="preserve"> For each revision request</w:t>
      </w:r>
      <w:r w:rsidR="00832934">
        <w:t>,</w:t>
      </w:r>
      <w:r w:rsidR="00D57906">
        <w:t xml:space="preserve"> </w:t>
      </w:r>
      <w:r w:rsidR="00C90C2E">
        <w:t xml:space="preserve">a description of specific changes </w:t>
      </w:r>
      <w:r w:rsidR="00832934">
        <w:t>made to address the request</w:t>
      </w:r>
      <w:r w:rsidR="00C6394D">
        <w:t xml:space="preserve"> is provided</w:t>
      </w:r>
      <w:r w:rsidR="00832934">
        <w:t>.</w:t>
      </w:r>
      <w:r w:rsidR="00C6394D">
        <w:t xml:space="preserve"> </w:t>
      </w:r>
      <w:r w:rsidR="00AC4C0D" w:rsidRPr="005D731B">
        <w:t>Items changed are indicated by section number in thesis.</w:t>
      </w:r>
      <w:r w:rsidR="00AC4C0D">
        <w:t xml:space="preserve"> </w:t>
      </w:r>
      <w:r w:rsidR="005D731B" w:rsidRPr="005D731B">
        <w:t xml:space="preserve">Requested </w:t>
      </w:r>
      <w:r w:rsidR="00DD2D1D">
        <w:t xml:space="preserve">revisions </w:t>
      </w:r>
      <w:r w:rsidR="005D731B" w:rsidRPr="005D731B">
        <w:t>are number</w:t>
      </w:r>
      <w:r w:rsidR="00C6394D">
        <w:t>ed</w:t>
      </w:r>
      <w:r w:rsidR="005D731B" w:rsidRPr="005D731B">
        <w:t xml:space="preserve"> </w:t>
      </w:r>
      <w:r w:rsidR="00C6394D">
        <w:t>and are</w:t>
      </w:r>
      <w:r w:rsidR="005D731B" w:rsidRPr="005D731B">
        <w:t xml:space="preserve"> ordered by chapter </w:t>
      </w:r>
      <w:r w:rsidR="00C6394D">
        <w:t xml:space="preserve">and section </w:t>
      </w:r>
      <w:r w:rsidR="00D301EC">
        <w:t>of the thesis</w:t>
      </w:r>
      <w:r w:rsidR="005D731B" w:rsidRPr="005D731B">
        <w:t xml:space="preserve">. </w:t>
      </w:r>
    </w:p>
    <w:p w14:paraId="2C22A9BD" w14:textId="3215B892" w:rsidR="0065435C" w:rsidRDefault="0065435C" w:rsidP="00BF57C9">
      <w:r>
        <w:tab/>
        <w:t>I would like to thank all committee members for their helpful comments</w:t>
      </w:r>
      <w:r w:rsidR="00FC1A1B">
        <w:t>.</w:t>
      </w:r>
    </w:p>
    <w:p w14:paraId="5029E416" w14:textId="77777777" w:rsidR="00FF0300" w:rsidRDefault="00FF0300" w:rsidP="007655B6">
      <w:pPr>
        <w:ind w:left="720" w:hanging="360"/>
      </w:pPr>
    </w:p>
    <w:p w14:paraId="0B5DAFB7" w14:textId="77777777" w:rsidR="007655B6" w:rsidRPr="00A76C35" w:rsidRDefault="007655B6" w:rsidP="007655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Follow TAD template.</w:t>
      </w:r>
    </w:p>
    <w:p w14:paraId="242AA9D1" w14:textId="77777777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Thesis has been incorporated into TAD template and all guidelines have been followed including table of contents and list of figures / tables.</w:t>
      </w:r>
    </w:p>
    <w:p w14:paraId="13C18275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Template link:</w:t>
      </w:r>
    </w:p>
    <w:p w14:paraId="01B67995" w14:textId="77777777" w:rsidR="007655B6" w:rsidRPr="00A76C35" w:rsidRDefault="005F1EB9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hyperlink r:id="rId5" w:history="1">
        <w:r w:rsidR="007655B6" w:rsidRPr="00A76C35">
          <w:rPr>
            <w:rStyle w:val="Hyperlink"/>
            <w:rFonts w:asciiTheme="minorHAnsi" w:hAnsiTheme="minorHAnsi" w:cstheme="minorHAnsi"/>
            <w:sz w:val="24"/>
            <w:szCs w:val="24"/>
          </w:rPr>
          <w:t>https://www.ohio.edu/sites/default/files/sites/graduate/files/TAD/2021.December%20Template%20Updates/Russ%20College%20of%20Engineering%20and%20Technology%20-%20APA%207%20Revised%2012-21.docx</w:t>
        </w:r>
      </w:hyperlink>
    </w:p>
    <w:p w14:paraId="5062E9A6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Format Guidelines:</w:t>
      </w:r>
    </w:p>
    <w:p w14:paraId="7DAA58B3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https://www.ohio.edu/sites/default/files/sites/graduate/files/TAD/2020-Document-Format-Checklist_3.doc.pdf</w:t>
      </w:r>
    </w:p>
    <w:p w14:paraId="179006B3" w14:textId="74AC0569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All figures and tables are left aligned</w:t>
      </w:r>
    </w:p>
    <w:p w14:paraId="06587E84" w14:textId="77777777" w:rsidR="007655B6" w:rsidRPr="00A76C35" w:rsidRDefault="007655B6" w:rsidP="00A76C35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</w:p>
    <w:p w14:paraId="6DDA695A" w14:textId="63D76052" w:rsidR="00155A49" w:rsidRDefault="00155A49" w:rsidP="00A76C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Follow NIH guidelines for a specific aims page.</w:t>
      </w:r>
    </w:p>
    <w:p w14:paraId="1FAF4BCF" w14:textId="17CB577C" w:rsidR="00C36A1B" w:rsidRPr="00A76C35" w:rsidRDefault="00C36A1B" w:rsidP="00DB453D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76C35">
        <w:rPr>
          <w:rFonts w:asciiTheme="minorHAnsi" w:hAnsiTheme="minorHAnsi" w:cstheme="minorHAnsi"/>
          <w:sz w:val="24"/>
          <w:szCs w:val="24"/>
        </w:rPr>
        <w:t xml:space="preserve">Introduction modified to fit </w:t>
      </w:r>
      <w:r w:rsidR="003D36A7" w:rsidRPr="00A76C35">
        <w:rPr>
          <w:rFonts w:asciiTheme="minorHAnsi" w:hAnsiTheme="minorHAnsi" w:cstheme="minorHAnsi"/>
          <w:sz w:val="24"/>
          <w:szCs w:val="24"/>
        </w:rPr>
        <w:t>NIH</w:t>
      </w:r>
      <w:r w:rsidRPr="00A76C35">
        <w:rPr>
          <w:rFonts w:asciiTheme="minorHAnsi" w:hAnsiTheme="minorHAnsi" w:cstheme="minorHAnsi"/>
          <w:sz w:val="24"/>
          <w:szCs w:val="24"/>
        </w:rPr>
        <w:t xml:space="preserve"> specific aims</w:t>
      </w:r>
    </w:p>
    <w:p w14:paraId="148FBCC1" w14:textId="2E7924EF" w:rsidR="00C36A1B" w:rsidRPr="00A76C35" w:rsidRDefault="005F1EB9" w:rsidP="00DB453D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First paragraphs </w:t>
      </w:r>
      <w:r w:rsidR="00A50E31" w:rsidRPr="00A76C35">
        <w:rPr>
          <w:rFonts w:asciiTheme="minorHAnsi" w:hAnsiTheme="minorHAnsi" w:cstheme="minorHAnsi"/>
          <w:sz w:val="24"/>
          <w:szCs w:val="24"/>
        </w:rPr>
        <w:t>Chapter 1</w:t>
      </w:r>
    </w:p>
    <w:p w14:paraId="19AA3646" w14:textId="77777777" w:rsidR="007655B6" w:rsidRPr="00A76C35" w:rsidRDefault="007655B6" w:rsidP="00A76C35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6E3B8161" w14:textId="77777777" w:rsidR="00C81CC5" w:rsidRDefault="00FA676A" w:rsidP="00A76C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Improve literature review / related work.  A reader should understand your position in the landscape of your research. </w:t>
      </w:r>
    </w:p>
    <w:p w14:paraId="1012868C" w14:textId="74013AD9" w:rsidR="00FA676A" w:rsidRPr="00A76C35" w:rsidRDefault="00FA676A" w:rsidP="00C81CC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Expanded introduction and background section as follows:</w:t>
      </w:r>
    </w:p>
    <w:p w14:paraId="31C06C39" w14:textId="77777777" w:rsidR="00FA676A" w:rsidRPr="00A76C35" w:rsidRDefault="00FA676A" w:rsidP="00C81CC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Included connection Between CIMP and Chemotherapy.</w:t>
      </w:r>
    </w:p>
    <w:p w14:paraId="3E04857F" w14:textId="2D94E495" w:rsidR="00FA676A" w:rsidRPr="00A76C35" w:rsidRDefault="00A50E31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</w:t>
      </w:r>
      <w:r w:rsidR="00F547F8" w:rsidRPr="00A76C35">
        <w:rPr>
          <w:rFonts w:asciiTheme="minorHAnsi" w:hAnsiTheme="minorHAnsi" w:cstheme="minorHAnsi"/>
          <w:color w:val="000000"/>
          <w:sz w:val="24"/>
          <w:szCs w:val="24"/>
        </w:rPr>
        <w:t>2</w:t>
      </w:r>
    </w:p>
    <w:p w14:paraId="4E823B38" w14:textId="77777777" w:rsidR="00FA676A" w:rsidRPr="00A76C35" w:rsidRDefault="00FA676A" w:rsidP="00C81CC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Expanded DNA Methylation section as follows:</w:t>
      </w:r>
    </w:p>
    <w:p w14:paraId="7526A443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Inclusion of DNMT’s their function and relationship to hypermethylation</w:t>
      </w:r>
    </w:p>
    <w:p w14:paraId="37804DBD" w14:textId="53A00347" w:rsidR="00A50E31" w:rsidRPr="00A76C35" w:rsidRDefault="00A50E31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1.1</w:t>
      </w:r>
    </w:p>
    <w:p w14:paraId="3D6400DD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DMNT and their relationship to CIMP</w:t>
      </w:r>
    </w:p>
    <w:p w14:paraId="3B737C11" w14:textId="32A8CBB7" w:rsidR="00A50E31" w:rsidRPr="00A76C35" w:rsidRDefault="00A50E31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</w:t>
      </w:r>
      <w:r w:rsidR="00F547F8" w:rsidRPr="00A76C35">
        <w:rPr>
          <w:rFonts w:asciiTheme="minorHAnsi" w:hAnsiTheme="minorHAnsi" w:cstheme="minorHAnsi"/>
          <w:color w:val="000000"/>
          <w:sz w:val="24"/>
          <w:szCs w:val="24"/>
        </w:rPr>
        <w:t>1</w:t>
      </w:r>
    </w:p>
    <w:p w14:paraId="5377E80C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Hypermethylation relationship to mutations and cancer</w:t>
      </w:r>
    </w:p>
    <w:p w14:paraId="22D35299" w14:textId="64174EA4" w:rsidR="00A50E31" w:rsidRPr="00A76C35" w:rsidRDefault="00A50E31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</w:t>
      </w:r>
      <w:r w:rsidR="00F547F8" w:rsidRPr="00A76C35">
        <w:rPr>
          <w:rFonts w:asciiTheme="minorHAnsi" w:hAnsiTheme="minorHAnsi" w:cstheme="minorHAnsi"/>
          <w:color w:val="000000"/>
          <w:sz w:val="24"/>
          <w:szCs w:val="24"/>
        </w:rPr>
        <w:t>1</w:t>
      </w:r>
    </w:p>
    <w:p w14:paraId="46B6A6D3" w14:textId="77777777" w:rsidR="00FA676A" w:rsidRPr="00A76C35" w:rsidRDefault="00FA676A" w:rsidP="00C81CC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CpGs Island Methylator section</w:t>
      </w:r>
    </w:p>
    <w:p w14:paraId="682AC451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Added description and requirement of CpGs.</w:t>
      </w:r>
    </w:p>
    <w:p w14:paraId="06E60A43" w14:textId="4BFECD77" w:rsidR="00F547F8" w:rsidRPr="00A76C35" w:rsidRDefault="00F547F8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1.2</w:t>
      </w:r>
    </w:p>
    <w:p w14:paraId="43FD6CF9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The relationship between CpG’s and gene promoters</w:t>
      </w:r>
    </w:p>
    <w:p w14:paraId="5BB1C3DC" w14:textId="3D9FD755" w:rsidR="00F547F8" w:rsidRPr="00A76C35" w:rsidRDefault="00F547F8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1.2</w:t>
      </w:r>
    </w:p>
    <w:p w14:paraId="7FA4A7DC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More description on obtaining methylation data</w:t>
      </w:r>
    </w:p>
    <w:p w14:paraId="50AEDC3D" w14:textId="0E402284" w:rsidR="00F547F8" w:rsidRPr="00A76C35" w:rsidRDefault="00F547F8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lastRenderedPageBreak/>
        <w:t>Chapter 1.2</w:t>
      </w:r>
    </w:p>
    <w:p w14:paraId="2F68C5E3" w14:textId="77777777" w:rsidR="00FA676A" w:rsidRPr="00A76C35" w:rsidRDefault="00FA676A" w:rsidP="00C81CC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Research hypothesis and aims section</w:t>
      </w:r>
    </w:p>
    <w:p w14:paraId="617C74B2" w14:textId="77777777" w:rsidR="00FA676A" w:rsidRPr="00A76C35" w:rsidRDefault="00FA676A" w:rsidP="00C81CC5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Added major objective and goal statement</w:t>
      </w:r>
    </w:p>
    <w:p w14:paraId="7E95CBB1" w14:textId="407ABA44" w:rsidR="00FA676A" w:rsidRDefault="00F547F8" w:rsidP="00C81CC5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1.3</w:t>
      </w:r>
    </w:p>
    <w:p w14:paraId="3F4892A7" w14:textId="77777777" w:rsidR="001977C3" w:rsidRPr="00A76C35" w:rsidRDefault="001977C3" w:rsidP="00A76C35">
      <w:pPr>
        <w:pStyle w:val="ListParagraph"/>
        <w:ind w:left="2880"/>
        <w:rPr>
          <w:rFonts w:asciiTheme="minorHAnsi" w:hAnsiTheme="minorHAnsi" w:cstheme="minorHAnsi"/>
          <w:color w:val="000000"/>
          <w:sz w:val="24"/>
          <w:szCs w:val="24"/>
        </w:rPr>
      </w:pPr>
    </w:p>
    <w:p w14:paraId="7EC65B55" w14:textId="04791D65" w:rsidR="003423C2" w:rsidRPr="00A76C35" w:rsidRDefault="003423C2" w:rsidP="003423C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Lay </w:t>
      </w:r>
      <w:r w:rsidR="00A02881">
        <w:rPr>
          <w:rFonts w:asciiTheme="minorHAnsi" w:hAnsiTheme="minorHAnsi" w:cstheme="minorHAnsi"/>
          <w:color w:val="000000"/>
          <w:sz w:val="24"/>
          <w:szCs w:val="24"/>
        </w:rPr>
        <w:t xml:space="preserve">introduction </w:t>
      </w:r>
      <w:r w:rsidRPr="00A76C35">
        <w:rPr>
          <w:rFonts w:asciiTheme="minorHAnsi" w:hAnsiTheme="minorHAnsi" w:cstheme="minorHAnsi"/>
          <w:color w:val="000000"/>
          <w:sz w:val="24"/>
          <w:szCs w:val="24"/>
        </w:rPr>
        <w:t>to help CS people understand</w:t>
      </w:r>
      <w:r w:rsidR="00A02881">
        <w:rPr>
          <w:rFonts w:asciiTheme="minorHAnsi" w:hAnsiTheme="minorHAnsi" w:cstheme="minorHAnsi"/>
          <w:color w:val="000000"/>
          <w:sz w:val="24"/>
          <w:szCs w:val="24"/>
        </w:rPr>
        <w:t xml:space="preserve"> the</w:t>
      </w: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 context</w:t>
      </w:r>
    </w:p>
    <w:p w14:paraId="2BDA249D" w14:textId="6ABB67FC" w:rsidR="003423C2" w:rsidRPr="00A76C35" w:rsidRDefault="003423C2" w:rsidP="003423C2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Emphasizing relationship between methylation and cancer to provide a better picture of the problem</w:t>
      </w:r>
    </w:p>
    <w:p w14:paraId="32911D4B" w14:textId="78ACA542" w:rsidR="003423C2" w:rsidRPr="00A76C35" w:rsidRDefault="003423C2" w:rsidP="00A76C3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1.1</w:t>
      </w:r>
    </w:p>
    <w:p w14:paraId="7B8FE340" w14:textId="6D8F41BF" w:rsidR="003423C2" w:rsidRPr="00A76C35" w:rsidRDefault="003423C2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CpG island’s broken down into more basic topic</w:t>
      </w:r>
    </w:p>
    <w:p w14:paraId="27CF0091" w14:textId="5E9302C4" w:rsidR="00C91A25" w:rsidRPr="00A76C35" w:rsidRDefault="003423C2" w:rsidP="003423C2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1.2</w:t>
      </w:r>
    </w:p>
    <w:p w14:paraId="48DE02ED" w14:textId="5B2401FB" w:rsidR="00C91A25" w:rsidRPr="00A76C35" w:rsidRDefault="00C91A25" w:rsidP="00C91A2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The aims relate back to computer Science concepts</w:t>
      </w:r>
    </w:p>
    <w:p w14:paraId="0F6CE449" w14:textId="5E2EE33D" w:rsidR="00C91A25" w:rsidRDefault="00C91A25" w:rsidP="00C91A2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1.3</w:t>
      </w:r>
    </w:p>
    <w:p w14:paraId="47D07B71" w14:textId="77777777" w:rsidR="001977C3" w:rsidRPr="00A76C35" w:rsidRDefault="001977C3" w:rsidP="00A76C35">
      <w:pPr>
        <w:pStyle w:val="ListParagraph"/>
        <w:ind w:left="2160"/>
        <w:rPr>
          <w:rFonts w:asciiTheme="minorHAnsi" w:hAnsiTheme="minorHAnsi" w:cstheme="minorHAnsi"/>
          <w:color w:val="000000"/>
          <w:sz w:val="24"/>
          <w:szCs w:val="24"/>
        </w:rPr>
      </w:pPr>
    </w:p>
    <w:p w14:paraId="73F8457F" w14:textId="20E14DC2" w:rsidR="007655B6" w:rsidRPr="00A76C35" w:rsidRDefault="007655B6" w:rsidP="007655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Move new figures</w:t>
      </w:r>
      <w:r w:rsidR="004E5CCA">
        <w:rPr>
          <w:rFonts w:asciiTheme="minorHAnsi" w:hAnsiTheme="minorHAnsi" w:cstheme="minorHAnsi"/>
          <w:color w:val="000000"/>
          <w:sz w:val="24"/>
          <w:szCs w:val="24"/>
        </w:rPr>
        <w:t xml:space="preserve"> presented in thesis defense</w:t>
      </w: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 to document.</w:t>
      </w:r>
    </w:p>
    <w:p w14:paraId="168EFF0B" w14:textId="77777777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Presentation Figures have been implemented into the document</w:t>
      </w:r>
    </w:p>
    <w:p w14:paraId="06DB14C1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2</w:t>
      </w:r>
    </w:p>
    <w:p w14:paraId="1DB7D5BB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was altered to include CIMPi group</w:t>
      </w:r>
    </w:p>
    <w:p w14:paraId="308F2174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1.3</w:t>
      </w:r>
    </w:p>
    <w:p w14:paraId="7E0333A8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5</w:t>
      </w:r>
    </w:p>
    <w:p w14:paraId="5BE1B009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was added to show all for statistical graphs in a single image</w:t>
      </w:r>
    </w:p>
    <w:p w14:paraId="7C2B3AC8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In the text the graphic is used to show that there is a strong correlation between CIMP and the mutations in cancer samples with high accuracy regardless of the classification model used.</w:t>
      </w:r>
    </w:p>
    <w:p w14:paraId="217B11FB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2.2</w:t>
      </w:r>
    </w:p>
    <w:p w14:paraId="096D7F76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6</w:t>
      </w:r>
    </w:p>
    <w:p w14:paraId="48BF8AF6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was updated to match figure 5</w:t>
      </w:r>
    </w:p>
    <w:p w14:paraId="7742E8F0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2.2</w:t>
      </w:r>
    </w:p>
    <w:p w14:paraId="5CEF3CC4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8</w:t>
      </w:r>
    </w:p>
    <w:p w14:paraId="60FB1586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The figure depicts the intersection of three mutational selectors and the mutations at the intersection of all three selectors</w:t>
      </w:r>
    </w:p>
    <w:p w14:paraId="1B75AC38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The text uses this image to show prominent mutations that act as drivers for classification between mutations and CIMP</w:t>
      </w:r>
    </w:p>
    <w:p w14:paraId="0C5CA176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4.1</w:t>
      </w:r>
    </w:p>
    <w:p w14:paraId="58AAD96C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Figure 9</w:t>
      </w:r>
    </w:p>
    <w:p w14:paraId="2D63EEDC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This figure depicts the modified flow chart for the validation classification.</w:t>
      </w:r>
    </w:p>
    <w:p w14:paraId="6DCF339A" w14:textId="77777777" w:rsidR="007655B6" w:rsidRPr="00A76C35" w:rsidRDefault="007655B6" w:rsidP="007655B6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The text uses this image to show the new steps in the pipeline and describe the differences between the datasets.</w:t>
      </w:r>
    </w:p>
    <w:p w14:paraId="5FA1187D" w14:textId="6635ABF3" w:rsidR="005556BB" w:rsidRPr="00A76C35" w:rsidRDefault="005556BB" w:rsidP="00A76C35">
      <w:pPr>
        <w:rPr>
          <w:rFonts w:asciiTheme="minorHAnsi" w:hAnsiTheme="minorHAnsi" w:cstheme="minorHAnsi"/>
          <w:sz w:val="24"/>
          <w:szCs w:val="24"/>
        </w:rPr>
      </w:pPr>
    </w:p>
    <w:p w14:paraId="6F8F7371" w14:textId="56BF3A8E" w:rsidR="007306E2" w:rsidRPr="00A76C35" w:rsidRDefault="007306E2" w:rsidP="00A76C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Elaborated on the methods used to build the classification models</w:t>
      </w:r>
    </w:p>
    <w:p w14:paraId="2946F3A1" w14:textId="2A3CEEBE" w:rsidR="007306E2" w:rsidRPr="00A76C35" w:rsidRDefault="005A7627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More repeatable methods</w:t>
      </w:r>
    </w:p>
    <w:p w14:paraId="7E9FB9E0" w14:textId="1E6D6C3B" w:rsidR="005A7627" w:rsidRPr="00A76C35" w:rsidRDefault="00686ED4" w:rsidP="00A76C3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lastRenderedPageBreak/>
        <w:t>Chapter 2.2</w:t>
      </w:r>
    </w:p>
    <w:p w14:paraId="45B08ABA" w14:textId="07733226" w:rsidR="005556BB" w:rsidRPr="00A76C35" w:rsidRDefault="0010194A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Added python libraries for classifiers and </w:t>
      </w:r>
      <w:r w:rsidR="00274E9E" w:rsidRPr="00A76C35">
        <w:rPr>
          <w:rFonts w:asciiTheme="minorHAnsi" w:hAnsiTheme="minorHAnsi" w:cstheme="minorHAnsi"/>
          <w:color w:val="000000"/>
          <w:sz w:val="24"/>
          <w:szCs w:val="24"/>
        </w:rPr>
        <w:t>cross fold validation</w:t>
      </w:r>
    </w:p>
    <w:p w14:paraId="48F4B2FB" w14:textId="77777777" w:rsidR="00686ED4" w:rsidRPr="00A76C35" w:rsidRDefault="00686ED4" w:rsidP="00A76C3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2.2</w:t>
      </w:r>
    </w:p>
    <w:p w14:paraId="34AD2AF5" w14:textId="77777777" w:rsidR="007655B6" w:rsidRPr="00A76C35" w:rsidRDefault="007655B6" w:rsidP="00A76C35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14:paraId="371A7A87" w14:textId="50324C7D" w:rsidR="00FA676A" w:rsidRPr="00A76C35" w:rsidRDefault="00FA676A" w:rsidP="00A76C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Your references should refer back to original works, not the most recent work (that can go elsewhere in the related work).</w:t>
      </w:r>
    </w:p>
    <w:p w14:paraId="0DDB69CF" w14:textId="6EF2313D" w:rsidR="00FA676A" w:rsidRPr="00A76C35" w:rsidRDefault="00FA676A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MLP and SVM references have been adjusted to reflect the original </w:t>
      </w:r>
      <w:r w:rsidR="00665AF5">
        <w:rPr>
          <w:rFonts w:asciiTheme="minorHAnsi" w:hAnsiTheme="minorHAnsi" w:cstheme="minorHAnsi"/>
          <w:color w:val="000000"/>
          <w:sz w:val="24"/>
          <w:szCs w:val="24"/>
        </w:rPr>
        <w:t>citation</w:t>
      </w:r>
      <w:r w:rsidRPr="00A76C35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576D8BB" w14:textId="77777777" w:rsidR="00FA676A" w:rsidRPr="00A76C35" w:rsidRDefault="00FA676A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MLP:</w:t>
      </w:r>
    </w:p>
    <w:p w14:paraId="2B65500E" w14:textId="579D16B6" w:rsidR="00FA676A" w:rsidRPr="00A76C35" w:rsidRDefault="00FA676A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 xml:space="preserve">Altered to reflect original </w:t>
      </w:r>
      <w:r w:rsidR="001778DF">
        <w:rPr>
          <w:rFonts w:asciiTheme="minorHAnsi" w:hAnsiTheme="minorHAnsi" w:cstheme="minorHAnsi"/>
        </w:rPr>
        <w:t>publication</w:t>
      </w:r>
    </w:p>
    <w:p w14:paraId="68BD05EC" w14:textId="77777777" w:rsidR="00FA676A" w:rsidRPr="00A76C35" w:rsidRDefault="00FA676A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 xml:space="preserve">F. Rosenblatt, </w:t>
      </w:r>
      <w:r w:rsidRPr="00A76C35">
        <w:rPr>
          <w:rFonts w:asciiTheme="minorHAnsi" w:hAnsiTheme="minorHAnsi" w:cstheme="minorHAnsi"/>
          <w:i/>
          <w:iCs/>
        </w:rPr>
        <w:t>Recent work on Theoretical Models of Biological Memory</w:t>
      </w:r>
      <w:r w:rsidRPr="00A76C35">
        <w:rPr>
          <w:rFonts w:asciiTheme="minorHAnsi" w:hAnsiTheme="minorHAnsi" w:cstheme="minorHAnsi"/>
        </w:rPr>
        <w:t xml:space="preserve">. Cornell University, 1967. </w:t>
      </w:r>
    </w:p>
    <w:p w14:paraId="36990A99" w14:textId="171EA2BA" w:rsidR="00FA676A" w:rsidRPr="00A76C35" w:rsidRDefault="00516AF0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>Chapter 2.1</w:t>
      </w:r>
    </w:p>
    <w:p w14:paraId="28385D96" w14:textId="77777777" w:rsidR="00FA676A" w:rsidRPr="00A76C35" w:rsidRDefault="00FA676A" w:rsidP="00A76C35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>SVM:</w:t>
      </w:r>
    </w:p>
    <w:p w14:paraId="156AFA58" w14:textId="01800CF5" w:rsidR="00FA676A" w:rsidRPr="00A76C35" w:rsidRDefault="00FA676A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 xml:space="preserve">Altered to reflect original </w:t>
      </w:r>
      <w:r w:rsidR="001778DF">
        <w:rPr>
          <w:rFonts w:asciiTheme="minorHAnsi" w:hAnsiTheme="minorHAnsi" w:cstheme="minorHAnsi"/>
        </w:rPr>
        <w:t>publication</w:t>
      </w:r>
    </w:p>
    <w:p w14:paraId="4412B3F2" w14:textId="77777777" w:rsidR="00FA676A" w:rsidRPr="00A76C35" w:rsidRDefault="00FA676A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 xml:space="preserve">C. Cortes and V. Vapnik, “Support-vector networks,” </w:t>
      </w:r>
      <w:r w:rsidRPr="00A76C35">
        <w:rPr>
          <w:rFonts w:asciiTheme="minorHAnsi" w:hAnsiTheme="minorHAnsi" w:cstheme="minorHAnsi"/>
          <w:i/>
          <w:iCs/>
        </w:rPr>
        <w:t>Machine Learning</w:t>
      </w:r>
      <w:r w:rsidRPr="00A76C35">
        <w:rPr>
          <w:rFonts w:asciiTheme="minorHAnsi" w:hAnsiTheme="minorHAnsi" w:cstheme="minorHAnsi"/>
        </w:rPr>
        <w:t xml:space="preserve">, vol. 20, no. 3, pp. 273–297, Sep. 1995. </w:t>
      </w:r>
    </w:p>
    <w:p w14:paraId="297AC688" w14:textId="77777777" w:rsidR="00516AF0" w:rsidRPr="00A76C35" w:rsidRDefault="00516AF0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>Chapter 2.1</w:t>
      </w:r>
    </w:p>
    <w:p w14:paraId="2FECC372" w14:textId="1B4E21A3" w:rsidR="0012299D" w:rsidRPr="00A76C35" w:rsidRDefault="0012299D" w:rsidP="00A76C35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>Corrections:</w:t>
      </w:r>
    </w:p>
    <w:p w14:paraId="25D7C2C5" w14:textId="39302170" w:rsidR="0012299D" w:rsidRPr="00A76C35" w:rsidRDefault="00583EB3" w:rsidP="00A76C35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  <w:sz w:val="24"/>
          <w:szCs w:val="24"/>
        </w:rPr>
        <w:t xml:space="preserve">Citation 2: S.-W. Jiang, J. Li, K. Podratz, and S. Dowdy, “Application of DNA methylation biomarkers for endometrial cancer management,” </w:t>
      </w:r>
      <w:r w:rsidRPr="00A76C35">
        <w:rPr>
          <w:rFonts w:asciiTheme="minorHAnsi" w:hAnsiTheme="minorHAnsi" w:cstheme="minorHAnsi"/>
          <w:i/>
          <w:iCs/>
          <w:sz w:val="24"/>
          <w:szCs w:val="24"/>
        </w:rPr>
        <w:t>Expert Review of Molecular Diagnostics</w:t>
      </w:r>
      <w:r w:rsidRPr="00A76C35">
        <w:rPr>
          <w:rFonts w:asciiTheme="minorHAnsi" w:hAnsiTheme="minorHAnsi" w:cstheme="minorHAnsi"/>
          <w:sz w:val="24"/>
          <w:szCs w:val="24"/>
        </w:rPr>
        <w:t xml:space="preserve">, vol. 8, no. 5, pp. 607–616, 2008. </w:t>
      </w:r>
    </w:p>
    <w:p w14:paraId="315F7B5C" w14:textId="448855E2" w:rsidR="00CC4737" w:rsidRPr="00A76C35" w:rsidRDefault="00516AF0" w:rsidP="00A76C35">
      <w:pPr>
        <w:pStyle w:val="NormalWeb"/>
        <w:numPr>
          <w:ilvl w:val="2"/>
          <w:numId w:val="7"/>
        </w:numPr>
        <w:spacing w:line="360" w:lineRule="auto"/>
        <w:rPr>
          <w:rFonts w:asciiTheme="minorHAnsi" w:hAnsiTheme="minorHAnsi" w:cstheme="minorHAnsi"/>
        </w:rPr>
      </w:pPr>
      <w:r w:rsidRPr="00A76C35">
        <w:rPr>
          <w:rFonts w:asciiTheme="minorHAnsi" w:hAnsiTheme="minorHAnsi" w:cstheme="minorHAnsi"/>
        </w:rPr>
        <w:t>Chapter 1</w:t>
      </w:r>
    </w:p>
    <w:p w14:paraId="2A778942" w14:textId="1AD5321F" w:rsidR="00CC4737" w:rsidRPr="00A76C35" w:rsidRDefault="00CC4737" w:rsidP="00A76C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Motivate choices for mutation selectors, etc.</w:t>
      </w:r>
    </w:p>
    <w:p w14:paraId="4CE20FA5" w14:textId="77777777" w:rsidR="00D919C8" w:rsidRPr="00A76C35" w:rsidRDefault="00D919C8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Justifying selection of 10 fold cross validation due to the performance of the classifiers that used it. (Compared between 3, 5, 10)</w:t>
      </w:r>
    </w:p>
    <w:p w14:paraId="177F0EE0" w14:textId="76A8C603" w:rsidR="00D919C8" w:rsidRPr="00A76C35" w:rsidRDefault="00362922" w:rsidP="00A76C3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2.1</w:t>
      </w:r>
    </w:p>
    <w:p w14:paraId="006A6A5D" w14:textId="77777777" w:rsidR="00D919C8" w:rsidRPr="00A76C35" w:rsidRDefault="00D919C8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Justifying using random forest over other classifiers due to the additional insights on mutations using gini importance, which is unique to the random forest</w:t>
      </w:r>
    </w:p>
    <w:p w14:paraId="599AAAD0" w14:textId="77777777" w:rsidR="00362922" w:rsidRPr="00A76C35" w:rsidRDefault="00362922" w:rsidP="00A76C3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2.1</w:t>
      </w:r>
    </w:p>
    <w:p w14:paraId="7FF09DC8" w14:textId="3A0D14F3" w:rsidR="00D919C8" w:rsidRPr="00A76C35" w:rsidRDefault="00362922" w:rsidP="0086788F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2.2</w:t>
      </w:r>
    </w:p>
    <w:p w14:paraId="22E986D8" w14:textId="77777777" w:rsidR="007655B6" w:rsidRPr="00A76C35" w:rsidRDefault="007655B6" w:rsidP="00A76C35">
      <w:pPr>
        <w:pStyle w:val="ListParagraph"/>
        <w:ind w:left="2160"/>
        <w:rPr>
          <w:rFonts w:asciiTheme="minorHAnsi" w:hAnsiTheme="minorHAnsi" w:cstheme="minorHAnsi"/>
          <w:color w:val="000000"/>
          <w:sz w:val="24"/>
          <w:szCs w:val="24"/>
        </w:rPr>
      </w:pPr>
    </w:p>
    <w:p w14:paraId="7255C0C8" w14:textId="4FA990DC" w:rsidR="007655B6" w:rsidRPr="00A76C35" w:rsidRDefault="009A28A9" w:rsidP="007655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More thorough </w:t>
      </w:r>
      <w:r w:rsidR="007655B6" w:rsidRPr="00A76C35">
        <w:rPr>
          <w:rFonts w:asciiTheme="minorHAnsi" w:hAnsiTheme="minorHAnsi" w:cstheme="minorHAnsi"/>
          <w:color w:val="000000"/>
          <w:sz w:val="24"/>
          <w:szCs w:val="24"/>
        </w:rPr>
        <w:t>Association Rule mining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discussion needs to be provided.</w:t>
      </w:r>
    </w:p>
    <w:p w14:paraId="5ED1B94E" w14:textId="54B0DFC4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Added </w:t>
      </w:r>
      <w:r w:rsidR="001731A3">
        <w:rPr>
          <w:rFonts w:asciiTheme="minorHAnsi" w:hAnsiTheme="minorHAnsi" w:cstheme="minorHAnsi"/>
          <w:color w:val="000000"/>
          <w:sz w:val="24"/>
          <w:szCs w:val="24"/>
        </w:rPr>
        <w:t xml:space="preserve">python </w:t>
      </w:r>
      <w:r w:rsidRPr="00A76C35">
        <w:rPr>
          <w:rFonts w:asciiTheme="minorHAnsi" w:hAnsiTheme="minorHAnsi" w:cstheme="minorHAnsi"/>
          <w:color w:val="000000"/>
          <w:sz w:val="24"/>
          <w:szCs w:val="24"/>
        </w:rPr>
        <w:t>library</w:t>
      </w:r>
      <w:r w:rsidR="001731A3">
        <w:rPr>
          <w:rFonts w:asciiTheme="minorHAnsi" w:hAnsiTheme="minorHAnsi" w:cstheme="minorHAnsi"/>
          <w:color w:val="000000"/>
          <w:sz w:val="24"/>
          <w:szCs w:val="24"/>
        </w:rPr>
        <w:t xml:space="preserve"> name</w:t>
      </w:r>
    </w:p>
    <w:p w14:paraId="2EBEE0E5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4.1</w:t>
      </w:r>
    </w:p>
    <w:p w14:paraId="6BC678D2" w14:textId="1F4163AB" w:rsidR="007655B6" w:rsidRPr="00A76C35" w:rsidRDefault="00833DBE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Preformed additional</w:t>
      </w:r>
      <w:r w:rsidR="007655B6"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 association rule mining for</w:t>
      </w:r>
      <w:r w:rsidR="000A6D85">
        <w:rPr>
          <w:rFonts w:asciiTheme="minorHAnsi" w:hAnsiTheme="minorHAnsi" w:cstheme="minorHAnsi"/>
          <w:color w:val="000000"/>
          <w:sz w:val="24"/>
          <w:szCs w:val="24"/>
        </w:rPr>
        <w:t xml:space="preserve">m figure </w:t>
      </w:r>
      <w:r>
        <w:rPr>
          <w:rFonts w:asciiTheme="minorHAnsi" w:hAnsiTheme="minorHAnsi" w:cstheme="minorHAnsi"/>
          <w:color w:val="000000"/>
          <w:sz w:val="24"/>
          <w:szCs w:val="24"/>
        </w:rPr>
        <w:t>6</w:t>
      </w:r>
      <w:r w:rsidR="00E17561">
        <w:rPr>
          <w:rFonts w:asciiTheme="minorHAnsi" w:hAnsiTheme="minorHAnsi" w:cstheme="minorHAnsi"/>
          <w:color w:val="000000"/>
          <w:sz w:val="24"/>
          <w:szCs w:val="24"/>
        </w:rPr>
        <w:t>, table 2, and table 3</w:t>
      </w:r>
      <w:r w:rsidR="007655B6" w:rsidRPr="00A76C35">
        <w:rPr>
          <w:rFonts w:asciiTheme="minorHAnsi" w:hAnsiTheme="minorHAnsi" w:cstheme="minorHAnsi"/>
          <w:color w:val="000000"/>
          <w:sz w:val="24"/>
          <w:szCs w:val="24"/>
        </w:rPr>
        <w:t xml:space="preserve"> mutations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8160301" w14:textId="70B97153" w:rsidR="007655B6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4.1</w:t>
      </w:r>
    </w:p>
    <w:p w14:paraId="153D7C4F" w14:textId="77777777" w:rsidR="00B0052D" w:rsidRPr="00A76C35" w:rsidRDefault="00B0052D" w:rsidP="00A76C35">
      <w:pPr>
        <w:pStyle w:val="ListParagraph"/>
        <w:ind w:left="2160"/>
        <w:rPr>
          <w:rFonts w:asciiTheme="minorHAnsi" w:hAnsiTheme="minorHAnsi" w:cstheme="minorHAnsi"/>
          <w:color w:val="000000"/>
          <w:sz w:val="24"/>
          <w:szCs w:val="24"/>
        </w:rPr>
      </w:pPr>
    </w:p>
    <w:p w14:paraId="02235DD3" w14:textId="74EF318F" w:rsidR="00B0052D" w:rsidRDefault="00B0052D" w:rsidP="00B005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Chapter 5 added to show aim 3</w:t>
      </w:r>
    </w:p>
    <w:p w14:paraId="174D268D" w14:textId="40B5F288" w:rsidR="00B0052D" w:rsidRDefault="00103AC6" w:rsidP="00B0052D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Showing mutations and their relevance to cancer</w:t>
      </w:r>
    </w:p>
    <w:p w14:paraId="1F26337C" w14:textId="4D30A017" w:rsidR="00792DB2" w:rsidRDefault="00792DB2" w:rsidP="00B0052D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Showing association rule mining mutations and relationship to cancer</w:t>
      </w:r>
    </w:p>
    <w:p w14:paraId="067EC1CC" w14:textId="2341C50A" w:rsidR="00792DB2" w:rsidRPr="00A76C35" w:rsidRDefault="00792DB2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Showing Endometrial KEGG pathway</w:t>
      </w:r>
    </w:p>
    <w:p w14:paraId="5E325999" w14:textId="77777777" w:rsidR="003423C2" w:rsidRPr="00A76C35" w:rsidRDefault="003423C2" w:rsidP="003423C2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2FECBE0F" w14:textId="1F02247B" w:rsidR="009019FB" w:rsidRPr="00A76C35" w:rsidRDefault="009019FB" w:rsidP="00A76C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Similarly, at the end, in the conclusion, reiterate your distinct contributions to the field.</w:t>
      </w:r>
    </w:p>
    <w:p w14:paraId="284403DE" w14:textId="77777777" w:rsidR="009019FB" w:rsidRPr="00A76C35" w:rsidRDefault="009019FB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Future Steps and Conclusions were separated</w:t>
      </w:r>
    </w:p>
    <w:p w14:paraId="54551AE3" w14:textId="77777777" w:rsidR="009019FB" w:rsidRPr="00A76C35" w:rsidRDefault="009019FB" w:rsidP="00A76C35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6</w:t>
      </w:r>
    </w:p>
    <w:p w14:paraId="5FF55BFE" w14:textId="77777777" w:rsidR="009019FB" w:rsidRPr="00A76C35" w:rsidRDefault="009019FB" w:rsidP="00A76C3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Expanding the next steps to include topics from presentation</w:t>
      </w:r>
    </w:p>
    <w:p w14:paraId="62D6FDD5" w14:textId="73E6DAC4" w:rsidR="009019FB" w:rsidRPr="00A76C35" w:rsidRDefault="009019FB" w:rsidP="003423C2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6</w:t>
      </w:r>
    </w:p>
    <w:p w14:paraId="7A638A49" w14:textId="77777777" w:rsidR="007655B6" w:rsidRPr="00A76C35" w:rsidRDefault="007655B6" w:rsidP="00A76C35">
      <w:pPr>
        <w:pStyle w:val="ListParagraph"/>
        <w:ind w:left="21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BDA749F" w14:textId="2B11A610" w:rsidR="007655B6" w:rsidRPr="00A76C35" w:rsidRDefault="007655B6" w:rsidP="007655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76C35">
        <w:rPr>
          <w:rFonts w:asciiTheme="minorHAnsi" w:hAnsiTheme="minorHAnsi" w:cstheme="minorHAnsi"/>
          <w:sz w:val="24"/>
          <w:szCs w:val="24"/>
        </w:rPr>
        <w:t>Moved discussion sections adjusted and moved to end discussion and next steps</w:t>
      </w:r>
    </w:p>
    <w:p w14:paraId="16B8DB45" w14:textId="77777777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76C35">
        <w:rPr>
          <w:rFonts w:asciiTheme="minorHAnsi" w:hAnsiTheme="minorHAnsi" w:cstheme="minorHAnsi"/>
          <w:sz w:val="24"/>
          <w:szCs w:val="24"/>
        </w:rPr>
        <w:t>Chapter 6</w:t>
      </w:r>
    </w:p>
    <w:p w14:paraId="4CC0A1EF" w14:textId="77777777" w:rsidR="007655B6" w:rsidRPr="00A76C35" w:rsidRDefault="007655B6" w:rsidP="007655B6">
      <w:pPr>
        <w:rPr>
          <w:rFonts w:asciiTheme="minorHAnsi" w:hAnsiTheme="minorHAnsi" w:cstheme="minorHAnsi"/>
          <w:sz w:val="24"/>
          <w:szCs w:val="24"/>
        </w:rPr>
      </w:pPr>
    </w:p>
    <w:p w14:paraId="15112CB0" w14:textId="77777777" w:rsidR="007655B6" w:rsidRPr="00A76C35" w:rsidRDefault="007655B6" w:rsidP="007655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Add a "future work" / "next steps" section.  For ideas of where things should go next (or things you ran out of time to do).</w:t>
      </w:r>
    </w:p>
    <w:p w14:paraId="4EEC0DC4" w14:textId="77777777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Next steps section added as 5.1</w:t>
      </w:r>
    </w:p>
    <w:p w14:paraId="50D8EA06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6</w:t>
      </w:r>
    </w:p>
    <w:p w14:paraId="2C96CF82" w14:textId="77777777" w:rsidR="007655B6" w:rsidRPr="00A76C35" w:rsidRDefault="007655B6" w:rsidP="007655B6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Conclusions section added as 5.2</w:t>
      </w:r>
    </w:p>
    <w:p w14:paraId="30A37436" w14:textId="77777777" w:rsidR="007655B6" w:rsidRPr="00A76C35" w:rsidRDefault="007655B6" w:rsidP="007655B6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A76C35">
        <w:rPr>
          <w:rFonts w:asciiTheme="minorHAnsi" w:hAnsiTheme="minorHAnsi" w:cstheme="minorHAnsi"/>
          <w:color w:val="000000"/>
          <w:sz w:val="24"/>
          <w:szCs w:val="24"/>
        </w:rPr>
        <w:t>Chapter 6</w:t>
      </w:r>
    </w:p>
    <w:p w14:paraId="3266E1AF" w14:textId="77777777" w:rsidR="009019FB" w:rsidRPr="00A76C35" w:rsidRDefault="009019FB" w:rsidP="00A76C35">
      <w:pP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371C4338" w14:textId="73C829E8" w:rsidR="00257C97" w:rsidRPr="00A76C35" w:rsidRDefault="00257C97">
      <w:pPr>
        <w:rPr>
          <w:rFonts w:asciiTheme="minorHAnsi" w:hAnsiTheme="minorHAnsi" w:cstheme="minorHAnsi"/>
          <w:sz w:val="24"/>
          <w:szCs w:val="24"/>
        </w:rPr>
      </w:pPr>
    </w:p>
    <w:sectPr w:rsidR="00257C97" w:rsidRPr="00A7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A7A"/>
    <w:multiLevelType w:val="hybridMultilevel"/>
    <w:tmpl w:val="9C68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370B"/>
    <w:multiLevelType w:val="hybridMultilevel"/>
    <w:tmpl w:val="1C987472"/>
    <w:lvl w:ilvl="0" w:tplc="CC50C0A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443AE"/>
    <w:multiLevelType w:val="hybridMultilevel"/>
    <w:tmpl w:val="45F6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4F44"/>
    <w:multiLevelType w:val="hybridMultilevel"/>
    <w:tmpl w:val="5D9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00BEF"/>
    <w:multiLevelType w:val="hybridMultilevel"/>
    <w:tmpl w:val="FAF8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377F"/>
    <w:multiLevelType w:val="hybridMultilevel"/>
    <w:tmpl w:val="BDB44F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F4241"/>
    <w:multiLevelType w:val="hybridMultilevel"/>
    <w:tmpl w:val="87F8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298F"/>
    <w:multiLevelType w:val="hybridMultilevel"/>
    <w:tmpl w:val="BDB44FA0"/>
    <w:lvl w:ilvl="0" w:tplc="44E8F83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0"/>
    <w:rsid w:val="00041D3A"/>
    <w:rsid w:val="00041E3B"/>
    <w:rsid w:val="00067040"/>
    <w:rsid w:val="0008473C"/>
    <w:rsid w:val="000A6D85"/>
    <w:rsid w:val="000B1D6D"/>
    <w:rsid w:val="0010194A"/>
    <w:rsid w:val="00103AC6"/>
    <w:rsid w:val="0012299D"/>
    <w:rsid w:val="00155A49"/>
    <w:rsid w:val="001731A3"/>
    <w:rsid w:val="001778DF"/>
    <w:rsid w:val="001977C3"/>
    <w:rsid w:val="001C1F9E"/>
    <w:rsid w:val="00210E47"/>
    <w:rsid w:val="00241A63"/>
    <w:rsid w:val="00253158"/>
    <w:rsid w:val="00257C97"/>
    <w:rsid w:val="00274E9E"/>
    <w:rsid w:val="002C7718"/>
    <w:rsid w:val="002E67EA"/>
    <w:rsid w:val="00314787"/>
    <w:rsid w:val="003423C2"/>
    <w:rsid w:val="00351F03"/>
    <w:rsid w:val="00362922"/>
    <w:rsid w:val="00385A79"/>
    <w:rsid w:val="003D3515"/>
    <w:rsid w:val="003D36A7"/>
    <w:rsid w:val="003D7D8C"/>
    <w:rsid w:val="00481B4E"/>
    <w:rsid w:val="004A09D4"/>
    <w:rsid w:val="004A666B"/>
    <w:rsid w:val="004E5CCA"/>
    <w:rsid w:val="00515713"/>
    <w:rsid w:val="00516AF0"/>
    <w:rsid w:val="00544709"/>
    <w:rsid w:val="005556BB"/>
    <w:rsid w:val="00583EB3"/>
    <w:rsid w:val="00586DE7"/>
    <w:rsid w:val="00594538"/>
    <w:rsid w:val="005A7627"/>
    <w:rsid w:val="005D731B"/>
    <w:rsid w:val="005E1252"/>
    <w:rsid w:val="005E2363"/>
    <w:rsid w:val="005F0E3E"/>
    <w:rsid w:val="005F1EB9"/>
    <w:rsid w:val="0065435C"/>
    <w:rsid w:val="00665AF5"/>
    <w:rsid w:val="006722F5"/>
    <w:rsid w:val="00686ED4"/>
    <w:rsid w:val="006D0D28"/>
    <w:rsid w:val="007306E2"/>
    <w:rsid w:val="007655B6"/>
    <w:rsid w:val="0076766A"/>
    <w:rsid w:val="00775574"/>
    <w:rsid w:val="00792DB2"/>
    <w:rsid w:val="007E2600"/>
    <w:rsid w:val="00832934"/>
    <w:rsid w:val="00833DBE"/>
    <w:rsid w:val="00846574"/>
    <w:rsid w:val="008472B0"/>
    <w:rsid w:val="0086788F"/>
    <w:rsid w:val="00871389"/>
    <w:rsid w:val="009019FB"/>
    <w:rsid w:val="00901D90"/>
    <w:rsid w:val="00923BB3"/>
    <w:rsid w:val="009A0295"/>
    <w:rsid w:val="009A28A9"/>
    <w:rsid w:val="009D54D5"/>
    <w:rsid w:val="009E2ED4"/>
    <w:rsid w:val="009F0C8B"/>
    <w:rsid w:val="00A02881"/>
    <w:rsid w:val="00A3454A"/>
    <w:rsid w:val="00A50E31"/>
    <w:rsid w:val="00A55542"/>
    <w:rsid w:val="00A739F0"/>
    <w:rsid w:val="00A76C35"/>
    <w:rsid w:val="00A81A7B"/>
    <w:rsid w:val="00A97D30"/>
    <w:rsid w:val="00AC3659"/>
    <w:rsid w:val="00AC4C0D"/>
    <w:rsid w:val="00B0052D"/>
    <w:rsid w:val="00B0154F"/>
    <w:rsid w:val="00B221EE"/>
    <w:rsid w:val="00B3239D"/>
    <w:rsid w:val="00B37BA9"/>
    <w:rsid w:val="00BC1514"/>
    <w:rsid w:val="00BF172C"/>
    <w:rsid w:val="00BF57C9"/>
    <w:rsid w:val="00C36A1B"/>
    <w:rsid w:val="00C6394D"/>
    <w:rsid w:val="00C77984"/>
    <w:rsid w:val="00C81CC5"/>
    <w:rsid w:val="00C90C2E"/>
    <w:rsid w:val="00C91A25"/>
    <w:rsid w:val="00CC4737"/>
    <w:rsid w:val="00CD1A9E"/>
    <w:rsid w:val="00D07886"/>
    <w:rsid w:val="00D22F3F"/>
    <w:rsid w:val="00D301EC"/>
    <w:rsid w:val="00D56E4A"/>
    <w:rsid w:val="00D57906"/>
    <w:rsid w:val="00D70E18"/>
    <w:rsid w:val="00D919C8"/>
    <w:rsid w:val="00D923F3"/>
    <w:rsid w:val="00DB453D"/>
    <w:rsid w:val="00DD2D1D"/>
    <w:rsid w:val="00DE4376"/>
    <w:rsid w:val="00DF676E"/>
    <w:rsid w:val="00E17561"/>
    <w:rsid w:val="00E33083"/>
    <w:rsid w:val="00E43177"/>
    <w:rsid w:val="00E569D6"/>
    <w:rsid w:val="00E72C2D"/>
    <w:rsid w:val="00E72C8B"/>
    <w:rsid w:val="00E8734D"/>
    <w:rsid w:val="00E967A0"/>
    <w:rsid w:val="00F22C74"/>
    <w:rsid w:val="00F547F8"/>
    <w:rsid w:val="00F80456"/>
    <w:rsid w:val="00FA676A"/>
    <w:rsid w:val="00FB6EDE"/>
    <w:rsid w:val="00FC1A1B"/>
    <w:rsid w:val="00FE0A74"/>
    <w:rsid w:val="00FF0300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8D7B"/>
  <w15:chartTrackingRefBased/>
  <w15:docId w15:val="{373AD831-D05E-4773-89A4-599CD47F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3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37"/>
    <w:pPr>
      <w:ind w:left="720"/>
      <w:contextualSpacing/>
    </w:pPr>
  </w:style>
  <w:style w:type="paragraph" w:styleId="Revision">
    <w:name w:val="Revision"/>
    <w:hidden/>
    <w:uiPriority w:val="99"/>
    <w:semiHidden/>
    <w:rsid w:val="00067040"/>
    <w:pPr>
      <w:spacing w:after="0" w:line="240" w:lineRule="auto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rsid w:val="004A09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083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FA676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C7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hio.edu/sites/default/files/sites/graduate/files/TAD/2021.December%20Template%20Updates/Russ%20College%20of%20Engineering%20and%20Technology%20-%20APA%207%20Revised%2012-2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Jon Feige</cp:lastModifiedBy>
  <cp:revision>145</cp:revision>
  <dcterms:created xsi:type="dcterms:W3CDTF">2022-03-01T19:30:00Z</dcterms:created>
  <dcterms:modified xsi:type="dcterms:W3CDTF">2022-04-03T16:00:00Z</dcterms:modified>
</cp:coreProperties>
</file>