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4065B" w14:textId="5655DDEB" w:rsidR="00127D33" w:rsidRPr="0004151E" w:rsidRDefault="00876784" w:rsidP="00127D33">
      <w:pPr>
        <w:pStyle w:val="Title"/>
        <w:rPr>
          <w:rFonts w:ascii="Arial" w:hAnsi="Arial" w:cs="Arial"/>
          <w:iCs/>
          <w:color w:val="000000" w:themeColor="text1"/>
          <w:sz w:val="22"/>
          <w:szCs w:val="22"/>
        </w:rPr>
      </w:pPr>
      <w:r w:rsidRPr="0004151E">
        <w:rPr>
          <w:rFonts w:ascii="Arial" w:hAnsi="Arial" w:cs="Arial"/>
          <w:iCs/>
          <w:color w:val="000000" w:themeColor="text1"/>
          <w:sz w:val="22"/>
          <w:szCs w:val="22"/>
        </w:rPr>
        <w:t>COMMUNITY DETECTION</w:t>
      </w:r>
      <w:r w:rsidR="009E7BB8" w:rsidRPr="0004151E">
        <w:rPr>
          <w:rFonts w:ascii="Arial" w:hAnsi="Arial" w:cs="Arial"/>
          <w:iCs/>
          <w:color w:val="000000" w:themeColor="text1"/>
          <w:sz w:val="22"/>
          <w:szCs w:val="22"/>
        </w:rPr>
        <w:t xml:space="preserve"> IN NETWORKS</w:t>
      </w:r>
    </w:p>
    <w:p w14:paraId="14974D9E" w14:textId="77777777" w:rsidR="000C3AF9" w:rsidRPr="0004151E" w:rsidRDefault="000C3AF9" w:rsidP="00447653">
      <w:pPr>
        <w:pStyle w:val="Title"/>
        <w:jc w:val="left"/>
        <w:rPr>
          <w:rFonts w:ascii="Arial" w:hAnsi="Arial" w:cs="Arial"/>
          <w:iCs/>
          <w:color w:val="000000" w:themeColor="text1"/>
          <w:sz w:val="22"/>
          <w:szCs w:val="22"/>
          <w:u w:val="single"/>
        </w:rPr>
      </w:pPr>
    </w:p>
    <w:p w14:paraId="4C471303" w14:textId="5DB12FA8" w:rsidR="00A36340" w:rsidRPr="0004151E" w:rsidRDefault="00876784" w:rsidP="00127D33">
      <w:pPr>
        <w:rPr>
          <w:rFonts w:ascii="Arial" w:hAnsi="Arial" w:cs="Arial"/>
          <w:sz w:val="22"/>
          <w:szCs w:val="22"/>
        </w:rPr>
      </w:pPr>
      <w:r w:rsidRPr="0004151E">
        <w:rPr>
          <w:rFonts w:ascii="Arial" w:hAnsi="Arial" w:cs="Arial"/>
          <w:b/>
          <w:bCs/>
          <w:sz w:val="22"/>
          <w:szCs w:val="22"/>
          <w:u w:val="single"/>
        </w:rPr>
        <w:t>Materials</w:t>
      </w:r>
      <w:r w:rsidR="00FF3915" w:rsidRPr="0004151E">
        <w:rPr>
          <w:rFonts w:ascii="Arial" w:hAnsi="Arial" w:cs="Arial"/>
          <w:sz w:val="22"/>
          <w:szCs w:val="22"/>
        </w:rPr>
        <w:t>:</w:t>
      </w:r>
    </w:p>
    <w:p w14:paraId="314CADB8" w14:textId="77777777" w:rsidR="00A36340" w:rsidRPr="0004151E" w:rsidRDefault="00A36340" w:rsidP="00A36340">
      <w:pPr>
        <w:pStyle w:val="Heading1"/>
        <w:numPr>
          <w:ilvl w:val="0"/>
          <w:numId w:val="3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04151E">
        <w:rPr>
          <w:rFonts w:ascii="Arial" w:hAnsi="Arial" w:cs="Arial"/>
          <w:b w:val="0"/>
          <w:bCs w:val="0"/>
          <w:sz w:val="22"/>
          <w:szCs w:val="22"/>
        </w:rPr>
        <w:t xml:space="preserve">Read the </w:t>
      </w:r>
      <w:r w:rsidRPr="0004151E">
        <w:rPr>
          <w:rFonts w:ascii="Arial" w:hAnsi="Arial" w:cs="Arial"/>
          <w:b w:val="0"/>
          <w:bCs w:val="0"/>
          <w:sz w:val="22"/>
          <w:szCs w:val="22"/>
          <w:u w:val="single"/>
        </w:rPr>
        <w:t>introduction</w:t>
      </w:r>
      <w:r w:rsidRPr="0004151E">
        <w:rPr>
          <w:rFonts w:ascii="Arial" w:hAnsi="Arial" w:cs="Arial"/>
          <w:b w:val="0"/>
          <w:bCs w:val="0"/>
          <w:sz w:val="22"/>
          <w:szCs w:val="22"/>
        </w:rPr>
        <w:t xml:space="preserve"> of the article “</w:t>
      </w:r>
      <w:r w:rsidRPr="0004151E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Community detection in social networks</w:t>
      </w:r>
      <w:r w:rsidRPr="0004151E">
        <w:rPr>
          <w:rFonts w:ascii="Arial" w:hAnsi="Arial" w:cs="Arial"/>
          <w:b w:val="0"/>
          <w:bCs w:val="0"/>
          <w:sz w:val="22"/>
          <w:szCs w:val="22"/>
        </w:rPr>
        <w:t>”:</w:t>
      </w:r>
    </w:p>
    <w:p w14:paraId="2C226C59" w14:textId="77777777" w:rsidR="002C007B" w:rsidRPr="0004151E" w:rsidRDefault="00F51F0D" w:rsidP="002C007B">
      <w:pPr>
        <w:pStyle w:val="ListParagraph"/>
        <w:spacing w:after="0" w:line="240" w:lineRule="auto"/>
        <w:rPr>
          <w:rFonts w:ascii="Arial" w:hAnsi="Arial" w:cs="Arial"/>
        </w:rPr>
      </w:pPr>
      <w:hyperlink r:id="rId5" w:history="1">
        <w:r w:rsidR="00A36340" w:rsidRPr="0004151E">
          <w:rPr>
            <w:rStyle w:val="Hyperlink"/>
            <w:rFonts w:ascii="Arial" w:hAnsi="Arial" w:cs="Arial"/>
          </w:rPr>
          <w:t>https://www.kernix.com/article/community-detection-in-social-networks/</w:t>
        </w:r>
      </w:hyperlink>
    </w:p>
    <w:p w14:paraId="27BE418E" w14:textId="77777777" w:rsidR="002C007B" w:rsidRPr="0004151E" w:rsidRDefault="002C007B" w:rsidP="002C007B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 w:rsidRPr="0004151E">
        <w:rPr>
          <w:rFonts w:ascii="Arial" w:hAnsi="Arial" w:cs="Arial"/>
        </w:rPr>
        <w:t xml:space="preserve">Watch the </w:t>
      </w:r>
      <w:r w:rsidRPr="0004151E">
        <w:rPr>
          <w:rFonts w:ascii="Arial" w:hAnsi="Arial" w:cs="Arial"/>
          <w:u w:val="single"/>
        </w:rPr>
        <w:t>first 2 minutes</w:t>
      </w:r>
      <w:r w:rsidRPr="0004151E">
        <w:rPr>
          <w:rFonts w:ascii="Arial" w:hAnsi="Arial" w:cs="Arial"/>
        </w:rPr>
        <w:t xml:space="preserve"> of the video “</w:t>
      </w:r>
      <w:r w:rsidRPr="0004151E">
        <w:rPr>
          <w:rFonts w:ascii="Arial" w:hAnsi="Arial" w:cs="Arial"/>
          <w:i/>
          <w:iCs/>
        </w:rPr>
        <w:t>Community Detection in Graphs</w:t>
      </w:r>
      <w:r w:rsidRPr="0004151E">
        <w:rPr>
          <w:rFonts w:ascii="Arial" w:hAnsi="Arial" w:cs="Arial"/>
        </w:rPr>
        <w:t>”:</w:t>
      </w:r>
    </w:p>
    <w:p w14:paraId="48E5A240" w14:textId="77777777" w:rsidR="002C007B" w:rsidRPr="0004151E" w:rsidRDefault="00F51F0D" w:rsidP="002C007B">
      <w:pPr>
        <w:pStyle w:val="ListParagraph"/>
        <w:rPr>
          <w:rFonts w:ascii="Arial" w:hAnsi="Arial" w:cs="Arial"/>
        </w:rPr>
      </w:pPr>
      <w:hyperlink r:id="rId6" w:history="1">
        <w:r w:rsidR="002C007B" w:rsidRPr="0004151E">
          <w:rPr>
            <w:rStyle w:val="Hyperlink"/>
            <w:rFonts w:ascii="Arial" w:hAnsi="Arial" w:cs="Arial"/>
          </w:rPr>
          <w:t>https://www.youtube.com/watch?v=MiKecKWbJhM</w:t>
        </w:r>
      </w:hyperlink>
    </w:p>
    <w:p w14:paraId="084A35EC" w14:textId="5CF74243" w:rsidR="002C007B" w:rsidRPr="0004151E" w:rsidRDefault="00A36340" w:rsidP="002C007B">
      <w:pPr>
        <w:pStyle w:val="ListParagraph"/>
        <w:numPr>
          <w:ilvl w:val="0"/>
          <w:numId w:val="32"/>
        </w:numPr>
        <w:spacing w:after="0" w:line="240" w:lineRule="auto"/>
        <w:rPr>
          <w:rFonts w:ascii="Arial" w:hAnsi="Arial" w:cs="Arial"/>
        </w:rPr>
      </w:pPr>
      <w:r w:rsidRPr="0004151E">
        <w:rPr>
          <w:rFonts w:ascii="Arial" w:hAnsi="Arial" w:cs="Arial"/>
        </w:rPr>
        <w:t xml:space="preserve">Read </w:t>
      </w:r>
      <w:r w:rsidR="003A7DFE" w:rsidRPr="0004151E">
        <w:rPr>
          <w:rFonts w:ascii="Arial" w:hAnsi="Arial" w:cs="Arial"/>
          <w:u w:val="single"/>
        </w:rPr>
        <w:t>abstract</w:t>
      </w:r>
      <w:r w:rsidRPr="0004151E">
        <w:rPr>
          <w:rFonts w:ascii="Arial" w:hAnsi="Arial" w:cs="Arial"/>
        </w:rPr>
        <w:t xml:space="preserve"> of the article “</w:t>
      </w:r>
      <w:r w:rsidR="002C007B" w:rsidRPr="0004151E">
        <w:rPr>
          <w:rFonts w:ascii="Arial" w:hAnsi="Arial" w:cs="Arial"/>
          <w:i/>
          <w:iCs/>
          <w:color w:val="000000"/>
        </w:rPr>
        <w:t>Community structure in social and biological networks</w:t>
      </w:r>
      <w:r w:rsidRPr="0004151E">
        <w:rPr>
          <w:rFonts w:ascii="Arial" w:hAnsi="Arial" w:cs="Arial"/>
        </w:rPr>
        <w:t>”:</w:t>
      </w:r>
      <w:r w:rsidR="002C007B" w:rsidRPr="0004151E">
        <w:rPr>
          <w:rFonts w:ascii="Arial" w:hAnsi="Arial" w:cs="Arial"/>
        </w:rPr>
        <w:t xml:space="preserve"> </w:t>
      </w:r>
      <w:hyperlink r:id="rId7" w:history="1">
        <w:r w:rsidR="002C007B" w:rsidRPr="0004151E">
          <w:rPr>
            <w:rStyle w:val="Hyperlink"/>
            <w:rFonts w:ascii="Arial" w:hAnsi="Arial" w:cs="Arial"/>
          </w:rPr>
          <w:t>https://www.pnas.org/content/99/12/7821</w:t>
        </w:r>
      </w:hyperlink>
    </w:p>
    <w:p w14:paraId="3F627C4D" w14:textId="77777777" w:rsidR="00A36340" w:rsidRPr="0004151E" w:rsidRDefault="00A36340" w:rsidP="002C007B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73AC136F" w14:textId="3C4DEA67" w:rsidR="00A36340" w:rsidRPr="0004151E" w:rsidRDefault="00A36340" w:rsidP="00A36340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04151E">
        <w:rPr>
          <w:rFonts w:ascii="Arial" w:hAnsi="Arial" w:cs="Arial"/>
          <w:b/>
          <w:bCs/>
          <w:sz w:val="22"/>
          <w:szCs w:val="22"/>
          <w:u w:val="single"/>
        </w:rPr>
        <w:t xml:space="preserve">Concepts to learn from the </w:t>
      </w:r>
      <w:r w:rsidR="002C007B" w:rsidRPr="0004151E">
        <w:rPr>
          <w:rFonts w:ascii="Arial" w:hAnsi="Arial" w:cs="Arial"/>
          <w:b/>
          <w:bCs/>
          <w:sz w:val="22"/>
          <w:szCs w:val="22"/>
          <w:u w:val="single"/>
        </w:rPr>
        <w:t>materials</w:t>
      </w:r>
      <w:r w:rsidR="002C007B" w:rsidRPr="0004151E">
        <w:rPr>
          <w:rFonts w:ascii="Arial" w:hAnsi="Arial" w:cs="Arial"/>
          <w:b/>
          <w:bCs/>
          <w:sz w:val="22"/>
          <w:szCs w:val="22"/>
        </w:rPr>
        <w:t>:</w:t>
      </w:r>
    </w:p>
    <w:p w14:paraId="18C67B52" w14:textId="542EC08A" w:rsidR="002C007B" w:rsidRPr="0004151E" w:rsidRDefault="002C007B" w:rsidP="00876784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04151E">
        <w:rPr>
          <w:rFonts w:ascii="Arial" w:hAnsi="Arial" w:cs="Arial"/>
        </w:rPr>
        <w:t xml:space="preserve">What is a community in a network? </w:t>
      </w:r>
    </w:p>
    <w:p w14:paraId="49225483" w14:textId="540B4F62" w:rsidR="002C007B" w:rsidRPr="0004151E" w:rsidRDefault="002C007B" w:rsidP="002C007B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04151E">
        <w:rPr>
          <w:rFonts w:ascii="Arial" w:hAnsi="Arial" w:cs="Arial"/>
        </w:rPr>
        <w:t>What are examples of communities in networks?</w:t>
      </w:r>
    </w:p>
    <w:p w14:paraId="5BC5FA0E" w14:textId="729F7749" w:rsidR="00127D33" w:rsidRPr="0004151E" w:rsidRDefault="002C007B" w:rsidP="00447653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04151E">
        <w:rPr>
          <w:rFonts w:ascii="Arial" w:hAnsi="Arial" w:cs="Arial"/>
        </w:rPr>
        <w:t>What is the</w:t>
      </w:r>
      <w:r w:rsidR="00876784" w:rsidRPr="0004151E">
        <w:rPr>
          <w:rFonts w:ascii="Arial" w:hAnsi="Arial" w:cs="Arial"/>
        </w:rPr>
        <w:t xml:space="preserve"> community detection</w:t>
      </w:r>
      <w:r w:rsidRPr="0004151E">
        <w:rPr>
          <w:rFonts w:ascii="Arial" w:hAnsi="Arial" w:cs="Arial"/>
        </w:rPr>
        <w:t xml:space="preserve"> problem?</w:t>
      </w:r>
      <w:r w:rsidR="00A36340" w:rsidRPr="0004151E">
        <w:rPr>
          <w:rFonts w:ascii="Arial" w:hAnsi="Arial" w:cs="Arial"/>
          <w:color w:val="000000" w:themeColor="text1"/>
          <w:shd w:val="clear" w:color="auto" w:fill="FFFFFF"/>
        </w:rPr>
        <w:t> </w:t>
      </w:r>
    </w:p>
    <w:p w14:paraId="6651C234" w14:textId="116F020A" w:rsidR="00127D33" w:rsidRPr="0004151E" w:rsidRDefault="00127D33" w:rsidP="00127D33">
      <w:pPr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</w:pPr>
      <w:r w:rsidRPr="0004151E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Quiz</w:t>
      </w:r>
      <w:r w:rsidR="00447653" w:rsidRPr="0004151E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 xml:space="preserve"> </w:t>
      </w:r>
      <w:r w:rsidRPr="0004151E">
        <w:rPr>
          <w:rFonts w:ascii="Arial" w:hAnsi="Arial" w:cs="Arial"/>
          <w:color w:val="000000" w:themeColor="text1"/>
          <w:sz w:val="22"/>
          <w:szCs w:val="22"/>
        </w:rPr>
        <w:t xml:space="preserve">Complete the blackboard quiz about these concepts </w:t>
      </w:r>
      <w:r w:rsidRPr="0004151E">
        <w:rPr>
          <w:rFonts w:ascii="Arial" w:hAnsi="Arial" w:cs="Arial"/>
          <w:color w:val="000000" w:themeColor="text1"/>
          <w:sz w:val="22"/>
          <w:szCs w:val="22"/>
          <w:u w:val="single"/>
        </w:rPr>
        <w:t xml:space="preserve">before </w:t>
      </w:r>
      <w:r w:rsidR="00E15660">
        <w:rPr>
          <w:rFonts w:ascii="Arial" w:hAnsi="Arial" w:cs="Arial"/>
          <w:color w:val="000000" w:themeColor="text1"/>
          <w:sz w:val="22"/>
          <w:szCs w:val="22"/>
          <w:u w:val="single"/>
        </w:rPr>
        <w:t>midnight</w:t>
      </w:r>
      <w:r w:rsidRPr="0004151E">
        <w:rPr>
          <w:rFonts w:ascii="Arial" w:hAnsi="Arial" w:cs="Arial"/>
          <w:color w:val="000000" w:themeColor="text1"/>
          <w:sz w:val="22"/>
          <w:szCs w:val="22"/>
          <w:u w:val="single"/>
        </w:rPr>
        <w:t xml:space="preserve"> on </w:t>
      </w:r>
      <w:r w:rsidR="0019555A">
        <w:rPr>
          <w:rFonts w:ascii="Arial" w:hAnsi="Arial" w:cs="Arial"/>
          <w:color w:val="000000" w:themeColor="text1"/>
          <w:sz w:val="22"/>
          <w:szCs w:val="22"/>
          <w:u w:val="single"/>
        </w:rPr>
        <w:t>Tu</w:t>
      </w:r>
      <w:r w:rsidRPr="0004151E">
        <w:rPr>
          <w:rFonts w:ascii="Arial" w:hAnsi="Arial" w:cs="Arial"/>
          <w:color w:val="000000" w:themeColor="text1"/>
          <w:sz w:val="22"/>
          <w:szCs w:val="22"/>
          <w:u w:val="single"/>
        </w:rPr>
        <w:t xml:space="preserve">esday </w:t>
      </w:r>
      <w:r w:rsidR="006529C4" w:rsidRPr="0004151E">
        <w:rPr>
          <w:rFonts w:ascii="Arial" w:hAnsi="Arial" w:cs="Arial"/>
          <w:color w:val="000000" w:themeColor="text1"/>
          <w:sz w:val="22"/>
          <w:szCs w:val="22"/>
          <w:u w:val="single"/>
        </w:rPr>
        <w:t xml:space="preserve">April </w:t>
      </w:r>
      <w:r w:rsidR="002045F9" w:rsidRPr="0004151E">
        <w:rPr>
          <w:rFonts w:ascii="Arial" w:hAnsi="Arial" w:cs="Arial"/>
          <w:color w:val="000000" w:themeColor="text1"/>
          <w:sz w:val="22"/>
          <w:szCs w:val="22"/>
          <w:u w:val="single"/>
        </w:rPr>
        <w:t>1</w:t>
      </w:r>
      <w:r w:rsidR="0019555A">
        <w:rPr>
          <w:rFonts w:ascii="Arial" w:hAnsi="Arial" w:cs="Arial"/>
          <w:color w:val="000000" w:themeColor="text1"/>
          <w:sz w:val="22"/>
          <w:szCs w:val="22"/>
          <w:u w:val="single"/>
        </w:rPr>
        <w:t>4</w:t>
      </w:r>
      <w:r w:rsidRPr="0004151E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</w:p>
    <w:p w14:paraId="69943F79" w14:textId="77777777" w:rsidR="00127D33" w:rsidRPr="0004151E" w:rsidRDefault="00127D33" w:rsidP="00127D33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79A6D7CA" w14:textId="381925C0" w:rsidR="00056ACF" w:rsidRPr="0004151E" w:rsidRDefault="00127D33" w:rsidP="00127D33">
      <w:pPr>
        <w:pStyle w:val="Title"/>
        <w:jc w:val="left"/>
        <w:rPr>
          <w:rFonts w:ascii="Arial" w:hAnsi="Arial" w:cs="Arial"/>
          <w:iCs/>
          <w:color w:val="000000" w:themeColor="text1"/>
          <w:sz w:val="22"/>
          <w:szCs w:val="22"/>
          <w:u w:val="single"/>
        </w:rPr>
      </w:pPr>
      <w:r w:rsidRPr="0004151E">
        <w:rPr>
          <w:rFonts w:ascii="Arial" w:hAnsi="Arial" w:cs="Arial"/>
          <w:iCs/>
          <w:color w:val="000000" w:themeColor="text1"/>
          <w:sz w:val="22"/>
          <w:szCs w:val="22"/>
          <w:u w:val="single"/>
        </w:rPr>
        <w:t>Software Design &amp; Implementation Activity</w:t>
      </w:r>
    </w:p>
    <w:p w14:paraId="176847C3" w14:textId="0BA584C8" w:rsidR="00677658" w:rsidRPr="0004151E" w:rsidRDefault="00447653" w:rsidP="00447653">
      <w:pPr>
        <w:rPr>
          <w:rFonts w:ascii="Arial" w:hAnsi="Arial" w:cs="Arial"/>
          <w:sz w:val="22"/>
          <w:szCs w:val="22"/>
        </w:rPr>
      </w:pPr>
      <w:r w:rsidRPr="0004151E">
        <w:rPr>
          <w:rFonts w:ascii="Arial" w:hAnsi="Arial" w:cs="Arial"/>
          <w:sz w:val="22"/>
          <w:szCs w:val="22"/>
        </w:rPr>
        <w:t>Interpret the normalized linkage table as a representation of a network (in the same manner a</w:t>
      </w:r>
      <w:r w:rsidR="00313F4E" w:rsidRPr="0004151E">
        <w:rPr>
          <w:rFonts w:ascii="Arial" w:hAnsi="Arial" w:cs="Arial"/>
          <w:sz w:val="22"/>
          <w:szCs w:val="22"/>
        </w:rPr>
        <w:t>s in the previous activity</w:t>
      </w:r>
      <w:r w:rsidRPr="0004151E">
        <w:rPr>
          <w:rFonts w:ascii="Arial" w:hAnsi="Arial" w:cs="Arial"/>
          <w:sz w:val="22"/>
          <w:szCs w:val="22"/>
        </w:rPr>
        <w:t>)</w:t>
      </w:r>
      <w:r w:rsidR="0004151E" w:rsidRPr="0004151E">
        <w:rPr>
          <w:rFonts w:ascii="Arial" w:hAnsi="Arial" w:cs="Arial"/>
          <w:sz w:val="22"/>
          <w:szCs w:val="22"/>
        </w:rPr>
        <w:t>.</w:t>
      </w:r>
      <w:r w:rsidRPr="0004151E">
        <w:rPr>
          <w:rFonts w:ascii="Arial" w:hAnsi="Arial" w:cs="Arial"/>
          <w:sz w:val="22"/>
          <w:szCs w:val="22"/>
        </w:rPr>
        <w:t xml:space="preserve"> </w:t>
      </w:r>
      <w:r w:rsidR="0004151E" w:rsidRPr="0004151E">
        <w:rPr>
          <w:rFonts w:ascii="Arial" w:hAnsi="Arial" w:cs="Arial"/>
          <w:sz w:val="22"/>
          <w:szCs w:val="22"/>
        </w:rPr>
        <w:t>D</w:t>
      </w:r>
      <w:r w:rsidR="00127D33" w:rsidRPr="0004151E">
        <w:rPr>
          <w:rFonts w:ascii="Arial" w:hAnsi="Arial" w:cs="Arial"/>
          <w:sz w:val="22"/>
          <w:szCs w:val="22"/>
        </w:rPr>
        <w:t>esign and d</w:t>
      </w:r>
      <w:r w:rsidR="00056ACF" w:rsidRPr="0004151E">
        <w:rPr>
          <w:rFonts w:ascii="Arial" w:hAnsi="Arial" w:cs="Arial"/>
          <w:sz w:val="22"/>
          <w:szCs w:val="22"/>
        </w:rPr>
        <w:t xml:space="preserve">evelop software to </w:t>
      </w:r>
      <w:r w:rsidR="004F28FC" w:rsidRPr="0004151E">
        <w:rPr>
          <w:rFonts w:ascii="Arial" w:hAnsi="Arial" w:cs="Arial"/>
          <w:i/>
          <w:iCs/>
          <w:sz w:val="22"/>
          <w:szCs w:val="22"/>
        </w:rPr>
        <w:t>d</w:t>
      </w:r>
      <w:r w:rsidR="00313F4E" w:rsidRPr="0004151E">
        <w:rPr>
          <w:rFonts w:ascii="Arial" w:hAnsi="Arial" w:cs="Arial"/>
          <w:i/>
          <w:iCs/>
          <w:sz w:val="22"/>
          <w:szCs w:val="22"/>
        </w:rPr>
        <w:t>iscover</w:t>
      </w:r>
      <w:r w:rsidR="00F868BA" w:rsidRPr="0004151E">
        <w:rPr>
          <w:rFonts w:ascii="Arial" w:hAnsi="Arial" w:cs="Arial"/>
          <w:i/>
          <w:iCs/>
          <w:sz w:val="22"/>
          <w:szCs w:val="22"/>
        </w:rPr>
        <w:t>, visualize and characterize</w:t>
      </w:r>
      <w:r w:rsidR="007F7B77" w:rsidRPr="0004151E">
        <w:rPr>
          <w:rFonts w:ascii="Arial" w:hAnsi="Arial" w:cs="Arial"/>
          <w:i/>
          <w:iCs/>
          <w:sz w:val="22"/>
          <w:szCs w:val="22"/>
        </w:rPr>
        <w:t xml:space="preserve"> five (5)</w:t>
      </w:r>
      <w:r w:rsidR="00313F4E" w:rsidRPr="0004151E">
        <w:rPr>
          <w:rFonts w:ascii="Arial" w:hAnsi="Arial" w:cs="Arial"/>
          <w:i/>
          <w:iCs/>
          <w:sz w:val="22"/>
          <w:szCs w:val="22"/>
        </w:rPr>
        <w:t xml:space="preserve"> communities</w:t>
      </w:r>
      <w:r w:rsidR="00017ED5" w:rsidRPr="0004151E">
        <w:rPr>
          <w:rFonts w:ascii="Arial" w:hAnsi="Arial" w:cs="Arial"/>
          <w:sz w:val="22"/>
          <w:szCs w:val="22"/>
        </w:rPr>
        <w:t xml:space="preserve"> </w:t>
      </w:r>
      <w:r w:rsidR="00313F4E" w:rsidRPr="0004151E">
        <w:rPr>
          <w:rFonts w:ascii="Arial" w:hAnsi="Arial" w:cs="Arial"/>
          <w:sz w:val="22"/>
          <w:szCs w:val="22"/>
        </w:rPr>
        <w:t xml:space="preserve">of strongly interacting windows in </w:t>
      </w:r>
      <w:r w:rsidR="00056ACF" w:rsidRPr="0004151E">
        <w:rPr>
          <w:rFonts w:ascii="Arial" w:hAnsi="Arial" w:cs="Arial"/>
          <w:sz w:val="22"/>
          <w:szCs w:val="22"/>
        </w:rPr>
        <w:t>the Hist1 region</w:t>
      </w:r>
      <w:r w:rsidR="007F7B77" w:rsidRPr="0004151E">
        <w:rPr>
          <w:rFonts w:ascii="Arial" w:hAnsi="Arial" w:cs="Arial"/>
          <w:sz w:val="22"/>
          <w:szCs w:val="22"/>
        </w:rPr>
        <w:t>:</w:t>
      </w:r>
    </w:p>
    <w:p w14:paraId="2A72C3FA" w14:textId="77777777" w:rsidR="00447653" w:rsidRPr="0004151E" w:rsidRDefault="00447653" w:rsidP="00447653">
      <w:pPr>
        <w:pStyle w:val="ListParagraph"/>
        <w:ind w:left="787"/>
        <w:rPr>
          <w:rFonts w:ascii="Arial" w:hAnsi="Arial" w:cs="Arial"/>
        </w:rPr>
      </w:pPr>
    </w:p>
    <w:p w14:paraId="7C23754F" w14:textId="0AE0E8FC" w:rsidR="00447653" w:rsidRPr="0004151E" w:rsidRDefault="00677658" w:rsidP="00CA0110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 w:rsidRPr="0004151E">
        <w:rPr>
          <w:rFonts w:ascii="Arial" w:hAnsi="Arial" w:cs="Arial"/>
        </w:rPr>
        <w:t>Find the five nodes with the largest degree centrality</w:t>
      </w:r>
      <w:r w:rsidR="00F868BA" w:rsidRPr="0004151E">
        <w:rPr>
          <w:rFonts w:ascii="Arial" w:hAnsi="Arial" w:cs="Arial"/>
        </w:rPr>
        <w:t xml:space="preserve">. Each of the five nodes </w:t>
      </w:r>
      <w:r w:rsidR="004F28FC" w:rsidRPr="0004151E">
        <w:rPr>
          <w:rFonts w:ascii="Arial" w:hAnsi="Arial" w:cs="Arial"/>
        </w:rPr>
        <w:t>is</w:t>
      </w:r>
      <w:r w:rsidR="00F868BA" w:rsidRPr="0004151E">
        <w:rPr>
          <w:rFonts w:ascii="Arial" w:hAnsi="Arial" w:cs="Arial"/>
        </w:rPr>
        <w:t xml:space="preserve"> the ‘hub’ of </w:t>
      </w:r>
      <w:r w:rsidR="004F28FC" w:rsidRPr="0004151E">
        <w:rPr>
          <w:rFonts w:ascii="Arial" w:hAnsi="Arial" w:cs="Arial"/>
        </w:rPr>
        <w:t>one</w:t>
      </w:r>
      <w:r w:rsidR="00F868BA" w:rsidRPr="0004151E">
        <w:rPr>
          <w:rFonts w:ascii="Arial" w:hAnsi="Arial" w:cs="Arial"/>
        </w:rPr>
        <w:t xml:space="preserve"> community in the network</w:t>
      </w:r>
      <w:r w:rsidR="0004151E" w:rsidRPr="0004151E">
        <w:rPr>
          <w:rFonts w:ascii="Arial" w:hAnsi="Arial" w:cs="Arial"/>
        </w:rPr>
        <w:t>, which consists of the hub and its neighbors (i.e., the nodes directly connected to the hub).</w:t>
      </w:r>
    </w:p>
    <w:p w14:paraId="6C6CF969" w14:textId="77777777" w:rsidR="0004151E" w:rsidRPr="0004151E" w:rsidRDefault="0004151E" w:rsidP="0004151E">
      <w:pPr>
        <w:pStyle w:val="ListParagraph"/>
        <w:ind w:left="787"/>
        <w:rPr>
          <w:rFonts w:ascii="Arial" w:hAnsi="Arial" w:cs="Arial"/>
        </w:rPr>
      </w:pPr>
    </w:p>
    <w:p w14:paraId="4B55F3FE" w14:textId="6B5D69D3" w:rsidR="00F868BA" w:rsidRPr="0004151E" w:rsidRDefault="00677658" w:rsidP="00677658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 w:rsidRPr="0004151E">
        <w:rPr>
          <w:rFonts w:ascii="Arial" w:hAnsi="Arial" w:cs="Arial"/>
        </w:rPr>
        <w:t xml:space="preserve">For each </w:t>
      </w:r>
      <w:r w:rsidR="004F28FC" w:rsidRPr="0004151E">
        <w:rPr>
          <w:rFonts w:ascii="Arial" w:hAnsi="Arial" w:cs="Arial"/>
        </w:rPr>
        <w:t>community identified</w:t>
      </w:r>
      <w:r w:rsidR="00F868BA" w:rsidRPr="0004151E">
        <w:rPr>
          <w:rFonts w:ascii="Arial" w:hAnsi="Arial" w:cs="Arial"/>
        </w:rPr>
        <w:t>:</w:t>
      </w:r>
    </w:p>
    <w:p w14:paraId="4E451DED" w14:textId="77777777" w:rsidR="00447653" w:rsidRPr="0004151E" w:rsidRDefault="00F868BA" w:rsidP="00F868BA">
      <w:pPr>
        <w:pStyle w:val="ListParagraph"/>
        <w:numPr>
          <w:ilvl w:val="1"/>
          <w:numId w:val="33"/>
        </w:numPr>
        <w:rPr>
          <w:rFonts w:ascii="Arial" w:hAnsi="Arial" w:cs="Arial"/>
        </w:rPr>
      </w:pPr>
      <w:r w:rsidRPr="0004151E">
        <w:rPr>
          <w:rFonts w:ascii="Arial" w:hAnsi="Arial" w:cs="Arial"/>
        </w:rPr>
        <w:t xml:space="preserve">report the </w:t>
      </w:r>
      <w:r w:rsidR="00447653" w:rsidRPr="0004151E">
        <w:rPr>
          <w:rFonts w:ascii="Arial" w:hAnsi="Arial" w:cs="Arial"/>
        </w:rPr>
        <w:t>following:</w:t>
      </w:r>
    </w:p>
    <w:p w14:paraId="62E14C4E" w14:textId="01CFEA05" w:rsidR="00F868BA" w:rsidRPr="0004151E" w:rsidRDefault="00447653" w:rsidP="00F51F0D">
      <w:pPr>
        <w:pStyle w:val="ListParagraph"/>
        <w:numPr>
          <w:ilvl w:val="2"/>
          <w:numId w:val="38"/>
        </w:numPr>
        <w:rPr>
          <w:rFonts w:ascii="Arial" w:hAnsi="Arial" w:cs="Arial"/>
        </w:rPr>
      </w:pPr>
      <w:r w:rsidRPr="0004151E">
        <w:rPr>
          <w:rFonts w:ascii="Arial" w:hAnsi="Arial" w:cs="Arial"/>
        </w:rPr>
        <w:t xml:space="preserve">the </w:t>
      </w:r>
      <w:r w:rsidR="00F868BA" w:rsidRPr="0004151E">
        <w:rPr>
          <w:rFonts w:ascii="Arial" w:hAnsi="Arial" w:cs="Arial"/>
        </w:rPr>
        <w:t xml:space="preserve">size of the community </w:t>
      </w:r>
      <w:r w:rsidRPr="0004151E">
        <w:rPr>
          <w:rFonts w:ascii="Arial" w:hAnsi="Arial" w:cs="Arial"/>
        </w:rPr>
        <w:t>(number of nodes)</w:t>
      </w:r>
    </w:p>
    <w:p w14:paraId="72517993" w14:textId="162A4451" w:rsidR="004F28FC" w:rsidRPr="0004151E" w:rsidRDefault="004F28FC" w:rsidP="00F51F0D">
      <w:pPr>
        <w:pStyle w:val="ListParagraph"/>
        <w:numPr>
          <w:ilvl w:val="2"/>
          <w:numId w:val="38"/>
        </w:numPr>
        <w:rPr>
          <w:rFonts w:ascii="Arial" w:hAnsi="Arial" w:cs="Arial"/>
        </w:rPr>
      </w:pPr>
      <w:r w:rsidRPr="0004151E">
        <w:rPr>
          <w:rFonts w:ascii="Arial" w:hAnsi="Arial" w:cs="Arial"/>
        </w:rPr>
        <w:t>the percentage of nodes in the community that contain a hist1 gene</w:t>
      </w:r>
    </w:p>
    <w:p w14:paraId="6DA60FFE" w14:textId="2051815C" w:rsidR="004F28FC" w:rsidRPr="0004151E" w:rsidRDefault="004F28FC" w:rsidP="00F51F0D">
      <w:pPr>
        <w:pStyle w:val="ListParagraph"/>
        <w:numPr>
          <w:ilvl w:val="2"/>
          <w:numId w:val="38"/>
        </w:numPr>
        <w:rPr>
          <w:rFonts w:ascii="Arial" w:hAnsi="Arial" w:cs="Arial"/>
        </w:rPr>
      </w:pPr>
      <w:r w:rsidRPr="0004151E">
        <w:rPr>
          <w:rFonts w:ascii="Arial" w:hAnsi="Arial" w:cs="Arial"/>
        </w:rPr>
        <w:t>the percentage of nodes in the community that contain a LAD</w:t>
      </w:r>
    </w:p>
    <w:p w14:paraId="2098ADC5" w14:textId="3D09A512" w:rsidR="004F28FC" w:rsidRPr="0004151E" w:rsidRDefault="004F28FC" w:rsidP="00F51F0D">
      <w:pPr>
        <w:pStyle w:val="ListParagraph"/>
        <w:numPr>
          <w:ilvl w:val="2"/>
          <w:numId w:val="38"/>
        </w:numPr>
        <w:rPr>
          <w:rFonts w:ascii="Arial" w:hAnsi="Arial" w:cs="Arial"/>
        </w:rPr>
      </w:pPr>
      <w:r w:rsidRPr="0004151E">
        <w:rPr>
          <w:rFonts w:ascii="Arial" w:hAnsi="Arial" w:cs="Arial"/>
        </w:rPr>
        <w:t xml:space="preserve">the </w:t>
      </w:r>
      <w:r w:rsidR="0004151E" w:rsidRPr="0004151E">
        <w:rPr>
          <w:rFonts w:ascii="Arial" w:hAnsi="Arial" w:cs="Arial"/>
        </w:rPr>
        <w:t xml:space="preserve">list of </w:t>
      </w:r>
      <w:r w:rsidRPr="0004151E">
        <w:rPr>
          <w:rFonts w:ascii="Arial" w:hAnsi="Arial" w:cs="Arial"/>
        </w:rPr>
        <w:t>nodes that are in the community</w:t>
      </w:r>
    </w:p>
    <w:p w14:paraId="5BABB6BC" w14:textId="63A08002" w:rsidR="00313F4E" w:rsidRDefault="004F28FC" w:rsidP="00313F4E">
      <w:pPr>
        <w:pStyle w:val="ListParagraph"/>
        <w:numPr>
          <w:ilvl w:val="1"/>
          <w:numId w:val="33"/>
        </w:numPr>
        <w:rPr>
          <w:rFonts w:ascii="Arial" w:hAnsi="Arial" w:cs="Arial"/>
        </w:rPr>
      </w:pPr>
      <w:r w:rsidRPr="0004151E">
        <w:rPr>
          <w:rFonts w:ascii="Arial" w:hAnsi="Arial" w:cs="Arial"/>
        </w:rPr>
        <w:t xml:space="preserve">visualize the community as a heatmap </w:t>
      </w:r>
    </w:p>
    <w:p w14:paraId="1B176E95" w14:textId="7B062203" w:rsidR="00500675" w:rsidRDefault="00500675" w:rsidP="00F51F0D">
      <w:pPr>
        <w:pStyle w:val="ListParagraph"/>
        <w:numPr>
          <w:ilvl w:val="2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>the size of the heatmap should be 81 x 81 (#</w:t>
      </w:r>
      <w:bookmarkStart w:id="0" w:name="_GoBack"/>
      <w:bookmarkEnd w:id="0"/>
      <w:r>
        <w:rPr>
          <w:rFonts w:ascii="Arial" w:hAnsi="Arial" w:cs="Arial"/>
        </w:rPr>
        <w:t>windows x #windows)</w:t>
      </w:r>
    </w:p>
    <w:p w14:paraId="398C7445" w14:textId="623B68A3" w:rsidR="00500675" w:rsidRDefault="00500675" w:rsidP="00F51F0D">
      <w:pPr>
        <w:pStyle w:val="ListParagraph"/>
        <w:numPr>
          <w:ilvl w:val="2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>each cell in the heatmap represents one edge in the graph</w:t>
      </w:r>
    </w:p>
    <w:p w14:paraId="6E34FB46" w14:textId="1F5BAD63" w:rsidR="00500675" w:rsidRPr="0004151E" w:rsidRDefault="00500675" w:rsidP="00F51F0D">
      <w:pPr>
        <w:pStyle w:val="ListParagraph"/>
        <w:numPr>
          <w:ilvl w:val="2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heatmap should show </w:t>
      </w:r>
      <w:r w:rsidRPr="00500675">
        <w:rPr>
          <w:rFonts w:ascii="Arial" w:hAnsi="Arial" w:cs="Arial"/>
          <w:b/>
          <w:bCs/>
        </w:rPr>
        <w:t>only</w:t>
      </w:r>
      <w:r>
        <w:rPr>
          <w:rFonts w:ascii="Arial" w:hAnsi="Arial" w:cs="Arial"/>
        </w:rPr>
        <w:t xml:space="preserve"> the subgraph that corresponds to the community</w:t>
      </w:r>
    </w:p>
    <w:p w14:paraId="6AF090C5" w14:textId="516A663B" w:rsidR="00056ACF" w:rsidRPr="0004151E" w:rsidRDefault="00056ACF" w:rsidP="00EF066A">
      <w:pPr>
        <w:rPr>
          <w:rFonts w:ascii="Arial" w:hAnsi="Arial" w:cs="Arial"/>
          <w:sz w:val="22"/>
          <w:szCs w:val="22"/>
        </w:rPr>
      </w:pPr>
      <w:r w:rsidRPr="0004151E">
        <w:rPr>
          <w:rFonts w:ascii="Arial" w:hAnsi="Arial" w:cs="Arial"/>
          <w:b/>
          <w:bCs/>
          <w:sz w:val="22"/>
          <w:szCs w:val="22"/>
          <w:u w:val="single"/>
        </w:rPr>
        <w:t>PART1</w:t>
      </w:r>
      <w:r w:rsidRPr="0004151E">
        <w:rPr>
          <w:rFonts w:ascii="Arial" w:hAnsi="Arial" w:cs="Arial"/>
          <w:sz w:val="22"/>
          <w:szCs w:val="22"/>
        </w:rPr>
        <w:t xml:space="preserve">: due on </w:t>
      </w:r>
      <w:r w:rsidR="0019555A">
        <w:rPr>
          <w:rFonts w:ascii="Arial" w:hAnsi="Arial" w:cs="Arial"/>
          <w:sz w:val="22"/>
          <w:szCs w:val="22"/>
          <w:u w:val="single"/>
        </w:rPr>
        <w:t>Fri</w:t>
      </w:r>
      <w:r w:rsidRPr="0004151E">
        <w:rPr>
          <w:rFonts w:ascii="Arial" w:hAnsi="Arial" w:cs="Arial"/>
          <w:sz w:val="22"/>
          <w:szCs w:val="22"/>
          <w:u w:val="single"/>
        </w:rPr>
        <w:t xml:space="preserve">day, </w:t>
      </w:r>
      <w:r w:rsidR="002045F9" w:rsidRPr="0004151E">
        <w:rPr>
          <w:rFonts w:ascii="Arial" w:hAnsi="Arial" w:cs="Arial"/>
          <w:sz w:val="22"/>
          <w:szCs w:val="22"/>
          <w:u w:val="single"/>
        </w:rPr>
        <w:t xml:space="preserve">April </w:t>
      </w:r>
      <w:r w:rsidR="0019555A">
        <w:rPr>
          <w:rFonts w:ascii="Arial" w:hAnsi="Arial" w:cs="Arial"/>
          <w:sz w:val="22"/>
          <w:szCs w:val="22"/>
          <w:u w:val="single"/>
        </w:rPr>
        <w:t>17</w:t>
      </w:r>
      <w:r w:rsidR="002045F9" w:rsidRPr="0004151E">
        <w:rPr>
          <w:rFonts w:ascii="Arial" w:hAnsi="Arial" w:cs="Arial"/>
          <w:sz w:val="22"/>
          <w:szCs w:val="22"/>
          <w:u w:val="single"/>
        </w:rPr>
        <w:t xml:space="preserve"> </w:t>
      </w:r>
      <w:r w:rsidRPr="0004151E">
        <w:rPr>
          <w:rFonts w:ascii="Arial" w:hAnsi="Arial" w:cs="Arial"/>
          <w:sz w:val="22"/>
          <w:szCs w:val="22"/>
          <w:u w:val="single"/>
        </w:rPr>
        <w:t xml:space="preserve">before </w:t>
      </w:r>
      <w:r w:rsidR="00B32D2E" w:rsidRPr="0004151E">
        <w:rPr>
          <w:rFonts w:ascii="Arial" w:hAnsi="Arial" w:cs="Arial"/>
          <w:sz w:val="22"/>
          <w:szCs w:val="22"/>
          <w:u w:val="single"/>
        </w:rPr>
        <w:t>midnight</w:t>
      </w:r>
      <w:r w:rsidRPr="0004151E">
        <w:rPr>
          <w:rFonts w:ascii="Arial" w:hAnsi="Arial" w:cs="Arial"/>
          <w:sz w:val="22"/>
          <w:szCs w:val="22"/>
        </w:rPr>
        <w:t xml:space="preserve"> (</w:t>
      </w:r>
      <w:r w:rsidR="00127D33" w:rsidRPr="0004151E">
        <w:rPr>
          <w:rFonts w:ascii="Arial" w:hAnsi="Arial" w:cs="Arial"/>
          <w:sz w:val="22"/>
          <w:szCs w:val="22"/>
        </w:rPr>
        <w:t>email to welch@ohio.edu</w:t>
      </w:r>
      <w:r w:rsidRPr="0004151E">
        <w:rPr>
          <w:rFonts w:ascii="Arial" w:hAnsi="Arial" w:cs="Arial"/>
          <w:sz w:val="22"/>
          <w:szCs w:val="22"/>
        </w:rPr>
        <w:t>)</w:t>
      </w:r>
    </w:p>
    <w:p w14:paraId="4BC1D96F" w14:textId="30ABAE42" w:rsidR="00127D33" w:rsidRPr="0004151E" w:rsidRDefault="00056ACF" w:rsidP="00447653">
      <w:pPr>
        <w:rPr>
          <w:rFonts w:ascii="Arial" w:hAnsi="Arial" w:cs="Arial"/>
          <w:sz w:val="22"/>
          <w:szCs w:val="22"/>
        </w:rPr>
      </w:pPr>
      <w:r w:rsidRPr="0004151E">
        <w:rPr>
          <w:rFonts w:ascii="Arial" w:hAnsi="Arial" w:cs="Arial"/>
          <w:sz w:val="22"/>
          <w:szCs w:val="22"/>
        </w:rPr>
        <w:t>Submit a design of the software:</w:t>
      </w:r>
      <w:r w:rsidR="00447653" w:rsidRPr="0004151E">
        <w:rPr>
          <w:rFonts w:ascii="Arial" w:hAnsi="Arial" w:cs="Arial"/>
          <w:sz w:val="22"/>
          <w:szCs w:val="22"/>
        </w:rPr>
        <w:t xml:space="preserve"> d</w:t>
      </w:r>
      <w:r w:rsidRPr="0004151E">
        <w:rPr>
          <w:rFonts w:ascii="Arial" w:hAnsi="Arial" w:cs="Arial"/>
          <w:sz w:val="22"/>
          <w:szCs w:val="22"/>
        </w:rPr>
        <w:t xml:space="preserve">esign diagram </w:t>
      </w:r>
      <w:r w:rsidR="00447653" w:rsidRPr="0004151E">
        <w:rPr>
          <w:rFonts w:ascii="Arial" w:hAnsi="Arial" w:cs="Arial"/>
          <w:sz w:val="22"/>
          <w:szCs w:val="22"/>
        </w:rPr>
        <w:t>and e</w:t>
      </w:r>
      <w:r w:rsidRPr="0004151E">
        <w:rPr>
          <w:rFonts w:ascii="Arial" w:hAnsi="Arial" w:cs="Arial"/>
          <w:sz w:val="22"/>
          <w:szCs w:val="22"/>
        </w:rPr>
        <w:t>xplanation (1-2 paragraphs)</w:t>
      </w:r>
      <w:r w:rsidR="00447653" w:rsidRPr="0004151E">
        <w:rPr>
          <w:rFonts w:ascii="Arial" w:hAnsi="Arial" w:cs="Arial"/>
          <w:sz w:val="22"/>
          <w:szCs w:val="22"/>
        </w:rPr>
        <w:t>.</w:t>
      </w:r>
    </w:p>
    <w:p w14:paraId="4341D4A4" w14:textId="77777777" w:rsidR="00447653" w:rsidRPr="0004151E" w:rsidRDefault="00447653" w:rsidP="00447653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7965F838" w14:textId="7BF00D79" w:rsidR="00056ACF" w:rsidRPr="0004151E" w:rsidRDefault="00056ACF" w:rsidP="00447653">
      <w:pPr>
        <w:rPr>
          <w:rFonts w:ascii="Arial" w:hAnsi="Arial" w:cs="Arial"/>
          <w:sz w:val="22"/>
          <w:szCs w:val="22"/>
        </w:rPr>
      </w:pPr>
      <w:r w:rsidRPr="0004151E">
        <w:rPr>
          <w:rFonts w:ascii="Arial" w:hAnsi="Arial" w:cs="Arial"/>
          <w:b/>
          <w:bCs/>
          <w:sz w:val="22"/>
          <w:szCs w:val="22"/>
          <w:u w:val="single"/>
        </w:rPr>
        <w:t>PART2</w:t>
      </w:r>
      <w:r w:rsidRPr="0004151E">
        <w:rPr>
          <w:rFonts w:ascii="Arial" w:hAnsi="Arial" w:cs="Arial"/>
          <w:sz w:val="22"/>
          <w:szCs w:val="22"/>
        </w:rPr>
        <w:t xml:space="preserve">: due on </w:t>
      </w:r>
      <w:r w:rsidR="006529C4" w:rsidRPr="0004151E">
        <w:rPr>
          <w:rFonts w:ascii="Arial" w:hAnsi="Arial" w:cs="Arial"/>
          <w:sz w:val="22"/>
          <w:szCs w:val="22"/>
          <w:u w:val="single"/>
        </w:rPr>
        <w:t>Fri</w:t>
      </w:r>
      <w:r w:rsidRPr="0004151E">
        <w:rPr>
          <w:rFonts w:ascii="Arial" w:hAnsi="Arial" w:cs="Arial"/>
          <w:sz w:val="22"/>
          <w:szCs w:val="22"/>
          <w:u w:val="single"/>
        </w:rPr>
        <w:t xml:space="preserve">day, </w:t>
      </w:r>
      <w:r w:rsidR="002045F9" w:rsidRPr="0004151E">
        <w:rPr>
          <w:rFonts w:ascii="Arial" w:hAnsi="Arial" w:cs="Arial"/>
          <w:sz w:val="22"/>
          <w:szCs w:val="22"/>
          <w:u w:val="single"/>
        </w:rPr>
        <w:t xml:space="preserve">April </w:t>
      </w:r>
      <w:r w:rsidR="00313F4E" w:rsidRPr="0004151E">
        <w:rPr>
          <w:rFonts w:ascii="Arial" w:hAnsi="Arial" w:cs="Arial"/>
          <w:sz w:val="22"/>
          <w:szCs w:val="22"/>
          <w:u w:val="single"/>
        </w:rPr>
        <w:t>24</w:t>
      </w:r>
      <w:r w:rsidRPr="0004151E">
        <w:rPr>
          <w:rFonts w:ascii="Arial" w:hAnsi="Arial" w:cs="Arial"/>
          <w:sz w:val="22"/>
          <w:szCs w:val="22"/>
          <w:u w:val="single"/>
        </w:rPr>
        <w:t xml:space="preserve"> before </w:t>
      </w:r>
      <w:r w:rsidR="00B32D2E" w:rsidRPr="0004151E">
        <w:rPr>
          <w:rFonts w:ascii="Arial" w:hAnsi="Arial" w:cs="Arial"/>
          <w:sz w:val="22"/>
          <w:szCs w:val="22"/>
          <w:u w:val="single"/>
        </w:rPr>
        <w:t>midnight</w:t>
      </w:r>
      <w:r w:rsidRPr="0004151E">
        <w:rPr>
          <w:rFonts w:ascii="Arial" w:hAnsi="Arial" w:cs="Arial"/>
          <w:sz w:val="22"/>
          <w:szCs w:val="22"/>
        </w:rPr>
        <w:t xml:space="preserve"> (</w:t>
      </w:r>
      <w:r w:rsidR="00127D33" w:rsidRPr="0004151E">
        <w:rPr>
          <w:rFonts w:ascii="Arial" w:hAnsi="Arial" w:cs="Arial"/>
          <w:sz w:val="22"/>
          <w:szCs w:val="22"/>
        </w:rPr>
        <w:t>email to welch@ohio.edu</w:t>
      </w:r>
      <w:r w:rsidRPr="0004151E">
        <w:rPr>
          <w:rFonts w:ascii="Arial" w:hAnsi="Arial" w:cs="Arial"/>
          <w:sz w:val="22"/>
          <w:szCs w:val="22"/>
        </w:rPr>
        <w:t>)</w:t>
      </w:r>
    </w:p>
    <w:p w14:paraId="57F068C4" w14:textId="1151DC49" w:rsidR="00056ACF" w:rsidRPr="0004151E" w:rsidRDefault="00056ACF" w:rsidP="00EF066A">
      <w:pPr>
        <w:rPr>
          <w:rFonts w:ascii="Arial" w:hAnsi="Arial" w:cs="Arial"/>
          <w:sz w:val="22"/>
          <w:szCs w:val="22"/>
        </w:rPr>
      </w:pPr>
      <w:r w:rsidRPr="0004151E">
        <w:rPr>
          <w:rFonts w:ascii="Arial" w:hAnsi="Arial" w:cs="Arial"/>
          <w:sz w:val="22"/>
          <w:szCs w:val="22"/>
        </w:rPr>
        <w:t>Submit a demo of the software:</w:t>
      </w:r>
    </w:p>
    <w:p w14:paraId="3CEFFAC0" w14:textId="0026AB23" w:rsidR="00056ACF" w:rsidRPr="0004151E" w:rsidRDefault="00056ACF" w:rsidP="00EF066A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04151E">
        <w:rPr>
          <w:rFonts w:ascii="Arial" w:hAnsi="Arial" w:cs="Arial"/>
        </w:rPr>
        <w:t xml:space="preserve">Page 1: Screenshot of the core code that </w:t>
      </w:r>
      <w:r w:rsidR="004F28FC" w:rsidRPr="0004151E">
        <w:rPr>
          <w:rFonts w:ascii="Arial" w:hAnsi="Arial" w:cs="Arial"/>
        </w:rPr>
        <w:t>discovers, visualizes and characterizes the five (5) communities</w:t>
      </w:r>
      <w:r w:rsidR="00A237DD" w:rsidRPr="0004151E">
        <w:rPr>
          <w:rFonts w:ascii="Arial" w:hAnsi="Arial" w:cs="Arial"/>
        </w:rPr>
        <w:t>.</w:t>
      </w:r>
    </w:p>
    <w:p w14:paraId="49986059" w14:textId="662A210A" w:rsidR="00127D33" w:rsidRPr="0004151E" w:rsidRDefault="00056ACF" w:rsidP="004F28FC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04151E">
        <w:rPr>
          <w:rFonts w:ascii="Arial" w:hAnsi="Arial" w:cs="Arial"/>
        </w:rPr>
        <w:t>Page</w:t>
      </w:r>
      <w:r w:rsidR="00447653" w:rsidRPr="0004151E">
        <w:rPr>
          <w:rFonts w:ascii="Arial" w:hAnsi="Arial" w:cs="Arial"/>
        </w:rPr>
        <w:t>s</w:t>
      </w:r>
      <w:r w:rsidRPr="0004151E">
        <w:rPr>
          <w:rFonts w:ascii="Arial" w:hAnsi="Arial" w:cs="Arial"/>
        </w:rPr>
        <w:t xml:space="preserve"> 2</w:t>
      </w:r>
      <w:r w:rsidR="00447653" w:rsidRPr="0004151E">
        <w:rPr>
          <w:rFonts w:ascii="Arial" w:hAnsi="Arial" w:cs="Arial"/>
        </w:rPr>
        <w:t>-3</w:t>
      </w:r>
      <w:r w:rsidRPr="0004151E">
        <w:rPr>
          <w:rFonts w:ascii="Arial" w:hAnsi="Arial" w:cs="Arial"/>
        </w:rPr>
        <w:t xml:space="preserve">: Screenshot of the </w:t>
      </w:r>
      <w:r w:rsidR="00A237DD" w:rsidRPr="0004151E">
        <w:rPr>
          <w:rFonts w:ascii="Arial" w:hAnsi="Arial" w:cs="Arial"/>
        </w:rPr>
        <w:t xml:space="preserve">output </w:t>
      </w:r>
      <w:r w:rsidRPr="0004151E">
        <w:rPr>
          <w:rFonts w:ascii="Arial" w:hAnsi="Arial" w:cs="Arial"/>
        </w:rPr>
        <w:t>produced by your program</w:t>
      </w:r>
    </w:p>
    <w:p w14:paraId="7C62FC8B" w14:textId="7C7F4A11" w:rsidR="000C3AF9" w:rsidRPr="0004151E" w:rsidRDefault="00127D33" w:rsidP="00EF066A">
      <w:pPr>
        <w:rPr>
          <w:rFonts w:ascii="Arial" w:hAnsi="Arial" w:cs="Arial"/>
          <w:color w:val="000000" w:themeColor="text1"/>
          <w:sz w:val="22"/>
          <w:szCs w:val="22"/>
        </w:rPr>
      </w:pPr>
      <w:r w:rsidRPr="0004151E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lastRenderedPageBreak/>
        <w:t>NOTE</w:t>
      </w:r>
      <w:r w:rsidRPr="0004151E">
        <w:rPr>
          <w:rFonts w:ascii="Arial" w:hAnsi="Arial" w:cs="Arial"/>
          <w:color w:val="000000" w:themeColor="text1"/>
          <w:sz w:val="22"/>
          <w:szCs w:val="22"/>
        </w:rPr>
        <w:t>: I may respond to your email submissions with questions about your design, code, results, and/or interpretation. Please respond promptly</w:t>
      </w:r>
      <w:r w:rsidR="000C3AF9" w:rsidRPr="0004151E">
        <w:rPr>
          <w:rFonts w:ascii="Arial" w:hAnsi="Arial" w:cs="Arial"/>
          <w:color w:val="000000" w:themeColor="text1"/>
          <w:sz w:val="22"/>
          <w:szCs w:val="22"/>
        </w:rPr>
        <w:t xml:space="preserve"> to my questions</w:t>
      </w:r>
      <w:r w:rsidRPr="0004151E">
        <w:rPr>
          <w:rFonts w:ascii="Arial" w:hAnsi="Arial" w:cs="Arial"/>
          <w:color w:val="000000" w:themeColor="text1"/>
          <w:sz w:val="22"/>
          <w:szCs w:val="22"/>
        </w:rPr>
        <w:t>.</w:t>
      </w:r>
    </w:p>
    <w:sectPr w:rsidR="000C3AF9" w:rsidRPr="00041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E2EA2"/>
    <w:multiLevelType w:val="hybridMultilevel"/>
    <w:tmpl w:val="405ED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15184"/>
    <w:multiLevelType w:val="hybridMultilevel"/>
    <w:tmpl w:val="E21CF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941B6"/>
    <w:multiLevelType w:val="hybridMultilevel"/>
    <w:tmpl w:val="A57055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8058A"/>
    <w:multiLevelType w:val="hybridMultilevel"/>
    <w:tmpl w:val="19145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743EDD"/>
    <w:multiLevelType w:val="hybridMultilevel"/>
    <w:tmpl w:val="0CD0D50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5E4FA7"/>
    <w:multiLevelType w:val="hybridMultilevel"/>
    <w:tmpl w:val="4406EE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466C3"/>
    <w:multiLevelType w:val="hybridMultilevel"/>
    <w:tmpl w:val="4DBA7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1255D"/>
    <w:multiLevelType w:val="multilevel"/>
    <w:tmpl w:val="3F249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C30399"/>
    <w:multiLevelType w:val="hybridMultilevel"/>
    <w:tmpl w:val="612A08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067128"/>
    <w:multiLevelType w:val="hybridMultilevel"/>
    <w:tmpl w:val="96E66616"/>
    <w:lvl w:ilvl="0" w:tplc="637E4A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696582"/>
    <w:multiLevelType w:val="hybridMultilevel"/>
    <w:tmpl w:val="FBEE9FD6"/>
    <w:lvl w:ilvl="0" w:tplc="FBEA0B2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983F89"/>
    <w:multiLevelType w:val="hybridMultilevel"/>
    <w:tmpl w:val="370E68EE"/>
    <w:lvl w:ilvl="0" w:tplc="04090017">
      <w:start w:val="1"/>
      <w:numFmt w:val="lowerLetter"/>
      <w:lvlText w:val="%1)"/>
      <w:lvlJc w:val="left"/>
      <w:pPr>
        <w:ind w:left="787" w:hanging="360"/>
      </w:pPr>
    </w:lvl>
    <w:lvl w:ilvl="1" w:tplc="2EF2494E">
      <w:start w:val="1"/>
      <w:numFmt w:val="lowerRoman"/>
      <w:lvlText w:val="%2."/>
      <w:lvlJc w:val="right"/>
      <w:pPr>
        <w:ind w:left="1327" w:hanging="1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2" w15:restartNumberingAfterBreak="0">
    <w:nsid w:val="22C5242A"/>
    <w:multiLevelType w:val="hybridMultilevel"/>
    <w:tmpl w:val="1974F3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A2E5795"/>
    <w:multiLevelType w:val="hybridMultilevel"/>
    <w:tmpl w:val="4FC21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074DD5"/>
    <w:multiLevelType w:val="hybridMultilevel"/>
    <w:tmpl w:val="7A1E4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6F65A2"/>
    <w:multiLevelType w:val="hybridMultilevel"/>
    <w:tmpl w:val="DF204E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BAE45A9"/>
    <w:multiLevelType w:val="hybridMultilevel"/>
    <w:tmpl w:val="46BE6A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DA30D0"/>
    <w:multiLevelType w:val="hybridMultilevel"/>
    <w:tmpl w:val="AC7A6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7726B1"/>
    <w:multiLevelType w:val="multilevel"/>
    <w:tmpl w:val="BB14A526"/>
    <w:lvl w:ilvl="0">
      <w:start w:val="1"/>
      <w:numFmt w:val="lowerLetter"/>
      <w:lvlText w:val="%1)"/>
      <w:lvlJc w:val="left"/>
      <w:pPr>
        <w:ind w:left="787" w:hanging="360"/>
      </w:pPr>
    </w:lvl>
    <w:lvl w:ilvl="1">
      <w:start w:val="1"/>
      <w:numFmt w:val="lowerLetter"/>
      <w:lvlText w:val="%2."/>
      <w:lvlJc w:val="left"/>
      <w:pPr>
        <w:ind w:left="1507" w:hanging="360"/>
      </w:pPr>
    </w:lvl>
    <w:lvl w:ilvl="2">
      <w:start w:val="1"/>
      <w:numFmt w:val="lowerRoman"/>
      <w:lvlText w:val="%3."/>
      <w:lvlJc w:val="right"/>
      <w:pPr>
        <w:ind w:left="2227" w:hanging="180"/>
      </w:pPr>
    </w:lvl>
    <w:lvl w:ilvl="3">
      <w:start w:val="1"/>
      <w:numFmt w:val="decimal"/>
      <w:lvlText w:val="%4."/>
      <w:lvlJc w:val="left"/>
      <w:pPr>
        <w:ind w:left="2947" w:hanging="360"/>
      </w:pPr>
    </w:lvl>
    <w:lvl w:ilvl="4">
      <w:start w:val="1"/>
      <w:numFmt w:val="lowerLetter"/>
      <w:lvlText w:val="%5."/>
      <w:lvlJc w:val="left"/>
      <w:pPr>
        <w:ind w:left="3667" w:hanging="360"/>
      </w:pPr>
    </w:lvl>
    <w:lvl w:ilvl="5">
      <w:start w:val="1"/>
      <w:numFmt w:val="lowerRoman"/>
      <w:lvlText w:val="%6."/>
      <w:lvlJc w:val="right"/>
      <w:pPr>
        <w:ind w:left="4387" w:hanging="180"/>
      </w:pPr>
    </w:lvl>
    <w:lvl w:ilvl="6">
      <w:start w:val="1"/>
      <w:numFmt w:val="decimal"/>
      <w:lvlText w:val="%7."/>
      <w:lvlJc w:val="left"/>
      <w:pPr>
        <w:ind w:left="5107" w:hanging="360"/>
      </w:pPr>
    </w:lvl>
    <w:lvl w:ilvl="7">
      <w:start w:val="1"/>
      <w:numFmt w:val="lowerLetter"/>
      <w:lvlText w:val="%8."/>
      <w:lvlJc w:val="left"/>
      <w:pPr>
        <w:ind w:left="5827" w:hanging="360"/>
      </w:pPr>
    </w:lvl>
    <w:lvl w:ilvl="8">
      <w:start w:val="1"/>
      <w:numFmt w:val="lowerRoman"/>
      <w:lvlText w:val="%9."/>
      <w:lvlJc w:val="right"/>
      <w:pPr>
        <w:ind w:left="6547" w:hanging="180"/>
      </w:pPr>
    </w:lvl>
  </w:abstractNum>
  <w:abstractNum w:abstractNumId="19" w15:restartNumberingAfterBreak="0">
    <w:nsid w:val="457F5AAD"/>
    <w:multiLevelType w:val="hybridMultilevel"/>
    <w:tmpl w:val="D9DC8FCA"/>
    <w:lvl w:ilvl="0" w:tplc="04090017">
      <w:start w:val="1"/>
      <w:numFmt w:val="lowerLetter"/>
      <w:lvlText w:val="%1)"/>
      <w:lvlJc w:val="left"/>
      <w:pPr>
        <w:ind w:left="787" w:hanging="360"/>
      </w:pPr>
    </w:lvl>
    <w:lvl w:ilvl="1" w:tplc="2EF2494E">
      <w:start w:val="1"/>
      <w:numFmt w:val="lowerRoman"/>
      <w:lvlText w:val="%2."/>
      <w:lvlJc w:val="right"/>
      <w:pPr>
        <w:ind w:left="1327" w:hanging="18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407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0" w15:restartNumberingAfterBreak="0">
    <w:nsid w:val="49492E18"/>
    <w:multiLevelType w:val="hybridMultilevel"/>
    <w:tmpl w:val="00866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D860D4"/>
    <w:multiLevelType w:val="hybridMultilevel"/>
    <w:tmpl w:val="E8780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4D6527"/>
    <w:multiLevelType w:val="hybridMultilevel"/>
    <w:tmpl w:val="B5644E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F6A5B25"/>
    <w:multiLevelType w:val="hybridMultilevel"/>
    <w:tmpl w:val="D4D46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5E426D"/>
    <w:multiLevelType w:val="hybridMultilevel"/>
    <w:tmpl w:val="44A84E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879876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0693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AAA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C84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E42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EC9A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C64F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229C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D083C14"/>
    <w:multiLevelType w:val="hybridMultilevel"/>
    <w:tmpl w:val="02223DD0"/>
    <w:lvl w:ilvl="0" w:tplc="92240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F33B90"/>
    <w:multiLevelType w:val="hybridMultilevel"/>
    <w:tmpl w:val="9B908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CF33AF"/>
    <w:multiLevelType w:val="hybridMultilevel"/>
    <w:tmpl w:val="F9862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BA3390"/>
    <w:multiLevelType w:val="hybridMultilevel"/>
    <w:tmpl w:val="02223DD0"/>
    <w:lvl w:ilvl="0" w:tplc="92240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A52E81"/>
    <w:multiLevelType w:val="hybridMultilevel"/>
    <w:tmpl w:val="872C2CC4"/>
    <w:lvl w:ilvl="0" w:tplc="04090017">
      <w:start w:val="1"/>
      <w:numFmt w:val="lowerLetter"/>
      <w:lvlText w:val="%1)"/>
      <w:lvlJc w:val="left"/>
      <w:pPr>
        <w:ind w:left="787" w:hanging="360"/>
      </w:pPr>
    </w:lvl>
    <w:lvl w:ilvl="1" w:tplc="2EF2494E">
      <w:start w:val="1"/>
      <w:numFmt w:val="lowerRoman"/>
      <w:lvlText w:val="%2."/>
      <w:lvlJc w:val="right"/>
      <w:pPr>
        <w:ind w:left="1327" w:hanging="18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407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30" w15:restartNumberingAfterBreak="0">
    <w:nsid w:val="712E4B64"/>
    <w:multiLevelType w:val="hybridMultilevel"/>
    <w:tmpl w:val="18AA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EB3F39"/>
    <w:multiLevelType w:val="multilevel"/>
    <w:tmpl w:val="0D304C2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A86FCC"/>
    <w:multiLevelType w:val="hybridMultilevel"/>
    <w:tmpl w:val="96E66616"/>
    <w:lvl w:ilvl="0" w:tplc="637E4A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B9C632F"/>
    <w:multiLevelType w:val="multilevel"/>
    <w:tmpl w:val="4C442E44"/>
    <w:lvl w:ilvl="0">
      <w:start w:val="1"/>
      <w:numFmt w:val="decimal"/>
      <w:lvlText w:val="%1."/>
      <w:lvlJc w:val="left"/>
      <w:pPr>
        <w:ind w:left="787" w:hanging="360"/>
      </w:pPr>
    </w:lvl>
    <w:lvl w:ilvl="1">
      <w:start w:val="1"/>
      <w:numFmt w:val="lowerLetter"/>
      <w:lvlText w:val="%2."/>
      <w:lvlJc w:val="left"/>
      <w:pPr>
        <w:ind w:left="1507" w:hanging="360"/>
      </w:pPr>
    </w:lvl>
    <w:lvl w:ilvl="2">
      <w:start w:val="1"/>
      <w:numFmt w:val="lowerRoman"/>
      <w:lvlText w:val="%3."/>
      <w:lvlJc w:val="right"/>
      <w:pPr>
        <w:ind w:left="2227" w:hanging="180"/>
      </w:pPr>
    </w:lvl>
    <w:lvl w:ilvl="3">
      <w:start w:val="1"/>
      <w:numFmt w:val="decimal"/>
      <w:lvlText w:val="%4."/>
      <w:lvlJc w:val="left"/>
      <w:pPr>
        <w:ind w:left="2947" w:hanging="360"/>
      </w:pPr>
    </w:lvl>
    <w:lvl w:ilvl="4">
      <w:start w:val="1"/>
      <w:numFmt w:val="lowerLetter"/>
      <w:lvlText w:val="%5."/>
      <w:lvlJc w:val="left"/>
      <w:pPr>
        <w:ind w:left="3667" w:hanging="360"/>
      </w:pPr>
    </w:lvl>
    <w:lvl w:ilvl="5">
      <w:start w:val="1"/>
      <w:numFmt w:val="lowerRoman"/>
      <w:lvlText w:val="%6."/>
      <w:lvlJc w:val="right"/>
      <w:pPr>
        <w:ind w:left="4387" w:hanging="180"/>
      </w:pPr>
    </w:lvl>
    <w:lvl w:ilvl="6">
      <w:start w:val="1"/>
      <w:numFmt w:val="decimal"/>
      <w:lvlText w:val="%7."/>
      <w:lvlJc w:val="left"/>
      <w:pPr>
        <w:ind w:left="5107" w:hanging="360"/>
      </w:pPr>
    </w:lvl>
    <w:lvl w:ilvl="7">
      <w:start w:val="1"/>
      <w:numFmt w:val="lowerLetter"/>
      <w:lvlText w:val="%8."/>
      <w:lvlJc w:val="left"/>
      <w:pPr>
        <w:ind w:left="5827" w:hanging="360"/>
      </w:pPr>
    </w:lvl>
    <w:lvl w:ilvl="8">
      <w:start w:val="1"/>
      <w:numFmt w:val="lowerRoman"/>
      <w:lvlText w:val="%9."/>
      <w:lvlJc w:val="right"/>
      <w:pPr>
        <w:ind w:left="6547" w:hanging="180"/>
      </w:pPr>
    </w:lvl>
  </w:abstractNum>
  <w:abstractNum w:abstractNumId="34" w15:restartNumberingAfterBreak="0">
    <w:nsid w:val="7E97311B"/>
    <w:multiLevelType w:val="hybridMultilevel"/>
    <w:tmpl w:val="4D788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605FD6"/>
    <w:multiLevelType w:val="hybridMultilevel"/>
    <w:tmpl w:val="2F1240D2"/>
    <w:lvl w:ilvl="0" w:tplc="FBEA0B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F20693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AAA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C84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E42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EC9A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C64F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229C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5"/>
  </w:num>
  <w:num w:numId="3">
    <w:abstractNumId w:val="25"/>
  </w:num>
  <w:num w:numId="4">
    <w:abstractNumId w:val="21"/>
  </w:num>
  <w:num w:numId="5">
    <w:abstractNumId w:val="28"/>
  </w:num>
  <w:num w:numId="6">
    <w:abstractNumId w:val="2"/>
  </w:num>
  <w:num w:numId="7">
    <w:abstractNumId w:val="26"/>
  </w:num>
  <w:num w:numId="8">
    <w:abstractNumId w:val="27"/>
  </w:num>
  <w:num w:numId="9">
    <w:abstractNumId w:val="1"/>
  </w:num>
  <w:num w:numId="10">
    <w:abstractNumId w:val="17"/>
  </w:num>
  <w:num w:numId="11">
    <w:abstractNumId w:val="35"/>
  </w:num>
  <w:num w:numId="12">
    <w:abstractNumId w:val="12"/>
  </w:num>
  <w:num w:numId="13">
    <w:abstractNumId w:val="10"/>
  </w:num>
  <w:num w:numId="14">
    <w:abstractNumId w:val="4"/>
  </w:num>
  <w:num w:numId="15">
    <w:abstractNumId w:val="24"/>
  </w:num>
  <w:num w:numId="16">
    <w:abstractNumId w:val="13"/>
  </w:num>
  <w:num w:numId="17">
    <w:abstractNumId w:val="0"/>
  </w:num>
  <w:num w:numId="18">
    <w:abstractNumId w:val="8"/>
  </w:num>
  <w:num w:numId="19">
    <w:abstractNumId w:val="9"/>
  </w:num>
  <w:num w:numId="20">
    <w:abstractNumId w:val="32"/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0"/>
  </w:num>
  <w:num w:numId="24">
    <w:abstractNumId w:val="14"/>
  </w:num>
  <w:num w:numId="25">
    <w:abstractNumId w:val="30"/>
  </w:num>
  <w:num w:numId="26">
    <w:abstractNumId w:val="14"/>
  </w:num>
  <w:num w:numId="27">
    <w:abstractNumId w:val="7"/>
  </w:num>
  <w:num w:numId="28">
    <w:abstractNumId w:val="34"/>
  </w:num>
  <w:num w:numId="29">
    <w:abstractNumId w:val="31"/>
  </w:num>
  <w:num w:numId="30">
    <w:abstractNumId w:val="6"/>
  </w:num>
  <w:num w:numId="31">
    <w:abstractNumId w:val="22"/>
  </w:num>
  <w:num w:numId="32">
    <w:abstractNumId w:val="5"/>
  </w:num>
  <w:num w:numId="33">
    <w:abstractNumId w:val="11"/>
  </w:num>
  <w:num w:numId="34">
    <w:abstractNumId w:val="33"/>
  </w:num>
  <w:num w:numId="35">
    <w:abstractNumId w:val="16"/>
  </w:num>
  <w:num w:numId="36">
    <w:abstractNumId w:val="18"/>
  </w:num>
  <w:num w:numId="37">
    <w:abstractNumId w:val="19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0567"/>
    <w:rsid w:val="00017ED5"/>
    <w:rsid w:val="000346D0"/>
    <w:rsid w:val="000366B4"/>
    <w:rsid w:val="0004151E"/>
    <w:rsid w:val="0004480E"/>
    <w:rsid w:val="00056ACF"/>
    <w:rsid w:val="000879DD"/>
    <w:rsid w:val="000974E7"/>
    <w:rsid w:val="000C3AF9"/>
    <w:rsid w:val="000C4786"/>
    <w:rsid w:val="0011082F"/>
    <w:rsid w:val="00127D33"/>
    <w:rsid w:val="0015325F"/>
    <w:rsid w:val="00194F72"/>
    <w:rsid w:val="0019555A"/>
    <w:rsid w:val="0020398F"/>
    <w:rsid w:val="002045F9"/>
    <w:rsid w:val="002C007B"/>
    <w:rsid w:val="002C015F"/>
    <w:rsid w:val="00313F4E"/>
    <w:rsid w:val="003147B1"/>
    <w:rsid w:val="003616F3"/>
    <w:rsid w:val="00375E6C"/>
    <w:rsid w:val="00382477"/>
    <w:rsid w:val="003876E8"/>
    <w:rsid w:val="00397826"/>
    <w:rsid w:val="003A4205"/>
    <w:rsid w:val="003A7DFE"/>
    <w:rsid w:val="00416C05"/>
    <w:rsid w:val="00420127"/>
    <w:rsid w:val="0042211F"/>
    <w:rsid w:val="00447653"/>
    <w:rsid w:val="004923E8"/>
    <w:rsid w:val="004B40B5"/>
    <w:rsid w:val="004F28FC"/>
    <w:rsid w:val="00500675"/>
    <w:rsid w:val="00512467"/>
    <w:rsid w:val="00524D00"/>
    <w:rsid w:val="00570567"/>
    <w:rsid w:val="00584140"/>
    <w:rsid w:val="005F2D85"/>
    <w:rsid w:val="00604F2A"/>
    <w:rsid w:val="00611AB2"/>
    <w:rsid w:val="00631A34"/>
    <w:rsid w:val="006329BE"/>
    <w:rsid w:val="006403AE"/>
    <w:rsid w:val="006529C4"/>
    <w:rsid w:val="00655C92"/>
    <w:rsid w:val="00677658"/>
    <w:rsid w:val="00683E1B"/>
    <w:rsid w:val="006A724B"/>
    <w:rsid w:val="00725252"/>
    <w:rsid w:val="0076653E"/>
    <w:rsid w:val="00772D2A"/>
    <w:rsid w:val="0078381E"/>
    <w:rsid w:val="007B1C26"/>
    <w:rsid w:val="007F7B77"/>
    <w:rsid w:val="00876784"/>
    <w:rsid w:val="008B01A1"/>
    <w:rsid w:val="00905CBE"/>
    <w:rsid w:val="00934D32"/>
    <w:rsid w:val="00965C26"/>
    <w:rsid w:val="0097072A"/>
    <w:rsid w:val="009B3856"/>
    <w:rsid w:val="009C79ED"/>
    <w:rsid w:val="009E064B"/>
    <w:rsid w:val="009E7BB8"/>
    <w:rsid w:val="009F08D8"/>
    <w:rsid w:val="009F1850"/>
    <w:rsid w:val="00A237DD"/>
    <w:rsid w:val="00A36340"/>
    <w:rsid w:val="00A57954"/>
    <w:rsid w:val="00A71D8D"/>
    <w:rsid w:val="00A81F6E"/>
    <w:rsid w:val="00B04ADE"/>
    <w:rsid w:val="00B14531"/>
    <w:rsid w:val="00B32D2E"/>
    <w:rsid w:val="00B54573"/>
    <w:rsid w:val="00BA5288"/>
    <w:rsid w:val="00BA572D"/>
    <w:rsid w:val="00C326FE"/>
    <w:rsid w:val="00C6383E"/>
    <w:rsid w:val="00C665E8"/>
    <w:rsid w:val="00CB64B1"/>
    <w:rsid w:val="00CC09C5"/>
    <w:rsid w:val="00CD1559"/>
    <w:rsid w:val="00D01C7B"/>
    <w:rsid w:val="00D219DB"/>
    <w:rsid w:val="00D33972"/>
    <w:rsid w:val="00D72016"/>
    <w:rsid w:val="00D92170"/>
    <w:rsid w:val="00DA5546"/>
    <w:rsid w:val="00DF5DFB"/>
    <w:rsid w:val="00E15660"/>
    <w:rsid w:val="00E20A0A"/>
    <w:rsid w:val="00E456FB"/>
    <w:rsid w:val="00E53103"/>
    <w:rsid w:val="00E707FD"/>
    <w:rsid w:val="00E874B5"/>
    <w:rsid w:val="00E95A47"/>
    <w:rsid w:val="00EB0392"/>
    <w:rsid w:val="00ED091D"/>
    <w:rsid w:val="00EE2D6D"/>
    <w:rsid w:val="00EF066A"/>
    <w:rsid w:val="00EF40B6"/>
    <w:rsid w:val="00F51F0D"/>
    <w:rsid w:val="00F630AC"/>
    <w:rsid w:val="00F8586C"/>
    <w:rsid w:val="00F868BA"/>
    <w:rsid w:val="00FB6EED"/>
    <w:rsid w:val="00FD1121"/>
    <w:rsid w:val="00FF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3833B8"/>
  <w15:docId w15:val="{C0654753-7AB1-9D4F-BE42-17451C761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0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D7201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38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atch-title">
    <w:name w:val="watch-title"/>
    <w:rsid w:val="00D33972"/>
  </w:style>
  <w:style w:type="paragraph" w:styleId="ListParagraph">
    <w:name w:val="List Paragraph"/>
    <w:basedOn w:val="Normal"/>
    <w:uiPriority w:val="34"/>
    <w:qFormat/>
    <w:rsid w:val="00D3397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Title">
    <w:name w:val="Title"/>
    <w:basedOn w:val="Normal"/>
    <w:link w:val="TitleChar"/>
    <w:qFormat/>
    <w:rsid w:val="00B04ADE"/>
    <w:pPr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B04ADE"/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NormalWeb">
    <w:name w:val="Normal (Web)"/>
    <w:basedOn w:val="Normal"/>
    <w:uiPriority w:val="99"/>
    <w:rsid w:val="009F185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42211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C2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720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78381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8381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34D32"/>
    <w:rPr>
      <w:color w:val="800080" w:themeColor="followedHyperlink"/>
      <w:u w:val="single"/>
    </w:rPr>
  </w:style>
  <w:style w:type="character" w:customStyle="1" w:styleId="fipmark">
    <w:name w:val="fip_mark"/>
    <w:basedOn w:val="DefaultParagraphFont"/>
    <w:rsid w:val="00D219DB"/>
  </w:style>
  <w:style w:type="character" w:styleId="Emphasis">
    <w:name w:val="Emphasis"/>
    <w:basedOn w:val="DefaultParagraphFont"/>
    <w:uiPriority w:val="20"/>
    <w:qFormat/>
    <w:rsid w:val="00B145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51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06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7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76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4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5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9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6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9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2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53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nas.org/content/99/12/78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MiKecKWbJhM" TargetMode="External"/><Relationship Id="rId5" Type="http://schemas.openxmlformats.org/officeDocument/2006/relationships/hyperlink" Target="https://www.kernix.com/article/community-detection-in-social-network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</Company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Welch, Lonnie</cp:lastModifiedBy>
  <cp:revision>75</cp:revision>
  <cp:lastPrinted>2014-01-16T14:53:00Z</cp:lastPrinted>
  <dcterms:created xsi:type="dcterms:W3CDTF">2014-01-16T14:12:00Z</dcterms:created>
  <dcterms:modified xsi:type="dcterms:W3CDTF">2020-04-09T15:23:00Z</dcterms:modified>
</cp:coreProperties>
</file>