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61354" w14:textId="77777777" w:rsidR="00031A2D" w:rsidRPr="00B827F8" w:rsidRDefault="00031A2D" w:rsidP="00031A2D">
      <w:pPr>
        <w:autoSpaceDE w:val="0"/>
        <w:autoSpaceDN w:val="0"/>
        <w:adjustRightInd w:val="0"/>
        <w:spacing w:after="0" w:line="240" w:lineRule="auto"/>
        <w:contextualSpacing/>
        <w:jc w:val="both"/>
        <w:rPr>
          <w:rFonts w:ascii="Arial" w:eastAsia="ArialMT" w:hAnsi="Arial" w:cs="Arial"/>
          <w:b/>
          <w:bCs/>
          <w:color w:val="000000" w:themeColor="text1"/>
        </w:rPr>
      </w:pPr>
      <w:bookmarkStart w:id="0" w:name="_Hlk74835226"/>
      <w:bookmarkEnd w:id="0"/>
      <w:r w:rsidRPr="00B827F8">
        <w:rPr>
          <w:rFonts w:ascii="Arial" w:hAnsi="Arial" w:cs="Arial"/>
          <w:b/>
          <w:bCs/>
        </w:rPr>
        <w:t>Phylogenetic Network Analysis and Community Discovery</w:t>
      </w:r>
      <w:r w:rsidRPr="00B827F8">
        <w:rPr>
          <w:rFonts w:ascii="Arial" w:eastAsia="ArialMT" w:hAnsi="Arial" w:cs="Arial"/>
          <w:b/>
          <w:bCs/>
          <w:color w:val="000000" w:themeColor="text1"/>
        </w:rPr>
        <w:t xml:space="preserve"> of SARS-CoV-2 from US COVID-19 Patients</w:t>
      </w:r>
      <w:r w:rsidRPr="00B827F8">
        <w:rPr>
          <w:rFonts w:ascii="Arial" w:eastAsia="ArialMT" w:hAnsi="Arial" w:cs="Arial"/>
          <w:bCs/>
          <w:color w:val="000000" w:themeColor="text1"/>
        </w:rPr>
        <w:t xml:space="preserve"> </w:t>
      </w:r>
      <w:r w:rsidRPr="00B827F8">
        <w:rPr>
          <w:rFonts w:ascii="Arial" w:eastAsia="ArialMT" w:hAnsi="Arial" w:cs="Arial"/>
          <w:b/>
          <w:bCs/>
          <w:color w:val="000000" w:themeColor="text1"/>
        </w:rPr>
        <w:t>Reveal Accumulation of Mutations in the Viral Genome</w:t>
      </w:r>
    </w:p>
    <w:p w14:paraId="22106272" w14:textId="77777777" w:rsidR="00031A2D" w:rsidRPr="00B827F8" w:rsidRDefault="00031A2D" w:rsidP="00031A2D">
      <w:pPr>
        <w:spacing w:after="0" w:line="240" w:lineRule="auto"/>
        <w:contextualSpacing/>
        <w:jc w:val="both"/>
        <w:rPr>
          <w:rFonts w:ascii="Arial" w:hAnsi="Arial" w:cs="Arial"/>
          <w:b/>
          <w:bCs/>
          <w:color w:val="000000" w:themeColor="text1"/>
        </w:rPr>
      </w:pPr>
    </w:p>
    <w:p w14:paraId="699D7C97" w14:textId="77777777" w:rsidR="00031A2D" w:rsidRPr="00B827F8" w:rsidRDefault="00031A2D" w:rsidP="00031A2D">
      <w:pPr>
        <w:spacing w:after="0" w:line="240" w:lineRule="auto"/>
        <w:contextualSpacing/>
        <w:jc w:val="both"/>
        <w:rPr>
          <w:rFonts w:ascii="Arial" w:hAnsi="Arial" w:cs="Arial"/>
          <w:b/>
          <w:bCs/>
          <w:color w:val="000000" w:themeColor="text1"/>
        </w:rPr>
      </w:pPr>
      <w:r w:rsidRPr="00B827F8">
        <w:rPr>
          <w:rFonts w:ascii="Arial" w:hAnsi="Arial" w:cs="Arial"/>
          <w:b/>
          <w:bCs/>
          <w:color w:val="000000" w:themeColor="text1"/>
        </w:rPr>
        <w:t>ABSTRACT</w:t>
      </w:r>
    </w:p>
    <w:p w14:paraId="59C18A24" w14:textId="3EFCF39C" w:rsidR="00031A2D" w:rsidRDefault="00B450F9" w:rsidP="00031A2D">
      <w:pPr>
        <w:spacing w:after="0" w:line="240" w:lineRule="auto"/>
        <w:contextualSpacing/>
        <w:jc w:val="both"/>
        <w:rPr>
          <w:rFonts w:ascii="Arial" w:hAnsi="Arial" w:cs="Arial"/>
          <w:bCs/>
          <w:color w:val="FF0000"/>
        </w:rPr>
      </w:pPr>
      <w:r w:rsidRPr="00B450F9">
        <w:rPr>
          <w:rFonts w:ascii="Arial" w:hAnsi="Arial" w:cs="Arial"/>
          <w:bCs/>
          <w:color w:val="000000" w:themeColor="text1"/>
          <w:highlight w:val="yellow"/>
        </w:rPr>
        <w:t xml:space="preserve">(VC) </w:t>
      </w:r>
      <w:r w:rsidR="001354C8" w:rsidRPr="001354C8">
        <w:rPr>
          <w:rFonts w:ascii="Arial" w:hAnsi="Arial" w:cs="Arial"/>
          <w:bCs/>
          <w:color w:val="FF0000"/>
          <w:highlight w:val="yellow"/>
        </w:rPr>
        <w:t>Add abstr</w:t>
      </w:r>
      <w:r w:rsidR="002F3BAB">
        <w:rPr>
          <w:rFonts w:ascii="Arial" w:hAnsi="Arial" w:cs="Arial"/>
          <w:bCs/>
          <w:color w:val="FF0000"/>
          <w:highlight w:val="yellow"/>
        </w:rPr>
        <w:t>act to cover the following points</w:t>
      </w:r>
      <w:r w:rsidR="001354C8">
        <w:rPr>
          <w:rFonts w:ascii="Arial" w:hAnsi="Arial" w:cs="Arial"/>
          <w:bCs/>
          <w:color w:val="FF0000"/>
        </w:rPr>
        <w:t>:</w:t>
      </w:r>
    </w:p>
    <w:p w14:paraId="0D6EF5F9" w14:textId="66E93C4A" w:rsidR="001354C8" w:rsidRPr="001354C8" w:rsidRDefault="001354C8" w:rsidP="00712080">
      <w:pPr>
        <w:pStyle w:val="ListParagraph"/>
        <w:numPr>
          <w:ilvl w:val="0"/>
          <w:numId w:val="10"/>
        </w:numPr>
        <w:spacing w:after="0" w:line="240" w:lineRule="auto"/>
        <w:jc w:val="both"/>
        <w:rPr>
          <w:rFonts w:ascii="Arial" w:hAnsi="Arial" w:cs="Arial"/>
          <w:bCs/>
          <w:color w:val="FF0000"/>
        </w:rPr>
      </w:pPr>
      <w:r w:rsidRPr="001354C8">
        <w:rPr>
          <w:rFonts w:ascii="Arial" w:hAnsi="Arial" w:cs="Arial"/>
          <w:bCs/>
          <w:color w:val="FF0000"/>
        </w:rPr>
        <w:t>Why did we do this work?</w:t>
      </w:r>
    </w:p>
    <w:p w14:paraId="1CBADA3F" w14:textId="54A5A9EF" w:rsidR="001354C8" w:rsidRPr="001354C8" w:rsidRDefault="001354C8" w:rsidP="00712080">
      <w:pPr>
        <w:pStyle w:val="ListParagraph"/>
        <w:numPr>
          <w:ilvl w:val="0"/>
          <w:numId w:val="10"/>
        </w:numPr>
        <w:spacing w:after="0" w:line="240" w:lineRule="auto"/>
        <w:jc w:val="both"/>
        <w:rPr>
          <w:rFonts w:ascii="Arial" w:hAnsi="Arial" w:cs="Arial"/>
          <w:bCs/>
          <w:color w:val="FF0000"/>
        </w:rPr>
      </w:pPr>
      <w:r w:rsidRPr="001354C8">
        <w:rPr>
          <w:rFonts w:ascii="Arial" w:hAnsi="Arial" w:cs="Arial"/>
          <w:bCs/>
          <w:color w:val="FF0000"/>
        </w:rPr>
        <w:t>How did we do it?</w:t>
      </w:r>
    </w:p>
    <w:p w14:paraId="72750DF0" w14:textId="4945FF98" w:rsidR="001354C8" w:rsidRPr="001354C8" w:rsidRDefault="001354C8" w:rsidP="00712080">
      <w:pPr>
        <w:pStyle w:val="ListParagraph"/>
        <w:numPr>
          <w:ilvl w:val="0"/>
          <w:numId w:val="10"/>
        </w:numPr>
        <w:spacing w:after="0" w:line="240" w:lineRule="auto"/>
        <w:jc w:val="both"/>
        <w:rPr>
          <w:rFonts w:ascii="Arial" w:hAnsi="Arial" w:cs="Arial"/>
          <w:bCs/>
          <w:color w:val="FF0000"/>
        </w:rPr>
      </w:pPr>
      <w:r w:rsidRPr="001354C8">
        <w:rPr>
          <w:rFonts w:ascii="Arial" w:hAnsi="Arial" w:cs="Arial"/>
          <w:bCs/>
          <w:color w:val="FF0000"/>
        </w:rPr>
        <w:t>What did we find?</w:t>
      </w:r>
    </w:p>
    <w:p w14:paraId="70DD6662" w14:textId="77777777" w:rsidR="00031A2D" w:rsidRDefault="00031A2D" w:rsidP="00031A2D">
      <w:pPr>
        <w:spacing w:after="0" w:line="240" w:lineRule="auto"/>
        <w:contextualSpacing/>
        <w:jc w:val="both"/>
        <w:rPr>
          <w:rFonts w:ascii="Arial" w:hAnsi="Arial" w:cs="Arial"/>
          <w:bCs/>
          <w:color w:val="000000" w:themeColor="text1"/>
        </w:rPr>
      </w:pPr>
    </w:p>
    <w:p w14:paraId="3C9C567B" w14:textId="77777777" w:rsidR="00031A2D" w:rsidRPr="00B827F8" w:rsidRDefault="00031A2D" w:rsidP="00031A2D">
      <w:pPr>
        <w:autoSpaceDE w:val="0"/>
        <w:autoSpaceDN w:val="0"/>
        <w:adjustRightInd w:val="0"/>
        <w:spacing w:after="0" w:line="240" w:lineRule="auto"/>
        <w:jc w:val="both"/>
        <w:rPr>
          <w:rFonts w:ascii="Arial" w:eastAsia="ArialMT" w:hAnsi="Arial" w:cs="Arial"/>
          <w:b/>
          <w:bCs/>
          <w:color w:val="000000" w:themeColor="text1"/>
        </w:rPr>
      </w:pPr>
      <w:r w:rsidRPr="00B827F8">
        <w:rPr>
          <w:rFonts w:ascii="Arial" w:eastAsia="ArialMT" w:hAnsi="Arial" w:cs="Arial"/>
          <w:b/>
          <w:bCs/>
          <w:color w:val="000000" w:themeColor="text1"/>
        </w:rPr>
        <w:t>INTRODUCTION</w:t>
      </w:r>
    </w:p>
    <w:p w14:paraId="74006D36" w14:textId="4E6D249B" w:rsidR="005067AD" w:rsidRDefault="00B450F9" w:rsidP="001354C8">
      <w:pPr>
        <w:autoSpaceDE w:val="0"/>
        <w:autoSpaceDN w:val="0"/>
        <w:adjustRightInd w:val="0"/>
        <w:spacing w:after="0" w:line="240" w:lineRule="auto"/>
        <w:jc w:val="both"/>
        <w:rPr>
          <w:rFonts w:ascii="Arial" w:eastAsia="ArialMT" w:hAnsi="Arial" w:cs="Arial"/>
          <w:bCs/>
          <w:color w:val="FF0000"/>
        </w:rPr>
      </w:pPr>
      <w:r w:rsidRPr="00B450F9">
        <w:rPr>
          <w:rFonts w:ascii="Arial" w:eastAsia="ArialMT" w:hAnsi="Arial" w:cs="Arial"/>
          <w:bCs/>
          <w:color w:val="000000" w:themeColor="text1"/>
          <w:highlight w:val="yellow"/>
        </w:rPr>
        <w:t xml:space="preserve">(VC) </w:t>
      </w:r>
      <w:r w:rsidR="005067AD" w:rsidRPr="005067AD">
        <w:rPr>
          <w:rFonts w:ascii="Arial" w:eastAsia="ArialMT" w:hAnsi="Arial" w:cs="Arial"/>
          <w:bCs/>
          <w:color w:val="FF0000"/>
          <w:highlight w:val="yellow"/>
        </w:rPr>
        <w:t>Add Introduction contain</w:t>
      </w:r>
      <w:r w:rsidR="002F3BAB">
        <w:rPr>
          <w:rFonts w:ascii="Arial" w:eastAsia="ArialMT" w:hAnsi="Arial" w:cs="Arial"/>
          <w:bCs/>
          <w:color w:val="FF0000"/>
          <w:highlight w:val="yellow"/>
        </w:rPr>
        <w:t>ing the following sections.</w:t>
      </w:r>
    </w:p>
    <w:p w14:paraId="3B688473" w14:textId="119AA033" w:rsidR="001354C8" w:rsidRPr="00B65EDF" w:rsidRDefault="001354C8" w:rsidP="001354C8">
      <w:p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Part 1</w:t>
      </w:r>
    </w:p>
    <w:p w14:paraId="364574EF" w14:textId="4CC84E16" w:rsidR="001354C8" w:rsidRPr="00B65EDF" w:rsidRDefault="001354C8" w:rsidP="00712080">
      <w:pPr>
        <w:pStyle w:val="ListParagraph"/>
        <w:numPr>
          <w:ilvl w:val="0"/>
          <w:numId w:val="11"/>
        </w:num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Background of COVID-19 pandemic and SARS-CoV-2.</w:t>
      </w:r>
    </w:p>
    <w:p w14:paraId="48A41CE9" w14:textId="44997AB7" w:rsidR="001354C8" w:rsidRPr="00B65EDF" w:rsidRDefault="001354C8" w:rsidP="001354C8">
      <w:pPr>
        <w:autoSpaceDE w:val="0"/>
        <w:autoSpaceDN w:val="0"/>
        <w:adjustRightInd w:val="0"/>
        <w:spacing w:after="0" w:line="240" w:lineRule="auto"/>
        <w:jc w:val="both"/>
        <w:rPr>
          <w:rFonts w:ascii="Arial" w:eastAsia="ArialMT" w:hAnsi="Arial" w:cs="Arial"/>
          <w:bCs/>
          <w:color w:val="FF0000"/>
        </w:rPr>
      </w:pPr>
    </w:p>
    <w:p w14:paraId="2A1FDF50" w14:textId="27CD1615" w:rsidR="001354C8" w:rsidRPr="00B65EDF" w:rsidRDefault="001354C8" w:rsidP="001354C8">
      <w:p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Part 2</w:t>
      </w:r>
    </w:p>
    <w:p w14:paraId="6BF672A8" w14:textId="77777777" w:rsidR="00B65EDF" w:rsidRPr="00B65EDF" w:rsidRDefault="00B65EDF" w:rsidP="00B65EDF">
      <w:pPr>
        <w:pStyle w:val="ListParagraph"/>
        <w:numPr>
          <w:ilvl w:val="0"/>
          <w:numId w:val="1"/>
        </w:num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 xml:space="preserve">Mutations of SARS-CoV-2 (people usually focus on the mutations in the spike protein).  </w:t>
      </w:r>
    </w:p>
    <w:p w14:paraId="12104E11" w14:textId="0A7A8BFE" w:rsidR="00B65EDF" w:rsidRPr="00B65EDF" w:rsidRDefault="00B65EDF" w:rsidP="00B65EDF">
      <w:pPr>
        <w:pStyle w:val="ListParagraph"/>
        <w:numPr>
          <w:ilvl w:val="0"/>
          <w:numId w:val="1"/>
        </w:num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 xml:space="preserve">SARS-CoV-2 variants detected in UK, Brazil, South Africa, etc. </w:t>
      </w:r>
    </w:p>
    <w:p w14:paraId="1A593D95" w14:textId="45EEC26A" w:rsidR="00B65EDF" w:rsidRPr="00B65EDF" w:rsidRDefault="00B65EDF" w:rsidP="00B65EDF">
      <w:pPr>
        <w:autoSpaceDE w:val="0"/>
        <w:autoSpaceDN w:val="0"/>
        <w:adjustRightInd w:val="0"/>
        <w:spacing w:after="0" w:line="240" w:lineRule="auto"/>
        <w:jc w:val="both"/>
        <w:rPr>
          <w:rFonts w:ascii="Arial" w:eastAsia="ArialMT" w:hAnsi="Arial" w:cs="Arial"/>
          <w:bCs/>
          <w:color w:val="FF0000"/>
        </w:rPr>
      </w:pPr>
    </w:p>
    <w:p w14:paraId="3D68A567" w14:textId="5D3295D3" w:rsidR="00B65EDF" w:rsidRPr="00B65EDF" w:rsidRDefault="00B65EDF" w:rsidP="00B65EDF">
      <w:p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Part 3</w:t>
      </w:r>
    </w:p>
    <w:p w14:paraId="1A497485" w14:textId="77777777" w:rsidR="00B65EDF" w:rsidRPr="00B65EDF" w:rsidRDefault="00B65EDF" w:rsidP="00B65EDF">
      <w:pPr>
        <w:pStyle w:val="ListParagraph"/>
        <w:numPr>
          <w:ilvl w:val="0"/>
          <w:numId w:val="1"/>
        </w:num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US COVID-19 pandemic (US so far has the most COVID-19 cases and deaths in the world).</w:t>
      </w:r>
    </w:p>
    <w:p w14:paraId="0EF110D5" w14:textId="4CD0593E" w:rsidR="00031A2D" w:rsidRPr="00B65EDF" w:rsidRDefault="00B65EDF" w:rsidP="00B65EDF">
      <w:pPr>
        <w:pStyle w:val="ListParagraph"/>
        <w:numPr>
          <w:ilvl w:val="0"/>
          <w:numId w:val="1"/>
        </w:num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 xml:space="preserve">Mutations of SARS-CoV-2 in the US, especially the </w:t>
      </w:r>
      <w:r w:rsidR="00031A2D" w:rsidRPr="00B65EDF">
        <w:rPr>
          <w:rFonts w:ascii="Arial" w:eastAsia="ArialMT" w:hAnsi="Arial" w:cs="Arial"/>
          <w:bCs/>
          <w:color w:val="FF0000"/>
        </w:rPr>
        <w:t xml:space="preserve">mutations occurred in other regions of the viral genome </w:t>
      </w:r>
      <w:r w:rsidRPr="00B65EDF">
        <w:rPr>
          <w:rFonts w:ascii="Arial" w:eastAsia="ArialMT" w:hAnsi="Arial" w:cs="Arial"/>
          <w:bCs/>
          <w:color w:val="FF0000"/>
        </w:rPr>
        <w:t xml:space="preserve">that </w:t>
      </w:r>
      <w:r w:rsidR="00031A2D" w:rsidRPr="00B65EDF">
        <w:rPr>
          <w:rFonts w:ascii="Arial" w:eastAsia="ArialMT" w:hAnsi="Arial" w:cs="Arial"/>
          <w:bCs/>
          <w:color w:val="FF0000"/>
        </w:rPr>
        <w:t xml:space="preserve">could enhance the transmission </w:t>
      </w:r>
      <w:r w:rsidRPr="00B65EDF">
        <w:rPr>
          <w:rFonts w:ascii="Arial" w:eastAsia="ArialMT" w:hAnsi="Arial" w:cs="Arial"/>
          <w:bCs/>
          <w:color w:val="FF0000"/>
        </w:rPr>
        <w:t>and/or virulence of the virus.</w:t>
      </w:r>
    </w:p>
    <w:p w14:paraId="5B58B679" w14:textId="77777777" w:rsidR="00B65EDF" w:rsidRPr="00B65EDF" w:rsidRDefault="00B65EDF" w:rsidP="00B65EDF">
      <w:pPr>
        <w:autoSpaceDE w:val="0"/>
        <w:autoSpaceDN w:val="0"/>
        <w:adjustRightInd w:val="0"/>
        <w:spacing w:after="0" w:line="240" w:lineRule="auto"/>
        <w:jc w:val="both"/>
        <w:rPr>
          <w:rFonts w:ascii="Arial" w:eastAsia="ArialMT" w:hAnsi="Arial" w:cs="Arial"/>
          <w:bCs/>
          <w:color w:val="FF0000"/>
        </w:rPr>
      </w:pPr>
    </w:p>
    <w:p w14:paraId="52EB0171" w14:textId="77777777" w:rsidR="00B65EDF" w:rsidRPr="00B65EDF" w:rsidRDefault="00B65EDF" w:rsidP="00B65EDF">
      <w:p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Part 4</w:t>
      </w:r>
    </w:p>
    <w:p w14:paraId="3C010F59" w14:textId="5E969BFC" w:rsidR="00031A2D" w:rsidRPr="00B65EDF" w:rsidRDefault="00031A2D" w:rsidP="00712080">
      <w:pPr>
        <w:pStyle w:val="ListParagraph"/>
        <w:numPr>
          <w:ilvl w:val="0"/>
          <w:numId w:val="12"/>
        </w:numPr>
        <w:autoSpaceDE w:val="0"/>
        <w:autoSpaceDN w:val="0"/>
        <w:adjustRightInd w:val="0"/>
        <w:spacing w:after="0" w:line="240" w:lineRule="auto"/>
        <w:jc w:val="both"/>
        <w:rPr>
          <w:rFonts w:ascii="Arial" w:eastAsia="ArialMT" w:hAnsi="Arial" w:cs="Arial"/>
          <w:bCs/>
          <w:color w:val="FF0000"/>
        </w:rPr>
      </w:pPr>
      <w:r w:rsidRPr="00B65EDF">
        <w:rPr>
          <w:rFonts w:ascii="Arial" w:eastAsia="ArialMT" w:hAnsi="Arial" w:cs="Arial"/>
          <w:bCs/>
          <w:color w:val="FF0000"/>
        </w:rPr>
        <w:t>Briefly mention what we are going to present in this paper.</w:t>
      </w:r>
    </w:p>
    <w:p w14:paraId="0FB68A86" w14:textId="77777777" w:rsidR="00031A2D" w:rsidRDefault="00031A2D" w:rsidP="00031A2D">
      <w:pPr>
        <w:autoSpaceDE w:val="0"/>
        <w:autoSpaceDN w:val="0"/>
        <w:adjustRightInd w:val="0"/>
        <w:spacing w:after="0" w:line="240" w:lineRule="auto"/>
        <w:jc w:val="both"/>
        <w:rPr>
          <w:rFonts w:ascii="Arial" w:eastAsia="ArialMT" w:hAnsi="Arial" w:cs="Arial"/>
          <w:b/>
          <w:bCs/>
          <w:color w:val="000000" w:themeColor="text1"/>
        </w:rPr>
      </w:pPr>
    </w:p>
    <w:p w14:paraId="68ECEB34" w14:textId="77777777" w:rsidR="00031A2D" w:rsidRPr="00B827F8" w:rsidRDefault="00031A2D" w:rsidP="00031A2D">
      <w:pPr>
        <w:autoSpaceDE w:val="0"/>
        <w:autoSpaceDN w:val="0"/>
        <w:adjustRightInd w:val="0"/>
        <w:spacing w:after="0" w:line="240" w:lineRule="auto"/>
        <w:jc w:val="both"/>
        <w:rPr>
          <w:rFonts w:ascii="Arial" w:eastAsia="ArialMT" w:hAnsi="Arial" w:cs="Arial"/>
          <w:b/>
          <w:bCs/>
          <w:color w:val="000000" w:themeColor="text1"/>
        </w:rPr>
      </w:pPr>
    </w:p>
    <w:p w14:paraId="64081064" w14:textId="2AA441CC" w:rsidR="00031A2D" w:rsidRDefault="00031A2D" w:rsidP="00031A2D">
      <w:pPr>
        <w:autoSpaceDE w:val="0"/>
        <w:autoSpaceDN w:val="0"/>
        <w:adjustRightInd w:val="0"/>
        <w:spacing w:after="0" w:line="240" w:lineRule="auto"/>
        <w:jc w:val="both"/>
        <w:rPr>
          <w:rFonts w:ascii="Arial" w:eastAsia="ArialMT" w:hAnsi="Arial" w:cs="Arial"/>
          <w:b/>
        </w:rPr>
      </w:pPr>
      <w:r w:rsidRPr="00B827F8">
        <w:rPr>
          <w:rFonts w:ascii="Arial" w:eastAsia="ArialMT" w:hAnsi="Arial" w:cs="Arial"/>
          <w:b/>
        </w:rPr>
        <w:t>MATERIALS AND METHODS</w:t>
      </w:r>
      <w:r>
        <w:rPr>
          <w:rFonts w:ascii="Arial" w:eastAsia="ArialMT" w:hAnsi="Arial" w:cs="Arial"/>
          <w:b/>
        </w:rPr>
        <w:t xml:space="preserve"> </w:t>
      </w:r>
    </w:p>
    <w:p w14:paraId="7A7CF64A" w14:textId="77777777" w:rsidR="002B7CFF" w:rsidRDefault="002B7CFF" w:rsidP="00031A2D">
      <w:pPr>
        <w:autoSpaceDE w:val="0"/>
        <w:autoSpaceDN w:val="0"/>
        <w:adjustRightInd w:val="0"/>
        <w:spacing w:after="0" w:line="240" w:lineRule="auto"/>
        <w:jc w:val="both"/>
        <w:rPr>
          <w:rFonts w:ascii="Arial" w:eastAsia="ArialMT" w:hAnsi="Arial" w:cs="Arial"/>
          <w:b/>
        </w:rPr>
      </w:pPr>
    </w:p>
    <w:p w14:paraId="3A968765" w14:textId="75AEEE8A" w:rsidR="002B7CFF" w:rsidRPr="002B7CFF" w:rsidRDefault="002B7CFF" w:rsidP="00031A2D">
      <w:pPr>
        <w:autoSpaceDE w:val="0"/>
        <w:autoSpaceDN w:val="0"/>
        <w:adjustRightInd w:val="0"/>
        <w:spacing w:after="0" w:line="240" w:lineRule="auto"/>
        <w:jc w:val="both"/>
        <w:rPr>
          <w:rFonts w:ascii="Arial" w:eastAsia="ArialMT" w:hAnsi="Arial" w:cs="Arial"/>
          <w:b/>
          <w:color w:val="FF0000"/>
        </w:rPr>
      </w:pPr>
      <w:r w:rsidRPr="002B7CFF">
        <w:rPr>
          <w:rFonts w:ascii="Arial" w:eastAsia="ArialMT" w:hAnsi="Arial" w:cs="Arial"/>
          <w:b/>
          <w:color w:val="000000" w:themeColor="text1"/>
        </w:rPr>
        <w:t>(TD)</w:t>
      </w:r>
      <w:r>
        <w:rPr>
          <w:rFonts w:ascii="Arial" w:eastAsia="ArialMT" w:hAnsi="Arial" w:cs="Arial"/>
          <w:b/>
          <w:color w:val="FF0000"/>
        </w:rPr>
        <w:t xml:space="preserve"> </w:t>
      </w:r>
      <w:r w:rsidRPr="002B7CFF">
        <w:rPr>
          <w:rFonts w:ascii="Arial" w:eastAsia="ArialMT" w:hAnsi="Arial" w:cs="Arial"/>
          <w:b/>
          <w:color w:val="FF0000"/>
        </w:rPr>
        <w:t>Our Pipeline Diagram</w:t>
      </w:r>
    </w:p>
    <w:p w14:paraId="28CDF0BF" w14:textId="734711DE" w:rsidR="002B7CFF" w:rsidRDefault="002B7CFF" w:rsidP="00031A2D">
      <w:pPr>
        <w:autoSpaceDE w:val="0"/>
        <w:autoSpaceDN w:val="0"/>
        <w:adjustRightInd w:val="0"/>
        <w:spacing w:after="0" w:line="240" w:lineRule="auto"/>
        <w:jc w:val="both"/>
        <w:rPr>
          <w:rFonts w:ascii="Arial" w:eastAsia="ArialMT" w:hAnsi="Arial" w:cs="Arial"/>
          <w:b/>
          <w:color w:val="FF0000"/>
        </w:rPr>
      </w:pPr>
      <w:r w:rsidRPr="002B7CFF">
        <w:rPr>
          <w:rFonts w:ascii="Arial" w:eastAsia="ArialMT" w:hAnsi="Arial" w:cs="Arial"/>
          <w:b/>
          <w:color w:val="FF0000"/>
        </w:rPr>
        <w:t>*Flowchart*</w:t>
      </w:r>
    </w:p>
    <w:p w14:paraId="088573A7" w14:textId="2693E554" w:rsidR="002B7CFF" w:rsidRPr="002B7CFF" w:rsidRDefault="002B7CFF" w:rsidP="00031A2D">
      <w:pPr>
        <w:autoSpaceDE w:val="0"/>
        <w:autoSpaceDN w:val="0"/>
        <w:adjustRightInd w:val="0"/>
        <w:spacing w:after="0" w:line="240" w:lineRule="auto"/>
        <w:jc w:val="both"/>
        <w:rPr>
          <w:rFonts w:ascii="Arial" w:eastAsia="ArialMT" w:hAnsi="Arial" w:cs="Arial"/>
          <w:i/>
          <w:color w:val="FF0000"/>
        </w:rPr>
      </w:pPr>
      <w:r w:rsidRPr="002B7CFF">
        <w:rPr>
          <w:rFonts w:ascii="Arial" w:eastAsia="ArialMT" w:hAnsi="Arial" w:cs="Arial"/>
          <w:i/>
          <w:color w:val="FF0000"/>
        </w:rPr>
        <w:t>Description</w:t>
      </w:r>
    </w:p>
    <w:p w14:paraId="330A3BC8" w14:textId="77777777" w:rsidR="002B7CFF" w:rsidRDefault="002B7CFF" w:rsidP="00031A2D">
      <w:pPr>
        <w:autoSpaceDE w:val="0"/>
        <w:autoSpaceDN w:val="0"/>
        <w:adjustRightInd w:val="0"/>
        <w:spacing w:after="0" w:line="240" w:lineRule="auto"/>
        <w:jc w:val="both"/>
        <w:rPr>
          <w:rFonts w:ascii="Arial" w:eastAsia="ArialMT" w:hAnsi="Arial" w:cs="Arial"/>
          <w:b/>
        </w:rPr>
      </w:pPr>
    </w:p>
    <w:p w14:paraId="2469B8C0" w14:textId="29711D68" w:rsidR="00B65EDF" w:rsidRDefault="00031A2D" w:rsidP="00031A2D">
      <w:pPr>
        <w:pStyle w:val="ListParagraph"/>
        <w:numPr>
          <w:ilvl w:val="0"/>
          <w:numId w:val="3"/>
        </w:numPr>
        <w:autoSpaceDE w:val="0"/>
        <w:autoSpaceDN w:val="0"/>
        <w:adjustRightInd w:val="0"/>
        <w:spacing w:after="0" w:line="240" w:lineRule="auto"/>
        <w:ind w:left="360"/>
        <w:jc w:val="both"/>
        <w:rPr>
          <w:rFonts w:ascii="Arial" w:eastAsia="ArialMT" w:hAnsi="Arial" w:cs="Arial"/>
          <w:b/>
          <w:color w:val="000000" w:themeColor="text1"/>
        </w:rPr>
      </w:pPr>
      <w:r w:rsidRPr="00891F4A">
        <w:rPr>
          <w:rFonts w:ascii="Arial" w:eastAsia="ArialMT" w:hAnsi="Arial" w:cs="Arial"/>
          <w:b/>
          <w:color w:val="000000" w:themeColor="text1"/>
        </w:rPr>
        <w:t>Generation of the master dataset</w:t>
      </w:r>
    </w:p>
    <w:p w14:paraId="7381EBCE" w14:textId="127C83BE" w:rsidR="003828F8" w:rsidRPr="00BF7943" w:rsidRDefault="003828F8" w:rsidP="0002664C">
      <w:pPr>
        <w:pStyle w:val="ListParagraph"/>
        <w:autoSpaceDE w:val="0"/>
        <w:autoSpaceDN w:val="0"/>
        <w:adjustRightInd w:val="0"/>
        <w:spacing w:after="0" w:line="240" w:lineRule="auto"/>
        <w:ind w:left="360" w:hanging="360"/>
        <w:jc w:val="both"/>
        <w:rPr>
          <w:rFonts w:ascii="Arial" w:eastAsia="ArialMT" w:hAnsi="Arial" w:cs="Arial"/>
          <w:b/>
          <w:color w:val="0000FF"/>
        </w:rPr>
      </w:pPr>
      <w:r w:rsidRPr="00BF7943">
        <w:rPr>
          <w:rFonts w:ascii="Arial" w:eastAsia="ArialMT" w:hAnsi="Arial" w:cs="Arial"/>
          <w:b/>
          <w:color w:val="0000FF"/>
        </w:rPr>
        <w:t xml:space="preserve">1a. Data retrieval and </w:t>
      </w:r>
      <w:r w:rsidR="00BF7943" w:rsidRPr="00BF7943">
        <w:rPr>
          <w:rFonts w:ascii="Arial" w:eastAsia="ArialMT" w:hAnsi="Arial" w:cs="Arial"/>
          <w:b/>
          <w:color w:val="0000FF"/>
        </w:rPr>
        <w:t>processing</w:t>
      </w:r>
    </w:p>
    <w:p w14:paraId="4EFF5C8A" w14:textId="77777777" w:rsidR="002F3BAB" w:rsidRDefault="002F3BAB" w:rsidP="00BF7943">
      <w:pPr>
        <w:spacing w:after="0" w:line="240" w:lineRule="auto"/>
        <w:contextualSpacing/>
        <w:rPr>
          <w:rFonts w:ascii="Arial" w:hAnsi="Arial" w:cs="Arial"/>
          <w:color w:val="FF0000"/>
          <w:highlight w:val="yellow"/>
        </w:rPr>
      </w:pPr>
    </w:p>
    <w:p w14:paraId="759EF970" w14:textId="21649536" w:rsidR="003828F8" w:rsidRDefault="00B450F9" w:rsidP="00BF7943">
      <w:pPr>
        <w:spacing w:after="0" w:line="240" w:lineRule="auto"/>
        <w:contextualSpacing/>
        <w:rPr>
          <w:rFonts w:ascii="Arial" w:hAnsi="Arial" w:cs="Arial"/>
          <w:color w:val="FF0000"/>
        </w:rPr>
      </w:pPr>
      <w:r w:rsidRPr="00B450F9">
        <w:rPr>
          <w:rFonts w:ascii="Arial" w:hAnsi="Arial" w:cs="Arial"/>
          <w:color w:val="000000" w:themeColor="text1"/>
          <w:highlight w:val="yellow"/>
        </w:rPr>
        <w:t xml:space="preserve">(TD) </w:t>
      </w:r>
      <w:r w:rsidR="00F65618">
        <w:rPr>
          <w:rFonts w:ascii="Arial" w:hAnsi="Arial" w:cs="Arial"/>
          <w:color w:val="FF0000"/>
          <w:highlight w:val="yellow"/>
        </w:rPr>
        <w:t>Add: C</w:t>
      </w:r>
      <w:r w:rsidR="006473D8" w:rsidRPr="00BF7943">
        <w:rPr>
          <w:rFonts w:ascii="Arial" w:hAnsi="Arial" w:cs="Arial"/>
          <w:color w:val="FF0000"/>
          <w:highlight w:val="yellow"/>
        </w:rPr>
        <w:t xml:space="preserve">oncise </w:t>
      </w:r>
      <w:r w:rsidR="003828F8" w:rsidRPr="00BF7943">
        <w:rPr>
          <w:rFonts w:ascii="Arial" w:hAnsi="Arial" w:cs="Arial"/>
          <w:color w:val="FF0000"/>
          <w:highlight w:val="yellow"/>
        </w:rPr>
        <w:t>description of how t</w:t>
      </w:r>
      <w:r w:rsidR="00BF7943" w:rsidRPr="00BF7943">
        <w:rPr>
          <w:rFonts w:ascii="Arial" w:hAnsi="Arial" w:cs="Arial"/>
          <w:color w:val="FF0000"/>
          <w:highlight w:val="yellow"/>
        </w:rPr>
        <w:t>he mast</w:t>
      </w:r>
      <w:r w:rsidR="00F65618">
        <w:rPr>
          <w:rFonts w:ascii="Arial" w:hAnsi="Arial" w:cs="Arial"/>
          <w:color w:val="FF0000"/>
          <w:highlight w:val="yellow"/>
        </w:rPr>
        <w:t xml:space="preserve">er dataset was </w:t>
      </w:r>
      <w:proofErr w:type="gramStart"/>
      <w:r w:rsidR="00F65618">
        <w:rPr>
          <w:rFonts w:ascii="Arial" w:hAnsi="Arial" w:cs="Arial"/>
          <w:color w:val="FF0000"/>
          <w:highlight w:val="yellow"/>
        </w:rPr>
        <w:t>generated</w:t>
      </w:r>
      <w:proofErr w:type="gramEnd"/>
    </w:p>
    <w:p w14:paraId="7F171198" w14:textId="77777777" w:rsidR="002F3BAB" w:rsidRDefault="002F3BAB" w:rsidP="0002664C">
      <w:pPr>
        <w:spacing w:after="0" w:line="240" w:lineRule="auto"/>
        <w:contextualSpacing/>
        <w:rPr>
          <w:rFonts w:ascii="Arial" w:hAnsi="Arial" w:cs="Arial"/>
          <w:color w:val="0000FF"/>
        </w:rPr>
      </w:pPr>
    </w:p>
    <w:p w14:paraId="0CB2BF31" w14:textId="6F1B22E8" w:rsidR="00031A2D" w:rsidRPr="007E61F3" w:rsidRDefault="008B0E90" w:rsidP="0002664C">
      <w:pPr>
        <w:spacing w:after="0" w:line="240" w:lineRule="auto"/>
        <w:contextualSpacing/>
        <w:rPr>
          <w:rFonts w:ascii="Arial" w:hAnsi="Arial" w:cs="Arial"/>
          <w:color w:val="0000FF"/>
        </w:rPr>
      </w:pPr>
      <w:r w:rsidRPr="007E61F3">
        <w:rPr>
          <w:rFonts w:ascii="Arial" w:hAnsi="Arial" w:cs="Arial"/>
          <w:color w:val="0000FF"/>
        </w:rPr>
        <w:t xml:space="preserve">This </w:t>
      </w:r>
      <w:r w:rsidR="007E61F3" w:rsidRPr="007E61F3">
        <w:rPr>
          <w:rFonts w:ascii="Arial" w:hAnsi="Arial" w:cs="Arial"/>
          <w:color w:val="0000FF"/>
        </w:rPr>
        <w:t xml:space="preserve">section should </w:t>
      </w:r>
      <w:r w:rsidRPr="007E61F3">
        <w:rPr>
          <w:rFonts w:ascii="Arial" w:hAnsi="Arial" w:cs="Arial"/>
          <w:color w:val="0000FF"/>
        </w:rPr>
        <w:t>include (but not limited to):</w:t>
      </w:r>
    </w:p>
    <w:p w14:paraId="713AACA2" w14:textId="3590331A" w:rsidR="00B65EDF" w:rsidRPr="003828F8" w:rsidRDefault="00B65EDF" w:rsidP="00712080">
      <w:pPr>
        <w:pStyle w:val="ListParagraph"/>
        <w:numPr>
          <w:ilvl w:val="0"/>
          <w:numId w:val="14"/>
        </w:numPr>
        <w:autoSpaceDE w:val="0"/>
        <w:autoSpaceDN w:val="0"/>
        <w:adjustRightInd w:val="0"/>
        <w:spacing w:after="0" w:line="240" w:lineRule="auto"/>
        <w:jc w:val="both"/>
        <w:rPr>
          <w:rFonts w:ascii="Arial" w:eastAsia="ArialMT" w:hAnsi="Arial" w:cs="Arial"/>
          <w:bCs/>
          <w:color w:val="0000FF"/>
        </w:rPr>
      </w:pPr>
      <w:r w:rsidRPr="003828F8">
        <w:rPr>
          <w:rFonts w:ascii="Arial" w:eastAsia="ArialMT" w:hAnsi="Arial" w:cs="Arial"/>
          <w:bCs/>
          <w:color w:val="0000FF"/>
        </w:rPr>
        <w:t xml:space="preserve">Retrieval of SARS-CoV-2 </w:t>
      </w:r>
      <w:r w:rsidRPr="003828F8">
        <w:rPr>
          <w:rFonts w:ascii="Arial" w:eastAsia="ArialMT" w:hAnsi="Arial" w:cs="Arial"/>
          <w:color w:val="0000FF"/>
        </w:rPr>
        <w:t xml:space="preserve">genomic sequences of </w:t>
      </w:r>
      <w:r w:rsidRPr="003828F8">
        <w:rPr>
          <w:rFonts w:ascii="Arial" w:eastAsia="ArialMT" w:hAnsi="Arial" w:cs="Arial"/>
          <w:bCs/>
          <w:color w:val="0000FF"/>
        </w:rPr>
        <w:t>the US COVID-19 cases</w:t>
      </w:r>
      <w:r w:rsidR="008B0E90" w:rsidRPr="003828F8">
        <w:rPr>
          <w:rFonts w:ascii="Arial" w:eastAsia="ArialMT" w:hAnsi="Arial" w:cs="Arial"/>
          <w:bCs/>
          <w:color w:val="0000FF"/>
        </w:rPr>
        <w:t xml:space="preserve"> (</w:t>
      </w:r>
      <w:r w:rsidRPr="003828F8">
        <w:rPr>
          <w:rFonts w:ascii="Arial" w:hAnsi="Arial" w:cs="Arial"/>
          <w:color w:val="0000FF"/>
        </w:rPr>
        <w:t xml:space="preserve">Download the SARS-CoV-2 genome sequences from </w:t>
      </w:r>
      <w:r w:rsidRPr="003828F8">
        <w:rPr>
          <w:rFonts w:ascii="Arial" w:hAnsi="Arial" w:cs="Arial"/>
          <w:color w:val="0000FF"/>
          <w:lang w:val="en"/>
        </w:rPr>
        <w:t>GISAID website</w:t>
      </w:r>
      <w:r w:rsidR="008B0E90" w:rsidRPr="003828F8">
        <w:rPr>
          <w:rFonts w:ascii="Arial" w:hAnsi="Arial" w:cs="Arial"/>
          <w:color w:val="0000FF"/>
          <w:lang w:val="en"/>
        </w:rPr>
        <w:t>)</w:t>
      </w:r>
      <w:r w:rsidRPr="003828F8">
        <w:rPr>
          <w:rFonts w:ascii="Arial" w:hAnsi="Arial" w:cs="Arial"/>
          <w:color w:val="0000FF"/>
          <w:lang w:val="en"/>
        </w:rPr>
        <w:t>.</w:t>
      </w:r>
    </w:p>
    <w:p w14:paraId="72FDAC1F" w14:textId="77777777" w:rsidR="00B65EDF" w:rsidRPr="003828F8" w:rsidRDefault="00B65EDF" w:rsidP="00712080">
      <w:pPr>
        <w:pStyle w:val="ListParagraph"/>
        <w:numPr>
          <w:ilvl w:val="0"/>
          <w:numId w:val="13"/>
        </w:numPr>
        <w:autoSpaceDE w:val="0"/>
        <w:autoSpaceDN w:val="0"/>
        <w:adjustRightInd w:val="0"/>
        <w:spacing w:after="0" w:line="240" w:lineRule="auto"/>
        <w:jc w:val="both"/>
        <w:rPr>
          <w:rFonts w:ascii="Arial" w:eastAsia="ArialMT" w:hAnsi="Arial" w:cs="Arial"/>
          <w:bCs/>
          <w:color w:val="0000FF"/>
        </w:rPr>
      </w:pPr>
      <w:r w:rsidRPr="003828F8">
        <w:rPr>
          <w:rFonts w:ascii="Arial" w:eastAsia="ArialMT" w:hAnsi="Arial" w:cs="Arial"/>
          <w:bCs/>
          <w:color w:val="0000FF"/>
        </w:rPr>
        <w:t>Data filtering</w:t>
      </w:r>
    </w:p>
    <w:p w14:paraId="075A3EFD" w14:textId="77777777" w:rsidR="008B0E90" w:rsidRPr="003828F8" w:rsidRDefault="008B0E90" w:rsidP="008B0E90">
      <w:pPr>
        <w:pStyle w:val="ListParagraph"/>
        <w:numPr>
          <w:ilvl w:val="1"/>
          <w:numId w:val="2"/>
        </w:numPr>
        <w:autoSpaceDE w:val="0"/>
        <w:autoSpaceDN w:val="0"/>
        <w:adjustRightInd w:val="0"/>
        <w:spacing w:after="0" w:line="240" w:lineRule="auto"/>
        <w:ind w:left="1080"/>
        <w:jc w:val="both"/>
        <w:rPr>
          <w:rFonts w:ascii="Arial" w:eastAsia="ArialMT" w:hAnsi="Arial" w:cs="Arial"/>
          <w:bCs/>
          <w:color w:val="0000FF"/>
        </w:rPr>
      </w:pPr>
      <w:r w:rsidRPr="003828F8">
        <w:rPr>
          <w:rFonts w:ascii="Arial" w:hAnsi="Arial" w:cs="Arial"/>
          <w:color w:val="0000FF"/>
        </w:rPr>
        <w:t>Eliminate low-quality sequences by applying the following filters.</w:t>
      </w:r>
    </w:p>
    <w:p w14:paraId="3024AA55" w14:textId="36BA209E" w:rsidR="008B0E90" w:rsidRPr="003828F8" w:rsidRDefault="008B0E90" w:rsidP="00712080">
      <w:pPr>
        <w:pStyle w:val="ListParagraph"/>
        <w:numPr>
          <w:ilvl w:val="3"/>
          <w:numId w:val="15"/>
        </w:numPr>
        <w:autoSpaceDE w:val="0"/>
        <w:autoSpaceDN w:val="0"/>
        <w:adjustRightInd w:val="0"/>
        <w:spacing w:after="0" w:line="240" w:lineRule="auto"/>
        <w:ind w:left="1440"/>
        <w:jc w:val="both"/>
        <w:rPr>
          <w:rFonts w:ascii="Arial" w:eastAsia="ArialMT" w:hAnsi="Arial" w:cs="Arial"/>
          <w:bCs/>
          <w:color w:val="0000FF"/>
        </w:rPr>
      </w:pPr>
      <w:r w:rsidRPr="003828F8">
        <w:rPr>
          <w:rFonts w:ascii="Arial" w:hAnsi="Arial" w:cs="Arial"/>
          <w:color w:val="0000FF"/>
        </w:rPr>
        <w:t>#nucleotides &gt; 29,750</w:t>
      </w:r>
      <w:r w:rsidR="007E61F3" w:rsidRPr="003828F8">
        <w:rPr>
          <w:rFonts w:ascii="Arial" w:hAnsi="Arial" w:cs="Arial"/>
          <w:color w:val="0000FF"/>
        </w:rPr>
        <w:t xml:space="preserve"> (including the poly(A) tail (nucleotide count: </w:t>
      </w:r>
      <w:r w:rsidRPr="003828F8">
        <w:rPr>
          <w:rFonts w:ascii="Arial" w:hAnsi="Arial" w:cs="Arial"/>
          <w:color w:val="0000FF"/>
        </w:rPr>
        <w:t xml:space="preserve">A, C, G, and T only, but not </w:t>
      </w:r>
      <w:r w:rsidR="007E61F3" w:rsidRPr="003828F8">
        <w:rPr>
          <w:rFonts w:ascii="Arial" w:hAnsi="Arial" w:cs="Arial"/>
          <w:color w:val="0000FF"/>
        </w:rPr>
        <w:t>N or “</w:t>
      </w:r>
      <w:proofErr w:type="gramStart"/>
      <w:r w:rsidR="007E61F3" w:rsidRPr="003828F8">
        <w:rPr>
          <w:rFonts w:ascii="Arial" w:hAnsi="Arial" w:cs="Arial"/>
          <w:color w:val="0000FF"/>
        </w:rPr>
        <w:t>-“</w:t>
      </w:r>
      <w:proofErr w:type="gramEnd"/>
      <w:r w:rsidR="007E61F3" w:rsidRPr="003828F8">
        <w:rPr>
          <w:rFonts w:ascii="Arial" w:hAnsi="Arial" w:cs="Arial"/>
          <w:color w:val="0000FF"/>
        </w:rPr>
        <w:t xml:space="preserve">). </w:t>
      </w:r>
      <w:r w:rsidR="007E61F3" w:rsidRPr="003828F8">
        <w:rPr>
          <w:rFonts w:ascii="Arial" w:hAnsi="Arial" w:cs="Arial"/>
          <w:b/>
          <w:color w:val="0000FF"/>
        </w:rPr>
        <w:t>Note:</w:t>
      </w:r>
      <w:r w:rsidR="007E61F3" w:rsidRPr="003828F8">
        <w:rPr>
          <w:rFonts w:ascii="Arial" w:hAnsi="Arial" w:cs="Arial"/>
          <w:color w:val="0000FF"/>
        </w:rPr>
        <w:t xml:space="preserve"> A+C+G+T &gt; 99.5%</w:t>
      </w:r>
    </w:p>
    <w:p w14:paraId="3430E8E7" w14:textId="61D04AC8" w:rsidR="007E61F3" w:rsidRPr="003828F8" w:rsidRDefault="007E61F3" w:rsidP="007E61F3">
      <w:pPr>
        <w:pStyle w:val="ListParagraph"/>
        <w:numPr>
          <w:ilvl w:val="2"/>
          <w:numId w:val="2"/>
        </w:numPr>
        <w:autoSpaceDE w:val="0"/>
        <w:autoSpaceDN w:val="0"/>
        <w:adjustRightInd w:val="0"/>
        <w:spacing w:after="0" w:line="240" w:lineRule="auto"/>
        <w:ind w:left="1440"/>
        <w:jc w:val="both"/>
        <w:rPr>
          <w:rFonts w:ascii="Arial" w:eastAsia="ArialMT" w:hAnsi="Arial" w:cs="Arial"/>
          <w:bCs/>
          <w:color w:val="0000FF"/>
        </w:rPr>
      </w:pPr>
      <w:r w:rsidRPr="003828F8">
        <w:rPr>
          <w:rFonts w:ascii="Arial" w:hAnsi="Arial" w:cs="Arial"/>
          <w:color w:val="0000FF"/>
        </w:rPr>
        <w:t xml:space="preserve">#N’s &lt; 150. </w:t>
      </w:r>
      <w:r w:rsidRPr="003828F8">
        <w:rPr>
          <w:rFonts w:ascii="Arial" w:hAnsi="Arial" w:cs="Arial"/>
          <w:b/>
          <w:color w:val="0000FF"/>
        </w:rPr>
        <w:t xml:space="preserve">Note: </w:t>
      </w:r>
      <w:r w:rsidRPr="003828F8">
        <w:rPr>
          <w:rFonts w:ascii="Arial" w:hAnsi="Arial" w:cs="Arial"/>
          <w:color w:val="0000FF"/>
        </w:rPr>
        <w:t>N &lt; 5%</w:t>
      </w:r>
    </w:p>
    <w:p w14:paraId="2D1854DF" w14:textId="77777777" w:rsidR="007E61F3" w:rsidRPr="003828F8" w:rsidRDefault="007E61F3" w:rsidP="007E61F3">
      <w:pPr>
        <w:pStyle w:val="ListParagraph"/>
        <w:numPr>
          <w:ilvl w:val="2"/>
          <w:numId w:val="2"/>
        </w:numPr>
        <w:autoSpaceDE w:val="0"/>
        <w:autoSpaceDN w:val="0"/>
        <w:adjustRightInd w:val="0"/>
        <w:spacing w:after="0" w:line="240" w:lineRule="auto"/>
        <w:ind w:left="1440"/>
        <w:jc w:val="both"/>
        <w:rPr>
          <w:rFonts w:ascii="Arial" w:eastAsia="ArialMT" w:hAnsi="Arial" w:cs="Arial"/>
          <w:bCs/>
          <w:color w:val="0000FF"/>
        </w:rPr>
      </w:pPr>
      <w:r w:rsidRPr="003828F8">
        <w:rPr>
          <w:rFonts w:ascii="Arial" w:hAnsi="Arial" w:cs="Arial"/>
          <w:color w:val="0000FF"/>
        </w:rPr>
        <w:t>Collection date has no month or date information.</w:t>
      </w:r>
    </w:p>
    <w:p w14:paraId="08C12969" w14:textId="77777777" w:rsidR="00B65EDF" w:rsidRPr="003828F8" w:rsidRDefault="00B65EDF" w:rsidP="007E61F3">
      <w:pPr>
        <w:pStyle w:val="ListParagraph"/>
        <w:numPr>
          <w:ilvl w:val="1"/>
          <w:numId w:val="2"/>
        </w:numPr>
        <w:autoSpaceDE w:val="0"/>
        <w:autoSpaceDN w:val="0"/>
        <w:adjustRightInd w:val="0"/>
        <w:spacing w:after="0" w:line="240" w:lineRule="auto"/>
        <w:ind w:left="1080"/>
        <w:jc w:val="both"/>
        <w:rPr>
          <w:rFonts w:ascii="Arial" w:eastAsia="ArialMT" w:hAnsi="Arial" w:cs="Arial"/>
          <w:bCs/>
          <w:color w:val="0000FF"/>
        </w:rPr>
      </w:pPr>
      <w:r w:rsidRPr="003828F8">
        <w:rPr>
          <w:rFonts w:ascii="Arial" w:hAnsi="Arial" w:cs="Arial"/>
          <w:color w:val="0000FF"/>
        </w:rPr>
        <w:lastRenderedPageBreak/>
        <w:t xml:space="preserve">Remove the poly(A) tail from the sequence, </w:t>
      </w:r>
      <w:proofErr w:type="gramStart"/>
      <w:r w:rsidRPr="003828F8">
        <w:rPr>
          <w:rFonts w:ascii="Arial" w:hAnsi="Arial" w:cs="Arial"/>
          <w:color w:val="0000FF"/>
        </w:rPr>
        <w:t>i.e.</w:t>
      </w:r>
      <w:proofErr w:type="gramEnd"/>
      <w:r w:rsidRPr="003828F8">
        <w:rPr>
          <w:rFonts w:ascii="Arial" w:hAnsi="Arial" w:cs="Arial"/>
          <w:color w:val="0000FF"/>
        </w:rPr>
        <w:t xml:space="preserve"> the sequence downstream of the 3' UTR (29675-29870 in the reference sequence).  </w:t>
      </w:r>
      <w:r w:rsidRPr="003828F8">
        <w:rPr>
          <w:rFonts w:ascii="Arial" w:hAnsi="Arial" w:cs="Arial"/>
          <w:b/>
          <w:color w:val="0000FF"/>
        </w:rPr>
        <w:t>Note:</w:t>
      </w:r>
      <w:r w:rsidRPr="003828F8">
        <w:rPr>
          <w:rFonts w:ascii="Arial" w:hAnsi="Arial" w:cs="Arial"/>
          <w:color w:val="0000FF"/>
        </w:rPr>
        <w:t xml:space="preserve"> The last 25 nucleotides:  5’-AATCTTTAATCAGTGTGTAACATTA-3’</w:t>
      </w:r>
    </w:p>
    <w:p w14:paraId="052DFF2D" w14:textId="77777777" w:rsidR="00B65EDF" w:rsidRPr="003828F8" w:rsidRDefault="00B65EDF" w:rsidP="007E61F3">
      <w:pPr>
        <w:pStyle w:val="ListParagraph"/>
        <w:numPr>
          <w:ilvl w:val="1"/>
          <w:numId w:val="2"/>
        </w:numPr>
        <w:autoSpaceDE w:val="0"/>
        <w:autoSpaceDN w:val="0"/>
        <w:adjustRightInd w:val="0"/>
        <w:spacing w:after="0" w:line="240" w:lineRule="auto"/>
        <w:ind w:left="1080"/>
        <w:jc w:val="both"/>
        <w:rPr>
          <w:rFonts w:ascii="Arial" w:eastAsia="ArialMT" w:hAnsi="Arial" w:cs="Arial"/>
          <w:bCs/>
          <w:color w:val="0000FF"/>
        </w:rPr>
      </w:pPr>
      <w:r w:rsidRPr="003828F8">
        <w:rPr>
          <w:rFonts w:ascii="Arial" w:hAnsi="Arial" w:cs="Arial"/>
          <w:color w:val="0000FF"/>
        </w:rPr>
        <w:t>Determine the number of remaining cases with the following patient status information.</w:t>
      </w:r>
    </w:p>
    <w:p w14:paraId="50A30BC2" w14:textId="77777777" w:rsidR="00B65EDF" w:rsidRPr="003828F8" w:rsidRDefault="00B65EDF" w:rsidP="007E61F3">
      <w:pPr>
        <w:pStyle w:val="ListParagraph"/>
        <w:numPr>
          <w:ilvl w:val="2"/>
          <w:numId w:val="2"/>
        </w:numPr>
        <w:autoSpaceDE w:val="0"/>
        <w:autoSpaceDN w:val="0"/>
        <w:adjustRightInd w:val="0"/>
        <w:spacing w:after="0" w:line="240" w:lineRule="auto"/>
        <w:ind w:left="1440"/>
        <w:jc w:val="both"/>
        <w:rPr>
          <w:rFonts w:ascii="Arial" w:eastAsia="ArialMT" w:hAnsi="Arial" w:cs="Arial"/>
          <w:bCs/>
          <w:color w:val="0000FF"/>
        </w:rPr>
      </w:pPr>
      <w:r w:rsidRPr="003828F8">
        <w:rPr>
          <w:rFonts w:ascii="Arial" w:hAnsi="Arial" w:cs="Arial"/>
          <w:color w:val="0000FF"/>
        </w:rPr>
        <w:t>Entry ≠ unknown</w:t>
      </w:r>
    </w:p>
    <w:p w14:paraId="1A06E3FA" w14:textId="77777777" w:rsidR="00B65EDF" w:rsidRPr="003828F8" w:rsidRDefault="00B65EDF" w:rsidP="007E61F3">
      <w:pPr>
        <w:pStyle w:val="ListParagraph"/>
        <w:numPr>
          <w:ilvl w:val="2"/>
          <w:numId w:val="2"/>
        </w:numPr>
        <w:autoSpaceDE w:val="0"/>
        <w:autoSpaceDN w:val="0"/>
        <w:adjustRightInd w:val="0"/>
        <w:spacing w:after="0" w:line="240" w:lineRule="auto"/>
        <w:ind w:left="1440"/>
        <w:jc w:val="both"/>
        <w:rPr>
          <w:rFonts w:ascii="Arial" w:eastAsia="ArialMT" w:hAnsi="Arial" w:cs="Arial"/>
          <w:bCs/>
          <w:color w:val="0000FF"/>
        </w:rPr>
      </w:pPr>
      <w:r w:rsidRPr="003828F8">
        <w:rPr>
          <w:rFonts w:ascii="Arial" w:hAnsi="Arial" w:cs="Arial"/>
          <w:color w:val="0000FF"/>
        </w:rPr>
        <w:t>Entry = unknown</w:t>
      </w:r>
    </w:p>
    <w:p w14:paraId="1564A0C6" w14:textId="77777777" w:rsidR="00B65EDF" w:rsidRPr="003828F8" w:rsidRDefault="00B65EDF" w:rsidP="007E61F3">
      <w:pPr>
        <w:pStyle w:val="ListParagraph"/>
        <w:numPr>
          <w:ilvl w:val="2"/>
          <w:numId w:val="2"/>
        </w:numPr>
        <w:autoSpaceDE w:val="0"/>
        <w:autoSpaceDN w:val="0"/>
        <w:adjustRightInd w:val="0"/>
        <w:spacing w:after="0" w:line="240" w:lineRule="auto"/>
        <w:ind w:left="1440"/>
        <w:jc w:val="both"/>
        <w:rPr>
          <w:rFonts w:ascii="Arial" w:eastAsia="ArialMT" w:hAnsi="Arial" w:cs="Arial"/>
          <w:bCs/>
          <w:color w:val="0000FF"/>
        </w:rPr>
      </w:pPr>
      <w:r w:rsidRPr="003828F8">
        <w:rPr>
          <w:rFonts w:ascii="Arial" w:hAnsi="Arial" w:cs="Arial"/>
          <w:color w:val="0000FF"/>
        </w:rPr>
        <w:t>Entry = “</w:t>
      </w:r>
      <w:proofErr w:type="gramStart"/>
      <w:r w:rsidRPr="003828F8">
        <w:rPr>
          <w:rFonts w:ascii="Arial" w:hAnsi="Arial" w:cs="Arial"/>
          <w:color w:val="0000FF"/>
        </w:rPr>
        <w:t>-“</w:t>
      </w:r>
      <w:proofErr w:type="gramEnd"/>
      <w:r w:rsidRPr="003828F8">
        <w:rPr>
          <w:rFonts w:ascii="Arial" w:hAnsi="Arial" w:cs="Arial"/>
          <w:color w:val="0000FF"/>
        </w:rPr>
        <w:t xml:space="preserve"> </w:t>
      </w:r>
    </w:p>
    <w:p w14:paraId="50789330" w14:textId="655732A8" w:rsidR="00B65EDF" w:rsidRPr="003828F8" w:rsidRDefault="00B65EDF" w:rsidP="007E61F3">
      <w:pPr>
        <w:pStyle w:val="ListParagraph"/>
        <w:numPr>
          <w:ilvl w:val="2"/>
          <w:numId w:val="2"/>
        </w:numPr>
        <w:autoSpaceDE w:val="0"/>
        <w:autoSpaceDN w:val="0"/>
        <w:adjustRightInd w:val="0"/>
        <w:spacing w:after="0" w:line="240" w:lineRule="auto"/>
        <w:ind w:left="1440"/>
        <w:jc w:val="both"/>
        <w:rPr>
          <w:rFonts w:ascii="Arial" w:eastAsia="ArialMT" w:hAnsi="Arial" w:cs="Arial"/>
          <w:bCs/>
          <w:color w:val="0000FF"/>
        </w:rPr>
      </w:pPr>
      <w:r w:rsidRPr="003828F8">
        <w:rPr>
          <w:rFonts w:ascii="Arial" w:hAnsi="Arial" w:cs="Arial"/>
          <w:color w:val="0000FF"/>
        </w:rPr>
        <w:t>No entry</w:t>
      </w:r>
    </w:p>
    <w:p w14:paraId="74DD03FE" w14:textId="77777777" w:rsidR="002B7CFF" w:rsidRDefault="002B7CFF" w:rsidP="00031A2D">
      <w:pPr>
        <w:autoSpaceDE w:val="0"/>
        <w:autoSpaceDN w:val="0"/>
        <w:adjustRightInd w:val="0"/>
        <w:spacing w:after="0" w:line="240" w:lineRule="auto"/>
        <w:jc w:val="both"/>
        <w:rPr>
          <w:rFonts w:ascii="Arial" w:eastAsia="ArialMT" w:hAnsi="Arial" w:cs="Arial"/>
          <w:bCs/>
          <w:color w:val="0000FF"/>
        </w:rPr>
      </w:pPr>
    </w:p>
    <w:p w14:paraId="5E594C62" w14:textId="2DAD853B" w:rsidR="002B7CFF" w:rsidRDefault="00031A2D" w:rsidP="00031A2D">
      <w:pPr>
        <w:autoSpaceDE w:val="0"/>
        <w:autoSpaceDN w:val="0"/>
        <w:adjustRightInd w:val="0"/>
        <w:spacing w:after="0" w:line="240" w:lineRule="auto"/>
        <w:jc w:val="both"/>
        <w:rPr>
          <w:rFonts w:ascii="Arial" w:eastAsia="ArialMT" w:hAnsi="Arial" w:cs="Arial"/>
          <w:bCs/>
          <w:color w:val="000000" w:themeColor="text1"/>
        </w:rPr>
      </w:pPr>
      <w:r w:rsidRPr="00075466">
        <w:rPr>
          <w:rFonts w:ascii="Arial" w:hAnsi="Arial" w:cs="Arial"/>
          <w:noProof/>
          <w:color w:val="000000" w:themeColor="text1"/>
        </w:rPr>
        <w:drawing>
          <wp:inline distT="0" distB="0" distL="0" distR="0" wp14:anchorId="7DC9F6AF" wp14:editId="22D42DFC">
            <wp:extent cx="4019341" cy="4325382"/>
            <wp:effectExtent l="12700" t="12700" r="698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1737" cy="4349484"/>
                    </a:xfrm>
                    <a:prstGeom prst="rect">
                      <a:avLst/>
                    </a:prstGeom>
                    <a:ln>
                      <a:solidFill>
                        <a:schemeClr val="accent1"/>
                      </a:solidFill>
                    </a:ln>
                  </pic:spPr>
                </pic:pic>
              </a:graphicData>
            </a:graphic>
          </wp:inline>
        </w:drawing>
      </w:r>
    </w:p>
    <w:p w14:paraId="11C15886" w14:textId="13B920D7" w:rsidR="00031A2D" w:rsidRPr="003828F8" w:rsidRDefault="00B65EDF" w:rsidP="00031A2D">
      <w:pPr>
        <w:autoSpaceDE w:val="0"/>
        <w:autoSpaceDN w:val="0"/>
        <w:adjustRightInd w:val="0"/>
        <w:spacing w:after="0" w:line="240" w:lineRule="auto"/>
        <w:jc w:val="both"/>
        <w:rPr>
          <w:rFonts w:ascii="Arial" w:eastAsia="ArialMT" w:hAnsi="Arial" w:cs="Arial"/>
          <w:b/>
          <w:bCs/>
          <w:color w:val="0000FF"/>
          <w:sz w:val="20"/>
          <w:szCs w:val="20"/>
        </w:rPr>
      </w:pPr>
      <w:r w:rsidRPr="003828F8">
        <w:rPr>
          <w:rFonts w:ascii="Arial" w:eastAsia="ArialMT" w:hAnsi="Arial" w:cs="Arial"/>
          <w:b/>
          <w:bCs/>
          <w:color w:val="0000FF"/>
          <w:sz w:val="20"/>
          <w:szCs w:val="20"/>
        </w:rPr>
        <w:t xml:space="preserve">Figure 1. </w:t>
      </w:r>
      <w:r w:rsidR="003828F8" w:rsidRPr="003828F8">
        <w:rPr>
          <w:rFonts w:ascii="Arial" w:eastAsia="ArialMT" w:hAnsi="Arial" w:cs="Arial"/>
          <w:b/>
          <w:bCs/>
          <w:color w:val="0000FF"/>
          <w:sz w:val="20"/>
          <w:szCs w:val="20"/>
        </w:rPr>
        <w:t xml:space="preserve">Data retrieval and </w:t>
      </w:r>
      <w:r w:rsidR="00BF7943">
        <w:rPr>
          <w:rFonts w:ascii="Arial" w:eastAsia="ArialMT" w:hAnsi="Arial" w:cs="Arial"/>
          <w:b/>
          <w:bCs/>
          <w:color w:val="0000FF"/>
          <w:sz w:val="20"/>
          <w:szCs w:val="20"/>
        </w:rPr>
        <w:t>processing</w:t>
      </w:r>
      <w:r w:rsidR="003828F8" w:rsidRPr="003828F8">
        <w:rPr>
          <w:rFonts w:ascii="Arial" w:eastAsia="ArialMT" w:hAnsi="Arial" w:cs="Arial"/>
          <w:b/>
          <w:bCs/>
          <w:color w:val="0000FF"/>
          <w:sz w:val="20"/>
          <w:szCs w:val="20"/>
        </w:rPr>
        <w:t xml:space="preserve"> </w:t>
      </w:r>
      <w:r w:rsidR="00031A2D" w:rsidRPr="003828F8">
        <w:rPr>
          <w:rFonts w:ascii="Arial" w:eastAsia="ArialMT" w:hAnsi="Arial" w:cs="Arial"/>
          <w:b/>
          <w:bCs/>
          <w:color w:val="0000FF"/>
          <w:sz w:val="20"/>
          <w:szCs w:val="20"/>
        </w:rPr>
        <w:t>pipeline.</w:t>
      </w:r>
    </w:p>
    <w:p w14:paraId="416DC4BA" w14:textId="74DCB2C2" w:rsidR="00031A2D" w:rsidRDefault="00031A2D" w:rsidP="00031A2D">
      <w:pPr>
        <w:autoSpaceDE w:val="0"/>
        <w:autoSpaceDN w:val="0"/>
        <w:adjustRightInd w:val="0"/>
        <w:spacing w:after="0" w:line="240" w:lineRule="auto"/>
        <w:jc w:val="both"/>
        <w:rPr>
          <w:rFonts w:ascii="Arial" w:eastAsia="ArialMT" w:hAnsi="Arial" w:cs="Arial"/>
          <w:b/>
          <w:bCs/>
          <w:color w:val="000000" w:themeColor="text1"/>
          <w:sz w:val="16"/>
          <w:szCs w:val="16"/>
        </w:rPr>
      </w:pPr>
    </w:p>
    <w:p w14:paraId="51C2A24E" w14:textId="32D95E7B" w:rsidR="003828F8" w:rsidRDefault="003828F8" w:rsidP="00031A2D">
      <w:pPr>
        <w:autoSpaceDE w:val="0"/>
        <w:autoSpaceDN w:val="0"/>
        <w:adjustRightInd w:val="0"/>
        <w:spacing w:after="0" w:line="240" w:lineRule="auto"/>
        <w:jc w:val="both"/>
        <w:rPr>
          <w:rFonts w:ascii="Arial" w:eastAsia="ArialMT" w:hAnsi="Arial" w:cs="Arial"/>
          <w:b/>
          <w:bCs/>
          <w:color w:val="000000" w:themeColor="text1"/>
          <w:sz w:val="16"/>
          <w:szCs w:val="16"/>
        </w:rPr>
      </w:pPr>
    </w:p>
    <w:p w14:paraId="1C6319B6" w14:textId="330AE30A" w:rsidR="00031A2D" w:rsidRDefault="003828F8" w:rsidP="0002664C">
      <w:pPr>
        <w:pStyle w:val="ListParagraph"/>
        <w:autoSpaceDE w:val="0"/>
        <w:autoSpaceDN w:val="0"/>
        <w:adjustRightInd w:val="0"/>
        <w:spacing w:after="0" w:line="240" w:lineRule="auto"/>
        <w:ind w:left="360" w:hanging="360"/>
        <w:jc w:val="both"/>
        <w:rPr>
          <w:rFonts w:ascii="Arial" w:eastAsia="ArialMT" w:hAnsi="Arial" w:cs="Arial"/>
          <w:b/>
          <w:bCs/>
          <w:color w:val="0000FF"/>
        </w:rPr>
      </w:pPr>
      <w:r>
        <w:rPr>
          <w:rFonts w:ascii="Arial" w:eastAsia="ArialMT" w:hAnsi="Arial" w:cs="Arial"/>
          <w:b/>
          <w:color w:val="0000FF"/>
        </w:rPr>
        <w:t xml:space="preserve">1b. </w:t>
      </w:r>
      <w:r w:rsidR="00031A2D" w:rsidRPr="003828F8">
        <w:rPr>
          <w:rFonts w:ascii="Arial" w:eastAsia="ArialMT" w:hAnsi="Arial" w:cs="Arial"/>
          <w:b/>
          <w:bCs/>
          <w:color w:val="0000FF"/>
        </w:rPr>
        <w:t xml:space="preserve">Standardization of symptoms, </w:t>
      </w:r>
      <w:proofErr w:type="gramStart"/>
      <w:r w:rsidR="00031A2D" w:rsidRPr="003828F8">
        <w:rPr>
          <w:rFonts w:ascii="Arial" w:eastAsia="ArialMT" w:hAnsi="Arial" w:cs="Arial"/>
          <w:b/>
          <w:bCs/>
          <w:color w:val="0000FF"/>
        </w:rPr>
        <w:t>outcome</w:t>
      </w:r>
      <w:proofErr w:type="gramEnd"/>
      <w:r w:rsidR="00031A2D" w:rsidRPr="003828F8">
        <w:rPr>
          <w:rFonts w:ascii="Arial" w:eastAsia="ArialMT" w:hAnsi="Arial" w:cs="Arial"/>
          <w:b/>
          <w:bCs/>
          <w:color w:val="0000FF"/>
        </w:rPr>
        <w:t xml:space="preserve"> and other patient information</w:t>
      </w:r>
    </w:p>
    <w:p w14:paraId="43B4C2FC" w14:textId="77777777" w:rsidR="002F3BAB" w:rsidRPr="003828F8" w:rsidRDefault="002F3BAB" w:rsidP="0002664C">
      <w:pPr>
        <w:pStyle w:val="ListParagraph"/>
        <w:autoSpaceDE w:val="0"/>
        <w:autoSpaceDN w:val="0"/>
        <w:adjustRightInd w:val="0"/>
        <w:spacing w:after="0" w:line="240" w:lineRule="auto"/>
        <w:ind w:left="360" w:hanging="360"/>
        <w:jc w:val="both"/>
        <w:rPr>
          <w:rFonts w:ascii="Arial" w:eastAsia="ArialMT" w:hAnsi="Arial" w:cs="Arial"/>
          <w:b/>
          <w:color w:val="0000FF"/>
        </w:rPr>
      </w:pPr>
    </w:p>
    <w:p w14:paraId="019E0510" w14:textId="43A8E2AF" w:rsidR="003828F8" w:rsidRPr="003828F8" w:rsidRDefault="00C72E77" w:rsidP="0002664C">
      <w:pPr>
        <w:spacing w:after="0" w:line="240" w:lineRule="auto"/>
        <w:contextualSpacing/>
        <w:rPr>
          <w:rFonts w:ascii="Arial" w:hAnsi="Arial" w:cs="Arial"/>
          <w:color w:val="FF0000"/>
        </w:rPr>
      </w:pPr>
      <w:r w:rsidRPr="00C72E77">
        <w:rPr>
          <w:rFonts w:ascii="Arial" w:hAnsi="Arial" w:cs="Arial"/>
          <w:color w:val="000000" w:themeColor="text1"/>
          <w:highlight w:val="yellow"/>
        </w:rPr>
        <w:t xml:space="preserve">(TD) </w:t>
      </w:r>
      <w:r w:rsidR="00F65618">
        <w:rPr>
          <w:rFonts w:ascii="Arial" w:hAnsi="Arial" w:cs="Arial"/>
          <w:color w:val="FF0000"/>
          <w:highlight w:val="yellow"/>
        </w:rPr>
        <w:t>Add: C</w:t>
      </w:r>
      <w:r w:rsidR="006473D8" w:rsidRPr="00BF7943">
        <w:rPr>
          <w:rFonts w:ascii="Arial" w:hAnsi="Arial" w:cs="Arial"/>
          <w:color w:val="FF0000"/>
          <w:highlight w:val="yellow"/>
        </w:rPr>
        <w:t xml:space="preserve">oncise </w:t>
      </w:r>
      <w:r w:rsidR="003828F8" w:rsidRPr="00BF7943">
        <w:rPr>
          <w:rFonts w:ascii="Arial" w:hAnsi="Arial" w:cs="Arial"/>
          <w:color w:val="FF0000"/>
          <w:highlight w:val="yellow"/>
        </w:rPr>
        <w:t xml:space="preserve">description how </w:t>
      </w:r>
      <w:r w:rsidR="00BF7943">
        <w:rPr>
          <w:rFonts w:ascii="Arial" w:hAnsi="Arial" w:cs="Arial"/>
          <w:color w:val="FF0000"/>
          <w:highlight w:val="yellow"/>
        </w:rPr>
        <w:t xml:space="preserve">this </w:t>
      </w:r>
      <w:r w:rsidR="005067AD">
        <w:rPr>
          <w:rFonts w:ascii="Arial" w:hAnsi="Arial" w:cs="Arial"/>
          <w:color w:val="FF0000"/>
          <w:highlight w:val="yellow"/>
        </w:rPr>
        <w:t>was done.</w:t>
      </w:r>
    </w:p>
    <w:p w14:paraId="20DE0DFF" w14:textId="77777777" w:rsidR="00031A2D" w:rsidRDefault="00031A2D" w:rsidP="00031A2D">
      <w:pPr>
        <w:pStyle w:val="ListParagraph"/>
        <w:autoSpaceDE w:val="0"/>
        <w:autoSpaceDN w:val="0"/>
        <w:adjustRightInd w:val="0"/>
        <w:spacing w:after="0" w:line="240" w:lineRule="auto"/>
        <w:jc w:val="both"/>
        <w:rPr>
          <w:rFonts w:ascii="Arial" w:eastAsia="ArialMT" w:hAnsi="Arial" w:cs="Arial"/>
          <w:bCs/>
          <w:color w:val="000000" w:themeColor="text1"/>
        </w:rPr>
      </w:pPr>
    </w:p>
    <w:p w14:paraId="01CBAFEE" w14:textId="77777777" w:rsidR="00031A2D" w:rsidRPr="007369C0" w:rsidRDefault="00031A2D" w:rsidP="00031A2D">
      <w:pPr>
        <w:pStyle w:val="Caption"/>
        <w:keepNext/>
        <w:ind w:left="2160"/>
        <w:rPr>
          <w:b/>
          <w:bCs/>
        </w:rPr>
      </w:pPr>
      <w:r>
        <w:rPr>
          <w:b/>
          <w:bCs/>
        </w:rPr>
        <w:t xml:space="preserve">        </w:t>
      </w:r>
      <w:r w:rsidRPr="007369C0">
        <w:rPr>
          <w:b/>
          <w:bCs/>
        </w:rPr>
        <w:t xml:space="preserve">Table </w:t>
      </w:r>
      <w:r w:rsidRPr="007369C0">
        <w:rPr>
          <w:b/>
          <w:bCs/>
        </w:rPr>
        <w:fldChar w:fldCharType="begin"/>
      </w:r>
      <w:r w:rsidRPr="007369C0">
        <w:rPr>
          <w:b/>
          <w:bCs/>
        </w:rPr>
        <w:instrText xml:space="preserve"> SEQ Table \* ARABIC </w:instrText>
      </w:r>
      <w:r w:rsidRPr="007369C0">
        <w:rPr>
          <w:b/>
          <w:bCs/>
        </w:rPr>
        <w:fldChar w:fldCharType="separate"/>
      </w:r>
      <w:r>
        <w:rPr>
          <w:b/>
          <w:bCs/>
          <w:noProof/>
        </w:rPr>
        <w:t>1</w:t>
      </w:r>
      <w:r w:rsidRPr="007369C0">
        <w:rPr>
          <w:b/>
          <w:bCs/>
        </w:rPr>
        <w:fldChar w:fldCharType="end"/>
      </w:r>
      <w:r w:rsidRPr="007369C0">
        <w:rPr>
          <w:b/>
          <w:bCs/>
        </w:rPr>
        <w:t>. Rules used for inferring outcome.</w:t>
      </w:r>
    </w:p>
    <w:tbl>
      <w:tblPr>
        <w:tblStyle w:val="GridTable1Light"/>
        <w:tblW w:w="8275" w:type="dxa"/>
        <w:tblLook w:val="04A0" w:firstRow="1" w:lastRow="0" w:firstColumn="1" w:lastColumn="0" w:noHBand="0" w:noVBand="1"/>
      </w:tblPr>
      <w:tblGrid>
        <w:gridCol w:w="460"/>
        <w:gridCol w:w="2235"/>
        <w:gridCol w:w="2700"/>
        <w:gridCol w:w="2880"/>
      </w:tblGrid>
      <w:tr w:rsidR="00031A2D" w:rsidRPr="007369C0" w14:paraId="56677141" w14:textId="77777777" w:rsidTr="001354C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60" w:type="dxa"/>
            <w:noWrap/>
            <w:hideMark/>
          </w:tcPr>
          <w:p w14:paraId="7E28EB17" w14:textId="77777777" w:rsidR="00031A2D" w:rsidRPr="00474B68" w:rsidRDefault="00031A2D" w:rsidP="001354C8">
            <w:pPr>
              <w:rPr>
                <w:sz w:val="16"/>
                <w:szCs w:val="16"/>
              </w:rPr>
            </w:pPr>
          </w:p>
        </w:tc>
        <w:tc>
          <w:tcPr>
            <w:tcW w:w="2235" w:type="dxa"/>
            <w:noWrap/>
            <w:hideMark/>
          </w:tcPr>
          <w:p w14:paraId="02CFC2F4" w14:textId="77777777" w:rsidR="00031A2D" w:rsidRPr="00474B68" w:rsidRDefault="00031A2D" w:rsidP="001354C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Unknown</w:t>
            </w:r>
          </w:p>
        </w:tc>
        <w:tc>
          <w:tcPr>
            <w:tcW w:w="2700" w:type="dxa"/>
            <w:noWrap/>
            <w:hideMark/>
          </w:tcPr>
          <w:p w14:paraId="7776BCEA" w14:textId="77777777" w:rsidR="00031A2D" w:rsidRPr="00474B68" w:rsidRDefault="00031A2D" w:rsidP="001354C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Survived</w:t>
            </w:r>
          </w:p>
        </w:tc>
        <w:tc>
          <w:tcPr>
            <w:tcW w:w="2880" w:type="dxa"/>
            <w:noWrap/>
            <w:hideMark/>
          </w:tcPr>
          <w:p w14:paraId="213A58A5" w14:textId="77777777" w:rsidR="00031A2D" w:rsidRPr="00474B68" w:rsidRDefault="00031A2D" w:rsidP="001354C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Deceased</w:t>
            </w:r>
          </w:p>
        </w:tc>
      </w:tr>
      <w:tr w:rsidR="00031A2D" w:rsidRPr="007369C0" w14:paraId="1266B85C" w14:textId="77777777" w:rsidTr="001354C8">
        <w:trPr>
          <w:trHeight w:val="53"/>
        </w:trPr>
        <w:tc>
          <w:tcPr>
            <w:cnfStyle w:val="001000000000" w:firstRow="0" w:lastRow="0" w:firstColumn="1" w:lastColumn="0" w:oddVBand="0" w:evenVBand="0" w:oddHBand="0" w:evenHBand="0" w:firstRowFirstColumn="0" w:firstRowLastColumn="0" w:lastRowFirstColumn="0" w:lastRowLastColumn="0"/>
            <w:tcW w:w="460" w:type="dxa"/>
            <w:noWrap/>
            <w:hideMark/>
          </w:tcPr>
          <w:p w14:paraId="5970B71C"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0</w:t>
            </w:r>
          </w:p>
        </w:tc>
        <w:tc>
          <w:tcPr>
            <w:tcW w:w="2235" w:type="dxa"/>
            <w:noWrap/>
            <w:hideMark/>
          </w:tcPr>
          <w:p w14:paraId="542D879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w:t>
            </w:r>
          </w:p>
        </w:tc>
        <w:tc>
          <w:tcPr>
            <w:tcW w:w="2700" w:type="dxa"/>
            <w:noWrap/>
            <w:hideMark/>
          </w:tcPr>
          <w:p w14:paraId="71B84EB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 Released</w:t>
            </w:r>
          </w:p>
        </w:tc>
        <w:tc>
          <w:tcPr>
            <w:tcW w:w="2880" w:type="dxa"/>
            <w:noWrap/>
            <w:hideMark/>
          </w:tcPr>
          <w:p w14:paraId="46B1145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Death</w:t>
            </w:r>
          </w:p>
        </w:tc>
      </w:tr>
      <w:tr w:rsidR="00031A2D" w:rsidRPr="007369C0" w14:paraId="20F56658" w14:textId="77777777" w:rsidTr="001354C8">
        <w:trPr>
          <w:trHeight w:val="107"/>
        </w:trPr>
        <w:tc>
          <w:tcPr>
            <w:cnfStyle w:val="001000000000" w:firstRow="0" w:lastRow="0" w:firstColumn="1" w:lastColumn="0" w:oddVBand="0" w:evenVBand="0" w:oddHBand="0" w:evenHBand="0" w:firstRowFirstColumn="0" w:firstRowLastColumn="0" w:lastRowFirstColumn="0" w:lastRowLastColumn="0"/>
            <w:tcW w:w="460" w:type="dxa"/>
            <w:noWrap/>
            <w:hideMark/>
          </w:tcPr>
          <w:p w14:paraId="09BB57F9"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w:t>
            </w:r>
          </w:p>
        </w:tc>
        <w:tc>
          <w:tcPr>
            <w:tcW w:w="2235" w:type="dxa"/>
            <w:noWrap/>
            <w:hideMark/>
          </w:tcPr>
          <w:p w14:paraId="732AA7E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DAMA</w:t>
            </w:r>
          </w:p>
        </w:tc>
        <w:tc>
          <w:tcPr>
            <w:tcW w:w="2700" w:type="dxa"/>
            <w:noWrap/>
            <w:hideMark/>
          </w:tcPr>
          <w:p w14:paraId="4678F8F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Alive</w:t>
            </w:r>
          </w:p>
        </w:tc>
        <w:tc>
          <w:tcPr>
            <w:tcW w:w="2880" w:type="dxa"/>
            <w:noWrap/>
            <w:hideMark/>
          </w:tcPr>
          <w:p w14:paraId="29F46C8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Deceased</w:t>
            </w:r>
          </w:p>
        </w:tc>
      </w:tr>
      <w:tr w:rsidR="00031A2D" w:rsidRPr="007369C0" w14:paraId="677C24BC"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016400E2"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w:t>
            </w:r>
          </w:p>
        </w:tc>
        <w:tc>
          <w:tcPr>
            <w:tcW w:w="2235" w:type="dxa"/>
            <w:noWrap/>
            <w:hideMark/>
          </w:tcPr>
          <w:p w14:paraId="7482997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EHPAD</w:t>
            </w:r>
          </w:p>
        </w:tc>
        <w:tc>
          <w:tcPr>
            <w:tcW w:w="2700" w:type="dxa"/>
            <w:noWrap/>
            <w:hideMark/>
          </w:tcPr>
          <w:p w14:paraId="51457ED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Asymptomatic</w:t>
            </w:r>
          </w:p>
        </w:tc>
        <w:tc>
          <w:tcPr>
            <w:tcW w:w="2880" w:type="dxa"/>
            <w:noWrap/>
            <w:hideMark/>
          </w:tcPr>
          <w:p w14:paraId="7220983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Deceased </w:t>
            </w:r>
          </w:p>
        </w:tc>
      </w:tr>
      <w:tr w:rsidR="00031A2D" w:rsidRPr="007369C0" w14:paraId="6B1BCB37"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209A2753"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w:t>
            </w:r>
          </w:p>
        </w:tc>
        <w:tc>
          <w:tcPr>
            <w:tcW w:w="2235" w:type="dxa"/>
            <w:noWrap/>
            <w:hideMark/>
          </w:tcPr>
          <w:p w14:paraId="54E36BA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EHPAD_IRA</w:t>
            </w:r>
          </w:p>
        </w:tc>
        <w:tc>
          <w:tcPr>
            <w:tcW w:w="2700" w:type="dxa"/>
            <w:noWrap/>
            <w:hideMark/>
          </w:tcPr>
          <w:p w14:paraId="33A4B61D"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Asymptomatic/Released</w:t>
            </w:r>
          </w:p>
        </w:tc>
        <w:tc>
          <w:tcPr>
            <w:tcW w:w="2880" w:type="dxa"/>
            <w:noWrap/>
            <w:hideMark/>
          </w:tcPr>
          <w:p w14:paraId="50EB39F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Deseased</w:t>
            </w:r>
            <w:proofErr w:type="spellEnd"/>
          </w:p>
        </w:tc>
      </w:tr>
      <w:tr w:rsidR="00031A2D" w:rsidRPr="007369C0" w14:paraId="4B5813D8"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244FDAF1"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4</w:t>
            </w:r>
          </w:p>
        </w:tc>
        <w:tc>
          <w:tcPr>
            <w:tcW w:w="2235" w:type="dxa"/>
            <w:noWrap/>
            <w:hideMark/>
          </w:tcPr>
          <w:p w14:paraId="268F210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Epidemiology Study</w:t>
            </w:r>
          </w:p>
        </w:tc>
        <w:tc>
          <w:tcPr>
            <w:tcW w:w="2700" w:type="dxa"/>
            <w:noWrap/>
            <w:hideMark/>
          </w:tcPr>
          <w:p w14:paraId="5BF1C17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Benigne</w:t>
            </w:r>
            <w:proofErr w:type="spellEnd"/>
          </w:p>
        </w:tc>
        <w:tc>
          <w:tcPr>
            <w:tcW w:w="2880" w:type="dxa"/>
            <w:noWrap/>
            <w:hideMark/>
          </w:tcPr>
          <w:p w14:paraId="64988CA2"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 deceased</w:t>
            </w:r>
          </w:p>
        </w:tc>
      </w:tr>
      <w:tr w:rsidR="00031A2D" w:rsidRPr="007369C0" w14:paraId="501FA2F5"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0CFE1C04"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5</w:t>
            </w:r>
          </w:p>
        </w:tc>
        <w:tc>
          <w:tcPr>
            <w:tcW w:w="2235" w:type="dxa"/>
            <w:noWrap/>
            <w:hideMark/>
          </w:tcPr>
          <w:p w14:paraId="0B85711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Hopsitalized</w:t>
            </w:r>
            <w:proofErr w:type="spellEnd"/>
          </w:p>
        </w:tc>
        <w:tc>
          <w:tcPr>
            <w:tcW w:w="2700" w:type="dxa"/>
            <w:noWrap/>
            <w:hideMark/>
          </w:tcPr>
          <w:p w14:paraId="194F41B7"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Cured</w:t>
            </w:r>
          </w:p>
        </w:tc>
        <w:tc>
          <w:tcPr>
            <w:tcW w:w="2880" w:type="dxa"/>
            <w:noWrap/>
            <w:hideMark/>
          </w:tcPr>
          <w:p w14:paraId="1098C73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Hospitalized/Deceased</w:t>
            </w:r>
          </w:p>
        </w:tc>
      </w:tr>
      <w:tr w:rsidR="00031A2D" w:rsidRPr="007369C0" w14:paraId="29A86155" w14:textId="77777777" w:rsidTr="001354C8">
        <w:trPr>
          <w:trHeight w:val="80"/>
        </w:trPr>
        <w:tc>
          <w:tcPr>
            <w:cnfStyle w:val="001000000000" w:firstRow="0" w:lastRow="0" w:firstColumn="1" w:lastColumn="0" w:oddVBand="0" w:evenVBand="0" w:oddHBand="0" w:evenHBand="0" w:firstRowFirstColumn="0" w:firstRowLastColumn="0" w:lastRowFirstColumn="0" w:lastRowLastColumn="0"/>
            <w:tcW w:w="460" w:type="dxa"/>
            <w:noWrap/>
            <w:hideMark/>
          </w:tcPr>
          <w:p w14:paraId="68BB7541"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6</w:t>
            </w:r>
          </w:p>
        </w:tc>
        <w:tc>
          <w:tcPr>
            <w:tcW w:w="2235" w:type="dxa"/>
            <w:noWrap/>
            <w:hideMark/>
          </w:tcPr>
          <w:p w14:paraId="7A8E402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Hospitaized</w:t>
            </w:r>
            <w:proofErr w:type="spellEnd"/>
          </w:p>
        </w:tc>
        <w:tc>
          <w:tcPr>
            <w:tcW w:w="2700" w:type="dxa"/>
            <w:noWrap/>
            <w:hideMark/>
          </w:tcPr>
          <w:p w14:paraId="3E40674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Discharged after recovery</w:t>
            </w:r>
          </w:p>
        </w:tc>
        <w:tc>
          <w:tcPr>
            <w:tcW w:w="2880" w:type="dxa"/>
            <w:noWrap/>
            <w:hideMark/>
          </w:tcPr>
          <w:p w14:paraId="47C69E0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deceased</w:t>
            </w:r>
          </w:p>
        </w:tc>
      </w:tr>
      <w:tr w:rsidR="00031A2D" w:rsidRPr="007369C0" w14:paraId="62B1C63A" w14:textId="77777777" w:rsidTr="001354C8">
        <w:trPr>
          <w:trHeight w:val="107"/>
        </w:trPr>
        <w:tc>
          <w:tcPr>
            <w:cnfStyle w:val="001000000000" w:firstRow="0" w:lastRow="0" w:firstColumn="1" w:lastColumn="0" w:oddVBand="0" w:evenVBand="0" w:oddHBand="0" w:evenHBand="0" w:firstRowFirstColumn="0" w:firstRowLastColumn="0" w:lastRowFirstColumn="0" w:lastRowLastColumn="0"/>
            <w:tcW w:w="460" w:type="dxa"/>
            <w:noWrap/>
            <w:hideMark/>
          </w:tcPr>
          <w:p w14:paraId="3BAAD2F8"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lastRenderedPageBreak/>
              <w:t>7</w:t>
            </w:r>
          </w:p>
        </w:tc>
        <w:tc>
          <w:tcPr>
            <w:tcW w:w="2235" w:type="dxa"/>
            <w:noWrap/>
            <w:hideMark/>
          </w:tcPr>
          <w:p w14:paraId="236C4CD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Hospitalised</w:t>
            </w:r>
            <w:proofErr w:type="spellEnd"/>
          </w:p>
        </w:tc>
        <w:tc>
          <w:tcPr>
            <w:tcW w:w="2700" w:type="dxa"/>
            <w:noWrap/>
            <w:hideMark/>
          </w:tcPr>
          <w:p w14:paraId="0CCB7D7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Home</w:t>
            </w:r>
          </w:p>
        </w:tc>
        <w:tc>
          <w:tcPr>
            <w:tcW w:w="2880" w:type="dxa"/>
            <w:noWrap/>
            <w:hideMark/>
          </w:tcPr>
          <w:p w14:paraId="7597FC2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392FD023"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590E795C"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8</w:t>
            </w:r>
          </w:p>
        </w:tc>
        <w:tc>
          <w:tcPr>
            <w:tcW w:w="2235" w:type="dxa"/>
            <w:noWrap/>
            <w:hideMark/>
          </w:tcPr>
          <w:p w14:paraId="1B52938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w:t>
            </w:r>
          </w:p>
        </w:tc>
        <w:tc>
          <w:tcPr>
            <w:tcW w:w="2700" w:type="dxa"/>
            <w:noWrap/>
            <w:hideMark/>
          </w:tcPr>
          <w:p w14:paraId="49F2FC2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 released</w:t>
            </w:r>
          </w:p>
        </w:tc>
        <w:tc>
          <w:tcPr>
            <w:tcW w:w="2880" w:type="dxa"/>
            <w:noWrap/>
            <w:hideMark/>
          </w:tcPr>
          <w:p w14:paraId="09C0815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4929F903"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7A509226"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9</w:t>
            </w:r>
          </w:p>
        </w:tc>
        <w:tc>
          <w:tcPr>
            <w:tcW w:w="2235" w:type="dxa"/>
            <w:noWrap/>
            <w:hideMark/>
          </w:tcPr>
          <w:p w14:paraId="0003A7E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Hospitalized </w:t>
            </w:r>
          </w:p>
        </w:tc>
        <w:tc>
          <w:tcPr>
            <w:tcW w:w="2700" w:type="dxa"/>
            <w:noWrap/>
            <w:hideMark/>
          </w:tcPr>
          <w:p w14:paraId="274E0D22"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Hospitalized/Released</w:t>
            </w:r>
          </w:p>
        </w:tc>
        <w:tc>
          <w:tcPr>
            <w:tcW w:w="2880" w:type="dxa"/>
            <w:noWrap/>
            <w:hideMark/>
          </w:tcPr>
          <w:p w14:paraId="785AA99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2C8A70B6" w14:textId="77777777" w:rsidTr="001354C8">
        <w:trPr>
          <w:trHeight w:val="320"/>
        </w:trPr>
        <w:tc>
          <w:tcPr>
            <w:cnfStyle w:val="001000000000" w:firstRow="0" w:lastRow="0" w:firstColumn="1" w:lastColumn="0" w:oddVBand="0" w:evenVBand="0" w:oddHBand="0" w:evenHBand="0" w:firstRowFirstColumn="0" w:firstRowLastColumn="0" w:lastRowFirstColumn="0" w:lastRowLastColumn="0"/>
            <w:tcW w:w="460" w:type="dxa"/>
            <w:noWrap/>
            <w:hideMark/>
          </w:tcPr>
          <w:p w14:paraId="6A42CBD1"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10</w:t>
            </w:r>
          </w:p>
        </w:tc>
        <w:tc>
          <w:tcPr>
            <w:tcW w:w="2235" w:type="dxa"/>
            <w:noWrap/>
            <w:hideMark/>
          </w:tcPr>
          <w:p w14:paraId="1F92081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 or to be hospitalized</w:t>
            </w:r>
          </w:p>
        </w:tc>
        <w:tc>
          <w:tcPr>
            <w:tcW w:w="2700" w:type="dxa"/>
            <w:noWrap/>
            <w:hideMark/>
          </w:tcPr>
          <w:p w14:paraId="404C204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Hospsitalized</w:t>
            </w:r>
            <w:proofErr w:type="spellEnd"/>
            <w:r w:rsidRPr="00474B68">
              <w:rPr>
                <w:rFonts w:ascii="Calibri" w:hAnsi="Calibri" w:cs="Calibri"/>
                <w:color w:val="000000"/>
                <w:sz w:val="16"/>
                <w:szCs w:val="16"/>
              </w:rPr>
              <w:t>, ICU, fully recovered</w:t>
            </w:r>
          </w:p>
        </w:tc>
        <w:tc>
          <w:tcPr>
            <w:tcW w:w="2880" w:type="dxa"/>
            <w:noWrap/>
            <w:hideMark/>
          </w:tcPr>
          <w:p w14:paraId="4380500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76EBC4B6" w14:textId="77777777" w:rsidTr="001354C8">
        <w:trPr>
          <w:trHeight w:val="320"/>
        </w:trPr>
        <w:tc>
          <w:tcPr>
            <w:cnfStyle w:val="001000000000" w:firstRow="0" w:lastRow="0" w:firstColumn="1" w:lastColumn="0" w:oddVBand="0" w:evenVBand="0" w:oddHBand="0" w:evenHBand="0" w:firstRowFirstColumn="0" w:firstRowLastColumn="0" w:lastRowFirstColumn="0" w:lastRowLastColumn="0"/>
            <w:tcW w:w="460" w:type="dxa"/>
            <w:noWrap/>
            <w:hideMark/>
          </w:tcPr>
          <w:p w14:paraId="5612C5FD"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11</w:t>
            </w:r>
          </w:p>
        </w:tc>
        <w:tc>
          <w:tcPr>
            <w:tcW w:w="2235" w:type="dxa"/>
            <w:noWrap/>
            <w:hideMark/>
          </w:tcPr>
          <w:p w14:paraId="29426CE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ICU</w:t>
            </w:r>
          </w:p>
        </w:tc>
        <w:tc>
          <w:tcPr>
            <w:tcW w:w="2700" w:type="dxa"/>
            <w:noWrap/>
            <w:hideMark/>
          </w:tcPr>
          <w:p w14:paraId="7457B1C7"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Live</w:t>
            </w:r>
          </w:p>
        </w:tc>
        <w:tc>
          <w:tcPr>
            <w:tcW w:w="2880" w:type="dxa"/>
            <w:noWrap/>
            <w:hideMark/>
          </w:tcPr>
          <w:p w14:paraId="634C086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02DBFF77"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4DE68422"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12</w:t>
            </w:r>
          </w:p>
        </w:tc>
        <w:tc>
          <w:tcPr>
            <w:tcW w:w="2235" w:type="dxa"/>
            <w:noWrap/>
            <w:hideMark/>
          </w:tcPr>
          <w:p w14:paraId="1F67FCA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Intensive Care Unit</w:t>
            </w:r>
          </w:p>
        </w:tc>
        <w:tc>
          <w:tcPr>
            <w:tcW w:w="2700" w:type="dxa"/>
            <w:noWrap/>
            <w:hideMark/>
          </w:tcPr>
          <w:p w14:paraId="735510A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Live </w:t>
            </w:r>
          </w:p>
        </w:tc>
        <w:tc>
          <w:tcPr>
            <w:tcW w:w="2880" w:type="dxa"/>
            <w:noWrap/>
            <w:hideMark/>
          </w:tcPr>
          <w:p w14:paraId="216D8D8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62596BED"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4CE43645"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13</w:t>
            </w:r>
          </w:p>
        </w:tc>
        <w:tc>
          <w:tcPr>
            <w:tcW w:w="2235" w:type="dxa"/>
            <w:noWrap/>
            <w:hideMark/>
          </w:tcPr>
          <w:p w14:paraId="6A02DE3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Isolation</w:t>
            </w:r>
          </w:p>
        </w:tc>
        <w:tc>
          <w:tcPr>
            <w:tcW w:w="2700" w:type="dxa"/>
            <w:noWrap/>
            <w:hideMark/>
          </w:tcPr>
          <w:p w14:paraId="0B12E89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Live, acute respiratory infection</w:t>
            </w:r>
          </w:p>
        </w:tc>
        <w:tc>
          <w:tcPr>
            <w:tcW w:w="2880" w:type="dxa"/>
            <w:noWrap/>
            <w:hideMark/>
          </w:tcPr>
          <w:p w14:paraId="6F71230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737EF9D9"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1B8E5FB5"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14</w:t>
            </w:r>
          </w:p>
        </w:tc>
        <w:tc>
          <w:tcPr>
            <w:tcW w:w="2235" w:type="dxa"/>
            <w:noWrap/>
            <w:hideMark/>
          </w:tcPr>
          <w:p w14:paraId="3FFA58D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Naso</w:t>
            </w:r>
            <w:proofErr w:type="spellEnd"/>
            <w:r w:rsidRPr="00474B68">
              <w:rPr>
                <w:rFonts w:ascii="Calibri" w:hAnsi="Calibri" w:cs="Calibri"/>
                <w:color w:val="000000"/>
                <w:sz w:val="16"/>
                <w:szCs w:val="16"/>
              </w:rPr>
              <w:t>-pharyngeal swab</w:t>
            </w:r>
          </w:p>
        </w:tc>
        <w:tc>
          <w:tcPr>
            <w:tcW w:w="2700" w:type="dxa"/>
            <w:noWrap/>
            <w:hideMark/>
          </w:tcPr>
          <w:p w14:paraId="022F829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Live, physical examination</w:t>
            </w:r>
          </w:p>
        </w:tc>
        <w:tc>
          <w:tcPr>
            <w:tcW w:w="2880" w:type="dxa"/>
            <w:noWrap/>
            <w:hideMark/>
          </w:tcPr>
          <w:p w14:paraId="73B14A5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4DA1C8F0"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6943FAC8"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15</w:t>
            </w:r>
          </w:p>
        </w:tc>
        <w:tc>
          <w:tcPr>
            <w:tcW w:w="2235" w:type="dxa"/>
            <w:noWrap/>
            <w:hideMark/>
          </w:tcPr>
          <w:p w14:paraId="6FF8BBB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Oro-pharyngeal swab</w:t>
            </w:r>
          </w:p>
        </w:tc>
        <w:tc>
          <w:tcPr>
            <w:tcW w:w="2700" w:type="dxa"/>
            <w:noWrap/>
            <w:hideMark/>
          </w:tcPr>
          <w:p w14:paraId="344685B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w:t>
            </w:r>
          </w:p>
        </w:tc>
        <w:tc>
          <w:tcPr>
            <w:tcW w:w="2880" w:type="dxa"/>
            <w:noWrap/>
            <w:hideMark/>
          </w:tcPr>
          <w:p w14:paraId="1084B1B3"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35DAA5A0" w14:textId="77777777" w:rsidTr="001354C8">
        <w:trPr>
          <w:trHeight w:val="320"/>
        </w:trPr>
        <w:tc>
          <w:tcPr>
            <w:cnfStyle w:val="001000000000" w:firstRow="0" w:lastRow="0" w:firstColumn="1" w:lastColumn="0" w:oddVBand="0" w:evenVBand="0" w:oddHBand="0" w:evenHBand="0" w:firstRowFirstColumn="0" w:firstRowLastColumn="0" w:lastRowFirstColumn="0" w:lastRowLastColumn="0"/>
            <w:tcW w:w="460" w:type="dxa"/>
            <w:noWrap/>
            <w:hideMark/>
          </w:tcPr>
          <w:p w14:paraId="52A67FC5"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16</w:t>
            </w:r>
          </w:p>
        </w:tc>
        <w:tc>
          <w:tcPr>
            <w:tcW w:w="2235" w:type="dxa"/>
            <w:noWrap/>
            <w:hideMark/>
          </w:tcPr>
          <w:p w14:paraId="58808793"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Physician</w:t>
            </w:r>
          </w:p>
        </w:tc>
        <w:tc>
          <w:tcPr>
            <w:tcW w:w="2700" w:type="dxa"/>
            <w:noWrap/>
            <w:hideMark/>
          </w:tcPr>
          <w:p w14:paraId="55DDF887"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 / Contact exposure / Asymptomatic</w:t>
            </w:r>
          </w:p>
        </w:tc>
        <w:tc>
          <w:tcPr>
            <w:tcW w:w="2880" w:type="dxa"/>
            <w:noWrap/>
            <w:hideMark/>
          </w:tcPr>
          <w:p w14:paraId="3F9442F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041677E2"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2010AA11"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17</w:t>
            </w:r>
          </w:p>
        </w:tc>
        <w:tc>
          <w:tcPr>
            <w:tcW w:w="2235" w:type="dxa"/>
            <w:noWrap/>
            <w:hideMark/>
          </w:tcPr>
          <w:p w14:paraId="3A5917D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Physician network</w:t>
            </w:r>
          </w:p>
        </w:tc>
        <w:tc>
          <w:tcPr>
            <w:tcW w:w="2700" w:type="dxa"/>
            <w:noWrap/>
            <w:hideMark/>
          </w:tcPr>
          <w:p w14:paraId="06F40F1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 case</w:t>
            </w:r>
          </w:p>
        </w:tc>
        <w:tc>
          <w:tcPr>
            <w:tcW w:w="2880" w:type="dxa"/>
            <w:noWrap/>
            <w:hideMark/>
          </w:tcPr>
          <w:p w14:paraId="5BF293A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0D721E57" w14:textId="77777777" w:rsidTr="001354C8">
        <w:trPr>
          <w:trHeight w:val="320"/>
        </w:trPr>
        <w:tc>
          <w:tcPr>
            <w:cnfStyle w:val="001000000000" w:firstRow="0" w:lastRow="0" w:firstColumn="1" w:lastColumn="0" w:oddVBand="0" w:evenVBand="0" w:oddHBand="0" w:evenHBand="0" w:firstRowFirstColumn="0" w:firstRowLastColumn="0" w:lastRowFirstColumn="0" w:lastRowLastColumn="0"/>
            <w:tcW w:w="460" w:type="dxa"/>
            <w:noWrap/>
            <w:hideMark/>
          </w:tcPr>
          <w:p w14:paraId="6D01DE42"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18</w:t>
            </w:r>
          </w:p>
        </w:tc>
        <w:tc>
          <w:tcPr>
            <w:tcW w:w="2235" w:type="dxa"/>
            <w:noWrap/>
            <w:hideMark/>
          </w:tcPr>
          <w:p w14:paraId="7BB87CE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Pneumonia (chest X-ray)</w:t>
            </w:r>
          </w:p>
        </w:tc>
        <w:tc>
          <w:tcPr>
            <w:tcW w:w="2700" w:type="dxa"/>
            <w:noWrap/>
            <w:hideMark/>
          </w:tcPr>
          <w:p w14:paraId="6F9D0F6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 symptoms (fever, cardiovascular disorders)</w:t>
            </w:r>
          </w:p>
        </w:tc>
        <w:tc>
          <w:tcPr>
            <w:tcW w:w="2880" w:type="dxa"/>
            <w:noWrap/>
            <w:hideMark/>
          </w:tcPr>
          <w:p w14:paraId="77658A2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723E8110" w14:textId="77777777" w:rsidTr="001354C8">
        <w:trPr>
          <w:trHeight w:val="107"/>
        </w:trPr>
        <w:tc>
          <w:tcPr>
            <w:cnfStyle w:val="001000000000" w:firstRow="0" w:lastRow="0" w:firstColumn="1" w:lastColumn="0" w:oddVBand="0" w:evenVBand="0" w:oddHBand="0" w:evenHBand="0" w:firstRowFirstColumn="0" w:firstRowLastColumn="0" w:lastRowFirstColumn="0" w:lastRowLastColumn="0"/>
            <w:tcW w:w="460" w:type="dxa"/>
            <w:noWrap/>
            <w:hideMark/>
          </w:tcPr>
          <w:p w14:paraId="6E02A22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19</w:t>
            </w:r>
          </w:p>
        </w:tc>
        <w:tc>
          <w:tcPr>
            <w:tcW w:w="2235" w:type="dxa"/>
            <w:noWrap/>
            <w:hideMark/>
          </w:tcPr>
          <w:p w14:paraId="7614AFD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Screening</w:t>
            </w:r>
          </w:p>
        </w:tc>
        <w:tc>
          <w:tcPr>
            <w:tcW w:w="2700" w:type="dxa"/>
            <w:noWrap/>
            <w:hideMark/>
          </w:tcPr>
          <w:p w14:paraId="12AB22D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Mild/Contact exposure/Asymptomatic</w:t>
            </w:r>
          </w:p>
        </w:tc>
        <w:tc>
          <w:tcPr>
            <w:tcW w:w="2880" w:type="dxa"/>
            <w:noWrap/>
            <w:hideMark/>
          </w:tcPr>
          <w:p w14:paraId="4A63D06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5B16426D"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62EA42DD"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20</w:t>
            </w:r>
          </w:p>
        </w:tc>
        <w:tc>
          <w:tcPr>
            <w:tcW w:w="2235" w:type="dxa"/>
            <w:noWrap/>
            <w:hideMark/>
          </w:tcPr>
          <w:p w14:paraId="5014027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Severe / ICU</w:t>
            </w:r>
          </w:p>
        </w:tc>
        <w:tc>
          <w:tcPr>
            <w:tcW w:w="2700" w:type="dxa"/>
            <w:noWrap/>
            <w:hideMark/>
          </w:tcPr>
          <w:p w14:paraId="2AAF2B1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Moderate / Outpatient</w:t>
            </w:r>
          </w:p>
        </w:tc>
        <w:tc>
          <w:tcPr>
            <w:tcW w:w="2880" w:type="dxa"/>
            <w:noWrap/>
            <w:hideMark/>
          </w:tcPr>
          <w:p w14:paraId="1D15742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6B1F9A58"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7FFF4143"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21</w:t>
            </w:r>
          </w:p>
        </w:tc>
        <w:tc>
          <w:tcPr>
            <w:tcW w:w="2235" w:type="dxa"/>
            <w:noWrap/>
            <w:hideMark/>
          </w:tcPr>
          <w:p w14:paraId="7E77963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Severe/ICU</w:t>
            </w:r>
          </w:p>
        </w:tc>
        <w:tc>
          <w:tcPr>
            <w:tcW w:w="2700" w:type="dxa"/>
            <w:noWrap/>
            <w:hideMark/>
          </w:tcPr>
          <w:p w14:paraId="4CCB4F0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Moderate/Outpatient</w:t>
            </w:r>
          </w:p>
        </w:tc>
        <w:tc>
          <w:tcPr>
            <w:tcW w:w="2880" w:type="dxa"/>
            <w:noWrap/>
            <w:hideMark/>
          </w:tcPr>
          <w:p w14:paraId="2EA42B5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03891FE8"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367117D5"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22</w:t>
            </w:r>
          </w:p>
        </w:tc>
        <w:tc>
          <w:tcPr>
            <w:tcW w:w="2235" w:type="dxa"/>
            <w:noWrap/>
            <w:hideMark/>
          </w:tcPr>
          <w:p w14:paraId="2BAC159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Still hospitalized</w:t>
            </w:r>
          </w:p>
        </w:tc>
        <w:tc>
          <w:tcPr>
            <w:tcW w:w="2700" w:type="dxa"/>
            <w:noWrap/>
            <w:hideMark/>
          </w:tcPr>
          <w:p w14:paraId="03C4A862"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Not Hospitalized</w:t>
            </w:r>
          </w:p>
        </w:tc>
        <w:tc>
          <w:tcPr>
            <w:tcW w:w="2880" w:type="dxa"/>
            <w:noWrap/>
            <w:hideMark/>
          </w:tcPr>
          <w:p w14:paraId="2A7C745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186AD05B"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3E99AE05"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23</w:t>
            </w:r>
          </w:p>
        </w:tc>
        <w:tc>
          <w:tcPr>
            <w:tcW w:w="2235" w:type="dxa"/>
            <w:noWrap/>
            <w:hideMark/>
          </w:tcPr>
          <w:p w14:paraId="28B5CC23"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Suspected Corona</w:t>
            </w:r>
          </w:p>
        </w:tc>
        <w:tc>
          <w:tcPr>
            <w:tcW w:w="2700" w:type="dxa"/>
            <w:noWrap/>
            <w:hideMark/>
          </w:tcPr>
          <w:p w14:paraId="616517C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Not hospitalized</w:t>
            </w:r>
          </w:p>
        </w:tc>
        <w:tc>
          <w:tcPr>
            <w:tcW w:w="2880" w:type="dxa"/>
            <w:noWrap/>
            <w:hideMark/>
          </w:tcPr>
          <w:p w14:paraId="7E4E2EE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0692C41B"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54C7E496"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24</w:t>
            </w:r>
          </w:p>
        </w:tc>
        <w:tc>
          <w:tcPr>
            <w:tcW w:w="2235" w:type="dxa"/>
            <w:noWrap/>
            <w:hideMark/>
          </w:tcPr>
          <w:p w14:paraId="13992AC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Symptomatic</w:t>
            </w:r>
          </w:p>
        </w:tc>
        <w:tc>
          <w:tcPr>
            <w:tcW w:w="2700" w:type="dxa"/>
            <w:noWrap/>
            <w:hideMark/>
          </w:tcPr>
          <w:p w14:paraId="760BF24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Outpatient</w:t>
            </w:r>
          </w:p>
        </w:tc>
        <w:tc>
          <w:tcPr>
            <w:tcW w:w="2880" w:type="dxa"/>
            <w:noWrap/>
            <w:hideMark/>
          </w:tcPr>
          <w:p w14:paraId="435A9F0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00B7FF07" w14:textId="77777777" w:rsidTr="001354C8">
        <w:trPr>
          <w:trHeight w:val="320"/>
        </w:trPr>
        <w:tc>
          <w:tcPr>
            <w:cnfStyle w:val="001000000000" w:firstRow="0" w:lastRow="0" w:firstColumn="1" w:lastColumn="0" w:oddVBand="0" w:evenVBand="0" w:oddHBand="0" w:evenHBand="0" w:firstRowFirstColumn="0" w:firstRowLastColumn="0" w:lastRowFirstColumn="0" w:lastRowLastColumn="0"/>
            <w:tcW w:w="460" w:type="dxa"/>
            <w:noWrap/>
            <w:hideMark/>
          </w:tcPr>
          <w:p w14:paraId="4779F203"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25</w:t>
            </w:r>
          </w:p>
        </w:tc>
        <w:tc>
          <w:tcPr>
            <w:tcW w:w="2235" w:type="dxa"/>
            <w:noWrap/>
            <w:hideMark/>
          </w:tcPr>
          <w:p w14:paraId="2C462B6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Symptoms indicative of upper respiratory infection</w:t>
            </w:r>
          </w:p>
        </w:tc>
        <w:tc>
          <w:tcPr>
            <w:tcW w:w="2700" w:type="dxa"/>
            <w:noWrap/>
            <w:hideMark/>
          </w:tcPr>
          <w:p w14:paraId="1AFB6E0D"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Pneumonia (chest X-ray), not critical</w:t>
            </w:r>
          </w:p>
        </w:tc>
        <w:tc>
          <w:tcPr>
            <w:tcW w:w="2880" w:type="dxa"/>
            <w:noWrap/>
            <w:hideMark/>
          </w:tcPr>
          <w:p w14:paraId="3AB9B09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66A06174" w14:textId="77777777" w:rsidTr="001354C8">
        <w:trPr>
          <w:trHeight w:val="134"/>
        </w:trPr>
        <w:tc>
          <w:tcPr>
            <w:cnfStyle w:val="001000000000" w:firstRow="0" w:lastRow="0" w:firstColumn="1" w:lastColumn="0" w:oddVBand="0" w:evenVBand="0" w:oddHBand="0" w:evenHBand="0" w:firstRowFirstColumn="0" w:firstRowLastColumn="0" w:lastRowFirstColumn="0" w:lastRowLastColumn="0"/>
            <w:tcW w:w="460" w:type="dxa"/>
            <w:noWrap/>
            <w:hideMark/>
          </w:tcPr>
          <w:p w14:paraId="2DBF5A2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26</w:t>
            </w:r>
          </w:p>
        </w:tc>
        <w:tc>
          <w:tcPr>
            <w:tcW w:w="2235" w:type="dxa"/>
            <w:noWrap/>
            <w:hideMark/>
          </w:tcPr>
          <w:p w14:paraId="20F357C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Unknown</w:t>
            </w:r>
          </w:p>
        </w:tc>
        <w:tc>
          <w:tcPr>
            <w:tcW w:w="2700" w:type="dxa"/>
            <w:noWrap/>
            <w:hideMark/>
          </w:tcPr>
          <w:p w14:paraId="327A393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Quarantine</w:t>
            </w:r>
          </w:p>
        </w:tc>
        <w:tc>
          <w:tcPr>
            <w:tcW w:w="2880" w:type="dxa"/>
            <w:noWrap/>
            <w:hideMark/>
          </w:tcPr>
          <w:p w14:paraId="15F156E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42436D9D"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31C78CCD"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27</w:t>
            </w:r>
          </w:p>
        </w:tc>
        <w:tc>
          <w:tcPr>
            <w:tcW w:w="2235" w:type="dxa"/>
            <w:noWrap/>
            <w:hideMark/>
          </w:tcPr>
          <w:p w14:paraId="4F71549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Unkown</w:t>
            </w:r>
            <w:proofErr w:type="spellEnd"/>
          </w:p>
        </w:tc>
        <w:tc>
          <w:tcPr>
            <w:tcW w:w="2700" w:type="dxa"/>
            <w:noWrap/>
            <w:hideMark/>
          </w:tcPr>
          <w:p w14:paraId="49C7D11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Quarantined</w:t>
            </w:r>
          </w:p>
        </w:tc>
        <w:tc>
          <w:tcPr>
            <w:tcW w:w="2880" w:type="dxa"/>
            <w:noWrap/>
            <w:hideMark/>
          </w:tcPr>
          <w:p w14:paraId="11AD593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7ED27FD2"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2FD0FE72"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28</w:t>
            </w:r>
          </w:p>
        </w:tc>
        <w:tc>
          <w:tcPr>
            <w:tcW w:w="2235" w:type="dxa"/>
            <w:noWrap/>
            <w:hideMark/>
          </w:tcPr>
          <w:p w14:paraId="7FBE302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Ward</w:t>
            </w:r>
          </w:p>
        </w:tc>
        <w:tc>
          <w:tcPr>
            <w:tcW w:w="2700" w:type="dxa"/>
            <w:noWrap/>
            <w:hideMark/>
          </w:tcPr>
          <w:p w14:paraId="3E4A591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Recovered</w:t>
            </w:r>
          </w:p>
        </w:tc>
        <w:tc>
          <w:tcPr>
            <w:tcW w:w="2880" w:type="dxa"/>
            <w:noWrap/>
            <w:hideMark/>
          </w:tcPr>
          <w:p w14:paraId="4548397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13414A75"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6C7E8E74"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29</w:t>
            </w:r>
          </w:p>
        </w:tc>
        <w:tc>
          <w:tcPr>
            <w:tcW w:w="2235" w:type="dxa"/>
            <w:noWrap/>
            <w:hideMark/>
          </w:tcPr>
          <w:p w14:paraId="4E2BD90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w:t>
            </w:r>
          </w:p>
        </w:tc>
        <w:tc>
          <w:tcPr>
            <w:tcW w:w="2700" w:type="dxa"/>
            <w:noWrap/>
            <w:hideMark/>
          </w:tcPr>
          <w:p w14:paraId="03318FC7"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Recovered and </w:t>
            </w:r>
            <w:proofErr w:type="gramStart"/>
            <w:r w:rsidRPr="00474B68">
              <w:rPr>
                <w:rFonts w:ascii="Calibri" w:hAnsi="Calibri" w:cs="Calibri"/>
                <w:color w:val="000000"/>
                <w:sz w:val="16"/>
                <w:szCs w:val="16"/>
              </w:rPr>
              <w:t>Released</w:t>
            </w:r>
            <w:proofErr w:type="gramEnd"/>
          </w:p>
        </w:tc>
        <w:tc>
          <w:tcPr>
            <w:tcW w:w="2880" w:type="dxa"/>
            <w:noWrap/>
            <w:hideMark/>
          </w:tcPr>
          <w:p w14:paraId="1F657B8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2619CF5A"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4AD23582"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30</w:t>
            </w:r>
          </w:p>
        </w:tc>
        <w:tc>
          <w:tcPr>
            <w:tcW w:w="2235" w:type="dxa"/>
            <w:noWrap/>
            <w:hideMark/>
          </w:tcPr>
          <w:p w14:paraId="7D5B8F3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 or to be hospitalized</w:t>
            </w:r>
          </w:p>
        </w:tc>
        <w:tc>
          <w:tcPr>
            <w:tcW w:w="2700" w:type="dxa"/>
            <w:noWrap/>
            <w:hideMark/>
          </w:tcPr>
          <w:p w14:paraId="3C93479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Recovering</w:t>
            </w:r>
          </w:p>
        </w:tc>
        <w:tc>
          <w:tcPr>
            <w:tcW w:w="2880" w:type="dxa"/>
            <w:noWrap/>
            <w:hideMark/>
          </w:tcPr>
          <w:p w14:paraId="792F493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257C3C68" w14:textId="77777777" w:rsidTr="001354C8">
        <w:trPr>
          <w:trHeight w:val="320"/>
        </w:trPr>
        <w:tc>
          <w:tcPr>
            <w:cnfStyle w:val="001000000000" w:firstRow="0" w:lastRow="0" w:firstColumn="1" w:lastColumn="0" w:oddVBand="0" w:evenVBand="0" w:oddHBand="0" w:evenHBand="0" w:firstRowFirstColumn="0" w:firstRowLastColumn="0" w:lastRowFirstColumn="0" w:lastRowLastColumn="0"/>
            <w:tcW w:w="460" w:type="dxa"/>
            <w:noWrap/>
            <w:hideMark/>
          </w:tcPr>
          <w:p w14:paraId="4734850A"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31</w:t>
            </w:r>
          </w:p>
        </w:tc>
        <w:tc>
          <w:tcPr>
            <w:tcW w:w="2235" w:type="dxa"/>
            <w:noWrap/>
            <w:hideMark/>
          </w:tcPr>
          <w:p w14:paraId="44E0A633"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inpatient</w:t>
            </w:r>
          </w:p>
        </w:tc>
        <w:tc>
          <w:tcPr>
            <w:tcW w:w="2700" w:type="dxa"/>
            <w:noWrap/>
            <w:hideMark/>
          </w:tcPr>
          <w:p w14:paraId="7954DCF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Released</w:t>
            </w:r>
          </w:p>
        </w:tc>
        <w:tc>
          <w:tcPr>
            <w:tcW w:w="2880" w:type="dxa"/>
            <w:noWrap/>
            <w:hideMark/>
          </w:tcPr>
          <w:p w14:paraId="47AF271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4D8DE80C"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2A263674"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32</w:t>
            </w:r>
          </w:p>
        </w:tc>
        <w:tc>
          <w:tcPr>
            <w:tcW w:w="2235" w:type="dxa"/>
            <w:noWrap/>
            <w:hideMark/>
          </w:tcPr>
          <w:p w14:paraId="1703BD5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symptomatic</w:t>
            </w:r>
          </w:p>
        </w:tc>
        <w:tc>
          <w:tcPr>
            <w:tcW w:w="2700" w:type="dxa"/>
            <w:noWrap/>
            <w:hideMark/>
          </w:tcPr>
          <w:p w14:paraId="05843543"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Released </w:t>
            </w:r>
          </w:p>
        </w:tc>
        <w:tc>
          <w:tcPr>
            <w:tcW w:w="2880" w:type="dxa"/>
            <w:noWrap/>
            <w:hideMark/>
          </w:tcPr>
          <w:p w14:paraId="3BFBFFB7"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7A06BC82" w14:textId="77777777" w:rsidTr="001354C8">
        <w:trPr>
          <w:trHeight w:val="197"/>
        </w:trPr>
        <w:tc>
          <w:tcPr>
            <w:cnfStyle w:val="001000000000" w:firstRow="0" w:lastRow="0" w:firstColumn="1" w:lastColumn="0" w:oddVBand="0" w:evenVBand="0" w:oddHBand="0" w:evenHBand="0" w:firstRowFirstColumn="0" w:firstRowLastColumn="0" w:lastRowFirstColumn="0" w:lastRowLastColumn="0"/>
            <w:tcW w:w="460" w:type="dxa"/>
            <w:noWrap/>
            <w:hideMark/>
          </w:tcPr>
          <w:p w14:paraId="580BE2A9"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33</w:t>
            </w:r>
          </w:p>
        </w:tc>
        <w:tc>
          <w:tcPr>
            <w:tcW w:w="2235" w:type="dxa"/>
            <w:noWrap/>
            <w:hideMark/>
          </w:tcPr>
          <w:p w14:paraId="5B03401D"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uncknown</w:t>
            </w:r>
            <w:proofErr w:type="spellEnd"/>
          </w:p>
        </w:tc>
        <w:tc>
          <w:tcPr>
            <w:tcW w:w="2700" w:type="dxa"/>
            <w:noWrap/>
            <w:hideMark/>
          </w:tcPr>
          <w:p w14:paraId="26BF86C2"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Released, Live</w:t>
            </w:r>
          </w:p>
        </w:tc>
        <w:tc>
          <w:tcPr>
            <w:tcW w:w="2880" w:type="dxa"/>
            <w:noWrap/>
            <w:hideMark/>
          </w:tcPr>
          <w:p w14:paraId="1CA17B5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5ADE5441" w14:textId="77777777" w:rsidTr="001354C8">
        <w:trPr>
          <w:trHeight w:val="134"/>
        </w:trPr>
        <w:tc>
          <w:tcPr>
            <w:cnfStyle w:val="001000000000" w:firstRow="0" w:lastRow="0" w:firstColumn="1" w:lastColumn="0" w:oddVBand="0" w:evenVBand="0" w:oddHBand="0" w:evenHBand="0" w:firstRowFirstColumn="0" w:firstRowLastColumn="0" w:lastRowFirstColumn="0" w:lastRowLastColumn="0"/>
            <w:tcW w:w="460" w:type="dxa"/>
            <w:noWrap/>
            <w:hideMark/>
          </w:tcPr>
          <w:p w14:paraId="6F7AAEA0"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34</w:t>
            </w:r>
          </w:p>
        </w:tc>
        <w:tc>
          <w:tcPr>
            <w:tcW w:w="2235" w:type="dxa"/>
            <w:noWrap/>
            <w:hideMark/>
          </w:tcPr>
          <w:p w14:paraId="508A237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unknow</w:t>
            </w:r>
          </w:p>
        </w:tc>
        <w:tc>
          <w:tcPr>
            <w:tcW w:w="2700" w:type="dxa"/>
            <w:noWrap/>
            <w:hideMark/>
          </w:tcPr>
          <w:p w14:paraId="5E7E6E8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live</w:t>
            </w:r>
          </w:p>
        </w:tc>
        <w:tc>
          <w:tcPr>
            <w:tcW w:w="2880" w:type="dxa"/>
            <w:noWrap/>
            <w:hideMark/>
          </w:tcPr>
          <w:p w14:paraId="33623D8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139910C5"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460" w:type="dxa"/>
            <w:noWrap/>
            <w:hideMark/>
          </w:tcPr>
          <w:p w14:paraId="1E532C04"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35</w:t>
            </w:r>
          </w:p>
        </w:tc>
        <w:tc>
          <w:tcPr>
            <w:tcW w:w="2235" w:type="dxa"/>
            <w:noWrap/>
            <w:hideMark/>
          </w:tcPr>
          <w:p w14:paraId="77CC463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unknown</w:t>
            </w:r>
          </w:p>
        </w:tc>
        <w:tc>
          <w:tcPr>
            <w:tcW w:w="2700" w:type="dxa"/>
            <w:noWrap/>
            <w:hideMark/>
          </w:tcPr>
          <w:p w14:paraId="72AF28C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outpatient</w:t>
            </w:r>
          </w:p>
        </w:tc>
        <w:tc>
          <w:tcPr>
            <w:tcW w:w="2880" w:type="dxa"/>
            <w:noWrap/>
            <w:hideMark/>
          </w:tcPr>
          <w:p w14:paraId="44BCA1D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7369C0" w14:paraId="0F914E7E" w14:textId="77777777" w:rsidTr="001354C8">
        <w:trPr>
          <w:trHeight w:val="116"/>
        </w:trPr>
        <w:tc>
          <w:tcPr>
            <w:cnfStyle w:val="001000000000" w:firstRow="0" w:lastRow="0" w:firstColumn="1" w:lastColumn="0" w:oddVBand="0" w:evenVBand="0" w:oddHBand="0" w:evenHBand="0" w:firstRowFirstColumn="0" w:firstRowLastColumn="0" w:lastRowFirstColumn="0" w:lastRowLastColumn="0"/>
            <w:tcW w:w="460" w:type="dxa"/>
            <w:noWrap/>
            <w:hideMark/>
          </w:tcPr>
          <w:p w14:paraId="7225055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36</w:t>
            </w:r>
          </w:p>
        </w:tc>
        <w:tc>
          <w:tcPr>
            <w:tcW w:w="2235" w:type="dxa"/>
            <w:noWrap/>
            <w:hideMark/>
          </w:tcPr>
          <w:p w14:paraId="114BE302"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unkown</w:t>
            </w:r>
            <w:proofErr w:type="spellEnd"/>
          </w:p>
        </w:tc>
        <w:tc>
          <w:tcPr>
            <w:tcW w:w="2700" w:type="dxa"/>
            <w:noWrap/>
            <w:hideMark/>
          </w:tcPr>
          <w:p w14:paraId="275080F2"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880" w:type="dxa"/>
            <w:noWrap/>
            <w:hideMark/>
          </w:tcPr>
          <w:p w14:paraId="566F86C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sz w:val="16"/>
                <w:szCs w:val="16"/>
              </w:rPr>
            </w:pPr>
          </w:p>
        </w:tc>
      </w:tr>
      <w:tr w:rsidR="00031A2D" w:rsidRPr="007369C0" w14:paraId="7448D0AC" w14:textId="77777777" w:rsidTr="001354C8">
        <w:trPr>
          <w:trHeight w:val="143"/>
        </w:trPr>
        <w:tc>
          <w:tcPr>
            <w:cnfStyle w:val="001000000000" w:firstRow="0" w:lastRow="0" w:firstColumn="1" w:lastColumn="0" w:oddVBand="0" w:evenVBand="0" w:oddHBand="0" w:evenHBand="0" w:firstRowFirstColumn="0" w:firstRowLastColumn="0" w:lastRowFirstColumn="0" w:lastRowLastColumn="0"/>
            <w:tcW w:w="460" w:type="dxa"/>
            <w:noWrap/>
            <w:hideMark/>
          </w:tcPr>
          <w:p w14:paraId="547CE9F9"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37</w:t>
            </w:r>
          </w:p>
        </w:tc>
        <w:tc>
          <w:tcPr>
            <w:tcW w:w="2235" w:type="dxa"/>
            <w:noWrap/>
            <w:hideMark/>
          </w:tcPr>
          <w:p w14:paraId="5728EA1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ï»¿unknown</w:t>
            </w:r>
            <w:proofErr w:type="spellEnd"/>
          </w:p>
        </w:tc>
        <w:tc>
          <w:tcPr>
            <w:tcW w:w="2700" w:type="dxa"/>
            <w:noWrap/>
            <w:hideMark/>
          </w:tcPr>
          <w:p w14:paraId="57AA79F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880" w:type="dxa"/>
            <w:noWrap/>
            <w:hideMark/>
          </w:tcPr>
          <w:p w14:paraId="42168067"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sz w:val="16"/>
                <w:szCs w:val="16"/>
              </w:rPr>
            </w:pPr>
          </w:p>
        </w:tc>
      </w:tr>
    </w:tbl>
    <w:p w14:paraId="287A4DD9" w14:textId="77777777" w:rsidR="00031A2D" w:rsidRDefault="00031A2D" w:rsidP="00031A2D">
      <w:pPr>
        <w:autoSpaceDE w:val="0"/>
        <w:autoSpaceDN w:val="0"/>
        <w:adjustRightInd w:val="0"/>
        <w:spacing w:after="0" w:line="240" w:lineRule="auto"/>
        <w:jc w:val="both"/>
        <w:rPr>
          <w:rFonts w:ascii="Arial" w:eastAsia="ArialMT" w:hAnsi="Arial" w:cs="Arial"/>
          <w:bCs/>
          <w:color w:val="000000" w:themeColor="text1"/>
        </w:rPr>
      </w:pPr>
    </w:p>
    <w:p w14:paraId="77093EF1" w14:textId="77777777" w:rsidR="00031A2D" w:rsidRDefault="00031A2D" w:rsidP="00031A2D">
      <w:pPr>
        <w:autoSpaceDE w:val="0"/>
        <w:autoSpaceDN w:val="0"/>
        <w:adjustRightInd w:val="0"/>
        <w:spacing w:after="0" w:line="240" w:lineRule="auto"/>
        <w:jc w:val="both"/>
        <w:rPr>
          <w:rFonts w:ascii="Arial" w:eastAsia="ArialMT" w:hAnsi="Arial" w:cs="Arial"/>
          <w:bCs/>
          <w:color w:val="000000" w:themeColor="text1"/>
        </w:rPr>
      </w:pPr>
    </w:p>
    <w:p w14:paraId="38C09DD6" w14:textId="77777777" w:rsidR="00031A2D" w:rsidRPr="00CC2783" w:rsidRDefault="00031A2D" w:rsidP="00031A2D">
      <w:pPr>
        <w:pStyle w:val="Caption"/>
        <w:keepNext/>
        <w:jc w:val="center"/>
        <w:rPr>
          <w:b/>
          <w:bCs/>
        </w:rPr>
      </w:pPr>
      <w:r w:rsidRPr="00CC2783">
        <w:rPr>
          <w:b/>
          <w:bCs/>
        </w:rPr>
        <w:t xml:space="preserve">Table </w:t>
      </w:r>
      <w:r w:rsidRPr="00CC2783">
        <w:rPr>
          <w:b/>
          <w:bCs/>
        </w:rPr>
        <w:fldChar w:fldCharType="begin"/>
      </w:r>
      <w:r w:rsidRPr="00CC2783">
        <w:rPr>
          <w:b/>
          <w:bCs/>
        </w:rPr>
        <w:instrText xml:space="preserve"> SEQ Table \* ARABIC </w:instrText>
      </w:r>
      <w:r w:rsidRPr="00CC2783">
        <w:rPr>
          <w:b/>
          <w:bCs/>
        </w:rPr>
        <w:fldChar w:fldCharType="separate"/>
      </w:r>
      <w:r>
        <w:rPr>
          <w:b/>
          <w:bCs/>
          <w:noProof/>
        </w:rPr>
        <w:t>2</w:t>
      </w:r>
      <w:r w:rsidRPr="00CC2783">
        <w:rPr>
          <w:b/>
          <w:bCs/>
        </w:rPr>
        <w:fldChar w:fldCharType="end"/>
      </w:r>
      <w:r w:rsidRPr="00CC2783">
        <w:rPr>
          <w:b/>
          <w:bCs/>
        </w:rPr>
        <w:t>. Rules used for inferring symptoms.</w:t>
      </w:r>
    </w:p>
    <w:tbl>
      <w:tblPr>
        <w:tblStyle w:val="GridTable1Light"/>
        <w:tblW w:w="9608" w:type="dxa"/>
        <w:tblLook w:val="04A0" w:firstRow="1" w:lastRow="0" w:firstColumn="1" w:lastColumn="0" w:noHBand="0" w:noVBand="1"/>
      </w:tblPr>
      <w:tblGrid>
        <w:gridCol w:w="1094"/>
        <w:gridCol w:w="2165"/>
        <w:gridCol w:w="2372"/>
        <w:gridCol w:w="3965"/>
        <w:gridCol w:w="12"/>
      </w:tblGrid>
      <w:tr w:rsidR="00031A2D" w:rsidRPr="00CC2783" w14:paraId="5694A512" w14:textId="77777777" w:rsidTr="001354C8">
        <w:trPr>
          <w:gridAfter w:val="1"/>
          <w:cnfStyle w:val="100000000000" w:firstRow="1" w:lastRow="0" w:firstColumn="0" w:lastColumn="0" w:oddVBand="0" w:evenVBand="0" w:oddHBand="0" w:evenHBand="0" w:firstRowFirstColumn="0" w:firstRowLastColumn="0" w:lastRowFirstColumn="0" w:lastRowLastColumn="0"/>
          <w:wAfter w:w="12" w:type="dxa"/>
          <w:trHeight w:val="320"/>
        </w:trPr>
        <w:tc>
          <w:tcPr>
            <w:cnfStyle w:val="001000000000" w:firstRow="0" w:lastRow="0" w:firstColumn="1" w:lastColumn="0" w:oddVBand="0" w:evenVBand="0" w:oddHBand="0" w:evenHBand="0" w:firstRowFirstColumn="0" w:firstRowLastColumn="0" w:lastRowFirstColumn="0" w:lastRowLastColumn="0"/>
            <w:tcW w:w="1094" w:type="dxa"/>
            <w:noWrap/>
            <w:hideMark/>
          </w:tcPr>
          <w:p w14:paraId="5073DF00" w14:textId="77777777" w:rsidR="00031A2D" w:rsidRPr="00474B68" w:rsidRDefault="00031A2D" w:rsidP="001354C8">
            <w:pPr>
              <w:rPr>
                <w:sz w:val="16"/>
                <w:szCs w:val="16"/>
              </w:rPr>
            </w:pPr>
          </w:p>
        </w:tc>
        <w:tc>
          <w:tcPr>
            <w:tcW w:w="2165" w:type="dxa"/>
            <w:noWrap/>
            <w:hideMark/>
          </w:tcPr>
          <w:p w14:paraId="083EEF0D" w14:textId="77777777" w:rsidR="00031A2D" w:rsidRPr="00474B68" w:rsidRDefault="00031A2D" w:rsidP="001354C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Unknown</w:t>
            </w:r>
          </w:p>
        </w:tc>
        <w:tc>
          <w:tcPr>
            <w:tcW w:w="2372" w:type="dxa"/>
            <w:noWrap/>
            <w:hideMark/>
          </w:tcPr>
          <w:p w14:paraId="71657659" w14:textId="77777777" w:rsidR="00031A2D" w:rsidRPr="00474B68" w:rsidRDefault="00031A2D" w:rsidP="001354C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Symptomatic (Moderate to Severe Symptoms)</w:t>
            </w:r>
          </w:p>
        </w:tc>
        <w:tc>
          <w:tcPr>
            <w:tcW w:w="3965" w:type="dxa"/>
            <w:noWrap/>
            <w:hideMark/>
          </w:tcPr>
          <w:p w14:paraId="5C7A301D" w14:textId="77777777" w:rsidR="00031A2D" w:rsidRPr="00474B68" w:rsidRDefault="00031A2D" w:rsidP="001354C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Asymptomatic or Mild Symptoms</w:t>
            </w:r>
          </w:p>
        </w:tc>
      </w:tr>
      <w:tr w:rsidR="00031A2D" w:rsidRPr="00CC2783" w14:paraId="17D63097" w14:textId="77777777" w:rsidTr="001354C8">
        <w:trPr>
          <w:gridAfter w:val="1"/>
          <w:wAfter w:w="12" w:type="dxa"/>
          <w:trHeight w:val="195"/>
        </w:trPr>
        <w:tc>
          <w:tcPr>
            <w:cnfStyle w:val="001000000000" w:firstRow="0" w:lastRow="0" w:firstColumn="1" w:lastColumn="0" w:oddVBand="0" w:evenVBand="0" w:oddHBand="0" w:evenHBand="0" w:firstRowFirstColumn="0" w:firstRowLastColumn="0" w:lastRowFirstColumn="0" w:lastRowLastColumn="0"/>
            <w:tcW w:w="1094" w:type="dxa"/>
            <w:noWrap/>
            <w:hideMark/>
          </w:tcPr>
          <w:p w14:paraId="1F8D89E5"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0</w:t>
            </w:r>
          </w:p>
        </w:tc>
        <w:tc>
          <w:tcPr>
            <w:tcW w:w="2165" w:type="dxa"/>
            <w:noWrap/>
            <w:hideMark/>
          </w:tcPr>
          <w:p w14:paraId="13EFCE5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w:t>
            </w:r>
          </w:p>
        </w:tc>
        <w:tc>
          <w:tcPr>
            <w:tcW w:w="2372" w:type="dxa"/>
            <w:noWrap/>
            <w:hideMark/>
          </w:tcPr>
          <w:p w14:paraId="71CAAEC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 Released</w:t>
            </w:r>
          </w:p>
        </w:tc>
        <w:tc>
          <w:tcPr>
            <w:tcW w:w="3965" w:type="dxa"/>
            <w:noWrap/>
            <w:hideMark/>
          </w:tcPr>
          <w:p w14:paraId="079FC85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Asymptomatic</w:t>
            </w:r>
          </w:p>
        </w:tc>
      </w:tr>
      <w:tr w:rsidR="00031A2D" w:rsidRPr="00CC2783" w14:paraId="4A59CB57" w14:textId="77777777" w:rsidTr="001354C8">
        <w:trPr>
          <w:gridAfter w:val="1"/>
          <w:wAfter w:w="12" w:type="dxa"/>
          <w:trHeight w:val="161"/>
        </w:trPr>
        <w:tc>
          <w:tcPr>
            <w:cnfStyle w:val="001000000000" w:firstRow="0" w:lastRow="0" w:firstColumn="1" w:lastColumn="0" w:oddVBand="0" w:evenVBand="0" w:oddHBand="0" w:evenHBand="0" w:firstRowFirstColumn="0" w:firstRowLastColumn="0" w:lastRowFirstColumn="0" w:lastRowLastColumn="0"/>
            <w:tcW w:w="1094" w:type="dxa"/>
            <w:noWrap/>
            <w:hideMark/>
          </w:tcPr>
          <w:p w14:paraId="0F12C90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w:t>
            </w:r>
          </w:p>
        </w:tc>
        <w:tc>
          <w:tcPr>
            <w:tcW w:w="2165" w:type="dxa"/>
            <w:noWrap/>
            <w:hideMark/>
          </w:tcPr>
          <w:p w14:paraId="5EB7DA67"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Alive</w:t>
            </w:r>
          </w:p>
        </w:tc>
        <w:tc>
          <w:tcPr>
            <w:tcW w:w="2372" w:type="dxa"/>
            <w:noWrap/>
            <w:hideMark/>
          </w:tcPr>
          <w:p w14:paraId="4E4283B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Cured</w:t>
            </w:r>
          </w:p>
        </w:tc>
        <w:tc>
          <w:tcPr>
            <w:tcW w:w="3965" w:type="dxa"/>
            <w:noWrap/>
            <w:hideMark/>
          </w:tcPr>
          <w:p w14:paraId="68C4360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Asymptomatic/Released</w:t>
            </w:r>
          </w:p>
        </w:tc>
      </w:tr>
      <w:tr w:rsidR="00031A2D" w:rsidRPr="00CC2783" w14:paraId="1E58FC22" w14:textId="77777777" w:rsidTr="001354C8">
        <w:trPr>
          <w:gridAfter w:val="1"/>
          <w:wAfter w:w="12" w:type="dxa"/>
          <w:trHeight w:val="134"/>
        </w:trPr>
        <w:tc>
          <w:tcPr>
            <w:cnfStyle w:val="001000000000" w:firstRow="0" w:lastRow="0" w:firstColumn="1" w:lastColumn="0" w:oddVBand="0" w:evenVBand="0" w:oddHBand="0" w:evenHBand="0" w:firstRowFirstColumn="0" w:firstRowLastColumn="0" w:lastRowFirstColumn="0" w:lastRowLastColumn="0"/>
            <w:tcW w:w="1094" w:type="dxa"/>
            <w:noWrap/>
            <w:hideMark/>
          </w:tcPr>
          <w:p w14:paraId="71DA9ACD"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w:t>
            </w:r>
          </w:p>
        </w:tc>
        <w:tc>
          <w:tcPr>
            <w:tcW w:w="2165" w:type="dxa"/>
            <w:noWrap/>
            <w:hideMark/>
          </w:tcPr>
          <w:p w14:paraId="6A718E4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EHPAD</w:t>
            </w:r>
          </w:p>
        </w:tc>
        <w:tc>
          <w:tcPr>
            <w:tcW w:w="2372" w:type="dxa"/>
            <w:noWrap/>
            <w:hideMark/>
          </w:tcPr>
          <w:p w14:paraId="216C118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DAMA</w:t>
            </w:r>
          </w:p>
        </w:tc>
        <w:tc>
          <w:tcPr>
            <w:tcW w:w="3965" w:type="dxa"/>
            <w:noWrap/>
            <w:hideMark/>
          </w:tcPr>
          <w:p w14:paraId="49E9832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Benigne</w:t>
            </w:r>
            <w:proofErr w:type="spellEnd"/>
          </w:p>
        </w:tc>
      </w:tr>
      <w:tr w:rsidR="00031A2D" w:rsidRPr="00CC2783" w14:paraId="7F25DDD8" w14:textId="77777777" w:rsidTr="001354C8">
        <w:trPr>
          <w:gridAfter w:val="1"/>
          <w:wAfter w:w="12" w:type="dxa"/>
          <w:trHeight w:val="197"/>
        </w:trPr>
        <w:tc>
          <w:tcPr>
            <w:cnfStyle w:val="001000000000" w:firstRow="0" w:lastRow="0" w:firstColumn="1" w:lastColumn="0" w:oddVBand="0" w:evenVBand="0" w:oddHBand="0" w:evenHBand="0" w:firstRowFirstColumn="0" w:firstRowLastColumn="0" w:lastRowFirstColumn="0" w:lastRowLastColumn="0"/>
            <w:tcW w:w="1094" w:type="dxa"/>
            <w:noWrap/>
            <w:hideMark/>
          </w:tcPr>
          <w:p w14:paraId="56CD6816"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w:t>
            </w:r>
          </w:p>
        </w:tc>
        <w:tc>
          <w:tcPr>
            <w:tcW w:w="2165" w:type="dxa"/>
            <w:noWrap/>
            <w:hideMark/>
          </w:tcPr>
          <w:p w14:paraId="211EF5A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EHPAD_IRA</w:t>
            </w:r>
          </w:p>
        </w:tc>
        <w:tc>
          <w:tcPr>
            <w:tcW w:w="2372" w:type="dxa"/>
            <w:noWrap/>
            <w:hideMark/>
          </w:tcPr>
          <w:p w14:paraId="3BC1C89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Death</w:t>
            </w:r>
          </w:p>
        </w:tc>
        <w:tc>
          <w:tcPr>
            <w:tcW w:w="3965" w:type="dxa"/>
            <w:noWrap/>
            <w:hideMark/>
          </w:tcPr>
          <w:p w14:paraId="14398EB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Home</w:t>
            </w:r>
          </w:p>
        </w:tc>
      </w:tr>
      <w:tr w:rsidR="00031A2D" w:rsidRPr="00CC2783" w14:paraId="3E40BA8F" w14:textId="77777777" w:rsidTr="001354C8">
        <w:trPr>
          <w:gridAfter w:val="1"/>
          <w:wAfter w:w="12" w:type="dxa"/>
          <w:trHeight w:val="170"/>
        </w:trPr>
        <w:tc>
          <w:tcPr>
            <w:cnfStyle w:val="001000000000" w:firstRow="0" w:lastRow="0" w:firstColumn="1" w:lastColumn="0" w:oddVBand="0" w:evenVBand="0" w:oddHBand="0" w:evenHBand="0" w:firstRowFirstColumn="0" w:firstRowLastColumn="0" w:lastRowFirstColumn="0" w:lastRowLastColumn="0"/>
            <w:tcW w:w="1094" w:type="dxa"/>
            <w:noWrap/>
            <w:hideMark/>
          </w:tcPr>
          <w:p w14:paraId="6ABCAAF7"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4</w:t>
            </w:r>
          </w:p>
        </w:tc>
        <w:tc>
          <w:tcPr>
            <w:tcW w:w="2165" w:type="dxa"/>
            <w:noWrap/>
            <w:hideMark/>
          </w:tcPr>
          <w:p w14:paraId="62F7BD8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Epidemiology Study</w:t>
            </w:r>
          </w:p>
        </w:tc>
        <w:tc>
          <w:tcPr>
            <w:tcW w:w="2372" w:type="dxa"/>
            <w:noWrap/>
            <w:hideMark/>
          </w:tcPr>
          <w:p w14:paraId="552F41F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Deceased</w:t>
            </w:r>
          </w:p>
        </w:tc>
        <w:tc>
          <w:tcPr>
            <w:tcW w:w="3965" w:type="dxa"/>
            <w:noWrap/>
            <w:hideMark/>
          </w:tcPr>
          <w:p w14:paraId="110314C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w:t>
            </w:r>
          </w:p>
        </w:tc>
      </w:tr>
      <w:tr w:rsidR="00031A2D" w:rsidRPr="00CC2783" w14:paraId="53553E3F" w14:textId="77777777" w:rsidTr="001354C8">
        <w:trPr>
          <w:gridAfter w:val="1"/>
          <w:wAfter w:w="12" w:type="dxa"/>
          <w:trHeight w:val="143"/>
        </w:trPr>
        <w:tc>
          <w:tcPr>
            <w:cnfStyle w:val="001000000000" w:firstRow="0" w:lastRow="0" w:firstColumn="1" w:lastColumn="0" w:oddVBand="0" w:evenVBand="0" w:oddHBand="0" w:evenHBand="0" w:firstRowFirstColumn="0" w:firstRowLastColumn="0" w:lastRowFirstColumn="0" w:lastRowLastColumn="0"/>
            <w:tcW w:w="1094" w:type="dxa"/>
            <w:noWrap/>
            <w:hideMark/>
          </w:tcPr>
          <w:p w14:paraId="5441D67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5</w:t>
            </w:r>
          </w:p>
        </w:tc>
        <w:tc>
          <w:tcPr>
            <w:tcW w:w="2165" w:type="dxa"/>
            <w:noWrap/>
            <w:hideMark/>
          </w:tcPr>
          <w:p w14:paraId="7CCE71B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Isolation</w:t>
            </w:r>
          </w:p>
        </w:tc>
        <w:tc>
          <w:tcPr>
            <w:tcW w:w="2372" w:type="dxa"/>
            <w:noWrap/>
            <w:hideMark/>
          </w:tcPr>
          <w:p w14:paraId="16EE7B4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Deceased </w:t>
            </w:r>
          </w:p>
        </w:tc>
        <w:tc>
          <w:tcPr>
            <w:tcW w:w="3965" w:type="dxa"/>
            <w:noWrap/>
            <w:hideMark/>
          </w:tcPr>
          <w:p w14:paraId="55FC83B3"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 / Contact exposure / Asymptomatic</w:t>
            </w:r>
          </w:p>
        </w:tc>
      </w:tr>
      <w:tr w:rsidR="00031A2D" w:rsidRPr="00CC2783" w14:paraId="6A11378B" w14:textId="77777777" w:rsidTr="001354C8">
        <w:trPr>
          <w:gridAfter w:val="1"/>
          <w:wAfter w:w="12" w:type="dxa"/>
          <w:trHeight w:val="125"/>
        </w:trPr>
        <w:tc>
          <w:tcPr>
            <w:cnfStyle w:val="001000000000" w:firstRow="0" w:lastRow="0" w:firstColumn="1" w:lastColumn="0" w:oddVBand="0" w:evenVBand="0" w:oddHBand="0" w:evenHBand="0" w:firstRowFirstColumn="0" w:firstRowLastColumn="0" w:lastRowFirstColumn="0" w:lastRowLastColumn="0"/>
            <w:tcW w:w="1094" w:type="dxa"/>
            <w:noWrap/>
            <w:hideMark/>
          </w:tcPr>
          <w:p w14:paraId="0841D706"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6</w:t>
            </w:r>
          </w:p>
        </w:tc>
        <w:tc>
          <w:tcPr>
            <w:tcW w:w="2165" w:type="dxa"/>
            <w:noWrap/>
            <w:hideMark/>
          </w:tcPr>
          <w:p w14:paraId="60E2B66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Naso</w:t>
            </w:r>
            <w:proofErr w:type="spellEnd"/>
            <w:r w:rsidRPr="00474B68">
              <w:rPr>
                <w:rFonts w:ascii="Calibri" w:hAnsi="Calibri" w:cs="Calibri"/>
                <w:color w:val="000000"/>
                <w:sz w:val="16"/>
                <w:szCs w:val="16"/>
              </w:rPr>
              <w:t>-pharyngeal swab</w:t>
            </w:r>
          </w:p>
        </w:tc>
        <w:tc>
          <w:tcPr>
            <w:tcW w:w="2372" w:type="dxa"/>
            <w:noWrap/>
            <w:hideMark/>
          </w:tcPr>
          <w:p w14:paraId="747B7FB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Deseased</w:t>
            </w:r>
            <w:proofErr w:type="spellEnd"/>
          </w:p>
        </w:tc>
        <w:tc>
          <w:tcPr>
            <w:tcW w:w="3965" w:type="dxa"/>
            <w:noWrap/>
            <w:hideMark/>
          </w:tcPr>
          <w:p w14:paraId="40DFF04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 case</w:t>
            </w:r>
          </w:p>
        </w:tc>
      </w:tr>
      <w:tr w:rsidR="00031A2D" w:rsidRPr="00CC2783" w14:paraId="7BCCC76D" w14:textId="77777777" w:rsidTr="001354C8">
        <w:trPr>
          <w:gridAfter w:val="1"/>
          <w:wAfter w:w="12" w:type="dxa"/>
          <w:trHeight w:val="188"/>
        </w:trPr>
        <w:tc>
          <w:tcPr>
            <w:cnfStyle w:val="001000000000" w:firstRow="0" w:lastRow="0" w:firstColumn="1" w:lastColumn="0" w:oddVBand="0" w:evenVBand="0" w:oddHBand="0" w:evenHBand="0" w:firstRowFirstColumn="0" w:firstRowLastColumn="0" w:lastRowFirstColumn="0" w:lastRowLastColumn="0"/>
            <w:tcW w:w="1094" w:type="dxa"/>
            <w:noWrap/>
            <w:hideMark/>
          </w:tcPr>
          <w:p w14:paraId="318CBD58"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7</w:t>
            </w:r>
          </w:p>
        </w:tc>
        <w:tc>
          <w:tcPr>
            <w:tcW w:w="2165" w:type="dxa"/>
            <w:noWrap/>
            <w:hideMark/>
          </w:tcPr>
          <w:p w14:paraId="7F48976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Oro-pharyngeal swab</w:t>
            </w:r>
          </w:p>
        </w:tc>
        <w:tc>
          <w:tcPr>
            <w:tcW w:w="2372" w:type="dxa"/>
            <w:noWrap/>
            <w:hideMark/>
          </w:tcPr>
          <w:p w14:paraId="1EE4703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Discharged after recovery</w:t>
            </w:r>
          </w:p>
        </w:tc>
        <w:tc>
          <w:tcPr>
            <w:tcW w:w="3965" w:type="dxa"/>
            <w:noWrap/>
            <w:hideMark/>
          </w:tcPr>
          <w:p w14:paraId="3CB1606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 symptoms (fever, cardiovascular disorders)</w:t>
            </w:r>
          </w:p>
        </w:tc>
      </w:tr>
      <w:tr w:rsidR="00031A2D" w:rsidRPr="00CC2783" w14:paraId="295B10B3" w14:textId="77777777" w:rsidTr="001354C8">
        <w:trPr>
          <w:gridAfter w:val="1"/>
          <w:wAfter w:w="12" w:type="dxa"/>
          <w:trHeight w:val="179"/>
        </w:trPr>
        <w:tc>
          <w:tcPr>
            <w:cnfStyle w:val="001000000000" w:firstRow="0" w:lastRow="0" w:firstColumn="1" w:lastColumn="0" w:oddVBand="0" w:evenVBand="0" w:oddHBand="0" w:evenHBand="0" w:firstRowFirstColumn="0" w:firstRowLastColumn="0" w:lastRowFirstColumn="0" w:lastRowLastColumn="0"/>
            <w:tcW w:w="1094" w:type="dxa"/>
            <w:noWrap/>
            <w:hideMark/>
          </w:tcPr>
          <w:p w14:paraId="7A0BA9A3"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8</w:t>
            </w:r>
          </w:p>
        </w:tc>
        <w:tc>
          <w:tcPr>
            <w:tcW w:w="2165" w:type="dxa"/>
            <w:noWrap/>
            <w:hideMark/>
          </w:tcPr>
          <w:p w14:paraId="2C77DAF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Physician</w:t>
            </w:r>
          </w:p>
        </w:tc>
        <w:tc>
          <w:tcPr>
            <w:tcW w:w="2372" w:type="dxa"/>
            <w:noWrap/>
            <w:hideMark/>
          </w:tcPr>
          <w:p w14:paraId="0D17D5E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Hopsitalized</w:t>
            </w:r>
            <w:proofErr w:type="spellEnd"/>
          </w:p>
        </w:tc>
        <w:tc>
          <w:tcPr>
            <w:tcW w:w="3965" w:type="dxa"/>
            <w:noWrap/>
            <w:hideMark/>
          </w:tcPr>
          <w:p w14:paraId="6674C94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Mild/Contact exposure/Asymptomatic</w:t>
            </w:r>
          </w:p>
        </w:tc>
      </w:tr>
      <w:tr w:rsidR="00031A2D" w:rsidRPr="00CC2783" w14:paraId="3F916398" w14:textId="77777777" w:rsidTr="001354C8">
        <w:trPr>
          <w:gridAfter w:val="1"/>
          <w:wAfter w:w="12" w:type="dxa"/>
          <w:trHeight w:val="152"/>
        </w:trPr>
        <w:tc>
          <w:tcPr>
            <w:cnfStyle w:val="001000000000" w:firstRow="0" w:lastRow="0" w:firstColumn="1" w:lastColumn="0" w:oddVBand="0" w:evenVBand="0" w:oddHBand="0" w:evenHBand="0" w:firstRowFirstColumn="0" w:firstRowLastColumn="0" w:lastRowFirstColumn="0" w:lastRowLastColumn="0"/>
            <w:tcW w:w="1094" w:type="dxa"/>
            <w:noWrap/>
            <w:hideMark/>
          </w:tcPr>
          <w:p w14:paraId="259C5D53"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9</w:t>
            </w:r>
          </w:p>
        </w:tc>
        <w:tc>
          <w:tcPr>
            <w:tcW w:w="2165" w:type="dxa"/>
            <w:noWrap/>
            <w:hideMark/>
          </w:tcPr>
          <w:p w14:paraId="7AB4F8C3"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Physician network</w:t>
            </w:r>
          </w:p>
        </w:tc>
        <w:tc>
          <w:tcPr>
            <w:tcW w:w="2372" w:type="dxa"/>
            <w:noWrap/>
            <w:hideMark/>
          </w:tcPr>
          <w:p w14:paraId="0BB8593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Hospitaized</w:t>
            </w:r>
            <w:proofErr w:type="spellEnd"/>
          </w:p>
        </w:tc>
        <w:tc>
          <w:tcPr>
            <w:tcW w:w="3965" w:type="dxa"/>
            <w:noWrap/>
            <w:hideMark/>
          </w:tcPr>
          <w:p w14:paraId="3A433692"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Not Hospitalized</w:t>
            </w:r>
          </w:p>
        </w:tc>
      </w:tr>
      <w:tr w:rsidR="00031A2D" w:rsidRPr="00CC2783" w14:paraId="6F3DD8ED" w14:textId="77777777" w:rsidTr="001354C8">
        <w:trPr>
          <w:gridAfter w:val="1"/>
          <w:wAfter w:w="12" w:type="dxa"/>
          <w:trHeight w:val="125"/>
        </w:trPr>
        <w:tc>
          <w:tcPr>
            <w:cnfStyle w:val="001000000000" w:firstRow="0" w:lastRow="0" w:firstColumn="1" w:lastColumn="0" w:oddVBand="0" w:evenVBand="0" w:oddHBand="0" w:evenHBand="0" w:firstRowFirstColumn="0" w:firstRowLastColumn="0" w:lastRowFirstColumn="0" w:lastRowLastColumn="0"/>
            <w:tcW w:w="1094" w:type="dxa"/>
            <w:noWrap/>
            <w:hideMark/>
          </w:tcPr>
          <w:p w14:paraId="47A68EEB"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10</w:t>
            </w:r>
          </w:p>
        </w:tc>
        <w:tc>
          <w:tcPr>
            <w:tcW w:w="2165" w:type="dxa"/>
            <w:noWrap/>
            <w:hideMark/>
          </w:tcPr>
          <w:p w14:paraId="5BC598E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Quarantine</w:t>
            </w:r>
          </w:p>
        </w:tc>
        <w:tc>
          <w:tcPr>
            <w:tcW w:w="2372" w:type="dxa"/>
            <w:noWrap/>
            <w:hideMark/>
          </w:tcPr>
          <w:p w14:paraId="46878CFD"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Hospitalised</w:t>
            </w:r>
            <w:proofErr w:type="spellEnd"/>
          </w:p>
        </w:tc>
        <w:tc>
          <w:tcPr>
            <w:tcW w:w="3965" w:type="dxa"/>
            <w:noWrap/>
            <w:hideMark/>
          </w:tcPr>
          <w:p w14:paraId="5938B32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Not hospitalized</w:t>
            </w:r>
          </w:p>
        </w:tc>
      </w:tr>
      <w:tr w:rsidR="00031A2D" w:rsidRPr="00CC2783" w14:paraId="68E509FF" w14:textId="77777777" w:rsidTr="001354C8">
        <w:trPr>
          <w:gridAfter w:val="1"/>
          <w:wAfter w:w="12" w:type="dxa"/>
          <w:trHeight w:val="98"/>
        </w:trPr>
        <w:tc>
          <w:tcPr>
            <w:cnfStyle w:val="001000000000" w:firstRow="0" w:lastRow="0" w:firstColumn="1" w:lastColumn="0" w:oddVBand="0" w:evenVBand="0" w:oddHBand="0" w:evenHBand="0" w:firstRowFirstColumn="0" w:firstRowLastColumn="0" w:lastRowFirstColumn="0" w:lastRowLastColumn="0"/>
            <w:tcW w:w="1094" w:type="dxa"/>
            <w:noWrap/>
            <w:hideMark/>
          </w:tcPr>
          <w:p w14:paraId="32B7DC4F"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11</w:t>
            </w:r>
          </w:p>
        </w:tc>
        <w:tc>
          <w:tcPr>
            <w:tcW w:w="2165" w:type="dxa"/>
            <w:noWrap/>
            <w:hideMark/>
          </w:tcPr>
          <w:p w14:paraId="528B7ED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Quarantined</w:t>
            </w:r>
          </w:p>
        </w:tc>
        <w:tc>
          <w:tcPr>
            <w:tcW w:w="2372" w:type="dxa"/>
            <w:noWrap/>
            <w:hideMark/>
          </w:tcPr>
          <w:p w14:paraId="4C8EDF0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w:t>
            </w:r>
          </w:p>
        </w:tc>
        <w:tc>
          <w:tcPr>
            <w:tcW w:w="3965" w:type="dxa"/>
            <w:noWrap/>
            <w:hideMark/>
          </w:tcPr>
          <w:p w14:paraId="200E8A8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Outpatient</w:t>
            </w:r>
          </w:p>
        </w:tc>
      </w:tr>
      <w:tr w:rsidR="00031A2D" w:rsidRPr="00CC2783" w14:paraId="16332F47" w14:textId="77777777" w:rsidTr="001354C8">
        <w:trPr>
          <w:gridAfter w:val="1"/>
          <w:wAfter w:w="12" w:type="dxa"/>
          <w:trHeight w:val="161"/>
        </w:trPr>
        <w:tc>
          <w:tcPr>
            <w:cnfStyle w:val="001000000000" w:firstRow="0" w:lastRow="0" w:firstColumn="1" w:lastColumn="0" w:oddVBand="0" w:evenVBand="0" w:oddHBand="0" w:evenHBand="0" w:firstRowFirstColumn="0" w:firstRowLastColumn="0" w:lastRowFirstColumn="0" w:lastRowLastColumn="0"/>
            <w:tcW w:w="1094" w:type="dxa"/>
            <w:noWrap/>
            <w:hideMark/>
          </w:tcPr>
          <w:p w14:paraId="35BD7B3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12</w:t>
            </w:r>
          </w:p>
        </w:tc>
        <w:tc>
          <w:tcPr>
            <w:tcW w:w="2165" w:type="dxa"/>
            <w:noWrap/>
            <w:hideMark/>
          </w:tcPr>
          <w:p w14:paraId="412DB9D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Screening</w:t>
            </w:r>
          </w:p>
        </w:tc>
        <w:tc>
          <w:tcPr>
            <w:tcW w:w="2372" w:type="dxa"/>
            <w:noWrap/>
            <w:hideMark/>
          </w:tcPr>
          <w:p w14:paraId="123E348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Hospitalized </w:t>
            </w:r>
          </w:p>
        </w:tc>
        <w:tc>
          <w:tcPr>
            <w:tcW w:w="3965" w:type="dxa"/>
            <w:noWrap/>
            <w:hideMark/>
          </w:tcPr>
          <w:p w14:paraId="77731D2D"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outpatient</w:t>
            </w:r>
          </w:p>
        </w:tc>
      </w:tr>
      <w:tr w:rsidR="00031A2D" w:rsidRPr="00CC2783" w14:paraId="71D73075" w14:textId="77777777" w:rsidTr="001354C8">
        <w:trPr>
          <w:trHeight w:val="134"/>
        </w:trPr>
        <w:tc>
          <w:tcPr>
            <w:cnfStyle w:val="001000000000" w:firstRow="0" w:lastRow="0" w:firstColumn="1" w:lastColumn="0" w:oddVBand="0" w:evenVBand="0" w:oddHBand="0" w:evenHBand="0" w:firstRowFirstColumn="0" w:firstRowLastColumn="0" w:lastRowFirstColumn="0" w:lastRowLastColumn="0"/>
            <w:tcW w:w="1094" w:type="dxa"/>
            <w:noWrap/>
            <w:hideMark/>
          </w:tcPr>
          <w:p w14:paraId="44A967DF"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13</w:t>
            </w:r>
          </w:p>
        </w:tc>
        <w:tc>
          <w:tcPr>
            <w:tcW w:w="2165" w:type="dxa"/>
            <w:noWrap/>
            <w:hideMark/>
          </w:tcPr>
          <w:p w14:paraId="3202AEE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Suspected Corona</w:t>
            </w:r>
          </w:p>
        </w:tc>
        <w:tc>
          <w:tcPr>
            <w:tcW w:w="6349" w:type="dxa"/>
            <w:gridSpan w:val="3"/>
            <w:noWrap/>
            <w:hideMark/>
          </w:tcPr>
          <w:p w14:paraId="2BFBB18D"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 or to be hospitalized</w:t>
            </w:r>
          </w:p>
        </w:tc>
      </w:tr>
      <w:tr w:rsidR="00031A2D" w:rsidRPr="00CC2783" w14:paraId="7F71FC6A" w14:textId="77777777" w:rsidTr="001354C8">
        <w:trPr>
          <w:trHeight w:val="116"/>
        </w:trPr>
        <w:tc>
          <w:tcPr>
            <w:cnfStyle w:val="001000000000" w:firstRow="0" w:lastRow="0" w:firstColumn="1" w:lastColumn="0" w:oddVBand="0" w:evenVBand="0" w:oddHBand="0" w:evenHBand="0" w:firstRowFirstColumn="0" w:firstRowLastColumn="0" w:lastRowFirstColumn="0" w:lastRowLastColumn="0"/>
            <w:tcW w:w="1094" w:type="dxa"/>
            <w:noWrap/>
            <w:hideMark/>
          </w:tcPr>
          <w:p w14:paraId="676AE838"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14</w:t>
            </w:r>
          </w:p>
        </w:tc>
        <w:tc>
          <w:tcPr>
            <w:tcW w:w="2165" w:type="dxa"/>
            <w:noWrap/>
            <w:hideMark/>
          </w:tcPr>
          <w:p w14:paraId="0B5BA5F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Unknown</w:t>
            </w:r>
          </w:p>
        </w:tc>
        <w:tc>
          <w:tcPr>
            <w:tcW w:w="6349" w:type="dxa"/>
            <w:gridSpan w:val="3"/>
            <w:noWrap/>
            <w:hideMark/>
          </w:tcPr>
          <w:p w14:paraId="55FA53E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 deceased</w:t>
            </w:r>
          </w:p>
        </w:tc>
      </w:tr>
      <w:tr w:rsidR="00031A2D" w:rsidRPr="00CC2783" w14:paraId="2992947A" w14:textId="77777777" w:rsidTr="001354C8">
        <w:trPr>
          <w:trHeight w:val="179"/>
        </w:trPr>
        <w:tc>
          <w:tcPr>
            <w:cnfStyle w:val="001000000000" w:firstRow="0" w:lastRow="0" w:firstColumn="1" w:lastColumn="0" w:oddVBand="0" w:evenVBand="0" w:oddHBand="0" w:evenHBand="0" w:firstRowFirstColumn="0" w:firstRowLastColumn="0" w:lastRowFirstColumn="0" w:lastRowLastColumn="0"/>
            <w:tcW w:w="1094" w:type="dxa"/>
            <w:noWrap/>
            <w:hideMark/>
          </w:tcPr>
          <w:p w14:paraId="52ED687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15</w:t>
            </w:r>
          </w:p>
        </w:tc>
        <w:tc>
          <w:tcPr>
            <w:tcW w:w="2165" w:type="dxa"/>
            <w:noWrap/>
            <w:hideMark/>
          </w:tcPr>
          <w:p w14:paraId="78CE788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Unkown</w:t>
            </w:r>
            <w:proofErr w:type="spellEnd"/>
          </w:p>
        </w:tc>
        <w:tc>
          <w:tcPr>
            <w:tcW w:w="6349" w:type="dxa"/>
            <w:gridSpan w:val="3"/>
            <w:noWrap/>
            <w:hideMark/>
          </w:tcPr>
          <w:p w14:paraId="23F282D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 released</w:t>
            </w:r>
          </w:p>
        </w:tc>
      </w:tr>
      <w:tr w:rsidR="00031A2D" w:rsidRPr="00CC2783" w14:paraId="24C3EA54" w14:textId="77777777" w:rsidTr="001354C8">
        <w:trPr>
          <w:trHeight w:val="152"/>
        </w:trPr>
        <w:tc>
          <w:tcPr>
            <w:cnfStyle w:val="001000000000" w:firstRow="0" w:lastRow="0" w:firstColumn="1" w:lastColumn="0" w:oddVBand="0" w:evenVBand="0" w:oddHBand="0" w:evenHBand="0" w:firstRowFirstColumn="0" w:firstRowLastColumn="0" w:lastRowFirstColumn="0" w:lastRowLastColumn="0"/>
            <w:tcW w:w="1094" w:type="dxa"/>
            <w:noWrap/>
            <w:hideMark/>
          </w:tcPr>
          <w:p w14:paraId="7756D765"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16</w:t>
            </w:r>
          </w:p>
        </w:tc>
        <w:tc>
          <w:tcPr>
            <w:tcW w:w="2165" w:type="dxa"/>
            <w:noWrap/>
            <w:hideMark/>
          </w:tcPr>
          <w:p w14:paraId="59923E0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uncknown</w:t>
            </w:r>
            <w:proofErr w:type="spellEnd"/>
          </w:p>
        </w:tc>
        <w:tc>
          <w:tcPr>
            <w:tcW w:w="6349" w:type="dxa"/>
            <w:gridSpan w:val="3"/>
            <w:noWrap/>
            <w:hideMark/>
          </w:tcPr>
          <w:p w14:paraId="5A630BA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Hospitalized/Deceased</w:t>
            </w:r>
          </w:p>
        </w:tc>
      </w:tr>
      <w:tr w:rsidR="00031A2D" w:rsidRPr="00CC2783" w14:paraId="1FEDE6D4" w14:textId="77777777" w:rsidTr="001354C8">
        <w:trPr>
          <w:trHeight w:val="125"/>
        </w:trPr>
        <w:tc>
          <w:tcPr>
            <w:cnfStyle w:val="001000000000" w:firstRow="0" w:lastRow="0" w:firstColumn="1" w:lastColumn="0" w:oddVBand="0" w:evenVBand="0" w:oddHBand="0" w:evenHBand="0" w:firstRowFirstColumn="0" w:firstRowLastColumn="0" w:lastRowFirstColumn="0" w:lastRowLastColumn="0"/>
            <w:tcW w:w="1094" w:type="dxa"/>
            <w:noWrap/>
            <w:hideMark/>
          </w:tcPr>
          <w:p w14:paraId="0B01635F"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17</w:t>
            </w:r>
          </w:p>
        </w:tc>
        <w:tc>
          <w:tcPr>
            <w:tcW w:w="2165" w:type="dxa"/>
            <w:noWrap/>
            <w:hideMark/>
          </w:tcPr>
          <w:p w14:paraId="4F4DF89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unknow</w:t>
            </w:r>
          </w:p>
        </w:tc>
        <w:tc>
          <w:tcPr>
            <w:tcW w:w="6349" w:type="dxa"/>
            <w:gridSpan w:val="3"/>
            <w:noWrap/>
            <w:hideMark/>
          </w:tcPr>
          <w:p w14:paraId="7D46CB3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Hospitalized/Released</w:t>
            </w:r>
          </w:p>
        </w:tc>
      </w:tr>
      <w:tr w:rsidR="00031A2D" w:rsidRPr="00CC2783" w14:paraId="4F998B40" w14:textId="77777777" w:rsidTr="001354C8">
        <w:trPr>
          <w:trHeight w:val="188"/>
        </w:trPr>
        <w:tc>
          <w:tcPr>
            <w:cnfStyle w:val="001000000000" w:firstRow="0" w:lastRow="0" w:firstColumn="1" w:lastColumn="0" w:oddVBand="0" w:evenVBand="0" w:oddHBand="0" w:evenHBand="0" w:firstRowFirstColumn="0" w:firstRowLastColumn="0" w:lastRowFirstColumn="0" w:lastRowLastColumn="0"/>
            <w:tcW w:w="1094" w:type="dxa"/>
            <w:noWrap/>
            <w:hideMark/>
          </w:tcPr>
          <w:p w14:paraId="04BD0632"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lastRenderedPageBreak/>
              <w:t>18</w:t>
            </w:r>
          </w:p>
        </w:tc>
        <w:tc>
          <w:tcPr>
            <w:tcW w:w="2165" w:type="dxa"/>
            <w:noWrap/>
            <w:hideMark/>
          </w:tcPr>
          <w:p w14:paraId="62A361F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unknown</w:t>
            </w:r>
          </w:p>
        </w:tc>
        <w:tc>
          <w:tcPr>
            <w:tcW w:w="6349" w:type="dxa"/>
            <w:gridSpan w:val="3"/>
            <w:noWrap/>
            <w:hideMark/>
          </w:tcPr>
          <w:p w14:paraId="30F2043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Hospsitalized</w:t>
            </w:r>
            <w:proofErr w:type="spellEnd"/>
            <w:r w:rsidRPr="00474B68">
              <w:rPr>
                <w:rFonts w:ascii="Calibri" w:hAnsi="Calibri" w:cs="Calibri"/>
                <w:color w:val="000000"/>
                <w:sz w:val="16"/>
                <w:szCs w:val="16"/>
              </w:rPr>
              <w:t>, ICU, fully recovered</w:t>
            </w:r>
          </w:p>
        </w:tc>
      </w:tr>
      <w:tr w:rsidR="00031A2D" w:rsidRPr="00CC2783" w14:paraId="08C0927B" w14:textId="77777777" w:rsidTr="001354C8">
        <w:trPr>
          <w:gridAfter w:val="1"/>
          <w:wAfter w:w="12" w:type="dxa"/>
          <w:trHeight w:val="161"/>
        </w:trPr>
        <w:tc>
          <w:tcPr>
            <w:cnfStyle w:val="001000000000" w:firstRow="0" w:lastRow="0" w:firstColumn="1" w:lastColumn="0" w:oddVBand="0" w:evenVBand="0" w:oddHBand="0" w:evenHBand="0" w:firstRowFirstColumn="0" w:firstRowLastColumn="0" w:lastRowFirstColumn="0" w:lastRowLastColumn="0"/>
            <w:tcW w:w="1094" w:type="dxa"/>
            <w:noWrap/>
            <w:hideMark/>
          </w:tcPr>
          <w:p w14:paraId="507FF017"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19</w:t>
            </w:r>
          </w:p>
        </w:tc>
        <w:tc>
          <w:tcPr>
            <w:tcW w:w="2165" w:type="dxa"/>
            <w:noWrap/>
            <w:hideMark/>
          </w:tcPr>
          <w:p w14:paraId="572A7407"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474B68">
              <w:rPr>
                <w:rFonts w:ascii="Calibri" w:hAnsi="Calibri" w:cs="Calibri"/>
                <w:color w:val="000000"/>
                <w:sz w:val="16"/>
                <w:szCs w:val="16"/>
              </w:rPr>
              <w:t>unkown</w:t>
            </w:r>
            <w:proofErr w:type="spellEnd"/>
          </w:p>
        </w:tc>
        <w:tc>
          <w:tcPr>
            <w:tcW w:w="2372" w:type="dxa"/>
            <w:noWrap/>
            <w:hideMark/>
          </w:tcPr>
          <w:p w14:paraId="12B209E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ICU</w:t>
            </w:r>
          </w:p>
        </w:tc>
        <w:tc>
          <w:tcPr>
            <w:tcW w:w="3965" w:type="dxa"/>
            <w:noWrap/>
            <w:hideMark/>
          </w:tcPr>
          <w:p w14:paraId="5333E40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CC2783" w14:paraId="42132AE4" w14:textId="77777777" w:rsidTr="001354C8">
        <w:trPr>
          <w:trHeight w:val="134"/>
        </w:trPr>
        <w:tc>
          <w:tcPr>
            <w:cnfStyle w:val="001000000000" w:firstRow="0" w:lastRow="0" w:firstColumn="1" w:lastColumn="0" w:oddVBand="0" w:evenVBand="0" w:oddHBand="0" w:evenHBand="0" w:firstRowFirstColumn="0" w:firstRowLastColumn="0" w:lastRowFirstColumn="0" w:lastRowLastColumn="0"/>
            <w:tcW w:w="1094" w:type="dxa"/>
            <w:noWrap/>
            <w:hideMark/>
          </w:tcPr>
          <w:p w14:paraId="5EC01E4C"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20</w:t>
            </w:r>
          </w:p>
        </w:tc>
        <w:tc>
          <w:tcPr>
            <w:tcW w:w="2165" w:type="dxa"/>
            <w:noWrap/>
            <w:hideMark/>
          </w:tcPr>
          <w:p w14:paraId="0B572A7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w:t>
            </w:r>
            <w:proofErr w:type="spellStart"/>
            <w:r w:rsidRPr="00474B68">
              <w:rPr>
                <w:rFonts w:ascii="Calibri" w:hAnsi="Calibri" w:cs="Calibri"/>
                <w:color w:val="000000"/>
                <w:sz w:val="16"/>
                <w:szCs w:val="16"/>
              </w:rPr>
              <w:t>ÈÀunknown</w:t>
            </w:r>
            <w:proofErr w:type="spellEnd"/>
          </w:p>
        </w:tc>
        <w:tc>
          <w:tcPr>
            <w:tcW w:w="6349" w:type="dxa"/>
            <w:gridSpan w:val="3"/>
            <w:noWrap/>
            <w:hideMark/>
          </w:tcPr>
          <w:p w14:paraId="2A05F84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Intensive Care Unit</w:t>
            </w:r>
          </w:p>
        </w:tc>
      </w:tr>
      <w:tr w:rsidR="00031A2D" w:rsidRPr="00CC2783" w14:paraId="54835CDD" w14:textId="77777777" w:rsidTr="001354C8">
        <w:trPr>
          <w:trHeight w:val="116"/>
        </w:trPr>
        <w:tc>
          <w:tcPr>
            <w:cnfStyle w:val="001000000000" w:firstRow="0" w:lastRow="0" w:firstColumn="1" w:lastColumn="0" w:oddVBand="0" w:evenVBand="0" w:oddHBand="0" w:evenHBand="0" w:firstRowFirstColumn="0" w:firstRowLastColumn="0" w:lastRowFirstColumn="0" w:lastRowLastColumn="0"/>
            <w:tcW w:w="1094" w:type="dxa"/>
            <w:noWrap/>
            <w:hideMark/>
          </w:tcPr>
          <w:p w14:paraId="746137E7"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21</w:t>
            </w:r>
          </w:p>
        </w:tc>
        <w:tc>
          <w:tcPr>
            <w:tcW w:w="2165" w:type="dxa"/>
            <w:noWrap/>
            <w:hideMark/>
          </w:tcPr>
          <w:p w14:paraId="50AA994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Live, physical examination</w:t>
            </w:r>
          </w:p>
        </w:tc>
        <w:tc>
          <w:tcPr>
            <w:tcW w:w="6349" w:type="dxa"/>
            <w:gridSpan w:val="3"/>
            <w:noWrap/>
            <w:hideMark/>
          </w:tcPr>
          <w:p w14:paraId="3BC6CBC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Live, acute respiratory infection</w:t>
            </w:r>
          </w:p>
        </w:tc>
      </w:tr>
      <w:tr w:rsidR="00031A2D" w:rsidRPr="00CC2783" w14:paraId="288FEF7D" w14:textId="77777777" w:rsidTr="001354C8">
        <w:trPr>
          <w:trHeight w:val="179"/>
        </w:trPr>
        <w:tc>
          <w:tcPr>
            <w:cnfStyle w:val="001000000000" w:firstRow="0" w:lastRow="0" w:firstColumn="1" w:lastColumn="0" w:oddVBand="0" w:evenVBand="0" w:oddHBand="0" w:evenHBand="0" w:firstRowFirstColumn="0" w:firstRowLastColumn="0" w:lastRowFirstColumn="0" w:lastRowLastColumn="0"/>
            <w:tcW w:w="1094" w:type="dxa"/>
            <w:noWrap/>
            <w:hideMark/>
          </w:tcPr>
          <w:p w14:paraId="4E8E7B80"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22</w:t>
            </w:r>
          </w:p>
        </w:tc>
        <w:tc>
          <w:tcPr>
            <w:tcW w:w="2165" w:type="dxa"/>
            <w:noWrap/>
            <w:hideMark/>
          </w:tcPr>
          <w:p w14:paraId="4B24C8F2"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Live</w:t>
            </w:r>
          </w:p>
        </w:tc>
        <w:tc>
          <w:tcPr>
            <w:tcW w:w="6349" w:type="dxa"/>
            <w:gridSpan w:val="3"/>
            <w:noWrap/>
            <w:hideMark/>
          </w:tcPr>
          <w:p w14:paraId="5D3DD7E2"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Moderate / Outpatient</w:t>
            </w:r>
          </w:p>
        </w:tc>
      </w:tr>
      <w:tr w:rsidR="00031A2D" w:rsidRPr="00CC2783" w14:paraId="679F0409"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1094" w:type="dxa"/>
            <w:noWrap/>
            <w:hideMark/>
          </w:tcPr>
          <w:p w14:paraId="34E367F3"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23</w:t>
            </w:r>
          </w:p>
        </w:tc>
        <w:tc>
          <w:tcPr>
            <w:tcW w:w="2165" w:type="dxa"/>
            <w:noWrap/>
            <w:hideMark/>
          </w:tcPr>
          <w:p w14:paraId="1317B17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Live </w:t>
            </w:r>
          </w:p>
        </w:tc>
        <w:tc>
          <w:tcPr>
            <w:tcW w:w="6349" w:type="dxa"/>
            <w:gridSpan w:val="3"/>
            <w:noWrap/>
            <w:hideMark/>
          </w:tcPr>
          <w:p w14:paraId="0EFEFF9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Moderate/Outpatient</w:t>
            </w:r>
          </w:p>
        </w:tc>
      </w:tr>
      <w:tr w:rsidR="00031A2D" w:rsidRPr="00CC2783" w14:paraId="1184C6F7" w14:textId="77777777" w:rsidTr="001354C8">
        <w:trPr>
          <w:trHeight w:val="125"/>
        </w:trPr>
        <w:tc>
          <w:tcPr>
            <w:cnfStyle w:val="001000000000" w:firstRow="0" w:lastRow="0" w:firstColumn="1" w:lastColumn="0" w:oddVBand="0" w:evenVBand="0" w:oddHBand="0" w:evenHBand="0" w:firstRowFirstColumn="0" w:firstRowLastColumn="0" w:lastRowFirstColumn="0" w:lastRowLastColumn="0"/>
            <w:tcW w:w="1094" w:type="dxa"/>
            <w:noWrap/>
            <w:hideMark/>
          </w:tcPr>
          <w:p w14:paraId="5A6ACD78"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24</w:t>
            </w:r>
          </w:p>
        </w:tc>
        <w:tc>
          <w:tcPr>
            <w:tcW w:w="2165" w:type="dxa"/>
            <w:noWrap/>
            <w:hideMark/>
          </w:tcPr>
          <w:p w14:paraId="4E596CA1"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live</w:t>
            </w:r>
          </w:p>
        </w:tc>
        <w:tc>
          <w:tcPr>
            <w:tcW w:w="6349" w:type="dxa"/>
            <w:gridSpan w:val="3"/>
            <w:noWrap/>
            <w:hideMark/>
          </w:tcPr>
          <w:p w14:paraId="57A935E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Pneumonia (chest X-ray)</w:t>
            </w:r>
          </w:p>
        </w:tc>
      </w:tr>
      <w:tr w:rsidR="00031A2D" w:rsidRPr="00CC2783" w14:paraId="579B5F55" w14:textId="77777777" w:rsidTr="001354C8">
        <w:trPr>
          <w:trHeight w:val="188"/>
        </w:trPr>
        <w:tc>
          <w:tcPr>
            <w:cnfStyle w:val="001000000000" w:firstRow="0" w:lastRow="0" w:firstColumn="1" w:lastColumn="0" w:oddVBand="0" w:evenVBand="0" w:oddHBand="0" w:evenHBand="0" w:firstRowFirstColumn="0" w:firstRowLastColumn="0" w:lastRowFirstColumn="0" w:lastRowLastColumn="0"/>
            <w:tcW w:w="1094" w:type="dxa"/>
            <w:noWrap/>
            <w:hideMark/>
          </w:tcPr>
          <w:p w14:paraId="2DD1BD7C"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25</w:t>
            </w:r>
          </w:p>
        </w:tc>
        <w:tc>
          <w:tcPr>
            <w:tcW w:w="2165" w:type="dxa"/>
            <w:noWrap/>
            <w:hideMark/>
          </w:tcPr>
          <w:p w14:paraId="625F0A06"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6349" w:type="dxa"/>
            <w:gridSpan w:val="3"/>
            <w:noWrap/>
            <w:hideMark/>
          </w:tcPr>
          <w:p w14:paraId="7310690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Pneumonia (chest X-ray), not critical</w:t>
            </w:r>
          </w:p>
        </w:tc>
      </w:tr>
      <w:tr w:rsidR="00031A2D" w:rsidRPr="00CC2783" w14:paraId="2ED50D09" w14:textId="77777777" w:rsidTr="001354C8">
        <w:trPr>
          <w:gridAfter w:val="1"/>
          <w:wAfter w:w="12" w:type="dxa"/>
          <w:trHeight w:val="73"/>
        </w:trPr>
        <w:tc>
          <w:tcPr>
            <w:cnfStyle w:val="001000000000" w:firstRow="0" w:lastRow="0" w:firstColumn="1" w:lastColumn="0" w:oddVBand="0" w:evenVBand="0" w:oddHBand="0" w:evenHBand="0" w:firstRowFirstColumn="0" w:firstRowLastColumn="0" w:lastRowFirstColumn="0" w:lastRowLastColumn="0"/>
            <w:tcW w:w="1094" w:type="dxa"/>
            <w:noWrap/>
            <w:hideMark/>
          </w:tcPr>
          <w:p w14:paraId="7EA51585"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26</w:t>
            </w:r>
          </w:p>
        </w:tc>
        <w:tc>
          <w:tcPr>
            <w:tcW w:w="2165" w:type="dxa"/>
            <w:noWrap/>
            <w:hideMark/>
          </w:tcPr>
          <w:p w14:paraId="1E3780C3"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372" w:type="dxa"/>
            <w:noWrap/>
            <w:hideMark/>
          </w:tcPr>
          <w:p w14:paraId="52536C9D"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Recovered</w:t>
            </w:r>
          </w:p>
        </w:tc>
        <w:tc>
          <w:tcPr>
            <w:tcW w:w="3965" w:type="dxa"/>
            <w:noWrap/>
            <w:hideMark/>
          </w:tcPr>
          <w:p w14:paraId="657AB09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CC2783" w14:paraId="3C626CC6" w14:textId="77777777" w:rsidTr="001354C8">
        <w:trPr>
          <w:trHeight w:val="134"/>
        </w:trPr>
        <w:tc>
          <w:tcPr>
            <w:cnfStyle w:val="001000000000" w:firstRow="0" w:lastRow="0" w:firstColumn="1" w:lastColumn="0" w:oddVBand="0" w:evenVBand="0" w:oddHBand="0" w:evenHBand="0" w:firstRowFirstColumn="0" w:firstRowLastColumn="0" w:lastRowFirstColumn="0" w:lastRowLastColumn="0"/>
            <w:tcW w:w="1094" w:type="dxa"/>
            <w:noWrap/>
            <w:hideMark/>
          </w:tcPr>
          <w:p w14:paraId="3E61E1F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27</w:t>
            </w:r>
          </w:p>
        </w:tc>
        <w:tc>
          <w:tcPr>
            <w:tcW w:w="2165" w:type="dxa"/>
            <w:noWrap/>
            <w:hideMark/>
          </w:tcPr>
          <w:p w14:paraId="4C27B14D"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6349" w:type="dxa"/>
            <w:gridSpan w:val="3"/>
            <w:noWrap/>
            <w:hideMark/>
          </w:tcPr>
          <w:p w14:paraId="29C9C39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Recovered and </w:t>
            </w:r>
            <w:proofErr w:type="gramStart"/>
            <w:r w:rsidRPr="00474B68">
              <w:rPr>
                <w:rFonts w:ascii="Calibri" w:hAnsi="Calibri" w:cs="Calibri"/>
                <w:color w:val="000000"/>
                <w:sz w:val="16"/>
                <w:szCs w:val="16"/>
              </w:rPr>
              <w:t>Released</w:t>
            </w:r>
            <w:proofErr w:type="gramEnd"/>
          </w:p>
        </w:tc>
      </w:tr>
      <w:tr w:rsidR="00031A2D" w:rsidRPr="00CC2783" w14:paraId="699C7311" w14:textId="77777777" w:rsidTr="001354C8">
        <w:trPr>
          <w:gridAfter w:val="1"/>
          <w:wAfter w:w="12" w:type="dxa"/>
          <w:trHeight w:val="116"/>
        </w:trPr>
        <w:tc>
          <w:tcPr>
            <w:cnfStyle w:val="001000000000" w:firstRow="0" w:lastRow="0" w:firstColumn="1" w:lastColumn="0" w:oddVBand="0" w:evenVBand="0" w:oddHBand="0" w:evenHBand="0" w:firstRowFirstColumn="0" w:firstRowLastColumn="0" w:lastRowFirstColumn="0" w:lastRowLastColumn="0"/>
            <w:tcW w:w="1094" w:type="dxa"/>
            <w:noWrap/>
            <w:hideMark/>
          </w:tcPr>
          <w:p w14:paraId="26F3C2BF"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28</w:t>
            </w:r>
          </w:p>
        </w:tc>
        <w:tc>
          <w:tcPr>
            <w:tcW w:w="2165" w:type="dxa"/>
            <w:noWrap/>
            <w:hideMark/>
          </w:tcPr>
          <w:p w14:paraId="7082D28E"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372" w:type="dxa"/>
            <w:noWrap/>
            <w:hideMark/>
          </w:tcPr>
          <w:p w14:paraId="65D4822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Recovering</w:t>
            </w:r>
          </w:p>
        </w:tc>
        <w:tc>
          <w:tcPr>
            <w:tcW w:w="3965" w:type="dxa"/>
            <w:noWrap/>
            <w:hideMark/>
          </w:tcPr>
          <w:p w14:paraId="2490FF3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CC2783" w14:paraId="3ABDAC3A" w14:textId="77777777" w:rsidTr="001354C8">
        <w:trPr>
          <w:gridAfter w:val="1"/>
          <w:wAfter w:w="12" w:type="dxa"/>
          <w:trHeight w:val="89"/>
        </w:trPr>
        <w:tc>
          <w:tcPr>
            <w:cnfStyle w:val="001000000000" w:firstRow="0" w:lastRow="0" w:firstColumn="1" w:lastColumn="0" w:oddVBand="0" w:evenVBand="0" w:oddHBand="0" w:evenHBand="0" w:firstRowFirstColumn="0" w:firstRowLastColumn="0" w:lastRowFirstColumn="0" w:lastRowLastColumn="0"/>
            <w:tcW w:w="1094" w:type="dxa"/>
            <w:noWrap/>
            <w:hideMark/>
          </w:tcPr>
          <w:p w14:paraId="31F73DF3"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29</w:t>
            </w:r>
          </w:p>
        </w:tc>
        <w:tc>
          <w:tcPr>
            <w:tcW w:w="2165" w:type="dxa"/>
            <w:noWrap/>
            <w:hideMark/>
          </w:tcPr>
          <w:p w14:paraId="751066E5"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372" w:type="dxa"/>
            <w:noWrap/>
            <w:hideMark/>
          </w:tcPr>
          <w:p w14:paraId="1148544F"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Released</w:t>
            </w:r>
          </w:p>
        </w:tc>
        <w:tc>
          <w:tcPr>
            <w:tcW w:w="3965" w:type="dxa"/>
            <w:noWrap/>
            <w:hideMark/>
          </w:tcPr>
          <w:p w14:paraId="1ED70A9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CC2783" w14:paraId="0FD4F33B" w14:textId="77777777" w:rsidTr="001354C8">
        <w:trPr>
          <w:gridAfter w:val="1"/>
          <w:wAfter w:w="12" w:type="dxa"/>
          <w:trHeight w:val="73"/>
        </w:trPr>
        <w:tc>
          <w:tcPr>
            <w:cnfStyle w:val="001000000000" w:firstRow="0" w:lastRow="0" w:firstColumn="1" w:lastColumn="0" w:oddVBand="0" w:evenVBand="0" w:oddHBand="0" w:evenHBand="0" w:firstRowFirstColumn="0" w:firstRowLastColumn="0" w:lastRowFirstColumn="0" w:lastRowLastColumn="0"/>
            <w:tcW w:w="1094" w:type="dxa"/>
            <w:noWrap/>
            <w:hideMark/>
          </w:tcPr>
          <w:p w14:paraId="19850C75"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30</w:t>
            </w:r>
          </w:p>
        </w:tc>
        <w:tc>
          <w:tcPr>
            <w:tcW w:w="2165" w:type="dxa"/>
            <w:noWrap/>
            <w:hideMark/>
          </w:tcPr>
          <w:p w14:paraId="203BA0C0"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372" w:type="dxa"/>
            <w:noWrap/>
            <w:hideMark/>
          </w:tcPr>
          <w:p w14:paraId="2A929AB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 xml:space="preserve">Released </w:t>
            </w:r>
          </w:p>
        </w:tc>
        <w:tc>
          <w:tcPr>
            <w:tcW w:w="3965" w:type="dxa"/>
            <w:noWrap/>
            <w:hideMark/>
          </w:tcPr>
          <w:p w14:paraId="5546952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CC2783" w14:paraId="616701DE" w14:textId="77777777" w:rsidTr="001354C8">
        <w:trPr>
          <w:trHeight w:val="125"/>
        </w:trPr>
        <w:tc>
          <w:tcPr>
            <w:cnfStyle w:val="001000000000" w:firstRow="0" w:lastRow="0" w:firstColumn="1" w:lastColumn="0" w:oddVBand="0" w:evenVBand="0" w:oddHBand="0" w:evenHBand="0" w:firstRowFirstColumn="0" w:firstRowLastColumn="0" w:lastRowFirstColumn="0" w:lastRowLastColumn="0"/>
            <w:tcW w:w="1094" w:type="dxa"/>
            <w:noWrap/>
            <w:hideMark/>
          </w:tcPr>
          <w:p w14:paraId="7783CDC9"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31</w:t>
            </w:r>
          </w:p>
        </w:tc>
        <w:tc>
          <w:tcPr>
            <w:tcW w:w="2165" w:type="dxa"/>
            <w:noWrap/>
            <w:hideMark/>
          </w:tcPr>
          <w:p w14:paraId="167A906F"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6349" w:type="dxa"/>
            <w:gridSpan w:val="3"/>
            <w:noWrap/>
            <w:hideMark/>
          </w:tcPr>
          <w:p w14:paraId="7703A1E7"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Released, Live</w:t>
            </w:r>
          </w:p>
        </w:tc>
      </w:tr>
      <w:tr w:rsidR="00031A2D" w:rsidRPr="00CC2783" w14:paraId="49A8090F" w14:textId="77777777" w:rsidTr="001354C8">
        <w:trPr>
          <w:trHeight w:val="73"/>
        </w:trPr>
        <w:tc>
          <w:tcPr>
            <w:cnfStyle w:val="001000000000" w:firstRow="0" w:lastRow="0" w:firstColumn="1" w:lastColumn="0" w:oddVBand="0" w:evenVBand="0" w:oddHBand="0" w:evenHBand="0" w:firstRowFirstColumn="0" w:firstRowLastColumn="0" w:lastRowFirstColumn="0" w:lastRowLastColumn="0"/>
            <w:tcW w:w="1094" w:type="dxa"/>
            <w:noWrap/>
            <w:hideMark/>
          </w:tcPr>
          <w:p w14:paraId="47BF91AB"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32</w:t>
            </w:r>
          </w:p>
        </w:tc>
        <w:tc>
          <w:tcPr>
            <w:tcW w:w="2165" w:type="dxa"/>
            <w:noWrap/>
            <w:hideMark/>
          </w:tcPr>
          <w:p w14:paraId="1B4415CE"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6349" w:type="dxa"/>
            <w:gridSpan w:val="3"/>
            <w:noWrap/>
            <w:hideMark/>
          </w:tcPr>
          <w:p w14:paraId="1E053AA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Severe / ICU</w:t>
            </w:r>
          </w:p>
        </w:tc>
      </w:tr>
      <w:tr w:rsidR="00031A2D" w:rsidRPr="00CC2783" w14:paraId="5A879A32" w14:textId="77777777" w:rsidTr="001354C8">
        <w:trPr>
          <w:gridAfter w:val="1"/>
          <w:wAfter w:w="12" w:type="dxa"/>
          <w:trHeight w:val="161"/>
        </w:trPr>
        <w:tc>
          <w:tcPr>
            <w:cnfStyle w:val="001000000000" w:firstRow="0" w:lastRow="0" w:firstColumn="1" w:lastColumn="0" w:oddVBand="0" w:evenVBand="0" w:oddHBand="0" w:evenHBand="0" w:firstRowFirstColumn="0" w:firstRowLastColumn="0" w:lastRowFirstColumn="0" w:lastRowLastColumn="0"/>
            <w:tcW w:w="1094" w:type="dxa"/>
            <w:noWrap/>
            <w:hideMark/>
          </w:tcPr>
          <w:p w14:paraId="4E706FF9"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33</w:t>
            </w:r>
          </w:p>
        </w:tc>
        <w:tc>
          <w:tcPr>
            <w:tcW w:w="2165" w:type="dxa"/>
            <w:noWrap/>
            <w:hideMark/>
          </w:tcPr>
          <w:p w14:paraId="4A847009"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372" w:type="dxa"/>
            <w:noWrap/>
            <w:hideMark/>
          </w:tcPr>
          <w:p w14:paraId="55CAD52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Severe/ICU</w:t>
            </w:r>
          </w:p>
        </w:tc>
        <w:tc>
          <w:tcPr>
            <w:tcW w:w="3965" w:type="dxa"/>
            <w:noWrap/>
            <w:hideMark/>
          </w:tcPr>
          <w:p w14:paraId="6160D2E6"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CC2783" w14:paraId="45A25940" w14:textId="77777777" w:rsidTr="001354C8">
        <w:trPr>
          <w:trHeight w:val="134"/>
        </w:trPr>
        <w:tc>
          <w:tcPr>
            <w:cnfStyle w:val="001000000000" w:firstRow="0" w:lastRow="0" w:firstColumn="1" w:lastColumn="0" w:oddVBand="0" w:evenVBand="0" w:oddHBand="0" w:evenHBand="0" w:firstRowFirstColumn="0" w:firstRowLastColumn="0" w:lastRowFirstColumn="0" w:lastRowLastColumn="0"/>
            <w:tcW w:w="1094" w:type="dxa"/>
            <w:noWrap/>
            <w:hideMark/>
          </w:tcPr>
          <w:p w14:paraId="1F33456F"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34</w:t>
            </w:r>
          </w:p>
        </w:tc>
        <w:tc>
          <w:tcPr>
            <w:tcW w:w="2165" w:type="dxa"/>
            <w:noWrap/>
            <w:hideMark/>
          </w:tcPr>
          <w:p w14:paraId="0CFB81ED"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6349" w:type="dxa"/>
            <w:gridSpan w:val="3"/>
            <w:noWrap/>
            <w:hideMark/>
          </w:tcPr>
          <w:p w14:paraId="27B42955"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Still hospitalized</w:t>
            </w:r>
          </w:p>
        </w:tc>
      </w:tr>
      <w:tr w:rsidR="00031A2D" w:rsidRPr="00CC2783" w14:paraId="03BF6892" w14:textId="77777777" w:rsidTr="001354C8">
        <w:trPr>
          <w:trHeight w:val="206"/>
        </w:trPr>
        <w:tc>
          <w:tcPr>
            <w:cnfStyle w:val="001000000000" w:firstRow="0" w:lastRow="0" w:firstColumn="1" w:lastColumn="0" w:oddVBand="0" w:evenVBand="0" w:oddHBand="0" w:evenHBand="0" w:firstRowFirstColumn="0" w:firstRowLastColumn="0" w:lastRowFirstColumn="0" w:lastRowLastColumn="0"/>
            <w:tcW w:w="1094" w:type="dxa"/>
            <w:noWrap/>
            <w:hideMark/>
          </w:tcPr>
          <w:p w14:paraId="0046CF02"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35</w:t>
            </w:r>
          </w:p>
        </w:tc>
        <w:tc>
          <w:tcPr>
            <w:tcW w:w="2165" w:type="dxa"/>
            <w:noWrap/>
            <w:hideMark/>
          </w:tcPr>
          <w:p w14:paraId="378042A3"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6349" w:type="dxa"/>
            <w:gridSpan w:val="3"/>
            <w:noWrap/>
            <w:hideMark/>
          </w:tcPr>
          <w:p w14:paraId="4E8948E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Symptomatic</w:t>
            </w:r>
          </w:p>
        </w:tc>
      </w:tr>
      <w:tr w:rsidR="00031A2D" w:rsidRPr="00CC2783" w14:paraId="4E4A6EFD" w14:textId="77777777" w:rsidTr="001354C8">
        <w:trPr>
          <w:trHeight w:val="179"/>
        </w:trPr>
        <w:tc>
          <w:tcPr>
            <w:cnfStyle w:val="001000000000" w:firstRow="0" w:lastRow="0" w:firstColumn="1" w:lastColumn="0" w:oddVBand="0" w:evenVBand="0" w:oddHBand="0" w:evenHBand="0" w:firstRowFirstColumn="0" w:firstRowLastColumn="0" w:lastRowFirstColumn="0" w:lastRowLastColumn="0"/>
            <w:tcW w:w="1094" w:type="dxa"/>
            <w:noWrap/>
            <w:hideMark/>
          </w:tcPr>
          <w:p w14:paraId="611B4C8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36</w:t>
            </w:r>
          </w:p>
        </w:tc>
        <w:tc>
          <w:tcPr>
            <w:tcW w:w="2165" w:type="dxa"/>
            <w:noWrap/>
            <w:hideMark/>
          </w:tcPr>
          <w:p w14:paraId="6F54C12B"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6349" w:type="dxa"/>
            <w:gridSpan w:val="3"/>
            <w:noWrap/>
            <w:hideMark/>
          </w:tcPr>
          <w:p w14:paraId="218389CE"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Symptoms indicative of upper respiratory infection</w:t>
            </w:r>
          </w:p>
        </w:tc>
      </w:tr>
      <w:tr w:rsidR="00031A2D" w:rsidRPr="00CC2783" w14:paraId="76E82080" w14:textId="77777777" w:rsidTr="001354C8">
        <w:trPr>
          <w:gridAfter w:val="1"/>
          <w:wAfter w:w="12" w:type="dxa"/>
          <w:trHeight w:val="73"/>
        </w:trPr>
        <w:tc>
          <w:tcPr>
            <w:cnfStyle w:val="001000000000" w:firstRow="0" w:lastRow="0" w:firstColumn="1" w:lastColumn="0" w:oddVBand="0" w:evenVBand="0" w:oddHBand="0" w:evenHBand="0" w:firstRowFirstColumn="0" w:firstRowLastColumn="0" w:lastRowFirstColumn="0" w:lastRowLastColumn="0"/>
            <w:tcW w:w="1094" w:type="dxa"/>
            <w:noWrap/>
            <w:hideMark/>
          </w:tcPr>
          <w:p w14:paraId="1890C0DF"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37</w:t>
            </w:r>
          </w:p>
        </w:tc>
        <w:tc>
          <w:tcPr>
            <w:tcW w:w="2165" w:type="dxa"/>
            <w:noWrap/>
            <w:hideMark/>
          </w:tcPr>
          <w:p w14:paraId="0443E024"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372" w:type="dxa"/>
            <w:noWrap/>
            <w:hideMark/>
          </w:tcPr>
          <w:p w14:paraId="3AFA703D"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deceased</w:t>
            </w:r>
          </w:p>
        </w:tc>
        <w:tc>
          <w:tcPr>
            <w:tcW w:w="3965" w:type="dxa"/>
            <w:noWrap/>
            <w:hideMark/>
          </w:tcPr>
          <w:p w14:paraId="34B09F9D"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CC2783" w14:paraId="783038CB" w14:textId="77777777" w:rsidTr="001354C8">
        <w:trPr>
          <w:gridAfter w:val="1"/>
          <w:wAfter w:w="12" w:type="dxa"/>
          <w:trHeight w:val="125"/>
        </w:trPr>
        <w:tc>
          <w:tcPr>
            <w:cnfStyle w:val="001000000000" w:firstRow="0" w:lastRow="0" w:firstColumn="1" w:lastColumn="0" w:oddVBand="0" w:evenVBand="0" w:oddHBand="0" w:evenHBand="0" w:firstRowFirstColumn="0" w:firstRowLastColumn="0" w:lastRowFirstColumn="0" w:lastRowLastColumn="0"/>
            <w:tcW w:w="1094" w:type="dxa"/>
            <w:noWrap/>
            <w:hideMark/>
          </w:tcPr>
          <w:p w14:paraId="4233BFDE"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38</w:t>
            </w:r>
          </w:p>
        </w:tc>
        <w:tc>
          <w:tcPr>
            <w:tcW w:w="2165" w:type="dxa"/>
            <w:noWrap/>
            <w:hideMark/>
          </w:tcPr>
          <w:p w14:paraId="56547ABE"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372" w:type="dxa"/>
            <w:noWrap/>
            <w:hideMark/>
          </w:tcPr>
          <w:p w14:paraId="01F5B5B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w:t>
            </w:r>
          </w:p>
        </w:tc>
        <w:tc>
          <w:tcPr>
            <w:tcW w:w="3965" w:type="dxa"/>
            <w:noWrap/>
            <w:hideMark/>
          </w:tcPr>
          <w:p w14:paraId="4A4946DC"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CC2783" w14:paraId="5758A2B3" w14:textId="77777777" w:rsidTr="001354C8">
        <w:trPr>
          <w:trHeight w:val="98"/>
        </w:trPr>
        <w:tc>
          <w:tcPr>
            <w:cnfStyle w:val="001000000000" w:firstRow="0" w:lastRow="0" w:firstColumn="1" w:lastColumn="0" w:oddVBand="0" w:evenVBand="0" w:oddHBand="0" w:evenHBand="0" w:firstRowFirstColumn="0" w:firstRowLastColumn="0" w:lastRowFirstColumn="0" w:lastRowLastColumn="0"/>
            <w:tcW w:w="1094" w:type="dxa"/>
            <w:noWrap/>
            <w:hideMark/>
          </w:tcPr>
          <w:p w14:paraId="6CFFB08A"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39</w:t>
            </w:r>
          </w:p>
        </w:tc>
        <w:tc>
          <w:tcPr>
            <w:tcW w:w="2165" w:type="dxa"/>
            <w:noWrap/>
            <w:hideMark/>
          </w:tcPr>
          <w:p w14:paraId="28249472"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6349" w:type="dxa"/>
            <w:gridSpan w:val="3"/>
            <w:noWrap/>
            <w:hideMark/>
          </w:tcPr>
          <w:p w14:paraId="1E5FAC10"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hospitalized or to be hospitalized</w:t>
            </w:r>
          </w:p>
        </w:tc>
      </w:tr>
      <w:tr w:rsidR="00031A2D" w:rsidRPr="00CC2783" w14:paraId="29CD4AC4" w14:textId="77777777" w:rsidTr="001354C8">
        <w:trPr>
          <w:gridAfter w:val="1"/>
          <w:wAfter w:w="12" w:type="dxa"/>
          <w:trHeight w:val="73"/>
        </w:trPr>
        <w:tc>
          <w:tcPr>
            <w:cnfStyle w:val="001000000000" w:firstRow="0" w:lastRow="0" w:firstColumn="1" w:lastColumn="0" w:oddVBand="0" w:evenVBand="0" w:oddHBand="0" w:evenHBand="0" w:firstRowFirstColumn="0" w:firstRowLastColumn="0" w:lastRowFirstColumn="0" w:lastRowLastColumn="0"/>
            <w:tcW w:w="1094" w:type="dxa"/>
            <w:noWrap/>
            <w:hideMark/>
          </w:tcPr>
          <w:p w14:paraId="7E669267"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40</w:t>
            </w:r>
          </w:p>
        </w:tc>
        <w:tc>
          <w:tcPr>
            <w:tcW w:w="2165" w:type="dxa"/>
            <w:noWrap/>
            <w:hideMark/>
          </w:tcPr>
          <w:p w14:paraId="400B7068"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372" w:type="dxa"/>
            <w:noWrap/>
            <w:hideMark/>
          </w:tcPr>
          <w:p w14:paraId="11E40A58"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inpatient</w:t>
            </w:r>
          </w:p>
        </w:tc>
        <w:tc>
          <w:tcPr>
            <w:tcW w:w="3965" w:type="dxa"/>
            <w:noWrap/>
            <w:hideMark/>
          </w:tcPr>
          <w:p w14:paraId="746D8D29"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031A2D" w:rsidRPr="00CC2783" w14:paraId="5EAD731C" w14:textId="77777777" w:rsidTr="001354C8">
        <w:trPr>
          <w:trHeight w:val="134"/>
        </w:trPr>
        <w:tc>
          <w:tcPr>
            <w:cnfStyle w:val="001000000000" w:firstRow="0" w:lastRow="0" w:firstColumn="1" w:lastColumn="0" w:oddVBand="0" w:evenVBand="0" w:oddHBand="0" w:evenHBand="0" w:firstRowFirstColumn="0" w:firstRowLastColumn="0" w:lastRowFirstColumn="0" w:lastRowLastColumn="0"/>
            <w:tcW w:w="1094" w:type="dxa"/>
            <w:noWrap/>
            <w:hideMark/>
          </w:tcPr>
          <w:p w14:paraId="43BA1832"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41</w:t>
            </w:r>
          </w:p>
        </w:tc>
        <w:tc>
          <w:tcPr>
            <w:tcW w:w="2165" w:type="dxa"/>
            <w:noWrap/>
            <w:hideMark/>
          </w:tcPr>
          <w:p w14:paraId="553F0B95"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6349" w:type="dxa"/>
            <w:gridSpan w:val="3"/>
            <w:noWrap/>
            <w:hideMark/>
          </w:tcPr>
          <w:p w14:paraId="6EAC2FAA"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symptomatic</w:t>
            </w:r>
          </w:p>
        </w:tc>
      </w:tr>
      <w:tr w:rsidR="00031A2D" w:rsidRPr="00CC2783" w14:paraId="3831A0C3" w14:textId="77777777" w:rsidTr="001354C8">
        <w:trPr>
          <w:gridAfter w:val="1"/>
          <w:wAfter w:w="12" w:type="dxa"/>
          <w:trHeight w:val="80"/>
        </w:trPr>
        <w:tc>
          <w:tcPr>
            <w:cnfStyle w:val="001000000000" w:firstRow="0" w:lastRow="0" w:firstColumn="1" w:lastColumn="0" w:oddVBand="0" w:evenVBand="0" w:oddHBand="0" w:evenHBand="0" w:firstRowFirstColumn="0" w:firstRowLastColumn="0" w:lastRowFirstColumn="0" w:lastRowLastColumn="0"/>
            <w:tcW w:w="1094" w:type="dxa"/>
            <w:noWrap/>
            <w:hideMark/>
          </w:tcPr>
          <w:p w14:paraId="3F25D7CF" w14:textId="77777777" w:rsidR="00031A2D" w:rsidRPr="00474B68" w:rsidRDefault="00031A2D" w:rsidP="001354C8">
            <w:pPr>
              <w:jc w:val="right"/>
              <w:rPr>
                <w:rFonts w:ascii="Calibri" w:hAnsi="Calibri" w:cs="Calibri"/>
                <w:color w:val="000000"/>
                <w:sz w:val="16"/>
                <w:szCs w:val="16"/>
              </w:rPr>
            </w:pPr>
            <w:r w:rsidRPr="00474B68">
              <w:rPr>
                <w:rFonts w:ascii="Calibri" w:hAnsi="Calibri" w:cs="Calibri"/>
                <w:color w:val="000000"/>
                <w:sz w:val="16"/>
                <w:szCs w:val="16"/>
              </w:rPr>
              <w:t>42</w:t>
            </w:r>
          </w:p>
        </w:tc>
        <w:tc>
          <w:tcPr>
            <w:tcW w:w="2165" w:type="dxa"/>
            <w:noWrap/>
            <w:hideMark/>
          </w:tcPr>
          <w:p w14:paraId="29D4E37D" w14:textId="77777777" w:rsidR="00031A2D" w:rsidRPr="00474B68" w:rsidRDefault="00031A2D" w:rsidP="001354C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c>
          <w:tcPr>
            <w:tcW w:w="2372" w:type="dxa"/>
            <w:noWrap/>
            <w:hideMark/>
          </w:tcPr>
          <w:p w14:paraId="6727EA3B"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474B68">
              <w:rPr>
                <w:rFonts w:ascii="Calibri" w:hAnsi="Calibri" w:cs="Calibri"/>
                <w:color w:val="000000"/>
                <w:sz w:val="16"/>
                <w:szCs w:val="16"/>
              </w:rPr>
              <w:t>Ward</w:t>
            </w:r>
          </w:p>
        </w:tc>
        <w:tc>
          <w:tcPr>
            <w:tcW w:w="3965" w:type="dxa"/>
            <w:noWrap/>
            <w:hideMark/>
          </w:tcPr>
          <w:p w14:paraId="0151BFA4" w14:textId="77777777" w:rsidR="00031A2D" w:rsidRPr="00474B68" w:rsidRDefault="00031A2D" w:rsidP="00135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bl>
    <w:p w14:paraId="62F13CCB" w14:textId="77777777" w:rsidR="00031A2D" w:rsidRDefault="00031A2D" w:rsidP="00031A2D">
      <w:pPr>
        <w:autoSpaceDE w:val="0"/>
        <w:autoSpaceDN w:val="0"/>
        <w:adjustRightInd w:val="0"/>
        <w:spacing w:after="0" w:line="240" w:lineRule="auto"/>
        <w:jc w:val="both"/>
        <w:rPr>
          <w:rFonts w:ascii="Arial" w:eastAsia="ArialMT" w:hAnsi="Arial" w:cs="Arial"/>
          <w:b/>
        </w:rPr>
      </w:pPr>
    </w:p>
    <w:p w14:paraId="5BB628E3" w14:textId="77777777" w:rsidR="00031A2D" w:rsidRPr="00B827F8" w:rsidRDefault="00031A2D" w:rsidP="00031A2D">
      <w:pPr>
        <w:autoSpaceDE w:val="0"/>
        <w:autoSpaceDN w:val="0"/>
        <w:adjustRightInd w:val="0"/>
        <w:spacing w:after="0" w:line="240" w:lineRule="auto"/>
        <w:jc w:val="both"/>
        <w:rPr>
          <w:rFonts w:ascii="Arial" w:eastAsia="ArialMT" w:hAnsi="Arial" w:cs="Arial"/>
          <w:b/>
        </w:rPr>
      </w:pPr>
    </w:p>
    <w:p w14:paraId="764B70F1" w14:textId="77777777" w:rsidR="00031A2D" w:rsidRPr="00891F4A" w:rsidRDefault="00031A2D" w:rsidP="00031A2D">
      <w:pPr>
        <w:pStyle w:val="ListParagraph"/>
        <w:numPr>
          <w:ilvl w:val="0"/>
          <w:numId w:val="3"/>
        </w:numPr>
        <w:autoSpaceDE w:val="0"/>
        <w:autoSpaceDN w:val="0"/>
        <w:adjustRightInd w:val="0"/>
        <w:spacing w:after="0" w:line="240" w:lineRule="auto"/>
        <w:ind w:left="360"/>
        <w:jc w:val="both"/>
        <w:rPr>
          <w:rFonts w:ascii="Arial" w:eastAsia="ArialMT" w:hAnsi="Arial" w:cs="Arial"/>
          <w:b/>
        </w:rPr>
      </w:pPr>
      <w:r w:rsidRPr="00891F4A">
        <w:rPr>
          <w:rFonts w:ascii="Arial" w:eastAsia="ArialMT" w:hAnsi="Arial" w:cs="Arial"/>
          <w:b/>
        </w:rPr>
        <w:t xml:space="preserve">Phylogenetic analysis </w:t>
      </w:r>
    </w:p>
    <w:p w14:paraId="60A579DB" w14:textId="08A91AE9" w:rsidR="006473D8" w:rsidRDefault="006473D8" w:rsidP="0002664C">
      <w:pPr>
        <w:autoSpaceDE w:val="0"/>
        <w:autoSpaceDN w:val="0"/>
        <w:adjustRightInd w:val="0"/>
        <w:spacing w:after="0" w:line="240" w:lineRule="auto"/>
        <w:ind w:left="360" w:hanging="360"/>
        <w:jc w:val="both"/>
        <w:rPr>
          <w:rFonts w:ascii="Arial" w:eastAsia="ArialMT" w:hAnsi="Arial" w:cs="Arial"/>
          <w:b/>
          <w:bCs/>
          <w:color w:val="0000FF"/>
        </w:rPr>
      </w:pPr>
      <w:r w:rsidRPr="006473D8">
        <w:rPr>
          <w:rFonts w:ascii="Arial" w:eastAsia="ArialMT" w:hAnsi="Arial" w:cs="Arial"/>
          <w:b/>
          <w:color w:val="0000FF"/>
        </w:rPr>
        <w:t>2a.</w:t>
      </w:r>
      <w:r w:rsidRPr="006473D8">
        <w:rPr>
          <w:rFonts w:ascii="Arial" w:eastAsia="ArialMT" w:hAnsi="Arial" w:cs="Arial"/>
          <w:b/>
          <w:color w:val="0000FF"/>
        </w:rPr>
        <w:tab/>
      </w:r>
      <w:r w:rsidRPr="006473D8">
        <w:rPr>
          <w:rFonts w:ascii="Arial" w:eastAsia="ArialMT" w:hAnsi="Arial" w:cs="Arial"/>
          <w:b/>
          <w:bCs/>
          <w:color w:val="0000FF"/>
        </w:rPr>
        <w:t xml:space="preserve">Data processing </w:t>
      </w:r>
    </w:p>
    <w:p w14:paraId="5A7A1C8F" w14:textId="77777777" w:rsidR="002F3BAB" w:rsidRPr="006473D8" w:rsidRDefault="002F3BAB" w:rsidP="0002664C">
      <w:pPr>
        <w:autoSpaceDE w:val="0"/>
        <w:autoSpaceDN w:val="0"/>
        <w:adjustRightInd w:val="0"/>
        <w:spacing w:after="0" w:line="240" w:lineRule="auto"/>
        <w:ind w:left="360" w:hanging="360"/>
        <w:jc w:val="both"/>
        <w:rPr>
          <w:rFonts w:ascii="Arial" w:eastAsia="ArialMT" w:hAnsi="Arial" w:cs="Arial"/>
          <w:b/>
          <w:bCs/>
          <w:color w:val="0000FF"/>
        </w:rPr>
      </w:pPr>
    </w:p>
    <w:p w14:paraId="523B5574" w14:textId="0ABF8DC2" w:rsidR="006473D8" w:rsidRDefault="00C72E77" w:rsidP="0002664C">
      <w:pPr>
        <w:spacing w:after="0" w:line="240" w:lineRule="auto"/>
        <w:contextualSpacing/>
        <w:rPr>
          <w:rFonts w:ascii="Arial" w:eastAsia="ArialMT" w:hAnsi="Arial" w:cs="Arial"/>
          <w:color w:val="FF0000"/>
        </w:rPr>
      </w:pPr>
      <w:r w:rsidRPr="00C72E77">
        <w:rPr>
          <w:rFonts w:ascii="Arial" w:hAnsi="Arial" w:cs="Arial"/>
          <w:color w:val="000000" w:themeColor="text1"/>
          <w:highlight w:val="yellow"/>
        </w:rPr>
        <w:t xml:space="preserve">(TD) </w:t>
      </w:r>
      <w:r w:rsidR="00F65618">
        <w:rPr>
          <w:rFonts w:ascii="Arial" w:hAnsi="Arial" w:cs="Arial"/>
          <w:color w:val="FF0000"/>
          <w:highlight w:val="yellow"/>
        </w:rPr>
        <w:t>Add: C</w:t>
      </w:r>
      <w:r w:rsidR="006473D8" w:rsidRPr="00BF7943">
        <w:rPr>
          <w:rFonts w:ascii="Arial" w:hAnsi="Arial" w:cs="Arial"/>
          <w:color w:val="FF0000"/>
          <w:highlight w:val="yellow"/>
        </w:rPr>
        <w:t xml:space="preserve">oncise description what data processing steps have been done for the </w:t>
      </w:r>
      <w:r w:rsidR="005067AD">
        <w:rPr>
          <w:rFonts w:ascii="Arial" w:eastAsia="ArialMT" w:hAnsi="Arial" w:cs="Arial"/>
          <w:color w:val="FF0000"/>
          <w:highlight w:val="yellow"/>
        </w:rPr>
        <w:t>phylogenetic analysis.</w:t>
      </w:r>
    </w:p>
    <w:p w14:paraId="215BC211" w14:textId="77777777" w:rsidR="002F3BAB" w:rsidRPr="006473D8" w:rsidRDefault="002F3BAB" w:rsidP="0002664C">
      <w:pPr>
        <w:spacing w:after="0" w:line="240" w:lineRule="auto"/>
        <w:contextualSpacing/>
        <w:rPr>
          <w:rFonts w:ascii="Arial" w:hAnsi="Arial" w:cs="Arial"/>
          <w:color w:val="FF0000"/>
        </w:rPr>
      </w:pPr>
    </w:p>
    <w:p w14:paraId="31BAD671" w14:textId="77777777" w:rsidR="006473D8" w:rsidRPr="00662927" w:rsidRDefault="006473D8" w:rsidP="0002664C">
      <w:pPr>
        <w:spacing w:after="0" w:line="240" w:lineRule="auto"/>
        <w:contextualSpacing/>
        <w:rPr>
          <w:rFonts w:ascii="Arial" w:hAnsi="Arial" w:cs="Arial"/>
        </w:rPr>
      </w:pPr>
      <w:r w:rsidRPr="00662927">
        <w:rPr>
          <w:rFonts w:ascii="Arial" w:hAnsi="Arial" w:cs="Arial"/>
        </w:rPr>
        <w:t>This section should include (but not limited to):</w:t>
      </w:r>
    </w:p>
    <w:p w14:paraId="4017325B" w14:textId="36DC9FA5" w:rsidR="00662927" w:rsidRPr="00662927" w:rsidRDefault="006473D8" w:rsidP="00712080">
      <w:pPr>
        <w:pStyle w:val="ListParagraph"/>
        <w:numPr>
          <w:ilvl w:val="0"/>
          <w:numId w:val="16"/>
        </w:numPr>
        <w:autoSpaceDE w:val="0"/>
        <w:autoSpaceDN w:val="0"/>
        <w:adjustRightInd w:val="0"/>
        <w:spacing w:after="0" w:line="240" w:lineRule="auto"/>
        <w:ind w:left="720"/>
        <w:jc w:val="both"/>
        <w:rPr>
          <w:rFonts w:ascii="Arial" w:eastAsia="ArialMT" w:hAnsi="Arial" w:cs="Arial"/>
        </w:rPr>
      </w:pPr>
      <w:r w:rsidRPr="00662927">
        <w:rPr>
          <w:rFonts w:ascii="Arial" w:eastAsia="ArialMT" w:hAnsi="Arial" w:cs="Arial"/>
        </w:rPr>
        <w:t>Trimming of the 5’ and 3’ ends, etc.</w:t>
      </w:r>
    </w:p>
    <w:p w14:paraId="33BC75CF" w14:textId="77777777" w:rsidR="006473D8" w:rsidRDefault="006473D8" w:rsidP="00031A2D">
      <w:pPr>
        <w:autoSpaceDE w:val="0"/>
        <w:autoSpaceDN w:val="0"/>
        <w:adjustRightInd w:val="0"/>
        <w:spacing w:after="0" w:line="240" w:lineRule="auto"/>
        <w:jc w:val="both"/>
        <w:rPr>
          <w:rFonts w:ascii="Arial" w:eastAsia="ArialMT" w:hAnsi="Arial" w:cs="Arial"/>
          <w:color w:val="FF0000"/>
          <w:highlight w:val="yellow"/>
        </w:rPr>
      </w:pPr>
    </w:p>
    <w:p w14:paraId="0A516739" w14:textId="77777777" w:rsidR="006473D8" w:rsidRDefault="006473D8" w:rsidP="00031A2D">
      <w:pPr>
        <w:autoSpaceDE w:val="0"/>
        <w:autoSpaceDN w:val="0"/>
        <w:adjustRightInd w:val="0"/>
        <w:spacing w:after="0" w:line="240" w:lineRule="auto"/>
        <w:jc w:val="both"/>
        <w:rPr>
          <w:rFonts w:ascii="Arial" w:eastAsia="ArialMT" w:hAnsi="Arial" w:cs="Arial"/>
          <w:color w:val="FF0000"/>
          <w:highlight w:val="yellow"/>
        </w:rPr>
      </w:pPr>
    </w:p>
    <w:p w14:paraId="5C31A7EA" w14:textId="0376ACE6" w:rsidR="00031A2D" w:rsidRDefault="005867F1" w:rsidP="0002664C">
      <w:pPr>
        <w:autoSpaceDE w:val="0"/>
        <w:autoSpaceDN w:val="0"/>
        <w:adjustRightInd w:val="0"/>
        <w:spacing w:after="0" w:line="240" w:lineRule="auto"/>
        <w:ind w:left="360" w:hanging="360"/>
        <w:jc w:val="both"/>
        <w:rPr>
          <w:rFonts w:ascii="Arial" w:eastAsia="ArialMT" w:hAnsi="Arial" w:cs="Arial"/>
          <w:b/>
          <w:bCs/>
          <w:color w:val="0000FF"/>
        </w:rPr>
      </w:pPr>
      <w:r>
        <w:rPr>
          <w:rFonts w:ascii="Arial" w:eastAsia="ArialMT" w:hAnsi="Arial" w:cs="Arial"/>
          <w:b/>
          <w:color w:val="0000FF"/>
        </w:rPr>
        <w:t>2b</w:t>
      </w:r>
      <w:r w:rsidRPr="006473D8">
        <w:rPr>
          <w:rFonts w:ascii="Arial" w:eastAsia="ArialMT" w:hAnsi="Arial" w:cs="Arial"/>
          <w:b/>
          <w:color w:val="0000FF"/>
        </w:rPr>
        <w:t>.</w:t>
      </w:r>
      <w:r w:rsidRPr="006473D8">
        <w:rPr>
          <w:rFonts w:ascii="Arial" w:eastAsia="ArialMT" w:hAnsi="Arial" w:cs="Arial"/>
          <w:b/>
          <w:color w:val="0000FF"/>
        </w:rPr>
        <w:tab/>
      </w:r>
      <w:r w:rsidR="00031A2D" w:rsidRPr="005867F1">
        <w:rPr>
          <w:rFonts w:ascii="Arial" w:eastAsia="ArialMT" w:hAnsi="Arial" w:cs="Arial"/>
          <w:b/>
          <w:bCs/>
          <w:color w:val="0000FF"/>
        </w:rPr>
        <w:t>Multiple sequence alignment</w:t>
      </w:r>
    </w:p>
    <w:p w14:paraId="21B9523D" w14:textId="52F2D0B6" w:rsidR="005867F1" w:rsidRDefault="00C72E77" w:rsidP="0002664C">
      <w:pPr>
        <w:spacing w:after="0" w:line="240" w:lineRule="auto"/>
        <w:contextualSpacing/>
        <w:rPr>
          <w:rFonts w:ascii="Arial" w:eastAsia="ArialMT" w:hAnsi="Arial" w:cs="Arial"/>
          <w:color w:val="FF0000"/>
        </w:rPr>
      </w:pPr>
      <w:r w:rsidRPr="00C72E77">
        <w:rPr>
          <w:rFonts w:ascii="Arial" w:hAnsi="Arial" w:cs="Arial"/>
          <w:color w:val="000000" w:themeColor="text1"/>
          <w:highlight w:val="yellow"/>
        </w:rPr>
        <w:t xml:space="preserve">(TD) </w:t>
      </w:r>
      <w:r w:rsidR="00F65618">
        <w:rPr>
          <w:rFonts w:ascii="Arial" w:hAnsi="Arial" w:cs="Arial"/>
          <w:color w:val="FF0000"/>
          <w:highlight w:val="yellow"/>
        </w:rPr>
        <w:t>Add: C</w:t>
      </w:r>
      <w:r w:rsidR="005867F1" w:rsidRPr="00BF7943">
        <w:rPr>
          <w:rFonts w:ascii="Arial" w:hAnsi="Arial" w:cs="Arial"/>
          <w:color w:val="FF0000"/>
          <w:highlight w:val="yellow"/>
        </w:rPr>
        <w:t xml:space="preserve">oncise description what data processing steps have been done for the </w:t>
      </w:r>
      <w:r w:rsidR="005067AD">
        <w:rPr>
          <w:rFonts w:ascii="Arial" w:eastAsia="ArialMT" w:hAnsi="Arial" w:cs="Arial"/>
          <w:color w:val="FF0000"/>
          <w:highlight w:val="yellow"/>
        </w:rPr>
        <w:t>phylogenetic analysis.</w:t>
      </w:r>
    </w:p>
    <w:p w14:paraId="4239A600" w14:textId="77777777" w:rsidR="0002664C" w:rsidRPr="006473D8" w:rsidRDefault="0002664C" w:rsidP="0002664C">
      <w:pPr>
        <w:spacing w:after="0" w:line="240" w:lineRule="auto"/>
        <w:contextualSpacing/>
        <w:rPr>
          <w:rFonts w:ascii="Arial" w:hAnsi="Arial" w:cs="Arial"/>
          <w:color w:val="FF0000"/>
        </w:rPr>
      </w:pPr>
    </w:p>
    <w:p w14:paraId="7803ACC6" w14:textId="77777777" w:rsidR="00031A2D" w:rsidRPr="00235D9A" w:rsidRDefault="00031A2D" w:rsidP="005867F1">
      <w:pPr>
        <w:pStyle w:val="ListParagraph"/>
        <w:numPr>
          <w:ilvl w:val="1"/>
          <w:numId w:val="4"/>
        </w:numPr>
        <w:autoSpaceDE w:val="0"/>
        <w:autoSpaceDN w:val="0"/>
        <w:adjustRightInd w:val="0"/>
        <w:spacing w:after="0" w:line="240" w:lineRule="auto"/>
        <w:ind w:left="1080"/>
        <w:jc w:val="both"/>
        <w:rPr>
          <w:rFonts w:ascii="Arial" w:eastAsia="ArialMT" w:hAnsi="Arial" w:cs="Arial"/>
          <w:bCs/>
          <w:color w:val="000000" w:themeColor="text1"/>
        </w:rPr>
      </w:pPr>
      <w:proofErr w:type="spellStart"/>
      <w:r w:rsidRPr="00C01DE1">
        <w:rPr>
          <w:rFonts w:ascii="Arial" w:hAnsi="Arial" w:cs="Arial"/>
          <w:color w:val="000000" w:themeColor="text1"/>
        </w:rPr>
        <w:t>mafft</w:t>
      </w:r>
      <w:proofErr w:type="spellEnd"/>
      <w:r w:rsidRPr="00C01DE1">
        <w:rPr>
          <w:rFonts w:ascii="Arial" w:hAnsi="Arial" w:cs="Arial"/>
          <w:color w:val="000000" w:themeColor="text1"/>
        </w:rPr>
        <w:t xml:space="preserve"> --</w:t>
      </w:r>
      <w:proofErr w:type="spellStart"/>
      <w:r w:rsidRPr="00C01DE1">
        <w:rPr>
          <w:rFonts w:ascii="Arial" w:hAnsi="Arial" w:cs="Arial"/>
          <w:color w:val="000000" w:themeColor="text1"/>
        </w:rPr>
        <w:t>inputorder</w:t>
      </w:r>
      <w:proofErr w:type="spellEnd"/>
      <w:r w:rsidRPr="00C01DE1">
        <w:rPr>
          <w:rFonts w:ascii="Arial" w:hAnsi="Arial" w:cs="Arial"/>
          <w:color w:val="000000" w:themeColor="text1"/>
        </w:rPr>
        <w:t xml:space="preserve"> --</w:t>
      </w:r>
      <w:proofErr w:type="spellStart"/>
      <w:r w:rsidRPr="00C01DE1">
        <w:rPr>
          <w:rFonts w:ascii="Arial" w:hAnsi="Arial" w:cs="Arial"/>
          <w:color w:val="000000" w:themeColor="text1"/>
        </w:rPr>
        <w:t>anysymbol</w:t>
      </w:r>
      <w:proofErr w:type="spellEnd"/>
      <w:r w:rsidRPr="00C01DE1">
        <w:rPr>
          <w:rFonts w:ascii="Arial" w:hAnsi="Arial" w:cs="Arial"/>
          <w:color w:val="000000" w:themeColor="text1"/>
        </w:rPr>
        <w:t xml:space="preserve"> --kimura 1 --ep 0.5 --</w:t>
      </w:r>
      <w:proofErr w:type="spellStart"/>
      <w:r w:rsidRPr="00C01DE1">
        <w:rPr>
          <w:rFonts w:ascii="Arial" w:hAnsi="Arial" w:cs="Arial"/>
          <w:color w:val="000000" w:themeColor="text1"/>
        </w:rPr>
        <w:t>nwildcard</w:t>
      </w:r>
      <w:proofErr w:type="spellEnd"/>
      <w:r w:rsidRPr="00C01DE1">
        <w:rPr>
          <w:rFonts w:ascii="Arial" w:hAnsi="Arial" w:cs="Arial"/>
          <w:color w:val="000000" w:themeColor="text1"/>
        </w:rPr>
        <w:t xml:space="preserve"> --</w:t>
      </w:r>
      <w:proofErr w:type="spellStart"/>
      <w:r w:rsidRPr="00C01DE1">
        <w:rPr>
          <w:rFonts w:ascii="Arial" w:hAnsi="Arial" w:cs="Arial"/>
          <w:color w:val="000000" w:themeColor="text1"/>
        </w:rPr>
        <w:t>addfragments</w:t>
      </w:r>
      <w:proofErr w:type="spellEnd"/>
      <w:r w:rsidRPr="00C01DE1">
        <w:rPr>
          <w:rFonts w:ascii="Arial" w:hAnsi="Arial" w:cs="Arial"/>
          <w:color w:val="000000" w:themeColor="text1"/>
        </w:rPr>
        <w:t xml:space="preserve"> </w:t>
      </w:r>
      <w:proofErr w:type="spellStart"/>
      <w:r w:rsidRPr="00C01DE1">
        <w:rPr>
          <w:rFonts w:ascii="Arial" w:hAnsi="Arial" w:cs="Arial"/>
          <w:color w:val="000000" w:themeColor="text1"/>
        </w:rPr>
        <w:t>SequencesToBeAligned.fasta</w:t>
      </w:r>
      <w:proofErr w:type="spellEnd"/>
      <w:r w:rsidRPr="00C01DE1">
        <w:rPr>
          <w:rFonts w:ascii="Arial" w:hAnsi="Arial" w:cs="Arial"/>
          <w:color w:val="000000" w:themeColor="text1"/>
        </w:rPr>
        <w:t xml:space="preserve"> --</w:t>
      </w:r>
      <w:proofErr w:type="spellStart"/>
      <w:r w:rsidRPr="00C01DE1">
        <w:rPr>
          <w:rFonts w:ascii="Arial" w:hAnsi="Arial" w:cs="Arial"/>
          <w:color w:val="000000" w:themeColor="text1"/>
        </w:rPr>
        <w:t>memsave</w:t>
      </w:r>
      <w:proofErr w:type="spellEnd"/>
      <w:r w:rsidRPr="00C01DE1">
        <w:rPr>
          <w:rFonts w:ascii="Arial" w:hAnsi="Arial" w:cs="Arial"/>
          <w:color w:val="000000" w:themeColor="text1"/>
        </w:rPr>
        <w:t xml:space="preserve"> --6merpair </w:t>
      </w:r>
      <w:proofErr w:type="spellStart"/>
      <w:r w:rsidRPr="00C01DE1">
        <w:rPr>
          <w:rFonts w:ascii="Arial" w:hAnsi="Arial" w:cs="Arial"/>
          <w:color w:val="000000" w:themeColor="text1"/>
        </w:rPr>
        <w:t>referenceSequence.fasta</w:t>
      </w:r>
      <w:proofErr w:type="spellEnd"/>
      <w:r w:rsidRPr="00C01DE1">
        <w:rPr>
          <w:rFonts w:ascii="Arial" w:hAnsi="Arial" w:cs="Arial"/>
          <w:color w:val="000000" w:themeColor="text1"/>
        </w:rPr>
        <w:t xml:space="preserve"> &gt; </w:t>
      </w:r>
      <w:proofErr w:type="spellStart"/>
      <w:proofErr w:type="gramStart"/>
      <w:r w:rsidRPr="00C01DE1">
        <w:rPr>
          <w:rFonts w:ascii="Arial" w:hAnsi="Arial" w:cs="Arial"/>
          <w:color w:val="000000" w:themeColor="text1"/>
        </w:rPr>
        <w:t>output.fasta</w:t>
      </w:r>
      <w:proofErr w:type="spellEnd"/>
      <w:proofErr w:type="gramEnd"/>
    </w:p>
    <w:p w14:paraId="40080FEE" w14:textId="77777777" w:rsidR="00031A2D" w:rsidRDefault="00031A2D" w:rsidP="00031A2D">
      <w:pPr>
        <w:autoSpaceDE w:val="0"/>
        <w:autoSpaceDN w:val="0"/>
        <w:adjustRightInd w:val="0"/>
        <w:spacing w:after="0" w:line="240" w:lineRule="auto"/>
        <w:jc w:val="both"/>
        <w:rPr>
          <w:rFonts w:ascii="Arial" w:eastAsia="ArialMT" w:hAnsi="Arial" w:cs="Arial"/>
          <w:bCs/>
          <w:color w:val="000000" w:themeColor="text1"/>
        </w:rPr>
      </w:pPr>
    </w:p>
    <w:p w14:paraId="6FB2D5AC" w14:textId="1FD5D1A7" w:rsidR="005867F1" w:rsidRDefault="005867F1" w:rsidP="005867F1">
      <w:pPr>
        <w:autoSpaceDE w:val="0"/>
        <w:autoSpaceDN w:val="0"/>
        <w:adjustRightInd w:val="0"/>
        <w:spacing w:after="0" w:line="240" w:lineRule="auto"/>
        <w:ind w:left="360" w:hanging="360"/>
        <w:jc w:val="both"/>
        <w:rPr>
          <w:rFonts w:ascii="Arial" w:eastAsia="ArialMT" w:hAnsi="Arial" w:cs="Arial"/>
          <w:b/>
          <w:bCs/>
          <w:color w:val="0000FF"/>
        </w:rPr>
      </w:pPr>
      <w:r>
        <w:rPr>
          <w:rFonts w:ascii="Arial" w:eastAsia="ArialMT" w:hAnsi="Arial" w:cs="Arial"/>
          <w:b/>
          <w:color w:val="0000FF"/>
        </w:rPr>
        <w:t>2c</w:t>
      </w:r>
      <w:r w:rsidRPr="006473D8">
        <w:rPr>
          <w:rFonts w:ascii="Arial" w:eastAsia="ArialMT" w:hAnsi="Arial" w:cs="Arial"/>
          <w:b/>
          <w:color w:val="0000FF"/>
        </w:rPr>
        <w:t>.</w:t>
      </w:r>
      <w:r w:rsidRPr="006473D8">
        <w:rPr>
          <w:rFonts w:ascii="Arial" w:eastAsia="ArialMT" w:hAnsi="Arial" w:cs="Arial"/>
          <w:b/>
          <w:color w:val="0000FF"/>
        </w:rPr>
        <w:tab/>
      </w:r>
      <w:r>
        <w:rPr>
          <w:rFonts w:ascii="Arial" w:eastAsia="ArialMT" w:hAnsi="Arial" w:cs="Arial"/>
          <w:b/>
          <w:bCs/>
          <w:color w:val="0000FF"/>
        </w:rPr>
        <w:t xml:space="preserve">Generation of </w:t>
      </w:r>
      <w:r w:rsidRPr="005867F1">
        <w:rPr>
          <w:rFonts w:ascii="Arial" w:eastAsia="ArialMT" w:hAnsi="Arial" w:cs="Arial"/>
          <w:b/>
          <w:bCs/>
          <w:color w:val="0000FF"/>
        </w:rPr>
        <w:t>phylogenetic network</w:t>
      </w:r>
    </w:p>
    <w:p w14:paraId="56385888" w14:textId="59474CAD" w:rsidR="0002664C" w:rsidRPr="00BF04D5" w:rsidRDefault="00031A2D" w:rsidP="0002664C">
      <w:pPr>
        <w:autoSpaceDE w:val="0"/>
        <w:autoSpaceDN w:val="0"/>
        <w:adjustRightInd w:val="0"/>
        <w:spacing w:after="0" w:line="240" w:lineRule="auto"/>
        <w:jc w:val="both"/>
        <w:rPr>
          <w:rFonts w:ascii="Arial" w:eastAsia="ArialMT" w:hAnsi="Arial" w:cs="Arial"/>
        </w:rPr>
      </w:pPr>
      <w:r w:rsidRPr="00235D9A">
        <w:rPr>
          <w:rFonts w:ascii="Arial" w:eastAsia="ArialMT" w:hAnsi="Arial" w:cs="Arial"/>
          <w:bCs/>
          <w:color w:val="000000" w:themeColor="text1"/>
        </w:rPr>
        <w:t xml:space="preserve">Construction of phylogenetic networks begins with </w:t>
      </w:r>
      <w:r w:rsidRPr="00235D9A">
        <w:rPr>
          <w:rFonts w:ascii="Arial" w:eastAsia="ArialMT" w:hAnsi="Arial" w:cs="Arial"/>
        </w:rPr>
        <w:t>Using the Network.exe tool (</w:t>
      </w:r>
      <w:hyperlink r:id="rId9" w:history="1">
        <w:r w:rsidRPr="00235D9A">
          <w:rPr>
            <w:rStyle w:val="Hyperlink"/>
            <w:rFonts w:ascii="Arial" w:eastAsia="ArialMT" w:hAnsi="Arial" w:cs="Arial"/>
          </w:rPr>
          <w:t>https://www.fluxus-engineering.com/</w:t>
        </w:r>
      </w:hyperlink>
      <w:r w:rsidRPr="00235D9A">
        <w:rPr>
          <w:rFonts w:ascii="Arial" w:eastAsia="ArialMT" w:hAnsi="Arial" w:cs="Arial"/>
        </w:rPr>
        <w:t>). We generated a median joining</w:t>
      </w:r>
      <w:r w:rsidRPr="00235D9A">
        <w:rPr>
          <w:rFonts w:ascii="Arial" w:eastAsia="ArialMT" w:hAnsi="Arial" w:cs="Arial"/>
          <w:vertAlign w:val="superscript"/>
        </w:rPr>
        <w:t>1</w:t>
      </w:r>
      <w:r w:rsidRPr="00235D9A">
        <w:rPr>
          <w:rFonts w:ascii="Arial" w:eastAsia="ArialMT" w:hAnsi="Arial" w:cs="Arial"/>
        </w:rPr>
        <w:t xml:space="preserve"> network connection file (network.out). The median joining connection file gives a list of nodes and edges</w:t>
      </w:r>
      <w:r w:rsidR="005867F1">
        <w:rPr>
          <w:rFonts w:ascii="Arial" w:eastAsia="ArialMT" w:hAnsi="Arial" w:cs="Arial"/>
        </w:rPr>
        <w:t>,</w:t>
      </w:r>
      <w:r w:rsidRPr="00235D9A">
        <w:rPr>
          <w:rFonts w:ascii="Arial" w:eastAsia="ArialMT" w:hAnsi="Arial" w:cs="Arial"/>
        </w:rPr>
        <w:t xml:space="preserve"> which were taken and processed through the python library NetworkX. This was to replicate the structure in a python environment to be able to </w:t>
      </w:r>
      <w:r w:rsidR="005867F1" w:rsidRPr="00BF04D5">
        <w:rPr>
          <w:rFonts w:ascii="Arial" w:eastAsia="ArialMT" w:hAnsi="Arial" w:cs="Arial"/>
        </w:rPr>
        <w:t>perform</w:t>
      </w:r>
      <w:r w:rsidRPr="00BF04D5">
        <w:rPr>
          <w:rFonts w:ascii="Arial" w:eastAsia="ArialMT" w:hAnsi="Arial" w:cs="Arial"/>
        </w:rPr>
        <w:t xml:space="preserve"> </w:t>
      </w:r>
      <w:r w:rsidR="005867F1" w:rsidRPr="00BF04D5">
        <w:rPr>
          <w:rFonts w:ascii="Arial" w:eastAsia="ArialMT" w:hAnsi="Arial" w:cs="Arial"/>
        </w:rPr>
        <w:t>the analyse</w:t>
      </w:r>
      <w:r w:rsidRPr="00BF04D5">
        <w:rPr>
          <w:rFonts w:ascii="Arial" w:eastAsia="ArialMT" w:hAnsi="Arial" w:cs="Arial"/>
        </w:rPr>
        <w:t>s</w:t>
      </w:r>
      <w:r w:rsidR="005867F1" w:rsidRPr="00BF04D5">
        <w:rPr>
          <w:rFonts w:ascii="Arial" w:eastAsia="ArialMT" w:hAnsi="Arial" w:cs="Arial"/>
        </w:rPr>
        <w:t xml:space="preserve"> described below</w:t>
      </w:r>
      <w:r w:rsidR="0002664C" w:rsidRPr="00BF04D5">
        <w:rPr>
          <w:rFonts w:ascii="Arial" w:eastAsia="ArialMT" w:hAnsi="Arial" w:cs="Arial"/>
        </w:rPr>
        <w:t>. Six network graphs, with nodes indicating the Accession ID, Collection Dates, Locations and Community Identity (see below) of the isolates, as well as the Outcome status and the Symptom status of the patients, were generated.</w:t>
      </w:r>
    </w:p>
    <w:p w14:paraId="07C91770" w14:textId="77777777" w:rsidR="0002664C" w:rsidRDefault="0002664C" w:rsidP="0002664C">
      <w:pPr>
        <w:autoSpaceDE w:val="0"/>
        <w:autoSpaceDN w:val="0"/>
        <w:adjustRightInd w:val="0"/>
        <w:spacing w:after="0" w:line="240" w:lineRule="auto"/>
        <w:jc w:val="both"/>
        <w:rPr>
          <w:rFonts w:ascii="Arial" w:eastAsia="ArialMT" w:hAnsi="Arial" w:cs="Arial"/>
        </w:rPr>
      </w:pPr>
    </w:p>
    <w:p w14:paraId="2B101691" w14:textId="573ACFE5" w:rsidR="0002664C" w:rsidRDefault="0002664C" w:rsidP="0002664C">
      <w:pPr>
        <w:autoSpaceDE w:val="0"/>
        <w:autoSpaceDN w:val="0"/>
        <w:adjustRightInd w:val="0"/>
        <w:spacing w:after="0" w:line="240" w:lineRule="auto"/>
        <w:jc w:val="both"/>
        <w:rPr>
          <w:rFonts w:ascii="Arial" w:eastAsia="ArialMT" w:hAnsi="Arial" w:cs="Arial"/>
        </w:rPr>
      </w:pPr>
      <w:r w:rsidRPr="00235D9A">
        <w:rPr>
          <w:rFonts w:ascii="Arial" w:eastAsia="ArialMT" w:hAnsi="Arial" w:cs="Arial"/>
        </w:rPr>
        <w:lastRenderedPageBreak/>
        <w:t>Using the pyth</w:t>
      </w:r>
      <w:r>
        <w:rPr>
          <w:rFonts w:ascii="Arial" w:eastAsia="ArialMT" w:hAnsi="Arial" w:cs="Arial"/>
        </w:rPr>
        <w:t xml:space="preserve">on package community, community </w:t>
      </w:r>
      <w:proofErr w:type="spellStart"/>
      <w:proofErr w:type="gramStart"/>
      <w:r w:rsidRPr="00235D9A">
        <w:rPr>
          <w:rFonts w:ascii="Arial" w:eastAsia="ArialMT" w:hAnsi="Arial" w:cs="Arial"/>
        </w:rPr>
        <w:t>louvain.best</w:t>
      </w:r>
      <w:proofErr w:type="gramEnd"/>
      <w:r w:rsidRPr="00235D9A">
        <w:rPr>
          <w:rFonts w:ascii="Arial" w:eastAsia="ArialMT" w:hAnsi="Arial" w:cs="Arial"/>
        </w:rPr>
        <w:t>_partition</w:t>
      </w:r>
      <w:proofErr w:type="spellEnd"/>
      <w:r>
        <w:rPr>
          <w:rFonts w:ascii="Arial" w:eastAsia="ArialMT" w:hAnsi="Arial" w:cs="Arial"/>
        </w:rPr>
        <w:t xml:space="preserve"> </w:t>
      </w:r>
      <w:r w:rsidRPr="00235D9A">
        <w:rPr>
          <w:rFonts w:ascii="Arial" w:eastAsia="ArialMT" w:hAnsi="Arial" w:cs="Arial"/>
        </w:rPr>
        <w:t>(G, resolution = 2.725) produced the 15 unique sample clusters. Where G is the network graphic and resolution determine the number of communities. Each Community was then separated and colored as mentioned above.</w:t>
      </w:r>
    </w:p>
    <w:p w14:paraId="06466CDF" w14:textId="56CB50F8" w:rsidR="00E94D36" w:rsidRDefault="00E94D36" w:rsidP="0002664C">
      <w:pPr>
        <w:autoSpaceDE w:val="0"/>
        <w:autoSpaceDN w:val="0"/>
        <w:adjustRightInd w:val="0"/>
        <w:spacing w:after="0" w:line="240" w:lineRule="auto"/>
        <w:jc w:val="both"/>
        <w:rPr>
          <w:rFonts w:ascii="Arial" w:eastAsia="ArialMT" w:hAnsi="Arial" w:cs="Arial"/>
          <w:bCs/>
          <w:color w:val="000000" w:themeColor="text1"/>
        </w:rPr>
      </w:pPr>
    </w:p>
    <w:p w14:paraId="2925C38A" w14:textId="77777777" w:rsidR="00451AB3" w:rsidRPr="00BF04D5" w:rsidRDefault="00451AB3" w:rsidP="00451AB3">
      <w:pPr>
        <w:autoSpaceDE w:val="0"/>
        <w:autoSpaceDN w:val="0"/>
        <w:adjustRightInd w:val="0"/>
        <w:spacing w:after="0" w:line="240" w:lineRule="auto"/>
        <w:jc w:val="both"/>
        <w:rPr>
          <w:rFonts w:ascii="Arial" w:eastAsia="ArialMT" w:hAnsi="Arial" w:cs="Arial"/>
          <w:bCs/>
        </w:rPr>
      </w:pPr>
      <w:r w:rsidRPr="00BF04D5">
        <w:rPr>
          <w:rFonts w:ascii="Arial" w:eastAsia="ArialMT" w:hAnsi="Arial" w:cs="Arial"/>
        </w:rPr>
        <w:t xml:space="preserve">To identify the nucleotide mutation each sample was compared to </w:t>
      </w:r>
      <w:r w:rsidRPr="00BF04D5">
        <w:rPr>
          <w:rFonts w:ascii="Arial" w:eastAsia="ArialMT" w:hAnsi="Arial" w:cs="Arial"/>
          <w:bCs/>
        </w:rPr>
        <w:t>the reference sequence of SARS-CoV-2 (Accession #: NC_045512.2)</w:t>
      </w:r>
      <w:r>
        <w:rPr>
          <w:rFonts w:ascii="Arial" w:eastAsia="ArialMT" w:hAnsi="Arial" w:cs="Arial"/>
          <w:bCs/>
        </w:rPr>
        <w:t xml:space="preserve"> since this</w:t>
      </w:r>
      <w:r w:rsidRPr="00BF04D5">
        <w:rPr>
          <w:rFonts w:ascii="Arial" w:eastAsia="ArialMT" w:hAnsi="Arial" w:cs="Arial"/>
          <w:bCs/>
        </w:rPr>
        <w:t xml:space="preserve"> is the ancestor of all sequences in the dataset used in this study.</w:t>
      </w:r>
      <w:r>
        <w:rPr>
          <w:rFonts w:ascii="Arial" w:eastAsia="ArialMT" w:hAnsi="Arial" w:cs="Arial"/>
          <w:bCs/>
        </w:rPr>
        <w:t xml:space="preserve"> Each sample was compared point by pint and all differences were logged. For the amino acid changes a very similar process took place. This conversion took the </w:t>
      </w:r>
      <w:r w:rsidRPr="00BF04D5">
        <w:rPr>
          <w:rFonts w:ascii="Arial" w:eastAsia="ArialMT" w:hAnsi="Arial" w:cs="Arial"/>
          <w:bCs/>
        </w:rPr>
        <w:t>reference sequence</w:t>
      </w:r>
      <w:r>
        <w:rPr>
          <w:rFonts w:ascii="Arial" w:eastAsia="ArialMT" w:hAnsi="Arial" w:cs="Arial"/>
          <w:bCs/>
        </w:rPr>
        <w:t xml:space="preserve"> amino acids and compared to the sample amino acids.</w:t>
      </w:r>
    </w:p>
    <w:p w14:paraId="5A904046" w14:textId="77777777" w:rsidR="0002664C" w:rsidRDefault="0002664C" w:rsidP="005867F1">
      <w:pPr>
        <w:autoSpaceDE w:val="0"/>
        <w:autoSpaceDN w:val="0"/>
        <w:adjustRightInd w:val="0"/>
        <w:spacing w:after="0" w:line="240" w:lineRule="auto"/>
        <w:jc w:val="both"/>
        <w:rPr>
          <w:rFonts w:ascii="Arial" w:eastAsia="ArialMT" w:hAnsi="Arial" w:cs="Arial"/>
          <w:color w:val="FF0000"/>
        </w:rPr>
      </w:pPr>
    </w:p>
    <w:p w14:paraId="786D62C4" w14:textId="5C9E8457" w:rsidR="00031A2D" w:rsidRPr="00E01A74" w:rsidRDefault="0002664C" w:rsidP="00031A2D">
      <w:pPr>
        <w:pStyle w:val="ListParagraph"/>
        <w:numPr>
          <w:ilvl w:val="0"/>
          <w:numId w:val="3"/>
        </w:numPr>
        <w:autoSpaceDE w:val="0"/>
        <w:autoSpaceDN w:val="0"/>
        <w:adjustRightInd w:val="0"/>
        <w:spacing w:after="0" w:line="240" w:lineRule="auto"/>
        <w:ind w:left="360"/>
        <w:jc w:val="both"/>
        <w:rPr>
          <w:rFonts w:ascii="Arial" w:eastAsia="ArialMT" w:hAnsi="Arial" w:cs="Arial"/>
          <w:b/>
          <w:color w:val="FF0000"/>
        </w:rPr>
      </w:pPr>
      <w:r w:rsidRPr="00E01A74">
        <w:rPr>
          <w:rFonts w:ascii="Arial" w:eastAsia="ArialMT" w:hAnsi="Arial" w:cs="Arial"/>
          <w:b/>
          <w:color w:val="FF0000"/>
        </w:rPr>
        <w:t>Identification of cluster-specific mutational</w:t>
      </w:r>
      <w:r w:rsidR="00E01A74">
        <w:rPr>
          <w:rFonts w:ascii="Arial" w:eastAsia="ArialMT" w:hAnsi="Arial" w:cs="Arial"/>
          <w:b/>
          <w:color w:val="FF0000"/>
        </w:rPr>
        <w:t xml:space="preserve"> profile</w:t>
      </w:r>
    </w:p>
    <w:p w14:paraId="2E6DBBCE" w14:textId="33C35067" w:rsidR="0002664C" w:rsidRPr="00E01A74" w:rsidRDefault="0002664C" w:rsidP="0002664C">
      <w:pPr>
        <w:autoSpaceDE w:val="0"/>
        <w:autoSpaceDN w:val="0"/>
        <w:adjustRightInd w:val="0"/>
        <w:spacing w:after="0" w:line="240" w:lineRule="auto"/>
        <w:ind w:left="360" w:hanging="360"/>
        <w:jc w:val="both"/>
        <w:rPr>
          <w:rFonts w:ascii="Arial" w:eastAsia="ArialMT" w:hAnsi="Arial" w:cs="Arial"/>
          <w:b/>
          <w:color w:val="0000FF"/>
        </w:rPr>
      </w:pPr>
      <w:r w:rsidRPr="00E01A74">
        <w:rPr>
          <w:rFonts w:ascii="Arial" w:eastAsia="ArialMT" w:hAnsi="Arial" w:cs="Arial"/>
          <w:b/>
          <w:color w:val="0000FF"/>
        </w:rPr>
        <w:t>3a.</w:t>
      </w:r>
      <w:r w:rsidRPr="00E01A74">
        <w:rPr>
          <w:rFonts w:ascii="Arial" w:eastAsia="ArialMT" w:hAnsi="Arial" w:cs="Arial"/>
          <w:b/>
          <w:color w:val="0000FF"/>
        </w:rPr>
        <w:tab/>
        <w:t xml:space="preserve">Selection </w:t>
      </w:r>
      <w:r w:rsidR="00E01A74" w:rsidRPr="00E01A74">
        <w:rPr>
          <w:rFonts w:ascii="Arial" w:eastAsia="ArialMT" w:hAnsi="Arial" w:cs="Arial"/>
          <w:b/>
          <w:color w:val="0000FF"/>
        </w:rPr>
        <w:t>of community founder(s)</w:t>
      </w:r>
    </w:p>
    <w:p w14:paraId="17730446" w14:textId="5830C5DD" w:rsidR="00031A2D" w:rsidRDefault="00031A2D" w:rsidP="00031A2D">
      <w:pPr>
        <w:autoSpaceDE w:val="0"/>
        <w:autoSpaceDN w:val="0"/>
        <w:adjustRightInd w:val="0"/>
        <w:spacing w:after="0" w:line="240" w:lineRule="auto"/>
        <w:jc w:val="both"/>
        <w:rPr>
          <w:rFonts w:ascii="Arial" w:eastAsia="ArialMT" w:hAnsi="Arial" w:cs="Arial"/>
          <w:color w:val="000000" w:themeColor="text1"/>
        </w:rPr>
      </w:pPr>
      <w:r w:rsidRPr="00EF0204">
        <w:rPr>
          <w:rFonts w:ascii="Arial" w:eastAsia="ArialMT" w:hAnsi="Arial" w:cs="Arial"/>
        </w:rPr>
        <w:t>The first step in setting up a mutation profile is to select the community founders.</w:t>
      </w:r>
      <w:r w:rsidRPr="00EF0204">
        <w:rPr>
          <w:rFonts w:ascii="Arial" w:eastAsia="ArialMT" w:hAnsi="Arial" w:cs="Arial"/>
          <w:color w:val="000000" w:themeColor="text1"/>
        </w:rPr>
        <w:t xml:space="preserve"> Founder were selected based on network position within each cluster. </w:t>
      </w:r>
    </w:p>
    <w:p w14:paraId="62239842" w14:textId="77777777" w:rsidR="002F3BAB" w:rsidRDefault="002F3BAB" w:rsidP="00031A2D">
      <w:pPr>
        <w:autoSpaceDE w:val="0"/>
        <w:autoSpaceDN w:val="0"/>
        <w:adjustRightInd w:val="0"/>
        <w:spacing w:after="0" w:line="240" w:lineRule="auto"/>
        <w:jc w:val="both"/>
        <w:rPr>
          <w:rFonts w:ascii="Arial" w:eastAsia="ArialMT" w:hAnsi="Arial" w:cs="Arial"/>
          <w:color w:val="000000" w:themeColor="text1"/>
        </w:rPr>
      </w:pPr>
    </w:p>
    <w:p w14:paraId="0C34AE06" w14:textId="5703F726" w:rsidR="00BF7943" w:rsidRDefault="00C72E77" w:rsidP="00031A2D">
      <w:pPr>
        <w:autoSpaceDE w:val="0"/>
        <w:autoSpaceDN w:val="0"/>
        <w:adjustRightInd w:val="0"/>
        <w:spacing w:after="0" w:line="240" w:lineRule="auto"/>
        <w:jc w:val="both"/>
        <w:rPr>
          <w:rFonts w:ascii="Arial" w:eastAsia="ArialMT" w:hAnsi="Arial" w:cs="Arial"/>
          <w:color w:val="FF0000"/>
          <w:highlight w:val="yellow"/>
        </w:rPr>
      </w:pPr>
      <w:r w:rsidRPr="00C72E77">
        <w:rPr>
          <w:rFonts w:ascii="Arial" w:eastAsia="ArialMT" w:hAnsi="Arial" w:cs="Arial"/>
          <w:color w:val="000000" w:themeColor="text1"/>
          <w:highlight w:val="yellow"/>
        </w:rPr>
        <w:t>(</w:t>
      </w:r>
      <w:r>
        <w:rPr>
          <w:rFonts w:ascii="Arial" w:eastAsia="ArialMT" w:hAnsi="Arial" w:cs="Arial"/>
          <w:color w:val="000000" w:themeColor="text1"/>
          <w:highlight w:val="yellow"/>
        </w:rPr>
        <w:t>VC</w:t>
      </w:r>
      <w:r w:rsidRPr="00C72E77">
        <w:rPr>
          <w:rFonts w:ascii="Arial" w:eastAsia="ArialMT" w:hAnsi="Arial" w:cs="Arial"/>
          <w:color w:val="000000" w:themeColor="text1"/>
          <w:highlight w:val="yellow"/>
        </w:rPr>
        <w:t xml:space="preserve">) </w:t>
      </w:r>
      <w:r w:rsidR="00F65618" w:rsidRPr="00F65618">
        <w:rPr>
          <w:rFonts w:ascii="Arial" w:eastAsia="ArialMT" w:hAnsi="Arial" w:cs="Arial"/>
          <w:color w:val="FF0000"/>
          <w:highlight w:val="yellow"/>
        </w:rPr>
        <w:t>Add: Some more details about the rules of selecting the founders (</w:t>
      </w:r>
      <w:proofErr w:type="gramStart"/>
      <w:r w:rsidR="00F65618" w:rsidRPr="00F65618">
        <w:rPr>
          <w:rFonts w:ascii="Arial" w:eastAsia="ArialMT" w:hAnsi="Arial" w:cs="Arial"/>
          <w:color w:val="FF0000"/>
          <w:highlight w:val="yellow"/>
        </w:rPr>
        <w:t>e.g.</w:t>
      </w:r>
      <w:proofErr w:type="gramEnd"/>
      <w:r w:rsidR="00F65618" w:rsidRPr="00F65618">
        <w:rPr>
          <w:rFonts w:ascii="Arial" w:eastAsia="ArialMT" w:hAnsi="Arial" w:cs="Arial"/>
          <w:color w:val="FF0000"/>
          <w:highlight w:val="yellow"/>
        </w:rPr>
        <w:t xml:space="preserve"> the definition of a founder).</w:t>
      </w:r>
    </w:p>
    <w:p w14:paraId="4E2D45F8" w14:textId="39E21AC7" w:rsidR="00E94D36" w:rsidRDefault="00E94D36" w:rsidP="00031A2D">
      <w:pPr>
        <w:autoSpaceDE w:val="0"/>
        <w:autoSpaceDN w:val="0"/>
        <w:adjustRightInd w:val="0"/>
        <w:spacing w:after="0" w:line="240" w:lineRule="auto"/>
        <w:jc w:val="both"/>
        <w:rPr>
          <w:rFonts w:ascii="Arial" w:eastAsia="ArialMT" w:hAnsi="Arial" w:cs="Arial"/>
          <w:bCs/>
          <w:color w:val="FF0000"/>
        </w:rPr>
      </w:pPr>
    </w:p>
    <w:p w14:paraId="1490B300" w14:textId="5BA34E14" w:rsidR="00E94D36" w:rsidRDefault="00E94D36" w:rsidP="00E94D36">
      <w:pPr>
        <w:autoSpaceDE w:val="0"/>
        <w:autoSpaceDN w:val="0"/>
        <w:adjustRightInd w:val="0"/>
        <w:spacing w:after="0" w:line="240" w:lineRule="auto"/>
        <w:ind w:left="360" w:hanging="360"/>
        <w:jc w:val="both"/>
        <w:rPr>
          <w:rFonts w:ascii="Arial" w:eastAsia="ArialMT" w:hAnsi="Arial" w:cs="Arial"/>
          <w:b/>
          <w:color w:val="FF0000"/>
        </w:rPr>
      </w:pPr>
      <w:r w:rsidRPr="00E94D36">
        <w:rPr>
          <w:rFonts w:ascii="Arial" w:eastAsia="ArialMT" w:hAnsi="Arial" w:cs="Arial"/>
          <w:b/>
          <w:color w:val="FF0000"/>
        </w:rPr>
        <w:t>3</w:t>
      </w:r>
      <w:r>
        <w:rPr>
          <w:rFonts w:ascii="Arial" w:eastAsia="ArialMT" w:hAnsi="Arial" w:cs="Arial"/>
          <w:b/>
          <w:color w:val="FF0000"/>
        </w:rPr>
        <w:t>b</w:t>
      </w:r>
      <w:r w:rsidRPr="00E94D36">
        <w:rPr>
          <w:rFonts w:ascii="Arial" w:eastAsia="ArialMT" w:hAnsi="Arial" w:cs="Arial"/>
          <w:b/>
          <w:color w:val="FF0000"/>
        </w:rPr>
        <w:t xml:space="preserve">. </w:t>
      </w:r>
      <w:r>
        <w:rPr>
          <w:rFonts w:ascii="Arial" w:eastAsia="ArialMT" w:hAnsi="Arial" w:cs="Arial"/>
          <w:b/>
          <w:color w:val="FF0000"/>
        </w:rPr>
        <w:t>Median Vector generation</w:t>
      </w:r>
    </w:p>
    <w:p w14:paraId="055BEBDE" w14:textId="6F409B8C" w:rsidR="00E94D36" w:rsidRDefault="00746016" w:rsidP="00712080">
      <w:pPr>
        <w:pStyle w:val="ListParagraph"/>
        <w:numPr>
          <w:ilvl w:val="0"/>
          <w:numId w:val="23"/>
        </w:numPr>
        <w:autoSpaceDE w:val="0"/>
        <w:autoSpaceDN w:val="0"/>
        <w:adjustRightInd w:val="0"/>
        <w:spacing w:after="0" w:line="240" w:lineRule="auto"/>
        <w:jc w:val="both"/>
        <w:rPr>
          <w:rFonts w:ascii="Arial" w:eastAsia="ArialMT" w:hAnsi="Arial" w:cs="Arial"/>
          <w:b/>
          <w:color w:val="FF0000"/>
        </w:rPr>
      </w:pPr>
      <w:r>
        <w:rPr>
          <w:rFonts w:ascii="Arial" w:eastAsia="ArialMT" w:hAnsi="Arial" w:cs="Arial"/>
          <w:b/>
          <w:color w:val="FF0000"/>
        </w:rPr>
        <w:t>(JF)</w:t>
      </w:r>
      <w:r w:rsidR="00E94D36" w:rsidRPr="00E94D36">
        <w:rPr>
          <w:rFonts w:ascii="Arial" w:eastAsia="ArialMT" w:hAnsi="Arial" w:cs="Arial"/>
          <w:b/>
          <w:color w:val="FF0000"/>
        </w:rPr>
        <w:t>Method 1:</w:t>
      </w:r>
    </w:p>
    <w:p w14:paraId="0234C57A" w14:textId="3D887BDD" w:rsidR="001A6066" w:rsidRDefault="005B46CF" w:rsidP="005B46CF">
      <w:pPr>
        <w:autoSpaceDE w:val="0"/>
        <w:autoSpaceDN w:val="0"/>
        <w:adjustRightInd w:val="0"/>
        <w:spacing w:after="0" w:line="240" w:lineRule="auto"/>
        <w:ind w:left="720"/>
        <w:jc w:val="both"/>
        <w:rPr>
          <w:rFonts w:ascii="Arial" w:eastAsia="ArialMT" w:hAnsi="Arial" w:cs="Arial"/>
          <w:bCs/>
        </w:rPr>
      </w:pPr>
      <w:r>
        <w:rPr>
          <w:rFonts w:ascii="Arial" w:eastAsia="ArialMT" w:hAnsi="Arial" w:cs="Arial"/>
          <w:bCs/>
        </w:rPr>
        <w:t xml:space="preserve">Using two parent samples (or a parent and a child sample) and the mutational differences from the median vector it was possible to accurately predict the median vector sequence. This was done by producing a copy of the sequence that is closest (Least mutations) to the median vector. This functioned as the base sequence. Then using the second sequence we replaced the mutations in sequence 1 with what the nucleotide should be. This process is repeated until all mutations are replaced. </w:t>
      </w:r>
    </w:p>
    <w:p w14:paraId="38049D03" w14:textId="3A29E4E9" w:rsidR="001A6066" w:rsidRDefault="001A6066" w:rsidP="005B46CF">
      <w:pPr>
        <w:autoSpaceDE w:val="0"/>
        <w:autoSpaceDN w:val="0"/>
        <w:adjustRightInd w:val="0"/>
        <w:spacing w:after="0" w:line="240" w:lineRule="auto"/>
        <w:ind w:left="720"/>
        <w:jc w:val="both"/>
        <w:rPr>
          <w:rFonts w:ascii="Arial" w:eastAsia="ArialMT" w:hAnsi="Arial" w:cs="Arial"/>
          <w:bCs/>
        </w:rPr>
      </w:pPr>
      <w:r>
        <w:rPr>
          <w:rFonts w:ascii="Arial" w:eastAsia="ArialMT" w:hAnsi="Arial" w:cs="Arial"/>
          <w:bCs/>
        </w:rPr>
        <w:t>The program works on the principle of mutational pathway. We have two possibilities with our samples. The first is that both sample A and Sample B are parents of the median vector. The mutations in A will not be the same as B. Letting us remove mutations from A based on non-mutated B and vise-versa. The other scenario is that sample A is a parent and sample B is a child, this can be calculated in a similar way. The only scenario where this does not work is if there are identical mutations, or two child nodes are used since we cannot assume node heritage.</w:t>
      </w:r>
    </w:p>
    <w:p w14:paraId="3A8DE51D" w14:textId="2DCE4E6A" w:rsidR="005B46CF" w:rsidRPr="005B46CF" w:rsidRDefault="005B46CF" w:rsidP="005B46CF">
      <w:pPr>
        <w:autoSpaceDE w:val="0"/>
        <w:autoSpaceDN w:val="0"/>
        <w:adjustRightInd w:val="0"/>
        <w:spacing w:after="0" w:line="240" w:lineRule="auto"/>
        <w:ind w:left="720"/>
        <w:jc w:val="both"/>
        <w:rPr>
          <w:rFonts w:ascii="Arial" w:eastAsia="ArialMT" w:hAnsi="Arial" w:cs="Arial"/>
          <w:bCs/>
        </w:rPr>
      </w:pPr>
      <w:r>
        <w:rPr>
          <w:rFonts w:ascii="Arial" w:eastAsia="ArialMT" w:hAnsi="Arial" w:cs="Arial"/>
          <w:bCs/>
        </w:rPr>
        <w:t xml:space="preserve">There are checks in place to ensure the sequence is properly generated. </w:t>
      </w:r>
      <w:r w:rsidR="001A6066">
        <w:rPr>
          <w:rFonts w:ascii="Arial" w:eastAsia="ArialMT" w:hAnsi="Arial" w:cs="Arial"/>
          <w:bCs/>
        </w:rPr>
        <w:t>The program checks for no change in nucleotide status indicating two children are given or the two sequences have the same mutation. There are also checks in place to insure there are no other user errors in the program.</w:t>
      </w:r>
    </w:p>
    <w:p w14:paraId="679728D5" w14:textId="77777777" w:rsidR="00E94D36" w:rsidRDefault="00E94D36" w:rsidP="00E94D36">
      <w:pPr>
        <w:autoSpaceDE w:val="0"/>
        <w:autoSpaceDN w:val="0"/>
        <w:adjustRightInd w:val="0"/>
        <w:spacing w:after="0" w:line="240" w:lineRule="auto"/>
        <w:ind w:left="360" w:hanging="360"/>
        <w:jc w:val="both"/>
        <w:rPr>
          <w:rFonts w:ascii="Arial" w:eastAsia="ArialMT" w:hAnsi="Arial" w:cs="Arial"/>
          <w:b/>
          <w:color w:val="000000" w:themeColor="text1"/>
        </w:rPr>
      </w:pPr>
    </w:p>
    <w:p w14:paraId="71958929" w14:textId="4DCBAD24" w:rsidR="00455952" w:rsidRDefault="00E94D36" w:rsidP="00455952">
      <w:pPr>
        <w:autoSpaceDE w:val="0"/>
        <w:autoSpaceDN w:val="0"/>
        <w:adjustRightInd w:val="0"/>
        <w:spacing w:after="0" w:line="240" w:lineRule="auto"/>
        <w:ind w:left="360"/>
        <w:jc w:val="both"/>
        <w:rPr>
          <w:rFonts w:ascii="Arial" w:eastAsia="ArialMT" w:hAnsi="Arial" w:cs="Arial"/>
          <w:b/>
          <w:color w:val="FF0000"/>
        </w:rPr>
      </w:pPr>
      <w:r>
        <w:rPr>
          <w:rFonts w:ascii="Arial" w:eastAsia="ArialMT" w:hAnsi="Arial" w:cs="Arial"/>
          <w:b/>
          <w:color w:val="000000" w:themeColor="text1"/>
        </w:rPr>
        <w:t>ii.</w:t>
      </w:r>
      <w:r>
        <w:rPr>
          <w:rFonts w:ascii="Arial" w:eastAsia="ArialMT" w:hAnsi="Arial" w:cs="Arial"/>
          <w:b/>
          <w:color w:val="000000" w:themeColor="text1"/>
        </w:rPr>
        <w:tab/>
      </w:r>
      <w:r w:rsidRPr="00E94D36">
        <w:rPr>
          <w:rFonts w:ascii="Arial" w:eastAsia="ArialMT" w:hAnsi="Arial" w:cs="Arial"/>
          <w:b/>
          <w:color w:val="000000" w:themeColor="text1"/>
        </w:rPr>
        <w:t xml:space="preserve">(YZ) </w:t>
      </w:r>
      <w:r>
        <w:rPr>
          <w:rFonts w:ascii="Arial" w:eastAsia="ArialMT" w:hAnsi="Arial" w:cs="Arial"/>
          <w:b/>
          <w:color w:val="FF0000"/>
        </w:rPr>
        <w:t>Method 2:</w:t>
      </w:r>
    </w:p>
    <w:p w14:paraId="6CD40280" w14:textId="423B3519" w:rsidR="009C5D92" w:rsidRDefault="00725814" w:rsidP="00455952">
      <w:pPr>
        <w:autoSpaceDE w:val="0"/>
        <w:autoSpaceDN w:val="0"/>
        <w:adjustRightInd w:val="0"/>
        <w:spacing w:after="0" w:line="240" w:lineRule="auto"/>
        <w:ind w:left="720"/>
        <w:jc w:val="both"/>
        <w:rPr>
          <w:rFonts w:ascii="Arial" w:eastAsia="ArialMT" w:hAnsi="Arial" w:cs="Arial"/>
          <w:bCs/>
          <w:color w:val="000000" w:themeColor="text1"/>
        </w:rPr>
      </w:pPr>
      <w:r w:rsidRPr="00455952">
        <w:rPr>
          <w:rFonts w:ascii="Arial" w:eastAsia="ArialMT" w:hAnsi="Arial" w:cs="Arial"/>
          <w:bCs/>
          <w:color w:val="000000" w:themeColor="text1"/>
        </w:rPr>
        <w:t>To generate all the median vectors, we used a recursive method.</w:t>
      </w:r>
      <w:r w:rsidR="00B45918">
        <w:rPr>
          <w:rFonts w:ascii="Arial" w:eastAsia="ArialMT" w:hAnsi="Arial" w:cs="Arial"/>
          <w:bCs/>
          <w:color w:val="000000" w:themeColor="text1"/>
        </w:rPr>
        <w:t xml:space="preserve"> </w:t>
      </w:r>
      <w:r w:rsidR="00455952">
        <w:rPr>
          <w:rFonts w:ascii="Arial" w:eastAsia="ArialMT" w:hAnsi="Arial" w:cs="Arial"/>
          <w:bCs/>
          <w:color w:val="000000" w:themeColor="text1"/>
        </w:rPr>
        <w:t>This</w:t>
      </w:r>
      <w:r w:rsidR="00B45918">
        <w:rPr>
          <w:rFonts w:ascii="Arial" w:eastAsia="ArialMT" w:hAnsi="Arial" w:cs="Arial"/>
          <w:bCs/>
          <w:color w:val="000000" w:themeColor="text1"/>
        </w:rPr>
        <w:t xml:space="preserve"> recursive method is based the Method 1 mentioned above.</w:t>
      </w:r>
      <w:r w:rsidR="00D92FF9">
        <w:rPr>
          <w:rFonts w:ascii="Arial" w:eastAsia="ArialMT" w:hAnsi="Arial" w:cs="Arial"/>
          <w:bCs/>
          <w:color w:val="000000" w:themeColor="text1"/>
        </w:rPr>
        <w:t xml:space="preserve"> For a median vector node in the network, we will find its two neighbors</w:t>
      </w:r>
      <w:r w:rsidR="009C5D92">
        <w:rPr>
          <w:rFonts w:ascii="Arial" w:eastAsia="ArialMT" w:hAnsi="Arial" w:cs="Arial"/>
          <w:bCs/>
          <w:color w:val="000000" w:themeColor="text1"/>
        </w:rPr>
        <w:t xml:space="preserve"> to generate the sequence for this median vector sequence by Method 1. </w:t>
      </w:r>
      <w:r w:rsidR="00155FFB">
        <w:rPr>
          <w:rFonts w:asciiTheme="minorEastAsia" w:eastAsiaTheme="minorEastAsia" w:hAnsiTheme="minorEastAsia" w:cs="Arial" w:hint="eastAsia"/>
          <w:bCs/>
          <w:color w:val="000000" w:themeColor="text1"/>
          <w:lang w:eastAsia="zh-CN"/>
        </w:rPr>
        <w:t>The</w:t>
      </w:r>
      <w:r w:rsidR="00155FFB">
        <w:rPr>
          <w:rFonts w:ascii="Arial" w:eastAsia="ArialMT" w:hAnsi="Arial" w:cs="Arial"/>
          <w:bCs/>
          <w:color w:val="000000" w:themeColor="text1"/>
        </w:rPr>
        <w:t xml:space="preserve"> two neighbors that are not median vectors will have high priority to be found. </w:t>
      </w:r>
      <w:r w:rsidR="009C5D92">
        <w:rPr>
          <w:rFonts w:ascii="Arial" w:eastAsia="ArialMT" w:hAnsi="Arial" w:cs="Arial"/>
          <w:bCs/>
          <w:color w:val="000000" w:themeColor="text1"/>
        </w:rPr>
        <w:t xml:space="preserve">If the neighbors are </w:t>
      </w:r>
      <w:r w:rsidR="00155FFB">
        <w:rPr>
          <w:rFonts w:ascii="Arial" w:eastAsia="ArialMT" w:hAnsi="Arial" w:cs="Arial"/>
          <w:bCs/>
          <w:color w:val="000000" w:themeColor="text1"/>
        </w:rPr>
        <w:t>still</w:t>
      </w:r>
      <w:r w:rsidR="009C5D92">
        <w:rPr>
          <w:rFonts w:ascii="Arial" w:eastAsia="ArialMT" w:hAnsi="Arial" w:cs="Arial"/>
          <w:bCs/>
          <w:color w:val="000000" w:themeColor="text1"/>
        </w:rPr>
        <w:t xml:space="preserve"> median vectors, we will call the </w:t>
      </w:r>
      <w:r w:rsidR="00155FFB">
        <w:rPr>
          <w:rFonts w:ascii="Arial" w:eastAsia="ArialMT" w:hAnsi="Arial" w:cs="Arial"/>
          <w:bCs/>
          <w:color w:val="000000" w:themeColor="text1"/>
        </w:rPr>
        <w:t>function that generate the sequence recursively.</w:t>
      </w:r>
    </w:p>
    <w:p w14:paraId="789564D6" w14:textId="2C6654E8" w:rsidR="00D92FF9" w:rsidRDefault="00B45918"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 xml:space="preserve"> </w:t>
      </w:r>
    </w:p>
    <w:p w14:paraId="55ADF0FB" w14:textId="558DA1D3" w:rsidR="00725814" w:rsidRDefault="009C5D92" w:rsidP="009C5D9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Here we</w:t>
      </w:r>
      <w:r w:rsidR="00B45918">
        <w:rPr>
          <w:rFonts w:ascii="Arial" w:eastAsia="ArialMT" w:hAnsi="Arial" w:cs="Arial"/>
          <w:bCs/>
          <w:color w:val="000000" w:themeColor="text1"/>
        </w:rPr>
        <w:t xml:space="preserve"> use M1 as the function of Method 1 in the pseudocode.</w:t>
      </w:r>
      <w:r w:rsidR="00455952">
        <w:rPr>
          <w:rFonts w:ascii="Arial" w:eastAsia="ArialMT" w:hAnsi="Arial" w:cs="Arial"/>
          <w:bCs/>
          <w:color w:val="000000" w:themeColor="text1"/>
        </w:rPr>
        <w:t xml:space="preserve"> </w:t>
      </w:r>
      <w:r w:rsidR="00725814" w:rsidRPr="00455952">
        <w:rPr>
          <w:rFonts w:ascii="Arial" w:eastAsia="ArialMT" w:hAnsi="Arial" w:cs="Arial"/>
          <w:bCs/>
          <w:color w:val="000000" w:themeColor="text1"/>
        </w:rPr>
        <w:t xml:space="preserve">Here is the </w:t>
      </w:r>
      <w:r w:rsidR="00455952" w:rsidRPr="00455952">
        <w:rPr>
          <w:rFonts w:ascii="Arial" w:eastAsia="ArialMT" w:hAnsi="Arial" w:cs="Arial"/>
          <w:bCs/>
          <w:color w:val="000000" w:themeColor="text1"/>
        </w:rPr>
        <w:t>pseudocode</w:t>
      </w:r>
      <w:r w:rsidR="00455952">
        <w:rPr>
          <w:rFonts w:ascii="Arial" w:eastAsia="ArialMT" w:hAnsi="Arial" w:cs="Arial"/>
          <w:bCs/>
          <w:color w:val="000000" w:themeColor="text1"/>
        </w:rPr>
        <w:t xml:space="preserve"> </w:t>
      </w:r>
      <w:r w:rsidR="00455952" w:rsidRPr="00455952">
        <w:rPr>
          <w:rFonts w:ascii="Arial" w:eastAsia="ArialMT" w:hAnsi="Arial" w:cs="Arial"/>
          <w:bCs/>
          <w:color w:val="000000" w:themeColor="text1"/>
        </w:rPr>
        <w:t>for this pipeline</w:t>
      </w:r>
      <w:r w:rsidR="00455952">
        <w:rPr>
          <w:rFonts w:ascii="Arial" w:eastAsia="ArialMT" w:hAnsi="Arial" w:cs="Arial"/>
          <w:bCs/>
          <w:color w:val="000000" w:themeColor="text1"/>
        </w:rPr>
        <w:t>:</w:t>
      </w:r>
    </w:p>
    <w:p w14:paraId="252FE6BC" w14:textId="228A22BF" w:rsidR="00D92FF9" w:rsidRDefault="00D92FF9" w:rsidP="00455952">
      <w:pPr>
        <w:autoSpaceDE w:val="0"/>
        <w:autoSpaceDN w:val="0"/>
        <w:adjustRightInd w:val="0"/>
        <w:spacing w:after="0" w:line="240" w:lineRule="auto"/>
        <w:ind w:left="720"/>
        <w:jc w:val="both"/>
        <w:rPr>
          <w:rFonts w:ascii="Arial" w:eastAsia="ArialMT" w:hAnsi="Arial" w:cs="Arial"/>
          <w:bCs/>
          <w:color w:val="000000" w:themeColor="text1"/>
        </w:rPr>
      </w:pPr>
    </w:p>
    <w:p w14:paraId="2863BD93" w14:textId="1FE62BF4" w:rsidR="00D92FF9" w:rsidRDefault="00D92FF9"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 xml:space="preserve">Def </w:t>
      </w:r>
      <w:proofErr w:type="spellStart"/>
      <w:r>
        <w:rPr>
          <w:rFonts w:ascii="Arial" w:eastAsia="ArialMT" w:hAnsi="Arial" w:cs="Arial"/>
          <w:bCs/>
          <w:color w:val="000000" w:themeColor="text1"/>
        </w:rPr>
        <w:t>generate_</w:t>
      </w:r>
      <w:proofErr w:type="gramStart"/>
      <w:r w:rsidR="00411BE4">
        <w:rPr>
          <w:rFonts w:ascii="Arial" w:eastAsia="ArialMT" w:hAnsi="Arial" w:cs="Arial"/>
          <w:bCs/>
          <w:color w:val="000000" w:themeColor="text1"/>
        </w:rPr>
        <w:t>seq</w:t>
      </w:r>
      <w:proofErr w:type="spellEnd"/>
      <w:r>
        <w:rPr>
          <w:rFonts w:ascii="Arial" w:eastAsia="ArialMT" w:hAnsi="Arial" w:cs="Arial"/>
          <w:bCs/>
          <w:color w:val="000000" w:themeColor="text1"/>
        </w:rPr>
        <w:t>(</w:t>
      </w:r>
      <w:proofErr w:type="gramEnd"/>
      <w:r w:rsidR="009C5D92">
        <w:rPr>
          <w:rFonts w:ascii="Arial" w:eastAsia="ArialMT" w:hAnsi="Arial" w:cs="Arial"/>
          <w:bCs/>
          <w:color w:val="000000" w:themeColor="text1"/>
        </w:rPr>
        <w:t>Node</w:t>
      </w:r>
      <w:r>
        <w:rPr>
          <w:rFonts w:ascii="Arial" w:eastAsia="ArialMT" w:hAnsi="Arial" w:cs="Arial"/>
          <w:bCs/>
          <w:color w:val="000000" w:themeColor="text1"/>
        </w:rPr>
        <w:t>):</w:t>
      </w:r>
    </w:p>
    <w:p w14:paraId="2B6803F9" w14:textId="43B54734" w:rsidR="009C5D92" w:rsidRDefault="009C5D92"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lastRenderedPageBreak/>
        <w:tab/>
        <w:t xml:space="preserve">If Node is not a median </w:t>
      </w:r>
      <w:proofErr w:type="spellStart"/>
      <w:r>
        <w:rPr>
          <w:rFonts w:ascii="Arial" w:eastAsia="ArialMT" w:hAnsi="Arial" w:cs="Arial"/>
          <w:bCs/>
          <w:color w:val="000000" w:themeColor="text1"/>
        </w:rPr>
        <w:t>vectoer</w:t>
      </w:r>
      <w:proofErr w:type="spellEnd"/>
      <w:r>
        <w:rPr>
          <w:rFonts w:ascii="Arial" w:eastAsia="ArialMT" w:hAnsi="Arial" w:cs="Arial"/>
          <w:bCs/>
          <w:color w:val="000000" w:themeColor="text1"/>
        </w:rPr>
        <w:t>:</w:t>
      </w:r>
    </w:p>
    <w:p w14:paraId="15B584F0" w14:textId="77777777" w:rsidR="009C5D92" w:rsidRDefault="009C5D92"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ab/>
      </w:r>
      <w:r>
        <w:rPr>
          <w:rFonts w:ascii="Arial" w:eastAsia="ArialMT" w:hAnsi="Arial" w:cs="Arial"/>
          <w:bCs/>
          <w:color w:val="000000" w:themeColor="text1"/>
        </w:rPr>
        <w:tab/>
        <w:t xml:space="preserve">Return </w:t>
      </w:r>
      <w:proofErr w:type="spellStart"/>
      <w:r>
        <w:rPr>
          <w:rFonts w:ascii="Arial" w:eastAsia="ArialMT" w:hAnsi="Arial" w:cs="Arial"/>
          <w:bCs/>
          <w:color w:val="000000" w:themeColor="text1"/>
        </w:rPr>
        <w:t>sequence_for_this_</w:t>
      </w:r>
      <w:proofErr w:type="gramStart"/>
      <w:r>
        <w:rPr>
          <w:rFonts w:ascii="Arial" w:eastAsia="ArialMT" w:hAnsi="Arial" w:cs="Arial"/>
          <w:bCs/>
          <w:color w:val="000000" w:themeColor="text1"/>
        </w:rPr>
        <w:t>node</w:t>
      </w:r>
      <w:proofErr w:type="spellEnd"/>
      <w:proofErr w:type="gramEnd"/>
      <w:r>
        <w:rPr>
          <w:rFonts w:ascii="Arial" w:eastAsia="ArialMT" w:hAnsi="Arial" w:cs="Arial"/>
          <w:bCs/>
          <w:color w:val="000000" w:themeColor="text1"/>
        </w:rPr>
        <w:t xml:space="preserve"> </w:t>
      </w:r>
    </w:p>
    <w:p w14:paraId="2A6F7119" w14:textId="188774B6" w:rsidR="009C5D92" w:rsidRDefault="009C5D92" w:rsidP="009C5D92">
      <w:pPr>
        <w:autoSpaceDE w:val="0"/>
        <w:autoSpaceDN w:val="0"/>
        <w:adjustRightInd w:val="0"/>
        <w:spacing w:after="0" w:line="240" w:lineRule="auto"/>
        <w:ind w:left="1440" w:firstLine="720"/>
        <w:jc w:val="both"/>
        <w:rPr>
          <w:rFonts w:ascii="Arial" w:eastAsia="ArialMT" w:hAnsi="Arial" w:cs="Arial"/>
          <w:bCs/>
          <w:color w:val="000000" w:themeColor="text1"/>
        </w:rPr>
      </w:pPr>
      <w:r>
        <w:rPr>
          <w:rFonts w:ascii="Arial" w:eastAsia="ArialMT" w:hAnsi="Arial" w:cs="Arial"/>
          <w:bCs/>
          <w:color w:val="000000" w:themeColor="text1"/>
        </w:rPr>
        <w:t>// We can find this information from the sequence database</w:t>
      </w:r>
    </w:p>
    <w:p w14:paraId="08388009" w14:textId="4C365471" w:rsidR="009C5D92" w:rsidRDefault="009C5D92"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ab/>
        <w:t>If node is a median vector:</w:t>
      </w:r>
    </w:p>
    <w:p w14:paraId="5B525535" w14:textId="1F952038" w:rsidR="009C5D92" w:rsidRDefault="009C5D92"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ab/>
      </w:r>
      <w:r>
        <w:rPr>
          <w:rFonts w:ascii="Arial" w:eastAsia="ArialMT" w:hAnsi="Arial" w:cs="Arial"/>
          <w:bCs/>
          <w:color w:val="000000" w:themeColor="text1"/>
        </w:rPr>
        <w:tab/>
        <w:t xml:space="preserve">Neighbor_1, Neighbor_2= </w:t>
      </w:r>
      <w:proofErr w:type="spellStart"/>
      <w:r>
        <w:rPr>
          <w:rFonts w:ascii="Arial" w:eastAsia="ArialMT" w:hAnsi="Arial" w:cs="Arial"/>
          <w:bCs/>
          <w:color w:val="000000" w:themeColor="text1"/>
        </w:rPr>
        <w:t>Find_two_</w:t>
      </w:r>
      <w:proofErr w:type="gramStart"/>
      <w:r>
        <w:rPr>
          <w:rFonts w:ascii="Arial" w:eastAsia="ArialMT" w:hAnsi="Arial" w:cs="Arial"/>
          <w:bCs/>
          <w:color w:val="000000" w:themeColor="text1"/>
        </w:rPr>
        <w:t>neighbors</w:t>
      </w:r>
      <w:proofErr w:type="spellEnd"/>
      <w:r>
        <w:rPr>
          <w:rFonts w:ascii="Arial" w:eastAsia="ArialMT" w:hAnsi="Arial" w:cs="Arial"/>
          <w:bCs/>
          <w:color w:val="000000" w:themeColor="text1"/>
        </w:rPr>
        <w:t>(</w:t>
      </w:r>
      <w:proofErr w:type="gramEnd"/>
      <w:r>
        <w:rPr>
          <w:rFonts w:ascii="Arial" w:eastAsia="ArialMT" w:hAnsi="Arial" w:cs="Arial"/>
          <w:bCs/>
          <w:color w:val="000000" w:themeColor="text1"/>
        </w:rPr>
        <w:t>Node)</w:t>
      </w:r>
    </w:p>
    <w:p w14:paraId="72FF80CF" w14:textId="3701BD5D" w:rsidR="009C5D92" w:rsidRDefault="009C5D92"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ab/>
      </w:r>
      <w:r>
        <w:rPr>
          <w:rFonts w:ascii="Arial" w:eastAsia="ArialMT" w:hAnsi="Arial" w:cs="Arial"/>
          <w:bCs/>
          <w:color w:val="000000" w:themeColor="text1"/>
        </w:rPr>
        <w:tab/>
        <w:t>// it will return two neighbors for the Node</w:t>
      </w:r>
    </w:p>
    <w:p w14:paraId="58CA7B64" w14:textId="5023E1D2" w:rsidR="009C5D92" w:rsidRDefault="009C5D92" w:rsidP="00411BE4">
      <w:pPr>
        <w:autoSpaceDE w:val="0"/>
        <w:autoSpaceDN w:val="0"/>
        <w:adjustRightInd w:val="0"/>
        <w:spacing w:after="0" w:line="240" w:lineRule="auto"/>
        <w:ind w:left="2160"/>
        <w:jc w:val="both"/>
        <w:rPr>
          <w:rFonts w:ascii="Arial" w:eastAsia="ArialMT" w:hAnsi="Arial" w:cs="Arial"/>
          <w:bCs/>
          <w:color w:val="000000" w:themeColor="text1"/>
        </w:rPr>
      </w:pPr>
      <w:r>
        <w:rPr>
          <w:rFonts w:ascii="Arial" w:eastAsia="ArialMT" w:hAnsi="Arial" w:cs="Arial"/>
          <w:bCs/>
          <w:color w:val="000000" w:themeColor="text1"/>
        </w:rPr>
        <w:t xml:space="preserve">//We sort the neighbors and the neighbors that are not median vector will </w:t>
      </w:r>
      <w:r w:rsidR="00411BE4">
        <w:rPr>
          <w:rFonts w:ascii="Arial" w:eastAsia="ArialMT" w:hAnsi="Arial" w:cs="Arial"/>
          <w:bCs/>
          <w:color w:val="000000" w:themeColor="text1"/>
        </w:rPr>
        <w:t>//</w:t>
      </w:r>
      <w:r>
        <w:rPr>
          <w:rFonts w:ascii="Arial" w:eastAsia="ArialMT" w:hAnsi="Arial" w:cs="Arial"/>
          <w:bCs/>
          <w:color w:val="000000" w:themeColor="text1"/>
        </w:rPr>
        <w:t>have high p</w:t>
      </w:r>
      <w:r w:rsidR="00411BE4">
        <w:rPr>
          <w:rFonts w:asciiTheme="minorEastAsia" w:eastAsiaTheme="minorEastAsia" w:hAnsiTheme="minorEastAsia" w:cs="Arial" w:hint="eastAsia"/>
          <w:bCs/>
          <w:color w:val="000000" w:themeColor="text1"/>
          <w:lang w:eastAsia="zh-CN"/>
        </w:rPr>
        <w:t>r</w:t>
      </w:r>
      <w:r>
        <w:rPr>
          <w:rFonts w:ascii="Arial" w:eastAsia="ArialMT" w:hAnsi="Arial" w:cs="Arial"/>
          <w:bCs/>
          <w:color w:val="000000" w:themeColor="text1"/>
        </w:rPr>
        <w:t>io</w:t>
      </w:r>
      <w:r w:rsidR="00411BE4">
        <w:rPr>
          <w:rFonts w:ascii="Arial" w:eastAsia="ArialMT" w:hAnsi="Arial" w:cs="Arial"/>
          <w:bCs/>
          <w:color w:val="000000" w:themeColor="text1"/>
        </w:rPr>
        <w:t>ri</w:t>
      </w:r>
      <w:r>
        <w:rPr>
          <w:rFonts w:ascii="Arial" w:eastAsia="ArialMT" w:hAnsi="Arial" w:cs="Arial"/>
          <w:bCs/>
          <w:color w:val="000000" w:themeColor="text1"/>
        </w:rPr>
        <w:t>ty to be found</w:t>
      </w:r>
    </w:p>
    <w:p w14:paraId="13C6A45B" w14:textId="77777777" w:rsidR="00411BE4" w:rsidRDefault="00411BE4"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ab/>
      </w:r>
      <w:r>
        <w:rPr>
          <w:rFonts w:ascii="Arial" w:eastAsia="ArialMT" w:hAnsi="Arial" w:cs="Arial"/>
          <w:bCs/>
          <w:color w:val="000000" w:themeColor="text1"/>
        </w:rPr>
        <w:tab/>
      </w:r>
    </w:p>
    <w:p w14:paraId="1AC1264A" w14:textId="77777777" w:rsidR="00411BE4" w:rsidRDefault="00411BE4"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ab/>
      </w:r>
      <w:r>
        <w:rPr>
          <w:rFonts w:ascii="Arial" w:eastAsia="ArialMT" w:hAnsi="Arial" w:cs="Arial"/>
          <w:bCs/>
          <w:color w:val="000000" w:themeColor="text1"/>
        </w:rPr>
        <w:tab/>
        <w:t>Neighbor_1_seq=</w:t>
      </w:r>
      <w:proofErr w:type="spellStart"/>
      <w:r>
        <w:rPr>
          <w:rFonts w:ascii="Arial" w:eastAsia="ArialMT" w:hAnsi="Arial" w:cs="Arial"/>
          <w:bCs/>
          <w:color w:val="000000" w:themeColor="text1"/>
        </w:rPr>
        <w:t>generate_</w:t>
      </w:r>
      <w:proofErr w:type="gramStart"/>
      <w:r>
        <w:rPr>
          <w:rFonts w:ascii="Arial" w:eastAsia="ArialMT" w:hAnsi="Arial" w:cs="Arial"/>
          <w:bCs/>
          <w:color w:val="000000" w:themeColor="text1"/>
        </w:rPr>
        <w:t>seq</w:t>
      </w:r>
      <w:proofErr w:type="spellEnd"/>
      <w:r>
        <w:rPr>
          <w:rFonts w:ascii="Arial" w:eastAsia="ArialMT" w:hAnsi="Arial" w:cs="Arial"/>
          <w:bCs/>
          <w:color w:val="000000" w:themeColor="text1"/>
        </w:rPr>
        <w:t>(</w:t>
      </w:r>
      <w:proofErr w:type="gramEnd"/>
      <w:r>
        <w:rPr>
          <w:rFonts w:ascii="Arial" w:eastAsia="ArialMT" w:hAnsi="Arial" w:cs="Arial"/>
          <w:bCs/>
          <w:color w:val="000000" w:themeColor="text1"/>
        </w:rPr>
        <w:t>Neighbor_1)</w:t>
      </w:r>
    </w:p>
    <w:p w14:paraId="01B9B275" w14:textId="77777777" w:rsidR="00411BE4" w:rsidRDefault="00411BE4"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ab/>
      </w:r>
      <w:r>
        <w:rPr>
          <w:rFonts w:ascii="Arial" w:eastAsia="ArialMT" w:hAnsi="Arial" w:cs="Arial"/>
          <w:bCs/>
          <w:color w:val="000000" w:themeColor="text1"/>
        </w:rPr>
        <w:tab/>
        <w:t>Neighbor_2_seq=</w:t>
      </w:r>
      <w:proofErr w:type="spellStart"/>
      <w:r>
        <w:rPr>
          <w:rFonts w:ascii="Arial" w:eastAsia="ArialMT" w:hAnsi="Arial" w:cs="Arial"/>
          <w:bCs/>
          <w:color w:val="000000" w:themeColor="text1"/>
        </w:rPr>
        <w:t>generate_</w:t>
      </w:r>
      <w:proofErr w:type="gramStart"/>
      <w:r>
        <w:rPr>
          <w:rFonts w:ascii="Arial" w:eastAsia="ArialMT" w:hAnsi="Arial" w:cs="Arial"/>
          <w:bCs/>
          <w:color w:val="000000" w:themeColor="text1"/>
        </w:rPr>
        <w:t>seq</w:t>
      </w:r>
      <w:proofErr w:type="spellEnd"/>
      <w:r>
        <w:rPr>
          <w:rFonts w:ascii="Arial" w:eastAsia="ArialMT" w:hAnsi="Arial" w:cs="Arial"/>
          <w:bCs/>
          <w:color w:val="000000" w:themeColor="text1"/>
        </w:rPr>
        <w:t>(</w:t>
      </w:r>
      <w:proofErr w:type="gramEnd"/>
      <w:r>
        <w:rPr>
          <w:rFonts w:ascii="Arial" w:eastAsia="ArialMT" w:hAnsi="Arial" w:cs="Arial"/>
          <w:bCs/>
          <w:color w:val="000000" w:themeColor="text1"/>
        </w:rPr>
        <w:t>Neighbor_2)</w:t>
      </w:r>
    </w:p>
    <w:p w14:paraId="30D774DB" w14:textId="492AADD2" w:rsidR="00411BE4" w:rsidRDefault="00411BE4"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ab/>
      </w:r>
      <w:r>
        <w:rPr>
          <w:rFonts w:ascii="Arial" w:eastAsia="ArialMT" w:hAnsi="Arial" w:cs="Arial"/>
          <w:bCs/>
          <w:color w:val="000000" w:themeColor="text1"/>
        </w:rPr>
        <w:tab/>
      </w:r>
      <w:proofErr w:type="spellStart"/>
      <w:r>
        <w:rPr>
          <w:rFonts w:ascii="Arial" w:eastAsia="ArialMT" w:hAnsi="Arial" w:cs="Arial"/>
          <w:bCs/>
          <w:color w:val="000000" w:themeColor="text1"/>
        </w:rPr>
        <w:t>Node_seq</w:t>
      </w:r>
      <w:proofErr w:type="spellEnd"/>
      <w:r>
        <w:rPr>
          <w:rFonts w:ascii="Arial" w:eastAsia="ArialMT" w:hAnsi="Arial" w:cs="Arial"/>
          <w:bCs/>
          <w:color w:val="000000" w:themeColor="text1"/>
        </w:rPr>
        <w:t>=M1(Neighbor_1_seq, Neighbor_2_seq)</w:t>
      </w:r>
    </w:p>
    <w:p w14:paraId="055B377F" w14:textId="1B42C8D0" w:rsidR="00411BE4" w:rsidRDefault="00411BE4" w:rsidP="00411BE4">
      <w:pPr>
        <w:autoSpaceDE w:val="0"/>
        <w:autoSpaceDN w:val="0"/>
        <w:adjustRightInd w:val="0"/>
        <w:spacing w:after="0" w:line="240" w:lineRule="auto"/>
        <w:ind w:left="2160"/>
        <w:jc w:val="both"/>
        <w:rPr>
          <w:rFonts w:ascii="Arial" w:eastAsia="ArialMT" w:hAnsi="Arial" w:cs="Arial"/>
          <w:bCs/>
          <w:color w:val="000000" w:themeColor="text1"/>
        </w:rPr>
      </w:pPr>
      <w:r>
        <w:rPr>
          <w:rFonts w:ascii="Arial" w:eastAsia="ArialMT" w:hAnsi="Arial" w:cs="Arial"/>
          <w:bCs/>
          <w:color w:val="000000" w:themeColor="text1"/>
        </w:rPr>
        <w:t xml:space="preserve">//Here is the recursive part. We call the </w:t>
      </w:r>
      <w:proofErr w:type="spellStart"/>
      <w:r>
        <w:rPr>
          <w:rFonts w:ascii="Arial" w:eastAsia="ArialMT" w:hAnsi="Arial" w:cs="Arial"/>
          <w:bCs/>
          <w:color w:val="000000" w:themeColor="text1"/>
        </w:rPr>
        <w:t>generate_seq</w:t>
      </w:r>
      <w:proofErr w:type="spellEnd"/>
      <w:r>
        <w:rPr>
          <w:rFonts w:ascii="Arial" w:eastAsia="ArialMT" w:hAnsi="Arial" w:cs="Arial"/>
          <w:bCs/>
          <w:color w:val="000000" w:themeColor="text1"/>
        </w:rPr>
        <w:t xml:space="preserve"> function and M1 //function </w:t>
      </w:r>
      <w:proofErr w:type="gramStart"/>
      <w:r>
        <w:rPr>
          <w:rFonts w:ascii="Arial" w:eastAsia="ArialMT" w:hAnsi="Arial" w:cs="Arial"/>
          <w:bCs/>
          <w:color w:val="000000" w:themeColor="text1"/>
        </w:rPr>
        <w:t>recursively</w:t>
      </w:r>
      <w:proofErr w:type="gramEnd"/>
      <w:r>
        <w:rPr>
          <w:rFonts w:ascii="Arial" w:eastAsia="ArialMT" w:hAnsi="Arial" w:cs="Arial"/>
          <w:bCs/>
          <w:color w:val="000000" w:themeColor="text1"/>
        </w:rPr>
        <w:t xml:space="preserve"> </w:t>
      </w:r>
    </w:p>
    <w:p w14:paraId="40B78E19" w14:textId="360A6DFF" w:rsidR="00D92FF9" w:rsidRDefault="00411BE4" w:rsidP="00455952">
      <w:pPr>
        <w:autoSpaceDE w:val="0"/>
        <w:autoSpaceDN w:val="0"/>
        <w:adjustRightInd w:val="0"/>
        <w:spacing w:after="0" w:line="240" w:lineRule="auto"/>
        <w:ind w:left="720"/>
        <w:jc w:val="both"/>
        <w:rPr>
          <w:rFonts w:ascii="Arial" w:eastAsia="ArialMT" w:hAnsi="Arial" w:cs="Arial"/>
          <w:bCs/>
          <w:color w:val="000000" w:themeColor="text1"/>
        </w:rPr>
      </w:pPr>
      <w:r>
        <w:rPr>
          <w:rFonts w:ascii="Arial" w:eastAsia="ArialMT" w:hAnsi="Arial" w:cs="Arial"/>
          <w:bCs/>
          <w:color w:val="000000" w:themeColor="text1"/>
        </w:rPr>
        <w:tab/>
      </w:r>
      <w:r>
        <w:rPr>
          <w:rFonts w:ascii="Arial" w:eastAsia="ArialMT" w:hAnsi="Arial" w:cs="Arial"/>
          <w:bCs/>
          <w:color w:val="000000" w:themeColor="text1"/>
        </w:rPr>
        <w:tab/>
        <w:t xml:space="preserve">Return </w:t>
      </w:r>
      <w:proofErr w:type="spellStart"/>
      <w:r>
        <w:rPr>
          <w:rFonts w:ascii="Arial" w:eastAsia="ArialMT" w:hAnsi="Arial" w:cs="Arial"/>
          <w:bCs/>
          <w:color w:val="000000" w:themeColor="text1"/>
        </w:rPr>
        <w:t>Node_seq</w:t>
      </w:r>
      <w:proofErr w:type="spellEnd"/>
      <w:r w:rsidR="00D92FF9">
        <w:rPr>
          <w:rFonts w:ascii="Arial" w:eastAsia="ArialMT" w:hAnsi="Arial" w:cs="Arial"/>
          <w:bCs/>
          <w:color w:val="000000" w:themeColor="text1"/>
        </w:rPr>
        <w:tab/>
      </w:r>
    </w:p>
    <w:p w14:paraId="6208AA8B" w14:textId="77777777" w:rsidR="00B45918" w:rsidRDefault="00B45918" w:rsidP="00455952">
      <w:pPr>
        <w:autoSpaceDE w:val="0"/>
        <w:autoSpaceDN w:val="0"/>
        <w:adjustRightInd w:val="0"/>
        <w:spacing w:after="0" w:line="240" w:lineRule="auto"/>
        <w:ind w:left="720"/>
        <w:jc w:val="both"/>
        <w:rPr>
          <w:rFonts w:ascii="Arial" w:eastAsia="ArialMT" w:hAnsi="Arial" w:cs="Arial"/>
          <w:bCs/>
          <w:color w:val="000000" w:themeColor="text1"/>
        </w:rPr>
      </w:pPr>
    </w:p>
    <w:p w14:paraId="2845E3A7" w14:textId="77777777" w:rsidR="00455952" w:rsidRPr="00455952" w:rsidRDefault="00455952" w:rsidP="00455952">
      <w:pPr>
        <w:autoSpaceDE w:val="0"/>
        <w:autoSpaceDN w:val="0"/>
        <w:adjustRightInd w:val="0"/>
        <w:spacing w:after="0" w:line="240" w:lineRule="auto"/>
        <w:ind w:left="720"/>
        <w:jc w:val="both"/>
        <w:rPr>
          <w:rFonts w:ascii="Arial" w:eastAsia="ArialMT" w:hAnsi="Arial" w:cs="Arial"/>
          <w:bCs/>
          <w:color w:val="FF0000"/>
        </w:rPr>
      </w:pPr>
    </w:p>
    <w:p w14:paraId="6CB07EDA" w14:textId="77777777" w:rsidR="00E94D36" w:rsidRDefault="00E94D36" w:rsidP="00E94D36">
      <w:pPr>
        <w:autoSpaceDE w:val="0"/>
        <w:autoSpaceDN w:val="0"/>
        <w:adjustRightInd w:val="0"/>
        <w:spacing w:after="0" w:line="240" w:lineRule="auto"/>
        <w:ind w:left="360" w:hanging="360"/>
        <w:jc w:val="both"/>
        <w:rPr>
          <w:rFonts w:ascii="Arial" w:eastAsia="ArialMT" w:hAnsi="Arial" w:cs="Arial"/>
          <w:b/>
          <w:color w:val="FF0000"/>
        </w:rPr>
      </w:pPr>
    </w:p>
    <w:p w14:paraId="322A1C69" w14:textId="433DF8FC" w:rsidR="00E94D36" w:rsidRDefault="00E94D36" w:rsidP="00E94D36">
      <w:pPr>
        <w:autoSpaceDE w:val="0"/>
        <w:autoSpaceDN w:val="0"/>
        <w:adjustRightInd w:val="0"/>
        <w:spacing w:after="0" w:line="240" w:lineRule="auto"/>
        <w:ind w:left="360"/>
        <w:jc w:val="both"/>
        <w:rPr>
          <w:rFonts w:ascii="Arial" w:eastAsia="ArialMT" w:hAnsi="Arial" w:cs="Arial"/>
          <w:b/>
          <w:color w:val="FF0000"/>
        </w:rPr>
      </w:pPr>
      <w:r>
        <w:rPr>
          <w:rFonts w:ascii="Arial" w:eastAsia="ArialMT" w:hAnsi="Arial" w:cs="Arial"/>
          <w:b/>
          <w:color w:val="000000" w:themeColor="text1"/>
        </w:rPr>
        <w:t>iii.</w:t>
      </w:r>
      <w:r>
        <w:rPr>
          <w:rFonts w:ascii="Arial" w:eastAsia="ArialMT" w:hAnsi="Arial" w:cs="Arial"/>
          <w:b/>
          <w:color w:val="000000" w:themeColor="text1"/>
        </w:rPr>
        <w:tab/>
      </w:r>
      <w:r w:rsidR="00746016">
        <w:rPr>
          <w:rFonts w:ascii="Arial" w:eastAsia="ArialMT" w:hAnsi="Arial" w:cs="Arial"/>
          <w:b/>
          <w:color w:val="000000" w:themeColor="text1"/>
        </w:rPr>
        <w:t>(JF)</w:t>
      </w:r>
      <w:r w:rsidRPr="00E94D36">
        <w:rPr>
          <w:rFonts w:ascii="Arial" w:eastAsia="ArialMT" w:hAnsi="Arial" w:cs="Arial"/>
          <w:b/>
          <w:color w:val="FF0000"/>
        </w:rPr>
        <w:t>Validation</w:t>
      </w:r>
      <w:r>
        <w:rPr>
          <w:rFonts w:ascii="Arial" w:eastAsia="ArialMT" w:hAnsi="Arial" w:cs="Arial"/>
          <w:b/>
          <w:color w:val="FF0000"/>
        </w:rPr>
        <w:t xml:space="preserve"> of methods:</w:t>
      </w:r>
    </w:p>
    <w:p w14:paraId="6E630CFC" w14:textId="291943BA" w:rsidR="005B46CF" w:rsidRPr="005B46CF" w:rsidRDefault="005B46CF" w:rsidP="00E94D36">
      <w:pPr>
        <w:autoSpaceDE w:val="0"/>
        <w:autoSpaceDN w:val="0"/>
        <w:adjustRightInd w:val="0"/>
        <w:spacing w:after="0" w:line="240" w:lineRule="auto"/>
        <w:ind w:left="360"/>
        <w:jc w:val="both"/>
        <w:rPr>
          <w:rFonts w:ascii="Arial" w:eastAsia="ArialMT" w:hAnsi="Arial" w:cs="Arial"/>
          <w:bCs/>
          <w:color w:val="FF0000"/>
        </w:rPr>
      </w:pPr>
      <w:r>
        <w:rPr>
          <w:rFonts w:ascii="Arial" w:eastAsia="ArialMT" w:hAnsi="Arial" w:cs="Arial"/>
          <w:bCs/>
          <w:color w:val="000000" w:themeColor="text1"/>
        </w:rPr>
        <w:t>Both generated median vector sequences were put into separate text files. The two files were then compared with the Linux diff function. The program showed no differences in the tested median vectors.</w:t>
      </w:r>
    </w:p>
    <w:p w14:paraId="3277A9B4" w14:textId="77777777" w:rsidR="00031A2D" w:rsidRDefault="00031A2D" w:rsidP="00031A2D">
      <w:pPr>
        <w:autoSpaceDE w:val="0"/>
        <w:autoSpaceDN w:val="0"/>
        <w:adjustRightInd w:val="0"/>
        <w:spacing w:after="0" w:line="240" w:lineRule="auto"/>
        <w:jc w:val="both"/>
        <w:rPr>
          <w:rFonts w:ascii="Arial" w:eastAsia="ArialMT" w:hAnsi="Arial" w:cs="Arial"/>
        </w:rPr>
      </w:pPr>
    </w:p>
    <w:p w14:paraId="1201DDCF" w14:textId="7C72A7A6" w:rsidR="00E01A74" w:rsidRPr="00E01A74" w:rsidRDefault="00E01A74" w:rsidP="00E01A74">
      <w:pPr>
        <w:autoSpaceDE w:val="0"/>
        <w:autoSpaceDN w:val="0"/>
        <w:adjustRightInd w:val="0"/>
        <w:spacing w:after="0" w:line="240" w:lineRule="auto"/>
        <w:ind w:left="360" w:hanging="360"/>
        <w:jc w:val="both"/>
        <w:rPr>
          <w:rFonts w:ascii="Arial" w:eastAsia="ArialMT" w:hAnsi="Arial" w:cs="Arial"/>
          <w:b/>
          <w:color w:val="0000FF"/>
        </w:rPr>
      </w:pPr>
      <w:r w:rsidRPr="00E01A74">
        <w:rPr>
          <w:rFonts w:ascii="Arial" w:eastAsia="ArialMT" w:hAnsi="Arial" w:cs="Arial"/>
          <w:b/>
          <w:color w:val="0000FF"/>
        </w:rPr>
        <w:t>3</w:t>
      </w:r>
      <w:r w:rsidR="00E94D36">
        <w:rPr>
          <w:rFonts w:ascii="Arial" w:eastAsia="ArialMT" w:hAnsi="Arial" w:cs="Arial"/>
          <w:b/>
          <w:color w:val="0000FF"/>
        </w:rPr>
        <w:t>c</w:t>
      </w:r>
      <w:r w:rsidRPr="00E01A74">
        <w:rPr>
          <w:rFonts w:ascii="Arial" w:eastAsia="ArialMT" w:hAnsi="Arial" w:cs="Arial"/>
          <w:b/>
          <w:color w:val="0000FF"/>
        </w:rPr>
        <w:t>.</w:t>
      </w:r>
      <w:r w:rsidRPr="00E01A74">
        <w:rPr>
          <w:rFonts w:ascii="Arial" w:eastAsia="ArialMT" w:hAnsi="Arial" w:cs="Arial"/>
          <w:b/>
          <w:color w:val="0000FF"/>
        </w:rPr>
        <w:tab/>
      </w:r>
      <w:r>
        <w:rPr>
          <w:rFonts w:ascii="Arial" w:eastAsia="ArialMT" w:hAnsi="Arial" w:cs="Arial"/>
          <w:b/>
          <w:color w:val="0000FF"/>
        </w:rPr>
        <w:t xml:space="preserve">Identification of mutations in </w:t>
      </w:r>
      <w:r w:rsidRPr="00E01A74">
        <w:rPr>
          <w:rFonts w:ascii="Arial" w:eastAsia="ArialMT" w:hAnsi="Arial" w:cs="Arial"/>
          <w:b/>
          <w:color w:val="0000FF"/>
        </w:rPr>
        <w:t>community founder(s)</w:t>
      </w:r>
    </w:p>
    <w:p w14:paraId="3D730326" w14:textId="16B7AB65" w:rsidR="00E01A74" w:rsidRDefault="00E01A74" w:rsidP="00E01A74">
      <w:pPr>
        <w:autoSpaceDE w:val="0"/>
        <w:autoSpaceDN w:val="0"/>
        <w:adjustRightInd w:val="0"/>
        <w:spacing w:after="0" w:line="240" w:lineRule="auto"/>
        <w:jc w:val="both"/>
        <w:rPr>
          <w:rFonts w:ascii="Arial" w:eastAsia="ArialMT" w:hAnsi="Arial" w:cs="Arial"/>
          <w:color w:val="000000" w:themeColor="text1"/>
        </w:rPr>
      </w:pPr>
      <w:r w:rsidRPr="00EF0204">
        <w:rPr>
          <w:rFonts w:ascii="Arial" w:eastAsia="ArialMT" w:hAnsi="Arial" w:cs="Arial"/>
          <w:color w:val="000000" w:themeColor="text1"/>
        </w:rPr>
        <w:t xml:space="preserve">Once the founders were selected each mutation must be identified for each sample and cluster. First each sequence was compared to the reference. Since each sequence is the same length and aligned, it is a one-to-one comparison down the entire sequence. Then when all mutations are identified and logged the DNA sequences are converted into amino acid sequences. The amino acid sequence </w:t>
      </w:r>
      <w:r>
        <w:rPr>
          <w:rFonts w:ascii="Arial" w:eastAsia="ArialMT" w:hAnsi="Arial" w:cs="Arial"/>
          <w:color w:val="000000" w:themeColor="text1"/>
        </w:rPr>
        <w:t>is</w:t>
      </w:r>
      <w:r w:rsidRPr="00EF0204">
        <w:rPr>
          <w:rFonts w:ascii="Arial" w:eastAsia="ArialMT" w:hAnsi="Arial" w:cs="Arial"/>
          <w:color w:val="000000" w:themeColor="text1"/>
        </w:rPr>
        <w:t xml:space="preserve"> compared to the reference again, and all differences are logged.</w:t>
      </w:r>
      <w:r>
        <w:rPr>
          <w:rFonts w:ascii="Arial" w:eastAsia="ArialMT" w:hAnsi="Arial" w:cs="Arial"/>
          <w:color w:val="000000" w:themeColor="text1"/>
        </w:rPr>
        <w:t xml:space="preserve"> Then an amino level analysis can be performed to assess the differences in samples.</w:t>
      </w:r>
    </w:p>
    <w:p w14:paraId="1F36EEBA" w14:textId="77777777" w:rsidR="00E01A74" w:rsidRDefault="00E01A74" w:rsidP="00031A2D">
      <w:pPr>
        <w:autoSpaceDE w:val="0"/>
        <w:autoSpaceDN w:val="0"/>
        <w:adjustRightInd w:val="0"/>
        <w:spacing w:after="0" w:line="240" w:lineRule="auto"/>
        <w:ind w:left="360" w:hanging="360"/>
        <w:jc w:val="both"/>
        <w:rPr>
          <w:rFonts w:ascii="Arial" w:eastAsia="ArialMT" w:hAnsi="Arial" w:cs="Arial"/>
        </w:rPr>
      </w:pPr>
    </w:p>
    <w:p w14:paraId="5E12EA69" w14:textId="0A72F790" w:rsidR="00E01A74" w:rsidRDefault="002F3BAB" w:rsidP="002F3BAB">
      <w:pPr>
        <w:autoSpaceDE w:val="0"/>
        <w:autoSpaceDN w:val="0"/>
        <w:adjustRightInd w:val="0"/>
        <w:spacing w:after="0" w:line="240" w:lineRule="auto"/>
        <w:ind w:left="360" w:hanging="360"/>
        <w:jc w:val="both"/>
        <w:rPr>
          <w:rFonts w:ascii="Arial" w:eastAsia="ArialMT" w:hAnsi="Arial" w:cs="Arial"/>
          <w:b/>
          <w:color w:val="0000FF"/>
        </w:rPr>
      </w:pPr>
      <w:r>
        <w:rPr>
          <w:rFonts w:ascii="Arial" w:eastAsia="ArialMT" w:hAnsi="Arial" w:cs="Arial"/>
          <w:b/>
          <w:color w:val="0000FF"/>
        </w:rPr>
        <w:t>3</w:t>
      </w:r>
      <w:r w:rsidR="00E94D36">
        <w:rPr>
          <w:rFonts w:ascii="Arial" w:eastAsia="ArialMT" w:hAnsi="Arial" w:cs="Arial"/>
          <w:b/>
          <w:color w:val="0000FF"/>
        </w:rPr>
        <w:t>d</w:t>
      </w:r>
      <w:r w:rsidRPr="00E01A74">
        <w:rPr>
          <w:rFonts w:ascii="Arial" w:eastAsia="ArialMT" w:hAnsi="Arial" w:cs="Arial"/>
          <w:b/>
          <w:color w:val="0000FF"/>
        </w:rPr>
        <w:t>.</w:t>
      </w:r>
      <w:r w:rsidRPr="00E01A74">
        <w:rPr>
          <w:rFonts w:ascii="Arial" w:eastAsia="ArialMT" w:hAnsi="Arial" w:cs="Arial"/>
          <w:b/>
          <w:color w:val="0000FF"/>
        </w:rPr>
        <w:tab/>
      </w:r>
      <w:r w:rsidRPr="002F3BAB">
        <w:rPr>
          <w:rFonts w:ascii="Arial" w:eastAsia="ArialMT" w:hAnsi="Arial" w:cs="Arial"/>
          <w:b/>
          <w:color w:val="0000FF"/>
        </w:rPr>
        <w:t>Selection of v</w:t>
      </w:r>
      <w:r w:rsidR="00E01A74" w:rsidRPr="002F3BAB">
        <w:rPr>
          <w:rFonts w:ascii="Arial" w:eastAsia="ArialMT" w:hAnsi="Arial" w:cs="Arial"/>
          <w:b/>
          <w:color w:val="0000FF"/>
        </w:rPr>
        <w:t xml:space="preserve">iral sequences related to the </w:t>
      </w:r>
      <w:r w:rsidRPr="002F3BAB">
        <w:rPr>
          <w:rFonts w:ascii="Arial" w:eastAsia="ArialMT" w:hAnsi="Arial" w:cs="Arial"/>
          <w:b/>
          <w:color w:val="0000FF"/>
        </w:rPr>
        <w:t xml:space="preserve">Alpha, Beta and Gamma </w:t>
      </w:r>
      <w:r w:rsidR="00E01A74" w:rsidRPr="002F3BAB">
        <w:rPr>
          <w:rFonts w:ascii="Arial" w:eastAsia="ArialMT" w:hAnsi="Arial" w:cs="Arial"/>
          <w:b/>
          <w:color w:val="0000FF"/>
        </w:rPr>
        <w:t xml:space="preserve">variants </w:t>
      </w:r>
    </w:p>
    <w:p w14:paraId="4A106CE1" w14:textId="3D007FFD" w:rsidR="00E94D36" w:rsidRPr="00E94D36" w:rsidRDefault="00C72E77" w:rsidP="00E94D36">
      <w:pPr>
        <w:autoSpaceDE w:val="0"/>
        <w:autoSpaceDN w:val="0"/>
        <w:adjustRightInd w:val="0"/>
        <w:spacing w:after="0" w:line="240" w:lineRule="auto"/>
        <w:ind w:left="360" w:hanging="360"/>
        <w:jc w:val="both"/>
        <w:rPr>
          <w:rFonts w:ascii="Arial" w:eastAsia="ArialMT" w:hAnsi="Arial" w:cs="Arial"/>
          <w:color w:val="FF0000"/>
        </w:rPr>
      </w:pPr>
      <w:r w:rsidRPr="00C72E77">
        <w:rPr>
          <w:rFonts w:ascii="Arial" w:eastAsia="ArialMT" w:hAnsi="Arial" w:cs="Arial"/>
          <w:color w:val="000000" w:themeColor="text1"/>
          <w:highlight w:val="yellow"/>
        </w:rPr>
        <w:t>(</w:t>
      </w:r>
      <w:r>
        <w:rPr>
          <w:rFonts w:ascii="Arial" w:eastAsia="ArialMT" w:hAnsi="Arial" w:cs="Arial"/>
          <w:color w:val="000000" w:themeColor="text1"/>
          <w:highlight w:val="yellow"/>
        </w:rPr>
        <w:t>VC</w:t>
      </w:r>
      <w:r w:rsidRPr="00C72E77">
        <w:rPr>
          <w:rFonts w:ascii="Arial" w:eastAsia="ArialMT" w:hAnsi="Arial" w:cs="Arial"/>
          <w:color w:val="000000" w:themeColor="text1"/>
          <w:highlight w:val="yellow"/>
        </w:rPr>
        <w:t xml:space="preserve">) </w:t>
      </w:r>
      <w:r w:rsidR="002F3BAB" w:rsidRPr="002F3BAB">
        <w:rPr>
          <w:rFonts w:ascii="Arial" w:eastAsia="ArialMT" w:hAnsi="Arial" w:cs="Arial"/>
          <w:color w:val="FF0000"/>
          <w:highlight w:val="yellow"/>
        </w:rPr>
        <w:t>Add: Concise description of these viral isolates were identified.</w:t>
      </w:r>
      <w:r w:rsidR="002F3BAB" w:rsidRPr="002F3BAB">
        <w:rPr>
          <w:rFonts w:ascii="Arial" w:eastAsia="ArialMT" w:hAnsi="Arial" w:cs="Arial"/>
          <w:color w:val="FF0000"/>
        </w:rPr>
        <w:t xml:space="preserve"> </w:t>
      </w:r>
    </w:p>
    <w:p w14:paraId="539D5CF5" w14:textId="77777777" w:rsidR="00E94D36" w:rsidRPr="00E94D36" w:rsidRDefault="00E94D36" w:rsidP="00E94D36">
      <w:pPr>
        <w:autoSpaceDE w:val="0"/>
        <w:autoSpaceDN w:val="0"/>
        <w:adjustRightInd w:val="0"/>
        <w:spacing w:after="0" w:line="240" w:lineRule="auto"/>
        <w:ind w:left="360" w:hanging="360"/>
        <w:jc w:val="both"/>
        <w:rPr>
          <w:rFonts w:ascii="Arial" w:eastAsia="ArialMT" w:hAnsi="Arial" w:cs="Arial"/>
          <w:color w:val="FF0000"/>
        </w:rPr>
      </w:pPr>
    </w:p>
    <w:p w14:paraId="69A4C11B" w14:textId="5AB84F5C" w:rsidR="00031A2D" w:rsidRDefault="00031A2D" w:rsidP="00031A2D">
      <w:pPr>
        <w:pStyle w:val="ListParagraph"/>
        <w:numPr>
          <w:ilvl w:val="0"/>
          <w:numId w:val="3"/>
        </w:numPr>
        <w:autoSpaceDE w:val="0"/>
        <w:autoSpaceDN w:val="0"/>
        <w:adjustRightInd w:val="0"/>
        <w:spacing w:after="0" w:line="240" w:lineRule="auto"/>
        <w:ind w:left="360"/>
        <w:jc w:val="both"/>
        <w:rPr>
          <w:rFonts w:ascii="Arial" w:eastAsia="ArialMT" w:hAnsi="Arial" w:cs="Arial"/>
          <w:b/>
        </w:rPr>
      </w:pPr>
      <w:r w:rsidRPr="00891F4A">
        <w:rPr>
          <w:rFonts w:ascii="Arial" w:eastAsia="ArialMT" w:hAnsi="Arial" w:cs="Arial"/>
          <w:b/>
        </w:rPr>
        <w:t>Availability of the dataset and computer codes (ALL)</w:t>
      </w:r>
    </w:p>
    <w:p w14:paraId="0A7AB9CD" w14:textId="1246A212" w:rsidR="00031A2D" w:rsidRPr="00BF04D5" w:rsidRDefault="00F65618" w:rsidP="00031A2D">
      <w:pPr>
        <w:autoSpaceDE w:val="0"/>
        <w:autoSpaceDN w:val="0"/>
        <w:adjustRightInd w:val="0"/>
        <w:spacing w:after="0" w:line="240" w:lineRule="auto"/>
        <w:jc w:val="both"/>
        <w:rPr>
          <w:rFonts w:ascii="Arial" w:eastAsia="ArialMT" w:hAnsi="Arial" w:cs="Arial"/>
          <w:u w:val="single"/>
        </w:rPr>
      </w:pPr>
      <w:r w:rsidRPr="00BF04D5">
        <w:rPr>
          <w:rFonts w:ascii="Arial" w:eastAsia="ArialMT" w:hAnsi="Arial" w:cs="Arial"/>
        </w:rPr>
        <w:t xml:space="preserve">The dataset and computer codes developed and used in this study have been made publicly available by submitting to the </w:t>
      </w:r>
      <w:r w:rsidR="00BF04D5" w:rsidRPr="00BF04D5">
        <w:rPr>
          <w:rFonts w:ascii="Arial" w:eastAsia="ArialMT" w:hAnsi="Arial" w:cs="Arial"/>
        </w:rPr>
        <w:t>GitHub</w:t>
      </w:r>
      <w:r w:rsidRPr="00BF04D5">
        <w:rPr>
          <w:rFonts w:ascii="Arial" w:eastAsia="ArialMT" w:hAnsi="Arial" w:cs="Arial"/>
        </w:rPr>
        <w:t xml:space="preserve"> website (</w:t>
      </w:r>
      <w:hyperlink r:id="rId10" w:history="1">
        <w:r w:rsidR="00BF04D5" w:rsidRPr="00EE1DE5">
          <w:rPr>
            <w:rStyle w:val="Hyperlink"/>
            <w:rFonts w:ascii="Arial" w:eastAsia="ArialMT" w:hAnsi="Arial" w:cs="Arial"/>
          </w:rPr>
          <w:t>https://github.com/JonFeige/Covid_project</w:t>
        </w:r>
      </w:hyperlink>
      <w:r w:rsidRPr="00BF04D5">
        <w:rPr>
          <w:rStyle w:val="Hyperlink"/>
          <w:rFonts w:ascii="Arial" w:eastAsia="ArialMT" w:hAnsi="Arial" w:cs="Arial"/>
          <w:color w:val="auto"/>
        </w:rPr>
        <w:t>)</w:t>
      </w:r>
    </w:p>
    <w:p w14:paraId="2136ACF0" w14:textId="77777777" w:rsidR="00031A2D" w:rsidRPr="00B827F8" w:rsidRDefault="00031A2D" w:rsidP="00031A2D">
      <w:pPr>
        <w:autoSpaceDE w:val="0"/>
        <w:autoSpaceDN w:val="0"/>
        <w:adjustRightInd w:val="0"/>
        <w:spacing w:after="0" w:line="240" w:lineRule="auto"/>
        <w:jc w:val="both"/>
        <w:rPr>
          <w:rFonts w:ascii="Arial" w:eastAsia="ArialMT" w:hAnsi="Arial" w:cs="Arial"/>
        </w:rPr>
      </w:pPr>
    </w:p>
    <w:p w14:paraId="49954742" w14:textId="77777777" w:rsidR="00031A2D" w:rsidRPr="00B827F8" w:rsidRDefault="00031A2D" w:rsidP="005B3626">
      <w:pPr>
        <w:autoSpaceDE w:val="0"/>
        <w:autoSpaceDN w:val="0"/>
        <w:adjustRightInd w:val="0"/>
        <w:spacing w:after="0" w:line="240" w:lineRule="auto"/>
        <w:jc w:val="both"/>
        <w:rPr>
          <w:rFonts w:ascii="Arial" w:eastAsia="ArialMT" w:hAnsi="Arial" w:cs="Arial"/>
          <w:b/>
        </w:rPr>
      </w:pPr>
      <w:r w:rsidRPr="00B827F8">
        <w:rPr>
          <w:rFonts w:ascii="Arial" w:eastAsia="ArialMT" w:hAnsi="Arial" w:cs="Arial"/>
          <w:b/>
        </w:rPr>
        <w:t>Result</w:t>
      </w:r>
    </w:p>
    <w:p w14:paraId="7EDB812B" w14:textId="77777777" w:rsidR="00031A2D" w:rsidRPr="009079D6" w:rsidRDefault="00031A2D" w:rsidP="00712080">
      <w:pPr>
        <w:pStyle w:val="ListParagraph"/>
        <w:numPr>
          <w:ilvl w:val="0"/>
          <w:numId w:val="5"/>
        </w:numPr>
        <w:autoSpaceDE w:val="0"/>
        <w:autoSpaceDN w:val="0"/>
        <w:adjustRightInd w:val="0"/>
        <w:spacing w:after="0" w:line="240" w:lineRule="auto"/>
        <w:ind w:left="360"/>
        <w:jc w:val="both"/>
        <w:rPr>
          <w:rFonts w:ascii="Arial" w:eastAsia="ArialMT" w:hAnsi="Arial" w:cs="Arial"/>
          <w:b/>
          <w:color w:val="000000" w:themeColor="text1"/>
        </w:rPr>
      </w:pPr>
      <w:r w:rsidRPr="009079D6">
        <w:rPr>
          <w:rFonts w:ascii="Arial" w:eastAsia="ArialMT" w:hAnsi="Arial" w:cs="Arial"/>
          <w:b/>
          <w:color w:val="000000" w:themeColor="text1"/>
        </w:rPr>
        <w:t>Generation of master dataset</w:t>
      </w:r>
    </w:p>
    <w:p w14:paraId="45F758CA" w14:textId="79E85030" w:rsidR="00031A2D" w:rsidRPr="00891F4A" w:rsidRDefault="00031A2D" w:rsidP="00031A2D">
      <w:pPr>
        <w:autoSpaceDE w:val="0"/>
        <w:autoSpaceDN w:val="0"/>
        <w:adjustRightInd w:val="0"/>
        <w:spacing w:after="0" w:line="240" w:lineRule="auto"/>
        <w:ind w:left="720" w:hanging="360"/>
        <w:jc w:val="both"/>
        <w:rPr>
          <w:rFonts w:ascii="Arial" w:eastAsia="ArialMT" w:hAnsi="Arial" w:cs="Arial"/>
          <w:b/>
          <w:bCs/>
          <w:color w:val="000000" w:themeColor="text1"/>
        </w:rPr>
      </w:pPr>
      <w:r w:rsidRPr="00891F4A">
        <w:rPr>
          <w:rFonts w:ascii="Arial" w:eastAsia="ArialMT" w:hAnsi="Arial" w:cs="Arial"/>
          <w:b/>
          <w:bCs/>
          <w:color w:val="000000" w:themeColor="text1"/>
        </w:rPr>
        <w:t>1a.</w:t>
      </w:r>
      <w:r w:rsidRPr="00891F4A">
        <w:rPr>
          <w:rFonts w:ascii="Arial" w:eastAsia="ArialMT" w:hAnsi="Arial" w:cs="Arial"/>
          <w:b/>
          <w:bCs/>
          <w:color w:val="000000" w:themeColor="text1"/>
        </w:rPr>
        <w:tab/>
      </w:r>
      <w:r w:rsidR="00247099">
        <w:rPr>
          <w:rFonts w:ascii="Arial" w:eastAsia="ArialMT" w:hAnsi="Arial" w:cs="Arial"/>
          <w:b/>
          <w:bCs/>
          <w:color w:val="000000" w:themeColor="text1"/>
        </w:rPr>
        <w:t>G</w:t>
      </w:r>
      <w:r w:rsidRPr="00891F4A">
        <w:rPr>
          <w:rFonts w:ascii="Arial" w:eastAsia="ArialMT" w:hAnsi="Arial" w:cs="Arial"/>
          <w:b/>
          <w:bCs/>
          <w:color w:val="000000" w:themeColor="text1"/>
        </w:rPr>
        <w:t>eneral information of the master dataset</w:t>
      </w:r>
    </w:p>
    <w:p w14:paraId="3D161520" w14:textId="7039A4BE" w:rsidR="00031A2D" w:rsidRDefault="00031A2D" w:rsidP="00031A2D">
      <w:pPr>
        <w:autoSpaceDE w:val="0"/>
        <w:autoSpaceDN w:val="0"/>
        <w:adjustRightInd w:val="0"/>
        <w:spacing w:after="0" w:line="240" w:lineRule="auto"/>
        <w:ind w:left="720"/>
        <w:jc w:val="both"/>
        <w:rPr>
          <w:rFonts w:ascii="Arial" w:eastAsia="ArialMT" w:hAnsi="Arial" w:cs="Arial"/>
          <w:color w:val="000000" w:themeColor="text1"/>
        </w:rPr>
      </w:pPr>
      <w:r>
        <w:rPr>
          <w:rFonts w:ascii="Arial" w:eastAsia="ArialMT" w:hAnsi="Arial" w:cs="Arial"/>
          <w:color w:val="000000" w:themeColor="text1"/>
        </w:rPr>
        <w:t xml:space="preserve">The sequences that are shown in the master dataset are those that have passed out strenuous quality control. </w:t>
      </w:r>
    </w:p>
    <w:p w14:paraId="6E71EDD4" w14:textId="77777777" w:rsidR="002F3BAB" w:rsidRDefault="002F3BAB" w:rsidP="00031A2D">
      <w:pPr>
        <w:autoSpaceDE w:val="0"/>
        <w:autoSpaceDN w:val="0"/>
        <w:adjustRightInd w:val="0"/>
        <w:spacing w:after="0" w:line="240" w:lineRule="auto"/>
        <w:ind w:left="720"/>
        <w:jc w:val="both"/>
        <w:rPr>
          <w:rFonts w:ascii="Arial" w:eastAsia="ArialMT" w:hAnsi="Arial" w:cs="Arial"/>
          <w:color w:val="000000" w:themeColor="text1"/>
        </w:rPr>
      </w:pPr>
    </w:p>
    <w:p w14:paraId="67B754BD" w14:textId="710F0E7E" w:rsidR="00247099" w:rsidRPr="00F65618" w:rsidRDefault="00C72E77" w:rsidP="00247099">
      <w:pPr>
        <w:autoSpaceDE w:val="0"/>
        <w:autoSpaceDN w:val="0"/>
        <w:adjustRightInd w:val="0"/>
        <w:spacing w:after="0" w:line="240" w:lineRule="auto"/>
        <w:ind w:left="720"/>
        <w:jc w:val="both"/>
        <w:rPr>
          <w:rFonts w:ascii="Arial" w:eastAsia="ArialMT" w:hAnsi="Arial" w:cs="Arial"/>
          <w:color w:val="FF0000"/>
        </w:rPr>
      </w:pPr>
      <w:r w:rsidRPr="00C72E77">
        <w:rPr>
          <w:rFonts w:ascii="Arial" w:eastAsia="ArialMT" w:hAnsi="Arial" w:cs="Arial"/>
          <w:color w:val="000000" w:themeColor="text1"/>
          <w:highlight w:val="yellow"/>
        </w:rPr>
        <w:t>(TD)</w:t>
      </w:r>
      <w:r>
        <w:rPr>
          <w:rFonts w:ascii="Arial" w:eastAsia="ArialMT" w:hAnsi="Arial" w:cs="Arial"/>
          <w:color w:val="FF0000"/>
          <w:highlight w:val="yellow"/>
        </w:rPr>
        <w:t xml:space="preserve"> </w:t>
      </w:r>
      <w:r w:rsidR="00F65618" w:rsidRPr="00F65618">
        <w:rPr>
          <w:rFonts w:ascii="Arial" w:eastAsia="ArialMT" w:hAnsi="Arial" w:cs="Arial"/>
          <w:color w:val="FF0000"/>
          <w:highlight w:val="yellow"/>
        </w:rPr>
        <w:t>Add: Concise description of the dataset (</w:t>
      </w:r>
      <w:proofErr w:type="gramStart"/>
      <w:r w:rsidR="00F65618" w:rsidRPr="00F65618">
        <w:rPr>
          <w:rFonts w:ascii="Arial" w:eastAsia="ArialMT" w:hAnsi="Arial" w:cs="Arial"/>
          <w:color w:val="FF0000"/>
          <w:highlight w:val="yellow"/>
        </w:rPr>
        <w:t>e.g.</w:t>
      </w:r>
      <w:proofErr w:type="gramEnd"/>
      <w:r w:rsidR="00F65618" w:rsidRPr="00F65618">
        <w:rPr>
          <w:rFonts w:ascii="Arial" w:eastAsia="ArialMT" w:hAnsi="Arial" w:cs="Arial"/>
          <w:color w:val="FF0000"/>
          <w:highlight w:val="yellow"/>
        </w:rPr>
        <w:t xml:space="preserve"> </w:t>
      </w:r>
      <w:r w:rsidR="00247099" w:rsidRPr="00F65618">
        <w:rPr>
          <w:rFonts w:ascii="Arial" w:eastAsia="ArialMT" w:hAnsi="Arial" w:cs="Arial"/>
          <w:color w:val="FF0000"/>
          <w:highlight w:val="yellow"/>
        </w:rPr>
        <w:t>the number of sequ</w:t>
      </w:r>
      <w:r w:rsidR="00F65618" w:rsidRPr="00F65618">
        <w:rPr>
          <w:rFonts w:ascii="Arial" w:eastAsia="ArialMT" w:hAnsi="Arial" w:cs="Arial"/>
          <w:color w:val="FF0000"/>
          <w:highlight w:val="yellow"/>
        </w:rPr>
        <w:t>ences available after each step).</w:t>
      </w:r>
    </w:p>
    <w:p w14:paraId="33468FED" w14:textId="350C3EE1" w:rsidR="00247099" w:rsidRDefault="00247099" w:rsidP="00247099">
      <w:pPr>
        <w:autoSpaceDE w:val="0"/>
        <w:autoSpaceDN w:val="0"/>
        <w:adjustRightInd w:val="0"/>
        <w:spacing w:after="0" w:line="240" w:lineRule="auto"/>
        <w:ind w:left="720"/>
        <w:jc w:val="both"/>
        <w:rPr>
          <w:rFonts w:ascii="Arial" w:eastAsia="ArialMT" w:hAnsi="Arial" w:cs="Arial"/>
          <w:color w:val="FF0000"/>
        </w:rPr>
      </w:pPr>
    </w:p>
    <w:p w14:paraId="15FAAB51" w14:textId="06752E0A" w:rsidR="00247099" w:rsidRPr="00247099" w:rsidRDefault="00247099" w:rsidP="00712080">
      <w:pPr>
        <w:pStyle w:val="ListParagraph"/>
        <w:numPr>
          <w:ilvl w:val="0"/>
          <w:numId w:val="17"/>
        </w:numPr>
        <w:autoSpaceDE w:val="0"/>
        <w:autoSpaceDN w:val="0"/>
        <w:adjustRightInd w:val="0"/>
        <w:spacing w:after="0" w:line="240" w:lineRule="auto"/>
        <w:ind w:left="1080"/>
        <w:jc w:val="both"/>
        <w:rPr>
          <w:rFonts w:ascii="Arial" w:eastAsia="ArialMT" w:hAnsi="Arial" w:cs="Arial"/>
          <w:color w:val="0000FF"/>
        </w:rPr>
      </w:pPr>
      <w:r w:rsidRPr="00247099">
        <w:rPr>
          <w:rFonts w:ascii="Arial" w:eastAsia="ArialMT" w:hAnsi="Arial" w:cs="Arial"/>
          <w:color w:val="0000FF"/>
        </w:rPr>
        <w:t>Manual sequence retrieval (Complete = True / Patient Status = True / Host = Human / Location = North America)</w:t>
      </w:r>
    </w:p>
    <w:p w14:paraId="7CE74502" w14:textId="77777777" w:rsidR="00247099" w:rsidRPr="00247099" w:rsidRDefault="00247099" w:rsidP="00712080">
      <w:pPr>
        <w:pStyle w:val="ListParagraph"/>
        <w:numPr>
          <w:ilvl w:val="0"/>
          <w:numId w:val="17"/>
        </w:numPr>
        <w:autoSpaceDE w:val="0"/>
        <w:autoSpaceDN w:val="0"/>
        <w:adjustRightInd w:val="0"/>
        <w:spacing w:after="0" w:line="240" w:lineRule="auto"/>
        <w:ind w:left="1080"/>
        <w:jc w:val="both"/>
        <w:rPr>
          <w:rFonts w:ascii="Arial" w:eastAsia="ArialMT" w:hAnsi="Arial" w:cs="Arial"/>
          <w:color w:val="0000FF"/>
        </w:rPr>
      </w:pPr>
      <w:r w:rsidRPr="00247099">
        <w:rPr>
          <w:rFonts w:ascii="Arial" w:eastAsia="ArialMT" w:hAnsi="Arial" w:cs="Arial"/>
          <w:color w:val="0000FF"/>
        </w:rPr>
        <w:t>Remove sequences with no metadata.</w:t>
      </w:r>
    </w:p>
    <w:p w14:paraId="15D04B63" w14:textId="77777777" w:rsidR="00247099" w:rsidRPr="00247099" w:rsidRDefault="00247099" w:rsidP="00712080">
      <w:pPr>
        <w:pStyle w:val="ListParagraph"/>
        <w:numPr>
          <w:ilvl w:val="0"/>
          <w:numId w:val="17"/>
        </w:numPr>
        <w:autoSpaceDE w:val="0"/>
        <w:autoSpaceDN w:val="0"/>
        <w:adjustRightInd w:val="0"/>
        <w:spacing w:after="0" w:line="240" w:lineRule="auto"/>
        <w:ind w:left="1080"/>
        <w:jc w:val="both"/>
        <w:rPr>
          <w:rFonts w:ascii="Arial" w:eastAsia="ArialMT" w:hAnsi="Arial" w:cs="Arial"/>
          <w:color w:val="0000FF"/>
        </w:rPr>
      </w:pPr>
      <w:r w:rsidRPr="00247099">
        <w:rPr>
          <w:rFonts w:ascii="Arial" w:eastAsia="ArialMT" w:hAnsi="Arial" w:cs="Arial"/>
          <w:color w:val="0000FF"/>
        </w:rPr>
        <w:t>Filter non-US sequences and those with no state information.</w:t>
      </w:r>
    </w:p>
    <w:p w14:paraId="234FE1A3" w14:textId="5873E4C3" w:rsidR="00247099" w:rsidRPr="00247099" w:rsidRDefault="00247099" w:rsidP="00712080">
      <w:pPr>
        <w:pStyle w:val="ListParagraph"/>
        <w:numPr>
          <w:ilvl w:val="0"/>
          <w:numId w:val="17"/>
        </w:numPr>
        <w:autoSpaceDE w:val="0"/>
        <w:autoSpaceDN w:val="0"/>
        <w:adjustRightInd w:val="0"/>
        <w:spacing w:after="0" w:line="240" w:lineRule="auto"/>
        <w:ind w:left="1080"/>
        <w:jc w:val="both"/>
        <w:rPr>
          <w:rFonts w:ascii="Arial" w:eastAsia="ArialMT" w:hAnsi="Arial" w:cs="Arial"/>
          <w:color w:val="0000FF"/>
        </w:rPr>
      </w:pPr>
      <w:r w:rsidRPr="00247099">
        <w:rPr>
          <w:rFonts w:ascii="Arial" w:eastAsia="ArialMT" w:hAnsi="Arial" w:cs="Arial"/>
          <w:color w:val="0000FF"/>
        </w:rPr>
        <w:lastRenderedPageBreak/>
        <w:t>Remove sequences without adequate information on collection date.</w:t>
      </w:r>
    </w:p>
    <w:p w14:paraId="6AEFD0BC" w14:textId="77777777" w:rsidR="00247099" w:rsidRPr="00247099" w:rsidRDefault="00247099" w:rsidP="00712080">
      <w:pPr>
        <w:pStyle w:val="ListParagraph"/>
        <w:numPr>
          <w:ilvl w:val="0"/>
          <w:numId w:val="17"/>
        </w:numPr>
        <w:autoSpaceDE w:val="0"/>
        <w:autoSpaceDN w:val="0"/>
        <w:adjustRightInd w:val="0"/>
        <w:spacing w:after="0" w:line="240" w:lineRule="auto"/>
        <w:ind w:left="1080"/>
        <w:jc w:val="both"/>
        <w:rPr>
          <w:rFonts w:ascii="Arial" w:eastAsia="ArialMT" w:hAnsi="Arial" w:cs="Arial"/>
          <w:color w:val="0000FF"/>
        </w:rPr>
      </w:pPr>
      <w:r w:rsidRPr="00247099">
        <w:rPr>
          <w:rFonts w:ascii="Arial" w:eastAsia="ArialMT" w:hAnsi="Arial" w:cs="Arial"/>
          <w:color w:val="0000FF"/>
        </w:rPr>
        <w:t>Remove sequences without adequate information on symptom and outcome.</w:t>
      </w:r>
    </w:p>
    <w:p w14:paraId="44D6D5F2" w14:textId="77777777" w:rsidR="00247099" w:rsidRPr="00247099" w:rsidRDefault="00247099" w:rsidP="00247099">
      <w:pPr>
        <w:autoSpaceDE w:val="0"/>
        <w:autoSpaceDN w:val="0"/>
        <w:adjustRightInd w:val="0"/>
        <w:spacing w:after="0" w:line="240" w:lineRule="auto"/>
        <w:ind w:left="1080"/>
        <w:jc w:val="both"/>
        <w:rPr>
          <w:rFonts w:ascii="Arial" w:eastAsia="ArialMT" w:hAnsi="Arial" w:cs="Arial"/>
          <w:color w:val="0000FF"/>
        </w:rPr>
      </w:pPr>
    </w:p>
    <w:p w14:paraId="00DA72B2" w14:textId="77777777" w:rsidR="00247099" w:rsidRPr="00247099" w:rsidRDefault="00247099" w:rsidP="00712080">
      <w:pPr>
        <w:pStyle w:val="ListParagraph"/>
        <w:numPr>
          <w:ilvl w:val="0"/>
          <w:numId w:val="17"/>
        </w:numPr>
        <w:autoSpaceDE w:val="0"/>
        <w:autoSpaceDN w:val="0"/>
        <w:adjustRightInd w:val="0"/>
        <w:spacing w:after="0" w:line="240" w:lineRule="auto"/>
        <w:ind w:left="1080"/>
        <w:jc w:val="both"/>
        <w:rPr>
          <w:rFonts w:ascii="Arial" w:eastAsia="ArialMT" w:hAnsi="Arial" w:cs="Arial"/>
          <w:color w:val="0000FF"/>
        </w:rPr>
      </w:pPr>
      <w:r w:rsidRPr="00247099">
        <w:rPr>
          <w:rFonts w:ascii="Arial" w:eastAsia="ArialMT" w:hAnsi="Arial" w:cs="Arial"/>
          <w:color w:val="0000FF"/>
        </w:rPr>
        <w:t>Filter sequences with &lt;29750 ACGT's &amp; &gt;150 N's</w:t>
      </w:r>
    </w:p>
    <w:p w14:paraId="4194DB4A" w14:textId="3E182047" w:rsidR="00247099" w:rsidRPr="00247099" w:rsidRDefault="00247099" w:rsidP="00712080">
      <w:pPr>
        <w:pStyle w:val="ListParagraph"/>
        <w:numPr>
          <w:ilvl w:val="0"/>
          <w:numId w:val="18"/>
        </w:numPr>
        <w:autoSpaceDE w:val="0"/>
        <w:autoSpaceDN w:val="0"/>
        <w:adjustRightInd w:val="0"/>
        <w:spacing w:after="0" w:line="240" w:lineRule="auto"/>
        <w:ind w:left="1440"/>
        <w:jc w:val="both"/>
        <w:rPr>
          <w:rFonts w:ascii="Arial" w:eastAsia="ArialMT" w:hAnsi="Arial" w:cs="Arial"/>
          <w:color w:val="0000FF"/>
        </w:rPr>
      </w:pPr>
      <w:r w:rsidRPr="00247099">
        <w:rPr>
          <w:rFonts w:ascii="Arial" w:eastAsia="ArialMT" w:hAnsi="Arial" w:cs="Arial"/>
          <w:color w:val="0000FF"/>
        </w:rPr>
        <w:t>Final number of sequences in the dataset.</w:t>
      </w:r>
    </w:p>
    <w:p w14:paraId="4C6544F6" w14:textId="64135FF7" w:rsidR="00247099" w:rsidRDefault="00247099" w:rsidP="00247099">
      <w:pPr>
        <w:autoSpaceDE w:val="0"/>
        <w:autoSpaceDN w:val="0"/>
        <w:adjustRightInd w:val="0"/>
        <w:spacing w:after="0" w:line="240" w:lineRule="auto"/>
        <w:ind w:left="720"/>
        <w:jc w:val="both"/>
        <w:rPr>
          <w:rFonts w:ascii="Arial" w:eastAsia="ArialMT" w:hAnsi="Arial" w:cs="Arial"/>
          <w:color w:val="FF0000"/>
        </w:rPr>
      </w:pPr>
    </w:p>
    <w:p w14:paraId="7C2548B0" w14:textId="1CF70A7F" w:rsidR="00031A2D" w:rsidRDefault="00031A2D" w:rsidP="00031A2D">
      <w:pPr>
        <w:autoSpaceDE w:val="0"/>
        <w:autoSpaceDN w:val="0"/>
        <w:adjustRightInd w:val="0"/>
        <w:spacing w:after="0" w:line="240" w:lineRule="auto"/>
        <w:ind w:left="720" w:hanging="360"/>
        <w:jc w:val="both"/>
        <w:rPr>
          <w:rFonts w:ascii="Arial" w:eastAsia="ArialMT" w:hAnsi="Arial" w:cs="Arial"/>
          <w:b/>
          <w:color w:val="000000" w:themeColor="text1"/>
        </w:rPr>
      </w:pPr>
      <w:r w:rsidRPr="00891F4A">
        <w:rPr>
          <w:rFonts w:ascii="Arial" w:eastAsia="ArialMT" w:hAnsi="Arial" w:cs="Arial"/>
          <w:b/>
          <w:bCs/>
          <w:color w:val="000000" w:themeColor="text1"/>
        </w:rPr>
        <w:t>1b.</w:t>
      </w:r>
      <w:r w:rsidRPr="00891F4A">
        <w:rPr>
          <w:rFonts w:ascii="Arial" w:eastAsia="ArialMT" w:hAnsi="Arial" w:cs="Arial"/>
          <w:b/>
          <w:bCs/>
          <w:color w:val="000000" w:themeColor="text1"/>
        </w:rPr>
        <w:tab/>
      </w:r>
      <w:r w:rsidRPr="00891F4A">
        <w:rPr>
          <w:rFonts w:ascii="Arial" w:eastAsia="ArialMT" w:hAnsi="Arial" w:cs="Arial"/>
          <w:b/>
          <w:color w:val="000000" w:themeColor="text1"/>
        </w:rPr>
        <w:t xml:space="preserve">Statistics: </w:t>
      </w:r>
    </w:p>
    <w:p w14:paraId="75336E22" w14:textId="5114F274" w:rsidR="005C0B2E" w:rsidRDefault="005C0B2E" w:rsidP="00031A2D">
      <w:pPr>
        <w:autoSpaceDE w:val="0"/>
        <w:autoSpaceDN w:val="0"/>
        <w:adjustRightInd w:val="0"/>
        <w:spacing w:after="0" w:line="240" w:lineRule="auto"/>
        <w:ind w:left="720" w:hanging="360"/>
        <w:jc w:val="both"/>
        <w:rPr>
          <w:rFonts w:ascii="Arial" w:eastAsia="ArialMT" w:hAnsi="Arial" w:cs="Arial"/>
          <w:color w:val="0000FF"/>
        </w:rPr>
      </w:pPr>
    </w:p>
    <w:p w14:paraId="2BA63FC2" w14:textId="7A3EAD9C" w:rsidR="005C0B2E" w:rsidRPr="00247099" w:rsidRDefault="005C0B2E" w:rsidP="00031A2D">
      <w:pPr>
        <w:autoSpaceDE w:val="0"/>
        <w:autoSpaceDN w:val="0"/>
        <w:adjustRightInd w:val="0"/>
        <w:spacing w:after="0" w:line="240" w:lineRule="auto"/>
        <w:ind w:left="720" w:hanging="360"/>
        <w:jc w:val="both"/>
        <w:rPr>
          <w:rFonts w:ascii="Arial" w:eastAsia="ArialMT" w:hAnsi="Arial" w:cs="Arial"/>
          <w:bCs/>
          <w:color w:val="0000FF"/>
        </w:rPr>
      </w:pPr>
      <w:r w:rsidRPr="005C0B2E">
        <w:rPr>
          <w:rFonts w:ascii="Arial" w:eastAsia="ArialMT" w:hAnsi="Arial" w:cs="Arial"/>
          <w:bCs/>
          <w:color w:val="0000FF"/>
        </w:rPr>
        <w:t xml:space="preserve">Table </w:t>
      </w:r>
      <w:r w:rsidRPr="005C0B2E">
        <w:rPr>
          <w:rFonts w:ascii="Arial" w:eastAsia="ArialMT" w:hAnsi="Arial" w:cs="Arial"/>
          <w:bCs/>
          <w:color w:val="0000FF"/>
          <w:highlight w:val="cyan"/>
        </w:rPr>
        <w:t>_</w:t>
      </w:r>
      <w:r w:rsidRPr="005C0B2E">
        <w:rPr>
          <w:rFonts w:ascii="Arial" w:eastAsia="ArialMT" w:hAnsi="Arial" w:cs="Arial"/>
          <w:bCs/>
          <w:color w:val="0000FF"/>
        </w:rPr>
        <w:t>. General information</w:t>
      </w:r>
      <w:r>
        <w:rPr>
          <w:rFonts w:ascii="Arial" w:eastAsia="ArialMT" w:hAnsi="Arial" w:cs="Arial"/>
          <w:bCs/>
          <w:color w:val="0000FF"/>
        </w:rPr>
        <w:t xml:space="preserve"> of the COVID-19 patients in the dataset.</w:t>
      </w:r>
    </w:p>
    <w:tbl>
      <w:tblPr>
        <w:tblW w:w="7285" w:type="dxa"/>
        <w:jc w:val="center"/>
        <w:tblLook w:val="04A0" w:firstRow="1" w:lastRow="0" w:firstColumn="1" w:lastColumn="0" w:noHBand="0" w:noVBand="1"/>
      </w:tblPr>
      <w:tblGrid>
        <w:gridCol w:w="2520"/>
        <w:gridCol w:w="2875"/>
        <w:gridCol w:w="1890"/>
      </w:tblGrid>
      <w:tr w:rsidR="00555D1F" w:rsidRPr="006521AF" w14:paraId="52C3D3A2" w14:textId="77777777" w:rsidTr="006521AF">
        <w:trPr>
          <w:trHeight w:val="300"/>
          <w:jc w:val="center"/>
        </w:trPr>
        <w:tc>
          <w:tcPr>
            <w:tcW w:w="539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031096A" w14:textId="2533E491" w:rsidR="00555D1F" w:rsidRPr="006521AF" w:rsidRDefault="00555D1F" w:rsidP="00555D1F">
            <w:pPr>
              <w:spacing w:after="0" w:line="240" w:lineRule="auto"/>
              <w:jc w:val="center"/>
              <w:rPr>
                <w:rFonts w:ascii="Arial" w:eastAsia="Times New Roman" w:hAnsi="Arial" w:cs="Arial"/>
                <w:b/>
                <w:bCs/>
                <w:color w:val="000000"/>
                <w:sz w:val="20"/>
                <w:szCs w:val="20"/>
              </w:rPr>
            </w:pPr>
            <w:r w:rsidRPr="006521AF">
              <w:rPr>
                <w:rFonts w:ascii="Arial" w:eastAsia="Times New Roman" w:hAnsi="Arial" w:cs="Arial"/>
                <w:b/>
                <w:bCs/>
                <w:color w:val="000000"/>
                <w:sz w:val="20"/>
                <w:szCs w:val="20"/>
              </w:rPr>
              <w:t>Patient</w:t>
            </w:r>
            <w:r w:rsidR="006521AF" w:rsidRPr="006521AF">
              <w:rPr>
                <w:rFonts w:ascii="Arial" w:eastAsia="Times New Roman" w:hAnsi="Arial" w:cs="Arial"/>
                <w:b/>
                <w:bCs/>
                <w:color w:val="000000"/>
                <w:sz w:val="20"/>
                <w:szCs w:val="20"/>
              </w:rPr>
              <w:t>, Location and Collection Date</w:t>
            </w:r>
            <w:r w:rsidRPr="006521AF">
              <w:rPr>
                <w:rFonts w:ascii="Arial" w:eastAsia="Times New Roman" w:hAnsi="Arial" w:cs="Arial"/>
                <w:b/>
                <w:bCs/>
                <w:color w:val="000000"/>
                <w:sz w:val="20"/>
                <w:szCs w:val="20"/>
              </w:rPr>
              <w:t xml:space="preserve"> </w:t>
            </w:r>
            <w:r w:rsidR="006521AF" w:rsidRPr="006521AF">
              <w:rPr>
                <w:rFonts w:ascii="Arial" w:eastAsia="Times New Roman" w:hAnsi="Arial" w:cs="Arial"/>
                <w:b/>
                <w:bCs/>
                <w:color w:val="000000"/>
                <w:sz w:val="20"/>
                <w:szCs w:val="20"/>
              </w:rPr>
              <w:t>I</w:t>
            </w:r>
            <w:r w:rsidRPr="006521AF">
              <w:rPr>
                <w:rFonts w:ascii="Arial" w:eastAsia="Times New Roman" w:hAnsi="Arial" w:cs="Arial"/>
                <w:b/>
                <w:bCs/>
                <w:color w:val="000000"/>
                <w:sz w:val="20"/>
                <w:szCs w:val="20"/>
              </w:rPr>
              <w:t>nformation</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4442D3CA" w14:textId="77777777" w:rsidR="00555D1F" w:rsidRPr="006521AF" w:rsidRDefault="00555D1F" w:rsidP="00555D1F">
            <w:pPr>
              <w:spacing w:after="0" w:line="240" w:lineRule="auto"/>
              <w:jc w:val="center"/>
              <w:rPr>
                <w:rFonts w:ascii="Arial" w:eastAsia="Times New Roman" w:hAnsi="Arial" w:cs="Arial"/>
                <w:b/>
                <w:bCs/>
                <w:color w:val="000000"/>
                <w:sz w:val="20"/>
                <w:szCs w:val="20"/>
              </w:rPr>
            </w:pPr>
            <w:r w:rsidRPr="006521AF">
              <w:rPr>
                <w:rFonts w:ascii="Arial" w:eastAsia="Times New Roman" w:hAnsi="Arial" w:cs="Arial"/>
                <w:b/>
                <w:bCs/>
                <w:color w:val="000000"/>
                <w:sz w:val="20"/>
                <w:szCs w:val="20"/>
              </w:rPr>
              <w:t>Percentage</w:t>
            </w:r>
          </w:p>
        </w:tc>
      </w:tr>
      <w:tr w:rsidR="00555D1F" w:rsidRPr="006521AF" w14:paraId="5500A95B" w14:textId="77777777" w:rsidTr="006521AF">
        <w:trPr>
          <w:trHeight w:val="300"/>
          <w:jc w:val="center"/>
        </w:trPr>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9AD33B"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Gender</w:t>
            </w:r>
          </w:p>
        </w:tc>
        <w:tc>
          <w:tcPr>
            <w:tcW w:w="2875" w:type="dxa"/>
            <w:tcBorders>
              <w:top w:val="nil"/>
              <w:left w:val="nil"/>
              <w:bottom w:val="single" w:sz="4" w:space="0" w:color="auto"/>
              <w:right w:val="single" w:sz="4" w:space="0" w:color="auto"/>
            </w:tcBorders>
            <w:shd w:val="clear" w:color="auto" w:fill="auto"/>
            <w:vAlign w:val="center"/>
            <w:hideMark/>
          </w:tcPr>
          <w:p w14:paraId="77A64F0E"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Male</w:t>
            </w:r>
          </w:p>
        </w:tc>
        <w:tc>
          <w:tcPr>
            <w:tcW w:w="1890" w:type="dxa"/>
            <w:tcBorders>
              <w:top w:val="nil"/>
              <w:left w:val="nil"/>
              <w:bottom w:val="single" w:sz="4" w:space="0" w:color="auto"/>
              <w:right w:val="single" w:sz="4" w:space="0" w:color="auto"/>
            </w:tcBorders>
            <w:shd w:val="clear" w:color="auto" w:fill="auto"/>
            <w:vAlign w:val="center"/>
            <w:hideMark/>
          </w:tcPr>
          <w:p w14:paraId="4233B702" w14:textId="77777777" w:rsidR="00555D1F" w:rsidRPr="006521AF" w:rsidRDefault="00555D1F" w:rsidP="00555D1F">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48.11%</w:t>
            </w:r>
          </w:p>
        </w:tc>
      </w:tr>
      <w:tr w:rsidR="00555D1F" w:rsidRPr="006521AF" w14:paraId="0AD10B75"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156DFBE7" w14:textId="77777777" w:rsidR="00555D1F" w:rsidRPr="006521AF" w:rsidRDefault="00555D1F" w:rsidP="00555D1F">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3765795A"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Female</w:t>
            </w:r>
          </w:p>
        </w:tc>
        <w:tc>
          <w:tcPr>
            <w:tcW w:w="1890" w:type="dxa"/>
            <w:tcBorders>
              <w:top w:val="nil"/>
              <w:left w:val="nil"/>
              <w:bottom w:val="single" w:sz="4" w:space="0" w:color="auto"/>
              <w:right w:val="single" w:sz="4" w:space="0" w:color="auto"/>
            </w:tcBorders>
            <w:shd w:val="clear" w:color="auto" w:fill="auto"/>
            <w:vAlign w:val="center"/>
            <w:hideMark/>
          </w:tcPr>
          <w:p w14:paraId="4AED4085" w14:textId="77777777" w:rsidR="00555D1F" w:rsidRPr="006521AF" w:rsidRDefault="00555D1F" w:rsidP="00555D1F">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37.65%</w:t>
            </w:r>
          </w:p>
        </w:tc>
      </w:tr>
      <w:tr w:rsidR="00555D1F" w:rsidRPr="006521AF" w14:paraId="0BE91398"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10B13284" w14:textId="77777777" w:rsidR="00555D1F" w:rsidRPr="006521AF" w:rsidRDefault="00555D1F" w:rsidP="00555D1F">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78EBAF77"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Unknown</w:t>
            </w:r>
          </w:p>
        </w:tc>
        <w:tc>
          <w:tcPr>
            <w:tcW w:w="1890" w:type="dxa"/>
            <w:tcBorders>
              <w:top w:val="nil"/>
              <w:left w:val="nil"/>
              <w:bottom w:val="single" w:sz="4" w:space="0" w:color="auto"/>
              <w:right w:val="single" w:sz="4" w:space="0" w:color="auto"/>
            </w:tcBorders>
            <w:shd w:val="clear" w:color="auto" w:fill="auto"/>
            <w:vAlign w:val="center"/>
            <w:hideMark/>
          </w:tcPr>
          <w:p w14:paraId="04B76D4F" w14:textId="77777777" w:rsidR="00555D1F" w:rsidRPr="006521AF" w:rsidRDefault="00555D1F" w:rsidP="00555D1F">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14.24%</w:t>
            </w:r>
          </w:p>
        </w:tc>
      </w:tr>
      <w:tr w:rsidR="00555D1F" w:rsidRPr="006521AF" w14:paraId="784224AF" w14:textId="77777777" w:rsidTr="006521AF">
        <w:trPr>
          <w:trHeight w:val="300"/>
          <w:jc w:val="center"/>
        </w:trPr>
        <w:tc>
          <w:tcPr>
            <w:tcW w:w="2520" w:type="dxa"/>
            <w:vMerge w:val="restart"/>
            <w:tcBorders>
              <w:top w:val="nil"/>
              <w:left w:val="single" w:sz="4" w:space="0" w:color="auto"/>
              <w:bottom w:val="single" w:sz="4" w:space="0" w:color="auto"/>
              <w:right w:val="single" w:sz="4" w:space="0" w:color="auto"/>
            </w:tcBorders>
            <w:shd w:val="clear" w:color="auto" w:fill="auto"/>
            <w:vAlign w:val="center"/>
            <w:hideMark/>
          </w:tcPr>
          <w:p w14:paraId="07A161EC"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Age</w:t>
            </w:r>
          </w:p>
        </w:tc>
        <w:tc>
          <w:tcPr>
            <w:tcW w:w="2875" w:type="dxa"/>
            <w:tcBorders>
              <w:top w:val="nil"/>
              <w:left w:val="nil"/>
              <w:bottom w:val="single" w:sz="4" w:space="0" w:color="auto"/>
              <w:right w:val="single" w:sz="4" w:space="0" w:color="auto"/>
            </w:tcBorders>
            <w:shd w:val="clear" w:color="auto" w:fill="auto"/>
            <w:vAlign w:val="center"/>
            <w:hideMark/>
          </w:tcPr>
          <w:p w14:paraId="55365AF2"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&lt;17</w:t>
            </w:r>
          </w:p>
        </w:tc>
        <w:tc>
          <w:tcPr>
            <w:tcW w:w="1890" w:type="dxa"/>
            <w:tcBorders>
              <w:top w:val="nil"/>
              <w:left w:val="nil"/>
              <w:bottom w:val="single" w:sz="4" w:space="0" w:color="auto"/>
              <w:right w:val="single" w:sz="4" w:space="0" w:color="auto"/>
            </w:tcBorders>
            <w:shd w:val="clear" w:color="auto" w:fill="auto"/>
            <w:vAlign w:val="center"/>
            <w:hideMark/>
          </w:tcPr>
          <w:p w14:paraId="214BE94E" w14:textId="77777777" w:rsidR="00555D1F" w:rsidRPr="006521AF" w:rsidRDefault="00555D1F" w:rsidP="00555D1F">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1.60%</w:t>
            </w:r>
          </w:p>
        </w:tc>
      </w:tr>
      <w:tr w:rsidR="00555D1F" w:rsidRPr="006521AF" w14:paraId="600EF98E"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1C863521" w14:textId="77777777" w:rsidR="00555D1F" w:rsidRPr="006521AF" w:rsidRDefault="00555D1F" w:rsidP="00555D1F">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63B0E7A9"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17 - 37</w:t>
            </w:r>
          </w:p>
        </w:tc>
        <w:tc>
          <w:tcPr>
            <w:tcW w:w="1890" w:type="dxa"/>
            <w:tcBorders>
              <w:top w:val="nil"/>
              <w:left w:val="nil"/>
              <w:bottom w:val="single" w:sz="4" w:space="0" w:color="auto"/>
              <w:right w:val="single" w:sz="4" w:space="0" w:color="auto"/>
            </w:tcBorders>
            <w:shd w:val="clear" w:color="auto" w:fill="auto"/>
            <w:vAlign w:val="center"/>
            <w:hideMark/>
          </w:tcPr>
          <w:p w14:paraId="14B432D6" w14:textId="77777777" w:rsidR="00555D1F" w:rsidRPr="006521AF" w:rsidRDefault="00555D1F" w:rsidP="00555D1F">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18.75%</w:t>
            </w:r>
          </w:p>
        </w:tc>
      </w:tr>
      <w:tr w:rsidR="00555D1F" w:rsidRPr="006521AF" w14:paraId="64793C56"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3988B72B" w14:textId="77777777" w:rsidR="00555D1F" w:rsidRPr="006521AF" w:rsidRDefault="00555D1F" w:rsidP="00555D1F">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4CE7CCC1"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38 - 58</w:t>
            </w:r>
          </w:p>
        </w:tc>
        <w:tc>
          <w:tcPr>
            <w:tcW w:w="1890" w:type="dxa"/>
            <w:tcBorders>
              <w:top w:val="nil"/>
              <w:left w:val="nil"/>
              <w:bottom w:val="single" w:sz="4" w:space="0" w:color="auto"/>
              <w:right w:val="single" w:sz="4" w:space="0" w:color="auto"/>
            </w:tcBorders>
            <w:shd w:val="clear" w:color="auto" w:fill="auto"/>
            <w:vAlign w:val="center"/>
            <w:hideMark/>
          </w:tcPr>
          <w:p w14:paraId="73A6E3AC" w14:textId="77777777" w:rsidR="00555D1F" w:rsidRPr="006521AF" w:rsidRDefault="00555D1F" w:rsidP="00555D1F">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25.15%</w:t>
            </w:r>
          </w:p>
        </w:tc>
      </w:tr>
      <w:tr w:rsidR="00555D1F" w:rsidRPr="006521AF" w14:paraId="091EA706"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1A0C9D04" w14:textId="77777777" w:rsidR="00555D1F" w:rsidRPr="006521AF" w:rsidRDefault="00555D1F" w:rsidP="00555D1F">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70F059E6"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59 - 79</w:t>
            </w:r>
          </w:p>
        </w:tc>
        <w:tc>
          <w:tcPr>
            <w:tcW w:w="1890" w:type="dxa"/>
            <w:tcBorders>
              <w:top w:val="nil"/>
              <w:left w:val="nil"/>
              <w:bottom w:val="single" w:sz="4" w:space="0" w:color="auto"/>
              <w:right w:val="single" w:sz="4" w:space="0" w:color="auto"/>
            </w:tcBorders>
            <w:shd w:val="clear" w:color="auto" w:fill="auto"/>
            <w:vAlign w:val="center"/>
            <w:hideMark/>
          </w:tcPr>
          <w:p w14:paraId="4FB5B647" w14:textId="77777777" w:rsidR="00555D1F" w:rsidRPr="006521AF" w:rsidRDefault="00555D1F" w:rsidP="00555D1F">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25.73%</w:t>
            </w:r>
          </w:p>
        </w:tc>
      </w:tr>
      <w:tr w:rsidR="00555D1F" w:rsidRPr="006521AF" w14:paraId="47B24BEA"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77FA53DD" w14:textId="77777777" w:rsidR="00555D1F" w:rsidRPr="006521AF" w:rsidRDefault="00555D1F" w:rsidP="00555D1F">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59703873"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&gt;80</w:t>
            </w:r>
          </w:p>
        </w:tc>
        <w:tc>
          <w:tcPr>
            <w:tcW w:w="1890" w:type="dxa"/>
            <w:tcBorders>
              <w:top w:val="nil"/>
              <w:left w:val="nil"/>
              <w:bottom w:val="single" w:sz="4" w:space="0" w:color="auto"/>
              <w:right w:val="single" w:sz="4" w:space="0" w:color="auto"/>
            </w:tcBorders>
            <w:shd w:val="clear" w:color="auto" w:fill="auto"/>
            <w:vAlign w:val="center"/>
            <w:hideMark/>
          </w:tcPr>
          <w:p w14:paraId="413274A9" w14:textId="77777777" w:rsidR="00555D1F" w:rsidRPr="006521AF" w:rsidRDefault="00555D1F" w:rsidP="00555D1F">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12.06%</w:t>
            </w:r>
          </w:p>
        </w:tc>
      </w:tr>
      <w:tr w:rsidR="00555D1F" w:rsidRPr="006521AF" w14:paraId="767C098E"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1E1725A7" w14:textId="77777777" w:rsidR="00555D1F" w:rsidRPr="006521AF" w:rsidRDefault="00555D1F" w:rsidP="00555D1F">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790C42BE" w14:textId="77777777" w:rsidR="00555D1F" w:rsidRPr="006521AF" w:rsidRDefault="00555D1F" w:rsidP="00555D1F">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Unknown</w:t>
            </w:r>
          </w:p>
        </w:tc>
        <w:tc>
          <w:tcPr>
            <w:tcW w:w="1890" w:type="dxa"/>
            <w:tcBorders>
              <w:top w:val="nil"/>
              <w:left w:val="nil"/>
              <w:bottom w:val="single" w:sz="4" w:space="0" w:color="auto"/>
              <w:right w:val="single" w:sz="4" w:space="0" w:color="auto"/>
            </w:tcBorders>
            <w:shd w:val="clear" w:color="auto" w:fill="auto"/>
            <w:vAlign w:val="center"/>
            <w:hideMark/>
          </w:tcPr>
          <w:p w14:paraId="66697360" w14:textId="77777777" w:rsidR="00555D1F" w:rsidRPr="006521AF" w:rsidRDefault="00555D1F" w:rsidP="00555D1F">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16.72%</w:t>
            </w:r>
          </w:p>
        </w:tc>
      </w:tr>
      <w:tr w:rsidR="0036086D" w:rsidRPr="006521AF" w14:paraId="407396E2" w14:textId="77777777" w:rsidTr="0036086D">
        <w:trPr>
          <w:trHeight w:val="300"/>
          <w:jc w:val="center"/>
        </w:trPr>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878B11" w14:textId="77777777" w:rsidR="0036086D" w:rsidRPr="006521AF" w:rsidRDefault="0036086D" w:rsidP="0036086D">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Symptom Status</w:t>
            </w:r>
          </w:p>
        </w:tc>
        <w:tc>
          <w:tcPr>
            <w:tcW w:w="2875" w:type="dxa"/>
            <w:tcBorders>
              <w:top w:val="nil"/>
              <w:left w:val="nil"/>
              <w:bottom w:val="single" w:sz="4" w:space="0" w:color="auto"/>
              <w:right w:val="single" w:sz="4" w:space="0" w:color="auto"/>
            </w:tcBorders>
            <w:shd w:val="clear" w:color="auto" w:fill="auto"/>
            <w:vAlign w:val="center"/>
          </w:tcPr>
          <w:p w14:paraId="5DEED607" w14:textId="082D334B" w:rsidR="0036086D" w:rsidRPr="006521AF" w:rsidRDefault="0036086D" w:rsidP="0036086D">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Asymptomatic</w:t>
            </w:r>
          </w:p>
        </w:tc>
        <w:tc>
          <w:tcPr>
            <w:tcW w:w="1890" w:type="dxa"/>
            <w:tcBorders>
              <w:top w:val="nil"/>
              <w:left w:val="nil"/>
              <w:bottom w:val="single" w:sz="4" w:space="0" w:color="auto"/>
              <w:right w:val="single" w:sz="4" w:space="0" w:color="auto"/>
            </w:tcBorders>
            <w:shd w:val="clear" w:color="auto" w:fill="auto"/>
            <w:vAlign w:val="center"/>
          </w:tcPr>
          <w:p w14:paraId="2E95B5FE" w14:textId="4915831C" w:rsidR="0036086D" w:rsidRPr="006521AF" w:rsidRDefault="0036086D" w:rsidP="0036086D">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6.54%</w:t>
            </w:r>
          </w:p>
        </w:tc>
      </w:tr>
      <w:tr w:rsidR="0036086D" w:rsidRPr="006521AF" w14:paraId="751886BE" w14:textId="77777777" w:rsidTr="0036086D">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2D702C20" w14:textId="77777777" w:rsidR="0036086D" w:rsidRPr="006521AF" w:rsidRDefault="0036086D" w:rsidP="0036086D">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tcPr>
          <w:p w14:paraId="4359A12A" w14:textId="4BAD6CC9" w:rsidR="0036086D" w:rsidRPr="006521AF" w:rsidRDefault="0036086D" w:rsidP="0036086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Symptomatic</w:t>
            </w:r>
          </w:p>
        </w:tc>
        <w:tc>
          <w:tcPr>
            <w:tcW w:w="1890" w:type="dxa"/>
            <w:tcBorders>
              <w:top w:val="nil"/>
              <w:left w:val="nil"/>
              <w:bottom w:val="single" w:sz="4" w:space="0" w:color="auto"/>
              <w:right w:val="single" w:sz="4" w:space="0" w:color="auto"/>
            </w:tcBorders>
            <w:shd w:val="clear" w:color="auto" w:fill="auto"/>
            <w:vAlign w:val="center"/>
          </w:tcPr>
          <w:p w14:paraId="6088A46B" w14:textId="57333C0D" w:rsidR="0036086D" w:rsidRPr="006521AF" w:rsidRDefault="0036086D" w:rsidP="0036086D">
            <w:pPr>
              <w:spacing w:after="0" w:line="240" w:lineRule="auto"/>
              <w:jc w:val="center"/>
              <w:rPr>
                <w:rFonts w:ascii="Arial" w:eastAsia="Times New Roman" w:hAnsi="Arial" w:cs="Arial"/>
                <w:color w:val="000000"/>
                <w:sz w:val="20"/>
                <w:szCs w:val="20"/>
              </w:rPr>
            </w:pPr>
            <w:r w:rsidRPr="0036086D">
              <w:rPr>
                <w:rFonts w:ascii="Arial" w:eastAsia="Times New Roman" w:hAnsi="Arial" w:cs="Arial"/>
                <w:color w:val="000000"/>
                <w:sz w:val="20"/>
                <w:szCs w:val="20"/>
              </w:rPr>
              <w:t>60.90%</w:t>
            </w:r>
          </w:p>
        </w:tc>
      </w:tr>
      <w:tr w:rsidR="0036086D" w:rsidRPr="006521AF" w14:paraId="5D447C3F"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48F61A1D" w14:textId="77777777" w:rsidR="0036086D" w:rsidRPr="006521AF" w:rsidRDefault="0036086D" w:rsidP="0036086D">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2454A460" w14:textId="77777777" w:rsidR="0036086D" w:rsidRPr="006521AF" w:rsidRDefault="0036086D" w:rsidP="0036086D">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Unknown</w:t>
            </w:r>
          </w:p>
        </w:tc>
        <w:tc>
          <w:tcPr>
            <w:tcW w:w="1890" w:type="dxa"/>
            <w:tcBorders>
              <w:top w:val="nil"/>
              <w:left w:val="nil"/>
              <w:bottom w:val="single" w:sz="4" w:space="0" w:color="auto"/>
              <w:right w:val="single" w:sz="4" w:space="0" w:color="auto"/>
            </w:tcBorders>
            <w:shd w:val="clear" w:color="auto" w:fill="auto"/>
            <w:vAlign w:val="center"/>
            <w:hideMark/>
          </w:tcPr>
          <w:p w14:paraId="5E32C88C" w14:textId="77777777" w:rsidR="0036086D" w:rsidRPr="006521AF" w:rsidRDefault="0036086D" w:rsidP="0036086D">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32.56%</w:t>
            </w:r>
          </w:p>
        </w:tc>
      </w:tr>
      <w:tr w:rsidR="0036086D" w:rsidRPr="006521AF" w14:paraId="0DA0BA51" w14:textId="77777777" w:rsidTr="006521AF">
        <w:trPr>
          <w:trHeight w:val="300"/>
          <w:jc w:val="center"/>
        </w:trPr>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E90B3B" w14:textId="037212B4" w:rsidR="0036086D" w:rsidRPr="006521AF" w:rsidRDefault="0036086D" w:rsidP="0036086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Outcome</w:t>
            </w:r>
          </w:p>
        </w:tc>
        <w:tc>
          <w:tcPr>
            <w:tcW w:w="2875" w:type="dxa"/>
            <w:tcBorders>
              <w:top w:val="nil"/>
              <w:left w:val="nil"/>
              <w:bottom w:val="single" w:sz="4" w:space="0" w:color="auto"/>
              <w:right w:val="single" w:sz="4" w:space="0" w:color="auto"/>
            </w:tcBorders>
            <w:shd w:val="clear" w:color="auto" w:fill="auto"/>
            <w:vAlign w:val="center"/>
            <w:hideMark/>
          </w:tcPr>
          <w:p w14:paraId="5460A39C" w14:textId="77777777" w:rsidR="0036086D" w:rsidRPr="006521AF" w:rsidRDefault="0036086D" w:rsidP="0036086D">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Alive</w:t>
            </w:r>
          </w:p>
        </w:tc>
        <w:tc>
          <w:tcPr>
            <w:tcW w:w="1890" w:type="dxa"/>
            <w:tcBorders>
              <w:top w:val="nil"/>
              <w:left w:val="nil"/>
              <w:bottom w:val="single" w:sz="4" w:space="0" w:color="auto"/>
              <w:right w:val="single" w:sz="4" w:space="0" w:color="auto"/>
            </w:tcBorders>
            <w:shd w:val="clear" w:color="auto" w:fill="auto"/>
            <w:vAlign w:val="center"/>
            <w:hideMark/>
          </w:tcPr>
          <w:p w14:paraId="1A7174F6" w14:textId="77777777" w:rsidR="0036086D" w:rsidRPr="006521AF" w:rsidRDefault="0036086D" w:rsidP="0036086D">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57.27%</w:t>
            </w:r>
          </w:p>
        </w:tc>
      </w:tr>
      <w:tr w:rsidR="0036086D" w:rsidRPr="006521AF" w14:paraId="142844FB"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6A186AB3" w14:textId="77777777" w:rsidR="0036086D" w:rsidRPr="006521AF" w:rsidRDefault="0036086D" w:rsidP="0036086D">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45C2347C" w14:textId="7F08990A" w:rsidR="0036086D" w:rsidRPr="006521AF" w:rsidRDefault="0036086D" w:rsidP="0036086D">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De</w:t>
            </w:r>
            <w:r>
              <w:rPr>
                <w:rFonts w:ascii="Arial" w:eastAsia="Times New Roman" w:hAnsi="Arial" w:cs="Arial"/>
                <w:color w:val="000000"/>
                <w:sz w:val="20"/>
                <w:szCs w:val="20"/>
              </w:rPr>
              <w:t>cease</w:t>
            </w:r>
            <w:r w:rsidRPr="006521AF">
              <w:rPr>
                <w:rFonts w:ascii="Arial" w:eastAsia="Times New Roman" w:hAnsi="Arial" w:cs="Arial"/>
                <w:color w:val="000000"/>
                <w:sz w:val="20"/>
                <w:szCs w:val="20"/>
              </w:rPr>
              <w:t>d</w:t>
            </w:r>
          </w:p>
        </w:tc>
        <w:tc>
          <w:tcPr>
            <w:tcW w:w="1890" w:type="dxa"/>
            <w:tcBorders>
              <w:top w:val="nil"/>
              <w:left w:val="nil"/>
              <w:bottom w:val="single" w:sz="4" w:space="0" w:color="auto"/>
              <w:right w:val="single" w:sz="4" w:space="0" w:color="auto"/>
            </w:tcBorders>
            <w:shd w:val="clear" w:color="auto" w:fill="auto"/>
            <w:vAlign w:val="center"/>
            <w:hideMark/>
          </w:tcPr>
          <w:p w14:paraId="4664629F" w14:textId="77777777" w:rsidR="0036086D" w:rsidRPr="006521AF" w:rsidRDefault="0036086D" w:rsidP="0036086D">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20.49%</w:t>
            </w:r>
          </w:p>
        </w:tc>
      </w:tr>
      <w:tr w:rsidR="0036086D" w:rsidRPr="006521AF" w14:paraId="12484783" w14:textId="77777777" w:rsidTr="006521AF">
        <w:trPr>
          <w:trHeight w:val="300"/>
          <w:jc w:val="center"/>
        </w:trPr>
        <w:tc>
          <w:tcPr>
            <w:tcW w:w="2520" w:type="dxa"/>
            <w:vMerge/>
            <w:tcBorders>
              <w:top w:val="nil"/>
              <w:left w:val="single" w:sz="4" w:space="0" w:color="auto"/>
              <w:bottom w:val="single" w:sz="4" w:space="0" w:color="auto"/>
              <w:right w:val="single" w:sz="4" w:space="0" w:color="auto"/>
            </w:tcBorders>
            <w:vAlign w:val="center"/>
            <w:hideMark/>
          </w:tcPr>
          <w:p w14:paraId="67EB1524" w14:textId="77777777" w:rsidR="0036086D" w:rsidRPr="006521AF" w:rsidRDefault="0036086D" w:rsidP="0036086D">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hideMark/>
          </w:tcPr>
          <w:p w14:paraId="4096FC9D" w14:textId="77777777" w:rsidR="0036086D" w:rsidRPr="006521AF" w:rsidRDefault="0036086D" w:rsidP="0036086D">
            <w:pPr>
              <w:spacing w:after="0" w:line="240" w:lineRule="auto"/>
              <w:rPr>
                <w:rFonts w:ascii="Arial" w:eastAsia="Times New Roman" w:hAnsi="Arial" w:cs="Arial"/>
                <w:color w:val="000000"/>
                <w:sz w:val="20"/>
                <w:szCs w:val="20"/>
              </w:rPr>
            </w:pPr>
            <w:r w:rsidRPr="006521AF">
              <w:rPr>
                <w:rFonts w:ascii="Arial" w:eastAsia="Times New Roman" w:hAnsi="Arial" w:cs="Arial"/>
                <w:color w:val="000000"/>
                <w:sz w:val="20"/>
                <w:szCs w:val="20"/>
              </w:rPr>
              <w:t>Unknown</w:t>
            </w:r>
          </w:p>
        </w:tc>
        <w:tc>
          <w:tcPr>
            <w:tcW w:w="1890" w:type="dxa"/>
            <w:tcBorders>
              <w:top w:val="nil"/>
              <w:left w:val="nil"/>
              <w:bottom w:val="single" w:sz="4" w:space="0" w:color="auto"/>
              <w:right w:val="single" w:sz="4" w:space="0" w:color="auto"/>
            </w:tcBorders>
            <w:shd w:val="clear" w:color="auto" w:fill="auto"/>
            <w:vAlign w:val="center"/>
            <w:hideMark/>
          </w:tcPr>
          <w:p w14:paraId="7B65FA82" w14:textId="77777777" w:rsidR="0036086D" w:rsidRPr="006521AF" w:rsidRDefault="0036086D" w:rsidP="0036086D">
            <w:pPr>
              <w:spacing w:after="0" w:line="240" w:lineRule="auto"/>
              <w:jc w:val="center"/>
              <w:rPr>
                <w:rFonts w:ascii="Arial" w:eastAsia="Times New Roman" w:hAnsi="Arial" w:cs="Arial"/>
                <w:color w:val="000000"/>
                <w:sz w:val="20"/>
                <w:szCs w:val="20"/>
              </w:rPr>
            </w:pPr>
            <w:r w:rsidRPr="006521AF">
              <w:rPr>
                <w:rFonts w:ascii="Arial" w:eastAsia="Times New Roman" w:hAnsi="Arial" w:cs="Arial"/>
                <w:color w:val="000000"/>
                <w:sz w:val="20"/>
                <w:szCs w:val="20"/>
              </w:rPr>
              <w:t>22.24%</w:t>
            </w:r>
          </w:p>
        </w:tc>
      </w:tr>
      <w:tr w:rsidR="000D6D8A" w:rsidRPr="006521AF" w14:paraId="5F277E86" w14:textId="77777777" w:rsidTr="00B450F9">
        <w:trPr>
          <w:trHeight w:val="300"/>
          <w:jc w:val="center"/>
        </w:trPr>
        <w:tc>
          <w:tcPr>
            <w:tcW w:w="2520" w:type="dxa"/>
            <w:vMerge w:val="restart"/>
            <w:tcBorders>
              <w:top w:val="nil"/>
              <w:left w:val="single" w:sz="4" w:space="0" w:color="auto"/>
              <w:right w:val="single" w:sz="4" w:space="0" w:color="auto"/>
            </w:tcBorders>
            <w:shd w:val="clear" w:color="auto" w:fill="auto"/>
            <w:noWrap/>
            <w:vAlign w:val="center"/>
          </w:tcPr>
          <w:p w14:paraId="5C39DBF4" w14:textId="7FF8E595" w:rsidR="000D6D8A" w:rsidRPr="006521AF" w:rsidRDefault="000D6D8A" w:rsidP="000D6D8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Location</w:t>
            </w:r>
          </w:p>
        </w:tc>
        <w:tc>
          <w:tcPr>
            <w:tcW w:w="2875" w:type="dxa"/>
            <w:tcBorders>
              <w:top w:val="nil"/>
              <w:left w:val="nil"/>
              <w:bottom w:val="single" w:sz="4" w:space="0" w:color="auto"/>
              <w:right w:val="single" w:sz="4" w:space="0" w:color="auto"/>
            </w:tcBorders>
            <w:shd w:val="clear" w:color="auto" w:fill="auto"/>
            <w:vAlign w:val="bottom"/>
          </w:tcPr>
          <w:p w14:paraId="32B81428" w14:textId="38F235BD" w:rsidR="000D6D8A" w:rsidRPr="006521AF" w:rsidRDefault="000D6D8A" w:rsidP="000D6D8A">
            <w:pPr>
              <w:spacing w:after="0" w:line="240" w:lineRule="auto"/>
              <w:rPr>
                <w:rFonts w:ascii="Arial" w:eastAsia="Times New Roman" w:hAnsi="Arial" w:cs="Arial"/>
                <w:color w:val="000000"/>
                <w:sz w:val="20"/>
                <w:szCs w:val="20"/>
              </w:rPr>
            </w:pPr>
            <w:r>
              <w:rPr>
                <w:rFonts w:ascii="Calibri" w:hAnsi="Calibri"/>
                <w:color w:val="000000"/>
              </w:rPr>
              <w:t>California</w:t>
            </w:r>
          </w:p>
        </w:tc>
        <w:tc>
          <w:tcPr>
            <w:tcW w:w="1890" w:type="dxa"/>
            <w:tcBorders>
              <w:top w:val="nil"/>
              <w:left w:val="nil"/>
              <w:bottom w:val="single" w:sz="4" w:space="0" w:color="auto"/>
              <w:right w:val="single" w:sz="4" w:space="0" w:color="auto"/>
            </w:tcBorders>
            <w:shd w:val="clear" w:color="auto" w:fill="auto"/>
            <w:vAlign w:val="bottom"/>
          </w:tcPr>
          <w:p w14:paraId="5AEA0750" w14:textId="29314A6E"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47.9651163</w:t>
            </w:r>
          </w:p>
        </w:tc>
      </w:tr>
      <w:tr w:rsidR="000D6D8A" w:rsidRPr="006521AF" w14:paraId="64408C3E"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092DBB31" w14:textId="63B05D51"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3A72F87B" w14:textId="3F4B1637" w:rsidR="000D6D8A" w:rsidRPr="006521AF" w:rsidRDefault="000D6D8A" w:rsidP="000D6D8A">
            <w:pPr>
              <w:spacing w:after="0" w:line="240" w:lineRule="auto"/>
              <w:rPr>
                <w:rFonts w:ascii="Arial" w:eastAsia="Times New Roman" w:hAnsi="Arial" w:cs="Arial"/>
                <w:color w:val="000000"/>
                <w:sz w:val="20"/>
                <w:szCs w:val="20"/>
              </w:rPr>
            </w:pPr>
            <w:r>
              <w:rPr>
                <w:rFonts w:ascii="Calibri" w:hAnsi="Calibri"/>
                <w:color w:val="000000"/>
              </w:rPr>
              <w:t>Florida</w:t>
            </w:r>
          </w:p>
        </w:tc>
        <w:tc>
          <w:tcPr>
            <w:tcW w:w="1890" w:type="dxa"/>
            <w:tcBorders>
              <w:top w:val="nil"/>
              <w:left w:val="nil"/>
              <w:bottom w:val="single" w:sz="4" w:space="0" w:color="auto"/>
              <w:right w:val="single" w:sz="4" w:space="0" w:color="auto"/>
            </w:tcBorders>
            <w:shd w:val="clear" w:color="auto" w:fill="auto"/>
            <w:vAlign w:val="bottom"/>
          </w:tcPr>
          <w:p w14:paraId="67B34A91" w14:textId="1F691FD7"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0.14534884</w:t>
            </w:r>
          </w:p>
        </w:tc>
      </w:tr>
      <w:tr w:rsidR="000D6D8A" w:rsidRPr="006521AF" w14:paraId="5D582579"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1B51121F" w14:textId="61CA325D"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103102CF" w14:textId="1012AA25" w:rsidR="000D6D8A" w:rsidRPr="006521AF" w:rsidRDefault="000D6D8A" w:rsidP="000D6D8A">
            <w:pPr>
              <w:spacing w:after="0" w:line="240" w:lineRule="auto"/>
              <w:rPr>
                <w:rFonts w:ascii="Arial" w:eastAsia="Times New Roman" w:hAnsi="Arial" w:cs="Arial"/>
                <w:color w:val="000000"/>
                <w:sz w:val="20"/>
                <w:szCs w:val="20"/>
              </w:rPr>
            </w:pPr>
            <w:r>
              <w:rPr>
                <w:rFonts w:ascii="Calibri" w:hAnsi="Calibri"/>
                <w:color w:val="000000"/>
              </w:rPr>
              <w:t>Louisiana</w:t>
            </w:r>
          </w:p>
        </w:tc>
        <w:tc>
          <w:tcPr>
            <w:tcW w:w="1890" w:type="dxa"/>
            <w:tcBorders>
              <w:top w:val="nil"/>
              <w:left w:val="nil"/>
              <w:bottom w:val="single" w:sz="4" w:space="0" w:color="auto"/>
              <w:right w:val="single" w:sz="4" w:space="0" w:color="auto"/>
            </w:tcBorders>
            <w:shd w:val="clear" w:color="auto" w:fill="auto"/>
            <w:vAlign w:val="bottom"/>
          </w:tcPr>
          <w:p w14:paraId="434586FB" w14:textId="60ACDA5F"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5.81395349</w:t>
            </w:r>
          </w:p>
        </w:tc>
      </w:tr>
      <w:tr w:rsidR="000D6D8A" w:rsidRPr="006521AF" w14:paraId="27B4FED0"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19A26814" w14:textId="4F056A84"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067F87EF" w14:textId="2611DD05" w:rsidR="000D6D8A" w:rsidRPr="006521AF" w:rsidRDefault="000D6D8A" w:rsidP="000D6D8A">
            <w:pPr>
              <w:spacing w:after="0" w:line="240" w:lineRule="auto"/>
              <w:rPr>
                <w:rFonts w:ascii="Arial" w:eastAsia="Times New Roman" w:hAnsi="Arial" w:cs="Arial"/>
                <w:color w:val="000000"/>
                <w:sz w:val="20"/>
                <w:szCs w:val="20"/>
              </w:rPr>
            </w:pPr>
            <w:r>
              <w:rPr>
                <w:rFonts w:ascii="Calibri" w:hAnsi="Calibri"/>
                <w:color w:val="000000"/>
              </w:rPr>
              <w:t>Massachusetts</w:t>
            </w:r>
          </w:p>
        </w:tc>
        <w:tc>
          <w:tcPr>
            <w:tcW w:w="1890" w:type="dxa"/>
            <w:tcBorders>
              <w:top w:val="nil"/>
              <w:left w:val="nil"/>
              <w:bottom w:val="single" w:sz="4" w:space="0" w:color="auto"/>
              <w:right w:val="single" w:sz="4" w:space="0" w:color="auto"/>
            </w:tcBorders>
            <w:shd w:val="clear" w:color="auto" w:fill="auto"/>
            <w:vAlign w:val="bottom"/>
          </w:tcPr>
          <w:p w14:paraId="658E85EF" w14:textId="6A9A5D19"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1.74418605</w:t>
            </w:r>
          </w:p>
        </w:tc>
      </w:tr>
      <w:tr w:rsidR="000D6D8A" w:rsidRPr="006521AF" w14:paraId="2CFA7FFC"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65A034FF" w14:textId="0C6DF386"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4E1E06C2" w14:textId="775241FC" w:rsidR="000D6D8A" w:rsidRPr="006521AF" w:rsidRDefault="000D6D8A" w:rsidP="000D6D8A">
            <w:pPr>
              <w:spacing w:after="0" w:line="240" w:lineRule="auto"/>
              <w:rPr>
                <w:rFonts w:ascii="Arial" w:eastAsia="Times New Roman" w:hAnsi="Arial" w:cs="Arial"/>
                <w:color w:val="000000"/>
                <w:sz w:val="20"/>
                <w:szCs w:val="20"/>
              </w:rPr>
            </w:pPr>
            <w:r>
              <w:rPr>
                <w:rFonts w:ascii="Calibri" w:hAnsi="Calibri"/>
                <w:color w:val="000000"/>
              </w:rPr>
              <w:t>Montana</w:t>
            </w:r>
          </w:p>
        </w:tc>
        <w:tc>
          <w:tcPr>
            <w:tcW w:w="1890" w:type="dxa"/>
            <w:tcBorders>
              <w:top w:val="nil"/>
              <w:left w:val="nil"/>
              <w:bottom w:val="single" w:sz="4" w:space="0" w:color="auto"/>
              <w:right w:val="single" w:sz="4" w:space="0" w:color="auto"/>
            </w:tcBorders>
            <w:shd w:val="clear" w:color="auto" w:fill="auto"/>
            <w:vAlign w:val="bottom"/>
          </w:tcPr>
          <w:p w14:paraId="70F61E6F" w14:textId="6CB447CA"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5.81395349</w:t>
            </w:r>
          </w:p>
        </w:tc>
      </w:tr>
      <w:tr w:rsidR="000D6D8A" w:rsidRPr="006521AF" w14:paraId="31D87E0E" w14:textId="77777777" w:rsidTr="00B450F9">
        <w:trPr>
          <w:trHeight w:val="300"/>
          <w:jc w:val="center"/>
        </w:trPr>
        <w:tc>
          <w:tcPr>
            <w:tcW w:w="2520" w:type="dxa"/>
            <w:vMerge/>
            <w:tcBorders>
              <w:left w:val="single" w:sz="4" w:space="0" w:color="auto"/>
              <w:right w:val="single" w:sz="4" w:space="0" w:color="auto"/>
            </w:tcBorders>
            <w:shd w:val="clear" w:color="auto" w:fill="auto"/>
            <w:vAlign w:val="center"/>
            <w:hideMark/>
          </w:tcPr>
          <w:p w14:paraId="210CC389" w14:textId="3B12CE99"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01B62236" w14:textId="4F5E0FB1" w:rsidR="000D6D8A" w:rsidRPr="006521AF" w:rsidRDefault="000D6D8A" w:rsidP="000D6D8A">
            <w:pPr>
              <w:spacing w:after="0" w:line="240" w:lineRule="auto"/>
              <w:rPr>
                <w:rFonts w:ascii="Arial" w:eastAsia="Times New Roman" w:hAnsi="Arial" w:cs="Arial"/>
                <w:color w:val="000000"/>
                <w:sz w:val="20"/>
                <w:szCs w:val="20"/>
              </w:rPr>
            </w:pPr>
            <w:r>
              <w:rPr>
                <w:rFonts w:ascii="Calibri" w:hAnsi="Calibri"/>
                <w:color w:val="000000"/>
              </w:rPr>
              <w:t>New York</w:t>
            </w:r>
          </w:p>
        </w:tc>
        <w:tc>
          <w:tcPr>
            <w:tcW w:w="1890" w:type="dxa"/>
            <w:tcBorders>
              <w:top w:val="nil"/>
              <w:left w:val="nil"/>
              <w:bottom w:val="single" w:sz="4" w:space="0" w:color="auto"/>
              <w:right w:val="single" w:sz="4" w:space="0" w:color="auto"/>
            </w:tcBorders>
            <w:shd w:val="clear" w:color="auto" w:fill="auto"/>
            <w:vAlign w:val="bottom"/>
          </w:tcPr>
          <w:p w14:paraId="434B1103" w14:textId="44C06FEA"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17.2965116</w:t>
            </w:r>
          </w:p>
        </w:tc>
      </w:tr>
      <w:tr w:rsidR="000D6D8A" w:rsidRPr="006521AF" w14:paraId="50F10F8C" w14:textId="77777777" w:rsidTr="00B450F9">
        <w:trPr>
          <w:trHeight w:val="300"/>
          <w:jc w:val="center"/>
        </w:trPr>
        <w:tc>
          <w:tcPr>
            <w:tcW w:w="2520" w:type="dxa"/>
            <w:vMerge/>
            <w:tcBorders>
              <w:left w:val="single" w:sz="4" w:space="0" w:color="auto"/>
              <w:right w:val="single" w:sz="4" w:space="0" w:color="auto"/>
            </w:tcBorders>
            <w:shd w:val="clear" w:color="auto" w:fill="auto"/>
            <w:vAlign w:val="center"/>
          </w:tcPr>
          <w:p w14:paraId="5968A106" w14:textId="70B5D0D0"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1DF63707" w14:textId="737300FF" w:rsidR="000D6D8A" w:rsidRPr="006521AF" w:rsidRDefault="000D6D8A" w:rsidP="000D6D8A">
            <w:pPr>
              <w:spacing w:after="0" w:line="240" w:lineRule="auto"/>
              <w:rPr>
                <w:rFonts w:ascii="Arial" w:eastAsia="Times New Roman" w:hAnsi="Arial" w:cs="Arial"/>
                <w:color w:val="000000"/>
                <w:sz w:val="20"/>
                <w:szCs w:val="20"/>
              </w:rPr>
            </w:pPr>
            <w:r>
              <w:rPr>
                <w:rFonts w:ascii="Calibri" w:hAnsi="Calibri"/>
                <w:color w:val="000000"/>
              </w:rPr>
              <w:t>Puerto Rico</w:t>
            </w:r>
          </w:p>
        </w:tc>
        <w:tc>
          <w:tcPr>
            <w:tcW w:w="1890" w:type="dxa"/>
            <w:tcBorders>
              <w:top w:val="nil"/>
              <w:left w:val="nil"/>
              <w:bottom w:val="single" w:sz="4" w:space="0" w:color="auto"/>
              <w:right w:val="single" w:sz="4" w:space="0" w:color="auto"/>
            </w:tcBorders>
            <w:shd w:val="clear" w:color="auto" w:fill="auto"/>
            <w:vAlign w:val="bottom"/>
          </w:tcPr>
          <w:p w14:paraId="09A9C4D7" w14:textId="21FFD479"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14.0988372</w:t>
            </w:r>
          </w:p>
        </w:tc>
      </w:tr>
      <w:tr w:rsidR="000D6D8A" w:rsidRPr="006521AF" w14:paraId="63900160" w14:textId="77777777" w:rsidTr="00B450F9">
        <w:trPr>
          <w:trHeight w:val="73"/>
          <w:jc w:val="center"/>
        </w:trPr>
        <w:tc>
          <w:tcPr>
            <w:tcW w:w="2520" w:type="dxa"/>
            <w:vMerge/>
            <w:tcBorders>
              <w:left w:val="single" w:sz="4" w:space="0" w:color="auto"/>
              <w:right w:val="single" w:sz="4" w:space="0" w:color="auto"/>
            </w:tcBorders>
            <w:shd w:val="clear" w:color="auto" w:fill="auto"/>
            <w:vAlign w:val="center"/>
            <w:hideMark/>
          </w:tcPr>
          <w:p w14:paraId="4AEE447A" w14:textId="55EB2AE6"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31C5D543" w14:textId="4ABFB5E9" w:rsidR="000D6D8A" w:rsidRPr="006521AF" w:rsidRDefault="000D6D8A" w:rsidP="000D6D8A">
            <w:pPr>
              <w:spacing w:after="0" w:line="240" w:lineRule="auto"/>
              <w:rPr>
                <w:rFonts w:ascii="Arial" w:eastAsia="Times New Roman" w:hAnsi="Arial" w:cs="Arial"/>
                <w:color w:val="000000"/>
                <w:sz w:val="20"/>
                <w:szCs w:val="20"/>
              </w:rPr>
            </w:pPr>
            <w:r>
              <w:rPr>
                <w:rFonts w:ascii="Calibri" w:hAnsi="Calibri"/>
                <w:color w:val="000000"/>
              </w:rPr>
              <w:t>South Carolina</w:t>
            </w:r>
          </w:p>
        </w:tc>
        <w:tc>
          <w:tcPr>
            <w:tcW w:w="1890" w:type="dxa"/>
            <w:tcBorders>
              <w:top w:val="nil"/>
              <w:left w:val="nil"/>
              <w:bottom w:val="single" w:sz="4" w:space="0" w:color="auto"/>
              <w:right w:val="single" w:sz="4" w:space="0" w:color="auto"/>
            </w:tcBorders>
            <w:shd w:val="clear" w:color="auto" w:fill="auto"/>
            <w:vAlign w:val="bottom"/>
          </w:tcPr>
          <w:p w14:paraId="0D93361F" w14:textId="59EDD2BB"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3.19767442</w:t>
            </w:r>
          </w:p>
        </w:tc>
      </w:tr>
      <w:tr w:rsidR="000D6D8A" w:rsidRPr="006521AF" w14:paraId="51E90C13" w14:textId="77777777" w:rsidTr="00B450F9">
        <w:trPr>
          <w:trHeight w:val="300"/>
          <w:jc w:val="center"/>
        </w:trPr>
        <w:tc>
          <w:tcPr>
            <w:tcW w:w="2520" w:type="dxa"/>
            <w:vMerge/>
            <w:tcBorders>
              <w:left w:val="single" w:sz="4" w:space="0" w:color="auto"/>
              <w:right w:val="single" w:sz="4" w:space="0" w:color="auto"/>
            </w:tcBorders>
            <w:shd w:val="clear" w:color="auto" w:fill="auto"/>
            <w:vAlign w:val="center"/>
          </w:tcPr>
          <w:p w14:paraId="1CE243AE"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2F4B1991" w14:textId="13BA33F7" w:rsidR="000D6D8A" w:rsidRPr="006521AF" w:rsidRDefault="000D6D8A" w:rsidP="000D6D8A">
            <w:pPr>
              <w:spacing w:after="0" w:line="240" w:lineRule="auto"/>
              <w:rPr>
                <w:rFonts w:ascii="Arial" w:hAnsi="Arial" w:cs="Arial"/>
                <w:sz w:val="20"/>
                <w:szCs w:val="20"/>
              </w:rPr>
            </w:pPr>
            <w:r>
              <w:rPr>
                <w:rFonts w:ascii="Calibri" w:hAnsi="Calibri"/>
                <w:color w:val="000000"/>
              </w:rPr>
              <w:t>Texas</w:t>
            </w:r>
          </w:p>
        </w:tc>
        <w:tc>
          <w:tcPr>
            <w:tcW w:w="1890" w:type="dxa"/>
            <w:tcBorders>
              <w:top w:val="nil"/>
              <w:left w:val="nil"/>
              <w:bottom w:val="single" w:sz="4" w:space="0" w:color="auto"/>
              <w:right w:val="single" w:sz="4" w:space="0" w:color="auto"/>
            </w:tcBorders>
            <w:shd w:val="clear" w:color="auto" w:fill="auto"/>
            <w:vAlign w:val="bottom"/>
          </w:tcPr>
          <w:p w14:paraId="6F20A1B8" w14:textId="69685103" w:rsidR="000D6D8A" w:rsidRPr="007B6F45" w:rsidRDefault="000D6D8A" w:rsidP="000D6D8A">
            <w:pPr>
              <w:spacing w:after="0" w:line="240" w:lineRule="auto"/>
              <w:jc w:val="center"/>
              <w:rPr>
                <w:rFonts w:ascii="Arial" w:eastAsia="Times New Roman" w:hAnsi="Arial" w:cs="Arial"/>
                <w:color w:val="FF0000"/>
                <w:sz w:val="20"/>
                <w:szCs w:val="20"/>
              </w:rPr>
            </w:pPr>
            <w:r>
              <w:rPr>
                <w:rFonts w:ascii="Calibri" w:hAnsi="Calibri"/>
                <w:color w:val="000000"/>
              </w:rPr>
              <w:t>3.34302326</w:t>
            </w:r>
          </w:p>
        </w:tc>
      </w:tr>
      <w:tr w:rsidR="000D6D8A" w:rsidRPr="006521AF" w14:paraId="3D1D3130" w14:textId="77777777" w:rsidTr="00B450F9">
        <w:trPr>
          <w:trHeight w:val="300"/>
          <w:jc w:val="center"/>
        </w:trPr>
        <w:tc>
          <w:tcPr>
            <w:tcW w:w="2520" w:type="dxa"/>
            <w:vMerge/>
            <w:tcBorders>
              <w:left w:val="single" w:sz="4" w:space="0" w:color="auto"/>
              <w:right w:val="single" w:sz="4" w:space="0" w:color="auto"/>
            </w:tcBorders>
            <w:shd w:val="clear" w:color="auto" w:fill="auto"/>
            <w:vAlign w:val="center"/>
          </w:tcPr>
          <w:p w14:paraId="419CE8C0"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3B99EFFB" w14:textId="61F8C877" w:rsidR="000D6D8A" w:rsidRPr="006521AF" w:rsidRDefault="000D6D8A" w:rsidP="000D6D8A">
            <w:pPr>
              <w:spacing w:after="0" w:line="240" w:lineRule="auto"/>
              <w:rPr>
                <w:rFonts w:ascii="Arial" w:hAnsi="Arial" w:cs="Arial"/>
                <w:sz w:val="20"/>
                <w:szCs w:val="20"/>
              </w:rPr>
            </w:pPr>
            <w:r>
              <w:rPr>
                <w:rFonts w:ascii="Calibri" w:hAnsi="Calibri"/>
                <w:color w:val="000000"/>
              </w:rPr>
              <w:t>Utah</w:t>
            </w:r>
          </w:p>
        </w:tc>
        <w:tc>
          <w:tcPr>
            <w:tcW w:w="1890" w:type="dxa"/>
            <w:tcBorders>
              <w:top w:val="nil"/>
              <w:left w:val="nil"/>
              <w:bottom w:val="single" w:sz="4" w:space="0" w:color="auto"/>
              <w:right w:val="single" w:sz="4" w:space="0" w:color="auto"/>
            </w:tcBorders>
            <w:shd w:val="clear" w:color="auto" w:fill="auto"/>
            <w:vAlign w:val="bottom"/>
          </w:tcPr>
          <w:p w14:paraId="1B984F0C" w14:textId="202F580C" w:rsidR="000D6D8A" w:rsidRPr="007B6F45" w:rsidRDefault="000D6D8A" w:rsidP="000D6D8A">
            <w:pPr>
              <w:spacing w:after="0" w:line="240" w:lineRule="auto"/>
              <w:jc w:val="center"/>
              <w:rPr>
                <w:rFonts w:ascii="Arial" w:eastAsia="Times New Roman" w:hAnsi="Arial" w:cs="Arial"/>
                <w:color w:val="FF0000"/>
                <w:sz w:val="20"/>
                <w:szCs w:val="20"/>
              </w:rPr>
            </w:pPr>
            <w:r>
              <w:rPr>
                <w:rFonts w:ascii="Calibri" w:hAnsi="Calibri"/>
                <w:color w:val="000000"/>
              </w:rPr>
              <w:t>0.14534884</w:t>
            </w:r>
          </w:p>
        </w:tc>
      </w:tr>
      <w:tr w:rsidR="000D6D8A" w:rsidRPr="006521AF" w14:paraId="088C674C" w14:textId="77777777" w:rsidTr="00B450F9">
        <w:trPr>
          <w:trHeight w:val="300"/>
          <w:jc w:val="center"/>
        </w:trPr>
        <w:tc>
          <w:tcPr>
            <w:tcW w:w="2520" w:type="dxa"/>
            <w:vMerge/>
            <w:tcBorders>
              <w:left w:val="single" w:sz="4" w:space="0" w:color="auto"/>
              <w:right w:val="single" w:sz="4" w:space="0" w:color="auto"/>
            </w:tcBorders>
            <w:shd w:val="clear" w:color="auto" w:fill="auto"/>
            <w:vAlign w:val="center"/>
          </w:tcPr>
          <w:p w14:paraId="23F4D043"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01E65B4F" w14:textId="53517D87" w:rsidR="000D6D8A" w:rsidRPr="006521AF" w:rsidRDefault="000D6D8A" w:rsidP="000D6D8A">
            <w:pPr>
              <w:spacing w:after="0" w:line="240" w:lineRule="auto"/>
              <w:rPr>
                <w:rFonts w:ascii="Arial" w:hAnsi="Arial" w:cs="Arial"/>
                <w:sz w:val="20"/>
                <w:szCs w:val="20"/>
              </w:rPr>
            </w:pPr>
            <w:r>
              <w:rPr>
                <w:rFonts w:ascii="Calibri" w:hAnsi="Calibri"/>
                <w:color w:val="000000"/>
              </w:rPr>
              <w:t>Washington</w:t>
            </w:r>
          </w:p>
        </w:tc>
        <w:tc>
          <w:tcPr>
            <w:tcW w:w="1890" w:type="dxa"/>
            <w:tcBorders>
              <w:top w:val="nil"/>
              <w:left w:val="nil"/>
              <w:bottom w:val="single" w:sz="4" w:space="0" w:color="auto"/>
              <w:right w:val="single" w:sz="4" w:space="0" w:color="auto"/>
            </w:tcBorders>
            <w:shd w:val="clear" w:color="auto" w:fill="auto"/>
            <w:vAlign w:val="bottom"/>
          </w:tcPr>
          <w:p w14:paraId="7D498551" w14:textId="78499495" w:rsidR="000D6D8A" w:rsidRPr="007B6F45" w:rsidRDefault="000D6D8A" w:rsidP="000D6D8A">
            <w:pPr>
              <w:spacing w:after="0" w:line="240" w:lineRule="auto"/>
              <w:jc w:val="center"/>
              <w:rPr>
                <w:rFonts w:ascii="Arial" w:eastAsia="Times New Roman" w:hAnsi="Arial" w:cs="Arial"/>
                <w:color w:val="FF0000"/>
                <w:sz w:val="20"/>
                <w:szCs w:val="20"/>
              </w:rPr>
            </w:pPr>
            <w:r>
              <w:rPr>
                <w:rFonts w:ascii="Calibri" w:hAnsi="Calibri"/>
                <w:color w:val="000000"/>
              </w:rPr>
              <w:t>0.29069767</w:t>
            </w:r>
          </w:p>
        </w:tc>
      </w:tr>
      <w:tr w:rsidR="000D6D8A" w:rsidRPr="006521AF" w14:paraId="733ABBB4" w14:textId="77777777" w:rsidTr="000D6D8A">
        <w:trPr>
          <w:trHeight w:val="300"/>
          <w:jc w:val="center"/>
        </w:trPr>
        <w:tc>
          <w:tcPr>
            <w:tcW w:w="2520" w:type="dxa"/>
            <w:vMerge/>
            <w:tcBorders>
              <w:left w:val="single" w:sz="4" w:space="0" w:color="auto"/>
              <w:bottom w:val="single" w:sz="4" w:space="0" w:color="auto"/>
              <w:right w:val="single" w:sz="4" w:space="0" w:color="auto"/>
            </w:tcBorders>
            <w:shd w:val="clear" w:color="auto" w:fill="auto"/>
            <w:vAlign w:val="center"/>
          </w:tcPr>
          <w:p w14:paraId="0D638430"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bottom"/>
          </w:tcPr>
          <w:p w14:paraId="3DD2D40B" w14:textId="39D61197" w:rsidR="000D6D8A" w:rsidRPr="006521AF" w:rsidRDefault="000D6D8A" w:rsidP="000D6D8A">
            <w:pPr>
              <w:spacing w:after="0" w:line="240" w:lineRule="auto"/>
              <w:rPr>
                <w:rFonts w:ascii="Arial" w:hAnsi="Arial" w:cs="Arial"/>
                <w:sz w:val="20"/>
                <w:szCs w:val="20"/>
              </w:rPr>
            </w:pPr>
            <w:r>
              <w:rPr>
                <w:rFonts w:ascii="Calibri" w:hAnsi="Calibri"/>
                <w:color w:val="000000"/>
              </w:rPr>
              <w:t>Wyoming</w:t>
            </w:r>
          </w:p>
        </w:tc>
        <w:tc>
          <w:tcPr>
            <w:tcW w:w="1890" w:type="dxa"/>
            <w:tcBorders>
              <w:top w:val="nil"/>
              <w:left w:val="nil"/>
              <w:bottom w:val="single" w:sz="4" w:space="0" w:color="auto"/>
              <w:right w:val="single" w:sz="4" w:space="0" w:color="auto"/>
            </w:tcBorders>
            <w:shd w:val="clear" w:color="auto" w:fill="auto"/>
            <w:vAlign w:val="bottom"/>
          </w:tcPr>
          <w:p w14:paraId="5C1D8316" w14:textId="646D9243" w:rsidR="000D6D8A" w:rsidRPr="007B6F45" w:rsidRDefault="000D6D8A" w:rsidP="000D6D8A">
            <w:pPr>
              <w:spacing w:after="0" w:line="240" w:lineRule="auto"/>
              <w:jc w:val="center"/>
              <w:rPr>
                <w:rFonts w:ascii="Arial" w:eastAsia="Times New Roman" w:hAnsi="Arial" w:cs="Arial"/>
                <w:color w:val="FF0000"/>
                <w:sz w:val="20"/>
                <w:szCs w:val="20"/>
              </w:rPr>
            </w:pPr>
            <w:r>
              <w:rPr>
                <w:rFonts w:ascii="Calibri" w:hAnsi="Calibri"/>
                <w:color w:val="000000"/>
              </w:rPr>
              <w:t>0.14534884</w:t>
            </w:r>
          </w:p>
        </w:tc>
      </w:tr>
      <w:tr w:rsidR="000D6D8A" w:rsidRPr="006521AF" w14:paraId="6385159E" w14:textId="77777777" w:rsidTr="000D6D8A">
        <w:trPr>
          <w:trHeight w:val="300"/>
          <w:jc w:val="center"/>
        </w:trPr>
        <w:tc>
          <w:tcPr>
            <w:tcW w:w="2520" w:type="dxa"/>
            <w:vMerge w:val="restart"/>
            <w:tcBorders>
              <w:top w:val="single" w:sz="4" w:space="0" w:color="auto"/>
              <w:left w:val="single" w:sz="4" w:space="0" w:color="auto"/>
              <w:right w:val="single" w:sz="4" w:space="0" w:color="auto"/>
            </w:tcBorders>
            <w:shd w:val="clear" w:color="auto" w:fill="auto"/>
            <w:noWrap/>
            <w:vAlign w:val="center"/>
            <w:hideMark/>
          </w:tcPr>
          <w:p w14:paraId="275F717A" w14:textId="731E0FBB" w:rsidR="000D6D8A" w:rsidRPr="006521AF" w:rsidRDefault="000D6D8A" w:rsidP="000D6D8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Collection Date</w:t>
            </w:r>
          </w:p>
        </w:tc>
        <w:tc>
          <w:tcPr>
            <w:tcW w:w="2875" w:type="dxa"/>
            <w:tcBorders>
              <w:top w:val="single" w:sz="4" w:space="0" w:color="auto"/>
              <w:left w:val="nil"/>
              <w:bottom w:val="single" w:sz="4" w:space="0" w:color="auto"/>
              <w:right w:val="single" w:sz="4" w:space="0" w:color="auto"/>
            </w:tcBorders>
            <w:shd w:val="clear" w:color="auto" w:fill="auto"/>
            <w:vAlign w:val="center"/>
          </w:tcPr>
          <w:p w14:paraId="13912113" w14:textId="1532EE58" w:rsidR="000D6D8A" w:rsidRPr="006521AF" w:rsidRDefault="000D6D8A" w:rsidP="000D6D8A">
            <w:pPr>
              <w:spacing w:after="0" w:line="240" w:lineRule="auto"/>
              <w:rPr>
                <w:rFonts w:ascii="Arial" w:eastAsia="Times New Roman" w:hAnsi="Arial" w:cs="Arial"/>
                <w:color w:val="000000"/>
                <w:sz w:val="20"/>
                <w:szCs w:val="20"/>
              </w:rPr>
            </w:pPr>
            <w:r w:rsidRPr="006521AF">
              <w:rPr>
                <w:rFonts w:ascii="Arial" w:hAnsi="Arial" w:cs="Arial"/>
                <w:sz w:val="20"/>
                <w:szCs w:val="20"/>
              </w:rPr>
              <w:t xml:space="preserve">February - March 2020      </w:t>
            </w:r>
          </w:p>
        </w:tc>
        <w:tc>
          <w:tcPr>
            <w:tcW w:w="1890" w:type="dxa"/>
            <w:tcBorders>
              <w:top w:val="single" w:sz="4" w:space="0" w:color="auto"/>
              <w:left w:val="nil"/>
              <w:bottom w:val="single" w:sz="4" w:space="0" w:color="auto"/>
              <w:right w:val="single" w:sz="4" w:space="0" w:color="auto"/>
            </w:tcBorders>
            <w:shd w:val="clear" w:color="auto" w:fill="auto"/>
            <w:vAlign w:val="bottom"/>
          </w:tcPr>
          <w:p w14:paraId="41AEA1E1" w14:textId="1ACF9655"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16.2790698</w:t>
            </w:r>
          </w:p>
        </w:tc>
      </w:tr>
      <w:tr w:rsidR="000D6D8A" w:rsidRPr="006521AF" w14:paraId="0D913711"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432100D3"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tcPr>
          <w:p w14:paraId="64298813" w14:textId="5DEE620F" w:rsidR="000D6D8A" w:rsidRPr="006521AF" w:rsidRDefault="000D6D8A" w:rsidP="000D6D8A">
            <w:pPr>
              <w:spacing w:after="0" w:line="240" w:lineRule="auto"/>
              <w:rPr>
                <w:rFonts w:ascii="Arial" w:eastAsia="Times New Roman" w:hAnsi="Arial" w:cs="Arial"/>
                <w:color w:val="000000"/>
                <w:sz w:val="20"/>
                <w:szCs w:val="20"/>
              </w:rPr>
            </w:pPr>
            <w:r w:rsidRPr="006521AF">
              <w:rPr>
                <w:rFonts w:ascii="Arial" w:hAnsi="Arial" w:cs="Arial"/>
                <w:sz w:val="20"/>
                <w:szCs w:val="20"/>
              </w:rPr>
              <w:t xml:space="preserve">April 2020    </w:t>
            </w:r>
          </w:p>
        </w:tc>
        <w:tc>
          <w:tcPr>
            <w:tcW w:w="1890" w:type="dxa"/>
            <w:tcBorders>
              <w:top w:val="nil"/>
              <w:left w:val="nil"/>
              <w:bottom w:val="single" w:sz="4" w:space="0" w:color="auto"/>
              <w:right w:val="single" w:sz="4" w:space="0" w:color="auto"/>
            </w:tcBorders>
            <w:shd w:val="clear" w:color="auto" w:fill="auto"/>
            <w:vAlign w:val="bottom"/>
          </w:tcPr>
          <w:p w14:paraId="2856308C" w14:textId="748D3564"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26.4534884</w:t>
            </w:r>
          </w:p>
        </w:tc>
      </w:tr>
      <w:tr w:rsidR="000D6D8A" w:rsidRPr="006521AF" w14:paraId="5C3040A0"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1C644437"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tcPr>
          <w:p w14:paraId="4D99A588" w14:textId="1D34CD37" w:rsidR="000D6D8A" w:rsidRPr="006521AF" w:rsidRDefault="000D6D8A" w:rsidP="000D6D8A">
            <w:pPr>
              <w:spacing w:after="0" w:line="240" w:lineRule="auto"/>
              <w:rPr>
                <w:rFonts w:ascii="Arial" w:eastAsia="Times New Roman" w:hAnsi="Arial" w:cs="Arial"/>
                <w:color w:val="000000"/>
                <w:sz w:val="20"/>
                <w:szCs w:val="20"/>
              </w:rPr>
            </w:pPr>
            <w:r w:rsidRPr="006521AF">
              <w:rPr>
                <w:rFonts w:ascii="Arial" w:hAnsi="Arial" w:cs="Arial"/>
                <w:sz w:val="20"/>
                <w:szCs w:val="20"/>
              </w:rPr>
              <w:t xml:space="preserve">May - June 2020         </w:t>
            </w:r>
          </w:p>
        </w:tc>
        <w:tc>
          <w:tcPr>
            <w:tcW w:w="1890" w:type="dxa"/>
            <w:tcBorders>
              <w:top w:val="nil"/>
              <w:left w:val="nil"/>
              <w:bottom w:val="single" w:sz="4" w:space="0" w:color="auto"/>
              <w:right w:val="single" w:sz="4" w:space="0" w:color="auto"/>
            </w:tcBorders>
            <w:shd w:val="clear" w:color="auto" w:fill="auto"/>
            <w:vAlign w:val="bottom"/>
          </w:tcPr>
          <w:p w14:paraId="1A702B0D" w14:textId="6577ACFB"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4.50581395</w:t>
            </w:r>
          </w:p>
        </w:tc>
      </w:tr>
      <w:tr w:rsidR="000D6D8A" w:rsidRPr="006521AF" w14:paraId="04A3A593"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1587C741"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tcPr>
          <w:p w14:paraId="14F3D245" w14:textId="0DB182D0" w:rsidR="000D6D8A" w:rsidRPr="006521AF" w:rsidRDefault="000D6D8A" w:rsidP="000D6D8A">
            <w:pPr>
              <w:spacing w:after="0" w:line="240" w:lineRule="auto"/>
              <w:rPr>
                <w:rFonts w:ascii="Arial" w:eastAsia="Times New Roman" w:hAnsi="Arial" w:cs="Arial"/>
                <w:color w:val="000000"/>
                <w:sz w:val="20"/>
                <w:szCs w:val="20"/>
              </w:rPr>
            </w:pPr>
            <w:r w:rsidRPr="006521AF">
              <w:rPr>
                <w:rFonts w:ascii="Arial" w:hAnsi="Arial" w:cs="Arial"/>
                <w:sz w:val="20"/>
                <w:szCs w:val="20"/>
              </w:rPr>
              <w:t>July 2020</w:t>
            </w:r>
          </w:p>
        </w:tc>
        <w:tc>
          <w:tcPr>
            <w:tcW w:w="1890" w:type="dxa"/>
            <w:tcBorders>
              <w:top w:val="nil"/>
              <w:left w:val="nil"/>
              <w:bottom w:val="single" w:sz="4" w:space="0" w:color="auto"/>
              <w:right w:val="single" w:sz="4" w:space="0" w:color="auto"/>
            </w:tcBorders>
            <w:shd w:val="clear" w:color="auto" w:fill="auto"/>
            <w:vAlign w:val="bottom"/>
          </w:tcPr>
          <w:p w14:paraId="68D669BF" w14:textId="57E16698"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8.5755814</w:t>
            </w:r>
          </w:p>
        </w:tc>
      </w:tr>
      <w:tr w:rsidR="000D6D8A" w:rsidRPr="006521AF" w14:paraId="0787DE43"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69555C17"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tcPr>
          <w:p w14:paraId="0ABABD98" w14:textId="6DF41224" w:rsidR="000D6D8A" w:rsidRPr="006521AF" w:rsidRDefault="000D6D8A" w:rsidP="000D6D8A">
            <w:pPr>
              <w:spacing w:after="0" w:line="240" w:lineRule="auto"/>
              <w:rPr>
                <w:rFonts w:ascii="Arial" w:eastAsia="Times New Roman" w:hAnsi="Arial" w:cs="Arial"/>
                <w:color w:val="000000"/>
                <w:sz w:val="20"/>
                <w:szCs w:val="20"/>
              </w:rPr>
            </w:pPr>
            <w:r w:rsidRPr="006521AF">
              <w:rPr>
                <w:rFonts w:ascii="Arial" w:hAnsi="Arial" w:cs="Arial"/>
                <w:sz w:val="20"/>
                <w:szCs w:val="20"/>
              </w:rPr>
              <w:t>August - September 2020</w:t>
            </w:r>
          </w:p>
        </w:tc>
        <w:tc>
          <w:tcPr>
            <w:tcW w:w="1890" w:type="dxa"/>
            <w:tcBorders>
              <w:top w:val="nil"/>
              <w:left w:val="nil"/>
              <w:bottom w:val="single" w:sz="4" w:space="0" w:color="auto"/>
              <w:right w:val="single" w:sz="4" w:space="0" w:color="auto"/>
            </w:tcBorders>
            <w:shd w:val="clear" w:color="auto" w:fill="auto"/>
            <w:vAlign w:val="bottom"/>
          </w:tcPr>
          <w:p w14:paraId="39081E86" w14:textId="44ABF2EC"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7.55813953</w:t>
            </w:r>
          </w:p>
        </w:tc>
      </w:tr>
      <w:tr w:rsidR="000D6D8A" w:rsidRPr="006521AF" w14:paraId="479E5E65"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36D7B9C2"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tcPr>
          <w:p w14:paraId="0CFE22BE" w14:textId="4768F234" w:rsidR="000D6D8A" w:rsidRPr="006521AF" w:rsidRDefault="000D6D8A" w:rsidP="000D6D8A">
            <w:pPr>
              <w:spacing w:after="0" w:line="240" w:lineRule="auto"/>
              <w:rPr>
                <w:rFonts w:ascii="Arial" w:eastAsia="Times New Roman" w:hAnsi="Arial" w:cs="Arial"/>
                <w:color w:val="000000"/>
                <w:sz w:val="20"/>
                <w:szCs w:val="20"/>
              </w:rPr>
            </w:pPr>
            <w:r w:rsidRPr="006521AF">
              <w:rPr>
                <w:rFonts w:ascii="Arial" w:hAnsi="Arial" w:cs="Arial"/>
                <w:sz w:val="20"/>
                <w:szCs w:val="20"/>
              </w:rPr>
              <w:t>October - November 2020</w:t>
            </w:r>
          </w:p>
        </w:tc>
        <w:tc>
          <w:tcPr>
            <w:tcW w:w="1890" w:type="dxa"/>
            <w:tcBorders>
              <w:top w:val="nil"/>
              <w:left w:val="nil"/>
              <w:bottom w:val="single" w:sz="4" w:space="0" w:color="auto"/>
              <w:right w:val="single" w:sz="4" w:space="0" w:color="auto"/>
            </w:tcBorders>
            <w:shd w:val="clear" w:color="auto" w:fill="auto"/>
            <w:vAlign w:val="bottom"/>
          </w:tcPr>
          <w:p w14:paraId="0C878FA5" w14:textId="0CC6E9BC"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5.95930233</w:t>
            </w:r>
          </w:p>
        </w:tc>
      </w:tr>
      <w:tr w:rsidR="000D6D8A" w:rsidRPr="006521AF" w14:paraId="2A9B8F39" w14:textId="77777777" w:rsidTr="00B450F9">
        <w:trPr>
          <w:trHeight w:val="300"/>
          <w:jc w:val="center"/>
        </w:trPr>
        <w:tc>
          <w:tcPr>
            <w:tcW w:w="2520" w:type="dxa"/>
            <w:vMerge/>
            <w:tcBorders>
              <w:left w:val="single" w:sz="4" w:space="0" w:color="auto"/>
              <w:right w:val="single" w:sz="4" w:space="0" w:color="auto"/>
            </w:tcBorders>
            <w:shd w:val="clear" w:color="auto" w:fill="auto"/>
            <w:noWrap/>
            <w:vAlign w:val="center"/>
          </w:tcPr>
          <w:p w14:paraId="30DEF2F1"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tcPr>
          <w:p w14:paraId="741ACDAE" w14:textId="202089F0" w:rsidR="000D6D8A" w:rsidRPr="006521AF" w:rsidRDefault="000D6D8A" w:rsidP="000D6D8A">
            <w:pPr>
              <w:spacing w:after="0" w:line="240" w:lineRule="auto"/>
              <w:rPr>
                <w:rFonts w:ascii="Arial" w:eastAsia="Times New Roman" w:hAnsi="Arial" w:cs="Arial"/>
                <w:color w:val="000000"/>
                <w:sz w:val="20"/>
                <w:szCs w:val="20"/>
              </w:rPr>
            </w:pPr>
            <w:r w:rsidRPr="006521AF">
              <w:rPr>
                <w:rFonts w:ascii="Arial" w:hAnsi="Arial" w:cs="Arial"/>
                <w:sz w:val="20"/>
                <w:szCs w:val="20"/>
              </w:rPr>
              <w:t xml:space="preserve">December 2020   </w:t>
            </w:r>
          </w:p>
        </w:tc>
        <w:tc>
          <w:tcPr>
            <w:tcW w:w="1890" w:type="dxa"/>
            <w:tcBorders>
              <w:top w:val="nil"/>
              <w:left w:val="nil"/>
              <w:bottom w:val="single" w:sz="4" w:space="0" w:color="auto"/>
              <w:right w:val="single" w:sz="4" w:space="0" w:color="auto"/>
            </w:tcBorders>
            <w:shd w:val="clear" w:color="auto" w:fill="auto"/>
            <w:vAlign w:val="bottom"/>
          </w:tcPr>
          <w:p w14:paraId="43518D03" w14:textId="45211CA7"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25.7267442</w:t>
            </w:r>
          </w:p>
        </w:tc>
      </w:tr>
      <w:tr w:rsidR="000D6D8A" w:rsidRPr="006521AF" w14:paraId="24138C80" w14:textId="77777777" w:rsidTr="00B450F9">
        <w:trPr>
          <w:trHeight w:val="300"/>
          <w:jc w:val="center"/>
        </w:trPr>
        <w:tc>
          <w:tcPr>
            <w:tcW w:w="2520" w:type="dxa"/>
            <w:vMerge/>
            <w:tcBorders>
              <w:left w:val="single" w:sz="4" w:space="0" w:color="auto"/>
              <w:bottom w:val="single" w:sz="4" w:space="0" w:color="auto"/>
              <w:right w:val="single" w:sz="4" w:space="0" w:color="auto"/>
            </w:tcBorders>
            <w:shd w:val="clear" w:color="auto" w:fill="auto"/>
            <w:noWrap/>
            <w:vAlign w:val="center"/>
          </w:tcPr>
          <w:p w14:paraId="32DE7390" w14:textId="77777777" w:rsidR="000D6D8A" w:rsidRPr="006521AF" w:rsidRDefault="000D6D8A" w:rsidP="000D6D8A">
            <w:pPr>
              <w:spacing w:after="0" w:line="240" w:lineRule="auto"/>
              <w:rPr>
                <w:rFonts w:ascii="Arial" w:eastAsia="Times New Roman" w:hAnsi="Arial" w:cs="Arial"/>
                <w:color w:val="000000"/>
                <w:sz w:val="20"/>
                <w:szCs w:val="20"/>
              </w:rPr>
            </w:pPr>
          </w:p>
        </w:tc>
        <w:tc>
          <w:tcPr>
            <w:tcW w:w="2875" w:type="dxa"/>
            <w:tcBorders>
              <w:top w:val="nil"/>
              <w:left w:val="nil"/>
              <w:bottom w:val="single" w:sz="4" w:space="0" w:color="auto"/>
              <w:right w:val="single" w:sz="4" w:space="0" w:color="auto"/>
            </w:tcBorders>
            <w:shd w:val="clear" w:color="auto" w:fill="auto"/>
            <w:vAlign w:val="center"/>
          </w:tcPr>
          <w:p w14:paraId="1B0439F3" w14:textId="1B5875E3" w:rsidR="000D6D8A" w:rsidRPr="006521AF" w:rsidRDefault="000D6D8A" w:rsidP="000D6D8A">
            <w:pPr>
              <w:spacing w:after="0" w:line="240" w:lineRule="auto"/>
              <w:rPr>
                <w:rFonts w:ascii="Arial" w:eastAsia="Times New Roman" w:hAnsi="Arial" w:cs="Arial"/>
                <w:color w:val="000000"/>
                <w:sz w:val="20"/>
                <w:szCs w:val="20"/>
              </w:rPr>
            </w:pPr>
            <w:r w:rsidRPr="006521AF">
              <w:rPr>
                <w:rFonts w:ascii="Arial" w:hAnsi="Arial" w:cs="Arial"/>
                <w:sz w:val="20"/>
                <w:szCs w:val="20"/>
              </w:rPr>
              <w:t>January - February 2021</w:t>
            </w:r>
          </w:p>
        </w:tc>
        <w:tc>
          <w:tcPr>
            <w:tcW w:w="1890" w:type="dxa"/>
            <w:tcBorders>
              <w:top w:val="nil"/>
              <w:left w:val="nil"/>
              <w:bottom w:val="single" w:sz="4" w:space="0" w:color="auto"/>
              <w:right w:val="single" w:sz="4" w:space="0" w:color="auto"/>
            </w:tcBorders>
            <w:shd w:val="clear" w:color="auto" w:fill="auto"/>
            <w:vAlign w:val="bottom"/>
          </w:tcPr>
          <w:p w14:paraId="0C2FE291" w14:textId="316C4451" w:rsidR="000D6D8A" w:rsidRPr="006521AF" w:rsidRDefault="000D6D8A" w:rsidP="000D6D8A">
            <w:pPr>
              <w:spacing w:after="0" w:line="240" w:lineRule="auto"/>
              <w:jc w:val="center"/>
              <w:rPr>
                <w:rFonts w:ascii="Arial" w:eastAsia="Times New Roman" w:hAnsi="Arial" w:cs="Arial"/>
                <w:color w:val="000000"/>
                <w:sz w:val="20"/>
                <w:szCs w:val="20"/>
              </w:rPr>
            </w:pPr>
            <w:r>
              <w:rPr>
                <w:rFonts w:ascii="Calibri" w:hAnsi="Calibri"/>
                <w:color w:val="000000"/>
              </w:rPr>
              <w:t>4.94186047</w:t>
            </w:r>
          </w:p>
        </w:tc>
      </w:tr>
    </w:tbl>
    <w:p w14:paraId="3B022EC6" w14:textId="4948418D" w:rsidR="00E01A74" w:rsidRDefault="00E01A74" w:rsidP="00031A2D">
      <w:pPr>
        <w:autoSpaceDE w:val="0"/>
        <w:autoSpaceDN w:val="0"/>
        <w:adjustRightInd w:val="0"/>
        <w:spacing w:after="0" w:line="240" w:lineRule="auto"/>
        <w:jc w:val="both"/>
        <w:rPr>
          <w:rFonts w:ascii="Arial" w:eastAsia="ArialMT" w:hAnsi="Arial" w:cs="Arial"/>
          <w:color w:val="000000" w:themeColor="text1"/>
        </w:rPr>
      </w:pPr>
    </w:p>
    <w:p w14:paraId="18E9E1E0" w14:textId="18F64AC7" w:rsidR="006521AF" w:rsidRDefault="006521AF" w:rsidP="00031A2D">
      <w:pPr>
        <w:autoSpaceDE w:val="0"/>
        <w:autoSpaceDN w:val="0"/>
        <w:adjustRightInd w:val="0"/>
        <w:spacing w:after="0" w:line="240" w:lineRule="auto"/>
        <w:jc w:val="both"/>
        <w:rPr>
          <w:rFonts w:ascii="Arial" w:eastAsia="ArialMT" w:hAnsi="Arial" w:cs="Arial"/>
          <w:color w:val="000000" w:themeColor="text1"/>
        </w:rPr>
      </w:pPr>
    </w:p>
    <w:p w14:paraId="758AF655" w14:textId="2EF315A3" w:rsidR="00226BCF" w:rsidRPr="00662927" w:rsidRDefault="00226BCF" w:rsidP="00031A2D">
      <w:pPr>
        <w:autoSpaceDE w:val="0"/>
        <w:autoSpaceDN w:val="0"/>
        <w:adjustRightInd w:val="0"/>
        <w:spacing w:after="0" w:line="240" w:lineRule="auto"/>
        <w:jc w:val="both"/>
        <w:rPr>
          <w:rFonts w:ascii="Arial" w:eastAsia="ArialMT" w:hAnsi="Arial" w:cs="Arial"/>
        </w:rPr>
      </w:pPr>
      <w:r w:rsidRPr="00662927">
        <w:rPr>
          <w:rFonts w:ascii="Arial" w:eastAsia="ArialMT" w:hAnsi="Arial" w:cs="Arial"/>
        </w:rPr>
        <w:t>The genomic sequences of SARS-CoV-2 reference (</w:t>
      </w:r>
      <w:r w:rsidR="00B14AF9" w:rsidRPr="00662927">
        <w:rPr>
          <w:rFonts w:ascii="Arial" w:eastAsia="ArialMT" w:hAnsi="Arial" w:cs="Arial"/>
          <w:bCs/>
        </w:rPr>
        <w:t>NC_045512.2</w:t>
      </w:r>
      <w:r w:rsidRPr="00662927">
        <w:rPr>
          <w:rFonts w:ascii="Arial" w:eastAsia="ArialMT" w:hAnsi="Arial" w:cs="Arial"/>
        </w:rPr>
        <w:t xml:space="preserve">), Alpha Variant (EPI_ISL_601443), Beta Variant (EPI_ISL_700428) and Gamma Variant (EPI_ISL_792680) were added to the dataset as references.  </w:t>
      </w:r>
    </w:p>
    <w:p w14:paraId="3D5D4DDF" w14:textId="54F0A41B" w:rsidR="00E01A74" w:rsidRPr="009079D6" w:rsidRDefault="00E01A74" w:rsidP="00031A2D">
      <w:pPr>
        <w:autoSpaceDE w:val="0"/>
        <w:autoSpaceDN w:val="0"/>
        <w:adjustRightInd w:val="0"/>
        <w:spacing w:after="0" w:line="240" w:lineRule="auto"/>
        <w:jc w:val="both"/>
        <w:rPr>
          <w:rFonts w:ascii="Arial" w:eastAsia="ArialMT" w:hAnsi="Arial" w:cs="Arial"/>
          <w:color w:val="000000" w:themeColor="text1"/>
        </w:rPr>
      </w:pPr>
    </w:p>
    <w:p w14:paraId="0DBEC4D6" w14:textId="77777777" w:rsidR="00031A2D" w:rsidRPr="009079D6" w:rsidRDefault="00031A2D" w:rsidP="00712080">
      <w:pPr>
        <w:pStyle w:val="ListParagraph"/>
        <w:numPr>
          <w:ilvl w:val="0"/>
          <w:numId w:val="5"/>
        </w:numPr>
        <w:autoSpaceDE w:val="0"/>
        <w:autoSpaceDN w:val="0"/>
        <w:adjustRightInd w:val="0"/>
        <w:spacing w:after="0" w:line="240" w:lineRule="auto"/>
        <w:ind w:left="360"/>
        <w:jc w:val="both"/>
        <w:rPr>
          <w:rFonts w:ascii="Arial" w:eastAsia="ArialMT" w:hAnsi="Arial" w:cs="Arial"/>
          <w:b/>
          <w:color w:val="000000" w:themeColor="text1"/>
        </w:rPr>
      </w:pPr>
      <w:r w:rsidRPr="009079D6">
        <w:rPr>
          <w:rFonts w:ascii="Arial" w:eastAsia="ArialMT" w:hAnsi="Arial" w:cs="Arial"/>
          <w:b/>
          <w:color w:val="000000" w:themeColor="text1"/>
        </w:rPr>
        <w:t>Phylogenetic analysis and community discovery</w:t>
      </w:r>
    </w:p>
    <w:p w14:paraId="63FD6674" w14:textId="4A542049" w:rsidR="005C0B2E" w:rsidRDefault="00BC387F" w:rsidP="00031A2D">
      <w:pPr>
        <w:autoSpaceDE w:val="0"/>
        <w:autoSpaceDN w:val="0"/>
        <w:adjustRightInd w:val="0"/>
        <w:spacing w:after="0" w:line="240" w:lineRule="auto"/>
        <w:ind w:left="720" w:hanging="360"/>
        <w:jc w:val="both"/>
        <w:rPr>
          <w:rFonts w:ascii="Arial" w:eastAsia="ArialMT" w:hAnsi="Arial" w:cs="Arial"/>
          <w:b/>
          <w:bCs/>
          <w:color w:val="0000FF"/>
        </w:rPr>
      </w:pPr>
      <w:r>
        <w:rPr>
          <w:rFonts w:ascii="Arial" w:eastAsia="ArialMT" w:hAnsi="Arial" w:cs="Arial"/>
          <w:b/>
          <w:bCs/>
          <w:color w:val="0000FF"/>
        </w:rPr>
        <w:t xml:space="preserve">(TD) </w:t>
      </w:r>
      <w:r w:rsidR="00031A2D" w:rsidRPr="00226BCF">
        <w:rPr>
          <w:rFonts w:ascii="Arial" w:eastAsia="ArialMT" w:hAnsi="Arial" w:cs="Arial"/>
          <w:b/>
          <w:bCs/>
          <w:color w:val="0000FF"/>
        </w:rPr>
        <w:t>2a.</w:t>
      </w:r>
      <w:r w:rsidR="00031A2D" w:rsidRPr="00226BCF">
        <w:rPr>
          <w:rFonts w:ascii="Arial" w:eastAsia="ArialMT" w:hAnsi="Arial" w:cs="Arial"/>
          <w:b/>
          <w:bCs/>
          <w:color w:val="0000FF"/>
        </w:rPr>
        <w:tab/>
      </w:r>
      <w:commentRangeStart w:id="1"/>
      <w:r w:rsidR="005C0B2E" w:rsidRPr="005C0B2E">
        <w:rPr>
          <w:rFonts w:ascii="Arial" w:eastAsia="ArialMT" w:hAnsi="Arial" w:cs="Arial"/>
          <w:b/>
          <w:bCs/>
          <w:color w:val="0000FF"/>
        </w:rPr>
        <w:t>General characteristics</w:t>
      </w:r>
      <w:r w:rsidR="005C0B2E" w:rsidRPr="005C0B2E">
        <w:rPr>
          <w:rFonts w:ascii="Arial" w:eastAsia="ArialMT" w:hAnsi="Arial" w:cs="Arial"/>
          <w:bCs/>
          <w:color w:val="0000FF"/>
        </w:rPr>
        <w:t xml:space="preserve"> </w:t>
      </w:r>
      <w:r w:rsidR="00031A2D" w:rsidRPr="00226BCF">
        <w:rPr>
          <w:rFonts w:ascii="Arial" w:eastAsia="ArialMT" w:hAnsi="Arial" w:cs="Arial"/>
          <w:b/>
          <w:bCs/>
          <w:color w:val="0000FF"/>
        </w:rPr>
        <w:t xml:space="preserve">of the genomic sequences after data processing </w:t>
      </w:r>
      <w:commentRangeEnd w:id="1"/>
      <w:r>
        <w:rPr>
          <w:rStyle w:val="CommentReference"/>
        </w:rPr>
        <w:commentReference w:id="1"/>
      </w:r>
    </w:p>
    <w:p w14:paraId="224712F4" w14:textId="77777777" w:rsidR="005C0B2E" w:rsidRDefault="005C0B2E" w:rsidP="00031A2D">
      <w:pPr>
        <w:autoSpaceDE w:val="0"/>
        <w:autoSpaceDN w:val="0"/>
        <w:adjustRightInd w:val="0"/>
        <w:spacing w:after="0" w:line="240" w:lineRule="auto"/>
        <w:ind w:left="720" w:hanging="360"/>
        <w:jc w:val="both"/>
        <w:rPr>
          <w:rFonts w:ascii="Arial" w:eastAsia="ArialMT" w:hAnsi="Arial" w:cs="Arial"/>
          <w:b/>
          <w:bCs/>
          <w:color w:val="0000FF"/>
        </w:rPr>
      </w:pPr>
    </w:p>
    <w:p w14:paraId="009F0227" w14:textId="77777777" w:rsidR="00031A2D" w:rsidRDefault="00031A2D" w:rsidP="00712080">
      <w:pPr>
        <w:pStyle w:val="ListParagraph"/>
        <w:numPr>
          <w:ilvl w:val="1"/>
          <w:numId w:val="5"/>
        </w:numPr>
        <w:autoSpaceDE w:val="0"/>
        <w:autoSpaceDN w:val="0"/>
        <w:adjustRightInd w:val="0"/>
        <w:spacing w:after="0" w:line="240" w:lineRule="auto"/>
        <w:ind w:left="1080"/>
        <w:jc w:val="both"/>
        <w:rPr>
          <w:rFonts w:ascii="Arial" w:eastAsia="ArialMT" w:hAnsi="Arial" w:cs="Arial"/>
          <w:bCs/>
          <w:color w:val="000000" w:themeColor="text1"/>
        </w:rPr>
      </w:pPr>
      <w:commentRangeStart w:id="2"/>
      <w:r w:rsidRPr="00B32468">
        <w:rPr>
          <w:rFonts w:ascii="Arial" w:eastAsia="ArialMT" w:hAnsi="Arial" w:cs="Arial"/>
          <w:bCs/>
          <w:color w:val="000000" w:themeColor="text1"/>
        </w:rPr>
        <w:t xml:space="preserve">Describe percentage of </w:t>
      </w:r>
      <w:proofErr w:type="gramStart"/>
      <w:r w:rsidRPr="00B32468">
        <w:rPr>
          <w:rFonts w:ascii="Arial" w:eastAsia="ArialMT" w:hAnsi="Arial" w:cs="Arial"/>
          <w:bCs/>
          <w:color w:val="000000" w:themeColor="text1"/>
        </w:rPr>
        <w:t>A,C</w:t>
      </w:r>
      <w:proofErr w:type="gramEnd"/>
      <w:r w:rsidRPr="00B32468">
        <w:rPr>
          <w:rFonts w:ascii="Arial" w:eastAsia="ArialMT" w:hAnsi="Arial" w:cs="Arial"/>
          <w:bCs/>
          <w:color w:val="000000" w:themeColor="text1"/>
        </w:rPr>
        <w:t>,G,T</w:t>
      </w:r>
    </w:p>
    <w:p w14:paraId="6F22474A" w14:textId="77777777" w:rsidR="00031A2D" w:rsidRDefault="00031A2D" w:rsidP="00712080">
      <w:pPr>
        <w:pStyle w:val="ListParagraph"/>
        <w:numPr>
          <w:ilvl w:val="2"/>
          <w:numId w:val="19"/>
        </w:numPr>
        <w:ind w:left="1440" w:hanging="360"/>
        <w:jc w:val="both"/>
        <w:rPr>
          <w:rFonts w:ascii="Calibri" w:eastAsia="Times New Roman" w:hAnsi="Calibri" w:cs="Times New Roman"/>
          <w:color w:val="000000"/>
          <w:sz w:val="24"/>
          <w:szCs w:val="24"/>
        </w:rPr>
      </w:pPr>
      <w:r w:rsidRPr="006E2055">
        <w:rPr>
          <w:rFonts w:ascii="Arial" w:eastAsia="ArialMT" w:hAnsi="Arial" w:cs="Arial"/>
          <w:bCs/>
          <w:color w:val="000000" w:themeColor="text1"/>
        </w:rPr>
        <w:t xml:space="preserve">Percent of A Nucleotides: </w:t>
      </w:r>
      <w:r w:rsidRPr="006E2055">
        <w:rPr>
          <w:rFonts w:ascii="Calibri" w:eastAsia="Times New Roman" w:hAnsi="Calibri" w:cs="Times New Roman"/>
          <w:color w:val="000000"/>
          <w:sz w:val="24"/>
          <w:szCs w:val="24"/>
        </w:rPr>
        <w:t>29.8316104%</w:t>
      </w:r>
    </w:p>
    <w:p w14:paraId="1115D9C6" w14:textId="77777777" w:rsidR="00031A2D" w:rsidRDefault="00031A2D" w:rsidP="00712080">
      <w:pPr>
        <w:pStyle w:val="ListParagraph"/>
        <w:numPr>
          <w:ilvl w:val="2"/>
          <w:numId w:val="19"/>
        </w:numPr>
        <w:ind w:left="1440" w:hanging="360"/>
        <w:jc w:val="both"/>
        <w:rPr>
          <w:rFonts w:ascii="Calibri" w:eastAsia="Times New Roman" w:hAnsi="Calibri" w:cs="Times New Roman"/>
          <w:color w:val="000000"/>
          <w:sz w:val="24"/>
          <w:szCs w:val="24"/>
        </w:rPr>
      </w:pPr>
      <w:r w:rsidRPr="006E2055">
        <w:rPr>
          <w:rFonts w:ascii="Arial" w:eastAsia="ArialMT" w:hAnsi="Arial" w:cs="Arial"/>
          <w:bCs/>
          <w:color w:val="000000" w:themeColor="text1"/>
        </w:rPr>
        <w:t xml:space="preserve">Percent of </w:t>
      </w:r>
      <w:r>
        <w:rPr>
          <w:rFonts w:ascii="Arial" w:eastAsia="ArialMT" w:hAnsi="Arial" w:cs="Arial"/>
          <w:bCs/>
          <w:color w:val="000000" w:themeColor="text1"/>
        </w:rPr>
        <w:t>C</w:t>
      </w:r>
      <w:r w:rsidRPr="006E2055">
        <w:rPr>
          <w:rFonts w:ascii="Arial" w:eastAsia="ArialMT" w:hAnsi="Arial" w:cs="Arial"/>
          <w:bCs/>
          <w:color w:val="000000" w:themeColor="text1"/>
        </w:rPr>
        <w:t xml:space="preserve"> Nucleotides: </w:t>
      </w:r>
      <w:r w:rsidRPr="006E2055">
        <w:rPr>
          <w:rFonts w:ascii="Calibri" w:eastAsia="Times New Roman" w:hAnsi="Calibri" w:cs="Times New Roman"/>
          <w:color w:val="000000"/>
          <w:sz w:val="24"/>
          <w:szCs w:val="24"/>
        </w:rPr>
        <w:t>18.3437434%</w:t>
      </w:r>
    </w:p>
    <w:p w14:paraId="358A105E" w14:textId="77777777" w:rsidR="00031A2D" w:rsidRDefault="00031A2D" w:rsidP="00712080">
      <w:pPr>
        <w:pStyle w:val="ListParagraph"/>
        <w:numPr>
          <w:ilvl w:val="2"/>
          <w:numId w:val="19"/>
        </w:numPr>
        <w:spacing w:after="0" w:line="240" w:lineRule="auto"/>
        <w:ind w:left="1440" w:hanging="360"/>
        <w:jc w:val="both"/>
        <w:rPr>
          <w:rFonts w:ascii="Calibri" w:eastAsia="Times New Roman" w:hAnsi="Calibri" w:cs="Times New Roman"/>
          <w:color w:val="000000"/>
          <w:sz w:val="24"/>
          <w:szCs w:val="24"/>
        </w:rPr>
      </w:pPr>
      <w:r w:rsidRPr="006E2055">
        <w:rPr>
          <w:rFonts w:ascii="Arial" w:eastAsia="ArialMT" w:hAnsi="Arial" w:cs="Arial"/>
          <w:bCs/>
          <w:color w:val="000000" w:themeColor="text1"/>
        </w:rPr>
        <w:t xml:space="preserve">Percent of </w:t>
      </w:r>
      <w:r>
        <w:rPr>
          <w:rFonts w:ascii="Arial" w:eastAsia="ArialMT" w:hAnsi="Arial" w:cs="Arial"/>
          <w:bCs/>
          <w:color w:val="000000" w:themeColor="text1"/>
        </w:rPr>
        <w:t>G</w:t>
      </w:r>
      <w:r w:rsidRPr="006E2055">
        <w:rPr>
          <w:rFonts w:ascii="Arial" w:eastAsia="ArialMT" w:hAnsi="Arial" w:cs="Arial"/>
          <w:bCs/>
          <w:color w:val="000000" w:themeColor="text1"/>
        </w:rPr>
        <w:t xml:space="preserve"> Nucleotides: </w:t>
      </w:r>
      <w:r w:rsidRPr="006E2055">
        <w:rPr>
          <w:rFonts w:ascii="Calibri" w:eastAsia="Times New Roman" w:hAnsi="Calibri" w:cs="Times New Roman"/>
          <w:color w:val="000000"/>
          <w:sz w:val="24"/>
          <w:szCs w:val="24"/>
        </w:rPr>
        <w:t>19.6071348%</w:t>
      </w:r>
    </w:p>
    <w:p w14:paraId="0CA2C2B0" w14:textId="22F22E33" w:rsidR="00031A2D" w:rsidRDefault="00031A2D" w:rsidP="00712080">
      <w:pPr>
        <w:pStyle w:val="ListParagraph"/>
        <w:numPr>
          <w:ilvl w:val="2"/>
          <w:numId w:val="19"/>
        </w:numPr>
        <w:spacing w:after="0" w:line="240" w:lineRule="auto"/>
        <w:ind w:left="1440" w:hanging="360"/>
        <w:jc w:val="both"/>
        <w:rPr>
          <w:rFonts w:ascii="Calibri" w:eastAsia="Times New Roman" w:hAnsi="Calibri" w:cs="Times New Roman"/>
          <w:color w:val="000000"/>
          <w:sz w:val="24"/>
          <w:szCs w:val="24"/>
        </w:rPr>
      </w:pPr>
      <w:r w:rsidRPr="006E2055">
        <w:rPr>
          <w:rFonts w:ascii="Arial" w:eastAsia="ArialMT" w:hAnsi="Arial" w:cs="Arial"/>
          <w:bCs/>
          <w:color w:val="000000" w:themeColor="text1"/>
        </w:rPr>
        <w:t xml:space="preserve">Percent of </w:t>
      </w:r>
      <w:r>
        <w:rPr>
          <w:rFonts w:ascii="Arial" w:eastAsia="ArialMT" w:hAnsi="Arial" w:cs="Arial"/>
          <w:bCs/>
          <w:color w:val="000000" w:themeColor="text1"/>
        </w:rPr>
        <w:t>T</w:t>
      </w:r>
      <w:r w:rsidRPr="006E2055">
        <w:rPr>
          <w:rFonts w:ascii="Arial" w:eastAsia="ArialMT" w:hAnsi="Arial" w:cs="Arial"/>
          <w:bCs/>
          <w:color w:val="000000" w:themeColor="text1"/>
        </w:rPr>
        <w:t xml:space="preserve"> Nucleotides: </w:t>
      </w:r>
      <w:r w:rsidRPr="006E2055">
        <w:rPr>
          <w:rFonts w:ascii="Calibri" w:eastAsia="Times New Roman" w:hAnsi="Calibri" w:cs="Times New Roman"/>
          <w:color w:val="000000"/>
          <w:sz w:val="24"/>
          <w:szCs w:val="24"/>
        </w:rPr>
        <w:t>32.1188133%</w:t>
      </w:r>
    </w:p>
    <w:p w14:paraId="5B1399ED" w14:textId="77777777" w:rsidR="00031A2D" w:rsidRDefault="00031A2D" w:rsidP="00712080">
      <w:pPr>
        <w:pStyle w:val="ListParagraph"/>
        <w:numPr>
          <w:ilvl w:val="1"/>
          <w:numId w:val="5"/>
        </w:numPr>
        <w:autoSpaceDE w:val="0"/>
        <w:autoSpaceDN w:val="0"/>
        <w:adjustRightInd w:val="0"/>
        <w:spacing w:after="0" w:line="240" w:lineRule="auto"/>
        <w:ind w:left="1080"/>
        <w:jc w:val="both"/>
        <w:rPr>
          <w:rFonts w:ascii="Arial" w:eastAsia="ArialMT" w:hAnsi="Arial" w:cs="Arial"/>
          <w:bCs/>
          <w:color w:val="000000" w:themeColor="text1"/>
        </w:rPr>
      </w:pPr>
      <w:r>
        <w:rPr>
          <w:rFonts w:ascii="Arial" w:eastAsia="ArialMT" w:hAnsi="Arial" w:cs="Arial"/>
          <w:bCs/>
          <w:color w:val="000000" w:themeColor="text1"/>
        </w:rPr>
        <w:t>Different statistical measure.</w:t>
      </w:r>
    </w:p>
    <w:p w14:paraId="1A04F796" w14:textId="77777777" w:rsidR="00031A2D" w:rsidRDefault="00031A2D" w:rsidP="00712080">
      <w:pPr>
        <w:pStyle w:val="ListParagraph"/>
        <w:numPr>
          <w:ilvl w:val="2"/>
          <w:numId w:val="20"/>
        </w:numPr>
        <w:spacing w:after="0" w:line="240" w:lineRule="auto"/>
        <w:ind w:left="1440" w:hanging="360"/>
        <w:jc w:val="both"/>
        <w:rPr>
          <w:rFonts w:ascii="Calibri" w:eastAsia="Times New Roman" w:hAnsi="Calibri" w:cs="Times New Roman"/>
          <w:color w:val="000000"/>
          <w:sz w:val="24"/>
          <w:szCs w:val="24"/>
        </w:rPr>
      </w:pPr>
      <w:r w:rsidRPr="006E2055">
        <w:rPr>
          <w:rFonts w:ascii="Arial" w:eastAsia="ArialMT" w:hAnsi="Arial" w:cs="Arial"/>
          <w:bCs/>
          <w:color w:val="000000" w:themeColor="text1"/>
        </w:rPr>
        <w:t xml:space="preserve">Percent of </w:t>
      </w:r>
      <w:r>
        <w:rPr>
          <w:rFonts w:ascii="Arial" w:eastAsia="ArialMT" w:hAnsi="Arial" w:cs="Arial"/>
          <w:bCs/>
          <w:color w:val="000000" w:themeColor="text1"/>
        </w:rPr>
        <w:t>Ambiguous Calls</w:t>
      </w:r>
      <w:r w:rsidRPr="006E2055">
        <w:rPr>
          <w:rFonts w:ascii="Arial" w:eastAsia="ArialMT" w:hAnsi="Arial" w:cs="Arial"/>
          <w:bCs/>
          <w:color w:val="000000" w:themeColor="text1"/>
        </w:rPr>
        <w:t xml:space="preserve">: </w:t>
      </w:r>
      <w:r w:rsidRPr="006E2055">
        <w:rPr>
          <w:rFonts w:ascii="Calibri" w:eastAsia="Times New Roman" w:hAnsi="Calibri" w:cs="Times New Roman"/>
          <w:color w:val="000000"/>
          <w:sz w:val="24"/>
          <w:szCs w:val="24"/>
        </w:rPr>
        <w:t>0.00378578</w:t>
      </w:r>
      <w:r>
        <w:rPr>
          <w:rFonts w:ascii="Calibri" w:eastAsia="Times New Roman" w:hAnsi="Calibri" w:cs="Times New Roman"/>
          <w:color w:val="000000"/>
          <w:sz w:val="24"/>
          <w:szCs w:val="24"/>
        </w:rPr>
        <w:t>%</w:t>
      </w:r>
    </w:p>
    <w:p w14:paraId="4B9AEAD7" w14:textId="77777777" w:rsidR="00031A2D" w:rsidRPr="006E2055" w:rsidRDefault="00031A2D" w:rsidP="00712080">
      <w:pPr>
        <w:pStyle w:val="ListParagraph"/>
        <w:numPr>
          <w:ilvl w:val="2"/>
          <w:numId w:val="20"/>
        </w:numPr>
        <w:spacing w:after="0" w:line="240" w:lineRule="auto"/>
        <w:ind w:left="1440" w:hanging="360"/>
        <w:jc w:val="both"/>
        <w:rPr>
          <w:rFonts w:ascii="Calibri" w:eastAsia="Times New Roman" w:hAnsi="Calibri" w:cs="Times New Roman"/>
          <w:color w:val="000000"/>
          <w:sz w:val="24"/>
          <w:szCs w:val="24"/>
        </w:rPr>
      </w:pPr>
      <w:r w:rsidRPr="006E2055">
        <w:rPr>
          <w:rFonts w:ascii="Calibri" w:eastAsia="Times New Roman" w:hAnsi="Calibri" w:cs="Times New Roman"/>
          <w:color w:val="000000"/>
          <w:sz w:val="24"/>
          <w:szCs w:val="24"/>
        </w:rPr>
        <w:t>Percent of Non-A count in Poly</w:t>
      </w:r>
      <w:r>
        <w:rPr>
          <w:rFonts w:ascii="Calibri" w:eastAsia="Times New Roman" w:hAnsi="Calibri" w:cs="Times New Roman"/>
          <w:color w:val="000000"/>
          <w:sz w:val="24"/>
          <w:szCs w:val="24"/>
        </w:rPr>
        <w:t>-</w:t>
      </w:r>
      <w:r w:rsidRPr="006E2055">
        <w:rPr>
          <w:rFonts w:ascii="Calibri" w:eastAsia="Times New Roman" w:hAnsi="Calibri" w:cs="Times New Roman"/>
          <w:color w:val="000000"/>
          <w:sz w:val="24"/>
          <w:szCs w:val="24"/>
        </w:rPr>
        <w:t>A</w:t>
      </w:r>
      <w:r>
        <w:rPr>
          <w:rFonts w:ascii="Calibri" w:eastAsia="Times New Roman" w:hAnsi="Calibri" w:cs="Times New Roman"/>
          <w:color w:val="000000"/>
          <w:sz w:val="24"/>
          <w:szCs w:val="24"/>
        </w:rPr>
        <w:t xml:space="preserve"> tail: </w:t>
      </w:r>
      <w:r w:rsidRPr="006E2055">
        <w:rPr>
          <w:rFonts w:ascii="Calibri" w:eastAsia="Times New Roman" w:hAnsi="Calibri" w:cs="Times New Roman"/>
          <w:color w:val="000000"/>
          <w:sz w:val="24"/>
          <w:szCs w:val="24"/>
        </w:rPr>
        <w:t>0.04776026</w:t>
      </w:r>
      <w:r>
        <w:rPr>
          <w:rFonts w:ascii="Calibri" w:eastAsia="Times New Roman" w:hAnsi="Calibri" w:cs="Times New Roman"/>
          <w:color w:val="000000"/>
          <w:sz w:val="24"/>
          <w:szCs w:val="24"/>
        </w:rPr>
        <w:t>%</w:t>
      </w:r>
      <w:commentRangeEnd w:id="2"/>
      <w:r w:rsidR="00DE2A32">
        <w:rPr>
          <w:rStyle w:val="CommentReference"/>
        </w:rPr>
        <w:commentReference w:id="2"/>
      </w:r>
    </w:p>
    <w:p w14:paraId="11302089" w14:textId="184F85A0" w:rsidR="00031A2D" w:rsidRDefault="00031A2D" w:rsidP="00031A2D">
      <w:pPr>
        <w:pStyle w:val="ListParagraph"/>
        <w:autoSpaceDE w:val="0"/>
        <w:autoSpaceDN w:val="0"/>
        <w:adjustRightInd w:val="0"/>
        <w:spacing w:after="0" w:line="240" w:lineRule="auto"/>
        <w:ind w:left="1080"/>
        <w:jc w:val="both"/>
        <w:rPr>
          <w:rFonts w:ascii="Arial" w:eastAsia="ArialMT" w:hAnsi="Arial" w:cs="Arial"/>
          <w:bCs/>
          <w:color w:val="000000" w:themeColor="text1"/>
        </w:rPr>
      </w:pPr>
    </w:p>
    <w:p w14:paraId="3DC61767" w14:textId="63182811" w:rsidR="005C0B2E" w:rsidRPr="00DE2A32" w:rsidRDefault="002F3BAB" w:rsidP="00DE2A32">
      <w:pPr>
        <w:autoSpaceDE w:val="0"/>
        <w:autoSpaceDN w:val="0"/>
        <w:adjustRightInd w:val="0"/>
        <w:spacing w:after="0" w:line="240" w:lineRule="auto"/>
        <w:ind w:left="720"/>
        <w:jc w:val="both"/>
        <w:rPr>
          <w:rFonts w:ascii="Arial" w:eastAsia="ArialMT" w:hAnsi="Arial" w:cs="Arial"/>
          <w:bCs/>
          <w:color w:val="FF0000"/>
        </w:rPr>
      </w:pPr>
      <w:r w:rsidRPr="002F3BAB">
        <w:rPr>
          <w:rFonts w:ascii="Arial" w:eastAsia="ArialMT" w:hAnsi="Arial" w:cs="Arial"/>
          <w:bCs/>
          <w:color w:val="FF0000"/>
          <w:highlight w:val="yellow"/>
        </w:rPr>
        <w:t>Question: Is there a</w:t>
      </w:r>
      <w:r w:rsidR="00DE2A32" w:rsidRPr="002F3BAB">
        <w:rPr>
          <w:rFonts w:ascii="Arial" w:eastAsia="ArialMT" w:hAnsi="Arial" w:cs="Arial"/>
          <w:bCs/>
          <w:color w:val="FF0000"/>
          <w:highlight w:val="yellow"/>
        </w:rPr>
        <w:t>nythin</w:t>
      </w:r>
      <w:r w:rsidRPr="002F3BAB">
        <w:rPr>
          <w:rFonts w:ascii="Arial" w:eastAsia="ArialMT" w:hAnsi="Arial" w:cs="Arial"/>
          <w:bCs/>
          <w:color w:val="FF0000"/>
          <w:highlight w:val="yellow"/>
        </w:rPr>
        <w:t xml:space="preserve">g else that should be </w:t>
      </w:r>
      <w:r w:rsidR="00BF04D5" w:rsidRPr="002F3BAB">
        <w:rPr>
          <w:rFonts w:ascii="Arial" w:eastAsia="ArialMT" w:hAnsi="Arial" w:cs="Arial"/>
          <w:bCs/>
          <w:color w:val="FF0000"/>
          <w:highlight w:val="yellow"/>
        </w:rPr>
        <w:t>mentioned</w:t>
      </w:r>
      <w:r w:rsidRPr="002F3BAB">
        <w:rPr>
          <w:rFonts w:ascii="Arial" w:eastAsia="ArialMT" w:hAnsi="Arial" w:cs="Arial"/>
          <w:bCs/>
          <w:color w:val="FF0000"/>
          <w:highlight w:val="yellow"/>
        </w:rPr>
        <w:t>?</w:t>
      </w:r>
    </w:p>
    <w:p w14:paraId="0F320F9A" w14:textId="0E8D37BA" w:rsidR="005C0B2E" w:rsidRDefault="005C0B2E" w:rsidP="00031A2D">
      <w:pPr>
        <w:pStyle w:val="ListParagraph"/>
        <w:autoSpaceDE w:val="0"/>
        <w:autoSpaceDN w:val="0"/>
        <w:adjustRightInd w:val="0"/>
        <w:spacing w:after="0" w:line="240" w:lineRule="auto"/>
        <w:ind w:left="1080"/>
        <w:jc w:val="both"/>
        <w:rPr>
          <w:rFonts w:ascii="Arial" w:eastAsia="ArialMT" w:hAnsi="Arial" w:cs="Arial"/>
          <w:bCs/>
          <w:color w:val="000000" w:themeColor="text1"/>
        </w:rPr>
      </w:pPr>
    </w:p>
    <w:p w14:paraId="61A28834" w14:textId="24BCA8CD" w:rsidR="00DE2A32" w:rsidRPr="00891F4A" w:rsidRDefault="00DE2A32" w:rsidP="00DE2A32">
      <w:pPr>
        <w:autoSpaceDE w:val="0"/>
        <w:autoSpaceDN w:val="0"/>
        <w:adjustRightInd w:val="0"/>
        <w:spacing w:after="0" w:line="240" w:lineRule="auto"/>
        <w:ind w:left="720" w:hanging="360"/>
        <w:jc w:val="both"/>
        <w:rPr>
          <w:rFonts w:ascii="Arial" w:eastAsia="ArialMT" w:hAnsi="Arial" w:cs="Arial"/>
          <w:b/>
          <w:bCs/>
          <w:color w:val="000000" w:themeColor="text1"/>
        </w:rPr>
      </w:pPr>
      <w:r w:rsidRPr="00891F4A">
        <w:rPr>
          <w:rFonts w:ascii="Arial" w:eastAsia="ArialMT" w:hAnsi="Arial" w:cs="Arial"/>
          <w:b/>
          <w:bCs/>
          <w:color w:val="000000" w:themeColor="text1"/>
        </w:rPr>
        <w:t>2b.</w:t>
      </w:r>
      <w:r w:rsidRPr="00891F4A">
        <w:rPr>
          <w:rFonts w:ascii="Arial" w:eastAsia="ArialMT" w:hAnsi="Arial" w:cs="Arial"/>
          <w:b/>
          <w:bCs/>
          <w:color w:val="000000" w:themeColor="text1"/>
        </w:rPr>
        <w:tab/>
      </w:r>
      <w:r>
        <w:rPr>
          <w:rFonts w:ascii="Arial" w:eastAsia="ArialMT" w:hAnsi="Arial" w:cs="Arial"/>
          <w:b/>
          <w:bCs/>
          <w:color w:val="000000" w:themeColor="text1"/>
        </w:rPr>
        <w:t>M</w:t>
      </w:r>
      <w:r w:rsidRPr="00891F4A">
        <w:rPr>
          <w:rFonts w:ascii="Arial" w:eastAsia="ArialMT" w:hAnsi="Arial" w:cs="Arial"/>
          <w:b/>
          <w:bCs/>
          <w:color w:val="000000" w:themeColor="text1"/>
        </w:rPr>
        <w:t xml:space="preserve">ultiple sequence alignment </w:t>
      </w:r>
    </w:p>
    <w:p w14:paraId="7E5CE6DB" w14:textId="4B0ED9B9" w:rsidR="00031A2D" w:rsidRPr="00DE2A32" w:rsidRDefault="00031A2D" w:rsidP="00DE2A32">
      <w:pPr>
        <w:pStyle w:val="ListParagraph"/>
        <w:numPr>
          <w:ilvl w:val="2"/>
          <w:numId w:val="4"/>
        </w:numPr>
        <w:autoSpaceDE w:val="0"/>
        <w:autoSpaceDN w:val="0"/>
        <w:adjustRightInd w:val="0"/>
        <w:spacing w:after="0" w:line="240" w:lineRule="auto"/>
        <w:ind w:left="1080" w:hanging="360"/>
        <w:jc w:val="both"/>
        <w:rPr>
          <w:rFonts w:ascii="Arial" w:eastAsia="ArialMT" w:hAnsi="Arial" w:cs="Arial"/>
          <w:bCs/>
          <w:color w:val="000000" w:themeColor="text1"/>
        </w:rPr>
      </w:pPr>
      <w:r w:rsidRPr="00DE2A32">
        <w:rPr>
          <w:rFonts w:ascii="Arial" w:eastAsia="ArialMT" w:hAnsi="Arial" w:cs="Arial"/>
          <w:bCs/>
          <w:color w:val="000000" w:themeColor="text1"/>
        </w:rPr>
        <w:t xml:space="preserve">Trimming of the 5’ and 3’ sequences </w:t>
      </w:r>
    </w:p>
    <w:p w14:paraId="4D115D83" w14:textId="2F5963D5" w:rsidR="00031A2D" w:rsidRDefault="00031A2D" w:rsidP="00DE2A32">
      <w:pPr>
        <w:autoSpaceDE w:val="0"/>
        <w:autoSpaceDN w:val="0"/>
        <w:adjustRightInd w:val="0"/>
        <w:spacing w:after="0" w:line="240" w:lineRule="auto"/>
        <w:ind w:left="1080"/>
        <w:jc w:val="both"/>
        <w:rPr>
          <w:rFonts w:ascii="Arial" w:eastAsia="ArialMT" w:hAnsi="Arial" w:cs="Arial"/>
          <w:bCs/>
          <w:color w:val="000000" w:themeColor="text1"/>
        </w:rPr>
      </w:pPr>
      <w:r>
        <w:rPr>
          <w:rFonts w:ascii="Arial" w:eastAsia="ArialMT" w:hAnsi="Arial" w:cs="Arial"/>
          <w:bCs/>
          <w:color w:val="000000" w:themeColor="text1"/>
        </w:rPr>
        <w:t xml:space="preserve">Trimmed the 5’ end and 3’ end separately. Find the sequence that has the most no calls at the </w:t>
      </w:r>
      <w:r w:rsidRPr="00BF04D5">
        <w:rPr>
          <w:rFonts w:ascii="Arial" w:eastAsia="ArialMT" w:hAnsi="Arial" w:cs="Arial"/>
          <w:bCs/>
        </w:rPr>
        <w:t xml:space="preserve">5’ </w:t>
      </w:r>
      <w:r w:rsidR="00DE2A32" w:rsidRPr="00BF04D5">
        <w:rPr>
          <w:rFonts w:ascii="Arial" w:eastAsia="ArialMT" w:hAnsi="Arial" w:cs="Arial"/>
          <w:bCs/>
        </w:rPr>
        <w:t xml:space="preserve">end </w:t>
      </w:r>
      <w:r w:rsidRPr="00BF04D5">
        <w:rPr>
          <w:rFonts w:ascii="Arial" w:eastAsia="ArialMT" w:hAnsi="Arial" w:cs="Arial"/>
          <w:bCs/>
        </w:rPr>
        <w:t xml:space="preserve">of </w:t>
      </w:r>
      <w:r>
        <w:rPr>
          <w:rFonts w:ascii="Arial" w:eastAsia="ArialMT" w:hAnsi="Arial" w:cs="Arial"/>
          <w:bCs/>
          <w:color w:val="000000" w:themeColor="text1"/>
        </w:rPr>
        <w:t xml:space="preserve">the sequence and eliminate the number of no calls from the beginning of every sequence </w:t>
      </w:r>
      <w:proofErr w:type="gramStart"/>
      <w:r>
        <w:rPr>
          <w:rFonts w:ascii="Arial" w:eastAsia="ArialMT" w:hAnsi="Arial" w:cs="Arial"/>
          <w:bCs/>
          <w:color w:val="000000" w:themeColor="text1"/>
        </w:rPr>
        <w:t>in order to</w:t>
      </w:r>
      <w:proofErr w:type="gramEnd"/>
      <w:r>
        <w:rPr>
          <w:rFonts w:ascii="Arial" w:eastAsia="ArialMT" w:hAnsi="Arial" w:cs="Arial"/>
          <w:bCs/>
          <w:color w:val="000000" w:themeColor="text1"/>
        </w:rPr>
        <w:t xml:space="preserve"> eliminate noise. After eliminating the </w:t>
      </w:r>
      <w:r w:rsidRPr="00BF04D5">
        <w:rPr>
          <w:rFonts w:ascii="Arial" w:eastAsia="ArialMT" w:hAnsi="Arial" w:cs="Arial"/>
          <w:bCs/>
        </w:rPr>
        <w:t>poly</w:t>
      </w:r>
      <w:r w:rsidR="00DE2A32" w:rsidRPr="00BF04D5">
        <w:rPr>
          <w:rFonts w:ascii="Arial" w:eastAsia="ArialMT" w:hAnsi="Arial" w:cs="Arial"/>
          <w:bCs/>
        </w:rPr>
        <w:t>(</w:t>
      </w:r>
      <w:r w:rsidRPr="00BF04D5">
        <w:rPr>
          <w:rFonts w:ascii="Arial" w:eastAsia="ArialMT" w:hAnsi="Arial" w:cs="Arial"/>
          <w:bCs/>
        </w:rPr>
        <w:t>A</w:t>
      </w:r>
      <w:r w:rsidR="00DE2A32" w:rsidRPr="00BF04D5">
        <w:rPr>
          <w:rFonts w:ascii="Arial" w:eastAsia="ArialMT" w:hAnsi="Arial" w:cs="Arial"/>
          <w:bCs/>
        </w:rPr>
        <w:t>)</w:t>
      </w:r>
      <w:r w:rsidRPr="00BF04D5">
        <w:rPr>
          <w:rFonts w:ascii="Arial" w:eastAsia="ArialMT" w:hAnsi="Arial" w:cs="Arial"/>
          <w:bCs/>
        </w:rPr>
        <w:t xml:space="preserve"> tail from all sequences, find the sequence that has the most no calls at the </w:t>
      </w:r>
      <w:r w:rsidR="00DE2A32" w:rsidRPr="00BF04D5">
        <w:rPr>
          <w:rFonts w:ascii="Arial" w:eastAsia="ArialMT" w:hAnsi="Arial" w:cs="Arial"/>
          <w:bCs/>
        </w:rPr>
        <w:t>3</w:t>
      </w:r>
      <w:r w:rsidRPr="00BF04D5">
        <w:rPr>
          <w:rFonts w:ascii="Arial" w:eastAsia="ArialMT" w:hAnsi="Arial" w:cs="Arial"/>
          <w:bCs/>
        </w:rPr>
        <w:t xml:space="preserve">’ </w:t>
      </w:r>
      <w:r w:rsidR="00DE2A32" w:rsidRPr="00BF04D5">
        <w:rPr>
          <w:rFonts w:ascii="Arial" w:eastAsia="ArialMT" w:hAnsi="Arial" w:cs="Arial"/>
          <w:bCs/>
        </w:rPr>
        <w:t xml:space="preserve">end </w:t>
      </w:r>
      <w:r w:rsidRPr="00BF04D5">
        <w:rPr>
          <w:rFonts w:ascii="Arial" w:eastAsia="ArialMT" w:hAnsi="Arial" w:cs="Arial"/>
          <w:bCs/>
        </w:rPr>
        <w:t xml:space="preserve">of the sequence and eliminate the number of no calls from the </w:t>
      </w:r>
      <w:r w:rsidR="00DE2A32" w:rsidRPr="00BF04D5">
        <w:rPr>
          <w:rFonts w:ascii="Arial" w:eastAsia="ArialMT" w:hAnsi="Arial" w:cs="Arial"/>
          <w:bCs/>
        </w:rPr>
        <w:t>end</w:t>
      </w:r>
      <w:r w:rsidRPr="00BF04D5">
        <w:rPr>
          <w:rFonts w:ascii="Arial" w:eastAsia="ArialMT" w:hAnsi="Arial" w:cs="Arial"/>
          <w:bCs/>
        </w:rPr>
        <w:t xml:space="preserve"> of every sequence </w:t>
      </w:r>
      <w:proofErr w:type="gramStart"/>
      <w:r>
        <w:rPr>
          <w:rFonts w:ascii="Arial" w:eastAsia="ArialMT" w:hAnsi="Arial" w:cs="Arial"/>
          <w:bCs/>
          <w:color w:val="000000" w:themeColor="text1"/>
        </w:rPr>
        <w:t>in order to</w:t>
      </w:r>
      <w:proofErr w:type="gramEnd"/>
      <w:r>
        <w:rPr>
          <w:rFonts w:ascii="Arial" w:eastAsia="ArialMT" w:hAnsi="Arial" w:cs="Arial"/>
          <w:bCs/>
          <w:color w:val="000000" w:themeColor="text1"/>
        </w:rPr>
        <w:t xml:space="preserve"> eliminate noise.</w:t>
      </w:r>
    </w:p>
    <w:p w14:paraId="2E3D5178" w14:textId="77777777" w:rsidR="00031A2D" w:rsidRPr="009079D6" w:rsidRDefault="00031A2D" w:rsidP="00DE2A32">
      <w:pPr>
        <w:autoSpaceDE w:val="0"/>
        <w:autoSpaceDN w:val="0"/>
        <w:adjustRightInd w:val="0"/>
        <w:spacing w:after="0" w:line="240" w:lineRule="auto"/>
        <w:ind w:left="1080" w:hanging="360"/>
        <w:jc w:val="both"/>
        <w:rPr>
          <w:rFonts w:ascii="Arial" w:eastAsia="ArialMT" w:hAnsi="Arial" w:cs="Arial"/>
          <w:bCs/>
          <w:color w:val="000000" w:themeColor="text1"/>
        </w:rPr>
      </w:pPr>
    </w:p>
    <w:p w14:paraId="07627638" w14:textId="43A53A96" w:rsidR="00031A2D" w:rsidRPr="00DE2A32" w:rsidRDefault="00031A2D" w:rsidP="00DE2A32">
      <w:pPr>
        <w:pStyle w:val="ListParagraph"/>
        <w:numPr>
          <w:ilvl w:val="2"/>
          <w:numId w:val="4"/>
        </w:numPr>
        <w:autoSpaceDE w:val="0"/>
        <w:autoSpaceDN w:val="0"/>
        <w:adjustRightInd w:val="0"/>
        <w:spacing w:after="0" w:line="240" w:lineRule="auto"/>
        <w:ind w:left="1080" w:hanging="360"/>
        <w:jc w:val="both"/>
        <w:rPr>
          <w:rFonts w:ascii="Arial" w:hAnsi="Arial" w:cs="Arial"/>
          <w:color w:val="000000" w:themeColor="text1"/>
          <w:lang w:val="en-GB"/>
        </w:rPr>
      </w:pPr>
      <w:proofErr w:type="spellStart"/>
      <w:r w:rsidRPr="0093238B">
        <w:rPr>
          <w:rFonts w:ascii="Arial" w:hAnsi="Arial" w:cs="Arial"/>
          <w:color w:val="000000" w:themeColor="text1"/>
        </w:rPr>
        <w:t>mafft</w:t>
      </w:r>
      <w:proofErr w:type="spellEnd"/>
      <w:r w:rsidRPr="0093238B">
        <w:rPr>
          <w:rFonts w:ascii="Arial" w:hAnsi="Arial" w:cs="Arial"/>
          <w:color w:val="000000" w:themeColor="text1"/>
        </w:rPr>
        <w:t xml:space="preserve"> --</w:t>
      </w:r>
      <w:proofErr w:type="spellStart"/>
      <w:r w:rsidRPr="0093238B">
        <w:rPr>
          <w:rFonts w:ascii="Arial" w:hAnsi="Arial" w:cs="Arial"/>
          <w:color w:val="000000" w:themeColor="text1"/>
        </w:rPr>
        <w:t>inputorder</w:t>
      </w:r>
      <w:proofErr w:type="spellEnd"/>
      <w:r w:rsidRPr="0093238B">
        <w:rPr>
          <w:rFonts w:ascii="Arial" w:hAnsi="Arial" w:cs="Arial"/>
          <w:color w:val="000000" w:themeColor="text1"/>
        </w:rPr>
        <w:t xml:space="preserve"> --</w:t>
      </w:r>
      <w:proofErr w:type="spellStart"/>
      <w:r w:rsidRPr="0093238B">
        <w:rPr>
          <w:rFonts w:ascii="Arial" w:hAnsi="Arial" w:cs="Arial"/>
          <w:color w:val="000000" w:themeColor="text1"/>
        </w:rPr>
        <w:t>anysymbol</w:t>
      </w:r>
      <w:proofErr w:type="spellEnd"/>
      <w:r w:rsidRPr="0093238B">
        <w:rPr>
          <w:rFonts w:ascii="Arial" w:hAnsi="Arial" w:cs="Arial"/>
          <w:color w:val="000000" w:themeColor="text1"/>
        </w:rPr>
        <w:t xml:space="preserve"> --kimura 1 --ep 0.5 --</w:t>
      </w:r>
      <w:proofErr w:type="spellStart"/>
      <w:r w:rsidRPr="0093238B">
        <w:rPr>
          <w:rFonts w:ascii="Arial" w:hAnsi="Arial" w:cs="Arial"/>
          <w:color w:val="000000" w:themeColor="text1"/>
        </w:rPr>
        <w:t>nwildcard</w:t>
      </w:r>
      <w:proofErr w:type="spellEnd"/>
      <w:r w:rsidRPr="0093238B">
        <w:rPr>
          <w:rFonts w:ascii="Arial" w:hAnsi="Arial" w:cs="Arial"/>
          <w:color w:val="000000" w:themeColor="text1"/>
        </w:rPr>
        <w:t xml:space="preserve"> --</w:t>
      </w:r>
      <w:proofErr w:type="spellStart"/>
      <w:r w:rsidRPr="0093238B">
        <w:rPr>
          <w:rFonts w:ascii="Arial" w:hAnsi="Arial" w:cs="Arial"/>
          <w:color w:val="000000" w:themeColor="text1"/>
        </w:rPr>
        <w:t>addfragments</w:t>
      </w:r>
      <w:proofErr w:type="spellEnd"/>
      <w:r w:rsidRPr="0093238B">
        <w:rPr>
          <w:rFonts w:ascii="Arial" w:hAnsi="Arial" w:cs="Arial"/>
          <w:color w:val="000000" w:themeColor="text1"/>
        </w:rPr>
        <w:t xml:space="preserve"> </w:t>
      </w:r>
      <w:proofErr w:type="spellStart"/>
      <w:r w:rsidRPr="0093238B">
        <w:rPr>
          <w:rFonts w:ascii="Arial" w:hAnsi="Arial" w:cs="Arial"/>
          <w:color w:val="000000" w:themeColor="text1"/>
        </w:rPr>
        <w:t>SequencesToBeAligned.fasta</w:t>
      </w:r>
      <w:proofErr w:type="spellEnd"/>
      <w:r w:rsidRPr="0093238B">
        <w:rPr>
          <w:rFonts w:ascii="Arial" w:hAnsi="Arial" w:cs="Arial"/>
          <w:color w:val="000000" w:themeColor="text1"/>
        </w:rPr>
        <w:t xml:space="preserve"> --</w:t>
      </w:r>
      <w:proofErr w:type="spellStart"/>
      <w:r w:rsidRPr="0093238B">
        <w:rPr>
          <w:rFonts w:ascii="Arial" w:hAnsi="Arial" w:cs="Arial"/>
          <w:color w:val="000000" w:themeColor="text1"/>
        </w:rPr>
        <w:t>memsave</w:t>
      </w:r>
      <w:proofErr w:type="spellEnd"/>
      <w:r w:rsidRPr="0093238B">
        <w:rPr>
          <w:rFonts w:ascii="Arial" w:hAnsi="Arial" w:cs="Arial"/>
          <w:color w:val="000000" w:themeColor="text1"/>
        </w:rPr>
        <w:t xml:space="preserve"> --6merpair </w:t>
      </w:r>
      <w:proofErr w:type="spellStart"/>
      <w:r w:rsidRPr="0093238B">
        <w:rPr>
          <w:rFonts w:ascii="Arial" w:hAnsi="Arial" w:cs="Arial"/>
          <w:color w:val="000000" w:themeColor="text1"/>
        </w:rPr>
        <w:t>referenceSequence.fasta</w:t>
      </w:r>
      <w:proofErr w:type="spellEnd"/>
      <w:r w:rsidRPr="0093238B">
        <w:rPr>
          <w:rFonts w:ascii="Arial" w:hAnsi="Arial" w:cs="Arial"/>
          <w:color w:val="000000" w:themeColor="text1"/>
        </w:rPr>
        <w:t xml:space="preserve"> &gt; </w:t>
      </w:r>
      <w:proofErr w:type="spellStart"/>
      <w:proofErr w:type="gramStart"/>
      <w:r w:rsidRPr="0093238B">
        <w:rPr>
          <w:rFonts w:ascii="Arial" w:hAnsi="Arial" w:cs="Arial"/>
          <w:color w:val="000000" w:themeColor="text1"/>
        </w:rPr>
        <w:t>output.fasta</w:t>
      </w:r>
      <w:proofErr w:type="spellEnd"/>
      <w:proofErr w:type="gramEnd"/>
    </w:p>
    <w:p w14:paraId="34C56189" w14:textId="133BA4D5" w:rsidR="00DE2A32" w:rsidRDefault="00DE2A32" w:rsidP="00DE2A32">
      <w:pPr>
        <w:pStyle w:val="ListParagraph"/>
        <w:autoSpaceDE w:val="0"/>
        <w:autoSpaceDN w:val="0"/>
        <w:adjustRightInd w:val="0"/>
        <w:spacing w:after="0" w:line="240" w:lineRule="auto"/>
        <w:ind w:left="1080"/>
        <w:jc w:val="both"/>
        <w:rPr>
          <w:rFonts w:ascii="Arial" w:hAnsi="Arial" w:cs="Arial"/>
          <w:color w:val="000000" w:themeColor="text1"/>
        </w:rPr>
      </w:pPr>
    </w:p>
    <w:p w14:paraId="722F2D9B" w14:textId="126F16AF" w:rsidR="00DE2A32" w:rsidRDefault="00BC387F" w:rsidP="00DE2A32">
      <w:pPr>
        <w:pStyle w:val="ListParagraph"/>
        <w:autoSpaceDE w:val="0"/>
        <w:autoSpaceDN w:val="0"/>
        <w:adjustRightInd w:val="0"/>
        <w:spacing w:after="0" w:line="240" w:lineRule="auto"/>
        <w:ind w:left="1080"/>
        <w:jc w:val="both"/>
        <w:rPr>
          <w:rFonts w:ascii="Arial" w:eastAsia="ArialMT" w:hAnsi="Arial" w:cs="Arial"/>
          <w:bCs/>
          <w:color w:val="FF0000"/>
        </w:rPr>
      </w:pPr>
      <w:r w:rsidRPr="00BC387F">
        <w:rPr>
          <w:rFonts w:ascii="Arial" w:hAnsi="Arial" w:cs="Arial"/>
          <w:color w:val="000000" w:themeColor="text1"/>
          <w:highlight w:val="yellow"/>
        </w:rPr>
        <w:t>(TD</w:t>
      </w:r>
      <w:commentRangeStart w:id="3"/>
      <w:r w:rsidRPr="00BC387F">
        <w:rPr>
          <w:rFonts w:ascii="Arial" w:hAnsi="Arial" w:cs="Arial"/>
          <w:color w:val="000000" w:themeColor="text1"/>
          <w:highlight w:val="yellow"/>
        </w:rPr>
        <w:t xml:space="preserve">) </w:t>
      </w:r>
      <w:r w:rsidR="00F65618" w:rsidRPr="005067AD">
        <w:rPr>
          <w:rFonts w:ascii="Arial" w:hAnsi="Arial" w:cs="Arial"/>
          <w:color w:val="FF0000"/>
          <w:highlight w:val="yellow"/>
        </w:rPr>
        <w:t>Add: C</w:t>
      </w:r>
      <w:r w:rsidR="00DE2A32" w:rsidRPr="005067AD">
        <w:rPr>
          <w:rFonts w:ascii="Arial" w:hAnsi="Arial" w:cs="Arial"/>
          <w:color w:val="FF0000"/>
          <w:highlight w:val="yellow"/>
        </w:rPr>
        <w:t xml:space="preserve">oncise description of the result of </w:t>
      </w:r>
      <w:r w:rsidR="00F65618" w:rsidRPr="005067AD">
        <w:rPr>
          <w:rFonts w:ascii="Arial" w:eastAsia="ArialMT" w:hAnsi="Arial" w:cs="Arial"/>
          <w:bCs/>
          <w:color w:val="FF0000"/>
          <w:highlight w:val="yellow"/>
        </w:rPr>
        <w:t>sequence alignment</w:t>
      </w:r>
      <w:r w:rsidR="005067AD" w:rsidRPr="005067AD">
        <w:rPr>
          <w:rFonts w:ascii="Arial" w:eastAsia="ArialMT" w:hAnsi="Arial" w:cs="Arial"/>
          <w:bCs/>
          <w:color w:val="FF0000"/>
          <w:highlight w:val="yellow"/>
        </w:rPr>
        <w:t xml:space="preserve"> (</w:t>
      </w:r>
      <w:proofErr w:type="gramStart"/>
      <w:r w:rsidR="005067AD" w:rsidRPr="005067AD">
        <w:rPr>
          <w:rFonts w:ascii="Arial" w:eastAsia="ArialMT" w:hAnsi="Arial" w:cs="Arial"/>
          <w:bCs/>
          <w:color w:val="FF0000"/>
          <w:highlight w:val="yellow"/>
        </w:rPr>
        <w:t>e.g.</w:t>
      </w:r>
      <w:proofErr w:type="gramEnd"/>
      <w:r w:rsidR="005067AD" w:rsidRPr="005067AD">
        <w:rPr>
          <w:rFonts w:ascii="Arial" w:eastAsia="ArialMT" w:hAnsi="Arial" w:cs="Arial"/>
          <w:bCs/>
          <w:color w:val="FF0000"/>
          <w:highlight w:val="yellow"/>
        </w:rPr>
        <w:t xml:space="preserve"> which sections are more conserved, and which sections have more mutations).</w:t>
      </w:r>
      <w:commentRangeEnd w:id="3"/>
      <w:r w:rsidR="004E054F">
        <w:rPr>
          <w:rStyle w:val="CommentReference"/>
        </w:rPr>
        <w:commentReference w:id="3"/>
      </w:r>
    </w:p>
    <w:p w14:paraId="5AC39E5D" w14:textId="48863B49" w:rsidR="002F3BAB" w:rsidRPr="00F65618" w:rsidRDefault="002F3BAB" w:rsidP="00DE2A32">
      <w:pPr>
        <w:pStyle w:val="ListParagraph"/>
        <w:autoSpaceDE w:val="0"/>
        <w:autoSpaceDN w:val="0"/>
        <w:adjustRightInd w:val="0"/>
        <w:spacing w:after="0" w:line="240" w:lineRule="auto"/>
        <w:ind w:left="1080"/>
        <w:jc w:val="both"/>
        <w:rPr>
          <w:rFonts w:ascii="Arial" w:hAnsi="Arial" w:cs="Arial"/>
          <w:color w:val="FF0000"/>
          <w:lang w:val="en-GB"/>
        </w:rPr>
      </w:pPr>
    </w:p>
    <w:p w14:paraId="675E0507" w14:textId="5838E689" w:rsidR="00031A2D" w:rsidRDefault="00031A2D" w:rsidP="00031A2D">
      <w:pPr>
        <w:pStyle w:val="ListParagraph"/>
        <w:autoSpaceDE w:val="0"/>
        <w:autoSpaceDN w:val="0"/>
        <w:adjustRightInd w:val="0"/>
        <w:spacing w:after="0" w:line="240" w:lineRule="auto"/>
        <w:jc w:val="both"/>
        <w:rPr>
          <w:rFonts w:ascii="Arial" w:eastAsia="ArialMT" w:hAnsi="Arial" w:cs="Arial"/>
          <w:color w:val="FF0000"/>
        </w:rPr>
      </w:pPr>
      <w:r>
        <w:rPr>
          <w:rFonts w:ascii="Arial" w:eastAsia="ArialMT" w:hAnsi="Arial" w:cs="Arial"/>
          <w:noProof/>
          <w:color w:val="FF0000"/>
        </w:rPr>
        <w:lastRenderedPageBreak/>
        <w:drawing>
          <wp:inline distT="0" distB="0" distL="0" distR="0" wp14:anchorId="2FA6A65B" wp14:editId="2748C43B">
            <wp:extent cx="5943600" cy="3143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6-19 at 1.35.5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19F10318" w14:textId="03A6EC1D" w:rsidR="005067AD" w:rsidRDefault="002F3BAB" w:rsidP="00031A2D">
      <w:pPr>
        <w:pStyle w:val="ListParagraph"/>
        <w:autoSpaceDE w:val="0"/>
        <w:autoSpaceDN w:val="0"/>
        <w:adjustRightInd w:val="0"/>
        <w:spacing w:after="0" w:line="240" w:lineRule="auto"/>
        <w:jc w:val="both"/>
        <w:rPr>
          <w:rFonts w:ascii="Arial" w:eastAsia="ArialMT" w:hAnsi="Arial" w:cs="Arial"/>
          <w:color w:val="FF0000"/>
        </w:rPr>
      </w:pPr>
      <w:r>
        <w:rPr>
          <w:rFonts w:ascii="Arial" w:eastAsia="ArialMT" w:hAnsi="Arial" w:cs="Arial"/>
          <w:color w:val="FF0000"/>
          <w:highlight w:val="yellow"/>
        </w:rPr>
        <w:t xml:space="preserve">Comment: </w:t>
      </w:r>
      <w:r w:rsidR="005067AD" w:rsidRPr="005067AD">
        <w:rPr>
          <w:rFonts w:ascii="Arial" w:eastAsia="ArialMT" w:hAnsi="Arial" w:cs="Arial"/>
          <w:color w:val="FF0000"/>
          <w:highlight w:val="yellow"/>
        </w:rPr>
        <w:t>This figure may be shown as supplementary data.</w:t>
      </w:r>
    </w:p>
    <w:p w14:paraId="1CF3DC36" w14:textId="77777777" w:rsidR="00031A2D" w:rsidRDefault="00031A2D" w:rsidP="00031A2D">
      <w:pPr>
        <w:pStyle w:val="ListParagraph"/>
        <w:autoSpaceDE w:val="0"/>
        <w:autoSpaceDN w:val="0"/>
        <w:adjustRightInd w:val="0"/>
        <w:spacing w:after="0" w:line="240" w:lineRule="auto"/>
        <w:jc w:val="both"/>
        <w:rPr>
          <w:rFonts w:ascii="Arial" w:hAnsi="Arial" w:cs="Arial"/>
          <w:color w:val="000000" w:themeColor="text1"/>
          <w:lang w:val="en-GB"/>
        </w:rPr>
      </w:pPr>
    </w:p>
    <w:p w14:paraId="207B5CA4" w14:textId="4DEBE100" w:rsidR="001D0247" w:rsidRPr="001D0247" w:rsidRDefault="00031A2D" w:rsidP="001D0247">
      <w:pPr>
        <w:autoSpaceDE w:val="0"/>
        <w:autoSpaceDN w:val="0"/>
        <w:adjustRightInd w:val="0"/>
        <w:spacing w:after="0" w:line="240" w:lineRule="auto"/>
        <w:ind w:left="720" w:hanging="360"/>
        <w:jc w:val="both"/>
        <w:rPr>
          <w:rFonts w:ascii="Arial" w:eastAsia="ArialMT" w:hAnsi="Arial" w:cs="Arial"/>
          <w:b/>
          <w:color w:val="000000" w:themeColor="text1"/>
        </w:rPr>
      </w:pPr>
      <w:r w:rsidRPr="00891F4A">
        <w:rPr>
          <w:rFonts w:ascii="Arial" w:eastAsia="ArialMT" w:hAnsi="Arial" w:cs="Arial"/>
          <w:b/>
          <w:bCs/>
          <w:color w:val="000000" w:themeColor="text1"/>
        </w:rPr>
        <w:t>2c.</w:t>
      </w:r>
      <w:r w:rsidRPr="00891F4A">
        <w:rPr>
          <w:rFonts w:ascii="Arial" w:eastAsia="ArialMT" w:hAnsi="Arial" w:cs="Arial"/>
          <w:b/>
          <w:bCs/>
          <w:color w:val="000000" w:themeColor="text1"/>
        </w:rPr>
        <w:tab/>
      </w:r>
      <w:r w:rsidR="00F65618">
        <w:rPr>
          <w:rFonts w:ascii="Arial" w:eastAsia="ArialMT" w:hAnsi="Arial" w:cs="Arial"/>
          <w:b/>
          <w:bCs/>
          <w:color w:val="000000" w:themeColor="text1"/>
        </w:rPr>
        <w:t>P</w:t>
      </w:r>
      <w:r w:rsidRPr="00891F4A">
        <w:rPr>
          <w:rFonts w:ascii="Arial" w:eastAsia="ArialMT" w:hAnsi="Arial" w:cs="Arial"/>
          <w:b/>
          <w:color w:val="000000" w:themeColor="text1"/>
        </w:rPr>
        <w:t>hylogenetic network</w:t>
      </w:r>
      <w:r w:rsidR="00F65618">
        <w:rPr>
          <w:rFonts w:ascii="Arial" w:eastAsia="ArialMT" w:hAnsi="Arial" w:cs="Arial"/>
          <w:b/>
          <w:color w:val="000000" w:themeColor="text1"/>
        </w:rPr>
        <w:t xml:space="preserve"> of SARS-</w:t>
      </w:r>
      <w:r w:rsidR="00880B2C">
        <w:rPr>
          <w:rFonts w:ascii="Arial" w:eastAsia="ArialMT" w:hAnsi="Arial" w:cs="Arial"/>
          <w:b/>
          <w:color w:val="000000" w:themeColor="text1"/>
        </w:rPr>
        <w:t>CoV-2 isolates</w:t>
      </w:r>
    </w:p>
    <w:p w14:paraId="1E427FE4" w14:textId="6DBA55D2" w:rsidR="00031A2D" w:rsidRDefault="001D0247" w:rsidP="00DE0AED">
      <w:pPr>
        <w:pStyle w:val="ListParagraph"/>
        <w:autoSpaceDE w:val="0"/>
        <w:autoSpaceDN w:val="0"/>
        <w:adjustRightInd w:val="0"/>
        <w:spacing w:after="0" w:line="240" w:lineRule="auto"/>
        <w:ind w:left="0"/>
        <w:jc w:val="both"/>
        <w:rPr>
          <w:rFonts w:ascii="Arial" w:eastAsia="ArialMT" w:hAnsi="Arial" w:cs="Arial"/>
          <w:bCs/>
          <w:color w:val="FF0000"/>
        </w:rPr>
      </w:pPr>
      <w:r>
        <w:rPr>
          <w:rFonts w:ascii="Arial" w:eastAsia="ArialMT" w:hAnsi="Arial" w:cs="Arial"/>
          <w:bCs/>
          <w:noProof/>
          <w:color w:val="FF0000"/>
        </w:rPr>
        <w:drawing>
          <wp:inline distT="0" distB="0" distL="0" distR="0" wp14:anchorId="58B04E7F" wp14:editId="3325DAD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521615" w14:textId="77777777" w:rsidR="001D0247" w:rsidRDefault="001D0247" w:rsidP="00DE0AED">
      <w:pPr>
        <w:pStyle w:val="ListParagraph"/>
        <w:autoSpaceDE w:val="0"/>
        <w:autoSpaceDN w:val="0"/>
        <w:adjustRightInd w:val="0"/>
        <w:spacing w:after="0" w:line="240" w:lineRule="auto"/>
        <w:ind w:left="0"/>
        <w:jc w:val="both"/>
        <w:rPr>
          <w:rFonts w:ascii="Arial" w:eastAsia="ArialMT" w:hAnsi="Arial" w:cs="Arial"/>
          <w:bCs/>
          <w:color w:val="0000FF"/>
        </w:rPr>
      </w:pPr>
    </w:p>
    <w:p w14:paraId="78311BFA" w14:textId="379DC317" w:rsidR="00031A2D" w:rsidRPr="00860FEB" w:rsidRDefault="007E461D" w:rsidP="00DE0AED">
      <w:pPr>
        <w:pStyle w:val="ListParagraph"/>
        <w:autoSpaceDE w:val="0"/>
        <w:autoSpaceDN w:val="0"/>
        <w:adjustRightInd w:val="0"/>
        <w:spacing w:after="0" w:line="240" w:lineRule="auto"/>
        <w:ind w:left="0"/>
        <w:jc w:val="both"/>
        <w:rPr>
          <w:rFonts w:ascii="Arial" w:eastAsia="ArialMT" w:hAnsi="Arial" w:cs="Arial"/>
          <w:bCs/>
          <w:color w:val="0000FF"/>
        </w:rPr>
      </w:pPr>
      <w:r w:rsidRPr="00860FEB">
        <w:rPr>
          <w:rFonts w:ascii="Arial" w:eastAsia="ArialMT" w:hAnsi="Arial" w:cs="Arial"/>
          <w:bCs/>
          <w:color w:val="0000FF"/>
        </w:rPr>
        <w:t xml:space="preserve">Figure </w:t>
      </w:r>
      <w:r w:rsidRPr="00860FEB">
        <w:rPr>
          <w:rFonts w:ascii="Arial" w:eastAsia="ArialMT" w:hAnsi="Arial" w:cs="Arial"/>
          <w:bCs/>
          <w:color w:val="0000FF"/>
          <w:highlight w:val="cyan"/>
        </w:rPr>
        <w:t>_</w:t>
      </w:r>
      <w:r w:rsidRPr="00860FEB">
        <w:rPr>
          <w:rFonts w:ascii="Arial" w:eastAsia="ArialMT" w:hAnsi="Arial" w:cs="Arial"/>
          <w:bCs/>
          <w:color w:val="0000FF"/>
        </w:rPr>
        <w:t>. Phylogenetic network graph with nodes showing l</w:t>
      </w:r>
      <w:r w:rsidR="00031A2D" w:rsidRPr="00860FEB">
        <w:rPr>
          <w:rFonts w:ascii="Arial" w:eastAsia="ArialMT" w:hAnsi="Arial" w:cs="Arial"/>
          <w:bCs/>
          <w:color w:val="0000FF"/>
        </w:rPr>
        <w:t>ocation</w:t>
      </w:r>
      <w:r w:rsidRPr="00860FEB">
        <w:rPr>
          <w:rFonts w:ascii="Arial" w:eastAsia="ArialMT" w:hAnsi="Arial" w:cs="Arial"/>
          <w:bCs/>
          <w:color w:val="0000FF"/>
        </w:rPr>
        <w:t xml:space="preserve"> information. </w:t>
      </w:r>
      <w:r w:rsidR="00860FEB" w:rsidRPr="00860FEB">
        <w:rPr>
          <w:rFonts w:ascii="Arial" w:eastAsia="ArialMT" w:hAnsi="Arial" w:cs="Arial"/>
          <w:bCs/>
          <w:color w:val="0000FF"/>
        </w:rPr>
        <w:t>C</w:t>
      </w:r>
      <w:r w:rsidRPr="00860FEB">
        <w:rPr>
          <w:rFonts w:ascii="Arial" w:eastAsia="ArialMT" w:hAnsi="Arial" w:cs="Arial"/>
          <w:bCs/>
          <w:color w:val="0000FF"/>
        </w:rPr>
        <w:t>olor scheme</w:t>
      </w:r>
      <w:r w:rsidR="00860FEB" w:rsidRPr="00860FEB">
        <w:rPr>
          <w:rFonts w:ascii="Arial" w:eastAsia="ArialMT" w:hAnsi="Arial" w:cs="Arial"/>
          <w:bCs/>
          <w:color w:val="0000FF"/>
        </w:rPr>
        <w:t>:</w:t>
      </w:r>
      <w:r w:rsidRPr="00860FEB">
        <w:rPr>
          <w:rFonts w:ascii="Arial" w:eastAsia="ArialMT" w:hAnsi="Arial" w:cs="Arial"/>
          <w:bCs/>
          <w:color w:val="0000FF"/>
        </w:rPr>
        <w:t xml:space="preserve"> California - Red; Montana - Lawn green; New York - Purple; Puerto Rico - Pink; South Carolina - Blue; Louisiana - Cyan; Texas - Brown; Other State - Green; Reference - Yellow; Alpha Variant - Gold; Beta Variant - Khaki; and Gamma Variant - khaki.</w:t>
      </w:r>
    </w:p>
    <w:p w14:paraId="0F0B30F9" w14:textId="77777777" w:rsidR="00031A2D" w:rsidRPr="00DC0CED" w:rsidRDefault="00031A2D" w:rsidP="00031A2D">
      <w:pPr>
        <w:pStyle w:val="ListParagraph"/>
        <w:autoSpaceDE w:val="0"/>
        <w:autoSpaceDN w:val="0"/>
        <w:adjustRightInd w:val="0"/>
        <w:spacing w:after="0" w:line="240" w:lineRule="auto"/>
        <w:jc w:val="both"/>
        <w:rPr>
          <w:rFonts w:ascii="Arial" w:eastAsia="ArialMT" w:hAnsi="Arial" w:cs="Arial"/>
          <w:bCs/>
        </w:rPr>
      </w:pPr>
    </w:p>
    <w:p w14:paraId="696E4F7B" w14:textId="77777777" w:rsidR="00031A2D" w:rsidRDefault="00031A2D" w:rsidP="00031A2D">
      <w:pPr>
        <w:pStyle w:val="ListParagraph"/>
        <w:autoSpaceDE w:val="0"/>
        <w:autoSpaceDN w:val="0"/>
        <w:adjustRightInd w:val="0"/>
        <w:spacing w:after="0" w:line="240" w:lineRule="auto"/>
        <w:jc w:val="both"/>
        <w:rPr>
          <w:rFonts w:ascii="Arial" w:eastAsia="ArialMT" w:hAnsi="Arial" w:cs="Arial"/>
          <w:bCs/>
          <w:color w:val="FF0000"/>
        </w:rPr>
      </w:pPr>
    </w:p>
    <w:p w14:paraId="47EC056A" w14:textId="693016AB" w:rsidR="00031A2D" w:rsidRDefault="001D0247" w:rsidP="00DE0AED">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lastRenderedPageBreak/>
        <w:drawing>
          <wp:inline distT="0" distB="0" distL="0" distR="0" wp14:anchorId="29E05973" wp14:editId="463137A2">
            <wp:extent cx="5934075" cy="3371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44988448" w14:textId="77777777" w:rsidR="00031A2D" w:rsidRDefault="00031A2D" w:rsidP="00DE0AED">
      <w:pPr>
        <w:autoSpaceDE w:val="0"/>
        <w:autoSpaceDN w:val="0"/>
        <w:adjustRightInd w:val="0"/>
        <w:spacing w:after="0" w:line="240" w:lineRule="auto"/>
        <w:jc w:val="both"/>
        <w:rPr>
          <w:rFonts w:ascii="Arial" w:eastAsia="ArialMT" w:hAnsi="Arial" w:cs="Arial"/>
          <w:bCs/>
          <w:color w:val="0000FF"/>
        </w:rPr>
      </w:pPr>
    </w:p>
    <w:p w14:paraId="4D8AA69E" w14:textId="6D239EC7" w:rsidR="00031A2D" w:rsidRPr="001D0247" w:rsidRDefault="00860FEB" w:rsidP="001D0247">
      <w:pPr>
        <w:pStyle w:val="ListParagraph"/>
        <w:autoSpaceDE w:val="0"/>
        <w:autoSpaceDN w:val="0"/>
        <w:adjustRightInd w:val="0"/>
        <w:spacing w:after="0" w:line="240" w:lineRule="auto"/>
        <w:ind w:left="0"/>
        <w:jc w:val="both"/>
        <w:rPr>
          <w:rFonts w:ascii="Arial" w:eastAsia="ArialMT" w:hAnsi="Arial" w:cs="Arial"/>
          <w:bCs/>
          <w:color w:val="0000FF"/>
        </w:rPr>
      </w:pPr>
      <w:r w:rsidRPr="00860FEB">
        <w:rPr>
          <w:rFonts w:ascii="Arial" w:eastAsia="ArialMT" w:hAnsi="Arial" w:cs="Arial"/>
          <w:bCs/>
          <w:color w:val="0000FF"/>
        </w:rPr>
        <w:t xml:space="preserve">Figure </w:t>
      </w:r>
      <w:r w:rsidRPr="00860FEB">
        <w:rPr>
          <w:rFonts w:ascii="Arial" w:eastAsia="ArialMT" w:hAnsi="Arial" w:cs="Arial"/>
          <w:bCs/>
          <w:color w:val="0000FF"/>
          <w:highlight w:val="cyan"/>
        </w:rPr>
        <w:t>_</w:t>
      </w:r>
      <w:r w:rsidRPr="00860FEB">
        <w:rPr>
          <w:rFonts w:ascii="Arial" w:eastAsia="ArialMT" w:hAnsi="Arial" w:cs="Arial"/>
          <w:bCs/>
          <w:color w:val="0000FF"/>
        </w:rPr>
        <w:t xml:space="preserve">. Phylogenetic network graph with nodes showing location information. Color scheme: Reference - Yellow; Alpha Variant - Gold; Beta Variant - Khaki; Gamma Variant </w:t>
      </w:r>
      <w:r w:rsidR="00DE0AED">
        <w:rPr>
          <w:rFonts w:ascii="Arial" w:eastAsia="ArialMT" w:hAnsi="Arial" w:cs="Arial"/>
          <w:bCs/>
          <w:color w:val="0000FF"/>
        </w:rPr>
        <w:t xml:space="preserve">– khaki; </w:t>
      </w:r>
      <w:r w:rsidR="00DE0AED" w:rsidRPr="00DE0AED">
        <w:rPr>
          <w:rFonts w:ascii="Arial" w:eastAsia="ArialMT" w:hAnsi="Arial" w:cs="Arial"/>
          <w:bCs/>
          <w:color w:val="0000FF"/>
        </w:rPr>
        <w:t>Feb/Mar 2020 - Purple; Apr 2020 - Lawn green; May/Jun 2020 - Light coral; Jul 2020 - Pink; Aug/Sep 2020 - Blue; Oct/Nov 2020 - Cyan; Dec 2020 - Fuchsia; Jan/Fe 2021 - Dark red; and</w:t>
      </w:r>
      <w:r w:rsidR="00DE0AED" w:rsidRPr="00662927">
        <w:rPr>
          <w:rFonts w:ascii="Arial" w:eastAsia="ArialMT" w:hAnsi="Arial" w:cs="Arial"/>
          <w:bCs/>
          <w:color w:val="000000"/>
        </w:rPr>
        <w:t xml:space="preserve"> </w:t>
      </w:r>
      <w:r w:rsidR="00DE0AED" w:rsidRPr="00662927">
        <w:rPr>
          <w:rFonts w:ascii="Arial" w:eastAsia="ArialMT" w:hAnsi="Arial" w:cs="Arial"/>
          <w:bCs/>
          <w:color w:val="0000FF"/>
        </w:rPr>
        <w:t>Other (unknown?) - Green.</w:t>
      </w:r>
    </w:p>
    <w:p w14:paraId="5B26E7BE" w14:textId="77777777" w:rsidR="00031A2D" w:rsidRDefault="00031A2D" w:rsidP="00031A2D">
      <w:pPr>
        <w:autoSpaceDE w:val="0"/>
        <w:autoSpaceDN w:val="0"/>
        <w:adjustRightInd w:val="0"/>
        <w:spacing w:after="0" w:line="240" w:lineRule="auto"/>
        <w:jc w:val="both"/>
        <w:rPr>
          <w:rFonts w:ascii="Arial" w:eastAsia="ArialMT" w:hAnsi="Arial" w:cs="Arial"/>
          <w:bCs/>
          <w:color w:val="000000" w:themeColor="text1"/>
        </w:rPr>
      </w:pPr>
    </w:p>
    <w:p w14:paraId="7E9556E3" w14:textId="11CFC725" w:rsidR="00031A2D" w:rsidRDefault="00031A2D" w:rsidP="00031A2D">
      <w:pPr>
        <w:autoSpaceDE w:val="0"/>
        <w:autoSpaceDN w:val="0"/>
        <w:adjustRightInd w:val="0"/>
        <w:spacing w:after="0" w:line="240" w:lineRule="auto"/>
        <w:ind w:left="720" w:hanging="360"/>
        <w:jc w:val="both"/>
        <w:rPr>
          <w:rFonts w:ascii="Arial" w:eastAsia="ArialMT" w:hAnsi="Arial" w:cs="Arial"/>
          <w:b/>
          <w:color w:val="000000" w:themeColor="text1"/>
        </w:rPr>
      </w:pPr>
      <w:r w:rsidRPr="00891F4A">
        <w:rPr>
          <w:rFonts w:ascii="Arial" w:eastAsia="ArialMT" w:hAnsi="Arial" w:cs="Arial"/>
          <w:b/>
          <w:color w:val="000000" w:themeColor="text1"/>
        </w:rPr>
        <w:t>2d.</w:t>
      </w:r>
      <w:r w:rsidRPr="00891F4A">
        <w:rPr>
          <w:rFonts w:ascii="Arial" w:eastAsia="ArialMT" w:hAnsi="Arial" w:cs="Arial"/>
          <w:b/>
          <w:color w:val="000000" w:themeColor="text1"/>
        </w:rPr>
        <w:tab/>
        <w:t>Community discovery - identification of 15 clusters</w:t>
      </w:r>
    </w:p>
    <w:p w14:paraId="29F11155" w14:textId="77777777" w:rsidR="00DE0AED" w:rsidRDefault="00DE0AED" w:rsidP="00DE0AED">
      <w:pPr>
        <w:autoSpaceDE w:val="0"/>
        <w:autoSpaceDN w:val="0"/>
        <w:adjustRightInd w:val="0"/>
        <w:spacing w:after="0" w:line="240" w:lineRule="auto"/>
        <w:jc w:val="both"/>
        <w:rPr>
          <w:rFonts w:ascii="Arial" w:eastAsia="ArialMT" w:hAnsi="Arial" w:cs="Arial"/>
          <w:bCs/>
          <w:color w:val="000000" w:themeColor="text1"/>
        </w:rPr>
      </w:pPr>
    </w:p>
    <w:p w14:paraId="2F94CE6B" w14:textId="027D6381" w:rsidR="00DE0AED" w:rsidRPr="00DE0AED" w:rsidRDefault="004E054F" w:rsidP="00DE0AED">
      <w:pPr>
        <w:autoSpaceDE w:val="0"/>
        <w:autoSpaceDN w:val="0"/>
        <w:adjustRightInd w:val="0"/>
        <w:spacing w:after="0" w:line="240" w:lineRule="auto"/>
        <w:jc w:val="both"/>
        <w:rPr>
          <w:rFonts w:ascii="Arial" w:eastAsia="ArialMT" w:hAnsi="Arial" w:cs="Arial"/>
          <w:b/>
          <w:bCs/>
          <w:color w:val="FF0000"/>
        </w:rPr>
      </w:pPr>
      <w:r w:rsidRPr="004E054F">
        <w:rPr>
          <w:rFonts w:ascii="Arial" w:eastAsia="ArialMT" w:hAnsi="Arial" w:cs="Arial"/>
          <w:bCs/>
          <w:color w:val="000000" w:themeColor="text1"/>
          <w:highlight w:val="yellow"/>
        </w:rPr>
        <w:t>(VC)</w:t>
      </w:r>
      <w:r>
        <w:rPr>
          <w:rFonts w:ascii="Arial" w:eastAsia="ArialMT" w:hAnsi="Arial" w:cs="Arial"/>
          <w:bCs/>
          <w:color w:val="FF0000"/>
          <w:highlight w:val="yellow"/>
        </w:rPr>
        <w:t xml:space="preserve"> </w:t>
      </w:r>
      <w:r w:rsidR="00DE0AED" w:rsidRPr="00DE0AED">
        <w:rPr>
          <w:rFonts w:ascii="Arial" w:eastAsia="ArialMT" w:hAnsi="Arial" w:cs="Arial"/>
          <w:bCs/>
          <w:color w:val="FF0000"/>
          <w:highlight w:val="yellow"/>
        </w:rPr>
        <w:t>Add: Concise description of the re</w:t>
      </w:r>
      <w:r w:rsidR="006B34E1">
        <w:rPr>
          <w:rFonts w:ascii="Arial" w:eastAsia="ArialMT" w:hAnsi="Arial" w:cs="Arial"/>
          <w:bCs/>
          <w:color w:val="FF0000"/>
          <w:highlight w:val="yellow"/>
        </w:rPr>
        <w:t xml:space="preserve">lationship between </w:t>
      </w:r>
      <w:r w:rsidR="00891854">
        <w:rPr>
          <w:rFonts w:ascii="Arial" w:eastAsia="ArialMT" w:hAnsi="Arial" w:cs="Arial"/>
          <w:bCs/>
          <w:color w:val="FF0000"/>
          <w:highlight w:val="yellow"/>
        </w:rPr>
        <w:t>the clusters.</w:t>
      </w:r>
    </w:p>
    <w:p w14:paraId="42332DC3" w14:textId="18BA66A4" w:rsidR="00031A2D" w:rsidRPr="00B32468" w:rsidRDefault="00031A2D" w:rsidP="00031A2D">
      <w:pPr>
        <w:pStyle w:val="ListParagraph"/>
        <w:autoSpaceDE w:val="0"/>
        <w:autoSpaceDN w:val="0"/>
        <w:adjustRightInd w:val="0"/>
        <w:spacing w:after="0" w:line="240" w:lineRule="auto"/>
        <w:jc w:val="both"/>
        <w:rPr>
          <w:rFonts w:ascii="Arial" w:eastAsia="ArialMT" w:hAnsi="Arial" w:cs="Arial"/>
          <w:bCs/>
          <w:color w:val="0000FF"/>
        </w:rPr>
      </w:pPr>
    </w:p>
    <w:p w14:paraId="0C390FDB" w14:textId="6BC8872F" w:rsidR="00031A2D" w:rsidRPr="00596787" w:rsidRDefault="00552ABB" w:rsidP="00031A2D">
      <w:pPr>
        <w:autoSpaceDE w:val="0"/>
        <w:autoSpaceDN w:val="0"/>
        <w:adjustRightInd w:val="0"/>
        <w:spacing w:after="0" w:line="240" w:lineRule="auto"/>
        <w:jc w:val="both"/>
        <w:rPr>
          <w:rFonts w:ascii="Arial" w:eastAsia="ArialMT" w:hAnsi="Arial" w:cs="Arial"/>
          <w:b/>
          <w:color w:val="000000" w:themeColor="text1"/>
        </w:rPr>
      </w:pPr>
      <w:r>
        <w:rPr>
          <w:noProof/>
        </w:rPr>
        <w:lastRenderedPageBreak/>
        <w:drawing>
          <wp:inline distT="0" distB="0" distL="0" distR="0" wp14:anchorId="62F479F5" wp14:editId="262B7231">
            <wp:extent cx="59436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13277599" w14:textId="712A5D53" w:rsidR="00031A2D" w:rsidRPr="00662927" w:rsidRDefault="00031A2D" w:rsidP="00031A2D">
      <w:pPr>
        <w:autoSpaceDE w:val="0"/>
        <w:autoSpaceDN w:val="0"/>
        <w:adjustRightInd w:val="0"/>
        <w:spacing w:after="0" w:line="240" w:lineRule="auto"/>
        <w:jc w:val="both"/>
        <w:rPr>
          <w:rFonts w:ascii="Arial" w:eastAsia="ArialMT" w:hAnsi="Arial" w:cs="Arial"/>
          <w:bCs/>
          <w:color w:val="0000FF"/>
        </w:rPr>
      </w:pPr>
      <w:r w:rsidRPr="006B34E1">
        <w:rPr>
          <w:rFonts w:ascii="Arial" w:eastAsia="ArialMT" w:hAnsi="Arial" w:cs="Arial"/>
          <w:bCs/>
          <w:color w:val="0000FF"/>
        </w:rPr>
        <w:t xml:space="preserve">Figure </w:t>
      </w:r>
      <w:r w:rsidR="006B34E1" w:rsidRPr="006B34E1">
        <w:rPr>
          <w:rFonts w:ascii="Arial" w:eastAsia="ArialMT" w:hAnsi="Arial" w:cs="Arial"/>
          <w:bCs/>
          <w:color w:val="0000FF"/>
          <w:highlight w:val="cyan"/>
        </w:rPr>
        <w:t>_</w:t>
      </w:r>
      <w:r w:rsidRPr="006B34E1">
        <w:rPr>
          <w:rFonts w:ascii="Arial" w:eastAsia="ArialMT" w:hAnsi="Arial" w:cs="Arial"/>
          <w:bCs/>
          <w:color w:val="0000FF"/>
        </w:rPr>
        <w:t xml:space="preserve">. The </w:t>
      </w:r>
      <w:r w:rsidR="006B34E1" w:rsidRPr="006B34E1">
        <w:rPr>
          <w:rFonts w:ascii="Arial" w:eastAsia="ArialMT" w:hAnsi="Arial" w:cs="Arial"/>
          <w:bCs/>
          <w:color w:val="0000FF"/>
        </w:rPr>
        <w:t xml:space="preserve">network </w:t>
      </w:r>
      <w:r w:rsidRPr="006B34E1">
        <w:rPr>
          <w:rFonts w:ascii="Arial" w:eastAsia="ArialMT" w:hAnsi="Arial" w:cs="Arial"/>
          <w:bCs/>
          <w:color w:val="0000FF"/>
        </w:rPr>
        <w:t xml:space="preserve">diagram </w:t>
      </w:r>
      <w:r w:rsidR="006B34E1" w:rsidRPr="006B34E1">
        <w:rPr>
          <w:rFonts w:ascii="Arial" w:eastAsia="ArialMT" w:hAnsi="Arial" w:cs="Arial"/>
          <w:bCs/>
          <w:color w:val="0000FF"/>
        </w:rPr>
        <w:t xml:space="preserve">showing </w:t>
      </w:r>
      <w:r w:rsidRPr="006B34E1">
        <w:rPr>
          <w:rFonts w:ascii="Arial" w:eastAsia="ArialMT" w:hAnsi="Arial" w:cs="Arial"/>
          <w:bCs/>
          <w:color w:val="0000FF"/>
        </w:rPr>
        <w:t>15 communities</w:t>
      </w:r>
      <w:r w:rsidR="006B34E1" w:rsidRPr="006B34E1">
        <w:rPr>
          <w:rFonts w:ascii="Arial" w:eastAsia="ArialMT" w:hAnsi="Arial" w:cs="Arial"/>
          <w:bCs/>
          <w:color w:val="0000FF"/>
        </w:rPr>
        <w:t xml:space="preserve"> labeled by different colors</w:t>
      </w:r>
      <w:r w:rsidRPr="006B34E1">
        <w:rPr>
          <w:rFonts w:ascii="Arial" w:eastAsia="ArialMT" w:hAnsi="Arial" w:cs="Arial"/>
          <w:bCs/>
          <w:color w:val="0000FF"/>
        </w:rPr>
        <w:t>.</w:t>
      </w:r>
      <w:r w:rsidR="006B34E1" w:rsidRPr="006B34E1">
        <w:rPr>
          <w:rFonts w:ascii="Arial" w:eastAsia="ArialMT" w:hAnsi="Arial" w:cs="Arial"/>
          <w:bCs/>
          <w:color w:val="0000FF"/>
        </w:rPr>
        <w:t xml:space="preserve"> Color </w:t>
      </w:r>
      <w:r w:rsidR="006B34E1" w:rsidRPr="00662927">
        <w:rPr>
          <w:rFonts w:ascii="Arial" w:eastAsia="ArialMT" w:hAnsi="Arial" w:cs="Arial"/>
          <w:bCs/>
          <w:color w:val="0000FF"/>
        </w:rPr>
        <w:t xml:space="preserve">scheme: </w:t>
      </w:r>
      <w:r w:rsidR="00662927" w:rsidRPr="00662927">
        <w:rPr>
          <w:rFonts w:ascii="Arial" w:eastAsia="ArialMT" w:hAnsi="Arial" w:cs="Arial"/>
          <w:bCs/>
          <w:color w:val="0000FF"/>
        </w:rPr>
        <w:t>Cluster 1</w:t>
      </w:r>
      <w:r w:rsidR="00662927">
        <w:rPr>
          <w:rFonts w:ascii="Arial" w:eastAsia="ArialMT" w:hAnsi="Arial" w:cs="Arial"/>
          <w:bCs/>
          <w:color w:val="0000FF"/>
        </w:rPr>
        <w:t xml:space="preserve"> – Dark Blue, Cluster 2 – Sky Blue, Cluster 3 – Orange, Cluster 4 – Dark Green, Cluster 5 – Light Green, Cluster 6 – Pink, Cluster 7 – Purple, Cluster 8 – Brown, Cluster 9 – Tan, Cluster 10 – Violet, Cluster 11 – Dark Gray, Cluster 12 – Gray, Cluster 13 – Gold, Cluster 14 – Cyan, Cluster 15 – Light Blue</w:t>
      </w:r>
    </w:p>
    <w:p w14:paraId="0421F4E4" w14:textId="6BD72008" w:rsidR="00031A2D" w:rsidRDefault="00031A2D" w:rsidP="00031A2D">
      <w:pPr>
        <w:autoSpaceDE w:val="0"/>
        <w:autoSpaceDN w:val="0"/>
        <w:adjustRightInd w:val="0"/>
        <w:spacing w:after="0" w:line="240" w:lineRule="auto"/>
        <w:jc w:val="both"/>
        <w:rPr>
          <w:rFonts w:ascii="Arial" w:eastAsia="ArialMT" w:hAnsi="Arial" w:cs="Arial"/>
          <w:bCs/>
          <w:color w:val="000000" w:themeColor="text1"/>
        </w:rPr>
      </w:pPr>
    </w:p>
    <w:p w14:paraId="25BC8860" w14:textId="7EA3462F" w:rsidR="00031A2D" w:rsidRPr="006B34E1" w:rsidRDefault="004E054F" w:rsidP="00031A2D">
      <w:pPr>
        <w:autoSpaceDE w:val="0"/>
        <w:autoSpaceDN w:val="0"/>
        <w:adjustRightInd w:val="0"/>
        <w:spacing w:after="0" w:line="240" w:lineRule="auto"/>
        <w:jc w:val="both"/>
        <w:rPr>
          <w:rFonts w:ascii="Arial" w:eastAsia="ArialMT" w:hAnsi="Arial" w:cs="Arial"/>
          <w:bCs/>
          <w:color w:val="FF0000"/>
        </w:rPr>
      </w:pPr>
      <w:r w:rsidRPr="004E054F">
        <w:rPr>
          <w:rFonts w:ascii="Arial" w:eastAsia="ArialMT" w:hAnsi="Arial" w:cs="Arial"/>
          <w:bCs/>
          <w:color w:val="000000" w:themeColor="text1"/>
          <w:highlight w:val="yellow"/>
        </w:rPr>
        <w:t xml:space="preserve">(TD) </w:t>
      </w:r>
      <w:r w:rsidR="006B34E1" w:rsidRPr="006B34E1">
        <w:rPr>
          <w:rFonts w:ascii="Arial" w:eastAsia="ArialMT" w:hAnsi="Arial" w:cs="Arial"/>
          <w:bCs/>
          <w:color w:val="FF0000"/>
          <w:highlight w:val="yellow"/>
        </w:rPr>
        <w:t>Add: Concise description of the characteristics of each cluster.</w:t>
      </w:r>
    </w:p>
    <w:p w14:paraId="42886B1D" w14:textId="77777777" w:rsidR="00B532F4" w:rsidRPr="0036086D" w:rsidRDefault="00B532F4" w:rsidP="00B532F4">
      <w:pPr>
        <w:spacing w:after="0" w:line="240" w:lineRule="auto"/>
        <w:contextualSpacing/>
        <w:rPr>
          <w:rFonts w:ascii="Arial" w:eastAsia="ArialMT" w:hAnsi="Arial" w:cs="Arial"/>
          <w:bCs/>
          <w:color w:val="0000FF"/>
        </w:rPr>
      </w:pPr>
    </w:p>
    <w:p w14:paraId="39B72287" w14:textId="53E134F7" w:rsidR="0036086D" w:rsidRPr="00A5107B" w:rsidRDefault="006B34E1" w:rsidP="006B34E1">
      <w:pPr>
        <w:autoSpaceDE w:val="0"/>
        <w:autoSpaceDN w:val="0"/>
        <w:adjustRightInd w:val="0"/>
        <w:spacing w:after="0" w:line="240" w:lineRule="auto"/>
        <w:jc w:val="both"/>
        <w:rPr>
          <w:rFonts w:ascii="Arial" w:eastAsia="ArialMT" w:hAnsi="Arial" w:cs="Arial"/>
          <w:color w:val="0000FF"/>
        </w:rPr>
      </w:pPr>
      <w:r w:rsidRPr="00A5107B">
        <w:rPr>
          <w:rFonts w:ascii="Arial" w:eastAsia="ArialMT" w:hAnsi="Arial" w:cs="Arial"/>
          <w:color w:val="0000FF"/>
        </w:rPr>
        <w:t>Table</w:t>
      </w:r>
      <w:r w:rsidR="0036086D" w:rsidRPr="00A5107B">
        <w:rPr>
          <w:rFonts w:ascii="Arial" w:eastAsia="ArialMT" w:hAnsi="Arial" w:cs="Arial"/>
          <w:color w:val="0000FF"/>
        </w:rPr>
        <w:t xml:space="preserve"> </w:t>
      </w:r>
      <w:r w:rsidR="0036086D" w:rsidRPr="00A5107B">
        <w:rPr>
          <w:rFonts w:ascii="Arial" w:eastAsia="ArialMT" w:hAnsi="Arial" w:cs="Arial"/>
          <w:color w:val="0000FF"/>
          <w:highlight w:val="cyan"/>
        </w:rPr>
        <w:t>_</w:t>
      </w:r>
      <w:r w:rsidR="0036086D" w:rsidRPr="00A5107B">
        <w:rPr>
          <w:rFonts w:ascii="Arial" w:eastAsia="ArialMT" w:hAnsi="Arial" w:cs="Arial"/>
          <w:color w:val="0000FF"/>
        </w:rPr>
        <w:t xml:space="preserve">. </w:t>
      </w:r>
      <w:r w:rsidR="00A5107B" w:rsidRPr="00A5107B">
        <w:rPr>
          <w:rFonts w:ascii="Arial" w:eastAsia="ArialMT" w:hAnsi="Arial" w:cs="Arial"/>
          <w:color w:val="0000FF"/>
        </w:rPr>
        <w:t>Patient information of the SARS-CoV-2 isolates in the dataset</w:t>
      </w:r>
      <w:r w:rsidR="00B532F4">
        <w:rPr>
          <w:rFonts w:ascii="Arial" w:eastAsia="ArialMT" w:hAnsi="Arial" w:cs="Arial"/>
          <w:color w:val="0000FF"/>
        </w:rPr>
        <w:t>.  Values are percentage (%).</w:t>
      </w:r>
    </w:p>
    <w:tbl>
      <w:tblPr>
        <w:tblStyle w:val="TableGrid"/>
        <w:tblW w:w="9764" w:type="dxa"/>
        <w:tblLook w:val="04A0" w:firstRow="1" w:lastRow="0" w:firstColumn="1" w:lastColumn="0" w:noHBand="0" w:noVBand="1"/>
      </w:tblPr>
      <w:tblGrid>
        <w:gridCol w:w="1435"/>
        <w:gridCol w:w="913"/>
        <w:gridCol w:w="924"/>
        <w:gridCol w:w="967"/>
        <w:gridCol w:w="906"/>
        <w:gridCol w:w="913"/>
        <w:gridCol w:w="913"/>
        <w:gridCol w:w="913"/>
        <w:gridCol w:w="913"/>
        <w:gridCol w:w="967"/>
      </w:tblGrid>
      <w:tr w:rsidR="006521AF" w:rsidRPr="00605BD1" w14:paraId="0DAF637B" w14:textId="77777777" w:rsidTr="00835448">
        <w:tc>
          <w:tcPr>
            <w:tcW w:w="1435" w:type="dxa"/>
            <w:vMerge w:val="restart"/>
            <w:vAlign w:val="center"/>
          </w:tcPr>
          <w:p w14:paraId="7D28767F" w14:textId="2E5A66F2" w:rsidR="006521AF" w:rsidRPr="00605BD1" w:rsidRDefault="006521AF" w:rsidP="00835448">
            <w:pPr>
              <w:rPr>
                <w:rFonts w:ascii="Arial" w:eastAsia="ArialMT" w:hAnsi="Arial" w:cs="Arial"/>
                <w:bCs/>
                <w:color w:val="0000FF"/>
                <w:sz w:val="18"/>
                <w:szCs w:val="18"/>
              </w:rPr>
            </w:pPr>
          </w:p>
        </w:tc>
        <w:tc>
          <w:tcPr>
            <w:tcW w:w="2804" w:type="dxa"/>
            <w:gridSpan w:val="3"/>
            <w:vAlign w:val="center"/>
          </w:tcPr>
          <w:p w14:paraId="416D662C" w14:textId="7D90EEA6"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Gender</w:t>
            </w:r>
          </w:p>
        </w:tc>
        <w:tc>
          <w:tcPr>
            <w:tcW w:w="5525" w:type="dxa"/>
            <w:gridSpan w:val="6"/>
            <w:vAlign w:val="center"/>
          </w:tcPr>
          <w:p w14:paraId="70948B42" w14:textId="2133AFE1"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Age</w:t>
            </w:r>
          </w:p>
        </w:tc>
      </w:tr>
      <w:tr w:rsidR="006521AF" w:rsidRPr="00605BD1" w14:paraId="3F4B4D5E" w14:textId="77777777" w:rsidTr="00835448">
        <w:tc>
          <w:tcPr>
            <w:tcW w:w="1435" w:type="dxa"/>
            <w:vMerge/>
            <w:vAlign w:val="center"/>
          </w:tcPr>
          <w:p w14:paraId="1C882CF1" w14:textId="77777777" w:rsidR="006521AF" w:rsidRPr="00605BD1" w:rsidRDefault="006521AF" w:rsidP="00835448">
            <w:pPr>
              <w:rPr>
                <w:rFonts w:ascii="Arial" w:eastAsia="ArialMT" w:hAnsi="Arial" w:cs="Arial"/>
                <w:bCs/>
                <w:color w:val="0000FF"/>
                <w:sz w:val="18"/>
                <w:szCs w:val="18"/>
              </w:rPr>
            </w:pPr>
          </w:p>
        </w:tc>
        <w:tc>
          <w:tcPr>
            <w:tcW w:w="913" w:type="dxa"/>
            <w:vAlign w:val="center"/>
          </w:tcPr>
          <w:p w14:paraId="2F30E96D" w14:textId="04CB4F63"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Male</w:t>
            </w:r>
          </w:p>
        </w:tc>
        <w:tc>
          <w:tcPr>
            <w:tcW w:w="924" w:type="dxa"/>
            <w:vAlign w:val="center"/>
          </w:tcPr>
          <w:p w14:paraId="0277C634" w14:textId="06B12D9C"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Female</w:t>
            </w:r>
          </w:p>
        </w:tc>
        <w:tc>
          <w:tcPr>
            <w:tcW w:w="967" w:type="dxa"/>
            <w:vAlign w:val="center"/>
          </w:tcPr>
          <w:p w14:paraId="47FB76EE" w14:textId="562F6654"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Unknown</w:t>
            </w:r>
          </w:p>
        </w:tc>
        <w:tc>
          <w:tcPr>
            <w:tcW w:w="906" w:type="dxa"/>
            <w:vAlign w:val="center"/>
          </w:tcPr>
          <w:p w14:paraId="150E7197" w14:textId="7375883E"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&lt;17</w:t>
            </w:r>
          </w:p>
        </w:tc>
        <w:tc>
          <w:tcPr>
            <w:tcW w:w="913" w:type="dxa"/>
            <w:vAlign w:val="center"/>
          </w:tcPr>
          <w:p w14:paraId="66287243" w14:textId="7EF8A9A8"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17 - 37</w:t>
            </w:r>
          </w:p>
        </w:tc>
        <w:tc>
          <w:tcPr>
            <w:tcW w:w="913" w:type="dxa"/>
            <w:vAlign w:val="center"/>
          </w:tcPr>
          <w:p w14:paraId="38B46E53" w14:textId="24918B0B"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38 - 58</w:t>
            </w:r>
          </w:p>
        </w:tc>
        <w:tc>
          <w:tcPr>
            <w:tcW w:w="913" w:type="dxa"/>
            <w:vAlign w:val="center"/>
          </w:tcPr>
          <w:p w14:paraId="7CF934E6" w14:textId="7E8FE5F5"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59 - 79</w:t>
            </w:r>
          </w:p>
        </w:tc>
        <w:tc>
          <w:tcPr>
            <w:tcW w:w="913" w:type="dxa"/>
            <w:vAlign w:val="center"/>
          </w:tcPr>
          <w:p w14:paraId="7F6F5815" w14:textId="7175D459"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&gt;80</w:t>
            </w:r>
          </w:p>
        </w:tc>
        <w:tc>
          <w:tcPr>
            <w:tcW w:w="967" w:type="dxa"/>
            <w:vAlign w:val="center"/>
          </w:tcPr>
          <w:p w14:paraId="6D9319A2" w14:textId="50604D59" w:rsidR="006521AF" w:rsidRPr="00605BD1" w:rsidRDefault="006521AF"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Unknown</w:t>
            </w:r>
          </w:p>
        </w:tc>
      </w:tr>
      <w:tr w:rsidR="006521AF" w:rsidRPr="006521AF" w14:paraId="5596294C" w14:textId="77777777" w:rsidTr="00835448">
        <w:tc>
          <w:tcPr>
            <w:tcW w:w="1435" w:type="dxa"/>
            <w:vAlign w:val="center"/>
          </w:tcPr>
          <w:p w14:paraId="64E4191B" w14:textId="110A1BF5" w:rsidR="00605BD1" w:rsidRPr="006521AF" w:rsidRDefault="00800CDA" w:rsidP="00835448">
            <w:pPr>
              <w:rPr>
                <w:rFonts w:ascii="Arial" w:eastAsia="ArialMT" w:hAnsi="Arial" w:cs="Arial"/>
                <w:bCs/>
                <w:color w:val="000000" w:themeColor="text1"/>
                <w:sz w:val="18"/>
                <w:szCs w:val="18"/>
              </w:rPr>
            </w:pPr>
            <w:r w:rsidRPr="006521AF">
              <w:rPr>
                <w:rFonts w:ascii="Arial" w:eastAsia="ArialMT" w:hAnsi="Arial" w:cs="Arial"/>
                <w:bCs/>
                <w:color w:val="000000" w:themeColor="text1"/>
                <w:sz w:val="18"/>
                <w:szCs w:val="18"/>
              </w:rPr>
              <w:t>ALL</w:t>
            </w:r>
          </w:p>
        </w:tc>
        <w:tc>
          <w:tcPr>
            <w:tcW w:w="913" w:type="dxa"/>
            <w:vAlign w:val="center"/>
          </w:tcPr>
          <w:p w14:paraId="1DA40F1B" w14:textId="2AAD03B6" w:rsidR="00605BD1" w:rsidRPr="006521AF" w:rsidRDefault="00800CDA" w:rsidP="00835448">
            <w:pPr>
              <w:jc w:val="center"/>
              <w:rPr>
                <w:rFonts w:ascii="Arial" w:eastAsia="ArialMT" w:hAnsi="Arial" w:cs="Arial"/>
                <w:color w:val="000000" w:themeColor="text1"/>
                <w:sz w:val="18"/>
                <w:szCs w:val="18"/>
              </w:rPr>
            </w:pPr>
            <w:r w:rsidRPr="006521AF">
              <w:rPr>
                <w:rFonts w:ascii="Arial" w:eastAsia="Times New Roman" w:hAnsi="Arial" w:cs="Arial"/>
                <w:color w:val="000000" w:themeColor="text1"/>
                <w:sz w:val="18"/>
                <w:szCs w:val="18"/>
              </w:rPr>
              <w:t>48.11</w:t>
            </w:r>
          </w:p>
        </w:tc>
        <w:tc>
          <w:tcPr>
            <w:tcW w:w="924" w:type="dxa"/>
            <w:vAlign w:val="center"/>
          </w:tcPr>
          <w:p w14:paraId="39E440AC" w14:textId="57E019BC" w:rsidR="00605BD1" w:rsidRPr="006521AF" w:rsidRDefault="00800CDA" w:rsidP="00835448">
            <w:pPr>
              <w:jc w:val="center"/>
              <w:rPr>
                <w:rFonts w:ascii="Arial" w:eastAsia="ArialMT" w:hAnsi="Arial" w:cs="Arial"/>
                <w:color w:val="000000" w:themeColor="text1"/>
                <w:sz w:val="18"/>
                <w:szCs w:val="18"/>
              </w:rPr>
            </w:pPr>
            <w:r w:rsidRPr="006521AF">
              <w:rPr>
                <w:rFonts w:ascii="Arial" w:eastAsia="Times New Roman" w:hAnsi="Arial" w:cs="Arial"/>
                <w:color w:val="000000" w:themeColor="text1"/>
                <w:sz w:val="18"/>
                <w:szCs w:val="18"/>
              </w:rPr>
              <w:t>37.65</w:t>
            </w:r>
          </w:p>
        </w:tc>
        <w:tc>
          <w:tcPr>
            <w:tcW w:w="967" w:type="dxa"/>
            <w:vAlign w:val="center"/>
          </w:tcPr>
          <w:p w14:paraId="0491D35D" w14:textId="17274B6A" w:rsidR="00605BD1" w:rsidRPr="006521AF" w:rsidRDefault="00800CDA" w:rsidP="00835448">
            <w:pPr>
              <w:jc w:val="center"/>
              <w:rPr>
                <w:rFonts w:ascii="Arial" w:eastAsia="ArialMT" w:hAnsi="Arial" w:cs="Arial"/>
                <w:color w:val="000000" w:themeColor="text1"/>
                <w:sz w:val="18"/>
                <w:szCs w:val="18"/>
              </w:rPr>
            </w:pPr>
            <w:r w:rsidRPr="006521AF">
              <w:rPr>
                <w:rFonts w:ascii="Arial" w:eastAsia="Times New Roman" w:hAnsi="Arial" w:cs="Arial"/>
                <w:color w:val="000000" w:themeColor="text1"/>
                <w:sz w:val="18"/>
                <w:szCs w:val="18"/>
              </w:rPr>
              <w:t>14.24</w:t>
            </w:r>
          </w:p>
        </w:tc>
        <w:tc>
          <w:tcPr>
            <w:tcW w:w="906" w:type="dxa"/>
            <w:vAlign w:val="center"/>
          </w:tcPr>
          <w:p w14:paraId="69665832" w14:textId="51371D1C" w:rsidR="00605BD1" w:rsidRPr="006521AF" w:rsidRDefault="00800CDA" w:rsidP="00835448">
            <w:pPr>
              <w:jc w:val="center"/>
              <w:rPr>
                <w:rFonts w:ascii="Arial" w:eastAsia="ArialMT" w:hAnsi="Arial" w:cs="Arial"/>
                <w:color w:val="000000" w:themeColor="text1"/>
                <w:sz w:val="18"/>
                <w:szCs w:val="18"/>
              </w:rPr>
            </w:pPr>
            <w:r w:rsidRPr="006521AF">
              <w:rPr>
                <w:rFonts w:ascii="Arial" w:eastAsia="Times New Roman" w:hAnsi="Arial" w:cs="Arial"/>
                <w:color w:val="000000" w:themeColor="text1"/>
                <w:sz w:val="18"/>
                <w:szCs w:val="18"/>
              </w:rPr>
              <w:t>1.60</w:t>
            </w:r>
          </w:p>
        </w:tc>
        <w:tc>
          <w:tcPr>
            <w:tcW w:w="913" w:type="dxa"/>
            <w:vAlign w:val="center"/>
          </w:tcPr>
          <w:p w14:paraId="165265F6" w14:textId="1BB8AE2A" w:rsidR="00605BD1" w:rsidRPr="006521AF" w:rsidRDefault="00800CDA" w:rsidP="00835448">
            <w:pPr>
              <w:jc w:val="center"/>
              <w:rPr>
                <w:rFonts w:ascii="Arial" w:eastAsia="ArialMT" w:hAnsi="Arial" w:cs="Arial"/>
                <w:color w:val="000000" w:themeColor="text1"/>
                <w:sz w:val="18"/>
                <w:szCs w:val="18"/>
              </w:rPr>
            </w:pPr>
            <w:r w:rsidRPr="006521AF">
              <w:rPr>
                <w:rFonts w:ascii="Arial" w:eastAsia="Times New Roman" w:hAnsi="Arial" w:cs="Arial"/>
                <w:color w:val="000000" w:themeColor="text1"/>
                <w:sz w:val="18"/>
                <w:szCs w:val="18"/>
              </w:rPr>
              <w:t>18.75</w:t>
            </w:r>
          </w:p>
        </w:tc>
        <w:tc>
          <w:tcPr>
            <w:tcW w:w="913" w:type="dxa"/>
            <w:vAlign w:val="center"/>
          </w:tcPr>
          <w:p w14:paraId="721E4224" w14:textId="3BF60D36" w:rsidR="00605BD1" w:rsidRPr="006521AF" w:rsidRDefault="00800CDA" w:rsidP="00835448">
            <w:pPr>
              <w:jc w:val="center"/>
              <w:rPr>
                <w:rFonts w:ascii="Arial" w:eastAsia="ArialMT" w:hAnsi="Arial" w:cs="Arial"/>
                <w:color w:val="000000" w:themeColor="text1"/>
                <w:sz w:val="18"/>
                <w:szCs w:val="18"/>
              </w:rPr>
            </w:pPr>
            <w:r w:rsidRPr="006521AF">
              <w:rPr>
                <w:rFonts w:ascii="Arial" w:eastAsia="Times New Roman" w:hAnsi="Arial" w:cs="Arial"/>
                <w:color w:val="000000" w:themeColor="text1"/>
                <w:sz w:val="18"/>
                <w:szCs w:val="18"/>
              </w:rPr>
              <w:t>25.15</w:t>
            </w:r>
          </w:p>
        </w:tc>
        <w:tc>
          <w:tcPr>
            <w:tcW w:w="913" w:type="dxa"/>
            <w:vAlign w:val="center"/>
          </w:tcPr>
          <w:p w14:paraId="0DDC4CA0" w14:textId="5E8857A7" w:rsidR="00605BD1" w:rsidRPr="006521AF" w:rsidRDefault="00800CDA" w:rsidP="00835448">
            <w:pPr>
              <w:jc w:val="center"/>
              <w:rPr>
                <w:rFonts w:ascii="Arial" w:eastAsia="ArialMT" w:hAnsi="Arial" w:cs="Arial"/>
                <w:color w:val="000000" w:themeColor="text1"/>
                <w:sz w:val="18"/>
                <w:szCs w:val="18"/>
              </w:rPr>
            </w:pPr>
            <w:r w:rsidRPr="006521AF">
              <w:rPr>
                <w:rFonts w:ascii="Arial" w:eastAsia="Times New Roman" w:hAnsi="Arial" w:cs="Arial"/>
                <w:color w:val="000000" w:themeColor="text1"/>
                <w:sz w:val="18"/>
                <w:szCs w:val="18"/>
              </w:rPr>
              <w:t>25.73</w:t>
            </w:r>
          </w:p>
        </w:tc>
        <w:tc>
          <w:tcPr>
            <w:tcW w:w="913" w:type="dxa"/>
            <w:vAlign w:val="center"/>
          </w:tcPr>
          <w:p w14:paraId="57745F2E" w14:textId="3BD937D2" w:rsidR="00605BD1" w:rsidRPr="006521AF" w:rsidRDefault="00800CDA" w:rsidP="00835448">
            <w:pPr>
              <w:jc w:val="center"/>
              <w:rPr>
                <w:rFonts w:ascii="Arial" w:eastAsia="ArialMT" w:hAnsi="Arial" w:cs="Arial"/>
                <w:color w:val="000000" w:themeColor="text1"/>
                <w:sz w:val="18"/>
                <w:szCs w:val="18"/>
              </w:rPr>
            </w:pPr>
            <w:r w:rsidRPr="006521AF">
              <w:rPr>
                <w:rFonts w:ascii="Arial" w:eastAsia="Times New Roman" w:hAnsi="Arial" w:cs="Arial"/>
                <w:color w:val="000000" w:themeColor="text1"/>
                <w:sz w:val="18"/>
                <w:szCs w:val="18"/>
              </w:rPr>
              <w:t>12.06</w:t>
            </w:r>
          </w:p>
        </w:tc>
        <w:tc>
          <w:tcPr>
            <w:tcW w:w="967" w:type="dxa"/>
            <w:vAlign w:val="center"/>
          </w:tcPr>
          <w:p w14:paraId="26744560" w14:textId="49FCA732" w:rsidR="00605BD1" w:rsidRPr="006521AF" w:rsidRDefault="00800CDA" w:rsidP="00835448">
            <w:pPr>
              <w:jc w:val="center"/>
              <w:rPr>
                <w:rFonts w:ascii="Arial" w:eastAsia="ArialMT" w:hAnsi="Arial" w:cs="Arial"/>
                <w:color w:val="000000" w:themeColor="text1"/>
                <w:sz w:val="18"/>
                <w:szCs w:val="18"/>
              </w:rPr>
            </w:pPr>
            <w:r w:rsidRPr="006521AF">
              <w:rPr>
                <w:rFonts w:ascii="Arial" w:eastAsia="Times New Roman" w:hAnsi="Arial" w:cs="Arial"/>
                <w:color w:val="000000" w:themeColor="text1"/>
                <w:sz w:val="18"/>
                <w:szCs w:val="18"/>
              </w:rPr>
              <w:t>16.72</w:t>
            </w:r>
          </w:p>
        </w:tc>
      </w:tr>
      <w:tr w:rsidR="00605BD1" w:rsidRPr="00605BD1" w14:paraId="2ABF6233" w14:textId="77777777" w:rsidTr="00835448">
        <w:tc>
          <w:tcPr>
            <w:tcW w:w="1435" w:type="dxa"/>
            <w:vAlign w:val="center"/>
          </w:tcPr>
          <w:p w14:paraId="46E3F02E" w14:textId="19842248"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1</w:t>
            </w:r>
          </w:p>
        </w:tc>
        <w:tc>
          <w:tcPr>
            <w:tcW w:w="913" w:type="dxa"/>
            <w:vAlign w:val="center"/>
          </w:tcPr>
          <w:p w14:paraId="3181F72B" w14:textId="7D23DA8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57.89</w:t>
            </w:r>
          </w:p>
        </w:tc>
        <w:tc>
          <w:tcPr>
            <w:tcW w:w="924" w:type="dxa"/>
            <w:vAlign w:val="center"/>
          </w:tcPr>
          <w:p w14:paraId="61F3FA05" w14:textId="63844E7A"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42.11</w:t>
            </w:r>
          </w:p>
        </w:tc>
        <w:tc>
          <w:tcPr>
            <w:tcW w:w="967" w:type="dxa"/>
            <w:vAlign w:val="center"/>
          </w:tcPr>
          <w:p w14:paraId="67CB8401" w14:textId="65C396E1"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06" w:type="dxa"/>
            <w:vAlign w:val="center"/>
          </w:tcPr>
          <w:p w14:paraId="059413AD" w14:textId="1B80198C"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3.51</w:t>
            </w:r>
          </w:p>
        </w:tc>
        <w:tc>
          <w:tcPr>
            <w:tcW w:w="913" w:type="dxa"/>
            <w:vAlign w:val="center"/>
          </w:tcPr>
          <w:p w14:paraId="1CC38A40" w14:textId="1C60C13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19.30</w:t>
            </w:r>
          </w:p>
        </w:tc>
        <w:tc>
          <w:tcPr>
            <w:tcW w:w="913" w:type="dxa"/>
            <w:vAlign w:val="center"/>
          </w:tcPr>
          <w:p w14:paraId="149B67C9" w14:textId="46E20F89"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36.84</w:t>
            </w:r>
          </w:p>
        </w:tc>
        <w:tc>
          <w:tcPr>
            <w:tcW w:w="913" w:type="dxa"/>
            <w:vAlign w:val="center"/>
          </w:tcPr>
          <w:p w14:paraId="28E935C8" w14:textId="697AD475"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24.56</w:t>
            </w:r>
          </w:p>
        </w:tc>
        <w:tc>
          <w:tcPr>
            <w:tcW w:w="913" w:type="dxa"/>
            <w:vAlign w:val="center"/>
          </w:tcPr>
          <w:p w14:paraId="15C0F022" w14:textId="2835769B"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15.79</w:t>
            </w:r>
          </w:p>
        </w:tc>
        <w:tc>
          <w:tcPr>
            <w:tcW w:w="967" w:type="dxa"/>
            <w:vAlign w:val="center"/>
          </w:tcPr>
          <w:p w14:paraId="25C8FDDA" w14:textId="2613D394"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r>
      <w:tr w:rsidR="00605BD1" w:rsidRPr="00605BD1" w14:paraId="49117F5E" w14:textId="77777777" w:rsidTr="00835448">
        <w:tc>
          <w:tcPr>
            <w:tcW w:w="1435" w:type="dxa"/>
            <w:vAlign w:val="center"/>
          </w:tcPr>
          <w:p w14:paraId="0B26F561" w14:textId="61A8A23D"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2</w:t>
            </w:r>
          </w:p>
        </w:tc>
        <w:tc>
          <w:tcPr>
            <w:tcW w:w="913" w:type="dxa"/>
            <w:vAlign w:val="center"/>
          </w:tcPr>
          <w:p w14:paraId="70A03C36" w14:textId="1D64F752"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48.65</w:t>
            </w:r>
          </w:p>
        </w:tc>
        <w:tc>
          <w:tcPr>
            <w:tcW w:w="924" w:type="dxa"/>
            <w:vAlign w:val="center"/>
          </w:tcPr>
          <w:p w14:paraId="4E32E9BD" w14:textId="4570D39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48.65</w:t>
            </w:r>
          </w:p>
        </w:tc>
        <w:tc>
          <w:tcPr>
            <w:tcW w:w="967" w:type="dxa"/>
            <w:vAlign w:val="center"/>
          </w:tcPr>
          <w:p w14:paraId="123DD6E6" w14:textId="14730B2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2.70</w:t>
            </w:r>
          </w:p>
        </w:tc>
        <w:tc>
          <w:tcPr>
            <w:tcW w:w="906" w:type="dxa"/>
            <w:vAlign w:val="center"/>
          </w:tcPr>
          <w:p w14:paraId="6969E3DC" w14:textId="1C80685C"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13" w:type="dxa"/>
            <w:vAlign w:val="center"/>
          </w:tcPr>
          <w:p w14:paraId="1E575281" w14:textId="05304EF1"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13.51</w:t>
            </w:r>
          </w:p>
        </w:tc>
        <w:tc>
          <w:tcPr>
            <w:tcW w:w="913" w:type="dxa"/>
            <w:vAlign w:val="center"/>
          </w:tcPr>
          <w:p w14:paraId="1704E1B4" w14:textId="29512BE6"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21.62</w:t>
            </w:r>
          </w:p>
        </w:tc>
        <w:tc>
          <w:tcPr>
            <w:tcW w:w="913" w:type="dxa"/>
            <w:vAlign w:val="center"/>
          </w:tcPr>
          <w:p w14:paraId="31536AC4" w14:textId="2A0DE0CF"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48.65</w:t>
            </w:r>
          </w:p>
        </w:tc>
        <w:tc>
          <w:tcPr>
            <w:tcW w:w="913" w:type="dxa"/>
            <w:vAlign w:val="center"/>
          </w:tcPr>
          <w:p w14:paraId="6833B9C4" w14:textId="71763F4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8.11</w:t>
            </w:r>
          </w:p>
        </w:tc>
        <w:tc>
          <w:tcPr>
            <w:tcW w:w="967" w:type="dxa"/>
            <w:vAlign w:val="center"/>
          </w:tcPr>
          <w:p w14:paraId="236A88DE" w14:textId="6065D3EA"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8.11</w:t>
            </w:r>
          </w:p>
        </w:tc>
      </w:tr>
      <w:tr w:rsidR="00605BD1" w:rsidRPr="00605BD1" w14:paraId="05504463" w14:textId="77777777" w:rsidTr="00835448">
        <w:tc>
          <w:tcPr>
            <w:tcW w:w="1435" w:type="dxa"/>
            <w:vAlign w:val="center"/>
          </w:tcPr>
          <w:p w14:paraId="3F50275E" w14:textId="3D7FAB79"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3</w:t>
            </w:r>
          </w:p>
        </w:tc>
        <w:tc>
          <w:tcPr>
            <w:tcW w:w="913" w:type="dxa"/>
            <w:vAlign w:val="center"/>
          </w:tcPr>
          <w:p w14:paraId="01032269" w14:textId="65E21746"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57.14</w:t>
            </w:r>
          </w:p>
        </w:tc>
        <w:tc>
          <w:tcPr>
            <w:tcW w:w="924" w:type="dxa"/>
            <w:vAlign w:val="center"/>
          </w:tcPr>
          <w:p w14:paraId="704BC0C7" w14:textId="2DA3BBDC"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38.10</w:t>
            </w:r>
          </w:p>
        </w:tc>
        <w:tc>
          <w:tcPr>
            <w:tcW w:w="967" w:type="dxa"/>
            <w:vAlign w:val="center"/>
          </w:tcPr>
          <w:p w14:paraId="252F79B2" w14:textId="7D6AC22E"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4.76</w:t>
            </w:r>
          </w:p>
        </w:tc>
        <w:tc>
          <w:tcPr>
            <w:tcW w:w="906" w:type="dxa"/>
            <w:vAlign w:val="center"/>
          </w:tcPr>
          <w:p w14:paraId="295C7A28" w14:textId="03A8680F"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13" w:type="dxa"/>
            <w:vAlign w:val="center"/>
          </w:tcPr>
          <w:p w14:paraId="5BC717DD" w14:textId="6EACB8F9"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19.05</w:t>
            </w:r>
          </w:p>
        </w:tc>
        <w:tc>
          <w:tcPr>
            <w:tcW w:w="913" w:type="dxa"/>
            <w:vAlign w:val="center"/>
          </w:tcPr>
          <w:p w14:paraId="7FEB5020" w14:textId="73412B21"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23.81</w:t>
            </w:r>
          </w:p>
        </w:tc>
        <w:tc>
          <w:tcPr>
            <w:tcW w:w="913" w:type="dxa"/>
            <w:vAlign w:val="center"/>
          </w:tcPr>
          <w:p w14:paraId="016DC979" w14:textId="262088C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28.57</w:t>
            </w:r>
          </w:p>
        </w:tc>
        <w:tc>
          <w:tcPr>
            <w:tcW w:w="913" w:type="dxa"/>
            <w:vAlign w:val="center"/>
          </w:tcPr>
          <w:p w14:paraId="6BD6E585" w14:textId="492CE508"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9.52</w:t>
            </w:r>
          </w:p>
        </w:tc>
        <w:tc>
          <w:tcPr>
            <w:tcW w:w="967" w:type="dxa"/>
            <w:vAlign w:val="center"/>
          </w:tcPr>
          <w:p w14:paraId="2E3012DC" w14:textId="5A5B4576"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19.05</w:t>
            </w:r>
          </w:p>
        </w:tc>
      </w:tr>
      <w:tr w:rsidR="00605BD1" w:rsidRPr="00605BD1" w14:paraId="1F152A7F" w14:textId="77777777" w:rsidTr="00835448">
        <w:tc>
          <w:tcPr>
            <w:tcW w:w="1435" w:type="dxa"/>
            <w:vAlign w:val="center"/>
          </w:tcPr>
          <w:p w14:paraId="735C41DC" w14:textId="7A84ACBC"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4</w:t>
            </w:r>
          </w:p>
        </w:tc>
        <w:tc>
          <w:tcPr>
            <w:tcW w:w="913" w:type="dxa"/>
            <w:vAlign w:val="center"/>
          </w:tcPr>
          <w:p w14:paraId="35578218" w14:textId="4EE3A594"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53.13</w:t>
            </w:r>
          </w:p>
        </w:tc>
        <w:tc>
          <w:tcPr>
            <w:tcW w:w="924" w:type="dxa"/>
            <w:vAlign w:val="center"/>
          </w:tcPr>
          <w:p w14:paraId="79269F38" w14:textId="0E53ED38"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29.69</w:t>
            </w:r>
          </w:p>
        </w:tc>
        <w:tc>
          <w:tcPr>
            <w:tcW w:w="967" w:type="dxa"/>
            <w:vAlign w:val="center"/>
          </w:tcPr>
          <w:p w14:paraId="59B712A4" w14:textId="44C037A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17.19</w:t>
            </w:r>
          </w:p>
        </w:tc>
        <w:tc>
          <w:tcPr>
            <w:tcW w:w="906" w:type="dxa"/>
            <w:vAlign w:val="center"/>
          </w:tcPr>
          <w:p w14:paraId="5F52FB9D" w14:textId="1D234E32"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13" w:type="dxa"/>
            <w:vAlign w:val="center"/>
          </w:tcPr>
          <w:p w14:paraId="0D8B8E4E" w14:textId="6E7B8FCE"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26.56</w:t>
            </w:r>
          </w:p>
        </w:tc>
        <w:tc>
          <w:tcPr>
            <w:tcW w:w="913" w:type="dxa"/>
            <w:vAlign w:val="center"/>
          </w:tcPr>
          <w:p w14:paraId="3DDEF8C3" w14:textId="1548C228"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18.75</w:t>
            </w:r>
          </w:p>
        </w:tc>
        <w:tc>
          <w:tcPr>
            <w:tcW w:w="913" w:type="dxa"/>
            <w:vAlign w:val="center"/>
          </w:tcPr>
          <w:p w14:paraId="2DFA340C" w14:textId="234D36CC"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23.44</w:t>
            </w:r>
          </w:p>
        </w:tc>
        <w:tc>
          <w:tcPr>
            <w:tcW w:w="913" w:type="dxa"/>
            <w:vAlign w:val="center"/>
          </w:tcPr>
          <w:p w14:paraId="72AB76B7" w14:textId="643C07C6"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12.50</w:t>
            </w:r>
          </w:p>
        </w:tc>
        <w:tc>
          <w:tcPr>
            <w:tcW w:w="967" w:type="dxa"/>
            <w:vAlign w:val="center"/>
          </w:tcPr>
          <w:p w14:paraId="36F639D3" w14:textId="6E0324B2"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18.75</w:t>
            </w:r>
          </w:p>
        </w:tc>
      </w:tr>
      <w:tr w:rsidR="00605BD1" w:rsidRPr="00605BD1" w14:paraId="6238FD72" w14:textId="77777777" w:rsidTr="00835448">
        <w:tc>
          <w:tcPr>
            <w:tcW w:w="1435" w:type="dxa"/>
            <w:vAlign w:val="center"/>
          </w:tcPr>
          <w:p w14:paraId="7F0B8E45" w14:textId="09A3C4D7"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5</w:t>
            </w:r>
          </w:p>
        </w:tc>
        <w:tc>
          <w:tcPr>
            <w:tcW w:w="913" w:type="dxa"/>
            <w:vAlign w:val="center"/>
          </w:tcPr>
          <w:p w14:paraId="795DEC4B" w14:textId="6AC32F77"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62.26</w:t>
            </w:r>
          </w:p>
        </w:tc>
        <w:tc>
          <w:tcPr>
            <w:tcW w:w="924" w:type="dxa"/>
            <w:vAlign w:val="center"/>
          </w:tcPr>
          <w:p w14:paraId="233EE392" w14:textId="5D00CD62"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34.91</w:t>
            </w:r>
          </w:p>
        </w:tc>
        <w:tc>
          <w:tcPr>
            <w:tcW w:w="967" w:type="dxa"/>
            <w:vAlign w:val="center"/>
          </w:tcPr>
          <w:p w14:paraId="3EAD284A" w14:textId="02D40AB0"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2.83</w:t>
            </w:r>
          </w:p>
        </w:tc>
        <w:tc>
          <w:tcPr>
            <w:tcW w:w="906" w:type="dxa"/>
            <w:vAlign w:val="center"/>
          </w:tcPr>
          <w:p w14:paraId="13EF66F8" w14:textId="1BAAAC80"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0.94</w:t>
            </w:r>
          </w:p>
        </w:tc>
        <w:tc>
          <w:tcPr>
            <w:tcW w:w="913" w:type="dxa"/>
            <w:vAlign w:val="center"/>
          </w:tcPr>
          <w:p w14:paraId="624DE187" w14:textId="7DA86491"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6.60</w:t>
            </w:r>
          </w:p>
        </w:tc>
        <w:tc>
          <w:tcPr>
            <w:tcW w:w="913" w:type="dxa"/>
            <w:vAlign w:val="center"/>
          </w:tcPr>
          <w:p w14:paraId="60D1E30A" w14:textId="40271D1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29.25</w:t>
            </w:r>
          </w:p>
        </w:tc>
        <w:tc>
          <w:tcPr>
            <w:tcW w:w="913" w:type="dxa"/>
            <w:vAlign w:val="center"/>
          </w:tcPr>
          <w:p w14:paraId="6EFFDF28" w14:textId="3794C6EA"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36.79</w:t>
            </w:r>
          </w:p>
        </w:tc>
        <w:tc>
          <w:tcPr>
            <w:tcW w:w="913" w:type="dxa"/>
            <w:vAlign w:val="center"/>
          </w:tcPr>
          <w:p w14:paraId="6920EA47" w14:textId="619FCFA1"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21.70</w:t>
            </w:r>
          </w:p>
        </w:tc>
        <w:tc>
          <w:tcPr>
            <w:tcW w:w="967" w:type="dxa"/>
            <w:vAlign w:val="center"/>
          </w:tcPr>
          <w:p w14:paraId="2EC8A399" w14:textId="4AED3E69"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4.72</w:t>
            </w:r>
          </w:p>
        </w:tc>
      </w:tr>
      <w:tr w:rsidR="00605BD1" w:rsidRPr="00605BD1" w14:paraId="40CA75EF" w14:textId="77777777" w:rsidTr="00835448">
        <w:tc>
          <w:tcPr>
            <w:tcW w:w="1435" w:type="dxa"/>
            <w:vAlign w:val="center"/>
          </w:tcPr>
          <w:p w14:paraId="07F1E70D" w14:textId="0A8023B4"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6</w:t>
            </w:r>
          </w:p>
        </w:tc>
        <w:tc>
          <w:tcPr>
            <w:tcW w:w="913" w:type="dxa"/>
            <w:vAlign w:val="center"/>
          </w:tcPr>
          <w:p w14:paraId="66398F8C" w14:textId="70E676E5"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34.15</w:t>
            </w:r>
          </w:p>
        </w:tc>
        <w:tc>
          <w:tcPr>
            <w:tcW w:w="924" w:type="dxa"/>
            <w:vAlign w:val="center"/>
          </w:tcPr>
          <w:p w14:paraId="4944E60B" w14:textId="546C2C78"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39.02</w:t>
            </w:r>
          </w:p>
        </w:tc>
        <w:tc>
          <w:tcPr>
            <w:tcW w:w="967" w:type="dxa"/>
            <w:vAlign w:val="center"/>
          </w:tcPr>
          <w:p w14:paraId="733A1B52" w14:textId="54F2EC68"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26.83</w:t>
            </w:r>
          </w:p>
        </w:tc>
        <w:tc>
          <w:tcPr>
            <w:tcW w:w="906" w:type="dxa"/>
            <w:vAlign w:val="center"/>
          </w:tcPr>
          <w:p w14:paraId="17370523" w14:textId="06643271"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13" w:type="dxa"/>
            <w:vAlign w:val="center"/>
          </w:tcPr>
          <w:p w14:paraId="34CCDC5E" w14:textId="4CEFD8AA"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24.39</w:t>
            </w:r>
          </w:p>
        </w:tc>
        <w:tc>
          <w:tcPr>
            <w:tcW w:w="913" w:type="dxa"/>
            <w:vAlign w:val="center"/>
          </w:tcPr>
          <w:p w14:paraId="322ED505" w14:textId="2857D3C4"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17.07</w:t>
            </w:r>
          </w:p>
        </w:tc>
        <w:tc>
          <w:tcPr>
            <w:tcW w:w="913" w:type="dxa"/>
            <w:vAlign w:val="center"/>
          </w:tcPr>
          <w:p w14:paraId="49AEF69C" w14:textId="4C63D028"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17.07</w:t>
            </w:r>
          </w:p>
        </w:tc>
        <w:tc>
          <w:tcPr>
            <w:tcW w:w="913" w:type="dxa"/>
            <w:vAlign w:val="center"/>
          </w:tcPr>
          <w:p w14:paraId="583797AF" w14:textId="2C357316"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17.07</w:t>
            </w:r>
          </w:p>
        </w:tc>
        <w:tc>
          <w:tcPr>
            <w:tcW w:w="967" w:type="dxa"/>
            <w:vAlign w:val="center"/>
          </w:tcPr>
          <w:p w14:paraId="67C30CAF" w14:textId="198CE3B1"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39.02</w:t>
            </w:r>
          </w:p>
        </w:tc>
      </w:tr>
      <w:tr w:rsidR="00605BD1" w:rsidRPr="00605BD1" w14:paraId="1E2694BA" w14:textId="77777777" w:rsidTr="00835448">
        <w:tc>
          <w:tcPr>
            <w:tcW w:w="1435" w:type="dxa"/>
            <w:vAlign w:val="center"/>
          </w:tcPr>
          <w:p w14:paraId="272915E5" w14:textId="4D07C8D4"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7</w:t>
            </w:r>
          </w:p>
        </w:tc>
        <w:tc>
          <w:tcPr>
            <w:tcW w:w="913" w:type="dxa"/>
            <w:vAlign w:val="center"/>
          </w:tcPr>
          <w:p w14:paraId="6E39B8D9" w14:textId="3EB04A74"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55.56</w:t>
            </w:r>
          </w:p>
        </w:tc>
        <w:tc>
          <w:tcPr>
            <w:tcW w:w="924" w:type="dxa"/>
            <w:vAlign w:val="center"/>
          </w:tcPr>
          <w:p w14:paraId="377541B0" w14:textId="0C250B07"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44.44</w:t>
            </w:r>
          </w:p>
        </w:tc>
        <w:tc>
          <w:tcPr>
            <w:tcW w:w="967" w:type="dxa"/>
            <w:vAlign w:val="center"/>
          </w:tcPr>
          <w:p w14:paraId="2865C34C" w14:textId="0424B894"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06" w:type="dxa"/>
            <w:vAlign w:val="center"/>
          </w:tcPr>
          <w:p w14:paraId="63020396" w14:textId="0FC9BF9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13" w:type="dxa"/>
            <w:vAlign w:val="center"/>
          </w:tcPr>
          <w:p w14:paraId="5F508E8C" w14:textId="49C8A634"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22.22</w:t>
            </w:r>
          </w:p>
        </w:tc>
        <w:tc>
          <w:tcPr>
            <w:tcW w:w="913" w:type="dxa"/>
            <w:vAlign w:val="center"/>
          </w:tcPr>
          <w:p w14:paraId="307970C5" w14:textId="319CED4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44.44</w:t>
            </w:r>
          </w:p>
        </w:tc>
        <w:tc>
          <w:tcPr>
            <w:tcW w:w="913" w:type="dxa"/>
            <w:vAlign w:val="center"/>
          </w:tcPr>
          <w:p w14:paraId="3DE7FC39" w14:textId="6C46EB0B"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16.67</w:t>
            </w:r>
          </w:p>
        </w:tc>
        <w:tc>
          <w:tcPr>
            <w:tcW w:w="913" w:type="dxa"/>
            <w:vAlign w:val="center"/>
          </w:tcPr>
          <w:p w14:paraId="07C3FB90" w14:textId="77B3FEA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16.67</w:t>
            </w:r>
          </w:p>
        </w:tc>
        <w:tc>
          <w:tcPr>
            <w:tcW w:w="967" w:type="dxa"/>
            <w:vAlign w:val="center"/>
          </w:tcPr>
          <w:p w14:paraId="04968986" w14:textId="4F3E327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r>
      <w:tr w:rsidR="00605BD1" w:rsidRPr="00605BD1" w14:paraId="5EB113ED" w14:textId="77777777" w:rsidTr="00835448">
        <w:tc>
          <w:tcPr>
            <w:tcW w:w="1435" w:type="dxa"/>
            <w:vAlign w:val="center"/>
          </w:tcPr>
          <w:p w14:paraId="21E901D7" w14:textId="20224C82"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8</w:t>
            </w:r>
          </w:p>
        </w:tc>
        <w:tc>
          <w:tcPr>
            <w:tcW w:w="913" w:type="dxa"/>
            <w:vAlign w:val="center"/>
          </w:tcPr>
          <w:p w14:paraId="02F863B6" w14:textId="5EDDCBD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52.94</w:t>
            </w:r>
          </w:p>
        </w:tc>
        <w:tc>
          <w:tcPr>
            <w:tcW w:w="924" w:type="dxa"/>
            <w:vAlign w:val="center"/>
          </w:tcPr>
          <w:p w14:paraId="0E15DEFD" w14:textId="7DE14B1E"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23.53</w:t>
            </w:r>
          </w:p>
        </w:tc>
        <w:tc>
          <w:tcPr>
            <w:tcW w:w="967" w:type="dxa"/>
            <w:vAlign w:val="center"/>
          </w:tcPr>
          <w:p w14:paraId="78184748" w14:textId="470BCC90"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23.53</w:t>
            </w:r>
          </w:p>
        </w:tc>
        <w:tc>
          <w:tcPr>
            <w:tcW w:w="906" w:type="dxa"/>
            <w:vAlign w:val="center"/>
          </w:tcPr>
          <w:p w14:paraId="56738EEA" w14:textId="2AB38429"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13" w:type="dxa"/>
            <w:vAlign w:val="center"/>
          </w:tcPr>
          <w:p w14:paraId="2A3E874B" w14:textId="43E1D630"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17.65</w:t>
            </w:r>
          </w:p>
        </w:tc>
        <w:tc>
          <w:tcPr>
            <w:tcW w:w="913" w:type="dxa"/>
            <w:vAlign w:val="center"/>
          </w:tcPr>
          <w:p w14:paraId="3BD90B62" w14:textId="49E2B93E"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5.88</w:t>
            </w:r>
          </w:p>
        </w:tc>
        <w:tc>
          <w:tcPr>
            <w:tcW w:w="913" w:type="dxa"/>
            <w:vAlign w:val="center"/>
          </w:tcPr>
          <w:p w14:paraId="10967EDA" w14:textId="19E95625"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35.29</w:t>
            </w:r>
          </w:p>
        </w:tc>
        <w:tc>
          <w:tcPr>
            <w:tcW w:w="913" w:type="dxa"/>
            <w:vAlign w:val="center"/>
          </w:tcPr>
          <w:p w14:paraId="788D3946" w14:textId="279A7C05"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17.65</w:t>
            </w:r>
          </w:p>
        </w:tc>
        <w:tc>
          <w:tcPr>
            <w:tcW w:w="967" w:type="dxa"/>
            <w:vAlign w:val="center"/>
          </w:tcPr>
          <w:p w14:paraId="5CDB2897" w14:textId="6C949698"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23.53</w:t>
            </w:r>
          </w:p>
        </w:tc>
      </w:tr>
      <w:tr w:rsidR="006521AF" w:rsidRPr="006521AF" w14:paraId="67D5C3CC" w14:textId="77777777" w:rsidTr="006521AF">
        <w:tc>
          <w:tcPr>
            <w:tcW w:w="1435" w:type="dxa"/>
            <w:shd w:val="clear" w:color="auto" w:fill="auto"/>
            <w:vAlign w:val="center"/>
          </w:tcPr>
          <w:p w14:paraId="35A72EC6" w14:textId="1B6229B3" w:rsidR="00605BD1" w:rsidRPr="006521AF" w:rsidRDefault="00605BD1" w:rsidP="00835448">
            <w:pP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Community 9</w:t>
            </w:r>
          </w:p>
        </w:tc>
        <w:tc>
          <w:tcPr>
            <w:tcW w:w="913" w:type="dxa"/>
            <w:shd w:val="clear" w:color="auto" w:fill="auto"/>
            <w:vAlign w:val="center"/>
          </w:tcPr>
          <w:p w14:paraId="69BA3985" w14:textId="1FE681D6"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8.33</w:t>
            </w:r>
          </w:p>
        </w:tc>
        <w:tc>
          <w:tcPr>
            <w:tcW w:w="924" w:type="dxa"/>
            <w:shd w:val="clear" w:color="auto" w:fill="auto"/>
            <w:vAlign w:val="center"/>
          </w:tcPr>
          <w:p w14:paraId="283D8A1F" w14:textId="690F9EFE"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67" w:type="dxa"/>
            <w:shd w:val="clear" w:color="auto" w:fill="auto"/>
            <w:vAlign w:val="center"/>
          </w:tcPr>
          <w:p w14:paraId="5BE882D4" w14:textId="17537594"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91.67</w:t>
            </w:r>
          </w:p>
        </w:tc>
        <w:tc>
          <w:tcPr>
            <w:tcW w:w="906" w:type="dxa"/>
            <w:shd w:val="clear" w:color="auto" w:fill="auto"/>
            <w:vAlign w:val="center"/>
          </w:tcPr>
          <w:p w14:paraId="01EFE85E" w14:textId="77D2798A"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13" w:type="dxa"/>
            <w:shd w:val="clear" w:color="auto" w:fill="auto"/>
            <w:vAlign w:val="center"/>
          </w:tcPr>
          <w:p w14:paraId="6BB22075" w14:textId="608DADF9"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8.33</w:t>
            </w:r>
          </w:p>
        </w:tc>
        <w:tc>
          <w:tcPr>
            <w:tcW w:w="913" w:type="dxa"/>
            <w:shd w:val="clear" w:color="auto" w:fill="auto"/>
            <w:vAlign w:val="center"/>
          </w:tcPr>
          <w:p w14:paraId="2B941F32" w14:textId="365819A0"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13" w:type="dxa"/>
            <w:shd w:val="clear" w:color="auto" w:fill="auto"/>
            <w:vAlign w:val="center"/>
          </w:tcPr>
          <w:p w14:paraId="6C7D80ED" w14:textId="6CDBE5BD"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13" w:type="dxa"/>
            <w:shd w:val="clear" w:color="auto" w:fill="auto"/>
            <w:vAlign w:val="center"/>
          </w:tcPr>
          <w:p w14:paraId="25C7F40B" w14:textId="4B0982F7"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67" w:type="dxa"/>
            <w:shd w:val="clear" w:color="auto" w:fill="auto"/>
            <w:vAlign w:val="center"/>
          </w:tcPr>
          <w:p w14:paraId="02EA0BDD" w14:textId="46F20895"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91.67</w:t>
            </w:r>
          </w:p>
        </w:tc>
      </w:tr>
      <w:tr w:rsidR="006521AF" w:rsidRPr="006521AF" w14:paraId="63BE20E2" w14:textId="77777777" w:rsidTr="006521AF">
        <w:tc>
          <w:tcPr>
            <w:tcW w:w="1435" w:type="dxa"/>
            <w:shd w:val="clear" w:color="auto" w:fill="auto"/>
            <w:vAlign w:val="center"/>
          </w:tcPr>
          <w:p w14:paraId="2FFD83D4" w14:textId="4E402793" w:rsidR="00605BD1" w:rsidRPr="006521AF" w:rsidRDefault="00605BD1" w:rsidP="00835448">
            <w:pP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Community 10</w:t>
            </w:r>
          </w:p>
        </w:tc>
        <w:tc>
          <w:tcPr>
            <w:tcW w:w="913" w:type="dxa"/>
            <w:shd w:val="clear" w:color="auto" w:fill="auto"/>
            <w:vAlign w:val="center"/>
          </w:tcPr>
          <w:p w14:paraId="2BB7387B" w14:textId="0E3B1E61"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50.00</w:t>
            </w:r>
          </w:p>
        </w:tc>
        <w:tc>
          <w:tcPr>
            <w:tcW w:w="924" w:type="dxa"/>
            <w:shd w:val="clear" w:color="auto" w:fill="auto"/>
            <w:vAlign w:val="center"/>
          </w:tcPr>
          <w:p w14:paraId="2EFE96B5" w14:textId="0D0918E7"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50.00</w:t>
            </w:r>
          </w:p>
        </w:tc>
        <w:tc>
          <w:tcPr>
            <w:tcW w:w="967" w:type="dxa"/>
            <w:shd w:val="clear" w:color="auto" w:fill="auto"/>
            <w:vAlign w:val="center"/>
          </w:tcPr>
          <w:p w14:paraId="77E8774A" w14:textId="310D0918"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06" w:type="dxa"/>
            <w:shd w:val="clear" w:color="auto" w:fill="auto"/>
            <w:vAlign w:val="center"/>
          </w:tcPr>
          <w:p w14:paraId="2C355469" w14:textId="5C22B9E1"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3.70</w:t>
            </w:r>
          </w:p>
        </w:tc>
        <w:tc>
          <w:tcPr>
            <w:tcW w:w="913" w:type="dxa"/>
            <w:shd w:val="clear" w:color="auto" w:fill="auto"/>
            <w:vAlign w:val="center"/>
          </w:tcPr>
          <w:p w14:paraId="14F403CF" w14:textId="3B41D69D"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29.63</w:t>
            </w:r>
          </w:p>
        </w:tc>
        <w:tc>
          <w:tcPr>
            <w:tcW w:w="913" w:type="dxa"/>
            <w:shd w:val="clear" w:color="auto" w:fill="auto"/>
            <w:vAlign w:val="center"/>
          </w:tcPr>
          <w:p w14:paraId="7042D07F" w14:textId="67D311C2"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27.78</w:t>
            </w:r>
          </w:p>
        </w:tc>
        <w:tc>
          <w:tcPr>
            <w:tcW w:w="913" w:type="dxa"/>
            <w:shd w:val="clear" w:color="auto" w:fill="auto"/>
            <w:vAlign w:val="center"/>
          </w:tcPr>
          <w:p w14:paraId="4E459019" w14:textId="275D3FAE"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24.07</w:t>
            </w:r>
          </w:p>
        </w:tc>
        <w:tc>
          <w:tcPr>
            <w:tcW w:w="913" w:type="dxa"/>
            <w:shd w:val="clear" w:color="auto" w:fill="auto"/>
            <w:vAlign w:val="center"/>
          </w:tcPr>
          <w:p w14:paraId="5DB5E194" w14:textId="3F60C7E2"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14.81</w:t>
            </w:r>
          </w:p>
        </w:tc>
        <w:tc>
          <w:tcPr>
            <w:tcW w:w="967" w:type="dxa"/>
            <w:shd w:val="clear" w:color="auto" w:fill="auto"/>
            <w:vAlign w:val="center"/>
          </w:tcPr>
          <w:p w14:paraId="259BC415" w14:textId="7EE1027D"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r>
      <w:tr w:rsidR="006521AF" w:rsidRPr="006521AF" w14:paraId="5CE42053" w14:textId="77777777" w:rsidTr="006521AF">
        <w:tc>
          <w:tcPr>
            <w:tcW w:w="1435" w:type="dxa"/>
            <w:shd w:val="clear" w:color="auto" w:fill="auto"/>
            <w:vAlign w:val="center"/>
          </w:tcPr>
          <w:p w14:paraId="684710E7" w14:textId="19296A00" w:rsidR="00605BD1" w:rsidRPr="006521AF" w:rsidRDefault="00605BD1" w:rsidP="00835448">
            <w:pP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Community 11</w:t>
            </w:r>
          </w:p>
        </w:tc>
        <w:tc>
          <w:tcPr>
            <w:tcW w:w="913" w:type="dxa"/>
            <w:shd w:val="clear" w:color="auto" w:fill="auto"/>
            <w:vAlign w:val="center"/>
          </w:tcPr>
          <w:p w14:paraId="0960503A" w14:textId="64D44DC0"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24" w:type="dxa"/>
            <w:shd w:val="clear" w:color="auto" w:fill="auto"/>
            <w:vAlign w:val="center"/>
          </w:tcPr>
          <w:p w14:paraId="4EF28089" w14:textId="3FB7B117"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67" w:type="dxa"/>
            <w:shd w:val="clear" w:color="auto" w:fill="auto"/>
            <w:vAlign w:val="center"/>
          </w:tcPr>
          <w:p w14:paraId="4839DBD7" w14:textId="0511A03E"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100.00</w:t>
            </w:r>
          </w:p>
        </w:tc>
        <w:tc>
          <w:tcPr>
            <w:tcW w:w="906" w:type="dxa"/>
            <w:shd w:val="clear" w:color="auto" w:fill="auto"/>
            <w:vAlign w:val="center"/>
          </w:tcPr>
          <w:p w14:paraId="6EB3994D" w14:textId="103D18AF"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13" w:type="dxa"/>
            <w:shd w:val="clear" w:color="auto" w:fill="auto"/>
            <w:vAlign w:val="center"/>
          </w:tcPr>
          <w:p w14:paraId="7B0D02C6" w14:textId="12E8A0DB"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13" w:type="dxa"/>
            <w:shd w:val="clear" w:color="auto" w:fill="auto"/>
            <w:vAlign w:val="center"/>
          </w:tcPr>
          <w:p w14:paraId="3D306409" w14:textId="016FBCA4"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13" w:type="dxa"/>
            <w:shd w:val="clear" w:color="auto" w:fill="auto"/>
            <w:vAlign w:val="center"/>
          </w:tcPr>
          <w:p w14:paraId="047A7BB9" w14:textId="36A49334"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13" w:type="dxa"/>
            <w:shd w:val="clear" w:color="auto" w:fill="auto"/>
            <w:vAlign w:val="center"/>
          </w:tcPr>
          <w:p w14:paraId="69E92280" w14:textId="62B01180"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0.00</w:t>
            </w:r>
          </w:p>
        </w:tc>
        <w:tc>
          <w:tcPr>
            <w:tcW w:w="967" w:type="dxa"/>
            <w:shd w:val="clear" w:color="auto" w:fill="auto"/>
            <w:vAlign w:val="center"/>
          </w:tcPr>
          <w:p w14:paraId="2FDD6E7B" w14:textId="179C381D" w:rsidR="00605BD1" w:rsidRPr="006521AF" w:rsidRDefault="00605BD1" w:rsidP="00835448">
            <w:pPr>
              <w:jc w:val="center"/>
              <w:rPr>
                <w:rFonts w:ascii="Arial" w:eastAsia="ArialMT" w:hAnsi="Arial" w:cs="Arial"/>
                <w:bCs/>
                <w:color w:val="000000" w:themeColor="text1"/>
                <w:sz w:val="18"/>
                <w:szCs w:val="18"/>
              </w:rPr>
            </w:pPr>
            <w:r w:rsidRPr="006521AF">
              <w:rPr>
                <w:rFonts w:ascii="Arial" w:eastAsia="ArialMT" w:hAnsi="Arial" w:cs="Arial"/>
                <w:color w:val="000000" w:themeColor="text1"/>
                <w:sz w:val="18"/>
                <w:szCs w:val="18"/>
              </w:rPr>
              <w:t>100.00</w:t>
            </w:r>
          </w:p>
        </w:tc>
      </w:tr>
      <w:tr w:rsidR="00605BD1" w:rsidRPr="00605BD1" w14:paraId="4250C1D6" w14:textId="77777777" w:rsidTr="00835448">
        <w:tc>
          <w:tcPr>
            <w:tcW w:w="1435" w:type="dxa"/>
            <w:vAlign w:val="center"/>
          </w:tcPr>
          <w:p w14:paraId="7FA95AD6" w14:textId="5F21777E"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12</w:t>
            </w:r>
          </w:p>
        </w:tc>
        <w:tc>
          <w:tcPr>
            <w:tcW w:w="913" w:type="dxa"/>
            <w:vAlign w:val="center"/>
          </w:tcPr>
          <w:p w14:paraId="1F0EBA35" w14:textId="21F1F724"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61.90</w:t>
            </w:r>
          </w:p>
        </w:tc>
        <w:tc>
          <w:tcPr>
            <w:tcW w:w="924" w:type="dxa"/>
            <w:vAlign w:val="center"/>
          </w:tcPr>
          <w:p w14:paraId="130A3D7A" w14:textId="5AA2D5C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33.33</w:t>
            </w:r>
          </w:p>
        </w:tc>
        <w:tc>
          <w:tcPr>
            <w:tcW w:w="967" w:type="dxa"/>
            <w:vAlign w:val="center"/>
          </w:tcPr>
          <w:p w14:paraId="0AE529F8" w14:textId="33F0FC61"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4.76</w:t>
            </w:r>
          </w:p>
        </w:tc>
        <w:tc>
          <w:tcPr>
            <w:tcW w:w="906" w:type="dxa"/>
            <w:vAlign w:val="center"/>
          </w:tcPr>
          <w:p w14:paraId="1487CEDC" w14:textId="3F0EE616"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9.52</w:t>
            </w:r>
          </w:p>
        </w:tc>
        <w:tc>
          <w:tcPr>
            <w:tcW w:w="913" w:type="dxa"/>
            <w:vAlign w:val="center"/>
          </w:tcPr>
          <w:p w14:paraId="39179781" w14:textId="399DB375"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4.76</w:t>
            </w:r>
          </w:p>
        </w:tc>
        <w:tc>
          <w:tcPr>
            <w:tcW w:w="913" w:type="dxa"/>
            <w:vAlign w:val="center"/>
          </w:tcPr>
          <w:p w14:paraId="591BF193" w14:textId="71FA64B2"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28.57</w:t>
            </w:r>
          </w:p>
        </w:tc>
        <w:tc>
          <w:tcPr>
            <w:tcW w:w="913" w:type="dxa"/>
            <w:vAlign w:val="center"/>
          </w:tcPr>
          <w:p w14:paraId="200F79B5" w14:textId="2DF5EEA9"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28.57</w:t>
            </w:r>
          </w:p>
        </w:tc>
        <w:tc>
          <w:tcPr>
            <w:tcW w:w="913" w:type="dxa"/>
            <w:vAlign w:val="center"/>
          </w:tcPr>
          <w:p w14:paraId="0CBCDE69" w14:textId="4ED195BF"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23.81</w:t>
            </w:r>
          </w:p>
        </w:tc>
        <w:tc>
          <w:tcPr>
            <w:tcW w:w="967" w:type="dxa"/>
            <w:vAlign w:val="center"/>
          </w:tcPr>
          <w:p w14:paraId="44AD2AD3" w14:textId="596A9DBF"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4.76</w:t>
            </w:r>
          </w:p>
        </w:tc>
      </w:tr>
      <w:tr w:rsidR="00605BD1" w:rsidRPr="00605BD1" w14:paraId="243BEC84" w14:textId="77777777" w:rsidTr="00835448">
        <w:tc>
          <w:tcPr>
            <w:tcW w:w="1435" w:type="dxa"/>
            <w:vAlign w:val="center"/>
          </w:tcPr>
          <w:p w14:paraId="7668B566" w14:textId="6A328EA9"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13</w:t>
            </w:r>
          </w:p>
        </w:tc>
        <w:tc>
          <w:tcPr>
            <w:tcW w:w="913" w:type="dxa"/>
            <w:vAlign w:val="center"/>
          </w:tcPr>
          <w:p w14:paraId="2A04102E" w14:textId="3097E746"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52.17</w:t>
            </w:r>
          </w:p>
        </w:tc>
        <w:tc>
          <w:tcPr>
            <w:tcW w:w="924" w:type="dxa"/>
            <w:vAlign w:val="center"/>
          </w:tcPr>
          <w:p w14:paraId="78ED6D94" w14:textId="4E90484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43.48</w:t>
            </w:r>
          </w:p>
        </w:tc>
        <w:tc>
          <w:tcPr>
            <w:tcW w:w="967" w:type="dxa"/>
            <w:vAlign w:val="center"/>
          </w:tcPr>
          <w:p w14:paraId="4791C1CC" w14:textId="10311865"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4.35</w:t>
            </w:r>
          </w:p>
        </w:tc>
        <w:tc>
          <w:tcPr>
            <w:tcW w:w="906" w:type="dxa"/>
            <w:vAlign w:val="center"/>
          </w:tcPr>
          <w:p w14:paraId="3DC492D7" w14:textId="46819D4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13" w:type="dxa"/>
            <w:vAlign w:val="center"/>
          </w:tcPr>
          <w:p w14:paraId="394212E1" w14:textId="757C7F2B"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13.04</w:t>
            </w:r>
          </w:p>
        </w:tc>
        <w:tc>
          <w:tcPr>
            <w:tcW w:w="913" w:type="dxa"/>
            <w:vAlign w:val="center"/>
          </w:tcPr>
          <w:p w14:paraId="36DB143C" w14:textId="4427798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47.83</w:t>
            </w:r>
          </w:p>
        </w:tc>
        <w:tc>
          <w:tcPr>
            <w:tcW w:w="913" w:type="dxa"/>
            <w:vAlign w:val="center"/>
          </w:tcPr>
          <w:p w14:paraId="0DA41B1D" w14:textId="396EE379"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34.78</w:t>
            </w:r>
          </w:p>
        </w:tc>
        <w:tc>
          <w:tcPr>
            <w:tcW w:w="913" w:type="dxa"/>
            <w:vAlign w:val="center"/>
          </w:tcPr>
          <w:p w14:paraId="6BB0EECA" w14:textId="6E197D35"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67" w:type="dxa"/>
            <w:vAlign w:val="center"/>
          </w:tcPr>
          <w:p w14:paraId="7DC5B19E" w14:textId="62E55BCE"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4.35</w:t>
            </w:r>
          </w:p>
        </w:tc>
      </w:tr>
      <w:tr w:rsidR="00605BD1" w:rsidRPr="00605BD1" w14:paraId="357A75D6" w14:textId="77777777" w:rsidTr="00835448">
        <w:tc>
          <w:tcPr>
            <w:tcW w:w="1435" w:type="dxa"/>
            <w:vAlign w:val="center"/>
          </w:tcPr>
          <w:p w14:paraId="1E422AB4" w14:textId="13FFC9ED"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14</w:t>
            </w:r>
          </w:p>
        </w:tc>
        <w:tc>
          <w:tcPr>
            <w:tcW w:w="913" w:type="dxa"/>
            <w:vAlign w:val="center"/>
          </w:tcPr>
          <w:p w14:paraId="6B6CF861" w14:textId="56F245A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47.06</w:t>
            </w:r>
          </w:p>
        </w:tc>
        <w:tc>
          <w:tcPr>
            <w:tcW w:w="924" w:type="dxa"/>
            <w:vAlign w:val="center"/>
          </w:tcPr>
          <w:p w14:paraId="4E819BE5" w14:textId="2766756D"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41.18</w:t>
            </w:r>
          </w:p>
        </w:tc>
        <w:tc>
          <w:tcPr>
            <w:tcW w:w="967" w:type="dxa"/>
            <w:vAlign w:val="center"/>
          </w:tcPr>
          <w:p w14:paraId="5D46875E" w14:textId="20B3B010"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11.76</w:t>
            </w:r>
          </w:p>
        </w:tc>
        <w:tc>
          <w:tcPr>
            <w:tcW w:w="906" w:type="dxa"/>
            <w:vAlign w:val="center"/>
          </w:tcPr>
          <w:p w14:paraId="75C3FF8E" w14:textId="28762B02"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1.96</w:t>
            </w:r>
          </w:p>
        </w:tc>
        <w:tc>
          <w:tcPr>
            <w:tcW w:w="913" w:type="dxa"/>
            <w:vAlign w:val="center"/>
          </w:tcPr>
          <w:p w14:paraId="7B2FE5B1" w14:textId="585CB35B"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29.41</w:t>
            </w:r>
          </w:p>
        </w:tc>
        <w:tc>
          <w:tcPr>
            <w:tcW w:w="913" w:type="dxa"/>
            <w:vAlign w:val="center"/>
          </w:tcPr>
          <w:p w14:paraId="778BA1EC" w14:textId="77599CC5"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19.61</w:t>
            </w:r>
          </w:p>
        </w:tc>
        <w:tc>
          <w:tcPr>
            <w:tcW w:w="913" w:type="dxa"/>
            <w:vAlign w:val="center"/>
          </w:tcPr>
          <w:p w14:paraId="42CFC6DB" w14:textId="43E0354A"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27.45</w:t>
            </w:r>
          </w:p>
        </w:tc>
        <w:tc>
          <w:tcPr>
            <w:tcW w:w="913" w:type="dxa"/>
            <w:vAlign w:val="center"/>
          </w:tcPr>
          <w:p w14:paraId="380C9D98" w14:textId="0B693E50"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9.80</w:t>
            </w:r>
          </w:p>
        </w:tc>
        <w:tc>
          <w:tcPr>
            <w:tcW w:w="967" w:type="dxa"/>
            <w:vAlign w:val="center"/>
          </w:tcPr>
          <w:p w14:paraId="5706A87C" w14:textId="5F884227"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11.76</w:t>
            </w:r>
          </w:p>
        </w:tc>
      </w:tr>
      <w:tr w:rsidR="00605BD1" w:rsidRPr="00605BD1" w14:paraId="10102BF3" w14:textId="77777777" w:rsidTr="00835448">
        <w:tc>
          <w:tcPr>
            <w:tcW w:w="1435" w:type="dxa"/>
            <w:vAlign w:val="center"/>
          </w:tcPr>
          <w:p w14:paraId="0A0C119F" w14:textId="095EA9C3" w:rsidR="00605BD1" w:rsidRPr="00605BD1" w:rsidRDefault="00605BD1" w:rsidP="00835448">
            <w:pPr>
              <w:rPr>
                <w:rFonts w:ascii="Arial" w:eastAsia="ArialMT" w:hAnsi="Arial" w:cs="Arial"/>
                <w:bCs/>
                <w:color w:val="0000FF"/>
                <w:sz w:val="18"/>
                <w:szCs w:val="18"/>
              </w:rPr>
            </w:pPr>
            <w:r w:rsidRPr="00605BD1">
              <w:rPr>
                <w:rFonts w:ascii="Arial" w:eastAsia="ArialMT" w:hAnsi="Arial" w:cs="Arial"/>
                <w:color w:val="000000" w:themeColor="text1"/>
                <w:sz w:val="18"/>
                <w:szCs w:val="18"/>
              </w:rPr>
              <w:t>Community 15</w:t>
            </w:r>
          </w:p>
        </w:tc>
        <w:tc>
          <w:tcPr>
            <w:tcW w:w="913" w:type="dxa"/>
            <w:vAlign w:val="center"/>
          </w:tcPr>
          <w:p w14:paraId="0C0CBF2E" w14:textId="0FA35E48"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29.41</w:t>
            </w:r>
          </w:p>
        </w:tc>
        <w:tc>
          <w:tcPr>
            <w:tcW w:w="924" w:type="dxa"/>
            <w:vAlign w:val="center"/>
          </w:tcPr>
          <w:p w14:paraId="600F06F3" w14:textId="0964ABBA"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70.59</w:t>
            </w:r>
          </w:p>
        </w:tc>
        <w:tc>
          <w:tcPr>
            <w:tcW w:w="967" w:type="dxa"/>
            <w:vAlign w:val="center"/>
          </w:tcPr>
          <w:p w14:paraId="3B8A7DCE" w14:textId="761CC18E"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06" w:type="dxa"/>
            <w:vAlign w:val="center"/>
          </w:tcPr>
          <w:p w14:paraId="4B092665" w14:textId="483A4D4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c>
          <w:tcPr>
            <w:tcW w:w="913" w:type="dxa"/>
            <w:vAlign w:val="center"/>
          </w:tcPr>
          <w:p w14:paraId="3912D35F" w14:textId="7FB2D3BC"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29.41</w:t>
            </w:r>
          </w:p>
        </w:tc>
        <w:tc>
          <w:tcPr>
            <w:tcW w:w="913" w:type="dxa"/>
            <w:vAlign w:val="center"/>
          </w:tcPr>
          <w:p w14:paraId="2243C5D2" w14:textId="0A71CFAE"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35.29</w:t>
            </w:r>
          </w:p>
        </w:tc>
        <w:tc>
          <w:tcPr>
            <w:tcW w:w="913" w:type="dxa"/>
            <w:vAlign w:val="center"/>
          </w:tcPr>
          <w:p w14:paraId="1D08C8C1" w14:textId="4B390DC4"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23.53</w:t>
            </w:r>
          </w:p>
        </w:tc>
        <w:tc>
          <w:tcPr>
            <w:tcW w:w="913" w:type="dxa"/>
            <w:vAlign w:val="center"/>
          </w:tcPr>
          <w:p w14:paraId="750A682E" w14:textId="66D203F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23.53</w:t>
            </w:r>
          </w:p>
        </w:tc>
        <w:tc>
          <w:tcPr>
            <w:tcW w:w="967" w:type="dxa"/>
            <w:vAlign w:val="center"/>
          </w:tcPr>
          <w:p w14:paraId="2B4BA546" w14:textId="21EE62C3" w:rsidR="00605BD1" w:rsidRPr="00605BD1" w:rsidRDefault="00605BD1" w:rsidP="00835448">
            <w:pPr>
              <w:jc w:val="center"/>
              <w:rPr>
                <w:rFonts w:ascii="Arial" w:eastAsia="ArialMT" w:hAnsi="Arial" w:cs="Arial"/>
                <w:bCs/>
                <w:color w:val="0000FF"/>
                <w:sz w:val="18"/>
                <w:szCs w:val="18"/>
              </w:rPr>
            </w:pPr>
            <w:r w:rsidRPr="00605BD1">
              <w:rPr>
                <w:rFonts w:ascii="Arial" w:eastAsia="ArialMT" w:hAnsi="Arial" w:cs="Arial"/>
                <w:color w:val="000000" w:themeColor="text1"/>
                <w:sz w:val="18"/>
                <w:szCs w:val="18"/>
              </w:rPr>
              <w:t>0.00</w:t>
            </w:r>
          </w:p>
        </w:tc>
      </w:tr>
    </w:tbl>
    <w:p w14:paraId="3BF77994" w14:textId="77777777" w:rsidR="00662927" w:rsidRDefault="00662927" w:rsidP="00662927">
      <w:pPr>
        <w:rPr>
          <w:rFonts w:ascii="Arial" w:eastAsia="ArialMT" w:hAnsi="Arial" w:cs="Arial"/>
          <w:color w:val="0000FF"/>
        </w:rPr>
      </w:pPr>
    </w:p>
    <w:p w14:paraId="71104AE5" w14:textId="5D590A92" w:rsidR="00B532F4" w:rsidRPr="00662927" w:rsidRDefault="00A5107B" w:rsidP="00662927">
      <w:pPr>
        <w:rPr>
          <w:rFonts w:ascii="Arial" w:eastAsia="ArialMT" w:hAnsi="Arial" w:cs="Arial"/>
          <w:bCs/>
          <w:color w:val="0000FF"/>
        </w:rPr>
      </w:pPr>
      <w:r w:rsidRPr="00A5107B">
        <w:rPr>
          <w:rFonts w:ascii="Arial" w:eastAsia="ArialMT" w:hAnsi="Arial" w:cs="Arial"/>
          <w:color w:val="0000FF"/>
        </w:rPr>
        <w:t xml:space="preserve">Table </w:t>
      </w:r>
      <w:r w:rsidRPr="00A5107B">
        <w:rPr>
          <w:rFonts w:ascii="Arial" w:eastAsia="ArialMT" w:hAnsi="Arial" w:cs="Arial"/>
          <w:color w:val="0000FF"/>
          <w:highlight w:val="cyan"/>
        </w:rPr>
        <w:t>_</w:t>
      </w:r>
      <w:r w:rsidRPr="00A5107B">
        <w:rPr>
          <w:rFonts w:ascii="Arial" w:eastAsia="ArialMT" w:hAnsi="Arial" w:cs="Arial"/>
          <w:color w:val="0000FF"/>
        </w:rPr>
        <w:t xml:space="preserve">. </w:t>
      </w:r>
      <w:r>
        <w:rPr>
          <w:rFonts w:ascii="Arial" w:eastAsia="ArialMT" w:hAnsi="Arial" w:cs="Arial"/>
          <w:color w:val="0000FF"/>
        </w:rPr>
        <w:t>Symptom status and outcome of p</w:t>
      </w:r>
      <w:r w:rsidRPr="00A5107B">
        <w:rPr>
          <w:rFonts w:ascii="Arial" w:eastAsia="ArialMT" w:hAnsi="Arial" w:cs="Arial"/>
          <w:color w:val="0000FF"/>
        </w:rPr>
        <w:t>a</w:t>
      </w:r>
      <w:r>
        <w:rPr>
          <w:rFonts w:ascii="Arial" w:eastAsia="ArialMT" w:hAnsi="Arial" w:cs="Arial"/>
          <w:color w:val="0000FF"/>
        </w:rPr>
        <w:t xml:space="preserve">tients </w:t>
      </w:r>
      <w:r w:rsidRPr="00A5107B">
        <w:rPr>
          <w:rFonts w:ascii="Arial" w:eastAsia="ArialMT" w:hAnsi="Arial" w:cs="Arial"/>
          <w:color w:val="0000FF"/>
        </w:rPr>
        <w:t>in the dataset</w:t>
      </w:r>
      <w:r w:rsidR="00B532F4">
        <w:rPr>
          <w:rFonts w:ascii="Arial" w:eastAsia="ArialMT" w:hAnsi="Arial" w:cs="Arial"/>
          <w:color w:val="0000FF"/>
        </w:rPr>
        <w:t>. Values are percentage (%).</w:t>
      </w:r>
    </w:p>
    <w:tbl>
      <w:tblPr>
        <w:tblStyle w:val="TableGrid"/>
        <w:tblW w:w="9715" w:type="dxa"/>
        <w:tblLook w:val="04A0" w:firstRow="1" w:lastRow="0" w:firstColumn="1" w:lastColumn="0" w:noHBand="0" w:noVBand="1"/>
      </w:tblPr>
      <w:tblGrid>
        <w:gridCol w:w="1435"/>
        <w:gridCol w:w="1380"/>
        <w:gridCol w:w="1380"/>
        <w:gridCol w:w="1380"/>
        <w:gridCol w:w="1380"/>
        <w:gridCol w:w="1380"/>
        <w:gridCol w:w="1380"/>
      </w:tblGrid>
      <w:tr w:rsidR="00887B1D" w:rsidRPr="00887B1D" w14:paraId="5D2775E4" w14:textId="77777777" w:rsidTr="0036086D">
        <w:tc>
          <w:tcPr>
            <w:tcW w:w="1435" w:type="dxa"/>
            <w:vMerge w:val="restart"/>
            <w:shd w:val="clear" w:color="auto" w:fill="auto"/>
            <w:vAlign w:val="center"/>
          </w:tcPr>
          <w:p w14:paraId="6F20F4B5" w14:textId="77777777" w:rsidR="00887B1D" w:rsidRPr="00887B1D" w:rsidRDefault="00887B1D" w:rsidP="00887B1D">
            <w:pPr>
              <w:rPr>
                <w:rFonts w:ascii="Arial" w:eastAsia="ArialMT" w:hAnsi="Arial" w:cs="Arial"/>
                <w:bCs/>
                <w:color w:val="0000FF"/>
                <w:sz w:val="18"/>
                <w:szCs w:val="18"/>
              </w:rPr>
            </w:pPr>
          </w:p>
        </w:tc>
        <w:tc>
          <w:tcPr>
            <w:tcW w:w="4140" w:type="dxa"/>
            <w:gridSpan w:val="3"/>
            <w:shd w:val="clear" w:color="auto" w:fill="auto"/>
            <w:vAlign w:val="center"/>
          </w:tcPr>
          <w:p w14:paraId="5E58C8E6" w14:textId="4953447B" w:rsidR="00887B1D" w:rsidRPr="00887B1D" w:rsidRDefault="00887B1D" w:rsidP="00887B1D">
            <w:pPr>
              <w:jc w:val="center"/>
              <w:rPr>
                <w:rFonts w:ascii="Arial" w:eastAsia="ArialMT" w:hAnsi="Arial" w:cs="Arial"/>
                <w:bCs/>
                <w:color w:val="0000FF"/>
                <w:sz w:val="18"/>
                <w:szCs w:val="18"/>
              </w:rPr>
            </w:pPr>
            <w:r w:rsidRPr="00887B1D">
              <w:rPr>
                <w:rFonts w:ascii="Arial" w:eastAsia="Times New Roman" w:hAnsi="Arial" w:cs="Arial"/>
                <w:color w:val="000000"/>
                <w:sz w:val="18"/>
                <w:szCs w:val="18"/>
              </w:rPr>
              <w:t>Symptom Status</w:t>
            </w:r>
          </w:p>
        </w:tc>
        <w:tc>
          <w:tcPr>
            <w:tcW w:w="4140" w:type="dxa"/>
            <w:gridSpan w:val="3"/>
            <w:shd w:val="clear" w:color="auto" w:fill="auto"/>
            <w:vAlign w:val="center"/>
          </w:tcPr>
          <w:p w14:paraId="2E46B439" w14:textId="4F682B36" w:rsidR="00887B1D" w:rsidRPr="00887B1D" w:rsidRDefault="00887B1D" w:rsidP="00887B1D">
            <w:pPr>
              <w:jc w:val="center"/>
              <w:rPr>
                <w:rFonts w:ascii="Arial" w:eastAsia="ArialMT" w:hAnsi="Arial" w:cs="Arial"/>
                <w:bCs/>
                <w:color w:val="0000FF"/>
                <w:sz w:val="18"/>
                <w:szCs w:val="18"/>
              </w:rPr>
            </w:pPr>
            <w:r w:rsidRPr="00887B1D">
              <w:rPr>
                <w:rFonts w:ascii="Arial" w:eastAsia="Times New Roman" w:hAnsi="Arial" w:cs="Arial"/>
                <w:color w:val="000000"/>
                <w:sz w:val="18"/>
                <w:szCs w:val="18"/>
              </w:rPr>
              <w:t>Outcome</w:t>
            </w:r>
          </w:p>
        </w:tc>
      </w:tr>
      <w:tr w:rsidR="00887B1D" w:rsidRPr="00887B1D" w14:paraId="4E0727B6" w14:textId="77777777" w:rsidTr="0036086D">
        <w:tc>
          <w:tcPr>
            <w:tcW w:w="1435" w:type="dxa"/>
            <w:vMerge/>
            <w:shd w:val="clear" w:color="auto" w:fill="auto"/>
            <w:vAlign w:val="center"/>
          </w:tcPr>
          <w:p w14:paraId="4DE28EA8" w14:textId="77777777" w:rsidR="00887B1D" w:rsidRPr="00887B1D" w:rsidRDefault="00887B1D" w:rsidP="0036086D">
            <w:pPr>
              <w:rPr>
                <w:rFonts w:ascii="Arial" w:eastAsia="ArialMT" w:hAnsi="Arial" w:cs="Arial"/>
                <w:bCs/>
                <w:color w:val="0000FF"/>
                <w:sz w:val="18"/>
                <w:szCs w:val="18"/>
              </w:rPr>
            </w:pPr>
          </w:p>
        </w:tc>
        <w:tc>
          <w:tcPr>
            <w:tcW w:w="1380" w:type="dxa"/>
            <w:shd w:val="clear" w:color="auto" w:fill="auto"/>
            <w:vAlign w:val="center"/>
          </w:tcPr>
          <w:p w14:paraId="0787B347" w14:textId="1931AD0B" w:rsidR="00887B1D" w:rsidRPr="00887B1D" w:rsidRDefault="00887B1D" w:rsidP="0036086D">
            <w:pPr>
              <w:jc w:val="center"/>
              <w:rPr>
                <w:rFonts w:ascii="Arial" w:eastAsia="ArialMT" w:hAnsi="Arial" w:cs="Arial"/>
                <w:bCs/>
                <w:color w:val="0000FF"/>
                <w:sz w:val="18"/>
                <w:szCs w:val="18"/>
              </w:rPr>
            </w:pPr>
            <w:r w:rsidRPr="00887B1D">
              <w:rPr>
                <w:rFonts w:ascii="Arial" w:eastAsia="Times New Roman" w:hAnsi="Arial" w:cs="Arial"/>
                <w:color w:val="000000"/>
                <w:sz w:val="18"/>
                <w:szCs w:val="18"/>
              </w:rPr>
              <w:t>Asymptomatic</w:t>
            </w:r>
          </w:p>
        </w:tc>
        <w:tc>
          <w:tcPr>
            <w:tcW w:w="1380" w:type="dxa"/>
            <w:shd w:val="clear" w:color="auto" w:fill="auto"/>
            <w:vAlign w:val="center"/>
          </w:tcPr>
          <w:p w14:paraId="7BF56203" w14:textId="5C78EC59" w:rsidR="00887B1D" w:rsidRPr="00887B1D" w:rsidRDefault="00887B1D" w:rsidP="0036086D">
            <w:pPr>
              <w:jc w:val="center"/>
              <w:rPr>
                <w:rFonts w:ascii="Arial" w:eastAsia="ArialMT" w:hAnsi="Arial" w:cs="Arial"/>
                <w:bCs/>
                <w:color w:val="0000FF"/>
                <w:sz w:val="18"/>
                <w:szCs w:val="18"/>
              </w:rPr>
            </w:pPr>
            <w:r w:rsidRPr="00887B1D">
              <w:rPr>
                <w:rFonts w:ascii="Arial" w:eastAsia="Times New Roman" w:hAnsi="Arial" w:cs="Arial"/>
                <w:color w:val="000000"/>
                <w:sz w:val="18"/>
                <w:szCs w:val="18"/>
              </w:rPr>
              <w:t>Symptomatic</w:t>
            </w:r>
          </w:p>
        </w:tc>
        <w:tc>
          <w:tcPr>
            <w:tcW w:w="1380" w:type="dxa"/>
            <w:shd w:val="clear" w:color="auto" w:fill="auto"/>
            <w:vAlign w:val="center"/>
          </w:tcPr>
          <w:p w14:paraId="0FBE0846" w14:textId="72E35F6B" w:rsidR="00887B1D" w:rsidRPr="00887B1D" w:rsidRDefault="00887B1D" w:rsidP="0036086D">
            <w:pPr>
              <w:jc w:val="center"/>
              <w:rPr>
                <w:rFonts w:ascii="Arial" w:eastAsia="ArialMT" w:hAnsi="Arial" w:cs="Arial"/>
                <w:bCs/>
                <w:color w:val="0000FF"/>
                <w:sz w:val="18"/>
                <w:szCs w:val="18"/>
              </w:rPr>
            </w:pPr>
            <w:r w:rsidRPr="00887B1D">
              <w:rPr>
                <w:rFonts w:ascii="Arial" w:eastAsia="Times New Roman" w:hAnsi="Arial" w:cs="Arial"/>
                <w:color w:val="000000"/>
                <w:sz w:val="18"/>
                <w:szCs w:val="18"/>
              </w:rPr>
              <w:t>Unknown</w:t>
            </w:r>
          </w:p>
        </w:tc>
        <w:tc>
          <w:tcPr>
            <w:tcW w:w="1380" w:type="dxa"/>
            <w:shd w:val="clear" w:color="auto" w:fill="auto"/>
            <w:vAlign w:val="center"/>
          </w:tcPr>
          <w:p w14:paraId="08503096" w14:textId="0CD2E34B" w:rsidR="00887B1D" w:rsidRPr="00887B1D" w:rsidRDefault="00887B1D" w:rsidP="0036086D">
            <w:pPr>
              <w:jc w:val="center"/>
              <w:rPr>
                <w:rFonts w:ascii="Arial" w:eastAsia="ArialMT" w:hAnsi="Arial" w:cs="Arial"/>
                <w:bCs/>
                <w:color w:val="0000FF"/>
                <w:sz w:val="18"/>
                <w:szCs w:val="18"/>
              </w:rPr>
            </w:pPr>
            <w:r w:rsidRPr="00887B1D">
              <w:rPr>
                <w:rFonts w:ascii="Arial" w:eastAsia="Times New Roman" w:hAnsi="Arial" w:cs="Arial"/>
                <w:color w:val="000000"/>
                <w:sz w:val="18"/>
                <w:szCs w:val="18"/>
              </w:rPr>
              <w:t>Alive</w:t>
            </w:r>
          </w:p>
        </w:tc>
        <w:tc>
          <w:tcPr>
            <w:tcW w:w="1380" w:type="dxa"/>
            <w:shd w:val="clear" w:color="auto" w:fill="auto"/>
            <w:vAlign w:val="center"/>
          </w:tcPr>
          <w:p w14:paraId="0764A517" w14:textId="11666447" w:rsidR="00887B1D" w:rsidRPr="00887B1D" w:rsidRDefault="00887B1D" w:rsidP="0036086D">
            <w:pPr>
              <w:jc w:val="center"/>
              <w:rPr>
                <w:rFonts w:ascii="Arial" w:eastAsia="ArialMT" w:hAnsi="Arial" w:cs="Arial"/>
                <w:bCs/>
                <w:color w:val="0000FF"/>
                <w:sz w:val="18"/>
                <w:szCs w:val="18"/>
              </w:rPr>
            </w:pPr>
            <w:r w:rsidRPr="00887B1D">
              <w:rPr>
                <w:rFonts w:ascii="Arial" w:eastAsia="Times New Roman" w:hAnsi="Arial" w:cs="Arial"/>
                <w:color w:val="000000"/>
                <w:sz w:val="18"/>
                <w:szCs w:val="18"/>
              </w:rPr>
              <w:t>Deceased</w:t>
            </w:r>
          </w:p>
        </w:tc>
        <w:tc>
          <w:tcPr>
            <w:tcW w:w="1380" w:type="dxa"/>
            <w:shd w:val="clear" w:color="auto" w:fill="auto"/>
            <w:vAlign w:val="center"/>
          </w:tcPr>
          <w:p w14:paraId="3B1E187B" w14:textId="2021BBD5" w:rsidR="00887B1D" w:rsidRPr="00887B1D" w:rsidRDefault="00887B1D" w:rsidP="0036086D">
            <w:pPr>
              <w:jc w:val="center"/>
              <w:rPr>
                <w:rFonts w:ascii="Arial" w:eastAsia="ArialMT" w:hAnsi="Arial" w:cs="Arial"/>
                <w:bCs/>
                <w:color w:val="0000FF"/>
                <w:sz w:val="18"/>
                <w:szCs w:val="18"/>
              </w:rPr>
            </w:pPr>
            <w:r w:rsidRPr="00887B1D">
              <w:rPr>
                <w:rFonts w:ascii="Arial" w:eastAsia="Times New Roman" w:hAnsi="Arial" w:cs="Arial"/>
                <w:color w:val="000000"/>
                <w:sz w:val="18"/>
                <w:szCs w:val="18"/>
              </w:rPr>
              <w:t>Unknown</w:t>
            </w:r>
          </w:p>
        </w:tc>
      </w:tr>
      <w:tr w:rsidR="0036086D" w:rsidRPr="00887B1D" w14:paraId="3937B4EC" w14:textId="77777777" w:rsidTr="0036086D">
        <w:tc>
          <w:tcPr>
            <w:tcW w:w="1435" w:type="dxa"/>
            <w:shd w:val="clear" w:color="auto" w:fill="auto"/>
            <w:vAlign w:val="center"/>
          </w:tcPr>
          <w:p w14:paraId="038B4424" w14:textId="77777777" w:rsidR="0036086D" w:rsidRPr="00887B1D" w:rsidRDefault="0036086D" w:rsidP="0036086D">
            <w:pPr>
              <w:rPr>
                <w:rFonts w:ascii="Arial" w:eastAsia="ArialMT" w:hAnsi="Arial" w:cs="Arial"/>
                <w:bCs/>
                <w:color w:val="000000" w:themeColor="text1"/>
                <w:sz w:val="18"/>
                <w:szCs w:val="18"/>
              </w:rPr>
            </w:pPr>
            <w:r w:rsidRPr="00887B1D">
              <w:rPr>
                <w:rFonts w:ascii="Arial" w:eastAsia="ArialMT" w:hAnsi="Arial" w:cs="Arial"/>
                <w:bCs/>
                <w:color w:val="000000" w:themeColor="text1"/>
                <w:sz w:val="18"/>
                <w:szCs w:val="18"/>
              </w:rPr>
              <w:t>ALL</w:t>
            </w:r>
          </w:p>
        </w:tc>
        <w:tc>
          <w:tcPr>
            <w:tcW w:w="1380" w:type="dxa"/>
            <w:shd w:val="clear" w:color="auto" w:fill="auto"/>
            <w:vAlign w:val="center"/>
          </w:tcPr>
          <w:p w14:paraId="10C1D673" w14:textId="21C83552" w:rsidR="0036086D" w:rsidRPr="00887B1D" w:rsidRDefault="0036086D" w:rsidP="0036086D">
            <w:pPr>
              <w:jc w:val="center"/>
              <w:rPr>
                <w:rFonts w:ascii="Arial" w:eastAsia="ArialMT" w:hAnsi="Arial" w:cs="Arial"/>
                <w:color w:val="000000" w:themeColor="text1"/>
                <w:sz w:val="18"/>
                <w:szCs w:val="18"/>
              </w:rPr>
            </w:pPr>
            <w:r w:rsidRPr="00887B1D">
              <w:rPr>
                <w:rFonts w:ascii="Arial" w:eastAsia="Times New Roman" w:hAnsi="Arial" w:cs="Arial"/>
                <w:color w:val="000000" w:themeColor="text1"/>
                <w:sz w:val="18"/>
                <w:szCs w:val="18"/>
              </w:rPr>
              <w:t>6.54%</w:t>
            </w:r>
          </w:p>
        </w:tc>
        <w:tc>
          <w:tcPr>
            <w:tcW w:w="1380" w:type="dxa"/>
            <w:shd w:val="clear" w:color="auto" w:fill="auto"/>
            <w:vAlign w:val="center"/>
          </w:tcPr>
          <w:p w14:paraId="774CA42F" w14:textId="261001F1" w:rsidR="0036086D" w:rsidRPr="00887B1D" w:rsidRDefault="0036086D" w:rsidP="0036086D">
            <w:pPr>
              <w:jc w:val="center"/>
              <w:rPr>
                <w:rFonts w:ascii="Arial" w:eastAsia="ArialMT" w:hAnsi="Arial" w:cs="Arial"/>
                <w:color w:val="000000" w:themeColor="text1"/>
                <w:sz w:val="18"/>
                <w:szCs w:val="18"/>
              </w:rPr>
            </w:pPr>
            <w:r w:rsidRPr="00887B1D">
              <w:rPr>
                <w:rFonts w:ascii="Arial" w:eastAsia="Times New Roman" w:hAnsi="Arial" w:cs="Arial"/>
                <w:color w:val="000000" w:themeColor="text1"/>
                <w:sz w:val="18"/>
                <w:szCs w:val="18"/>
              </w:rPr>
              <w:t>60.90%</w:t>
            </w:r>
          </w:p>
        </w:tc>
        <w:tc>
          <w:tcPr>
            <w:tcW w:w="1380" w:type="dxa"/>
            <w:shd w:val="clear" w:color="auto" w:fill="auto"/>
            <w:vAlign w:val="center"/>
          </w:tcPr>
          <w:p w14:paraId="524397EF" w14:textId="58242E25" w:rsidR="0036086D" w:rsidRPr="00887B1D" w:rsidRDefault="0036086D" w:rsidP="0036086D">
            <w:pPr>
              <w:jc w:val="center"/>
              <w:rPr>
                <w:rFonts w:ascii="Arial" w:eastAsia="ArialMT" w:hAnsi="Arial" w:cs="Arial"/>
                <w:color w:val="000000" w:themeColor="text1"/>
                <w:sz w:val="18"/>
                <w:szCs w:val="18"/>
              </w:rPr>
            </w:pPr>
            <w:r w:rsidRPr="00887B1D">
              <w:rPr>
                <w:rFonts w:ascii="Arial" w:eastAsia="Times New Roman" w:hAnsi="Arial" w:cs="Arial"/>
                <w:color w:val="000000" w:themeColor="text1"/>
                <w:sz w:val="18"/>
                <w:szCs w:val="18"/>
              </w:rPr>
              <w:t>32.56%</w:t>
            </w:r>
          </w:p>
        </w:tc>
        <w:tc>
          <w:tcPr>
            <w:tcW w:w="1380" w:type="dxa"/>
            <w:shd w:val="clear" w:color="auto" w:fill="auto"/>
            <w:vAlign w:val="center"/>
          </w:tcPr>
          <w:p w14:paraId="06288538" w14:textId="492F8B28" w:rsidR="0036086D" w:rsidRPr="00887B1D" w:rsidRDefault="0036086D" w:rsidP="0036086D">
            <w:pPr>
              <w:jc w:val="center"/>
              <w:rPr>
                <w:rFonts w:ascii="Arial" w:eastAsia="ArialMT" w:hAnsi="Arial" w:cs="Arial"/>
                <w:color w:val="000000" w:themeColor="text1"/>
                <w:sz w:val="18"/>
                <w:szCs w:val="18"/>
              </w:rPr>
            </w:pPr>
            <w:r w:rsidRPr="00887B1D">
              <w:rPr>
                <w:rFonts w:ascii="Arial" w:eastAsia="Times New Roman" w:hAnsi="Arial" w:cs="Arial"/>
                <w:color w:val="000000" w:themeColor="text1"/>
                <w:sz w:val="18"/>
                <w:szCs w:val="18"/>
              </w:rPr>
              <w:t>57.27%</w:t>
            </w:r>
          </w:p>
        </w:tc>
        <w:tc>
          <w:tcPr>
            <w:tcW w:w="1380" w:type="dxa"/>
            <w:shd w:val="clear" w:color="auto" w:fill="auto"/>
            <w:vAlign w:val="center"/>
          </w:tcPr>
          <w:p w14:paraId="5B8B5D34" w14:textId="3FFA60E3" w:rsidR="0036086D" w:rsidRPr="00887B1D" w:rsidRDefault="0036086D" w:rsidP="0036086D">
            <w:pPr>
              <w:jc w:val="center"/>
              <w:rPr>
                <w:rFonts w:ascii="Arial" w:eastAsia="ArialMT" w:hAnsi="Arial" w:cs="Arial"/>
                <w:color w:val="000000" w:themeColor="text1"/>
                <w:sz w:val="18"/>
                <w:szCs w:val="18"/>
              </w:rPr>
            </w:pPr>
            <w:r w:rsidRPr="00887B1D">
              <w:rPr>
                <w:rFonts w:ascii="Arial" w:eastAsia="Times New Roman" w:hAnsi="Arial" w:cs="Arial"/>
                <w:color w:val="000000" w:themeColor="text1"/>
                <w:sz w:val="18"/>
                <w:szCs w:val="18"/>
              </w:rPr>
              <w:t>20.49%</w:t>
            </w:r>
          </w:p>
        </w:tc>
        <w:tc>
          <w:tcPr>
            <w:tcW w:w="1380" w:type="dxa"/>
            <w:shd w:val="clear" w:color="auto" w:fill="auto"/>
            <w:vAlign w:val="center"/>
          </w:tcPr>
          <w:p w14:paraId="0C838603" w14:textId="0363B8C3" w:rsidR="0036086D" w:rsidRPr="00887B1D" w:rsidRDefault="0036086D" w:rsidP="0036086D">
            <w:pPr>
              <w:jc w:val="center"/>
              <w:rPr>
                <w:rFonts w:ascii="Arial" w:eastAsia="ArialMT" w:hAnsi="Arial" w:cs="Arial"/>
                <w:color w:val="000000" w:themeColor="text1"/>
                <w:sz w:val="18"/>
                <w:szCs w:val="18"/>
              </w:rPr>
            </w:pPr>
            <w:r w:rsidRPr="00887B1D">
              <w:rPr>
                <w:rFonts w:ascii="Arial" w:eastAsia="Times New Roman" w:hAnsi="Arial" w:cs="Arial"/>
                <w:color w:val="000000" w:themeColor="text1"/>
                <w:sz w:val="18"/>
                <w:szCs w:val="18"/>
              </w:rPr>
              <w:t>22.24%</w:t>
            </w:r>
          </w:p>
        </w:tc>
      </w:tr>
      <w:tr w:rsidR="00887B1D" w:rsidRPr="00887B1D" w14:paraId="461824EB" w14:textId="77777777" w:rsidTr="0036086D">
        <w:tc>
          <w:tcPr>
            <w:tcW w:w="1435" w:type="dxa"/>
            <w:shd w:val="clear" w:color="auto" w:fill="auto"/>
          </w:tcPr>
          <w:p w14:paraId="29248CD0" w14:textId="5C4232CC"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w:t>
            </w:r>
          </w:p>
        </w:tc>
        <w:tc>
          <w:tcPr>
            <w:tcW w:w="1380" w:type="dxa"/>
            <w:shd w:val="clear" w:color="auto" w:fill="auto"/>
          </w:tcPr>
          <w:p w14:paraId="7A3AE18C" w14:textId="72A3A335"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1.75</w:t>
            </w:r>
          </w:p>
        </w:tc>
        <w:tc>
          <w:tcPr>
            <w:tcW w:w="1380" w:type="dxa"/>
            <w:shd w:val="clear" w:color="auto" w:fill="auto"/>
          </w:tcPr>
          <w:p w14:paraId="3FEBBDD5" w14:textId="0AB92610"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36.84</w:t>
            </w:r>
          </w:p>
        </w:tc>
        <w:tc>
          <w:tcPr>
            <w:tcW w:w="1380" w:type="dxa"/>
            <w:shd w:val="clear" w:color="auto" w:fill="auto"/>
          </w:tcPr>
          <w:p w14:paraId="51DE6587" w14:textId="7BF5E663"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61.40</w:t>
            </w:r>
          </w:p>
        </w:tc>
        <w:tc>
          <w:tcPr>
            <w:tcW w:w="1380" w:type="dxa"/>
            <w:shd w:val="clear" w:color="auto" w:fill="auto"/>
          </w:tcPr>
          <w:p w14:paraId="5BE9BB04" w14:textId="2394551C"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87.72</w:t>
            </w:r>
          </w:p>
        </w:tc>
        <w:tc>
          <w:tcPr>
            <w:tcW w:w="1380" w:type="dxa"/>
            <w:shd w:val="clear" w:color="auto" w:fill="auto"/>
          </w:tcPr>
          <w:p w14:paraId="30B87387" w14:textId="0C91D171"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10.53</w:t>
            </w:r>
          </w:p>
        </w:tc>
        <w:tc>
          <w:tcPr>
            <w:tcW w:w="1380" w:type="dxa"/>
            <w:shd w:val="clear" w:color="auto" w:fill="auto"/>
          </w:tcPr>
          <w:p w14:paraId="2F34CB2D" w14:textId="511C8D5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1.75</w:t>
            </w:r>
          </w:p>
        </w:tc>
      </w:tr>
      <w:tr w:rsidR="00887B1D" w:rsidRPr="00887B1D" w14:paraId="5EC5BB3D" w14:textId="77777777" w:rsidTr="0036086D">
        <w:trPr>
          <w:trHeight w:val="64"/>
        </w:trPr>
        <w:tc>
          <w:tcPr>
            <w:tcW w:w="1435" w:type="dxa"/>
            <w:shd w:val="clear" w:color="auto" w:fill="auto"/>
          </w:tcPr>
          <w:p w14:paraId="274D3519" w14:textId="55F6EA0A"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2</w:t>
            </w:r>
          </w:p>
        </w:tc>
        <w:tc>
          <w:tcPr>
            <w:tcW w:w="1380" w:type="dxa"/>
            <w:shd w:val="clear" w:color="auto" w:fill="auto"/>
          </w:tcPr>
          <w:p w14:paraId="57FAD5E0" w14:textId="7C7D6B5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18.92</w:t>
            </w:r>
          </w:p>
        </w:tc>
        <w:tc>
          <w:tcPr>
            <w:tcW w:w="1380" w:type="dxa"/>
            <w:shd w:val="clear" w:color="auto" w:fill="auto"/>
          </w:tcPr>
          <w:p w14:paraId="4CEBCB64" w14:textId="728C6736"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56.76</w:t>
            </w:r>
          </w:p>
        </w:tc>
        <w:tc>
          <w:tcPr>
            <w:tcW w:w="1380" w:type="dxa"/>
            <w:shd w:val="clear" w:color="auto" w:fill="auto"/>
          </w:tcPr>
          <w:p w14:paraId="0CE68D14" w14:textId="0F6064D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24.32</w:t>
            </w:r>
          </w:p>
        </w:tc>
        <w:tc>
          <w:tcPr>
            <w:tcW w:w="1380" w:type="dxa"/>
            <w:shd w:val="clear" w:color="auto" w:fill="auto"/>
          </w:tcPr>
          <w:p w14:paraId="03BEF244" w14:textId="0009B7C5"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70.27</w:t>
            </w:r>
          </w:p>
        </w:tc>
        <w:tc>
          <w:tcPr>
            <w:tcW w:w="1380" w:type="dxa"/>
            <w:shd w:val="clear" w:color="auto" w:fill="auto"/>
          </w:tcPr>
          <w:p w14:paraId="4F60BE71" w14:textId="0FDBB95E"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18.92</w:t>
            </w:r>
          </w:p>
        </w:tc>
        <w:tc>
          <w:tcPr>
            <w:tcW w:w="1380" w:type="dxa"/>
            <w:shd w:val="clear" w:color="auto" w:fill="auto"/>
          </w:tcPr>
          <w:p w14:paraId="4D76E78A" w14:textId="7B62F27C"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10.81</w:t>
            </w:r>
          </w:p>
        </w:tc>
      </w:tr>
      <w:tr w:rsidR="00887B1D" w:rsidRPr="00887B1D" w14:paraId="3C90AA5B" w14:textId="77777777" w:rsidTr="0036086D">
        <w:tc>
          <w:tcPr>
            <w:tcW w:w="1435" w:type="dxa"/>
            <w:shd w:val="clear" w:color="auto" w:fill="auto"/>
          </w:tcPr>
          <w:p w14:paraId="62ACEA4D" w14:textId="1F6776B3"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3</w:t>
            </w:r>
          </w:p>
        </w:tc>
        <w:tc>
          <w:tcPr>
            <w:tcW w:w="1380" w:type="dxa"/>
            <w:shd w:val="clear" w:color="auto" w:fill="auto"/>
          </w:tcPr>
          <w:p w14:paraId="1EA56F54" w14:textId="5F417E5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23.81</w:t>
            </w:r>
          </w:p>
        </w:tc>
        <w:tc>
          <w:tcPr>
            <w:tcW w:w="1380" w:type="dxa"/>
            <w:shd w:val="clear" w:color="auto" w:fill="auto"/>
          </w:tcPr>
          <w:p w14:paraId="4BACBDCF" w14:textId="6E992DE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66.67</w:t>
            </w:r>
          </w:p>
        </w:tc>
        <w:tc>
          <w:tcPr>
            <w:tcW w:w="1380" w:type="dxa"/>
            <w:shd w:val="clear" w:color="auto" w:fill="auto"/>
          </w:tcPr>
          <w:p w14:paraId="3CFA954D" w14:textId="05836771"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9.52</w:t>
            </w:r>
          </w:p>
        </w:tc>
        <w:tc>
          <w:tcPr>
            <w:tcW w:w="1380" w:type="dxa"/>
            <w:shd w:val="clear" w:color="auto" w:fill="auto"/>
          </w:tcPr>
          <w:p w14:paraId="743E8269" w14:textId="1D24103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71.43</w:t>
            </w:r>
          </w:p>
        </w:tc>
        <w:tc>
          <w:tcPr>
            <w:tcW w:w="1380" w:type="dxa"/>
            <w:shd w:val="clear" w:color="auto" w:fill="auto"/>
          </w:tcPr>
          <w:p w14:paraId="1D1DF560" w14:textId="0B8F4110"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9.52</w:t>
            </w:r>
          </w:p>
        </w:tc>
        <w:tc>
          <w:tcPr>
            <w:tcW w:w="1380" w:type="dxa"/>
            <w:shd w:val="clear" w:color="auto" w:fill="auto"/>
          </w:tcPr>
          <w:p w14:paraId="215B27D6" w14:textId="11BFBAF0"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19.05</w:t>
            </w:r>
          </w:p>
        </w:tc>
      </w:tr>
      <w:tr w:rsidR="00887B1D" w:rsidRPr="00887B1D" w14:paraId="5C05EA43" w14:textId="77777777" w:rsidTr="0036086D">
        <w:tc>
          <w:tcPr>
            <w:tcW w:w="1435" w:type="dxa"/>
            <w:shd w:val="clear" w:color="auto" w:fill="auto"/>
          </w:tcPr>
          <w:p w14:paraId="14E42AD2" w14:textId="7732F432"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4</w:t>
            </w:r>
          </w:p>
        </w:tc>
        <w:tc>
          <w:tcPr>
            <w:tcW w:w="1380" w:type="dxa"/>
            <w:shd w:val="clear" w:color="auto" w:fill="auto"/>
          </w:tcPr>
          <w:p w14:paraId="104B71E4" w14:textId="78CF079D"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9.38</w:t>
            </w:r>
          </w:p>
        </w:tc>
        <w:tc>
          <w:tcPr>
            <w:tcW w:w="1380" w:type="dxa"/>
            <w:shd w:val="clear" w:color="auto" w:fill="auto"/>
          </w:tcPr>
          <w:p w14:paraId="395CE2C3" w14:textId="39641024"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65.63</w:t>
            </w:r>
          </w:p>
        </w:tc>
        <w:tc>
          <w:tcPr>
            <w:tcW w:w="1380" w:type="dxa"/>
            <w:shd w:val="clear" w:color="auto" w:fill="auto"/>
          </w:tcPr>
          <w:p w14:paraId="3B742FC0" w14:textId="4ECC0387"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25.00</w:t>
            </w:r>
          </w:p>
        </w:tc>
        <w:tc>
          <w:tcPr>
            <w:tcW w:w="1380" w:type="dxa"/>
            <w:shd w:val="clear" w:color="auto" w:fill="auto"/>
          </w:tcPr>
          <w:p w14:paraId="7358BB94" w14:textId="03B032B4"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48.44</w:t>
            </w:r>
          </w:p>
        </w:tc>
        <w:tc>
          <w:tcPr>
            <w:tcW w:w="1380" w:type="dxa"/>
            <w:shd w:val="clear" w:color="auto" w:fill="auto"/>
          </w:tcPr>
          <w:p w14:paraId="2E210D02" w14:textId="1995E302"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31.25</w:t>
            </w:r>
          </w:p>
        </w:tc>
        <w:tc>
          <w:tcPr>
            <w:tcW w:w="1380" w:type="dxa"/>
            <w:shd w:val="clear" w:color="auto" w:fill="auto"/>
          </w:tcPr>
          <w:p w14:paraId="44FCE376" w14:textId="26327F5F"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20.31</w:t>
            </w:r>
          </w:p>
        </w:tc>
      </w:tr>
      <w:tr w:rsidR="00887B1D" w:rsidRPr="00887B1D" w14:paraId="1739789C" w14:textId="77777777" w:rsidTr="0036086D">
        <w:tc>
          <w:tcPr>
            <w:tcW w:w="1435" w:type="dxa"/>
            <w:shd w:val="clear" w:color="auto" w:fill="auto"/>
          </w:tcPr>
          <w:p w14:paraId="69F90173" w14:textId="7D3C9EC8"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5</w:t>
            </w:r>
          </w:p>
        </w:tc>
        <w:tc>
          <w:tcPr>
            <w:tcW w:w="1380" w:type="dxa"/>
            <w:shd w:val="clear" w:color="auto" w:fill="auto"/>
          </w:tcPr>
          <w:p w14:paraId="10B99550" w14:textId="19A455DF"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3.77</w:t>
            </w:r>
          </w:p>
        </w:tc>
        <w:tc>
          <w:tcPr>
            <w:tcW w:w="1380" w:type="dxa"/>
            <w:shd w:val="clear" w:color="auto" w:fill="auto"/>
          </w:tcPr>
          <w:p w14:paraId="3AA1CD31" w14:textId="507EFF30"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89.62</w:t>
            </w:r>
          </w:p>
        </w:tc>
        <w:tc>
          <w:tcPr>
            <w:tcW w:w="1380" w:type="dxa"/>
            <w:shd w:val="clear" w:color="auto" w:fill="auto"/>
          </w:tcPr>
          <w:p w14:paraId="6C49B44E" w14:textId="3310B09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6.60</w:t>
            </w:r>
          </w:p>
        </w:tc>
        <w:tc>
          <w:tcPr>
            <w:tcW w:w="1380" w:type="dxa"/>
            <w:shd w:val="clear" w:color="auto" w:fill="auto"/>
          </w:tcPr>
          <w:p w14:paraId="6296F691" w14:textId="2253C775"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36.79</w:t>
            </w:r>
          </w:p>
        </w:tc>
        <w:tc>
          <w:tcPr>
            <w:tcW w:w="1380" w:type="dxa"/>
            <w:shd w:val="clear" w:color="auto" w:fill="auto"/>
          </w:tcPr>
          <w:p w14:paraId="547DF79C" w14:textId="0317A03C"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49.06</w:t>
            </w:r>
          </w:p>
        </w:tc>
        <w:tc>
          <w:tcPr>
            <w:tcW w:w="1380" w:type="dxa"/>
            <w:shd w:val="clear" w:color="auto" w:fill="auto"/>
          </w:tcPr>
          <w:p w14:paraId="7F90FAD4" w14:textId="3C6AD146"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14.15</w:t>
            </w:r>
          </w:p>
        </w:tc>
      </w:tr>
      <w:tr w:rsidR="00887B1D" w:rsidRPr="00887B1D" w14:paraId="32DA99FB" w14:textId="77777777" w:rsidTr="0036086D">
        <w:tc>
          <w:tcPr>
            <w:tcW w:w="1435" w:type="dxa"/>
            <w:shd w:val="clear" w:color="auto" w:fill="auto"/>
          </w:tcPr>
          <w:p w14:paraId="12D4BBBC" w14:textId="236DA1D7"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6</w:t>
            </w:r>
          </w:p>
        </w:tc>
        <w:tc>
          <w:tcPr>
            <w:tcW w:w="1380" w:type="dxa"/>
            <w:shd w:val="clear" w:color="auto" w:fill="auto"/>
          </w:tcPr>
          <w:p w14:paraId="0632E495" w14:textId="3FE67A44"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4.88</w:t>
            </w:r>
          </w:p>
        </w:tc>
        <w:tc>
          <w:tcPr>
            <w:tcW w:w="1380" w:type="dxa"/>
            <w:shd w:val="clear" w:color="auto" w:fill="auto"/>
          </w:tcPr>
          <w:p w14:paraId="6977CDF7" w14:textId="07ED4F49"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56.10</w:t>
            </w:r>
          </w:p>
        </w:tc>
        <w:tc>
          <w:tcPr>
            <w:tcW w:w="1380" w:type="dxa"/>
            <w:shd w:val="clear" w:color="auto" w:fill="auto"/>
          </w:tcPr>
          <w:p w14:paraId="34257285" w14:textId="3607490F"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39.02</w:t>
            </w:r>
          </w:p>
        </w:tc>
        <w:tc>
          <w:tcPr>
            <w:tcW w:w="1380" w:type="dxa"/>
            <w:shd w:val="clear" w:color="auto" w:fill="auto"/>
          </w:tcPr>
          <w:p w14:paraId="1BA7207A" w14:textId="508A9E5D"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48.78</w:t>
            </w:r>
          </w:p>
        </w:tc>
        <w:tc>
          <w:tcPr>
            <w:tcW w:w="1380" w:type="dxa"/>
            <w:shd w:val="clear" w:color="auto" w:fill="auto"/>
          </w:tcPr>
          <w:p w14:paraId="759598B9" w14:textId="70EA2E6C"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0710D816" w14:textId="6303E0DD"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51.22</w:t>
            </w:r>
          </w:p>
        </w:tc>
      </w:tr>
      <w:tr w:rsidR="00887B1D" w:rsidRPr="00887B1D" w14:paraId="1F3FC1D2" w14:textId="77777777" w:rsidTr="0036086D">
        <w:tc>
          <w:tcPr>
            <w:tcW w:w="1435" w:type="dxa"/>
            <w:shd w:val="clear" w:color="auto" w:fill="auto"/>
          </w:tcPr>
          <w:p w14:paraId="0751F014" w14:textId="0C15E63A"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7</w:t>
            </w:r>
          </w:p>
        </w:tc>
        <w:tc>
          <w:tcPr>
            <w:tcW w:w="1380" w:type="dxa"/>
            <w:shd w:val="clear" w:color="auto" w:fill="auto"/>
          </w:tcPr>
          <w:p w14:paraId="6D73E416" w14:textId="3F2DEE33"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27.78</w:t>
            </w:r>
          </w:p>
        </w:tc>
        <w:tc>
          <w:tcPr>
            <w:tcW w:w="1380" w:type="dxa"/>
            <w:shd w:val="clear" w:color="auto" w:fill="auto"/>
          </w:tcPr>
          <w:p w14:paraId="1202225F" w14:textId="6017FE08"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66.67</w:t>
            </w:r>
          </w:p>
        </w:tc>
        <w:tc>
          <w:tcPr>
            <w:tcW w:w="1380" w:type="dxa"/>
            <w:shd w:val="clear" w:color="auto" w:fill="auto"/>
          </w:tcPr>
          <w:p w14:paraId="76ED4C15" w14:textId="13795B24"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5.56</w:t>
            </w:r>
          </w:p>
        </w:tc>
        <w:tc>
          <w:tcPr>
            <w:tcW w:w="1380" w:type="dxa"/>
            <w:shd w:val="clear" w:color="auto" w:fill="auto"/>
          </w:tcPr>
          <w:p w14:paraId="088CBCF7" w14:textId="31AA2C93"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77.78</w:t>
            </w:r>
          </w:p>
        </w:tc>
        <w:tc>
          <w:tcPr>
            <w:tcW w:w="1380" w:type="dxa"/>
            <w:shd w:val="clear" w:color="auto" w:fill="auto"/>
          </w:tcPr>
          <w:p w14:paraId="1A3A029C" w14:textId="687CDB97"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16.67</w:t>
            </w:r>
          </w:p>
        </w:tc>
        <w:tc>
          <w:tcPr>
            <w:tcW w:w="1380" w:type="dxa"/>
            <w:shd w:val="clear" w:color="auto" w:fill="auto"/>
          </w:tcPr>
          <w:p w14:paraId="3E82DAF6" w14:textId="1901280B"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5.56</w:t>
            </w:r>
          </w:p>
        </w:tc>
      </w:tr>
      <w:tr w:rsidR="00887B1D" w:rsidRPr="00887B1D" w14:paraId="289557B9" w14:textId="77777777" w:rsidTr="0036086D">
        <w:tc>
          <w:tcPr>
            <w:tcW w:w="1435" w:type="dxa"/>
            <w:shd w:val="clear" w:color="auto" w:fill="auto"/>
          </w:tcPr>
          <w:p w14:paraId="6BFB672F" w14:textId="67011959"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8</w:t>
            </w:r>
          </w:p>
        </w:tc>
        <w:tc>
          <w:tcPr>
            <w:tcW w:w="1380" w:type="dxa"/>
            <w:shd w:val="clear" w:color="auto" w:fill="auto"/>
          </w:tcPr>
          <w:p w14:paraId="26B2645F" w14:textId="30365E33"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24C15260" w14:textId="30C88F76"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88.24</w:t>
            </w:r>
          </w:p>
        </w:tc>
        <w:tc>
          <w:tcPr>
            <w:tcW w:w="1380" w:type="dxa"/>
            <w:shd w:val="clear" w:color="auto" w:fill="auto"/>
          </w:tcPr>
          <w:p w14:paraId="2781F9C1" w14:textId="19347FE8"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11.76</w:t>
            </w:r>
          </w:p>
        </w:tc>
        <w:tc>
          <w:tcPr>
            <w:tcW w:w="1380" w:type="dxa"/>
            <w:shd w:val="clear" w:color="auto" w:fill="auto"/>
          </w:tcPr>
          <w:p w14:paraId="40572287" w14:textId="0E1B9930"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23.53</w:t>
            </w:r>
          </w:p>
        </w:tc>
        <w:tc>
          <w:tcPr>
            <w:tcW w:w="1380" w:type="dxa"/>
            <w:shd w:val="clear" w:color="auto" w:fill="auto"/>
          </w:tcPr>
          <w:p w14:paraId="69D45E78" w14:textId="53D078DD"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35.29</w:t>
            </w:r>
          </w:p>
        </w:tc>
        <w:tc>
          <w:tcPr>
            <w:tcW w:w="1380" w:type="dxa"/>
            <w:shd w:val="clear" w:color="auto" w:fill="auto"/>
          </w:tcPr>
          <w:p w14:paraId="13392219" w14:textId="7FB9997D"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41.18</w:t>
            </w:r>
          </w:p>
        </w:tc>
      </w:tr>
      <w:tr w:rsidR="00887B1D" w:rsidRPr="00887B1D" w14:paraId="16B1FCAC" w14:textId="77777777" w:rsidTr="0036086D">
        <w:tc>
          <w:tcPr>
            <w:tcW w:w="1435" w:type="dxa"/>
            <w:shd w:val="clear" w:color="auto" w:fill="auto"/>
          </w:tcPr>
          <w:p w14:paraId="04531A7E" w14:textId="1E300A69"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9</w:t>
            </w:r>
          </w:p>
        </w:tc>
        <w:tc>
          <w:tcPr>
            <w:tcW w:w="1380" w:type="dxa"/>
            <w:shd w:val="clear" w:color="auto" w:fill="auto"/>
          </w:tcPr>
          <w:p w14:paraId="032C15CA" w14:textId="340C1571"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4D4C9AD5" w14:textId="4E9F6BD6"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91.67</w:t>
            </w:r>
          </w:p>
        </w:tc>
        <w:tc>
          <w:tcPr>
            <w:tcW w:w="1380" w:type="dxa"/>
            <w:shd w:val="clear" w:color="auto" w:fill="auto"/>
          </w:tcPr>
          <w:p w14:paraId="0EDCBCEB" w14:textId="54F8DE23"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8.33</w:t>
            </w:r>
          </w:p>
        </w:tc>
        <w:tc>
          <w:tcPr>
            <w:tcW w:w="1380" w:type="dxa"/>
            <w:shd w:val="clear" w:color="auto" w:fill="auto"/>
          </w:tcPr>
          <w:p w14:paraId="45483E31" w14:textId="6A6EC60B"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8.33</w:t>
            </w:r>
          </w:p>
        </w:tc>
        <w:tc>
          <w:tcPr>
            <w:tcW w:w="1380" w:type="dxa"/>
            <w:shd w:val="clear" w:color="auto" w:fill="auto"/>
          </w:tcPr>
          <w:p w14:paraId="7F86A7D4" w14:textId="36B09253"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6BE15B89" w14:textId="2EEA5D6F"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91.67</w:t>
            </w:r>
          </w:p>
        </w:tc>
      </w:tr>
      <w:tr w:rsidR="00887B1D" w:rsidRPr="00887B1D" w14:paraId="19446F2E" w14:textId="77777777" w:rsidTr="0036086D">
        <w:tc>
          <w:tcPr>
            <w:tcW w:w="1435" w:type="dxa"/>
            <w:shd w:val="clear" w:color="auto" w:fill="auto"/>
          </w:tcPr>
          <w:p w14:paraId="4536FE3E" w14:textId="12FD2388"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10</w:t>
            </w:r>
          </w:p>
        </w:tc>
        <w:tc>
          <w:tcPr>
            <w:tcW w:w="1380" w:type="dxa"/>
            <w:shd w:val="clear" w:color="auto" w:fill="auto"/>
          </w:tcPr>
          <w:p w14:paraId="69C46D5B" w14:textId="1448C930"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1.85</w:t>
            </w:r>
          </w:p>
        </w:tc>
        <w:tc>
          <w:tcPr>
            <w:tcW w:w="1380" w:type="dxa"/>
            <w:shd w:val="clear" w:color="auto" w:fill="auto"/>
          </w:tcPr>
          <w:p w14:paraId="2FA43E49" w14:textId="475AF36E"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14.81</w:t>
            </w:r>
          </w:p>
        </w:tc>
        <w:tc>
          <w:tcPr>
            <w:tcW w:w="1380" w:type="dxa"/>
            <w:shd w:val="clear" w:color="auto" w:fill="auto"/>
          </w:tcPr>
          <w:p w14:paraId="4AF64485" w14:textId="07399742"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83.33</w:t>
            </w:r>
          </w:p>
        </w:tc>
        <w:tc>
          <w:tcPr>
            <w:tcW w:w="1380" w:type="dxa"/>
            <w:shd w:val="clear" w:color="auto" w:fill="auto"/>
          </w:tcPr>
          <w:p w14:paraId="64AF7F86" w14:textId="476C7FB7"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94.44</w:t>
            </w:r>
          </w:p>
        </w:tc>
        <w:tc>
          <w:tcPr>
            <w:tcW w:w="1380" w:type="dxa"/>
            <w:shd w:val="clear" w:color="auto" w:fill="auto"/>
          </w:tcPr>
          <w:p w14:paraId="3BBC3662" w14:textId="286C66EC"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3.70</w:t>
            </w:r>
          </w:p>
        </w:tc>
        <w:tc>
          <w:tcPr>
            <w:tcW w:w="1380" w:type="dxa"/>
            <w:shd w:val="clear" w:color="auto" w:fill="auto"/>
          </w:tcPr>
          <w:p w14:paraId="3E7F2D5C" w14:textId="61B54499"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1.85</w:t>
            </w:r>
          </w:p>
        </w:tc>
      </w:tr>
      <w:tr w:rsidR="00887B1D" w:rsidRPr="00887B1D" w14:paraId="2E5FB4C0" w14:textId="77777777" w:rsidTr="0036086D">
        <w:tc>
          <w:tcPr>
            <w:tcW w:w="1435" w:type="dxa"/>
            <w:shd w:val="clear" w:color="auto" w:fill="auto"/>
          </w:tcPr>
          <w:p w14:paraId="7169FA18" w14:textId="0F9F53B7"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11</w:t>
            </w:r>
          </w:p>
        </w:tc>
        <w:tc>
          <w:tcPr>
            <w:tcW w:w="1380" w:type="dxa"/>
            <w:shd w:val="clear" w:color="auto" w:fill="auto"/>
          </w:tcPr>
          <w:p w14:paraId="09AC6861" w14:textId="6E5B5CD6"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362CF5E1" w14:textId="420567E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100.00</w:t>
            </w:r>
          </w:p>
        </w:tc>
        <w:tc>
          <w:tcPr>
            <w:tcW w:w="1380" w:type="dxa"/>
            <w:shd w:val="clear" w:color="auto" w:fill="auto"/>
          </w:tcPr>
          <w:p w14:paraId="75E18BC2" w14:textId="647064AE"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68BB7534" w14:textId="46D35DE6"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7A8C4319" w14:textId="35C60F9B"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71F715E8" w14:textId="0A5178FD"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100.00</w:t>
            </w:r>
          </w:p>
        </w:tc>
      </w:tr>
      <w:tr w:rsidR="00887B1D" w:rsidRPr="00887B1D" w14:paraId="2AAA34F2" w14:textId="77777777" w:rsidTr="0036086D">
        <w:tc>
          <w:tcPr>
            <w:tcW w:w="1435" w:type="dxa"/>
            <w:shd w:val="clear" w:color="auto" w:fill="auto"/>
          </w:tcPr>
          <w:p w14:paraId="28A5E2FF" w14:textId="49FC8A60"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12</w:t>
            </w:r>
          </w:p>
        </w:tc>
        <w:tc>
          <w:tcPr>
            <w:tcW w:w="1380" w:type="dxa"/>
            <w:shd w:val="clear" w:color="auto" w:fill="auto"/>
          </w:tcPr>
          <w:p w14:paraId="7F0221C8" w14:textId="78555904"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0FD6EAFF" w14:textId="7D44EDF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80.95</w:t>
            </w:r>
          </w:p>
        </w:tc>
        <w:tc>
          <w:tcPr>
            <w:tcW w:w="1380" w:type="dxa"/>
            <w:shd w:val="clear" w:color="auto" w:fill="auto"/>
          </w:tcPr>
          <w:p w14:paraId="4301FD7F" w14:textId="586A9604"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19.05</w:t>
            </w:r>
          </w:p>
        </w:tc>
        <w:tc>
          <w:tcPr>
            <w:tcW w:w="1380" w:type="dxa"/>
            <w:shd w:val="clear" w:color="auto" w:fill="auto"/>
          </w:tcPr>
          <w:p w14:paraId="3E66C834" w14:textId="0C09FD95"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80.95</w:t>
            </w:r>
          </w:p>
        </w:tc>
        <w:tc>
          <w:tcPr>
            <w:tcW w:w="1380" w:type="dxa"/>
            <w:shd w:val="clear" w:color="auto" w:fill="auto"/>
          </w:tcPr>
          <w:p w14:paraId="081B4F48" w14:textId="765206B5"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14.29</w:t>
            </w:r>
          </w:p>
        </w:tc>
        <w:tc>
          <w:tcPr>
            <w:tcW w:w="1380" w:type="dxa"/>
            <w:shd w:val="clear" w:color="auto" w:fill="auto"/>
          </w:tcPr>
          <w:p w14:paraId="1ABD2F36" w14:textId="43D835D4"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4.76</w:t>
            </w:r>
          </w:p>
        </w:tc>
      </w:tr>
      <w:tr w:rsidR="00887B1D" w:rsidRPr="00887B1D" w14:paraId="55C86581" w14:textId="77777777" w:rsidTr="0036086D">
        <w:tc>
          <w:tcPr>
            <w:tcW w:w="1435" w:type="dxa"/>
            <w:shd w:val="clear" w:color="auto" w:fill="auto"/>
          </w:tcPr>
          <w:p w14:paraId="5EBDFBC2" w14:textId="0A745251"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13</w:t>
            </w:r>
          </w:p>
        </w:tc>
        <w:tc>
          <w:tcPr>
            <w:tcW w:w="1380" w:type="dxa"/>
            <w:shd w:val="clear" w:color="auto" w:fill="auto"/>
          </w:tcPr>
          <w:p w14:paraId="39702522" w14:textId="2B86B1FD"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1E4D5329" w14:textId="6966F21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43.48</w:t>
            </w:r>
          </w:p>
        </w:tc>
        <w:tc>
          <w:tcPr>
            <w:tcW w:w="1380" w:type="dxa"/>
            <w:shd w:val="clear" w:color="auto" w:fill="auto"/>
          </w:tcPr>
          <w:p w14:paraId="177BFC27" w14:textId="2D62BC51"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56.52</w:t>
            </w:r>
          </w:p>
        </w:tc>
        <w:tc>
          <w:tcPr>
            <w:tcW w:w="1380" w:type="dxa"/>
            <w:shd w:val="clear" w:color="auto" w:fill="auto"/>
          </w:tcPr>
          <w:p w14:paraId="0A8516C0" w14:textId="3FDF4658"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60.87</w:t>
            </w:r>
          </w:p>
        </w:tc>
        <w:tc>
          <w:tcPr>
            <w:tcW w:w="1380" w:type="dxa"/>
            <w:shd w:val="clear" w:color="auto" w:fill="auto"/>
          </w:tcPr>
          <w:p w14:paraId="2EC6682B" w14:textId="739A6C6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13.04</w:t>
            </w:r>
          </w:p>
        </w:tc>
        <w:tc>
          <w:tcPr>
            <w:tcW w:w="1380" w:type="dxa"/>
            <w:shd w:val="clear" w:color="auto" w:fill="auto"/>
          </w:tcPr>
          <w:p w14:paraId="0C96F7BD" w14:textId="063E2588"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26.09</w:t>
            </w:r>
          </w:p>
        </w:tc>
      </w:tr>
      <w:tr w:rsidR="00887B1D" w:rsidRPr="00887B1D" w14:paraId="5A199DD3" w14:textId="77777777" w:rsidTr="0036086D">
        <w:tc>
          <w:tcPr>
            <w:tcW w:w="1435" w:type="dxa"/>
            <w:shd w:val="clear" w:color="auto" w:fill="auto"/>
          </w:tcPr>
          <w:p w14:paraId="03EAEDDE" w14:textId="441E6B90"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14</w:t>
            </w:r>
          </w:p>
        </w:tc>
        <w:tc>
          <w:tcPr>
            <w:tcW w:w="1380" w:type="dxa"/>
            <w:shd w:val="clear" w:color="auto" w:fill="auto"/>
          </w:tcPr>
          <w:p w14:paraId="66B4159E" w14:textId="5E115B63"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25AE428A" w14:textId="5AEBCA44"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43.14</w:t>
            </w:r>
          </w:p>
        </w:tc>
        <w:tc>
          <w:tcPr>
            <w:tcW w:w="1380" w:type="dxa"/>
            <w:shd w:val="clear" w:color="auto" w:fill="auto"/>
          </w:tcPr>
          <w:p w14:paraId="293B7071" w14:textId="22BB82B9"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56.86</w:t>
            </w:r>
          </w:p>
        </w:tc>
        <w:tc>
          <w:tcPr>
            <w:tcW w:w="1380" w:type="dxa"/>
            <w:shd w:val="clear" w:color="auto" w:fill="auto"/>
          </w:tcPr>
          <w:p w14:paraId="68555D64" w14:textId="0E92BBE4"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68.63</w:t>
            </w:r>
          </w:p>
        </w:tc>
        <w:tc>
          <w:tcPr>
            <w:tcW w:w="1380" w:type="dxa"/>
            <w:shd w:val="clear" w:color="auto" w:fill="auto"/>
          </w:tcPr>
          <w:p w14:paraId="2DECA3F7" w14:textId="2E3ED4A6"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9.80</w:t>
            </w:r>
          </w:p>
        </w:tc>
        <w:tc>
          <w:tcPr>
            <w:tcW w:w="1380" w:type="dxa"/>
            <w:shd w:val="clear" w:color="auto" w:fill="auto"/>
          </w:tcPr>
          <w:p w14:paraId="6A5AFE04" w14:textId="3B70AE56"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21.57</w:t>
            </w:r>
          </w:p>
        </w:tc>
      </w:tr>
      <w:tr w:rsidR="00887B1D" w:rsidRPr="00887B1D" w14:paraId="54FF0116" w14:textId="77777777" w:rsidTr="0036086D">
        <w:tc>
          <w:tcPr>
            <w:tcW w:w="1435" w:type="dxa"/>
            <w:shd w:val="clear" w:color="auto" w:fill="auto"/>
          </w:tcPr>
          <w:p w14:paraId="23C88D7B" w14:textId="704CE1FE" w:rsidR="00887B1D" w:rsidRPr="00887B1D" w:rsidRDefault="00887B1D" w:rsidP="00887B1D">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15</w:t>
            </w:r>
          </w:p>
        </w:tc>
        <w:tc>
          <w:tcPr>
            <w:tcW w:w="1380" w:type="dxa"/>
            <w:shd w:val="clear" w:color="auto" w:fill="auto"/>
          </w:tcPr>
          <w:p w14:paraId="5FE87BC0" w14:textId="5086BFB0"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0.00</w:t>
            </w:r>
          </w:p>
        </w:tc>
        <w:tc>
          <w:tcPr>
            <w:tcW w:w="1380" w:type="dxa"/>
            <w:shd w:val="clear" w:color="auto" w:fill="auto"/>
          </w:tcPr>
          <w:p w14:paraId="74E06D4F" w14:textId="5C74AADD"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41.18</w:t>
            </w:r>
          </w:p>
        </w:tc>
        <w:tc>
          <w:tcPr>
            <w:tcW w:w="1380" w:type="dxa"/>
            <w:shd w:val="clear" w:color="auto" w:fill="auto"/>
          </w:tcPr>
          <w:p w14:paraId="60CE5381" w14:textId="02CBB7A8"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58.82</w:t>
            </w:r>
          </w:p>
        </w:tc>
        <w:tc>
          <w:tcPr>
            <w:tcW w:w="1380" w:type="dxa"/>
            <w:shd w:val="clear" w:color="auto" w:fill="auto"/>
          </w:tcPr>
          <w:p w14:paraId="6666539A" w14:textId="5C515390"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82.35</w:t>
            </w:r>
          </w:p>
        </w:tc>
        <w:tc>
          <w:tcPr>
            <w:tcW w:w="1380" w:type="dxa"/>
            <w:shd w:val="clear" w:color="auto" w:fill="auto"/>
          </w:tcPr>
          <w:p w14:paraId="7EA22FAE" w14:textId="36FFA99C"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11.76</w:t>
            </w:r>
          </w:p>
        </w:tc>
        <w:tc>
          <w:tcPr>
            <w:tcW w:w="1380" w:type="dxa"/>
            <w:shd w:val="clear" w:color="auto" w:fill="auto"/>
          </w:tcPr>
          <w:p w14:paraId="2F0C2644" w14:textId="091A9E8A" w:rsidR="00887B1D" w:rsidRPr="00887B1D" w:rsidRDefault="00887B1D" w:rsidP="00887B1D">
            <w:pPr>
              <w:jc w:val="center"/>
              <w:rPr>
                <w:rFonts w:ascii="Arial" w:eastAsia="ArialMT" w:hAnsi="Arial" w:cs="Arial"/>
                <w:bCs/>
                <w:color w:val="0000FF"/>
                <w:sz w:val="18"/>
                <w:szCs w:val="18"/>
              </w:rPr>
            </w:pPr>
            <w:r w:rsidRPr="00887B1D">
              <w:rPr>
                <w:rFonts w:ascii="Arial" w:eastAsia="ArialMT" w:hAnsi="Arial" w:cs="Arial"/>
                <w:color w:val="000000" w:themeColor="text1"/>
                <w:sz w:val="18"/>
                <w:szCs w:val="18"/>
              </w:rPr>
              <w:t>5.88</w:t>
            </w:r>
          </w:p>
        </w:tc>
      </w:tr>
    </w:tbl>
    <w:p w14:paraId="322C7504" w14:textId="55E4BCBA" w:rsidR="00542614" w:rsidRDefault="00542614" w:rsidP="006B34E1">
      <w:pPr>
        <w:rPr>
          <w:rFonts w:ascii="Arial" w:eastAsia="ArialMT" w:hAnsi="Arial" w:cs="Arial"/>
          <w:bCs/>
          <w:color w:val="0000FF"/>
        </w:rPr>
      </w:pPr>
    </w:p>
    <w:p w14:paraId="0E999636" w14:textId="77777777" w:rsidR="00B532F4" w:rsidRPr="00A5107B" w:rsidRDefault="00A5107B" w:rsidP="00B532F4">
      <w:pPr>
        <w:autoSpaceDE w:val="0"/>
        <w:autoSpaceDN w:val="0"/>
        <w:adjustRightInd w:val="0"/>
        <w:spacing w:after="0" w:line="240" w:lineRule="auto"/>
        <w:jc w:val="both"/>
        <w:rPr>
          <w:rFonts w:ascii="Arial" w:eastAsia="ArialMT" w:hAnsi="Arial" w:cs="Arial"/>
          <w:color w:val="0000FF"/>
        </w:rPr>
      </w:pPr>
      <w:r w:rsidRPr="00A5107B">
        <w:rPr>
          <w:rFonts w:ascii="Arial" w:eastAsia="ArialMT" w:hAnsi="Arial" w:cs="Arial"/>
          <w:color w:val="0000FF"/>
        </w:rPr>
        <w:t xml:space="preserve">Table </w:t>
      </w:r>
      <w:r w:rsidRPr="00A5107B">
        <w:rPr>
          <w:rFonts w:ascii="Arial" w:eastAsia="ArialMT" w:hAnsi="Arial" w:cs="Arial"/>
          <w:color w:val="0000FF"/>
          <w:highlight w:val="cyan"/>
        </w:rPr>
        <w:t>_</w:t>
      </w:r>
      <w:r w:rsidRPr="00A5107B">
        <w:rPr>
          <w:rFonts w:ascii="Arial" w:eastAsia="ArialMT" w:hAnsi="Arial" w:cs="Arial"/>
          <w:color w:val="0000FF"/>
        </w:rPr>
        <w:t xml:space="preserve">. </w:t>
      </w:r>
      <w:r>
        <w:rPr>
          <w:rFonts w:ascii="Arial" w:eastAsia="ArialMT" w:hAnsi="Arial" w:cs="Arial"/>
          <w:color w:val="0000FF"/>
        </w:rPr>
        <w:t>Collection location</w:t>
      </w:r>
      <w:r w:rsidRPr="00A5107B">
        <w:rPr>
          <w:rFonts w:ascii="Arial" w:eastAsia="ArialMT" w:hAnsi="Arial" w:cs="Arial"/>
          <w:color w:val="0000FF"/>
        </w:rPr>
        <w:t xml:space="preserve"> of the SARS-CoV-2 isolates in the dataset</w:t>
      </w:r>
      <w:r w:rsidR="00B532F4">
        <w:rPr>
          <w:rFonts w:ascii="Arial" w:eastAsia="ArialMT" w:hAnsi="Arial" w:cs="Arial"/>
          <w:color w:val="0000FF"/>
        </w:rPr>
        <w:t>. Values are percentage (%).</w:t>
      </w:r>
    </w:p>
    <w:tbl>
      <w:tblPr>
        <w:tblStyle w:val="TableGrid"/>
        <w:tblW w:w="10506" w:type="dxa"/>
        <w:tblLook w:val="04A0" w:firstRow="1" w:lastRow="0" w:firstColumn="1" w:lastColumn="0" w:noHBand="0" w:noVBand="1"/>
      </w:tblPr>
      <w:tblGrid>
        <w:gridCol w:w="823"/>
        <w:gridCol w:w="794"/>
        <w:gridCol w:w="794"/>
        <w:gridCol w:w="794"/>
        <w:gridCol w:w="939"/>
        <w:gridCol w:w="794"/>
        <w:gridCol w:w="794"/>
        <w:gridCol w:w="794"/>
        <w:gridCol w:w="794"/>
        <w:gridCol w:w="794"/>
        <w:gridCol w:w="794"/>
        <w:gridCol w:w="804"/>
        <w:gridCol w:w="794"/>
      </w:tblGrid>
      <w:tr w:rsidR="00357829" w:rsidRPr="00887B1D" w14:paraId="532BA358" w14:textId="1B7C8CFA" w:rsidTr="00357829">
        <w:tc>
          <w:tcPr>
            <w:tcW w:w="823" w:type="dxa"/>
            <w:shd w:val="clear" w:color="auto" w:fill="auto"/>
            <w:vAlign w:val="center"/>
          </w:tcPr>
          <w:p w14:paraId="32D872CC" w14:textId="77777777" w:rsidR="00357829" w:rsidRPr="00357829" w:rsidRDefault="00357829" w:rsidP="00357829">
            <w:pPr>
              <w:jc w:val="center"/>
              <w:rPr>
                <w:rFonts w:ascii="Arial" w:eastAsia="ArialMT" w:hAnsi="Arial" w:cs="Arial"/>
                <w:bCs/>
                <w:color w:val="0000FF"/>
                <w:sz w:val="12"/>
                <w:szCs w:val="12"/>
              </w:rPr>
            </w:pPr>
          </w:p>
        </w:tc>
        <w:tc>
          <w:tcPr>
            <w:tcW w:w="794" w:type="dxa"/>
            <w:shd w:val="clear" w:color="auto" w:fill="auto"/>
            <w:vAlign w:val="bottom"/>
          </w:tcPr>
          <w:p w14:paraId="34B8CB63" w14:textId="2632C65E"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California</w:t>
            </w:r>
          </w:p>
        </w:tc>
        <w:tc>
          <w:tcPr>
            <w:tcW w:w="794" w:type="dxa"/>
            <w:shd w:val="clear" w:color="auto" w:fill="auto"/>
            <w:vAlign w:val="bottom"/>
          </w:tcPr>
          <w:p w14:paraId="305F6630" w14:textId="2672D0BE"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Florida</w:t>
            </w:r>
          </w:p>
        </w:tc>
        <w:tc>
          <w:tcPr>
            <w:tcW w:w="794" w:type="dxa"/>
            <w:vAlign w:val="bottom"/>
          </w:tcPr>
          <w:p w14:paraId="6087A449" w14:textId="39D0C67B"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Louisiana</w:t>
            </w:r>
          </w:p>
        </w:tc>
        <w:tc>
          <w:tcPr>
            <w:tcW w:w="939" w:type="dxa"/>
            <w:vAlign w:val="bottom"/>
          </w:tcPr>
          <w:p w14:paraId="25F5063B" w14:textId="5CC8B30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Massachusetts</w:t>
            </w:r>
          </w:p>
        </w:tc>
        <w:tc>
          <w:tcPr>
            <w:tcW w:w="794" w:type="dxa"/>
            <w:shd w:val="clear" w:color="auto" w:fill="auto"/>
            <w:vAlign w:val="bottom"/>
          </w:tcPr>
          <w:p w14:paraId="56E01561" w14:textId="09F1F76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Montana</w:t>
            </w:r>
          </w:p>
        </w:tc>
        <w:tc>
          <w:tcPr>
            <w:tcW w:w="794" w:type="dxa"/>
            <w:shd w:val="clear" w:color="auto" w:fill="auto"/>
            <w:vAlign w:val="bottom"/>
          </w:tcPr>
          <w:p w14:paraId="6DA11130" w14:textId="4D72DC86"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New York</w:t>
            </w:r>
          </w:p>
        </w:tc>
        <w:tc>
          <w:tcPr>
            <w:tcW w:w="794" w:type="dxa"/>
            <w:shd w:val="clear" w:color="auto" w:fill="auto"/>
            <w:vAlign w:val="bottom"/>
          </w:tcPr>
          <w:p w14:paraId="571D4E4E" w14:textId="1773841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Puerto Rico</w:t>
            </w:r>
          </w:p>
        </w:tc>
        <w:tc>
          <w:tcPr>
            <w:tcW w:w="794" w:type="dxa"/>
            <w:shd w:val="clear" w:color="auto" w:fill="auto"/>
            <w:vAlign w:val="bottom"/>
          </w:tcPr>
          <w:p w14:paraId="1A51E785" w14:textId="0F568BD0"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South Carolina</w:t>
            </w:r>
          </w:p>
        </w:tc>
        <w:tc>
          <w:tcPr>
            <w:tcW w:w="794" w:type="dxa"/>
            <w:vAlign w:val="bottom"/>
          </w:tcPr>
          <w:p w14:paraId="23106A7F" w14:textId="063E70A0" w:rsidR="00357829" w:rsidRPr="00357829" w:rsidRDefault="00357829" w:rsidP="00357829">
            <w:pPr>
              <w:jc w:val="center"/>
              <w:rPr>
                <w:sz w:val="12"/>
                <w:szCs w:val="12"/>
              </w:rPr>
            </w:pPr>
            <w:r w:rsidRPr="00357829">
              <w:rPr>
                <w:rFonts w:ascii="Calibri" w:hAnsi="Calibri"/>
                <w:color w:val="000000"/>
                <w:sz w:val="12"/>
                <w:szCs w:val="12"/>
              </w:rPr>
              <w:t>Texas</w:t>
            </w:r>
          </w:p>
        </w:tc>
        <w:tc>
          <w:tcPr>
            <w:tcW w:w="794" w:type="dxa"/>
            <w:vAlign w:val="bottom"/>
          </w:tcPr>
          <w:p w14:paraId="46A0D2C9" w14:textId="2473573C" w:rsidR="00357829" w:rsidRPr="00357829" w:rsidRDefault="00357829" w:rsidP="00357829">
            <w:pPr>
              <w:jc w:val="center"/>
              <w:rPr>
                <w:sz w:val="12"/>
                <w:szCs w:val="12"/>
              </w:rPr>
            </w:pPr>
            <w:r w:rsidRPr="00357829">
              <w:rPr>
                <w:rFonts w:ascii="Calibri" w:hAnsi="Calibri"/>
                <w:color w:val="000000"/>
                <w:sz w:val="12"/>
                <w:szCs w:val="12"/>
              </w:rPr>
              <w:t>Utah</w:t>
            </w:r>
          </w:p>
        </w:tc>
        <w:tc>
          <w:tcPr>
            <w:tcW w:w="804" w:type="dxa"/>
            <w:vAlign w:val="bottom"/>
          </w:tcPr>
          <w:p w14:paraId="143923AC" w14:textId="77E6599B" w:rsidR="00357829" w:rsidRPr="00357829" w:rsidRDefault="00357829" w:rsidP="00357829">
            <w:pPr>
              <w:jc w:val="center"/>
              <w:rPr>
                <w:sz w:val="12"/>
                <w:szCs w:val="12"/>
              </w:rPr>
            </w:pPr>
            <w:r w:rsidRPr="00357829">
              <w:rPr>
                <w:rFonts w:ascii="Calibri" w:hAnsi="Calibri"/>
                <w:color w:val="000000"/>
                <w:sz w:val="12"/>
                <w:szCs w:val="12"/>
              </w:rPr>
              <w:t>Washington</w:t>
            </w:r>
          </w:p>
        </w:tc>
        <w:tc>
          <w:tcPr>
            <w:tcW w:w="794" w:type="dxa"/>
            <w:vAlign w:val="bottom"/>
          </w:tcPr>
          <w:p w14:paraId="6F1A3095" w14:textId="5B089415" w:rsidR="00357829" w:rsidRPr="00357829" w:rsidRDefault="00357829" w:rsidP="00357829">
            <w:pPr>
              <w:jc w:val="center"/>
              <w:rPr>
                <w:sz w:val="12"/>
                <w:szCs w:val="12"/>
              </w:rPr>
            </w:pPr>
            <w:r w:rsidRPr="00357829">
              <w:rPr>
                <w:rFonts w:ascii="Calibri" w:hAnsi="Calibri"/>
                <w:color w:val="000000"/>
                <w:sz w:val="12"/>
                <w:szCs w:val="12"/>
              </w:rPr>
              <w:t>Wyoming</w:t>
            </w:r>
          </w:p>
        </w:tc>
      </w:tr>
      <w:tr w:rsidR="00357829" w:rsidRPr="00887B1D" w14:paraId="31F3F0D0" w14:textId="5AC6BFAF" w:rsidTr="00357829">
        <w:tc>
          <w:tcPr>
            <w:tcW w:w="823" w:type="dxa"/>
            <w:shd w:val="clear" w:color="auto" w:fill="auto"/>
            <w:vAlign w:val="center"/>
          </w:tcPr>
          <w:p w14:paraId="4C26527E" w14:textId="77777777" w:rsidR="00357829" w:rsidRPr="00357829" w:rsidRDefault="00357829" w:rsidP="00357829">
            <w:pPr>
              <w:jc w:val="center"/>
              <w:rPr>
                <w:rFonts w:ascii="Arial" w:eastAsia="ArialMT" w:hAnsi="Arial" w:cs="Arial"/>
                <w:bCs/>
                <w:color w:val="000000" w:themeColor="text1"/>
                <w:sz w:val="12"/>
                <w:szCs w:val="12"/>
              </w:rPr>
            </w:pPr>
            <w:r w:rsidRPr="00357829">
              <w:rPr>
                <w:rFonts w:ascii="Arial" w:eastAsia="ArialMT" w:hAnsi="Arial" w:cs="Arial"/>
                <w:bCs/>
                <w:color w:val="000000" w:themeColor="text1"/>
                <w:sz w:val="12"/>
                <w:szCs w:val="12"/>
              </w:rPr>
              <w:t>ALL</w:t>
            </w:r>
          </w:p>
        </w:tc>
        <w:tc>
          <w:tcPr>
            <w:tcW w:w="794" w:type="dxa"/>
            <w:shd w:val="clear" w:color="auto" w:fill="auto"/>
            <w:vAlign w:val="bottom"/>
          </w:tcPr>
          <w:p w14:paraId="75377859" w14:textId="0A052D10" w:rsidR="00357829" w:rsidRPr="00357829" w:rsidRDefault="00357829" w:rsidP="00357829">
            <w:pPr>
              <w:jc w:val="center"/>
              <w:rPr>
                <w:rFonts w:ascii="Arial" w:eastAsia="ArialMT" w:hAnsi="Arial" w:cs="Arial"/>
                <w:color w:val="000000" w:themeColor="text1"/>
                <w:sz w:val="12"/>
                <w:szCs w:val="12"/>
              </w:rPr>
            </w:pPr>
            <w:r w:rsidRPr="00357829">
              <w:rPr>
                <w:rFonts w:ascii="Calibri" w:hAnsi="Calibri"/>
                <w:color w:val="000000"/>
                <w:sz w:val="12"/>
                <w:szCs w:val="12"/>
              </w:rPr>
              <w:t>47.9651163</w:t>
            </w:r>
          </w:p>
        </w:tc>
        <w:tc>
          <w:tcPr>
            <w:tcW w:w="794" w:type="dxa"/>
            <w:shd w:val="clear" w:color="auto" w:fill="auto"/>
            <w:vAlign w:val="bottom"/>
          </w:tcPr>
          <w:p w14:paraId="6C10E098" w14:textId="72483EE5" w:rsidR="00357829" w:rsidRPr="00357829" w:rsidRDefault="00357829" w:rsidP="00357829">
            <w:pPr>
              <w:jc w:val="center"/>
              <w:rPr>
                <w:rFonts w:ascii="Arial" w:eastAsia="ArialMT" w:hAnsi="Arial" w:cs="Arial"/>
                <w:color w:val="000000" w:themeColor="text1"/>
                <w:sz w:val="12"/>
                <w:szCs w:val="12"/>
              </w:rPr>
            </w:pPr>
            <w:r w:rsidRPr="00357829">
              <w:rPr>
                <w:rFonts w:ascii="Calibri" w:hAnsi="Calibri"/>
                <w:color w:val="000000"/>
                <w:sz w:val="12"/>
                <w:szCs w:val="12"/>
              </w:rPr>
              <w:t>0.14534884</w:t>
            </w:r>
          </w:p>
        </w:tc>
        <w:tc>
          <w:tcPr>
            <w:tcW w:w="794" w:type="dxa"/>
            <w:vAlign w:val="bottom"/>
          </w:tcPr>
          <w:p w14:paraId="470F2CEB" w14:textId="51DCE5F1" w:rsidR="00357829" w:rsidRPr="00357829" w:rsidRDefault="00357829" w:rsidP="00357829">
            <w:pPr>
              <w:jc w:val="center"/>
              <w:rPr>
                <w:rFonts w:ascii="Arial" w:eastAsia="ArialMT" w:hAnsi="Arial" w:cs="Arial"/>
                <w:color w:val="000000" w:themeColor="text1"/>
                <w:sz w:val="12"/>
                <w:szCs w:val="12"/>
              </w:rPr>
            </w:pPr>
            <w:r w:rsidRPr="00357829">
              <w:rPr>
                <w:rFonts w:ascii="Calibri" w:hAnsi="Calibri"/>
                <w:color w:val="000000"/>
                <w:sz w:val="12"/>
                <w:szCs w:val="12"/>
              </w:rPr>
              <w:t>5.81395349</w:t>
            </w:r>
          </w:p>
        </w:tc>
        <w:tc>
          <w:tcPr>
            <w:tcW w:w="939" w:type="dxa"/>
            <w:vAlign w:val="bottom"/>
          </w:tcPr>
          <w:p w14:paraId="571411D7" w14:textId="76443F2E" w:rsidR="00357829" w:rsidRPr="00357829" w:rsidRDefault="00357829" w:rsidP="00357829">
            <w:pPr>
              <w:jc w:val="center"/>
              <w:rPr>
                <w:rFonts w:ascii="Arial" w:eastAsia="ArialMT" w:hAnsi="Arial" w:cs="Arial"/>
                <w:color w:val="000000" w:themeColor="text1"/>
                <w:sz w:val="12"/>
                <w:szCs w:val="12"/>
              </w:rPr>
            </w:pPr>
            <w:r w:rsidRPr="00357829">
              <w:rPr>
                <w:rFonts w:ascii="Calibri" w:hAnsi="Calibri"/>
                <w:color w:val="000000"/>
                <w:sz w:val="12"/>
                <w:szCs w:val="12"/>
              </w:rPr>
              <w:t>1.74418605</w:t>
            </w:r>
          </w:p>
        </w:tc>
        <w:tc>
          <w:tcPr>
            <w:tcW w:w="794" w:type="dxa"/>
            <w:shd w:val="clear" w:color="auto" w:fill="auto"/>
            <w:vAlign w:val="bottom"/>
          </w:tcPr>
          <w:p w14:paraId="5E852792" w14:textId="2223E74F" w:rsidR="00357829" w:rsidRPr="00357829" w:rsidRDefault="00357829" w:rsidP="00357829">
            <w:pPr>
              <w:jc w:val="center"/>
              <w:rPr>
                <w:rFonts w:ascii="Arial" w:eastAsia="ArialMT" w:hAnsi="Arial" w:cs="Arial"/>
                <w:color w:val="000000" w:themeColor="text1"/>
                <w:sz w:val="12"/>
                <w:szCs w:val="12"/>
              </w:rPr>
            </w:pPr>
            <w:r w:rsidRPr="00357829">
              <w:rPr>
                <w:rFonts w:ascii="Calibri" w:hAnsi="Calibri"/>
                <w:color w:val="000000"/>
                <w:sz w:val="12"/>
                <w:szCs w:val="12"/>
              </w:rPr>
              <w:t>5.81395349</w:t>
            </w:r>
          </w:p>
        </w:tc>
        <w:tc>
          <w:tcPr>
            <w:tcW w:w="794" w:type="dxa"/>
            <w:shd w:val="clear" w:color="auto" w:fill="auto"/>
            <w:vAlign w:val="bottom"/>
          </w:tcPr>
          <w:p w14:paraId="354BEBB9" w14:textId="43290F02" w:rsidR="00357829" w:rsidRPr="00357829" w:rsidRDefault="00357829" w:rsidP="00357829">
            <w:pPr>
              <w:jc w:val="center"/>
              <w:rPr>
                <w:rFonts w:ascii="Arial" w:eastAsia="ArialMT" w:hAnsi="Arial" w:cs="Arial"/>
                <w:color w:val="000000" w:themeColor="text1"/>
                <w:sz w:val="12"/>
                <w:szCs w:val="12"/>
              </w:rPr>
            </w:pPr>
            <w:r w:rsidRPr="00357829">
              <w:rPr>
                <w:rFonts w:ascii="Calibri" w:hAnsi="Calibri"/>
                <w:color w:val="000000"/>
                <w:sz w:val="12"/>
                <w:szCs w:val="12"/>
              </w:rPr>
              <w:t>17.2965116</w:t>
            </w:r>
          </w:p>
        </w:tc>
        <w:tc>
          <w:tcPr>
            <w:tcW w:w="794" w:type="dxa"/>
            <w:shd w:val="clear" w:color="auto" w:fill="auto"/>
            <w:vAlign w:val="bottom"/>
          </w:tcPr>
          <w:p w14:paraId="3C9EF053" w14:textId="1D5912CF" w:rsidR="00357829" w:rsidRPr="00357829" w:rsidRDefault="00357829" w:rsidP="00357829">
            <w:pPr>
              <w:jc w:val="center"/>
              <w:rPr>
                <w:rFonts w:ascii="Arial" w:eastAsia="ArialMT" w:hAnsi="Arial" w:cs="Arial"/>
                <w:color w:val="000000" w:themeColor="text1"/>
                <w:sz w:val="12"/>
                <w:szCs w:val="12"/>
              </w:rPr>
            </w:pPr>
            <w:r w:rsidRPr="00357829">
              <w:rPr>
                <w:rFonts w:ascii="Calibri" w:hAnsi="Calibri"/>
                <w:color w:val="000000"/>
                <w:sz w:val="12"/>
                <w:szCs w:val="12"/>
              </w:rPr>
              <w:t>14.0988372</w:t>
            </w:r>
          </w:p>
        </w:tc>
        <w:tc>
          <w:tcPr>
            <w:tcW w:w="794" w:type="dxa"/>
            <w:shd w:val="clear" w:color="auto" w:fill="auto"/>
            <w:vAlign w:val="bottom"/>
          </w:tcPr>
          <w:p w14:paraId="38766B02" w14:textId="3563380F" w:rsidR="00357829" w:rsidRPr="00357829" w:rsidRDefault="00357829" w:rsidP="00357829">
            <w:pPr>
              <w:jc w:val="center"/>
              <w:rPr>
                <w:rFonts w:ascii="Arial" w:eastAsia="ArialMT" w:hAnsi="Arial" w:cs="Arial"/>
                <w:color w:val="000000" w:themeColor="text1"/>
                <w:sz w:val="12"/>
                <w:szCs w:val="12"/>
              </w:rPr>
            </w:pPr>
            <w:r w:rsidRPr="00357829">
              <w:rPr>
                <w:rFonts w:ascii="Calibri" w:hAnsi="Calibri"/>
                <w:color w:val="000000"/>
                <w:sz w:val="12"/>
                <w:szCs w:val="12"/>
              </w:rPr>
              <w:t>3.19767442</w:t>
            </w:r>
          </w:p>
        </w:tc>
        <w:tc>
          <w:tcPr>
            <w:tcW w:w="794" w:type="dxa"/>
            <w:vAlign w:val="bottom"/>
          </w:tcPr>
          <w:p w14:paraId="6D0D4298" w14:textId="3A6A7257"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3.34302326</w:t>
            </w:r>
          </w:p>
        </w:tc>
        <w:tc>
          <w:tcPr>
            <w:tcW w:w="794" w:type="dxa"/>
            <w:vAlign w:val="bottom"/>
          </w:tcPr>
          <w:p w14:paraId="35E07B01" w14:textId="20B133BF"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0.14534884</w:t>
            </w:r>
          </w:p>
        </w:tc>
        <w:tc>
          <w:tcPr>
            <w:tcW w:w="804" w:type="dxa"/>
            <w:vAlign w:val="bottom"/>
          </w:tcPr>
          <w:p w14:paraId="15B48AA6" w14:textId="491AEC72"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0.29069767</w:t>
            </w:r>
          </w:p>
        </w:tc>
        <w:tc>
          <w:tcPr>
            <w:tcW w:w="794" w:type="dxa"/>
            <w:vAlign w:val="bottom"/>
          </w:tcPr>
          <w:p w14:paraId="4A37AF43" w14:textId="28EDA4E3"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0.14534884</w:t>
            </w:r>
          </w:p>
        </w:tc>
      </w:tr>
      <w:tr w:rsidR="00357829" w:rsidRPr="00887B1D" w14:paraId="4D5F6082" w14:textId="554B7694" w:rsidTr="00357829">
        <w:tc>
          <w:tcPr>
            <w:tcW w:w="823" w:type="dxa"/>
            <w:shd w:val="clear" w:color="auto" w:fill="auto"/>
          </w:tcPr>
          <w:p w14:paraId="766A212B"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1</w:t>
            </w:r>
          </w:p>
        </w:tc>
        <w:tc>
          <w:tcPr>
            <w:tcW w:w="794" w:type="dxa"/>
            <w:shd w:val="clear" w:color="auto" w:fill="auto"/>
            <w:vAlign w:val="bottom"/>
          </w:tcPr>
          <w:p w14:paraId="60876502" w14:textId="422ED42E"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98.245614</w:t>
            </w:r>
          </w:p>
        </w:tc>
        <w:tc>
          <w:tcPr>
            <w:tcW w:w="794" w:type="dxa"/>
            <w:shd w:val="clear" w:color="auto" w:fill="auto"/>
            <w:vAlign w:val="bottom"/>
          </w:tcPr>
          <w:p w14:paraId="453AD744" w14:textId="14A22EB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71C9D307" w14:textId="25FFCD8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0DD6E860" w14:textId="70A3F4D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7D6127DD" w14:textId="41543120"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13433329" w14:textId="0F6746C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140E78B3" w14:textId="43F17DA8"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0A39257A" w14:textId="029E25FD"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6B4AFAB0" w14:textId="08240BC4"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1.75438596</w:t>
            </w:r>
          </w:p>
        </w:tc>
        <w:tc>
          <w:tcPr>
            <w:tcW w:w="794" w:type="dxa"/>
            <w:vAlign w:val="bottom"/>
          </w:tcPr>
          <w:p w14:paraId="2698B533" w14:textId="69E4222A"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4B10F26B" w14:textId="6FFF8C6C"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6430C6DD" w14:textId="39BB00B9"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0645F9D4" w14:textId="3E49FDE0" w:rsidTr="00357829">
        <w:trPr>
          <w:trHeight w:val="64"/>
        </w:trPr>
        <w:tc>
          <w:tcPr>
            <w:tcW w:w="823" w:type="dxa"/>
            <w:shd w:val="clear" w:color="auto" w:fill="auto"/>
          </w:tcPr>
          <w:p w14:paraId="5F0634FD"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2</w:t>
            </w:r>
          </w:p>
        </w:tc>
        <w:tc>
          <w:tcPr>
            <w:tcW w:w="794" w:type="dxa"/>
            <w:shd w:val="clear" w:color="auto" w:fill="auto"/>
            <w:vAlign w:val="bottom"/>
          </w:tcPr>
          <w:p w14:paraId="0C2BBEFB" w14:textId="605D1172"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70.2702703</w:t>
            </w:r>
          </w:p>
        </w:tc>
        <w:tc>
          <w:tcPr>
            <w:tcW w:w="794" w:type="dxa"/>
            <w:shd w:val="clear" w:color="auto" w:fill="auto"/>
            <w:vAlign w:val="bottom"/>
          </w:tcPr>
          <w:p w14:paraId="054A5A56" w14:textId="75CA675E"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4655A5A8" w14:textId="38FAD02C"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1ACE96A0" w14:textId="6AA86288"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5.40540541</w:t>
            </w:r>
          </w:p>
        </w:tc>
        <w:tc>
          <w:tcPr>
            <w:tcW w:w="794" w:type="dxa"/>
            <w:shd w:val="clear" w:color="auto" w:fill="auto"/>
            <w:vAlign w:val="bottom"/>
          </w:tcPr>
          <w:p w14:paraId="10783CBC" w14:textId="14F4BB78"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2.7027027</w:t>
            </w:r>
          </w:p>
        </w:tc>
        <w:tc>
          <w:tcPr>
            <w:tcW w:w="794" w:type="dxa"/>
            <w:shd w:val="clear" w:color="auto" w:fill="auto"/>
            <w:vAlign w:val="bottom"/>
          </w:tcPr>
          <w:p w14:paraId="6FBEA135" w14:textId="2E58BCB1"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13.5135135</w:t>
            </w:r>
          </w:p>
        </w:tc>
        <w:tc>
          <w:tcPr>
            <w:tcW w:w="794" w:type="dxa"/>
            <w:shd w:val="clear" w:color="auto" w:fill="auto"/>
            <w:vAlign w:val="bottom"/>
          </w:tcPr>
          <w:p w14:paraId="7F3B4ED5" w14:textId="765AA95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2.7027027</w:t>
            </w:r>
          </w:p>
        </w:tc>
        <w:tc>
          <w:tcPr>
            <w:tcW w:w="794" w:type="dxa"/>
            <w:shd w:val="clear" w:color="auto" w:fill="auto"/>
            <w:vAlign w:val="bottom"/>
          </w:tcPr>
          <w:p w14:paraId="214C46D4" w14:textId="290382D0"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6F2A3F95" w14:textId="06BE2E3F"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5.40540541</w:t>
            </w:r>
          </w:p>
        </w:tc>
        <w:tc>
          <w:tcPr>
            <w:tcW w:w="794" w:type="dxa"/>
            <w:vAlign w:val="bottom"/>
          </w:tcPr>
          <w:p w14:paraId="0E77FC7C" w14:textId="4900E1B5"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379D624D" w14:textId="41DFA6C9"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2BD0FB57" w14:textId="3C0E322E"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35B72407" w14:textId="0B470A81" w:rsidTr="00357829">
        <w:tc>
          <w:tcPr>
            <w:tcW w:w="823" w:type="dxa"/>
            <w:shd w:val="clear" w:color="auto" w:fill="auto"/>
          </w:tcPr>
          <w:p w14:paraId="458DE014"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3</w:t>
            </w:r>
          </w:p>
        </w:tc>
        <w:tc>
          <w:tcPr>
            <w:tcW w:w="794" w:type="dxa"/>
            <w:shd w:val="clear" w:color="auto" w:fill="auto"/>
            <w:vAlign w:val="bottom"/>
          </w:tcPr>
          <w:p w14:paraId="6EDA4398" w14:textId="4D9471C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61.9047619</w:t>
            </w:r>
          </w:p>
        </w:tc>
        <w:tc>
          <w:tcPr>
            <w:tcW w:w="794" w:type="dxa"/>
            <w:shd w:val="clear" w:color="auto" w:fill="auto"/>
            <w:vAlign w:val="bottom"/>
          </w:tcPr>
          <w:p w14:paraId="46600060" w14:textId="2A967A77"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2BD818D9" w14:textId="10B7891A"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65B471FE" w14:textId="4123349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6BFB3AEA" w14:textId="1F081940"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4.76190476</w:t>
            </w:r>
          </w:p>
        </w:tc>
        <w:tc>
          <w:tcPr>
            <w:tcW w:w="794" w:type="dxa"/>
            <w:shd w:val="clear" w:color="auto" w:fill="auto"/>
            <w:vAlign w:val="bottom"/>
          </w:tcPr>
          <w:p w14:paraId="20100D42" w14:textId="40A3AD8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14.2857143</w:t>
            </w:r>
          </w:p>
        </w:tc>
        <w:tc>
          <w:tcPr>
            <w:tcW w:w="794" w:type="dxa"/>
            <w:shd w:val="clear" w:color="auto" w:fill="auto"/>
            <w:vAlign w:val="bottom"/>
          </w:tcPr>
          <w:p w14:paraId="22D96655" w14:textId="7A77B4C6"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09379E0E" w14:textId="222BC36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2F352848" w14:textId="03F46951"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14.2857143</w:t>
            </w:r>
          </w:p>
        </w:tc>
        <w:tc>
          <w:tcPr>
            <w:tcW w:w="794" w:type="dxa"/>
            <w:vAlign w:val="bottom"/>
          </w:tcPr>
          <w:p w14:paraId="10CD9A94" w14:textId="5278F78E"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3F6ABECB" w14:textId="05BDE618"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4.76190476</w:t>
            </w:r>
          </w:p>
        </w:tc>
        <w:tc>
          <w:tcPr>
            <w:tcW w:w="794" w:type="dxa"/>
            <w:vAlign w:val="bottom"/>
          </w:tcPr>
          <w:p w14:paraId="7D2659F8" w14:textId="6130E296"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59E13C69" w14:textId="43567255" w:rsidTr="00357829">
        <w:tc>
          <w:tcPr>
            <w:tcW w:w="823" w:type="dxa"/>
            <w:shd w:val="clear" w:color="auto" w:fill="auto"/>
          </w:tcPr>
          <w:p w14:paraId="4DEDE913"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4</w:t>
            </w:r>
          </w:p>
        </w:tc>
        <w:tc>
          <w:tcPr>
            <w:tcW w:w="794" w:type="dxa"/>
            <w:shd w:val="clear" w:color="auto" w:fill="auto"/>
            <w:vAlign w:val="bottom"/>
          </w:tcPr>
          <w:p w14:paraId="3B135126" w14:textId="3A631BE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37.5</w:t>
            </w:r>
          </w:p>
        </w:tc>
        <w:tc>
          <w:tcPr>
            <w:tcW w:w="794" w:type="dxa"/>
            <w:shd w:val="clear" w:color="auto" w:fill="auto"/>
            <w:vAlign w:val="bottom"/>
          </w:tcPr>
          <w:p w14:paraId="6F1CF113" w14:textId="169EC8D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14B67922" w14:textId="67EF086D"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6F6299CF" w14:textId="57E4B73A"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445950AD" w14:textId="0AF1300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1.5625</w:t>
            </w:r>
          </w:p>
        </w:tc>
        <w:tc>
          <w:tcPr>
            <w:tcW w:w="794" w:type="dxa"/>
            <w:shd w:val="clear" w:color="auto" w:fill="auto"/>
            <w:vAlign w:val="bottom"/>
          </w:tcPr>
          <w:p w14:paraId="3178D08B" w14:textId="7E44ACC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28.125</w:t>
            </w:r>
          </w:p>
        </w:tc>
        <w:tc>
          <w:tcPr>
            <w:tcW w:w="794" w:type="dxa"/>
            <w:shd w:val="clear" w:color="auto" w:fill="auto"/>
            <w:vAlign w:val="bottom"/>
          </w:tcPr>
          <w:p w14:paraId="02E53A38" w14:textId="659D5CF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17.1875</w:t>
            </w:r>
          </w:p>
        </w:tc>
        <w:tc>
          <w:tcPr>
            <w:tcW w:w="794" w:type="dxa"/>
            <w:shd w:val="clear" w:color="auto" w:fill="auto"/>
            <w:vAlign w:val="bottom"/>
          </w:tcPr>
          <w:p w14:paraId="2EF72207" w14:textId="6CB50DEE"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9.375</w:t>
            </w:r>
          </w:p>
        </w:tc>
        <w:tc>
          <w:tcPr>
            <w:tcW w:w="794" w:type="dxa"/>
            <w:vAlign w:val="bottom"/>
          </w:tcPr>
          <w:p w14:paraId="1779FE46" w14:textId="78E44A8F"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4.6875</w:t>
            </w:r>
          </w:p>
        </w:tc>
        <w:tc>
          <w:tcPr>
            <w:tcW w:w="794" w:type="dxa"/>
            <w:vAlign w:val="bottom"/>
          </w:tcPr>
          <w:p w14:paraId="059B4AF5" w14:textId="690D4DC0"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1.5625</w:t>
            </w:r>
          </w:p>
        </w:tc>
        <w:tc>
          <w:tcPr>
            <w:tcW w:w="804" w:type="dxa"/>
            <w:vAlign w:val="bottom"/>
          </w:tcPr>
          <w:p w14:paraId="666D0ECD" w14:textId="3E6CBE0E"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00DDCC35" w14:textId="6CC3E9DD"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3BA9BE2A" w14:textId="57EFB8C9" w:rsidTr="00357829">
        <w:tc>
          <w:tcPr>
            <w:tcW w:w="823" w:type="dxa"/>
            <w:shd w:val="clear" w:color="auto" w:fill="auto"/>
          </w:tcPr>
          <w:p w14:paraId="30D77F22"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5</w:t>
            </w:r>
          </w:p>
        </w:tc>
        <w:tc>
          <w:tcPr>
            <w:tcW w:w="794" w:type="dxa"/>
            <w:shd w:val="clear" w:color="auto" w:fill="auto"/>
            <w:vAlign w:val="bottom"/>
          </w:tcPr>
          <w:p w14:paraId="5634FFE9" w14:textId="2F03D402"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40.5660377</w:t>
            </w:r>
          </w:p>
        </w:tc>
        <w:tc>
          <w:tcPr>
            <w:tcW w:w="794" w:type="dxa"/>
            <w:shd w:val="clear" w:color="auto" w:fill="auto"/>
            <w:vAlign w:val="bottom"/>
          </w:tcPr>
          <w:p w14:paraId="4A4A6F33" w14:textId="4B9733E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0.94339623</w:t>
            </w:r>
          </w:p>
        </w:tc>
        <w:tc>
          <w:tcPr>
            <w:tcW w:w="794" w:type="dxa"/>
            <w:vAlign w:val="bottom"/>
          </w:tcPr>
          <w:p w14:paraId="5902D84B" w14:textId="17ADDFB7"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647D09AF" w14:textId="46DBB34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6.60377358</w:t>
            </w:r>
          </w:p>
        </w:tc>
        <w:tc>
          <w:tcPr>
            <w:tcW w:w="794" w:type="dxa"/>
            <w:shd w:val="clear" w:color="auto" w:fill="auto"/>
            <w:vAlign w:val="bottom"/>
          </w:tcPr>
          <w:p w14:paraId="2498E466" w14:textId="45825B0A"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187EF3F9" w14:textId="48302351"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45.2830189</w:t>
            </w:r>
          </w:p>
        </w:tc>
        <w:tc>
          <w:tcPr>
            <w:tcW w:w="794" w:type="dxa"/>
            <w:shd w:val="clear" w:color="auto" w:fill="auto"/>
            <w:vAlign w:val="bottom"/>
          </w:tcPr>
          <w:p w14:paraId="596265E8" w14:textId="7C2AB41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3.77358491</w:t>
            </w:r>
          </w:p>
        </w:tc>
        <w:tc>
          <w:tcPr>
            <w:tcW w:w="794" w:type="dxa"/>
            <w:shd w:val="clear" w:color="auto" w:fill="auto"/>
            <w:vAlign w:val="bottom"/>
          </w:tcPr>
          <w:p w14:paraId="2EEC55F1" w14:textId="225BAB8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1.88679245</w:t>
            </w:r>
          </w:p>
        </w:tc>
        <w:tc>
          <w:tcPr>
            <w:tcW w:w="794" w:type="dxa"/>
            <w:vAlign w:val="bottom"/>
          </w:tcPr>
          <w:p w14:paraId="68BC2967" w14:textId="31CF88F9"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0.94339623</w:t>
            </w:r>
          </w:p>
        </w:tc>
        <w:tc>
          <w:tcPr>
            <w:tcW w:w="794" w:type="dxa"/>
            <w:vAlign w:val="bottom"/>
          </w:tcPr>
          <w:p w14:paraId="16DBFFA6" w14:textId="01C67DC5"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2290E551" w14:textId="36D3A2B8"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2BBA21C1" w14:textId="70163081"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129850FC" w14:textId="1EADADFA" w:rsidTr="00357829">
        <w:tc>
          <w:tcPr>
            <w:tcW w:w="823" w:type="dxa"/>
            <w:shd w:val="clear" w:color="auto" w:fill="auto"/>
          </w:tcPr>
          <w:p w14:paraId="79F13343"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6</w:t>
            </w:r>
          </w:p>
        </w:tc>
        <w:tc>
          <w:tcPr>
            <w:tcW w:w="794" w:type="dxa"/>
            <w:shd w:val="clear" w:color="auto" w:fill="auto"/>
            <w:vAlign w:val="bottom"/>
          </w:tcPr>
          <w:p w14:paraId="354881A9" w14:textId="731A4802"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2.43902439</w:t>
            </w:r>
          </w:p>
        </w:tc>
        <w:tc>
          <w:tcPr>
            <w:tcW w:w="794" w:type="dxa"/>
            <w:shd w:val="clear" w:color="auto" w:fill="auto"/>
            <w:vAlign w:val="bottom"/>
          </w:tcPr>
          <w:p w14:paraId="39A2EEA9" w14:textId="6725FF7C"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2F353F64" w14:textId="6D9E054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36.5853659</w:t>
            </w:r>
          </w:p>
        </w:tc>
        <w:tc>
          <w:tcPr>
            <w:tcW w:w="939" w:type="dxa"/>
            <w:vAlign w:val="bottom"/>
          </w:tcPr>
          <w:p w14:paraId="3541A608" w14:textId="4EFF4BDF"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3AAAA110" w14:textId="515A978B"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17.0731707</w:t>
            </w:r>
          </w:p>
        </w:tc>
        <w:tc>
          <w:tcPr>
            <w:tcW w:w="794" w:type="dxa"/>
            <w:shd w:val="clear" w:color="auto" w:fill="auto"/>
            <w:vAlign w:val="bottom"/>
          </w:tcPr>
          <w:p w14:paraId="3EF1AA38" w14:textId="636EBB4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581C0427" w14:textId="32475A56"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26.8292683</w:t>
            </w:r>
          </w:p>
        </w:tc>
        <w:tc>
          <w:tcPr>
            <w:tcW w:w="794" w:type="dxa"/>
            <w:shd w:val="clear" w:color="auto" w:fill="auto"/>
            <w:vAlign w:val="bottom"/>
          </w:tcPr>
          <w:p w14:paraId="45D835E4" w14:textId="123A327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4.87804878</w:t>
            </w:r>
          </w:p>
        </w:tc>
        <w:tc>
          <w:tcPr>
            <w:tcW w:w="794" w:type="dxa"/>
            <w:vAlign w:val="bottom"/>
          </w:tcPr>
          <w:p w14:paraId="67EBE0D7" w14:textId="5DAE3653"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12.195122</w:t>
            </w:r>
          </w:p>
        </w:tc>
        <w:tc>
          <w:tcPr>
            <w:tcW w:w="794" w:type="dxa"/>
            <w:vAlign w:val="bottom"/>
          </w:tcPr>
          <w:p w14:paraId="2B705F05" w14:textId="7F66F21A"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07F80087" w14:textId="2B62DB7D"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5038F111" w14:textId="0A8B109F"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66D56870" w14:textId="3384F198" w:rsidTr="00357829">
        <w:tc>
          <w:tcPr>
            <w:tcW w:w="823" w:type="dxa"/>
            <w:shd w:val="clear" w:color="auto" w:fill="auto"/>
          </w:tcPr>
          <w:p w14:paraId="78678F43"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7</w:t>
            </w:r>
          </w:p>
        </w:tc>
        <w:tc>
          <w:tcPr>
            <w:tcW w:w="794" w:type="dxa"/>
            <w:shd w:val="clear" w:color="auto" w:fill="auto"/>
            <w:vAlign w:val="bottom"/>
          </w:tcPr>
          <w:p w14:paraId="37EFF4A0" w14:textId="4686E3C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94.4444444</w:t>
            </w:r>
          </w:p>
        </w:tc>
        <w:tc>
          <w:tcPr>
            <w:tcW w:w="794" w:type="dxa"/>
            <w:shd w:val="clear" w:color="auto" w:fill="auto"/>
            <w:vAlign w:val="bottom"/>
          </w:tcPr>
          <w:p w14:paraId="0B887E90" w14:textId="16E63C46"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779E9448" w14:textId="1EE0EA08"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231D317D" w14:textId="614F61A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0E6C0506" w14:textId="6A90D17A"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5.55555556</w:t>
            </w:r>
          </w:p>
        </w:tc>
        <w:tc>
          <w:tcPr>
            <w:tcW w:w="794" w:type="dxa"/>
            <w:shd w:val="clear" w:color="auto" w:fill="auto"/>
            <w:vAlign w:val="bottom"/>
          </w:tcPr>
          <w:p w14:paraId="61097F2F" w14:textId="1AAE7B37"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44611D45" w14:textId="16AC55E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5CACA8D2" w14:textId="026E1C9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0A246602" w14:textId="554B2478"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61E01C1B" w14:textId="3EC2ED1B"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0E351496" w14:textId="570F09A9"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25637318" w14:textId="76F284F6"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200CBE91" w14:textId="734326D3" w:rsidTr="00357829">
        <w:tc>
          <w:tcPr>
            <w:tcW w:w="823" w:type="dxa"/>
            <w:shd w:val="clear" w:color="auto" w:fill="auto"/>
          </w:tcPr>
          <w:p w14:paraId="24147CF6"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8</w:t>
            </w:r>
          </w:p>
        </w:tc>
        <w:tc>
          <w:tcPr>
            <w:tcW w:w="794" w:type="dxa"/>
            <w:shd w:val="clear" w:color="auto" w:fill="auto"/>
            <w:vAlign w:val="bottom"/>
          </w:tcPr>
          <w:p w14:paraId="410AAEE7" w14:textId="500DF2A6"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11.7647059</w:t>
            </w:r>
          </w:p>
        </w:tc>
        <w:tc>
          <w:tcPr>
            <w:tcW w:w="794" w:type="dxa"/>
            <w:shd w:val="clear" w:color="auto" w:fill="auto"/>
            <w:vAlign w:val="bottom"/>
          </w:tcPr>
          <w:p w14:paraId="51E49CF9" w14:textId="46CC07EE"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638A27B9" w14:textId="21C096B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5133C089" w14:textId="127BA59E"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4A66DA1E" w14:textId="484AE4DA"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66CA8CAF" w14:textId="661778B2"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58.8235294</w:t>
            </w:r>
          </w:p>
        </w:tc>
        <w:tc>
          <w:tcPr>
            <w:tcW w:w="794" w:type="dxa"/>
            <w:shd w:val="clear" w:color="auto" w:fill="auto"/>
            <w:vAlign w:val="bottom"/>
          </w:tcPr>
          <w:p w14:paraId="038402F9" w14:textId="60024BDF"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23.5294118</w:t>
            </w:r>
          </w:p>
        </w:tc>
        <w:tc>
          <w:tcPr>
            <w:tcW w:w="794" w:type="dxa"/>
            <w:shd w:val="clear" w:color="auto" w:fill="auto"/>
            <w:vAlign w:val="bottom"/>
          </w:tcPr>
          <w:p w14:paraId="7A72C56C" w14:textId="62D84180"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5.88235294</w:t>
            </w:r>
          </w:p>
        </w:tc>
        <w:tc>
          <w:tcPr>
            <w:tcW w:w="794" w:type="dxa"/>
            <w:vAlign w:val="bottom"/>
          </w:tcPr>
          <w:p w14:paraId="4E1CC223" w14:textId="1D55C184"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240B5D6D" w14:textId="7DED9BA6"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723554F3" w14:textId="1F792013"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0308E87D" w14:textId="04D03A9E"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046B33D7" w14:textId="07CBC0C8" w:rsidTr="00357829">
        <w:tc>
          <w:tcPr>
            <w:tcW w:w="823" w:type="dxa"/>
            <w:shd w:val="clear" w:color="auto" w:fill="auto"/>
          </w:tcPr>
          <w:p w14:paraId="23F77DBF"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9</w:t>
            </w:r>
          </w:p>
        </w:tc>
        <w:tc>
          <w:tcPr>
            <w:tcW w:w="794" w:type="dxa"/>
            <w:shd w:val="clear" w:color="auto" w:fill="auto"/>
            <w:vAlign w:val="bottom"/>
          </w:tcPr>
          <w:p w14:paraId="689FBD49" w14:textId="27AC994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532D7C80" w14:textId="10236900"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42680FEA" w14:textId="7C01CB10"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246D686B" w14:textId="5C14132A"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130E1252" w14:textId="15695472"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1DE182C6" w14:textId="1E36E636"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6F629522" w14:textId="64D0A68F"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91.6666667</w:t>
            </w:r>
          </w:p>
        </w:tc>
        <w:tc>
          <w:tcPr>
            <w:tcW w:w="794" w:type="dxa"/>
            <w:shd w:val="clear" w:color="auto" w:fill="auto"/>
            <w:vAlign w:val="bottom"/>
          </w:tcPr>
          <w:p w14:paraId="340023D3" w14:textId="1B9FE001"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8.33333333</w:t>
            </w:r>
          </w:p>
        </w:tc>
        <w:tc>
          <w:tcPr>
            <w:tcW w:w="794" w:type="dxa"/>
            <w:vAlign w:val="bottom"/>
          </w:tcPr>
          <w:p w14:paraId="700FEC5D" w14:textId="5F613A23"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5B91C604" w14:textId="30003E43"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2EAF6312" w14:textId="14615940"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19786CAB" w14:textId="75A9959C"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72AC5324" w14:textId="3BED9D1F" w:rsidTr="00357829">
        <w:tc>
          <w:tcPr>
            <w:tcW w:w="823" w:type="dxa"/>
            <w:shd w:val="clear" w:color="auto" w:fill="auto"/>
          </w:tcPr>
          <w:p w14:paraId="1FB07EF2"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10</w:t>
            </w:r>
          </w:p>
        </w:tc>
        <w:tc>
          <w:tcPr>
            <w:tcW w:w="794" w:type="dxa"/>
            <w:shd w:val="clear" w:color="auto" w:fill="auto"/>
            <w:vAlign w:val="bottom"/>
          </w:tcPr>
          <w:p w14:paraId="5102DA76" w14:textId="199370C0"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70.3703704</w:t>
            </w:r>
          </w:p>
        </w:tc>
        <w:tc>
          <w:tcPr>
            <w:tcW w:w="794" w:type="dxa"/>
            <w:shd w:val="clear" w:color="auto" w:fill="auto"/>
            <w:vAlign w:val="bottom"/>
          </w:tcPr>
          <w:p w14:paraId="7583C4D2" w14:textId="22C862A1"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3E5A938D" w14:textId="4D7C43ED"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33E410AE" w14:textId="3C4199B8"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5B2291F7" w14:textId="5DD8A24C"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20.3703704</w:t>
            </w:r>
          </w:p>
        </w:tc>
        <w:tc>
          <w:tcPr>
            <w:tcW w:w="794" w:type="dxa"/>
            <w:shd w:val="clear" w:color="auto" w:fill="auto"/>
            <w:vAlign w:val="bottom"/>
          </w:tcPr>
          <w:p w14:paraId="58469D4D" w14:textId="08F0655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1.85185185</w:t>
            </w:r>
          </w:p>
        </w:tc>
        <w:tc>
          <w:tcPr>
            <w:tcW w:w="794" w:type="dxa"/>
            <w:shd w:val="clear" w:color="auto" w:fill="auto"/>
            <w:vAlign w:val="bottom"/>
          </w:tcPr>
          <w:p w14:paraId="280D7462" w14:textId="2DA30DB7"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27368C2D" w14:textId="5875643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1.85185185</w:t>
            </w:r>
          </w:p>
        </w:tc>
        <w:tc>
          <w:tcPr>
            <w:tcW w:w="794" w:type="dxa"/>
            <w:vAlign w:val="bottom"/>
          </w:tcPr>
          <w:p w14:paraId="450C7C6A" w14:textId="2A92C62F"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3.7037037</w:t>
            </w:r>
          </w:p>
        </w:tc>
        <w:tc>
          <w:tcPr>
            <w:tcW w:w="794" w:type="dxa"/>
            <w:vAlign w:val="bottom"/>
          </w:tcPr>
          <w:p w14:paraId="2E80F6F8" w14:textId="5BC9CCFE"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25B18AEA" w14:textId="67CA16E5"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272AEA4F" w14:textId="4EDD3B3D"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1.85185185</w:t>
            </w:r>
          </w:p>
        </w:tc>
      </w:tr>
      <w:tr w:rsidR="00357829" w:rsidRPr="00887B1D" w14:paraId="464539EC" w14:textId="346B8E20" w:rsidTr="00357829">
        <w:tc>
          <w:tcPr>
            <w:tcW w:w="823" w:type="dxa"/>
            <w:shd w:val="clear" w:color="auto" w:fill="auto"/>
          </w:tcPr>
          <w:p w14:paraId="57FE8024"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11</w:t>
            </w:r>
          </w:p>
        </w:tc>
        <w:tc>
          <w:tcPr>
            <w:tcW w:w="794" w:type="dxa"/>
            <w:shd w:val="clear" w:color="auto" w:fill="auto"/>
            <w:vAlign w:val="bottom"/>
          </w:tcPr>
          <w:p w14:paraId="5986CCDA" w14:textId="7A932F9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236DB6FE" w14:textId="2E1174F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003A096A" w14:textId="04E6395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4D444D44" w14:textId="07A95AA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4311E20D" w14:textId="37DCD71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2019D3E8" w14:textId="17F51AD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19E33430" w14:textId="43B9B06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100</w:t>
            </w:r>
          </w:p>
        </w:tc>
        <w:tc>
          <w:tcPr>
            <w:tcW w:w="794" w:type="dxa"/>
            <w:shd w:val="clear" w:color="auto" w:fill="auto"/>
            <w:vAlign w:val="bottom"/>
          </w:tcPr>
          <w:p w14:paraId="3C55E529" w14:textId="21C78C57"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295900B0" w14:textId="7F5FB09B"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294B91EB" w14:textId="150723B2"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1D3828A9" w14:textId="4DF12108"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0E7C965E" w14:textId="368D00AE"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4D8A7E2A" w14:textId="5CA145C0" w:rsidTr="00357829">
        <w:tc>
          <w:tcPr>
            <w:tcW w:w="823" w:type="dxa"/>
            <w:shd w:val="clear" w:color="auto" w:fill="auto"/>
          </w:tcPr>
          <w:p w14:paraId="68CBFF61"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12</w:t>
            </w:r>
          </w:p>
        </w:tc>
        <w:tc>
          <w:tcPr>
            <w:tcW w:w="794" w:type="dxa"/>
            <w:shd w:val="clear" w:color="auto" w:fill="auto"/>
            <w:vAlign w:val="bottom"/>
          </w:tcPr>
          <w:p w14:paraId="7511149C" w14:textId="2BFC2A12"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80.952381</w:t>
            </w:r>
          </w:p>
        </w:tc>
        <w:tc>
          <w:tcPr>
            <w:tcW w:w="794" w:type="dxa"/>
            <w:shd w:val="clear" w:color="auto" w:fill="auto"/>
            <w:vAlign w:val="bottom"/>
          </w:tcPr>
          <w:p w14:paraId="2B50A5DA" w14:textId="45BF50FC"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6F1CB066" w14:textId="2EF05936"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67C6650E" w14:textId="3D757002"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4FF7555D" w14:textId="67DF856E"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5E92C153" w14:textId="23579C2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14.2857143</w:t>
            </w:r>
          </w:p>
        </w:tc>
        <w:tc>
          <w:tcPr>
            <w:tcW w:w="794" w:type="dxa"/>
            <w:shd w:val="clear" w:color="auto" w:fill="auto"/>
            <w:vAlign w:val="bottom"/>
          </w:tcPr>
          <w:p w14:paraId="3F0F869D" w14:textId="730F03AF"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4.76190476</w:t>
            </w:r>
          </w:p>
        </w:tc>
        <w:tc>
          <w:tcPr>
            <w:tcW w:w="794" w:type="dxa"/>
            <w:shd w:val="clear" w:color="auto" w:fill="auto"/>
            <w:vAlign w:val="bottom"/>
          </w:tcPr>
          <w:p w14:paraId="51ABF95E" w14:textId="741A317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75DE432E" w14:textId="2BE809CE"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00B86EB8" w14:textId="7FCCF594"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31FDBA08" w14:textId="74F6357C"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6DD6923B" w14:textId="246EC6AB"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302C5B9C" w14:textId="5BB4CCA8" w:rsidTr="00357829">
        <w:tc>
          <w:tcPr>
            <w:tcW w:w="823" w:type="dxa"/>
            <w:shd w:val="clear" w:color="auto" w:fill="auto"/>
          </w:tcPr>
          <w:p w14:paraId="5516E421"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13</w:t>
            </w:r>
          </w:p>
        </w:tc>
        <w:tc>
          <w:tcPr>
            <w:tcW w:w="794" w:type="dxa"/>
            <w:shd w:val="clear" w:color="auto" w:fill="auto"/>
            <w:vAlign w:val="bottom"/>
          </w:tcPr>
          <w:p w14:paraId="6A3A9BC7" w14:textId="4594DBBD"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13.0434783</w:t>
            </w:r>
          </w:p>
        </w:tc>
        <w:tc>
          <w:tcPr>
            <w:tcW w:w="794" w:type="dxa"/>
            <w:shd w:val="clear" w:color="auto" w:fill="auto"/>
            <w:vAlign w:val="bottom"/>
          </w:tcPr>
          <w:p w14:paraId="657720AB" w14:textId="7FA24C6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629B0B71" w14:textId="5F841759"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56.5217391</w:t>
            </w:r>
          </w:p>
        </w:tc>
        <w:tc>
          <w:tcPr>
            <w:tcW w:w="939" w:type="dxa"/>
            <w:vAlign w:val="bottom"/>
          </w:tcPr>
          <w:p w14:paraId="78FCC8F1" w14:textId="06A0E38B"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262D383C" w14:textId="4A3C3DA7"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13.0434783</w:t>
            </w:r>
          </w:p>
        </w:tc>
        <w:tc>
          <w:tcPr>
            <w:tcW w:w="794" w:type="dxa"/>
            <w:shd w:val="clear" w:color="auto" w:fill="auto"/>
            <w:vAlign w:val="bottom"/>
          </w:tcPr>
          <w:p w14:paraId="2FD30FCB" w14:textId="5E1E1EE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8.69565217</w:t>
            </w:r>
          </w:p>
        </w:tc>
        <w:tc>
          <w:tcPr>
            <w:tcW w:w="794" w:type="dxa"/>
            <w:shd w:val="clear" w:color="auto" w:fill="auto"/>
            <w:vAlign w:val="bottom"/>
          </w:tcPr>
          <w:p w14:paraId="4F11A8D9" w14:textId="750108F1"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4.34782609</w:t>
            </w:r>
          </w:p>
        </w:tc>
        <w:tc>
          <w:tcPr>
            <w:tcW w:w="794" w:type="dxa"/>
            <w:shd w:val="clear" w:color="auto" w:fill="auto"/>
            <w:vAlign w:val="bottom"/>
          </w:tcPr>
          <w:p w14:paraId="73877F52" w14:textId="5FD2A5C0"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4.34782609</w:t>
            </w:r>
          </w:p>
        </w:tc>
        <w:tc>
          <w:tcPr>
            <w:tcW w:w="794" w:type="dxa"/>
            <w:vAlign w:val="bottom"/>
          </w:tcPr>
          <w:p w14:paraId="0236149F" w14:textId="2F2DAC64"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3FAA0162" w14:textId="063B328D"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421C202C" w14:textId="280F03DF"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4C0B1B57" w14:textId="631441C6"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131F0BFF" w14:textId="6124ACE6" w:rsidTr="00357829">
        <w:tc>
          <w:tcPr>
            <w:tcW w:w="823" w:type="dxa"/>
            <w:shd w:val="clear" w:color="auto" w:fill="auto"/>
          </w:tcPr>
          <w:p w14:paraId="30C33C06"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14</w:t>
            </w:r>
          </w:p>
        </w:tc>
        <w:tc>
          <w:tcPr>
            <w:tcW w:w="794" w:type="dxa"/>
            <w:shd w:val="clear" w:color="auto" w:fill="auto"/>
            <w:vAlign w:val="bottom"/>
          </w:tcPr>
          <w:p w14:paraId="4CE28F8A" w14:textId="0A8EAB17"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66.6666667</w:t>
            </w:r>
          </w:p>
        </w:tc>
        <w:tc>
          <w:tcPr>
            <w:tcW w:w="794" w:type="dxa"/>
            <w:shd w:val="clear" w:color="auto" w:fill="auto"/>
            <w:vAlign w:val="bottom"/>
          </w:tcPr>
          <w:p w14:paraId="2AA98769" w14:textId="0A833D4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7DA72CA7" w14:textId="037DEACA"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1DC65F8C" w14:textId="21DA16E2"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44BC9EA9" w14:textId="68CFE71C"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13.7254902</w:t>
            </w:r>
          </w:p>
        </w:tc>
        <w:tc>
          <w:tcPr>
            <w:tcW w:w="794" w:type="dxa"/>
            <w:shd w:val="clear" w:color="auto" w:fill="auto"/>
            <w:vAlign w:val="bottom"/>
          </w:tcPr>
          <w:p w14:paraId="131F993B" w14:textId="1F909D6B"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7.84313725</w:t>
            </w:r>
          </w:p>
        </w:tc>
        <w:tc>
          <w:tcPr>
            <w:tcW w:w="794" w:type="dxa"/>
            <w:shd w:val="clear" w:color="auto" w:fill="auto"/>
            <w:vAlign w:val="bottom"/>
          </w:tcPr>
          <w:p w14:paraId="3E462C20" w14:textId="6CF71EAD"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9.80392157</w:t>
            </w:r>
          </w:p>
        </w:tc>
        <w:tc>
          <w:tcPr>
            <w:tcW w:w="794" w:type="dxa"/>
            <w:shd w:val="clear" w:color="auto" w:fill="auto"/>
            <w:vAlign w:val="bottom"/>
          </w:tcPr>
          <w:p w14:paraId="25178A3D" w14:textId="1DE9E9CA"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7A0EA447" w14:textId="31BAA6C7"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4A0AFEF2" w14:textId="609CE334"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5709DAA8" w14:textId="7DC52398"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1.96078431</w:t>
            </w:r>
          </w:p>
        </w:tc>
        <w:tc>
          <w:tcPr>
            <w:tcW w:w="794" w:type="dxa"/>
            <w:vAlign w:val="bottom"/>
          </w:tcPr>
          <w:p w14:paraId="30163679" w14:textId="0EF37908"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r w:rsidR="00357829" w:rsidRPr="00887B1D" w14:paraId="6EBA3867" w14:textId="5F3498D2" w:rsidTr="00357829">
        <w:tc>
          <w:tcPr>
            <w:tcW w:w="823" w:type="dxa"/>
            <w:shd w:val="clear" w:color="auto" w:fill="auto"/>
          </w:tcPr>
          <w:p w14:paraId="291BF434" w14:textId="77777777" w:rsidR="00357829" w:rsidRPr="00357829" w:rsidRDefault="00357829" w:rsidP="00357829">
            <w:pPr>
              <w:jc w:val="center"/>
              <w:rPr>
                <w:rFonts w:ascii="Arial" w:eastAsia="ArialMT" w:hAnsi="Arial" w:cs="Arial"/>
                <w:bCs/>
                <w:color w:val="0000FF"/>
                <w:sz w:val="12"/>
                <w:szCs w:val="12"/>
              </w:rPr>
            </w:pPr>
            <w:r w:rsidRPr="00357829">
              <w:rPr>
                <w:rFonts w:ascii="Arial" w:eastAsia="ArialMT" w:hAnsi="Arial" w:cs="Arial"/>
                <w:color w:val="000000" w:themeColor="text1"/>
                <w:sz w:val="12"/>
                <w:szCs w:val="12"/>
              </w:rPr>
              <w:t>Community 15</w:t>
            </w:r>
          </w:p>
        </w:tc>
        <w:tc>
          <w:tcPr>
            <w:tcW w:w="794" w:type="dxa"/>
            <w:shd w:val="clear" w:color="auto" w:fill="auto"/>
            <w:vAlign w:val="bottom"/>
          </w:tcPr>
          <w:p w14:paraId="30743C11" w14:textId="4221A36A"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100</w:t>
            </w:r>
          </w:p>
        </w:tc>
        <w:tc>
          <w:tcPr>
            <w:tcW w:w="794" w:type="dxa"/>
            <w:shd w:val="clear" w:color="auto" w:fill="auto"/>
            <w:vAlign w:val="bottom"/>
          </w:tcPr>
          <w:p w14:paraId="76313575" w14:textId="168BB682"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0546AF43" w14:textId="60FE5894"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939" w:type="dxa"/>
            <w:vAlign w:val="bottom"/>
          </w:tcPr>
          <w:p w14:paraId="2F51FC48" w14:textId="405371D3"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58DCCF2D" w14:textId="010D6D2C"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2A04CCFD" w14:textId="5C46AB8F"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1538BF02" w14:textId="443FC9E5"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shd w:val="clear" w:color="auto" w:fill="auto"/>
            <w:vAlign w:val="bottom"/>
          </w:tcPr>
          <w:p w14:paraId="3D0472F0" w14:textId="2284D821" w:rsidR="00357829" w:rsidRPr="00357829" w:rsidRDefault="00357829" w:rsidP="00357829">
            <w:pPr>
              <w:jc w:val="center"/>
              <w:rPr>
                <w:rFonts w:ascii="Arial" w:eastAsia="ArialMT" w:hAnsi="Arial" w:cs="Arial"/>
                <w:bCs/>
                <w:color w:val="0000FF"/>
                <w:sz w:val="12"/>
                <w:szCs w:val="12"/>
              </w:rPr>
            </w:pPr>
            <w:r w:rsidRPr="00357829">
              <w:rPr>
                <w:rFonts w:ascii="Calibri" w:hAnsi="Calibri"/>
                <w:color w:val="000000"/>
                <w:sz w:val="12"/>
                <w:szCs w:val="12"/>
              </w:rPr>
              <w:t>0</w:t>
            </w:r>
          </w:p>
        </w:tc>
        <w:tc>
          <w:tcPr>
            <w:tcW w:w="794" w:type="dxa"/>
            <w:vAlign w:val="bottom"/>
          </w:tcPr>
          <w:p w14:paraId="74A24DFC" w14:textId="5D642B19"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07CA3C8C" w14:textId="66D6585D"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804" w:type="dxa"/>
            <w:vAlign w:val="bottom"/>
          </w:tcPr>
          <w:p w14:paraId="7FD79A75" w14:textId="4808D268"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c>
          <w:tcPr>
            <w:tcW w:w="794" w:type="dxa"/>
            <w:vAlign w:val="bottom"/>
          </w:tcPr>
          <w:p w14:paraId="0D4D8978" w14:textId="157CCBD5" w:rsidR="00357829" w:rsidRPr="00357829" w:rsidRDefault="00357829" w:rsidP="00357829">
            <w:pPr>
              <w:jc w:val="center"/>
              <w:rPr>
                <w:rFonts w:ascii="Arial" w:eastAsia="ArialMT" w:hAnsi="Arial" w:cs="Arial"/>
                <w:color w:val="FF0000"/>
                <w:sz w:val="12"/>
                <w:szCs w:val="12"/>
              </w:rPr>
            </w:pPr>
            <w:r w:rsidRPr="00357829">
              <w:rPr>
                <w:rFonts w:ascii="Calibri" w:hAnsi="Calibri"/>
                <w:color w:val="000000"/>
                <w:sz w:val="12"/>
                <w:szCs w:val="12"/>
              </w:rPr>
              <w:t>0</w:t>
            </w:r>
          </w:p>
        </w:tc>
      </w:tr>
    </w:tbl>
    <w:p w14:paraId="2AE7DFB7"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33626560"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572ED27F"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64AC1F79"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4F98D40E"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26B677A7"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76B7D025"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48DFC34C"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730EB80B"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15607FA8"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628ED705" w14:textId="77777777" w:rsidR="00662927" w:rsidRDefault="00662927" w:rsidP="00B532F4">
      <w:pPr>
        <w:autoSpaceDE w:val="0"/>
        <w:autoSpaceDN w:val="0"/>
        <w:adjustRightInd w:val="0"/>
        <w:spacing w:after="0" w:line="240" w:lineRule="auto"/>
        <w:jc w:val="both"/>
        <w:rPr>
          <w:rFonts w:ascii="Arial" w:eastAsia="ArialMT" w:hAnsi="Arial" w:cs="Arial"/>
          <w:color w:val="0000FF"/>
        </w:rPr>
      </w:pPr>
    </w:p>
    <w:p w14:paraId="657CEB7B" w14:textId="320E1D82" w:rsidR="00B532F4" w:rsidRPr="00A5107B" w:rsidRDefault="00A5107B" w:rsidP="00B532F4">
      <w:pPr>
        <w:autoSpaceDE w:val="0"/>
        <w:autoSpaceDN w:val="0"/>
        <w:adjustRightInd w:val="0"/>
        <w:spacing w:after="0" w:line="240" w:lineRule="auto"/>
        <w:jc w:val="both"/>
        <w:rPr>
          <w:rFonts w:ascii="Arial" w:eastAsia="ArialMT" w:hAnsi="Arial" w:cs="Arial"/>
          <w:color w:val="0000FF"/>
        </w:rPr>
      </w:pPr>
      <w:r w:rsidRPr="00A5107B">
        <w:rPr>
          <w:rFonts w:ascii="Arial" w:eastAsia="ArialMT" w:hAnsi="Arial" w:cs="Arial"/>
          <w:color w:val="0000FF"/>
        </w:rPr>
        <w:t xml:space="preserve">Table </w:t>
      </w:r>
      <w:r w:rsidRPr="00A5107B">
        <w:rPr>
          <w:rFonts w:ascii="Arial" w:eastAsia="ArialMT" w:hAnsi="Arial" w:cs="Arial"/>
          <w:color w:val="0000FF"/>
          <w:highlight w:val="cyan"/>
        </w:rPr>
        <w:t>_</w:t>
      </w:r>
      <w:r w:rsidRPr="00A5107B">
        <w:rPr>
          <w:rFonts w:ascii="Arial" w:eastAsia="ArialMT" w:hAnsi="Arial" w:cs="Arial"/>
          <w:color w:val="0000FF"/>
        </w:rPr>
        <w:t xml:space="preserve">. </w:t>
      </w:r>
      <w:r>
        <w:rPr>
          <w:rFonts w:ascii="Arial" w:eastAsia="ArialMT" w:hAnsi="Arial" w:cs="Arial"/>
          <w:color w:val="0000FF"/>
        </w:rPr>
        <w:t>Collection date</w:t>
      </w:r>
      <w:r w:rsidRPr="00A5107B">
        <w:rPr>
          <w:rFonts w:ascii="Arial" w:eastAsia="ArialMT" w:hAnsi="Arial" w:cs="Arial"/>
          <w:color w:val="0000FF"/>
        </w:rPr>
        <w:t xml:space="preserve"> of the SARS-CoV-2 isolates in the dataset</w:t>
      </w:r>
      <w:r w:rsidR="00B532F4">
        <w:rPr>
          <w:rFonts w:ascii="Arial" w:eastAsia="ArialMT" w:hAnsi="Arial" w:cs="Arial"/>
          <w:color w:val="0000FF"/>
        </w:rPr>
        <w:t>. Values are percentage (%).</w:t>
      </w:r>
    </w:p>
    <w:tbl>
      <w:tblPr>
        <w:tblStyle w:val="TableGrid"/>
        <w:tblW w:w="9715" w:type="dxa"/>
        <w:tblLook w:val="04A0" w:firstRow="1" w:lastRow="0" w:firstColumn="1" w:lastColumn="0" w:noHBand="0" w:noVBand="1"/>
      </w:tblPr>
      <w:tblGrid>
        <w:gridCol w:w="1435"/>
        <w:gridCol w:w="1035"/>
        <w:gridCol w:w="1035"/>
        <w:gridCol w:w="1035"/>
        <w:gridCol w:w="1035"/>
        <w:gridCol w:w="1035"/>
        <w:gridCol w:w="1035"/>
        <w:gridCol w:w="1035"/>
        <w:gridCol w:w="1035"/>
      </w:tblGrid>
      <w:tr w:rsidR="00887B1D" w:rsidRPr="00887B1D" w14:paraId="4C892623" w14:textId="77777777" w:rsidTr="004024CB">
        <w:tc>
          <w:tcPr>
            <w:tcW w:w="1435" w:type="dxa"/>
            <w:shd w:val="clear" w:color="auto" w:fill="auto"/>
            <w:vAlign w:val="center"/>
          </w:tcPr>
          <w:p w14:paraId="5771FE34" w14:textId="77777777" w:rsidR="00887B1D" w:rsidRPr="00887B1D" w:rsidRDefault="00887B1D" w:rsidP="004024CB">
            <w:pPr>
              <w:jc w:val="center"/>
              <w:rPr>
                <w:rFonts w:ascii="Arial" w:eastAsia="ArialMT" w:hAnsi="Arial" w:cs="Arial"/>
                <w:bCs/>
                <w:color w:val="0000FF"/>
                <w:sz w:val="18"/>
                <w:szCs w:val="18"/>
              </w:rPr>
            </w:pPr>
          </w:p>
        </w:tc>
        <w:tc>
          <w:tcPr>
            <w:tcW w:w="1035" w:type="dxa"/>
            <w:shd w:val="clear" w:color="auto" w:fill="auto"/>
            <w:vAlign w:val="center"/>
          </w:tcPr>
          <w:p w14:paraId="4B31FBD0" w14:textId="35841F45" w:rsidR="00887B1D" w:rsidRPr="00887B1D" w:rsidRDefault="00887B1D" w:rsidP="004024CB">
            <w:pPr>
              <w:jc w:val="center"/>
              <w:rPr>
                <w:rFonts w:ascii="Arial" w:eastAsia="ArialMT" w:hAnsi="Arial" w:cs="Arial"/>
                <w:bCs/>
                <w:color w:val="0000FF"/>
                <w:sz w:val="18"/>
                <w:szCs w:val="18"/>
              </w:rPr>
            </w:pPr>
            <w:r w:rsidRPr="00887B1D">
              <w:rPr>
                <w:sz w:val="18"/>
                <w:szCs w:val="18"/>
              </w:rPr>
              <w:t>Feb-Mar 2020</w:t>
            </w:r>
          </w:p>
        </w:tc>
        <w:tc>
          <w:tcPr>
            <w:tcW w:w="1035" w:type="dxa"/>
            <w:shd w:val="clear" w:color="auto" w:fill="auto"/>
            <w:vAlign w:val="center"/>
          </w:tcPr>
          <w:p w14:paraId="57963C1E" w14:textId="49157F45" w:rsidR="00887B1D" w:rsidRPr="00887B1D" w:rsidRDefault="00887B1D" w:rsidP="004024CB">
            <w:pPr>
              <w:jc w:val="center"/>
              <w:rPr>
                <w:rFonts w:ascii="Arial" w:eastAsia="ArialMT" w:hAnsi="Arial" w:cs="Arial"/>
                <w:bCs/>
                <w:color w:val="0000FF"/>
                <w:sz w:val="18"/>
                <w:szCs w:val="18"/>
              </w:rPr>
            </w:pPr>
            <w:r w:rsidRPr="00887B1D">
              <w:rPr>
                <w:sz w:val="18"/>
                <w:szCs w:val="18"/>
              </w:rPr>
              <w:t>Apr 20</w:t>
            </w:r>
          </w:p>
        </w:tc>
        <w:tc>
          <w:tcPr>
            <w:tcW w:w="1035" w:type="dxa"/>
            <w:vAlign w:val="center"/>
          </w:tcPr>
          <w:p w14:paraId="398D37C5" w14:textId="28B0781A" w:rsidR="00887B1D" w:rsidRPr="00887B1D" w:rsidRDefault="00887B1D" w:rsidP="004024CB">
            <w:pPr>
              <w:jc w:val="center"/>
              <w:rPr>
                <w:rFonts w:ascii="Arial" w:eastAsia="ArialMT" w:hAnsi="Arial" w:cs="Arial"/>
                <w:bCs/>
                <w:color w:val="0000FF"/>
                <w:sz w:val="18"/>
                <w:szCs w:val="18"/>
              </w:rPr>
            </w:pPr>
            <w:r w:rsidRPr="00887B1D">
              <w:rPr>
                <w:sz w:val="18"/>
                <w:szCs w:val="18"/>
              </w:rPr>
              <w:t>May-Jun 2020</w:t>
            </w:r>
          </w:p>
        </w:tc>
        <w:tc>
          <w:tcPr>
            <w:tcW w:w="1035" w:type="dxa"/>
            <w:vAlign w:val="center"/>
          </w:tcPr>
          <w:p w14:paraId="79A1577B" w14:textId="67CCA104" w:rsidR="00887B1D" w:rsidRPr="00887B1D" w:rsidRDefault="00887B1D" w:rsidP="004024CB">
            <w:pPr>
              <w:jc w:val="center"/>
              <w:rPr>
                <w:rFonts w:ascii="Arial" w:eastAsia="ArialMT" w:hAnsi="Arial" w:cs="Arial"/>
                <w:bCs/>
                <w:color w:val="0000FF"/>
                <w:sz w:val="18"/>
                <w:szCs w:val="18"/>
              </w:rPr>
            </w:pPr>
            <w:r w:rsidRPr="00887B1D">
              <w:rPr>
                <w:sz w:val="18"/>
                <w:szCs w:val="18"/>
              </w:rPr>
              <w:t>Jul 20</w:t>
            </w:r>
          </w:p>
        </w:tc>
        <w:tc>
          <w:tcPr>
            <w:tcW w:w="1035" w:type="dxa"/>
            <w:shd w:val="clear" w:color="auto" w:fill="auto"/>
            <w:vAlign w:val="center"/>
          </w:tcPr>
          <w:p w14:paraId="3DA5FE7F" w14:textId="304A0E6A" w:rsidR="00887B1D" w:rsidRPr="00887B1D" w:rsidRDefault="00887B1D" w:rsidP="004024CB">
            <w:pPr>
              <w:jc w:val="center"/>
              <w:rPr>
                <w:rFonts w:ascii="Arial" w:eastAsia="ArialMT" w:hAnsi="Arial" w:cs="Arial"/>
                <w:bCs/>
                <w:color w:val="0000FF"/>
                <w:sz w:val="18"/>
                <w:szCs w:val="18"/>
              </w:rPr>
            </w:pPr>
            <w:r w:rsidRPr="00887B1D">
              <w:rPr>
                <w:sz w:val="18"/>
                <w:szCs w:val="18"/>
              </w:rPr>
              <w:t>Aug-Sep 2020</w:t>
            </w:r>
          </w:p>
        </w:tc>
        <w:tc>
          <w:tcPr>
            <w:tcW w:w="1035" w:type="dxa"/>
            <w:shd w:val="clear" w:color="auto" w:fill="auto"/>
            <w:vAlign w:val="center"/>
          </w:tcPr>
          <w:p w14:paraId="24212EDF" w14:textId="2417CAEE" w:rsidR="00887B1D" w:rsidRPr="00887B1D" w:rsidRDefault="00887B1D" w:rsidP="004024CB">
            <w:pPr>
              <w:jc w:val="center"/>
              <w:rPr>
                <w:rFonts w:ascii="Arial" w:eastAsia="ArialMT" w:hAnsi="Arial" w:cs="Arial"/>
                <w:bCs/>
                <w:color w:val="0000FF"/>
                <w:sz w:val="18"/>
                <w:szCs w:val="18"/>
              </w:rPr>
            </w:pPr>
            <w:r w:rsidRPr="00887B1D">
              <w:rPr>
                <w:sz w:val="18"/>
                <w:szCs w:val="18"/>
              </w:rPr>
              <w:t>Oct-Nov 2020</w:t>
            </w:r>
          </w:p>
        </w:tc>
        <w:tc>
          <w:tcPr>
            <w:tcW w:w="1035" w:type="dxa"/>
            <w:shd w:val="clear" w:color="auto" w:fill="auto"/>
            <w:vAlign w:val="center"/>
          </w:tcPr>
          <w:p w14:paraId="280FE799" w14:textId="3FD0DECF" w:rsidR="00887B1D" w:rsidRPr="00887B1D" w:rsidRDefault="00887B1D" w:rsidP="004024CB">
            <w:pPr>
              <w:jc w:val="center"/>
              <w:rPr>
                <w:rFonts w:ascii="Arial" w:eastAsia="ArialMT" w:hAnsi="Arial" w:cs="Arial"/>
                <w:bCs/>
                <w:color w:val="0000FF"/>
                <w:sz w:val="18"/>
                <w:szCs w:val="18"/>
              </w:rPr>
            </w:pPr>
            <w:r w:rsidRPr="00887B1D">
              <w:rPr>
                <w:sz w:val="18"/>
                <w:szCs w:val="18"/>
              </w:rPr>
              <w:t>Dec 20</w:t>
            </w:r>
          </w:p>
        </w:tc>
        <w:tc>
          <w:tcPr>
            <w:tcW w:w="1035" w:type="dxa"/>
            <w:shd w:val="clear" w:color="auto" w:fill="auto"/>
            <w:vAlign w:val="center"/>
          </w:tcPr>
          <w:p w14:paraId="0534901C" w14:textId="4B007694" w:rsidR="00887B1D" w:rsidRPr="00887B1D" w:rsidRDefault="00887B1D" w:rsidP="004024CB">
            <w:pPr>
              <w:jc w:val="center"/>
              <w:rPr>
                <w:rFonts w:ascii="Arial" w:eastAsia="ArialMT" w:hAnsi="Arial" w:cs="Arial"/>
                <w:bCs/>
                <w:color w:val="0000FF"/>
                <w:sz w:val="18"/>
                <w:szCs w:val="18"/>
              </w:rPr>
            </w:pPr>
            <w:r w:rsidRPr="00887B1D">
              <w:rPr>
                <w:sz w:val="18"/>
                <w:szCs w:val="18"/>
              </w:rPr>
              <w:t>Jan-Feb 2021</w:t>
            </w:r>
          </w:p>
        </w:tc>
      </w:tr>
      <w:tr w:rsidR="00357829" w:rsidRPr="00887B1D" w14:paraId="50E1E5A7" w14:textId="77777777" w:rsidTr="00B450F9">
        <w:tc>
          <w:tcPr>
            <w:tcW w:w="1435" w:type="dxa"/>
            <w:shd w:val="clear" w:color="auto" w:fill="auto"/>
            <w:vAlign w:val="center"/>
          </w:tcPr>
          <w:p w14:paraId="4488EDBF" w14:textId="77777777" w:rsidR="00357829" w:rsidRPr="00887B1D" w:rsidRDefault="00357829" w:rsidP="00357829">
            <w:pPr>
              <w:rPr>
                <w:rFonts w:ascii="Arial" w:eastAsia="ArialMT" w:hAnsi="Arial" w:cs="Arial"/>
                <w:bCs/>
                <w:color w:val="000000" w:themeColor="text1"/>
                <w:sz w:val="18"/>
                <w:szCs w:val="18"/>
              </w:rPr>
            </w:pPr>
            <w:r w:rsidRPr="00887B1D">
              <w:rPr>
                <w:rFonts w:ascii="Arial" w:eastAsia="ArialMT" w:hAnsi="Arial" w:cs="Arial"/>
                <w:bCs/>
                <w:color w:val="000000" w:themeColor="text1"/>
                <w:sz w:val="18"/>
                <w:szCs w:val="18"/>
              </w:rPr>
              <w:lastRenderedPageBreak/>
              <w:t>ALL</w:t>
            </w:r>
          </w:p>
        </w:tc>
        <w:tc>
          <w:tcPr>
            <w:tcW w:w="1035" w:type="dxa"/>
            <w:shd w:val="clear" w:color="auto" w:fill="auto"/>
            <w:vAlign w:val="bottom"/>
          </w:tcPr>
          <w:p w14:paraId="54159AD7" w14:textId="6465907C" w:rsidR="00357829" w:rsidRPr="00357829" w:rsidRDefault="00357829" w:rsidP="00357829">
            <w:pPr>
              <w:jc w:val="center"/>
              <w:rPr>
                <w:rFonts w:ascii="Arial" w:eastAsia="ArialMT" w:hAnsi="Arial" w:cs="Arial"/>
                <w:color w:val="000000" w:themeColor="text1"/>
                <w:sz w:val="16"/>
                <w:szCs w:val="16"/>
              </w:rPr>
            </w:pPr>
            <w:r w:rsidRPr="00357829">
              <w:rPr>
                <w:rFonts w:ascii="Calibri" w:hAnsi="Calibri"/>
                <w:color w:val="000000"/>
                <w:sz w:val="16"/>
                <w:szCs w:val="16"/>
              </w:rPr>
              <w:t>16.2790698</w:t>
            </w:r>
          </w:p>
        </w:tc>
        <w:tc>
          <w:tcPr>
            <w:tcW w:w="1035" w:type="dxa"/>
            <w:shd w:val="clear" w:color="auto" w:fill="auto"/>
            <w:vAlign w:val="bottom"/>
          </w:tcPr>
          <w:p w14:paraId="5BE21DDE" w14:textId="61CD5BAD" w:rsidR="00357829" w:rsidRPr="00357829" w:rsidRDefault="00357829" w:rsidP="00357829">
            <w:pPr>
              <w:jc w:val="center"/>
              <w:rPr>
                <w:rFonts w:ascii="Arial" w:eastAsia="ArialMT" w:hAnsi="Arial" w:cs="Arial"/>
                <w:color w:val="000000" w:themeColor="text1"/>
                <w:sz w:val="16"/>
                <w:szCs w:val="16"/>
              </w:rPr>
            </w:pPr>
            <w:r w:rsidRPr="00357829">
              <w:rPr>
                <w:rFonts w:ascii="Calibri" w:hAnsi="Calibri"/>
                <w:color w:val="000000"/>
                <w:sz w:val="16"/>
                <w:szCs w:val="16"/>
              </w:rPr>
              <w:t>26.4534884</w:t>
            </w:r>
          </w:p>
        </w:tc>
        <w:tc>
          <w:tcPr>
            <w:tcW w:w="1035" w:type="dxa"/>
            <w:vAlign w:val="bottom"/>
          </w:tcPr>
          <w:p w14:paraId="0CA0BFD8" w14:textId="0531F0EF" w:rsidR="00357829" w:rsidRPr="00357829" w:rsidRDefault="00357829" w:rsidP="00357829">
            <w:pPr>
              <w:jc w:val="center"/>
              <w:rPr>
                <w:rFonts w:ascii="Arial" w:eastAsia="ArialMT" w:hAnsi="Arial" w:cs="Arial"/>
                <w:color w:val="000000" w:themeColor="text1"/>
                <w:sz w:val="16"/>
                <w:szCs w:val="16"/>
              </w:rPr>
            </w:pPr>
            <w:r w:rsidRPr="00357829">
              <w:rPr>
                <w:rFonts w:ascii="Calibri" w:hAnsi="Calibri"/>
                <w:color w:val="000000"/>
                <w:sz w:val="16"/>
                <w:szCs w:val="16"/>
              </w:rPr>
              <w:t>4.50581395</w:t>
            </w:r>
          </w:p>
        </w:tc>
        <w:tc>
          <w:tcPr>
            <w:tcW w:w="1035" w:type="dxa"/>
            <w:vAlign w:val="bottom"/>
          </w:tcPr>
          <w:p w14:paraId="0DEC6E0E" w14:textId="2F5CFAAD" w:rsidR="00357829" w:rsidRPr="00357829" w:rsidRDefault="00357829" w:rsidP="00357829">
            <w:pPr>
              <w:jc w:val="center"/>
              <w:rPr>
                <w:rFonts w:ascii="Arial" w:eastAsia="ArialMT" w:hAnsi="Arial" w:cs="Arial"/>
                <w:color w:val="000000" w:themeColor="text1"/>
                <w:sz w:val="16"/>
                <w:szCs w:val="16"/>
              </w:rPr>
            </w:pPr>
            <w:r w:rsidRPr="00357829">
              <w:rPr>
                <w:rFonts w:ascii="Calibri" w:hAnsi="Calibri"/>
                <w:color w:val="000000"/>
                <w:sz w:val="16"/>
                <w:szCs w:val="16"/>
              </w:rPr>
              <w:t>8.5755814</w:t>
            </w:r>
          </w:p>
        </w:tc>
        <w:tc>
          <w:tcPr>
            <w:tcW w:w="1035" w:type="dxa"/>
            <w:shd w:val="clear" w:color="auto" w:fill="auto"/>
            <w:vAlign w:val="bottom"/>
          </w:tcPr>
          <w:p w14:paraId="4246C57C" w14:textId="10FA6EBB" w:rsidR="00357829" w:rsidRPr="00357829" w:rsidRDefault="00357829" w:rsidP="00357829">
            <w:pPr>
              <w:jc w:val="center"/>
              <w:rPr>
                <w:rFonts w:ascii="Arial" w:eastAsia="ArialMT" w:hAnsi="Arial" w:cs="Arial"/>
                <w:color w:val="000000" w:themeColor="text1"/>
                <w:sz w:val="16"/>
                <w:szCs w:val="16"/>
              </w:rPr>
            </w:pPr>
            <w:r w:rsidRPr="00357829">
              <w:rPr>
                <w:rFonts w:ascii="Calibri" w:hAnsi="Calibri"/>
                <w:color w:val="000000"/>
                <w:sz w:val="16"/>
                <w:szCs w:val="16"/>
              </w:rPr>
              <w:t>7.55813953</w:t>
            </w:r>
          </w:p>
        </w:tc>
        <w:tc>
          <w:tcPr>
            <w:tcW w:w="1035" w:type="dxa"/>
            <w:shd w:val="clear" w:color="auto" w:fill="auto"/>
            <w:vAlign w:val="bottom"/>
          </w:tcPr>
          <w:p w14:paraId="3012FAF1" w14:textId="4D28CCD8" w:rsidR="00357829" w:rsidRPr="00357829" w:rsidRDefault="00357829" w:rsidP="00357829">
            <w:pPr>
              <w:jc w:val="center"/>
              <w:rPr>
                <w:rFonts w:ascii="Arial" w:eastAsia="ArialMT" w:hAnsi="Arial" w:cs="Arial"/>
                <w:color w:val="000000" w:themeColor="text1"/>
                <w:sz w:val="16"/>
                <w:szCs w:val="16"/>
              </w:rPr>
            </w:pPr>
            <w:r w:rsidRPr="00357829">
              <w:rPr>
                <w:rFonts w:ascii="Calibri" w:hAnsi="Calibri"/>
                <w:color w:val="000000"/>
                <w:sz w:val="16"/>
                <w:szCs w:val="16"/>
              </w:rPr>
              <w:t>5.95930233</w:t>
            </w:r>
          </w:p>
        </w:tc>
        <w:tc>
          <w:tcPr>
            <w:tcW w:w="1035" w:type="dxa"/>
            <w:shd w:val="clear" w:color="auto" w:fill="auto"/>
            <w:vAlign w:val="bottom"/>
          </w:tcPr>
          <w:p w14:paraId="6331C1AC" w14:textId="185D6DAB" w:rsidR="00357829" w:rsidRPr="00357829" w:rsidRDefault="00357829" w:rsidP="00357829">
            <w:pPr>
              <w:jc w:val="center"/>
              <w:rPr>
                <w:rFonts w:ascii="Arial" w:eastAsia="ArialMT" w:hAnsi="Arial" w:cs="Arial"/>
                <w:color w:val="000000" w:themeColor="text1"/>
                <w:sz w:val="16"/>
                <w:szCs w:val="16"/>
              </w:rPr>
            </w:pPr>
            <w:r w:rsidRPr="00357829">
              <w:rPr>
                <w:rFonts w:ascii="Calibri" w:hAnsi="Calibri"/>
                <w:color w:val="000000"/>
                <w:sz w:val="16"/>
                <w:szCs w:val="16"/>
              </w:rPr>
              <w:t>25.7267442</w:t>
            </w:r>
          </w:p>
        </w:tc>
        <w:tc>
          <w:tcPr>
            <w:tcW w:w="1035" w:type="dxa"/>
            <w:shd w:val="clear" w:color="auto" w:fill="auto"/>
            <w:vAlign w:val="bottom"/>
          </w:tcPr>
          <w:p w14:paraId="06DFC053" w14:textId="1691771E" w:rsidR="00357829" w:rsidRPr="00357829" w:rsidRDefault="00357829" w:rsidP="00357829">
            <w:pPr>
              <w:jc w:val="center"/>
              <w:rPr>
                <w:rFonts w:ascii="Arial" w:eastAsia="ArialMT" w:hAnsi="Arial" w:cs="Arial"/>
                <w:color w:val="000000" w:themeColor="text1"/>
                <w:sz w:val="16"/>
                <w:szCs w:val="16"/>
              </w:rPr>
            </w:pPr>
            <w:r w:rsidRPr="00357829">
              <w:rPr>
                <w:rFonts w:ascii="Calibri" w:hAnsi="Calibri"/>
                <w:color w:val="000000"/>
                <w:sz w:val="16"/>
                <w:szCs w:val="16"/>
              </w:rPr>
              <w:t>4.94186047</w:t>
            </w:r>
          </w:p>
        </w:tc>
      </w:tr>
      <w:tr w:rsidR="00EF4BC2" w:rsidRPr="00887B1D" w14:paraId="555DDE09" w14:textId="77777777" w:rsidTr="00B450F9">
        <w:tc>
          <w:tcPr>
            <w:tcW w:w="1435" w:type="dxa"/>
            <w:shd w:val="clear" w:color="auto" w:fill="auto"/>
            <w:vAlign w:val="center"/>
          </w:tcPr>
          <w:p w14:paraId="053405AC"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w:t>
            </w:r>
          </w:p>
        </w:tc>
        <w:tc>
          <w:tcPr>
            <w:tcW w:w="1035" w:type="dxa"/>
            <w:shd w:val="clear" w:color="auto" w:fill="auto"/>
            <w:vAlign w:val="bottom"/>
          </w:tcPr>
          <w:p w14:paraId="37CA4E55" w14:textId="466EA0E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672BEB38" w14:textId="52917A78"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1AEBA31B" w14:textId="4A3C7EDE"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5CDCFB87" w14:textId="472A08F9"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24AA5724" w14:textId="4BD23DAC"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35DDC58A" w14:textId="7752576E"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1.75438596</w:t>
            </w:r>
          </w:p>
        </w:tc>
        <w:tc>
          <w:tcPr>
            <w:tcW w:w="1035" w:type="dxa"/>
            <w:shd w:val="clear" w:color="auto" w:fill="auto"/>
            <w:vAlign w:val="bottom"/>
          </w:tcPr>
          <w:p w14:paraId="17F00139" w14:textId="39404A5A"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96.4912281</w:t>
            </w:r>
          </w:p>
        </w:tc>
        <w:tc>
          <w:tcPr>
            <w:tcW w:w="1035" w:type="dxa"/>
            <w:shd w:val="clear" w:color="auto" w:fill="auto"/>
            <w:vAlign w:val="bottom"/>
          </w:tcPr>
          <w:p w14:paraId="6D6BA31F" w14:textId="7AE664B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1.75438596</w:t>
            </w:r>
          </w:p>
        </w:tc>
      </w:tr>
      <w:tr w:rsidR="00EF4BC2" w:rsidRPr="00887B1D" w14:paraId="2745F9C7" w14:textId="77777777" w:rsidTr="00B450F9">
        <w:trPr>
          <w:trHeight w:val="64"/>
        </w:trPr>
        <w:tc>
          <w:tcPr>
            <w:tcW w:w="1435" w:type="dxa"/>
            <w:shd w:val="clear" w:color="auto" w:fill="auto"/>
            <w:vAlign w:val="center"/>
          </w:tcPr>
          <w:p w14:paraId="0D1BF031"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2</w:t>
            </w:r>
          </w:p>
        </w:tc>
        <w:tc>
          <w:tcPr>
            <w:tcW w:w="1035" w:type="dxa"/>
            <w:shd w:val="clear" w:color="auto" w:fill="auto"/>
            <w:vAlign w:val="bottom"/>
          </w:tcPr>
          <w:p w14:paraId="03DA3104" w14:textId="20119003"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13.5135135</w:t>
            </w:r>
          </w:p>
        </w:tc>
        <w:tc>
          <w:tcPr>
            <w:tcW w:w="1035" w:type="dxa"/>
            <w:shd w:val="clear" w:color="auto" w:fill="auto"/>
            <w:vAlign w:val="bottom"/>
          </w:tcPr>
          <w:p w14:paraId="6497162E" w14:textId="79E090BD"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48.6486486</w:t>
            </w:r>
          </w:p>
        </w:tc>
        <w:tc>
          <w:tcPr>
            <w:tcW w:w="1035" w:type="dxa"/>
            <w:vAlign w:val="bottom"/>
          </w:tcPr>
          <w:p w14:paraId="133AD79A" w14:textId="055FDCA9"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5.40540541</w:t>
            </w:r>
          </w:p>
        </w:tc>
        <w:tc>
          <w:tcPr>
            <w:tcW w:w="1035" w:type="dxa"/>
            <w:vAlign w:val="bottom"/>
          </w:tcPr>
          <w:p w14:paraId="536DF035" w14:textId="3C7E5E9C"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2.7027027</w:t>
            </w:r>
          </w:p>
        </w:tc>
        <w:tc>
          <w:tcPr>
            <w:tcW w:w="1035" w:type="dxa"/>
            <w:shd w:val="clear" w:color="auto" w:fill="auto"/>
            <w:vAlign w:val="bottom"/>
          </w:tcPr>
          <w:p w14:paraId="3BA5031C" w14:textId="43B73C72"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44752B8E" w14:textId="1A6437C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5.40540541</w:t>
            </w:r>
          </w:p>
        </w:tc>
        <w:tc>
          <w:tcPr>
            <w:tcW w:w="1035" w:type="dxa"/>
            <w:shd w:val="clear" w:color="auto" w:fill="auto"/>
            <w:vAlign w:val="bottom"/>
          </w:tcPr>
          <w:p w14:paraId="5E14AD04" w14:textId="7742F3EC"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21.6216216</w:t>
            </w:r>
          </w:p>
        </w:tc>
        <w:tc>
          <w:tcPr>
            <w:tcW w:w="1035" w:type="dxa"/>
            <w:shd w:val="clear" w:color="auto" w:fill="auto"/>
            <w:vAlign w:val="bottom"/>
          </w:tcPr>
          <w:p w14:paraId="5A3E68C3" w14:textId="05E78FC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2.7027027</w:t>
            </w:r>
          </w:p>
        </w:tc>
      </w:tr>
      <w:tr w:rsidR="00EF4BC2" w:rsidRPr="00887B1D" w14:paraId="1D36F591" w14:textId="77777777" w:rsidTr="00B450F9">
        <w:tc>
          <w:tcPr>
            <w:tcW w:w="1435" w:type="dxa"/>
            <w:shd w:val="clear" w:color="auto" w:fill="auto"/>
            <w:vAlign w:val="center"/>
          </w:tcPr>
          <w:p w14:paraId="428C0136"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3</w:t>
            </w:r>
          </w:p>
        </w:tc>
        <w:tc>
          <w:tcPr>
            <w:tcW w:w="1035" w:type="dxa"/>
            <w:shd w:val="clear" w:color="auto" w:fill="auto"/>
            <w:vAlign w:val="bottom"/>
          </w:tcPr>
          <w:p w14:paraId="10175E1F" w14:textId="00135AAC"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76.1904762</w:t>
            </w:r>
          </w:p>
        </w:tc>
        <w:tc>
          <w:tcPr>
            <w:tcW w:w="1035" w:type="dxa"/>
            <w:shd w:val="clear" w:color="auto" w:fill="auto"/>
            <w:vAlign w:val="bottom"/>
          </w:tcPr>
          <w:p w14:paraId="6B827525" w14:textId="2C8EB080"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23.8095238</w:t>
            </w:r>
          </w:p>
        </w:tc>
        <w:tc>
          <w:tcPr>
            <w:tcW w:w="1035" w:type="dxa"/>
            <w:vAlign w:val="bottom"/>
          </w:tcPr>
          <w:p w14:paraId="06D4FAE4" w14:textId="575C2880"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33A9A66A" w14:textId="2F9C6D9B"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0E620315" w14:textId="02FD61A7"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611CF68C" w14:textId="5B94C53C"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2F2B425C" w14:textId="67B12D39"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299D93AC" w14:textId="6B8A24B7"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r>
      <w:tr w:rsidR="00EF4BC2" w:rsidRPr="00887B1D" w14:paraId="77E7AE6C" w14:textId="77777777" w:rsidTr="00B450F9">
        <w:tc>
          <w:tcPr>
            <w:tcW w:w="1435" w:type="dxa"/>
            <w:shd w:val="clear" w:color="auto" w:fill="auto"/>
            <w:vAlign w:val="center"/>
          </w:tcPr>
          <w:p w14:paraId="60778B79"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4</w:t>
            </w:r>
          </w:p>
        </w:tc>
        <w:tc>
          <w:tcPr>
            <w:tcW w:w="1035" w:type="dxa"/>
            <w:shd w:val="clear" w:color="auto" w:fill="auto"/>
            <w:vAlign w:val="bottom"/>
          </w:tcPr>
          <w:p w14:paraId="652E8BF4" w14:textId="410B09C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10.9375</w:t>
            </w:r>
          </w:p>
        </w:tc>
        <w:tc>
          <w:tcPr>
            <w:tcW w:w="1035" w:type="dxa"/>
            <w:shd w:val="clear" w:color="auto" w:fill="auto"/>
            <w:vAlign w:val="bottom"/>
          </w:tcPr>
          <w:p w14:paraId="45BBF82A" w14:textId="313AA358"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17.1875</w:t>
            </w:r>
          </w:p>
        </w:tc>
        <w:tc>
          <w:tcPr>
            <w:tcW w:w="1035" w:type="dxa"/>
            <w:vAlign w:val="bottom"/>
          </w:tcPr>
          <w:p w14:paraId="572C4C02" w14:textId="5CB49543"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4.6875</w:t>
            </w:r>
          </w:p>
        </w:tc>
        <w:tc>
          <w:tcPr>
            <w:tcW w:w="1035" w:type="dxa"/>
            <w:vAlign w:val="bottom"/>
          </w:tcPr>
          <w:p w14:paraId="596CC004" w14:textId="205C97FF"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14.0625</w:t>
            </w:r>
          </w:p>
        </w:tc>
        <w:tc>
          <w:tcPr>
            <w:tcW w:w="1035" w:type="dxa"/>
            <w:shd w:val="clear" w:color="auto" w:fill="auto"/>
            <w:vAlign w:val="bottom"/>
          </w:tcPr>
          <w:p w14:paraId="3C0F4ABF" w14:textId="79A78DA0"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7.8125</w:t>
            </w:r>
          </w:p>
        </w:tc>
        <w:tc>
          <w:tcPr>
            <w:tcW w:w="1035" w:type="dxa"/>
            <w:shd w:val="clear" w:color="auto" w:fill="auto"/>
            <w:vAlign w:val="bottom"/>
          </w:tcPr>
          <w:p w14:paraId="31B34D71" w14:textId="5D9EA29B"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6.25</w:t>
            </w:r>
          </w:p>
        </w:tc>
        <w:tc>
          <w:tcPr>
            <w:tcW w:w="1035" w:type="dxa"/>
            <w:shd w:val="clear" w:color="auto" w:fill="auto"/>
            <w:vAlign w:val="bottom"/>
          </w:tcPr>
          <w:p w14:paraId="46AEA98A" w14:textId="515B01CF"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17.1875</w:t>
            </w:r>
          </w:p>
        </w:tc>
        <w:tc>
          <w:tcPr>
            <w:tcW w:w="1035" w:type="dxa"/>
            <w:shd w:val="clear" w:color="auto" w:fill="auto"/>
            <w:vAlign w:val="bottom"/>
          </w:tcPr>
          <w:p w14:paraId="35AAE388" w14:textId="4E2EE773"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21.875</w:t>
            </w:r>
          </w:p>
        </w:tc>
      </w:tr>
      <w:tr w:rsidR="00EF4BC2" w:rsidRPr="00887B1D" w14:paraId="7CF431F0" w14:textId="77777777" w:rsidTr="00B450F9">
        <w:tc>
          <w:tcPr>
            <w:tcW w:w="1435" w:type="dxa"/>
            <w:shd w:val="clear" w:color="auto" w:fill="auto"/>
            <w:vAlign w:val="center"/>
          </w:tcPr>
          <w:p w14:paraId="0E1B5328"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5</w:t>
            </w:r>
          </w:p>
        </w:tc>
        <w:tc>
          <w:tcPr>
            <w:tcW w:w="1035" w:type="dxa"/>
            <w:shd w:val="clear" w:color="auto" w:fill="auto"/>
            <w:vAlign w:val="bottom"/>
          </w:tcPr>
          <w:p w14:paraId="4951EAFD" w14:textId="479A2A10"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31.1320755</w:t>
            </w:r>
          </w:p>
        </w:tc>
        <w:tc>
          <w:tcPr>
            <w:tcW w:w="1035" w:type="dxa"/>
            <w:shd w:val="clear" w:color="auto" w:fill="auto"/>
            <w:vAlign w:val="bottom"/>
          </w:tcPr>
          <w:p w14:paraId="66B0D45C" w14:textId="12C8ED53"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47.1698113</w:t>
            </w:r>
          </w:p>
        </w:tc>
        <w:tc>
          <w:tcPr>
            <w:tcW w:w="1035" w:type="dxa"/>
            <w:vAlign w:val="bottom"/>
          </w:tcPr>
          <w:p w14:paraId="28CFAF34" w14:textId="1A16B6CE"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4.71698113</w:t>
            </w:r>
          </w:p>
        </w:tc>
        <w:tc>
          <w:tcPr>
            <w:tcW w:w="1035" w:type="dxa"/>
            <w:vAlign w:val="bottom"/>
          </w:tcPr>
          <w:p w14:paraId="4281394E" w14:textId="7BEB5D4F"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2.83018868</w:t>
            </w:r>
          </w:p>
        </w:tc>
        <w:tc>
          <w:tcPr>
            <w:tcW w:w="1035" w:type="dxa"/>
            <w:shd w:val="clear" w:color="auto" w:fill="auto"/>
            <w:vAlign w:val="bottom"/>
          </w:tcPr>
          <w:p w14:paraId="72802FE3" w14:textId="14547F57"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3.77358491</w:t>
            </w:r>
          </w:p>
        </w:tc>
        <w:tc>
          <w:tcPr>
            <w:tcW w:w="1035" w:type="dxa"/>
            <w:shd w:val="clear" w:color="auto" w:fill="auto"/>
            <w:vAlign w:val="bottom"/>
          </w:tcPr>
          <w:p w14:paraId="3ABA0D67" w14:textId="62948921"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0EA0FEAA" w14:textId="5F35DC6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4.71698113</w:t>
            </w:r>
          </w:p>
        </w:tc>
        <w:tc>
          <w:tcPr>
            <w:tcW w:w="1035" w:type="dxa"/>
            <w:shd w:val="clear" w:color="auto" w:fill="auto"/>
            <w:vAlign w:val="bottom"/>
          </w:tcPr>
          <w:p w14:paraId="515675DB" w14:textId="496001EA"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5.66037736</w:t>
            </w:r>
          </w:p>
        </w:tc>
      </w:tr>
      <w:tr w:rsidR="00EF4BC2" w:rsidRPr="00887B1D" w14:paraId="7E560D20" w14:textId="77777777" w:rsidTr="00B450F9">
        <w:tc>
          <w:tcPr>
            <w:tcW w:w="1435" w:type="dxa"/>
            <w:shd w:val="clear" w:color="auto" w:fill="auto"/>
            <w:vAlign w:val="center"/>
          </w:tcPr>
          <w:p w14:paraId="3F2CCD28"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6</w:t>
            </w:r>
          </w:p>
        </w:tc>
        <w:tc>
          <w:tcPr>
            <w:tcW w:w="1035" w:type="dxa"/>
            <w:shd w:val="clear" w:color="auto" w:fill="auto"/>
            <w:vAlign w:val="bottom"/>
          </w:tcPr>
          <w:p w14:paraId="34C752DF" w14:textId="575A7FE1"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7.31707317</w:t>
            </w:r>
          </w:p>
        </w:tc>
        <w:tc>
          <w:tcPr>
            <w:tcW w:w="1035" w:type="dxa"/>
            <w:shd w:val="clear" w:color="auto" w:fill="auto"/>
            <w:vAlign w:val="bottom"/>
          </w:tcPr>
          <w:p w14:paraId="5DC2F898" w14:textId="0BBAB690"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43.902439</w:t>
            </w:r>
          </w:p>
        </w:tc>
        <w:tc>
          <w:tcPr>
            <w:tcW w:w="1035" w:type="dxa"/>
            <w:vAlign w:val="bottom"/>
          </w:tcPr>
          <w:p w14:paraId="1BC7D948" w14:textId="682AC501"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4.87804878</w:t>
            </w:r>
          </w:p>
        </w:tc>
        <w:tc>
          <w:tcPr>
            <w:tcW w:w="1035" w:type="dxa"/>
            <w:vAlign w:val="bottom"/>
          </w:tcPr>
          <w:p w14:paraId="5CE74E82" w14:textId="39DDEF7F"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17.0731707</w:t>
            </w:r>
          </w:p>
        </w:tc>
        <w:tc>
          <w:tcPr>
            <w:tcW w:w="1035" w:type="dxa"/>
            <w:shd w:val="clear" w:color="auto" w:fill="auto"/>
            <w:vAlign w:val="bottom"/>
          </w:tcPr>
          <w:p w14:paraId="30BBC9A3" w14:textId="49795CA8"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24.3902439</w:t>
            </w:r>
          </w:p>
        </w:tc>
        <w:tc>
          <w:tcPr>
            <w:tcW w:w="1035" w:type="dxa"/>
            <w:shd w:val="clear" w:color="auto" w:fill="auto"/>
            <w:vAlign w:val="bottom"/>
          </w:tcPr>
          <w:p w14:paraId="2F334816" w14:textId="0C7BEB2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2.43902439</w:t>
            </w:r>
          </w:p>
        </w:tc>
        <w:tc>
          <w:tcPr>
            <w:tcW w:w="1035" w:type="dxa"/>
            <w:shd w:val="clear" w:color="auto" w:fill="auto"/>
            <w:vAlign w:val="bottom"/>
          </w:tcPr>
          <w:p w14:paraId="5D612D9C" w14:textId="3FAD6D2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741FADA8" w14:textId="07DDBC88"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r>
      <w:tr w:rsidR="00EF4BC2" w:rsidRPr="00887B1D" w14:paraId="364CFCBE" w14:textId="77777777" w:rsidTr="00B450F9">
        <w:tc>
          <w:tcPr>
            <w:tcW w:w="1435" w:type="dxa"/>
            <w:shd w:val="clear" w:color="auto" w:fill="auto"/>
            <w:vAlign w:val="center"/>
          </w:tcPr>
          <w:p w14:paraId="464271A5"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7</w:t>
            </w:r>
          </w:p>
        </w:tc>
        <w:tc>
          <w:tcPr>
            <w:tcW w:w="1035" w:type="dxa"/>
            <w:shd w:val="clear" w:color="auto" w:fill="auto"/>
            <w:vAlign w:val="bottom"/>
          </w:tcPr>
          <w:p w14:paraId="7E0EABDE" w14:textId="01AE2B32"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27.7777778</w:t>
            </w:r>
          </w:p>
        </w:tc>
        <w:tc>
          <w:tcPr>
            <w:tcW w:w="1035" w:type="dxa"/>
            <w:shd w:val="clear" w:color="auto" w:fill="auto"/>
            <w:vAlign w:val="bottom"/>
          </w:tcPr>
          <w:p w14:paraId="13E45731" w14:textId="6BE14507"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66.6666667</w:t>
            </w:r>
          </w:p>
        </w:tc>
        <w:tc>
          <w:tcPr>
            <w:tcW w:w="1035" w:type="dxa"/>
            <w:vAlign w:val="bottom"/>
          </w:tcPr>
          <w:p w14:paraId="39F1A9E0" w14:textId="0218AE8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5.55555556</w:t>
            </w:r>
          </w:p>
        </w:tc>
        <w:tc>
          <w:tcPr>
            <w:tcW w:w="1035" w:type="dxa"/>
            <w:vAlign w:val="bottom"/>
          </w:tcPr>
          <w:p w14:paraId="070EBD43" w14:textId="7941AC47"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5B7F605F" w14:textId="7798859D"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40A0FCB8" w14:textId="1CFDA903"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7B0C015F" w14:textId="07197633"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169D943F" w14:textId="5EAE00C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r>
      <w:tr w:rsidR="00EF4BC2" w:rsidRPr="00887B1D" w14:paraId="3B8571A7" w14:textId="77777777" w:rsidTr="00B450F9">
        <w:tc>
          <w:tcPr>
            <w:tcW w:w="1435" w:type="dxa"/>
            <w:shd w:val="clear" w:color="auto" w:fill="auto"/>
            <w:vAlign w:val="center"/>
          </w:tcPr>
          <w:p w14:paraId="4288E648"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8</w:t>
            </w:r>
          </w:p>
        </w:tc>
        <w:tc>
          <w:tcPr>
            <w:tcW w:w="1035" w:type="dxa"/>
            <w:shd w:val="clear" w:color="auto" w:fill="auto"/>
            <w:vAlign w:val="bottom"/>
          </w:tcPr>
          <w:p w14:paraId="18F72928" w14:textId="0FAEF0AA"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11.7647059</w:t>
            </w:r>
          </w:p>
        </w:tc>
        <w:tc>
          <w:tcPr>
            <w:tcW w:w="1035" w:type="dxa"/>
            <w:shd w:val="clear" w:color="auto" w:fill="auto"/>
            <w:vAlign w:val="bottom"/>
          </w:tcPr>
          <w:p w14:paraId="5CF2A491" w14:textId="2B014EE6"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47.0588235</w:t>
            </w:r>
          </w:p>
        </w:tc>
        <w:tc>
          <w:tcPr>
            <w:tcW w:w="1035" w:type="dxa"/>
            <w:vAlign w:val="bottom"/>
          </w:tcPr>
          <w:p w14:paraId="63A041FD" w14:textId="6E281CC6"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11.7647059</w:t>
            </w:r>
          </w:p>
        </w:tc>
        <w:tc>
          <w:tcPr>
            <w:tcW w:w="1035" w:type="dxa"/>
            <w:vAlign w:val="bottom"/>
          </w:tcPr>
          <w:p w14:paraId="161075A8" w14:textId="4C5E6C72"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5.88235294</w:t>
            </w:r>
          </w:p>
        </w:tc>
        <w:tc>
          <w:tcPr>
            <w:tcW w:w="1035" w:type="dxa"/>
            <w:shd w:val="clear" w:color="auto" w:fill="auto"/>
            <w:vAlign w:val="bottom"/>
          </w:tcPr>
          <w:p w14:paraId="107E7358" w14:textId="24F35DEF"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5.88235294</w:t>
            </w:r>
          </w:p>
        </w:tc>
        <w:tc>
          <w:tcPr>
            <w:tcW w:w="1035" w:type="dxa"/>
            <w:shd w:val="clear" w:color="auto" w:fill="auto"/>
            <w:vAlign w:val="bottom"/>
          </w:tcPr>
          <w:p w14:paraId="5E1BAB1E" w14:textId="46B8F356"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17.6470588</w:t>
            </w:r>
          </w:p>
        </w:tc>
        <w:tc>
          <w:tcPr>
            <w:tcW w:w="1035" w:type="dxa"/>
            <w:shd w:val="clear" w:color="auto" w:fill="auto"/>
            <w:vAlign w:val="bottom"/>
          </w:tcPr>
          <w:p w14:paraId="668087EC" w14:textId="23971C81"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6BEB4365" w14:textId="1DD30D0B"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r>
      <w:tr w:rsidR="00EF4BC2" w:rsidRPr="00887B1D" w14:paraId="68A6BC73" w14:textId="77777777" w:rsidTr="00B450F9">
        <w:tc>
          <w:tcPr>
            <w:tcW w:w="1435" w:type="dxa"/>
            <w:shd w:val="clear" w:color="auto" w:fill="auto"/>
            <w:vAlign w:val="center"/>
          </w:tcPr>
          <w:p w14:paraId="0965E62B"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9</w:t>
            </w:r>
          </w:p>
        </w:tc>
        <w:tc>
          <w:tcPr>
            <w:tcW w:w="1035" w:type="dxa"/>
            <w:shd w:val="clear" w:color="auto" w:fill="auto"/>
            <w:vAlign w:val="bottom"/>
          </w:tcPr>
          <w:p w14:paraId="253BB293" w14:textId="03B345C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7E3E78A8" w14:textId="7266778E"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3DA7BB45" w14:textId="4E54D2AE"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66C811D1" w14:textId="0FA74102"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50</w:t>
            </w:r>
          </w:p>
        </w:tc>
        <w:tc>
          <w:tcPr>
            <w:tcW w:w="1035" w:type="dxa"/>
            <w:shd w:val="clear" w:color="auto" w:fill="auto"/>
            <w:vAlign w:val="bottom"/>
          </w:tcPr>
          <w:p w14:paraId="24607145" w14:textId="1FA41682"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50</w:t>
            </w:r>
          </w:p>
        </w:tc>
        <w:tc>
          <w:tcPr>
            <w:tcW w:w="1035" w:type="dxa"/>
            <w:shd w:val="clear" w:color="auto" w:fill="auto"/>
            <w:vAlign w:val="bottom"/>
          </w:tcPr>
          <w:p w14:paraId="22E61E96" w14:textId="2318E30E"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71303502" w14:textId="70B7514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616E89BB" w14:textId="2D5FF206"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r>
      <w:tr w:rsidR="00EF4BC2" w:rsidRPr="00887B1D" w14:paraId="3A56AFFD" w14:textId="77777777" w:rsidTr="00B450F9">
        <w:tc>
          <w:tcPr>
            <w:tcW w:w="1435" w:type="dxa"/>
            <w:shd w:val="clear" w:color="auto" w:fill="auto"/>
            <w:vAlign w:val="center"/>
          </w:tcPr>
          <w:p w14:paraId="5F9868BC"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10</w:t>
            </w:r>
          </w:p>
        </w:tc>
        <w:tc>
          <w:tcPr>
            <w:tcW w:w="1035" w:type="dxa"/>
            <w:shd w:val="clear" w:color="auto" w:fill="auto"/>
            <w:vAlign w:val="bottom"/>
          </w:tcPr>
          <w:p w14:paraId="74F6CFC8" w14:textId="7C52019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3B8E238B" w14:textId="19C94F99"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56F656F3" w14:textId="13F76AB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1.85185185</w:t>
            </w:r>
          </w:p>
        </w:tc>
        <w:tc>
          <w:tcPr>
            <w:tcW w:w="1035" w:type="dxa"/>
            <w:vAlign w:val="bottom"/>
          </w:tcPr>
          <w:p w14:paraId="43727EBF" w14:textId="4CF95A66"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20.3703704</w:t>
            </w:r>
          </w:p>
        </w:tc>
        <w:tc>
          <w:tcPr>
            <w:tcW w:w="1035" w:type="dxa"/>
            <w:shd w:val="clear" w:color="auto" w:fill="auto"/>
            <w:vAlign w:val="bottom"/>
          </w:tcPr>
          <w:p w14:paraId="1A753064" w14:textId="51AF843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1CCE3F5A" w14:textId="3668426A"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5.55555556</w:t>
            </w:r>
          </w:p>
        </w:tc>
        <w:tc>
          <w:tcPr>
            <w:tcW w:w="1035" w:type="dxa"/>
            <w:shd w:val="clear" w:color="auto" w:fill="auto"/>
            <w:vAlign w:val="bottom"/>
          </w:tcPr>
          <w:p w14:paraId="2F611D10" w14:textId="273643F0"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68.5185185</w:t>
            </w:r>
          </w:p>
        </w:tc>
        <w:tc>
          <w:tcPr>
            <w:tcW w:w="1035" w:type="dxa"/>
            <w:shd w:val="clear" w:color="auto" w:fill="auto"/>
            <w:vAlign w:val="bottom"/>
          </w:tcPr>
          <w:p w14:paraId="3BA4BF96" w14:textId="0CAE5696"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3.7037037</w:t>
            </w:r>
          </w:p>
        </w:tc>
      </w:tr>
      <w:tr w:rsidR="00EF4BC2" w:rsidRPr="00887B1D" w14:paraId="360CF90B" w14:textId="77777777" w:rsidTr="00B450F9">
        <w:tc>
          <w:tcPr>
            <w:tcW w:w="1435" w:type="dxa"/>
            <w:shd w:val="clear" w:color="auto" w:fill="auto"/>
            <w:vAlign w:val="center"/>
          </w:tcPr>
          <w:p w14:paraId="2AAA563A"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11</w:t>
            </w:r>
          </w:p>
        </w:tc>
        <w:tc>
          <w:tcPr>
            <w:tcW w:w="1035" w:type="dxa"/>
            <w:shd w:val="clear" w:color="auto" w:fill="auto"/>
            <w:vAlign w:val="bottom"/>
          </w:tcPr>
          <w:p w14:paraId="63BAB653" w14:textId="04F84FE8"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0CF18465" w14:textId="3127687A"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2870BBEF" w14:textId="5BB3FDBD"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07E67DDE" w14:textId="3C5B4E4A"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6.4516129</w:t>
            </w:r>
          </w:p>
        </w:tc>
        <w:tc>
          <w:tcPr>
            <w:tcW w:w="1035" w:type="dxa"/>
            <w:shd w:val="clear" w:color="auto" w:fill="auto"/>
            <w:vAlign w:val="bottom"/>
          </w:tcPr>
          <w:p w14:paraId="30777069" w14:textId="008164B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35.483871</w:t>
            </w:r>
          </w:p>
        </w:tc>
        <w:tc>
          <w:tcPr>
            <w:tcW w:w="1035" w:type="dxa"/>
            <w:shd w:val="clear" w:color="auto" w:fill="auto"/>
            <w:vAlign w:val="bottom"/>
          </w:tcPr>
          <w:p w14:paraId="71203FE9" w14:textId="6B9E04D8"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58.0645161</w:t>
            </w:r>
          </w:p>
        </w:tc>
        <w:tc>
          <w:tcPr>
            <w:tcW w:w="1035" w:type="dxa"/>
            <w:shd w:val="clear" w:color="auto" w:fill="auto"/>
            <w:vAlign w:val="bottom"/>
          </w:tcPr>
          <w:p w14:paraId="7D40D0B1" w14:textId="5861BBD6"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3A930AAA" w14:textId="38A81AB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r>
      <w:tr w:rsidR="00EF4BC2" w:rsidRPr="00887B1D" w14:paraId="0B6266CF" w14:textId="77777777" w:rsidTr="00B450F9">
        <w:tc>
          <w:tcPr>
            <w:tcW w:w="1435" w:type="dxa"/>
            <w:shd w:val="clear" w:color="auto" w:fill="auto"/>
            <w:vAlign w:val="center"/>
          </w:tcPr>
          <w:p w14:paraId="2ABAFA4E"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12</w:t>
            </w:r>
          </w:p>
        </w:tc>
        <w:tc>
          <w:tcPr>
            <w:tcW w:w="1035" w:type="dxa"/>
            <w:shd w:val="clear" w:color="auto" w:fill="auto"/>
            <w:vAlign w:val="bottom"/>
          </w:tcPr>
          <w:p w14:paraId="62215DF9" w14:textId="5E026622"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52.3809524</w:t>
            </w:r>
          </w:p>
        </w:tc>
        <w:tc>
          <w:tcPr>
            <w:tcW w:w="1035" w:type="dxa"/>
            <w:shd w:val="clear" w:color="auto" w:fill="auto"/>
            <w:vAlign w:val="bottom"/>
          </w:tcPr>
          <w:p w14:paraId="351EF8EB" w14:textId="49958AE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19.047619</w:t>
            </w:r>
          </w:p>
        </w:tc>
        <w:tc>
          <w:tcPr>
            <w:tcW w:w="1035" w:type="dxa"/>
            <w:vAlign w:val="bottom"/>
          </w:tcPr>
          <w:p w14:paraId="00401296" w14:textId="1FD8125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3515B559" w14:textId="2BDA3E66"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4.76190476</w:t>
            </w:r>
          </w:p>
        </w:tc>
        <w:tc>
          <w:tcPr>
            <w:tcW w:w="1035" w:type="dxa"/>
            <w:shd w:val="clear" w:color="auto" w:fill="auto"/>
            <w:vAlign w:val="bottom"/>
          </w:tcPr>
          <w:p w14:paraId="1CDADB4C" w14:textId="6F8BE245"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131BAACF" w14:textId="5EE89B51"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27748385" w14:textId="0EA3E90A"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19.047619</w:t>
            </w:r>
          </w:p>
        </w:tc>
        <w:tc>
          <w:tcPr>
            <w:tcW w:w="1035" w:type="dxa"/>
            <w:shd w:val="clear" w:color="auto" w:fill="auto"/>
            <w:vAlign w:val="bottom"/>
          </w:tcPr>
          <w:p w14:paraId="3BE64142" w14:textId="65068A62"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4.76190476</w:t>
            </w:r>
          </w:p>
        </w:tc>
      </w:tr>
      <w:tr w:rsidR="00EF4BC2" w:rsidRPr="00887B1D" w14:paraId="44A31D27" w14:textId="77777777" w:rsidTr="00B450F9">
        <w:tc>
          <w:tcPr>
            <w:tcW w:w="1435" w:type="dxa"/>
            <w:shd w:val="clear" w:color="auto" w:fill="auto"/>
            <w:vAlign w:val="center"/>
          </w:tcPr>
          <w:p w14:paraId="590EC0E7"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13</w:t>
            </w:r>
          </w:p>
        </w:tc>
        <w:tc>
          <w:tcPr>
            <w:tcW w:w="1035" w:type="dxa"/>
            <w:shd w:val="clear" w:color="auto" w:fill="auto"/>
            <w:vAlign w:val="bottom"/>
          </w:tcPr>
          <w:p w14:paraId="260B567B" w14:textId="29449F86"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1C016A21" w14:textId="0650DF4D"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56.5217391</w:t>
            </w:r>
          </w:p>
        </w:tc>
        <w:tc>
          <w:tcPr>
            <w:tcW w:w="1035" w:type="dxa"/>
            <w:vAlign w:val="bottom"/>
          </w:tcPr>
          <w:p w14:paraId="7D51255D" w14:textId="15D1BC53"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8.69565217</w:t>
            </w:r>
          </w:p>
        </w:tc>
        <w:tc>
          <w:tcPr>
            <w:tcW w:w="1035" w:type="dxa"/>
            <w:vAlign w:val="bottom"/>
          </w:tcPr>
          <w:p w14:paraId="2D135586" w14:textId="6DE84E87"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13.0434783</w:t>
            </w:r>
          </w:p>
        </w:tc>
        <w:tc>
          <w:tcPr>
            <w:tcW w:w="1035" w:type="dxa"/>
            <w:shd w:val="clear" w:color="auto" w:fill="auto"/>
            <w:vAlign w:val="bottom"/>
          </w:tcPr>
          <w:p w14:paraId="59C4CF84" w14:textId="5F3D053A"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6E59F2FC" w14:textId="365D45AF"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0BCBAD4E" w14:textId="49BD3A28"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13.0434783</w:t>
            </w:r>
          </w:p>
        </w:tc>
        <w:tc>
          <w:tcPr>
            <w:tcW w:w="1035" w:type="dxa"/>
            <w:shd w:val="clear" w:color="auto" w:fill="auto"/>
            <w:vAlign w:val="bottom"/>
          </w:tcPr>
          <w:p w14:paraId="1FC43146" w14:textId="1BF2357D"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8.69565217</w:t>
            </w:r>
          </w:p>
        </w:tc>
      </w:tr>
      <w:tr w:rsidR="00EF4BC2" w:rsidRPr="00887B1D" w14:paraId="358579EC" w14:textId="77777777" w:rsidTr="00B450F9">
        <w:tc>
          <w:tcPr>
            <w:tcW w:w="1435" w:type="dxa"/>
            <w:shd w:val="clear" w:color="auto" w:fill="auto"/>
            <w:vAlign w:val="center"/>
          </w:tcPr>
          <w:p w14:paraId="40A22906"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14</w:t>
            </w:r>
          </w:p>
        </w:tc>
        <w:tc>
          <w:tcPr>
            <w:tcW w:w="1035" w:type="dxa"/>
            <w:shd w:val="clear" w:color="auto" w:fill="auto"/>
            <w:vAlign w:val="bottom"/>
          </w:tcPr>
          <w:p w14:paraId="280CAC70" w14:textId="6F7F0F03"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1.96078431</w:t>
            </w:r>
          </w:p>
        </w:tc>
        <w:tc>
          <w:tcPr>
            <w:tcW w:w="1035" w:type="dxa"/>
            <w:shd w:val="clear" w:color="auto" w:fill="auto"/>
            <w:vAlign w:val="bottom"/>
          </w:tcPr>
          <w:p w14:paraId="094015B0" w14:textId="73CC4C11"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7A8CC1F9" w14:textId="2DDF9319"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11.7647059</w:t>
            </w:r>
          </w:p>
        </w:tc>
        <w:tc>
          <w:tcPr>
            <w:tcW w:w="1035" w:type="dxa"/>
            <w:vAlign w:val="bottom"/>
          </w:tcPr>
          <w:p w14:paraId="04FA60C7" w14:textId="22DC8BD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1.96078431</w:t>
            </w:r>
          </w:p>
        </w:tc>
        <w:tc>
          <w:tcPr>
            <w:tcW w:w="1035" w:type="dxa"/>
            <w:shd w:val="clear" w:color="auto" w:fill="auto"/>
            <w:vAlign w:val="bottom"/>
          </w:tcPr>
          <w:p w14:paraId="145F5463" w14:textId="7ED340EB"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7.84313725</w:t>
            </w:r>
          </w:p>
        </w:tc>
        <w:tc>
          <w:tcPr>
            <w:tcW w:w="1035" w:type="dxa"/>
            <w:shd w:val="clear" w:color="auto" w:fill="auto"/>
            <w:vAlign w:val="bottom"/>
          </w:tcPr>
          <w:p w14:paraId="2835263E" w14:textId="6EF0DF6F"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9.80392157</w:t>
            </w:r>
          </w:p>
        </w:tc>
        <w:tc>
          <w:tcPr>
            <w:tcW w:w="1035" w:type="dxa"/>
            <w:shd w:val="clear" w:color="auto" w:fill="auto"/>
            <w:vAlign w:val="bottom"/>
          </w:tcPr>
          <w:p w14:paraId="1A08EEEB" w14:textId="2C2E984E"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56.8627451</w:t>
            </w:r>
          </w:p>
        </w:tc>
        <w:tc>
          <w:tcPr>
            <w:tcW w:w="1035" w:type="dxa"/>
            <w:shd w:val="clear" w:color="auto" w:fill="auto"/>
            <w:vAlign w:val="bottom"/>
          </w:tcPr>
          <w:p w14:paraId="63C27167" w14:textId="14BD3BBD"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9.80392157</w:t>
            </w:r>
          </w:p>
        </w:tc>
      </w:tr>
      <w:tr w:rsidR="00EF4BC2" w:rsidRPr="00887B1D" w14:paraId="29DDD0D5" w14:textId="77777777" w:rsidTr="00B450F9">
        <w:tc>
          <w:tcPr>
            <w:tcW w:w="1435" w:type="dxa"/>
            <w:shd w:val="clear" w:color="auto" w:fill="auto"/>
            <w:vAlign w:val="center"/>
          </w:tcPr>
          <w:p w14:paraId="5CA33616" w14:textId="77777777" w:rsidR="00EF4BC2" w:rsidRPr="00887B1D" w:rsidRDefault="00EF4BC2" w:rsidP="00EF4BC2">
            <w:pPr>
              <w:rPr>
                <w:rFonts w:ascii="Arial" w:eastAsia="ArialMT" w:hAnsi="Arial" w:cs="Arial"/>
                <w:bCs/>
                <w:color w:val="0000FF"/>
                <w:sz w:val="18"/>
                <w:szCs w:val="18"/>
              </w:rPr>
            </w:pPr>
            <w:r w:rsidRPr="00887B1D">
              <w:rPr>
                <w:rFonts w:ascii="Arial" w:eastAsia="ArialMT" w:hAnsi="Arial" w:cs="Arial"/>
                <w:color w:val="000000" w:themeColor="text1"/>
                <w:sz w:val="18"/>
                <w:szCs w:val="18"/>
              </w:rPr>
              <w:t>Community 15</w:t>
            </w:r>
          </w:p>
        </w:tc>
        <w:tc>
          <w:tcPr>
            <w:tcW w:w="1035" w:type="dxa"/>
            <w:shd w:val="clear" w:color="auto" w:fill="auto"/>
            <w:vAlign w:val="bottom"/>
          </w:tcPr>
          <w:p w14:paraId="7C5EE4A5" w14:textId="160D42B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5F769B68" w14:textId="3575F67C"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6434BC38" w14:textId="374173A2"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vAlign w:val="bottom"/>
          </w:tcPr>
          <w:p w14:paraId="5625AF92" w14:textId="7A976F8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7ECD5E35" w14:textId="2F1DA664"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27A42638" w14:textId="4F2015F1"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c>
          <w:tcPr>
            <w:tcW w:w="1035" w:type="dxa"/>
            <w:shd w:val="clear" w:color="auto" w:fill="auto"/>
            <w:vAlign w:val="bottom"/>
          </w:tcPr>
          <w:p w14:paraId="5F5AFBB2" w14:textId="3DD34863"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100</w:t>
            </w:r>
          </w:p>
        </w:tc>
        <w:tc>
          <w:tcPr>
            <w:tcW w:w="1035" w:type="dxa"/>
            <w:shd w:val="clear" w:color="auto" w:fill="auto"/>
            <w:vAlign w:val="bottom"/>
          </w:tcPr>
          <w:p w14:paraId="4076D533" w14:textId="4BBC13FD" w:rsidR="00EF4BC2" w:rsidRPr="00EF4BC2" w:rsidRDefault="00EF4BC2" w:rsidP="00EF4BC2">
            <w:pPr>
              <w:jc w:val="center"/>
              <w:rPr>
                <w:rFonts w:ascii="Arial" w:eastAsia="ArialMT" w:hAnsi="Arial" w:cs="Arial"/>
                <w:bCs/>
                <w:color w:val="0000FF"/>
                <w:sz w:val="16"/>
                <w:szCs w:val="16"/>
              </w:rPr>
            </w:pPr>
            <w:r w:rsidRPr="00EF4BC2">
              <w:rPr>
                <w:rFonts w:ascii="Calibri" w:hAnsi="Calibri"/>
                <w:color w:val="000000"/>
                <w:sz w:val="16"/>
                <w:szCs w:val="16"/>
              </w:rPr>
              <w:t>0</w:t>
            </w:r>
          </w:p>
        </w:tc>
      </w:tr>
    </w:tbl>
    <w:p w14:paraId="0423409A" w14:textId="77777777" w:rsidR="00887B1D" w:rsidRDefault="00887B1D" w:rsidP="006B34E1">
      <w:pPr>
        <w:autoSpaceDE w:val="0"/>
        <w:autoSpaceDN w:val="0"/>
        <w:adjustRightInd w:val="0"/>
        <w:spacing w:after="0" w:line="240" w:lineRule="auto"/>
        <w:jc w:val="both"/>
        <w:rPr>
          <w:rFonts w:ascii="Arial" w:eastAsia="ArialMT" w:hAnsi="Arial" w:cs="Arial"/>
          <w:color w:val="000000" w:themeColor="text1"/>
        </w:rPr>
      </w:pPr>
    </w:p>
    <w:p w14:paraId="46DCC7EE" w14:textId="7DEBA9BC" w:rsidR="00605BD1" w:rsidRDefault="00605BD1" w:rsidP="00605BD1">
      <w:pPr>
        <w:autoSpaceDE w:val="0"/>
        <w:autoSpaceDN w:val="0"/>
        <w:adjustRightInd w:val="0"/>
        <w:spacing w:after="0" w:line="240" w:lineRule="auto"/>
        <w:jc w:val="both"/>
        <w:rPr>
          <w:rFonts w:ascii="Arial" w:eastAsia="ArialMT" w:hAnsi="Arial" w:cs="Arial"/>
          <w:bCs/>
          <w:color w:val="0000FF"/>
        </w:rPr>
      </w:pPr>
      <w:r w:rsidRPr="00B9261C">
        <w:rPr>
          <w:rFonts w:ascii="Arial" w:eastAsia="ArialMT" w:hAnsi="Arial" w:cs="Arial"/>
          <w:bCs/>
          <w:color w:val="0000FF"/>
        </w:rPr>
        <w:t>The Accession ID and the metadata of the members of each cluster are sho</w:t>
      </w:r>
      <w:r w:rsidR="009902DC">
        <w:rPr>
          <w:rFonts w:ascii="Arial" w:eastAsia="ArialMT" w:hAnsi="Arial" w:cs="Arial"/>
          <w:bCs/>
          <w:color w:val="0000FF"/>
        </w:rPr>
        <w:t xml:space="preserve">wn in Supplementary Data Table </w:t>
      </w:r>
      <w:r w:rsidR="009902DC" w:rsidRPr="009902DC">
        <w:rPr>
          <w:rFonts w:ascii="Arial" w:eastAsia="ArialMT" w:hAnsi="Arial" w:cs="Arial"/>
          <w:bCs/>
          <w:color w:val="0000FF"/>
          <w:highlight w:val="cyan"/>
        </w:rPr>
        <w:t>_</w:t>
      </w:r>
      <w:r w:rsidRPr="00B9261C">
        <w:rPr>
          <w:rFonts w:ascii="Arial" w:eastAsia="ArialMT" w:hAnsi="Arial" w:cs="Arial"/>
          <w:bCs/>
          <w:color w:val="0000FF"/>
        </w:rPr>
        <w:t>.</w:t>
      </w:r>
    </w:p>
    <w:p w14:paraId="0D8E9DBE" w14:textId="43673FFB" w:rsidR="006B34E1" w:rsidRDefault="006B34E1" w:rsidP="00B827F8">
      <w:pPr>
        <w:autoSpaceDE w:val="0"/>
        <w:autoSpaceDN w:val="0"/>
        <w:adjustRightInd w:val="0"/>
        <w:spacing w:after="0" w:line="240" w:lineRule="auto"/>
        <w:ind w:left="1080"/>
        <w:jc w:val="both"/>
        <w:rPr>
          <w:rFonts w:ascii="Arial" w:eastAsia="ArialMT" w:hAnsi="Arial" w:cs="Arial"/>
          <w:color w:val="000000" w:themeColor="text1"/>
        </w:rPr>
      </w:pPr>
    </w:p>
    <w:p w14:paraId="6B0E45B7" w14:textId="77777777" w:rsidR="00A5107B" w:rsidRPr="000A232D" w:rsidRDefault="00A5107B" w:rsidP="00B827F8">
      <w:pPr>
        <w:autoSpaceDE w:val="0"/>
        <w:autoSpaceDN w:val="0"/>
        <w:adjustRightInd w:val="0"/>
        <w:spacing w:after="0" w:line="240" w:lineRule="auto"/>
        <w:ind w:left="1080"/>
        <w:jc w:val="both"/>
        <w:rPr>
          <w:rFonts w:ascii="Arial" w:eastAsia="ArialMT" w:hAnsi="Arial" w:cs="Arial"/>
          <w:color w:val="000000" w:themeColor="text1"/>
        </w:rPr>
      </w:pPr>
    </w:p>
    <w:p w14:paraId="5850364C" w14:textId="672406BD" w:rsidR="00D40290" w:rsidRPr="00880B2C" w:rsidRDefault="00D34296" w:rsidP="00712080">
      <w:pPr>
        <w:pStyle w:val="ListParagraph"/>
        <w:numPr>
          <w:ilvl w:val="0"/>
          <w:numId w:val="5"/>
        </w:numPr>
        <w:autoSpaceDE w:val="0"/>
        <w:autoSpaceDN w:val="0"/>
        <w:adjustRightInd w:val="0"/>
        <w:spacing w:after="0" w:line="240" w:lineRule="auto"/>
        <w:ind w:left="360"/>
        <w:jc w:val="both"/>
        <w:rPr>
          <w:rFonts w:ascii="Arial" w:eastAsia="ArialMT" w:hAnsi="Arial" w:cs="Arial"/>
          <w:b/>
          <w:color w:val="000000" w:themeColor="text1"/>
        </w:rPr>
      </w:pPr>
      <w:r w:rsidRPr="00880B2C">
        <w:rPr>
          <w:rFonts w:ascii="Arial" w:eastAsia="ArialMT" w:hAnsi="Arial" w:cs="Arial"/>
          <w:b/>
          <w:color w:val="000000" w:themeColor="text1"/>
        </w:rPr>
        <w:t>Mutation</w:t>
      </w:r>
      <w:r w:rsidR="00D40290" w:rsidRPr="00880B2C">
        <w:rPr>
          <w:rFonts w:ascii="Arial" w:eastAsia="ArialMT" w:hAnsi="Arial" w:cs="Arial"/>
          <w:b/>
          <w:color w:val="000000" w:themeColor="text1"/>
        </w:rPr>
        <w:t xml:space="preserve"> profile</w:t>
      </w:r>
      <w:r w:rsidR="00880B2C">
        <w:rPr>
          <w:rFonts w:ascii="Arial" w:eastAsia="ArialMT" w:hAnsi="Arial" w:cs="Arial"/>
          <w:b/>
          <w:color w:val="000000" w:themeColor="text1"/>
        </w:rPr>
        <w:t>s</w:t>
      </w:r>
      <w:r w:rsidRPr="00880B2C">
        <w:rPr>
          <w:rFonts w:ascii="Arial" w:eastAsia="ArialMT" w:hAnsi="Arial" w:cs="Arial"/>
          <w:b/>
          <w:color w:val="000000" w:themeColor="text1"/>
        </w:rPr>
        <w:t xml:space="preserve"> of SARS-CoV-2 </w:t>
      </w:r>
      <w:r w:rsidR="00880B2C" w:rsidRPr="00880B2C">
        <w:rPr>
          <w:rFonts w:ascii="Arial" w:eastAsia="ArialMT" w:hAnsi="Arial" w:cs="Arial"/>
          <w:b/>
          <w:color w:val="000000" w:themeColor="text1"/>
        </w:rPr>
        <w:t>isolates in</w:t>
      </w:r>
      <w:r w:rsidRPr="00880B2C">
        <w:rPr>
          <w:rFonts w:ascii="Arial" w:eastAsia="ArialMT" w:hAnsi="Arial" w:cs="Arial"/>
          <w:b/>
          <w:color w:val="000000" w:themeColor="text1"/>
        </w:rPr>
        <w:t xml:space="preserve"> </w:t>
      </w:r>
      <w:proofErr w:type="gramStart"/>
      <w:r w:rsidR="00880B2C" w:rsidRPr="00880B2C">
        <w:rPr>
          <w:rFonts w:ascii="Arial" w:eastAsia="ArialMT" w:hAnsi="Arial" w:cs="Arial"/>
          <w:b/>
          <w:bCs/>
          <w:color w:val="000000" w:themeColor="text1"/>
        </w:rPr>
        <w:t>USA</w:t>
      </w:r>
      <w:proofErr w:type="gramEnd"/>
    </w:p>
    <w:p w14:paraId="6EA389D7" w14:textId="1952E157" w:rsidR="00FA3B5F" w:rsidRPr="009902DC" w:rsidRDefault="004E054F" w:rsidP="00FA3B5F">
      <w:pPr>
        <w:autoSpaceDE w:val="0"/>
        <w:autoSpaceDN w:val="0"/>
        <w:adjustRightInd w:val="0"/>
        <w:spacing w:after="0" w:line="240" w:lineRule="auto"/>
        <w:ind w:left="360"/>
        <w:jc w:val="both"/>
        <w:rPr>
          <w:rFonts w:ascii="Arial" w:eastAsia="ArialMT" w:hAnsi="Arial" w:cs="Arial"/>
          <w:color w:val="FF0000"/>
        </w:rPr>
      </w:pPr>
      <w:r w:rsidRPr="004E054F">
        <w:rPr>
          <w:rFonts w:ascii="Arial" w:eastAsia="ArialMT" w:hAnsi="Arial" w:cs="Arial"/>
          <w:b/>
          <w:bCs/>
          <w:color w:val="000000" w:themeColor="text1"/>
        </w:rPr>
        <w:t>(Dr. Chan)</w:t>
      </w:r>
      <w:r>
        <w:rPr>
          <w:rFonts w:ascii="Arial" w:eastAsia="ArialMT" w:hAnsi="Arial" w:cs="Arial"/>
          <w:b/>
          <w:bCs/>
          <w:color w:val="000000" w:themeColor="text1"/>
        </w:rPr>
        <w:t xml:space="preserve"> </w:t>
      </w:r>
      <w:r w:rsidR="009902DC" w:rsidRPr="009902DC">
        <w:rPr>
          <w:rFonts w:ascii="Arial" w:eastAsia="ArialMT" w:hAnsi="Arial" w:cs="Arial"/>
          <w:color w:val="FF0000"/>
          <w:highlight w:val="yellow"/>
        </w:rPr>
        <w:t xml:space="preserve">Add: Concise description of the selection of community </w:t>
      </w:r>
      <w:proofErr w:type="gramStart"/>
      <w:r w:rsidR="009902DC" w:rsidRPr="009902DC">
        <w:rPr>
          <w:rFonts w:ascii="Arial" w:eastAsia="ArialMT" w:hAnsi="Arial" w:cs="Arial"/>
          <w:color w:val="FF0000"/>
          <w:highlight w:val="yellow"/>
        </w:rPr>
        <w:t>founders</w:t>
      </w:r>
      <w:proofErr w:type="gramEnd"/>
    </w:p>
    <w:p w14:paraId="12EBF4B2" w14:textId="77777777" w:rsidR="00FA3B5F" w:rsidRPr="00FA3B5F" w:rsidRDefault="00FA3B5F" w:rsidP="00712080">
      <w:pPr>
        <w:pStyle w:val="ListParagraph"/>
        <w:numPr>
          <w:ilvl w:val="0"/>
          <w:numId w:val="8"/>
        </w:numPr>
        <w:autoSpaceDE w:val="0"/>
        <w:autoSpaceDN w:val="0"/>
        <w:adjustRightInd w:val="0"/>
        <w:spacing w:after="0" w:line="240" w:lineRule="auto"/>
        <w:jc w:val="both"/>
        <w:rPr>
          <w:rFonts w:ascii="Arial" w:eastAsia="ArialMT" w:hAnsi="Arial" w:cs="Arial"/>
          <w:color w:val="FF0000"/>
        </w:rPr>
      </w:pPr>
      <w:r w:rsidRPr="00FA3B5F">
        <w:rPr>
          <w:rFonts w:ascii="Arial" w:eastAsia="ArialMT" w:hAnsi="Arial" w:cs="Arial"/>
          <w:color w:val="FF0000"/>
        </w:rPr>
        <w:t>What is a founder?</w:t>
      </w:r>
    </w:p>
    <w:p w14:paraId="51D21BD2" w14:textId="31A54E7C" w:rsidR="00A05B84" w:rsidRDefault="00FA3B5F" w:rsidP="00712080">
      <w:pPr>
        <w:pStyle w:val="ListParagraph"/>
        <w:numPr>
          <w:ilvl w:val="0"/>
          <w:numId w:val="8"/>
        </w:numPr>
        <w:autoSpaceDE w:val="0"/>
        <w:autoSpaceDN w:val="0"/>
        <w:adjustRightInd w:val="0"/>
        <w:spacing w:after="0" w:line="240" w:lineRule="auto"/>
        <w:jc w:val="both"/>
        <w:rPr>
          <w:rFonts w:ascii="Arial" w:eastAsia="ArialMT" w:hAnsi="Arial" w:cs="Arial"/>
          <w:color w:val="FF0000"/>
        </w:rPr>
      </w:pPr>
      <w:r w:rsidRPr="00FA3B5F">
        <w:rPr>
          <w:rFonts w:ascii="Arial" w:eastAsia="ArialMT" w:hAnsi="Arial" w:cs="Arial"/>
          <w:color w:val="FF0000"/>
        </w:rPr>
        <w:t>How are the founders selected?</w:t>
      </w:r>
    </w:p>
    <w:p w14:paraId="5A5BD8BB" w14:textId="1C559151" w:rsidR="00BF04D5" w:rsidRDefault="00BF04D5" w:rsidP="00BF04D5">
      <w:pPr>
        <w:autoSpaceDE w:val="0"/>
        <w:autoSpaceDN w:val="0"/>
        <w:adjustRightInd w:val="0"/>
        <w:spacing w:after="0" w:line="240" w:lineRule="auto"/>
        <w:ind w:left="360"/>
        <w:jc w:val="both"/>
        <w:rPr>
          <w:rFonts w:ascii="Arial" w:eastAsia="ArialMT" w:hAnsi="Arial" w:cs="Arial"/>
          <w:bCs/>
        </w:rPr>
      </w:pPr>
    </w:p>
    <w:p w14:paraId="19B47F55" w14:textId="75E8AD5B" w:rsidR="00451AB3" w:rsidRDefault="00451AB3" w:rsidP="00BF04D5">
      <w:pPr>
        <w:autoSpaceDE w:val="0"/>
        <w:autoSpaceDN w:val="0"/>
        <w:adjustRightInd w:val="0"/>
        <w:spacing w:after="0" w:line="240" w:lineRule="auto"/>
        <w:ind w:left="360"/>
        <w:jc w:val="both"/>
        <w:rPr>
          <w:rFonts w:ascii="Arial" w:eastAsia="ArialMT" w:hAnsi="Arial" w:cs="Arial"/>
          <w:bCs/>
        </w:rPr>
      </w:pPr>
      <w:r>
        <w:rPr>
          <w:rFonts w:ascii="Arial" w:eastAsia="ArialMT" w:hAnsi="Arial" w:cs="Arial"/>
          <w:bCs/>
        </w:rPr>
        <w:t xml:space="preserve">A found is a node within the community that holds a strong centrality to the other nodes within the community. </w:t>
      </w:r>
      <w:proofErr w:type="gramStart"/>
      <w:r>
        <w:rPr>
          <w:rFonts w:ascii="Arial" w:eastAsia="ArialMT" w:hAnsi="Arial" w:cs="Arial"/>
          <w:bCs/>
        </w:rPr>
        <w:t>Typically</w:t>
      </w:r>
      <w:proofErr w:type="gramEnd"/>
      <w:r>
        <w:rPr>
          <w:rFonts w:ascii="Arial" w:eastAsia="ArialMT" w:hAnsi="Arial" w:cs="Arial"/>
          <w:bCs/>
        </w:rPr>
        <w:t xml:space="preserve"> this is the parent node or the direct children of the parent node. </w:t>
      </w:r>
    </w:p>
    <w:p w14:paraId="75133E0D" w14:textId="2144757C" w:rsidR="00BF04D5" w:rsidRPr="00BF04D5" w:rsidRDefault="00BF04D5" w:rsidP="00BF04D5">
      <w:pPr>
        <w:autoSpaceDE w:val="0"/>
        <w:autoSpaceDN w:val="0"/>
        <w:adjustRightInd w:val="0"/>
        <w:spacing w:after="0" w:line="240" w:lineRule="auto"/>
        <w:ind w:left="360"/>
        <w:jc w:val="both"/>
        <w:rPr>
          <w:rFonts w:ascii="Arial" w:eastAsia="ArialMT" w:hAnsi="Arial" w:cs="Arial"/>
          <w:bCs/>
        </w:rPr>
      </w:pPr>
      <w:r w:rsidRPr="00BF04D5">
        <w:rPr>
          <w:rFonts w:ascii="Arial" w:eastAsia="ArialMT" w:hAnsi="Arial" w:cs="Arial"/>
          <w:bCs/>
        </w:rPr>
        <w:t>A median vector (MV) node is a point between three samples that expresses a genetic split from the parent to the two child nodes. The purpose is to show the point in which the two children nodes split with mutations.)</w:t>
      </w:r>
    </w:p>
    <w:p w14:paraId="2DC0AB7D" w14:textId="77777777" w:rsidR="00BF04D5" w:rsidRPr="00BF04D5" w:rsidRDefault="00BF04D5" w:rsidP="00BF04D5">
      <w:pPr>
        <w:autoSpaceDE w:val="0"/>
        <w:autoSpaceDN w:val="0"/>
        <w:adjustRightInd w:val="0"/>
        <w:spacing w:after="0" w:line="240" w:lineRule="auto"/>
        <w:jc w:val="both"/>
        <w:rPr>
          <w:rFonts w:ascii="Arial" w:eastAsia="ArialMT" w:hAnsi="Arial" w:cs="Arial"/>
          <w:color w:val="FF0000"/>
        </w:rPr>
      </w:pPr>
    </w:p>
    <w:p w14:paraId="3AE6602C" w14:textId="33043B0C" w:rsidR="002C42E7" w:rsidRDefault="002C42E7" w:rsidP="009F3F0D">
      <w:pPr>
        <w:autoSpaceDE w:val="0"/>
        <w:autoSpaceDN w:val="0"/>
        <w:adjustRightInd w:val="0"/>
        <w:spacing w:after="0" w:line="240" w:lineRule="auto"/>
        <w:jc w:val="both"/>
        <w:rPr>
          <w:rFonts w:ascii="Arial" w:eastAsia="ArialMT" w:hAnsi="Arial" w:cs="Arial"/>
          <w:color w:val="000000" w:themeColor="text1"/>
        </w:rPr>
      </w:pPr>
    </w:p>
    <w:p w14:paraId="1F796F15" w14:textId="42F10FFC" w:rsidR="002C42E7" w:rsidRDefault="00FA3B5F" w:rsidP="009F3F0D">
      <w:pPr>
        <w:autoSpaceDE w:val="0"/>
        <w:autoSpaceDN w:val="0"/>
        <w:adjustRightInd w:val="0"/>
        <w:spacing w:after="0" w:line="240" w:lineRule="auto"/>
        <w:jc w:val="both"/>
        <w:rPr>
          <w:rFonts w:ascii="Arial" w:eastAsia="ArialMT" w:hAnsi="Arial" w:cs="Arial"/>
        </w:rPr>
      </w:pPr>
      <w:r w:rsidRPr="00B9261C">
        <w:rPr>
          <w:rFonts w:ascii="Arial" w:eastAsia="ArialMT" w:hAnsi="Arial" w:cs="Arial"/>
        </w:rPr>
        <w:t>The founder</w:t>
      </w:r>
      <w:r w:rsidR="005833B6" w:rsidRPr="00534450">
        <w:rPr>
          <w:rFonts w:ascii="Arial" w:eastAsia="ArialMT" w:hAnsi="Arial" w:cs="Arial"/>
        </w:rPr>
        <w:t>(</w:t>
      </w:r>
      <w:r w:rsidRPr="00B9261C">
        <w:rPr>
          <w:rFonts w:ascii="Arial" w:eastAsia="ArialMT" w:hAnsi="Arial" w:cs="Arial"/>
        </w:rPr>
        <w:t>s</w:t>
      </w:r>
      <w:r w:rsidR="005833B6" w:rsidRPr="00534450">
        <w:rPr>
          <w:rFonts w:ascii="Arial" w:eastAsia="ArialMT" w:hAnsi="Arial" w:cs="Arial"/>
        </w:rPr>
        <w:t>)</w:t>
      </w:r>
      <w:r w:rsidRPr="00B9261C">
        <w:rPr>
          <w:rFonts w:ascii="Arial" w:eastAsia="ArialMT" w:hAnsi="Arial" w:cs="Arial"/>
        </w:rPr>
        <w:t xml:space="preserve"> of each cluster are listed in the table below.</w:t>
      </w:r>
    </w:p>
    <w:p w14:paraId="34FF0526" w14:textId="77777777" w:rsidR="009902DC" w:rsidRPr="00B9261C" w:rsidRDefault="009902DC" w:rsidP="009F3F0D">
      <w:pPr>
        <w:autoSpaceDE w:val="0"/>
        <w:autoSpaceDN w:val="0"/>
        <w:adjustRightInd w:val="0"/>
        <w:spacing w:after="0" w:line="240" w:lineRule="auto"/>
        <w:jc w:val="both"/>
        <w:rPr>
          <w:rFonts w:ascii="Arial" w:eastAsia="ArialMT" w:hAnsi="Arial" w:cs="Arial"/>
        </w:rPr>
      </w:pPr>
    </w:p>
    <w:p w14:paraId="495BB453"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4AAA1723"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7E21C55B"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57E5575D"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2DED7E2C"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3BD6A772"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72EB90CD"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0AEA6E9E"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13F18C4D"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7EE8AC55"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02F22586"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03BCA97A"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5E57BAFC"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20F38D1E"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601BC7E8"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7F6386B8"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79D26288" w14:textId="77777777" w:rsidR="00B5196D" w:rsidRDefault="00B5196D" w:rsidP="009F3F0D">
      <w:pPr>
        <w:autoSpaceDE w:val="0"/>
        <w:autoSpaceDN w:val="0"/>
        <w:adjustRightInd w:val="0"/>
        <w:spacing w:after="0" w:line="240" w:lineRule="auto"/>
        <w:jc w:val="both"/>
        <w:rPr>
          <w:rFonts w:ascii="Arial" w:eastAsia="ArialMT" w:hAnsi="Arial" w:cs="Arial"/>
          <w:color w:val="0000FF"/>
        </w:rPr>
      </w:pPr>
    </w:p>
    <w:p w14:paraId="30FF083B" w14:textId="28344F49" w:rsidR="00400F1C" w:rsidRDefault="009902DC" w:rsidP="009F3F0D">
      <w:pPr>
        <w:autoSpaceDE w:val="0"/>
        <w:autoSpaceDN w:val="0"/>
        <w:adjustRightInd w:val="0"/>
        <w:spacing w:after="0" w:line="240" w:lineRule="auto"/>
        <w:jc w:val="both"/>
        <w:rPr>
          <w:rFonts w:ascii="Arial" w:eastAsia="ArialMT" w:hAnsi="Arial" w:cs="Arial"/>
          <w:color w:val="0000FF"/>
        </w:rPr>
      </w:pPr>
      <w:r>
        <w:rPr>
          <w:rFonts w:ascii="Arial" w:eastAsia="ArialMT" w:hAnsi="Arial" w:cs="Arial"/>
          <w:color w:val="0000FF"/>
        </w:rPr>
        <w:t xml:space="preserve">Table </w:t>
      </w:r>
      <w:r w:rsidRPr="009902DC">
        <w:rPr>
          <w:rFonts w:ascii="Arial" w:eastAsia="ArialMT" w:hAnsi="Arial" w:cs="Arial"/>
          <w:color w:val="0000FF"/>
          <w:highlight w:val="cyan"/>
        </w:rPr>
        <w:t>_</w:t>
      </w:r>
      <w:r>
        <w:rPr>
          <w:rFonts w:ascii="Arial" w:eastAsia="ArialMT" w:hAnsi="Arial" w:cs="Arial"/>
          <w:color w:val="0000FF"/>
        </w:rPr>
        <w:t>. The founders of all 15 clusters are listed.</w:t>
      </w:r>
    </w:p>
    <w:tbl>
      <w:tblPr>
        <w:tblW w:w="8458"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88"/>
        <w:gridCol w:w="1494"/>
        <w:gridCol w:w="1494"/>
        <w:gridCol w:w="1494"/>
        <w:gridCol w:w="1494"/>
        <w:gridCol w:w="1494"/>
      </w:tblGrid>
      <w:tr w:rsidR="000A232D" w:rsidRPr="005833B6" w14:paraId="77AACF94" w14:textId="77777777" w:rsidTr="005833B6">
        <w:trPr>
          <w:trHeight w:val="300"/>
        </w:trPr>
        <w:tc>
          <w:tcPr>
            <w:tcW w:w="988" w:type="dxa"/>
            <w:noWrap/>
            <w:tcMar>
              <w:top w:w="0" w:type="dxa"/>
              <w:left w:w="108" w:type="dxa"/>
              <w:bottom w:w="0" w:type="dxa"/>
              <w:right w:w="108" w:type="dxa"/>
            </w:tcMar>
            <w:vAlign w:val="center"/>
            <w:hideMark/>
          </w:tcPr>
          <w:p w14:paraId="74B5B62E" w14:textId="199B473D" w:rsidR="00596787" w:rsidRPr="005833B6" w:rsidRDefault="00596787" w:rsidP="000A232D">
            <w:pPr>
              <w:spacing w:after="0" w:line="240" w:lineRule="auto"/>
              <w:contextualSpacing/>
              <w:jc w:val="center"/>
              <w:rPr>
                <w:rFonts w:ascii="Arial" w:hAnsi="Arial" w:cs="Arial"/>
                <w:b/>
                <w:bCs/>
                <w:color w:val="000000" w:themeColor="text1"/>
                <w:sz w:val="16"/>
                <w:szCs w:val="16"/>
              </w:rPr>
            </w:pPr>
            <w:r w:rsidRPr="005833B6">
              <w:rPr>
                <w:rFonts w:ascii="Arial" w:hAnsi="Arial" w:cs="Arial"/>
                <w:b/>
                <w:bCs/>
                <w:color w:val="000000" w:themeColor="text1"/>
                <w:sz w:val="16"/>
                <w:szCs w:val="16"/>
              </w:rPr>
              <w:lastRenderedPageBreak/>
              <w:t>Cluster</w:t>
            </w:r>
          </w:p>
        </w:tc>
        <w:tc>
          <w:tcPr>
            <w:tcW w:w="7470" w:type="dxa"/>
            <w:gridSpan w:val="5"/>
            <w:noWrap/>
            <w:tcMar>
              <w:top w:w="0" w:type="dxa"/>
              <w:left w:w="108" w:type="dxa"/>
              <w:bottom w:w="0" w:type="dxa"/>
              <w:right w:w="108" w:type="dxa"/>
            </w:tcMar>
            <w:vAlign w:val="center"/>
            <w:hideMark/>
          </w:tcPr>
          <w:p w14:paraId="7A1AF80C" w14:textId="77777777" w:rsidR="00596787" w:rsidRPr="005833B6" w:rsidRDefault="00596787" w:rsidP="000A232D">
            <w:pPr>
              <w:spacing w:after="0" w:line="240" w:lineRule="auto"/>
              <w:contextualSpacing/>
              <w:jc w:val="center"/>
              <w:rPr>
                <w:rFonts w:ascii="Arial" w:hAnsi="Arial" w:cs="Arial"/>
                <w:b/>
                <w:bCs/>
                <w:color w:val="000000" w:themeColor="text1"/>
                <w:sz w:val="16"/>
                <w:szCs w:val="16"/>
              </w:rPr>
            </w:pPr>
            <w:r w:rsidRPr="005833B6">
              <w:rPr>
                <w:rFonts w:ascii="Arial" w:hAnsi="Arial" w:cs="Arial"/>
                <w:b/>
                <w:bCs/>
                <w:color w:val="000000" w:themeColor="text1"/>
                <w:sz w:val="16"/>
                <w:szCs w:val="16"/>
              </w:rPr>
              <w:t>Founder</w:t>
            </w:r>
          </w:p>
        </w:tc>
      </w:tr>
      <w:tr w:rsidR="000A232D" w:rsidRPr="005833B6" w14:paraId="7074152D" w14:textId="77777777" w:rsidTr="005833B6">
        <w:trPr>
          <w:trHeight w:val="300"/>
        </w:trPr>
        <w:tc>
          <w:tcPr>
            <w:tcW w:w="988" w:type="dxa"/>
            <w:noWrap/>
            <w:tcMar>
              <w:top w:w="0" w:type="dxa"/>
              <w:left w:w="108" w:type="dxa"/>
              <w:bottom w:w="0" w:type="dxa"/>
              <w:right w:w="108" w:type="dxa"/>
            </w:tcMar>
            <w:vAlign w:val="center"/>
            <w:hideMark/>
          </w:tcPr>
          <w:p w14:paraId="6EEA5E45"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1</w:t>
            </w:r>
          </w:p>
        </w:tc>
        <w:tc>
          <w:tcPr>
            <w:tcW w:w="1494" w:type="dxa"/>
            <w:noWrap/>
            <w:tcMar>
              <w:top w:w="0" w:type="dxa"/>
              <w:left w:w="108" w:type="dxa"/>
              <w:bottom w:w="0" w:type="dxa"/>
              <w:right w:w="108" w:type="dxa"/>
            </w:tcMar>
            <w:vAlign w:val="center"/>
            <w:hideMark/>
          </w:tcPr>
          <w:p w14:paraId="302F607F" w14:textId="3644326B"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19</w:t>
            </w:r>
          </w:p>
        </w:tc>
        <w:tc>
          <w:tcPr>
            <w:tcW w:w="1494" w:type="dxa"/>
            <w:noWrap/>
            <w:tcMar>
              <w:top w:w="0" w:type="dxa"/>
              <w:left w:w="108" w:type="dxa"/>
              <w:bottom w:w="0" w:type="dxa"/>
              <w:right w:w="108" w:type="dxa"/>
            </w:tcMar>
            <w:vAlign w:val="center"/>
            <w:hideMark/>
          </w:tcPr>
          <w:p w14:paraId="2495C37A" w14:textId="0054178B"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33</w:t>
            </w:r>
          </w:p>
        </w:tc>
        <w:tc>
          <w:tcPr>
            <w:tcW w:w="1494" w:type="dxa"/>
            <w:noWrap/>
            <w:tcMar>
              <w:top w:w="0" w:type="dxa"/>
              <w:left w:w="108" w:type="dxa"/>
              <w:bottom w:w="0" w:type="dxa"/>
              <w:right w:w="108" w:type="dxa"/>
            </w:tcMar>
            <w:vAlign w:val="center"/>
            <w:hideMark/>
          </w:tcPr>
          <w:p w14:paraId="2078E2E8" w14:textId="71067525"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23</w:t>
            </w:r>
          </w:p>
        </w:tc>
        <w:tc>
          <w:tcPr>
            <w:tcW w:w="1494" w:type="dxa"/>
            <w:noWrap/>
            <w:tcMar>
              <w:top w:w="0" w:type="dxa"/>
              <w:left w:w="108" w:type="dxa"/>
              <w:bottom w:w="0" w:type="dxa"/>
              <w:right w:w="108" w:type="dxa"/>
            </w:tcMar>
            <w:vAlign w:val="center"/>
            <w:hideMark/>
          </w:tcPr>
          <w:p w14:paraId="58A5B1FA"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67A99989"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469C1488" w14:textId="77777777" w:rsidTr="005833B6">
        <w:trPr>
          <w:trHeight w:val="300"/>
        </w:trPr>
        <w:tc>
          <w:tcPr>
            <w:tcW w:w="988" w:type="dxa"/>
            <w:noWrap/>
            <w:tcMar>
              <w:top w:w="0" w:type="dxa"/>
              <w:left w:w="108" w:type="dxa"/>
              <w:bottom w:w="0" w:type="dxa"/>
              <w:right w:w="108" w:type="dxa"/>
            </w:tcMar>
            <w:vAlign w:val="center"/>
            <w:hideMark/>
          </w:tcPr>
          <w:p w14:paraId="305D5B94"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2</w:t>
            </w:r>
          </w:p>
        </w:tc>
        <w:tc>
          <w:tcPr>
            <w:tcW w:w="1494" w:type="dxa"/>
            <w:noWrap/>
            <w:tcMar>
              <w:top w:w="0" w:type="dxa"/>
              <w:left w:w="108" w:type="dxa"/>
              <w:bottom w:w="0" w:type="dxa"/>
              <w:right w:w="108" w:type="dxa"/>
            </w:tcMar>
            <w:vAlign w:val="center"/>
            <w:hideMark/>
          </w:tcPr>
          <w:p w14:paraId="088F1CE7" w14:textId="752E616F"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475633</w:t>
            </w:r>
          </w:p>
        </w:tc>
        <w:tc>
          <w:tcPr>
            <w:tcW w:w="1494" w:type="dxa"/>
            <w:noWrap/>
            <w:tcMar>
              <w:top w:w="0" w:type="dxa"/>
              <w:left w:w="108" w:type="dxa"/>
              <w:bottom w:w="0" w:type="dxa"/>
              <w:right w:w="108" w:type="dxa"/>
            </w:tcMar>
            <w:vAlign w:val="center"/>
            <w:hideMark/>
          </w:tcPr>
          <w:p w14:paraId="75547F1D" w14:textId="7C7304A7"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1</w:t>
            </w:r>
          </w:p>
        </w:tc>
        <w:tc>
          <w:tcPr>
            <w:tcW w:w="1494" w:type="dxa"/>
            <w:noWrap/>
            <w:tcMar>
              <w:top w:w="0" w:type="dxa"/>
              <w:left w:w="108" w:type="dxa"/>
              <w:bottom w:w="0" w:type="dxa"/>
              <w:right w:w="108" w:type="dxa"/>
            </w:tcMar>
            <w:vAlign w:val="center"/>
            <w:hideMark/>
          </w:tcPr>
          <w:p w14:paraId="459D7A64"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456D15BC"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04E7AB1C"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545A99AE" w14:textId="77777777" w:rsidTr="005833B6">
        <w:trPr>
          <w:trHeight w:val="300"/>
        </w:trPr>
        <w:tc>
          <w:tcPr>
            <w:tcW w:w="988" w:type="dxa"/>
            <w:noWrap/>
            <w:tcMar>
              <w:top w:w="0" w:type="dxa"/>
              <w:left w:w="108" w:type="dxa"/>
              <w:bottom w:w="0" w:type="dxa"/>
              <w:right w:w="108" w:type="dxa"/>
            </w:tcMar>
            <w:vAlign w:val="center"/>
            <w:hideMark/>
          </w:tcPr>
          <w:p w14:paraId="6CCC8A8F"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3</w:t>
            </w:r>
          </w:p>
        </w:tc>
        <w:tc>
          <w:tcPr>
            <w:tcW w:w="1494" w:type="dxa"/>
            <w:noWrap/>
            <w:tcMar>
              <w:top w:w="0" w:type="dxa"/>
              <w:left w:w="108" w:type="dxa"/>
              <w:bottom w:w="0" w:type="dxa"/>
              <w:right w:w="108" w:type="dxa"/>
            </w:tcMar>
            <w:vAlign w:val="center"/>
            <w:hideMark/>
          </w:tcPr>
          <w:p w14:paraId="7DEC7207" w14:textId="3A7A9F72"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137</w:t>
            </w:r>
          </w:p>
        </w:tc>
        <w:tc>
          <w:tcPr>
            <w:tcW w:w="1494" w:type="dxa"/>
            <w:noWrap/>
            <w:tcMar>
              <w:top w:w="0" w:type="dxa"/>
              <w:left w:w="108" w:type="dxa"/>
              <w:bottom w:w="0" w:type="dxa"/>
              <w:right w:w="108" w:type="dxa"/>
            </w:tcMar>
            <w:vAlign w:val="center"/>
            <w:hideMark/>
          </w:tcPr>
          <w:p w14:paraId="72DF6DE7" w14:textId="769EF5DD"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58</w:t>
            </w:r>
          </w:p>
        </w:tc>
        <w:tc>
          <w:tcPr>
            <w:tcW w:w="1494" w:type="dxa"/>
            <w:noWrap/>
            <w:tcMar>
              <w:top w:w="0" w:type="dxa"/>
              <w:left w:w="108" w:type="dxa"/>
              <w:bottom w:w="0" w:type="dxa"/>
              <w:right w:w="108" w:type="dxa"/>
            </w:tcMar>
            <w:vAlign w:val="center"/>
            <w:hideMark/>
          </w:tcPr>
          <w:p w14:paraId="00881E66" w14:textId="1A744210"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52</w:t>
            </w:r>
          </w:p>
        </w:tc>
        <w:tc>
          <w:tcPr>
            <w:tcW w:w="1494" w:type="dxa"/>
            <w:noWrap/>
            <w:tcMar>
              <w:top w:w="0" w:type="dxa"/>
              <w:left w:w="108" w:type="dxa"/>
              <w:bottom w:w="0" w:type="dxa"/>
              <w:right w:w="108" w:type="dxa"/>
            </w:tcMar>
            <w:vAlign w:val="center"/>
            <w:hideMark/>
          </w:tcPr>
          <w:p w14:paraId="0102DCB1" w14:textId="04D5F4DC"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72</w:t>
            </w:r>
          </w:p>
        </w:tc>
        <w:tc>
          <w:tcPr>
            <w:tcW w:w="1494" w:type="dxa"/>
            <w:noWrap/>
            <w:tcMar>
              <w:top w:w="0" w:type="dxa"/>
              <w:left w:w="108" w:type="dxa"/>
              <w:bottom w:w="0" w:type="dxa"/>
              <w:right w:w="108" w:type="dxa"/>
            </w:tcMar>
            <w:vAlign w:val="center"/>
            <w:hideMark/>
          </w:tcPr>
          <w:p w14:paraId="65D9172A" w14:textId="117A739B"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r w:rsidR="00A42958" w:rsidRPr="005833B6">
              <w:rPr>
                <w:rFonts w:ascii="Arial" w:hAnsi="Arial" w:cs="Arial"/>
                <w:color w:val="000000" w:themeColor="text1"/>
                <w:sz w:val="16"/>
                <w:szCs w:val="16"/>
              </w:rPr>
              <w:t>MV</w:t>
            </w:r>
            <w:r w:rsidRPr="005833B6">
              <w:rPr>
                <w:rFonts w:ascii="Arial" w:hAnsi="Arial" w:cs="Arial"/>
                <w:color w:val="000000" w:themeColor="text1"/>
                <w:sz w:val="16"/>
                <w:szCs w:val="16"/>
              </w:rPr>
              <w:t>5</w:t>
            </w:r>
          </w:p>
        </w:tc>
      </w:tr>
      <w:tr w:rsidR="000A232D" w:rsidRPr="005833B6" w14:paraId="4578644D" w14:textId="77777777" w:rsidTr="005833B6">
        <w:trPr>
          <w:trHeight w:val="300"/>
        </w:trPr>
        <w:tc>
          <w:tcPr>
            <w:tcW w:w="988" w:type="dxa"/>
            <w:noWrap/>
            <w:tcMar>
              <w:top w:w="0" w:type="dxa"/>
              <w:left w:w="108" w:type="dxa"/>
              <w:bottom w:w="0" w:type="dxa"/>
              <w:right w:w="108" w:type="dxa"/>
            </w:tcMar>
            <w:vAlign w:val="center"/>
            <w:hideMark/>
          </w:tcPr>
          <w:p w14:paraId="32C69DA0"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4</w:t>
            </w:r>
          </w:p>
        </w:tc>
        <w:tc>
          <w:tcPr>
            <w:tcW w:w="1494" w:type="dxa"/>
            <w:noWrap/>
            <w:tcMar>
              <w:top w:w="0" w:type="dxa"/>
              <w:left w:w="108" w:type="dxa"/>
              <w:bottom w:w="0" w:type="dxa"/>
              <w:right w:w="108" w:type="dxa"/>
            </w:tcMar>
            <w:vAlign w:val="center"/>
            <w:hideMark/>
          </w:tcPr>
          <w:p w14:paraId="0899CECE" w14:textId="5F609BC3"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940900</w:t>
            </w:r>
          </w:p>
        </w:tc>
        <w:tc>
          <w:tcPr>
            <w:tcW w:w="1494" w:type="dxa"/>
            <w:noWrap/>
            <w:tcMar>
              <w:top w:w="0" w:type="dxa"/>
              <w:left w:w="108" w:type="dxa"/>
              <w:bottom w:w="0" w:type="dxa"/>
              <w:right w:w="108" w:type="dxa"/>
            </w:tcMar>
            <w:vAlign w:val="center"/>
            <w:hideMark/>
          </w:tcPr>
          <w:p w14:paraId="0F9F79D9" w14:textId="3B1AC18D"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79</w:t>
            </w:r>
          </w:p>
        </w:tc>
        <w:tc>
          <w:tcPr>
            <w:tcW w:w="1494" w:type="dxa"/>
            <w:noWrap/>
            <w:tcMar>
              <w:top w:w="0" w:type="dxa"/>
              <w:left w:w="108" w:type="dxa"/>
              <w:bottom w:w="0" w:type="dxa"/>
              <w:right w:w="108" w:type="dxa"/>
            </w:tcMar>
            <w:vAlign w:val="center"/>
            <w:hideMark/>
          </w:tcPr>
          <w:p w14:paraId="74123878" w14:textId="3DC3D9AF"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475632</w:t>
            </w:r>
          </w:p>
        </w:tc>
        <w:tc>
          <w:tcPr>
            <w:tcW w:w="1494" w:type="dxa"/>
            <w:noWrap/>
            <w:tcMar>
              <w:top w:w="0" w:type="dxa"/>
              <w:left w:w="108" w:type="dxa"/>
              <w:bottom w:w="0" w:type="dxa"/>
              <w:right w:w="108" w:type="dxa"/>
            </w:tcMar>
            <w:vAlign w:val="center"/>
            <w:hideMark/>
          </w:tcPr>
          <w:p w14:paraId="7A0D4E19"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6B7A14AF"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4865FE07" w14:textId="77777777" w:rsidTr="005833B6">
        <w:trPr>
          <w:trHeight w:val="300"/>
        </w:trPr>
        <w:tc>
          <w:tcPr>
            <w:tcW w:w="988" w:type="dxa"/>
            <w:noWrap/>
            <w:tcMar>
              <w:top w:w="0" w:type="dxa"/>
              <w:left w:w="108" w:type="dxa"/>
              <w:bottom w:w="0" w:type="dxa"/>
              <w:right w:w="108" w:type="dxa"/>
            </w:tcMar>
            <w:vAlign w:val="center"/>
            <w:hideMark/>
          </w:tcPr>
          <w:p w14:paraId="36ACB903"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5</w:t>
            </w:r>
          </w:p>
        </w:tc>
        <w:tc>
          <w:tcPr>
            <w:tcW w:w="1494" w:type="dxa"/>
            <w:noWrap/>
            <w:tcMar>
              <w:top w:w="0" w:type="dxa"/>
              <w:left w:w="108" w:type="dxa"/>
              <w:bottom w:w="0" w:type="dxa"/>
              <w:right w:w="108" w:type="dxa"/>
            </w:tcMar>
            <w:vAlign w:val="center"/>
            <w:hideMark/>
          </w:tcPr>
          <w:p w14:paraId="1B42762B" w14:textId="435F1F00"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677673</w:t>
            </w:r>
          </w:p>
        </w:tc>
        <w:tc>
          <w:tcPr>
            <w:tcW w:w="1494" w:type="dxa"/>
            <w:noWrap/>
            <w:tcMar>
              <w:top w:w="0" w:type="dxa"/>
              <w:left w:w="108" w:type="dxa"/>
              <w:bottom w:w="0" w:type="dxa"/>
              <w:right w:w="108" w:type="dxa"/>
            </w:tcMar>
            <w:vAlign w:val="center"/>
            <w:hideMark/>
          </w:tcPr>
          <w:p w14:paraId="5FBC0D6F" w14:textId="495F6815"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593478</w:t>
            </w:r>
          </w:p>
        </w:tc>
        <w:tc>
          <w:tcPr>
            <w:tcW w:w="1494" w:type="dxa"/>
            <w:noWrap/>
            <w:tcMar>
              <w:top w:w="0" w:type="dxa"/>
              <w:left w:w="108" w:type="dxa"/>
              <w:bottom w:w="0" w:type="dxa"/>
              <w:right w:w="108" w:type="dxa"/>
            </w:tcMar>
            <w:vAlign w:val="center"/>
            <w:hideMark/>
          </w:tcPr>
          <w:p w14:paraId="4C5C55E8" w14:textId="725B9E24"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475639</w:t>
            </w:r>
          </w:p>
        </w:tc>
        <w:tc>
          <w:tcPr>
            <w:tcW w:w="1494" w:type="dxa"/>
            <w:noWrap/>
            <w:tcMar>
              <w:top w:w="0" w:type="dxa"/>
              <w:left w:w="108" w:type="dxa"/>
              <w:bottom w:w="0" w:type="dxa"/>
              <w:right w:w="108" w:type="dxa"/>
            </w:tcMar>
            <w:vAlign w:val="center"/>
            <w:hideMark/>
          </w:tcPr>
          <w:p w14:paraId="0D58856B" w14:textId="1673D0DF"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631724</w:t>
            </w:r>
          </w:p>
        </w:tc>
        <w:tc>
          <w:tcPr>
            <w:tcW w:w="1494" w:type="dxa"/>
            <w:noWrap/>
            <w:tcMar>
              <w:top w:w="0" w:type="dxa"/>
              <w:left w:w="108" w:type="dxa"/>
              <w:bottom w:w="0" w:type="dxa"/>
              <w:right w:w="108" w:type="dxa"/>
            </w:tcMar>
            <w:vAlign w:val="center"/>
            <w:hideMark/>
          </w:tcPr>
          <w:p w14:paraId="18030F13" w14:textId="29AC2989"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2</w:t>
            </w:r>
          </w:p>
        </w:tc>
      </w:tr>
      <w:tr w:rsidR="000A232D" w:rsidRPr="005833B6" w14:paraId="3682FDC0" w14:textId="77777777" w:rsidTr="005833B6">
        <w:trPr>
          <w:trHeight w:val="300"/>
        </w:trPr>
        <w:tc>
          <w:tcPr>
            <w:tcW w:w="988" w:type="dxa"/>
            <w:noWrap/>
            <w:tcMar>
              <w:top w:w="0" w:type="dxa"/>
              <w:left w:w="108" w:type="dxa"/>
              <w:bottom w:w="0" w:type="dxa"/>
              <w:right w:w="108" w:type="dxa"/>
            </w:tcMar>
            <w:vAlign w:val="center"/>
            <w:hideMark/>
          </w:tcPr>
          <w:p w14:paraId="0BCF403E"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6</w:t>
            </w:r>
          </w:p>
        </w:tc>
        <w:tc>
          <w:tcPr>
            <w:tcW w:w="1494" w:type="dxa"/>
            <w:noWrap/>
            <w:tcMar>
              <w:top w:w="0" w:type="dxa"/>
              <w:left w:w="108" w:type="dxa"/>
              <w:bottom w:w="0" w:type="dxa"/>
              <w:right w:w="108" w:type="dxa"/>
            </w:tcMar>
            <w:vAlign w:val="center"/>
            <w:hideMark/>
          </w:tcPr>
          <w:p w14:paraId="28E03B01" w14:textId="65E0E41B"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436946</w:t>
            </w:r>
          </w:p>
        </w:tc>
        <w:tc>
          <w:tcPr>
            <w:tcW w:w="1494" w:type="dxa"/>
            <w:noWrap/>
            <w:tcMar>
              <w:top w:w="0" w:type="dxa"/>
              <w:left w:w="108" w:type="dxa"/>
              <w:bottom w:w="0" w:type="dxa"/>
              <w:right w:w="108" w:type="dxa"/>
            </w:tcMar>
            <w:vAlign w:val="center"/>
            <w:hideMark/>
          </w:tcPr>
          <w:p w14:paraId="3D445CD8" w14:textId="410FF69A"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463295</w:t>
            </w:r>
          </w:p>
        </w:tc>
        <w:tc>
          <w:tcPr>
            <w:tcW w:w="1494" w:type="dxa"/>
            <w:noWrap/>
            <w:tcMar>
              <w:top w:w="0" w:type="dxa"/>
              <w:left w:w="108" w:type="dxa"/>
              <w:bottom w:w="0" w:type="dxa"/>
              <w:right w:w="108" w:type="dxa"/>
            </w:tcMar>
            <w:vAlign w:val="center"/>
            <w:hideMark/>
          </w:tcPr>
          <w:p w14:paraId="02AAAF40" w14:textId="111F5EF4"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436944</w:t>
            </w:r>
          </w:p>
        </w:tc>
        <w:tc>
          <w:tcPr>
            <w:tcW w:w="1494" w:type="dxa"/>
            <w:noWrap/>
            <w:tcMar>
              <w:top w:w="0" w:type="dxa"/>
              <w:left w:w="108" w:type="dxa"/>
              <w:bottom w:w="0" w:type="dxa"/>
              <w:right w:w="108" w:type="dxa"/>
            </w:tcMar>
            <w:vAlign w:val="center"/>
            <w:hideMark/>
          </w:tcPr>
          <w:p w14:paraId="6911E97D" w14:textId="6D9614B5"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940958</w:t>
            </w:r>
          </w:p>
        </w:tc>
        <w:tc>
          <w:tcPr>
            <w:tcW w:w="1494" w:type="dxa"/>
            <w:noWrap/>
            <w:tcMar>
              <w:top w:w="0" w:type="dxa"/>
              <w:left w:w="108" w:type="dxa"/>
              <w:bottom w:w="0" w:type="dxa"/>
              <w:right w:w="108" w:type="dxa"/>
            </w:tcMar>
            <w:vAlign w:val="center"/>
            <w:hideMark/>
          </w:tcPr>
          <w:p w14:paraId="6F3745F0"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423C48C7" w14:textId="77777777" w:rsidTr="005833B6">
        <w:trPr>
          <w:trHeight w:val="300"/>
        </w:trPr>
        <w:tc>
          <w:tcPr>
            <w:tcW w:w="988" w:type="dxa"/>
            <w:noWrap/>
            <w:tcMar>
              <w:top w:w="0" w:type="dxa"/>
              <w:left w:w="108" w:type="dxa"/>
              <w:bottom w:w="0" w:type="dxa"/>
              <w:right w:w="108" w:type="dxa"/>
            </w:tcMar>
            <w:vAlign w:val="center"/>
            <w:hideMark/>
          </w:tcPr>
          <w:p w14:paraId="5A4D8870"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7</w:t>
            </w:r>
          </w:p>
        </w:tc>
        <w:tc>
          <w:tcPr>
            <w:tcW w:w="1494" w:type="dxa"/>
            <w:noWrap/>
            <w:tcMar>
              <w:top w:w="0" w:type="dxa"/>
              <w:left w:w="108" w:type="dxa"/>
              <w:bottom w:w="0" w:type="dxa"/>
              <w:right w:w="108" w:type="dxa"/>
            </w:tcMar>
            <w:vAlign w:val="center"/>
            <w:hideMark/>
          </w:tcPr>
          <w:p w14:paraId="6B781AC9" w14:textId="3E6CDD57"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475674</w:t>
            </w:r>
          </w:p>
        </w:tc>
        <w:tc>
          <w:tcPr>
            <w:tcW w:w="1494" w:type="dxa"/>
            <w:noWrap/>
            <w:tcMar>
              <w:top w:w="0" w:type="dxa"/>
              <w:left w:w="108" w:type="dxa"/>
              <w:bottom w:w="0" w:type="dxa"/>
              <w:right w:w="108" w:type="dxa"/>
            </w:tcMar>
            <w:vAlign w:val="center"/>
            <w:hideMark/>
          </w:tcPr>
          <w:p w14:paraId="79A872A6"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4E433E38"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04B6C430"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729110BE"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0331C7C9" w14:textId="77777777" w:rsidTr="005833B6">
        <w:trPr>
          <w:trHeight w:val="300"/>
        </w:trPr>
        <w:tc>
          <w:tcPr>
            <w:tcW w:w="988" w:type="dxa"/>
            <w:noWrap/>
            <w:tcMar>
              <w:top w:w="0" w:type="dxa"/>
              <w:left w:w="108" w:type="dxa"/>
              <w:bottom w:w="0" w:type="dxa"/>
              <w:right w:w="108" w:type="dxa"/>
            </w:tcMar>
            <w:vAlign w:val="center"/>
            <w:hideMark/>
          </w:tcPr>
          <w:p w14:paraId="1DC0C898"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8</w:t>
            </w:r>
          </w:p>
        </w:tc>
        <w:tc>
          <w:tcPr>
            <w:tcW w:w="1494" w:type="dxa"/>
            <w:noWrap/>
            <w:tcMar>
              <w:top w:w="0" w:type="dxa"/>
              <w:left w:w="108" w:type="dxa"/>
              <w:bottom w:w="0" w:type="dxa"/>
              <w:right w:w="108" w:type="dxa"/>
            </w:tcMar>
            <w:vAlign w:val="center"/>
            <w:hideMark/>
          </w:tcPr>
          <w:p w14:paraId="07DC41F1" w14:textId="39A70528"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525658</w:t>
            </w:r>
          </w:p>
        </w:tc>
        <w:tc>
          <w:tcPr>
            <w:tcW w:w="1494" w:type="dxa"/>
            <w:noWrap/>
            <w:tcMar>
              <w:top w:w="0" w:type="dxa"/>
              <w:left w:w="108" w:type="dxa"/>
              <w:bottom w:w="0" w:type="dxa"/>
              <w:right w:w="108" w:type="dxa"/>
            </w:tcMar>
            <w:vAlign w:val="center"/>
            <w:hideMark/>
          </w:tcPr>
          <w:p w14:paraId="27DA8269" w14:textId="22232A52"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475590</w:t>
            </w:r>
          </w:p>
        </w:tc>
        <w:tc>
          <w:tcPr>
            <w:tcW w:w="1494" w:type="dxa"/>
            <w:noWrap/>
            <w:tcMar>
              <w:top w:w="0" w:type="dxa"/>
              <w:left w:w="108" w:type="dxa"/>
              <w:bottom w:w="0" w:type="dxa"/>
              <w:right w:w="108" w:type="dxa"/>
            </w:tcMar>
            <w:vAlign w:val="center"/>
            <w:hideMark/>
          </w:tcPr>
          <w:p w14:paraId="04C9B10B" w14:textId="54609D3D"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145</w:t>
            </w:r>
          </w:p>
        </w:tc>
        <w:tc>
          <w:tcPr>
            <w:tcW w:w="1494" w:type="dxa"/>
            <w:noWrap/>
            <w:tcMar>
              <w:top w:w="0" w:type="dxa"/>
              <w:left w:w="108" w:type="dxa"/>
              <w:bottom w:w="0" w:type="dxa"/>
              <w:right w:w="108" w:type="dxa"/>
            </w:tcMar>
            <w:vAlign w:val="center"/>
            <w:hideMark/>
          </w:tcPr>
          <w:p w14:paraId="48999DA1"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484110E4"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3A817BF1" w14:textId="77777777" w:rsidTr="005833B6">
        <w:trPr>
          <w:trHeight w:val="300"/>
        </w:trPr>
        <w:tc>
          <w:tcPr>
            <w:tcW w:w="988" w:type="dxa"/>
            <w:noWrap/>
            <w:tcMar>
              <w:top w:w="0" w:type="dxa"/>
              <w:left w:w="108" w:type="dxa"/>
              <w:bottom w:w="0" w:type="dxa"/>
              <w:right w:w="108" w:type="dxa"/>
            </w:tcMar>
            <w:vAlign w:val="center"/>
            <w:hideMark/>
          </w:tcPr>
          <w:p w14:paraId="27CA0C0A"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9</w:t>
            </w:r>
          </w:p>
        </w:tc>
        <w:tc>
          <w:tcPr>
            <w:tcW w:w="1494" w:type="dxa"/>
            <w:noWrap/>
            <w:tcMar>
              <w:top w:w="0" w:type="dxa"/>
              <w:left w:w="108" w:type="dxa"/>
              <w:bottom w:w="0" w:type="dxa"/>
              <w:right w:w="108" w:type="dxa"/>
            </w:tcMar>
            <w:vAlign w:val="center"/>
            <w:hideMark/>
          </w:tcPr>
          <w:p w14:paraId="0D3CA0F2" w14:textId="6EDE0183"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32</w:t>
            </w:r>
          </w:p>
        </w:tc>
        <w:tc>
          <w:tcPr>
            <w:tcW w:w="1494" w:type="dxa"/>
            <w:noWrap/>
            <w:tcMar>
              <w:top w:w="0" w:type="dxa"/>
              <w:left w:w="108" w:type="dxa"/>
              <w:bottom w:w="0" w:type="dxa"/>
              <w:right w:w="108" w:type="dxa"/>
            </w:tcMar>
            <w:vAlign w:val="center"/>
            <w:hideMark/>
          </w:tcPr>
          <w:p w14:paraId="69F72F11"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4AD58022"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7BA173D6"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7BE5D0A0"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6D938136" w14:textId="77777777" w:rsidTr="005833B6">
        <w:trPr>
          <w:trHeight w:val="300"/>
        </w:trPr>
        <w:tc>
          <w:tcPr>
            <w:tcW w:w="988" w:type="dxa"/>
            <w:noWrap/>
            <w:tcMar>
              <w:top w:w="0" w:type="dxa"/>
              <w:left w:w="108" w:type="dxa"/>
              <w:bottom w:w="0" w:type="dxa"/>
              <w:right w:w="108" w:type="dxa"/>
            </w:tcMar>
            <w:vAlign w:val="center"/>
            <w:hideMark/>
          </w:tcPr>
          <w:p w14:paraId="147CA319"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10</w:t>
            </w:r>
          </w:p>
        </w:tc>
        <w:tc>
          <w:tcPr>
            <w:tcW w:w="1494" w:type="dxa"/>
            <w:noWrap/>
            <w:tcMar>
              <w:top w:w="0" w:type="dxa"/>
              <w:left w:w="108" w:type="dxa"/>
              <w:bottom w:w="0" w:type="dxa"/>
              <w:right w:w="108" w:type="dxa"/>
            </w:tcMar>
            <w:vAlign w:val="center"/>
            <w:hideMark/>
          </w:tcPr>
          <w:p w14:paraId="0C89A1B2" w14:textId="7CB02941"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25</w:t>
            </w:r>
          </w:p>
        </w:tc>
        <w:tc>
          <w:tcPr>
            <w:tcW w:w="1494" w:type="dxa"/>
            <w:noWrap/>
            <w:tcMar>
              <w:top w:w="0" w:type="dxa"/>
              <w:left w:w="108" w:type="dxa"/>
              <w:bottom w:w="0" w:type="dxa"/>
              <w:right w:w="108" w:type="dxa"/>
            </w:tcMar>
            <w:vAlign w:val="center"/>
            <w:hideMark/>
          </w:tcPr>
          <w:p w14:paraId="170CD234" w14:textId="7A4A5A87"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516771</w:t>
            </w:r>
          </w:p>
        </w:tc>
        <w:tc>
          <w:tcPr>
            <w:tcW w:w="1494" w:type="dxa"/>
            <w:noWrap/>
            <w:tcMar>
              <w:top w:w="0" w:type="dxa"/>
              <w:left w:w="108" w:type="dxa"/>
              <w:bottom w:w="0" w:type="dxa"/>
              <w:right w:w="108" w:type="dxa"/>
            </w:tcMar>
            <w:vAlign w:val="center"/>
            <w:hideMark/>
          </w:tcPr>
          <w:p w14:paraId="61E8D2A1" w14:textId="5B68BC65"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41</w:t>
            </w:r>
          </w:p>
        </w:tc>
        <w:tc>
          <w:tcPr>
            <w:tcW w:w="1494" w:type="dxa"/>
            <w:noWrap/>
            <w:tcMar>
              <w:top w:w="0" w:type="dxa"/>
              <w:left w:w="108" w:type="dxa"/>
              <w:bottom w:w="0" w:type="dxa"/>
              <w:right w:w="108" w:type="dxa"/>
            </w:tcMar>
            <w:vAlign w:val="center"/>
            <w:hideMark/>
          </w:tcPr>
          <w:p w14:paraId="3BE55E1A"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6957EFB2"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1F99554F" w14:textId="77777777" w:rsidTr="005833B6">
        <w:trPr>
          <w:trHeight w:val="300"/>
        </w:trPr>
        <w:tc>
          <w:tcPr>
            <w:tcW w:w="988" w:type="dxa"/>
            <w:noWrap/>
            <w:tcMar>
              <w:top w:w="0" w:type="dxa"/>
              <w:left w:w="108" w:type="dxa"/>
              <w:bottom w:w="0" w:type="dxa"/>
              <w:right w:w="108" w:type="dxa"/>
            </w:tcMar>
            <w:vAlign w:val="center"/>
            <w:hideMark/>
          </w:tcPr>
          <w:p w14:paraId="4ED0F6FE"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11</w:t>
            </w:r>
          </w:p>
        </w:tc>
        <w:tc>
          <w:tcPr>
            <w:tcW w:w="1494" w:type="dxa"/>
            <w:noWrap/>
            <w:tcMar>
              <w:top w:w="0" w:type="dxa"/>
              <w:left w:w="108" w:type="dxa"/>
              <w:bottom w:w="0" w:type="dxa"/>
              <w:right w:w="108" w:type="dxa"/>
            </w:tcMar>
            <w:vAlign w:val="center"/>
            <w:hideMark/>
          </w:tcPr>
          <w:p w14:paraId="41A04A36" w14:textId="289CBB8C"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940918</w:t>
            </w:r>
          </w:p>
        </w:tc>
        <w:tc>
          <w:tcPr>
            <w:tcW w:w="1494" w:type="dxa"/>
            <w:noWrap/>
            <w:tcMar>
              <w:top w:w="0" w:type="dxa"/>
              <w:left w:w="108" w:type="dxa"/>
              <w:bottom w:w="0" w:type="dxa"/>
              <w:right w:w="108" w:type="dxa"/>
            </w:tcMar>
            <w:vAlign w:val="center"/>
            <w:hideMark/>
          </w:tcPr>
          <w:p w14:paraId="3D4BCE96" w14:textId="3620442A"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942009</w:t>
            </w:r>
          </w:p>
        </w:tc>
        <w:tc>
          <w:tcPr>
            <w:tcW w:w="1494" w:type="dxa"/>
            <w:noWrap/>
            <w:tcMar>
              <w:top w:w="0" w:type="dxa"/>
              <w:left w:w="108" w:type="dxa"/>
              <w:bottom w:w="0" w:type="dxa"/>
              <w:right w:w="108" w:type="dxa"/>
            </w:tcMar>
            <w:vAlign w:val="center"/>
            <w:hideMark/>
          </w:tcPr>
          <w:p w14:paraId="20412996"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7EE511D7"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34EA67B5"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1B18494E" w14:textId="77777777" w:rsidTr="005833B6">
        <w:trPr>
          <w:trHeight w:val="300"/>
        </w:trPr>
        <w:tc>
          <w:tcPr>
            <w:tcW w:w="988" w:type="dxa"/>
            <w:noWrap/>
            <w:tcMar>
              <w:top w:w="0" w:type="dxa"/>
              <w:left w:w="108" w:type="dxa"/>
              <w:bottom w:w="0" w:type="dxa"/>
              <w:right w:w="108" w:type="dxa"/>
            </w:tcMar>
            <w:vAlign w:val="center"/>
            <w:hideMark/>
          </w:tcPr>
          <w:p w14:paraId="586A8746"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12</w:t>
            </w:r>
          </w:p>
        </w:tc>
        <w:tc>
          <w:tcPr>
            <w:tcW w:w="1494" w:type="dxa"/>
            <w:noWrap/>
            <w:tcMar>
              <w:top w:w="0" w:type="dxa"/>
              <w:left w:w="108" w:type="dxa"/>
              <w:bottom w:w="0" w:type="dxa"/>
              <w:right w:w="108" w:type="dxa"/>
            </w:tcMar>
            <w:vAlign w:val="center"/>
            <w:hideMark/>
          </w:tcPr>
          <w:p w14:paraId="09D45E87" w14:textId="2ED4AD35"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475585</w:t>
            </w:r>
          </w:p>
        </w:tc>
        <w:tc>
          <w:tcPr>
            <w:tcW w:w="1494" w:type="dxa"/>
            <w:noWrap/>
            <w:tcMar>
              <w:top w:w="0" w:type="dxa"/>
              <w:left w:w="108" w:type="dxa"/>
              <w:bottom w:w="0" w:type="dxa"/>
              <w:right w:w="108" w:type="dxa"/>
            </w:tcMar>
            <w:vAlign w:val="center"/>
            <w:hideMark/>
          </w:tcPr>
          <w:p w14:paraId="333B0935"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7ADCF783"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0A1064D0"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31F83BBB"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44C84E35" w14:textId="77777777" w:rsidTr="005833B6">
        <w:trPr>
          <w:trHeight w:val="300"/>
        </w:trPr>
        <w:tc>
          <w:tcPr>
            <w:tcW w:w="988" w:type="dxa"/>
            <w:noWrap/>
            <w:tcMar>
              <w:top w:w="0" w:type="dxa"/>
              <w:left w:w="108" w:type="dxa"/>
              <w:bottom w:w="0" w:type="dxa"/>
              <w:right w:w="108" w:type="dxa"/>
            </w:tcMar>
            <w:vAlign w:val="center"/>
            <w:hideMark/>
          </w:tcPr>
          <w:p w14:paraId="0DC0FD0C"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13</w:t>
            </w:r>
          </w:p>
        </w:tc>
        <w:tc>
          <w:tcPr>
            <w:tcW w:w="1494" w:type="dxa"/>
            <w:noWrap/>
            <w:tcMar>
              <w:top w:w="0" w:type="dxa"/>
              <w:left w:w="108" w:type="dxa"/>
              <w:bottom w:w="0" w:type="dxa"/>
              <w:right w:w="108" w:type="dxa"/>
            </w:tcMar>
            <w:vAlign w:val="center"/>
            <w:hideMark/>
          </w:tcPr>
          <w:p w14:paraId="3FB86251" w14:textId="7C644568"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16</w:t>
            </w:r>
          </w:p>
        </w:tc>
        <w:tc>
          <w:tcPr>
            <w:tcW w:w="1494" w:type="dxa"/>
            <w:noWrap/>
            <w:tcMar>
              <w:top w:w="0" w:type="dxa"/>
              <w:left w:w="108" w:type="dxa"/>
              <w:bottom w:w="0" w:type="dxa"/>
              <w:right w:w="108" w:type="dxa"/>
            </w:tcMar>
            <w:vAlign w:val="center"/>
            <w:hideMark/>
          </w:tcPr>
          <w:p w14:paraId="1FA096AB" w14:textId="388B102C"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EPI_ISL_</w:t>
            </w:r>
            <w:r w:rsidR="00596787" w:rsidRPr="005833B6">
              <w:rPr>
                <w:rFonts w:ascii="Arial" w:hAnsi="Arial" w:cs="Arial"/>
                <w:color w:val="000000" w:themeColor="text1"/>
                <w:sz w:val="16"/>
                <w:szCs w:val="16"/>
              </w:rPr>
              <w:t>463286</w:t>
            </w:r>
          </w:p>
        </w:tc>
        <w:tc>
          <w:tcPr>
            <w:tcW w:w="1494" w:type="dxa"/>
            <w:noWrap/>
            <w:tcMar>
              <w:top w:w="0" w:type="dxa"/>
              <w:left w:w="108" w:type="dxa"/>
              <w:bottom w:w="0" w:type="dxa"/>
              <w:right w:w="108" w:type="dxa"/>
            </w:tcMar>
            <w:vAlign w:val="center"/>
            <w:hideMark/>
          </w:tcPr>
          <w:p w14:paraId="6EC0DE68"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78213623"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2D26CE62"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r w:rsidR="000A232D" w:rsidRPr="005833B6" w14:paraId="353E845D" w14:textId="77777777" w:rsidTr="005833B6">
        <w:trPr>
          <w:trHeight w:val="300"/>
        </w:trPr>
        <w:tc>
          <w:tcPr>
            <w:tcW w:w="988" w:type="dxa"/>
            <w:noWrap/>
            <w:tcMar>
              <w:top w:w="0" w:type="dxa"/>
              <w:left w:w="108" w:type="dxa"/>
              <w:bottom w:w="0" w:type="dxa"/>
              <w:right w:w="108" w:type="dxa"/>
            </w:tcMar>
            <w:vAlign w:val="center"/>
            <w:hideMark/>
          </w:tcPr>
          <w:p w14:paraId="536D2177"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14</w:t>
            </w:r>
          </w:p>
        </w:tc>
        <w:tc>
          <w:tcPr>
            <w:tcW w:w="1494" w:type="dxa"/>
            <w:noWrap/>
            <w:tcMar>
              <w:top w:w="0" w:type="dxa"/>
              <w:left w:w="108" w:type="dxa"/>
              <w:bottom w:w="0" w:type="dxa"/>
              <w:right w:w="108" w:type="dxa"/>
            </w:tcMar>
            <w:vAlign w:val="center"/>
            <w:hideMark/>
          </w:tcPr>
          <w:p w14:paraId="1CA9C6BF" w14:textId="5BF6EA67"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24</w:t>
            </w:r>
          </w:p>
        </w:tc>
        <w:tc>
          <w:tcPr>
            <w:tcW w:w="1494" w:type="dxa"/>
            <w:noWrap/>
            <w:tcMar>
              <w:top w:w="0" w:type="dxa"/>
              <w:left w:w="108" w:type="dxa"/>
              <w:bottom w:w="0" w:type="dxa"/>
              <w:right w:w="108" w:type="dxa"/>
            </w:tcMar>
            <w:vAlign w:val="center"/>
            <w:hideMark/>
          </w:tcPr>
          <w:p w14:paraId="383A522C" w14:textId="3FE97116"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88</w:t>
            </w:r>
          </w:p>
        </w:tc>
        <w:tc>
          <w:tcPr>
            <w:tcW w:w="1494" w:type="dxa"/>
            <w:noWrap/>
            <w:tcMar>
              <w:top w:w="0" w:type="dxa"/>
              <w:left w:w="108" w:type="dxa"/>
              <w:bottom w:w="0" w:type="dxa"/>
              <w:right w:w="108" w:type="dxa"/>
            </w:tcMar>
            <w:vAlign w:val="center"/>
            <w:hideMark/>
          </w:tcPr>
          <w:p w14:paraId="306F3216" w14:textId="28116BA7"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141</w:t>
            </w:r>
          </w:p>
        </w:tc>
        <w:tc>
          <w:tcPr>
            <w:tcW w:w="1494" w:type="dxa"/>
            <w:noWrap/>
            <w:tcMar>
              <w:top w:w="0" w:type="dxa"/>
              <w:left w:w="108" w:type="dxa"/>
              <w:bottom w:w="0" w:type="dxa"/>
              <w:right w:w="108" w:type="dxa"/>
            </w:tcMar>
            <w:vAlign w:val="center"/>
            <w:hideMark/>
          </w:tcPr>
          <w:p w14:paraId="34E13023" w14:textId="3A4DD840"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92</w:t>
            </w:r>
          </w:p>
        </w:tc>
        <w:tc>
          <w:tcPr>
            <w:tcW w:w="1494" w:type="dxa"/>
            <w:noWrap/>
            <w:tcMar>
              <w:top w:w="0" w:type="dxa"/>
              <w:left w:w="108" w:type="dxa"/>
              <w:bottom w:w="0" w:type="dxa"/>
              <w:right w:w="108" w:type="dxa"/>
            </w:tcMar>
            <w:vAlign w:val="center"/>
            <w:hideMark/>
          </w:tcPr>
          <w:p w14:paraId="3E0086C2" w14:textId="2BB9C9E1"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130</w:t>
            </w:r>
          </w:p>
        </w:tc>
      </w:tr>
      <w:tr w:rsidR="000A232D" w:rsidRPr="005833B6" w14:paraId="1ECDBE5D" w14:textId="77777777" w:rsidTr="005833B6">
        <w:trPr>
          <w:trHeight w:val="300"/>
        </w:trPr>
        <w:tc>
          <w:tcPr>
            <w:tcW w:w="988" w:type="dxa"/>
            <w:noWrap/>
            <w:tcMar>
              <w:top w:w="0" w:type="dxa"/>
              <w:left w:w="108" w:type="dxa"/>
              <w:bottom w:w="0" w:type="dxa"/>
              <w:right w:w="108" w:type="dxa"/>
            </w:tcMar>
            <w:vAlign w:val="center"/>
            <w:hideMark/>
          </w:tcPr>
          <w:p w14:paraId="3A68ACFE" w14:textId="77777777" w:rsidR="00596787" w:rsidRPr="005833B6" w:rsidRDefault="00596787" w:rsidP="000A232D">
            <w:pPr>
              <w:spacing w:after="0" w:line="240" w:lineRule="auto"/>
              <w:contextualSpacing/>
              <w:jc w:val="center"/>
              <w:rPr>
                <w:rFonts w:ascii="Arial" w:hAnsi="Arial" w:cs="Arial"/>
                <w:color w:val="000000" w:themeColor="text1"/>
                <w:sz w:val="16"/>
                <w:szCs w:val="16"/>
              </w:rPr>
            </w:pPr>
            <w:r w:rsidRPr="005833B6">
              <w:rPr>
                <w:rFonts w:ascii="Arial" w:hAnsi="Arial" w:cs="Arial"/>
                <w:color w:val="000000" w:themeColor="text1"/>
                <w:sz w:val="16"/>
                <w:szCs w:val="16"/>
              </w:rPr>
              <w:t>15</w:t>
            </w:r>
          </w:p>
        </w:tc>
        <w:tc>
          <w:tcPr>
            <w:tcW w:w="1494" w:type="dxa"/>
            <w:noWrap/>
            <w:tcMar>
              <w:top w:w="0" w:type="dxa"/>
              <w:left w:w="108" w:type="dxa"/>
              <w:bottom w:w="0" w:type="dxa"/>
              <w:right w:w="108" w:type="dxa"/>
            </w:tcMar>
            <w:vAlign w:val="center"/>
            <w:hideMark/>
          </w:tcPr>
          <w:p w14:paraId="5CC15181" w14:textId="55AA2D8C"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101</w:t>
            </w:r>
          </w:p>
        </w:tc>
        <w:tc>
          <w:tcPr>
            <w:tcW w:w="1494" w:type="dxa"/>
            <w:noWrap/>
            <w:tcMar>
              <w:top w:w="0" w:type="dxa"/>
              <w:left w:w="108" w:type="dxa"/>
              <w:bottom w:w="0" w:type="dxa"/>
              <w:right w:w="108" w:type="dxa"/>
            </w:tcMar>
            <w:vAlign w:val="center"/>
            <w:hideMark/>
          </w:tcPr>
          <w:p w14:paraId="7F60BBC5" w14:textId="7475410F"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86</w:t>
            </w:r>
          </w:p>
        </w:tc>
        <w:tc>
          <w:tcPr>
            <w:tcW w:w="1494" w:type="dxa"/>
            <w:noWrap/>
            <w:tcMar>
              <w:top w:w="0" w:type="dxa"/>
              <w:left w:w="108" w:type="dxa"/>
              <w:bottom w:w="0" w:type="dxa"/>
              <w:right w:w="108" w:type="dxa"/>
            </w:tcMar>
            <w:vAlign w:val="center"/>
            <w:hideMark/>
          </w:tcPr>
          <w:p w14:paraId="3D1062B6" w14:textId="31D4D2E7" w:rsidR="00596787" w:rsidRPr="005833B6" w:rsidRDefault="00A42958"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MV</w:t>
            </w:r>
            <w:r w:rsidR="00596787" w:rsidRPr="005833B6">
              <w:rPr>
                <w:rFonts w:ascii="Arial" w:hAnsi="Arial" w:cs="Arial"/>
                <w:color w:val="000000" w:themeColor="text1"/>
                <w:sz w:val="16"/>
                <w:szCs w:val="16"/>
              </w:rPr>
              <w:t>49</w:t>
            </w:r>
          </w:p>
        </w:tc>
        <w:tc>
          <w:tcPr>
            <w:tcW w:w="1494" w:type="dxa"/>
            <w:noWrap/>
            <w:tcMar>
              <w:top w:w="0" w:type="dxa"/>
              <w:left w:w="108" w:type="dxa"/>
              <w:bottom w:w="0" w:type="dxa"/>
              <w:right w:w="108" w:type="dxa"/>
            </w:tcMar>
            <w:vAlign w:val="center"/>
            <w:hideMark/>
          </w:tcPr>
          <w:p w14:paraId="38A7BA8E"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c>
          <w:tcPr>
            <w:tcW w:w="1494" w:type="dxa"/>
            <w:noWrap/>
            <w:tcMar>
              <w:top w:w="0" w:type="dxa"/>
              <w:left w:w="108" w:type="dxa"/>
              <w:bottom w:w="0" w:type="dxa"/>
              <w:right w:w="108" w:type="dxa"/>
            </w:tcMar>
            <w:vAlign w:val="center"/>
            <w:hideMark/>
          </w:tcPr>
          <w:p w14:paraId="15ACBCA5" w14:textId="77777777" w:rsidR="00596787" w:rsidRPr="005833B6" w:rsidRDefault="00596787" w:rsidP="00A42958">
            <w:pPr>
              <w:spacing w:after="0" w:line="240" w:lineRule="auto"/>
              <w:contextualSpacing/>
              <w:rPr>
                <w:rFonts w:ascii="Arial" w:hAnsi="Arial" w:cs="Arial"/>
                <w:color w:val="000000" w:themeColor="text1"/>
                <w:sz w:val="16"/>
                <w:szCs w:val="16"/>
              </w:rPr>
            </w:pPr>
            <w:r w:rsidRPr="005833B6">
              <w:rPr>
                <w:rFonts w:ascii="Arial" w:hAnsi="Arial" w:cs="Arial"/>
                <w:color w:val="000000" w:themeColor="text1"/>
                <w:sz w:val="16"/>
                <w:szCs w:val="16"/>
              </w:rPr>
              <w:t> </w:t>
            </w:r>
          </w:p>
        </w:tc>
      </w:tr>
    </w:tbl>
    <w:p w14:paraId="41785043" w14:textId="1E26B0E1" w:rsidR="00596787" w:rsidRDefault="00596787" w:rsidP="00F61DB4">
      <w:pPr>
        <w:autoSpaceDE w:val="0"/>
        <w:autoSpaceDN w:val="0"/>
        <w:adjustRightInd w:val="0"/>
        <w:spacing w:after="0" w:line="240" w:lineRule="auto"/>
        <w:jc w:val="both"/>
        <w:rPr>
          <w:rFonts w:ascii="Arial" w:eastAsia="ArialMT" w:hAnsi="Arial" w:cs="Arial"/>
          <w:bCs/>
          <w:color w:val="000000" w:themeColor="text1"/>
        </w:rPr>
      </w:pPr>
    </w:p>
    <w:p w14:paraId="4D5C7883" w14:textId="06DF81A6" w:rsidR="00D75A1F" w:rsidRPr="00D75A1F" w:rsidRDefault="004E054F" w:rsidP="00F61DB4">
      <w:pPr>
        <w:autoSpaceDE w:val="0"/>
        <w:autoSpaceDN w:val="0"/>
        <w:adjustRightInd w:val="0"/>
        <w:spacing w:after="0" w:line="240" w:lineRule="auto"/>
        <w:jc w:val="both"/>
        <w:rPr>
          <w:rFonts w:ascii="Arial" w:eastAsia="ArialMT" w:hAnsi="Arial" w:cs="Arial"/>
          <w:bCs/>
          <w:color w:val="FF0000"/>
        </w:rPr>
      </w:pPr>
      <w:r w:rsidRPr="004E054F">
        <w:rPr>
          <w:rFonts w:ascii="Arial" w:eastAsia="ArialMT" w:hAnsi="Arial" w:cs="Arial"/>
          <w:bCs/>
          <w:color w:val="000000" w:themeColor="text1"/>
          <w:highlight w:val="yellow"/>
        </w:rPr>
        <w:t>(VC)</w:t>
      </w:r>
      <w:r>
        <w:rPr>
          <w:rFonts w:ascii="Arial" w:eastAsia="ArialMT" w:hAnsi="Arial" w:cs="Arial"/>
          <w:bCs/>
          <w:color w:val="FF0000"/>
          <w:highlight w:val="yellow"/>
        </w:rPr>
        <w:t xml:space="preserve"> </w:t>
      </w:r>
      <w:r w:rsidR="00D75A1F" w:rsidRPr="00D75A1F">
        <w:rPr>
          <w:rFonts w:ascii="Arial" w:eastAsia="ArialMT" w:hAnsi="Arial" w:cs="Arial"/>
          <w:bCs/>
          <w:color w:val="FF0000"/>
          <w:highlight w:val="yellow"/>
        </w:rPr>
        <w:t xml:space="preserve">Add: Description of the characteristics of the </w:t>
      </w:r>
      <w:proofErr w:type="gramStart"/>
      <w:r w:rsidR="00D75A1F" w:rsidRPr="00D75A1F">
        <w:rPr>
          <w:rFonts w:ascii="Arial" w:eastAsia="ArialMT" w:hAnsi="Arial" w:cs="Arial"/>
          <w:bCs/>
          <w:color w:val="FF0000"/>
          <w:highlight w:val="yellow"/>
        </w:rPr>
        <w:t>found</w:t>
      </w:r>
      <w:r w:rsidR="00D75A1F">
        <w:rPr>
          <w:rFonts w:ascii="Arial" w:eastAsia="ArialMT" w:hAnsi="Arial" w:cs="Arial"/>
          <w:bCs/>
          <w:color w:val="FF0000"/>
          <w:highlight w:val="yellow"/>
        </w:rPr>
        <w:t>er</w:t>
      </w:r>
      <w:r w:rsidR="00D75A1F" w:rsidRPr="00D75A1F">
        <w:rPr>
          <w:rFonts w:ascii="Arial" w:eastAsia="ArialMT" w:hAnsi="Arial" w:cs="Arial"/>
          <w:bCs/>
          <w:color w:val="FF0000"/>
          <w:highlight w:val="yellow"/>
        </w:rPr>
        <w:t>s</w:t>
      </w:r>
      <w:proofErr w:type="gramEnd"/>
    </w:p>
    <w:p w14:paraId="304135A7" w14:textId="77777777" w:rsidR="00D75A1F" w:rsidRDefault="00F61DB4" w:rsidP="00D75A1F">
      <w:pPr>
        <w:autoSpaceDE w:val="0"/>
        <w:autoSpaceDN w:val="0"/>
        <w:adjustRightInd w:val="0"/>
        <w:spacing w:after="0" w:line="240" w:lineRule="auto"/>
        <w:jc w:val="both"/>
        <w:rPr>
          <w:rFonts w:ascii="Arial" w:eastAsia="ArialMT" w:hAnsi="Arial" w:cs="Arial"/>
          <w:bCs/>
        </w:rPr>
      </w:pPr>
      <w:r w:rsidRPr="00D75A1F">
        <w:rPr>
          <w:rFonts w:ascii="Arial" w:eastAsia="ArialMT" w:hAnsi="Arial" w:cs="Arial"/>
          <w:bCs/>
        </w:rPr>
        <w:t>Selected founders – either viral isolates sequenced or median vector (MV) nodes.</w:t>
      </w:r>
      <w:r w:rsidR="00D75A1F">
        <w:rPr>
          <w:rFonts w:ascii="Arial" w:eastAsia="ArialMT" w:hAnsi="Arial" w:cs="Arial"/>
          <w:bCs/>
        </w:rPr>
        <w:t xml:space="preserve"> </w:t>
      </w:r>
    </w:p>
    <w:p w14:paraId="421ABEDA" w14:textId="2993ED4A" w:rsidR="00D75A1F" w:rsidRDefault="00D75A1F" w:rsidP="00D75A1F">
      <w:pPr>
        <w:autoSpaceDE w:val="0"/>
        <w:autoSpaceDN w:val="0"/>
        <w:adjustRightInd w:val="0"/>
        <w:spacing w:after="0" w:line="240" w:lineRule="auto"/>
        <w:jc w:val="both"/>
        <w:rPr>
          <w:rFonts w:ascii="Arial" w:eastAsia="ArialMT" w:hAnsi="Arial" w:cs="Arial"/>
          <w:bCs/>
        </w:rPr>
      </w:pPr>
    </w:p>
    <w:p w14:paraId="2B0306E0" w14:textId="3FEEBD51" w:rsidR="00D75A1F" w:rsidRPr="00D75A1F" w:rsidRDefault="004E054F" w:rsidP="00D75A1F">
      <w:pPr>
        <w:autoSpaceDE w:val="0"/>
        <w:autoSpaceDN w:val="0"/>
        <w:adjustRightInd w:val="0"/>
        <w:spacing w:after="0" w:line="240" w:lineRule="auto"/>
        <w:jc w:val="both"/>
        <w:rPr>
          <w:rFonts w:ascii="Arial" w:eastAsia="ArialMT" w:hAnsi="Arial" w:cs="Arial"/>
          <w:bCs/>
          <w:color w:val="FF0000"/>
        </w:rPr>
      </w:pPr>
      <w:r w:rsidRPr="004E054F">
        <w:rPr>
          <w:rFonts w:ascii="Arial" w:eastAsia="ArialMT" w:hAnsi="Arial" w:cs="Arial"/>
          <w:bCs/>
          <w:color w:val="000000" w:themeColor="text1"/>
          <w:highlight w:val="yellow"/>
        </w:rPr>
        <w:t xml:space="preserve">(VC) </w:t>
      </w:r>
      <w:r w:rsidR="00D75A1F" w:rsidRPr="00D75A1F">
        <w:rPr>
          <w:rFonts w:ascii="Arial" w:eastAsia="ArialMT" w:hAnsi="Arial" w:cs="Arial"/>
          <w:bCs/>
          <w:color w:val="FF0000"/>
          <w:highlight w:val="yellow"/>
        </w:rPr>
        <w:t xml:space="preserve">Add: Comparison of the founders between different </w:t>
      </w:r>
      <w:proofErr w:type="gramStart"/>
      <w:r w:rsidR="00D75A1F" w:rsidRPr="00D75A1F">
        <w:rPr>
          <w:rFonts w:ascii="Arial" w:eastAsia="ArialMT" w:hAnsi="Arial" w:cs="Arial"/>
          <w:bCs/>
          <w:color w:val="FF0000"/>
          <w:highlight w:val="yellow"/>
        </w:rPr>
        <w:t>clusters</w:t>
      </w:r>
      <w:proofErr w:type="gramEnd"/>
    </w:p>
    <w:p w14:paraId="2D6274C0" w14:textId="77777777" w:rsidR="00F61DB4" w:rsidRPr="00B9261C" w:rsidRDefault="00F61DB4" w:rsidP="00712080">
      <w:pPr>
        <w:pStyle w:val="ListParagraph"/>
        <w:numPr>
          <w:ilvl w:val="0"/>
          <w:numId w:val="8"/>
        </w:numPr>
        <w:autoSpaceDE w:val="0"/>
        <w:autoSpaceDN w:val="0"/>
        <w:adjustRightInd w:val="0"/>
        <w:spacing w:after="0" w:line="240" w:lineRule="auto"/>
        <w:ind w:left="360"/>
        <w:jc w:val="both"/>
        <w:rPr>
          <w:rFonts w:ascii="Arial" w:eastAsia="ArialMT" w:hAnsi="Arial" w:cs="Arial"/>
          <w:bCs/>
        </w:rPr>
      </w:pPr>
      <w:r w:rsidRPr="00B9261C">
        <w:rPr>
          <w:rFonts w:ascii="Arial" w:eastAsia="ArialMT" w:hAnsi="Arial" w:cs="Arial"/>
          <w:bCs/>
        </w:rPr>
        <w:t>Five clusters (1, 3, 9, 14 &amp; 15) – all founders are MV nodes.</w:t>
      </w:r>
    </w:p>
    <w:p w14:paraId="1703A717" w14:textId="1CBF0501" w:rsidR="00F61DB4" w:rsidRPr="00B9261C" w:rsidRDefault="00F61DB4" w:rsidP="00712080">
      <w:pPr>
        <w:pStyle w:val="ListParagraph"/>
        <w:numPr>
          <w:ilvl w:val="0"/>
          <w:numId w:val="8"/>
        </w:numPr>
        <w:autoSpaceDE w:val="0"/>
        <w:autoSpaceDN w:val="0"/>
        <w:adjustRightInd w:val="0"/>
        <w:spacing w:after="0" w:line="240" w:lineRule="auto"/>
        <w:ind w:left="360"/>
        <w:jc w:val="both"/>
        <w:rPr>
          <w:rFonts w:ascii="Arial" w:eastAsia="ArialMT" w:hAnsi="Arial" w:cs="Arial"/>
          <w:bCs/>
        </w:rPr>
      </w:pPr>
      <w:r w:rsidRPr="00B9261C">
        <w:rPr>
          <w:rFonts w:ascii="Arial" w:eastAsia="ArialMT" w:hAnsi="Arial" w:cs="Arial"/>
          <w:bCs/>
        </w:rPr>
        <w:t>Four clusters (6. 7. 11 &amp; 12) – all founders are viral sequences.</w:t>
      </w:r>
    </w:p>
    <w:p w14:paraId="672FB28E" w14:textId="708ACD05" w:rsidR="00F61DB4" w:rsidRPr="00B9261C" w:rsidRDefault="00F61DB4" w:rsidP="00712080">
      <w:pPr>
        <w:pStyle w:val="ListParagraph"/>
        <w:numPr>
          <w:ilvl w:val="0"/>
          <w:numId w:val="8"/>
        </w:numPr>
        <w:autoSpaceDE w:val="0"/>
        <w:autoSpaceDN w:val="0"/>
        <w:adjustRightInd w:val="0"/>
        <w:spacing w:after="0" w:line="240" w:lineRule="auto"/>
        <w:ind w:left="360"/>
        <w:jc w:val="both"/>
        <w:rPr>
          <w:rFonts w:ascii="Arial" w:eastAsia="ArialMT" w:hAnsi="Arial" w:cs="Arial"/>
          <w:bCs/>
        </w:rPr>
      </w:pPr>
      <w:r w:rsidRPr="00B9261C">
        <w:rPr>
          <w:rFonts w:ascii="Arial" w:eastAsia="ArialMT" w:hAnsi="Arial" w:cs="Arial"/>
          <w:bCs/>
        </w:rPr>
        <w:t>Six clusters (2, 4, 5, 8, 10 &amp;13) – both viral sequence and MV founders</w:t>
      </w:r>
    </w:p>
    <w:p w14:paraId="51C8E724" w14:textId="27B546E6" w:rsidR="00F61DB4" w:rsidRDefault="00F61DB4" w:rsidP="00F61DB4">
      <w:pPr>
        <w:autoSpaceDE w:val="0"/>
        <w:autoSpaceDN w:val="0"/>
        <w:adjustRightInd w:val="0"/>
        <w:spacing w:after="0" w:line="240" w:lineRule="auto"/>
        <w:jc w:val="both"/>
        <w:rPr>
          <w:rFonts w:ascii="Arial" w:eastAsia="ArialMT" w:hAnsi="Arial" w:cs="Arial"/>
          <w:bCs/>
          <w:color w:val="000000" w:themeColor="text1"/>
        </w:rPr>
      </w:pPr>
    </w:p>
    <w:p w14:paraId="22E6AAD9" w14:textId="77777777" w:rsidR="00FA3B5F" w:rsidRDefault="00FA3B5F" w:rsidP="00891F4A">
      <w:pPr>
        <w:autoSpaceDE w:val="0"/>
        <w:autoSpaceDN w:val="0"/>
        <w:adjustRightInd w:val="0"/>
        <w:spacing w:after="0" w:line="240" w:lineRule="auto"/>
        <w:jc w:val="both"/>
        <w:rPr>
          <w:rFonts w:ascii="Arial" w:eastAsia="ArialMT" w:hAnsi="Arial" w:cs="Arial"/>
          <w:bCs/>
          <w:color w:val="000000" w:themeColor="text1"/>
        </w:rPr>
      </w:pPr>
    </w:p>
    <w:p w14:paraId="63E9C6EC" w14:textId="4199FB5E" w:rsidR="00D326F0" w:rsidRPr="00891F4A" w:rsidRDefault="00880B2C" w:rsidP="00880B2C">
      <w:pPr>
        <w:autoSpaceDE w:val="0"/>
        <w:autoSpaceDN w:val="0"/>
        <w:adjustRightInd w:val="0"/>
        <w:spacing w:after="0" w:line="240" w:lineRule="auto"/>
        <w:ind w:left="360" w:hanging="360"/>
        <w:jc w:val="both"/>
        <w:rPr>
          <w:rFonts w:ascii="Arial" w:eastAsia="ArialMT" w:hAnsi="Arial" w:cs="Arial"/>
          <w:b/>
          <w:color w:val="000000" w:themeColor="text1"/>
        </w:rPr>
      </w:pPr>
      <w:r>
        <w:rPr>
          <w:rFonts w:ascii="Arial" w:eastAsia="ArialMT" w:hAnsi="Arial" w:cs="Arial"/>
          <w:b/>
          <w:color w:val="000000" w:themeColor="text1"/>
        </w:rPr>
        <w:t>3a.</w:t>
      </w:r>
      <w:r>
        <w:rPr>
          <w:rFonts w:ascii="Arial" w:eastAsia="ArialMT" w:hAnsi="Arial" w:cs="Arial"/>
          <w:b/>
          <w:color w:val="000000" w:themeColor="text1"/>
        </w:rPr>
        <w:tab/>
      </w:r>
      <w:r w:rsidR="00D326F0" w:rsidRPr="00891F4A">
        <w:rPr>
          <w:rFonts w:ascii="Arial" w:eastAsia="ArialMT" w:hAnsi="Arial" w:cs="Arial"/>
          <w:b/>
          <w:color w:val="000000" w:themeColor="text1"/>
        </w:rPr>
        <w:t xml:space="preserve">Identification of </w:t>
      </w:r>
      <w:r w:rsidR="00B3576B" w:rsidRPr="00891F4A">
        <w:rPr>
          <w:rFonts w:ascii="Arial" w:eastAsia="ArialMT" w:hAnsi="Arial" w:cs="Arial"/>
          <w:b/>
          <w:color w:val="000000" w:themeColor="text1"/>
        </w:rPr>
        <w:t>nucleotide and amino acid changes</w:t>
      </w:r>
      <w:r w:rsidR="00D326F0" w:rsidRPr="00891F4A">
        <w:rPr>
          <w:rFonts w:ascii="Arial" w:eastAsia="ArialMT" w:hAnsi="Arial" w:cs="Arial"/>
          <w:b/>
          <w:color w:val="000000" w:themeColor="text1"/>
        </w:rPr>
        <w:t xml:space="preserve"> in the founder(s) of each cluster</w:t>
      </w:r>
    </w:p>
    <w:p w14:paraId="767DACE3" w14:textId="4E5E7461" w:rsidR="00BF04D5" w:rsidRDefault="00BF04D5" w:rsidP="00891F4A">
      <w:pPr>
        <w:autoSpaceDE w:val="0"/>
        <w:autoSpaceDN w:val="0"/>
        <w:adjustRightInd w:val="0"/>
        <w:spacing w:after="0" w:line="240" w:lineRule="auto"/>
        <w:jc w:val="both"/>
        <w:rPr>
          <w:rFonts w:ascii="Arial" w:eastAsia="ArialMT" w:hAnsi="Arial" w:cs="Arial"/>
          <w:color w:val="FF0000"/>
          <w:highlight w:val="yellow"/>
        </w:rPr>
      </w:pPr>
    </w:p>
    <w:p w14:paraId="18A38714" w14:textId="45A465DB" w:rsidR="00BF04D5" w:rsidRPr="00BF04D5" w:rsidRDefault="00BF04D5" w:rsidP="00891F4A">
      <w:pPr>
        <w:autoSpaceDE w:val="0"/>
        <w:autoSpaceDN w:val="0"/>
        <w:adjustRightInd w:val="0"/>
        <w:spacing w:after="0" w:line="240" w:lineRule="auto"/>
        <w:jc w:val="both"/>
        <w:rPr>
          <w:rFonts w:ascii="Arial" w:eastAsia="ArialMT" w:hAnsi="Arial" w:cs="Arial"/>
          <w:bCs/>
        </w:rPr>
      </w:pPr>
      <w:r w:rsidRPr="00BF04D5">
        <w:rPr>
          <w:rFonts w:ascii="Arial" w:eastAsia="ArialMT" w:hAnsi="Arial" w:cs="Arial"/>
        </w:rPr>
        <w:t xml:space="preserve">To identify the nucleotide mutation each sample was compared to </w:t>
      </w:r>
      <w:r w:rsidRPr="00BF04D5">
        <w:rPr>
          <w:rFonts w:ascii="Arial" w:eastAsia="ArialMT" w:hAnsi="Arial" w:cs="Arial"/>
          <w:bCs/>
        </w:rPr>
        <w:t>the reference sequence of SARS-CoV-2 (Accession #: NC_045512.2)</w:t>
      </w:r>
      <w:r>
        <w:rPr>
          <w:rFonts w:ascii="Arial" w:eastAsia="ArialMT" w:hAnsi="Arial" w:cs="Arial"/>
          <w:bCs/>
        </w:rPr>
        <w:t xml:space="preserve"> since this</w:t>
      </w:r>
      <w:r w:rsidRPr="00BF04D5">
        <w:rPr>
          <w:rFonts w:ascii="Arial" w:eastAsia="ArialMT" w:hAnsi="Arial" w:cs="Arial"/>
          <w:bCs/>
        </w:rPr>
        <w:t xml:space="preserve"> is the ancestor of all sequences in the dataset used in this study.</w:t>
      </w:r>
      <w:r>
        <w:rPr>
          <w:rFonts w:ascii="Arial" w:eastAsia="ArialMT" w:hAnsi="Arial" w:cs="Arial"/>
          <w:bCs/>
        </w:rPr>
        <w:t xml:space="preserve"> Each sample was compared point by pint and all differences were logged. For the amino acid changes a very similar process took place. This conversion took the </w:t>
      </w:r>
      <w:r w:rsidRPr="00BF04D5">
        <w:rPr>
          <w:rFonts w:ascii="Arial" w:eastAsia="ArialMT" w:hAnsi="Arial" w:cs="Arial"/>
          <w:bCs/>
        </w:rPr>
        <w:t>reference sequence</w:t>
      </w:r>
      <w:r>
        <w:rPr>
          <w:rFonts w:ascii="Arial" w:eastAsia="ArialMT" w:hAnsi="Arial" w:cs="Arial"/>
          <w:bCs/>
        </w:rPr>
        <w:t xml:space="preserve"> amino acids and compared to the sample amino acids.</w:t>
      </w:r>
    </w:p>
    <w:p w14:paraId="0E554B28" w14:textId="77777777" w:rsidR="00A00060" w:rsidRPr="00B9261C" w:rsidRDefault="00A00060" w:rsidP="00891F4A">
      <w:pPr>
        <w:autoSpaceDE w:val="0"/>
        <w:autoSpaceDN w:val="0"/>
        <w:adjustRightInd w:val="0"/>
        <w:spacing w:after="0" w:line="240" w:lineRule="auto"/>
        <w:jc w:val="both"/>
        <w:rPr>
          <w:rFonts w:ascii="Arial" w:eastAsia="ArialMT" w:hAnsi="Arial" w:cs="Arial"/>
          <w:bCs/>
        </w:rPr>
      </w:pPr>
    </w:p>
    <w:p w14:paraId="57B3077B" w14:textId="7FDDA48A" w:rsidR="00BD49C0" w:rsidRPr="00B9261C" w:rsidRDefault="00BD49C0" w:rsidP="006A177E">
      <w:pPr>
        <w:autoSpaceDE w:val="0"/>
        <w:autoSpaceDN w:val="0"/>
        <w:adjustRightInd w:val="0"/>
        <w:spacing w:after="0" w:line="240" w:lineRule="auto"/>
        <w:jc w:val="both"/>
        <w:rPr>
          <w:rFonts w:ascii="Arial" w:eastAsia="ArialMT" w:hAnsi="Arial" w:cs="Arial"/>
          <w:bCs/>
        </w:rPr>
      </w:pPr>
      <w:r w:rsidRPr="00B9261C">
        <w:rPr>
          <w:rFonts w:ascii="Arial" w:eastAsia="ArialMT" w:hAnsi="Arial" w:cs="Arial"/>
          <w:bCs/>
        </w:rPr>
        <w:t>Based on the mutation profiles, the clusters can be divided into three groups</w:t>
      </w:r>
      <w:r w:rsidR="006A177E" w:rsidRPr="00534450">
        <w:rPr>
          <w:rFonts w:ascii="Arial" w:eastAsia="ArialMT" w:hAnsi="Arial" w:cs="Arial"/>
          <w:bCs/>
        </w:rPr>
        <w:t xml:space="preserve"> (Table </w:t>
      </w:r>
      <w:r w:rsidR="007779DE" w:rsidRPr="007779DE">
        <w:rPr>
          <w:rFonts w:ascii="Arial" w:eastAsia="ArialMT" w:hAnsi="Arial" w:cs="Arial"/>
          <w:bCs/>
          <w:highlight w:val="cyan"/>
        </w:rPr>
        <w:t>_</w:t>
      </w:r>
      <w:r w:rsidR="006A177E" w:rsidRPr="00534450">
        <w:rPr>
          <w:rFonts w:ascii="Arial" w:eastAsia="ArialMT" w:hAnsi="Arial" w:cs="Arial"/>
          <w:bCs/>
        </w:rPr>
        <w:t>)</w:t>
      </w:r>
      <w:r w:rsidRPr="00B9261C">
        <w:rPr>
          <w:rFonts w:ascii="Arial" w:eastAsia="ArialMT" w:hAnsi="Arial" w:cs="Arial"/>
          <w:bCs/>
        </w:rPr>
        <w:t xml:space="preserve">.  </w:t>
      </w:r>
    </w:p>
    <w:p w14:paraId="08150D80" w14:textId="4CB05BD7" w:rsidR="006A4721" w:rsidRPr="00534450" w:rsidRDefault="006A4721" w:rsidP="009F3F0D">
      <w:pPr>
        <w:autoSpaceDE w:val="0"/>
        <w:autoSpaceDN w:val="0"/>
        <w:adjustRightInd w:val="0"/>
        <w:spacing w:after="0" w:line="240" w:lineRule="auto"/>
        <w:jc w:val="both"/>
        <w:rPr>
          <w:rFonts w:ascii="Arial" w:eastAsia="ArialMT" w:hAnsi="Arial" w:cs="Arial"/>
          <w:bCs/>
        </w:rPr>
      </w:pPr>
    </w:p>
    <w:p w14:paraId="79BF9574" w14:textId="77777777" w:rsidR="006A177E" w:rsidRPr="00B9261C" w:rsidRDefault="006A177E" w:rsidP="006A177E">
      <w:pPr>
        <w:autoSpaceDE w:val="0"/>
        <w:autoSpaceDN w:val="0"/>
        <w:adjustRightInd w:val="0"/>
        <w:spacing w:after="0" w:line="240" w:lineRule="auto"/>
        <w:jc w:val="both"/>
        <w:rPr>
          <w:rFonts w:ascii="Arial" w:eastAsia="ArialMT" w:hAnsi="Arial" w:cs="Arial"/>
          <w:bCs/>
        </w:rPr>
      </w:pPr>
      <w:r w:rsidRPr="00B9261C">
        <w:rPr>
          <w:rFonts w:ascii="Arial" w:eastAsia="ArialMT" w:hAnsi="Arial" w:cs="Arial"/>
          <w:bCs/>
        </w:rPr>
        <w:t>Cluster 3, the only member of Group 1, appears to be quite different from all other clusters.</w:t>
      </w:r>
    </w:p>
    <w:p w14:paraId="45D57EC6" w14:textId="77777777" w:rsidR="006A177E" w:rsidRPr="00B9261C" w:rsidRDefault="006A177E" w:rsidP="006A177E">
      <w:pPr>
        <w:autoSpaceDE w:val="0"/>
        <w:autoSpaceDN w:val="0"/>
        <w:adjustRightInd w:val="0"/>
        <w:spacing w:after="0" w:line="240" w:lineRule="auto"/>
        <w:jc w:val="both"/>
        <w:rPr>
          <w:rFonts w:ascii="Arial" w:eastAsia="ArialMT" w:hAnsi="Arial" w:cs="Arial"/>
          <w:bCs/>
        </w:rPr>
      </w:pPr>
    </w:p>
    <w:p w14:paraId="2A6D40AE" w14:textId="77777777" w:rsidR="006A177E" w:rsidRPr="00B9261C" w:rsidRDefault="006A177E" w:rsidP="006A177E">
      <w:pPr>
        <w:autoSpaceDE w:val="0"/>
        <w:autoSpaceDN w:val="0"/>
        <w:adjustRightInd w:val="0"/>
        <w:spacing w:after="0" w:line="240" w:lineRule="auto"/>
        <w:jc w:val="both"/>
        <w:rPr>
          <w:rFonts w:ascii="Arial" w:eastAsia="ArialMT" w:hAnsi="Arial" w:cs="Arial"/>
          <w:bCs/>
        </w:rPr>
      </w:pPr>
      <w:r w:rsidRPr="00B9261C">
        <w:rPr>
          <w:rFonts w:ascii="Arial" w:eastAsia="ArialMT" w:hAnsi="Arial" w:cs="Arial"/>
          <w:bCs/>
        </w:rPr>
        <w:t xml:space="preserve">Some nodes in Cluster 2 function as the ancestors of </w:t>
      </w:r>
      <w:r w:rsidRPr="00534450">
        <w:rPr>
          <w:rFonts w:ascii="Arial" w:eastAsia="ArialMT" w:hAnsi="Arial" w:cs="Arial"/>
          <w:bCs/>
        </w:rPr>
        <w:t>the founders of other</w:t>
      </w:r>
      <w:r w:rsidRPr="00B9261C">
        <w:rPr>
          <w:rFonts w:ascii="Arial" w:eastAsia="ArialMT" w:hAnsi="Arial" w:cs="Arial"/>
          <w:bCs/>
        </w:rPr>
        <w:t xml:space="preserve"> clusters in Group 2.  For example, MV1 is the ancestor of EPI_ISL_475585 and EPI_ISL_677673, the founders of Cluster 12 and Cluster 5, respectively. </w:t>
      </w:r>
    </w:p>
    <w:p w14:paraId="3C572961" w14:textId="77777777" w:rsidR="006A177E" w:rsidRPr="00534450" w:rsidRDefault="006A177E" w:rsidP="006A177E">
      <w:pPr>
        <w:autoSpaceDE w:val="0"/>
        <w:autoSpaceDN w:val="0"/>
        <w:adjustRightInd w:val="0"/>
        <w:spacing w:after="0" w:line="240" w:lineRule="auto"/>
        <w:jc w:val="both"/>
        <w:rPr>
          <w:rFonts w:ascii="Arial" w:eastAsia="ArialMT" w:hAnsi="Arial" w:cs="Arial"/>
          <w:bCs/>
        </w:rPr>
      </w:pPr>
    </w:p>
    <w:p w14:paraId="76DB43BA" w14:textId="76322923" w:rsidR="006A177E" w:rsidRDefault="006A177E" w:rsidP="006A177E">
      <w:pPr>
        <w:autoSpaceDE w:val="0"/>
        <w:autoSpaceDN w:val="0"/>
        <w:adjustRightInd w:val="0"/>
        <w:spacing w:after="0" w:line="240" w:lineRule="auto"/>
        <w:jc w:val="both"/>
        <w:rPr>
          <w:rFonts w:ascii="Arial" w:eastAsia="ArialMT" w:hAnsi="Arial" w:cs="Arial"/>
          <w:bCs/>
        </w:rPr>
      </w:pPr>
      <w:r w:rsidRPr="00B9261C">
        <w:rPr>
          <w:rFonts w:ascii="Arial" w:eastAsia="ArialMT" w:hAnsi="Arial" w:cs="Arial"/>
          <w:bCs/>
        </w:rPr>
        <w:t xml:space="preserve">Some members of Cluster 5 have acquired </w:t>
      </w:r>
      <w:proofErr w:type="gramStart"/>
      <w:r w:rsidRPr="00B9261C">
        <w:rPr>
          <w:rFonts w:ascii="Arial" w:eastAsia="ArialMT" w:hAnsi="Arial" w:cs="Arial"/>
          <w:bCs/>
        </w:rPr>
        <w:t>a large number of</w:t>
      </w:r>
      <w:proofErr w:type="gramEnd"/>
      <w:r w:rsidRPr="00B9261C">
        <w:rPr>
          <w:rFonts w:ascii="Arial" w:eastAsia="ArialMT" w:hAnsi="Arial" w:cs="Arial"/>
          <w:bCs/>
        </w:rPr>
        <w:t xml:space="preserve"> mutations.  Consequently, they became the ancestor of the founders of several clusters, which formed a separate group, Group 3.  In fact, this group can be further divided into 3 subgroups, Group 3a (Clusters 7 and 8), Group 3b (1 and 15), and Group 3c (Clusters 6, 10, 11 and 13).</w:t>
      </w:r>
    </w:p>
    <w:p w14:paraId="7D610A5D" w14:textId="77777777" w:rsidR="00A00060" w:rsidRPr="00B9261C" w:rsidRDefault="00A00060" w:rsidP="006A177E">
      <w:pPr>
        <w:autoSpaceDE w:val="0"/>
        <w:autoSpaceDN w:val="0"/>
        <w:adjustRightInd w:val="0"/>
        <w:spacing w:after="0" w:line="240" w:lineRule="auto"/>
        <w:jc w:val="both"/>
        <w:rPr>
          <w:rFonts w:ascii="Arial" w:eastAsia="ArialMT" w:hAnsi="Arial" w:cs="Arial"/>
          <w:bCs/>
        </w:rPr>
      </w:pPr>
    </w:p>
    <w:p w14:paraId="2F5B6A9F" w14:textId="1C7FB1F7" w:rsidR="00400F1C" w:rsidRPr="00B9261C" w:rsidRDefault="006A177E" w:rsidP="0078020E">
      <w:pPr>
        <w:spacing w:after="0" w:line="240" w:lineRule="auto"/>
        <w:contextualSpacing/>
        <w:rPr>
          <w:rFonts w:ascii="Arial" w:eastAsia="ArialMT" w:hAnsi="Arial" w:cs="Arial"/>
          <w:color w:val="0000FF"/>
        </w:rPr>
      </w:pPr>
      <w:r>
        <w:rPr>
          <w:rFonts w:ascii="Arial" w:eastAsia="ArialMT" w:hAnsi="Arial" w:cs="Arial"/>
          <w:color w:val="0000FF"/>
        </w:rPr>
        <w:lastRenderedPageBreak/>
        <w:t xml:space="preserve">Table </w:t>
      </w:r>
      <w:r w:rsidR="00A00060" w:rsidRPr="00A00060">
        <w:rPr>
          <w:rFonts w:ascii="Arial" w:eastAsia="ArialMT" w:hAnsi="Arial" w:cs="Arial"/>
          <w:color w:val="0000FF"/>
          <w:highlight w:val="cyan"/>
        </w:rPr>
        <w:t>_</w:t>
      </w:r>
      <w:r w:rsidR="00A00060">
        <w:rPr>
          <w:rFonts w:ascii="Arial" w:eastAsia="ArialMT" w:hAnsi="Arial" w:cs="Arial"/>
          <w:color w:val="0000FF"/>
        </w:rPr>
        <w:t xml:space="preserve">. </w:t>
      </w:r>
      <w:r w:rsidR="001F6BCC">
        <w:rPr>
          <w:rFonts w:ascii="Arial" w:eastAsia="ArialMT" w:hAnsi="Arial" w:cs="Arial"/>
          <w:color w:val="0000FF"/>
        </w:rPr>
        <w:t>Mutation-based grouping of SARS-CoV-2</w:t>
      </w:r>
      <w:r w:rsidR="001F6BCC" w:rsidRPr="001F6BCC">
        <w:rPr>
          <w:rFonts w:ascii="Arial" w:eastAsia="ArialMT" w:hAnsi="Arial" w:cs="Arial"/>
          <w:color w:val="0000FF"/>
        </w:rPr>
        <w:t xml:space="preserve"> </w:t>
      </w:r>
      <w:r w:rsidR="001F6BCC">
        <w:rPr>
          <w:rFonts w:ascii="Arial" w:eastAsia="ArialMT" w:hAnsi="Arial" w:cs="Arial"/>
          <w:color w:val="0000FF"/>
        </w:rPr>
        <w:t>clusters.</w:t>
      </w:r>
    </w:p>
    <w:tbl>
      <w:tblPr>
        <w:tblW w:w="7141" w:type="dxa"/>
        <w:tblLook w:val="04A0" w:firstRow="1" w:lastRow="0" w:firstColumn="1" w:lastColumn="0" w:noHBand="0" w:noVBand="1"/>
      </w:tblPr>
      <w:tblGrid>
        <w:gridCol w:w="1020"/>
        <w:gridCol w:w="1009"/>
        <w:gridCol w:w="1047"/>
        <w:gridCol w:w="1047"/>
        <w:gridCol w:w="1047"/>
        <w:gridCol w:w="1047"/>
        <w:gridCol w:w="924"/>
      </w:tblGrid>
      <w:tr w:rsidR="00850B02" w:rsidRPr="00850B02" w14:paraId="0FC8B343" w14:textId="77777777" w:rsidTr="001354C8">
        <w:trPr>
          <w:trHeight w:val="30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07DC6" w14:textId="77777777" w:rsidR="00850B02" w:rsidRPr="00A00060" w:rsidRDefault="00850B02" w:rsidP="001354C8">
            <w:pPr>
              <w:spacing w:after="0" w:line="240" w:lineRule="auto"/>
              <w:jc w:val="center"/>
              <w:rPr>
                <w:rFonts w:ascii="Arial" w:eastAsia="Times New Roman" w:hAnsi="Arial" w:cs="Arial"/>
                <w:b/>
                <w:bCs/>
                <w:color w:val="000000"/>
                <w:sz w:val="18"/>
                <w:szCs w:val="18"/>
              </w:rPr>
            </w:pPr>
            <w:r w:rsidRPr="00A00060">
              <w:rPr>
                <w:rFonts w:ascii="Arial" w:eastAsia="Times New Roman" w:hAnsi="Arial" w:cs="Arial"/>
                <w:b/>
                <w:bCs/>
                <w:color w:val="000000"/>
                <w:sz w:val="18"/>
                <w:szCs w:val="18"/>
              </w:rPr>
              <w:t xml:space="preserve">Group </w:t>
            </w:r>
          </w:p>
        </w:tc>
        <w:tc>
          <w:tcPr>
            <w:tcW w:w="6121" w:type="dxa"/>
            <w:gridSpan w:val="6"/>
            <w:tcBorders>
              <w:top w:val="single" w:sz="4" w:space="0" w:color="auto"/>
              <w:left w:val="nil"/>
              <w:bottom w:val="single" w:sz="4" w:space="0" w:color="auto"/>
              <w:right w:val="single" w:sz="4" w:space="0" w:color="000000"/>
            </w:tcBorders>
            <w:shd w:val="clear" w:color="auto" w:fill="auto"/>
            <w:noWrap/>
            <w:vAlign w:val="center"/>
            <w:hideMark/>
          </w:tcPr>
          <w:p w14:paraId="3F35D8BD" w14:textId="77777777" w:rsidR="00850B02" w:rsidRPr="00850B02" w:rsidRDefault="00850B02" w:rsidP="001354C8">
            <w:pPr>
              <w:spacing w:after="0" w:line="240" w:lineRule="auto"/>
              <w:jc w:val="center"/>
              <w:rPr>
                <w:rFonts w:ascii="Arial" w:eastAsia="Times New Roman" w:hAnsi="Arial" w:cs="Arial"/>
                <w:b/>
                <w:bCs/>
                <w:color w:val="000000"/>
                <w:sz w:val="18"/>
                <w:szCs w:val="18"/>
              </w:rPr>
            </w:pPr>
            <w:r w:rsidRPr="00850B02">
              <w:rPr>
                <w:rFonts w:ascii="Arial" w:eastAsia="Times New Roman" w:hAnsi="Arial" w:cs="Arial"/>
                <w:b/>
                <w:bCs/>
                <w:color w:val="000000"/>
                <w:sz w:val="18"/>
                <w:szCs w:val="18"/>
              </w:rPr>
              <w:t>Member</w:t>
            </w:r>
          </w:p>
        </w:tc>
      </w:tr>
      <w:tr w:rsidR="00850B02" w:rsidRPr="00850B02" w14:paraId="1CA3E678" w14:textId="77777777" w:rsidTr="00850B0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191DAB2"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Group 1</w:t>
            </w:r>
          </w:p>
        </w:tc>
        <w:tc>
          <w:tcPr>
            <w:tcW w:w="1009" w:type="dxa"/>
            <w:tcBorders>
              <w:top w:val="nil"/>
              <w:left w:val="nil"/>
              <w:bottom w:val="single" w:sz="4" w:space="0" w:color="auto"/>
              <w:right w:val="single" w:sz="4" w:space="0" w:color="auto"/>
            </w:tcBorders>
            <w:shd w:val="clear" w:color="auto" w:fill="auto"/>
            <w:noWrap/>
            <w:vAlign w:val="center"/>
            <w:hideMark/>
          </w:tcPr>
          <w:p w14:paraId="737FB1D5"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3</w:t>
            </w:r>
          </w:p>
        </w:tc>
        <w:tc>
          <w:tcPr>
            <w:tcW w:w="1047" w:type="dxa"/>
            <w:tcBorders>
              <w:top w:val="nil"/>
              <w:left w:val="nil"/>
              <w:bottom w:val="single" w:sz="4" w:space="0" w:color="auto"/>
              <w:right w:val="single" w:sz="4" w:space="0" w:color="auto"/>
            </w:tcBorders>
            <w:shd w:val="clear" w:color="auto" w:fill="auto"/>
            <w:noWrap/>
            <w:vAlign w:val="center"/>
            <w:hideMark/>
          </w:tcPr>
          <w:p w14:paraId="04D62A0D"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c>
          <w:tcPr>
            <w:tcW w:w="1047" w:type="dxa"/>
            <w:tcBorders>
              <w:top w:val="nil"/>
              <w:left w:val="nil"/>
              <w:bottom w:val="single" w:sz="4" w:space="0" w:color="auto"/>
              <w:right w:val="single" w:sz="4" w:space="0" w:color="auto"/>
            </w:tcBorders>
            <w:shd w:val="clear" w:color="auto" w:fill="auto"/>
            <w:noWrap/>
            <w:vAlign w:val="center"/>
            <w:hideMark/>
          </w:tcPr>
          <w:p w14:paraId="2717D6F7"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c>
          <w:tcPr>
            <w:tcW w:w="1047" w:type="dxa"/>
            <w:tcBorders>
              <w:top w:val="nil"/>
              <w:left w:val="nil"/>
              <w:bottom w:val="single" w:sz="4" w:space="0" w:color="auto"/>
              <w:right w:val="single" w:sz="4" w:space="0" w:color="auto"/>
            </w:tcBorders>
            <w:shd w:val="clear" w:color="auto" w:fill="auto"/>
            <w:noWrap/>
            <w:vAlign w:val="center"/>
            <w:hideMark/>
          </w:tcPr>
          <w:p w14:paraId="589E9BF1"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c>
          <w:tcPr>
            <w:tcW w:w="1047" w:type="dxa"/>
            <w:tcBorders>
              <w:top w:val="nil"/>
              <w:left w:val="nil"/>
              <w:bottom w:val="single" w:sz="4" w:space="0" w:color="auto"/>
              <w:right w:val="single" w:sz="4" w:space="0" w:color="auto"/>
            </w:tcBorders>
            <w:shd w:val="clear" w:color="auto" w:fill="auto"/>
            <w:noWrap/>
            <w:vAlign w:val="center"/>
            <w:hideMark/>
          </w:tcPr>
          <w:p w14:paraId="57D16110"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c>
          <w:tcPr>
            <w:tcW w:w="924" w:type="dxa"/>
            <w:tcBorders>
              <w:top w:val="nil"/>
              <w:left w:val="nil"/>
              <w:bottom w:val="single" w:sz="4" w:space="0" w:color="auto"/>
              <w:right w:val="single" w:sz="4" w:space="0" w:color="auto"/>
            </w:tcBorders>
            <w:shd w:val="clear" w:color="auto" w:fill="auto"/>
            <w:noWrap/>
            <w:vAlign w:val="center"/>
            <w:hideMark/>
          </w:tcPr>
          <w:p w14:paraId="16858DF6"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r>
      <w:tr w:rsidR="00850B02" w:rsidRPr="00850B02" w14:paraId="5211DC0A" w14:textId="77777777" w:rsidTr="00850B0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6CD43BD"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Group 2</w:t>
            </w:r>
          </w:p>
        </w:tc>
        <w:tc>
          <w:tcPr>
            <w:tcW w:w="1009" w:type="dxa"/>
            <w:tcBorders>
              <w:top w:val="nil"/>
              <w:left w:val="nil"/>
              <w:bottom w:val="single" w:sz="4" w:space="0" w:color="auto"/>
              <w:right w:val="single" w:sz="4" w:space="0" w:color="auto"/>
            </w:tcBorders>
            <w:shd w:val="clear" w:color="auto" w:fill="auto"/>
            <w:noWrap/>
            <w:vAlign w:val="center"/>
            <w:hideMark/>
          </w:tcPr>
          <w:p w14:paraId="1BAC81B4"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2*</w:t>
            </w:r>
          </w:p>
        </w:tc>
        <w:tc>
          <w:tcPr>
            <w:tcW w:w="1047" w:type="dxa"/>
            <w:tcBorders>
              <w:top w:val="nil"/>
              <w:left w:val="nil"/>
              <w:bottom w:val="single" w:sz="4" w:space="0" w:color="auto"/>
              <w:right w:val="single" w:sz="4" w:space="0" w:color="auto"/>
            </w:tcBorders>
            <w:shd w:val="clear" w:color="auto" w:fill="auto"/>
            <w:noWrap/>
            <w:vAlign w:val="center"/>
            <w:hideMark/>
          </w:tcPr>
          <w:p w14:paraId="43F89A47"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12</w:t>
            </w:r>
          </w:p>
        </w:tc>
        <w:tc>
          <w:tcPr>
            <w:tcW w:w="1047" w:type="dxa"/>
            <w:tcBorders>
              <w:top w:val="nil"/>
              <w:left w:val="nil"/>
              <w:bottom w:val="single" w:sz="4" w:space="0" w:color="auto"/>
              <w:right w:val="single" w:sz="4" w:space="0" w:color="auto"/>
            </w:tcBorders>
            <w:shd w:val="clear" w:color="auto" w:fill="auto"/>
            <w:noWrap/>
            <w:vAlign w:val="center"/>
            <w:hideMark/>
          </w:tcPr>
          <w:p w14:paraId="33435F00"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5</w:t>
            </w:r>
          </w:p>
        </w:tc>
        <w:tc>
          <w:tcPr>
            <w:tcW w:w="1047" w:type="dxa"/>
            <w:tcBorders>
              <w:top w:val="nil"/>
              <w:left w:val="nil"/>
              <w:bottom w:val="single" w:sz="4" w:space="0" w:color="auto"/>
              <w:right w:val="single" w:sz="4" w:space="0" w:color="auto"/>
            </w:tcBorders>
            <w:shd w:val="clear" w:color="auto" w:fill="auto"/>
            <w:noWrap/>
            <w:vAlign w:val="center"/>
            <w:hideMark/>
          </w:tcPr>
          <w:p w14:paraId="3AA0483C"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14</w:t>
            </w:r>
          </w:p>
        </w:tc>
        <w:tc>
          <w:tcPr>
            <w:tcW w:w="1047" w:type="dxa"/>
            <w:tcBorders>
              <w:top w:val="nil"/>
              <w:left w:val="nil"/>
              <w:bottom w:val="single" w:sz="4" w:space="0" w:color="auto"/>
              <w:right w:val="single" w:sz="4" w:space="0" w:color="auto"/>
            </w:tcBorders>
            <w:shd w:val="clear" w:color="auto" w:fill="auto"/>
            <w:noWrap/>
            <w:vAlign w:val="center"/>
            <w:hideMark/>
          </w:tcPr>
          <w:p w14:paraId="31FFF958"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4</w:t>
            </w:r>
          </w:p>
        </w:tc>
        <w:tc>
          <w:tcPr>
            <w:tcW w:w="924" w:type="dxa"/>
            <w:tcBorders>
              <w:top w:val="nil"/>
              <w:left w:val="nil"/>
              <w:bottom w:val="single" w:sz="4" w:space="0" w:color="auto"/>
              <w:right w:val="single" w:sz="4" w:space="0" w:color="auto"/>
            </w:tcBorders>
            <w:shd w:val="clear" w:color="auto" w:fill="auto"/>
            <w:noWrap/>
            <w:vAlign w:val="center"/>
            <w:hideMark/>
          </w:tcPr>
          <w:p w14:paraId="440D6CC0"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9</w:t>
            </w:r>
          </w:p>
        </w:tc>
      </w:tr>
      <w:tr w:rsidR="00850B02" w:rsidRPr="00850B02" w14:paraId="4F39A953" w14:textId="77777777" w:rsidTr="00850B0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23340C1"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Group 3a</w:t>
            </w:r>
          </w:p>
        </w:tc>
        <w:tc>
          <w:tcPr>
            <w:tcW w:w="1009" w:type="dxa"/>
            <w:tcBorders>
              <w:top w:val="nil"/>
              <w:left w:val="nil"/>
              <w:bottom w:val="single" w:sz="4" w:space="0" w:color="auto"/>
              <w:right w:val="single" w:sz="4" w:space="0" w:color="auto"/>
            </w:tcBorders>
            <w:shd w:val="clear" w:color="auto" w:fill="auto"/>
            <w:noWrap/>
            <w:vAlign w:val="center"/>
            <w:hideMark/>
          </w:tcPr>
          <w:p w14:paraId="5347ECC7"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5*</w:t>
            </w:r>
          </w:p>
        </w:tc>
        <w:tc>
          <w:tcPr>
            <w:tcW w:w="1047" w:type="dxa"/>
            <w:tcBorders>
              <w:top w:val="nil"/>
              <w:left w:val="nil"/>
              <w:bottom w:val="single" w:sz="4" w:space="0" w:color="auto"/>
              <w:right w:val="single" w:sz="4" w:space="0" w:color="auto"/>
            </w:tcBorders>
            <w:shd w:val="clear" w:color="auto" w:fill="auto"/>
            <w:noWrap/>
            <w:vAlign w:val="center"/>
            <w:hideMark/>
          </w:tcPr>
          <w:p w14:paraId="09535EC5"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7</w:t>
            </w:r>
          </w:p>
        </w:tc>
        <w:tc>
          <w:tcPr>
            <w:tcW w:w="1047" w:type="dxa"/>
            <w:tcBorders>
              <w:top w:val="nil"/>
              <w:left w:val="nil"/>
              <w:bottom w:val="single" w:sz="4" w:space="0" w:color="auto"/>
              <w:right w:val="single" w:sz="4" w:space="0" w:color="auto"/>
            </w:tcBorders>
            <w:shd w:val="clear" w:color="auto" w:fill="auto"/>
            <w:noWrap/>
            <w:vAlign w:val="center"/>
            <w:hideMark/>
          </w:tcPr>
          <w:p w14:paraId="5E676230"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8</w:t>
            </w:r>
          </w:p>
        </w:tc>
        <w:tc>
          <w:tcPr>
            <w:tcW w:w="1047" w:type="dxa"/>
            <w:tcBorders>
              <w:top w:val="nil"/>
              <w:left w:val="nil"/>
              <w:bottom w:val="single" w:sz="4" w:space="0" w:color="auto"/>
              <w:right w:val="single" w:sz="4" w:space="0" w:color="auto"/>
            </w:tcBorders>
            <w:shd w:val="clear" w:color="auto" w:fill="auto"/>
            <w:noWrap/>
            <w:vAlign w:val="center"/>
            <w:hideMark/>
          </w:tcPr>
          <w:p w14:paraId="3F2EB53D"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c>
          <w:tcPr>
            <w:tcW w:w="1047" w:type="dxa"/>
            <w:tcBorders>
              <w:top w:val="nil"/>
              <w:left w:val="nil"/>
              <w:bottom w:val="single" w:sz="4" w:space="0" w:color="auto"/>
              <w:right w:val="single" w:sz="4" w:space="0" w:color="auto"/>
            </w:tcBorders>
            <w:shd w:val="clear" w:color="auto" w:fill="auto"/>
            <w:noWrap/>
            <w:vAlign w:val="center"/>
            <w:hideMark/>
          </w:tcPr>
          <w:p w14:paraId="7DEBAAEA"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c>
          <w:tcPr>
            <w:tcW w:w="924" w:type="dxa"/>
            <w:tcBorders>
              <w:top w:val="nil"/>
              <w:left w:val="nil"/>
              <w:bottom w:val="single" w:sz="4" w:space="0" w:color="auto"/>
              <w:right w:val="single" w:sz="4" w:space="0" w:color="auto"/>
            </w:tcBorders>
            <w:shd w:val="clear" w:color="auto" w:fill="auto"/>
            <w:noWrap/>
            <w:vAlign w:val="center"/>
            <w:hideMark/>
          </w:tcPr>
          <w:p w14:paraId="5508D755"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r>
      <w:tr w:rsidR="00850B02" w:rsidRPr="00850B02" w14:paraId="0E46EC96" w14:textId="77777777" w:rsidTr="00850B0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221BFFF"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Group 3b</w:t>
            </w:r>
          </w:p>
        </w:tc>
        <w:tc>
          <w:tcPr>
            <w:tcW w:w="1009" w:type="dxa"/>
            <w:tcBorders>
              <w:top w:val="nil"/>
              <w:left w:val="nil"/>
              <w:bottom w:val="single" w:sz="4" w:space="0" w:color="auto"/>
              <w:right w:val="single" w:sz="4" w:space="0" w:color="auto"/>
            </w:tcBorders>
            <w:shd w:val="clear" w:color="auto" w:fill="auto"/>
            <w:noWrap/>
            <w:vAlign w:val="center"/>
            <w:hideMark/>
          </w:tcPr>
          <w:p w14:paraId="13CF9A97"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5*</w:t>
            </w:r>
          </w:p>
        </w:tc>
        <w:tc>
          <w:tcPr>
            <w:tcW w:w="1047" w:type="dxa"/>
            <w:tcBorders>
              <w:top w:val="nil"/>
              <w:left w:val="nil"/>
              <w:bottom w:val="single" w:sz="4" w:space="0" w:color="auto"/>
              <w:right w:val="single" w:sz="4" w:space="0" w:color="auto"/>
            </w:tcBorders>
            <w:shd w:val="clear" w:color="auto" w:fill="auto"/>
            <w:noWrap/>
            <w:vAlign w:val="center"/>
            <w:hideMark/>
          </w:tcPr>
          <w:p w14:paraId="1E6A5D90"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15</w:t>
            </w:r>
          </w:p>
        </w:tc>
        <w:tc>
          <w:tcPr>
            <w:tcW w:w="1047" w:type="dxa"/>
            <w:tcBorders>
              <w:top w:val="nil"/>
              <w:left w:val="nil"/>
              <w:bottom w:val="single" w:sz="4" w:space="0" w:color="auto"/>
              <w:right w:val="single" w:sz="4" w:space="0" w:color="auto"/>
            </w:tcBorders>
            <w:shd w:val="clear" w:color="auto" w:fill="auto"/>
            <w:noWrap/>
            <w:vAlign w:val="center"/>
            <w:hideMark/>
          </w:tcPr>
          <w:p w14:paraId="71941475"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1</w:t>
            </w:r>
          </w:p>
        </w:tc>
        <w:tc>
          <w:tcPr>
            <w:tcW w:w="1047" w:type="dxa"/>
            <w:tcBorders>
              <w:top w:val="nil"/>
              <w:left w:val="nil"/>
              <w:bottom w:val="single" w:sz="4" w:space="0" w:color="auto"/>
              <w:right w:val="single" w:sz="4" w:space="0" w:color="auto"/>
            </w:tcBorders>
            <w:shd w:val="clear" w:color="auto" w:fill="auto"/>
            <w:noWrap/>
            <w:vAlign w:val="center"/>
            <w:hideMark/>
          </w:tcPr>
          <w:p w14:paraId="58E1C0B7"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c>
          <w:tcPr>
            <w:tcW w:w="1047" w:type="dxa"/>
            <w:tcBorders>
              <w:top w:val="nil"/>
              <w:left w:val="nil"/>
              <w:bottom w:val="single" w:sz="4" w:space="0" w:color="auto"/>
              <w:right w:val="single" w:sz="4" w:space="0" w:color="auto"/>
            </w:tcBorders>
            <w:shd w:val="clear" w:color="auto" w:fill="auto"/>
            <w:noWrap/>
            <w:vAlign w:val="center"/>
            <w:hideMark/>
          </w:tcPr>
          <w:p w14:paraId="67AB2231"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c>
          <w:tcPr>
            <w:tcW w:w="924" w:type="dxa"/>
            <w:tcBorders>
              <w:top w:val="nil"/>
              <w:left w:val="nil"/>
              <w:bottom w:val="single" w:sz="4" w:space="0" w:color="auto"/>
              <w:right w:val="single" w:sz="4" w:space="0" w:color="auto"/>
            </w:tcBorders>
            <w:shd w:val="clear" w:color="auto" w:fill="auto"/>
            <w:noWrap/>
            <w:vAlign w:val="center"/>
            <w:hideMark/>
          </w:tcPr>
          <w:p w14:paraId="2B4B995A"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r>
      <w:tr w:rsidR="00850B02" w:rsidRPr="00850B02" w14:paraId="0E18EEB4" w14:textId="77777777" w:rsidTr="00850B02">
        <w:trPr>
          <w:trHeight w:val="300"/>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1EEF6A1"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Group 3c</w:t>
            </w:r>
          </w:p>
        </w:tc>
        <w:tc>
          <w:tcPr>
            <w:tcW w:w="1009" w:type="dxa"/>
            <w:tcBorders>
              <w:top w:val="nil"/>
              <w:left w:val="nil"/>
              <w:bottom w:val="single" w:sz="4" w:space="0" w:color="auto"/>
              <w:right w:val="single" w:sz="4" w:space="0" w:color="auto"/>
            </w:tcBorders>
            <w:shd w:val="clear" w:color="auto" w:fill="auto"/>
            <w:noWrap/>
            <w:vAlign w:val="center"/>
            <w:hideMark/>
          </w:tcPr>
          <w:p w14:paraId="57786AE9"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5*</w:t>
            </w:r>
          </w:p>
        </w:tc>
        <w:tc>
          <w:tcPr>
            <w:tcW w:w="1047" w:type="dxa"/>
            <w:tcBorders>
              <w:top w:val="nil"/>
              <w:left w:val="nil"/>
              <w:bottom w:val="single" w:sz="4" w:space="0" w:color="auto"/>
              <w:right w:val="single" w:sz="4" w:space="0" w:color="auto"/>
            </w:tcBorders>
            <w:shd w:val="clear" w:color="auto" w:fill="auto"/>
            <w:noWrap/>
            <w:vAlign w:val="center"/>
            <w:hideMark/>
          </w:tcPr>
          <w:p w14:paraId="41AA401D"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6</w:t>
            </w:r>
          </w:p>
        </w:tc>
        <w:tc>
          <w:tcPr>
            <w:tcW w:w="1047" w:type="dxa"/>
            <w:tcBorders>
              <w:top w:val="nil"/>
              <w:left w:val="nil"/>
              <w:bottom w:val="single" w:sz="4" w:space="0" w:color="auto"/>
              <w:right w:val="single" w:sz="4" w:space="0" w:color="auto"/>
            </w:tcBorders>
            <w:shd w:val="clear" w:color="auto" w:fill="auto"/>
            <w:noWrap/>
            <w:vAlign w:val="center"/>
            <w:hideMark/>
          </w:tcPr>
          <w:p w14:paraId="3B6A7FB6"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13</w:t>
            </w:r>
          </w:p>
        </w:tc>
        <w:tc>
          <w:tcPr>
            <w:tcW w:w="1047" w:type="dxa"/>
            <w:tcBorders>
              <w:top w:val="nil"/>
              <w:left w:val="nil"/>
              <w:bottom w:val="single" w:sz="4" w:space="0" w:color="auto"/>
              <w:right w:val="single" w:sz="4" w:space="0" w:color="auto"/>
            </w:tcBorders>
            <w:shd w:val="clear" w:color="auto" w:fill="auto"/>
            <w:noWrap/>
            <w:vAlign w:val="center"/>
            <w:hideMark/>
          </w:tcPr>
          <w:p w14:paraId="7FB24786"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10</w:t>
            </w:r>
          </w:p>
        </w:tc>
        <w:tc>
          <w:tcPr>
            <w:tcW w:w="1047" w:type="dxa"/>
            <w:tcBorders>
              <w:top w:val="nil"/>
              <w:left w:val="nil"/>
              <w:bottom w:val="single" w:sz="4" w:space="0" w:color="auto"/>
              <w:right w:val="single" w:sz="4" w:space="0" w:color="auto"/>
            </w:tcBorders>
            <w:shd w:val="clear" w:color="auto" w:fill="auto"/>
            <w:noWrap/>
            <w:vAlign w:val="center"/>
            <w:hideMark/>
          </w:tcPr>
          <w:p w14:paraId="756EDAC9"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Cluster 11</w:t>
            </w:r>
          </w:p>
        </w:tc>
        <w:tc>
          <w:tcPr>
            <w:tcW w:w="924" w:type="dxa"/>
            <w:tcBorders>
              <w:top w:val="nil"/>
              <w:left w:val="nil"/>
              <w:bottom w:val="single" w:sz="4" w:space="0" w:color="auto"/>
              <w:right w:val="single" w:sz="4" w:space="0" w:color="auto"/>
            </w:tcBorders>
            <w:shd w:val="clear" w:color="auto" w:fill="auto"/>
            <w:noWrap/>
            <w:vAlign w:val="center"/>
            <w:hideMark/>
          </w:tcPr>
          <w:p w14:paraId="38CC3BA5" w14:textId="77777777" w:rsidR="00850B02" w:rsidRPr="00850B02" w:rsidRDefault="00850B02" w:rsidP="00850B02">
            <w:pPr>
              <w:spacing w:after="0" w:line="240" w:lineRule="auto"/>
              <w:rPr>
                <w:rFonts w:ascii="Arial" w:eastAsia="Times New Roman" w:hAnsi="Arial" w:cs="Arial"/>
                <w:color w:val="000000"/>
                <w:sz w:val="16"/>
                <w:szCs w:val="16"/>
              </w:rPr>
            </w:pPr>
            <w:r w:rsidRPr="00850B02">
              <w:rPr>
                <w:rFonts w:ascii="Arial" w:eastAsia="Times New Roman" w:hAnsi="Arial" w:cs="Arial"/>
                <w:color w:val="000000"/>
                <w:sz w:val="16"/>
                <w:szCs w:val="16"/>
              </w:rPr>
              <w:t> </w:t>
            </w:r>
          </w:p>
        </w:tc>
      </w:tr>
    </w:tbl>
    <w:p w14:paraId="721C9DD3" w14:textId="77777777" w:rsidR="00873BE9" w:rsidRPr="00850B02" w:rsidRDefault="00873BE9" w:rsidP="00850B02">
      <w:pPr>
        <w:autoSpaceDE w:val="0"/>
        <w:autoSpaceDN w:val="0"/>
        <w:adjustRightInd w:val="0"/>
        <w:spacing w:after="0" w:line="240" w:lineRule="auto"/>
        <w:jc w:val="both"/>
        <w:rPr>
          <w:rFonts w:ascii="Arial" w:eastAsia="ArialMT" w:hAnsi="Arial" w:cs="Arial"/>
          <w:bCs/>
          <w:color w:val="000000" w:themeColor="text1"/>
        </w:rPr>
      </w:pPr>
    </w:p>
    <w:p w14:paraId="69B95ECA" w14:textId="5CAA5AF7" w:rsidR="00BD49C0" w:rsidRDefault="00BD49C0" w:rsidP="00BD49C0">
      <w:pPr>
        <w:autoSpaceDE w:val="0"/>
        <w:autoSpaceDN w:val="0"/>
        <w:adjustRightInd w:val="0"/>
        <w:spacing w:after="0" w:line="240" w:lineRule="auto"/>
        <w:jc w:val="both"/>
        <w:rPr>
          <w:rFonts w:ascii="Arial" w:eastAsia="ArialMT" w:hAnsi="Arial" w:cs="Arial"/>
          <w:bCs/>
          <w:color w:val="000000" w:themeColor="text1"/>
        </w:rPr>
      </w:pPr>
    </w:p>
    <w:p w14:paraId="7BA3FC8C" w14:textId="4409FFBE" w:rsidR="00AD51A6" w:rsidRPr="0078020E" w:rsidRDefault="00880B2C" w:rsidP="0078020E">
      <w:pPr>
        <w:autoSpaceDE w:val="0"/>
        <w:autoSpaceDN w:val="0"/>
        <w:adjustRightInd w:val="0"/>
        <w:spacing w:after="0" w:line="240" w:lineRule="auto"/>
        <w:ind w:left="360" w:hanging="360"/>
        <w:jc w:val="both"/>
        <w:rPr>
          <w:rFonts w:ascii="Arial" w:eastAsia="ArialMT" w:hAnsi="Arial" w:cs="Arial"/>
          <w:b/>
          <w:bCs/>
          <w:color w:val="000000" w:themeColor="text1"/>
        </w:rPr>
      </w:pPr>
      <w:r>
        <w:rPr>
          <w:rFonts w:ascii="Arial" w:eastAsia="ArialMT" w:hAnsi="Arial" w:cs="Arial"/>
          <w:b/>
          <w:bCs/>
          <w:color w:val="000000" w:themeColor="text1"/>
        </w:rPr>
        <w:t>3b.</w:t>
      </w:r>
      <w:r>
        <w:rPr>
          <w:rFonts w:ascii="Arial" w:eastAsia="ArialMT" w:hAnsi="Arial" w:cs="Arial"/>
          <w:b/>
          <w:bCs/>
          <w:color w:val="000000" w:themeColor="text1"/>
        </w:rPr>
        <w:tab/>
      </w:r>
      <w:r w:rsidR="00AD51A6" w:rsidRPr="0078020E">
        <w:rPr>
          <w:rFonts w:ascii="Arial" w:eastAsia="ArialMT" w:hAnsi="Arial" w:cs="Arial"/>
          <w:b/>
          <w:bCs/>
          <w:color w:val="000000" w:themeColor="text1"/>
        </w:rPr>
        <w:t>Group</w:t>
      </w:r>
      <w:r w:rsidR="0078020E">
        <w:rPr>
          <w:rFonts w:ascii="Arial" w:eastAsia="ArialMT" w:hAnsi="Arial" w:cs="Arial"/>
          <w:b/>
          <w:bCs/>
          <w:color w:val="000000" w:themeColor="text1"/>
        </w:rPr>
        <w:t xml:space="preserve"> </w:t>
      </w:r>
      <w:r w:rsidR="00AD51A6" w:rsidRPr="0078020E">
        <w:rPr>
          <w:rFonts w:ascii="Arial" w:eastAsia="ArialMT" w:hAnsi="Arial" w:cs="Arial"/>
          <w:b/>
          <w:bCs/>
          <w:color w:val="000000" w:themeColor="text1"/>
        </w:rPr>
        <w:t>1</w:t>
      </w:r>
      <w:r w:rsidR="0078020E" w:rsidRPr="0078020E">
        <w:rPr>
          <w:rFonts w:ascii="Arial" w:eastAsia="ArialMT" w:hAnsi="Arial" w:cs="Arial"/>
          <w:b/>
          <w:bCs/>
          <w:color w:val="000000" w:themeColor="text1"/>
        </w:rPr>
        <w:t xml:space="preserve"> clusters and mutations</w:t>
      </w:r>
    </w:p>
    <w:p w14:paraId="4F66C61A" w14:textId="2C1FC191" w:rsidR="0078020E" w:rsidRPr="008974EC" w:rsidRDefault="00AB1358" w:rsidP="0078020E">
      <w:pPr>
        <w:autoSpaceDE w:val="0"/>
        <w:autoSpaceDN w:val="0"/>
        <w:adjustRightInd w:val="0"/>
        <w:spacing w:after="0" w:line="240" w:lineRule="auto"/>
        <w:jc w:val="both"/>
        <w:rPr>
          <w:rFonts w:ascii="Arial" w:eastAsia="ArialMT" w:hAnsi="Arial" w:cs="Arial"/>
          <w:bCs/>
          <w:color w:val="0000FF"/>
        </w:rPr>
      </w:pPr>
      <w:r w:rsidRPr="00AB1358">
        <w:rPr>
          <w:rFonts w:ascii="Arial" w:eastAsia="ArialMT" w:hAnsi="Arial" w:cs="Arial"/>
          <w:bCs/>
        </w:rPr>
        <w:t xml:space="preserve">As shown in the table </w:t>
      </w:r>
      <w:r>
        <w:rPr>
          <w:rFonts w:ascii="Arial" w:eastAsia="ArialMT" w:hAnsi="Arial" w:cs="Arial"/>
          <w:bCs/>
        </w:rPr>
        <w:t>below</w:t>
      </w:r>
      <w:r w:rsidRPr="00AB1358">
        <w:rPr>
          <w:rFonts w:ascii="Arial" w:eastAsia="ArialMT" w:hAnsi="Arial" w:cs="Arial"/>
          <w:bCs/>
        </w:rPr>
        <w:t xml:space="preserve">, MV52/MV5 and MV72 represent two independent lines, with different mutation profiles.  This result is consistent with the pattern shown in Figure </w:t>
      </w:r>
      <w:r w:rsidRPr="00AB1358">
        <w:rPr>
          <w:rFonts w:ascii="Arial" w:eastAsia="ArialMT" w:hAnsi="Arial" w:cs="Arial"/>
          <w:bCs/>
          <w:highlight w:val="cyan"/>
        </w:rPr>
        <w:t>_</w:t>
      </w:r>
      <w:r w:rsidRPr="00AB1358">
        <w:rPr>
          <w:rFonts w:ascii="Arial" w:eastAsia="ArialMT" w:hAnsi="Arial" w:cs="Arial"/>
          <w:bCs/>
        </w:rPr>
        <w:t>, which showed that viral sequences of these two lineages have some degree of location specificity.</w:t>
      </w:r>
      <w:r w:rsidR="0078020E" w:rsidRPr="0078020E">
        <w:rPr>
          <w:rFonts w:ascii="Arial" w:eastAsia="ArialMT" w:hAnsi="Arial" w:cs="Arial"/>
          <w:bCs/>
          <w:color w:val="0000FF"/>
        </w:rPr>
        <w:t xml:space="preserve"> </w:t>
      </w:r>
    </w:p>
    <w:p w14:paraId="38FBD941" w14:textId="72566FCF" w:rsidR="00AB1358" w:rsidRPr="00AB1358" w:rsidRDefault="00AB1358" w:rsidP="00AB1358">
      <w:pPr>
        <w:autoSpaceDE w:val="0"/>
        <w:autoSpaceDN w:val="0"/>
        <w:adjustRightInd w:val="0"/>
        <w:spacing w:after="0" w:line="240" w:lineRule="auto"/>
        <w:jc w:val="both"/>
        <w:rPr>
          <w:rFonts w:ascii="Arial" w:eastAsia="ArialMT" w:hAnsi="Arial" w:cs="Arial"/>
          <w:bCs/>
        </w:rPr>
      </w:pPr>
    </w:p>
    <w:p w14:paraId="51611ED8" w14:textId="790C4990" w:rsidR="00400F1C" w:rsidRDefault="00B532F4" w:rsidP="00400F1C">
      <w:pPr>
        <w:autoSpaceDE w:val="0"/>
        <w:autoSpaceDN w:val="0"/>
        <w:adjustRightInd w:val="0"/>
        <w:spacing w:after="0" w:line="240" w:lineRule="auto"/>
        <w:jc w:val="both"/>
        <w:rPr>
          <w:rFonts w:ascii="Arial" w:eastAsia="ArialMT" w:hAnsi="Arial" w:cs="Arial"/>
          <w:color w:val="0000FF"/>
        </w:rPr>
      </w:pPr>
      <w:r>
        <w:rPr>
          <w:rFonts w:ascii="Arial" w:eastAsia="ArialMT" w:hAnsi="Arial" w:cs="Arial"/>
          <w:color w:val="0000FF"/>
        </w:rPr>
        <w:t xml:space="preserve">Table </w:t>
      </w:r>
      <w:r w:rsidRPr="00B532F4">
        <w:rPr>
          <w:rFonts w:ascii="Arial" w:eastAsia="ArialMT" w:hAnsi="Arial" w:cs="Arial"/>
          <w:color w:val="0000FF"/>
          <w:highlight w:val="cyan"/>
        </w:rPr>
        <w:t>_</w:t>
      </w:r>
      <w:r>
        <w:rPr>
          <w:rFonts w:ascii="Arial" w:eastAsia="ArialMT" w:hAnsi="Arial" w:cs="Arial"/>
          <w:color w:val="0000FF"/>
        </w:rPr>
        <w:t>. Group 1 mutations identified in the founders of Cluster 3.</w:t>
      </w:r>
    </w:p>
    <w:p w14:paraId="7CCF4283" w14:textId="2631560B" w:rsidR="00EA550B" w:rsidRDefault="00071599" w:rsidP="00BD49C0">
      <w:pPr>
        <w:autoSpaceDE w:val="0"/>
        <w:autoSpaceDN w:val="0"/>
        <w:adjustRightInd w:val="0"/>
        <w:spacing w:after="0" w:line="240" w:lineRule="auto"/>
        <w:jc w:val="both"/>
        <w:rPr>
          <w:rFonts w:ascii="Arial" w:eastAsia="ArialMT" w:hAnsi="Arial" w:cs="Arial"/>
          <w:bCs/>
          <w:color w:val="000000" w:themeColor="text1"/>
        </w:rPr>
      </w:pPr>
      <w:r w:rsidRPr="00071599">
        <w:rPr>
          <w:noProof/>
        </w:rPr>
        <w:drawing>
          <wp:inline distT="0" distB="0" distL="0" distR="0" wp14:anchorId="10816630" wp14:editId="39C10A2C">
            <wp:extent cx="5943600" cy="2080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80112"/>
                    </a:xfrm>
                    <a:prstGeom prst="rect">
                      <a:avLst/>
                    </a:prstGeom>
                    <a:noFill/>
                    <a:ln>
                      <a:noFill/>
                    </a:ln>
                  </pic:spPr>
                </pic:pic>
              </a:graphicData>
            </a:graphic>
          </wp:inline>
        </w:drawing>
      </w:r>
    </w:p>
    <w:p w14:paraId="4DBE984C" w14:textId="018B475C" w:rsidR="001E569E" w:rsidRPr="001E569E" w:rsidRDefault="001E569E" w:rsidP="00BD49C0">
      <w:pPr>
        <w:autoSpaceDE w:val="0"/>
        <w:autoSpaceDN w:val="0"/>
        <w:adjustRightInd w:val="0"/>
        <w:spacing w:after="0" w:line="240" w:lineRule="auto"/>
        <w:jc w:val="both"/>
        <w:rPr>
          <w:rFonts w:ascii="Arial" w:eastAsia="ArialMT" w:hAnsi="Arial" w:cs="Arial"/>
          <w:bCs/>
          <w:i/>
          <w:color w:val="000000" w:themeColor="text1"/>
          <w:sz w:val="18"/>
          <w:szCs w:val="18"/>
        </w:rPr>
      </w:pPr>
      <w:r w:rsidRPr="001E569E">
        <w:rPr>
          <w:rFonts w:ascii="Arial" w:eastAsia="ArialMT" w:hAnsi="Arial" w:cs="Arial"/>
          <w:bCs/>
          <w:i/>
          <w:color w:val="FF0000"/>
          <w:sz w:val="18"/>
          <w:szCs w:val="18"/>
        </w:rPr>
        <w:t xml:space="preserve">Red: </w:t>
      </w:r>
      <w:r w:rsidRPr="001E569E">
        <w:rPr>
          <w:rFonts w:ascii="Arial" w:eastAsia="ArialMT" w:hAnsi="Arial" w:cs="Arial"/>
          <w:bCs/>
          <w:i/>
          <w:color w:val="000000" w:themeColor="text1"/>
          <w:sz w:val="18"/>
          <w:szCs w:val="18"/>
        </w:rPr>
        <w:t xml:space="preserve">missense mutations; black: synonymous mutations; </w:t>
      </w:r>
      <w:r w:rsidRPr="001E569E">
        <w:rPr>
          <w:rFonts w:ascii="Arial" w:eastAsia="ArialMT" w:hAnsi="Arial" w:cs="Arial"/>
          <w:bCs/>
          <w:i/>
          <w:color w:val="0000FF"/>
          <w:sz w:val="18"/>
          <w:szCs w:val="18"/>
        </w:rPr>
        <w:t>blue:</w:t>
      </w:r>
      <w:r w:rsidRPr="001E569E">
        <w:rPr>
          <w:rFonts w:ascii="Arial" w:eastAsia="ArialMT" w:hAnsi="Arial" w:cs="Arial"/>
          <w:bCs/>
          <w:i/>
          <w:color w:val="000000" w:themeColor="text1"/>
          <w:sz w:val="18"/>
          <w:szCs w:val="18"/>
        </w:rPr>
        <w:t xml:space="preserve"> mutations in the untranslated region (UTR).</w:t>
      </w:r>
    </w:p>
    <w:p w14:paraId="4077E676" w14:textId="77777777" w:rsidR="001E569E" w:rsidRPr="00BD49C0" w:rsidRDefault="001E569E" w:rsidP="00BD49C0">
      <w:pPr>
        <w:autoSpaceDE w:val="0"/>
        <w:autoSpaceDN w:val="0"/>
        <w:adjustRightInd w:val="0"/>
        <w:spacing w:after="0" w:line="240" w:lineRule="auto"/>
        <w:jc w:val="both"/>
        <w:rPr>
          <w:rFonts w:ascii="Arial" w:eastAsia="ArialMT" w:hAnsi="Arial" w:cs="Arial"/>
          <w:bCs/>
          <w:color w:val="000000" w:themeColor="text1"/>
        </w:rPr>
      </w:pPr>
    </w:p>
    <w:p w14:paraId="58437256" w14:textId="2E8624AF" w:rsidR="00AB1358" w:rsidRDefault="00AB1358" w:rsidP="00873BE9">
      <w:pPr>
        <w:pStyle w:val="ListParagraph"/>
        <w:autoSpaceDE w:val="0"/>
        <w:autoSpaceDN w:val="0"/>
        <w:adjustRightInd w:val="0"/>
        <w:spacing w:after="0" w:line="240" w:lineRule="auto"/>
        <w:ind w:left="0"/>
        <w:jc w:val="both"/>
        <w:rPr>
          <w:rFonts w:ascii="Arial" w:eastAsia="ArialMT" w:hAnsi="Arial" w:cs="Arial"/>
          <w:bCs/>
        </w:rPr>
      </w:pPr>
    </w:p>
    <w:p w14:paraId="57D157C0" w14:textId="635A4BF5" w:rsidR="00AB1358" w:rsidRDefault="004F49D8" w:rsidP="00AB1358">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lastRenderedPageBreak/>
        <w:drawing>
          <wp:inline distT="0" distB="0" distL="0" distR="0" wp14:anchorId="5937E367" wp14:editId="4A98CF6C">
            <wp:extent cx="5939790" cy="3343275"/>
            <wp:effectExtent l="0" t="0" r="38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15204395" w14:textId="77777777" w:rsidR="00AB1358" w:rsidRPr="00A00060" w:rsidRDefault="00AB1358" w:rsidP="00AB1358">
      <w:pPr>
        <w:autoSpaceDE w:val="0"/>
        <w:autoSpaceDN w:val="0"/>
        <w:adjustRightInd w:val="0"/>
        <w:spacing w:after="0" w:line="240" w:lineRule="auto"/>
        <w:jc w:val="both"/>
        <w:rPr>
          <w:rFonts w:ascii="Arial" w:eastAsia="ArialMT" w:hAnsi="Arial" w:cs="Arial"/>
          <w:bCs/>
          <w:color w:val="0000FF"/>
        </w:rPr>
      </w:pPr>
      <w:r w:rsidRPr="00A00060">
        <w:rPr>
          <w:rFonts w:ascii="Arial" w:eastAsia="ArialMT" w:hAnsi="Arial" w:cs="Arial"/>
          <w:bCs/>
          <w:color w:val="0000FF"/>
        </w:rPr>
        <w:t xml:space="preserve">Figure </w:t>
      </w:r>
      <w:r w:rsidRPr="00A00060">
        <w:rPr>
          <w:rFonts w:ascii="Arial" w:eastAsia="ArialMT" w:hAnsi="Arial" w:cs="Arial"/>
          <w:bCs/>
          <w:color w:val="0000FF"/>
          <w:highlight w:val="cyan"/>
        </w:rPr>
        <w:t>_</w:t>
      </w:r>
      <w:r w:rsidRPr="00A00060">
        <w:rPr>
          <w:rFonts w:ascii="Arial" w:eastAsia="ArialMT" w:hAnsi="Arial" w:cs="Arial"/>
          <w:bCs/>
          <w:color w:val="0000FF"/>
        </w:rPr>
        <w:t xml:space="preserve">. Network graph of Cluster 3.  </w:t>
      </w:r>
      <w:r w:rsidRPr="00B8503B">
        <w:rPr>
          <w:rFonts w:ascii="Arial" w:eastAsia="ArialMT" w:hAnsi="Arial" w:cs="Arial"/>
          <w:bCs/>
          <w:color w:val="0000FF"/>
        </w:rPr>
        <w:t>There are five founders (circled) in this cluster, MV137, MV58, MV52, MV72, and MV5.</w:t>
      </w:r>
    </w:p>
    <w:p w14:paraId="6B3A2670" w14:textId="30E180DD" w:rsidR="00AB1358" w:rsidRDefault="00AB1358" w:rsidP="00873BE9">
      <w:pPr>
        <w:pStyle w:val="ListParagraph"/>
        <w:autoSpaceDE w:val="0"/>
        <w:autoSpaceDN w:val="0"/>
        <w:adjustRightInd w:val="0"/>
        <w:spacing w:after="0" w:line="240" w:lineRule="auto"/>
        <w:ind w:left="0"/>
        <w:jc w:val="both"/>
        <w:rPr>
          <w:rFonts w:ascii="Arial" w:eastAsia="ArialMT" w:hAnsi="Arial" w:cs="Arial"/>
          <w:bCs/>
        </w:rPr>
      </w:pPr>
    </w:p>
    <w:p w14:paraId="1717D276" w14:textId="6EB7D632" w:rsidR="0078020E" w:rsidRPr="0078020E" w:rsidRDefault="00880B2C" w:rsidP="0078020E">
      <w:pPr>
        <w:autoSpaceDE w:val="0"/>
        <w:autoSpaceDN w:val="0"/>
        <w:adjustRightInd w:val="0"/>
        <w:spacing w:after="0" w:line="240" w:lineRule="auto"/>
        <w:ind w:left="360" w:hanging="360"/>
        <w:jc w:val="both"/>
        <w:rPr>
          <w:rFonts w:ascii="Arial" w:eastAsia="ArialMT" w:hAnsi="Arial" w:cs="Arial"/>
          <w:b/>
          <w:bCs/>
          <w:color w:val="000000" w:themeColor="text1"/>
        </w:rPr>
      </w:pPr>
      <w:r>
        <w:rPr>
          <w:rFonts w:ascii="Arial" w:eastAsia="ArialMT" w:hAnsi="Arial" w:cs="Arial"/>
          <w:b/>
          <w:bCs/>
          <w:color w:val="000000" w:themeColor="text1"/>
        </w:rPr>
        <w:t>3c.</w:t>
      </w:r>
      <w:r>
        <w:rPr>
          <w:rFonts w:ascii="Arial" w:eastAsia="ArialMT" w:hAnsi="Arial" w:cs="Arial"/>
          <w:b/>
          <w:bCs/>
          <w:color w:val="000000" w:themeColor="text1"/>
        </w:rPr>
        <w:tab/>
      </w:r>
      <w:r w:rsidR="0078020E">
        <w:rPr>
          <w:rFonts w:ascii="Arial" w:eastAsia="ArialMT" w:hAnsi="Arial" w:cs="Arial"/>
          <w:b/>
          <w:bCs/>
          <w:color w:val="000000" w:themeColor="text1"/>
        </w:rPr>
        <w:t>Group 2</w:t>
      </w:r>
      <w:r w:rsidR="0078020E" w:rsidRPr="0078020E">
        <w:rPr>
          <w:rFonts w:ascii="Arial" w:eastAsia="ArialMT" w:hAnsi="Arial" w:cs="Arial"/>
          <w:b/>
          <w:bCs/>
          <w:color w:val="000000" w:themeColor="text1"/>
        </w:rPr>
        <w:t xml:space="preserve"> clusters and mutations</w:t>
      </w:r>
    </w:p>
    <w:p w14:paraId="2884343C" w14:textId="26ED8620" w:rsidR="00086AE0" w:rsidRDefault="00A94D40" w:rsidP="00337A30">
      <w:pPr>
        <w:pStyle w:val="ListParagraph"/>
        <w:autoSpaceDE w:val="0"/>
        <w:autoSpaceDN w:val="0"/>
        <w:adjustRightInd w:val="0"/>
        <w:spacing w:after="0" w:line="240" w:lineRule="auto"/>
        <w:ind w:left="0"/>
        <w:jc w:val="both"/>
        <w:rPr>
          <w:rFonts w:ascii="Arial" w:eastAsia="ArialMT" w:hAnsi="Arial" w:cs="Arial"/>
          <w:bCs/>
        </w:rPr>
      </w:pPr>
      <w:r w:rsidRPr="00B9261C">
        <w:rPr>
          <w:rFonts w:ascii="Arial" w:eastAsia="ArialMT" w:hAnsi="Arial" w:cs="Arial"/>
          <w:bCs/>
        </w:rPr>
        <w:t>There are six clusters in G</w:t>
      </w:r>
      <w:r w:rsidR="00AD124C" w:rsidRPr="00B9261C">
        <w:rPr>
          <w:rFonts w:ascii="Arial" w:eastAsia="ArialMT" w:hAnsi="Arial" w:cs="Arial"/>
          <w:bCs/>
        </w:rPr>
        <w:t>roup 2.  Two nodes in Cluster 2, EPI_ISL_475633 and MV1, appeared to be</w:t>
      </w:r>
      <w:r w:rsidRPr="00B9261C">
        <w:rPr>
          <w:rFonts w:ascii="Arial" w:eastAsia="ArialMT" w:hAnsi="Arial" w:cs="Arial"/>
          <w:bCs/>
        </w:rPr>
        <w:t xml:space="preserve"> the </w:t>
      </w:r>
      <w:r w:rsidR="00AD124C" w:rsidRPr="00B9261C">
        <w:rPr>
          <w:rFonts w:ascii="Arial" w:eastAsia="ArialMT" w:hAnsi="Arial" w:cs="Arial"/>
          <w:bCs/>
        </w:rPr>
        <w:t xml:space="preserve">ancestors </w:t>
      </w:r>
      <w:r w:rsidRPr="00B9261C">
        <w:rPr>
          <w:rFonts w:ascii="Arial" w:eastAsia="ArialMT" w:hAnsi="Arial" w:cs="Arial"/>
          <w:bCs/>
        </w:rPr>
        <w:t xml:space="preserve">of </w:t>
      </w:r>
      <w:r w:rsidR="00AD124C" w:rsidRPr="00B9261C">
        <w:rPr>
          <w:rFonts w:ascii="Arial" w:eastAsia="ArialMT" w:hAnsi="Arial" w:cs="Arial"/>
          <w:bCs/>
        </w:rPr>
        <w:t>the founders of the other five member clusters (Clusters 4, 5, 9, 12 and 14).</w:t>
      </w:r>
      <w:r w:rsidR="00033A3A">
        <w:rPr>
          <w:rFonts w:ascii="Arial" w:eastAsia="ArialMT" w:hAnsi="Arial" w:cs="Arial"/>
          <w:bCs/>
        </w:rPr>
        <w:t xml:space="preserve">  E</w:t>
      </w:r>
      <w:r w:rsidR="00260005" w:rsidRPr="00534450">
        <w:rPr>
          <w:rFonts w:ascii="Arial" w:eastAsia="ArialMT" w:hAnsi="Arial" w:cs="Arial"/>
          <w:bCs/>
        </w:rPr>
        <w:t>ach of these clusters has acquired a specific combination of mutations.  For example, the founders of Cluster 5 (EPI_ISL_677673, EPI_ISL_475639, EPI_ISL_631724, MV2 and EPI_ISL_593478)</w:t>
      </w:r>
      <w:r w:rsidR="00AA1D21" w:rsidRPr="00534450">
        <w:rPr>
          <w:rFonts w:ascii="Arial" w:eastAsia="ArialMT" w:hAnsi="Arial" w:cs="Arial"/>
          <w:bCs/>
        </w:rPr>
        <w:t xml:space="preserve"> have two unique mutations</w:t>
      </w:r>
      <w:r w:rsidR="00621D5E" w:rsidRPr="00534450">
        <w:rPr>
          <w:rFonts w:ascii="Arial" w:eastAsia="ArialMT" w:hAnsi="Arial" w:cs="Arial"/>
          <w:bCs/>
        </w:rPr>
        <w:t xml:space="preserve"> Nsp2 </w:t>
      </w:r>
      <w:r w:rsidR="00AA1D21" w:rsidRPr="00534450">
        <w:rPr>
          <w:rFonts w:ascii="Arial" w:eastAsia="ArialMT" w:hAnsi="Arial" w:cs="Arial"/>
          <w:bCs/>
        </w:rPr>
        <w:t xml:space="preserve">T85I </w:t>
      </w:r>
      <w:r w:rsidR="00621D5E" w:rsidRPr="00534450">
        <w:rPr>
          <w:rFonts w:ascii="Arial" w:eastAsia="ArialMT" w:hAnsi="Arial" w:cs="Arial"/>
          <w:bCs/>
        </w:rPr>
        <w:t>(</w:t>
      </w:r>
      <w:r w:rsidR="00AA1D21" w:rsidRPr="00534450">
        <w:rPr>
          <w:rFonts w:ascii="Arial" w:eastAsia="ArialMT" w:hAnsi="Arial" w:cs="Arial"/>
          <w:bCs/>
        </w:rPr>
        <w:t>PP1a/PP1ab</w:t>
      </w:r>
      <w:r w:rsidR="00621D5E" w:rsidRPr="00534450">
        <w:rPr>
          <w:rFonts w:ascii="Arial" w:eastAsia="ArialMT" w:hAnsi="Arial" w:cs="Arial"/>
          <w:bCs/>
        </w:rPr>
        <w:t xml:space="preserve"> T265I</w:t>
      </w:r>
      <w:r w:rsidR="00AA1D21" w:rsidRPr="00534450">
        <w:rPr>
          <w:rFonts w:ascii="Arial" w:eastAsia="ArialMT" w:hAnsi="Arial" w:cs="Arial"/>
          <w:bCs/>
        </w:rPr>
        <w:t>) and in Protein 3a</w:t>
      </w:r>
      <w:r w:rsidR="00621D5E" w:rsidRPr="00534450">
        <w:rPr>
          <w:rFonts w:ascii="Arial" w:eastAsia="ArialMT" w:hAnsi="Arial" w:cs="Arial"/>
          <w:bCs/>
        </w:rPr>
        <w:t xml:space="preserve"> Q57H</w:t>
      </w:r>
      <w:r w:rsidR="00AA1D21" w:rsidRPr="00534450">
        <w:rPr>
          <w:rFonts w:ascii="Arial" w:eastAsia="ArialMT" w:hAnsi="Arial" w:cs="Arial"/>
          <w:bCs/>
        </w:rPr>
        <w:t xml:space="preserve">.  Similarly, the founders of Cluster 4, EPI_ISL_940900, EPI_ISL_475632 and MV79 have acquired the RG203-204KR </w:t>
      </w:r>
      <w:r w:rsidR="00621D5E" w:rsidRPr="00534450">
        <w:rPr>
          <w:rFonts w:ascii="Arial" w:eastAsia="ArialMT" w:hAnsi="Arial" w:cs="Arial"/>
          <w:bCs/>
        </w:rPr>
        <w:t>mutations in the nucleocapsid</w:t>
      </w:r>
      <w:r w:rsidR="00AA1D21" w:rsidRPr="00534450">
        <w:rPr>
          <w:rFonts w:ascii="Arial" w:eastAsia="ArialMT" w:hAnsi="Arial" w:cs="Arial"/>
          <w:bCs/>
        </w:rPr>
        <w:t xml:space="preserve">, due to the GGG&gt;AAC (28881-28883) mutation in the viral genome.  The mutation profiles of the Group 2 clusters are shown in Table </w:t>
      </w:r>
      <w:r w:rsidR="00033A3A" w:rsidRPr="00033A3A">
        <w:rPr>
          <w:rFonts w:ascii="Arial" w:eastAsia="ArialMT" w:hAnsi="Arial" w:cs="Arial"/>
          <w:bCs/>
          <w:highlight w:val="cyan"/>
        </w:rPr>
        <w:t>_</w:t>
      </w:r>
      <w:r w:rsidR="00AA1D21" w:rsidRPr="00534450">
        <w:rPr>
          <w:rFonts w:ascii="Arial" w:eastAsia="ArialMT" w:hAnsi="Arial" w:cs="Arial"/>
          <w:bCs/>
        </w:rPr>
        <w:t>.</w:t>
      </w:r>
      <w:r w:rsidR="004E054F" w:rsidRPr="004E054F">
        <w:rPr>
          <w:rFonts w:ascii="Arial" w:eastAsia="ArialMT" w:hAnsi="Arial" w:cs="Arial"/>
          <w:bCs/>
        </w:rPr>
        <w:t xml:space="preserve"> </w:t>
      </w:r>
      <w:r w:rsidR="004E054F">
        <w:rPr>
          <w:rFonts w:ascii="Arial" w:eastAsia="ArialMT" w:hAnsi="Arial" w:cs="Arial"/>
          <w:bCs/>
        </w:rPr>
        <w:t>The network graphs of the clusters in Group 2 are shown below.</w:t>
      </w:r>
    </w:p>
    <w:p w14:paraId="41B2327E" w14:textId="4CEE23A4" w:rsidR="00337A30" w:rsidRDefault="00337A30" w:rsidP="00337A30">
      <w:pPr>
        <w:pStyle w:val="ListParagraph"/>
        <w:autoSpaceDE w:val="0"/>
        <w:autoSpaceDN w:val="0"/>
        <w:adjustRightInd w:val="0"/>
        <w:spacing w:after="0" w:line="240" w:lineRule="auto"/>
        <w:ind w:left="0"/>
        <w:jc w:val="both"/>
        <w:rPr>
          <w:rFonts w:ascii="Arial" w:eastAsia="ArialMT" w:hAnsi="Arial" w:cs="Arial"/>
          <w:bCs/>
        </w:rPr>
      </w:pPr>
    </w:p>
    <w:p w14:paraId="7FD899CE" w14:textId="2C3C8522" w:rsidR="00033A3A" w:rsidRDefault="00033A3A" w:rsidP="00033A3A">
      <w:pPr>
        <w:autoSpaceDE w:val="0"/>
        <w:autoSpaceDN w:val="0"/>
        <w:adjustRightInd w:val="0"/>
        <w:spacing w:after="0" w:line="240" w:lineRule="auto"/>
        <w:jc w:val="both"/>
        <w:rPr>
          <w:rFonts w:ascii="Arial" w:eastAsia="ArialMT" w:hAnsi="Arial" w:cs="Arial"/>
          <w:color w:val="0000FF"/>
        </w:rPr>
      </w:pPr>
      <w:r>
        <w:rPr>
          <w:rFonts w:ascii="Arial" w:eastAsia="ArialMT" w:hAnsi="Arial" w:cs="Arial"/>
          <w:color w:val="0000FF"/>
        </w:rPr>
        <w:t xml:space="preserve">Table </w:t>
      </w:r>
      <w:r w:rsidRPr="00B532F4">
        <w:rPr>
          <w:rFonts w:ascii="Arial" w:eastAsia="ArialMT" w:hAnsi="Arial" w:cs="Arial"/>
          <w:color w:val="0000FF"/>
          <w:highlight w:val="cyan"/>
        </w:rPr>
        <w:t>_</w:t>
      </w:r>
      <w:r>
        <w:rPr>
          <w:rFonts w:ascii="Arial" w:eastAsia="ArialMT" w:hAnsi="Arial" w:cs="Arial"/>
          <w:color w:val="0000FF"/>
        </w:rPr>
        <w:t>. Group 2 mutations identified in Clusters 2, 4, 5, 9, 12 and 14.</w:t>
      </w:r>
    </w:p>
    <w:p w14:paraId="6D12217B" w14:textId="0AFA4D5D" w:rsidR="00033A3A" w:rsidRDefault="00033A3A" w:rsidP="00033A3A">
      <w:pPr>
        <w:pStyle w:val="ListParagraph"/>
        <w:autoSpaceDE w:val="0"/>
        <w:autoSpaceDN w:val="0"/>
        <w:adjustRightInd w:val="0"/>
        <w:spacing w:after="0" w:line="240" w:lineRule="auto"/>
        <w:ind w:left="0"/>
        <w:jc w:val="both"/>
        <w:rPr>
          <w:rFonts w:ascii="Arial" w:eastAsia="ArialMT" w:hAnsi="Arial" w:cs="Arial"/>
          <w:bCs/>
          <w:color w:val="000000" w:themeColor="text1"/>
        </w:rPr>
      </w:pPr>
      <w:r w:rsidRPr="00E414B0">
        <w:rPr>
          <w:noProof/>
        </w:rPr>
        <w:drawing>
          <wp:inline distT="0" distB="0" distL="0" distR="0" wp14:anchorId="40BE00DF" wp14:editId="4216A1E1">
            <wp:extent cx="5943600" cy="180805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8050"/>
                    </a:xfrm>
                    <a:prstGeom prst="rect">
                      <a:avLst/>
                    </a:prstGeom>
                    <a:noFill/>
                    <a:ln>
                      <a:noFill/>
                    </a:ln>
                  </pic:spPr>
                </pic:pic>
              </a:graphicData>
            </a:graphic>
          </wp:inline>
        </w:drawing>
      </w:r>
    </w:p>
    <w:p w14:paraId="632D490C" w14:textId="77777777" w:rsidR="00B22672" w:rsidRPr="001E569E" w:rsidRDefault="00B22672" w:rsidP="00B22672">
      <w:pPr>
        <w:autoSpaceDE w:val="0"/>
        <w:autoSpaceDN w:val="0"/>
        <w:adjustRightInd w:val="0"/>
        <w:spacing w:after="0" w:line="240" w:lineRule="auto"/>
        <w:jc w:val="both"/>
        <w:rPr>
          <w:rFonts w:ascii="Arial" w:eastAsia="ArialMT" w:hAnsi="Arial" w:cs="Arial"/>
          <w:bCs/>
          <w:i/>
          <w:color w:val="000000" w:themeColor="text1"/>
          <w:sz w:val="18"/>
          <w:szCs w:val="18"/>
        </w:rPr>
      </w:pPr>
      <w:r w:rsidRPr="001E569E">
        <w:rPr>
          <w:rFonts w:ascii="Arial" w:eastAsia="ArialMT" w:hAnsi="Arial" w:cs="Arial"/>
          <w:bCs/>
          <w:i/>
          <w:color w:val="FF0000"/>
          <w:sz w:val="18"/>
          <w:szCs w:val="18"/>
        </w:rPr>
        <w:t xml:space="preserve">Red: </w:t>
      </w:r>
      <w:r w:rsidRPr="001E569E">
        <w:rPr>
          <w:rFonts w:ascii="Arial" w:eastAsia="ArialMT" w:hAnsi="Arial" w:cs="Arial"/>
          <w:bCs/>
          <w:i/>
          <w:color w:val="000000" w:themeColor="text1"/>
          <w:sz w:val="18"/>
          <w:szCs w:val="18"/>
        </w:rPr>
        <w:t xml:space="preserve">missense mutations; black: synonymous mutations; </w:t>
      </w:r>
      <w:r w:rsidRPr="001E569E">
        <w:rPr>
          <w:rFonts w:ascii="Arial" w:eastAsia="ArialMT" w:hAnsi="Arial" w:cs="Arial"/>
          <w:bCs/>
          <w:i/>
          <w:color w:val="0000FF"/>
          <w:sz w:val="18"/>
          <w:szCs w:val="18"/>
        </w:rPr>
        <w:t>blue:</w:t>
      </w:r>
      <w:r w:rsidRPr="001E569E">
        <w:rPr>
          <w:rFonts w:ascii="Arial" w:eastAsia="ArialMT" w:hAnsi="Arial" w:cs="Arial"/>
          <w:bCs/>
          <w:i/>
          <w:color w:val="000000" w:themeColor="text1"/>
          <w:sz w:val="18"/>
          <w:szCs w:val="18"/>
        </w:rPr>
        <w:t xml:space="preserve"> mutations in the untranslated region (UTR).</w:t>
      </w:r>
    </w:p>
    <w:p w14:paraId="63D6AEA9" w14:textId="27F79C0C" w:rsidR="00B22672" w:rsidRDefault="00B22672" w:rsidP="00337A30">
      <w:pPr>
        <w:pStyle w:val="ListParagraph"/>
        <w:autoSpaceDE w:val="0"/>
        <w:autoSpaceDN w:val="0"/>
        <w:adjustRightInd w:val="0"/>
        <w:spacing w:after="0" w:line="240" w:lineRule="auto"/>
        <w:ind w:left="0"/>
        <w:jc w:val="both"/>
        <w:rPr>
          <w:rFonts w:ascii="Arial" w:eastAsia="ArialMT" w:hAnsi="Arial" w:cs="Arial"/>
          <w:bCs/>
        </w:rPr>
      </w:pPr>
    </w:p>
    <w:p w14:paraId="38B43898" w14:textId="55AF9B64" w:rsidR="00790802" w:rsidRDefault="00790802" w:rsidP="00337A30">
      <w:pPr>
        <w:pStyle w:val="ListParagraph"/>
        <w:autoSpaceDE w:val="0"/>
        <w:autoSpaceDN w:val="0"/>
        <w:adjustRightInd w:val="0"/>
        <w:spacing w:after="0" w:line="240" w:lineRule="auto"/>
        <w:ind w:left="0"/>
        <w:jc w:val="both"/>
        <w:rPr>
          <w:rFonts w:ascii="Arial" w:eastAsia="ArialMT" w:hAnsi="Arial" w:cs="Arial"/>
          <w:bCs/>
        </w:rPr>
      </w:pPr>
    </w:p>
    <w:p w14:paraId="4CE91C8D" w14:textId="77777777" w:rsidR="004E054F" w:rsidRDefault="004E054F" w:rsidP="00337A30">
      <w:pPr>
        <w:pStyle w:val="ListParagraph"/>
        <w:autoSpaceDE w:val="0"/>
        <w:autoSpaceDN w:val="0"/>
        <w:adjustRightInd w:val="0"/>
        <w:spacing w:after="0" w:line="240" w:lineRule="auto"/>
        <w:ind w:left="0"/>
        <w:jc w:val="both"/>
        <w:rPr>
          <w:rFonts w:ascii="Arial" w:eastAsia="ArialMT" w:hAnsi="Arial" w:cs="Arial"/>
          <w:bCs/>
        </w:rPr>
      </w:pPr>
    </w:p>
    <w:p w14:paraId="19C49CE3" w14:textId="06F63BA6" w:rsidR="00790802" w:rsidRDefault="00790802" w:rsidP="00790802">
      <w:pPr>
        <w:pStyle w:val="ListParagraph"/>
        <w:autoSpaceDE w:val="0"/>
        <w:autoSpaceDN w:val="0"/>
        <w:adjustRightInd w:val="0"/>
        <w:spacing w:after="0" w:line="240" w:lineRule="auto"/>
        <w:ind w:left="360" w:hanging="360"/>
        <w:jc w:val="both"/>
        <w:rPr>
          <w:rFonts w:ascii="Arial" w:eastAsia="ArialMT" w:hAnsi="Arial" w:cs="Arial"/>
          <w:bCs/>
        </w:rPr>
      </w:pPr>
      <w:proofErr w:type="spellStart"/>
      <w:r>
        <w:rPr>
          <w:rFonts w:ascii="Arial" w:eastAsia="ArialMT" w:hAnsi="Arial" w:cs="Arial"/>
          <w:bCs/>
        </w:rPr>
        <w:lastRenderedPageBreak/>
        <w:t>i</w:t>
      </w:r>
      <w:proofErr w:type="spellEnd"/>
      <w:r>
        <w:rPr>
          <w:rFonts w:ascii="Arial" w:eastAsia="ArialMT" w:hAnsi="Arial" w:cs="Arial"/>
          <w:bCs/>
        </w:rPr>
        <w:t>.</w:t>
      </w:r>
      <w:r>
        <w:rPr>
          <w:rFonts w:ascii="Arial" w:eastAsia="ArialMT" w:hAnsi="Arial" w:cs="Arial"/>
          <w:bCs/>
        </w:rPr>
        <w:tab/>
        <w:t>Cluster 2</w:t>
      </w:r>
    </w:p>
    <w:p w14:paraId="05CF439E" w14:textId="6AD5DAD9" w:rsidR="00B9261C" w:rsidRDefault="00C66952" w:rsidP="00B9261C">
      <w:pPr>
        <w:autoSpaceDE w:val="0"/>
        <w:autoSpaceDN w:val="0"/>
        <w:adjustRightInd w:val="0"/>
        <w:spacing w:after="0" w:line="240" w:lineRule="auto"/>
        <w:jc w:val="both"/>
        <w:rPr>
          <w:rFonts w:ascii="Arial" w:eastAsia="ArialMT" w:hAnsi="Arial" w:cs="Arial"/>
          <w:bCs/>
          <w:color w:val="000000" w:themeColor="text1"/>
        </w:rPr>
      </w:pPr>
      <w:r>
        <w:rPr>
          <w:noProof/>
        </w:rPr>
        <w:drawing>
          <wp:inline distT="0" distB="0" distL="0" distR="0" wp14:anchorId="5EEF146D" wp14:editId="2EB18206">
            <wp:extent cx="5939790" cy="334327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61DDC73A" w14:textId="16C57AD8" w:rsidR="001E569E" w:rsidRDefault="001E569E" w:rsidP="001E569E">
      <w:pPr>
        <w:autoSpaceDE w:val="0"/>
        <w:autoSpaceDN w:val="0"/>
        <w:adjustRightInd w:val="0"/>
        <w:spacing w:after="0" w:line="240" w:lineRule="auto"/>
        <w:jc w:val="both"/>
        <w:rPr>
          <w:rFonts w:ascii="Arial" w:eastAsia="ArialMT" w:hAnsi="Arial" w:cs="Arial"/>
          <w:bCs/>
          <w:color w:val="0000FF"/>
        </w:rPr>
      </w:pPr>
      <w:r w:rsidRPr="001E569E">
        <w:rPr>
          <w:rFonts w:ascii="Arial" w:eastAsia="ArialMT" w:hAnsi="Arial" w:cs="Arial"/>
          <w:bCs/>
          <w:color w:val="0000FF"/>
        </w:rPr>
        <w:t xml:space="preserve">Figure </w:t>
      </w:r>
      <w:r w:rsidRPr="001E569E">
        <w:rPr>
          <w:rFonts w:ascii="Arial" w:eastAsia="ArialMT" w:hAnsi="Arial" w:cs="Arial"/>
          <w:bCs/>
          <w:color w:val="0000FF"/>
          <w:highlight w:val="cyan"/>
        </w:rPr>
        <w:t>_</w:t>
      </w:r>
      <w:r w:rsidRPr="001E569E">
        <w:rPr>
          <w:rFonts w:ascii="Arial" w:eastAsia="ArialMT" w:hAnsi="Arial" w:cs="Arial"/>
          <w:bCs/>
          <w:color w:val="0000FF"/>
        </w:rPr>
        <w:t>. Network graph of Cluster 2.</w:t>
      </w:r>
      <w:r w:rsidR="00B8503B">
        <w:rPr>
          <w:rFonts w:ascii="Arial" w:eastAsia="ArialMT" w:hAnsi="Arial" w:cs="Arial"/>
          <w:bCs/>
          <w:color w:val="0000FF"/>
        </w:rPr>
        <w:t xml:space="preserve"> </w:t>
      </w:r>
      <w:r w:rsidRPr="00B8503B">
        <w:rPr>
          <w:rFonts w:ascii="Arial" w:eastAsia="ArialMT" w:hAnsi="Arial" w:cs="Arial"/>
          <w:bCs/>
          <w:color w:val="0000FF"/>
        </w:rPr>
        <w:t>There are two founders (circled) in this cluster, EPI_ISL_475633 and MV1.</w:t>
      </w:r>
    </w:p>
    <w:p w14:paraId="1E1CE605" w14:textId="55B1154C" w:rsidR="00F631E9" w:rsidRDefault="00F631E9" w:rsidP="001E569E">
      <w:pPr>
        <w:autoSpaceDE w:val="0"/>
        <w:autoSpaceDN w:val="0"/>
        <w:adjustRightInd w:val="0"/>
        <w:spacing w:after="0" w:line="240" w:lineRule="auto"/>
        <w:jc w:val="both"/>
        <w:rPr>
          <w:rFonts w:ascii="Arial" w:eastAsia="ArialMT" w:hAnsi="Arial" w:cs="Arial"/>
          <w:bCs/>
          <w:color w:val="0000FF"/>
        </w:rPr>
      </w:pPr>
    </w:p>
    <w:p w14:paraId="058AE964" w14:textId="4C72EDA8" w:rsidR="00F631E9" w:rsidRPr="00F631E9" w:rsidRDefault="00F631E9" w:rsidP="00F631E9">
      <w:pPr>
        <w:autoSpaceDE w:val="0"/>
        <w:autoSpaceDN w:val="0"/>
        <w:adjustRightInd w:val="0"/>
        <w:spacing w:after="0" w:line="240" w:lineRule="auto"/>
        <w:ind w:left="360" w:hanging="360"/>
        <w:jc w:val="both"/>
        <w:rPr>
          <w:rFonts w:ascii="Arial" w:eastAsia="ArialMT" w:hAnsi="Arial" w:cs="Arial"/>
          <w:bCs/>
          <w:color w:val="000000" w:themeColor="text1"/>
        </w:rPr>
      </w:pPr>
      <w:r w:rsidRPr="00F631E9">
        <w:rPr>
          <w:rFonts w:ascii="Arial" w:eastAsia="ArialMT" w:hAnsi="Arial" w:cs="Arial"/>
          <w:bCs/>
          <w:color w:val="000000" w:themeColor="text1"/>
        </w:rPr>
        <w:t>ii.</w:t>
      </w:r>
      <w:r w:rsidRPr="00F631E9">
        <w:rPr>
          <w:rFonts w:ascii="Arial" w:eastAsia="ArialMT" w:hAnsi="Arial" w:cs="Arial"/>
          <w:bCs/>
          <w:color w:val="000000" w:themeColor="text1"/>
        </w:rPr>
        <w:tab/>
        <w:t>Cluster 12</w:t>
      </w:r>
    </w:p>
    <w:p w14:paraId="2F6392EB" w14:textId="69B0E67F" w:rsidR="00B9261C" w:rsidRDefault="00C66952" w:rsidP="00B9261C">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drawing>
          <wp:inline distT="0" distB="0" distL="0" distR="0" wp14:anchorId="033CDF16" wp14:editId="277FB78A">
            <wp:extent cx="5939790" cy="33432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2AB26CA4" w14:textId="0FC36949" w:rsidR="001E569E" w:rsidRDefault="001E569E" w:rsidP="001E569E">
      <w:pPr>
        <w:autoSpaceDE w:val="0"/>
        <w:autoSpaceDN w:val="0"/>
        <w:adjustRightInd w:val="0"/>
        <w:spacing w:after="0" w:line="240" w:lineRule="auto"/>
        <w:jc w:val="both"/>
        <w:rPr>
          <w:rFonts w:ascii="Arial" w:hAnsi="Arial" w:cs="Arial"/>
          <w:color w:val="0000FF"/>
        </w:rPr>
      </w:pPr>
      <w:r w:rsidRPr="00AB1358">
        <w:rPr>
          <w:rFonts w:ascii="Arial" w:eastAsia="ArialMT" w:hAnsi="Arial" w:cs="Arial"/>
          <w:bCs/>
          <w:color w:val="0000FF"/>
        </w:rPr>
        <w:t xml:space="preserve">Figure </w:t>
      </w:r>
      <w:r w:rsidRPr="00AB1358">
        <w:rPr>
          <w:rFonts w:ascii="Arial" w:eastAsia="ArialMT" w:hAnsi="Arial" w:cs="Arial"/>
          <w:bCs/>
          <w:color w:val="0000FF"/>
          <w:highlight w:val="cyan"/>
        </w:rPr>
        <w:t>_</w:t>
      </w:r>
      <w:r w:rsidRPr="00AB1358">
        <w:rPr>
          <w:rFonts w:ascii="Arial" w:eastAsia="ArialMT" w:hAnsi="Arial" w:cs="Arial"/>
          <w:bCs/>
          <w:color w:val="0000FF"/>
        </w:rPr>
        <w:t>. Network graph of Cluster 1</w:t>
      </w:r>
      <w:r w:rsidR="00193672">
        <w:rPr>
          <w:rFonts w:ascii="Arial" w:eastAsia="ArialMT" w:hAnsi="Arial" w:cs="Arial"/>
          <w:bCs/>
          <w:color w:val="0000FF"/>
        </w:rPr>
        <w:t>2</w:t>
      </w:r>
      <w:r w:rsidRPr="00AB1358">
        <w:rPr>
          <w:rFonts w:ascii="Arial" w:eastAsia="ArialMT" w:hAnsi="Arial" w:cs="Arial"/>
          <w:bCs/>
          <w:color w:val="0000FF"/>
        </w:rPr>
        <w:t>.</w:t>
      </w:r>
      <w:r w:rsidR="00B8503B">
        <w:rPr>
          <w:rFonts w:ascii="Arial" w:eastAsia="ArialMT" w:hAnsi="Arial" w:cs="Arial"/>
          <w:bCs/>
          <w:color w:val="0000FF"/>
        </w:rPr>
        <w:t xml:space="preserve"> </w:t>
      </w:r>
      <w:r w:rsidRPr="00B8503B">
        <w:rPr>
          <w:rFonts w:ascii="Arial" w:eastAsia="ArialMT" w:hAnsi="Arial" w:cs="Arial"/>
          <w:bCs/>
          <w:color w:val="0000FF"/>
        </w:rPr>
        <w:t xml:space="preserve">There is only one founder (circled) in this cluster, </w:t>
      </w:r>
      <w:r w:rsidRPr="00B8503B">
        <w:rPr>
          <w:rFonts w:ascii="Arial" w:hAnsi="Arial" w:cs="Arial"/>
          <w:color w:val="0000FF"/>
        </w:rPr>
        <w:t>EPI_ISL_475585.</w:t>
      </w:r>
    </w:p>
    <w:p w14:paraId="32631004" w14:textId="2701FAAA" w:rsidR="00F631E9" w:rsidRDefault="00F631E9" w:rsidP="001E569E">
      <w:pPr>
        <w:autoSpaceDE w:val="0"/>
        <w:autoSpaceDN w:val="0"/>
        <w:adjustRightInd w:val="0"/>
        <w:spacing w:after="0" w:line="240" w:lineRule="auto"/>
        <w:jc w:val="both"/>
        <w:rPr>
          <w:rFonts w:ascii="Arial" w:hAnsi="Arial" w:cs="Arial"/>
          <w:color w:val="0000FF"/>
        </w:rPr>
      </w:pPr>
    </w:p>
    <w:p w14:paraId="5A4E0C80" w14:textId="7F4277BE" w:rsidR="00F631E9" w:rsidRPr="00F631E9" w:rsidRDefault="00F631E9" w:rsidP="00712080">
      <w:pPr>
        <w:pStyle w:val="ListParagraph"/>
        <w:numPr>
          <w:ilvl w:val="1"/>
          <w:numId w:val="5"/>
        </w:numPr>
        <w:autoSpaceDE w:val="0"/>
        <w:autoSpaceDN w:val="0"/>
        <w:adjustRightInd w:val="0"/>
        <w:spacing w:after="0" w:line="240" w:lineRule="auto"/>
        <w:ind w:left="360"/>
        <w:jc w:val="both"/>
        <w:rPr>
          <w:rFonts w:ascii="Arial" w:hAnsi="Arial" w:cs="Arial"/>
          <w:color w:val="000000" w:themeColor="text1"/>
        </w:rPr>
      </w:pPr>
      <w:r w:rsidRPr="00F631E9">
        <w:rPr>
          <w:rFonts w:ascii="Arial" w:hAnsi="Arial" w:cs="Arial"/>
          <w:color w:val="000000" w:themeColor="text1"/>
        </w:rPr>
        <w:t>Cluster 5</w:t>
      </w:r>
    </w:p>
    <w:p w14:paraId="06269AA5" w14:textId="10259386" w:rsidR="00F631E9" w:rsidRPr="00F631E9" w:rsidRDefault="00C66952" w:rsidP="00F631E9">
      <w:pPr>
        <w:autoSpaceDE w:val="0"/>
        <w:autoSpaceDN w:val="0"/>
        <w:adjustRightInd w:val="0"/>
        <w:spacing w:after="0" w:line="240" w:lineRule="auto"/>
        <w:jc w:val="both"/>
        <w:rPr>
          <w:rFonts w:ascii="Arial" w:eastAsia="ArialMT" w:hAnsi="Arial" w:cs="Arial"/>
          <w:bCs/>
          <w:color w:val="000000" w:themeColor="text1"/>
        </w:rPr>
      </w:pPr>
      <w:r>
        <w:rPr>
          <w:noProof/>
        </w:rPr>
        <w:lastRenderedPageBreak/>
        <w:drawing>
          <wp:inline distT="0" distB="0" distL="0" distR="0" wp14:anchorId="7ADD4126" wp14:editId="11735236">
            <wp:extent cx="5939790" cy="33432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62A2CA02" w14:textId="77777777" w:rsidR="00F631E9" w:rsidRDefault="00F631E9" w:rsidP="00F631E9">
      <w:pPr>
        <w:autoSpaceDE w:val="0"/>
        <w:autoSpaceDN w:val="0"/>
        <w:adjustRightInd w:val="0"/>
        <w:spacing w:after="0" w:line="240" w:lineRule="auto"/>
        <w:jc w:val="both"/>
        <w:rPr>
          <w:rFonts w:ascii="Arial" w:eastAsia="ArialMT" w:hAnsi="Arial" w:cs="Arial"/>
          <w:bCs/>
          <w:color w:val="000000" w:themeColor="text1"/>
        </w:rPr>
      </w:pPr>
    </w:p>
    <w:p w14:paraId="2A5788C5" w14:textId="797A3E2B" w:rsidR="00F631E9" w:rsidRDefault="00F631E9" w:rsidP="00F631E9">
      <w:pPr>
        <w:autoSpaceDE w:val="0"/>
        <w:autoSpaceDN w:val="0"/>
        <w:adjustRightInd w:val="0"/>
        <w:spacing w:after="0" w:line="240" w:lineRule="auto"/>
        <w:jc w:val="both"/>
        <w:rPr>
          <w:rFonts w:ascii="Arial" w:eastAsia="ArialMT" w:hAnsi="Arial" w:cs="Arial"/>
          <w:bCs/>
          <w:color w:val="0000FF"/>
        </w:rPr>
      </w:pPr>
      <w:r w:rsidRPr="001E569E">
        <w:rPr>
          <w:rFonts w:ascii="Arial" w:eastAsia="ArialMT" w:hAnsi="Arial" w:cs="Arial"/>
          <w:bCs/>
          <w:color w:val="0000FF"/>
        </w:rPr>
        <w:t xml:space="preserve">Figure </w:t>
      </w:r>
      <w:r w:rsidRPr="001E569E">
        <w:rPr>
          <w:rFonts w:ascii="Arial" w:eastAsia="ArialMT" w:hAnsi="Arial" w:cs="Arial"/>
          <w:bCs/>
          <w:color w:val="0000FF"/>
          <w:highlight w:val="cyan"/>
        </w:rPr>
        <w:t>_</w:t>
      </w:r>
      <w:r w:rsidRPr="001E569E">
        <w:rPr>
          <w:rFonts w:ascii="Arial" w:eastAsia="ArialMT" w:hAnsi="Arial" w:cs="Arial"/>
          <w:bCs/>
          <w:color w:val="0000FF"/>
        </w:rPr>
        <w:t xml:space="preserve">. Network graph of Cluster </w:t>
      </w:r>
      <w:r>
        <w:rPr>
          <w:rFonts w:ascii="Arial" w:eastAsia="ArialMT" w:hAnsi="Arial" w:cs="Arial"/>
          <w:bCs/>
          <w:color w:val="0000FF"/>
        </w:rPr>
        <w:t>5</w:t>
      </w:r>
      <w:r w:rsidRPr="001E569E">
        <w:rPr>
          <w:rFonts w:ascii="Arial" w:eastAsia="ArialMT" w:hAnsi="Arial" w:cs="Arial"/>
          <w:bCs/>
          <w:color w:val="0000FF"/>
        </w:rPr>
        <w:t xml:space="preserve">.  There are </w:t>
      </w:r>
      <w:r>
        <w:rPr>
          <w:rFonts w:ascii="Arial" w:eastAsia="ArialMT" w:hAnsi="Arial" w:cs="Arial"/>
          <w:bCs/>
          <w:color w:val="0000FF"/>
        </w:rPr>
        <w:t>five</w:t>
      </w:r>
      <w:r w:rsidRPr="001E569E">
        <w:rPr>
          <w:rFonts w:ascii="Arial" w:eastAsia="ArialMT" w:hAnsi="Arial" w:cs="Arial"/>
          <w:bCs/>
          <w:color w:val="0000FF"/>
        </w:rPr>
        <w:t xml:space="preserve"> </w:t>
      </w:r>
      <w:r w:rsidRPr="00B8503B">
        <w:rPr>
          <w:rFonts w:ascii="Arial" w:eastAsia="ArialMT" w:hAnsi="Arial" w:cs="Arial"/>
          <w:bCs/>
          <w:color w:val="0000FF"/>
        </w:rPr>
        <w:t>founders (circled) in this cluster, EPI_ISL_677673, EPI_ISL_593478, EPI_ISL_475639, EPI_ISL_631724, and MV2.</w:t>
      </w:r>
    </w:p>
    <w:p w14:paraId="4BBA9E50" w14:textId="77777777" w:rsidR="00F631E9" w:rsidRPr="00F631E9" w:rsidRDefault="00F631E9" w:rsidP="00F631E9">
      <w:pPr>
        <w:pStyle w:val="ListParagraph"/>
        <w:autoSpaceDE w:val="0"/>
        <w:autoSpaceDN w:val="0"/>
        <w:adjustRightInd w:val="0"/>
        <w:spacing w:after="0" w:line="240" w:lineRule="auto"/>
        <w:ind w:left="360"/>
        <w:jc w:val="both"/>
        <w:rPr>
          <w:rFonts w:ascii="Arial" w:hAnsi="Arial" w:cs="Arial"/>
          <w:color w:val="000000" w:themeColor="text1"/>
        </w:rPr>
      </w:pPr>
    </w:p>
    <w:p w14:paraId="0CD5F1C3" w14:textId="5932AB25" w:rsidR="00F631E9" w:rsidRPr="00F631E9" w:rsidRDefault="00F631E9" w:rsidP="00712080">
      <w:pPr>
        <w:pStyle w:val="ListParagraph"/>
        <w:numPr>
          <w:ilvl w:val="1"/>
          <w:numId w:val="5"/>
        </w:numPr>
        <w:autoSpaceDE w:val="0"/>
        <w:autoSpaceDN w:val="0"/>
        <w:adjustRightInd w:val="0"/>
        <w:spacing w:after="0" w:line="240" w:lineRule="auto"/>
        <w:ind w:left="360"/>
        <w:jc w:val="both"/>
        <w:rPr>
          <w:rFonts w:ascii="Arial" w:hAnsi="Arial" w:cs="Arial"/>
          <w:color w:val="000000" w:themeColor="text1"/>
        </w:rPr>
      </w:pPr>
      <w:r w:rsidRPr="00F631E9">
        <w:rPr>
          <w:rFonts w:ascii="Arial" w:eastAsia="ArialMT" w:hAnsi="Arial" w:cs="Arial"/>
          <w:bCs/>
          <w:color w:val="000000" w:themeColor="text1"/>
        </w:rPr>
        <w:t>Cluster 14</w:t>
      </w:r>
    </w:p>
    <w:p w14:paraId="1A725C26" w14:textId="4A211424" w:rsidR="00B9261C" w:rsidRDefault="003B5B3A" w:rsidP="00B9261C">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drawing>
          <wp:inline distT="0" distB="0" distL="0" distR="0" wp14:anchorId="539BAA4B" wp14:editId="67D3F9BF">
            <wp:extent cx="5939790" cy="33432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7FAF6606" w14:textId="7954807A" w:rsidR="00AB1358" w:rsidRDefault="001E569E" w:rsidP="001E569E">
      <w:pPr>
        <w:autoSpaceDE w:val="0"/>
        <w:autoSpaceDN w:val="0"/>
        <w:adjustRightInd w:val="0"/>
        <w:spacing w:after="0" w:line="240" w:lineRule="auto"/>
        <w:jc w:val="both"/>
        <w:rPr>
          <w:rFonts w:ascii="Arial" w:eastAsia="ArialMT" w:hAnsi="Arial" w:cs="Arial"/>
          <w:bCs/>
          <w:color w:val="0000FF"/>
        </w:rPr>
      </w:pPr>
      <w:r w:rsidRPr="001E569E">
        <w:rPr>
          <w:rFonts w:ascii="Arial" w:eastAsia="ArialMT" w:hAnsi="Arial" w:cs="Arial"/>
          <w:bCs/>
          <w:color w:val="0000FF"/>
        </w:rPr>
        <w:t xml:space="preserve">Figure </w:t>
      </w:r>
      <w:r w:rsidRPr="001E569E">
        <w:rPr>
          <w:rFonts w:ascii="Arial" w:eastAsia="ArialMT" w:hAnsi="Arial" w:cs="Arial"/>
          <w:bCs/>
          <w:color w:val="0000FF"/>
          <w:highlight w:val="cyan"/>
        </w:rPr>
        <w:t>_</w:t>
      </w:r>
      <w:r w:rsidRPr="001E569E">
        <w:rPr>
          <w:rFonts w:ascii="Arial" w:eastAsia="ArialMT" w:hAnsi="Arial" w:cs="Arial"/>
          <w:bCs/>
          <w:color w:val="0000FF"/>
        </w:rPr>
        <w:t xml:space="preserve">. Network graph of Cluster </w:t>
      </w:r>
      <w:r w:rsidR="00F631E9">
        <w:rPr>
          <w:rFonts w:ascii="Arial" w:eastAsia="ArialMT" w:hAnsi="Arial" w:cs="Arial"/>
          <w:bCs/>
          <w:color w:val="0000FF"/>
        </w:rPr>
        <w:t>14</w:t>
      </w:r>
      <w:r w:rsidRPr="001E569E">
        <w:rPr>
          <w:rFonts w:ascii="Arial" w:eastAsia="ArialMT" w:hAnsi="Arial" w:cs="Arial"/>
          <w:bCs/>
          <w:color w:val="0000FF"/>
        </w:rPr>
        <w:t xml:space="preserve">.  </w:t>
      </w:r>
      <w:r w:rsidRPr="00B8503B">
        <w:rPr>
          <w:rFonts w:ascii="Arial" w:eastAsia="ArialMT" w:hAnsi="Arial" w:cs="Arial"/>
          <w:bCs/>
          <w:color w:val="0000FF"/>
        </w:rPr>
        <w:t xml:space="preserve">There are </w:t>
      </w:r>
      <w:r w:rsidR="00AB1358" w:rsidRPr="00B8503B">
        <w:rPr>
          <w:rFonts w:ascii="Arial" w:eastAsia="ArialMT" w:hAnsi="Arial" w:cs="Arial"/>
          <w:bCs/>
          <w:color w:val="0000FF"/>
        </w:rPr>
        <w:t>five</w:t>
      </w:r>
      <w:r w:rsidRPr="00B8503B">
        <w:rPr>
          <w:rFonts w:ascii="Arial" w:eastAsia="ArialMT" w:hAnsi="Arial" w:cs="Arial"/>
          <w:bCs/>
          <w:color w:val="0000FF"/>
        </w:rPr>
        <w:t xml:space="preserve"> founders (circled) in this cluster, </w:t>
      </w:r>
      <w:r w:rsidR="00AB1358" w:rsidRPr="00B8503B">
        <w:rPr>
          <w:rFonts w:ascii="Arial" w:eastAsia="ArialMT" w:hAnsi="Arial" w:cs="Arial"/>
          <w:bCs/>
          <w:color w:val="0000FF"/>
        </w:rPr>
        <w:t>MV24, MV88, MV141, MV92, and MV130.</w:t>
      </w:r>
    </w:p>
    <w:p w14:paraId="5D812F56" w14:textId="4001EFDA" w:rsidR="00F631E9" w:rsidRDefault="00F631E9" w:rsidP="001E569E">
      <w:pPr>
        <w:autoSpaceDE w:val="0"/>
        <w:autoSpaceDN w:val="0"/>
        <w:adjustRightInd w:val="0"/>
        <w:spacing w:after="0" w:line="240" w:lineRule="auto"/>
        <w:jc w:val="both"/>
        <w:rPr>
          <w:rFonts w:ascii="Arial" w:eastAsia="ArialMT" w:hAnsi="Arial" w:cs="Arial"/>
          <w:bCs/>
          <w:color w:val="0000FF"/>
        </w:rPr>
      </w:pPr>
    </w:p>
    <w:p w14:paraId="255B5078" w14:textId="4BC14FD3" w:rsidR="00F631E9" w:rsidRPr="00F631E9" w:rsidRDefault="00F631E9" w:rsidP="00F631E9">
      <w:pPr>
        <w:autoSpaceDE w:val="0"/>
        <w:autoSpaceDN w:val="0"/>
        <w:adjustRightInd w:val="0"/>
        <w:spacing w:after="0" w:line="240" w:lineRule="auto"/>
        <w:ind w:left="360" w:hanging="360"/>
        <w:jc w:val="both"/>
        <w:rPr>
          <w:rFonts w:ascii="Arial" w:eastAsia="ArialMT" w:hAnsi="Arial" w:cs="Arial"/>
          <w:bCs/>
          <w:color w:val="000000" w:themeColor="text1"/>
        </w:rPr>
      </w:pPr>
      <w:r w:rsidRPr="00F631E9">
        <w:rPr>
          <w:rFonts w:ascii="Arial" w:eastAsia="ArialMT" w:hAnsi="Arial" w:cs="Arial"/>
          <w:bCs/>
          <w:color w:val="000000" w:themeColor="text1"/>
        </w:rPr>
        <w:t>v.</w:t>
      </w:r>
      <w:r w:rsidRPr="00F631E9">
        <w:rPr>
          <w:rFonts w:ascii="Arial" w:eastAsia="ArialMT" w:hAnsi="Arial" w:cs="Arial"/>
          <w:bCs/>
          <w:color w:val="000000" w:themeColor="text1"/>
        </w:rPr>
        <w:tab/>
        <w:t>Cluster 4</w:t>
      </w:r>
    </w:p>
    <w:p w14:paraId="4F6BA7EA" w14:textId="5361088D" w:rsidR="0023253D" w:rsidRDefault="003B5B3A" w:rsidP="0023253D">
      <w:pPr>
        <w:autoSpaceDE w:val="0"/>
        <w:autoSpaceDN w:val="0"/>
        <w:adjustRightInd w:val="0"/>
        <w:spacing w:after="0" w:line="240" w:lineRule="auto"/>
        <w:jc w:val="both"/>
        <w:rPr>
          <w:rFonts w:ascii="Arial" w:eastAsia="ArialMT" w:hAnsi="Arial" w:cs="Arial"/>
          <w:bCs/>
          <w:color w:val="000000" w:themeColor="text1"/>
        </w:rPr>
      </w:pPr>
      <w:r>
        <w:rPr>
          <w:noProof/>
        </w:rPr>
        <w:lastRenderedPageBreak/>
        <w:drawing>
          <wp:inline distT="0" distB="0" distL="0" distR="0" wp14:anchorId="087B8E31" wp14:editId="503D1BD1">
            <wp:extent cx="5939790" cy="3343275"/>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15591E61" w14:textId="3F17F916" w:rsidR="00AB1358" w:rsidRDefault="00AB1358" w:rsidP="00AB1358">
      <w:pPr>
        <w:autoSpaceDE w:val="0"/>
        <w:autoSpaceDN w:val="0"/>
        <w:adjustRightInd w:val="0"/>
        <w:spacing w:after="0" w:line="240" w:lineRule="auto"/>
        <w:jc w:val="both"/>
        <w:rPr>
          <w:rFonts w:ascii="Arial" w:eastAsia="ArialMT" w:hAnsi="Arial" w:cs="Arial"/>
          <w:bCs/>
          <w:color w:val="0000FF"/>
        </w:rPr>
      </w:pPr>
      <w:r w:rsidRPr="001E569E">
        <w:rPr>
          <w:rFonts w:ascii="Arial" w:eastAsia="ArialMT" w:hAnsi="Arial" w:cs="Arial"/>
          <w:bCs/>
          <w:color w:val="0000FF"/>
        </w:rPr>
        <w:t xml:space="preserve">Figure </w:t>
      </w:r>
      <w:r w:rsidRPr="001E569E">
        <w:rPr>
          <w:rFonts w:ascii="Arial" w:eastAsia="ArialMT" w:hAnsi="Arial" w:cs="Arial"/>
          <w:bCs/>
          <w:color w:val="0000FF"/>
          <w:highlight w:val="cyan"/>
        </w:rPr>
        <w:t>_</w:t>
      </w:r>
      <w:r w:rsidRPr="001E569E">
        <w:rPr>
          <w:rFonts w:ascii="Arial" w:eastAsia="ArialMT" w:hAnsi="Arial" w:cs="Arial"/>
          <w:bCs/>
          <w:color w:val="0000FF"/>
        </w:rPr>
        <w:t xml:space="preserve">. Network graph of Cluster </w:t>
      </w:r>
      <w:r w:rsidR="00F631E9">
        <w:rPr>
          <w:rFonts w:ascii="Arial" w:eastAsia="ArialMT" w:hAnsi="Arial" w:cs="Arial"/>
          <w:bCs/>
          <w:color w:val="0000FF"/>
        </w:rPr>
        <w:t>4</w:t>
      </w:r>
      <w:r w:rsidRPr="001E569E">
        <w:rPr>
          <w:rFonts w:ascii="Arial" w:eastAsia="ArialMT" w:hAnsi="Arial" w:cs="Arial"/>
          <w:bCs/>
          <w:color w:val="0000FF"/>
        </w:rPr>
        <w:t xml:space="preserve">.  </w:t>
      </w:r>
      <w:r w:rsidRPr="00B8503B">
        <w:rPr>
          <w:rFonts w:ascii="Arial" w:eastAsia="ArialMT" w:hAnsi="Arial" w:cs="Arial"/>
          <w:bCs/>
          <w:color w:val="0000FF"/>
        </w:rPr>
        <w:t>There are three founders (circled) in this cluster, EPI_ISL_940900, MV79, and EPI_ISL_475632.</w:t>
      </w:r>
    </w:p>
    <w:p w14:paraId="0A90867D" w14:textId="65842A12" w:rsidR="00F631E9" w:rsidRDefault="00F631E9" w:rsidP="00AB1358">
      <w:pPr>
        <w:autoSpaceDE w:val="0"/>
        <w:autoSpaceDN w:val="0"/>
        <w:adjustRightInd w:val="0"/>
        <w:spacing w:after="0" w:line="240" w:lineRule="auto"/>
        <w:jc w:val="both"/>
        <w:rPr>
          <w:rFonts w:ascii="Arial" w:eastAsia="ArialMT" w:hAnsi="Arial" w:cs="Arial"/>
          <w:bCs/>
          <w:color w:val="0000FF"/>
        </w:rPr>
      </w:pPr>
    </w:p>
    <w:p w14:paraId="1A4EEB61" w14:textId="52203096" w:rsidR="00F631E9" w:rsidRPr="00F631E9" w:rsidRDefault="00F631E9" w:rsidP="00F631E9">
      <w:pPr>
        <w:autoSpaceDE w:val="0"/>
        <w:autoSpaceDN w:val="0"/>
        <w:adjustRightInd w:val="0"/>
        <w:spacing w:after="0" w:line="240" w:lineRule="auto"/>
        <w:ind w:left="360" w:hanging="360"/>
        <w:jc w:val="both"/>
        <w:rPr>
          <w:rFonts w:ascii="Arial" w:eastAsia="ArialMT" w:hAnsi="Arial" w:cs="Arial"/>
          <w:bCs/>
          <w:color w:val="000000" w:themeColor="text1"/>
        </w:rPr>
      </w:pPr>
      <w:r w:rsidRPr="00F631E9">
        <w:rPr>
          <w:rFonts w:ascii="Arial" w:eastAsia="ArialMT" w:hAnsi="Arial" w:cs="Arial"/>
          <w:bCs/>
          <w:color w:val="000000" w:themeColor="text1"/>
        </w:rPr>
        <w:t>v</w:t>
      </w:r>
      <w:r>
        <w:rPr>
          <w:rFonts w:ascii="Arial" w:eastAsia="ArialMT" w:hAnsi="Arial" w:cs="Arial"/>
          <w:bCs/>
          <w:color w:val="000000" w:themeColor="text1"/>
        </w:rPr>
        <w:t>i</w:t>
      </w:r>
      <w:r w:rsidRPr="00F631E9">
        <w:rPr>
          <w:rFonts w:ascii="Arial" w:eastAsia="ArialMT" w:hAnsi="Arial" w:cs="Arial"/>
          <w:bCs/>
          <w:color w:val="000000" w:themeColor="text1"/>
        </w:rPr>
        <w:t>.</w:t>
      </w:r>
      <w:r w:rsidRPr="00F631E9">
        <w:rPr>
          <w:rFonts w:ascii="Arial" w:eastAsia="ArialMT" w:hAnsi="Arial" w:cs="Arial"/>
          <w:bCs/>
          <w:color w:val="000000" w:themeColor="text1"/>
        </w:rPr>
        <w:tab/>
        <w:t>Cluster 9</w:t>
      </w:r>
    </w:p>
    <w:p w14:paraId="489AB9A2" w14:textId="5A2536A5" w:rsidR="0023253D" w:rsidRDefault="003B5B3A" w:rsidP="0023253D">
      <w:pPr>
        <w:autoSpaceDE w:val="0"/>
        <w:autoSpaceDN w:val="0"/>
        <w:adjustRightInd w:val="0"/>
        <w:spacing w:after="0" w:line="240" w:lineRule="auto"/>
        <w:jc w:val="both"/>
        <w:rPr>
          <w:rFonts w:ascii="Arial" w:eastAsia="ArialMT" w:hAnsi="Arial" w:cs="Arial"/>
          <w:bCs/>
          <w:color w:val="000000" w:themeColor="text1"/>
        </w:rPr>
      </w:pPr>
      <w:r>
        <w:rPr>
          <w:noProof/>
        </w:rPr>
        <w:drawing>
          <wp:inline distT="0" distB="0" distL="0" distR="0" wp14:anchorId="5E0C9036" wp14:editId="503D48F8">
            <wp:extent cx="5939790" cy="33432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023D56B5" w14:textId="08D9D50B" w:rsidR="00AB1358" w:rsidRPr="00B8503B" w:rsidRDefault="00AB1358" w:rsidP="00AB1358">
      <w:pPr>
        <w:autoSpaceDE w:val="0"/>
        <w:autoSpaceDN w:val="0"/>
        <w:adjustRightInd w:val="0"/>
        <w:spacing w:after="0" w:line="240" w:lineRule="auto"/>
        <w:jc w:val="both"/>
        <w:rPr>
          <w:rFonts w:ascii="Arial" w:eastAsia="ArialMT" w:hAnsi="Arial" w:cs="Arial"/>
          <w:bCs/>
          <w:color w:val="0000FF"/>
        </w:rPr>
      </w:pPr>
      <w:r w:rsidRPr="001E569E">
        <w:rPr>
          <w:rFonts w:ascii="Arial" w:eastAsia="ArialMT" w:hAnsi="Arial" w:cs="Arial"/>
          <w:bCs/>
          <w:color w:val="0000FF"/>
        </w:rPr>
        <w:t xml:space="preserve">Figure </w:t>
      </w:r>
      <w:r w:rsidRPr="001E569E">
        <w:rPr>
          <w:rFonts w:ascii="Arial" w:eastAsia="ArialMT" w:hAnsi="Arial" w:cs="Arial"/>
          <w:bCs/>
          <w:color w:val="0000FF"/>
          <w:highlight w:val="cyan"/>
        </w:rPr>
        <w:t>_</w:t>
      </w:r>
      <w:r w:rsidRPr="001E569E">
        <w:rPr>
          <w:rFonts w:ascii="Arial" w:eastAsia="ArialMT" w:hAnsi="Arial" w:cs="Arial"/>
          <w:bCs/>
          <w:color w:val="0000FF"/>
        </w:rPr>
        <w:t xml:space="preserve">. Network graph of Cluster </w:t>
      </w:r>
      <w:r w:rsidR="00F631E9">
        <w:rPr>
          <w:rFonts w:ascii="Arial" w:eastAsia="ArialMT" w:hAnsi="Arial" w:cs="Arial"/>
          <w:bCs/>
          <w:color w:val="0000FF"/>
        </w:rPr>
        <w:t>9</w:t>
      </w:r>
      <w:r w:rsidRPr="001E569E">
        <w:rPr>
          <w:rFonts w:ascii="Arial" w:eastAsia="ArialMT" w:hAnsi="Arial" w:cs="Arial"/>
          <w:bCs/>
          <w:color w:val="0000FF"/>
        </w:rPr>
        <w:t xml:space="preserve">.  </w:t>
      </w:r>
      <w:r w:rsidRPr="00B8503B">
        <w:rPr>
          <w:rFonts w:ascii="Arial" w:eastAsia="ArialMT" w:hAnsi="Arial" w:cs="Arial"/>
          <w:bCs/>
          <w:color w:val="0000FF"/>
        </w:rPr>
        <w:t>There is only one founder (circled) in this cluster, MV32.</w:t>
      </w:r>
    </w:p>
    <w:p w14:paraId="27CEC749" w14:textId="42C00F84" w:rsidR="0010050F" w:rsidRDefault="0010050F" w:rsidP="00AB1358">
      <w:pPr>
        <w:autoSpaceDE w:val="0"/>
        <w:autoSpaceDN w:val="0"/>
        <w:adjustRightInd w:val="0"/>
        <w:spacing w:after="0" w:line="240" w:lineRule="auto"/>
        <w:jc w:val="both"/>
        <w:rPr>
          <w:rFonts w:ascii="Arial" w:eastAsia="ArialMT" w:hAnsi="Arial" w:cs="Arial"/>
          <w:bCs/>
          <w:color w:val="0000FF"/>
        </w:rPr>
      </w:pPr>
    </w:p>
    <w:p w14:paraId="5C3C2406" w14:textId="77777777" w:rsidR="0010050F" w:rsidRDefault="0010050F" w:rsidP="0010050F">
      <w:pPr>
        <w:autoSpaceDE w:val="0"/>
        <w:autoSpaceDN w:val="0"/>
        <w:adjustRightInd w:val="0"/>
        <w:spacing w:after="0" w:line="240" w:lineRule="auto"/>
        <w:ind w:left="360" w:hanging="360"/>
        <w:jc w:val="both"/>
        <w:rPr>
          <w:rFonts w:ascii="Arial" w:eastAsia="ArialMT" w:hAnsi="Arial" w:cs="Arial"/>
          <w:b/>
          <w:bCs/>
          <w:color w:val="000000" w:themeColor="text1"/>
        </w:rPr>
      </w:pPr>
    </w:p>
    <w:p w14:paraId="56844805" w14:textId="77777777" w:rsidR="00B22672" w:rsidRDefault="00B22672" w:rsidP="0010050F">
      <w:pPr>
        <w:autoSpaceDE w:val="0"/>
        <w:autoSpaceDN w:val="0"/>
        <w:adjustRightInd w:val="0"/>
        <w:spacing w:after="0" w:line="240" w:lineRule="auto"/>
        <w:ind w:left="360" w:hanging="360"/>
        <w:jc w:val="both"/>
        <w:rPr>
          <w:rFonts w:ascii="Arial" w:eastAsia="ArialMT" w:hAnsi="Arial" w:cs="Arial"/>
          <w:b/>
          <w:bCs/>
          <w:color w:val="000000" w:themeColor="text1"/>
        </w:rPr>
      </w:pPr>
    </w:p>
    <w:p w14:paraId="3099FAA3" w14:textId="0FC6478F" w:rsidR="0010050F" w:rsidRPr="0078020E" w:rsidRDefault="00880B2C" w:rsidP="0010050F">
      <w:pPr>
        <w:autoSpaceDE w:val="0"/>
        <w:autoSpaceDN w:val="0"/>
        <w:adjustRightInd w:val="0"/>
        <w:spacing w:after="0" w:line="240" w:lineRule="auto"/>
        <w:ind w:left="360" w:hanging="360"/>
        <w:jc w:val="both"/>
        <w:rPr>
          <w:rFonts w:ascii="Arial" w:eastAsia="ArialMT" w:hAnsi="Arial" w:cs="Arial"/>
          <w:b/>
          <w:bCs/>
          <w:color w:val="000000" w:themeColor="text1"/>
        </w:rPr>
      </w:pPr>
      <w:r>
        <w:rPr>
          <w:rFonts w:ascii="Arial" w:eastAsia="ArialMT" w:hAnsi="Arial" w:cs="Arial"/>
          <w:b/>
          <w:bCs/>
          <w:color w:val="000000" w:themeColor="text1"/>
        </w:rPr>
        <w:t>3d.</w:t>
      </w:r>
      <w:r>
        <w:rPr>
          <w:rFonts w:ascii="Arial" w:eastAsia="ArialMT" w:hAnsi="Arial" w:cs="Arial"/>
          <w:b/>
          <w:bCs/>
          <w:color w:val="000000" w:themeColor="text1"/>
        </w:rPr>
        <w:tab/>
      </w:r>
      <w:r w:rsidR="0010050F">
        <w:rPr>
          <w:rFonts w:ascii="Arial" w:eastAsia="ArialMT" w:hAnsi="Arial" w:cs="Arial"/>
          <w:b/>
          <w:bCs/>
          <w:color w:val="000000" w:themeColor="text1"/>
        </w:rPr>
        <w:t>Group 3</w:t>
      </w:r>
      <w:r w:rsidR="0010050F" w:rsidRPr="0078020E">
        <w:rPr>
          <w:rFonts w:ascii="Arial" w:eastAsia="ArialMT" w:hAnsi="Arial" w:cs="Arial"/>
          <w:b/>
          <w:bCs/>
          <w:color w:val="000000" w:themeColor="text1"/>
        </w:rPr>
        <w:t xml:space="preserve"> clusters and mutations</w:t>
      </w:r>
    </w:p>
    <w:p w14:paraId="210843A7" w14:textId="49970C20" w:rsidR="00212FD4" w:rsidRPr="00B9261C" w:rsidRDefault="00304B7B" w:rsidP="00873BE9">
      <w:pPr>
        <w:pStyle w:val="ListParagraph"/>
        <w:autoSpaceDE w:val="0"/>
        <w:autoSpaceDN w:val="0"/>
        <w:adjustRightInd w:val="0"/>
        <w:spacing w:after="0" w:line="240" w:lineRule="auto"/>
        <w:ind w:left="0"/>
        <w:jc w:val="both"/>
        <w:rPr>
          <w:rFonts w:ascii="Arial" w:eastAsia="ArialMT" w:hAnsi="Arial" w:cs="Arial"/>
          <w:bCs/>
        </w:rPr>
      </w:pPr>
      <w:r w:rsidRPr="00B9261C">
        <w:rPr>
          <w:rFonts w:ascii="Arial" w:eastAsia="ArialMT" w:hAnsi="Arial" w:cs="Arial"/>
          <w:bCs/>
        </w:rPr>
        <w:lastRenderedPageBreak/>
        <w:t xml:space="preserve">As shown in Figure </w:t>
      </w:r>
      <w:r w:rsidR="00AB1358" w:rsidRPr="00AB1358">
        <w:rPr>
          <w:rFonts w:ascii="Arial" w:eastAsia="ArialMT" w:hAnsi="Arial" w:cs="Arial"/>
          <w:bCs/>
          <w:highlight w:val="cyan"/>
        </w:rPr>
        <w:t>_</w:t>
      </w:r>
      <w:r w:rsidRPr="00B9261C">
        <w:rPr>
          <w:rFonts w:ascii="Arial" w:eastAsia="ArialMT" w:hAnsi="Arial" w:cs="Arial"/>
          <w:bCs/>
        </w:rPr>
        <w:t xml:space="preserve">, </w:t>
      </w:r>
      <w:r w:rsidR="00574A13" w:rsidRPr="00B9261C">
        <w:rPr>
          <w:rFonts w:ascii="Arial" w:eastAsia="ArialMT" w:hAnsi="Arial" w:cs="Arial"/>
          <w:bCs/>
        </w:rPr>
        <w:t>the</w:t>
      </w:r>
      <w:r w:rsidRPr="00B9261C">
        <w:rPr>
          <w:rFonts w:ascii="Arial" w:eastAsia="ArialMT" w:hAnsi="Arial" w:cs="Arial"/>
          <w:bCs/>
        </w:rPr>
        <w:t xml:space="preserve"> main</w:t>
      </w:r>
      <w:r w:rsidR="00574A13" w:rsidRPr="00B9261C">
        <w:rPr>
          <w:rFonts w:ascii="Arial" w:eastAsia="ArialMT" w:hAnsi="Arial" w:cs="Arial"/>
          <w:bCs/>
        </w:rPr>
        <w:t xml:space="preserve"> founder of Cluster 5, EPI_ISL_677673</w:t>
      </w:r>
      <w:r w:rsidRPr="00B9261C">
        <w:rPr>
          <w:rFonts w:ascii="Arial" w:eastAsia="ArialMT" w:hAnsi="Arial" w:cs="Arial"/>
          <w:bCs/>
        </w:rPr>
        <w:t xml:space="preserve"> is highly connected.  Based on the mutation profiles, some of these connected nodes became the founders of Clusters 6, 7, 8 and 15.  These clusters, together with their descendants (Clusters 1, 10, 11 and 13), as well as Cluster 5, formed a separate group</w:t>
      </w:r>
      <w:r w:rsidR="00212FD4" w:rsidRPr="00B9261C">
        <w:rPr>
          <w:rFonts w:ascii="Arial" w:eastAsia="ArialMT" w:hAnsi="Arial" w:cs="Arial"/>
          <w:bCs/>
        </w:rPr>
        <w:t xml:space="preserve"> (</w:t>
      </w:r>
      <w:proofErr w:type="gramStart"/>
      <w:r w:rsidR="00212FD4" w:rsidRPr="00B9261C">
        <w:rPr>
          <w:rFonts w:ascii="Arial" w:eastAsia="ArialMT" w:hAnsi="Arial" w:cs="Arial"/>
          <w:bCs/>
        </w:rPr>
        <w:t>i.e.</w:t>
      </w:r>
      <w:proofErr w:type="gramEnd"/>
      <w:r w:rsidR="00212FD4" w:rsidRPr="00B9261C">
        <w:rPr>
          <w:rFonts w:ascii="Arial" w:eastAsia="ArialMT" w:hAnsi="Arial" w:cs="Arial"/>
          <w:bCs/>
        </w:rPr>
        <w:t xml:space="preserve"> Group 3)</w:t>
      </w:r>
      <w:r w:rsidRPr="00B9261C">
        <w:rPr>
          <w:rFonts w:ascii="Arial" w:eastAsia="ArialMT" w:hAnsi="Arial" w:cs="Arial"/>
          <w:bCs/>
        </w:rPr>
        <w:t xml:space="preserve"> that contains </w:t>
      </w:r>
      <w:r w:rsidR="00212FD4" w:rsidRPr="00B9261C">
        <w:rPr>
          <w:rFonts w:ascii="Arial" w:eastAsia="ArialMT" w:hAnsi="Arial" w:cs="Arial"/>
          <w:bCs/>
        </w:rPr>
        <w:t xml:space="preserve">different </w:t>
      </w:r>
      <w:r w:rsidRPr="00B9261C">
        <w:rPr>
          <w:rFonts w:ascii="Arial" w:eastAsia="ArialMT" w:hAnsi="Arial" w:cs="Arial"/>
          <w:bCs/>
        </w:rPr>
        <w:t>mutation profiles from that of Groups</w:t>
      </w:r>
      <w:r w:rsidR="00212FD4" w:rsidRPr="00B9261C">
        <w:rPr>
          <w:rFonts w:ascii="Arial" w:eastAsia="ArialMT" w:hAnsi="Arial" w:cs="Arial"/>
          <w:bCs/>
        </w:rPr>
        <w:t xml:space="preserve"> 1 and 2.  Further analysis revealed that Group 3 can be divided into 3 subgroups. Group 3a contain two members, Cluster </w:t>
      </w:r>
      <w:proofErr w:type="gramStart"/>
      <w:r w:rsidR="00212FD4" w:rsidRPr="00B9261C">
        <w:rPr>
          <w:rFonts w:ascii="Arial" w:eastAsia="ArialMT" w:hAnsi="Arial" w:cs="Arial"/>
          <w:bCs/>
        </w:rPr>
        <w:t>7</w:t>
      </w:r>
      <w:proofErr w:type="gramEnd"/>
      <w:r w:rsidR="00212FD4" w:rsidRPr="00B9261C">
        <w:rPr>
          <w:rFonts w:ascii="Arial" w:eastAsia="ArialMT" w:hAnsi="Arial" w:cs="Arial"/>
          <w:bCs/>
        </w:rPr>
        <w:t xml:space="preserve"> and Cluster 8, in addition to Cluster 5.  </w:t>
      </w:r>
    </w:p>
    <w:p w14:paraId="7F7EF11F" w14:textId="77777777" w:rsidR="00564804" w:rsidRDefault="00564804" w:rsidP="00564804">
      <w:pPr>
        <w:autoSpaceDE w:val="0"/>
        <w:autoSpaceDN w:val="0"/>
        <w:adjustRightInd w:val="0"/>
        <w:spacing w:after="0" w:line="240" w:lineRule="auto"/>
        <w:jc w:val="both"/>
        <w:rPr>
          <w:rFonts w:ascii="Arial" w:eastAsia="ArialMT" w:hAnsi="Arial" w:cs="Arial"/>
          <w:bCs/>
          <w:color w:val="000000" w:themeColor="text1"/>
        </w:rPr>
      </w:pPr>
    </w:p>
    <w:p w14:paraId="278D05C5" w14:textId="3692EAFE" w:rsidR="00212FD4" w:rsidRPr="00564804" w:rsidRDefault="00564804" w:rsidP="00712080">
      <w:pPr>
        <w:pStyle w:val="ListParagraph"/>
        <w:numPr>
          <w:ilvl w:val="0"/>
          <w:numId w:val="21"/>
        </w:numPr>
        <w:autoSpaceDE w:val="0"/>
        <w:autoSpaceDN w:val="0"/>
        <w:adjustRightInd w:val="0"/>
        <w:spacing w:after="0" w:line="240" w:lineRule="auto"/>
        <w:ind w:left="360" w:hanging="360"/>
        <w:jc w:val="both"/>
        <w:rPr>
          <w:rFonts w:ascii="Arial" w:eastAsia="ArialMT" w:hAnsi="Arial" w:cs="Arial"/>
          <w:b/>
          <w:bCs/>
        </w:rPr>
      </w:pPr>
      <w:r w:rsidRPr="00564804">
        <w:rPr>
          <w:rFonts w:ascii="Arial" w:eastAsia="ArialMT" w:hAnsi="Arial" w:cs="Arial"/>
          <w:b/>
          <w:bCs/>
          <w:color w:val="000000" w:themeColor="text1"/>
        </w:rPr>
        <w:t>Group 3a</w:t>
      </w:r>
    </w:p>
    <w:p w14:paraId="71A399F3" w14:textId="5BFDDC50" w:rsidR="00574A13" w:rsidRDefault="00BD534D" w:rsidP="00873BE9">
      <w:pPr>
        <w:pStyle w:val="ListParagraph"/>
        <w:autoSpaceDE w:val="0"/>
        <w:autoSpaceDN w:val="0"/>
        <w:adjustRightInd w:val="0"/>
        <w:spacing w:after="0" w:line="240" w:lineRule="auto"/>
        <w:ind w:left="0"/>
        <w:jc w:val="both"/>
        <w:rPr>
          <w:rFonts w:ascii="Arial" w:eastAsia="ArialMT" w:hAnsi="Arial" w:cs="Arial"/>
          <w:bCs/>
        </w:rPr>
      </w:pPr>
      <w:r w:rsidRPr="00B9261C">
        <w:rPr>
          <w:rFonts w:ascii="Arial" w:eastAsia="ArialMT" w:hAnsi="Arial" w:cs="Arial"/>
          <w:bCs/>
        </w:rPr>
        <w:t xml:space="preserve">EPI_ISL_475674, the founder of </w:t>
      </w:r>
      <w:r w:rsidR="00212FD4" w:rsidRPr="00B9261C">
        <w:rPr>
          <w:rFonts w:ascii="Arial" w:eastAsia="ArialMT" w:hAnsi="Arial" w:cs="Arial"/>
          <w:bCs/>
        </w:rPr>
        <w:t>Cluster 7</w:t>
      </w:r>
      <w:r w:rsidRPr="00B9261C">
        <w:rPr>
          <w:rFonts w:ascii="Arial" w:eastAsia="ArialMT" w:hAnsi="Arial" w:cs="Arial"/>
          <w:bCs/>
        </w:rPr>
        <w:t xml:space="preserve">, has a </w:t>
      </w:r>
      <w:r w:rsidR="00621D5E" w:rsidRPr="00B9261C">
        <w:rPr>
          <w:rFonts w:ascii="Arial" w:eastAsia="ArialMT" w:hAnsi="Arial" w:cs="Arial"/>
          <w:bCs/>
        </w:rPr>
        <w:t>synonymous mutation in V38 of Nsp1 (PP1a/PP1ab</w:t>
      </w:r>
      <w:r w:rsidR="00212FD4" w:rsidRPr="00B9261C">
        <w:rPr>
          <w:rFonts w:ascii="Arial" w:eastAsia="ArialMT" w:hAnsi="Arial" w:cs="Arial"/>
          <w:bCs/>
        </w:rPr>
        <w:t>)</w:t>
      </w:r>
      <w:r w:rsidR="00212FD4" w:rsidRPr="00B9261C">
        <w:rPr>
          <w:rFonts w:ascii="Arial" w:eastAsia="ArialMT" w:hAnsi="Arial" w:cs="Arial"/>
          <w:bCs/>
        </w:rPr>
        <w:tab/>
      </w:r>
      <w:r w:rsidR="00621D5E" w:rsidRPr="00B9261C">
        <w:rPr>
          <w:rFonts w:ascii="Arial" w:eastAsia="ArialMT" w:hAnsi="Arial" w:cs="Arial"/>
          <w:bCs/>
        </w:rPr>
        <w:t xml:space="preserve">, while the founders of </w:t>
      </w:r>
      <w:r w:rsidR="00212FD4" w:rsidRPr="00B9261C">
        <w:rPr>
          <w:rFonts w:ascii="Arial" w:eastAsia="ArialMT" w:hAnsi="Arial" w:cs="Arial"/>
          <w:bCs/>
        </w:rPr>
        <w:t>Cluster 8</w:t>
      </w:r>
      <w:r w:rsidR="00621D5E" w:rsidRPr="00B9261C">
        <w:rPr>
          <w:rFonts w:ascii="Arial" w:eastAsia="ArialMT" w:hAnsi="Arial" w:cs="Arial"/>
          <w:bCs/>
        </w:rPr>
        <w:t xml:space="preserve"> (EPI_ISL_525658, EPI_ISL_475590 and </w:t>
      </w:r>
      <w:r w:rsidR="00212FD4" w:rsidRPr="00B9261C">
        <w:rPr>
          <w:rFonts w:ascii="Arial" w:eastAsia="ArialMT" w:hAnsi="Arial" w:cs="Arial"/>
          <w:bCs/>
        </w:rPr>
        <w:t>MV145</w:t>
      </w:r>
      <w:r w:rsidR="00621D5E" w:rsidRPr="00B9261C">
        <w:rPr>
          <w:rFonts w:ascii="Arial" w:eastAsia="ArialMT" w:hAnsi="Arial" w:cs="Arial"/>
          <w:bCs/>
        </w:rPr>
        <w:t>) have two missense mutations, Nsp7 S25L (PP1a/PP1ab S3884L) and Nsp14 A320V (PP1ab A6245V) and a G&gt;A at position 29540 (UTR 10).</w:t>
      </w:r>
      <w:r w:rsidR="00110C80" w:rsidRPr="00B9261C">
        <w:rPr>
          <w:rFonts w:ascii="Arial" w:eastAsia="ArialMT" w:hAnsi="Arial" w:cs="Arial"/>
          <w:bCs/>
        </w:rPr>
        <w:t xml:space="preserve"> The</w:t>
      </w:r>
      <w:r w:rsidR="00212FD4" w:rsidRPr="00B9261C">
        <w:rPr>
          <w:rFonts w:ascii="Arial" w:eastAsia="ArialMT" w:hAnsi="Arial" w:cs="Arial"/>
          <w:bCs/>
        </w:rPr>
        <w:t xml:space="preserve"> mutation profiles </w:t>
      </w:r>
      <w:r w:rsidR="00110C80" w:rsidRPr="00B9261C">
        <w:rPr>
          <w:rFonts w:ascii="Arial" w:eastAsia="ArialMT" w:hAnsi="Arial" w:cs="Arial"/>
          <w:bCs/>
        </w:rPr>
        <w:t>of Clusters 7 and 8 are shown in Table</w:t>
      </w:r>
      <w:r w:rsidR="00212FD4" w:rsidRPr="00B9261C">
        <w:rPr>
          <w:rFonts w:ascii="Arial" w:eastAsia="ArialMT" w:hAnsi="Arial" w:cs="Arial"/>
          <w:bCs/>
        </w:rPr>
        <w:t xml:space="preserve"> </w:t>
      </w:r>
      <w:r w:rsidR="007779DE" w:rsidRPr="007779DE">
        <w:rPr>
          <w:rFonts w:ascii="Arial" w:eastAsia="ArialMT" w:hAnsi="Arial" w:cs="Arial"/>
          <w:bCs/>
          <w:highlight w:val="cyan"/>
        </w:rPr>
        <w:t>_</w:t>
      </w:r>
      <w:r w:rsidR="00212FD4" w:rsidRPr="00B9261C">
        <w:rPr>
          <w:rFonts w:ascii="Arial" w:eastAsia="ArialMT" w:hAnsi="Arial" w:cs="Arial"/>
          <w:bCs/>
        </w:rPr>
        <w:t>.</w:t>
      </w:r>
      <w:r w:rsidR="004E054F">
        <w:rPr>
          <w:rFonts w:ascii="Arial" w:eastAsia="ArialMT" w:hAnsi="Arial" w:cs="Arial"/>
          <w:bCs/>
        </w:rPr>
        <w:t xml:space="preserve"> The network graphs of the Clusters 7 and 8 are shown below.</w:t>
      </w:r>
    </w:p>
    <w:p w14:paraId="3CB33C95" w14:textId="4328067B" w:rsidR="00865740" w:rsidRDefault="00865740" w:rsidP="00873BE9">
      <w:pPr>
        <w:pStyle w:val="ListParagraph"/>
        <w:autoSpaceDE w:val="0"/>
        <w:autoSpaceDN w:val="0"/>
        <w:adjustRightInd w:val="0"/>
        <w:spacing w:after="0" w:line="240" w:lineRule="auto"/>
        <w:ind w:left="0"/>
        <w:jc w:val="both"/>
        <w:rPr>
          <w:rFonts w:ascii="Arial" w:eastAsia="ArialMT" w:hAnsi="Arial" w:cs="Arial"/>
          <w:bCs/>
        </w:rPr>
      </w:pPr>
    </w:p>
    <w:p w14:paraId="2442BCE6" w14:textId="77777777" w:rsidR="00865740" w:rsidRDefault="00865740" w:rsidP="00865740">
      <w:pPr>
        <w:autoSpaceDE w:val="0"/>
        <w:autoSpaceDN w:val="0"/>
        <w:adjustRightInd w:val="0"/>
        <w:spacing w:after="0" w:line="240" w:lineRule="auto"/>
        <w:jc w:val="both"/>
        <w:rPr>
          <w:rFonts w:ascii="Arial" w:eastAsia="ArialMT" w:hAnsi="Arial" w:cs="Arial"/>
          <w:color w:val="0000FF"/>
        </w:rPr>
      </w:pPr>
      <w:r>
        <w:rPr>
          <w:rFonts w:ascii="Arial" w:eastAsia="ArialMT" w:hAnsi="Arial" w:cs="Arial"/>
          <w:color w:val="0000FF"/>
        </w:rPr>
        <w:t xml:space="preserve">Table </w:t>
      </w:r>
      <w:r w:rsidRPr="00B532F4">
        <w:rPr>
          <w:rFonts w:ascii="Arial" w:eastAsia="ArialMT" w:hAnsi="Arial" w:cs="Arial"/>
          <w:color w:val="0000FF"/>
          <w:highlight w:val="cyan"/>
        </w:rPr>
        <w:t>_</w:t>
      </w:r>
      <w:r>
        <w:rPr>
          <w:rFonts w:ascii="Arial" w:eastAsia="ArialMT" w:hAnsi="Arial" w:cs="Arial"/>
          <w:color w:val="0000FF"/>
        </w:rPr>
        <w:t>. Group 3a mutations identified in Clusters 5, 7 and 8.</w:t>
      </w:r>
    </w:p>
    <w:p w14:paraId="5D9504E8" w14:textId="77777777" w:rsidR="00865740" w:rsidRDefault="00865740" w:rsidP="00865740">
      <w:pPr>
        <w:pStyle w:val="ListParagraph"/>
        <w:autoSpaceDE w:val="0"/>
        <w:autoSpaceDN w:val="0"/>
        <w:adjustRightInd w:val="0"/>
        <w:spacing w:after="0" w:line="240" w:lineRule="auto"/>
        <w:ind w:left="0"/>
        <w:jc w:val="both"/>
        <w:rPr>
          <w:rFonts w:ascii="Arial" w:eastAsia="ArialMT" w:hAnsi="Arial" w:cs="Arial"/>
          <w:bCs/>
          <w:color w:val="000000" w:themeColor="text1"/>
        </w:rPr>
      </w:pPr>
      <w:r w:rsidRPr="00E414B0">
        <w:rPr>
          <w:noProof/>
        </w:rPr>
        <w:drawing>
          <wp:inline distT="0" distB="0" distL="0" distR="0" wp14:anchorId="38EA21B5" wp14:editId="091BE60A">
            <wp:extent cx="5943600" cy="109906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99069"/>
                    </a:xfrm>
                    <a:prstGeom prst="rect">
                      <a:avLst/>
                    </a:prstGeom>
                    <a:noFill/>
                    <a:ln>
                      <a:noFill/>
                    </a:ln>
                  </pic:spPr>
                </pic:pic>
              </a:graphicData>
            </a:graphic>
          </wp:inline>
        </w:drawing>
      </w:r>
    </w:p>
    <w:p w14:paraId="2BCBCC4C" w14:textId="77777777" w:rsidR="00B22672" w:rsidRPr="001E569E" w:rsidRDefault="00B22672" w:rsidP="00B22672">
      <w:pPr>
        <w:autoSpaceDE w:val="0"/>
        <w:autoSpaceDN w:val="0"/>
        <w:adjustRightInd w:val="0"/>
        <w:spacing w:after="0" w:line="240" w:lineRule="auto"/>
        <w:jc w:val="both"/>
        <w:rPr>
          <w:rFonts w:ascii="Arial" w:eastAsia="ArialMT" w:hAnsi="Arial" w:cs="Arial"/>
          <w:bCs/>
          <w:i/>
          <w:color w:val="000000" w:themeColor="text1"/>
          <w:sz w:val="18"/>
          <w:szCs w:val="18"/>
        </w:rPr>
      </w:pPr>
      <w:r w:rsidRPr="001E569E">
        <w:rPr>
          <w:rFonts w:ascii="Arial" w:eastAsia="ArialMT" w:hAnsi="Arial" w:cs="Arial"/>
          <w:bCs/>
          <w:i/>
          <w:color w:val="FF0000"/>
          <w:sz w:val="18"/>
          <w:szCs w:val="18"/>
        </w:rPr>
        <w:t xml:space="preserve">Red: </w:t>
      </w:r>
      <w:r w:rsidRPr="001E569E">
        <w:rPr>
          <w:rFonts w:ascii="Arial" w:eastAsia="ArialMT" w:hAnsi="Arial" w:cs="Arial"/>
          <w:bCs/>
          <w:i/>
          <w:color w:val="000000" w:themeColor="text1"/>
          <w:sz w:val="18"/>
          <w:szCs w:val="18"/>
        </w:rPr>
        <w:t xml:space="preserve">missense mutations; black: synonymous mutations; </w:t>
      </w:r>
      <w:r w:rsidRPr="001E569E">
        <w:rPr>
          <w:rFonts w:ascii="Arial" w:eastAsia="ArialMT" w:hAnsi="Arial" w:cs="Arial"/>
          <w:bCs/>
          <w:i/>
          <w:color w:val="0000FF"/>
          <w:sz w:val="18"/>
          <w:szCs w:val="18"/>
        </w:rPr>
        <w:t>blue:</w:t>
      </w:r>
      <w:r w:rsidRPr="001E569E">
        <w:rPr>
          <w:rFonts w:ascii="Arial" w:eastAsia="ArialMT" w:hAnsi="Arial" w:cs="Arial"/>
          <w:bCs/>
          <w:i/>
          <w:color w:val="000000" w:themeColor="text1"/>
          <w:sz w:val="18"/>
          <w:szCs w:val="18"/>
        </w:rPr>
        <w:t xml:space="preserve"> mutations in the untranslated region (UTR).</w:t>
      </w:r>
    </w:p>
    <w:p w14:paraId="44B529FB" w14:textId="2F55838B" w:rsidR="00865740" w:rsidRDefault="00865740" w:rsidP="00873BE9">
      <w:pPr>
        <w:pStyle w:val="ListParagraph"/>
        <w:autoSpaceDE w:val="0"/>
        <w:autoSpaceDN w:val="0"/>
        <w:adjustRightInd w:val="0"/>
        <w:spacing w:after="0" w:line="240" w:lineRule="auto"/>
        <w:ind w:left="0"/>
        <w:jc w:val="both"/>
        <w:rPr>
          <w:rFonts w:ascii="Arial" w:eastAsia="ArialMT" w:hAnsi="Arial" w:cs="Arial"/>
          <w:bCs/>
        </w:rPr>
      </w:pPr>
    </w:p>
    <w:p w14:paraId="7EA449FA" w14:textId="1D0D8CA9" w:rsidR="00865740" w:rsidRDefault="00865740" w:rsidP="00873BE9">
      <w:pPr>
        <w:pStyle w:val="ListParagraph"/>
        <w:autoSpaceDE w:val="0"/>
        <w:autoSpaceDN w:val="0"/>
        <w:adjustRightInd w:val="0"/>
        <w:spacing w:after="0" w:line="240" w:lineRule="auto"/>
        <w:ind w:left="0"/>
        <w:jc w:val="both"/>
        <w:rPr>
          <w:rFonts w:ascii="Arial" w:eastAsia="ArialMT" w:hAnsi="Arial" w:cs="Arial"/>
          <w:bCs/>
        </w:rPr>
      </w:pPr>
    </w:p>
    <w:p w14:paraId="421D9EE6" w14:textId="27F701DF" w:rsidR="00FF16C7" w:rsidRDefault="004F49D8" w:rsidP="00FF16C7">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drawing>
          <wp:inline distT="0" distB="0" distL="0" distR="0" wp14:anchorId="03891C7B" wp14:editId="2EA5C157">
            <wp:extent cx="5939790" cy="3343275"/>
            <wp:effectExtent l="0" t="0" r="381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07962692" w14:textId="6B829342" w:rsidR="00865740" w:rsidRDefault="00865740" w:rsidP="00865740">
      <w:pPr>
        <w:autoSpaceDE w:val="0"/>
        <w:autoSpaceDN w:val="0"/>
        <w:adjustRightInd w:val="0"/>
        <w:spacing w:after="0" w:line="240" w:lineRule="auto"/>
        <w:jc w:val="both"/>
        <w:rPr>
          <w:rFonts w:ascii="Arial" w:hAnsi="Arial" w:cs="Arial"/>
          <w:color w:val="0000FF"/>
        </w:rPr>
      </w:pPr>
      <w:r w:rsidRPr="001E569E">
        <w:rPr>
          <w:rFonts w:ascii="Arial" w:eastAsia="ArialMT" w:hAnsi="Arial" w:cs="Arial"/>
          <w:bCs/>
          <w:color w:val="0000FF"/>
        </w:rPr>
        <w:t xml:space="preserve">Figure </w:t>
      </w:r>
      <w:r w:rsidRPr="001E569E">
        <w:rPr>
          <w:rFonts w:ascii="Arial" w:eastAsia="ArialMT" w:hAnsi="Arial" w:cs="Arial"/>
          <w:bCs/>
          <w:color w:val="0000FF"/>
          <w:highlight w:val="cyan"/>
        </w:rPr>
        <w:t>_</w:t>
      </w:r>
      <w:r w:rsidRPr="001E569E">
        <w:rPr>
          <w:rFonts w:ascii="Arial" w:eastAsia="ArialMT" w:hAnsi="Arial" w:cs="Arial"/>
          <w:bCs/>
          <w:color w:val="0000FF"/>
        </w:rPr>
        <w:t xml:space="preserve">. </w:t>
      </w:r>
      <w:r w:rsidRPr="00B8503B">
        <w:rPr>
          <w:rFonts w:ascii="Arial" w:eastAsia="ArialMT" w:hAnsi="Arial" w:cs="Arial"/>
          <w:bCs/>
          <w:color w:val="0000FF"/>
        </w:rPr>
        <w:t xml:space="preserve">Network graph of Cluster 7.  There is only one founder (circled) in this cluster, </w:t>
      </w:r>
      <w:r w:rsidRPr="00B8503B">
        <w:rPr>
          <w:rFonts w:ascii="Arial" w:hAnsi="Arial" w:cs="Arial"/>
          <w:color w:val="0000FF"/>
        </w:rPr>
        <w:t>EPI_ISL_475674.</w:t>
      </w:r>
    </w:p>
    <w:p w14:paraId="0B5830CF" w14:textId="77777777" w:rsidR="00196962" w:rsidRDefault="00196962" w:rsidP="00865740">
      <w:pPr>
        <w:autoSpaceDE w:val="0"/>
        <w:autoSpaceDN w:val="0"/>
        <w:adjustRightInd w:val="0"/>
        <w:spacing w:after="0" w:line="240" w:lineRule="auto"/>
        <w:jc w:val="both"/>
        <w:rPr>
          <w:rFonts w:ascii="Arial" w:hAnsi="Arial" w:cs="Arial"/>
          <w:color w:val="0000FF"/>
        </w:rPr>
      </w:pPr>
    </w:p>
    <w:p w14:paraId="0B2E73C4" w14:textId="34CE4012" w:rsidR="00FF16C7" w:rsidRDefault="004F49D8" w:rsidP="00FF16C7">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lastRenderedPageBreak/>
        <w:drawing>
          <wp:inline distT="0" distB="0" distL="0" distR="0" wp14:anchorId="3D494A5B" wp14:editId="71C52FF8">
            <wp:extent cx="5939790" cy="3343275"/>
            <wp:effectExtent l="0" t="0" r="381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236B8981" w14:textId="49E9BB93" w:rsidR="00865740" w:rsidRPr="00B8503B" w:rsidRDefault="00865740" w:rsidP="00865740">
      <w:pPr>
        <w:autoSpaceDE w:val="0"/>
        <w:autoSpaceDN w:val="0"/>
        <w:adjustRightInd w:val="0"/>
        <w:spacing w:after="0" w:line="240" w:lineRule="auto"/>
        <w:jc w:val="both"/>
        <w:rPr>
          <w:rFonts w:ascii="Arial" w:eastAsia="ArialMT" w:hAnsi="Arial" w:cs="Arial"/>
          <w:bCs/>
          <w:color w:val="0000FF"/>
        </w:rPr>
      </w:pPr>
      <w:r w:rsidRPr="001E569E">
        <w:rPr>
          <w:rFonts w:ascii="Arial" w:eastAsia="ArialMT" w:hAnsi="Arial" w:cs="Arial"/>
          <w:bCs/>
          <w:color w:val="0000FF"/>
        </w:rPr>
        <w:t xml:space="preserve">Figure </w:t>
      </w:r>
      <w:r w:rsidRPr="001E569E">
        <w:rPr>
          <w:rFonts w:ascii="Arial" w:eastAsia="ArialMT" w:hAnsi="Arial" w:cs="Arial"/>
          <w:bCs/>
          <w:color w:val="0000FF"/>
          <w:highlight w:val="cyan"/>
        </w:rPr>
        <w:t>_</w:t>
      </w:r>
      <w:r w:rsidRPr="001E569E">
        <w:rPr>
          <w:rFonts w:ascii="Arial" w:eastAsia="ArialMT" w:hAnsi="Arial" w:cs="Arial"/>
          <w:bCs/>
          <w:color w:val="0000FF"/>
        </w:rPr>
        <w:t xml:space="preserve">. Network </w:t>
      </w:r>
      <w:r w:rsidRPr="00B8503B">
        <w:rPr>
          <w:rFonts w:ascii="Arial" w:eastAsia="ArialMT" w:hAnsi="Arial" w:cs="Arial"/>
          <w:bCs/>
          <w:color w:val="0000FF"/>
        </w:rPr>
        <w:t>graph of Cluster 8.  There are three founders (circled) in this cluster, EPI_ISL_525658, EPI_ISL_475590, and MV145.</w:t>
      </w:r>
    </w:p>
    <w:p w14:paraId="23E1B8DD" w14:textId="77777777" w:rsidR="00865740" w:rsidRDefault="00865740" w:rsidP="00865740">
      <w:pPr>
        <w:autoSpaceDE w:val="0"/>
        <w:autoSpaceDN w:val="0"/>
        <w:adjustRightInd w:val="0"/>
        <w:spacing w:after="0" w:line="240" w:lineRule="auto"/>
        <w:jc w:val="both"/>
        <w:rPr>
          <w:rFonts w:ascii="Arial" w:hAnsi="Arial" w:cs="Arial"/>
          <w:color w:val="0000FF"/>
        </w:rPr>
      </w:pPr>
    </w:p>
    <w:p w14:paraId="3F421D23" w14:textId="2F960DFA" w:rsidR="00865740" w:rsidRPr="00564804" w:rsidRDefault="00865740" w:rsidP="00712080">
      <w:pPr>
        <w:pStyle w:val="ListParagraph"/>
        <w:numPr>
          <w:ilvl w:val="0"/>
          <w:numId w:val="21"/>
        </w:numPr>
        <w:autoSpaceDE w:val="0"/>
        <w:autoSpaceDN w:val="0"/>
        <w:adjustRightInd w:val="0"/>
        <w:spacing w:after="0" w:line="240" w:lineRule="auto"/>
        <w:ind w:left="360" w:hanging="360"/>
        <w:jc w:val="both"/>
        <w:rPr>
          <w:rFonts w:ascii="Arial" w:eastAsia="ArialMT" w:hAnsi="Arial" w:cs="Arial"/>
          <w:b/>
          <w:bCs/>
        </w:rPr>
      </w:pPr>
      <w:r w:rsidRPr="00564804">
        <w:rPr>
          <w:rFonts w:ascii="Arial" w:eastAsia="ArialMT" w:hAnsi="Arial" w:cs="Arial"/>
          <w:b/>
          <w:bCs/>
          <w:color w:val="000000" w:themeColor="text1"/>
        </w:rPr>
        <w:t>Group 3</w:t>
      </w:r>
      <w:r>
        <w:rPr>
          <w:rFonts w:ascii="Arial" w:eastAsia="ArialMT" w:hAnsi="Arial" w:cs="Arial"/>
          <w:b/>
          <w:bCs/>
          <w:color w:val="000000" w:themeColor="text1"/>
        </w:rPr>
        <w:t>b</w:t>
      </w:r>
    </w:p>
    <w:p w14:paraId="42C040BD" w14:textId="17BBFAE8" w:rsidR="00196962" w:rsidRPr="004E054F" w:rsidRDefault="00D93BFE" w:rsidP="00031A2D">
      <w:pPr>
        <w:pStyle w:val="ListParagraph"/>
        <w:autoSpaceDE w:val="0"/>
        <w:autoSpaceDN w:val="0"/>
        <w:adjustRightInd w:val="0"/>
        <w:spacing w:after="0" w:line="240" w:lineRule="auto"/>
        <w:ind w:left="0"/>
        <w:jc w:val="both"/>
        <w:rPr>
          <w:rFonts w:ascii="Arial" w:eastAsia="ArialMT" w:hAnsi="Arial" w:cs="Arial"/>
          <w:bCs/>
        </w:rPr>
      </w:pPr>
      <w:r w:rsidRPr="00534450">
        <w:rPr>
          <w:rFonts w:ascii="Arial" w:hAnsi="Arial" w:cs="Arial"/>
        </w:rPr>
        <w:t xml:space="preserve">Cluster </w:t>
      </w:r>
      <w:r w:rsidR="00CF7789" w:rsidRPr="00534450">
        <w:rPr>
          <w:rFonts w:ascii="Arial" w:hAnsi="Arial" w:cs="Arial"/>
        </w:rPr>
        <w:t xml:space="preserve">5 </w:t>
      </w:r>
      <w:r w:rsidRPr="00534450">
        <w:rPr>
          <w:rFonts w:ascii="Arial" w:hAnsi="Arial" w:cs="Arial"/>
        </w:rPr>
        <w:t>also</w:t>
      </w:r>
      <w:r w:rsidR="00165140" w:rsidRPr="00534450">
        <w:rPr>
          <w:rFonts w:ascii="Arial" w:hAnsi="Arial" w:cs="Arial"/>
        </w:rPr>
        <w:t xml:space="preserve"> gave rise of Cluster 15, which subsequently gave rise to Cluster 1</w:t>
      </w:r>
      <w:r w:rsidR="00A50111" w:rsidRPr="00534450">
        <w:rPr>
          <w:rFonts w:ascii="Arial" w:hAnsi="Arial" w:cs="Arial"/>
        </w:rPr>
        <w:t xml:space="preserve">.  Together, these clusters form the Group 3b, with a unique mutation profiles different from that of other groups.  </w:t>
      </w:r>
      <w:r w:rsidR="00165140" w:rsidRPr="00534450">
        <w:rPr>
          <w:rFonts w:ascii="Arial" w:hAnsi="Arial" w:cs="Arial"/>
        </w:rPr>
        <w:t xml:space="preserve">For example, the founders of Cluster 15, MV101, MV49 and MV86 contain eight novel mutations, in addition to the mutations occurred in Cluster 5.  These include five missense mutations, (Nsp13 D260Y (PP1ab D5584Y), Spike protein S13I, W152C and L452R, and nucleocapsid T205I) and three synonymous mutations in the membrane protein (F53), the nucleocapsid (F363) and UTR 9 (28272 A&gt;T).  MV86 </w:t>
      </w:r>
      <w:r w:rsidR="007D5A82" w:rsidRPr="00534450">
        <w:rPr>
          <w:rFonts w:ascii="Arial" w:hAnsi="Arial" w:cs="Arial"/>
        </w:rPr>
        <w:t xml:space="preserve">also contains 5 novel mutations that are not shared by </w:t>
      </w:r>
      <w:r w:rsidR="00A50111" w:rsidRPr="00534450">
        <w:rPr>
          <w:rFonts w:ascii="Arial" w:hAnsi="Arial" w:cs="Arial"/>
        </w:rPr>
        <w:t>MV101 or MV49, but are also detectable in</w:t>
      </w:r>
      <w:r w:rsidR="00A50111" w:rsidRPr="00534450">
        <w:t xml:space="preserve"> </w:t>
      </w:r>
      <w:r w:rsidR="00A50111" w:rsidRPr="00534450">
        <w:rPr>
          <w:rFonts w:ascii="Arial" w:hAnsi="Arial" w:cs="Arial"/>
        </w:rPr>
        <w:t xml:space="preserve">MV19, MV33 and MV23, the founders of Cluster 1, confirming that MV86 is the ancestor of Cluster 1, as observed in </w:t>
      </w:r>
      <w:r w:rsidR="0036538F" w:rsidRPr="00534450">
        <w:rPr>
          <w:rFonts w:ascii="Arial" w:hAnsi="Arial" w:cs="Arial"/>
        </w:rPr>
        <w:t xml:space="preserve">the phylogenetic network.  Interestingly, </w:t>
      </w:r>
      <w:r w:rsidR="00823BC0" w:rsidRPr="00534450">
        <w:rPr>
          <w:rFonts w:ascii="Arial" w:hAnsi="Arial" w:cs="Arial"/>
        </w:rPr>
        <w:t xml:space="preserve">all these are synonymous mutations except one, Nsp9 I65V (PP1a / PP1ab I4205V).  Table </w:t>
      </w:r>
      <w:r w:rsidR="00865740" w:rsidRPr="00865740">
        <w:rPr>
          <w:rFonts w:ascii="Arial" w:hAnsi="Arial" w:cs="Arial"/>
          <w:highlight w:val="cyan"/>
        </w:rPr>
        <w:t>_</w:t>
      </w:r>
      <w:r w:rsidR="00823BC0" w:rsidRPr="00534450">
        <w:rPr>
          <w:rFonts w:ascii="Arial" w:hAnsi="Arial" w:cs="Arial"/>
        </w:rPr>
        <w:t xml:space="preserve"> shows the mutation profiles of Group 3b clusters.</w:t>
      </w:r>
      <w:r w:rsidR="004E054F">
        <w:rPr>
          <w:rFonts w:ascii="Arial" w:hAnsi="Arial" w:cs="Arial"/>
        </w:rPr>
        <w:t xml:space="preserve"> </w:t>
      </w:r>
      <w:r w:rsidR="004E054F">
        <w:rPr>
          <w:rFonts w:ascii="Arial" w:eastAsia="ArialMT" w:hAnsi="Arial" w:cs="Arial"/>
          <w:bCs/>
        </w:rPr>
        <w:t>The network graphs of the Clusters 15 and 1 are shown below.</w:t>
      </w:r>
    </w:p>
    <w:p w14:paraId="323FC0AD" w14:textId="77777777" w:rsidR="00B22672" w:rsidRDefault="00B22672" w:rsidP="00031A2D">
      <w:pPr>
        <w:pStyle w:val="ListParagraph"/>
        <w:autoSpaceDE w:val="0"/>
        <w:autoSpaceDN w:val="0"/>
        <w:adjustRightInd w:val="0"/>
        <w:spacing w:after="0" w:line="240" w:lineRule="auto"/>
        <w:ind w:left="0"/>
        <w:jc w:val="both"/>
        <w:rPr>
          <w:rFonts w:ascii="Arial" w:hAnsi="Arial" w:cs="Arial"/>
        </w:rPr>
      </w:pPr>
    </w:p>
    <w:p w14:paraId="5E634113" w14:textId="57034B08" w:rsidR="00196962" w:rsidRDefault="00196962" w:rsidP="00196962">
      <w:pPr>
        <w:autoSpaceDE w:val="0"/>
        <w:autoSpaceDN w:val="0"/>
        <w:adjustRightInd w:val="0"/>
        <w:spacing w:after="0" w:line="240" w:lineRule="auto"/>
        <w:jc w:val="both"/>
        <w:rPr>
          <w:rFonts w:ascii="Arial" w:eastAsia="ArialMT" w:hAnsi="Arial" w:cs="Arial"/>
          <w:color w:val="0000FF"/>
        </w:rPr>
      </w:pPr>
      <w:r>
        <w:rPr>
          <w:rFonts w:ascii="Arial" w:eastAsia="ArialMT" w:hAnsi="Arial" w:cs="Arial"/>
          <w:color w:val="0000FF"/>
        </w:rPr>
        <w:t xml:space="preserve">Table </w:t>
      </w:r>
      <w:r w:rsidRPr="00B532F4">
        <w:rPr>
          <w:rFonts w:ascii="Arial" w:eastAsia="ArialMT" w:hAnsi="Arial" w:cs="Arial"/>
          <w:color w:val="0000FF"/>
          <w:highlight w:val="cyan"/>
        </w:rPr>
        <w:t>_</w:t>
      </w:r>
      <w:r w:rsidR="00814922">
        <w:rPr>
          <w:rFonts w:ascii="Arial" w:eastAsia="ArialMT" w:hAnsi="Arial" w:cs="Arial"/>
          <w:color w:val="0000FF"/>
        </w:rPr>
        <w:t>. Group 3b</w:t>
      </w:r>
      <w:r>
        <w:rPr>
          <w:rFonts w:ascii="Arial" w:eastAsia="ArialMT" w:hAnsi="Arial" w:cs="Arial"/>
          <w:color w:val="0000FF"/>
        </w:rPr>
        <w:t xml:space="preserve"> mutations identified in Clusters 1, 5 and 15.</w:t>
      </w:r>
    </w:p>
    <w:p w14:paraId="7BF4E974" w14:textId="4C8FB312" w:rsidR="00196962" w:rsidRDefault="00196962" w:rsidP="00196962">
      <w:pPr>
        <w:pStyle w:val="ListParagraph"/>
        <w:autoSpaceDE w:val="0"/>
        <w:autoSpaceDN w:val="0"/>
        <w:adjustRightInd w:val="0"/>
        <w:spacing w:after="0" w:line="240" w:lineRule="auto"/>
        <w:ind w:left="0"/>
        <w:jc w:val="both"/>
        <w:rPr>
          <w:rFonts w:ascii="Arial" w:eastAsia="ArialMT" w:hAnsi="Arial" w:cs="Arial"/>
          <w:bCs/>
          <w:color w:val="000000" w:themeColor="text1"/>
        </w:rPr>
      </w:pPr>
      <w:r w:rsidRPr="00E414B0">
        <w:rPr>
          <w:noProof/>
        </w:rPr>
        <w:drawing>
          <wp:inline distT="0" distB="0" distL="0" distR="0" wp14:anchorId="7DACF0C9" wp14:editId="6E9E53B7">
            <wp:extent cx="5943600" cy="187692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876926"/>
                    </a:xfrm>
                    <a:prstGeom prst="rect">
                      <a:avLst/>
                    </a:prstGeom>
                    <a:noFill/>
                    <a:ln>
                      <a:noFill/>
                    </a:ln>
                  </pic:spPr>
                </pic:pic>
              </a:graphicData>
            </a:graphic>
          </wp:inline>
        </w:drawing>
      </w:r>
    </w:p>
    <w:p w14:paraId="44694957" w14:textId="77777777" w:rsidR="00B22672" w:rsidRPr="001E569E" w:rsidRDefault="00B22672" w:rsidP="00B22672">
      <w:pPr>
        <w:autoSpaceDE w:val="0"/>
        <w:autoSpaceDN w:val="0"/>
        <w:adjustRightInd w:val="0"/>
        <w:spacing w:after="0" w:line="240" w:lineRule="auto"/>
        <w:jc w:val="both"/>
        <w:rPr>
          <w:rFonts w:ascii="Arial" w:eastAsia="ArialMT" w:hAnsi="Arial" w:cs="Arial"/>
          <w:bCs/>
          <w:i/>
          <w:color w:val="000000" w:themeColor="text1"/>
          <w:sz w:val="18"/>
          <w:szCs w:val="18"/>
        </w:rPr>
      </w:pPr>
      <w:r w:rsidRPr="001E569E">
        <w:rPr>
          <w:rFonts w:ascii="Arial" w:eastAsia="ArialMT" w:hAnsi="Arial" w:cs="Arial"/>
          <w:bCs/>
          <w:i/>
          <w:color w:val="FF0000"/>
          <w:sz w:val="18"/>
          <w:szCs w:val="18"/>
        </w:rPr>
        <w:lastRenderedPageBreak/>
        <w:t xml:space="preserve">Red: </w:t>
      </w:r>
      <w:r w:rsidRPr="001E569E">
        <w:rPr>
          <w:rFonts w:ascii="Arial" w:eastAsia="ArialMT" w:hAnsi="Arial" w:cs="Arial"/>
          <w:bCs/>
          <w:i/>
          <w:color w:val="000000" w:themeColor="text1"/>
          <w:sz w:val="18"/>
          <w:szCs w:val="18"/>
        </w:rPr>
        <w:t xml:space="preserve">missense mutations; black: synonymous mutations; </w:t>
      </w:r>
      <w:r w:rsidRPr="001E569E">
        <w:rPr>
          <w:rFonts w:ascii="Arial" w:eastAsia="ArialMT" w:hAnsi="Arial" w:cs="Arial"/>
          <w:bCs/>
          <w:i/>
          <w:color w:val="0000FF"/>
          <w:sz w:val="18"/>
          <w:szCs w:val="18"/>
        </w:rPr>
        <w:t>blue:</w:t>
      </w:r>
      <w:r w:rsidRPr="001E569E">
        <w:rPr>
          <w:rFonts w:ascii="Arial" w:eastAsia="ArialMT" w:hAnsi="Arial" w:cs="Arial"/>
          <w:bCs/>
          <w:i/>
          <w:color w:val="000000" w:themeColor="text1"/>
          <w:sz w:val="18"/>
          <w:szCs w:val="18"/>
        </w:rPr>
        <w:t xml:space="preserve"> mutations in the untranslated region (UTR).</w:t>
      </w:r>
    </w:p>
    <w:p w14:paraId="2B4B2F3F" w14:textId="7E604ED0" w:rsidR="00196962" w:rsidRDefault="00196962" w:rsidP="00196962">
      <w:pPr>
        <w:pStyle w:val="ListParagraph"/>
        <w:autoSpaceDE w:val="0"/>
        <w:autoSpaceDN w:val="0"/>
        <w:adjustRightInd w:val="0"/>
        <w:spacing w:after="0" w:line="240" w:lineRule="auto"/>
        <w:ind w:left="0"/>
        <w:jc w:val="both"/>
        <w:rPr>
          <w:rFonts w:ascii="Arial" w:eastAsia="ArialMT" w:hAnsi="Arial" w:cs="Arial"/>
          <w:bCs/>
        </w:rPr>
      </w:pPr>
    </w:p>
    <w:p w14:paraId="0BBA25C0" w14:textId="38FF50CE" w:rsidR="00196962" w:rsidRDefault="004F49D8" w:rsidP="00196962">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drawing>
          <wp:inline distT="0" distB="0" distL="0" distR="0" wp14:anchorId="2CF5703D" wp14:editId="60019D60">
            <wp:extent cx="5939790" cy="3343275"/>
            <wp:effectExtent l="0" t="0" r="381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7F46E7C0" w14:textId="472214A3" w:rsidR="00196962" w:rsidRDefault="00196962" w:rsidP="00196962">
      <w:pPr>
        <w:autoSpaceDE w:val="0"/>
        <w:autoSpaceDN w:val="0"/>
        <w:adjustRightInd w:val="0"/>
        <w:spacing w:after="0" w:line="240" w:lineRule="auto"/>
        <w:jc w:val="both"/>
        <w:rPr>
          <w:rFonts w:ascii="Arial" w:eastAsia="ArialMT" w:hAnsi="Arial" w:cs="Arial"/>
          <w:bCs/>
          <w:color w:val="0000FF"/>
        </w:rPr>
      </w:pPr>
      <w:r w:rsidRPr="001E569E">
        <w:rPr>
          <w:rFonts w:ascii="Arial" w:eastAsia="ArialMT" w:hAnsi="Arial" w:cs="Arial"/>
          <w:bCs/>
          <w:color w:val="0000FF"/>
        </w:rPr>
        <w:t xml:space="preserve">Figure </w:t>
      </w:r>
      <w:r w:rsidRPr="001E569E">
        <w:rPr>
          <w:rFonts w:ascii="Arial" w:eastAsia="ArialMT" w:hAnsi="Arial" w:cs="Arial"/>
          <w:bCs/>
          <w:color w:val="0000FF"/>
          <w:highlight w:val="cyan"/>
        </w:rPr>
        <w:t>_</w:t>
      </w:r>
      <w:r w:rsidRPr="001E569E">
        <w:rPr>
          <w:rFonts w:ascii="Arial" w:eastAsia="ArialMT" w:hAnsi="Arial" w:cs="Arial"/>
          <w:bCs/>
          <w:color w:val="0000FF"/>
        </w:rPr>
        <w:t xml:space="preserve">. </w:t>
      </w:r>
      <w:r w:rsidRPr="00B8503B">
        <w:rPr>
          <w:rFonts w:ascii="Arial" w:eastAsia="ArialMT" w:hAnsi="Arial" w:cs="Arial"/>
          <w:bCs/>
          <w:color w:val="0000FF"/>
        </w:rPr>
        <w:t>Network graph of Cluster 15.  There are three founders (circled) in this cluster, MV101, MV86, and MV49.</w:t>
      </w:r>
    </w:p>
    <w:p w14:paraId="2996F04E" w14:textId="77777777" w:rsidR="00196962" w:rsidRPr="00196962" w:rsidRDefault="00196962" w:rsidP="00196962">
      <w:pPr>
        <w:autoSpaceDE w:val="0"/>
        <w:autoSpaceDN w:val="0"/>
        <w:adjustRightInd w:val="0"/>
        <w:spacing w:after="0" w:line="240" w:lineRule="auto"/>
        <w:jc w:val="both"/>
        <w:rPr>
          <w:rFonts w:ascii="Arial" w:eastAsia="ArialMT" w:hAnsi="Arial" w:cs="Arial"/>
          <w:bCs/>
          <w:color w:val="0000FF"/>
        </w:rPr>
      </w:pPr>
    </w:p>
    <w:p w14:paraId="29E78973" w14:textId="492F3955" w:rsidR="00FF16C7" w:rsidRDefault="004F49D8" w:rsidP="00FF16C7">
      <w:pPr>
        <w:autoSpaceDE w:val="0"/>
        <w:autoSpaceDN w:val="0"/>
        <w:adjustRightInd w:val="0"/>
        <w:spacing w:after="0" w:line="240" w:lineRule="auto"/>
        <w:jc w:val="both"/>
        <w:rPr>
          <w:rFonts w:ascii="Arial" w:eastAsia="ArialMT" w:hAnsi="Arial" w:cs="Arial"/>
          <w:bCs/>
          <w:color w:val="000000" w:themeColor="text1"/>
        </w:rPr>
      </w:pPr>
      <w:r>
        <w:rPr>
          <w:noProof/>
        </w:rPr>
        <w:drawing>
          <wp:inline distT="0" distB="0" distL="0" distR="0" wp14:anchorId="4D629193" wp14:editId="5E53A008">
            <wp:extent cx="5939790" cy="3343275"/>
            <wp:effectExtent l="0" t="0" r="381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27DB2CE1" w14:textId="77777777" w:rsidR="00196962" w:rsidRPr="00B8503B" w:rsidRDefault="00196962" w:rsidP="00196962">
      <w:pPr>
        <w:autoSpaceDE w:val="0"/>
        <w:autoSpaceDN w:val="0"/>
        <w:adjustRightInd w:val="0"/>
        <w:spacing w:after="0" w:line="240" w:lineRule="auto"/>
        <w:jc w:val="both"/>
        <w:rPr>
          <w:rFonts w:ascii="Arial" w:eastAsia="ArialMT" w:hAnsi="Arial" w:cs="Arial"/>
          <w:bCs/>
          <w:color w:val="0000FF"/>
        </w:rPr>
      </w:pPr>
      <w:r w:rsidRPr="001E569E">
        <w:rPr>
          <w:rFonts w:ascii="Arial" w:eastAsia="ArialMT" w:hAnsi="Arial" w:cs="Arial"/>
          <w:bCs/>
          <w:color w:val="0000FF"/>
        </w:rPr>
        <w:t xml:space="preserve">Figure </w:t>
      </w:r>
      <w:r w:rsidRPr="001E569E">
        <w:rPr>
          <w:rFonts w:ascii="Arial" w:eastAsia="ArialMT" w:hAnsi="Arial" w:cs="Arial"/>
          <w:bCs/>
          <w:color w:val="0000FF"/>
          <w:highlight w:val="cyan"/>
        </w:rPr>
        <w:t>_</w:t>
      </w:r>
      <w:r w:rsidRPr="001E569E">
        <w:rPr>
          <w:rFonts w:ascii="Arial" w:eastAsia="ArialMT" w:hAnsi="Arial" w:cs="Arial"/>
          <w:bCs/>
          <w:color w:val="0000FF"/>
        </w:rPr>
        <w:t xml:space="preserve">. </w:t>
      </w:r>
      <w:r w:rsidRPr="00B8503B">
        <w:rPr>
          <w:rFonts w:ascii="Arial" w:eastAsia="ArialMT" w:hAnsi="Arial" w:cs="Arial"/>
          <w:bCs/>
          <w:color w:val="0000FF"/>
        </w:rPr>
        <w:t>Network graph of Cluster 1.  There are three founders (circled) in this cluster, MV19, MV33, and MV23.</w:t>
      </w:r>
    </w:p>
    <w:p w14:paraId="521CC456" w14:textId="77777777" w:rsidR="00196962" w:rsidRDefault="00196962" w:rsidP="00196962">
      <w:pPr>
        <w:autoSpaceDE w:val="0"/>
        <w:autoSpaceDN w:val="0"/>
        <w:adjustRightInd w:val="0"/>
        <w:spacing w:after="0" w:line="240" w:lineRule="auto"/>
        <w:jc w:val="both"/>
        <w:rPr>
          <w:rFonts w:ascii="Arial" w:eastAsia="ArialMT" w:hAnsi="Arial" w:cs="Arial"/>
          <w:bCs/>
          <w:color w:val="0000FF"/>
        </w:rPr>
      </w:pPr>
    </w:p>
    <w:p w14:paraId="559C3F79" w14:textId="6E834461" w:rsidR="00196962" w:rsidRPr="00564804" w:rsidRDefault="00196962" w:rsidP="00712080">
      <w:pPr>
        <w:pStyle w:val="ListParagraph"/>
        <w:numPr>
          <w:ilvl w:val="0"/>
          <w:numId w:val="21"/>
        </w:numPr>
        <w:autoSpaceDE w:val="0"/>
        <w:autoSpaceDN w:val="0"/>
        <w:adjustRightInd w:val="0"/>
        <w:spacing w:after="0" w:line="240" w:lineRule="auto"/>
        <w:ind w:left="360" w:hanging="360"/>
        <w:jc w:val="both"/>
        <w:rPr>
          <w:rFonts w:ascii="Arial" w:eastAsia="ArialMT" w:hAnsi="Arial" w:cs="Arial"/>
          <w:b/>
          <w:bCs/>
        </w:rPr>
      </w:pPr>
      <w:r w:rsidRPr="00564804">
        <w:rPr>
          <w:rFonts w:ascii="Arial" w:eastAsia="ArialMT" w:hAnsi="Arial" w:cs="Arial"/>
          <w:b/>
          <w:bCs/>
          <w:color w:val="000000" w:themeColor="text1"/>
        </w:rPr>
        <w:t>Group 3</w:t>
      </w:r>
      <w:r>
        <w:rPr>
          <w:rFonts w:ascii="Arial" w:eastAsia="ArialMT" w:hAnsi="Arial" w:cs="Arial"/>
          <w:b/>
          <w:bCs/>
          <w:color w:val="000000" w:themeColor="text1"/>
        </w:rPr>
        <w:t>c</w:t>
      </w:r>
    </w:p>
    <w:p w14:paraId="76B421D3" w14:textId="7B0DF2BF" w:rsidR="00823BC0" w:rsidRDefault="0038599A" w:rsidP="004E054F">
      <w:pPr>
        <w:autoSpaceDE w:val="0"/>
        <w:autoSpaceDN w:val="0"/>
        <w:adjustRightInd w:val="0"/>
        <w:spacing w:after="0" w:line="240" w:lineRule="auto"/>
        <w:jc w:val="both"/>
        <w:rPr>
          <w:rFonts w:ascii="Arial" w:eastAsia="ArialMT" w:hAnsi="Arial" w:cs="Arial"/>
          <w:bCs/>
        </w:rPr>
      </w:pPr>
      <w:r w:rsidRPr="00B9261C">
        <w:rPr>
          <w:rFonts w:ascii="Arial" w:eastAsia="ArialMT" w:hAnsi="Arial" w:cs="Arial"/>
          <w:bCs/>
        </w:rPr>
        <w:lastRenderedPageBreak/>
        <w:t>EPI_ISL_677673</w:t>
      </w:r>
      <w:r w:rsidR="00CF7789" w:rsidRPr="00B9261C">
        <w:rPr>
          <w:rFonts w:ascii="Arial" w:eastAsia="ArialMT" w:hAnsi="Arial" w:cs="Arial"/>
          <w:bCs/>
        </w:rPr>
        <w:t>, the main founder of Cluster 5, is also the ancestor of the clusters in Group 3c (that include Cluster 6, 10, 11 and 13). The founder of Cluster 6, E</w:t>
      </w:r>
      <w:r w:rsidR="00B10F98" w:rsidRPr="00B9261C">
        <w:rPr>
          <w:rFonts w:ascii="Arial" w:eastAsia="ArialMT" w:hAnsi="Arial" w:cs="Arial"/>
          <w:bCs/>
        </w:rPr>
        <w:t>PI_ISL_436946</w:t>
      </w:r>
      <w:r w:rsidR="00CF7789" w:rsidRPr="00B9261C">
        <w:rPr>
          <w:rFonts w:ascii="Arial" w:eastAsia="ArialMT" w:hAnsi="Arial" w:cs="Arial"/>
          <w:bCs/>
        </w:rPr>
        <w:t>, is a descendant of EPI_ISL_677673.  This isolate contains a Protein 8</w:t>
      </w:r>
      <w:r w:rsidR="00CF7789" w:rsidRPr="00B9261C">
        <w:rPr>
          <w:rFonts w:ascii="Arial" w:eastAsia="ArialMT" w:hAnsi="Arial" w:cs="Arial"/>
          <w:bCs/>
        </w:rPr>
        <w:tab/>
        <w:t xml:space="preserve">S24L mutation, in addition to the mutations detected in Cluster 5.  </w:t>
      </w:r>
      <w:r w:rsidR="00F16953" w:rsidRPr="00B9261C">
        <w:rPr>
          <w:rFonts w:ascii="Arial" w:eastAsia="ArialMT" w:hAnsi="Arial" w:cs="Arial"/>
          <w:bCs/>
        </w:rPr>
        <w:t>While the emergence of Cluster 13 is associated with the Nsp5 L89F (PP1a / PP1ab L3352F</w:t>
      </w:r>
      <w:r w:rsidR="00CF7789" w:rsidRPr="00B9261C">
        <w:rPr>
          <w:rFonts w:ascii="Arial" w:eastAsia="ArialMT" w:hAnsi="Arial" w:cs="Arial"/>
          <w:bCs/>
        </w:rPr>
        <w:t>)</w:t>
      </w:r>
      <w:r w:rsidR="00F16953" w:rsidRPr="00B9261C">
        <w:rPr>
          <w:rFonts w:ascii="Arial" w:eastAsia="ArialMT" w:hAnsi="Arial" w:cs="Arial"/>
          <w:bCs/>
        </w:rPr>
        <w:t xml:space="preserve"> mutation, this cluster </w:t>
      </w:r>
      <w:r w:rsidR="00D12D92" w:rsidRPr="00B9261C">
        <w:rPr>
          <w:rFonts w:ascii="Arial" w:eastAsia="ArialMT" w:hAnsi="Arial" w:cs="Arial"/>
          <w:bCs/>
        </w:rPr>
        <w:t xml:space="preserve">subsequently </w:t>
      </w:r>
      <w:r w:rsidR="00F16953" w:rsidRPr="00B9261C">
        <w:rPr>
          <w:rFonts w:ascii="Arial" w:eastAsia="ArialMT" w:hAnsi="Arial" w:cs="Arial"/>
          <w:bCs/>
        </w:rPr>
        <w:t xml:space="preserve">gave rise to Cluster 10 via the acquisition of five missense mutations (Nsp14 N129D (PP1ab N6054D), Nsp16 R216C (PP1ab R7014C), Protein 3a G172V, and nucleocapsid P67S and P199L).  </w:t>
      </w:r>
      <w:r w:rsidR="0057368D" w:rsidRPr="00B9261C">
        <w:rPr>
          <w:rFonts w:ascii="Arial" w:eastAsia="ArialMT" w:hAnsi="Arial" w:cs="Arial"/>
          <w:bCs/>
        </w:rPr>
        <w:t xml:space="preserve">Cluster 11, another lineage derived from Cluster 13, on the other hand, has acquisition five mutations, including four synonymous mutations (Nsp3 K1111 (PP1a / PP1ab K1929), Nsp15 V84 (PP1ab V6536), and Nucleocapsid S327 and D401), one missense mutation (Protein 3a D155Y) and a 29764 G&gt;T mutation that </w:t>
      </w:r>
      <w:proofErr w:type="gramStart"/>
      <w:r w:rsidR="0057368D" w:rsidRPr="00B9261C">
        <w:rPr>
          <w:rFonts w:ascii="Arial" w:eastAsia="ArialMT" w:hAnsi="Arial" w:cs="Arial"/>
          <w:bCs/>
        </w:rPr>
        <w:t>is located in</w:t>
      </w:r>
      <w:proofErr w:type="gramEnd"/>
      <w:r w:rsidR="0057368D" w:rsidRPr="00B9261C">
        <w:rPr>
          <w:rFonts w:ascii="Arial" w:eastAsia="ArialMT" w:hAnsi="Arial" w:cs="Arial"/>
          <w:bCs/>
        </w:rPr>
        <w:t xml:space="preserve"> the 3' UTR pseudoknot stem-loop 2.  The mutation profiles of Group 3c clusters are shown in Table </w:t>
      </w:r>
      <w:r w:rsidR="00196962" w:rsidRPr="00196962">
        <w:rPr>
          <w:rFonts w:ascii="Arial" w:eastAsia="ArialMT" w:hAnsi="Arial" w:cs="Arial"/>
          <w:bCs/>
          <w:highlight w:val="cyan"/>
        </w:rPr>
        <w:t>_</w:t>
      </w:r>
      <w:r w:rsidR="0057368D" w:rsidRPr="00B9261C">
        <w:rPr>
          <w:rFonts w:ascii="Arial" w:eastAsia="ArialMT" w:hAnsi="Arial" w:cs="Arial"/>
          <w:bCs/>
        </w:rPr>
        <w:t>.</w:t>
      </w:r>
      <w:r w:rsidR="004E054F" w:rsidRPr="004E054F">
        <w:rPr>
          <w:rFonts w:ascii="Arial" w:eastAsia="ArialMT" w:hAnsi="Arial" w:cs="Arial"/>
          <w:bCs/>
        </w:rPr>
        <w:t xml:space="preserve"> </w:t>
      </w:r>
      <w:r w:rsidR="004E054F">
        <w:rPr>
          <w:rFonts w:ascii="Arial" w:eastAsia="ArialMT" w:hAnsi="Arial" w:cs="Arial"/>
          <w:bCs/>
        </w:rPr>
        <w:t>The network graphs of the c</w:t>
      </w:r>
      <w:r w:rsidR="004E054F" w:rsidRPr="00B22672">
        <w:rPr>
          <w:rFonts w:ascii="Arial" w:eastAsia="ArialMT" w:hAnsi="Arial" w:cs="Arial"/>
          <w:bCs/>
        </w:rPr>
        <w:t xml:space="preserve">lusters </w:t>
      </w:r>
      <w:r w:rsidR="004E054F">
        <w:rPr>
          <w:rFonts w:ascii="Arial" w:eastAsia="ArialMT" w:hAnsi="Arial" w:cs="Arial"/>
          <w:bCs/>
        </w:rPr>
        <w:t>in Group 3c are</w:t>
      </w:r>
      <w:r w:rsidR="004E054F" w:rsidRPr="00B22672">
        <w:rPr>
          <w:rFonts w:ascii="Arial" w:eastAsia="ArialMT" w:hAnsi="Arial" w:cs="Arial"/>
          <w:bCs/>
        </w:rPr>
        <w:t xml:space="preserve"> shown below.</w:t>
      </w:r>
    </w:p>
    <w:p w14:paraId="0B869F78" w14:textId="46A06302" w:rsidR="00196962" w:rsidRDefault="00196962" w:rsidP="008C10A2">
      <w:pPr>
        <w:pStyle w:val="ListParagraph"/>
        <w:autoSpaceDE w:val="0"/>
        <w:autoSpaceDN w:val="0"/>
        <w:adjustRightInd w:val="0"/>
        <w:spacing w:after="0" w:line="240" w:lineRule="auto"/>
        <w:ind w:left="0"/>
        <w:jc w:val="both"/>
        <w:rPr>
          <w:rFonts w:ascii="Arial" w:eastAsia="ArialMT" w:hAnsi="Arial" w:cs="Arial"/>
          <w:bCs/>
        </w:rPr>
      </w:pPr>
    </w:p>
    <w:p w14:paraId="1E2A42FC" w14:textId="27E8C1DB" w:rsidR="00196962" w:rsidRDefault="00196962" w:rsidP="00196962">
      <w:pPr>
        <w:autoSpaceDE w:val="0"/>
        <w:autoSpaceDN w:val="0"/>
        <w:adjustRightInd w:val="0"/>
        <w:spacing w:after="0" w:line="240" w:lineRule="auto"/>
        <w:jc w:val="both"/>
        <w:rPr>
          <w:rFonts w:ascii="Arial" w:eastAsia="ArialMT" w:hAnsi="Arial" w:cs="Arial"/>
          <w:color w:val="0000FF"/>
        </w:rPr>
      </w:pPr>
      <w:r>
        <w:rPr>
          <w:rFonts w:ascii="Arial" w:eastAsia="ArialMT" w:hAnsi="Arial" w:cs="Arial"/>
          <w:color w:val="0000FF"/>
        </w:rPr>
        <w:t xml:space="preserve">Table </w:t>
      </w:r>
      <w:r w:rsidRPr="00B532F4">
        <w:rPr>
          <w:rFonts w:ascii="Arial" w:eastAsia="ArialMT" w:hAnsi="Arial" w:cs="Arial"/>
          <w:color w:val="0000FF"/>
          <w:highlight w:val="cyan"/>
        </w:rPr>
        <w:t>_</w:t>
      </w:r>
      <w:r w:rsidR="00814922">
        <w:rPr>
          <w:rFonts w:ascii="Arial" w:eastAsia="ArialMT" w:hAnsi="Arial" w:cs="Arial"/>
          <w:color w:val="0000FF"/>
        </w:rPr>
        <w:t>. Group 3c</w:t>
      </w:r>
      <w:r>
        <w:rPr>
          <w:rFonts w:ascii="Arial" w:eastAsia="ArialMT" w:hAnsi="Arial" w:cs="Arial"/>
          <w:color w:val="0000FF"/>
        </w:rPr>
        <w:t xml:space="preserve"> mutations identified in Clusters 5</w:t>
      </w:r>
      <w:r w:rsidR="00B22672">
        <w:rPr>
          <w:rFonts w:ascii="Arial" w:eastAsia="ArialMT" w:hAnsi="Arial" w:cs="Arial"/>
          <w:color w:val="0000FF"/>
        </w:rPr>
        <w:t>, 6, 10, 11 and 13</w:t>
      </w:r>
      <w:r>
        <w:rPr>
          <w:rFonts w:ascii="Arial" w:eastAsia="ArialMT" w:hAnsi="Arial" w:cs="Arial"/>
          <w:color w:val="0000FF"/>
        </w:rPr>
        <w:t>.</w:t>
      </w:r>
    </w:p>
    <w:p w14:paraId="08A04B47" w14:textId="77777777" w:rsidR="00196962" w:rsidRDefault="00196962" w:rsidP="00196962">
      <w:pPr>
        <w:pStyle w:val="ListParagraph"/>
        <w:autoSpaceDE w:val="0"/>
        <w:autoSpaceDN w:val="0"/>
        <w:adjustRightInd w:val="0"/>
        <w:spacing w:after="0" w:line="240" w:lineRule="auto"/>
        <w:ind w:left="0"/>
        <w:jc w:val="both"/>
        <w:rPr>
          <w:rFonts w:ascii="Arial" w:eastAsia="ArialMT" w:hAnsi="Arial" w:cs="Arial"/>
          <w:bCs/>
          <w:color w:val="000000" w:themeColor="text1"/>
        </w:rPr>
      </w:pPr>
      <w:r w:rsidRPr="00E414B0">
        <w:rPr>
          <w:noProof/>
        </w:rPr>
        <w:drawing>
          <wp:inline distT="0" distB="0" distL="0" distR="0" wp14:anchorId="08749C1E" wp14:editId="7C95DCA6">
            <wp:extent cx="5943600" cy="26357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5753"/>
                    </a:xfrm>
                    <a:prstGeom prst="rect">
                      <a:avLst/>
                    </a:prstGeom>
                    <a:noFill/>
                    <a:ln>
                      <a:noFill/>
                    </a:ln>
                  </pic:spPr>
                </pic:pic>
              </a:graphicData>
            </a:graphic>
          </wp:inline>
        </w:drawing>
      </w:r>
    </w:p>
    <w:p w14:paraId="52CF7740" w14:textId="77777777" w:rsidR="00B22672" w:rsidRPr="001E569E" w:rsidRDefault="00B22672" w:rsidP="00B22672">
      <w:pPr>
        <w:autoSpaceDE w:val="0"/>
        <w:autoSpaceDN w:val="0"/>
        <w:adjustRightInd w:val="0"/>
        <w:spacing w:after="0" w:line="240" w:lineRule="auto"/>
        <w:jc w:val="both"/>
        <w:rPr>
          <w:rFonts w:ascii="Arial" w:eastAsia="ArialMT" w:hAnsi="Arial" w:cs="Arial"/>
          <w:bCs/>
          <w:i/>
          <w:color w:val="000000" w:themeColor="text1"/>
          <w:sz w:val="18"/>
          <w:szCs w:val="18"/>
        </w:rPr>
      </w:pPr>
      <w:r w:rsidRPr="001E569E">
        <w:rPr>
          <w:rFonts w:ascii="Arial" w:eastAsia="ArialMT" w:hAnsi="Arial" w:cs="Arial"/>
          <w:bCs/>
          <w:i/>
          <w:color w:val="FF0000"/>
          <w:sz w:val="18"/>
          <w:szCs w:val="18"/>
        </w:rPr>
        <w:t xml:space="preserve">Red: </w:t>
      </w:r>
      <w:r w:rsidRPr="001E569E">
        <w:rPr>
          <w:rFonts w:ascii="Arial" w:eastAsia="ArialMT" w:hAnsi="Arial" w:cs="Arial"/>
          <w:bCs/>
          <w:i/>
          <w:color w:val="000000" w:themeColor="text1"/>
          <w:sz w:val="18"/>
          <w:szCs w:val="18"/>
        </w:rPr>
        <w:t xml:space="preserve">missense mutations; black: synonymous mutations; </w:t>
      </w:r>
      <w:r w:rsidRPr="001E569E">
        <w:rPr>
          <w:rFonts w:ascii="Arial" w:eastAsia="ArialMT" w:hAnsi="Arial" w:cs="Arial"/>
          <w:bCs/>
          <w:i/>
          <w:color w:val="0000FF"/>
          <w:sz w:val="18"/>
          <w:szCs w:val="18"/>
        </w:rPr>
        <w:t>blue:</w:t>
      </w:r>
      <w:r w:rsidRPr="001E569E">
        <w:rPr>
          <w:rFonts w:ascii="Arial" w:eastAsia="ArialMT" w:hAnsi="Arial" w:cs="Arial"/>
          <w:bCs/>
          <w:i/>
          <w:color w:val="000000" w:themeColor="text1"/>
          <w:sz w:val="18"/>
          <w:szCs w:val="18"/>
        </w:rPr>
        <w:t xml:space="preserve"> mutations in the untranslated region (UTR).</w:t>
      </w:r>
    </w:p>
    <w:p w14:paraId="3985BF5A" w14:textId="1E47AFE5" w:rsidR="00B22672" w:rsidRDefault="00B22672">
      <w:pPr>
        <w:rPr>
          <w:rFonts w:ascii="Arial" w:eastAsia="ArialMT" w:hAnsi="Arial" w:cs="Arial"/>
          <w:bCs/>
          <w:color w:val="000000" w:themeColor="text1"/>
        </w:rPr>
      </w:pPr>
      <w:r>
        <w:rPr>
          <w:rFonts w:ascii="Arial" w:eastAsia="ArialMT" w:hAnsi="Arial" w:cs="Arial"/>
          <w:bCs/>
          <w:color w:val="000000" w:themeColor="text1"/>
        </w:rPr>
        <w:br w:type="page"/>
      </w:r>
    </w:p>
    <w:p w14:paraId="32941861" w14:textId="376F07A9" w:rsidR="00FF16C7" w:rsidRPr="00B22672" w:rsidRDefault="00FF16C7" w:rsidP="00712080">
      <w:pPr>
        <w:pStyle w:val="ListParagraph"/>
        <w:numPr>
          <w:ilvl w:val="0"/>
          <w:numId w:val="22"/>
        </w:numPr>
        <w:autoSpaceDE w:val="0"/>
        <w:autoSpaceDN w:val="0"/>
        <w:adjustRightInd w:val="0"/>
        <w:spacing w:after="0" w:line="240" w:lineRule="auto"/>
        <w:ind w:left="360"/>
        <w:jc w:val="both"/>
        <w:rPr>
          <w:rFonts w:ascii="Arial" w:eastAsia="ArialMT" w:hAnsi="Arial" w:cs="Arial"/>
          <w:bCs/>
          <w:color w:val="000000" w:themeColor="text1"/>
        </w:rPr>
      </w:pPr>
      <w:r w:rsidRPr="00B22672">
        <w:rPr>
          <w:rFonts w:ascii="Arial" w:eastAsia="ArialMT" w:hAnsi="Arial" w:cs="Arial"/>
          <w:bCs/>
          <w:color w:val="000000" w:themeColor="text1"/>
        </w:rPr>
        <w:lastRenderedPageBreak/>
        <w:t>Cluster 6</w:t>
      </w:r>
    </w:p>
    <w:p w14:paraId="76780EDC" w14:textId="261E4C79" w:rsidR="00FF16C7" w:rsidRDefault="00D37ACF" w:rsidP="00FF16C7">
      <w:pPr>
        <w:autoSpaceDE w:val="0"/>
        <w:autoSpaceDN w:val="0"/>
        <w:adjustRightInd w:val="0"/>
        <w:spacing w:after="0" w:line="240" w:lineRule="auto"/>
        <w:jc w:val="both"/>
        <w:rPr>
          <w:rFonts w:ascii="Arial" w:eastAsia="ArialMT" w:hAnsi="Arial" w:cs="Arial"/>
          <w:bCs/>
          <w:color w:val="000000" w:themeColor="text1"/>
        </w:rPr>
      </w:pPr>
      <w:r>
        <w:rPr>
          <w:noProof/>
        </w:rPr>
        <w:drawing>
          <wp:inline distT="0" distB="0" distL="0" distR="0" wp14:anchorId="7703BD3D" wp14:editId="6CDE4587">
            <wp:extent cx="5939790" cy="3343275"/>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165AEF9B" w14:textId="1E50D6A8" w:rsidR="00B22672" w:rsidRPr="00B22672" w:rsidRDefault="00B22672" w:rsidP="00B22672">
      <w:pPr>
        <w:autoSpaceDE w:val="0"/>
        <w:autoSpaceDN w:val="0"/>
        <w:adjustRightInd w:val="0"/>
        <w:spacing w:after="0" w:line="240" w:lineRule="auto"/>
        <w:jc w:val="both"/>
        <w:rPr>
          <w:rFonts w:ascii="Arial" w:eastAsia="ArialMT" w:hAnsi="Arial" w:cs="Arial"/>
          <w:bCs/>
          <w:color w:val="0000FF"/>
        </w:rPr>
      </w:pPr>
      <w:r w:rsidRPr="00B8503B">
        <w:rPr>
          <w:rFonts w:ascii="Arial" w:eastAsia="ArialMT" w:hAnsi="Arial" w:cs="Arial"/>
          <w:bCs/>
          <w:color w:val="0000FF"/>
        </w:rPr>
        <w:t>Figure _. Network graph of Cluster 6.  There are four founders (circled) in this cluster, EPI_ISL_436946, EPI_ISL_463295, EPI_ISL_436944, and EPI_ISL_940958.</w:t>
      </w:r>
    </w:p>
    <w:p w14:paraId="39A6C2BC" w14:textId="77777777" w:rsidR="00B22672" w:rsidRPr="00B22672" w:rsidRDefault="00B22672" w:rsidP="00B22672">
      <w:pPr>
        <w:autoSpaceDE w:val="0"/>
        <w:autoSpaceDN w:val="0"/>
        <w:adjustRightInd w:val="0"/>
        <w:spacing w:after="0" w:line="240" w:lineRule="auto"/>
        <w:jc w:val="both"/>
        <w:rPr>
          <w:rFonts w:ascii="Arial" w:eastAsia="ArialMT" w:hAnsi="Arial" w:cs="Arial"/>
          <w:bCs/>
          <w:color w:val="0000FF"/>
        </w:rPr>
      </w:pPr>
    </w:p>
    <w:p w14:paraId="0BF94BA2" w14:textId="2613D8DB" w:rsidR="00FF16C7" w:rsidRPr="00B22672" w:rsidRDefault="00FF16C7" w:rsidP="00712080">
      <w:pPr>
        <w:pStyle w:val="ListParagraph"/>
        <w:numPr>
          <w:ilvl w:val="0"/>
          <w:numId w:val="22"/>
        </w:numPr>
        <w:autoSpaceDE w:val="0"/>
        <w:autoSpaceDN w:val="0"/>
        <w:adjustRightInd w:val="0"/>
        <w:spacing w:after="0" w:line="240" w:lineRule="auto"/>
        <w:ind w:left="360"/>
        <w:jc w:val="both"/>
        <w:rPr>
          <w:rFonts w:ascii="Arial" w:eastAsia="ArialMT" w:hAnsi="Arial" w:cs="Arial"/>
          <w:bCs/>
          <w:color w:val="000000" w:themeColor="text1"/>
        </w:rPr>
      </w:pPr>
      <w:r w:rsidRPr="00B22672">
        <w:rPr>
          <w:rFonts w:ascii="Arial" w:eastAsia="ArialMT" w:hAnsi="Arial" w:cs="Arial"/>
          <w:bCs/>
          <w:color w:val="000000" w:themeColor="text1"/>
        </w:rPr>
        <w:t>Cluster 13</w:t>
      </w:r>
    </w:p>
    <w:p w14:paraId="75D748AF" w14:textId="050364C5" w:rsidR="00FF16C7" w:rsidRDefault="00D37ACF" w:rsidP="00FF16C7">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drawing>
          <wp:inline distT="0" distB="0" distL="0" distR="0" wp14:anchorId="0BEEB5B4" wp14:editId="3CA79B73">
            <wp:extent cx="5939790" cy="3343275"/>
            <wp:effectExtent l="0" t="0" r="381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09B1744D" w14:textId="5904A3D6" w:rsidR="00B22672" w:rsidRPr="00B8503B" w:rsidRDefault="00B22672" w:rsidP="00B22672">
      <w:pPr>
        <w:autoSpaceDE w:val="0"/>
        <w:autoSpaceDN w:val="0"/>
        <w:adjustRightInd w:val="0"/>
        <w:spacing w:after="0" w:line="240" w:lineRule="auto"/>
        <w:jc w:val="both"/>
        <w:rPr>
          <w:rFonts w:ascii="Arial" w:eastAsia="ArialMT" w:hAnsi="Arial" w:cs="Arial"/>
          <w:bCs/>
          <w:color w:val="0000FF"/>
        </w:rPr>
      </w:pPr>
      <w:r w:rsidRPr="00B8503B">
        <w:rPr>
          <w:rFonts w:ascii="Arial" w:eastAsia="ArialMT" w:hAnsi="Arial" w:cs="Arial"/>
          <w:bCs/>
          <w:color w:val="0000FF"/>
        </w:rPr>
        <w:t>Figure _. Network graph of Cluster 13.  There are two founders (circled) in this cluster, MV16 and EPI_ISL_463286.</w:t>
      </w:r>
    </w:p>
    <w:p w14:paraId="38B2B646" w14:textId="77777777" w:rsidR="00B22672" w:rsidRDefault="00B22672" w:rsidP="00B22672">
      <w:pPr>
        <w:autoSpaceDE w:val="0"/>
        <w:autoSpaceDN w:val="0"/>
        <w:adjustRightInd w:val="0"/>
        <w:spacing w:after="0" w:line="240" w:lineRule="auto"/>
        <w:jc w:val="both"/>
        <w:rPr>
          <w:rFonts w:ascii="Arial" w:eastAsia="ArialMT" w:hAnsi="Arial" w:cs="Arial"/>
          <w:bCs/>
          <w:color w:val="0000FF"/>
        </w:rPr>
      </w:pPr>
    </w:p>
    <w:p w14:paraId="5D9625D6" w14:textId="77777777" w:rsidR="00B22672" w:rsidRDefault="00B22672" w:rsidP="00B22672">
      <w:pPr>
        <w:autoSpaceDE w:val="0"/>
        <w:autoSpaceDN w:val="0"/>
        <w:adjustRightInd w:val="0"/>
        <w:spacing w:after="0" w:line="240" w:lineRule="auto"/>
        <w:jc w:val="both"/>
        <w:rPr>
          <w:rFonts w:ascii="Arial" w:eastAsia="ArialMT" w:hAnsi="Arial" w:cs="Arial"/>
          <w:bCs/>
          <w:color w:val="0000FF"/>
        </w:rPr>
      </w:pPr>
    </w:p>
    <w:p w14:paraId="3474D202" w14:textId="19689E85" w:rsidR="00FF16C7" w:rsidRPr="00B22672" w:rsidRDefault="00FF16C7" w:rsidP="00712080">
      <w:pPr>
        <w:pStyle w:val="ListParagraph"/>
        <w:numPr>
          <w:ilvl w:val="0"/>
          <w:numId w:val="22"/>
        </w:numPr>
        <w:autoSpaceDE w:val="0"/>
        <w:autoSpaceDN w:val="0"/>
        <w:adjustRightInd w:val="0"/>
        <w:spacing w:after="0" w:line="240" w:lineRule="auto"/>
        <w:ind w:left="360"/>
        <w:jc w:val="both"/>
        <w:rPr>
          <w:rFonts w:ascii="Arial" w:eastAsia="ArialMT" w:hAnsi="Arial" w:cs="Arial"/>
          <w:bCs/>
          <w:color w:val="000000" w:themeColor="text1"/>
        </w:rPr>
      </w:pPr>
      <w:r w:rsidRPr="00B22672">
        <w:rPr>
          <w:rFonts w:ascii="Arial" w:eastAsia="ArialMT" w:hAnsi="Arial" w:cs="Arial"/>
          <w:bCs/>
          <w:color w:val="000000" w:themeColor="text1"/>
        </w:rPr>
        <w:lastRenderedPageBreak/>
        <w:t>Cluster 10</w:t>
      </w:r>
    </w:p>
    <w:p w14:paraId="00A95FB6" w14:textId="53CBDB1A" w:rsidR="00FF16C7" w:rsidRDefault="00D37ACF" w:rsidP="00FF16C7">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drawing>
          <wp:inline distT="0" distB="0" distL="0" distR="0" wp14:anchorId="18A15D6D" wp14:editId="3E3008BC">
            <wp:extent cx="5939790" cy="3343275"/>
            <wp:effectExtent l="0" t="0" r="381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69AABE43" w14:textId="77777777" w:rsidR="00B22672" w:rsidRPr="00B8503B" w:rsidRDefault="00B22672" w:rsidP="00B22672">
      <w:pPr>
        <w:autoSpaceDE w:val="0"/>
        <w:autoSpaceDN w:val="0"/>
        <w:adjustRightInd w:val="0"/>
        <w:spacing w:after="0" w:line="240" w:lineRule="auto"/>
        <w:jc w:val="both"/>
        <w:rPr>
          <w:rFonts w:ascii="Arial" w:eastAsia="ArialMT" w:hAnsi="Arial" w:cs="Arial"/>
          <w:bCs/>
          <w:color w:val="0000FF"/>
        </w:rPr>
      </w:pPr>
      <w:r w:rsidRPr="00B8503B">
        <w:rPr>
          <w:rFonts w:ascii="Arial" w:eastAsia="ArialMT" w:hAnsi="Arial" w:cs="Arial"/>
          <w:bCs/>
          <w:color w:val="0000FF"/>
        </w:rPr>
        <w:t>Figure _. Network graph of Cluster 10.  There are two founders (circled) in this cluster, MV25, EPI_ISL_516771, and MV41.</w:t>
      </w:r>
    </w:p>
    <w:p w14:paraId="5844EA53" w14:textId="71861D68" w:rsidR="00FF16C7" w:rsidRDefault="00FF16C7" w:rsidP="00FF16C7">
      <w:pPr>
        <w:autoSpaceDE w:val="0"/>
        <w:autoSpaceDN w:val="0"/>
        <w:adjustRightInd w:val="0"/>
        <w:spacing w:after="0" w:line="240" w:lineRule="auto"/>
        <w:jc w:val="both"/>
        <w:rPr>
          <w:rFonts w:ascii="Arial" w:eastAsia="ArialMT" w:hAnsi="Arial" w:cs="Arial"/>
          <w:bCs/>
          <w:color w:val="000000" w:themeColor="text1"/>
        </w:rPr>
      </w:pPr>
    </w:p>
    <w:p w14:paraId="70EC8C74" w14:textId="232A2626" w:rsidR="00FF16C7" w:rsidRPr="00B22672" w:rsidRDefault="00FF16C7" w:rsidP="00712080">
      <w:pPr>
        <w:pStyle w:val="ListParagraph"/>
        <w:numPr>
          <w:ilvl w:val="0"/>
          <w:numId w:val="22"/>
        </w:numPr>
        <w:autoSpaceDE w:val="0"/>
        <w:autoSpaceDN w:val="0"/>
        <w:adjustRightInd w:val="0"/>
        <w:spacing w:after="0" w:line="240" w:lineRule="auto"/>
        <w:ind w:left="360"/>
        <w:jc w:val="both"/>
        <w:rPr>
          <w:rFonts w:ascii="Arial" w:eastAsia="ArialMT" w:hAnsi="Arial" w:cs="Arial"/>
          <w:bCs/>
          <w:color w:val="000000" w:themeColor="text1"/>
        </w:rPr>
      </w:pPr>
      <w:r w:rsidRPr="00B22672">
        <w:rPr>
          <w:rFonts w:ascii="Arial" w:eastAsia="ArialMT" w:hAnsi="Arial" w:cs="Arial"/>
          <w:bCs/>
          <w:color w:val="000000" w:themeColor="text1"/>
        </w:rPr>
        <w:t>Cluster 11</w:t>
      </w:r>
    </w:p>
    <w:p w14:paraId="3DD532F4" w14:textId="5CBDB279" w:rsidR="00FF16C7" w:rsidRDefault="00D37ACF" w:rsidP="00FF16C7">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bCs/>
          <w:noProof/>
          <w:color w:val="000000" w:themeColor="text1"/>
        </w:rPr>
        <w:drawing>
          <wp:inline distT="0" distB="0" distL="0" distR="0" wp14:anchorId="1D5CBD40" wp14:editId="5D5338FA">
            <wp:extent cx="5939790" cy="3343275"/>
            <wp:effectExtent l="0" t="0" r="381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28F5E168" w14:textId="02E563B0" w:rsidR="00B22672" w:rsidRPr="00B8503B" w:rsidRDefault="00B22672" w:rsidP="00B22672">
      <w:pPr>
        <w:autoSpaceDE w:val="0"/>
        <w:autoSpaceDN w:val="0"/>
        <w:adjustRightInd w:val="0"/>
        <w:spacing w:after="0" w:line="240" w:lineRule="auto"/>
        <w:jc w:val="both"/>
        <w:rPr>
          <w:rFonts w:ascii="Arial" w:eastAsia="ArialMT" w:hAnsi="Arial" w:cs="Arial"/>
          <w:bCs/>
          <w:color w:val="0000FF"/>
        </w:rPr>
      </w:pPr>
      <w:r w:rsidRPr="00B8503B">
        <w:rPr>
          <w:rFonts w:ascii="Arial" w:eastAsia="ArialMT" w:hAnsi="Arial" w:cs="Arial"/>
          <w:bCs/>
          <w:color w:val="0000FF"/>
        </w:rPr>
        <w:t xml:space="preserve">Figure _. Network graph of Cluster </w:t>
      </w:r>
      <w:r w:rsidR="00880B2C" w:rsidRPr="00B8503B">
        <w:rPr>
          <w:rFonts w:ascii="Arial" w:eastAsia="ArialMT" w:hAnsi="Arial" w:cs="Arial"/>
          <w:bCs/>
          <w:color w:val="0000FF"/>
        </w:rPr>
        <w:t>11</w:t>
      </w:r>
      <w:r w:rsidRPr="00B8503B">
        <w:rPr>
          <w:rFonts w:ascii="Arial" w:eastAsia="ArialMT" w:hAnsi="Arial" w:cs="Arial"/>
          <w:bCs/>
          <w:color w:val="0000FF"/>
        </w:rPr>
        <w:t>.  There are two founders (circled) in this cluster, EPI_ISL_940918 and EPI_ISL_942009.</w:t>
      </w:r>
    </w:p>
    <w:p w14:paraId="390FC49C" w14:textId="77777777" w:rsidR="00B22672" w:rsidRDefault="00B22672" w:rsidP="00B22672">
      <w:pPr>
        <w:autoSpaceDE w:val="0"/>
        <w:autoSpaceDN w:val="0"/>
        <w:adjustRightInd w:val="0"/>
        <w:spacing w:after="0" w:line="240" w:lineRule="auto"/>
        <w:jc w:val="both"/>
        <w:rPr>
          <w:rFonts w:ascii="Arial" w:eastAsia="ArialMT" w:hAnsi="Arial" w:cs="Arial"/>
          <w:bCs/>
          <w:color w:val="0000FF"/>
        </w:rPr>
      </w:pPr>
    </w:p>
    <w:p w14:paraId="79325F7C" w14:textId="77777777" w:rsidR="00FF16C7" w:rsidRDefault="00FF16C7" w:rsidP="00FF16C7">
      <w:pPr>
        <w:autoSpaceDE w:val="0"/>
        <w:autoSpaceDN w:val="0"/>
        <w:adjustRightInd w:val="0"/>
        <w:spacing w:after="0" w:line="240" w:lineRule="auto"/>
        <w:jc w:val="both"/>
        <w:rPr>
          <w:rFonts w:ascii="Arial" w:eastAsia="ArialMT" w:hAnsi="Arial" w:cs="Arial"/>
          <w:bCs/>
          <w:color w:val="000000" w:themeColor="text1"/>
        </w:rPr>
      </w:pPr>
    </w:p>
    <w:p w14:paraId="527FCD71" w14:textId="77777777" w:rsidR="00FF16C7" w:rsidRPr="00B9261C" w:rsidRDefault="00FF16C7" w:rsidP="00FF16C7">
      <w:pPr>
        <w:autoSpaceDE w:val="0"/>
        <w:autoSpaceDN w:val="0"/>
        <w:adjustRightInd w:val="0"/>
        <w:spacing w:after="0" w:line="240" w:lineRule="auto"/>
        <w:jc w:val="both"/>
        <w:rPr>
          <w:rFonts w:ascii="Arial" w:eastAsia="ArialMT" w:hAnsi="Arial" w:cs="Arial"/>
          <w:bCs/>
          <w:color w:val="0000FF"/>
        </w:rPr>
      </w:pPr>
    </w:p>
    <w:p w14:paraId="0FDD29AA" w14:textId="77777777" w:rsidR="00FF16C7" w:rsidRDefault="00FF16C7" w:rsidP="008C10A2">
      <w:pPr>
        <w:pStyle w:val="ListParagraph"/>
        <w:autoSpaceDE w:val="0"/>
        <w:autoSpaceDN w:val="0"/>
        <w:adjustRightInd w:val="0"/>
        <w:spacing w:after="0" w:line="240" w:lineRule="auto"/>
        <w:ind w:left="0"/>
        <w:jc w:val="both"/>
        <w:rPr>
          <w:rFonts w:ascii="Arial" w:eastAsia="ArialMT" w:hAnsi="Arial" w:cs="Arial"/>
          <w:bCs/>
          <w:color w:val="000000" w:themeColor="text1"/>
        </w:rPr>
      </w:pPr>
    </w:p>
    <w:p w14:paraId="4D4A9721" w14:textId="2CF6769B" w:rsidR="00E76A4E" w:rsidRDefault="008B663C" w:rsidP="00DB289E">
      <w:pPr>
        <w:pStyle w:val="ListParagraph"/>
        <w:autoSpaceDE w:val="0"/>
        <w:autoSpaceDN w:val="0"/>
        <w:adjustRightInd w:val="0"/>
        <w:spacing w:after="0" w:line="240" w:lineRule="auto"/>
        <w:ind w:left="0"/>
        <w:jc w:val="both"/>
        <w:rPr>
          <w:rFonts w:ascii="Arial" w:eastAsia="ArialMT" w:hAnsi="Arial" w:cs="Arial"/>
          <w:bCs/>
          <w:color w:val="000000" w:themeColor="text1"/>
        </w:rPr>
      </w:pPr>
      <w:r w:rsidRPr="009954D1">
        <w:rPr>
          <w:rFonts w:ascii="Arial" w:eastAsia="ArialMT" w:hAnsi="Arial" w:cs="Arial"/>
          <w:bCs/>
          <w:color w:val="000000" w:themeColor="text1"/>
        </w:rPr>
        <w:t>The mutation profiles of the founders of these 15 clusters and all the mutations detected in the viral isolates and median vector nodes of this study are listed in</w:t>
      </w:r>
      <w:r w:rsidR="00EA0538" w:rsidRPr="009954D1">
        <w:rPr>
          <w:rFonts w:ascii="Arial" w:eastAsia="ArialMT" w:hAnsi="Arial" w:cs="Arial"/>
          <w:bCs/>
          <w:color w:val="000000" w:themeColor="text1"/>
        </w:rPr>
        <w:t xml:space="preserve"> the Supplementary Data Tables 2 and 3</w:t>
      </w:r>
      <w:r w:rsidRPr="009954D1">
        <w:rPr>
          <w:rFonts w:ascii="Arial" w:eastAsia="ArialMT" w:hAnsi="Arial" w:cs="Arial"/>
          <w:bCs/>
          <w:color w:val="000000" w:themeColor="text1"/>
        </w:rPr>
        <w:t>.</w:t>
      </w:r>
    </w:p>
    <w:p w14:paraId="43AB0F88" w14:textId="40C4AE54" w:rsidR="00FA3B5F" w:rsidRPr="006A177E" w:rsidRDefault="00B22672" w:rsidP="00FA3B5F">
      <w:pPr>
        <w:autoSpaceDE w:val="0"/>
        <w:autoSpaceDN w:val="0"/>
        <w:adjustRightInd w:val="0"/>
        <w:spacing w:after="0" w:line="240" w:lineRule="auto"/>
        <w:jc w:val="both"/>
        <w:rPr>
          <w:rFonts w:ascii="Arial" w:eastAsia="ArialMT" w:hAnsi="Arial" w:cs="Arial"/>
          <w:bCs/>
          <w:color w:val="000000" w:themeColor="text1"/>
        </w:rPr>
      </w:pPr>
      <w:r>
        <w:rPr>
          <w:rFonts w:ascii="Arial" w:eastAsia="ArialMT" w:hAnsi="Arial" w:cs="Arial"/>
          <w:color w:val="000000" w:themeColor="text1"/>
        </w:rPr>
        <w:t>(</w:t>
      </w:r>
      <w:r w:rsidR="00FA3B5F" w:rsidRPr="009954D1">
        <w:rPr>
          <w:rFonts w:ascii="Arial" w:eastAsia="ArialMT" w:hAnsi="Arial" w:cs="Arial"/>
          <w:color w:val="000000" w:themeColor="text1"/>
        </w:rPr>
        <w:t>View Supplementary tables (Too big to put in: Mutdiffs and prodiffs)</w:t>
      </w:r>
      <w:r>
        <w:rPr>
          <w:rFonts w:ascii="Arial" w:eastAsia="ArialMT" w:hAnsi="Arial" w:cs="Arial"/>
          <w:color w:val="000000" w:themeColor="text1"/>
        </w:rPr>
        <w:t>)</w:t>
      </w:r>
    </w:p>
    <w:p w14:paraId="343261EE" w14:textId="77777777" w:rsidR="007C69AB" w:rsidRDefault="007C69AB" w:rsidP="00A05B84">
      <w:pPr>
        <w:autoSpaceDE w:val="0"/>
        <w:autoSpaceDN w:val="0"/>
        <w:adjustRightInd w:val="0"/>
        <w:spacing w:after="0" w:line="240" w:lineRule="auto"/>
        <w:jc w:val="both"/>
        <w:rPr>
          <w:rFonts w:ascii="Arial" w:eastAsia="ArialMT" w:hAnsi="Arial" w:cs="Arial"/>
          <w:b/>
          <w:color w:val="000000" w:themeColor="text1"/>
        </w:rPr>
      </w:pPr>
    </w:p>
    <w:p w14:paraId="1BC1A254" w14:textId="101CD72F" w:rsidR="00A05B84" w:rsidRPr="00880B2C" w:rsidRDefault="00B227DA" w:rsidP="00712080">
      <w:pPr>
        <w:pStyle w:val="ListParagraph"/>
        <w:numPr>
          <w:ilvl w:val="0"/>
          <w:numId w:val="21"/>
        </w:numPr>
        <w:autoSpaceDE w:val="0"/>
        <w:autoSpaceDN w:val="0"/>
        <w:adjustRightInd w:val="0"/>
        <w:spacing w:after="0" w:line="240" w:lineRule="auto"/>
        <w:ind w:left="360" w:hanging="360"/>
        <w:jc w:val="both"/>
        <w:rPr>
          <w:rFonts w:ascii="Arial" w:eastAsia="ArialMT" w:hAnsi="Arial" w:cs="Arial"/>
          <w:b/>
          <w:bCs/>
          <w:color w:val="000000" w:themeColor="text1"/>
        </w:rPr>
      </w:pPr>
      <w:r w:rsidRPr="00880B2C">
        <w:rPr>
          <w:rFonts w:ascii="Arial" w:eastAsia="ArialMT" w:hAnsi="Arial" w:cs="Arial"/>
          <w:b/>
          <w:color w:val="000000" w:themeColor="text1"/>
        </w:rPr>
        <w:t xml:space="preserve">Emergence of viral </w:t>
      </w:r>
      <w:r w:rsidR="00891854">
        <w:rPr>
          <w:rFonts w:ascii="Arial" w:eastAsia="ArialMT" w:hAnsi="Arial" w:cs="Arial"/>
          <w:b/>
          <w:color w:val="000000" w:themeColor="text1"/>
        </w:rPr>
        <w:t>isolates</w:t>
      </w:r>
      <w:r w:rsidRPr="00880B2C">
        <w:rPr>
          <w:rFonts w:ascii="Arial" w:eastAsia="ArialMT" w:hAnsi="Arial" w:cs="Arial"/>
          <w:b/>
          <w:color w:val="000000" w:themeColor="text1"/>
        </w:rPr>
        <w:t xml:space="preserve"> related to </w:t>
      </w:r>
      <w:r w:rsidRPr="00880B2C">
        <w:rPr>
          <w:rFonts w:ascii="Arial" w:eastAsia="ArialMT" w:hAnsi="Arial" w:cs="Arial"/>
          <w:b/>
          <w:bCs/>
          <w:color w:val="000000" w:themeColor="text1"/>
        </w:rPr>
        <w:t xml:space="preserve">variants reported in other </w:t>
      </w:r>
      <w:proofErr w:type="gramStart"/>
      <w:r w:rsidRPr="00880B2C">
        <w:rPr>
          <w:rFonts w:ascii="Arial" w:eastAsia="ArialMT" w:hAnsi="Arial" w:cs="Arial"/>
          <w:b/>
          <w:bCs/>
          <w:color w:val="000000" w:themeColor="text1"/>
        </w:rPr>
        <w:t>countries</w:t>
      </w:r>
      <w:proofErr w:type="gramEnd"/>
    </w:p>
    <w:p w14:paraId="2C3F0E7A" w14:textId="780F23A0" w:rsidR="00891854" w:rsidRPr="00B9261C" w:rsidRDefault="00E414B0" w:rsidP="00891854">
      <w:pPr>
        <w:autoSpaceDE w:val="0"/>
        <w:autoSpaceDN w:val="0"/>
        <w:adjustRightInd w:val="0"/>
        <w:spacing w:after="0" w:line="240" w:lineRule="auto"/>
        <w:jc w:val="both"/>
        <w:rPr>
          <w:rFonts w:ascii="Arial" w:eastAsia="ArialMT" w:hAnsi="Arial" w:cs="Arial"/>
          <w:bCs/>
        </w:rPr>
      </w:pPr>
      <w:r w:rsidRPr="00B9261C">
        <w:rPr>
          <w:rFonts w:ascii="Arial" w:eastAsia="ArialMT" w:hAnsi="Arial" w:cs="Arial"/>
          <w:bCs/>
        </w:rPr>
        <w:t xml:space="preserve">Four viral sequences are highly </w:t>
      </w:r>
      <w:proofErr w:type="gramStart"/>
      <w:r w:rsidRPr="00B9261C">
        <w:rPr>
          <w:rFonts w:ascii="Arial" w:eastAsia="ArialMT" w:hAnsi="Arial" w:cs="Arial"/>
          <w:bCs/>
        </w:rPr>
        <w:t>similar to</w:t>
      </w:r>
      <w:proofErr w:type="gramEnd"/>
      <w:r w:rsidRPr="00B9261C">
        <w:rPr>
          <w:rFonts w:ascii="Arial" w:eastAsia="ArialMT" w:hAnsi="Arial" w:cs="Arial"/>
          <w:bCs/>
        </w:rPr>
        <w:t xml:space="preserve"> the Alpha variant that was first detected in UK.  In fact, they contain all the mutations of the Alpha variant</w:t>
      </w:r>
      <w:r w:rsidR="00891854">
        <w:rPr>
          <w:rFonts w:ascii="Arial" w:eastAsia="ArialMT" w:hAnsi="Arial" w:cs="Arial"/>
          <w:bCs/>
        </w:rPr>
        <w:t xml:space="preserve"> (</w:t>
      </w:r>
      <w:r w:rsidR="00891854" w:rsidRPr="00534450">
        <w:rPr>
          <w:rFonts w:ascii="Arial" w:eastAsia="ArialMT" w:hAnsi="Arial" w:cs="Arial"/>
          <w:bCs/>
        </w:rPr>
        <w:t xml:space="preserve">Tables </w:t>
      </w:r>
      <w:r w:rsidR="00891854" w:rsidRPr="00891854">
        <w:rPr>
          <w:rFonts w:ascii="Arial" w:eastAsia="ArialMT" w:hAnsi="Arial" w:cs="Arial"/>
          <w:bCs/>
          <w:highlight w:val="cyan"/>
        </w:rPr>
        <w:t>_</w:t>
      </w:r>
      <w:r w:rsidR="00891854">
        <w:rPr>
          <w:rFonts w:ascii="Arial" w:eastAsia="ArialMT" w:hAnsi="Arial" w:cs="Arial"/>
          <w:bCs/>
        </w:rPr>
        <w:t xml:space="preserve">).  Interestingly, they have </w:t>
      </w:r>
      <w:r w:rsidR="00891854" w:rsidRPr="00B9261C">
        <w:rPr>
          <w:rFonts w:ascii="Arial" w:eastAsia="ArialMT" w:hAnsi="Arial" w:cs="Arial"/>
          <w:bCs/>
        </w:rPr>
        <w:t xml:space="preserve">acquired </w:t>
      </w:r>
      <w:r w:rsidR="00891854">
        <w:rPr>
          <w:rFonts w:ascii="Arial" w:eastAsia="ArialMT" w:hAnsi="Arial" w:cs="Arial"/>
          <w:bCs/>
        </w:rPr>
        <w:t xml:space="preserve">additional novel mutations that </w:t>
      </w:r>
      <w:r w:rsidR="00891854" w:rsidRPr="00534450">
        <w:rPr>
          <w:rFonts w:ascii="Arial" w:eastAsia="ArialMT" w:hAnsi="Arial" w:cs="Arial"/>
          <w:bCs/>
        </w:rPr>
        <w:t xml:space="preserve">were not </w:t>
      </w:r>
      <w:r w:rsidR="00891854">
        <w:rPr>
          <w:rFonts w:ascii="Arial" w:eastAsia="ArialMT" w:hAnsi="Arial" w:cs="Arial"/>
          <w:bCs/>
        </w:rPr>
        <w:t xml:space="preserve">detected in the Alpha variant.  As shown in Table </w:t>
      </w:r>
      <w:r w:rsidR="00891854" w:rsidRPr="00891854">
        <w:rPr>
          <w:rFonts w:ascii="Arial" w:eastAsia="ArialMT" w:hAnsi="Arial" w:cs="Arial"/>
          <w:bCs/>
          <w:highlight w:val="cyan"/>
        </w:rPr>
        <w:t>_</w:t>
      </w:r>
      <w:r w:rsidR="00891854">
        <w:rPr>
          <w:rFonts w:ascii="Arial" w:eastAsia="ArialMT" w:hAnsi="Arial" w:cs="Arial"/>
          <w:bCs/>
        </w:rPr>
        <w:t xml:space="preserve">, </w:t>
      </w:r>
      <w:r w:rsidR="00891854" w:rsidRPr="00B9261C">
        <w:rPr>
          <w:rFonts w:ascii="Arial" w:eastAsia="ArialMT" w:hAnsi="Arial" w:cs="Arial"/>
          <w:bCs/>
        </w:rPr>
        <w:t xml:space="preserve">EPI_ISL_911548 and EPI_ISL_883325 share five of eight novel mutations, while EPI_ISL_943550 and EPI_ISL_966310 share six of another ten novel mutations.  Thus, </w:t>
      </w:r>
      <w:r w:rsidR="00891854" w:rsidRPr="00534450">
        <w:rPr>
          <w:rFonts w:ascii="Arial" w:eastAsia="ArialMT" w:hAnsi="Arial" w:cs="Arial"/>
          <w:bCs/>
        </w:rPr>
        <w:t xml:space="preserve">it is likely that the Alpha variant gave rise to </w:t>
      </w:r>
      <w:r w:rsidR="00891854" w:rsidRPr="00B9261C">
        <w:rPr>
          <w:rFonts w:ascii="Arial" w:eastAsia="ArialMT" w:hAnsi="Arial" w:cs="Arial"/>
          <w:bCs/>
        </w:rPr>
        <w:t>two independent lineages</w:t>
      </w:r>
      <w:r w:rsidR="00891854" w:rsidRPr="00534450">
        <w:rPr>
          <w:rFonts w:ascii="Arial" w:eastAsia="ArialMT" w:hAnsi="Arial" w:cs="Arial"/>
          <w:bCs/>
        </w:rPr>
        <w:t xml:space="preserve"> that can be detected in the US</w:t>
      </w:r>
      <w:r w:rsidR="00891854" w:rsidRPr="00B9261C">
        <w:rPr>
          <w:rFonts w:ascii="Arial" w:eastAsia="ArialMT" w:hAnsi="Arial" w:cs="Arial"/>
          <w:bCs/>
        </w:rPr>
        <w:t>.</w:t>
      </w:r>
    </w:p>
    <w:p w14:paraId="15343AEE" w14:textId="77D6AE1A" w:rsidR="00E414B0" w:rsidRDefault="00E414B0" w:rsidP="00A05B84">
      <w:pPr>
        <w:autoSpaceDE w:val="0"/>
        <w:autoSpaceDN w:val="0"/>
        <w:adjustRightInd w:val="0"/>
        <w:spacing w:after="0" w:line="240" w:lineRule="auto"/>
        <w:jc w:val="both"/>
        <w:rPr>
          <w:rFonts w:ascii="Arial" w:eastAsia="ArialMT" w:hAnsi="Arial" w:cs="Arial"/>
          <w:bCs/>
          <w:color w:val="000000" w:themeColor="text1"/>
        </w:rPr>
      </w:pPr>
    </w:p>
    <w:p w14:paraId="343BFE36" w14:textId="554A606E" w:rsidR="00880B2C" w:rsidRDefault="00880B2C" w:rsidP="00880B2C">
      <w:pPr>
        <w:autoSpaceDE w:val="0"/>
        <w:autoSpaceDN w:val="0"/>
        <w:adjustRightInd w:val="0"/>
        <w:spacing w:after="0" w:line="240" w:lineRule="auto"/>
        <w:jc w:val="both"/>
        <w:rPr>
          <w:rFonts w:ascii="Arial" w:eastAsia="ArialMT" w:hAnsi="Arial" w:cs="Arial"/>
          <w:color w:val="0000FF"/>
        </w:rPr>
      </w:pPr>
      <w:r>
        <w:rPr>
          <w:rFonts w:ascii="Arial" w:eastAsia="ArialMT" w:hAnsi="Arial" w:cs="Arial"/>
          <w:color w:val="0000FF"/>
        </w:rPr>
        <w:t xml:space="preserve">Table </w:t>
      </w:r>
      <w:r w:rsidRPr="00B532F4">
        <w:rPr>
          <w:rFonts w:ascii="Arial" w:eastAsia="ArialMT" w:hAnsi="Arial" w:cs="Arial"/>
          <w:color w:val="0000FF"/>
          <w:highlight w:val="cyan"/>
        </w:rPr>
        <w:t>_</w:t>
      </w:r>
      <w:r>
        <w:rPr>
          <w:rFonts w:ascii="Arial" w:eastAsia="ArialMT" w:hAnsi="Arial" w:cs="Arial"/>
          <w:color w:val="0000FF"/>
        </w:rPr>
        <w:t xml:space="preserve">. </w:t>
      </w:r>
      <w:r w:rsidR="00E80C17">
        <w:rPr>
          <w:rFonts w:ascii="Arial" w:eastAsia="ArialMT" w:hAnsi="Arial" w:cs="Arial"/>
          <w:color w:val="0000FF"/>
        </w:rPr>
        <w:t>M</w:t>
      </w:r>
      <w:r>
        <w:rPr>
          <w:rFonts w:ascii="Arial" w:eastAsia="ArialMT" w:hAnsi="Arial" w:cs="Arial"/>
          <w:color w:val="0000FF"/>
        </w:rPr>
        <w:t xml:space="preserve">utations identified in </w:t>
      </w:r>
      <w:r w:rsidR="00E80C17">
        <w:rPr>
          <w:rFonts w:ascii="Arial" w:eastAsia="ArialMT" w:hAnsi="Arial" w:cs="Arial"/>
          <w:color w:val="0000FF"/>
        </w:rPr>
        <w:t xml:space="preserve">Alpha </w:t>
      </w:r>
      <w:r w:rsidR="00E80C17" w:rsidRPr="00B8503B">
        <w:rPr>
          <w:rFonts w:ascii="Arial" w:eastAsia="ArialMT" w:hAnsi="Arial" w:cs="Arial"/>
          <w:color w:val="0000FF"/>
        </w:rPr>
        <w:t>variant</w:t>
      </w:r>
      <w:r w:rsidR="00E80C17">
        <w:rPr>
          <w:rFonts w:ascii="Arial" w:eastAsia="ArialMT" w:hAnsi="Arial" w:cs="Arial"/>
          <w:color w:val="0000FF"/>
        </w:rPr>
        <w:t xml:space="preserve"> and related isolates</w:t>
      </w:r>
      <w:r>
        <w:rPr>
          <w:rFonts w:ascii="Arial" w:eastAsia="ArialMT" w:hAnsi="Arial" w:cs="Arial"/>
          <w:color w:val="0000FF"/>
        </w:rPr>
        <w:t>.</w:t>
      </w:r>
    </w:p>
    <w:p w14:paraId="2358C7E4" w14:textId="713A8330" w:rsidR="00E414B0" w:rsidRDefault="00E60208" w:rsidP="00A05B84">
      <w:pPr>
        <w:autoSpaceDE w:val="0"/>
        <w:autoSpaceDN w:val="0"/>
        <w:adjustRightInd w:val="0"/>
        <w:spacing w:after="0" w:line="240" w:lineRule="auto"/>
        <w:jc w:val="both"/>
        <w:rPr>
          <w:rFonts w:ascii="Arial" w:eastAsia="ArialMT" w:hAnsi="Arial" w:cs="Arial"/>
          <w:bCs/>
          <w:color w:val="000000" w:themeColor="text1"/>
        </w:rPr>
      </w:pPr>
      <w:r w:rsidRPr="00E60208">
        <w:rPr>
          <w:noProof/>
        </w:rPr>
        <w:drawing>
          <wp:inline distT="0" distB="0" distL="0" distR="0" wp14:anchorId="3BBA0470" wp14:editId="4657B73B">
            <wp:extent cx="5943600" cy="342152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21525"/>
                    </a:xfrm>
                    <a:prstGeom prst="rect">
                      <a:avLst/>
                    </a:prstGeom>
                    <a:noFill/>
                    <a:ln>
                      <a:noFill/>
                    </a:ln>
                  </pic:spPr>
                </pic:pic>
              </a:graphicData>
            </a:graphic>
          </wp:inline>
        </w:drawing>
      </w:r>
    </w:p>
    <w:p w14:paraId="4460449D" w14:textId="77777777" w:rsidR="00880B2C" w:rsidRPr="001E569E" w:rsidRDefault="00880B2C" w:rsidP="00880B2C">
      <w:pPr>
        <w:autoSpaceDE w:val="0"/>
        <w:autoSpaceDN w:val="0"/>
        <w:adjustRightInd w:val="0"/>
        <w:spacing w:after="0" w:line="240" w:lineRule="auto"/>
        <w:jc w:val="both"/>
        <w:rPr>
          <w:rFonts w:ascii="Arial" w:eastAsia="ArialMT" w:hAnsi="Arial" w:cs="Arial"/>
          <w:bCs/>
          <w:i/>
          <w:color w:val="000000" w:themeColor="text1"/>
          <w:sz w:val="18"/>
          <w:szCs w:val="18"/>
        </w:rPr>
      </w:pPr>
      <w:r w:rsidRPr="001E569E">
        <w:rPr>
          <w:rFonts w:ascii="Arial" w:eastAsia="ArialMT" w:hAnsi="Arial" w:cs="Arial"/>
          <w:bCs/>
          <w:i/>
          <w:color w:val="FF0000"/>
          <w:sz w:val="18"/>
          <w:szCs w:val="18"/>
        </w:rPr>
        <w:t xml:space="preserve">Red: </w:t>
      </w:r>
      <w:r w:rsidRPr="001E569E">
        <w:rPr>
          <w:rFonts w:ascii="Arial" w:eastAsia="ArialMT" w:hAnsi="Arial" w:cs="Arial"/>
          <w:bCs/>
          <w:i/>
          <w:color w:val="000000" w:themeColor="text1"/>
          <w:sz w:val="18"/>
          <w:szCs w:val="18"/>
        </w:rPr>
        <w:t xml:space="preserve">missense mutations; black: synonymous mutations; </w:t>
      </w:r>
      <w:r w:rsidRPr="001E569E">
        <w:rPr>
          <w:rFonts w:ascii="Arial" w:eastAsia="ArialMT" w:hAnsi="Arial" w:cs="Arial"/>
          <w:bCs/>
          <w:i/>
          <w:color w:val="0000FF"/>
          <w:sz w:val="18"/>
          <w:szCs w:val="18"/>
        </w:rPr>
        <w:t>blue:</w:t>
      </w:r>
      <w:r w:rsidRPr="001E569E">
        <w:rPr>
          <w:rFonts w:ascii="Arial" w:eastAsia="ArialMT" w:hAnsi="Arial" w:cs="Arial"/>
          <w:bCs/>
          <w:i/>
          <w:color w:val="000000" w:themeColor="text1"/>
          <w:sz w:val="18"/>
          <w:szCs w:val="18"/>
        </w:rPr>
        <w:t xml:space="preserve"> mutations in the untranslated region (UTR).</w:t>
      </w:r>
    </w:p>
    <w:p w14:paraId="63B5E908" w14:textId="77777777" w:rsidR="00E80C17" w:rsidRDefault="00E80C17">
      <w:pPr>
        <w:rPr>
          <w:rFonts w:ascii="Arial" w:eastAsia="ArialMT" w:hAnsi="Arial" w:cs="Arial"/>
          <w:color w:val="0000FF"/>
        </w:rPr>
      </w:pPr>
      <w:r>
        <w:rPr>
          <w:rFonts w:ascii="Arial" w:eastAsia="ArialMT" w:hAnsi="Arial" w:cs="Arial"/>
          <w:color w:val="0000FF"/>
        </w:rPr>
        <w:br w:type="page"/>
      </w:r>
    </w:p>
    <w:p w14:paraId="6195E7F1" w14:textId="6C3E6783" w:rsidR="00E80C17" w:rsidRDefault="00E80C17" w:rsidP="00E80C17">
      <w:pPr>
        <w:autoSpaceDE w:val="0"/>
        <w:autoSpaceDN w:val="0"/>
        <w:adjustRightInd w:val="0"/>
        <w:spacing w:after="0" w:line="240" w:lineRule="auto"/>
        <w:jc w:val="both"/>
        <w:rPr>
          <w:rFonts w:ascii="Arial" w:eastAsia="ArialMT" w:hAnsi="Arial" w:cs="Arial"/>
          <w:color w:val="0000FF"/>
        </w:rPr>
      </w:pPr>
      <w:r>
        <w:rPr>
          <w:rFonts w:ascii="Arial" w:eastAsia="ArialMT" w:hAnsi="Arial" w:cs="Arial"/>
          <w:color w:val="0000FF"/>
        </w:rPr>
        <w:lastRenderedPageBreak/>
        <w:t xml:space="preserve">Table </w:t>
      </w:r>
      <w:r w:rsidRPr="00B532F4">
        <w:rPr>
          <w:rFonts w:ascii="Arial" w:eastAsia="ArialMT" w:hAnsi="Arial" w:cs="Arial"/>
          <w:color w:val="0000FF"/>
          <w:highlight w:val="cyan"/>
        </w:rPr>
        <w:t>_</w:t>
      </w:r>
      <w:r>
        <w:rPr>
          <w:rFonts w:ascii="Arial" w:eastAsia="ArialMT" w:hAnsi="Arial" w:cs="Arial"/>
          <w:color w:val="0000FF"/>
        </w:rPr>
        <w:t>. Additional mutations identified in Alpha-related isolates.</w:t>
      </w:r>
    </w:p>
    <w:p w14:paraId="57BF36F7" w14:textId="6DF84BE9" w:rsidR="00E60208" w:rsidRDefault="00E60208" w:rsidP="00E80C17">
      <w:pPr>
        <w:autoSpaceDE w:val="0"/>
        <w:autoSpaceDN w:val="0"/>
        <w:adjustRightInd w:val="0"/>
        <w:spacing w:after="0" w:line="240" w:lineRule="auto"/>
        <w:rPr>
          <w:rFonts w:ascii="Arial" w:eastAsia="ArialMT" w:hAnsi="Arial" w:cs="Arial"/>
          <w:bCs/>
          <w:color w:val="000000" w:themeColor="text1"/>
        </w:rPr>
      </w:pPr>
      <w:r w:rsidRPr="00E60208">
        <w:rPr>
          <w:noProof/>
        </w:rPr>
        <w:drawing>
          <wp:inline distT="0" distB="0" distL="0" distR="0" wp14:anchorId="00B633F1" wp14:editId="58B9B312">
            <wp:extent cx="5943600" cy="2770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70632"/>
                    </a:xfrm>
                    <a:prstGeom prst="rect">
                      <a:avLst/>
                    </a:prstGeom>
                    <a:noFill/>
                    <a:ln>
                      <a:noFill/>
                    </a:ln>
                  </pic:spPr>
                </pic:pic>
              </a:graphicData>
            </a:graphic>
          </wp:inline>
        </w:drawing>
      </w:r>
    </w:p>
    <w:p w14:paraId="74842301" w14:textId="77777777" w:rsidR="00E80C17" w:rsidRPr="001E569E" w:rsidRDefault="00E80C17" w:rsidP="00E80C17">
      <w:pPr>
        <w:autoSpaceDE w:val="0"/>
        <w:autoSpaceDN w:val="0"/>
        <w:adjustRightInd w:val="0"/>
        <w:spacing w:after="0" w:line="240" w:lineRule="auto"/>
        <w:jc w:val="both"/>
        <w:rPr>
          <w:rFonts w:ascii="Arial" w:eastAsia="ArialMT" w:hAnsi="Arial" w:cs="Arial"/>
          <w:bCs/>
          <w:i/>
          <w:color w:val="000000" w:themeColor="text1"/>
          <w:sz w:val="18"/>
          <w:szCs w:val="18"/>
        </w:rPr>
      </w:pPr>
      <w:r w:rsidRPr="001E569E">
        <w:rPr>
          <w:rFonts w:ascii="Arial" w:eastAsia="ArialMT" w:hAnsi="Arial" w:cs="Arial"/>
          <w:bCs/>
          <w:i/>
          <w:color w:val="FF0000"/>
          <w:sz w:val="18"/>
          <w:szCs w:val="18"/>
        </w:rPr>
        <w:t xml:space="preserve">Red: </w:t>
      </w:r>
      <w:r w:rsidRPr="001E569E">
        <w:rPr>
          <w:rFonts w:ascii="Arial" w:eastAsia="ArialMT" w:hAnsi="Arial" w:cs="Arial"/>
          <w:bCs/>
          <w:i/>
          <w:color w:val="000000" w:themeColor="text1"/>
          <w:sz w:val="18"/>
          <w:szCs w:val="18"/>
        </w:rPr>
        <w:t xml:space="preserve">missense mutations; black: synonymous mutations; </w:t>
      </w:r>
      <w:r w:rsidRPr="001E569E">
        <w:rPr>
          <w:rFonts w:ascii="Arial" w:eastAsia="ArialMT" w:hAnsi="Arial" w:cs="Arial"/>
          <w:bCs/>
          <w:i/>
          <w:color w:val="0000FF"/>
          <w:sz w:val="18"/>
          <w:szCs w:val="18"/>
        </w:rPr>
        <w:t>blue:</w:t>
      </w:r>
      <w:r w:rsidRPr="001E569E">
        <w:rPr>
          <w:rFonts w:ascii="Arial" w:eastAsia="ArialMT" w:hAnsi="Arial" w:cs="Arial"/>
          <w:bCs/>
          <w:i/>
          <w:color w:val="000000" w:themeColor="text1"/>
          <w:sz w:val="18"/>
          <w:szCs w:val="18"/>
        </w:rPr>
        <w:t xml:space="preserve"> mutations in the untranslated region (UTR).</w:t>
      </w:r>
    </w:p>
    <w:p w14:paraId="3D1EA0EF" w14:textId="77777777" w:rsidR="00E60208" w:rsidRDefault="00E60208" w:rsidP="00A05B84">
      <w:pPr>
        <w:autoSpaceDE w:val="0"/>
        <w:autoSpaceDN w:val="0"/>
        <w:adjustRightInd w:val="0"/>
        <w:spacing w:after="0" w:line="240" w:lineRule="auto"/>
        <w:jc w:val="both"/>
        <w:rPr>
          <w:rFonts w:ascii="Arial" w:eastAsia="ArialMT" w:hAnsi="Arial" w:cs="Arial"/>
          <w:bCs/>
          <w:color w:val="000000" w:themeColor="text1"/>
        </w:rPr>
      </w:pPr>
    </w:p>
    <w:p w14:paraId="4C4F6E5E" w14:textId="1AB09D61" w:rsidR="00E60208" w:rsidRPr="00B9261C" w:rsidRDefault="007C69AB" w:rsidP="00E60208">
      <w:pPr>
        <w:autoSpaceDE w:val="0"/>
        <w:autoSpaceDN w:val="0"/>
        <w:adjustRightInd w:val="0"/>
        <w:spacing w:after="0" w:line="240" w:lineRule="auto"/>
        <w:jc w:val="both"/>
        <w:rPr>
          <w:rFonts w:ascii="Arial" w:eastAsia="ArialMT" w:hAnsi="Arial" w:cs="Arial"/>
          <w:bCs/>
        </w:rPr>
      </w:pPr>
      <w:r w:rsidRPr="00534450">
        <w:rPr>
          <w:rFonts w:ascii="Arial" w:eastAsia="ArialMT" w:hAnsi="Arial" w:cs="Arial"/>
          <w:bCs/>
        </w:rPr>
        <w:t>On</w:t>
      </w:r>
      <w:r w:rsidR="00E60208" w:rsidRPr="00B9261C">
        <w:rPr>
          <w:rFonts w:ascii="Arial" w:eastAsia="ArialMT" w:hAnsi="Arial" w:cs="Arial"/>
          <w:bCs/>
        </w:rPr>
        <w:t xml:space="preserve"> the other hand, viral sequences that are highly related to the Beta or Gamma variants were not detected in our dataset (data not shown).</w:t>
      </w:r>
    </w:p>
    <w:p w14:paraId="1E49F2BA" w14:textId="77777777" w:rsidR="00E60208" w:rsidRPr="00B9261C" w:rsidRDefault="00E60208" w:rsidP="00E60208">
      <w:pPr>
        <w:autoSpaceDE w:val="0"/>
        <w:autoSpaceDN w:val="0"/>
        <w:adjustRightInd w:val="0"/>
        <w:spacing w:after="0" w:line="240" w:lineRule="auto"/>
        <w:jc w:val="both"/>
        <w:rPr>
          <w:rFonts w:ascii="Arial" w:eastAsia="ArialMT" w:hAnsi="Arial" w:cs="Arial"/>
          <w:bCs/>
        </w:rPr>
      </w:pPr>
    </w:p>
    <w:p w14:paraId="604AF786" w14:textId="49D4939E" w:rsidR="00E60208" w:rsidRPr="00B9261C" w:rsidRDefault="00E60208" w:rsidP="00E60208">
      <w:pPr>
        <w:autoSpaceDE w:val="0"/>
        <w:autoSpaceDN w:val="0"/>
        <w:adjustRightInd w:val="0"/>
        <w:spacing w:after="0" w:line="240" w:lineRule="auto"/>
        <w:jc w:val="both"/>
        <w:rPr>
          <w:rFonts w:ascii="Arial" w:eastAsia="ArialMT" w:hAnsi="Arial" w:cs="Arial"/>
          <w:bCs/>
        </w:rPr>
      </w:pPr>
      <w:r w:rsidRPr="00B9261C">
        <w:rPr>
          <w:rFonts w:ascii="Arial" w:eastAsia="ArialMT" w:hAnsi="Arial" w:cs="Arial"/>
          <w:bCs/>
        </w:rPr>
        <w:t xml:space="preserve">The mutations associated with the transition from Clusters 2 and 5 to their respective descendent clusters </w:t>
      </w:r>
      <w:r w:rsidR="001321C2">
        <w:rPr>
          <w:rFonts w:ascii="Arial" w:eastAsia="ArialMT" w:hAnsi="Arial" w:cs="Arial"/>
          <w:bCs/>
        </w:rPr>
        <w:t>can be summarized</w:t>
      </w:r>
      <w:r w:rsidRPr="00B9261C">
        <w:rPr>
          <w:rFonts w:ascii="Arial" w:eastAsia="ArialMT" w:hAnsi="Arial" w:cs="Arial"/>
          <w:bCs/>
        </w:rPr>
        <w:t xml:space="preserve"> in the </w:t>
      </w:r>
      <w:r w:rsidR="001321C2">
        <w:rPr>
          <w:rFonts w:ascii="Arial" w:eastAsia="ArialMT" w:hAnsi="Arial" w:cs="Arial"/>
          <w:bCs/>
        </w:rPr>
        <w:t xml:space="preserve">figure </w:t>
      </w:r>
      <w:r w:rsidRPr="00B9261C">
        <w:rPr>
          <w:rFonts w:ascii="Arial" w:eastAsia="ArialMT" w:hAnsi="Arial" w:cs="Arial"/>
          <w:bCs/>
        </w:rPr>
        <w:t>below.</w:t>
      </w:r>
    </w:p>
    <w:p w14:paraId="0BB506AA" w14:textId="77777777" w:rsidR="00E60208" w:rsidRDefault="00E60208" w:rsidP="00E60208">
      <w:pPr>
        <w:autoSpaceDE w:val="0"/>
        <w:autoSpaceDN w:val="0"/>
        <w:adjustRightInd w:val="0"/>
        <w:spacing w:after="0" w:line="240" w:lineRule="auto"/>
        <w:jc w:val="both"/>
        <w:rPr>
          <w:rFonts w:ascii="Arial" w:eastAsia="ArialMT" w:hAnsi="Arial" w:cs="Arial"/>
          <w:bCs/>
          <w:color w:val="000000" w:themeColor="text1"/>
        </w:rPr>
      </w:pPr>
    </w:p>
    <w:p w14:paraId="2284E1DE" w14:textId="4A2188C1" w:rsidR="00020763" w:rsidRDefault="00020763" w:rsidP="00B827F8">
      <w:pPr>
        <w:autoSpaceDE w:val="0"/>
        <w:autoSpaceDN w:val="0"/>
        <w:adjustRightInd w:val="0"/>
        <w:spacing w:after="0" w:line="240" w:lineRule="auto"/>
        <w:jc w:val="both"/>
        <w:rPr>
          <w:rFonts w:ascii="Arial" w:eastAsia="ArialMT" w:hAnsi="Arial" w:cs="Arial"/>
        </w:rPr>
      </w:pPr>
      <w:r>
        <w:rPr>
          <w:noProof/>
        </w:rPr>
        <w:drawing>
          <wp:inline distT="0" distB="0" distL="0" distR="0" wp14:anchorId="54E08700" wp14:editId="194A2AF9">
            <wp:extent cx="5943600" cy="33467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0108" t="30221" r="13825" b="13607"/>
                    <a:stretch/>
                  </pic:blipFill>
                  <pic:spPr bwMode="auto">
                    <a:xfrm>
                      <a:off x="0" y="0"/>
                      <a:ext cx="5943600" cy="3346704"/>
                    </a:xfrm>
                    <a:prstGeom prst="rect">
                      <a:avLst/>
                    </a:prstGeom>
                    <a:ln>
                      <a:noFill/>
                    </a:ln>
                    <a:extLst>
                      <a:ext uri="{53640926-AAD7-44D8-BBD7-CCE9431645EC}">
                        <a14:shadowObscured xmlns:a14="http://schemas.microsoft.com/office/drawing/2010/main"/>
                      </a:ext>
                    </a:extLst>
                  </pic:spPr>
                </pic:pic>
              </a:graphicData>
            </a:graphic>
          </wp:inline>
        </w:drawing>
      </w:r>
    </w:p>
    <w:p w14:paraId="0680533D" w14:textId="52823EA8" w:rsidR="00E60208" w:rsidRDefault="00E60208" w:rsidP="00E60208">
      <w:pPr>
        <w:autoSpaceDE w:val="0"/>
        <w:autoSpaceDN w:val="0"/>
        <w:adjustRightInd w:val="0"/>
        <w:spacing w:after="0" w:line="240" w:lineRule="auto"/>
        <w:jc w:val="both"/>
        <w:rPr>
          <w:rFonts w:ascii="Arial" w:eastAsia="ArialMT" w:hAnsi="Arial" w:cs="Arial"/>
          <w:bCs/>
          <w:color w:val="0000FF"/>
        </w:rPr>
      </w:pPr>
      <w:r w:rsidRPr="00400F1C">
        <w:rPr>
          <w:rFonts w:ascii="Arial" w:eastAsia="ArialMT" w:hAnsi="Arial" w:cs="Arial"/>
          <w:bCs/>
          <w:color w:val="0000FF"/>
        </w:rPr>
        <w:t xml:space="preserve">Figure </w:t>
      </w:r>
      <w:r w:rsidR="001321C2" w:rsidRPr="001321C2">
        <w:rPr>
          <w:rFonts w:ascii="Arial" w:eastAsia="ArialMT" w:hAnsi="Arial" w:cs="Arial"/>
          <w:bCs/>
          <w:color w:val="0000FF"/>
          <w:highlight w:val="cyan"/>
        </w:rPr>
        <w:t>_</w:t>
      </w:r>
      <w:r w:rsidR="001321C2">
        <w:rPr>
          <w:rFonts w:ascii="Arial" w:eastAsia="ArialMT" w:hAnsi="Arial" w:cs="Arial"/>
          <w:bCs/>
          <w:color w:val="0000FF"/>
        </w:rPr>
        <w:t>. Mutations associated with the transition from the ancestor cluster to the descendant cluster(s) in the US, from February 2020 to February 2021.</w:t>
      </w:r>
    </w:p>
    <w:p w14:paraId="19C517FE" w14:textId="77777777" w:rsidR="00F94F69" w:rsidRPr="00B827F8" w:rsidRDefault="00F94F69" w:rsidP="00B827F8">
      <w:pPr>
        <w:autoSpaceDE w:val="0"/>
        <w:autoSpaceDN w:val="0"/>
        <w:adjustRightInd w:val="0"/>
        <w:spacing w:after="0" w:line="240" w:lineRule="auto"/>
        <w:jc w:val="both"/>
        <w:rPr>
          <w:rFonts w:ascii="Arial" w:eastAsia="ArialMT" w:hAnsi="Arial" w:cs="Arial"/>
        </w:rPr>
      </w:pPr>
    </w:p>
    <w:p w14:paraId="74BD97B1" w14:textId="6EC0BD94" w:rsidR="00644DBF" w:rsidRPr="00B827F8" w:rsidRDefault="00644DBF" w:rsidP="00B827F8">
      <w:pPr>
        <w:autoSpaceDE w:val="0"/>
        <w:autoSpaceDN w:val="0"/>
        <w:adjustRightInd w:val="0"/>
        <w:spacing w:after="0" w:line="240" w:lineRule="auto"/>
        <w:jc w:val="both"/>
        <w:rPr>
          <w:rFonts w:ascii="Arial" w:eastAsia="ArialMT" w:hAnsi="Arial" w:cs="Arial"/>
          <w:b/>
        </w:rPr>
      </w:pPr>
      <w:r w:rsidRPr="00B827F8">
        <w:rPr>
          <w:rFonts w:ascii="Arial" w:eastAsia="ArialMT" w:hAnsi="Arial" w:cs="Arial"/>
          <w:b/>
        </w:rPr>
        <w:t>Discussion</w:t>
      </w:r>
      <w:r w:rsidR="00F94F69">
        <w:rPr>
          <w:rFonts w:ascii="Arial" w:eastAsia="ArialMT" w:hAnsi="Arial" w:cs="Arial"/>
          <w:b/>
        </w:rPr>
        <w:t xml:space="preserve"> (Dr. Chan)</w:t>
      </w:r>
    </w:p>
    <w:p w14:paraId="28716733" w14:textId="77777777" w:rsidR="00644DBF" w:rsidRPr="00B827F8" w:rsidRDefault="00644DBF" w:rsidP="00B827F8">
      <w:pPr>
        <w:autoSpaceDE w:val="0"/>
        <w:autoSpaceDN w:val="0"/>
        <w:adjustRightInd w:val="0"/>
        <w:spacing w:after="0" w:line="240" w:lineRule="auto"/>
        <w:jc w:val="both"/>
        <w:rPr>
          <w:rFonts w:ascii="Arial" w:eastAsia="ArialMT" w:hAnsi="Arial" w:cs="Arial"/>
          <w:b/>
        </w:rPr>
      </w:pPr>
      <w:r w:rsidRPr="00B827F8">
        <w:rPr>
          <w:rFonts w:ascii="Arial" w:eastAsia="ArialMT" w:hAnsi="Arial" w:cs="Arial"/>
          <w:bCs/>
          <w:color w:val="000000" w:themeColor="text1"/>
        </w:rPr>
        <w:lastRenderedPageBreak/>
        <w:t>US so far has the most COVID-19 cases and deaths in the world.</w:t>
      </w:r>
    </w:p>
    <w:p w14:paraId="2190D9C9" w14:textId="77777777" w:rsidR="00644DBF" w:rsidRPr="00B827F8" w:rsidRDefault="00644DBF" w:rsidP="00B827F8">
      <w:pPr>
        <w:autoSpaceDE w:val="0"/>
        <w:autoSpaceDN w:val="0"/>
        <w:adjustRightInd w:val="0"/>
        <w:spacing w:after="0" w:line="240" w:lineRule="auto"/>
        <w:jc w:val="both"/>
        <w:rPr>
          <w:rFonts w:ascii="Arial" w:eastAsia="ArialMT" w:hAnsi="Arial" w:cs="Arial"/>
          <w:bCs/>
          <w:color w:val="000000" w:themeColor="text1"/>
        </w:rPr>
      </w:pPr>
    </w:p>
    <w:p w14:paraId="4CFFA7B8" w14:textId="3C6EC3F5" w:rsidR="00644DBF" w:rsidRPr="00B827F8" w:rsidRDefault="00644DBF" w:rsidP="00B827F8">
      <w:p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Mutations of SARS-CoV-2 (</w:t>
      </w:r>
      <w:r w:rsidR="00CF480F" w:rsidRPr="00B827F8">
        <w:rPr>
          <w:rFonts w:ascii="Arial" w:eastAsia="ArialMT" w:hAnsi="Arial" w:cs="Arial"/>
          <w:bCs/>
          <w:color w:val="000000" w:themeColor="text1"/>
        </w:rPr>
        <w:t>e.g.,</w:t>
      </w:r>
      <w:r w:rsidRPr="00B827F8">
        <w:rPr>
          <w:rFonts w:ascii="Arial" w:eastAsia="ArialMT" w:hAnsi="Arial" w:cs="Arial"/>
          <w:bCs/>
          <w:color w:val="000000" w:themeColor="text1"/>
        </w:rPr>
        <w:t xml:space="preserve"> variants detected in UK, Brazil, South Africa, India, etc.) will have significant implications in combating the pandemic.</w:t>
      </w:r>
    </w:p>
    <w:p w14:paraId="06D2246D" w14:textId="77777777" w:rsidR="00644DBF" w:rsidRPr="00B827F8" w:rsidRDefault="00D579B6" w:rsidP="00712080">
      <w:pPr>
        <w:pStyle w:val="ListParagraph"/>
        <w:numPr>
          <w:ilvl w:val="0"/>
          <w:numId w:val="6"/>
        </w:num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 xml:space="preserve">Effectiveness of vaccine and/or </w:t>
      </w:r>
      <w:r w:rsidR="00644DBF" w:rsidRPr="00B827F8">
        <w:rPr>
          <w:rFonts w:ascii="Arial" w:eastAsia="ArialMT" w:hAnsi="Arial" w:cs="Arial"/>
          <w:bCs/>
          <w:color w:val="000000" w:themeColor="text1"/>
        </w:rPr>
        <w:t>therapeutic agents</w:t>
      </w:r>
    </w:p>
    <w:p w14:paraId="46CC1043" w14:textId="77777777" w:rsidR="00644DBF" w:rsidRPr="00B827F8" w:rsidRDefault="00644DBF" w:rsidP="00712080">
      <w:pPr>
        <w:pStyle w:val="ListParagraph"/>
        <w:numPr>
          <w:ilvl w:val="0"/>
          <w:numId w:val="6"/>
        </w:num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 xml:space="preserve">Transmission </w:t>
      </w:r>
    </w:p>
    <w:p w14:paraId="1D98A9B1" w14:textId="77777777" w:rsidR="00644DBF" w:rsidRPr="00B827F8" w:rsidRDefault="00644DBF" w:rsidP="00712080">
      <w:pPr>
        <w:pStyle w:val="ListParagraph"/>
        <w:numPr>
          <w:ilvl w:val="0"/>
          <w:numId w:val="6"/>
        </w:num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Virulence…</w:t>
      </w:r>
    </w:p>
    <w:p w14:paraId="04B2AC7E" w14:textId="77777777" w:rsidR="00644DBF" w:rsidRPr="00B827F8" w:rsidRDefault="00644DBF" w:rsidP="00B827F8">
      <w:pPr>
        <w:autoSpaceDE w:val="0"/>
        <w:autoSpaceDN w:val="0"/>
        <w:adjustRightInd w:val="0"/>
        <w:spacing w:after="0" w:line="240" w:lineRule="auto"/>
        <w:jc w:val="both"/>
        <w:rPr>
          <w:rFonts w:ascii="Arial" w:eastAsia="ArialMT" w:hAnsi="Arial" w:cs="Arial"/>
          <w:bCs/>
          <w:color w:val="000000" w:themeColor="text1"/>
        </w:rPr>
      </w:pPr>
    </w:p>
    <w:p w14:paraId="5590124C" w14:textId="77777777" w:rsidR="00B63B89" w:rsidRPr="00B827F8" w:rsidRDefault="00B63B89" w:rsidP="00B827F8">
      <w:p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Understanding the evolution of this virus will facilitate the development of more effective strategies against this virus.</w:t>
      </w:r>
    </w:p>
    <w:p w14:paraId="131AD41D" w14:textId="77777777" w:rsidR="00B63B89" w:rsidRPr="00B827F8" w:rsidRDefault="00B63B89" w:rsidP="00B827F8">
      <w:pPr>
        <w:autoSpaceDE w:val="0"/>
        <w:autoSpaceDN w:val="0"/>
        <w:adjustRightInd w:val="0"/>
        <w:spacing w:after="0" w:line="240" w:lineRule="auto"/>
        <w:jc w:val="both"/>
        <w:rPr>
          <w:rFonts w:ascii="Arial" w:eastAsia="ArialMT" w:hAnsi="Arial" w:cs="Arial"/>
          <w:bCs/>
          <w:color w:val="000000" w:themeColor="text1"/>
        </w:rPr>
      </w:pPr>
    </w:p>
    <w:p w14:paraId="610DE0B6" w14:textId="1B0F5A3A" w:rsidR="00105853" w:rsidRDefault="00720EEA" w:rsidP="00B827F8">
      <w:pPr>
        <w:autoSpaceDE w:val="0"/>
        <w:autoSpaceDN w:val="0"/>
        <w:adjustRightInd w:val="0"/>
        <w:spacing w:after="0" w:line="240" w:lineRule="auto"/>
        <w:jc w:val="both"/>
        <w:rPr>
          <w:rFonts w:ascii="Arial" w:eastAsia="ArialMT" w:hAnsi="Arial" w:cs="Arial"/>
          <w:bCs/>
          <w:color w:val="000000" w:themeColor="text1"/>
        </w:rPr>
      </w:pPr>
      <w:r>
        <w:rPr>
          <w:noProof/>
        </w:rPr>
        <w:drawing>
          <wp:inline distT="0" distB="0" distL="0" distR="0" wp14:anchorId="7A564A33" wp14:editId="1EB20412">
            <wp:extent cx="5943600" cy="335584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5155" t="25225" r="8993" b="8610"/>
                    <a:stretch/>
                  </pic:blipFill>
                  <pic:spPr bwMode="auto">
                    <a:xfrm>
                      <a:off x="0" y="0"/>
                      <a:ext cx="5943600" cy="3355848"/>
                    </a:xfrm>
                    <a:prstGeom prst="rect">
                      <a:avLst/>
                    </a:prstGeom>
                    <a:ln>
                      <a:noFill/>
                    </a:ln>
                    <a:extLst>
                      <a:ext uri="{53640926-AAD7-44D8-BBD7-CCE9431645EC}">
                        <a14:shadowObscured xmlns:a14="http://schemas.microsoft.com/office/drawing/2010/main"/>
                      </a:ext>
                    </a:extLst>
                  </pic:spPr>
                </pic:pic>
              </a:graphicData>
            </a:graphic>
          </wp:inline>
        </w:drawing>
      </w:r>
    </w:p>
    <w:p w14:paraId="048053AE" w14:textId="77777777" w:rsidR="00105853" w:rsidRDefault="00105853" w:rsidP="00B827F8">
      <w:pPr>
        <w:autoSpaceDE w:val="0"/>
        <w:autoSpaceDN w:val="0"/>
        <w:adjustRightInd w:val="0"/>
        <w:spacing w:after="0" w:line="240" w:lineRule="auto"/>
        <w:jc w:val="both"/>
        <w:rPr>
          <w:rFonts w:ascii="Arial" w:eastAsia="ArialMT" w:hAnsi="Arial" w:cs="Arial"/>
          <w:bCs/>
          <w:color w:val="000000" w:themeColor="text1"/>
        </w:rPr>
      </w:pPr>
    </w:p>
    <w:p w14:paraId="07482299" w14:textId="78DC1A51" w:rsidR="00D579B6" w:rsidRPr="00B827F8" w:rsidRDefault="00B63B89" w:rsidP="00B827F8">
      <w:p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 xml:space="preserve">Not all mutations </w:t>
      </w:r>
      <w:r w:rsidR="00D579B6" w:rsidRPr="00B827F8">
        <w:rPr>
          <w:rFonts w:ascii="Arial" w:eastAsia="ArialMT" w:hAnsi="Arial" w:cs="Arial"/>
          <w:bCs/>
          <w:color w:val="000000" w:themeColor="text1"/>
        </w:rPr>
        <w:t xml:space="preserve">will confer selective </w:t>
      </w:r>
      <w:r w:rsidR="00CF480F" w:rsidRPr="00B827F8">
        <w:rPr>
          <w:rFonts w:ascii="Arial" w:eastAsia="ArialMT" w:hAnsi="Arial" w:cs="Arial"/>
          <w:bCs/>
          <w:color w:val="000000" w:themeColor="text1"/>
        </w:rPr>
        <w:t>advantages.</w:t>
      </w:r>
    </w:p>
    <w:p w14:paraId="7563F4B0" w14:textId="7B3A8237" w:rsidR="00D579B6" w:rsidRPr="00B827F8" w:rsidRDefault="00D579B6" w:rsidP="00B827F8">
      <w:p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 xml:space="preserve">It is important to identify mutations that confer selective </w:t>
      </w:r>
      <w:r w:rsidR="00CF480F" w:rsidRPr="00B827F8">
        <w:rPr>
          <w:rFonts w:ascii="Arial" w:eastAsia="ArialMT" w:hAnsi="Arial" w:cs="Arial"/>
          <w:bCs/>
          <w:color w:val="000000" w:themeColor="text1"/>
        </w:rPr>
        <w:t>advantages.</w:t>
      </w:r>
    </w:p>
    <w:p w14:paraId="16AEEB1E" w14:textId="77777777" w:rsidR="00644DBF" w:rsidRPr="00B827F8" w:rsidRDefault="00D579B6" w:rsidP="00B827F8">
      <w:p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 xml:space="preserve">We took this approach to identify the accumulation of mutations during the pandemic in the </w:t>
      </w:r>
      <w:proofErr w:type="gramStart"/>
      <w:r w:rsidRPr="00B827F8">
        <w:rPr>
          <w:rFonts w:ascii="Arial" w:eastAsia="ArialMT" w:hAnsi="Arial" w:cs="Arial"/>
          <w:bCs/>
          <w:color w:val="000000" w:themeColor="text1"/>
        </w:rPr>
        <w:t>US</w:t>
      </w:r>
      <w:proofErr w:type="gramEnd"/>
    </w:p>
    <w:p w14:paraId="4F7E9605" w14:textId="77777777" w:rsidR="00D579B6" w:rsidRPr="00B827F8" w:rsidRDefault="00D579B6" w:rsidP="00B827F8">
      <w:pPr>
        <w:autoSpaceDE w:val="0"/>
        <w:autoSpaceDN w:val="0"/>
        <w:adjustRightInd w:val="0"/>
        <w:spacing w:after="0" w:line="240" w:lineRule="auto"/>
        <w:jc w:val="both"/>
        <w:rPr>
          <w:rFonts w:ascii="Arial" w:eastAsia="ArialMT" w:hAnsi="Arial" w:cs="Arial"/>
          <w:bCs/>
          <w:color w:val="000000" w:themeColor="text1"/>
        </w:rPr>
      </w:pPr>
    </w:p>
    <w:p w14:paraId="464E1987" w14:textId="77777777" w:rsidR="00D579B6" w:rsidRPr="00B827F8" w:rsidRDefault="00D579B6" w:rsidP="00B827F8">
      <w:p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Potential effects of these mutations, especially the effects of the combination of these mutations.</w:t>
      </w:r>
    </w:p>
    <w:p w14:paraId="3D363678" w14:textId="77777777" w:rsidR="00D579B6" w:rsidRPr="00B827F8" w:rsidRDefault="00D579B6" w:rsidP="00B827F8">
      <w:pPr>
        <w:autoSpaceDE w:val="0"/>
        <w:autoSpaceDN w:val="0"/>
        <w:adjustRightInd w:val="0"/>
        <w:spacing w:after="0" w:line="240" w:lineRule="auto"/>
        <w:jc w:val="both"/>
        <w:rPr>
          <w:rFonts w:ascii="Arial" w:eastAsia="ArialMT" w:hAnsi="Arial" w:cs="Arial"/>
          <w:bCs/>
          <w:color w:val="000000" w:themeColor="text1"/>
        </w:rPr>
      </w:pPr>
    </w:p>
    <w:p w14:paraId="63D47F0B" w14:textId="77777777" w:rsidR="00D579B6" w:rsidRPr="00B827F8" w:rsidRDefault="00681495" w:rsidP="00B827F8">
      <w:p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Major l</w:t>
      </w:r>
      <w:r w:rsidR="00D579B6" w:rsidRPr="00B827F8">
        <w:rPr>
          <w:rFonts w:ascii="Arial" w:eastAsia="ArialMT" w:hAnsi="Arial" w:cs="Arial"/>
          <w:bCs/>
          <w:color w:val="000000" w:themeColor="text1"/>
        </w:rPr>
        <w:t>imitation of the study</w:t>
      </w:r>
      <w:r w:rsidRPr="00B827F8">
        <w:rPr>
          <w:rFonts w:ascii="Arial" w:eastAsia="ArialMT" w:hAnsi="Arial" w:cs="Arial"/>
          <w:bCs/>
          <w:color w:val="000000" w:themeColor="text1"/>
        </w:rPr>
        <w:t xml:space="preserve"> - w</w:t>
      </w:r>
      <w:r w:rsidR="00D579B6" w:rsidRPr="00B827F8">
        <w:rPr>
          <w:rFonts w:ascii="Arial" w:eastAsia="ArialMT" w:hAnsi="Arial" w:cs="Arial"/>
          <w:bCs/>
          <w:color w:val="000000" w:themeColor="text1"/>
        </w:rPr>
        <w:t xml:space="preserve">e are limited by the sequences </w:t>
      </w:r>
      <w:r w:rsidRPr="00B827F8">
        <w:rPr>
          <w:rFonts w:ascii="Arial" w:eastAsia="ArialMT" w:hAnsi="Arial" w:cs="Arial"/>
          <w:bCs/>
          <w:color w:val="000000" w:themeColor="text1"/>
        </w:rPr>
        <w:t xml:space="preserve">that have been sequenced and </w:t>
      </w:r>
      <w:r w:rsidR="00D579B6" w:rsidRPr="00B827F8">
        <w:rPr>
          <w:rFonts w:ascii="Arial" w:eastAsia="ArialMT" w:hAnsi="Arial" w:cs="Arial"/>
          <w:bCs/>
          <w:color w:val="000000" w:themeColor="text1"/>
        </w:rPr>
        <w:t>submitted to the GISAID</w:t>
      </w:r>
      <w:r w:rsidRPr="00B827F8">
        <w:rPr>
          <w:rFonts w:ascii="Arial" w:eastAsia="ArialMT" w:hAnsi="Arial" w:cs="Arial"/>
          <w:bCs/>
          <w:color w:val="000000" w:themeColor="text1"/>
        </w:rPr>
        <w:t>.</w:t>
      </w:r>
    </w:p>
    <w:p w14:paraId="6A1AC6F3" w14:textId="77777777" w:rsidR="00C366A0" w:rsidRPr="00B827F8" w:rsidRDefault="00C366A0" w:rsidP="00B827F8">
      <w:pPr>
        <w:autoSpaceDE w:val="0"/>
        <w:autoSpaceDN w:val="0"/>
        <w:adjustRightInd w:val="0"/>
        <w:spacing w:after="0" w:line="240" w:lineRule="auto"/>
        <w:jc w:val="both"/>
        <w:rPr>
          <w:rFonts w:ascii="Arial" w:eastAsia="ArialMT" w:hAnsi="Arial" w:cs="Arial"/>
          <w:bCs/>
          <w:color w:val="000000" w:themeColor="text1"/>
        </w:rPr>
      </w:pPr>
    </w:p>
    <w:p w14:paraId="204F3F15" w14:textId="44E45774" w:rsidR="00681495" w:rsidRPr="00B827F8" w:rsidRDefault="00681495" w:rsidP="00B827F8">
      <w:p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bCs/>
          <w:color w:val="000000" w:themeColor="text1"/>
        </w:rPr>
        <w:t>Compared to other countries (</w:t>
      </w:r>
      <w:r w:rsidR="00CF480F" w:rsidRPr="00B827F8">
        <w:rPr>
          <w:rFonts w:ascii="Arial" w:eastAsia="ArialMT" w:hAnsi="Arial" w:cs="Arial"/>
          <w:bCs/>
          <w:color w:val="000000" w:themeColor="text1"/>
        </w:rPr>
        <w:t>e.g.,</w:t>
      </w:r>
      <w:r w:rsidRPr="00B827F8">
        <w:rPr>
          <w:rFonts w:ascii="Arial" w:eastAsia="ArialMT" w:hAnsi="Arial" w:cs="Arial"/>
          <w:bCs/>
          <w:color w:val="000000" w:themeColor="text1"/>
        </w:rPr>
        <w:t xml:space="preserve"> UK), the sequencing effort in the US is relatively low.</w:t>
      </w:r>
    </w:p>
    <w:p w14:paraId="1B33C433" w14:textId="05EEF2CF" w:rsidR="00681495" w:rsidRPr="00B827F8" w:rsidRDefault="00681495" w:rsidP="00B827F8">
      <w:pPr>
        <w:autoSpaceDE w:val="0"/>
        <w:autoSpaceDN w:val="0"/>
        <w:adjustRightInd w:val="0"/>
        <w:spacing w:after="0" w:line="240" w:lineRule="auto"/>
        <w:jc w:val="both"/>
        <w:rPr>
          <w:rFonts w:ascii="Arial" w:eastAsia="ArialMT" w:hAnsi="Arial" w:cs="Arial"/>
        </w:rPr>
      </w:pPr>
      <w:r w:rsidRPr="00B827F8">
        <w:rPr>
          <w:rFonts w:ascii="Arial" w:eastAsia="ArialMT" w:hAnsi="Arial" w:cs="Arial"/>
        </w:rPr>
        <w:t xml:space="preserve">A large portion of the SARS-CoV-2, including </w:t>
      </w:r>
      <w:r w:rsidR="00CF480F" w:rsidRPr="00B827F8">
        <w:rPr>
          <w:rFonts w:ascii="Arial" w:eastAsia="ArialMT" w:hAnsi="Arial" w:cs="Arial"/>
        </w:rPr>
        <w:t>many</w:t>
      </w:r>
      <w:r w:rsidRPr="00B827F8">
        <w:rPr>
          <w:rFonts w:ascii="Arial" w:eastAsia="ArialMT" w:hAnsi="Arial" w:cs="Arial"/>
        </w:rPr>
        <w:t xml:space="preserve"> mutants were not detected </w:t>
      </w:r>
      <w:r w:rsidRPr="00B827F8">
        <w:rPr>
          <w:rFonts w:ascii="Arial" w:eastAsia="ArialMT" w:hAnsi="Arial" w:cs="Arial"/>
        </w:rPr>
        <w:sym w:font="Wingdings" w:char="F0E0"/>
      </w:r>
      <w:r w:rsidRPr="00B827F8">
        <w:rPr>
          <w:rFonts w:ascii="Arial" w:eastAsia="ArialMT" w:hAnsi="Arial" w:cs="Arial"/>
        </w:rPr>
        <w:t xml:space="preserve"> would not be in our dataset.</w:t>
      </w:r>
    </w:p>
    <w:p w14:paraId="2BFA9B84" w14:textId="77777777" w:rsidR="00C366A0" w:rsidRPr="00B827F8" w:rsidRDefault="00C366A0" w:rsidP="00B827F8">
      <w:pPr>
        <w:autoSpaceDE w:val="0"/>
        <w:autoSpaceDN w:val="0"/>
        <w:adjustRightInd w:val="0"/>
        <w:spacing w:after="0" w:line="240" w:lineRule="auto"/>
        <w:jc w:val="both"/>
        <w:rPr>
          <w:rFonts w:ascii="Arial" w:eastAsia="ArialMT" w:hAnsi="Arial" w:cs="Arial"/>
        </w:rPr>
      </w:pPr>
    </w:p>
    <w:p w14:paraId="482CD944" w14:textId="3E7D62AD" w:rsidR="00CD3D9D" w:rsidRDefault="00681495" w:rsidP="00B827F8">
      <w:pPr>
        <w:autoSpaceDE w:val="0"/>
        <w:autoSpaceDN w:val="0"/>
        <w:adjustRightInd w:val="0"/>
        <w:spacing w:after="0" w:line="240" w:lineRule="auto"/>
        <w:jc w:val="both"/>
        <w:rPr>
          <w:rFonts w:ascii="Arial" w:eastAsia="ArialMT" w:hAnsi="Arial" w:cs="Arial"/>
          <w:bCs/>
          <w:color w:val="000000" w:themeColor="text1"/>
        </w:rPr>
      </w:pPr>
      <w:r w:rsidRPr="00B827F8">
        <w:rPr>
          <w:rFonts w:ascii="Arial" w:eastAsia="ArialMT" w:hAnsi="Arial" w:cs="Arial"/>
        </w:rPr>
        <w:t xml:space="preserve">The median vector nodes might represent some mutants that play a role in the route during the </w:t>
      </w:r>
      <w:r w:rsidR="00C366A0" w:rsidRPr="00B827F8">
        <w:rPr>
          <w:rFonts w:ascii="Arial" w:eastAsia="ArialMT" w:hAnsi="Arial" w:cs="Arial"/>
          <w:bCs/>
          <w:color w:val="000000" w:themeColor="text1"/>
        </w:rPr>
        <w:t>accumulation of mutations described in this study.</w:t>
      </w:r>
    </w:p>
    <w:p w14:paraId="6B3F5718" w14:textId="77FD2229" w:rsidR="009E252A" w:rsidRPr="009E252A" w:rsidRDefault="009E252A" w:rsidP="00B827F8">
      <w:pPr>
        <w:autoSpaceDE w:val="0"/>
        <w:autoSpaceDN w:val="0"/>
        <w:adjustRightInd w:val="0"/>
        <w:spacing w:after="0" w:line="240" w:lineRule="auto"/>
        <w:jc w:val="both"/>
        <w:rPr>
          <w:rFonts w:ascii="Arial" w:eastAsia="ArialMT" w:hAnsi="Arial" w:cs="Arial"/>
          <w:bCs/>
          <w:color w:val="000000" w:themeColor="text1"/>
        </w:rPr>
      </w:pPr>
    </w:p>
    <w:p w14:paraId="12C2E838" w14:textId="1C92001C" w:rsidR="009E252A" w:rsidRPr="00F94F69" w:rsidRDefault="00F94F69" w:rsidP="009E252A">
      <w:pPr>
        <w:spacing w:after="0" w:line="240" w:lineRule="auto"/>
        <w:rPr>
          <w:rFonts w:ascii="Arial" w:eastAsia="Times New Roman" w:hAnsi="Arial" w:cs="Arial"/>
          <w:b/>
          <w:color w:val="000000"/>
          <w:sz w:val="24"/>
          <w:szCs w:val="24"/>
        </w:rPr>
      </w:pPr>
      <w:r>
        <w:rPr>
          <w:rFonts w:ascii="Arial" w:eastAsia="Times New Roman" w:hAnsi="Arial" w:cs="Arial"/>
          <w:b/>
          <w:color w:val="000000"/>
        </w:rPr>
        <w:t xml:space="preserve">(Dr. Welch) </w:t>
      </w:r>
      <w:r w:rsidR="009E252A">
        <w:rPr>
          <w:rFonts w:ascii="Arial" w:eastAsia="Times New Roman" w:hAnsi="Arial" w:cs="Arial"/>
          <w:color w:val="000000"/>
        </w:rPr>
        <w:t>W</w:t>
      </w:r>
      <w:r w:rsidR="009E252A" w:rsidRPr="009E252A">
        <w:rPr>
          <w:rFonts w:ascii="Arial" w:eastAsia="Times New Roman" w:hAnsi="Arial" w:cs="Arial"/>
          <w:color w:val="000000"/>
        </w:rPr>
        <w:t xml:space="preserve">e </w:t>
      </w:r>
      <w:r w:rsidR="009E252A">
        <w:rPr>
          <w:rFonts w:ascii="Arial" w:eastAsia="Times New Roman" w:hAnsi="Arial" w:cs="Arial"/>
          <w:color w:val="000000"/>
        </w:rPr>
        <w:t xml:space="preserve">provide </w:t>
      </w:r>
      <w:r w:rsidR="009E252A" w:rsidRPr="009E252A">
        <w:rPr>
          <w:rFonts w:ascii="Arial" w:eastAsia="Times New Roman" w:hAnsi="Arial" w:cs="Arial"/>
          <w:color w:val="000000"/>
        </w:rPr>
        <w:t xml:space="preserve">a software pipeline that allows the analysis of the </w:t>
      </w:r>
      <w:r w:rsidR="009E252A">
        <w:rPr>
          <w:rFonts w:ascii="Arial" w:eastAsia="Times New Roman" w:hAnsi="Arial" w:cs="Arial"/>
          <w:color w:val="000000"/>
        </w:rPr>
        <w:t xml:space="preserve">contents of the </w:t>
      </w:r>
      <w:r w:rsidR="009E252A" w:rsidRPr="009E252A">
        <w:rPr>
          <w:rFonts w:ascii="Arial" w:eastAsia="Times New Roman" w:hAnsi="Arial" w:cs="Arial"/>
          <w:color w:val="000000"/>
        </w:rPr>
        <w:t>public GISAID database. The two main contributions are:</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p>
    <w:p w14:paraId="5A5356AD" w14:textId="1F1C8982" w:rsidR="009E252A" w:rsidRPr="009E252A" w:rsidRDefault="009E252A" w:rsidP="00712080">
      <w:pPr>
        <w:numPr>
          <w:ilvl w:val="0"/>
          <w:numId w:val="7"/>
        </w:numPr>
        <w:spacing w:after="0" w:line="240" w:lineRule="auto"/>
        <w:rPr>
          <w:rFonts w:ascii="Arial" w:eastAsia="Times New Roman" w:hAnsi="Arial" w:cs="Arial"/>
          <w:color w:val="000000"/>
          <w:sz w:val="24"/>
          <w:szCs w:val="24"/>
        </w:rPr>
      </w:pPr>
      <w:r w:rsidRPr="009E252A">
        <w:rPr>
          <w:rFonts w:ascii="Arial" w:eastAsia="Times New Roman" w:hAnsi="Arial" w:cs="Arial"/>
          <w:color w:val="000000"/>
        </w:rPr>
        <w:lastRenderedPageBreak/>
        <w:t xml:space="preserve">A public code repository that </w:t>
      </w:r>
      <w:r>
        <w:rPr>
          <w:rFonts w:ascii="Arial" w:eastAsia="Times New Roman" w:hAnsi="Arial" w:cs="Arial"/>
          <w:color w:val="000000"/>
        </w:rPr>
        <w:t xml:space="preserve">enables </w:t>
      </w:r>
      <w:r w:rsidRPr="009E252A">
        <w:rPr>
          <w:rFonts w:ascii="Arial" w:eastAsia="Times New Roman" w:hAnsi="Arial" w:cs="Arial"/>
          <w:color w:val="000000"/>
        </w:rPr>
        <w:t>other</w:t>
      </w:r>
      <w:r>
        <w:rPr>
          <w:rFonts w:ascii="Arial" w:eastAsia="Times New Roman" w:hAnsi="Arial" w:cs="Arial"/>
          <w:color w:val="000000"/>
        </w:rPr>
        <w:t xml:space="preserve"> researcher</w:t>
      </w:r>
      <w:r w:rsidRPr="009E252A">
        <w:rPr>
          <w:rFonts w:ascii="Arial" w:eastAsia="Times New Roman" w:hAnsi="Arial" w:cs="Arial"/>
          <w:color w:val="000000"/>
        </w:rPr>
        <w:t xml:space="preserve">s to </w:t>
      </w:r>
      <w:r>
        <w:rPr>
          <w:rFonts w:ascii="Arial" w:eastAsia="Times New Roman" w:hAnsi="Arial" w:cs="Arial"/>
          <w:color w:val="000000"/>
        </w:rPr>
        <w:t xml:space="preserve">perform </w:t>
      </w:r>
      <w:r w:rsidRPr="009E252A">
        <w:rPr>
          <w:rFonts w:ascii="Arial" w:eastAsia="Times New Roman" w:hAnsi="Arial" w:cs="Arial"/>
          <w:color w:val="000000"/>
        </w:rPr>
        <w:t>similar analyses, e.g., for different geographic regions and/or time periods.</w:t>
      </w:r>
    </w:p>
    <w:p w14:paraId="4A311CBD" w14:textId="1D9C49AF" w:rsidR="009E252A" w:rsidRPr="009E252A" w:rsidRDefault="009E252A" w:rsidP="00712080">
      <w:pPr>
        <w:numPr>
          <w:ilvl w:val="0"/>
          <w:numId w:val="7"/>
        </w:numPr>
        <w:spacing w:after="0" w:line="240" w:lineRule="auto"/>
        <w:rPr>
          <w:rFonts w:ascii="Arial" w:eastAsia="Times New Roman" w:hAnsi="Arial" w:cs="Arial"/>
          <w:color w:val="000000"/>
          <w:sz w:val="24"/>
          <w:szCs w:val="24"/>
        </w:rPr>
      </w:pPr>
      <w:r>
        <w:rPr>
          <w:rFonts w:ascii="Arial" w:eastAsia="Times New Roman" w:hAnsi="Arial" w:cs="Arial"/>
          <w:color w:val="000000"/>
        </w:rPr>
        <w:t>A</w:t>
      </w:r>
      <w:r w:rsidRPr="009E252A">
        <w:rPr>
          <w:rFonts w:ascii="Arial" w:eastAsia="Times New Roman" w:hAnsi="Arial" w:cs="Arial"/>
          <w:color w:val="000000"/>
        </w:rPr>
        <w:t xml:space="preserve"> graph-based approach, which </w:t>
      </w:r>
      <w:r>
        <w:rPr>
          <w:rFonts w:ascii="Arial" w:eastAsia="Times New Roman" w:hAnsi="Arial" w:cs="Arial"/>
          <w:color w:val="000000"/>
        </w:rPr>
        <w:t xml:space="preserve">enables the discovery of more complex </w:t>
      </w:r>
      <w:r w:rsidR="00CF480F" w:rsidRPr="009E252A">
        <w:rPr>
          <w:rFonts w:ascii="Arial" w:eastAsia="Times New Roman" w:hAnsi="Arial" w:cs="Arial"/>
          <w:color w:val="000000"/>
        </w:rPr>
        <w:t>phylogenetic</w:t>
      </w:r>
      <w:r w:rsidR="00CF480F">
        <w:rPr>
          <w:rFonts w:ascii="Arial" w:eastAsia="Times New Roman" w:hAnsi="Arial" w:cs="Arial"/>
          <w:color w:val="000000"/>
        </w:rPr>
        <w:t xml:space="preserve"> </w:t>
      </w:r>
      <w:r w:rsidR="00CF480F" w:rsidRPr="009E252A">
        <w:rPr>
          <w:rFonts w:ascii="Arial" w:eastAsia="Times New Roman" w:hAnsi="Arial" w:cs="Arial"/>
          <w:color w:val="000000"/>
        </w:rPr>
        <w:t>relationships</w:t>
      </w:r>
      <w:r w:rsidRPr="009E252A">
        <w:rPr>
          <w:rFonts w:ascii="Arial" w:eastAsia="Times New Roman" w:hAnsi="Arial" w:cs="Arial"/>
          <w:color w:val="000000"/>
        </w:rPr>
        <w:t xml:space="preserve"> than is possible with trees.</w:t>
      </w:r>
    </w:p>
    <w:p w14:paraId="45147535" w14:textId="4707E68B" w:rsidR="009E252A" w:rsidRDefault="009E252A" w:rsidP="00B827F8">
      <w:pPr>
        <w:autoSpaceDE w:val="0"/>
        <w:autoSpaceDN w:val="0"/>
        <w:adjustRightInd w:val="0"/>
        <w:spacing w:after="0" w:line="240" w:lineRule="auto"/>
        <w:jc w:val="both"/>
        <w:rPr>
          <w:rFonts w:ascii="Arial" w:hAnsi="Arial" w:cs="Arial"/>
        </w:rPr>
      </w:pPr>
    </w:p>
    <w:p w14:paraId="2C3C691F" w14:textId="77777777" w:rsidR="00534450" w:rsidRDefault="00534450" w:rsidP="00534450">
      <w:pPr>
        <w:spacing w:after="0" w:line="240" w:lineRule="auto"/>
        <w:rPr>
          <w:rFonts w:ascii="Arial" w:eastAsia="Times New Roman" w:hAnsi="Arial" w:cs="Arial"/>
          <w:b/>
          <w:bCs/>
          <w:color w:val="000000"/>
        </w:rPr>
      </w:pPr>
      <w:r w:rsidRPr="00760E7D">
        <w:rPr>
          <w:rFonts w:ascii="Arial" w:eastAsia="Times New Roman" w:hAnsi="Arial" w:cs="Arial"/>
          <w:b/>
          <w:bCs/>
          <w:color w:val="000000"/>
        </w:rPr>
        <w:t>Reference</w:t>
      </w:r>
    </w:p>
    <w:p w14:paraId="24998648" w14:textId="77777777" w:rsidR="00534450" w:rsidRPr="00760E7D" w:rsidRDefault="00534450" w:rsidP="00534450">
      <w:pPr>
        <w:spacing w:after="0" w:line="240" w:lineRule="auto"/>
        <w:rPr>
          <w:rFonts w:ascii="Arial" w:eastAsia="Times New Roman" w:hAnsi="Arial" w:cs="Arial"/>
          <w:b/>
          <w:bCs/>
          <w:color w:val="000000"/>
          <w:sz w:val="24"/>
          <w:szCs w:val="24"/>
        </w:rPr>
      </w:pPr>
    </w:p>
    <w:p w14:paraId="30C13E97" w14:textId="77777777" w:rsidR="00534450" w:rsidRPr="00760E7D" w:rsidRDefault="00534450" w:rsidP="00712080">
      <w:pPr>
        <w:pStyle w:val="ListParagraph"/>
        <w:numPr>
          <w:ilvl w:val="0"/>
          <w:numId w:val="9"/>
        </w:numPr>
        <w:autoSpaceDE w:val="0"/>
        <w:autoSpaceDN w:val="0"/>
        <w:adjustRightInd w:val="0"/>
        <w:spacing w:after="0" w:line="240" w:lineRule="auto"/>
        <w:jc w:val="both"/>
        <w:rPr>
          <w:rFonts w:ascii="Arial" w:hAnsi="Arial" w:cs="Arial"/>
        </w:rPr>
      </w:pPr>
      <w:proofErr w:type="spellStart"/>
      <w:r w:rsidRPr="00760E7D">
        <w:rPr>
          <w:rFonts w:ascii="Verdana" w:hAnsi="Verdana"/>
          <w:sz w:val="19"/>
          <w:szCs w:val="19"/>
          <w:shd w:val="clear" w:color="auto" w:fill="FFFFFF"/>
        </w:rPr>
        <w:t>Bandelt</w:t>
      </w:r>
      <w:proofErr w:type="spellEnd"/>
      <w:r w:rsidRPr="00760E7D">
        <w:rPr>
          <w:rFonts w:ascii="Verdana" w:hAnsi="Verdana"/>
          <w:sz w:val="19"/>
          <w:szCs w:val="19"/>
          <w:shd w:val="clear" w:color="auto" w:fill="FFFFFF"/>
        </w:rPr>
        <w:t xml:space="preserve"> H-J, Forster P, </w:t>
      </w:r>
      <w:proofErr w:type="spellStart"/>
      <w:r w:rsidRPr="00760E7D">
        <w:rPr>
          <w:rFonts w:ascii="Verdana" w:hAnsi="Verdana"/>
          <w:sz w:val="19"/>
          <w:szCs w:val="19"/>
          <w:shd w:val="clear" w:color="auto" w:fill="FFFFFF"/>
        </w:rPr>
        <w:t>Röhl</w:t>
      </w:r>
      <w:proofErr w:type="spellEnd"/>
      <w:r w:rsidRPr="00760E7D">
        <w:rPr>
          <w:rFonts w:ascii="Verdana" w:hAnsi="Verdana"/>
          <w:sz w:val="19"/>
          <w:szCs w:val="19"/>
          <w:shd w:val="clear" w:color="auto" w:fill="FFFFFF"/>
        </w:rPr>
        <w:t xml:space="preserve"> A (1999) Median-joining networks for inferring intraspecific phylogenies. Mol Biol </w:t>
      </w:r>
      <w:proofErr w:type="spellStart"/>
      <w:r w:rsidRPr="00760E7D">
        <w:rPr>
          <w:rFonts w:ascii="Verdana" w:hAnsi="Verdana"/>
          <w:sz w:val="19"/>
          <w:szCs w:val="19"/>
          <w:shd w:val="clear" w:color="auto" w:fill="FFFFFF"/>
        </w:rPr>
        <w:t>Evol</w:t>
      </w:r>
      <w:proofErr w:type="spellEnd"/>
      <w:r w:rsidRPr="00760E7D">
        <w:rPr>
          <w:rFonts w:ascii="Verdana" w:hAnsi="Verdana"/>
          <w:sz w:val="19"/>
          <w:szCs w:val="19"/>
          <w:shd w:val="clear" w:color="auto" w:fill="FFFFFF"/>
        </w:rPr>
        <w:t xml:space="preserve"> 16:37-48</w:t>
      </w:r>
    </w:p>
    <w:p w14:paraId="15244A20" w14:textId="77777777" w:rsidR="00534450" w:rsidRPr="009E252A" w:rsidRDefault="00534450" w:rsidP="00B827F8">
      <w:pPr>
        <w:autoSpaceDE w:val="0"/>
        <w:autoSpaceDN w:val="0"/>
        <w:adjustRightInd w:val="0"/>
        <w:spacing w:after="0" w:line="240" w:lineRule="auto"/>
        <w:jc w:val="both"/>
        <w:rPr>
          <w:rFonts w:ascii="Arial" w:hAnsi="Arial" w:cs="Arial"/>
        </w:rPr>
      </w:pPr>
    </w:p>
    <w:sectPr w:rsidR="00534450" w:rsidRPr="009E252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1-07-08T15:12:00Z" w:initials="MOU">
    <w:p w14:paraId="1867785F" w14:textId="67078305" w:rsidR="00BC387F" w:rsidRDefault="00BC387F">
      <w:pPr>
        <w:pStyle w:val="CommentText"/>
      </w:pPr>
      <w:r>
        <w:rPr>
          <w:rStyle w:val="CommentReference"/>
        </w:rPr>
        <w:annotationRef/>
      </w:r>
      <w:r>
        <w:t>Explaining that this dataset has similar composition to other SARS datasets.</w:t>
      </w:r>
    </w:p>
  </w:comment>
  <w:comment w:id="2" w:author="CHAN, VICTOR T DR-04 USAF AFMC 711 HPW/RHXJ" w:date="2021-06-24T11:27:00Z" w:initials="CVTDUA7H">
    <w:p w14:paraId="7FD63176" w14:textId="15C94710" w:rsidR="00B450F9" w:rsidRDefault="00B450F9">
      <w:pPr>
        <w:pStyle w:val="CommentText"/>
      </w:pPr>
      <w:r>
        <w:rPr>
          <w:rStyle w:val="CommentReference"/>
        </w:rPr>
        <w:annotationRef/>
      </w:r>
      <w:r>
        <w:t>You may show this in a table format.  Also, it would be good to show the values in Mean</w:t>
      </w:r>
      <w:r>
        <w:rPr>
          <w:rFonts w:cstheme="minorHAnsi"/>
        </w:rPr>
        <w:t>±</w:t>
      </w:r>
      <w:r>
        <w:t>SD.</w:t>
      </w:r>
    </w:p>
  </w:comment>
  <w:comment w:id="3" w:author="Microsoft Office User" w:date="2021-07-08T15:19:00Z" w:initials="MOU">
    <w:p w14:paraId="582CE616" w14:textId="77777777" w:rsidR="004E054F" w:rsidRDefault="004E054F">
      <w:pPr>
        <w:pStyle w:val="CommentText"/>
      </w:pPr>
      <w:r>
        <w:rPr>
          <w:rStyle w:val="CommentReference"/>
        </w:rPr>
        <w:annotationRef/>
      </w:r>
      <w:r>
        <w:t>Group 2 Mutations</w:t>
      </w:r>
    </w:p>
    <w:p w14:paraId="7DF28B4F" w14:textId="77777777" w:rsidR="004E054F" w:rsidRDefault="004E054F">
      <w:pPr>
        <w:pStyle w:val="CommentText"/>
      </w:pPr>
      <w:r>
        <w:tab/>
        <w:t>First 4 mutations occur in all clusters except cluster 3</w:t>
      </w:r>
    </w:p>
    <w:p w14:paraId="59E4BBA2" w14:textId="11ECF54B" w:rsidR="004E054F" w:rsidRDefault="004E054F">
      <w:pPr>
        <w:pStyle w:val="CommentText"/>
      </w:pPr>
      <w:r>
        <w:tab/>
        <w:t>Show the alignment at these coordinates.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67785F" w15:done="0"/>
  <w15:commentEx w15:paraId="7FD63176" w15:done="0"/>
  <w15:commentEx w15:paraId="59E4BB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67785F" w16cid:durableId="24919453"/>
  <w16cid:commentId w16cid:paraId="7FD63176" w16cid:durableId="2486CC3B"/>
  <w16cid:commentId w16cid:paraId="59E4BBA2" w16cid:durableId="249196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AB12B" w14:textId="77777777" w:rsidR="00490AF3" w:rsidRDefault="00490AF3" w:rsidP="00732789">
      <w:pPr>
        <w:spacing w:after="0" w:line="240" w:lineRule="auto"/>
      </w:pPr>
      <w:r>
        <w:separator/>
      </w:r>
    </w:p>
  </w:endnote>
  <w:endnote w:type="continuationSeparator" w:id="0">
    <w:p w14:paraId="042E4AD6" w14:textId="77777777" w:rsidR="00490AF3" w:rsidRDefault="00490AF3" w:rsidP="00732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MS Gothic"/>
    <w:panose1 w:val="00000000000000000000"/>
    <w:charset w:val="80"/>
    <w:family w:val="auto"/>
    <w:notTrueType/>
    <w:pitch w:val="default"/>
    <w:sig w:usb0="00000000"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9CEF1" w14:textId="77777777" w:rsidR="00490AF3" w:rsidRDefault="00490AF3" w:rsidP="00732789">
      <w:pPr>
        <w:spacing w:after="0" w:line="240" w:lineRule="auto"/>
      </w:pPr>
      <w:r>
        <w:separator/>
      </w:r>
    </w:p>
  </w:footnote>
  <w:footnote w:type="continuationSeparator" w:id="0">
    <w:p w14:paraId="077A8F8A" w14:textId="77777777" w:rsidR="00490AF3" w:rsidRDefault="00490AF3" w:rsidP="00732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B89"/>
    <w:multiLevelType w:val="hybridMultilevel"/>
    <w:tmpl w:val="11B003FC"/>
    <w:lvl w:ilvl="0" w:tplc="0409000F">
      <w:start w:val="1"/>
      <w:numFmt w:val="decimal"/>
      <w:lvlText w:val="%1."/>
      <w:lvlJc w:val="left"/>
      <w:pPr>
        <w:ind w:left="720" w:hanging="360"/>
      </w:pPr>
      <w:rPr>
        <w:rFonts w:hint="default"/>
      </w:rPr>
    </w:lvl>
    <w:lvl w:ilvl="1" w:tplc="344A68BC">
      <w:start w:val="1"/>
      <w:numFmt w:val="lowerRoman"/>
      <w:lvlText w:val="%2."/>
      <w:lvlJc w:val="left"/>
      <w:pPr>
        <w:ind w:left="1440" w:hanging="360"/>
      </w:pPr>
      <w:rPr>
        <w:rFonts w:ascii="Arial" w:eastAsia="ArialMT" w:hAnsi="Arial" w:cs="Arial"/>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25EF1"/>
    <w:multiLevelType w:val="hybridMultilevel"/>
    <w:tmpl w:val="1A1C0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A238F4"/>
    <w:multiLevelType w:val="hybridMultilevel"/>
    <w:tmpl w:val="2B9C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9A5EF2"/>
    <w:multiLevelType w:val="hybridMultilevel"/>
    <w:tmpl w:val="7B62CA3E"/>
    <w:lvl w:ilvl="0" w:tplc="9AEAA5CE">
      <w:start w:val="9"/>
      <w:numFmt w:val="lowerLetter"/>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F0B1A"/>
    <w:multiLevelType w:val="hybridMultilevel"/>
    <w:tmpl w:val="F3DA97E2"/>
    <w:lvl w:ilvl="0" w:tplc="94A2AF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E089A"/>
    <w:multiLevelType w:val="hybridMultilevel"/>
    <w:tmpl w:val="56E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075D5"/>
    <w:multiLevelType w:val="hybridMultilevel"/>
    <w:tmpl w:val="6B0C0AD0"/>
    <w:lvl w:ilvl="0" w:tplc="0409000F">
      <w:start w:val="1"/>
      <w:numFmt w:val="decimal"/>
      <w:lvlText w:val="%1."/>
      <w:lvlJc w:val="left"/>
      <w:pPr>
        <w:ind w:left="720" w:hanging="360"/>
      </w:pPr>
      <w:rPr>
        <w:rFonts w:hint="default"/>
      </w:rPr>
    </w:lvl>
    <w:lvl w:ilvl="1" w:tplc="344A68BC">
      <w:start w:val="1"/>
      <w:numFmt w:val="lowerRoman"/>
      <w:lvlText w:val="%2."/>
      <w:lvlJc w:val="left"/>
      <w:pPr>
        <w:ind w:left="1440" w:hanging="360"/>
      </w:pPr>
      <w:rPr>
        <w:rFonts w:ascii="Arial" w:eastAsia="ArialMT" w:hAnsi="Arial" w:cs="Arial"/>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1B6847"/>
    <w:multiLevelType w:val="hybridMultilevel"/>
    <w:tmpl w:val="99A0FF4C"/>
    <w:lvl w:ilvl="0" w:tplc="A64E6764">
      <w:start w:val="1"/>
      <w:numFmt w:val="decimal"/>
      <w:lvlText w:val="%1."/>
      <w:lvlJc w:val="left"/>
      <w:pPr>
        <w:ind w:left="720" w:hanging="360"/>
      </w:pPr>
      <w:rPr>
        <w:rFonts w:ascii="Verdana" w:hAnsi="Verdana" w:cstheme="minorBidi" w:hint="default"/>
        <w:b w:val="0"/>
        <w:bCs/>
        <w:color w:val="auto"/>
        <w:sz w:val="19"/>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A6061"/>
    <w:multiLevelType w:val="hybridMultilevel"/>
    <w:tmpl w:val="9CDE9686"/>
    <w:lvl w:ilvl="0" w:tplc="679E6F34">
      <w:start w:val="1"/>
      <w:numFmt w:val="bullet"/>
      <w:lvlText w:val=""/>
      <w:lvlJc w:val="left"/>
      <w:pPr>
        <w:ind w:left="1080" w:hanging="360"/>
      </w:pPr>
      <w:rPr>
        <w:rFonts w:ascii="Wingdings" w:eastAsia="ArialMT"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4C513F"/>
    <w:multiLevelType w:val="hybridMultilevel"/>
    <w:tmpl w:val="C8CA6848"/>
    <w:lvl w:ilvl="0" w:tplc="0409000F">
      <w:start w:val="1"/>
      <w:numFmt w:val="decimal"/>
      <w:lvlText w:val="%1."/>
      <w:lvlJc w:val="left"/>
      <w:pPr>
        <w:ind w:left="2340" w:hanging="360"/>
      </w:pPr>
      <w:rPr>
        <w:rFonts w:hint="default"/>
      </w:r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4C8F57C7"/>
    <w:multiLevelType w:val="multilevel"/>
    <w:tmpl w:val="58AC3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5C596D"/>
    <w:multiLevelType w:val="hybridMultilevel"/>
    <w:tmpl w:val="D1347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6732FF0"/>
    <w:multiLevelType w:val="hybridMultilevel"/>
    <w:tmpl w:val="D3C0EDEC"/>
    <w:lvl w:ilvl="0" w:tplc="0409000F">
      <w:start w:val="1"/>
      <w:numFmt w:val="decimal"/>
      <w:lvlText w:val="%1."/>
      <w:lvlJc w:val="left"/>
      <w:pPr>
        <w:ind w:left="720" w:hanging="360"/>
      </w:pPr>
      <w:rPr>
        <w:rFonts w:hint="default"/>
      </w:rPr>
    </w:lvl>
    <w:lvl w:ilvl="1" w:tplc="344A68BC">
      <w:start w:val="1"/>
      <w:numFmt w:val="lowerRoman"/>
      <w:lvlText w:val="%2."/>
      <w:lvlJc w:val="left"/>
      <w:pPr>
        <w:ind w:left="1440" w:hanging="360"/>
      </w:pPr>
      <w:rPr>
        <w:rFonts w:ascii="Arial" w:eastAsia="ArialMT" w:hAnsi="Arial" w:cs="Arial"/>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4F103F"/>
    <w:multiLevelType w:val="hybridMultilevel"/>
    <w:tmpl w:val="D03C3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0A45BB"/>
    <w:multiLevelType w:val="hybridMultilevel"/>
    <w:tmpl w:val="460C8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5A37A1"/>
    <w:multiLevelType w:val="hybridMultilevel"/>
    <w:tmpl w:val="D5FA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F445A"/>
    <w:multiLevelType w:val="hybridMultilevel"/>
    <w:tmpl w:val="D1483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CD6A8B"/>
    <w:multiLevelType w:val="hybridMultilevel"/>
    <w:tmpl w:val="7DEA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7842B1"/>
    <w:multiLevelType w:val="hybridMultilevel"/>
    <w:tmpl w:val="6D585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8F63B4"/>
    <w:multiLevelType w:val="hybridMultilevel"/>
    <w:tmpl w:val="9686FAE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8B4090"/>
    <w:multiLevelType w:val="hybridMultilevel"/>
    <w:tmpl w:val="311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991286"/>
    <w:multiLevelType w:val="hybridMultilevel"/>
    <w:tmpl w:val="8DC683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25FDD"/>
    <w:multiLevelType w:val="hybridMultilevel"/>
    <w:tmpl w:val="BA840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9"/>
  </w:num>
  <w:num w:numId="4">
    <w:abstractNumId w:val="19"/>
  </w:num>
  <w:num w:numId="5">
    <w:abstractNumId w:val="12"/>
  </w:num>
  <w:num w:numId="6">
    <w:abstractNumId w:val="18"/>
  </w:num>
  <w:num w:numId="7">
    <w:abstractNumId w:val="10"/>
  </w:num>
  <w:num w:numId="8">
    <w:abstractNumId w:val="17"/>
  </w:num>
  <w:num w:numId="9">
    <w:abstractNumId w:val="7"/>
  </w:num>
  <w:num w:numId="10">
    <w:abstractNumId w:val="5"/>
  </w:num>
  <w:num w:numId="11">
    <w:abstractNumId w:val="20"/>
  </w:num>
  <w:num w:numId="12">
    <w:abstractNumId w:val="2"/>
  </w:num>
  <w:num w:numId="13">
    <w:abstractNumId w:val="13"/>
  </w:num>
  <w:num w:numId="14">
    <w:abstractNumId w:val="21"/>
  </w:num>
  <w:num w:numId="15">
    <w:abstractNumId w:val="22"/>
  </w:num>
  <w:num w:numId="16">
    <w:abstractNumId w:val="1"/>
  </w:num>
  <w:num w:numId="17">
    <w:abstractNumId w:val="11"/>
  </w:num>
  <w:num w:numId="18">
    <w:abstractNumId w:val="8"/>
  </w:num>
  <w:num w:numId="19">
    <w:abstractNumId w:val="0"/>
  </w:num>
  <w:num w:numId="20">
    <w:abstractNumId w:val="6"/>
  </w:num>
  <w:num w:numId="21">
    <w:abstractNumId w:val="4"/>
  </w:num>
  <w:num w:numId="22">
    <w:abstractNumId w:val="14"/>
  </w:num>
  <w:num w:numId="23">
    <w:abstractNumId w:val="3"/>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CHAN, VICTOR T DR-04 USAF AFMC 711 HPW/RHXJ">
    <w15:presenceInfo w15:providerId="AD" w15:userId="S-1-5-21-1271409858-1095883707-2794662393-2265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D9D"/>
    <w:rsid w:val="00020763"/>
    <w:rsid w:val="0002664C"/>
    <w:rsid w:val="00031A2D"/>
    <w:rsid w:val="00033A3A"/>
    <w:rsid w:val="00037EEA"/>
    <w:rsid w:val="0004263D"/>
    <w:rsid w:val="00071599"/>
    <w:rsid w:val="00077CB2"/>
    <w:rsid w:val="00086AE0"/>
    <w:rsid w:val="000A232D"/>
    <w:rsid w:val="000A2482"/>
    <w:rsid w:val="000D6D8A"/>
    <w:rsid w:val="0010050F"/>
    <w:rsid w:val="00105853"/>
    <w:rsid w:val="00110C80"/>
    <w:rsid w:val="001123EC"/>
    <w:rsid w:val="00130A2D"/>
    <w:rsid w:val="001321C2"/>
    <w:rsid w:val="00133F7C"/>
    <w:rsid w:val="001354C8"/>
    <w:rsid w:val="00155FFB"/>
    <w:rsid w:val="00165140"/>
    <w:rsid w:val="00170293"/>
    <w:rsid w:val="001847C6"/>
    <w:rsid w:val="00193672"/>
    <w:rsid w:val="00196962"/>
    <w:rsid w:val="001A31B9"/>
    <w:rsid w:val="001A6066"/>
    <w:rsid w:val="001A75E9"/>
    <w:rsid w:val="001D0247"/>
    <w:rsid w:val="001E569E"/>
    <w:rsid w:val="001F6BCC"/>
    <w:rsid w:val="00212FD4"/>
    <w:rsid w:val="00213117"/>
    <w:rsid w:val="00222678"/>
    <w:rsid w:val="002234D6"/>
    <w:rsid w:val="00226BCF"/>
    <w:rsid w:val="0023253D"/>
    <w:rsid w:val="00235D9A"/>
    <w:rsid w:val="00247099"/>
    <w:rsid w:val="00260005"/>
    <w:rsid w:val="00263125"/>
    <w:rsid w:val="002927AE"/>
    <w:rsid w:val="002B7CFF"/>
    <w:rsid w:val="002C42E7"/>
    <w:rsid w:val="002C67DB"/>
    <w:rsid w:val="002D79F9"/>
    <w:rsid w:val="002F2F8E"/>
    <w:rsid w:val="002F3BAB"/>
    <w:rsid w:val="002F5D3D"/>
    <w:rsid w:val="00304B7B"/>
    <w:rsid w:val="00311DD4"/>
    <w:rsid w:val="00337A30"/>
    <w:rsid w:val="00357829"/>
    <w:rsid w:val="0036086D"/>
    <w:rsid w:val="0036538F"/>
    <w:rsid w:val="003828F8"/>
    <w:rsid w:val="0038599A"/>
    <w:rsid w:val="00392943"/>
    <w:rsid w:val="003933EE"/>
    <w:rsid w:val="003A063B"/>
    <w:rsid w:val="003B4EEB"/>
    <w:rsid w:val="003B5B3A"/>
    <w:rsid w:val="003F12B9"/>
    <w:rsid w:val="0040044E"/>
    <w:rsid w:val="00400F1C"/>
    <w:rsid w:val="004024CB"/>
    <w:rsid w:val="00411BE4"/>
    <w:rsid w:val="00411E12"/>
    <w:rsid w:val="004153C0"/>
    <w:rsid w:val="004306B8"/>
    <w:rsid w:val="00451AB3"/>
    <w:rsid w:val="00455952"/>
    <w:rsid w:val="00490AF3"/>
    <w:rsid w:val="00491069"/>
    <w:rsid w:val="004B5B7C"/>
    <w:rsid w:val="004E054F"/>
    <w:rsid w:val="004F49D8"/>
    <w:rsid w:val="005067AD"/>
    <w:rsid w:val="00510A15"/>
    <w:rsid w:val="00534450"/>
    <w:rsid w:val="00534540"/>
    <w:rsid w:val="00542614"/>
    <w:rsid w:val="00552ABB"/>
    <w:rsid w:val="00555D1F"/>
    <w:rsid w:val="00564804"/>
    <w:rsid w:val="0057368D"/>
    <w:rsid w:val="00574A13"/>
    <w:rsid w:val="005833B6"/>
    <w:rsid w:val="005867F1"/>
    <w:rsid w:val="0058760C"/>
    <w:rsid w:val="00596787"/>
    <w:rsid w:val="005B3626"/>
    <w:rsid w:val="005B46CF"/>
    <w:rsid w:val="005B497A"/>
    <w:rsid w:val="005C0B2E"/>
    <w:rsid w:val="005E53A7"/>
    <w:rsid w:val="005F4F4A"/>
    <w:rsid w:val="005F6E46"/>
    <w:rsid w:val="00605BD1"/>
    <w:rsid w:val="00621D5E"/>
    <w:rsid w:val="00644DBF"/>
    <w:rsid w:val="006473D8"/>
    <w:rsid w:val="006521AF"/>
    <w:rsid w:val="00662927"/>
    <w:rsid w:val="00681495"/>
    <w:rsid w:val="006856E2"/>
    <w:rsid w:val="0068739A"/>
    <w:rsid w:val="006A177E"/>
    <w:rsid w:val="006A341F"/>
    <w:rsid w:val="006A4721"/>
    <w:rsid w:val="006B2441"/>
    <w:rsid w:val="006B34E1"/>
    <w:rsid w:val="00712080"/>
    <w:rsid w:val="00720EEA"/>
    <w:rsid w:val="00725814"/>
    <w:rsid w:val="007301F5"/>
    <w:rsid w:val="00732789"/>
    <w:rsid w:val="00735EC8"/>
    <w:rsid w:val="00742A1E"/>
    <w:rsid w:val="00746016"/>
    <w:rsid w:val="007468F5"/>
    <w:rsid w:val="00753537"/>
    <w:rsid w:val="007779DE"/>
    <w:rsid w:val="0078020E"/>
    <w:rsid w:val="00790802"/>
    <w:rsid w:val="0079152C"/>
    <w:rsid w:val="007936C8"/>
    <w:rsid w:val="007C69AB"/>
    <w:rsid w:val="007D5A82"/>
    <w:rsid w:val="007E461D"/>
    <w:rsid w:val="007E61F3"/>
    <w:rsid w:val="007E6D82"/>
    <w:rsid w:val="007F5F1B"/>
    <w:rsid w:val="00800CDA"/>
    <w:rsid w:val="00814922"/>
    <w:rsid w:val="0081632D"/>
    <w:rsid w:val="00816557"/>
    <w:rsid w:val="00823BC0"/>
    <w:rsid w:val="00831AB3"/>
    <w:rsid w:val="00835448"/>
    <w:rsid w:val="00850B02"/>
    <w:rsid w:val="00852C82"/>
    <w:rsid w:val="00860FEB"/>
    <w:rsid w:val="00865740"/>
    <w:rsid w:val="00873BE9"/>
    <w:rsid w:val="00880B2C"/>
    <w:rsid w:val="00882802"/>
    <w:rsid w:val="008833AB"/>
    <w:rsid w:val="008852E4"/>
    <w:rsid w:val="00887B1D"/>
    <w:rsid w:val="00891854"/>
    <w:rsid w:val="00891F4A"/>
    <w:rsid w:val="008974EC"/>
    <w:rsid w:val="008B0E90"/>
    <w:rsid w:val="008B663C"/>
    <w:rsid w:val="008C10A2"/>
    <w:rsid w:val="008D424C"/>
    <w:rsid w:val="009079D6"/>
    <w:rsid w:val="00911842"/>
    <w:rsid w:val="009248D5"/>
    <w:rsid w:val="00931727"/>
    <w:rsid w:val="0093238B"/>
    <w:rsid w:val="00951CAC"/>
    <w:rsid w:val="00955C30"/>
    <w:rsid w:val="009902DC"/>
    <w:rsid w:val="009954D1"/>
    <w:rsid w:val="009C0DC6"/>
    <w:rsid w:val="009C5D92"/>
    <w:rsid w:val="009E252A"/>
    <w:rsid w:val="009F3F0D"/>
    <w:rsid w:val="00A00060"/>
    <w:rsid w:val="00A05B84"/>
    <w:rsid w:val="00A12A17"/>
    <w:rsid w:val="00A274BA"/>
    <w:rsid w:val="00A30DB6"/>
    <w:rsid w:val="00A42958"/>
    <w:rsid w:val="00A50111"/>
    <w:rsid w:val="00A5107B"/>
    <w:rsid w:val="00A94D40"/>
    <w:rsid w:val="00AA100B"/>
    <w:rsid w:val="00AA1D21"/>
    <w:rsid w:val="00AB1358"/>
    <w:rsid w:val="00AB174E"/>
    <w:rsid w:val="00AC5F56"/>
    <w:rsid w:val="00AD124C"/>
    <w:rsid w:val="00AD51A6"/>
    <w:rsid w:val="00B01924"/>
    <w:rsid w:val="00B10F98"/>
    <w:rsid w:val="00B14AF9"/>
    <w:rsid w:val="00B22672"/>
    <w:rsid w:val="00B227DA"/>
    <w:rsid w:val="00B318C0"/>
    <w:rsid w:val="00B32468"/>
    <w:rsid w:val="00B3576B"/>
    <w:rsid w:val="00B450F9"/>
    <w:rsid w:val="00B45918"/>
    <w:rsid w:val="00B5196D"/>
    <w:rsid w:val="00B532F4"/>
    <w:rsid w:val="00B625B5"/>
    <w:rsid w:val="00B63B89"/>
    <w:rsid w:val="00B65A01"/>
    <w:rsid w:val="00B65EDF"/>
    <w:rsid w:val="00B827F8"/>
    <w:rsid w:val="00B8503B"/>
    <w:rsid w:val="00B9261C"/>
    <w:rsid w:val="00B96FDE"/>
    <w:rsid w:val="00BA0881"/>
    <w:rsid w:val="00BC387F"/>
    <w:rsid w:val="00BC6226"/>
    <w:rsid w:val="00BD2DA8"/>
    <w:rsid w:val="00BD49C0"/>
    <w:rsid w:val="00BD534D"/>
    <w:rsid w:val="00BD71BB"/>
    <w:rsid w:val="00BE491E"/>
    <w:rsid w:val="00BF04D5"/>
    <w:rsid w:val="00BF7943"/>
    <w:rsid w:val="00C01DE1"/>
    <w:rsid w:val="00C10680"/>
    <w:rsid w:val="00C1161F"/>
    <w:rsid w:val="00C12543"/>
    <w:rsid w:val="00C31925"/>
    <w:rsid w:val="00C366A0"/>
    <w:rsid w:val="00C4212D"/>
    <w:rsid w:val="00C53EB3"/>
    <w:rsid w:val="00C66952"/>
    <w:rsid w:val="00C72E77"/>
    <w:rsid w:val="00C760AF"/>
    <w:rsid w:val="00C86C3A"/>
    <w:rsid w:val="00C918FA"/>
    <w:rsid w:val="00C97B98"/>
    <w:rsid w:val="00CC421B"/>
    <w:rsid w:val="00CD3D9D"/>
    <w:rsid w:val="00CF480F"/>
    <w:rsid w:val="00CF7789"/>
    <w:rsid w:val="00D12D92"/>
    <w:rsid w:val="00D267B8"/>
    <w:rsid w:val="00D326F0"/>
    <w:rsid w:val="00D34296"/>
    <w:rsid w:val="00D36B3B"/>
    <w:rsid w:val="00D37ACF"/>
    <w:rsid w:val="00D40290"/>
    <w:rsid w:val="00D500A7"/>
    <w:rsid w:val="00D5458F"/>
    <w:rsid w:val="00D579B6"/>
    <w:rsid w:val="00D75A1F"/>
    <w:rsid w:val="00D852C3"/>
    <w:rsid w:val="00D86039"/>
    <w:rsid w:val="00D92FF9"/>
    <w:rsid w:val="00D93BFE"/>
    <w:rsid w:val="00D953BF"/>
    <w:rsid w:val="00DB1D71"/>
    <w:rsid w:val="00DB289E"/>
    <w:rsid w:val="00DB301D"/>
    <w:rsid w:val="00DC0CED"/>
    <w:rsid w:val="00DE0AED"/>
    <w:rsid w:val="00DE2A32"/>
    <w:rsid w:val="00DE74C8"/>
    <w:rsid w:val="00E01A74"/>
    <w:rsid w:val="00E04FB4"/>
    <w:rsid w:val="00E06334"/>
    <w:rsid w:val="00E129F2"/>
    <w:rsid w:val="00E23456"/>
    <w:rsid w:val="00E414B0"/>
    <w:rsid w:val="00E60208"/>
    <w:rsid w:val="00E76A4E"/>
    <w:rsid w:val="00E80C17"/>
    <w:rsid w:val="00E94D36"/>
    <w:rsid w:val="00EA0538"/>
    <w:rsid w:val="00EA083F"/>
    <w:rsid w:val="00EA550B"/>
    <w:rsid w:val="00EC2C50"/>
    <w:rsid w:val="00ED5321"/>
    <w:rsid w:val="00EE3392"/>
    <w:rsid w:val="00EF0204"/>
    <w:rsid w:val="00EF4BC2"/>
    <w:rsid w:val="00F034FF"/>
    <w:rsid w:val="00F16953"/>
    <w:rsid w:val="00F365B5"/>
    <w:rsid w:val="00F37127"/>
    <w:rsid w:val="00F4321B"/>
    <w:rsid w:val="00F457D7"/>
    <w:rsid w:val="00F61DB4"/>
    <w:rsid w:val="00F631E9"/>
    <w:rsid w:val="00F65618"/>
    <w:rsid w:val="00F94F69"/>
    <w:rsid w:val="00FA3B5F"/>
    <w:rsid w:val="00FA4C70"/>
    <w:rsid w:val="00FD6645"/>
    <w:rsid w:val="00FE1CEF"/>
    <w:rsid w:val="00FE571E"/>
    <w:rsid w:val="00FF1393"/>
    <w:rsid w:val="00FF1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A9999"/>
  <w15:chartTrackingRefBased/>
  <w15:docId w15:val="{8ECC1181-6CE7-49E4-93DE-AABABCBCF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0A7"/>
    <w:pPr>
      <w:ind w:left="720"/>
      <w:contextualSpacing/>
    </w:pPr>
  </w:style>
  <w:style w:type="paragraph" w:styleId="Caption">
    <w:name w:val="caption"/>
    <w:basedOn w:val="Normal"/>
    <w:next w:val="Normal"/>
    <w:uiPriority w:val="35"/>
    <w:unhideWhenUsed/>
    <w:qFormat/>
    <w:rsid w:val="002C67DB"/>
    <w:pPr>
      <w:spacing w:after="200" w:line="240" w:lineRule="auto"/>
    </w:pPr>
    <w:rPr>
      <w:rFonts w:ascii="Times New Roman" w:eastAsia="Times New Roman" w:hAnsi="Times New Roman" w:cs="Times New Roman"/>
      <w:i/>
      <w:iCs/>
      <w:color w:val="44546A" w:themeColor="text2"/>
      <w:sz w:val="18"/>
      <w:szCs w:val="18"/>
    </w:rPr>
  </w:style>
  <w:style w:type="table" w:styleId="GridTable1Light">
    <w:name w:val="Grid Table 1 Light"/>
    <w:basedOn w:val="TableNormal"/>
    <w:uiPriority w:val="46"/>
    <w:rsid w:val="002C67D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12543"/>
    <w:rPr>
      <w:color w:val="0563C1" w:themeColor="hyperlink"/>
      <w:u w:val="single"/>
    </w:rPr>
  </w:style>
  <w:style w:type="character" w:customStyle="1" w:styleId="UnresolvedMention1">
    <w:name w:val="Unresolved Mention1"/>
    <w:basedOn w:val="DefaultParagraphFont"/>
    <w:uiPriority w:val="99"/>
    <w:semiHidden/>
    <w:unhideWhenUsed/>
    <w:rsid w:val="00C12543"/>
    <w:rPr>
      <w:color w:val="605E5C"/>
      <w:shd w:val="clear" w:color="auto" w:fill="E1DFDD"/>
    </w:rPr>
  </w:style>
  <w:style w:type="paragraph" w:styleId="Header">
    <w:name w:val="header"/>
    <w:basedOn w:val="Normal"/>
    <w:link w:val="HeaderChar"/>
    <w:uiPriority w:val="99"/>
    <w:unhideWhenUsed/>
    <w:rsid w:val="007327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732789"/>
  </w:style>
  <w:style w:type="paragraph" w:styleId="Footer">
    <w:name w:val="footer"/>
    <w:basedOn w:val="Normal"/>
    <w:link w:val="FooterChar"/>
    <w:uiPriority w:val="99"/>
    <w:unhideWhenUsed/>
    <w:rsid w:val="00732789"/>
    <w:pPr>
      <w:tabs>
        <w:tab w:val="center" w:pos="4320"/>
        <w:tab w:val="right" w:pos="8640"/>
      </w:tabs>
      <w:spacing w:after="0" w:line="240" w:lineRule="auto"/>
    </w:pPr>
  </w:style>
  <w:style w:type="character" w:customStyle="1" w:styleId="FooterChar">
    <w:name w:val="Footer Char"/>
    <w:basedOn w:val="DefaultParagraphFont"/>
    <w:link w:val="Footer"/>
    <w:uiPriority w:val="99"/>
    <w:rsid w:val="00732789"/>
  </w:style>
  <w:style w:type="character" w:styleId="CommentReference">
    <w:name w:val="annotation reference"/>
    <w:basedOn w:val="DefaultParagraphFont"/>
    <w:uiPriority w:val="99"/>
    <w:semiHidden/>
    <w:unhideWhenUsed/>
    <w:rsid w:val="00732789"/>
    <w:rPr>
      <w:sz w:val="16"/>
      <w:szCs w:val="16"/>
    </w:rPr>
  </w:style>
  <w:style w:type="paragraph" w:styleId="CommentText">
    <w:name w:val="annotation text"/>
    <w:basedOn w:val="Normal"/>
    <w:link w:val="CommentTextChar"/>
    <w:uiPriority w:val="99"/>
    <w:semiHidden/>
    <w:unhideWhenUsed/>
    <w:rsid w:val="00732789"/>
    <w:pPr>
      <w:spacing w:line="240" w:lineRule="auto"/>
    </w:pPr>
    <w:rPr>
      <w:sz w:val="20"/>
      <w:szCs w:val="20"/>
    </w:rPr>
  </w:style>
  <w:style w:type="character" w:customStyle="1" w:styleId="CommentTextChar">
    <w:name w:val="Comment Text Char"/>
    <w:basedOn w:val="DefaultParagraphFont"/>
    <w:link w:val="CommentText"/>
    <w:uiPriority w:val="99"/>
    <w:semiHidden/>
    <w:rsid w:val="00732789"/>
    <w:rPr>
      <w:sz w:val="20"/>
      <w:szCs w:val="20"/>
    </w:rPr>
  </w:style>
  <w:style w:type="paragraph" w:styleId="CommentSubject">
    <w:name w:val="annotation subject"/>
    <w:basedOn w:val="CommentText"/>
    <w:next w:val="CommentText"/>
    <w:link w:val="CommentSubjectChar"/>
    <w:uiPriority w:val="99"/>
    <w:semiHidden/>
    <w:unhideWhenUsed/>
    <w:rsid w:val="00732789"/>
    <w:rPr>
      <w:b/>
      <w:bCs/>
    </w:rPr>
  </w:style>
  <w:style w:type="character" w:customStyle="1" w:styleId="CommentSubjectChar">
    <w:name w:val="Comment Subject Char"/>
    <w:basedOn w:val="CommentTextChar"/>
    <w:link w:val="CommentSubject"/>
    <w:uiPriority w:val="99"/>
    <w:semiHidden/>
    <w:rsid w:val="00732789"/>
    <w:rPr>
      <w:b/>
      <w:bCs/>
      <w:sz w:val="20"/>
      <w:szCs w:val="20"/>
    </w:rPr>
  </w:style>
  <w:style w:type="paragraph" w:styleId="BalloonText">
    <w:name w:val="Balloon Text"/>
    <w:basedOn w:val="Normal"/>
    <w:link w:val="BalloonTextChar"/>
    <w:uiPriority w:val="99"/>
    <w:semiHidden/>
    <w:unhideWhenUsed/>
    <w:rsid w:val="00852C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C82"/>
    <w:rPr>
      <w:rFonts w:ascii="Segoe UI" w:hAnsi="Segoe UI" w:cs="Segoe UI"/>
      <w:sz w:val="18"/>
      <w:szCs w:val="18"/>
    </w:rPr>
  </w:style>
  <w:style w:type="table" w:styleId="TableGrid">
    <w:name w:val="Table Grid"/>
    <w:basedOn w:val="TableNormal"/>
    <w:uiPriority w:val="39"/>
    <w:rsid w:val="00031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F04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27626">
      <w:bodyDiv w:val="1"/>
      <w:marLeft w:val="0"/>
      <w:marRight w:val="0"/>
      <w:marTop w:val="0"/>
      <w:marBottom w:val="0"/>
      <w:divBdr>
        <w:top w:val="none" w:sz="0" w:space="0" w:color="auto"/>
        <w:left w:val="none" w:sz="0" w:space="0" w:color="auto"/>
        <w:bottom w:val="none" w:sz="0" w:space="0" w:color="auto"/>
        <w:right w:val="none" w:sz="0" w:space="0" w:color="auto"/>
      </w:divBdr>
    </w:div>
    <w:div w:id="396247452">
      <w:bodyDiv w:val="1"/>
      <w:marLeft w:val="0"/>
      <w:marRight w:val="0"/>
      <w:marTop w:val="0"/>
      <w:marBottom w:val="0"/>
      <w:divBdr>
        <w:top w:val="none" w:sz="0" w:space="0" w:color="auto"/>
        <w:left w:val="none" w:sz="0" w:space="0" w:color="auto"/>
        <w:bottom w:val="none" w:sz="0" w:space="0" w:color="auto"/>
        <w:right w:val="none" w:sz="0" w:space="0" w:color="auto"/>
      </w:divBdr>
    </w:div>
    <w:div w:id="586815260">
      <w:bodyDiv w:val="1"/>
      <w:marLeft w:val="0"/>
      <w:marRight w:val="0"/>
      <w:marTop w:val="0"/>
      <w:marBottom w:val="0"/>
      <w:divBdr>
        <w:top w:val="none" w:sz="0" w:space="0" w:color="auto"/>
        <w:left w:val="none" w:sz="0" w:space="0" w:color="auto"/>
        <w:bottom w:val="none" w:sz="0" w:space="0" w:color="auto"/>
        <w:right w:val="none" w:sz="0" w:space="0" w:color="auto"/>
      </w:divBdr>
      <w:divsChild>
        <w:div w:id="1609315923">
          <w:marLeft w:val="0"/>
          <w:marRight w:val="0"/>
          <w:marTop w:val="0"/>
          <w:marBottom w:val="0"/>
          <w:divBdr>
            <w:top w:val="none" w:sz="0" w:space="0" w:color="auto"/>
            <w:left w:val="none" w:sz="0" w:space="0" w:color="auto"/>
            <w:bottom w:val="none" w:sz="0" w:space="0" w:color="auto"/>
            <w:right w:val="none" w:sz="0" w:space="0" w:color="auto"/>
          </w:divBdr>
          <w:divsChild>
            <w:div w:id="6118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5734">
      <w:bodyDiv w:val="1"/>
      <w:marLeft w:val="0"/>
      <w:marRight w:val="0"/>
      <w:marTop w:val="0"/>
      <w:marBottom w:val="0"/>
      <w:divBdr>
        <w:top w:val="none" w:sz="0" w:space="0" w:color="auto"/>
        <w:left w:val="none" w:sz="0" w:space="0" w:color="auto"/>
        <w:bottom w:val="none" w:sz="0" w:space="0" w:color="auto"/>
        <w:right w:val="none" w:sz="0" w:space="0" w:color="auto"/>
      </w:divBdr>
    </w:div>
    <w:div w:id="849104170">
      <w:bodyDiv w:val="1"/>
      <w:marLeft w:val="0"/>
      <w:marRight w:val="0"/>
      <w:marTop w:val="0"/>
      <w:marBottom w:val="0"/>
      <w:divBdr>
        <w:top w:val="none" w:sz="0" w:space="0" w:color="auto"/>
        <w:left w:val="none" w:sz="0" w:space="0" w:color="auto"/>
        <w:bottom w:val="none" w:sz="0" w:space="0" w:color="auto"/>
        <w:right w:val="none" w:sz="0" w:space="0" w:color="auto"/>
      </w:divBdr>
    </w:div>
    <w:div w:id="927155478">
      <w:bodyDiv w:val="1"/>
      <w:marLeft w:val="0"/>
      <w:marRight w:val="0"/>
      <w:marTop w:val="0"/>
      <w:marBottom w:val="0"/>
      <w:divBdr>
        <w:top w:val="none" w:sz="0" w:space="0" w:color="auto"/>
        <w:left w:val="none" w:sz="0" w:space="0" w:color="auto"/>
        <w:bottom w:val="none" w:sz="0" w:space="0" w:color="auto"/>
        <w:right w:val="none" w:sz="0" w:space="0" w:color="auto"/>
      </w:divBdr>
    </w:div>
    <w:div w:id="999309799">
      <w:bodyDiv w:val="1"/>
      <w:marLeft w:val="0"/>
      <w:marRight w:val="0"/>
      <w:marTop w:val="0"/>
      <w:marBottom w:val="0"/>
      <w:divBdr>
        <w:top w:val="none" w:sz="0" w:space="0" w:color="auto"/>
        <w:left w:val="none" w:sz="0" w:space="0" w:color="auto"/>
        <w:bottom w:val="none" w:sz="0" w:space="0" w:color="auto"/>
        <w:right w:val="none" w:sz="0" w:space="0" w:color="auto"/>
      </w:divBdr>
      <w:divsChild>
        <w:div w:id="1049493759">
          <w:marLeft w:val="0"/>
          <w:marRight w:val="0"/>
          <w:marTop w:val="0"/>
          <w:marBottom w:val="0"/>
          <w:divBdr>
            <w:top w:val="none" w:sz="0" w:space="0" w:color="auto"/>
            <w:left w:val="none" w:sz="0" w:space="0" w:color="auto"/>
            <w:bottom w:val="none" w:sz="0" w:space="0" w:color="auto"/>
            <w:right w:val="none" w:sz="0" w:space="0" w:color="auto"/>
          </w:divBdr>
          <w:divsChild>
            <w:div w:id="882861978">
              <w:marLeft w:val="0"/>
              <w:marRight w:val="0"/>
              <w:marTop w:val="0"/>
              <w:marBottom w:val="0"/>
              <w:divBdr>
                <w:top w:val="none" w:sz="0" w:space="0" w:color="auto"/>
                <w:left w:val="none" w:sz="0" w:space="0" w:color="auto"/>
                <w:bottom w:val="none" w:sz="0" w:space="0" w:color="auto"/>
                <w:right w:val="none" w:sz="0" w:space="0" w:color="auto"/>
              </w:divBdr>
            </w:div>
            <w:div w:id="741441291">
              <w:marLeft w:val="0"/>
              <w:marRight w:val="0"/>
              <w:marTop w:val="0"/>
              <w:marBottom w:val="0"/>
              <w:divBdr>
                <w:top w:val="none" w:sz="0" w:space="0" w:color="auto"/>
                <w:left w:val="none" w:sz="0" w:space="0" w:color="auto"/>
                <w:bottom w:val="none" w:sz="0" w:space="0" w:color="auto"/>
                <w:right w:val="none" w:sz="0" w:space="0" w:color="auto"/>
              </w:divBdr>
            </w:div>
            <w:div w:id="2127769830">
              <w:marLeft w:val="0"/>
              <w:marRight w:val="0"/>
              <w:marTop w:val="0"/>
              <w:marBottom w:val="0"/>
              <w:divBdr>
                <w:top w:val="none" w:sz="0" w:space="0" w:color="auto"/>
                <w:left w:val="none" w:sz="0" w:space="0" w:color="auto"/>
                <w:bottom w:val="none" w:sz="0" w:space="0" w:color="auto"/>
                <w:right w:val="none" w:sz="0" w:space="0" w:color="auto"/>
              </w:divBdr>
            </w:div>
            <w:div w:id="12803560">
              <w:marLeft w:val="0"/>
              <w:marRight w:val="0"/>
              <w:marTop w:val="0"/>
              <w:marBottom w:val="0"/>
              <w:divBdr>
                <w:top w:val="none" w:sz="0" w:space="0" w:color="auto"/>
                <w:left w:val="none" w:sz="0" w:space="0" w:color="auto"/>
                <w:bottom w:val="none" w:sz="0" w:space="0" w:color="auto"/>
                <w:right w:val="none" w:sz="0" w:space="0" w:color="auto"/>
              </w:divBdr>
            </w:div>
            <w:div w:id="729425070">
              <w:marLeft w:val="0"/>
              <w:marRight w:val="0"/>
              <w:marTop w:val="0"/>
              <w:marBottom w:val="0"/>
              <w:divBdr>
                <w:top w:val="none" w:sz="0" w:space="0" w:color="auto"/>
                <w:left w:val="none" w:sz="0" w:space="0" w:color="auto"/>
                <w:bottom w:val="none" w:sz="0" w:space="0" w:color="auto"/>
                <w:right w:val="none" w:sz="0" w:space="0" w:color="auto"/>
              </w:divBdr>
            </w:div>
            <w:div w:id="910776559">
              <w:marLeft w:val="0"/>
              <w:marRight w:val="0"/>
              <w:marTop w:val="0"/>
              <w:marBottom w:val="0"/>
              <w:divBdr>
                <w:top w:val="none" w:sz="0" w:space="0" w:color="auto"/>
                <w:left w:val="none" w:sz="0" w:space="0" w:color="auto"/>
                <w:bottom w:val="none" w:sz="0" w:space="0" w:color="auto"/>
                <w:right w:val="none" w:sz="0" w:space="0" w:color="auto"/>
              </w:divBdr>
            </w:div>
            <w:div w:id="2002850011">
              <w:marLeft w:val="0"/>
              <w:marRight w:val="0"/>
              <w:marTop w:val="0"/>
              <w:marBottom w:val="0"/>
              <w:divBdr>
                <w:top w:val="none" w:sz="0" w:space="0" w:color="auto"/>
                <w:left w:val="none" w:sz="0" w:space="0" w:color="auto"/>
                <w:bottom w:val="none" w:sz="0" w:space="0" w:color="auto"/>
                <w:right w:val="none" w:sz="0" w:space="0" w:color="auto"/>
              </w:divBdr>
            </w:div>
            <w:div w:id="607080323">
              <w:marLeft w:val="0"/>
              <w:marRight w:val="0"/>
              <w:marTop w:val="0"/>
              <w:marBottom w:val="0"/>
              <w:divBdr>
                <w:top w:val="none" w:sz="0" w:space="0" w:color="auto"/>
                <w:left w:val="none" w:sz="0" w:space="0" w:color="auto"/>
                <w:bottom w:val="none" w:sz="0" w:space="0" w:color="auto"/>
                <w:right w:val="none" w:sz="0" w:space="0" w:color="auto"/>
              </w:divBdr>
            </w:div>
            <w:div w:id="1743868909">
              <w:marLeft w:val="0"/>
              <w:marRight w:val="0"/>
              <w:marTop w:val="0"/>
              <w:marBottom w:val="0"/>
              <w:divBdr>
                <w:top w:val="none" w:sz="0" w:space="0" w:color="auto"/>
                <w:left w:val="none" w:sz="0" w:space="0" w:color="auto"/>
                <w:bottom w:val="none" w:sz="0" w:space="0" w:color="auto"/>
                <w:right w:val="none" w:sz="0" w:space="0" w:color="auto"/>
              </w:divBdr>
            </w:div>
            <w:div w:id="1579363008">
              <w:marLeft w:val="0"/>
              <w:marRight w:val="0"/>
              <w:marTop w:val="0"/>
              <w:marBottom w:val="0"/>
              <w:divBdr>
                <w:top w:val="none" w:sz="0" w:space="0" w:color="auto"/>
                <w:left w:val="none" w:sz="0" w:space="0" w:color="auto"/>
                <w:bottom w:val="none" w:sz="0" w:space="0" w:color="auto"/>
                <w:right w:val="none" w:sz="0" w:space="0" w:color="auto"/>
              </w:divBdr>
            </w:div>
            <w:div w:id="160240967">
              <w:marLeft w:val="0"/>
              <w:marRight w:val="0"/>
              <w:marTop w:val="0"/>
              <w:marBottom w:val="0"/>
              <w:divBdr>
                <w:top w:val="none" w:sz="0" w:space="0" w:color="auto"/>
                <w:left w:val="none" w:sz="0" w:space="0" w:color="auto"/>
                <w:bottom w:val="none" w:sz="0" w:space="0" w:color="auto"/>
                <w:right w:val="none" w:sz="0" w:space="0" w:color="auto"/>
              </w:divBdr>
            </w:div>
            <w:div w:id="1155300326">
              <w:marLeft w:val="0"/>
              <w:marRight w:val="0"/>
              <w:marTop w:val="0"/>
              <w:marBottom w:val="0"/>
              <w:divBdr>
                <w:top w:val="none" w:sz="0" w:space="0" w:color="auto"/>
                <w:left w:val="none" w:sz="0" w:space="0" w:color="auto"/>
                <w:bottom w:val="none" w:sz="0" w:space="0" w:color="auto"/>
                <w:right w:val="none" w:sz="0" w:space="0" w:color="auto"/>
              </w:divBdr>
            </w:div>
            <w:div w:id="1684479542">
              <w:marLeft w:val="0"/>
              <w:marRight w:val="0"/>
              <w:marTop w:val="0"/>
              <w:marBottom w:val="0"/>
              <w:divBdr>
                <w:top w:val="none" w:sz="0" w:space="0" w:color="auto"/>
                <w:left w:val="none" w:sz="0" w:space="0" w:color="auto"/>
                <w:bottom w:val="none" w:sz="0" w:space="0" w:color="auto"/>
                <w:right w:val="none" w:sz="0" w:space="0" w:color="auto"/>
              </w:divBdr>
            </w:div>
            <w:div w:id="303855732">
              <w:marLeft w:val="0"/>
              <w:marRight w:val="0"/>
              <w:marTop w:val="0"/>
              <w:marBottom w:val="0"/>
              <w:divBdr>
                <w:top w:val="none" w:sz="0" w:space="0" w:color="auto"/>
                <w:left w:val="none" w:sz="0" w:space="0" w:color="auto"/>
                <w:bottom w:val="none" w:sz="0" w:space="0" w:color="auto"/>
                <w:right w:val="none" w:sz="0" w:space="0" w:color="auto"/>
              </w:divBdr>
            </w:div>
            <w:div w:id="637993373">
              <w:marLeft w:val="0"/>
              <w:marRight w:val="0"/>
              <w:marTop w:val="0"/>
              <w:marBottom w:val="0"/>
              <w:divBdr>
                <w:top w:val="none" w:sz="0" w:space="0" w:color="auto"/>
                <w:left w:val="none" w:sz="0" w:space="0" w:color="auto"/>
                <w:bottom w:val="none" w:sz="0" w:space="0" w:color="auto"/>
                <w:right w:val="none" w:sz="0" w:space="0" w:color="auto"/>
              </w:divBdr>
            </w:div>
            <w:div w:id="1590191851">
              <w:marLeft w:val="0"/>
              <w:marRight w:val="0"/>
              <w:marTop w:val="0"/>
              <w:marBottom w:val="0"/>
              <w:divBdr>
                <w:top w:val="none" w:sz="0" w:space="0" w:color="auto"/>
                <w:left w:val="none" w:sz="0" w:space="0" w:color="auto"/>
                <w:bottom w:val="none" w:sz="0" w:space="0" w:color="auto"/>
                <w:right w:val="none" w:sz="0" w:space="0" w:color="auto"/>
              </w:divBdr>
            </w:div>
            <w:div w:id="17367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25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89">
          <w:marLeft w:val="0"/>
          <w:marRight w:val="0"/>
          <w:marTop w:val="0"/>
          <w:marBottom w:val="0"/>
          <w:divBdr>
            <w:top w:val="none" w:sz="0" w:space="0" w:color="auto"/>
            <w:left w:val="none" w:sz="0" w:space="0" w:color="auto"/>
            <w:bottom w:val="none" w:sz="0" w:space="0" w:color="auto"/>
            <w:right w:val="none" w:sz="0" w:space="0" w:color="auto"/>
          </w:divBdr>
          <w:divsChild>
            <w:div w:id="2115049868">
              <w:marLeft w:val="0"/>
              <w:marRight w:val="0"/>
              <w:marTop w:val="0"/>
              <w:marBottom w:val="0"/>
              <w:divBdr>
                <w:top w:val="none" w:sz="0" w:space="0" w:color="auto"/>
                <w:left w:val="none" w:sz="0" w:space="0" w:color="auto"/>
                <w:bottom w:val="none" w:sz="0" w:space="0" w:color="auto"/>
                <w:right w:val="none" w:sz="0" w:space="0" w:color="auto"/>
              </w:divBdr>
            </w:div>
            <w:div w:id="379866744">
              <w:marLeft w:val="0"/>
              <w:marRight w:val="0"/>
              <w:marTop w:val="0"/>
              <w:marBottom w:val="0"/>
              <w:divBdr>
                <w:top w:val="none" w:sz="0" w:space="0" w:color="auto"/>
                <w:left w:val="none" w:sz="0" w:space="0" w:color="auto"/>
                <w:bottom w:val="none" w:sz="0" w:space="0" w:color="auto"/>
                <w:right w:val="none" w:sz="0" w:space="0" w:color="auto"/>
              </w:divBdr>
            </w:div>
            <w:div w:id="2002926989">
              <w:marLeft w:val="0"/>
              <w:marRight w:val="0"/>
              <w:marTop w:val="0"/>
              <w:marBottom w:val="0"/>
              <w:divBdr>
                <w:top w:val="none" w:sz="0" w:space="0" w:color="auto"/>
                <w:left w:val="none" w:sz="0" w:space="0" w:color="auto"/>
                <w:bottom w:val="none" w:sz="0" w:space="0" w:color="auto"/>
                <w:right w:val="none" w:sz="0" w:space="0" w:color="auto"/>
              </w:divBdr>
            </w:div>
            <w:div w:id="1754929002">
              <w:marLeft w:val="0"/>
              <w:marRight w:val="0"/>
              <w:marTop w:val="0"/>
              <w:marBottom w:val="0"/>
              <w:divBdr>
                <w:top w:val="none" w:sz="0" w:space="0" w:color="auto"/>
                <w:left w:val="none" w:sz="0" w:space="0" w:color="auto"/>
                <w:bottom w:val="none" w:sz="0" w:space="0" w:color="auto"/>
                <w:right w:val="none" w:sz="0" w:space="0" w:color="auto"/>
              </w:divBdr>
            </w:div>
            <w:div w:id="1554122799">
              <w:marLeft w:val="0"/>
              <w:marRight w:val="0"/>
              <w:marTop w:val="0"/>
              <w:marBottom w:val="0"/>
              <w:divBdr>
                <w:top w:val="none" w:sz="0" w:space="0" w:color="auto"/>
                <w:left w:val="none" w:sz="0" w:space="0" w:color="auto"/>
                <w:bottom w:val="none" w:sz="0" w:space="0" w:color="auto"/>
                <w:right w:val="none" w:sz="0" w:space="0" w:color="auto"/>
              </w:divBdr>
            </w:div>
            <w:div w:id="254750659">
              <w:marLeft w:val="0"/>
              <w:marRight w:val="0"/>
              <w:marTop w:val="0"/>
              <w:marBottom w:val="0"/>
              <w:divBdr>
                <w:top w:val="none" w:sz="0" w:space="0" w:color="auto"/>
                <w:left w:val="none" w:sz="0" w:space="0" w:color="auto"/>
                <w:bottom w:val="none" w:sz="0" w:space="0" w:color="auto"/>
                <w:right w:val="none" w:sz="0" w:space="0" w:color="auto"/>
              </w:divBdr>
            </w:div>
            <w:div w:id="1629434181">
              <w:marLeft w:val="0"/>
              <w:marRight w:val="0"/>
              <w:marTop w:val="0"/>
              <w:marBottom w:val="0"/>
              <w:divBdr>
                <w:top w:val="none" w:sz="0" w:space="0" w:color="auto"/>
                <w:left w:val="none" w:sz="0" w:space="0" w:color="auto"/>
                <w:bottom w:val="none" w:sz="0" w:space="0" w:color="auto"/>
                <w:right w:val="none" w:sz="0" w:space="0" w:color="auto"/>
              </w:divBdr>
            </w:div>
            <w:div w:id="1265069755">
              <w:marLeft w:val="0"/>
              <w:marRight w:val="0"/>
              <w:marTop w:val="0"/>
              <w:marBottom w:val="0"/>
              <w:divBdr>
                <w:top w:val="none" w:sz="0" w:space="0" w:color="auto"/>
                <w:left w:val="none" w:sz="0" w:space="0" w:color="auto"/>
                <w:bottom w:val="none" w:sz="0" w:space="0" w:color="auto"/>
                <w:right w:val="none" w:sz="0" w:space="0" w:color="auto"/>
              </w:divBdr>
            </w:div>
            <w:div w:id="502168283">
              <w:marLeft w:val="0"/>
              <w:marRight w:val="0"/>
              <w:marTop w:val="0"/>
              <w:marBottom w:val="0"/>
              <w:divBdr>
                <w:top w:val="none" w:sz="0" w:space="0" w:color="auto"/>
                <w:left w:val="none" w:sz="0" w:space="0" w:color="auto"/>
                <w:bottom w:val="none" w:sz="0" w:space="0" w:color="auto"/>
                <w:right w:val="none" w:sz="0" w:space="0" w:color="auto"/>
              </w:divBdr>
            </w:div>
            <w:div w:id="1081560633">
              <w:marLeft w:val="0"/>
              <w:marRight w:val="0"/>
              <w:marTop w:val="0"/>
              <w:marBottom w:val="0"/>
              <w:divBdr>
                <w:top w:val="none" w:sz="0" w:space="0" w:color="auto"/>
                <w:left w:val="none" w:sz="0" w:space="0" w:color="auto"/>
                <w:bottom w:val="none" w:sz="0" w:space="0" w:color="auto"/>
                <w:right w:val="none" w:sz="0" w:space="0" w:color="auto"/>
              </w:divBdr>
            </w:div>
            <w:div w:id="1943031665">
              <w:marLeft w:val="0"/>
              <w:marRight w:val="0"/>
              <w:marTop w:val="0"/>
              <w:marBottom w:val="0"/>
              <w:divBdr>
                <w:top w:val="none" w:sz="0" w:space="0" w:color="auto"/>
                <w:left w:val="none" w:sz="0" w:space="0" w:color="auto"/>
                <w:bottom w:val="none" w:sz="0" w:space="0" w:color="auto"/>
                <w:right w:val="none" w:sz="0" w:space="0" w:color="auto"/>
              </w:divBdr>
            </w:div>
            <w:div w:id="1315069570">
              <w:marLeft w:val="0"/>
              <w:marRight w:val="0"/>
              <w:marTop w:val="0"/>
              <w:marBottom w:val="0"/>
              <w:divBdr>
                <w:top w:val="none" w:sz="0" w:space="0" w:color="auto"/>
                <w:left w:val="none" w:sz="0" w:space="0" w:color="auto"/>
                <w:bottom w:val="none" w:sz="0" w:space="0" w:color="auto"/>
                <w:right w:val="none" w:sz="0" w:space="0" w:color="auto"/>
              </w:divBdr>
            </w:div>
            <w:div w:id="867529030">
              <w:marLeft w:val="0"/>
              <w:marRight w:val="0"/>
              <w:marTop w:val="0"/>
              <w:marBottom w:val="0"/>
              <w:divBdr>
                <w:top w:val="none" w:sz="0" w:space="0" w:color="auto"/>
                <w:left w:val="none" w:sz="0" w:space="0" w:color="auto"/>
                <w:bottom w:val="none" w:sz="0" w:space="0" w:color="auto"/>
                <w:right w:val="none" w:sz="0" w:space="0" w:color="auto"/>
              </w:divBdr>
            </w:div>
            <w:div w:id="1150634805">
              <w:marLeft w:val="0"/>
              <w:marRight w:val="0"/>
              <w:marTop w:val="0"/>
              <w:marBottom w:val="0"/>
              <w:divBdr>
                <w:top w:val="none" w:sz="0" w:space="0" w:color="auto"/>
                <w:left w:val="none" w:sz="0" w:space="0" w:color="auto"/>
                <w:bottom w:val="none" w:sz="0" w:space="0" w:color="auto"/>
                <w:right w:val="none" w:sz="0" w:space="0" w:color="auto"/>
              </w:divBdr>
            </w:div>
            <w:div w:id="1062363118">
              <w:marLeft w:val="0"/>
              <w:marRight w:val="0"/>
              <w:marTop w:val="0"/>
              <w:marBottom w:val="0"/>
              <w:divBdr>
                <w:top w:val="none" w:sz="0" w:space="0" w:color="auto"/>
                <w:left w:val="none" w:sz="0" w:space="0" w:color="auto"/>
                <w:bottom w:val="none" w:sz="0" w:space="0" w:color="auto"/>
                <w:right w:val="none" w:sz="0" w:space="0" w:color="auto"/>
              </w:divBdr>
            </w:div>
            <w:div w:id="1382291763">
              <w:marLeft w:val="0"/>
              <w:marRight w:val="0"/>
              <w:marTop w:val="0"/>
              <w:marBottom w:val="0"/>
              <w:divBdr>
                <w:top w:val="none" w:sz="0" w:space="0" w:color="auto"/>
                <w:left w:val="none" w:sz="0" w:space="0" w:color="auto"/>
                <w:bottom w:val="none" w:sz="0" w:space="0" w:color="auto"/>
                <w:right w:val="none" w:sz="0" w:space="0" w:color="auto"/>
              </w:divBdr>
            </w:div>
            <w:div w:id="1537543452">
              <w:marLeft w:val="0"/>
              <w:marRight w:val="0"/>
              <w:marTop w:val="0"/>
              <w:marBottom w:val="0"/>
              <w:divBdr>
                <w:top w:val="none" w:sz="0" w:space="0" w:color="auto"/>
                <w:left w:val="none" w:sz="0" w:space="0" w:color="auto"/>
                <w:bottom w:val="none" w:sz="0" w:space="0" w:color="auto"/>
                <w:right w:val="none" w:sz="0" w:space="0" w:color="auto"/>
              </w:divBdr>
            </w:div>
            <w:div w:id="1809392691">
              <w:marLeft w:val="0"/>
              <w:marRight w:val="0"/>
              <w:marTop w:val="0"/>
              <w:marBottom w:val="0"/>
              <w:divBdr>
                <w:top w:val="none" w:sz="0" w:space="0" w:color="auto"/>
                <w:left w:val="none" w:sz="0" w:space="0" w:color="auto"/>
                <w:bottom w:val="none" w:sz="0" w:space="0" w:color="auto"/>
                <w:right w:val="none" w:sz="0" w:space="0" w:color="auto"/>
              </w:divBdr>
            </w:div>
            <w:div w:id="10671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536">
      <w:bodyDiv w:val="1"/>
      <w:marLeft w:val="0"/>
      <w:marRight w:val="0"/>
      <w:marTop w:val="0"/>
      <w:marBottom w:val="0"/>
      <w:divBdr>
        <w:top w:val="none" w:sz="0" w:space="0" w:color="auto"/>
        <w:left w:val="none" w:sz="0" w:space="0" w:color="auto"/>
        <w:bottom w:val="none" w:sz="0" w:space="0" w:color="auto"/>
        <w:right w:val="none" w:sz="0" w:space="0" w:color="auto"/>
      </w:divBdr>
    </w:div>
    <w:div w:id="1146126304">
      <w:bodyDiv w:val="1"/>
      <w:marLeft w:val="0"/>
      <w:marRight w:val="0"/>
      <w:marTop w:val="0"/>
      <w:marBottom w:val="0"/>
      <w:divBdr>
        <w:top w:val="none" w:sz="0" w:space="0" w:color="auto"/>
        <w:left w:val="none" w:sz="0" w:space="0" w:color="auto"/>
        <w:bottom w:val="none" w:sz="0" w:space="0" w:color="auto"/>
        <w:right w:val="none" w:sz="0" w:space="0" w:color="auto"/>
      </w:divBdr>
    </w:div>
    <w:div w:id="1184787054">
      <w:bodyDiv w:val="1"/>
      <w:marLeft w:val="0"/>
      <w:marRight w:val="0"/>
      <w:marTop w:val="0"/>
      <w:marBottom w:val="0"/>
      <w:divBdr>
        <w:top w:val="none" w:sz="0" w:space="0" w:color="auto"/>
        <w:left w:val="none" w:sz="0" w:space="0" w:color="auto"/>
        <w:bottom w:val="none" w:sz="0" w:space="0" w:color="auto"/>
        <w:right w:val="none" w:sz="0" w:space="0" w:color="auto"/>
      </w:divBdr>
    </w:div>
    <w:div w:id="1252816074">
      <w:bodyDiv w:val="1"/>
      <w:marLeft w:val="0"/>
      <w:marRight w:val="0"/>
      <w:marTop w:val="0"/>
      <w:marBottom w:val="0"/>
      <w:divBdr>
        <w:top w:val="none" w:sz="0" w:space="0" w:color="auto"/>
        <w:left w:val="none" w:sz="0" w:space="0" w:color="auto"/>
        <w:bottom w:val="none" w:sz="0" w:space="0" w:color="auto"/>
        <w:right w:val="none" w:sz="0" w:space="0" w:color="auto"/>
      </w:divBdr>
    </w:div>
    <w:div w:id="1297560825">
      <w:bodyDiv w:val="1"/>
      <w:marLeft w:val="0"/>
      <w:marRight w:val="0"/>
      <w:marTop w:val="0"/>
      <w:marBottom w:val="0"/>
      <w:divBdr>
        <w:top w:val="none" w:sz="0" w:space="0" w:color="auto"/>
        <w:left w:val="none" w:sz="0" w:space="0" w:color="auto"/>
        <w:bottom w:val="none" w:sz="0" w:space="0" w:color="auto"/>
        <w:right w:val="none" w:sz="0" w:space="0" w:color="auto"/>
      </w:divBdr>
    </w:div>
    <w:div w:id="1874267511">
      <w:bodyDiv w:val="1"/>
      <w:marLeft w:val="0"/>
      <w:marRight w:val="0"/>
      <w:marTop w:val="0"/>
      <w:marBottom w:val="0"/>
      <w:divBdr>
        <w:top w:val="none" w:sz="0" w:space="0" w:color="auto"/>
        <w:left w:val="none" w:sz="0" w:space="0" w:color="auto"/>
        <w:bottom w:val="none" w:sz="0" w:space="0" w:color="auto"/>
        <w:right w:val="none" w:sz="0" w:space="0" w:color="auto"/>
      </w:divBdr>
    </w:div>
    <w:div w:id="1990590607">
      <w:bodyDiv w:val="1"/>
      <w:marLeft w:val="0"/>
      <w:marRight w:val="0"/>
      <w:marTop w:val="0"/>
      <w:marBottom w:val="0"/>
      <w:divBdr>
        <w:top w:val="none" w:sz="0" w:space="0" w:color="auto"/>
        <w:left w:val="none" w:sz="0" w:space="0" w:color="auto"/>
        <w:bottom w:val="none" w:sz="0" w:space="0" w:color="auto"/>
        <w:right w:val="none" w:sz="0" w:space="0" w:color="auto"/>
      </w:divBdr>
    </w:div>
    <w:div w:id="2043705761">
      <w:bodyDiv w:val="1"/>
      <w:marLeft w:val="0"/>
      <w:marRight w:val="0"/>
      <w:marTop w:val="0"/>
      <w:marBottom w:val="0"/>
      <w:divBdr>
        <w:top w:val="none" w:sz="0" w:space="0" w:color="auto"/>
        <w:left w:val="none" w:sz="0" w:space="0" w:color="auto"/>
        <w:bottom w:val="none" w:sz="0" w:space="0" w:color="auto"/>
        <w:right w:val="none" w:sz="0" w:space="0" w:color="auto"/>
      </w:divBdr>
    </w:div>
    <w:div w:id="210934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JonFeige/Covid_projec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luxus-engineering.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19266-1D5E-EA47-803A-AFDB4B5FF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29</Pages>
  <Words>5249</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Yingnan Zhang</dc:creator>
  <cp:keywords/>
  <dc:description/>
  <cp:lastModifiedBy>Jon Feige</cp:lastModifiedBy>
  <cp:revision>4</cp:revision>
  <dcterms:created xsi:type="dcterms:W3CDTF">2021-07-15T19:20:00Z</dcterms:created>
  <dcterms:modified xsi:type="dcterms:W3CDTF">2021-07-15T21:10:00Z</dcterms:modified>
</cp:coreProperties>
</file>