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8A5BC">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 xml:space="preserve">Министерство образования Республики Беларусь </w:t>
      </w:r>
    </w:p>
    <w:p w14:paraId="51207B67">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 xml:space="preserve">Учреждение образования «Брестский государственный </w:t>
      </w:r>
    </w:p>
    <w:p w14:paraId="40E7C892">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 xml:space="preserve">технический университет» </w:t>
      </w:r>
    </w:p>
    <w:p w14:paraId="44EECA49">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Кафедра интеллектуальных информационных технологий</w:t>
      </w:r>
    </w:p>
    <w:p w14:paraId="3EE09F39">
      <w:pPr>
        <w:pageBreakBefore w:val="0"/>
        <w:widowControl w:val="0"/>
        <w:kinsoku/>
        <w:wordWrap/>
        <w:overflowPunct/>
        <w:topLinePunct w:val="0"/>
        <w:autoSpaceDE/>
        <w:autoSpaceDN/>
        <w:bidi w:val="0"/>
        <w:adjustRightInd/>
        <w:snapToGrid/>
        <w:spacing w:after="0" w:line="360" w:lineRule="auto"/>
        <w:ind w:firstLine="709" w:firstLineChars="0"/>
        <w:jc w:val="both"/>
        <w:textAlignment w:val="auto"/>
        <w:rPr>
          <w:rFonts w:ascii="Times New Roman" w:hAnsi="Times New Roman" w:cs="Times New Roman"/>
          <w:sz w:val="28"/>
          <w:szCs w:val="28"/>
        </w:rPr>
      </w:pPr>
    </w:p>
    <w:p w14:paraId="7522908F">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sz w:val="28"/>
          <w:szCs w:val="28"/>
        </w:rPr>
      </w:pPr>
    </w:p>
    <w:p w14:paraId="781FE6DF">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sz w:val="28"/>
          <w:szCs w:val="28"/>
        </w:rPr>
      </w:pPr>
    </w:p>
    <w:p w14:paraId="4A3B740F">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 xml:space="preserve">ПОЯСНИТЕЛЬНАЯ ЗАПИСКА </w:t>
      </w:r>
    </w:p>
    <w:p w14:paraId="3A724E18">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К КУРСОВОЙ РАБОТЕ ПО ДИСЦИПЛИНЕ</w:t>
      </w:r>
      <w:r>
        <w:rPr>
          <w:rFonts w:ascii="Times New Roman" w:hAnsi="Times New Roman" w:cs="Times New Roman"/>
          <w:b/>
          <w:sz w:val="28"/>
          <w:szCs w:val="28"/>
        </w:rPr>
        <w:br w:type="textWrapping"/>
      </w:r>
      <w:r>
        <w:rPr>
          <w:rFonts w:ascii="Times New Roman" w:hAnsi="Times New Roman" w:cs="Times New Roman"/>
          <w:b/>
          <w:sz w:val="28"/>
          <w:szCs w:val="28"/>
        </w:rPr>
        <w:t>«Веб-технологии»</w:t>
      </w:r>
    </w:p>
    <w:p w14:paraId="13DCD576">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Тема: «</w:t>
      </w:r>
      <w:r>
        <w:rPr>
          <w:rFonts w:hint="default" w:ascii="Times New Roman" w:hAnsi="Times New Roman"/>
          <w:b/>
          <w:sz w:val="28"/>
          <w:szCs w:val="28"/>
        </w:rPr>
        <w:t>Full-stack приложение «Как стать джуном»</w:t>
      </w:r>
      <w:r>
        <w:rPr>
          <w:rFonts w:ascii="Times New Roman" w:hAnsi="Times New Roman" w:cs="Times New Roman"/>
          <w:b/>
          <w:sz w:val="28"/>
          <w:szCs w:val="28"/>
        </w:rPr>
        <w:t>»</w:t>
      </w:r>
    </w:p>
    <w:p w14:paraId="2F676D8A">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КР.АС-63.2200</w:t>
      </w:r>
      <w:r>
        <w:rPr>
          <w:rFonts w:hint="default" w:ascii="Times New Roman" w:hAnsi="Times New Roman" w:cs="Times New Roman"/>
          <w:b/>
          <w:sz w:val="28"/>
          <w:szCs w:val="28"/>
          <w:lang w:val="ru-RU"/>
        </w:rPr>
        <w:t>06</w:t>
      </w:r>
      <w:r>
        <w:rPr>
          <w:rFonts w:ascii="Times New Roman" w:hAnsi="Times New Roman" w:cs="Times New Roman"/>
          <w:b/>
          <w:sz w:val="28"/>
          <w:szCs w:val="28"/>
        </w:rPr>
        <w:t>-05 81-00</w:t>
      </w:r>
    </w:p>
    <w:p w14:paraId="576E7583">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sz w:val="28"/>
          <w:szCs w:val="28"/>
        </w:rPr>
      </w:pPr>
    </w:p>
    <w:p w14:paraId="76B0C66F">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sz w:val="28"/>
          <w:szCs w:val="28"/>
        </w:rPr>
      </w:pPr>
    </w:p>
    <w:p w14:paraId="04B2E3D6">
      <w:pPr>
        <w:pageBreakBefore w:val="0"/>
        <w:widowControl w:val="0"/>
        <w:kinsoku/>
        <w:wordWrap/>
        <w:overflowPunct/>
        <w:topLinePunct w:val="0"/>
        <w:autoSpaceDE/>
        <w:autoSpaceDN/>
        <w:bidi w:val="0"/>
        <w:adjustRightInd/>
        <w:snapToGrid/>
        <w:spacing w:after="0" w:line="360" w:lineRule="auto"/>
        <w:ind w:left="6521" w:right="-30" w:firstLine="709" w:firstLineChars="0"/>
        <w:textAlignment w:val="auto"/>
        <w:rPr>
          <w:rFonts w:hint="default" w:ascii="Times New Roman" w:hAnsi="Times New Roman" w:cs="Times New Roman"/>
          <w:b/>
          <w:sz w:val="28"/>
          <w:szCs w:val="28"/>
          <w:lang w:val="ru-RU"/>
        </w:rPr>
      </w:pPr>
      <w:r>
        <w:rPr>
          <w:rFonts w:ascii="Times New Roman" w:hAnsi="Times New Roman" w:cs="Times New Roman"/>
          <w:b/>
          <w:sz w:val="28"/>
          <w:szCs w:val="28"/>
        </w:rPr>
        <w:t xml:space="preserve">Листов: </w:t>
      </w:r>
      <w:r>
        <w:rPr>
          <w:rFonts w:hint="default" w:ascii="Times New Roman" w:hAnsi="Times New Roman" w:cs="Times New Roman"/>
          <w:b/>
          <w:sz w:val="28"/>
          <w:szCs w:val="28"/>
          <w:lang w:val="ru-RU"/>
        </w:rPr>
        <w:t>20</w:t>
      </w:r>
    </w:p>
    <w:p w14:paraId="5E95EE73">
      <w:pPr>
        <w:pageBreakBefore w:val="0"/>
        <w:widowControl w:val="0"/>
        <w:kinsoku/>
        <w:wordWrap/>
        <w:overflowPunct/>
        <w:topLinePunct w:val="0"/>
        <w:autoSpaceDE/>
        <w:autoSpaceDN/>
        <w:bidi w:val="0"/>
        <w:adjustRightInd/>
        <w:snapToGrid/>
        <w:spacing w:after="0" w:line="360" w:lineRule="auto"/>
        <w:ind w:right="1728" w:firstLine="709" w:firstLineChars="0"/>
        <w:textAlignment w:val="auto"/>
        <w:rPr>
          <w:rFonts w:ascii="Times New Roman" w:hAnsi="Times New Roman" w:cs="Times New Roman"/>
          <w:b/>
          <w:sz w:val="28"/>
          <w:szCs w:val="28"/>
        </w:rPr>
      </w:pPr>
    </w:p>
    <w:p w14:paraId="4EAECD9D">
      <w:pPr>
        <w:pageBreakBefore w:val="0"/>
        <w:widowControl w:val="0"/>
        <w:kinsoku/>
        <w:wordWrap/>
        <w:overflowPunct/>
        <w:topLinePunct w:val="0"/>
        <w:autoSpaceDE/>
        <w:autoSpaceDN/>
        <w:bidi w:val="0"/>
        <w:adjustRightInd/>
        <w:snapToGrid/>
        <w:spacing w:after="0" w:line="360" w:lineRule="auto"/>
        <w:ind w:right="1728" w:firstLine="709" w:firstLineChars="0"/>
        <w:textAlignment w:val="auto"/>
        <w:rPr>
          <w:rFonts w:ascii="Times New Roman" w:hAnsi="Times New Roman" w:cs="Times New Roman"/>
          <w:b/>
          <w:sz w:val="28"/>
          <w:szCs w:val="28"/>
        </w:rPr>
      </w:pPr>
    </w:p>
    <w:p w14:paraId="18810ABB">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sz w:val="28"/>
          <w:szCs w:val="28"/>
        </w:rPr>
      </w:pPr>
      <w:r>
        <w:rPr>
          <w:rFonts w:ascii="Times New Roman" w:hAnsi="Times New Roman" w:cs="Times New Roman"/>
          <w:b/>
          <w:sz w:val="28"/>
          <w:szCs w:val="28"/>
        </w:rPr>
        <w:t>Выполнил:</w:t>
      </w:r>
      <w:r>
        <w:rPr>
          <w:rFonts w:ascii="Times New Roman" w:hAnsi="Times New Roman" w:cs="Times New Roman"/>
          <w:sz w:val="28"/>
          <w:szCs w:val="28"/>
        </w:rPr>
        <w:br w:type="textWrapping"/>
      </w:r>
      <w:r>
        <w:rPr>
          <w:rFonts w:hint="default" w:ascii="Times New Roman" w:hAnsi="Times New Roman" w:cs="Times New Roman"/>
          <w:sz w:val="28"/>
          <w:szCs w:val="28"/>
          <w:lang w:val="ru-RU"/>
        </w:rPr>
        <w:tab/>
      </w:r>
      <w:r>
        <w:rPr>
          <w:rFonts w:ascii="Times New Roman" w:hAnsi="Times New Roman" w:cs="Times New Roman"/>
          <w:sz w:val="28"/>
          <w:szCs w:val="28"/>
        </w:rPr>
        <w:t>студент 4 курса, ФЭИС,</w:t>
      </w:r>
    </w:p>
    <w:p w14:paraId="61F94FEF">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sz w:val="28"/>
          <w:szCs w:val="28"/>
        </w:rPr>
      </w:pPr>
      <w:r>
        <w:rPr>
          <w:rFonts w:ascii="Times New Roman" w:hAnsi="Times New Roman" w:cs="Times New Roman"/>
          <w:sz w:val="28"/>
          <w:szCs w:val="28"/>
        </w:rPr>
        <w:t>группы АС-63</w:t>
      </w:r>
    </w:p>
    <w:p w14:paraId="1BCC2615">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hint="default" w:ascii="Times New Roman" w:hAnsi="Times New Roman" w:cs="Times New Roman"/>
          <w:sz w:val="28"/>
          <w:szCs w:val="28"/>
          <w:lang w:val="ru-RU"/>
        </w:rPr>
      </w:pPr>
      <w:r>
        <w:rPr>
          <w:rFonts w:ascii="Times New Roman" w:hAnsi="Times New Roman" w:cs="Times New Roman"/>
          <w:sz w:val="28"/>
          <w:szCs w:val="28"/>
          <w:lang w:val="ru-RU"/>
        </w:rPr>
        <w:t>Грицук</w:t>
      </w:r>
      <w:r>
        <w:rPr>
          <w:rFonts w:hint="default" w:ascii="Times New Roman" w:hAnsi="Times New Roman" w:cs="Times New Roman"/>
          <w:sz w:val="28"/>
          <w:szCs w:val="28"/>
          <w:lang w:val="ru-RU"/>
        </w:rPr>
        <w:t xml:space="preserve"> Д</w:t>
      </w:r>
      <w:r>
        <w:rPr>
          <w:rFonts w:ascii="Times New Roman" w:hAnsi="Times New Roman" w:cs="Times New Roman"/>
          <w:sz w:val="28"/>
          <w:szCs w:val="28"/>
        </w:rPr>
        <w:t>.</w:t>
      </w:r>
      <w:r>
        <w:rPr>
          <w:rFonts w:ascii="Times New Roman" w:hAnsi="Times New Roman" w:cs="Times New Roman"/>
          <w:sz w:val="28"/>
          <w:szCs w:val="28"/>
          <w:lang w:val="ru-RU"/>
        </w:rPr>
        <w:t>Ю</w:t>
      </w:r>
      <w:r>
        <w:rPr>
          <w:rFonts w:hint="default" w:ascii="Times New Roman" w:hAnsi="Times New Roman" w:cs="Times New Roman"/>
          <w:sz w:val="28"/>
          <w:szCs w:val="28"/>
          <w:lang w:val="ru-RU"/>
        </w:rPr>
        <w:t>.</w:t>
      </w:r>
    </w:p>
    <w:p w14:paraId="78121DE4">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sz w:val="28"/>
          <w:szCs w:val="28"/>
        </w:rPr>
      </w:pPr>
    </w:p>
    <w:p w14:paraId="7ABB230E">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b/>
          <w:sz w:val="28"/>
          <w:szCs w:val="28"/>
        </w:rPr>
      </w:pPr>
      <w:r>
        <w:rPr>
          <w:rFonts w:ascii="Times New Roman" w:hAnsi="Times New Roman" w:cs="Times New Roman"/>
          <w:b/>
          <w:sz w:val="28"/>
          <w:szCs w:val="28"/>
        </w:rPr>
        <w:t>Проверил:</w:t>
      </w:r>
    </w:p>
    <w:p w14:paraId="31095BE9">
      <w:pPr>
        <w:pageBreakBefore w:val="0"/>
        <w:widowControl w:val="0"/>
        <w:kinsoku/>
        <w:wordWrap/>
        <w:overflowPunct/>
        <w:topLinePunct w:val="0"/>
        <w:autoSpaceDE/>
        <w:autoSpaceDN/>
        <w:bidi w:val="0"/>
        <w:adjustRightInd/>
        <w:snapToGrid/>
        <w:spacing w:after="0" w:line="360" w:lineRule="auto"/>
        <w:ind w:left="6521" w:right="-114" w:firstLine="709" w:firstLineChars="0"/>
        <w:jc w:val="both"/>
        <w:textAlignment w:val="auto"/>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7B56CB41">
      <w:pPr>
        <w:pageBreakBefore w:val="0"/>
        <w:widowControl w:val="0"/>
        <w:kinsoku/>
        <w:wordWrap/>
        <w:overflowPunct/>
        <w:topLinePunct w:val="0"/>
        <w:autoSpaceDE/>
        <w:autoSpaceDN/>
        <w:bidi w:val="0"/>
        <w:adjustRightInd/>
        <w:snapToGrid/>
        <w:spacing w:after="0" w:line="360" w:lineRule="auto"/>
        <w:ind w:left="6521" w:right="-114" w:firstLine="709" w:firstLineChars="0"/>
        <w:jc w:val="both"/>
        <w:textAlignment w:val="auto"/>
        <w:rPr>
          <w:rFonts w:ascii="Times New Roman" w:hAnsi="Times New Roman" w:cs="Times New Roman"/>
          <w:sz w:val="28"/>
          <w:szCs w:val="28"/>
        </w:rPr>
      </w:pPr>
      <w:r>
        <w:rPr>
          <w:rFonts w:ascii="Times New Roman" w:hAnsi="Times New Roman" w:cs="Times New Roman"/>
          <w:sz w:val="28"/>
          <w:szCs w:val="28"/>
        </w:rPr>
        <w:t>кафедры ИИТ</w:t>
      </w:r>
    </w:p>
    <w:p w14:paraId="2188A9D6">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sz w:val="28"/>
          <w:szCs w:val="28"/>
        </w:rPr>
      </w:pPr>
      <w:r>
        <w:rPr>
          <w:rFonts w:ascii="Times New Roman" w:hAnsi="Times New Roman" w:cs="Times New Roman"/>
          <w:sz w:val="28"/>
          <w:szCs w:val="28"/>
        </w:rPr>
        <w:t>Несюк А. Н.</w:t>
      </w:r>
    </w:p>
    <w:p w14:paraId="42F15B3F">
      <w:pPr>
        <w:pageBreakBefore w:val="0"/>
        <w:widowControl w:val="0"/>
        <w:kinsoku/>
        <w:wordWrap/>
        <w:overflowPunct/>
        <w:topLinePunct w:val="0"/>
        <w:autoSpaceDE/>
        <w:autoSpaceDN/>
        <w:bidi w:val="0"/>
        <w:adjustRightInd/>
        <w:snapToGrid/>
        <w:spacing w:after="0" w:line="360" w:lineRule="auto"/>
        <w:ind w:left="6663" w:firstLine="709" w:firstLineChars="0"/>
        <w:jc w:val="both"/>
        <w:textAlignment w:val="auto"/>
        <w:rPr>
          <w:rFonts w:ascii="Times New Roman" w:hAnsi="Times New Roman" w:cs="Times New Roman"/>
          <w:sz w:val="28"/>
          <w:szCs w:val="28"/>
        </w:rPr>
      </w:pPr>
    </w:p>
    <w:p w14:paraId="40EEA081">
      <w:pPr>
        <w:pageBreakBefore w:val="0"/>
        <w:widowControl w:val="0"/>
        <w:kinsoku/>
        <w:wordWrap/>
        <w:overflowPunct/>
        <w:topLinePunct w:val="0"/>
        <w:autoSpaceDE/>
        <w:autoSpaceDN/>
        <w:bidi w:val="0"/>
        <w:adjustRightInd/>
        <w:snapToGrid/>
        <w:spacing w:after="0" w:line="360" w:lineRule="auto"/>
        <w:ind w:left="6663" w:firstLine="709" w:firstLineChars="0"/>
        <w:jc w:val="both"/>
        <w:textAlignment w:val="auto"/>
        <w:rPr>
          <w:rFonts w:ascii="Times New Roman" w:hAnsi="Times New Roman" w:cs="Times New Roman"/>
          <w:sz w:val="28"/>
          <w:szCs w:val="28"/>
        </w:rPr>
      </w:pPr>
    </w:p>
    <w:p w14:paraId="4B4DB55D">
      <w:pPr>
        <w:pageBreakBefore w:val="0"/>
        <w:widowControl w:val="0"/>
        <w:kinsoku/>
        <w:wordWrap/>
        <w:overflowPunct/>
        <w:topLinePunct w:val="0"/>
        <w:autoSpaceDE/>
        <w:autoSpaceDN/>
        <w:bidi w:val="0"/>
        <w:adjustRightInd/>
        <w:snapToGrid/>
        <w:spacing w:after="0" w:line="360" w:lineRule="auto"/>
        <w:ind w:left="6663" w:firstLine="709" w:firstLineChars="0"/>
        <w:jc w:val="both"/>
        <w:textAlignment w:val="auto"/>
        <w:rPr>
          <w:rFonts w:ascii="Times New Roman" w:hAnsi="Times New Roman" w:cs="Times New Roman"/>
          <w:sz w:val="28"/>
          <w:szCs w:val="28"/>
        </w:rPr>
      </w:pPr>
    </w:p>
    <w:p w14:paraId="181FF261">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sectPr>
          <w:footerReference r:id="rId6" w:type="first"/>
          <w:footerReference r:id="rId5"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docGrid w:linePitch="360" w:charSpace="0"/>
        </w:sectPr>
      </w:pPr>
      <w:r>
        <w:rPr>
          <w:rFonts w:ascii="Times New Roman" w:hAnsi="Times New Roman" w:cs="Times New Roman"/>
          <w:b/>
          <w:sz w:val="28"/>
          <w:szCs w:val="28"/>
        </w:rPr>
        <w:t>Брест 2025</w:t>
      </w:r>
    </w:p>
    <w:sdt>
      <w:sdtPr>
        <w:rPr>
          <w:rFonts w:ascii="Times New Roman" w:hAnsi="Times New Roman" w:cs="Times New Roman" w:eastAsiaTheme="minorHAnsi"/>
          <w:b/>
          <w:bCs/>
          <w:color w:val="000000" w:themeColor="text1"/>
          <w:sz w:val="28"/>
          <w:szCs w:val="28"/>
          <w14:textFill>
            <w14:solidFill>
              <w14:schemeClr w14:val="tx1"/>
            </w14:solidFill>
          </w14:textFill>
        </w:rPr>
        <w:id w:val="1957910442"/>
        <w:docPartObj>
          <w:docPartGallery w:val="Table of Contents"/>
          <w:docPartUnique/>
        </w:docPartObj>
      </w:sdtPr>
      <w:sdtEndPr>
        <w:rPr>
          <w:rFonts w:ascii="Times New Roman" w:hAnsi="Times New Roman" w:cs="Times New Roman" w:eastAsiaTheme="minorHAnsi"/>
          <w:b/>
          <w:bCs/>
          <w:color w:val="auto"/>
          <w:sz w:val="28"/>
          <w:szCs w:val="28"/>
        </w:rPr>
      </w:sdtEndPr>
      <w:sdtContent>
        <w:p w14:paraId="524CA14C">
          <w:pPr>
            <w:pStyle w:val="27"/>
            <w:pageBreakBefore w:val="0"/>
            <w:widowControl w:val="0"/>
            <w:kinsoku/>
            <w:wordWrap/>
            <w:overflowPunct/>
            <w:topLinePunct w:val="0"/>
            <w:autoSpaceDE/>
            <w:autoSpaceDN/>
            <w:bidi w:val="0"/>
            <w:adjustRightInd/>
            <w:snapToGrid/>
            <w:spacing w:before="0" w:line="360" w:lineRule="auto"/>
            <w:ind w:firstLine="709" w:firstLineChars="0"/>
            <w:textAlignment w:val="auto"/>
            <w:rPr>
              <w:rFonts w:ascii="Times New Roman" w:hAnsi="Times New Roman" w:cs="Times New Roman"/>
              <w:b/>
              <w:bCs/>
              <w:color w:val="000000" w:themeColor="text1"/>
              <w:szCs w:val="28"/>
              <w14:textFill>
                <w14:solidFill>
                  <w14:schemeClr w14:val="tx1"/>
                </w14:solidFill>
              </w14:textFill>
            </w:rPr>
          </w:pPr>
          <w:r>
            <w:rPr>
              <w:rFonts w:ascii="Times New Roman" w:hAnsi="Times New Roman" w:cs="Times New Roman"/>
              <w:b/>
              <w:bCs/>
              <w:color w:val="000000" w:themeColor="text1"/>
              <w:szCs w:val="28"/>
              <w14:textFill>
                <w14:solidFill>
                  <w14:schemeClr w14:val="tx1"/>
                </w14:solidFill>
              </w14:textFill>
            </w:rPr>
            <w:t>Содержание</w:t>
          </w:r>
        </w:p>
        <w:p w14:paraId="68FC725F">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rPr>
              <w:rFonts w:ascii="Times New Roman" w:hAnsi="Times New Roman" w:cs="Times New Roman"/>
              <w:b/>
              <w:bCs/>
              <w:color w:val="000000" w:themeColor="text1"/>
              <w:sz w:val="28"/>
              <w:szCs w:val="28"/>
              <w14:textFill>
                <w14:solidFill>
                  <w14:schemeClr w14:val="tx1"/>
                </w14:solidFill>
              </w14:textFill>
            </w:rPr>
            <w:fldChar w:fldCharType="begin"/>
          </w:r>
          <w:r>
            <w:rPr>
              <w:rFonts w:ascii="Times New Roman" w:hAnsi="Times New Roman" w:cs="Times New Roman"/>
              <w:b/>
              <w:bCs/>
              <w:color w:val="000000" w:themeColor="text1"/>
              <w:sz w:val="28"/>
              <w:szCs w:val="28"/>
              <w14:textFill>
                <w14:solidFill>
                  <w14:schemeClr w14:val="tx1"/>
                </w14:solidFill>
              </w14:textFill>
            </w:rPr>
            <w:instrText xml:space="preserve"> TOC \o "1-3" \h \z \u </w:instrText>
          </w:r>
          <w:r>
            <w:rPr>
              <w:rFonts w:ascii="Times New Roman" w:hAnsi="Times New Roman" w:cs="Times New Roman"/>
              <w:b/>
              <w:bCs/>
              <w:color w:val="000000" w:themeColor="text1"/>
              <w:sz w:val="28"/>
              <w:szCs w:val="28"/>
              <w14:textFill>
                <w14:solidFill>
                  <w14:schemeClr w14:val="tx1"/>
                </w14:solidFill>
              </w14:textFill>
            </w:rPr>
            <w:fldChar w:fldCharType="separate"/>
          </w:r>
          <w:r>
            <w:fldChar w:fldCharType="begin"/>
          </w:r>
          <w:r>
            <w:instrText xml:space="preserve"> HYPERLINK \l "_Toc218783198" </w:instrText>
          </w:r>
          <w:r>
            <w:fldChar w:fldCharType="separate"/>
          </w:r>
          <w:r>
            <w:rPr>
              <w:rStyle w:val="10"/>
              <w:rFonts w:ascii="Times New Roman" w:hAnsi="Times New Roman" w:cs="Times New Roman"/>
              <w:b/>
              <w:bCs/>
              <w:sz w:val="28"/>
              <w:szCs w:val="28"/>
            </w:rPr>
            <w:t>Введение</w:t>
          </w:r>
          <w:r>
            <w:rPr>
              <w:sz w:val="28"/>
              <w:szCs w:val="28"/>
            </w:rPr>
            <w:tab/>
          </w:r>
          <w:r>
            <w:rPr>
              <w:sz w:val="28"/>
              <w:szCs w:val="28"/>
            </w:rPr>
            <w:fldChar w:fldCharType="begin"/>
          </w:r>
          <w:r>
            <w:rPr>
              <w:sz w:val="28"/>
              <w:szCs w:val="28"/>
            </w:rPr>
            <w:instrText xml:space="preserve"> PAGEREF _Toc218783198 \h </w:instrText>
          </w:r>
          <w:r>
            <w:rPr>
              <w:sz w:val="28"/>
              <w:szCs w:val="28"/>
            </w:rPr>
            <w:fldChar w:fldCharType="separate"/>
          </w:r>
          <w:r>
            <w:rPr>
              <w:sz w:val="28"/>
              <w:szCs w:val="28"/>
            </w:rPr>
            <w:t>3</w:t>
          </w:r>
          <w:r>
            <w:rPr>
              <w:sz w:val="28"/>
              <w:szCs w:val="28"/>
            </w:rPr>
            <w:fldChar w:fldCharType="end"/>
          </w:r>
          <w:r>
            <w:rPr>
              <w:sz w:val="28"/>
              <w:szCs w:val="28"/>
            </w:rPr>
            <w:fldChar w:fldCharType="end"/>
          </w:r>
        </w:p>
        <w:p w14:paraId="41C9F7A0">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"_Toc218783199" </w:instrText>
          </w:r>
          <w:r>
            <w:fldChar w:fldCharType="separate"/>
          </w:r>
          <w:r>
            <w:rPr>
              <w:rStyle w:val="10"/>
              <w:rFonts w:ascii="Times New Roman" w:hAnsi="Times New Roman" w:cs="Times New Roman"/>
              <w:b/>
              <w:bCs/>
              <w:sz w:val="28"/>
              <w:szCs w:val="28"/>
            </w:rPr>
            <w:t>1. Постановка задачи</w:t>
          </w:r>
          <w:r>
            <w:rPr>
              <w:sz w:val="28"/>
              <w:szCs w:val="28"/>
            </w:rPr>
            <w:tab/>
          </w:r>
          <w:r>
            <w:rPr>
              <w:sz w:val="28"/>
              <w:szCs w:val="28"/>
            </w:rPr>
            <w:fldChar w:fldCharType="begin"/>
          </w:r>
          <w:r>
            <w:rPr>
              <w:sz w:val="28"/>
              <w:szCs w:val="28"/>
            </w:rPr>
            <w:instrText xml:space="preserve"> PAGEREF _Toc218783199 \h </w:instrText>
          </w:r>
          <w:r>
            <w:rPr>
              <w:sz w:val="28"/>
              <w:szCs w:val="28"/>
            </w:rPr>
            <w:fldChar w:fldCharType="separate"/>
          </w:r>
          <w:r>
            <w:rPr>
              <w:sz w:val="28"/>
              <w:szCs w:val="28"/>
            </w:rPr>
            <w:t>4</w:t>
          </w:r>
          <w:r>
            <w:rPr>
              <w:sz w:val="28"/>
              <w:szCs w:val="28"/>
            </w:rPr>
            <w:fldChar w:fldCharType="end"/>
          </w:r>
          <w:r>
            <w:rPr>
              <w:sz w:val="28"/>
              <w:szCs w:val="28"/>
            </w:rPr>
            <w:fldChar w:fldCharType="end"/>
          </w:r>
        </w:p>
        <w:p w14:paraId="577905E6">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"_Toc218783200" </w:instrText>
          </w:r>
          <w:r>
            <w:fldChar w:fldCharType="separate"/>
          </w:r>
          <w:r>
            <w:rPr>
              <w:rStyle w:val="10"/>
              <w:rFonts w:ascii="Times New Roman" w:hAnsi="Times New Roman" w:cs="Times New Roman"/>
              <w:b/>
              <w:bCs/>
              <w:sz w:val="28"/>
              <w:szCs w:val="28"/>
            </w:rPr>
            <w:t>2. Разработка алгоритмов</w:t>
          </w:r>
          <w:r>
            <w:rPr>
              <w:sz w:val="28"/>
              <w:szCs w:val="28"/>
            </w:rPr>
            <w:tab/>
          </w:r>
          <w:r>
            <w:rPr>
              <w:rFonts w:hint="default"/>
              <w:sz w:val="28"/>
              <w:szCs w:val="28"/>
              <w:lang w:val="ru-RU"/>
            </w:rPr>
            <w:t>6</w:t>
          </w:r>
          <w:r>
            <w:rPr>
              <w:sz w:val="28"/>
              <w:szCs w:val="28"/>
            </w:rPr>
            <w:fldChar w:fldCharType="end"/>
          </w:r>
        </w:p>
        <w:p w14:paraId="51F44CF6">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"_Toc218783201" </w:instrText>
          </w:r>
          <w:r>
            <w:fldChar w:fldCharType="separate"/>
          </w:r>
          <w:r>
            <w:rPr>
              <w:rStyle w:val="10"/>
              <w:rFonts w:ascii="Times New Roman" w:hAnsi="Times New Roman" w:eastAsia="Times New Roman" w:cs="Times New Roman"/>
              <w:b/>
              <w:sz w:val="28"/>
              <w:szCs w:val="28"/>
              <w:lang w:eastAsia="ru-RU"/>
            </w:rPr>
            <w:t>2.1 Описание сущностей и связей</w:t>
          </w:r>
          <w:r>
            <w:rPr>
              <w:sz w:val="28"/>
              <w:szCs w:val="28"/>
            </w:rPr>
            <w:tab/>
          </w:r>
          <w:r>
            <w:rPr>
              <w:rFonts w:hint="default"/>
              <w:sz w:val="28"/>
              <w:szCs w:val="28"/>
              <w:lang w:val="ru-RU"/>
            </w:rPr>
            <w:t>6</w:t>
          </w:r>
          <w:r>
            <w:rPr>
              <w:sz w:val="28"/>
              <w:szCs w:val="28"/>
            </w:rPr>
            <w:fldChar w:fldCharType="end"/>
          </w:r>
        </w:p>
        <w:p w14:paraId="7511F4B3">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"_Toc218783202" </w:instrText>
          </w:r>
          <w:r>
            <w:fldChar w:fldCharType="separate"/>
          </w:r>
          <w:r>
            <w:rPr>
              <w:rStyle w:val="10"/>
              <w:rFonts w:ascii="Times New Roman" w:hAnsi="Times New Roman" w:eastAsia="Times New Roman" w:cs="Times New Roman"/>
              <w:b/>
              <w:sz w:val="28"/>
              <w:szCs w:val="28"/>
              <w:lang w:eastAsia="ru-RU"/>
            </w:rPr>
            <w:t>2.2 Алгоритм сдачи задания</w:t>
          </w:r>
          <w:r>
            <w:rPr>
              <w:sz w:val="28"/>
              <w:szCs w:val="28"/>
            </w:rPr>
            <w:tab/>
          </w:r>
          <w:r>
            <w:rPr>
              <w:sz w:val="28"/>
              <w:szCs w:val="28"/>
            </w:rPr>
            <w:fldChar w:fldCharType="begin"/>
          </w:r>
          <w:r>
            <w:rPr>
              <w:sz w:val="28"/>
              <w:szCs w:val="28"/>
            </w:rPr>
            <w:instrText xml:space="preserve"> PAGEREF _Toc218783202 \h </w:instrText>
          </w:r>
          <w:r>
            <w:rPr>
              <w:sz w:val="28"/>
              <w:szCs w:val="28"/>
            </w:rPr>
            <w:fldChar w:fldCharType="separate"/>
          </w:r>
          <w:r>
            <w:rPr>
              <w:sz w:val="28"/>
              <w:szCs w:val="28"/>
            </w:rPr>
            <w:t>7</w:t>
          </w:r>
          <w:r>
            <w:rPr>
              <w:sz w:val="28"/>
              <w:szCs w:val="28"/>
            </w:rPr>
            <w:fldChar w:fldCharType="end"/>
          </w:r>
          <w:r>
            <w:rPr>
              <w:sz w:val="28"/>
              <w:szCs w:val="28"/>
            </w:rPr>
            <w:fldChar w:fldCharType="end"/>
          </w:r>
        </w:p>
        <w:p w14:paraId="6850E309">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"_Toc218783203" </w:instrText>
          </w:r>
          <w:r>
            <w:fldChar w:fldCharType="separate"/>
          </w:r>
          <w:r>
            <w:rPr>
              <w:rStyle w:val="10"/>
              <w:rFonts w:ascii="Times New Roman" w:hAnsi="Times New Roman" w:eastAsia="Times New Roman" w:cs="Times New Roman"/>
              <w:b/>
              <w:sz w:val="28"/>
              <w:szCs w:val="28"/>
              <w:lang w:eastAsia="ru-RU"/>
            </w:rPr>
            <w:t>2.3 Алгоритм оценивания задания</w:t>
          </w:r>
          <w:r>
            <w:rPr>
              <w:sz w:val="28"/>
              <w:szCs w:val="28"/>
            </w:rPr>
            <w:tab/>
          </w:r>
          <w:r>
            <w:rPr>
              <w:sz w:val="28"/>
              <w:szCs w:val="28"/>
            </w:rPr>
            <w:fldChar w:fldCharType="begin"/>
          </w:r>
          <w:r>
            <w:rPr>
              <w:sz w:val="28"/>
              <w:szCs w:val="28"/>
            </w:rPr>
            <w:instrText xml:space="preserve"> PAGEREF _Toc218783203 \h </w:instrText>
          </w:r>
          <w:r>
            <w:rPr>
              <w:sz w:val="28"/>
              <w:szCs w:val="28"/>
            </w:rPr>
            <w:fldChar w:fldCharType="separate"/>
          </w:r>
          <w:r>
            <w:rPr>
              <w:sz w:val="28"/>
              <w:szCs w:val="28"/>
            </w:rPr>
            <w:t>8</w:t>
          </w:r>
          <w:r>
            <w:rPr>
              <w:sz w:val="28"/>
              <w:szCs w:val="28"/>
            </w:rPr>
            <w:fldChar w:fldCharType="end"/>
          </w:r>
          <w:r>
            <w:rPr>
              <w:sz w:val="28"/>
              <w:szCs w:val="28"/>
            </w:rPr>
            <w:fldChar w:fldCharType="end"/>
          </w:r>
        </w:p>
        <w:p w14:paraId="638BDA1C">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"_Toc218783204" </w:instrText>
          </w:r>
          <w:r>
            <w:fldChar w:fldCharType="separate"/>
          </w:r>
          <w:r>
            <w:rPr>
              <w:rStyle w:val="10"/>
              <w:rFonts w:ascii="Times New Roman" w:hAnsi="Times New Roman" w:eastAsia="Times New Roman" w:cs="Times New Roman"/>
              <w:b/>
              <w:sz w:val="28"/>
              <w:szCs w:val="28"/>
              <w:lang w:eastAsia="ru-RU"/>
            </w:rPr>
            <w:t>2.4 Транзакции и согласованность данных</w:t>
          </w:r>
          <w:r>
            <w:rPr>
              <w:sz w:val="28"/>
              <w:szCs w:val="28"/>
            </w:rPr>
            <w:tab/>
          </w:r>
          <w:r>
            <w:rPr>
              <w:sz w:val="28"/>
              <w:szCs w:val="28"/>
            </w:rPr>
            <w:fldChar w:fldCharType="begin"/>
          </w:r>
          <w:r>
            <w:rPr>
              <w:sz w:val="28"/>
              <w:szCs w:val="28"/>
            </w:rPr>
            <w:instrText xml:space="preserve"> PAGEREF _Toc218783204 \h </w:instrText>
          </w:r>
          <w:r>
            <w:rPr>
              <w:sz w:val="28"/>
              <w:szCs w:val="28"/>
            </w:rPr>
            <w:fldChar w:fldCharType="separate"/>
          </w:r>
          <w:r>
            <w:rPr>
              <w:sz w:val="28"/>
              <w:szCs w:val="28"/>
            </w:rPr>
            <w:t>8</w:t>
          </w:r>
          <w:r>
            <w:rPr>
              <w:sz w:val="28"/>
              <w:szCs w:val="28"/>
            </w:rPr>
            <w:fldChar w:fldCharType="end"/>
          </w:r>
          <w:r>
            <w:rPr>
              <w:sz w:val="28"/>
              <w:szCs w:val="28"/>
            </w:rPr>
            <w:fldChar w:fldCharType="end"/>
          </w:r>
        </w:p>
        <w:p w14:paraId="2781BC58">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"_Toc218783205" </w:instrText>
          </w:r>
          <w:r>
            <w:fldChar w:fldCharType="separate"/>
          </w:r>
          <w:r>
            <w:rPr>
              <w:rStyle w:val="10"/>
              <w:rFonts w:ascii="Times New Roman" w:hAnsi="Times New Roman" w:eastAsia="Times New Roman" w:cs="Times New Roman"/>
              <w:b/>
              <w:sz w:val="28"/>
              <w:szCs w:val="28"/>
              <w:lang w:eastAsia="ru-RU"/>
            </w:rPr>
            <w:t>2.5 Схема аутентификации и авторизации</w:t>
          </w:r>
          <w:r>
            <w:rPr>
              <w:sz w:val="28"/>
              <w:szCs w:val="28"/>
            </w:rPr>
            <w:tab/>
          </w:r>
          <w:r>
            <w:rPr>
              <w:sz w:val="28"/>
              <w:szCs w:val="28"/>
            </w:rPr>
            <w:fldChar w:fldCharType="begin"/>
          </w:r>
          <w:r>
            <w:rPr>
              <w:sz w:val="28"/>
              <w:szCs w:val="28"/>
            </w:rPr>
            <w:instrText xml:space="preserve"> PAGEREF _Toc218783205 \h </w:instrText>
          </w:r>
          <w:r>
            <w:rPr>
              <w:sz w:val="28"/>
              <w:szCs w:val="28"/>
            </w:rPr>
            <w:fldChar w:fldCharType="separate"/>
          </w:r>
          <w:r>
            <w:rPr>
              <w:sz w:val="28"/>
              <w:szCs w:val="28"/>
            </w:rPr>
            <w:t>9</w:t>
          </w:r>
          <w:r>
            <w:rPr>
              <w:sz w:val="28"/>
              <w:szCs w:val="28"/>
            </w:rPr>
            <w:fldChar w:fldCharType="end"/>
          </w:r>
          <w:r>
            <w:rPr>
              <w:sz w:val="28"/>
              <w:szCs w:val="28"/>
            </w:rPr>
            <w:fldChar w:fldCharType="end"/>
          </w:r>
        </w:p>
        <w:p w14:paraId="55C221DA">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"_Toc218783206" </w:instrText>
          </w:r>
          <w:r>
            <w:fldChar w:fldCharType="separate"/>
          </w:r>
          <w:r>
            <w:rPr>
              <w:rStyle w:val="10"/>
              <w:rFonts w:ascii="Times New Roman" w:hAnsi="Times New Roman" w:cs="Times New Roman"/>
              <w:b/>
              <w:bCs/>
              <w:sz w:val="28"/>
              <w:szCs w:val="28"/>
            </w:rPr>
            <w:t>3. Р</w:t>
          </w:r>
          <w:r>
            <w:rPr>
              <w:rStyle w:val="10"/>
              <w:rFonts w:ascii="Times New Roman" w:hAnsi="Times New Roman" w:cs="Times New Roman"/>
              <w:b/>
              <w:bCs/>
              <w:sz w:val="28"/>
              <w:szCs w:val="28"/>
              <w:lang w:val="en-US"/>
            </w:rPr>
            <w:t>азработка программы</w:t>
          </w:r>
          <w:r>
            <w:rPr>
              <w:rStyle w:val="10"/>
              <w:rFonts w:ascii="Times New Roman" w:hAnsi="Times New Roman" w:cs="Times New Roman"/>
              <w:b/>
              <w:bCs/>
              <w:sz w:val="28"/>
              <w:szCs w:val="28"/>
            </w:rPr>
            <w:t xml:space="preserve"> (реализация)</w:t>
          </w:r>
          <w:r>
            <w:rPr>
              <w:sz w:val="28"/>
              <w:szCs w:val="28"/>
            </w:rPr>
            <w:tab/>
          </w:r>
          <w:r>
            <w:rPr>
              <w:sz w:val="28"/>
              <w:szCs w:val="28"/>
            </w:rPr>
            <w:fldChar w:fldCharType="begin"/>
          </w:r>
          <w:r>
            <w:rPr>
              <w:sz w:val="28"/>
              <w:szCs w:val="28"/>
            </w:rPr>
            <w:instrText xml:space="preserve"> PAGEREF _Toc218783206 \h </w:instrText>
          </w:r>
          <w:r>
            <w:rPr>
              <w:sz w:val="28"/>
              <w:szCs w:val="28"/>
            </w:rPr>
            <w:fldChar w:fldCharType="separate"/>
          </w:r>
          <w:r>
            <w:rPr>
              <w:sz w:val="28"/>
              <w:szCs w:val="28"/>
            </w:rPr>
            <w:t>10</w:t>
          </w:r>
          <w:r>
            <w:rPr>
              <w:sz w:val="28"/>
              <w:szCs w:val="28"/>
            </w:rPr>
            <w:fldChar w:fldCharType="end"/>
          </w:r>
          <w:r>
            <w:rPr>
              <w:sz w:val="28"/>
              <w:szCs w:val="28"/>
            </w:rPr>
            <w:fldChar w:fldCharType="end"/>
          </w:r>
        </w:p>
        <w:p w14:paraId="145ED287">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"_Toc218783207" </w:instrText>
          </w:r>
          <w:r>
            <w:fldChar w:fldCharType="separate"/>
          </w:r>
          <w:r>
            <w:rPr>
              <w:rStyle w:val="10"/>
              <w:rFonts w:ascii="Times New Roman" w:hAnsi="Times New Roman" w:cs="Times New Roman"/>
              <w:b/>
              <w:sz w:val="28"/>
              <w:szCs w:val="28"/>
            </w:rPr>
            <w:t>3.1 Выбор технологий и обоснование</w:t>
          </w:r>
          <w:r>
            <w:rPr>
              <w:sz w:val="28"/>
              <w:szCs w:val="28"/>
            </w:rPr>
            <w:tab/>
          </w:r>
          <w:r>
            <w:rPr>
              <w:sz w:val="28"/>
              <w:szCs w:val="28"/>
            </w:rPr>
            <w:fldChar w:fldCharType="begin"/>
          </w:r>
          <w:r>
            <w:rPr>
              <w:sz w:val="28"/>
              <w:szCs w:val="28"/>
            </w:rPr>
            <w:instrText xml:space="preserve"> PAGEREF _Toc218783207 \h </w:instrText>
          </w:r>
          <w:r>
            <w:rPr>
              <w:sz w:val="28"/>
              <w:szCs w:val="28"/>
            </w:rPr>
            <w:fldChar w:fldCharType="separate"/>
          </w:r>
          <w:r>
            <w:rPr>
              <w:sz w:val="28"/>
              <w:szCs w:val="28"/>
            </w:rPr>
            <w:t>10</w:t>
          </w:r>
          <w:r>
            <w:rPr>
              <w:sz w:val="28"/>
              <w:szCs w:val="28"/>
            </w:rPr>
            <w:fldChar w:fldCharType="end"/>
          </w:r>
          <w:r>
            <w:rPr>
              <w:sz w:val="28"/>
              <w:szCs w:val="28"/>
            </w:rPr>
            <w:fldChar w:fldCharType="end"/>
          </w:r>
        </w:p>
        <w:p w14:paraId="67565D3E">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"_Toc218783208" </w:instrText>
          </w:r>
          <w:r>
            <w:fldChar w:fldCharType="separate"/>
          </w:r>
          <w:r>
            <w:rPr>
              <w:rStyle w:val="10"/>
              <w:rFonts w:ascii="Times New Roman" w:hAnsi="Times New Roman" w:cs="Times New Roman"/>
              <w:b/>
              <w:sz w:val="28"/>
              <w:szCs w:val="28"/>
            </w:rPr>
            <w:t>3.2 Организация серверных модулей</w:t>
          </w:r>
          <w:r>
            <w:rPr>
              <w:sz w:val="28"/>
              <w:szCs w:val="28"/>
            </w:rPr>
            <w:tab/>
          </w:r>
          <w:r>
            <w:rPr>
              <w:sz w:val="28"/>
              <w:szCs w:val="28"/>
            </w:rPr>
            <w:fldChar w:fldCharType="begin"/>
          </w:r>
          <w:r>
            <w:rPr>
              <w:sz w:val="28"/>
              <w:szCs w:val="28"/>
            </w:rPr>
            <w:instrText xml:space="preserve"> PAGEREF _Toc218783208 \h </w:instrText>
          </w:r>
          <w:r>
            <w:rPr>
              <w:sz w:val="28"/>
              <w:szCs w:val="28"/>
            </w:rPr>
            <w:fldChar w:fldCharType="separate"/>
          </w:r>
          <w:r>
            <w:rPr>
              <w:sz w:val="28"/>
              <w:szCs w:val="28"/>
            </w:rPr>
            <w:t>10</w:t>
          </w:r>
          <w:r>
            <w:rPr>
              <w:sz w:val="28"/>
              <w:szCs w:val="28"/>
            </w:rPr>
            <w:fldChar w:fldCharType="end"/>
          </w:r>
          <w:r>
            <w:rPr>
              <w:sz w:val="28"/>
              <w:szCs w:val="28"/>
            </w:rPr>
            <w:fldChar w:fldCharType="end"/>
          </w:r>
        </w:p>
        <w:p w14:paraId="182DDD0A">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"_Toc218783209" </w:instrText>
          </w:r>
          <w:r>
            <w:fldChar w:fldCharType="separate"/>
          </w:r>
          <w:r>
            <w:rPr>
              <w:rStyle w:val="10"/>
              <w:rFonts w:ascii="Times New Roman" w:hAnsi="Times New Roman" w:cs="Times New Roman"/>
              <w:b/>
              <w:sz w:val="28"/>
              <w:szCs w:val="28"/>
            </w:rPr>
            <w:t>3.3 Реализация клиентской части</w:t>
          </w:r>
          <w:r>
            <w:rPr>
              <w:sz w:val="28"/>
              <w:szCs w:val="28"/>
            </w:rPr>
            <w:tab/>
          </w:r>
          <w:r>
            <w:rPr>
              <w:sz w:val="28"/>
              <w:szCs w:val="28"/>
            </w:rPr>
            <w:fldChar w:fldCharType="begin"/>
          </w:r>
          <w:r>
            <w:rPr>
              <w:sz w:val="28"/>
              <w:szCs w:val="28"/>
            </w:rPr>
            <w:instrText xml:space="preserve"> PAGEREF _Toc218783209 \h </w:instrText>
          </w:r>
          <w:r>
            <w:rPr>
              <w:sz w:val="28"/>
              <w:szCs w:val="28"/>
            </w:rPr>
            <w:fldChar w:fldCharType="separate"/>
          </w:r>
          <w:r>
            <w:rPr>
              <w:sz w:val="28"/>
              <w:szCs w:val="28"/>
            </w:rPr>
            <w:t>1</w:t>
          </w:r>
          <w:r>
            <w:rPr>
              <w:rFonts w:hint="default"/>
              <w:sz w:val="28"/>
              <w:szCs w:val="28"/>
              <w:lang w:val="ru-RU"/>
            </w:rPr>
            <w:t>1</w:t>
          </w:r>
          <w:r>
            <w:rPr>
              <w:sz w:val="28"/>
              <w:szCs w:val="28"/>
            </w:rPr>
            <w:fldChar w:fldCharType="end"/>
          </w:r>
          <w:r>
            <w:rPr>
              <w:sz w:val="28"/>
              <w:szCs w:val="28"/>
            </w:rPr>
            <w:fldChar w:fldCharType="end"/>
          </w:r>
        </w:p>
        <w:p w14:paraId="5AB3D574">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"_Toc218783210" </w:instrText>
          </w:r>
          <w:r>
            <w:fldChar w:fldCharType="separate"/>
          </w:r>
          <w:r>
            <w:rPr>
              <w:rStyle w:val="10"/>
              <w:rFonts w:ascii="Times New Roman" w:hAnsi="Times New Roman" w:cs="Times New Roman"/>
              <w:b/>
              <w:sz w:val="28"/>
              <w:szCs w:val="28"/>
            </w:rPr>
            <w:t>3.4 API и модель данных</w:t>
          </w:r>
          <w:r>
            <w:rPr>
              <w:sz w:val="28"/>
              <w:szCs w:val="28"/>
            </w:rPr>
            <w:tab/>
          </w:r>
          <w:r>
            <w:rPr>
              <w:sz w:val="28"/>
              <w:szCs w:val="28"/>
            </w:rPr>
            <w:fldChar w:fldCharType="begin"/>
          </w:r>
          <w:r>
            <w:rPr>
              <w:sz w:val="28"/>
              <w:szCs w:val="28"/>
            </w:rPr>
            <w:instrText xml:space="preserve"> PAGEREF _Toc218783210 \h </w:instrText>
          </w:r>
          <w:r>
            <w:rPr>
              <w:sz w:val="28"/>
              <w:szCs w:val="28"/>
            </w:rPr>
            <w:fldChar w:fldCharType="separate"/>
          </w:r>
          <w:r>
            <w:rPr>
              <w:sz w:val="28"/>
              <w:szCs w:val="28"/>
            </w:rPr>
            <w:t>1</w:t>
          </w:r>
          <w:r>
            <w:rPr>
              <w:rFonts w:hint="default"/>
              <w:sz w:val="28"/>
              <w:szCs w:val="28"/>
              <w:lang w:val="ru-RU"/>
            </w:rPr>
            <w:t>2</w:t>
          </w:r>
          <w:r>
            <w:rPr>
              <w:sz w:val="28"/>
              <w:szCs w:val="28"/>
            </w:rPr>
            <w:fldChar w:fldCharType="end"/>
          </w:r>
          <w:r>
            <w:rPr>
              <w:sz w:val="28"/>
              <w:szCs w:val="28"/>
            </w:rPr>
            <w:fldChar w:fldCharType="end"/>
          </w:r>
        </w:p>
        <w:p w14:paraId="1302FD68">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"_Toc218783211" </w:instrText>
          </w:r>
          <w:r>
            <w:fldChar w:fldCharType="separate"/>
          </w:r>
          <w:r>
            <w:rPr>
              <w:rStyle w:val="10"/>
              <w:rFonts w:ascii="Times New Roman" w:hAnsi="Times New Roman" w:cs="Times New Roman"/>
              <w:b/>
              <w:sz w:val="28"/>
              <w:szCs w:val="28"/>
            </w:rPr>
            <w:t>3.5 Конфигурация и запуск приложения</w:t>
          </w:r>
          <w:r>
            <w:rPr>
              <w:sz w:val="28"/>
              <w:szCs w:val="28"/>
            </w:rPr>
            <w:tab/>
          </w:r>
          <w:r>
            <w:rPr>
              <w:sz w:val="28"/>
              <w:szCs w:val="28"/>
            </w:rPr>
            <w:fldChar w:fldCharType="begin"/>
          </w:r>
          <w:r>
            <w:rPr>
              <w:sz w:val="28"/>
              <w:szCs w:val="28"/>
            </w:rPr>
            <w:instrText xml:space="preserve"> PAGEREF _Toc218783211 \h </w:instrText>
          </w:r>
          <w:r>
            <w:rPr>
              <w:sz w:val="28"/>
              <w:szCs w:val="28"/>
            </w:rPr>
            <w:fldChar w:fldCharType="separate"/>
          </w:r>
          <w:r>
            <w:rPr>
              <w:sz w:val="28"/>
              <w:szCs w:val="28"/>
            </w:rPr>
            <w:t>1</w:t>
          </w:r>
          <w:r>
            <w:rPr>
              <w:rFonts w:hint="default"/>
              <w:sz w:val="28"/>
              <w:szCs w:val="28"/>
              <w:lang w:val="ru-RU"/>
            </w:rPr>
            <w:t>3</w:t>
          </w:r>
          <w:r>
            <w:rPr>
              <w:sz w:val="28"/>
              <w:szCs w:val="28"/>
            </w:rPr>
            <w:fldChar w:fldCharType="end"/>
          </w:r>
          <w:r>
            <w:rPr>
              <w:sz w:val="28"/>
              <w:szCs w:val="28"/>
            </w:rPr>
            <w:fldChar w:fldCharType="end"/>
          </w:r>
        </w:p>
        <w:p w14:paraId="0DDF5685">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"_Toc218783212" </w:instrText>
          </w:r>
          <w:r>
            <w:fldChar w:fldCharType="separate"/>
          </w:r>
          <w:r>
            <w:rPr>
              <w:rStyle w:val="10"/>
              <w:rFonts w:ascii="Times New Roman" w:hAnsi="Times New Roman" w:cs="Times New Roman"/>
              <w:b/>
              <w:bCs/>
              <w:sz w:val="28"/>
              <w:szCs w:val="28"/>
            </w:rPr>
            <w:t>4. Тестирование</w:t>
          </w:r>
          <w:r>
            <w:rPr>
              <w:sz w:val="28"/>
              <w:szCs w:val="28"/>
            </w:rPr>
            <w:tab/>
          </w:r>
          <w:r>
            <w:rPr>
              <w:sz w:val="28"/>
              <w:szCs w:val="28"/>
            </w:rPr>
            <w:fldChar w:fldCharType="begin"/>
          </w:r>
          <w:r>
            <w:rPr>
              <w:sz w:val="28"/>
              <w:szCs w:val="28"/>
            </w:rPr>
            <w:instrText xml:space="preserve"> PAGEREF _Toc218783212 \h </w:instrText>
          </w:r>
          <w:r>
            <w:rPr>
              <w:sz w:val="28"/>
              <w:szCs w:val="28"/>
            </w:rPr>
            <w:fldChar w:fldCharType="separate"/>
          </w:r>
          <w:r>
            <w:rPr>
              <w:sz w:val="28"/>
              <w:szCs w:val="28"/>
            </w:rPr>
            <w:t>1</w:t>
          </w:r>
          <w:r>
            <w:rPr>
              <w:rFonts w:hint="default"/>
              <w:sz w:val="28"/>
              <w:szCs w:val="28"/>
              <w:lang w:val="ru-RU"/>
            </w:rPr>
            <w:t>4</w:t>
          </w:r>
          <w:r>
            <w:rPr>
              <w:sz w:val="28"/>
              <w:szCs w:val="28"/>
            </w:rPr>
            <w:fldChar w:fldCharType="end"/>
          </w:r>
          <w:r>
            <w:rPr>
              <w:sz w:val="28"/>
              <w:szCs w:val="28"/>
            </w:rPr>
            <w:fldChar w:fldCharType="end"/>
          </w:r>
        </w:p>
        <w:p w14:paraId="66FFFF16">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"_Toc218783213" </w:instrText>
          </w:r>
          <w:r>
            <w:fldChar w:fldCharType="separate"/>
          </w:r>
          <w:r>
            <w:rPr>
              <w:rStyle w:val="10"/>
              <w:rFonts w:ascii="Times New Roman" w:hAnsi="Times New Roman" w:cs="Times New Roman"/>
              <w:b/>
              <w:sz w:val="28"/>
              <w:szCs w:val="28"/>
            </w:rPr>
            <w:t>4.1 Тестовые сценарии</w:t>
          </w:r>
          <w:r>
            <w:rPr>
              <w:sz w:val="28"/>
              <w:szCs w:val="28"/>
            </w:rPr>
            <w:tab/>
          </w:r>
          <w:r>
            <w:rPr>
              <w:sz w:val="28"/>
              <w:szCs w:val="28"/>
            </w:rPr>
            <w:fldChar w:fldCharType="begin"/>
          </w:r>
          <w:r>
            <w:rPr>
              <w:sz w:val="28"/>
              <w:szCs w:val="28"/>
            </w:rPr>
            <w:instrText xml:space="preserve"> PAGEREF _Toc218783213 \h </w:instrText>
          </w:r>
          <w:r>
            <w:rPr>
              <w:sz w:val="28"/>
              <w:szCs w:val="28"/>
            </w:rPr>
            <w:fldChar w:fldCharType="separate"/>
          </w:r>
          <w:r>
            <w:rPr>
              <w:sz w:val="28"/>
              <w:szCs w:val="28"/>
            </w:rPr>
            <w:t>1</w:t>
          </w:r>
          <w:r>
            <w:rPr>
              <w:rFonts w:hint="default"/>
              <w:sz w:val="28"/>
              <w:szCs w:val="28"/>
              <w:lang w:val="ru-RU"/>
            </w:rPr>
            <w:t>4</w:t>
          </w:r>
          <w:r>
            <w:rPr>
              <w:sz w:val="28"/>
              <w:szCs w:val="28"/>
            </w:rPr>
            <w:fldChar w:fldCharType="end"/>
          </w:r>
          <w:r>
            <w:rPr>
              <w:sz w:val="28"/>
              <w:szCs w:val="28"/>
            </w:rPr>
            <w:fldChar w:fldCharType="end"/>
          </w:r>
        </w:p>
        <w:p w14:paraId="19247730">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"_Toc218783214" </w:instrText>
          </w:r>
          <w:r>
            <w:fldChar w:fldCharType="separate"/>
          </w:r>
          <w:r>
            <w:rPr>
              <w:rStyle w:val="10"/>
              <w:rFonts w:ascii="Times New Roman" w:hAnsi="Times New Roman" w:cs="Times New Roman"/>
              <w:b/>
              <w:sz w:val="28"/>
              <w:szCs w:val="28"/>
            </w:rPr>
            <w:t>4.2 Критерии прохождения тестов</w:t>
          </w:r>
          <w:r>
            <w:rPr>
              <w:sz w:val="28"/>
              <w:szCs w:val="28"/>
            </w:rPr>
            <w:tab/>
          </w:r>
          <w:r>
            <w:rPr>
              <w:sz w:val="28"/>
              <w:szCs w:val="28"/>
            </w:rPr>
            <w:fldChar w:fldCharType="begin"/>
          </w:r>
          <w:r>
            <w:rPr>
              <w:sz w:val="28"/>
              <w:szCs w:val="28"/>
            </w:rPr>
            <w:instrText xml:space="preserve"> PAGEREF _Toc218783214 \h </w:instrText>
          </w:r>
          <w:r>
            <w:rPr>
              <w:sz w:val="28"/>
              <w:szCs w:val="28"/>
            </w:rPr>
            <w:fldChar w:fldCharType="separate"/>
          </w:r>
          <w:r>
            <w:rPr>
              <w:sz w:val="28"/>
              <w:szCs w:val="28"/>
            </w:rPr>
            <w:t>1</w:t>
          </w:r>
          <w:r>
            <w:rPr>
              <w:rFonts w:hint="default"/>
              <w:sz w:val="28"/>
              <w:szCs w:val="28"/>
              <w:lang w:val="ru-RU"/>
            </w:rPr>
            <w:t>5</w:t>
          </w:r>
          <w:r>
            <w:rPr>
              <w:sz w:val="28"/>
              <w:szCs w:val="28"/>
            </w:rPr>
            <w:fldChar w:fldCharType="end"/>
          </w:r>
          <w:r>
            <w:rPr>
              <w:sz w:val="28"/>
              <w:szCs w:val="28"/>
            </w:rPr>
            <w:fldChar w:fldCharType="end"/>
          </w:r>
        </w:p>
        <w:p w14:paraId="50DF908B">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"_Toc218783215" </w:instrText>
          </w:r>
          <w:r>
            <w:fldChar w:fldCharType="separate"/>
          </w:r>
          <w:r>
            <w:rPr>
              <w:rStyle w:val="10"/>
              <w:rFonts w:ascii="Times New Roman" w:hAnsi="Times New Roman" w:cs="Times New Roman"/>
              <w:b/>
              <w:sz w:val="28"/>
              <w:szCs w:val="28"/>
            </w:rPr>
            <w:t>4.3 Отчёт о тестировании</w:t>
          </w:r>
          <w:r>
            <w:rPr>
              <w:sz w:val="28"/>
              <w:szCs w:val="28"/>
            </w:rPr>
            <w:tab/>
          </w:r>
          <w:r>
            <w:rPr>
              <w:sz w:val="28"/>
              <w:szCs w:val="28"/>
            </w:rPr>
            <w:fldChar w:fldCharType="begin"/>
          </w:r>
          <w:r>
            <w:rPr>
              <w:sz w:val="28"/>
              <w:szCs w:val="28"/>
            </w:rPr>
            <w:instrText xml:space="preserve"> PAGEREF _Toc218783215 \h </w:instrText>
          </w:r>
          <w:r>
            <w:rPr>
              <w:sz w:val="28"/>
              <w:szCs w:val="28"/>
            </w:rPr>
            <w:fldChar w:fldCharType="separate"/>
          </w:r>
          <w:r>
            <w:rPr>
              <w:sz w:val="28"/>
              <w:szCs w:val="28"/>
            </w:rPr>
            <w:t>1</w:t>
          </w:r>
          <w:r>
            <w:rPr>
              <w:rFonts w:hint="default"/>
              <w:sz w:val="28"/>
              <w:szCs w:val="28"/>
              <w:lang w:val="ru-RU"/>
            </w:rPr>
            <w:t>7</w:t>
          </w:r>
          <w:r>
            <w:rPr>
              <w:sz w:val="28"/>
              <w:szCs w:val="28"/>
            </w:rPr>
            <w:fldChar w:fldCharType="end"/>
          </w:r>
          <w:r>
            <w:rPr>
              <w:sz w:val="28"/>
              <w:szCs w:val="28"/>
            </w:rPr>
            <w:fldChar w:fldCharType="end"/>
          </w:r>
        </w:p>
        <w:p w14:paraId="41DBD90E">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"_Toc218783216" </w:instrText>
          </w:r>
          <w:r>
            <w:fldChar w:fldCharType="separate"/>
          </w:r>
          <w:r>
            <w:rPr>
              <w:rStyle w:val="10"/>
              <w:rFonts w:ascii="Times New Roman" w:hAnsi="Times New Roman" w:cs="Times New Roman"/>
              <w:b/>
              <w:sz w:val="28"/>
              <w:szCs w:val="28"/>
            </w:rPr>
            <w:t>Заключение</w:t>
          </w:r>
          <w:r>
            <w:rPr>
              <w:sz w:val="28"/>
              <w:szCs w:val="28"/>
            </w:rPr>
            <w:tab/>
          </w:r>
          <w:r>
            <w:rPr>
              <w:sz w:val="28"/>
              <w:szCs w:val="28"/>
            </w:rPr>
            <w:fldChar w:fldCharType="begin"/>
          </w:r>
          <w:r>
            <w:rPr>
              <w:sz w:val="28"/>
              <w:szCs w:val="28"/>
            </w:rPr>
            <w:instrText xml:space="preserve"> PAGEREF _Toc218783216 \h </w:instrText>
          </w:r>
          <w:r>
            <w:rPr>
              <w:sz w:val="28"/>
              <w:szCs w:val="28"/>
            </w:rPr>
            <w:fldChar w:fldCharType="separate"/>
          </w:r>
          <w:r>
            <w:rPr>
              <w:sz w:val="28"/>
              <w:szCs w:val="28"/>
            </w:rPr>
            <w:t>1</w:t>
          </w:r>
          <w:r>
            <w:rPr>
              <w:rFonts w:hint="default"/>
              <w:sz w:val="28"/>
              <w:szCs w:val="28"/>
              <w:lang w:val="ru-RU"/>
            </w:rPr>
            <w:t>8</w:t>
          </w:r>
          <w:r>
            <w:rPr>
              <w:sz w:val="28"/>
              <w:szCs w:val="28"/>
            </w:rPr>
            <w:fldChar w:fldCharType="end"/>
          </w:r>
          <w:r>
            <w:rPr>
              <w:sz w:val="28"/>
              <w:szCs w:val="28"/>
            </w:rPr>
            <w:fldChar w:fldCharType="end"/>
          </w:r>
        </w:p>
        <w:p w14:paraId="20E509BB">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"_Toc218783217" </w:instrText>
          </w:r>
          <w:r>
            <w:fldChar w:fldCharType="separate"/>
          </w:r>
          <w:r>
            <w:rPr>
              <w:rStyle w:val="10"/>
              <w:rFonts w:ascii="Times New Roman" w:hAnsi="Times New Roman" w:cs="Times New Roman"/>
              <w:b/>
              <w:bCs/>
              <w:sz w:val="28"/>
              <w:szCs w:val="28"/>
            </w:rPr>
            <w:t>Список сокращений</w:t>
          </w:r>
          <w:r>
            <w:rPr>
              <w:sz w:val="28"/>
              <w:szCs w:val="28"/>
            </w:rPr>
            <w:tab/>
          </w:r>
          <w:r>
            <w:rPr>
              <w:sz w:val="28"/>
              <w:szCs w:val="28"/>
            </w:rPr>
            <w:fldChar w:fldCharType="begin"/>
          </w:r>
          <w:r>
            <w:rPr>
              <w:sz w:val="28"/>
              <w:szCs w:val="28"/>
            </w:rPr>
            <w:instrText xml:space="preserve"> PAGEREF _Toc218783217 \h </w:instrText>
          </w:r>
          <w:r>
            <w:rPr>
              <w:sz w:val="28"/>
              <w:szCs w:val="28"/>
            </w:rPr>
            <w:fldChar w:fldCharType="separate"/>
          </w:r>
          <w:r>
            <w:rPr>
              <w:sz w:val="28"/>
              <w:szCs w:val="28"/>
            </w:rPr>
            <w:t>1</w:t>
          </w:r>
          <w:r>
            <w:rPr>
              <w:rFonts w:hint="default"/>
              <w:sz w:val="28"/>
              <w:szCs w:val="28"/>
              <w:lang w:val="ru-RU"/>
            </w:rPr>
            <w:t>9</w:t>
          </w:r>
          <w:r>
            <w:rPr>
              <w:sz w:val="28"/>
              <w:szCs w:val="28"/>
            </w:rPr>
            <w:fldChar w:fldCharType="end"/>
          </w:r>
          <w:r>
            <w:rPr>
              <w:sz w:val="28"/>
              <w:szCs w:val="28"/>
            </w:rPr>
            <w:fldChar w:fldCharType="end"/>
          </w:r>
        </w:p>
        <w:p w14:paraId="0A438931">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hint="default" w:eastAsiaTheme="minorEastAsia"/>
              <w:lang w:val="ru-RU" w:eastAsia="ru-RU"/>
            </w:rPr>
          </w:pPr>
          <w:r>
            <w:fldChar w:fldCharType="begin"/>
          </w:r>
          <w:r>
            <w:instrText xml:space="preserve"> HYPERLINK \l "_Toc218783218" </w:instrText>
          </w:r>
          <w:r>
            <w:fldChar w:fldCharType="separate"/>
          </w:r>
          <w:r>
            <w:rPr>
              <w:rStyle w:val="10"/>
              <w:rFonts w:ascii="Times New Roman" w:hAnsi="Times New Roman" w:cs="Times New Roman"/>
              <w:b/>
              <w:sz w:val="28"/>
              <w:szCs w:val="28"/>
            </w:rPr>
            <w:t>Список использованных источников</w:t>
          </w:r>
          <w:r>
            <w:rPr>
              <w:sz w:val="28"/>
              <w:szCs w:val="28"/>
            </w:rPr>
            <w:tab/>
          </w:r>
          <w:r>
            <w:rPr>
              <w:rFonts w:hint="default"/>
              <w:sz w:val="28"/>
              <w:szCs w:val="28"/>
              <w:lang w:val="ru-RU"/>
            </w:rPr>
            <w:t>2</w:t>
          </w:r>
          <w:r>
            <w:rPr>
              <w:sz w:val="28"/>
              <w:szCs w:val="28"/>
            </w:rPr>
            <w:fldChar w:fldCharType="end"/>
          </w:r>
          <w:r>
            <w:rPr>
              <w:rFonts w:hint="default"/>
              <w:sz w:val="28"/>
              <w:szCs w:val="28"/>
              <w:lang w:val="ru-RU"/>
            </w:rPr>
            <w:t>0</w:t>
          </w:r>
        </w:p>
        <w:p w14:paraId="448A7BCC">
          <w:pPr>
            <w:pageBreakBefore w:val="0"/>
            <w:widowControl w:val="0"/>
            <w:kinsoku/>
            <w:wordWrap/>
            <w:overflowPunct/>
            <w:topLinePunct w:val="0"/>
            <w:autoSpaceDE/>
            <w:autoSpaceDN/>
            <w:bidi w:val="0"/>
            <w:adjustRightInd/>
            <w:snapToGrid/>
            <w:spacing w:after="0" w:line="360" w:lineRule="auto"/>
            <w:ind w:firstLine="709" w:firstLineChars="0"/>
            <w:textAlignment w:val="auto"/>
            <w:rPr>
              <w:rFonts w:ascii="Times New Roman" w:hAnsi="Times New Roman" w:cs="Times New Roman"/>
              <w:b/>
              <w:sz w:val="28"/>
              <w:szCs w:val="28"/>
            </w:rPr>
          </w:pPr>
          <w:r>
            <w:rPr>
              <w:rFonts w:ascii="Times New Roman" w:hAnsi="Times New Roman" w:cs="Times New Roman"/>
              <w:b/>
              <w:bCs/>
              <w:color w:val="000000" w:themeColor="text1"/>
              <w:sz w:val="28"/>
              <w:szCs w:val="28"/>
              <w14:textFill>
                <w14:solidFill>
                  <w14:schemeClr w14:val="tx1"/>
                </w14:solidFill>
              </w14:textFill>
            </w:rPr>
            <w:fldChar w:fldCharType="end"/>
          </w:r>
        </w:p>
      </w:sdtContent>
    </w:sdt>
    <w:p w14:paraId="1CF6BEA3">
      <w:pPr>
        <w:pageBreakBefore w:val="0"/>
        <w:widowControl w:val="0"/>
        <w:kinsoku/>
        <w:wordWrap/>
        <w:overflowPunct/>
        <w:topLinePunct w:val="0"/>
        <w:autoSpaceDE/>
        <w:autoSpaceDN/>
        <w:bidi w:val="0"/>
        <w:adjustRightInd/>
        <w:snapToGrid/>
        <w:spacing w:after="0" w:line="360" w:lineRule="auto"/>
        <w:ind w:firstLine="709" w:firstLineChars="0"/>
        <w:jc w:val="both"/>
        <w:textAlignment w:val="auto"/>
        <w:rPr>
          <w:rFonts w:ascii="Times New Roman" w:hAnsi="Times New Roman" w:cs="Times New Roman"/>
          <w:sz w:val="28"/>
          <w:szCs w:val="28"/>
        </w:rPr>
        <w:sectPr>
          <w:footerReference r:id="rId9" w:type="first"/>
          <w:headerReference r:id="rId7" w:type="default"/>
          <w:footerReference r:id="rId8"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titlePg/>
          <w:docGrid w:linePitch="360" w:charSpace="0"/>
        </w:sectPr>
      </w:pPr>
    </w:p>
    <w:p w14:paraId="3C608D5E">
      <w:pPr>
        <w:pStyle w:val="2"/>
        <w:keepNext/>
        <w:keepLines/>
        <w:pageBreakBefore w:val="0"/>
        <w:widowControl w:val="0"/>
        <w:kinsoku/>
        <w:wordWrap/>
        <w:overflowPunct/>
        <w:topLinePunct w:val="0"/>
        <w:autoSpaceDE/>
        <w:autoSpaceDN/>
        <w:bidi w:val="0"/>
        <w:adjustRightInd/>
        <w:snapToGrid/>
        <w:spacing w:before="0" w:after="240" w:line="360" w:lineRule="auto"/>
        <w:ind w:firstLine="709"/>
        <w:jc w:val="both"/>
        <w:textAlignment w:val="auto"/>
        <w:rPr>
          <w:rFonts w:hint="default"/>
          <w:sz w:val="32"/>
          <w:szCs w:val="32"/>
        </w:rPr>
      </w:pPr>
      <w:bookmarkStart w:id="0" w:name="_Toc153620712"/>
      <w:bookmarkStart w:id="1" w:name="_Toc218783198"/>
      <w:r>
        <w:rPr>
          <w:rFonts w:ascii="Times New Roman" w:hAnsi="Times New Roman" w:cs="Times New Roman"/>
          <w:b/>
          <w:bCs/>
          <w:color w:val="auto"/>
          <w:sz w:val="32"/>
          <w:szCs w:val="32"/>
        </w:rPr>
        <w:t>Введени</w:t>
      </w:r>
      <w:bookmarkEnd w:id="0"/>
      <w:r>
        <w:rPr>
          <w:rFonts w:ascii="Times New Roman" w:hAnsi="Times New Roman" w:cs="Times New Roman"/>
          <w:b/>
          <w:bCs/>
          <w:color w:val="auto"/>
          <w:sz w:val="32"/>
          <w:szCs w:val="32"/>
        </w:rPr>
        <w:t>е</w:t>
      </w:r>
      <w:bookmarkEnd w:id="1"/>
    </w:p>
    <w:p w14:paraId="5083B614">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Современный этап развития IT-индустрии характеризуется высокой динамикой технологических изменений, что создаёт необходимость в системном подходе к обучению начинающих специалистов. Начинающие разработчики сталкиваются с трудностями в выборе технологий, поиске качественных материалов и отслеживании своего прогресса. Для образовательных учреждений и IT-сообществ актуальным является использование структурированных систем обучения, которые реализуют базовые процессы: создание учебных траекторий, контроль выполнения шагов, подбор ресурсов и мониторинг прогресса.</w:t>
      </w:r>
    </w:p>
    <w:p w14:paraId="440563E1">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34D5954C">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Актуальность темы обусловлена потребностью в удобном инструменте, который обеспечивает полный цикл взаимодействия «наставник — начинающий разработчик» в рамках освоения профессии. При использовании разрозненных решений (статьи, видео, форумы, заметки) снижается прозрачность прогресса, усложняется проверка выполненных задач, отсутствует единая точка хранения статусов «изучено/в процессе/не начато» и результатов обучения. Roadmaps MVP</w:t>
      </w:r>
      <w:r>
        <w:rPr>
          <w:rFonts w:hint="default"/>
          <w:sz w:val="28"/>
          <w:szCs w:val="28"/>
          <w:lang w:val="en-GB"/>
        </w:rPr>
        <w:t xml:space="preserve"> [12]</w:t>
      </w:r>
      <w:r>
        <w:rPr>
          <w:rFonts w:hint="default"/>
          <w:sz w:val="28"/>
          <w:szCs w:val="28"/>
        </w:rPr>
        <w:t xml:space="preserve"> решает эти проблемы за счёт централизованного хранения данных и стандартизированного API взаимодействия.</w:t>
      </w:r>
    </w:p>
    <w:p w14:paraId="78939E70">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75A78EB9">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Целью данной работы является разработка full-stack веб-приложения «Как стать джуном», обеспечивающего управление дорожными картами, учебными шагами, ресурсами и трекингом прогресса. Система должна поддерживать ролевую модель доступа, защищённые эндпоинты, хранение структурированных данных и удобный пользовательский интерфейс.</w:t>
      </w:r>
    </w:p>
    <w:p w14:paraId="426C7E45">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2DCFAF00">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Для достижения поставленной цели были определены следующие задачи:</w:t>
      </w:r>
    </w:p>
    <w:p w14:paraId="47B6B9D2">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анализ предметной области и основных пользовательских сценариев;</w:t>
      </w:r>
    </w:p>
    <w:p w14:paraId="49639FD2">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проектирование архитектуры приложения и модели данных;</w:t>
      </w:r>
    </w:p>
    <w:p w14:paraId="3F8D7EC5">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разработка серверной части с REST API и JWT-аутентификацией;</w:t>
      </w:r>
    </w:p>
    <w:p w14:paraId="665CFA71">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разработка клиентской части в формате SPA с маршрутизацией;</w:t>
      </w:r>
    </w:p>
    <w:p w14:paraId="2DC1E992">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реализация процессов: создание дорожных карт, добавление шагов и ресурсов, отметка выполнения;</w:t>
      </w:r>
    </w:p>
    <w:p w14:paraId="5F822E6F">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организация корректной авторизации и разграничения прав доступа;</w:t>
      </w:r>
    </w:p>
    <w:p w14:paraId="6A495980">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подготовка инструкций по запуску и базового плана тестирования.</w:t>
      </w:r>
    </w:p>
    <w:p w14:paraId="7EB5E2FA">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0F8E9D1E">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sz w:val="28"/>
          <w:szCs w:val="28"/>
        </w:rPr>
        <w:sectPr>
          <w:headerReference r:id="rId10" w:type="default"/>
          <w:footerReference r:id="rId11"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docGrid w:linePitch="360" w:charSpace="0"/>
        </w:sectPr>
      </w:pPr>
      <w:r>
        <w:rPr>
          <w:rFonts w:hint="default"/>
          <w:sz w:val="28"/>
          <w:szCs w:val="28"/>
        </w:rPr>
        <w:t>Краткое описание варианта: Вариант 24 — Roadmaps MVP «Как стать джуном». Проект представляет собой full-stack веб-приложение, предназначенное для организации обучения IT-специальностям: администратор создаёт дорожные карты, добавляет шаги и ресурсы; пользователь изучает карты, отмечает выполненные шаги, отслеживает свой прогресс; система предоставляет структурированный путь от новичка до junior-специалиста.</w:t>
      </w:r>
      <w:r>
        <w:rPr>
          <w:sz w:val="28"/>
          <w:szCs w:val="28"/>
        </w:rPr>
        <w:t xml:space="preserve"> </w:t>
      </w:r>
    </w:p>
    <w:p w14:paraId="2594BED0">
      <w:pPr>
        <w:pStyle w:val="34"/>
        <w:pageBreakBefore w:val="0"/>
        <w:kinsoku/>
        <w:wordWrap/>
        <w:overflowPunct/>
        <w:topLinePunct w:val="0"/>
        <w:autoSpaceDE/>
        <w:autoSpaceDN/>
        <w:bidi w:val="0"/>
        <w:adjustRightInd/>
        <w:snapToGrid/>
        <w:spacing w:before="0" w:beforeAutospacing="0" w:after="0" w:afterAutospacing="0" w:line="360" w:lineRule="auto"/>
        <w:ind w:firstLine="709" w:firstLineChars="0"/>
        <w:jc w:val="both"/>
        <w:textAlignment w:val="auto"/>
      </w:pPr>
    </w:p>
    <w:p w14:paraId="42433905">
      <w:pPr>
        <w:pStyle w:val="2"/>
        <w:pageBreakBefore w:val="0"/>
        <w:widowControl w:val="0"/>
        <w:numPr>
          <w:ilvl w:val="0"/>
          <w:numId w:val="1"/>
        </w:numPr>
        <w:kinsoku/>
        <w:wordWrap/>
        <w:overflowPunct/>
        <w:topLinePunct w:val="0"/>
        <w:autoSpaceDE/>
        <w:autoSpaceDN/>
        <w:bidi w:val="0"/>
        <w:adjustRightInd/>
        <w:snapToGrid/>
        <w:spacing w:before="0" w:after="240" w:line="360" w:lineRule="auto"/>
        <w:ind w:left="720" w:firstLine="709" w:firstLineChars="0"/>
        <w:jc w:val="both"/>
        <w:textAlignment w:val="auto"/>
        <w:rPr>
          <w:rFonts w:ascii="Times New Roman" w:hAnsi="Times New Roman" w:cs="Times New Roman"/>
          <w:b/>
          <w:bCs/>
          <w:color w:val="auto"/>
          <w:sz w:val="28"/>
          <w:szCs w:val="28"/>
        </w:rPr>
      </w:pPr>
      <w:bookmarkStart w:id="2" w:name="_Toc218783199"/>
      <w:r>
        <w:rPr>
          <w:rFonts w:ascii="Times New Roman" w:hAnsi="Times New Roman" w:cs="Times New Roman"/>
          <w:b/>
          <w:bCs/>
          <w:color w:val="auto"/>
          <w:sz w:val="28"/>
          <w:szCs w:val="28"/>
        </w:rPr>
        <w:t>Постановка задачи</w:t>
      </w:r>
      <w:bookmarkEnd w:id="2"/>
    </w:p>
    <w:p w14:paraId="777F7EC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Исходными данными для разработки являются требования варианта курсового проекта (Roadmaps MVP), а также спецификации: перечень сущностей (Roadmap, Step, Resource, UserProgress, User), ключевые ресурсы REST API (/roadmaps, /steps, /resources, /progress, /users), сценарии использования и матрица прав доступа.</w:t>
      </w:r>
    </w:p>
    <w:p w14:paraId="3F755D36">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0A21262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Основным форматом обмена данными между клиентской и серверной частями является JSON, используемый в телах HTTP-запросов и ответов. Для аутентификации применяется JWT-токен, передаваемый в заголовке Authorization: Bearer &lt;token&gt;.</w:t>
      </w:r>
    </w:p>
    <w:p w14:paraId="5E5508B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5D36CB9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Конфигурация окружения разработки задаётся через файл .env (по примеру .env.example) и включает, как минимум, параметры секретного ключа для JWT и адреса backend-сервера. Хранение данных реализовано в реляционной базе данных PostgreSQL, доступ к которой осуществляется через Prisma ORM и SQL-запросы. При необходимости архитектура допускает замену PostgreSQL на другую реляционную БД без изменения бизнес-логики верхнего уровня (при сохранении схемы таблиц и контрактов API).</w:t>
      </w:r>
    </w:p>
    <w:p w14:paraId="51DA464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660" w:leftChars="0" w:firstLine="709" w:firstLineChars="0"/>
        <w:jc w:val="both"/>
        <w:textAlignment w:val="auto"/>
        <w:rPr>
          <w:rFonts w:hint="default"/>
          <w:sz w:val="28"/>
          <w:szCs w:val="28"/>
        </w:rPr>
      </w:pPr>
    </w:p>
    <w:p w14:paraId="57D3E4C5">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Минимально жизнеспособный продукт (MVP) включает следующие функциональные требования.</w:t>
      </w:r>
    </w:p>
    <w:p w14:paraId="3A9598B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1662A2B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Аутентификация и пользователи:</w:t>
      </w:r>
    </w:p>
    <w:p w14:paraId="68A6688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регистрация пользователя;</w:t>
      </w:r>
    </w:p>
    <w:p w14:paraId="5BE9D9A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вход пользователя в систему и получение JWT-токена;</w:t>
      </w:r>
    </w:p>
    <w:p w14:paraId="6BEE352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выход (на стороне клиента: удаление токена);</w:t>
      </w:r>
    </w:p>
    <w:p w14:paraId="6FC03DA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разграничение ролей минимум на «user» и «admin» (администратор управляет дорожными картами).</w:t>
      </w:r>
    </w:p>
    <w:p w14:paraId="0E951FD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6E5C6601">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Управление дорожными картами и контентом (роль администратора):</w:t>
      </w:r>
    </w:p>
    <w:p w14:paraId="0E92147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создание дорожной карты, редактирование и удаление карты;</w:t>
      </w:r>
    </w:p>
    <w:p w14:paraId="34ED0906">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создание шагов внутри карты, редактирование и удаление шагов;</w:t>
      </w:r>
    </w:p>
    <w:p w14:paraId="4E98D1C3">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добавление ресурсов к шагам (ссылки, статьи, видео);</w:t>
      </w:r>
    </w:p>
    <w:p w14:paraId="1660E98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публикация/доступность карт для пользователей.</w:t>
      </w:r>
    </w:p>
    <w:p w14:paraId="2CE286C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082CF45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Функциональность пользователя:</w:t>
      </w:r>
    </w:p>
    <w:p w14:paraId="742ED87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просмотр доступных дорожных карт и выбор карты;</w:t>
      </w:r>
    </w:p>
    <w:p w14:paraId="41B788C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просмотр шагов и ресурсов внутри карты;</w:t>
      </w:r>
    </w:p>
    <w:p w14:paraId="358627C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отметка шагов как выполненных (статус "completed");</w:t>
      </w:r>
    </w:p>
    <w:p w14:paraId="6FAC9FD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трекинг прогресса по карте (% завершения).</w:t>
      </w:r>
    </w:p>
    <w:p w14:paraId="6EC7090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36839476">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Трекинг прогресса:</w:t>
      </w:r>
    </w:p>
    <w:p w14:paraId="1989FC6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система автоматически считает прогресс на основе выполненных шагов;</w:t>
      </w:r>
    </w:p>
    <w:p w14:paraId="021D7C3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пользователь видит свою статистику: завершённые шаги, общий прогресс;</w:t>
      </w:r>
    </w:p>
    <w:p w14:paraId="2BF71F2B">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администратор может просматривать общую статистику по пользователям.</w:t>
      </w:r>
    </w:p>
    <w:p w14:paraId="0B15FE23">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5242B5AB">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Нефункциональные требования направлены на обеспечение безопасности, надёжности и сопровождаемости.</w:t>
      </w:r>
    </w:p>
    <w:p w14:paraId="51889E7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63CF1AF5">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Производительность:</w:t>
      </w:r>
    </w:p>
    <w:p w14:paraId="5BC1945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время ответа API для типовых запросов (получение списков карт, шагов, прогресса) должно быть приемлемым для учебного проекта (ориентир до 200–500 мс на локальном окружении);</w:t>
      </w:r>
    </w:p>
    <w:p w14:paraId="7239B48A">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запросы, возвращающие коллекции данных, должны быть оптимизированы и по возможности ограничены фильтрами (например, "мои карты", "рекомендованные шаги").</w:t>
      </w:r>
    </w:p>
    <w:p w14:paraId="1C18F82F">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71625D6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Безопасность:</w:t>
      </w:r>
    </w:p>
    <w:p w14:paraId="5EBC272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защищённые эндпоинты требуют JWT-токен;</w:t>
      </w:r>
    </w:p>
    <w:p w14:paraId="7BC7E19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сервер проверяет роль и доступ к картам перед выдачей данных;</w:t>
      </w:r>
    </w:p>
    <w:p w14:paraId="0534BC9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входные данные валидируются на стороне сервера.</w:t>
      </w:r>
    </w:p>
    <w:p w14:paraId="55424C21">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3269B58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Надёжность и сопровождаемость:</w:t>
      </w:r>
    </w:p>
    <w:p w14:paraId="657BFCE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единый стиль ответов об ошибках (HTTP-коды + detail);</w:t>
      </w:r>
    </w:p>
    <w:p w14:paraId="2A0830E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логирование ошибок (минимум в консоль);</w:t>
      </w:r>
    </w:p>
    <w:p w14:paraId="433148B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структура проекта разделяет ответственность: маршруты/эндпоинты, бизнес-логика, доступ к БД, утилиты.</w:t>
      </w:r>
    </w:p>
    <w:p w14:paraId="04298404">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2EAE8E0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Ограничения проекта:</w:t>
      </w:r>
    </w:p>
    <w:p w14:paraId="0DDAF4E1">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проект носит учебный характер;</w:t>
      </w:r>
    </w:p>
    <w:p w14:paraId="1371E8F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допускается отсутствие полноценного механизма миграций при использовании Prisma;</w:t>
      </w:r>
    </w:p>
    <w:p w14:paraId="7414D3A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файловые вложения могут быть не реализованы.</w:t>
      </w:r>
    </w:p>
    <w:p w14:paraId="3102B65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06EA644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Допущения:</w:t>
      </w:r>
    </w:p>
    <w:p w14:paraId="48C9B58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администратор управляет всеми картами;</w:t>
      </w:r>
    </w:p>
    <w:p w14:paraId="60D7037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прогресс считается автоматически на основе выполненных шагов;</w:t>
      </w:r>
    </w:p>
    <w:p w14:paraId="13CE1ACB">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пользователь может иметь только один прогресс на карту;</w:t>
      </w:r>
    </w:p>
    <w:p w14:paraId="0AE5740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sz w:val="28"/>
          <w:szCs w:val="28"/>
        </w:rPr>
      </w:pPr>
      <w:r>
        <w:rPr>
          <w:rFonts w:hint="default"/>
          <w:sz w:val="28"/>
          <w:szCs w:val="28"/>
        </w:rPr>
        <w:t>– права доступа к картам контролируются на сервере.</w:t>
      </w:r>
      <w:r>
        <w:rPr>
          <w:b/>
          <w:bCs/>
          <w:sz w:val="28"/>
          <w:szCs w:val="28"/>
        </w:rPr>
        <w:br w:type="page"/>
      </w:r>
    </w:p>
    <w:p w14:paraId="781E0CBB">
      <w:pPr>
        <w:pStyle w:val="2"/>
        <w:pageBreakBefore w:val="0"/>
        <w:widowControl w:val="0"/>
        <w:numPr>
          <w:ilvl w:val="0"/>
          <w:numId w:val="1"/>
        </w:numPr>
        <w:kinsoku/>
        <w:wordWrap/>
        <w:overflowPunct/>
        <w:topLinePunct w:val="0"/>
        <w:autoSpaceDE/>
        <w:autoSpaceDN/>
        <w:bidi w:val="0"/>
        <w:adjustRightInd/>
        <w:snapToGrid/>
        <w:spacing w:before="0" w:line="360" w:lineRule="auto"/>
        <w:ind w:left="0" w:firstLine="709" w:firstLineChars="0"/>
        <w:jc w:val="both"/>
        <w:textAlignment w:val="auto"/>
        <w:rPr>
          <w:rFonts w:ascii="Times New Roman" w:hAnsi="Times New Roman" w:cs="Times New Roman"/>
          <w:b/>
          <w:bCs/>
          <w:color w:val="auto"/>
          <w:sz w:val="28"/>
          <w:szCs w:val="28"/>
        </w:rPr>
      </w:pPr>
      <w:bookmarkStart w:id="3" w:name="_Toc218783200"/>
      <w:r>
        <w:rPr>
          <w:rFonts w:ascii="Times New Roman" w:hAnsi="Times New Roman" w:cs="Times New Roman"/>
          <w:b/>
          <w:bCs/>
          <w:color w:val="auto"/>
          <w:sz w:val="28"/>
          <w:szCs w:val="28"/>
        </w:rPr>
        <w:t>Разработка алгоритмов</w:t>
      </w:r>
      <w:bookmarkEnd w:id="3"/>
    </w:p>
    <w:p w14:paraId="13D09B97">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b/>
          <w:color w:val="auto"/>
          <w:sz w:val="28"/>
          <w:szCs w:val="28"/>
          <w:lang w:eastAsia="ru-RU"/>
        </w:rPr>
      </w:pPr>
      <w:bookmarkStart w:id="4" w:name="_Toc218783201"/>
      <w:r>
        <w:rPr>
          <w:rFonts w:ascii="Times New Roman" w:hAnsi="Times New Roman" w:eastAsia="Times New Roman" w:cs="Times New Roman"/>
          <w:b/>
          <w:color w:val="auto"/>
          <w:sz w:val="28"/>
          <w:szCs w:val="28"/>
          <w:lang w:eastAsia="ru-RU"/>
        </w:rPr>
        <w:t>2.1 Описание сущностей и связей</w:t>
      </w:r>
      <w:bookmarkEnd w:id="4"/>
    </w:p>
    <w:p w14:paraId="2C4BBFCC">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bookmarkStart w:id="5" w:name="_Toc218783202"/>
      <w:r>
        <w:rPr>
          <w:rFonts w:hint="default" w:ascii="Times New Roman" w:hAnsi="Times New Roman" w:cs="Times New Roman"/>
          <w:sz w:val="28"/>
          <w:szCs w:val="28"/>
          <w:lang w:eastAsia="ru-RU"/>
        </w:rPr>
        <w:t>Система построена вокруг набора сущностей, отражающих процесс обучения по дорожным картам.</w:t>
      </w:r>
    </w:p>
    <w:p w14:paraId="2FE04E4B">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Пользователь (User) — центральная сущность, содержащая учётные данные и роль доступа. Роль определяет доступные операции: обычный пользователь изучает дорожные карты и отмечает прогресс, администратор управляет картами, шагами и ресурсами.</w:t>
      </w:r>
    </w:p>
    <w:p w14:paraId="2918B48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Дорожная карта (Roadmap) — верхний уровень организации контента. Карта содержит заголовок, описание, категорию (например, "Frontend", "Backend", "DevOps") и уровень сложности (начальный/средний/продвинутый), а также связана с шагами.</w:t>
      </w:r>
    </w:p>
    <w:p w14:paraId="17FEE22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Шаг (Step) — часть дорожной карты, представляющая конкретную тему или навык. Связан с одной дорожной картой и содержит описание, порядковый номер и список ресурсов.</w:t>
      </w:r>
    </w:p>
    <w:p w14:paraId="1F0BB1A7">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Ресурс (Resource) — учебный материал, прикреплённый к шагу. Ресурс может быть ссылкой на статью, видео, документацию, книгу или практическое задание.</w:t>
      </w:r>
    </w:p>
    <w:p w14:paraId="650CD7BB">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Прогресс пользователя (UserProgress) — факт выполнения шага конкретным пользователем. Содержит ссылки на step_id и user_id, статус выполнения (not_started/in_progress/completed), дату начала и завершения, а также дополнительные заметки пользователя.</w:t>
      </w:r>
    </w:p>
    <w:p w14:paraId="1ECD5E42">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Связи:</w:t>
      </w:r>
    </w:p>
    <w:p w14:paraId="6349A70B">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Roadmap 1..* Step</w:t>
      </w:r>
    </w:p>
    <w:p w14:paraId="7CBFB8ED">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Step 1..* Resource</w:t>
      </w:r>
    </w:p>
    <w:p w14:paraId="3ECA0E8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User 1..* UserProgress</w:t>
      </w:r>
    </w:p>
    <w:p w14:paraId="285E52B3">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Step 1..* UserProgress</w:t>
      </w:r>
    </w:p>
    <w:p w14:paraId="239A3E1A">
      <w:pPr>
        <w:pageBreakBefore w:val="0"/>
        <w:kinsoku/>
        <w:wordWrap/>
        <w:overflowPunct/>
        <w:topLinePunct w:val="0"/>
        <w:autoSpaceDE/>
        <w:autoSpaceDN/>
        <w:bidi w:val="0"/>
        <w:adjustRightInd/>
        <w:snapToGrid/>
        <w:spacing w:line="240" w:lineRule="auto"/>
        <w:ind w:firstLine="709" w:firstLineChars="0"/>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br w:type="page"/>
      </w:r>
    </w:p>
    <w:p w14:paraId="5E337BD5">
      <w:pPr>
        <w:pStyle w:val="2"/>
        <w:pageBreakBefore w:val="0"/>
        <w:kinsoku/>
        <w:wordWrap/>
        <w:overflowPunct/>
        <w:topLinePunct w:val="0"/>
        <w:autoSpaceDE/>
        <w:autoSpaceDN/>
        <w:bidi w:val="0"/>
        <w:adjustRightInd/>
        <w:snapToGrid/>
        <w:spacing w:line="240" w:lineRule="auto"/>
        <w:ind w:firstLine="709" w:firstLineChars="0"/>
        <w:textAlignment w:val="auto"/>
        <w:rPr>
          <w:rFonts w:hint="default" w:ascii="Times New Roman" w:hAnsi="Times New Roman" w:eastAsia="Times New Roman" w:cs="Times New Roman"/>
          <w:b/>
          <w:color w:val="auto"/>
          <w:sz w:val="28"/>
          <w:szCs w:val="28"/>
          <w:lang w:val="en-US" w:eastAsia="ru-RU"/>
        </w:rPr>
      </w:pPr>
      <w:r>
        <w:rPr>
          <w:rFonts w:ascii="Times New Roman" w:hAnsi="Times New Roman" w:eastAsia="Times New Roman" w:cs="Times New Roman"/>
          <w:b/>
          <w:color w:val="auto"/>
          <w:sz w:val="28"/>
          <w:szCs w:val="28"/>
          <w:lang w:eastAsia="ru-RU"/>
        </w:rPr>
        <w:t xml:space="preserve">2.2 Алгоритм </w:t>
      </w:r>
      <w:bookmarkEnd w:id="5"/>
      <w:r>
        <w:rPr>
          <w:rFonts w:ascii="Times New Roman" w:hAnsi="Times New Roman" w:eastAsia="Times New Roman" w:cs="Times New Roman"/>
          <w:b/>
          <w:color w:val="auto"/>
          <w:sz w:val="28"/>
          <w:szCs w:val="28"/>
          <w:lang w:eastAsia="ru-RU"/>
        </w:rPr>
        <w:t>начала</w:t>
      </w:r>
      <w:r>
        <w:rPr>
          <w:rFonts w:hint="default" w:ascii="Times New Roman" w:hAnsi="Times New Roman" w:eastAsia="Times New Roman" w:cs="Times New Roman"/>
          <w:b/>
          <w:color w:val="auto"/>
          <w:sz w:val="28"/>
          <w:szCs w:val="28"/>
          <w:lang w:val="en-US" w:eastAsia="ru-RU"/>
        </w:rPr>
        <w:t xml:space="preserve"> и завершения шага</w:t>
      </w:r>
    </w:p>
    <w:p w14:paraId="431B6D3E">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bookmarkStart w:id="6" w:name="_Toc218783203"/>
      <w:r>
        <w:rPr>
          <w:rFonts w:hint="default" w:ascii="Times New Roman" w:hAnsi="Times New Roman" w:cs="Times New Roman"/>
          <w:sz w:val="28"/>
          <w:szCs w:val="28"/>
          <w:lang w:eastAsia="ru-RU"/>
        </w:rPr>
        <w:t>Алгоритм включает два ключевых действия: «начать шаг» и «завершить шаг», чтобы фиксировать прогресс выполнения.</w:t>
      </w:r>
    </w:p>
    <w:p w14:paraId="3F8DB0B3">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Псевдокод «Начать шаг»:</w:t>
      </w:r>
    </w:p>
    <w:p w14:paraId="08D7373B">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Получить step_id из маршрута.</w:t>
      </w:r>
    </w:p>
    <w:p w14:paraId="6BB75A8D">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существование шага.</w:t>
      </w:r>
    </w:p>
    <w:p w14:paraId="7ED3FB5A">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Определить дорожную карту → категорию.</w:t>
      </w:r>
    </w:p>
    <w:p w14:paraId="4D3B6B0E">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доступ пользователя к карте (роль + доступность).</w:t>
      </w:r>
    </w:p>
    <w:p w14:paraId="13143E25">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существует ли UserProgress (step_id, user_id):</w:t>
      </w:r>
    </w:p>
    <w:p w14:paraId="4946C15C">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если существует, вернуть текущий статус и progress_id;</w:t>
      </w:r>
    </w:p>
    <w:p w14:paraId="167FE1BB">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иначе создать UserProgress со статусом "in_progress" и started_at = now.</w:t>
      </w:r>
    </w:p>
    <w:p w14:paraId="132254DE">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Вернуть сообщение об успешном начале шага.</w:t>
      </w:r>
    </w:p>
    <w:p w14:paraId="7964B98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Псевдокод «Завершить шаг»:</w:t>
      </w:r>
    </w:p>
    <w:p w14:paraId="5DAA4A16">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Получить step_id.</w:t>
      </w:r>
    </w:p>
    <w:p w14:paraId="4C2CF8EA">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существование шага и доступ к дорожной карте.</w:t>
      </w:r>
    </w:p>
    <w:p w14:paraId="2A941B9E">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Найти UserProgress пользователя по step_id:</w:t>
      </w:r>
    </w:p>
    <w:p w14:paraId="14120F87">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если не найдено, вернуть ошибку (нельзя завершить не начатый шаг);</w:t>
      </w:r>
    </w:p>
    <w:p w14:paraId="783BD05B">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статус:</w:t>
      </w:r>
    </w:p>
    <w:p w14:paraId="222D673C">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если уже "completed", запретить повторное завершение;</w:t>
      </w:r>
    </w:p>
    <w:p w14:paraId="65D3F860">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Обновить UserProgress:</w:t>
      </w:r>
    </w:p>
    <w:p w14:paraId="40F9A688">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status = "completed"</w:t>
      </w:r>
    </w:p>
    <w:p w14:paraId="30E25717">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completed_at = now</w:t>
      </w:r>
    </w:p>
    <w:p w14:paraId="55BF58FC">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Пересчитать общий прогресс пользователя по дорожной карте.</w:t>
      </w:r>
    </w:p>
    <w:p w14:paraId="227B9A33">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Вернуть подтверждение.</w:t>
      </w:r>
    </w:p>
    <w:p w14:paraId="7389BDE5">
      <w:pPr>
        <w:pageBreakBefore w:val="0"/>
        <w:kinsoku/>
        <w:wordWrap/>
        <w:overflowPunct/>
        <w:topLinePunct w:val="0"/>
        <w:autoSpaceDE/>
        <w:autoSpaceDN/>
        <w:bidi w:val="0"/>
        <w:adjustRightInd/>
        <w:snapToGrid/>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br w:type="page"/>
      </w:r>
    </w:p>
    <w:p w14:paraId="30FECCF7">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b/>
          <w:color w:val="auto"/>
          <w:sz w:val="28"/>
          <w:szCs w:val="28"/>
          <w:lang w:eastAsia="ru-RU"/>
        </w:rPr>
      </w:pPr>
      <w:r>
        <w:rPr>
          <w:rFonts w:ascii="Times New Roman" w:hAnsi="Times New Roman" w:eastAsia="Times New Roman" w:cs="Times New Roman"/>
          <w:b/>
          <w:color w:val="auto"/>
          <w:sz w:val="28"/>
          <w:szCs w:val="28"/>
          <w:lang w:eastAsia="ru-RU"/>
        </w:rPr>
        <w:t>2.3 Алгоритм оценивания задания</w:t>
      </w:r>
      <w:bookmarkEnd w:id="6"/>
    </w:p>
    <w:p w14:paraId="2710EFC4">
      <w:pPr>
        <w:pStyle w:val="2"/>
        <w:keepNext/>
        <w:keepLines/>
        <w:pageBreakBefore w:val="0"/>
        <w:widowControl/>
        <w:kinsoku/>
        <w:wordWrap/>
        <w:overflowPunct/>
        <w:topLinePunct w:val="0"/>
        <w:autoSpaceDE/>
        <w:autoSpaceDN/>
        <w:bidi w:val="0"/>
        <w:adjustRightInd/>
        <w:snapToGrid/>
        <w:spacing w:before="0" w:line="240" w:lineRule="auto"/>
        <w:ind w:left="0" w:leftChars="0" w:firstLine="709" w:firstLineChars="0"/>
        <w:jc w:val="both"/>
        <w:textAlignment w:val="auto"/>
        <w:rPr>
          <w:rFonts w:hint="default" w:ascii="Times New Roman" w:hAnsi="Times New Roman" w:eastAsia="Times New Roman"/>
          <w:b w:val="0"/>
          <w:bCs/>
          <w:color w:val="auto"/>
          <w:sz w:val="28"/>
          <w:szCs w:val="28"/>
          <w:lang w:eastAsia="ru-RU"/>
        </w:rPr>
      </w:pPr>
      <w:bookmarkStart w:id="7" w:name="_Toc218783204"/>
      <w:r>
        <w:rPr>
          <w:rFonts w:hint="default" w:ascii="Times New Roman" w:hAnsi="Times New Roman" w:eastAsia="Times New Roman"/>
          <w:b w:val="0"/>
          <w:bCs/>
          <w:color w:val="auto"/>
          <w:sz w:val="28"/>
          <w:szCs w:val="28"/>
          <w:lang w:eastAsia="ru-RU"/>
        </w:rPr>
        <w:t>Псевдокод «Проверить достижение»:</w:t>
      </w:r>
    </w:p>
    <w:p w14:paraId="618FED63">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Получить user_id и step_id после завершения шага.</w:t>
      </w:r>
    </w:p>
    <w:p w14:paraId="50B79ED9">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Определить тип дорожной карты и категорию выполненного шага.</w:t>
      </w:r>
    </w:p>
    <w:p w14:paraId="4E244502">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Проверить условия для выдачи достижений:</w:t>
      </w:r>
    </w:p>
    <w:p w14:paraId="74C00C42">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"Первый шаг": если это первый completed шаг пользователя;</w:t>
      </w:r>
    </w:p>
    <w:p w14:paraId="759330A5">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"50% карты": если пользователь завершил ≥50% шагов в карте;</w:t>
      </w:r>
    </w:p>
    <w:p w14:paraId="6ECEE940">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"Полная карта": если все шаги карты завершены;</w:t>
      </w:r>
    </w:p>
    <w:p w14:paraId="3270EC06">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"Быстрый старт": если карта начата и завершена в течение 7 дней.</w:t>
      </w:r>
    </w:p>
    <w:p w14:paraId="457C6BC0">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Если условие выполнено и достижение ещё не присвоено:</w:t>
      </w:r>
    </w:p>
    <w:p w14:paraId="15252495">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создать запись Achievement (user_id, type, earned_at);</w:t>
      </w:r>
    </w:p>
    <w:p w14:paraId="0BF2F161">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вернуть уведомление о новом достижении.</w:t>
      </w:r>
    </w:p>
    <w:p w14:paraId="51A8A074">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ascii="Times New Roman" w:hAnsi="Times New Roman" w:eastAsia="Times New Roman" w:cs="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Пользователь при запросе «мои достижения» получает обновлённые данные.</w:t>
      </w:r>
    </w:p>
    <w:p w14:paraId="1A1C29C8">
      <w:pPr>
        <w:pageBreakBefore w:val="0"/>
        <w:kinsoku/>
        <w:wordWrap/>
        <w:overflowPunct/>
        <w:topLinePunct w:val="0"/>
        <w:autoSpaceDE/>
        <w:autoSpaceDN/>
        <w:bidi w:val="0"/>
        <w:adjustRightInd/>
        <w:snapToGrid/>
        <w:ind w:firstLine="709" w:firstLineChars="0"/>
        <w:textAlignment w:val="auto"/>
        <w:rPr>
          <w:lang w:eastAsia="ru-RU"/>
        </w:rPr>
      </w:pPr>
    </w:p>
    <w:bookmarkEnd w:id="7"/>
    <w:p w14:paraId="1CC6F0AF">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t>2.4 Транзакции и согласованность данных</w:t>
      </w:r>
    </w:p>
    <w:p w14:paraId="151021C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Согласованность данных обеспечивается на уровне базы данных и бизнес-логики.</w:t>
      </w:r>
    </w:p>
    <w:p w14:paraId="18A545D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p>
    <w:p w14:paraId="1A24463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На уровне БД:</w:t>
      </w:r>
    </w:p>
    <w:p w14:paraId="226E6CC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внешние ключи (Roadmap → Step → Resource → UserProgress) предотвращают «осиротевшие» записи;</w:t>
      </w:r>
    </w:p>
    <w:p w14:paraId="321A961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уникальность пары (step_id, user_id) для UserProgress предотвращает создание нескольких записей прогресса для одного шага одним пользователем;</w:t>
      </w:r>
    </w:p>
    <w:p w14:paraId="1309C3F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индексы по часто используемым полям (user_id, roadmap_id, status) ускоряют выборки «мои карты», «прогресс по карте», «статистика пользователей».</w:t>
      </w:r>
    </w:p>
    <w:p w14:paraId="45F12F4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p>
    <w:p w14:paraId="12818FF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На уровне бизнес-логики:</w:t>
      </w:r>
    </w:p>
    <w:p w14:paraId="6350D64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операции, изменяющие статус прогресса, выполняются атомарно: проверка текущего статуса + обновление в одном логическом шаге;</w:t>
      </w:r>
    </w:p>
    <w:p w14:paraId="64C0674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при создании цепочек (например, «создать дорожную карту + шаги + ресурсы») каждая операция валидируется и при ошибке возвращается понятное сообщение (422/400);</w:t>
      </w:r>
    </w:p>
    <w:p w14:paraId="44DA8A1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доступ к дорожной карте проверяется перед выдачей связанных сущностей (шаги, ресурсы, прогресс), что предотвращает утечки данных.</w:t>
      </w:r>
    </w:p>
    <w:p w14:paraId="5062FA1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p>
    <w:p w14:paraId="56952FC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val="0"/>
          <w:bCs/>
          <w:color w:val="auto"/>
          <w:sz w:val="28"/>
          <w:szCs w:val="28"/>
          <w:lang w:eastAsia="ru-RU"/>
        </w:rPr>
        <w:t>Для сложных операций (например, массовое удаление карты с каскадом) рекомендуется использовать транзакции БД. В учебной реализации допускается каскадное удаление через последовательные SQL-операции либо ON DELETE CASCADE.</w:t>
      </w:r>
    </w:p>
    <w:p w14:paraId="22158BE5">
      <w:pPr>
        <w:pageBreakBefore w:val="0"/>
        <w:kinsoku/>
        <w:wordWrap/>
        <w:overflowPunct/>
        <w:topLinePunct w:val="0"/>
        <w:autoSpaceDE/>
        <w:autoSpaceDN/>
        <w:bidi w:val="0"/>
        <w:adjustRightInd/>
        <w:snapToGrid/>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br w:type="page"/>
      </w:r>
    </w:p>
    <w:p w14:paraId="09E0F5DD">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t>2.5 Схема аутентификации и авторизации</w:t>
      </w:r>
    </w:p>
    <w:p w14:paraId="706B87A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Аутентификация и авторизация построены на основе JWT с использованием двух видов токенов: access token и refresh token.</w:t>
      </w:r>
    </w:p>
    <w:p w14:paraId="471F148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JWT-flow:</w:t>
      </w:r>
    </w:p>
    <w:p w14:paraId="00465E31">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Пользователь отправляет логин и пароль на эндпоинт /auth/login.</w:t>
      </w:r>
    </w:p>
    <w:p w14:paraId="5DB77E71">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Сервер проверяет учётные данные и формирует Refresh Token, используемый для получения нового access token, а также Access Token JWT (в теле ответа), содержащий:</w:t>
      </w:r>
    </w:p>
    <w:p w14:paraId="3F5528A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7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user_id</w:t>
      </w:r>
    </w:p>
    <w:p w14:paraId="1D9409F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7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role (user/admin)</w:t>
      </w:r>
    </w:p>
    <w:p w14:paraId="18E23546">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7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срок действия (exp, например 15 минут)</w:t>
      </w:r>
    </w:p>
    <w:p w14:paraId="3487D67C">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Клиент сохраняет access token (например, в localStorage или в памяти приложения).</w:t>
      </w:r>
    </w:p>
    <w:p w14:paraId="34DCA640">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При запросах к защищённым ресурсам клиент добавляет заголовок Authorization: Bearer &lt;access_token&gt;</w:t>
      </w:r>
    </w:p>
    <w:p w14:paraId="7387FB16">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Сервер проверяет подпись токена, срок действия и извлекает user_id и role.</w:t>
      </w:r>
    </w:p>
    <w:p w14:paraId="734B8AA1">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p>
    <w:p w14:paraId="5A695CAE">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p>
    <w:p w14:paraId="0605B939">
      <w:pPr>
        <w:pageBreakBefore w:val="0"/>
        <w:kinsoku/>
        <w:wordWrap/>
        <w:overflowPunct/>
        <w:topLinePunct w:val="0"/>
        <w:autoSpaceDE/>
        <w:autoSpaceDN/>
        <w:bidi w:val="0"/>
        <w:adjustRightInd/>
        <w:snapToGrid/>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br w:type="page"/>
      </w:r>
    </w:p>
    <w:p w14:paraId="347B8B22">
      <w:pPr>
        <w:pStyle w:val="20"/>
        <w:keepNext w:val="0"/>
        <w:keepLines w:val="0"/>
        <w:pageBreakBefore w:val="0"/>
        <w:widowControl/>
        <w:numPr>
          <w:ilvl w:val="0"/>
          <w:numId w:val="1"/>
        </w:numPr>
        <w:kinsoku/>
        <w:wordWrap/>
        <w:overflowPunct/>
        <w:topLinePunct w:val="0"/>
        <w:autoSpaceDE/>
        <w:autoSpaceDN/>
        <w:bidi w:val="0"/>
        <w:adjustRightInd/>
        <w:snapToGrid/>
        <w:spacing w:before="240" w:beforeAutospacing="0" w:after="0" w:afterAutospacing="0" w:line="288" w:lineRule="auto"/>
        <w:ind w:left="0" w:leftChars="0"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t>Разработка программы (реализация)</w:t>
      </w:r>
    </w:p>
    <w:p w14:paraId="0E4989CA">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t>3.1 Выбор технологий и обоснование</w:t>
      </w:r>
    </w:p>
    <w:p w14:paraId="48E37C5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Backend реализован на Node.js 18+ с использованием Express.js. Выбор Express.js обусловлен следующими факторами:</w:t>
      </w:r>
    </w:p>
    <w:p w14:paraId="1256C3F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зрелая и стабильная экосистема для создания REST API;</w:t>
      </w:r>
    </w:p>
    <w:p w14:paraId="118B104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широкий выбор middleware для аутентификации, валидации и обработки ошибок;</w:t>
      </w:r>
    </w:p>
    <w:p w14:paraId="057B569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гибкая архитектура и простота настройки;</w:t>
      </w:r>
    </w:p>
    <w:p w14:paraId="5797E2C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эффективная интеграция с JWT-аутентификацией и системой зависимостей.</w:t>
      </w:r>
    </w:p>
    <w:p w14:paraId="26D1D77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В качестве ORM используется Prisma, который обеспечивает:</w:t>
      </w:r>
    </w:p>
    <w:p w14:paraId="5C2B12B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типизированный доступ к базе данных;</w:t>
      </w:r>
    </w:p>
    <w:p w14:paraId="236C816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автоматическую генерацию клиента на основе схемы;</w:t>
      </w:r>
    </w:p>
    <w:p w14:paraId="4BFC7E1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удобные миграции и seed-данные;</w:t>
      </w:r>
    </w:p>
    <w:p w14:paraId="25FF052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поддержку транзакций и сложных запросов.</w:t>
      </w:r>
    </w:p>
    <w:p w14:paraId="2A0DFA3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База данных: PostgreSQL 14+ (локальный экземпляр). Выбор обусловлен:</w:t>
      </w:r>
    </w:p>
    <w:p w14:paraId="57DA78A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поддержкой сложных отношений и транзакций;</w:t>
      </w:r>
    </w:p>
    <w:p w14:paraId="4F5760E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возможностью использования в production-среде;</w:t>
      </w:r>
    </w:p>
    <w:p w14:paraId="60C4E9A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лучшей производительностью и масштабируемостью по сравнению с SQLite;</w:t>
      </w:r>
    </w:p>
    <w:p w14:paraId="27CA9F4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поддержкой JSON-полей и расширенными возможностями индексации.</w:t>
      </w:r>
    </w:p>
    <w:p w14:paraId="21C3DFE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Для разработки используется nodemon для автоматической перезагрузки сервера при изменениях, обеспечивая быстрый цикл разработки.</w:t>
      </w:r>
    </w:p>
    <w:p w14:paraId="07EDD59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Frontend реализован как SPA на React 18 с Vite:</w:t>
      </w:r>
    </w:p>
    <w:p w14:paraId="5F4656B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React обеспечивает компонентный подход, хуки и контекст для управления состоянием;</w:t>
      </w:r>
    </w:p>
    <w:p w14:paraId="5920835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Vite обеспечивает мгновенный запуск dev-сервера и быструю сборку проекта;</w:t>
      </w:r>
    </w:p>
    <w:p w14:paraId="3E7FC77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React Router DOM используется для клиентской маршрутизации;</w:t>
      </w:r>
    </w:p>
    <w:p w14:paraId="44E3491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для стилизации используются современные CSS-подходы с поддержкой CSS-модулей;</w:t>
      </w:r>
    </w:p>
    <w:p w14:paraId="0618158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для HTTP-запросов используется Axios с интерцепторами для автоматической обработки токенов.</w:t>
      </w:r>
    </w:p>
    <w:p w14:paraId="6476F1C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Монорепозиторий организован с использованием npm workspaces:</w:t>
      </w:r>
    </w:p>
    <w:p w14:paraId="0BC3717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единая установка зависимостей из корня проекта;</w:t>
      </w:r>
    </w:p>
    <w:p w14:paraId="323765C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возможность запуска всех сервисов одной командой;</w:t>
      </w:r>
    </w:p>
    <w:p w14:paraId="1DC65C2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общие конфигурации и скрипты;</w:t>
      </w:r>
    </w:p>
    <w:p w14:paraId="5E33AF8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b w:val="0"/>
          <w:bCs/>
          <w:sz w:val="28"/>
          <w:szCs w:val="28"/>
        </w:rPr>
      </w:pPr>
      <w:r>
        <w:rPr>
          <w:rFonts w:hint="default" w:ascii="Times New Roman" w:hAnsi="Times New Roman" w:eastAsia="Times New Roman"/>
          <w:b w:val="0"/>
          <w:bCs/>
          <w:color w:val="auto"/>
          <w:sz w:val="28"/>
          <w:szCs w:val="28"/>
          <w:lang w:eastAsia="ru-RU"/>
        </w:rPr>
        <w:t>– изолированность frontend и backend при необходимости раздельного запуска.</w:t>
      </w:r>
    </w:p>
    <w:p w14:paraId="12501DFD">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8" w:name="_Toc218783208"/>
      <w:r>
        <w:rPr>
          <w:rFonts w:ascii="Times New Roman" w:hAnsi="Times New Roman" w:cs="Times New Roman"/>
          <w:b/>
          <w:color w:val="auto"/>
          <w:sz w:val="28"/>
          <w:szCs w:val="28"/>
        </w:rPr>
        <w:t>3.2 Организация серверных модулей</w:t>
      </w:r>
      <w:bookmarkEnd w:id="8"/>
    </w:p>
    <w:p w14:paraId="006BBFE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sz w:val="28"/>
          <w:szCs w:val="28"/>
        </w:rPr>
        <w:t>Серверная часть организована по модульному принципу. Основная точка входа — main.py, где создаётся приложение FastAPI, подключаются роутеры и middleware (например, CORS). Логика разделена на:</w:t>
      </w:r>
      <w:r>
        <w:rPr>
          <w:sz w:val="28"/>
          <w:szCs w:val="28"/>
        </w:rPr>
        <w:br w:type="textWrapping"/>
      </w:r>
      <w:r>
        <w:rPr>
          <w:rFonts w:hint="default"/>
          <w:sz w:val="28"/>
          <w:szCs w:val="28"/>
          <w:lang w:val="ru-RU"/>
        </w:rPr>
        <w:tab/>
      </w:r>
      <w:r>
        <w:rPr>
          <w:sz w:val="28"/>
          <w:szCs w:val="28"/>
        </w:rPr>
        <w:t>– модуль аутентификации: регистрация, вход, генерация/проверка JWT, получение текущего пользователя;</w:t>
      </w:r>
      <w:r>
        <w:rPr>
          <w:sz w:val="28"/>
          <w:szCs w:val="28"/>
        </w:rPr>
        <w:br w:type="textWrapping"/>
      </w:r>
      <w:r>
        <w:rPr>
          <w:rFonts w:hint="default"/>
          <w:sz w:val="28"/>
          <w:szCs w:val="28"/>
          <w:lang w:val="ru-RU"/>
        </w:rPr>
        <w:tab/>
      </w:r>
      <w:r>
        <w:rPr>
          <w:sz w:val="28"/>
          <w:szCs w:val="28"/>
        </w:rPr>
        <w:t>– модуль курсов: CRUD операций по Course/Module/Lesson (в зависимости от структуры проекта);</w:t>
      </w:r>
      <w:r>
        <w:rPr>
          <w:sz w:val="28"/>
          <w:szCs w:val="28"/>
        </w:rPr>
        <w:br w:type="textWrapping"/>
      </w:r>
      <w:r>
        <w:rPr>
          <w:rFonts w:hint="default"/>
          <w:sz w:val="28"/>
          <w:szCs w:val="28"/>
          <w:lang w:val="ru-RU"/>
        </w:rPr>
        <w:tab/>
      </w:r>
      <w:r>
        <w:rPr>
          <w:sz w:val="28"/>
          <w:szCs w:val="28"/>
        </w:rPr>
        <w:t>– модуль заданий и сдач: выдача заданий, старт, сдача, выдача списков сдач, оценивание;</w:t>
      </w:r>
      <w:r>
        <w:rPr>
          <w:sz w:val="28"/>
          <w:szCs w:val="28"/>
        </w:rPr>
        <w:br w:type="textWrapping"/>
      </w:r>
      <w:r>
        <w:rPr>
          <w:rFonts w:hint="default"/>
          <w:sz w:val="28"/>
          <w:szCs w:val="28"/>
          <w:lang w:val="ru-RU"/>
        </w:rPr>
        <w:tab/>
      </w:r>
      <w:r>
        <w:rPr>
          <w:sz w:val="28"/>
          <w:szCs w:val="28"/>
        </w:rPr>
        <w:t>– слой доступа к базе данных: функции выполнения SQL-запросов, получение одного/многих результатов, обработка ошибок.</w:t>
      </w:r>
    </w:p>
    <w:p w14:paraId="6B1E291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sz w:val="28"/>
          <w:szCs w:val="28"/>
        </w:rPr>
        <w:t>Права доступа реализуются через зависимости FastAPI:</w:t>
      </w:r>
      <w:r>
        <w:rPr>
          <w:sz w:val="28"/>
          <w:szCs w:val="28"/>
        </w:rPr>
        <w:br w:type="textWrapping"/>
      </w:r>
      <w:r>
        <w:rPr>
          <w:rFonts w:hint="default"/>
          <w:sz w:val="28"/>
          <w:szCs w:val="28"/>
          <w:lang w:val="ru-RU"/>
        </w:rPr>
        <w:tab/>
      </w:r>
      <w:r>
        <w:rPr>
          <w:sz w:val="28"/>
          <w:szCs w:val="28"/>
        </w:rPr>
        <w:t>– get_current_user — извлекает пользователя из токена;</w:t>
      </w:r>
      <w:r>
        <w:rPr>
          <w:sz w:val="28"/>
          <w:szCs w:val="28"/>
        </w:rPr>
        <w:br w:type="textWrapping"/>
      </w:r>
      <w:r>
        <w:rPr>
          <w:rFonts w:hint="default"/>
          <w:sz w:val="28"/>
          <w:szCs w:val="28"/>
          <w:lang w:val="ru-RU"/>
        </w:rPr>
        <w:tab/>
      </w:r>
      <w:r>
        <w:rPr>
          <w:sz w:val="28"/>
          <w:szCs w:val="28"/>
        </w:rPr>
        <w:t>– проверки роли (например, is_teacher/is_admin);</w:t>
      </w:r>
      <w:r>
        <w:rPr>
          <w:sz w:val="28"/>
          <w:szCs w:val="28"/>
        </w:rPr>
        <w:br w:type="textWrapping"/>
      </w:r>
      <w:r>
        <w:rPr>
          <w:rFonts w:hint="default"/>
          <w:sz w:val="28"/>
          <w:szCs w:val="28"/>
          <w:lang w:val="ru-RU"/>
        </w:rPr>
        <w:tab/>
      </w:r>
      <w:r>
        <w:rPr>
          <w:sz w:val="28"/>
          <w:szCs w:val="28"/>
        </w:rPr>
        <w:t>– проверка доступа к курсу (например, check_course_access), которая сопоставляет пользователя и курс.</w:t>
      </w:r>
    </w:p>
    <w:p w14:paraId="710F8E53">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9" w:name="_Toc218783209"/>
      <w:r>
        <w:rPr>
          <w:rFonts w:ascii="Times New Roman" w:hAnsi="Times New Roman" w:cs="Times New Roman"/>
          <w:b/>
          <w:color w:val="auto"/>
          <w:sz w:val="28"/>
          <w:szCs w:val="28"/>
        </w:rPr>
        <w:t>3.3 Реализация клиентской части</w:t>
      </w:r>
      <w:bookmarkEnd w:id="9"/>
    </w:p>
    <w:p w14:paraId="5776346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rFonts w:hint="default"/>
          <w:sz w:val="28"/>
          <w:szCs w:val="28"/>
        </w:rPr>
        <w:t>Серверная часть организована по модульному принципу с чётким разделением ответственности. Основная точка входа — server.js в директории apps/backend, где создаётся приложение Express, подключаются middleware (CORS, JSON-парсинг, cookie-парсинг) и роутеры.</w:t>
      </w:r>
    </w:p>
    <w:p w14:paraId="7F86B6F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Основные модули:</w:t>
      </w:r>
      <w:r>
        <w:rPr>
          <w:sz w:val="28"/>
          <w:szCs w:val="28"/>
        </w:rPr>
        <w:br w:type="textWrapping"/>
      </w:r>
      <w:r>
        <w:rPr>
          <w:rFonts w:hint="default"/>
          <w:sz w:val="28"/>
          <w:szCs w:val="28"/>
          <w:lang w:val="ru-RU"/>
        </w:rPr>
        <w:t>1.</w:t>
      </w:r>
      <w:r>
        <w:rPr>
          <w:sz w:val="28"/>
          <w:szCs w:val="28"/>
        </w:rPr>
        <w:t xml:space="preserve"> </w:t>
      </w:r>
      <w:r>
        <w:rPr>
          <w:rFonts w:hint="default"/>
          <w:sz w:val="28"/>
          <w:szCs w:val="28"/>
        </w:rPr>
        <w:t>Модуль аутентификации (auth.routes.js, auth.controller.js, auth.service.js):</w:t>
      </w:r>
    </w:p>
    <w:p w14:paraId="0C5F3CD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Регистрация и вход пользователей</w:t>
      </w:r>
    </w:p>
    <w:p w14:paraId="598BBA2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Генерация access и refresh токенов</w:t>
      </w:r>
    </w:p>
    <w:p w14:paraId="6F6AA28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Обновление токенов через refresh-токен</w:t>
      </w:r>
    </w:p>
    <w:p w14:paraId="648B92A1">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Выход из системы</w:t>
      </w:r>
    </w:p>
    <w:p w14:paraId="7620C0E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7BAE382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lang w:val="ru-RU"/>
        </w:rPr>
        <w:t>2.</w:t>
      </w:r>
      <w:r>
        <w:rPr>
          <w:rFonts w:hint="default"/>
          <w:sz w:val="28"/>
          <w:szCs w:val="28"/>
        </w:rPr>
        <w:t xml:space="preserve"> Модуль дорожных карт (roadmaps.routes.js, roadmap.controller.js, roadmap.service.js):</w:t>
      </w:r>
    </w:p>
    <w:p w14:paraId="19E3A7D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CRUD операции для дорожных карт (Roadmap)</w:t>
      </w:r>
    </w:p>
    <w:p w14:paraId="1001C1B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Управление шагами внутри карт</w:t>
      </w:r>
    </w:p>
    <w:p w14:paraId="5296341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Управление ресурсами для шагов</w:t>
      </w:r>
    </w:p>
    <w:p w14:paraId="0E9C1EC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1C9D3A7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lang w:val="ru-RU"/>
        </w:rPr>
        <w:t>3.</w:t>
      </w:r>
      <w:r>
        <w:rPr>
          <w:rFonts w:hint="default"/>
          <w:sz w:val="28"/>
          <w:szCs w:val="28"/>
        </w:rPr>
        <w:t xml:space="preserve"> Модуль прогресса пользователя (progress.routes.js, progress.controller.js, progress.service.js):</w:t>
      </w:r>
    </w:p>
    <w:p w14:paraId="577D2C0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40" w:leftChars="0" w:firstLine="709" w:firstLineChars="0"/>
        <w:textAlignment w:val="auto"/>
        <w:rPr>
          <w:rFonts w:hint="default"/>
          <w:sz w:val="28"/>
          <w:szCs w:val="28"/>
        </w:rPr>
      </w:pPr>
      <w:r>
        <w:rPr>
          <w:rFonts w:hint="default"/>
          <w:sz w:val="28"/>
          <w:szCs w:val="28"/>
        </w:rPr>
        <w:t>– Отслеживание выполнения шагов</w:t>
      </w:r>
    </w:p>
    <w:p w14:paraId="417FB75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40" w:leftChars="0" w:firstLine="709" w:firstLineChars="0"/>
        <w:textAlignment w:val="auto"/>
        <w:rPr>
          <w:rFonts w:hint="default"/>
          <w:sz w:val="28"/>
          <w:szCs w:val="28"/>
        </w:rPr>
      </w:pPr>
      <w:r>
        <w:rPr>
          <w:rFonts w:hint="default"/>
          <w:sz w:val="28"/>
          <w:szCs w:val="28"/>
        </w:rPr>
        <w:t>– Расчёт общего прогресса по картам</w:t>
      </w:r>
    </w:p>
    <w:p w14:paraId="3BAC4B3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40" w:leftChars="0" w:firstLine="709" w:firstLineChars="0"/>
        <w:textAlignment w:val="auto"/>
        <w:rPr>
          <w:rFonts w:hint="default"/>
          <w:sz w:val="28"/>
          <w:szCs w:val="28"/>
        </w:rPr>
      </w:pPr>
      <w:r>
        <w:rPr>
          <w:rFonts w:hint="default"/>
          <w:sz w:val="28"/>
          <w:szCs w:val="28"/>
        </w:rPr>
        <w:t>– Управление достижениями пользователя</w:t>
      </w:r>
    </w:p>
    <w:p w14:paraId="25D615C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1506083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lang w:val="ru-RU"/>
        </w:rPr>
        <w:t>4.</w:t>
      </w:r>
      <w:r>
        <w:rPr>
          <w:rFonts w:hint="default"/>
          <w:sz w:val="28"/>
          <w:szCs w:val="28"/>
        </w:rPr>
        <w:t xml:space="preserve"> Слой доступа к данным (Prisma):</w:t>
      </w:r>
    </w:p>
    <w:p w14:paraId="4B62A63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Типизированный доступ к PostgreSQL через Prisma Client</w:t>
      </w:r>
    </w:p>
    <w:p w14:paraId="57939A7B">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Миграции и seed-данные</w:t>
      </w:r>
    </w:p>
    <w:p w14:paraId="1F830E9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Сложные запросы с отношениями</w:t>
      </w:r>
    </w:p>
    <w:p w14:paraId="64BC070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699B43F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29ED225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3A6B4B0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Система прав доступа реализуется через middleware:</w:t>
      </w:r>
    </w:p>
    <w:p w14:paraId="169719C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auth.middleware.js — проверяет валидность JWT токена и извлекает данные пользователя</w:t>
      </w:r>
    </w:p>
    <w:p w14:paraId="231199D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role.middleware.js — проверяет роль пользователя (user/admin)</w:t>
      </w:r>
    </w:p>
    <w:p w14:paraId="773BFFF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rFonts w:hint="default"/>
          <w:sz w:val="28"/>
          <w:szCs w:val="28"/>
        </w:rPr>
        <w:t>– checkAccess.middleware.js — проверяет доступ к конкретной дорожной карте или ресурсу</w:t>
      </w:r>
    </w:p>
    <w:p w14:paraId="0C647332">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10" w:name="_Toc218783210"/>
      <w:r>
        <w:rPr>
          <w:rFonts w:ascii="Times New Roman" w:hAnsi="Times New Roman" w:cs="Times New Roman"/>
          <w:b/>
          <w:color w:val="auto"/>
          <w:sz w:val="28"/>
          <w:szCs w:val="28"/>
        </w:rPr>
        <w:t>3.4 API и модель данных</w:t>
      </w:r>
      <w:bookmarkEnd w:id="10"/>
    </w:p>
    <w:p w14:paraId="4AE092A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API построено по REST-подходу и использует JSON. Ниже приведён укрупнённый перечень ресурсов.</w:t>
      </w:r>
    </w:p>
    <w:p w14:paraId="6880E2B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6619D9B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Auth:</w:t>
      </w:r>
    </w:p>
    <w:p w14:paraId="0168E69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/auth/register — регистрация пользователя (username/email, password, роль по умолчанию user);</w:t>
      </w:r>
    </w:p>
    <w:p w14:paraId="7375C13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/auth/login — вход и получение access токена + refresh токена в cookie;</w:t>
      </w:r>
    </w:p>
    <w:p w14:paraId="0C152BF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/auth/refresh — обновление access токена (требует refresh cookie);</w:t>
      </w:r>
    </w:p>
    <w:p w14:paraId="111DB92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/auth/logout — выход из системы (очистка refresh cookie).</w:t>
      </w:r>
    </w:p>
    <w:p w14:paraId="5AC09A6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6E611AA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Roadmaps (Дорожные карты):</w:t>
      </w:r>
    </w:p>
    <w:p w14:paraId="662F10E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/roadmaps — список доступных дорожных карт;</w:t>
      </w:r>
    </w:p>
    <w:p w14:paraId="2F3BEC5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/roadmaps — создание дорожной карты (admin);</w:t>
      </w:r>
    </w:p>
    <w:p w14:paraId="728609D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/roadmaps/{roadmap_id} — детали дорожной карты;</w:t>
      </w:r>
    </w:p>
    <w:p w14:paraId="2C9C48E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PATCH /roadmaps/{roadmap_id} — редактирование дорожной карты (admin);</w:t>
      </w:r>
    </w:p>
    <w:p w14:paraId="7C5DAFC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DELETE /roadmaps/{roadmap_id} — удаление дорожной карты (admin).</w:t>
      </w:r>
    </w:p>
    <w:p w14:paraId="0F5F876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2F06C55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Steps (Шаги):</w:t>
      </w:r>
    </w:p>
    <w:p w14:paraId="7B6CC00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/roadmaps/{roadmap_id}/steps — шаги дорожной карты;</w:t>
      </w:r>
    </w:p>
    <w:p w14:paraId="53ADAFF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/roadmaps/{roadmap_id}/steps — создать шаг в карте (admin);</w:t>
      </w:r>
    </w:p>
    <w:p w14:paraId="0683AEA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/steps/{step_id} — детали шага;</w:t>
      </w:r>
    </w:p>
    <w:p w14:paraId="51A7665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PATCH /steps/{step_id} — редактирование шага (admin);</w:t>
      </w:r>
    </w:p>
    <w:p w14:paraId="27571EE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DELETE /steps/{step_id} — удаление шага (admin).</w:t>
      </w:r>
    </w:p>
    <w:p w14:paraId="08E7B79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76AB458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Resources (Ресурсы):</w:t>
      </w:r>
    </w:p>
    <w:p w14:paraId="5F61B24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/steps/{step_id}/resources — ресурсы для шага;</w:t>
      </w:r>
    </w:p>
    <w:p w14:paraId="7117C45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/steps/{step_id}/resources — добавить ресурс к шагу (admin);</w:t>
      </w:r>
    </w:p>
    <w:p w14:paraId="776AE19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DELETE /resources/{resource_id} — удалить ресурс (admin).</w:t>
      </w:r>
    </w:p>
    <w:p w14:paraId="5A33B7B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1FD685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Progress (Прогресс):</w:t>
      </w:r>
    </w:p>
    <w:p w14:paraId="65D3085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/steps/{step_id}/start — начать выполнение шага (user);</w:t>
      </w:r>
    </w:p>
    <w:p w14:paraId="0DB1AC9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/steps/{step_id}/complete — завершить выполнение шага (user);</w:t>
      </w:r>
    </w:p>
    <w:p w14:paraId="6590852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/progress/my — прогресс текущего пользователя по всем картам;</w:t>
      </w:r>
    </w:p>
    <w:p w14:paraId="30EC254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GET /roadmaps/{roadmap_id}/progress — прогресс текущего пользователя по конкретной карте;</w:t>
      </w:r>
    </w:p>
    <w:p w14:paraId="0BCBD49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GET /progress/roadmaps/{roadmap_id} — общий прогресс по карте (с детализацией по шагам).</w:t>
      </w:r>
    </w:p>
    <w:p w14:paraId="35A2054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573BCAF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Achievements (Достижения):</w:t>
      </w:r>
    </w:p>
    <w:p w14:paraId="311E405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/achievements/my — достижения текущего пользователя;</w:t>
      </w:r>
    </w:p>
    <w:p w14:paraId="5A3F86A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/achievements/types — доступные типы достижений.</w:t>
      </w:r>
    </w:p>
    <w:p w14:paraId="06C43ED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DB33B2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Admin (Администратор):</w:t>
      </w:r>
    </w:p>
    <w:p w14:paraId="35524F4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GET /admin/users — список всех пользователей (admin);</w:t>
      </w:r>
    </w:p>
    <w:p w14:paraId="1183C68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GET /admin/statistics — статистика системы (admin);</w:t>
      </w:r>
    </w:p>
    <w:p w14:paraId="034540B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GET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/admin/roadmaps/{roadmap_id}/progress/all — прогресс всех пользователей по карте (admin).</w:t>
      </w:r>
    </w:p>
    <w:p w14:paraId="5DEF08D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1F36681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Модель данных (текстово, укрупнённо):</w:t>
      </w:r>
    </w:p>
    <w:p w14:paraId="5760D66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User(id, email, username, password_hash, role, created_at)</w:t>
      </w:r>
    </w:p>
    <w:p w14:paraId="57A837D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Roadmap(id, title, description, category, difficulty_level, is_public, created_at, updated_at)</w:t>
      </w:r>
    </w:p>
    <w:p w14:paraId="6B87A6A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Step(id, roadmap_id, title, description, order_index, estimated_time)</w:t>
      </w:r>
    </w:p>
    <w:p w14:paraId="5AE20E2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Resource(id, step_id, title, url, type, description)</w:t>
      </w:r>
    </w:p>
    <w:p w14:paraId="60C2860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UserProgress(id, user_id, step_id, status, started_at, completed_at, notes)</w:t>
      </w:r>
    </w:p>
    <w:p w14:paraId="3A17054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Achievement(id, user_id, type, earned_at, metadata)</w:t>
      </w:r>
    </w:p>
    <w:p w14:paraId="24A6C2A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AchievementType(id, name, description, condition, badge_image_url)</w:t>
      </w:r>
    </w:p>
    <w:p w14:paraId="673C6E7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p>
    <w:p w14:paraId="66AE72B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Типы статусов:</w:t>
      </w:r>
    </w:p>
    <w:p w14:paraId="197F67D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UserProgress.status: not_started | in_progress | completed</w:t>
      </w:r>
    </w:p>
    <w:p w14:paraId="4E6DA26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User.role: user | admin</w:t>
      </w:r>
    </w:p>
    <w:p w14:paraId="0A975DFC">
      <w:pPr>
        <w:pStyle w:val="2"/>
        <w:pageBreakBefore w:val="0"/>
        <w:kinsoku/>
        <w:wordWrap/>
        <w:overflowPunct/>
        <w:topLinePunct w:val="0"/>
        <w:autoSpaceDE/>
        <w:autoSpaceDN/>
        <w:bidi w:val="0"/>
        <w:adjustRightInd/>
        <w:snapToGrid/>
        <w:ind w:firstLine="709" w:firstLineChars="0"/>
        <w:textAlignment w:val="auto"/>
      </w:pPr>
      <w:bookmarkStart w:id="11" w:name="_Toc218783211"/>
      <w:r>
        <w:rPr>
          <w:rFonts w:ascii="Times New Roman" w:hAnsi="Times New Roman" w:cs="Times New Roman"/>
          <w:b/>
          <w:color w:val="auto"/>
          <w:sz w:val="28"/>
          <w:szCs w:val="28"/>
        </w:rPr>
        <w:t>3.5 Конфигурация и запуск приложения</w:t>
      </w:r>
      <w:bookmarkEnd w:id="11"/>
    </w:p>
    <w:p w14:paraId="716985C9">
      <w:pPr>
        <w:pStyle w:val="20"/>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845" w:leftChars="0" w:firstLine="709" w:firstLineChars="0"/>
        <w:jc w:val="lef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Запуск проекта выполняется из корня монорепозитория:</w:t>
      </w:r>
      <w:r>
        <w:rPr>
          <w:rFonts w:hint="default" w:ascii="Times New Roman" w:hAnsi="Times New Roman" w:cs="Times New Roman"/>
          <w:sz w:val="28"/>
          <w:szCs w:val="28"/>
          <w:lang w:val="ru-RU"/>
        </w:rPr>
        <w:t xml:space="preserve"> </w:t>
      </w:r>
    </w:p>
    <w:p w14:paraId="3445BEB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0" w:firstLine="709" w:firstLineChars="0"/>
        <w:jc w:val="lef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npm install</w:t>
      </w:r>
    </w:p>
    <w:p w14:paraId="41A2FA92">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709" w:firstLineChars="0"/>
        <w:jc w:val="left"/>
        <w:textAlignment w:val="auto"/>
        <w:rPr>
          <w:rFonts w:hint="default" w:ascii="Times New Roman" w:hAnsi="Times New Roman" w:cs="Times New Roman"/>
          <w:sz w:val="28"/>
          <w:szCs w:val="28"/>
          <w:lang w:val="ru-RU"/>
        </w:rPr>
      </w:pPr>
    </w:p>
    <w:p w14:paraId="3A2A882B">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Скопировать файл apps/backend/.env.example в apps/backend/.env и заполнить необходимые переменные:</w:t>
      </w:r>
    </w:p>
    <w:p w14:paraId="69D23F9B">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DATABASE_URL — строка подключения к PostgreSQL</w:t>
      </w:r>
    </w:p>
    <w:p w14:paraId="17C83C95">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JWT_ACCESS_SECRET — секретный ключ для access токена</w:t>
      </w:r>
    </w:p>
    <w:p w14:paraId="7880A984">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JWT_REFRESH_SECRET — секретный ключ для refresh токена</w:t>
      </w:r>
    </w:p>
    <w:p w14:paraId="4F6FBC5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JWT_ACCESS_TTL — время жизни access токена (например, "15m")</w:t>
      </w:r>
    </w:p>
    <w:p w14:paraId="4E07FE09">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JWT_REFRESH_TTL — время жизни refresh токена (например, "7d")</w:t>
      </w:r>
    </w:p>
    <w:p w14:paraId="7679D705">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FRONTEND_ORIGIN — URL фронтенда (например, "http://localhost:5173")</w:t>
      </w:r>
    </w:p>
    <w:p w14:paraId="165AC93A">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left"/>
        <w:textAlignment w:val="auto"/>
        <w:rPr>
          <w:rFonts w:hint="default" w:ascii="Times New Roman" w:hAnsi="Times New Roman" w:cs="Times New Roman"/>
          <w:sz w:val="28"/>
          <w:szCs w:val="28"/>
        </w:rPr>
      </w:pPr>
    </w:p>
    <w:p w14:paraId="2EA46AA8">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Применить миграции и сгенерировать Prisma клиент:</w:t>
      </w:r>
    </w:p>
    <w:p w14:paraId="45A0F7F3">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 npm run prisma:migrate:dev -w backend</w:t>
      </w:r>
    </w:p>
    <w:p w14:paraId="5F76CAD8">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ab/>
      </w:r>
    </w:p>
    <w:p w14:paraId="110DD276">
      <w:pPr>
        <w:keepNext w:val="0"/>
        <w:keepLines w:val="0"/>
        <w:pageBreakBefore w:val="0"/>
        <w:widowControl/>
        <w:kinsoku/>
        <w:wordWrap/>
        <w:overflowPunct/>
        <w:topLinePunct w:val="0"/>
        <w:autoSpaceDE/>
        <w:autoSpaceDN/>
        <w:bidi w:val="0"/>
        <w:adjustRightInd/>
        <w:snapToGrid/>
        <w:spacing w:line="240" w:lineRule="auto"/>
        <w:ind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br w:type="page"/>
      </w:r>
    </w:p>
    <w:p w14:paraId="2EB60CAE">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(Опционально) Загрузить тестовые данные:</w:t>
      </w:r>
    </w:p>
    <w:p w14:paraId="27FFCFFB">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 npm run prisma:seed -w backend</w:t>
      </w:r>
    </w:p>
    <w:p w14:paraId="60B82CEE">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left"/>
        <w:textAlignment w:val="auto"/>
        <w:rPr>
          <w:rFonts w:hint="default" w:ascii="Times New Roman" w:hAnsi="Times New Roman" w:eastAsia="Times New Roman" w:cs="Times New Roman"/>
          <w:sz w:val="28"/>
          <w:szCs w:val="28"/>
          <w:lang w:val="en-US" w:eastAsia="ru-RU"/>
        </w:rPr>
      </w:pPr>
    </w:p>
    <w:p w14:paraId="619E4815">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Запустить frontend и backend одновременно:</w:t>
      </w:r>
    </w:p>
    <w:p w14:paraId="085894FC">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cs="Times New Roman"/>
          <w:sz w:val="28"/>
          <w:szCs w:val="28"/>
          <w:lang w:val="en-US" w:eastAsia="ru-RU"/>
        </w:rPr>
        <w:t>npm run dev</w:t>
      </w:r>
    </w:p>
    <w:p w14:paraId="2C489827">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left"/>
        <w:textAlignment w:val="auto"/>
        <w:rPr>
          <w:rFonts w:hint="default" w:ascii="Times New Roman" w:hAnsi="Times New Roman" w:eastAsia="Times New Roman" w:cs="Times New Roman"/>
          <w:sz w:val="28"/>
          <w:szCs w:val="28"/>
          <w:lang w:val="en-US" w:eastAsia="ru-RU"/>
        </w:rPr>
      </w:pPr>
    </w:p>
    <w:p w14:paraId="44F1379C">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После запуска:</w:t>
      </w:r>
    </w:p>
    <w:p w14:paraId="7CA575A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cs="Times New Roman"/>
          <w:sz w:val="28"/>
          <w:szCs w:val="28"/>
          <w:lang w:val="en-US" w:eastAsia="ru-RU"/>
        </w:rPr>
        <w:t>Backend будет доступен по адресу: http://localhost:4000</w:t>
      </w:r>
    </w:p>
    <w:p w14:paraId="549D37A2">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cs="Times New Roman"/>
          <w:sz w:val="28"/>
          <w:szCs w:val="28"/>
          <w:lang w:val="en-US" w:eastAsia="ru-RU"/>
        </w:rPr>
        <w:t>Frontend будет доступен по адресу: http://localhost:5173</w:t>
      </w:r>
    </w:p>
    <w:p w14:paraId="0D387F1D">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cs="Times New Roman"/>
          <w:sz w:val="28"/>
          <w:szCs w:val="28"/>
          <w:lang w:val="en-US" w:eastAsia="ru-RU"/>
        </w:rPr>
        <w:t>API документация доступна по адресу: http://localhost:4000/api-docs</w:t>
      </w:r>
    </w:p>
    <w:p w14:paraId="5DAC6B64">
      <w:pPr>
        <w:pageBreakBefore w:val="0"/>
        <w:kinsoku/>
        <w:wordWrap/>
        <w:overflowPunct/>
        <w:topLinePunct w:val="0"/>
        <w:autoSpaceDE/>
        <w:autoSpaceDN/>
        <w:bidi w:val="0"/>
        <w:adjustRightInd/>
        <w:snapToGrid/>
        <w:spacing w:after="160" w:line="259" w:lineRule="auto"/>
        <w:ind w:firstLine="709" w:firstLineChars="0"/>
        <w:textAlignment w:val="auto"/>
        <w:rPr>
          <w:rFonts w:hint="default" w:ascii="Times New Roman" w:hAnsi="Times New Roman" w:eastAsia="Times New Roman"/>
          <w:sz w:val="28"/>
          <w:szCs w:val="28"/>
          <w:lang w:val="en-US" w:eastAsia="ru-RU"/>
        </w:rPr>
      </w:pPr>
    </w:p>
    <w:p w14:paraId="339DE475">
      <w:pPr>
        <w:pStyle w:val="2"/>
        <w:pageBreakBefore w:val="0"/>
        <w:widowControl w:val="0"/>
        <w:numPr>
          <w:ilvl w:val="0"/>
          <w:numId w:val="1"/>
        </w:numPr>
        <w:kinsoku/>
        <w:wordWrap/>
        <w:overflowPunct/>
        <w:topLinePunct w:val="0"/>
        <w:autoSpaceDE/>
        <w:autoSpaceDN/>
        <w:bidi w:val="0"/>
        <w:adjustRightInd/>
        <w:snapToGrid/>
        <w:spacing w:before="0" w:after="100" w:afterAutospacing="1" w:line="360" w:lineRule="auto"/>
        <w:ind w:left="0" w:leftChars="0" w:firstLine="709" w:firstLineChars="0"/>
        <w:jc w:val="both"/>
        <w:textAlignment w:val="auto"/>
        <w:rPr>
          <w:rFonts w:ascii="Times New Roman" w:hAnsi="Times New Roman" w:cs="Times New Roman"/>
          <w:b/>
          <w:bCs/>
          <w:color w:val="auto"/>
          <w:sz w:val="28"/>
          <w:szCs w:val="28"/>
        </w:rPr>
      </w:pPr>
      <w:bookmarkStart w:id="12" w:name="_Toc218783212"/>
      <w:r>
        <w:rPr>
          <w:rFonts w:ascii="Times New Roman" w:hAnsi="Times New Roman" w:cs="Times New Roman"/>
          <w:b/>
          <w:bCs/>
          <w:color w:val="auto"/>
          <w:sz w:val="28"/>
          <w:szCs w:val="28"/>
        </w:rPr>
        <w:t>Тестирование</w:t>
      </w:r>
      <w:bookmarkEnd w:id="12"/>
    </w:p>
    <w:p w14:paraId="391A38F2">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13" w:name="_Toc218783213"/>
      <w:r>
        <w:rPr>
          <w:rFonts w:ascii="Times New Roman" w:hAnsi="Times New Roman" w:cs="Times New Roman"/>
          <w:b/>
          <w:color w:val="auto"/>
          <w:sz w:val="28"/>
          <w:szCs w:val="28"/>
        </w:rPr>
        <w:t>4.1 Тестовые сценарии</w:t>
      </w:r>
      <w:bookmarkEnd w:id="13"/>
    </w:p>
    <w:p w14:paraId="1A3D21D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включает проверку ключевых пользовательских сценариев (как ручных, так и автоматизированных при наличии unit/integration тестов).</w:t>
      </w:r>
    </w:p>
    <w:p w14:paraId="559B245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7A5EA1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Сценарии аутентификации</w:t>
      </w:r>
    </w:p>
    <w:p w14:paraId="5E9A8EB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Регистрация пользователя:</w:t>
      </w:r>
    </w:p>
    <w:p w14:paraId="1161F15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Ввод корректных данных → пользователь создаётся в системе, возвращается успешный ответ</w:t>
      </w:r>
    </w:p>
    <w:p w14:paraId="0E4E59F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Ввод существующего email/username → ошибка 409 Conflict</w:t>
      </w:r>
    </w:p>
    <w:p w14:paraId="21342F6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Ввод некорректных данных (невалидный email, короткий пароль) → ошибка 400 с описанием проблемы</w:t>
      </w:r>
    </w:p>
    <w:p w14:paraId="7BB70B2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5785A76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Вход пользователя:</w:t>
      </w:r>
    </w:p>
    <w:p w14:paraId="1E59007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Корректные данные → возвращается access токен, устанавливается refresh токен в HttpOnly cookie</w:t>
      </w:r>
    </w:p>
    <w:p w14:paraId="6F0DE5D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Некорректные данные (неправильный пароль) → ошибка 401 Unauthorized</w:t>
      </w:r>
    </w:p>
    <w:p w14:paraId="24FEF55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Несуществующий пользователь → ошибка 401 Unauthorized</w:t>
      </w:r>
    </w:p>
    <w:p w14:paraId="3953B6B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463082A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Доступ к защищённым ресурсам:</w:t>
      </w:r>
    </w:p>
    <w:p w14:paraId="65A5347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Без токена → ошибка 401 Unauthorized</w:t>
      </w:r>
    </w:p>
    <w:p w14:paraId="708700A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 невалидным/просроченным токеном → ошибка 401 Unauthorized</w:t>
      </w:r>
    </w:p>
    <w:p w14:paraId="230402C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 валидным токеном → успешный доступ к ресурсу</w:t>
      </w:r>
    </w:p>
    <w:p w14:paraId="58E8FFC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C2B1B2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Обновление токенов:</w:t>
      </w:r>
    </w:p>
    <w:p w14:paraId="08AB794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При истечении access токена → автоматический запрос на обновление через refresh токен</w:t>
      </w:r>
    </w:p>
    <w:p w14:paraId="76E67A8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 валидным refresh токеном → возвращается новый access токен</w:t>
      </w:r>
    </w:p>
    <w:p w14:paraId="6080152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 невалидным refresh токеном → ошибка 401, требующая повторного входа</w:t>
      </w:r>
    </w:p>
    <w:p w14:paraId="65B8488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2958E92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7D37C42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Сценарии администратора</w:t>
      </w:r>
    </w:p>
    <w:p w14:paraId="32E8E1E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 Создание дорожной карты:</w:t>
      </w:r>
    </w:p>
    <w:p w14:paraId="69B6815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Администратор создаёт карту → карта появляется в общем списке</w:t>
      </w:r>
    </w:p>
    <w:p w14:paraId="5E279A1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Пользователь пытается создать карту → ошибка 403 Forbidden (недостаточно прав)</w:t>
      </w:r>
    </w:p>
    <w:p w14:paraId="70187D9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Создание с невалидными данными → ошибка 400 с описанием ошибок валидации</w:t>
      </w:r>
    </w:p>
    <w:p w14:paraId="4435F74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6C38551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 Управление шагами и ресурсами:</w:t>
      </w:r>
    </w:p>
    <w:p w14:paraId="781991C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Добавление шагов в карту → шаги отображаются в правильном порядке (order_index)</w:t>
      </w:r>
    </w:p>
    <w:p w14:paraId="565F1D6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Добавление ресурсов к шагам → ресурсы доступны при просмотре шага</w:t>
      </w:r>
    </w:p>
    <w:p w14:paraId="30873F4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Редактирование/удаление шагов → изменения корректно применяются</w:t>
      </w:r>
    </w:p>
    <w:p w14:paraId="1B1B80F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6D7F1E2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Сценарии пользователя</w:t>
      </w:r>
    </w:p>
    <w:p w14:paraId="0C987B1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 Просмотр дорожных карт:</w:t>
      </w:r>
    </w:p>
    <w:p w14:paraId="1749FC3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Авторизованный пользователь → видит список доступных карт</w:t>
      </w:r>
    </w:p>
    <w:p w14:paraId="2D7E78E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Неавторизованный пользователь → видит только публичные карты (если такие есть)</w:t>
      </w:r>
    </w:p>
    <w:p w14:paraId="4B34290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Детальный просмотр карты → видит все шаги и ресурсы</w:t>
      </w:r>
    </w:p>
    <w:p w14:paraId="55F01BD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72FABBC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8) Начать выполнение шага:</w:t>
      </w:r>
    </w:p>
    <w:p w14:paraId="12B2EC2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Нажатие кнопки «Начать» → создаётся запись UserProgress со статусом in_progress</w:t>
      </w:r>
    </w:p>
    <w:p w14:paraId="185E783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Повторное нажатие на уже начатый шаг → возвращается текущий статус без создания дубликата</w:t>
      </w:r>
    </w:p>
    <w:p w14:paraId="7860C8C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Попытка начать шаг из недоступной карты → ошибка 403 Forbidden</w:t>
      </w:r>
    </w:p>
    <w:p w14:paraId="231ACD0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7E3004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9) Завершить выполнение шага:</w:t>
      </w:r>
    </w:p>
    <w:p w14:paraId="28B53C5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Нажатие кнопки «Завершить» → статус меняется на completed, фиксируется время завершения</w:t>
      </w:r>
    </w:p>
    <w:p w14:paraId="5EA037D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Попытка завершить не начатый шаг → ошибка 400 Bad Request</w:t>
      </w:r>
    </w:p>
    <w:p w14:paraId="7022EAD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Попытка повторно завершить шаг → ошибка 400 Bad Request (уже завершён)</w:t>
      </w:r>
    </w:p>
    <w:p w14:paraId="4C292DC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38C91AB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10) Отслеживание прогресса:</w:t>
      </w:r>
    </w:p>
    <w:p w14:paraId="0DD7AF1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Прогресс по карте → автоматически пересчитывается процент выполнения</w:t>
      </w:r>
    </w:p>
    <w:p w14:paraId="6136B95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Прогресс пользователя → доступен на странице профиля и в деталях карты</w:t>
      </w:r>
    </w:p>
    <w:p w14:paraId="72644BD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Достижения → автоматически присваиваются при выполнении условий.</w:t>
      </w:r>
    </w:p>
    <w:p w14:paraId="6E36A077">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14" w:name="_Toc218783214"/>
      <w:r>
        <w:rPr>
          <w:rFonts w:ascii="Times New Roman" w:hAnsi="Times New Roman" w:cs="Times New Roman"/>
          <w:b/>
          <w:color w:val="auto"/>
          <w:sz w:val="28"/>
          <w:szCs w:val="28"/>
        </w:rPr>
        <w:t>4.2 Критерии прохождения тестов</w:t>
      </w:r>
      <w:bookmarkEnd w:id="14"/>
    </w:p>
    <w:p w14:paraId="420BEE3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Критерием прохождения является бинарная оценка pass/fail для каждого тестового случая.</w:t>
      </w:r>
    </w:p>
    <w:p w14:paraId="4ED90E6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76AA3BC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Критерии успешного прохождения теста (PASS):</w:t>
      </w:r>
    </w:p>
    <w:p w14:paraId="5728ADA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1) Корректность HTTP-ответов:</w:t>
      </w:r>
    </w:p>
    <w:p w14:paraId="35F393F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Сервер возвращает ожидаемый HTTP-статус код:</w:t>
      </w:r>
    </w:p>
    <w:p w14:paraId="3CAC6ED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200 OK для успешных GET запросов</w:t>
      </w:r>
    </w:p>
    <w:p w14:paraId="7C46965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201 Created для успешного создания ресурсов</w:t>
      </w:r>
    </w:p>
    <w:p w14:paraId="5CCC344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204 No Content для успешного удаления</w:t>
      </w:r>
    </w:p>
    <w:p w14:paraId="53072D6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400 Bad Request при невалидных входных данных (ожидаемое поведение)</w:t>
      </w:r>
    </w:p>
    <w:p w14:paraId="34B4587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401 Unauthorized при отсутствии/невалидности токена</w:t>
      </w:r>
    </w:p>
    <w:p w14:paraId="35E98A6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403 Forbidden при недостаточных правах доступа</w:t>
      </w:r>
    </w:p>
    <w:p w14:paraId="700F2CA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404 Not Found при обращении к несуществующему ресурсу</w:t>
      </w:r>
    </w:p>
    <w:p w14:paraId="588CF2A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409 Conflict при нарушении уникальности данных</w:t>
      </w:r>
    </w:p>
    <w:p w14:paraId="0911497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422 Unprocessable Entity при ошибках валидации</w:t>
      </w:r>
    </w:p>
    <w:p w14:paraId="295D430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560A4BB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2) Соответствие формату данных:</w:t>
      </w:r>
    </w:p>
    <w:p w14:paraId="1A5C55B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Структура JSON-ответа соответствует контракту API:</w:t>
      </w:r>
    </w:p>
    <w:p w14:paraId="4C877B7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Все обязательные поля присутствуют</w:t>
      </w:r>
    </w:p>
    <w:p w14:paraId="106CCD6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Типы данных соответствуют ожидаемым (string, number, boolean, array, object)</w:t>
      </w:r>
    </w:p>
    <w:p w14:paraId="277235F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Форматы данных корректны (даты в ISO-формате, email-валидация)</w:t>
      </w:r>
    </w:p>
    <w:p w14:paraId="38E484B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Вложенные структуры соответствуют спецификации</w:t>
      </w:r>
    </w:p>
    <w:p w14:paraId="549A97E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32DADCF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3) Корректность бизнес-логики:</w:t>
      </w:r>
    </w:p>
    <w:p w14:paraId="5FD7FCA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Изменения корректно сохраняются в базе данных:</w:t>
      </w:r>
    </w:p>
    <w:p w14:paraId="79340E7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Создание ресурсов приводит к появлению записей в соответствующих таблицах</w:t>
      </w:r>
    </w:p>
    <w:p w14:paraId="7B2119B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Обновления данных отражаются в БД</w:t>
      </w:r>
    </w:p>
    <w:p w14:paraId="38FCB4C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Удаление данных очищает соответствующие записи</w:t>
      </w:r>
    </w:p>
    <w:p w14:paraId="14E2703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Каскадные удаления работают согласно схеме данных</w:t>
      </w:r>
    </w:p>
    <w:p w14:paraId="06BC40A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0AC07F8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4) Отображение в интерфейсе:</w:t>
      </w:r>
    </w:p>
    <w:p w14:paraId="062C8D0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xml:space="preserve"> Изменения корректно отражаются в пользовательском интерфейсе:</w:t>
      </w:r>
    </w:p>
    <w:p w14:paraId="3B8E03A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Созданные элементы появляются в соответствующих списках</w:t>
      </w:r>
    </w:p>
    <w:p w14:paraId="485496A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Обновленные данные отображаются актуальные значения</w:t>
      </w:r>
    </w:p>
    <w:p w14:paraId="4E56E8C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Удаленные элементы исчезают из интерфейса</w:t>
      </w:r>
    </w:p>
    <w:p w14:paraId="6284479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Состояние UI соответствует состоянию данных в БД</w:t>
      </w:r>
    </w:p>
    <w:p w14:paraId="533FBCF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2C101F7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5) Соблюдение ограничений доступа:</w:t>
      </w:r>
    </w:p>
    <w:p w14:paraId="5196B28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Разграничение прав доступа работает корректно:</w:t>
      </w:r>
    </w:p>
    <w:p w14:paraId="4258FC9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Пользователь видит только свои данные (прогресс, достижения)</w:t>
      </w:r>
    </w:p>
    <w:p w14:paraId="4DA1051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Администратор имеет доступ ко всем данным системы</w:t>
      </w:r>
    </w:p>
    <w:p w14:paraId="65415BB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Попытка доступа к чужим данным возвращает 403/404</w:t>
      </w:r>
    </w:p>
    <w:p w14:paraId="5EA558A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Публичные и приватные дорожные карты правильно фильтруются</w:t>
      </w:r>
    </w:p>
    <w:p w14:paraId="740F614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2E6B301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6) Консистентность статусов:</w:t>
      </w:r>
    </w:p>
    <w:p w14:paraId="672FBB7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Последовательность статусов соблюдается:</w:t>
      </w:r>
    </w:p>
    <w:p w14:paraId="61D201B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Шаг может быть completed только после статуса in_progress</w:t>
      </w:r>
    </w:p>
    <w:p w14:paraId="0B882F6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Достижения присваиваются только при выполнении всех условий</w:t>
      </w:r>
    </w:p>
    <w:p w14:paraId="16EE8D2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rFonts w:hint="default"/>
          <w:sz w:val="28"/>
          <w:szCs w:val="28"/>
        </w:rPr>
        <w:t>– Прогресс пересчитывается корректно при изменении статусов шагов</w:t>
      </w:r>
    </w:p>
    <w:p w14:paraId="00FDD297">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15" w:name="_Toc218783215"/>
      <w:r>
        <w:rPr>
          <w:rFonts w:ascii="Times New Roman" w:hAnsi="Times New Roman" w:cs="Times New Roman"/>
          <w:b/>
          <w:color w:val="auto"/>
          <w:sz w:val="28"/>
          <w:szCs w:val="28"/>
        </w:rPr>
        <w:t>4.3 Отчёт о тестировании</w:t>
      </w:r>
      <w:bookmarkEnd w:id="15"/>
    </w:p>
    <w:p w14:paraId="4C37CC8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sz w:val="28"/>
          <w:szCs w:val="28"/>
        </w:rPr>
        <w:t>Отчёт о тестировании формируется по мере выполнения проверок и включает:</w:t>
      </w:r>
      <w:r>
        <w:rPr>
          <w:sz w:val="28"/>
          <w:szCs w:val="28"/>
        </w:rPr>
        <w:br w:type="textWrapping"/>
      </w:r>
      <w:r>
        <w:rPr>
          <w:sz w:val="28"/>
          <w:szCs w:val="28"/>
        </w:rPr>
        <w:t>– список сценариев;</w:t>
      </w:r>
      <w:r>
        <w:rPr>
          <w:sz w:val="28"/>
          <w:szCs w:val="28"/>
        </w:rPr>
        <w:br w:type="textWrapping"/>
      </w:r>
      <w:r>
        <w:rPr>
          <w:sz w:val="28"/>
          <w:szCs w:val="28"/>
        </w:rPr>
        <w:t>– статус выполнения (passed/failed);</w:t>
      </w:r>
      <w:r>
        <w:rPr>
          <w:sz w:val="28"/>
          <w:szCs w:val="28"/>
        </w:rPr>
        <w:br w:type="textWrapping"/>
      </w:r>
      <w:r>
        <w:rPr>
          <w:sz w:val="28"/>
          <w:szCs w:val="28"/>
        </w:rPr>
        <w:t>– краткое описание обнаруженных дефектов и способ их устранения.</w:t>
      </w:r>
    </w:p>
    <w:p w14:paraId="1734AE2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sz w:val="28"/>
          <w:szCs w:val="28"/>
        </w:rPr>
        <w:t>При наличии автоматических тестов отчёт может формироваться средствами тестового фреймворка</w:t>
      </w:r>
      <w:r>
        <w:rPr>
          <w:rFonts w:hint="default"/>
          <w:sz w:val="28"/>
          <w:szCs w:val="28"/>
          <w:lang w:val="ru-RU"/>
        </w:rPr>
        <w:t xml:space="preserve"> </w:t>
      </w:r>
      <w:r>
        <w:rPr>
          <w:sz w:val="28"/>
          <w:szCs w:val="28"/>
        </w:rPr>
        <w:t>и включать информацию о количестве тестов и результате их выполнения. Для ручных проверок достаточно таблицы сценариев и отметок о прохождении.</w:t>
      </w:r>
    </w:p>
    <w:p w14:paraId="754C60F3">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F9F4212">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39E1453C">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76F0CAA9">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63001092">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C5A36C8">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5452D6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10BB7F7">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61E066BE">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5EA35002">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36CC4396">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116694B">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9D50B2C">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294C3DF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5C70452E">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247CB201">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BDCA4DC">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D847A49">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5C8910BD">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5E30791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46D15CE">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696CECE1">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717D17F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29D8435">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2CED76F7">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99059C2">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EC58B4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33D971BB">
      <w:pPr>
        <w:pStyle w:val="20"/>
        <w:pageBreakBefore w:val="0"/>
        <w:kinsoku/>
        <w:wordWrap/>
        <w:overflowPunct/>
        <w:topLinePunct w:val="0"/>
        <w:autoSpaceDE/>
        <w:autoSpaceDN/>
        <w:bidi w:val="0"/>
        <w:adjustRightInd/>
        <w:snapToGrid/>
        <w:spacing w:before="0" w:beforeAutospacing="0" w:after="0" w:afterAutospacing="0"/>
        <w:textAlignment w:val="auto"/>
        <w:rPr>
          <w:sz w:val="28"/>
          <w:szCs w:val="28"/>
        </w:rPr>
      </w:pPr>
    </w:p>
    <w:p w14:paraId="08C167DF">
      <w:pPr>
        <w:pStyle w:val="2"/>
        <w:pageBreakBefore w:val="0"/>
        <w:kinsoku/>
        <w:wordWrap/>
        <w:overflowPunct/>
        <w:topLinePunct w:val="0"/>
        <w:autoSpaceDE/>
        <w:autoSpaceDN/>
        <w:bidi w:val="0"/>
        <w:adjustRightInd/>
        <w:snapToGrid/>
        <w:spacing w:before="0" w:after="100" w:afterAutospacing="1" w:line="240" w:lineRule="auto"/>
        <w:ind w:firstLine="709" w:firstLineChars="0"/>
        <w:textAlignment w:val="auto"/>
        <w:rPr>
          <w:rFonts w:ascii="Times New Roman" w:hAnsi="Times New Roman" w:cs="Times New Roman"/>
          <w:b/>
          <w:color w:val="auto"/>
          <w:sz w:val="32"/>
          <w:szCs w:val="32"/>
        </w:rPr>
      </w:pPr>
      <w:bookmarkStart w:id="16" w:name="_Toc218783216"/>
      <w:r>
        <w:rPr>
          <w:rFonts w:ascii="Times New Roman" w:hAnsi="Times New Roman" w:cs="Times New Roman"/>
          <w:b/>
          <w:color w:val="auto"/>
          <w:sz w:val="32"/>
          <w:szCs w:val="32"/>
        </w:rPr>
        <w:t>Заключение</w:t>
      </w:r>
      <w:bookmarkEnd w:id="16"/>
    </w:p>
    <w:p w14:paraId="23EADA5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В ходе выполнения курсового проекта была разработана и реализована full-stack система Roadmaps MVP «Как стать джуном» (вариант 24), предназначенная для структурированного обучения IT-специальностям в формате дорожных карт. Созданное приложение обеспечивает полный цикл обучения: администраторы создают дорожные карты с шагами и ресурсами, пользователи изучают материалы, отслеживают прогресс и получают достижения за выполнение ключевых этапов.</w:t>
      </w:r>
    </w:p>
    <w:p w14:paraId="2FE93B1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5B0E2D1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Достигнута цель проекта — создание работоспособного прототипа системы управления обучением на основе дорожных карт. Реализована серверная часть на Node.js с Express и Prisma, клиентская часть на React с Vite в формате SPA, а также реляционная база данных PostgreSQL. Внедрена полноценная аутентификация на основе JWT с использованием refresh-токенов для повышения безопасности.</w:t>
      </w:r>
    </w:p>
    <w:p w14:paraId="20DD49D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4AD819F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Реализованы ключевые процессы системы, включая аутентификацию и авторизацию с разграничением ролей пользователя и администратора. Разработано управление основными сущностями системы: дорожными картами, шагами, учебными ресурсами и прогрессом пользователей. Внедрён механизм трекинга прогресса с автоматическим расчётом процента завершения каждой карты. Создана система достижений, которая автоматически присваивает награды пользователям при выполнении определённых условий, таких как завершение первого шага, прохождение половины карты или полное освоение всего материала.</w:t>
      </w:r>
    </w:p>
    <w:p w14:paraId="173539F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3C2DEFF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Перспективы развития проекта включают расширение функциональности через добавление системы рекомендаций на основе прогресса пользователя, внедрение интерактивных практических заданий с автоматической проверкой кода и реализацию системы менторства. Для улучшения пользовательского опыта можно разработать мобильное приложение на React Native, добавить офлайн-режим с последующей синхронизацией прогресса и внедрить элементы геймификации в виде системы рейтингов и соревнований.</w:t>
      </w:r>
    </w:p>
    <w:p w14:paraId="0778BDC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579BFB2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sz w:val="28"/>
        </w:rPr>
      </w:pPr>
      <w:r>
        <w:rPr>
          <w:rFonts w:hint="default"/>
          <w:sz w:val="28"/>
          <w:szCs w:val="28"/>
        </w:rPr>
        <w:t>Проект Roadmaps MVP «Как стать джуном» успешно демонстрирует освоение современных технологий веб-разработки, включая полный стек JavaScript. Он подтверждает понимание принципов проектирования REST API, JWT-аутентификации, реляционных баз данных и SPA-архитектуры. Разработка показывает способность к комплексной реализации — от проектирования схемы данных до создания интуитивного пользовательского интерфейса. Система представляет собой готовую основу для образовательной платформы, которую можно развивать как в сторону коммерческого продукта, так и в качестве open-source решения для IT-сообщества.</w:t>
      </w:r>
    </w:p>
    <w:p w14:paraId="6B7B0405">
      <w:pPr>
        <w:pageBreakBefore w:val="0"/>
        <w:kinsoku/>
        <w:wordWrap/>
        <w:overflowPunct/>
        <w:topLinePunct w:val="0"/>
        <w:autoSpaceDE/>
        <w:autoSpaceDN/>
        <w:bidi w:val="0"/>
        <w:adjustRightInd/>
        <w:snapToGrid/>
        <w:spacing w:after="160" w:line="259" w:lineRule="auto"/>
        <w:ind w:firstLine="709" w:firstLineChars="0"/>
        <w:textAlignment w:val="auto"/>
        <w:rPr>
          <w:rFonts w:ascii="Times New Roman" w:hAnsi="Times New Roman" w:cs="Times New Roman" w:eastAsiaTheme="majorEastAsia"/>
          <w:b/>
          <w:bCs/>
          <w:sz w:val="28"/>
          <w:szCs w:val="28"/>
        </w:rPr>
      </w:pPr>
      <w:r>
        <w:rPr>
          <w:rFonts w:ascii="Times New Roman" w:hAnsi="Times New Roman" w:cs="Times New Roman"/>
          <w:b/>
          <w:bCs/>
          <w:sz w:val="28"/>
          <w:szCs w:val="28"/>
        </w:rPr>
        <w:br w:type="page"/>
      </w:r>
    </w:p>
    <w:p w14:paraId="529A6239">
      <w:pPr>
        <w:pStyle w:val="2"/>
        <w:pageBreakBefore w:val="0"/>
        <w:widowControl w:val="0"/>
        <w:kinsoku/>
        <w:wordWrap/>
        <w:overflowPunct/>
        <w:topLinePunct w:val="0"/>
        <w:autoSpaceDE/>
        <w:autoSpaceDN/>
        <w:bidi w:val="0"/>
        <w:adjustRightInd/>
        <w:snapToGrid/>
        <w:spacing w:before="0" w:line="360" w:lineRule="auto"/>
        <w:jc w:val="both"/>
        <w:textAlignment w:val="auto"/>
        <w:rPr>
          <w:rFonts w:ascii="Times New Roman" w:hAnsi="Times New Roman" w:cs="Times New Roman"/>
          <w:b/>
          <w:bCs/>
          <w:color w:val="auto"/>
          <w:sz w:val="32"/>
          <w:szCs w:val="32"/>
        </w:rPr>
      </w:pPr>
      <w:bookmarkStart w:id="17" w:name="_Toc218783217"/>
      <w:r>
        <w:rPr>
          <w:rFonts w:ascii="Times New Roman" w:hAnsi="Times New Roman" w:cs="Times New Roman"/>
          <w:b/>
          <w:bCs/>
          <w:color w:val="auto"/>
          <w:sz w:val="32"/>
          <w:szCs w:val="32"/>
        </w:rPr>
        <w:t>Список сокращений</w:t>
      </w:r>
      <w:bookmarkEnd w:id="17"/>
    </w:p>
    <w:p w14:paraId="01CFA006">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API — Application Programming Interface (интерфейс прикладного программирования)</w:t>
      </w:r>
    </w:p>
    <w:p w14:paraId="3960BF5C">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HTTP — HyperText Transfer Protocol (протокол передачи гипертекста)</w:t>
      </w:r>
    </w:p>
    <w:p w14:paraId="05E4D3B3">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lang w:val="en-US"/>
        </w:rPr>
      </w:pPr>
      <w:r>
        <w:rPr>
          <w:sz w:val="28"/>
          <w:szCs w:val="28"/>
          <w:lang w:val="en-US"/>
        </w:rPr>
        <w:t>REST — Representational State Transfer (</w:t>
      </w:r>
      <w:r>
        <w:rPr>
          <w:sz w:val="28"/>
          <w:szCs w:val="28"/>
        </w:rPr>
        <w:t>архитектурный</w:t>
      </w:r>
      <w:r>
        <w:rPr>
          <w:sz w:val="28"/>
          <w:szCs w:val="28"/>
          <w:lang w:val="en-US"/>
        </w:rPr>
        <w:t xml:space="preserve"> </w:t>
      </w:r>
      <w:r>
        <w:rPr>
          <w:sz w:val="28"/>
          <w:szCs w:val="28"/>
        </w:rPr>
        <w:t>стиль</w:t>
      </w:r>
      <w:r>
        <w:rPr>
          <w:sz w:val="28"/>
          <w:szCs w:val="28"/>
          <w:lang w:val="en-US"/>
        </w:rPr>
        <w:t xml:space="preserve"> </w:t>
      </w:r>
      <w:r>
        <w:rPr>
          <w:sz w:val="28"/>
          <w:szCs w:val="28"/>
        </w:rPr>
        <w:t>взаимодействия</w:t>
      </w:r>
      <w:r>
        <w:rPr>
          <w:sz w:val="28"/>
          <w:szCs w:val="28"/>
          <w:lang w:val="en-US"/>
        </w:rPr>
        <w:t>)</w:t>
      </w:r>
    </w:p>
    <w:p w14:paraId="2C9FF8B3">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SQL — Structured Query Language (язык структурированных запросов)</w:t>
      </w:r>
    </w:p>
    <w:p w14:paraId="065B7F02">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JWT — JSON Web Token (токен аутентификации в формате JSON)</w:t>
      </w:r>
    </w:p>
    <w:p w14:paraId="6BBDD64B">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SPA — Single Page Application (одностраничное приложение)</w:t>
      </w:r>
    </w:p>
    <w:p w14:paraId="17E59909">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CRUD — Create, Read, Update, Delete (создание, чтение, обновление, удаление)</w:t>
      </w:r>
    </w:p>
    <w:p w14:paraId="2ACB2756">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UI — User Interface (пользовательский интерфейс)</w:t>
      </w:r>
    </w:p>
    <w:p w14:paraId="03664B65">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UX — User Experience (пользовательский опыт)</w:t>
      </w:r>
    </w:p>
    <w:p w14:paraId="17BC5833">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lang w:val="en-US"/>
        </w:rPr>
      </w:pPr>
      <w:r>
        <w:rPr>
          <w:sz w:val="28"/>
          <w:szCs w:val="28"/>
          <w:lang w:val="en-US"/>
        </w:rPr>
        <w:t>CORS — Cross-Origin Resource Sharing (</w:t>
      </w:r>
      <w:r>
        <w:rPr>
          <w:sz w:val="28"/>
          <w:szCs w:val="28"/>
        </w:rPr>
        <w:t>междоменные</w:t>
      </w:r>
      <w:r>
        <w:rPr>
          <w:sz w:val="28"/>
          <w:szCs w:val="28"/>
          <w:lang w:val="en-US"/>
        </w:rPr>
        <w:t xml:space="preserve"> </w:t>
      </w:r>
      <w:r>
        <w:rPr>
          <w:sz w:val="28"/>
          <w:szCs w:val="28"/>
        </w:rPr>
        <w:t>запросы</w:t>
      </w:r>
      <w:r>
        <w:rPr>
          <w:sz w:val="28"/>
          <w:szCs w:val="28"/>
          <w:lang w:val="en-US"/>
        </w:rPr>
        <w:t>)</w:t>
      </w:r>
    </w:p>
    <w:p w14:paraId="522BB5C8">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DB — Database (база данных)</w:t>
      </w:r>
    </w:p>
    <w:p w14:paraId="38BE8780">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rPr>
      </w:pPr>
      <w:r>
        <w:rPr>
          <w:sz w:val="28"/>
          <w:szCs w:val="28"/>
        </w:rPr>
        <w:t>MVP — Minimum Viable Product (минимально жизнеспособный продукт)</w:t>
      </w:r>
    </w:p>
    <w:p w14:paraId="45778F37">
      <w:pPr>
        <w:pStyle w:val="20"/>
        <w:pageBreakBefore w:val="0"/>
        <w:numPr>
          <w:ilvl w:val="0"/>
          <w:numId w:val="7"/>
        </w:numPr>
        <w:kinsoku/>
        <w:wordWrap/>
        <w:overflowPunct/>
        <w:topLinePunct w:val="0"/>
        <w:autoSpaceDE/>
        <w:autoSpaceDN/>
        <w:bidi w:val="0"/>
        <w:adjustRightInd/>
        <w:snapToGrid/>
        <w:spacing w:before="0" w:beforeAutospacing="0" w:after="0" w:afterAutospacing="0"/>
        <w:ind w:left="845" w:leftChars="0" w:hanging="425" w:firstLineChars="0"/>
        <w:jc w:val="both"/>
        <w:textAlignment w:val="auto"/>
        <w:rPr>
          <w:sz w:val="28"/>
          <w:szCs w:val="28"/>
          <w:lang w:val="en-US"/>
        </w:rPr>
      </w:pPr>
      <w:r>
        <w:rPr>
          <w:sz w:val="28"/>
          <w:szCs w:val="28"/>
          <w:lang w:val="en-US"/>
        </w:rPr>
        <w:t>ERD — Entity Relationship Diagram (</w:t>
      </w:r>
      <w:r>
        <w:rPr>
          <w:sz w:val="28"/>
          <w:szCs w:val="28"/>
        </w:rPr>
        <w:t>диаграмма</w:t>
      </w:r>
      <w:r>
        <w:rPr>
          <w:sz w:val="28"/>
          <w:szCs w:val="28"/>
          <w:lang w:val="en-US"/>
        </w:rPr>
        <w:t xml:space="preserve"> </w:t>
      </w:r>
      <w:r>
        <w:rPr>
          <w:sz w:val="28"/>
          <w:szCs w:val="28"/>
        </w:rPr>
        <w:t>сущность</w:t>
      </w:r>
      <w:r>
        <w:rPr>
          <w:sz w:val="28"/>
          <w:szCs w:val="28"/>
          <w:lang w:val="en-US"/>
        </w:rPr>
        <w:t>-</w:t>
      </w:r>
      <w:r>
        <w:rPr>
          <w:sz w:val="28"/>
          <w:szCs w:val="28"/>
        </w:rPr>
        <w:t>связь</w:t>
      </w:r>
      <w:r>
        <w:rPr>
          <w:sz w:val="28"/>
          <w:szCs w:val="28"/>
          <w:lang w:val="en-US"/>
        </w:rPr>
        <w:t>)</w:t>
      </w:r>
    </w:p>
    <w:p w14:paraId="4ACD2634">
      <w:pPr>
        <w:pStyle w:val="20"/>
        <w:pageBreakBefore w:val="0"/>
        <w:numPr>
          <w:ilvl w:val="0"/>
          <w:numId w:val="8"/>
        </w:numPr>
        <w:kinsoku/>
        <w:wordWrap/>
        <w:overflowPunct/>
        <w:topLinePunct w:val="0"/>
        <w:autoSpaceDE/>
        <w:autoSpaceDN/>
        <w:bidi w:val="0"/>
        <w:adjustRightInd/>
        <w:snapToGrid/>
        <w:spacing w:before="0" w:beforeAutospacing="0" w:after="0" w:afterAutospacing="0"/>
        <w:ind w:left="0" w:firstLine="709" w:firstLineChars="0"/>
        <w:textAlignment w:val="auto"/>
        <w:rPr>
          <w:lang w:val="en-US"/>
        </w:rPr>
      </w:pPr>
      <w:r>
        <w:rPr>
          <w:sz w:val="28"/>
          <w:szCs w:val="28"/>
          <w:lang w:val="en-US"/>
        </w:rPr>
        <w:br w:type="page"/>
      </w:r>
    </w:p>
    <w:p w14:paraId="5B1BE1B3">
      <w:pPr>
        <w:pStyle w:val="2"/>
        <w:pageBreakBefore w:val="0"/>
        <w:kinsoku/>
        <w:wordWrap/>
        <w:overflowPunct/>
        <w:topLinePunct w:val="0"/>
        <w:autoSpaceDE/>
        <w:autoSpaceDN/>
        <w:bidi w:val="0"/>
        <w:adjustRightInd/>
        <w:snapToGrid/>
        <w:spacing w:after="240"/>
        <w:textAlignment w:val="auto"/>
        <w:rPr>
          <w:rFonts w:ascii="Times New Roman" w:hAnsi="Times New Roman" w:cs="Times New Roman"/>
          <w:b/>
          <w:color w:val="auto"/>
          <w:sz w:val="32"/>
          <w:szCs w:val="32"/>
        </w:rPr>
      </w:pPr>
      <w:bookmarkStart w:id="18" w:name="_Toc218783218"/>
      <w:r>
        <w:rPr>
          <w:rFonts w:ascii="Times New Roman" w:hAnsi="Times New Roman" w:cs="Times New Roman"/>
          <w:b/>
          <w:color w:val="auto"/>
          <w:sz w:val="32"/>
          <w:szCs w:val="32"/>
        </w:rPr>
        <w:t>Список использованных источников</w:t>
      </w:r>
      <w:bookmarkEnd w:id="18"/>
    </w:p>
    <w:p w14:paraId="16D72A30">
      <w:pPr>
        <w:pStyle w:val="34"/>
        <w:pageBreakBefore w:val="0"/>
        <w:numPr>
          <w:numId w:val="0"/>
        </w:numPr>
        <w:kinsoku/>
        <w:wordWrap/>
        <w:overflowPunct/>
        <w:topLinePunct w:val="0"/>
        <w:autoSpaceDE/>
        <w:autoSpaceDN/>
        <w:bidi w:val="0"/>
        <w:adjustRightInd/>
        <w:snapToGrid/>
        <w:spacing w:before="0" w:beforeAutospacing="0" w:after="0" w:afterAutospacing="0"/>
        <w:ind w:left="420" w:leftChars="0"/>
        <w:jc w:val="both"/>
        <w:textAlignment w:val="auto"/>
        <w:rPr>
          <w:rFonts w:hint="default"/>
          <w:sz w:val="28"/>
          <w:szCs w:val="28"/>
        </w:rPr>
      </w:pPr>
      <w:r>
        <w:rPr>
          <w:rFonts w:hint="default"/>
          <w:sz w:val="28"/>
          <w:szCs w:val="28"/>
          <w:lang w:val="en-GB"/>
        </w:rPr>
        <w:t xml:space="preserve">1 </w:t>
      </w:r>
      <w:r>
        <w:rPr>
          <w:rFonts w:hint="default"/>
          <w:sz w:val="28"/>
          <w:szCs w:val="28"/>
        </w:rPr>
        <w:t>Node.js — официальная документация [Электронный ресурс]. — Режим доступа: https://nodejs.org/docs/latest/api/ — (Дата обращения: 05.01.2026).</w:t>
      </w:r>
    </w:p>
    <w:p w14:paraId="34C90869">
      <w:pPr>
        <w:pStyle w:val="34"/>
        <w:pageBreakBefore w:val="0"/>
        <w:numPr>
          <w:numId w:val="0"/>
        </w:numPr>
        <w:kinsoku/>
        <w:wordWrap/>
        <w:overflowPunct/>
        <w:topLinePunct w:val="0"/>
        <w:autoSpaceDE/>
        <w:autoSpaceDN/>
        <w:bidi w:val="0"/>
        <w:adjustRightInd/>
        <w:snapToGrid/>
        <w:spacing w:before="0" w:beforeAutospacing="0" w:after="0" w:afterAutospacing="0"/>
        <w:ind w:left="420" w:leftChars="0"/>
        <w:jc w:val="both"/>
        <w:textAlignment w:val="auto"/>
        <w:rPr>
          <w:rFonts w:hint="default"/>
          <w:sz w:val="28"/>
          <w:szCs w:val="28"/>
        </w:rPr>
      </w:pPr>
      <w:r>
        <w:rPr>
          <w:rFonts w:hint="default"/>
          <w:sz w:val="28"/>
          <w:szCs w:val="28"/>
          <w:lang w:val="en-GB"/>
        </w:rPr>
        <w:t xml:space="preserve">2 </w:t>
      </w:r>
      <w:r>
        <w:rPr>
          <w:rFonts w:hint="default"/>
          <w:sz w:val="28"/>
          <w:szCs w:val="28"/>
        </w:rPr>
        <w:t>Express.js — документация фреймворка [Электронный ресурс]. — Режим доступа: https://expressjs.com/ — (Дата обращения: 05.01.2026).</w:t>
      </w:r>
    </w:p>
    <w:p w14:paraId="1723CB38">
      <w:pPr>
        <w:pStyle w:val="34"/>
        <w:pageBreakBefore w:val="0"/>
        <w:numPr>
          <w:numId w:val="0"/>
        </w:numPr>
        <w:kinsoku/>
        <w:wordWrap/>
        <w:overflowPunct/>
        <w:topLinePunct w:val="0"/>
        <w:autoSpaceDE/>
        <w:autoSpaceDN/>
        <w:bidi w:val="0"/>
        <w:adjustRightInd/>
        <w:snapToGrid/>
        <w:spacing w:before="0" w:beforeAutospacing="0" w:after="0" w:afterAutospacing="0"/>
        <w:ind w:left="420" w:leftChars="0"/>
        <w:jc w:val="both"/>
        <w:textAlignment w:val="auto"/>
        <w:rPr>
          <w:rFonts w:hint="default"/>
          <w:sz w:val="28"/>
          <w:szCs w:val="28"/>
        </w:rPr>
      </w:pPr>
      <w:r>
        <w:rPr>
          <w:rFonts w:hint="default"/>
          <w:sz w:val="28"/>
          <w:szCs w:val="28"/>
          <w:lang w:val="en-GB"/>
        </w:rPr>
        <w:t xml:space="preserve">3  </w:t>
      </w:r>
      <w:r>
        <w:rPr>
          <w:rFonts w:hint="default"/>
          <w:sz w:val="28"/>
          <w:szCs w:val="28"/>
        </w:rPr>
        <w:t>Prisma — официальная документация ORM [Электронный ресурс]. — Режим доступа: https://www.prisma.io/docs — (Дата обращения: 05.01.2026).</w:t>
      </w:r>
    </w:p>
    <w:p w14:paraId="19485987">
      <w:pPr>
        <w:pStyle w:val="34"/>
        <w:pageBreakBefore w:val="0"/>
        <w:numPr>
          <w:numId w:val="0"/>
        </w:numPr>
        <w:kinsoku/>
        <w:wordWrap/>
        <w:overflowPunct/>
        <w:topLinePunct w:val="0"/>
        <w:autoSpaceDE/>
        <w:autoSpaceDN/>
        <w:bidi w:val="0"/>
        <w:adjustRightInd/>
        <w:snapToGrid/>
        <w:spacing w:before="0" w:beforeAutospacing="0" w:after="0" w:afterAutospacing="0"/>
        <w:ind w:left="420" w:leftChars="0"/>
        <w:jc w:val="both"/>
        <w:textAlignment w:val="auto"/>
        <w:rPr>
          <w:rFonts w:hint="default"/>
          <w:sz w:val="28"/>
          <w:szCs w:val="28"/>
        </w:rPr>
      </w:pPr>
      <w:r>
        <w:rPr>
          <w:rFonts w:hint="default"/>
          <w:sz w:val="28"/>
          <w:szCs w:val="28"/>
          <w:lang w:val="en-GB"/>
        </w:rPr>
        <w:t>4</w:t>
      </w:r>
      <w:r>
        <w:rPr>
          <w:rFonts w:hint="default"/>
          <w:sz w:val="28"/>
          <w:szCs w:val="28"/>
          <w:lang w:val="en-GB"/>
        </w:rPr>
        <w:tab/>
      </w:r>
      <w:r>
        <w:rPr>
          <w:rFonts w:hint="default"/>
          <w:sz w:val="28"/>
          <w:szCs w:val="28"/>
        </w:rPr>
        <w:t>PostgreSQL — официальная документация СУБД [Электронный ресурс]. — Режим доступа: https://www.postgresql.org/docs/ — (Дата обращения: 05.01.2026).</w:t>
      </w:r>
    </w:p>
    <w:p w14:paraId="5B4ACC41">
      <w:pPr>
        <w:pStyle w:val="34"/>
        <w:pageBreakBefore w:val="0"/>
        <w:numPr>
          <w:numId w:val="0"/>
        </w:numPr>
        <w:kinsoku/>
        <w:wordWrap/>
        <w:overflowPunct/>
        <w:topLinePunct w:val="0"/>
        <w:autoSpaceDE/>
        <w:autoSpaceDN/>
        <w:bidi w:val="0"/>
        <w:adjustRightInd/>
        <w:snapToGrid/>
        <w:spacing w:before="0" w:beforeAutospacing="0" w:after="0" w:afterAutospacing="0"/>
        <w:ind w:left="420" w:leftChars="0"/>
        <w:jc w:val="both"/>
        <w:textAlignment w:val="auto"/>
        <w:rPr>
          <w:rFonts w:hint="default"/>
          <w:sz w:val="28"/>
          <w:szCs w:val="28"/>
        </w:rPr>
      </w:pPr>
      <w:r>
        <w:rPr>
          <w:rFonts w:hint="default"/>
          <w:sz w:val="28"/>
          <w:szCs w:val="28"/>
          <w:lang w:val="en-GB"/>
        </w:rPr>
        <w:t xml:space="preserve">5 </w:t>
      </w:r>
      <w:r>
        <w:rPr>
          <w:rFonts w:hint="default"/>
          <w:sz w:val="28"/>
          <w:szCs w:val="28"/>
        </w:rPr>
        <w:t>React — официальная документация [Электронный ресурс]. — Режим доступа: https://react.dev/ — (Дата обращения: 08.01.2026).</w:t>
      </w:r>
    </w:p>
    <w:p w14:paraId="76F3316C">
      <w:pPr>
        <w:pStyle w:val="34"/>
        <w:pageBreakBefore w:val="0"/>
        <w:numPr>
          <w:numId w:val="0"/>
        </w:numPr>
        <w:kinsoku/>
        <w:wordWrap/>
        <w:overflowPunct/>
        <w:topLinePunct w:val="0"/>
        <w:autoSpaceDE/>
        <w:autoSpaceDN/>
        <w:bidi w:val="0"/>
        <w:adjustRightInd/>
        <w:snapToGrid/>
        <w:spacing w:before="0" w:beforeAutospacing="0" w:after="0" w:afterAutospacing="0"/>
        <w:ind w:left="420" w:leftChars="0"/>
        <w:jc w:val="both"/>
        <w:textAlignment w:val="auto"/>
        <w:rPr>
          <w:rFonts w:hint="default"/>
          <w:sz w:val="28"/>
          <w:szCs w:val="28"/>
        </w:rPr>
      </w:pPr>
      <w:r>
        <w:rPr>
          <w:rFonts w:hint="default"/>
          <w:sz w:val="28"/>
          <w:szCs w:val="28"/>
          <w:lang w:val="en-GB"/>
        </w:rPr>
        <w:t xml:space="preserve">6 </w:t>
      </w:r>
      <w:r>
        <w:rPr>
          <w:rFonts w:hint="default"/>
          <w:sz w:val="28"/>
          <w:szCs w:val="28"/>
        </w:rPr>
        <w:t>React Router — документация маршрутизации [Электронный ресурс]. — Режим доступа: https://reactrouter.com/ — (Дата обращения: 08.01.2026).</w:t>
      </w:r>
    </w:p>
    <w:p w14:paraId="5A7A5A92">
      <w:pPr>
        <w:pStyle w:val="34"/>
        <w:pageBreakBefore w:val="0"/>
        <w:numPr>
          <w:numId w:val="0"/>
        </w:numPr>
        <w:kinsoku/>
        <w:wordWrap/>
        <w:overflowPunct/>
        <w:topLinePunct w:val="0"/>
        <w:autoSpaceDE/>
        <w:autoSpaceDN/>
        <w:bidi w:val="0"/>
        <w:adjustRightInd/>
        <w:snapToGrid/>
        <w:spacing w:before="0" w:beforeAutospacing="0" w:after="0" w:afterAutospacing="0"/>
        <w:ind w:left="420" w:leftChars="0"/>
        <w:jc w:val="both"/>
        <w:textAlignment w:val="auto"/>
        <w:rPr>
          <w:rFonts w:hint="default"/>
          <w:sz w:val="28"/>
          <w:szCs w:val="28"/>
        </w:rPr>
      </w:pPr>
      <w:r>
        <w:rPr>
          <w:rFonts w:hint="default"/>
          <w:sz w:val="28"/>
          <w:szCs w:val="28"/>
          <w:lang w:val="en-GB"/>
        </w:rPr>
        <w:t>7</w:t>
      </w:r>
      <w:r>
        <w:rPr>
          <w:rFonts w:hint="default"/>
          <w:sz w:val="28"/>
          <w:szCs w:val="28"/>
          <w:lang w:val="en-GB"/>
        </w:rPr>
        <w:tab/>
      </w:r>
      <w:r>
        <w:rPr>
          <w:rFonts w:hint="default"/>
          <w:sz w:val="28"/>
          <w:szCs w:val="28"/>
        </w:rPr>
        <w:t>Vite — официальная документация [Электронный ресурс]. — Режим доступа: https://vitejs.dev/ — (Дата обращения: 08.01.2026).</w:t>
      </w:r>
    </w:p>
    <w:p w14:paraId="12421367">
      <w:pPr>
        <w:pStyle w:val="34"/>
        <w:pageBreakBefore w:val="0"/>
        <w:numPr>
          <w:numId w:val="0"/>
        </w:numPr>
        <w:kinsoku/>
        <w:wordWrap/>
        <w:overflowPunct/>
        <w:topLinePunct w:val="0"/>
        <w:autoSpaceDE/>
        <w:autoSpaceDN/>
        <w:bidi w:val="0"/>
        <w:adjustRightInd/>
        <w:snapToGrid/>
        <w:spacing w:before="0" w:beforeAutospacing="0" w:after="0" w:afterAutospacing="0"/>
        <w:ind w:left="420" w:leftChars="0"/>
        <w:jc w:val="both"/>
        <w:textAlignment w:val="auto"/>
        <w:rPr>
          <w:rFonts w:hint="default"/>
          <w:sz w:val="28"/>
          <w:szCs w:val="28"/>
        </w:rPr>
      </w:pPr>
      <w:r>
        <w:rPr>
          <w:rFonts w:hint="default"/>
          <w:sz w:val="28"/>
          <w:szCs w:val="28"/>
          <w:lang w:val="en-GB"/>
        </w:rPr>
        <w:t>8</w:t>
      </w:r>
      <w:r>
        <w:rPr>
          <w:rFonts w:hint="default"/>
          <w:sz w:val="28"/>
          <w:szCs w:val="28"/>
          <w:lang w:val="en-GB"/>
        </w:rPr>
        <w:tab/>
      </w:r>
      <w:r>
        <w:rPr>
          <w:rFonts w:hint="default"/>
          <w:sz w:val="28"/>
          <w:szCs w:val="28"/>
        </w:rPr>
        <w:t>JWT — введение и спецификация [Электронный ресурс]. — Режим доступа: https://jwt.io/introduction — (Дата обращения: 05.01.2026).</w:t>
      </w:r>
    </w:p>
    <w:p w14:paraId="0B211B68">
      <w:pPr>
        <w:pStyle w:val="34"/>
        <w:pageBreakBefore w:val="0"/>
        <w:numPr>
          <w:numId w:val="0"/>
        </w:numPr>
        <w:kinsoku/>
        <w:wordWrap/>
        <w:overflowPunct/>
        <w:topLinePunct w:val="0"/>
        <w:autoSpaceDE/>
        <w:autoSpaceDN/>
        <w:bidi w:val="0"/>
        <w:adjustRightInd/>
        <w:snapToGrid/>
        <w:spacing w:before="0" w:beforeAutospacing="0" w:after="0" w:afterAutospacing="0"/>
        <w:ind w:firstLine="420" w:firstLineChars="150"/>
        <w:jc w:val="both"/>
        <w:textAlignment w:val="auto"/>
        <w:rPr>
          <w:sz w:val="28"/>
          <w:szCs w:val="28"/>
        </w:rPr>
        <w:sectPr>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docGrid w:linePitch="360" w:charSpace="0"/>
        </w:sectPr>
      </w:pPr>
      <w:r>
        <w:rPr>
          <w:rFonts w:hint="default"/>
          <w:sz w:val="28"/>
          <w:szCs w:val="28"/>
          <w:lang w:val="en-GB"/>
        </w:rPr>
        <w:t>9</w:t>
      </w:r>
      <w:r>
        <w:rPr>
          <w:rFonts w:hint="default"/>
          <w:sz w:val="28"/>
          <w:szCs w:val="28"/>
          <w:lang w:val="en-GB"/>
        </w:rPr>
        <w:tab/>
      </w:r>
      <w:bookmarkStart w:id="20" w:name="_GoBack"/>
      <w:bookmarkEnd w:id="20"/>
      <w:r>
        <w:rPr>
          <w:rFonts w:hint="default"/>
          <w:sz w:val="28"/>
          <w:szCs w:val="28"/>
        </w:rPr>
        <w:t>npm — документация по управлению пакетами [Электронный ресурс]. — Режим доступа: https://docs.npmjs.com/ — (Дата обращения: 05.01.2026)</w:t>
      </w:r>
      <w:r>
        <w:rPr>
          <w:sz w:val="28"/>
          <w:szCs w:val="28"/>
        </w:rPr>
        <w:t>.</w:t>
      </w:r>
    </w:p>
    <w:p w14:paraId="13855C1E">
      <w:pPr>
        <w:pStyle w:val="18"/>
        <w:pageBreakBefore w:val="0"/>
        <w:tabs>
          <w:tab w:val="left" w:pos="10490"/>
        </w:tabs>
        <w:kinsoku/>
        <w:wordWrap/>
        <w:overflowPunct/>
        <w:topLinePunct w:val="0"/>
        <w:autoSpaceDE/>
        <w:autoSpaceDN/>
        <w:bidi w:val="0"/>
        <w:adjustRightInd/>
        <w:snapToGrid/>
        <w:spacing w:line="360" w:lineRule="auto"/>
        <w:ind w:firstLine="709" w:firstLineChars="0"/>
        <w:jc w:val="right"/>
        <w:textAlignment w:val="auto"/>
        <w:rPr>
          <w:b/>
          <w:lang w:val="ru-RU"/>
        </w:rPr>
      </w:pPr>
      <w:r>
        <w:rPr>
          <w:b/>
          <w:lang w:val="ru-RU"/>
        </w:rPr>
        <w:t>ПРИЛОЖЕНИЕ А</w:t>
      </w:r>
    </w:p>
    <w:p w14:paraId="15B428CD">
      <w:pPr>
        <w:pStyle w:val="21"/>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bCs/>
          <w:sz w:val="28"/>
          <w:szCs w:val="28"/>
          <w:lang w:val="ru-RU"/>
        </w:rPr>
      </w:pPr>
    </w:p>
    <w:p w14:paraId="34D79BC9">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sz w:val="28"/>
          <w:szCs w:val="28"/>
        </w:rPr>
      </w:pPr>
      <w:r>
        <w:rPr>
          <w:rFonts w:ascii="Times New Roman" w:hAnsi="Times New Roman" w:cs="Times New Roman"/>
          <w:sz w:val="28"/>
          <w:szCs w:val="28"/>
        </w:rPr>
        <w:t>УЧРЕЖДЕНИЕ ОБРАЗОВАНИЯ</w:t>
      </w:r>
    </w:p>
    <w:p w14:paraId="07590A3D">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sz w:val="28"/>
          <w:szCs w:val="28"/>
        </w:rPr>
      </w:pPr>
      <w:r>
        <w:rPr>
          <w:rFonts w:ascii="Times New Roman" w:hAnsi="Times New Roman" w:cs="Times New Roman"/>
          <w:sz w:val="28"/>
          <w:szCs w:val="28"/>
        </w:rPr>
        <w:t>«БРЕСТСКИЙ ГОСУДАРСТВЕННЫЙ ТЕХНИЧЕСКИЙ УНИВЕРСИТЕТ»</w:t>
      </w:r>
    </w:p>
    <w:p w14:paraId="59EC729A">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color w:val="000000"/>
          <w:sz w:val="28"/>
          <w:szCs w:val="28"/>
        </w:rPr>
      </w:pPr>
      <w:r>
        <w:rPr>
          <w:rFonts w:ascii="Times New Roman" w:hAnsi="Times New Roman" w:cs="Times New Roman"/>
          <w:color w:val="000000"/>
          <w:sz w:val="28"/>
          <w:szCs w:val="28"/>
        </w:rPr>
        <w:t>КАФЕДРА ИНТЕЛЛЕКТУАЛЬНЫХ ИНФОРМАЦИОННЫХ ТЕХНОЛОГИЙ</w:t>
      </w:r>
    </w:p>
    <w:p w14:paraId="1590E399">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4"/>
        </w:rPr>
      </w:pPr>
    </w:p>
    <w:p w14:paraId="2B280F83">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4"/>
        </w:rPr>
      </w:pPr>
    </w:p>
    <w:p w14:paraId="2C529945">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4"/>
        </w:rPr>
      </w:pPr>
    </w:p>
    <w:p w14:paraId="6E01039A">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4"/>
        </w:rPr>
      </w:pPr>
    </w:p>
    <w:p w14:paraId="064A92B5">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8"/>
        </w:rPr>
      </w:pPr>
    </w:p>
    <w:p w14:paraId="7DDF5542">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8"/>
        </w:rPr>
      </w:pPr>
      <w:r>
        <w:rPr>
          <w:rFonts w:ascii="Times New Roman" w:hAnsi="Times New Roman" w:cs="Times New Roman"/>
          <w:sz w:val="28"/>
        </w:rPr>
        <w:t>Реализация кроссплатформенного сетевого приложения для управления базой данных на основе скрапинга веб-сайтов</w:t>
      </w:r>
    </w:p>
    <w:p w14:paraId="7FCB1AA4">
      <w:pPr>
        <w:pageBreakBefore w:val="0"/>
        <w:pBdr>
          <w:top w:val="none" w:color="auto" w:sz="0" w:space="0"/>
          <w:left w:val="none" w:color="auto" w:sz="0" w:space="0"/>
          <w:bottom w:val="none" w:color="auto" w:sz="0" w:space="0"/>
          <w:right w:val="none" w:color="auto" w:sz="0" w:space="0"/>
          <w:between w:val="none" w:color="auto" w:sz="0" w:space="0"/>
        </w:pBdr>
        <w:tabs>
          <w:tab w:val="left" w:pos="10348"/>
        </w:tabs>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ТЕКСТ ПРОГРАММЫ</w:t>
      </w:r>
    </w:p>
    <w:p w14:paraId="0F285F33">
      <w:pPr>
        <w:pageBreakBefore w:val="0"/>
        <w:tabs>
          <w:tab w:val="left" w:pos="10348"/>
        </w:tabs>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eastAsia="Times New Roman" w:cs="Times New Roman"/>
          <w:sz w:val="28"/>
          <w:szCs w:val="28"/>
        </w:rPr>
      </w:pPr>
    </w:p>
    <w:p w14:paraId="1DA01542">
      <w:pPr>
        <w:pageBreakBefore w:val="0"/>
        <w:tabs>
          <w:tab w:val="left" w:pos="10348"/>
        </w:tabs>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КП.АС-63.2200</w:t>
      </w:r>
      <w:r>
        <w:rPr>
          <w:rFonts w:hint="default" w:ascii="Times New Roman" w:hAnsi="Times New Roman" w:eastAsia="Times New Roman" w:cs="Times New Roman"/>
          <w:bCs/>
          <w:sz w:val="28"/>
          <w:szCs w:val="28"/>
          <w:lang w:val="en-GB"/>
        </w:rPr>
        <w:t>06</w:t>
      </w:r>
      <w:r>
        <w:rPr>
          <w:rFonts w:ascii="Times New Roman" w:hAnsi="Times New Roman" w:eastAsia="Times New Roman" w:cs="Times New Roman"/>
          <w:bCs/>
          <w:sz w:val="28"/>
          <w:szCs w:val="28"/>
        </w:rPr>
        <w:t>-05 12-00</w:t>
      </w:r>
    </w:p>
    <w:p w14:paraId="6CC39222">
      <w:pPr>
        <w:pageBreakBefore w:val="0"/>
        <w:tabs>
          <w:tab w:val="left" w:pos="10348"/>
        </w:tabs>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eastAsia="Times New Roman" w:cs="Times New Roman"/>
          <w:b/>
          <w:sz w:val="28"/>
          <w:szCs w:val="28"/>
        </w:rPr>
      </w:pPr>
    </w:p>
    <w:p w14:paraId="4537EA9B">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eastAsia="Times New Roman" w:cs="Times New Roman"/>
          <w:color w:val="000000"/>
          <w:sz w:val="28"/>
          <w:szCs w:val="28"/>
        </w:rPr>
      </w:pPr>
      <w:bookmarkStart w:id="19" w:name="_gjdgxs" w:colFirst="0" w:colLast="0"/>
      <w:bookmarkEnd w:id="19"/>
      <w:r>
        <w:rPr>
          <w:rFonts w:ascii="Times New Roman" w:hAnsi="Times New Roman" w:cs="Times New Roman"/>
          <w:sz w:val="28"/>
          <w:szCs w:val="28"/>
        </w:rPr>
        <w:t>Листов</w:t>
      </w:r>
      <w:r>
        <w:rPr>
          <w:rFonts w:ascii="Times New Roman" w:hAnsi="Times New Roman" w:eastAsia="Times New Roman" w:cs="Times New Roman"/>
          <w:color w:val="000000"/>
          <w:sz w:val="28"/>
          <w:szCs w:val="28"/>
        </w:rPr>
        <w:t>: 1</w:t>
      </w:r>
    </w:p>
    <w:tbl>
      <w:tblPr>
        <w:tblStyle w:val="8"/>
        <w:tblW w:w="9815" w:type="dxa"/>
        <w:tblInd w:w="108" w:type="dxa"/>
        <w:tblLayout w:type="fixed"/>
        <w:tblCellMar>
          <w:top w:w="0" w:type="dxa"/>
          <w:left w:w="108" w:type="dxa"/>
          <w:bottom w:w="0" w:type="dxa"/>
          <w:right w:w="108" w:type="dxa"/>
        </w:tblCellMar>
      </w:tblPr>
      <w:tblGrid>
        <w:gridCol w:w="4003"/>
        <w:gridCol w:w="5812"/>
      </w:tblGrid>
      <w:tr w14:paraId="73C9FCCA">
        <w:tblPrEx>
          <w:tblCellMar>
            <w:top w:w="0" w:type="dxa"/>
            <w:left w:w="108" w:type="dxa"/>
            <w:bottom w:w="0" w:type="dxa"/>
            <w:right w:w="108" w:type="dxa"/>
          </w:tblCellMar>
        </w:tblPrEx>
        <w:trPr>
          <w:trHeight w:val="567" w:hRule="atLeast"/>
        </w:trPr>
        <w:tc>
          <w:tcPr>
            <w:tcW w:w="4003" w:type="dxa"/>
          </w:tcPr>
          <w:p w14:paraId="4D7BF48B">
            <w:pPr>
              <w:pStyle w:val="4"/>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sz w:val="28"/>
                <w:szCs w:val="28"/>
              </w:rPr>
            </w:pPr>
          </w:p>
        </w:tc>
        <w:tc>
          <w:tcPr>
            <w:tcW w:w="5812" w:type="dxa"/>
          </w:tcPr>
          <w:p w14:paraId="54A14C34">
            <w:pPr>
              <w:pStyle w:val="4"/>
              <w:pageBreakBefore w:val="0"/>
              <w:tabs>
                <w:tab w:val="left" w:pos="10348"/>
              </w:tabs>
              <w:kinsoku/>
              <w:wordWrap/>
              <w:overflowPunct/>
              <w:topLinePunct w:val="0"/>
              <w:autoSpaceDE/>
              <w:autoSpaceDN/>
              <w:bidi w:val="0"/>
              <w:adjustRightInd/>
              <w:snapToGrid/>
              <w:ind w:left="3260" w:firstLine="709" w:firstLineChars="0"/>
              <w:textAlignment w:val="auto"/>
              <w:rPr>
                <w:rFonts w:ascii="Times New Roman" w:hAnsi="Times New Roman" w:eastAsia="Times New Roman" w:cs="Times New Roman"/>
                <w:sz w:val="28"/>
                <w:szCs w:val="28"/>
              </w:rPr>
            </w:pPr>
          </w:p>
        </w:tc>
      </w:tr>
      <w:tr w14:paraId="61F8013C">
        <w:tblPrEx>
          <w:tblCellMar>
            <w:top w:w="0" w:type="dxa"/>
            <w:left w:w="108" w:type="dxa"/>
            <w:bottom w:w="0" w:type="dxa"/>
            <w:right w:w="108" w:type="dxa"/>
          </w:tblCellMar>
        </w:tblPrEx>
        <w:trPr>
          <w:trHeight w:val="225" w:hRule="atLeast"/>
        </w:trPr>
        <w:tc>
          <w:tcPr>
            <w:tcW w:w="4003" w:type="dxa"/>
          </w:tcPr>
          <w:p w14:paraId="1FAD8BEC">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sz w:val="28"/>
                <w:szCs w:val="28"/>
              </w:rPr>
            </w:pPr>
            <w:r>
              <w:rPr>
                <w:rFonts w:ascii="Times New Roman" w:hAnsi="Times New Roman" w:cs="Times New Roman"/>
                <w:sz w:val="28"/>
                <w:szCs w:val="28"/>
              </w:rPr>
              <w:t>Руководитель:</w:t>
            </w:r>
          </w:p>
        </w:tc>
        <w:tc>
          <w:tcPr>
            <w:tcW w:w="5812" w:type="dxa"/>
          </w:tcPr>
          <w:p w14:paraId="20A13CEA">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sz w:val="28"/>
                <w:szCs w:val="28"/>
              </w:rPr>
            </w:pPr>
            <w:r>
              <w:rPr>
                <w:rFonts w:ascii="Times New Roman" w:hAnsi="Times New Roman" w:cs="Times New Roman"/>
                <w:sz w:val="28"/>
                <w:szCs w:val="28"/>
              </w:rPr>
              <w:t>Несюк А.Н.</w:t>
            </w:r>
          </w:p>
        </w:tc>
      </w:tr>
      <w:tr w14:paraId="71340BD1">
        <w:tblPrEx>
          <w:tblCellMar>
            <w:top w:w="0" w:type="dxa"/>
            <w:left w:w="108" w:type="dxa"/>
            <w:bottom w:w="0" w:type="dxa"/>
            <w:right w:w="108" w:type="dxa"/>
          </w:tblCellMar>
        </w:tblPrEx>
        <w:trPr>
          <w:trHeight w:val="895" w:hRule="atLeast"/>
        </w:trPr>
        <w:tc>
          <w:tcPr>
            <w:tcW w:w="4003" w:type="dxa"/>
          </w:tcPr>
          <w:p w14:paraId="5A25B989">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sz w:val="28"/>
                <w:szCs w:val="28"/>
              </w:rPr>
            </w:pPr>
            <w:r>
              <w:rPr>
                <w:rFonts w:ascii="Times New Roman" w:hAnsi="Times New Roman" w:cs="Times New Roman"/>
                <w:sz w:val="28"/>
                <w:szCs w:val="28"/>
              </w:rPr>
              <w:t>Выполнил:</w:t>
            </w:r>
          </w:p>
        </w:tc>
        <w:tc>
          <w:tcPr>
            <w:tcW w:w="5812" w:type="dxa"/>
          </w:tcPr>
          <w:p w14:paraId="4E0C5A16">
            <w:pPr>
              <w:pageBreakBefore w:val="0"/>
              <w:kinsoku/>
              <w:wordWrap/>
              <w:overflowPunct/>
              <w:topLinePunct w:val="0"/>
              <w:autoSpaceDE/>
              <w:autoSpaceDN/>
              <w:bidi w:val="0"/>
              <w:adjustRightInd/>
              <w:snapToGrid/>
              <w:ind w:firstLine="709" w:firstLineChars="0"/>
              <w:textAlignment w:val="auto"/>
              <w:rPr>
                <w:rFonts w:hint="default" w:ascii="Times New Roman" w:hAnsi="Times New Roman" w:cs="Times New Roman"/>
                <w:sz w:val="28"/>
                <w:szCs w:val="28"/>
                <w:lang w:val="ru-RU"/>
              </w:rPr>
            </w:pPr>
            <w:r>
              <w:rPr>
                <w:rFonts w:ascii="Times New Roman" w:hAnsi="Times New Roman" w:cs="Times New Roman"/>
                <w:sz w:val="28"/>
                <w:szCs w:val="28"/>
                <w:lang w:val="ru-RU"/>
              </w:rPr>
              <w:t>Грицук</w:t>
            </w:r>
            <w:r>
              <w:rPr>
                <w:rFonts w:hint="default" w:ascii="Times New Roman" w:hAnsi="Times New Roman" w:cs="Times New Roman"/>
                <w:sz w:val="28"/>
                <w:szCs w:val="28"/>
                <w:lang w:val="ru-RU"/>
              </w:rPr>
              <w:t xml:space="preserve"> Д.Ю.</w:t>
            </w:r>
          </w:p>
          <w:p w14:paraId="5C2EFA9B">
            <w:pPr>
              <w:pageBreakBefore w:val="0"/>
              <w:kinsoku/>
              <w:wordWrap/>
              <w:overflowPunct/>
              <w:topLinePunct w:val="0"/>
              <w:autoSpaceDE/>
              <w:autoSpaceDN/>
              <w:bidi w:val="0"/>
              <w:adjustRightInd/>
              <w:snapToGrid/>
              <w:ind w:left="562" w:firstLine="709" w:firstLineChars="0"/>
              <w:textAlignment w:val="auto"/>
              <w:rPr>
                <w:rFonts w:ascii="Times New Roman" w:hAnsi="Times New Roman" w:cs="Times New Roman"/>
                <w:sz w:val="28"/>
                <w:szCs w:val="28"/>
              </w:rPr>
            </w:pPr>
            <w:r>
              <w:rPr>
                <w:rFonts w:ascii="Times New Roman" w:hAnsi="Times New Roman" w:cs="Times New Roman"/>
                <w:sz w:val="28"/>
                <w:szCs w:val="28"/>
              </w:rPr>
              <w:t>2025</w:t>
            </w:r>
          </w:p>
          <w:p w14:paraId="3B68F8A1">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sz w:val="28"/>
                <w:szCs w:val="28"/>
              </w:rPr>
            </w:pPr>
          </w:p>
        </w:tc>
      </w:tr>
      <w:tr w14:paraId="38CCF868">
        <w:tblPrEx>
          <w:tblCellMar>
            <w:top w:w="0" w:type="dxa"/>
            <w:left w:w="108" w:type="dxa"/>
            <w:bottom w:w="0" w:type="dxa"/>
            <w:right w:w="108" w:type="dxa"/>
          </w:tblCellMar>
        </w:tblPrEx>
        <w:trPr>
          <w:trHeight w:val="567" w:hRule="atLeast"/>
        </w:trPr>
        <w:tc>
          <w:tcPr>
            <w:tcW w:w="4003" w:type="dxa"/>
            <w:vAlign w:val="bottom"/>
          </w:tcPr>
          <w:p w14:paraId="57838595">
            <w:pPr>
              <w:pageBreakBefore w:val="0"/>
              <w:kinsoku/>
              <w:wordWrap/>
              <w:overflowPunct/>
              <w:topLinePunct w:val="0"/>
              <w:autoSpaceDE/>
              <w:autoSpaceDN/>
              <w:bidi w:val="0"/>
              <w:adjustRightInd/>
              <w:snapToGrid/>
              <w:ind w:firstLine="709" w:firstLineChars="0"/>
              <w:textAlignment w:val="auto"/>
            </w:pPr>
          </w:p>
        </w:tc>
        <w:tc>
          <w:tcPr>
            <w:tcW w:w="5812" w:type="dxa"/>
          </w:tcPr>
          <w:p w14:paraId="790EB454">
            <w:pPr>
              <w:pStyle w:val="5"/>
              <w:pageBreakBefore w:val="0"/>
              <w:tabs>
                <w:tab w:val="left" w:pos="10348"/>
              </w:tabs>
              <w:kinsoku/>
              <w:wordWrap/>
              <w:overflowPunct/>
              <w:topLinePunct w:val="0"/>
              <w:autoSpaceDE/>
              <w:autoSpaceDN/>
              <w:bidi w:val="0"/>
              <w:adjustRightInd/>
              <w:snapToGrid/>
              <w:spacing w:before="0"/>
              <w:ind w:left="3260" w:firstLine="709" w:firstLineChars="0"/>
              <w:textAlignment w:val="auto"/>
              <w:rPr>
                <w:rFonts w:ascii="Times New Roman" w:hAnsi="Times New Roman" w:eastAsia="Times New Roman" w:cs="Times New Roman"/>
              </w:rPr>
            </w:pPr>
          </w:p>
        </w:tc>
      </w:tr>
      <w:tr w14:paraId="4FCBD8AD">
        <w:tblPrEx>
          <w:tblCellMar>
            <w:top w:w="0" w:type="dxa"/>
            <w:left w:w="108" w:type="dxa"/>
            <w:bottom w:w="0" w:type="dxa"/>
            <w:right w:w="108" w:type="dxa"/>
          </w:tblCellMar>
        </w:tblPrEx>
        <w:trPr>
          <w:trHeight w:val="567" w:hRule="atLeast"/>
        </w:trPr>
        <w:tc>
          <w:tcPr>
            <w:tcW w:w="4003" w:type="dxa"/>
            <w:vAlign w:val="center"/>
          </w:tcPr>
          <w:p w14:paraId="4F9E6060">
            <w:pPr>
              <w:pStyle w:val="4"/>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b w:val="0"/>
              </w:rPr>
            </w:pPr>
          </w:p>
        </w:tc>
        <w:tc>
          <w:tcPr>
            <w:tcW w:w="5812" w:type="dxa"/>
            <w:vAlign w:val="center"/>
          </w:tcPr>
          <w:p w14:paraId="2E9E3F7A">
            <w:pPr>
              <w:pStyle w:val="6"/>
              <w:pageBreakBefore w:val="0"/>
              <w:tabs>
                <w:tab w:val="left" w:pos="10348"/>
              </w:tabs>
              <w:kinsoku/>
              <w:wordWrap/>
              <w:overflowPunct/>
              <w:topLinePunct w:val="0"/>
              <w:autoSpaceDE/>
              <w:autoSpaceDN/>
              <w:bidi w:val="0"/>
              <w:adjustRightInd/>
              <w:snapToGrid/>
              <w:spacing w:before="0"/>
              <w:ind w:left="3260" w:firstLine="709" w:firstLineChars="0"/>
              <w:textAlignment w:val="auto"/>
              <w:rPr>
                <w:rFonts w:ascii="Times New Roman" w:hAnsi="Times New Roman" w:eastAsia="Times New Roman" w:cs="Times New Roman"/>
              </w:rPr>
            </w:pPr>
          </w:p>
        </w:tc>
      </w:tr>
      <w:tr w14:paraId="2D4AEB03">
        <w:tblPrEx>
          <w:tblCellMar>
            <w:top w:w="0" w:type="dxa"/>
            <w:left w:w="108" w:type="dxa"/>
            <w:bottom w:w="0" w:type="dxa"/>
            <w:right w:w="108" w:type="dxa"/>
          </w:tblCellMar>
        </w:tblPrEx>
        <w:trPr>
          <w:trHeight w:val="567" w:hRule="atLeast"/>
        </w:trPr>
        <w:tc>
          <w:tcPr>
            <w:tcW w:w="4003" w:type="dxa"/>
            <w:vAlign w:val="center"/>
          </w:tcPr>
          <w:p w14:paraId="71350FE7">
            <w:pPr>
              <w:pStyle w:val="4"/>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rPr>
            </w:pPr>
          </w:p>
        </w:tc>
        <w:tc>
          <w:tcPr>
            <w:tcW w:w="5812" w:type="dxa"/>
            <w:vAlign w:val="center"/>
          </w:tcPr>
          <w:p w14:paraId="3D5D1B1C">
            <w:pPr>
              <w:pStyle w:val="6"/>
              <w:pageBreakBefore w:val="0"/>
              <w:tabs>
                <w:tab w:val="left" w:pos="10348"/>
              </w:tabs>
              <w:kinsoku/>
              <w:wordWrap/>
              <w:overflowPunct/>
              <w:topLinePunct w:val="0"/>
              <w:autoSpaceDE/>
              <w:autoSpaceDN/>
              <w:bidi w:val="0"/>
              <w:adjustRightInd/>
              <w:snapToGrid/>
              <w:spacing w:before="0"/>
              <w:ind w:left="3260" w:firstLine="709" w:firstLineChars="0"/>
              <w:textAlignment w:val="auto"/>
              <w:rPr>
                <w:rFonts w:ascii="Times New Roman" w:hAnsi="Times New Roman" w:eastAsia="Times New Roman" w:cs="Times New Roman"/>
              </w:rPr>
            </w:pPr>
          </w:p>
        </w:tc>
      </w:tr>
      <w:tr w14:paraId="6509B3B0">
        <w:tblPrEx>
          <w:tblCellMar>
            <w:top w:w="0" w:type="dxa"/>
            <w:left w:w="108" w:type="dxa"/>
            <w:bottom w:w="0" w:type="dxa"/>
            <w:right w:w="108" w:type="dxa"/>
          </w:tblCellMar>
        </w:tblPrEx>
        <w:trPr>
          <w:trHeight w:val="567" w:hRule="atLeast"/>
        </w:trPr>
        <w:tc>
          <w:tcPr>
            <w:tcW w:w="4003" w:type="dxa"/>
          </w:tcPr>
          <w:p w14:paraId="51D28AD6">
            <w:pPr>
              <w:pStyle w:val="4"/>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rPr>
            </w:pPr>
          </w:p>
        </w:tc>
        <w:tc>
          <w:tcPr>
            <w:tcW w:w="5812" w:type="dxa"/>
          </w:tcPr>
          <w:p w14:paraId="163F32A2">
            <w:pPr>
              <w:pStyle w:val="6"/>
              <w:pageBreakBefore w:val="0"/>
              <w:tabs>
                <w:tab w:val="left" w:pos="10348"/>
              </w:tabs>
              <w:kinsoku/>
              <w:wordWrap/>
              <w:overflowPunct/>
              <w:topLinePunct w:val="0"/>
              <w:autoSpaceDE/>
              <w:autoSpaceDN/>
              <w:bidi w:val="0"/>
              <w:adjustRightInd/>
              <w:snapToGrid/>
              <w:spacing w:before="0"/>
              <w:ind w:left="3260" w:firstLine="709" w:firstLineChars="0"/>
              <w:textAlignment w:val="auto"/>
              <w:rPr>
                <w:rFonts w:ascii="Times New Roman" w:hAnsi="Times New Roman" w:eastAsia="Times New Roman" w:cs="Times New Roman"/>
              </w:rPr>
            </w:pPr>
          </w:p>
        </w:tc>
      </w:tr>
    </w:tbl>
    <w:p w14:paraId="3DA1D606">
      <w:pPr>
        <w:pageBreakBefore w:val="0"/>
        <w:tabs>
          <w:tab w:val="left" w:pos="10348"/>
        </w:tabs>
        <w:kinsoku/>
        <w:wordWrap/>
        <w:overflowPunct/>
        <w:topLinePunct w:val="0"/>
        <w:autoSpaceDE/>
        <w:autoSpaceDN/>
        <w:bidi w:val="0"/>
        <w:adjustRightInd/>
        <w:snapToGrid/>
        <w:spacing w:after="0" w:line="360" w:lineRule="auto"/>
        <w:ind w:firstLine="709" w:firstLineChars="0"/>
        <w:textAlignment w:val="auto"/>
        <w:rPr>
          <w:rFonts w:ascii="Times New Roman" w:hAnsi="Times New Roman" w:eastAsia="Times New Roman" w:cs="Times New Roman"/>
          <w:b/>
          <w:sz w:val="28"/>
          <w:szCs w:val="28"/>
        </w:rPr>
      </w:pPr>
    </w:p>
    <w:p w14:paraId="7016B70A">
      <w:pPr>
        <w:pageBreakBefore w:val="0"/>
        <w:kinsoku/>
        <w:wordWrap/>
        <w:overflowPunct/>
        <w:topLinePunct w:val="0"/>
        <w:autoSpaceDE/>
        <w:autoSpaceDN/>
        <w:bidi w:val="0"/>
        <w:adjustRightInd/>
        <w:snapToGrid/>
        <w:spacing w:after="160" w:line="259" w:lineRule="auto"/>
        <w:ind w:firstLine="709" w:firstLineChars="0"/>
        <w:textAlignment w:val="auto"/>
        <w:rPr>
          <w:rFonts w:ascii="Times New Roman" w:hAnsi="Times New Roman" w:eastAsia="Times New Roman" w:cs="Times New Roman"/>
          <w:b/>
          <w:bCs/>
        </w:rPr>
        <w:sectPr>
          <w:headerReference r:id="rId12" w:type="default"/>
          <w:footerReference r:id="rId13" w:type="default"/>
          <w:pgSz w:w="11906" w:h="16838"/>
          <w:pgMar w:top="1134" w:right="567" w:bottom="851" w:left="1304" w:header="0" w:footer="0" w:gutter="0"/>
          <w:cols w:space="708" w:num="1"/>
          <w:docGrid w:linePitch="360" w:charSpace="0"/>
        </w:sectPr>
      </w:pPr>
    </w:p>
    <w:p w14:paraId="6B21E932">
      <w:pPr>
        <w:pageBreakBefore w:val="0"/>
        <w:kinsoku/>
        <w:wordWrap/>
        <w:overflowPunct/>
        <w:topLinePunct w:val="0"/>
        <w:autoSpaceDE/>
        <w:autoSpaceDN/>
        <w:bidi w:val="0"/>
        <w:adjustRightInd/>
        <w:snapToGrid/>
        <w:spacing w:after="0" w:line="360" w:lineRule="auto"/>
        <w:ind w:firstLine="709" w:firstLineChars="0"/>
        <w:textAlignment w:val="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Ссылка на реализацию:</w:t>
      </w:r>
    </w:p>
    <w:p w14:paraId="66A5B851">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sz w:val="28"/>
          <w:szCs w:val="28"/>
          <w:lang w:eastAsia="ru-RU"/>
        </w:rPr>
      </w:pPr>
      <w:r>
        <w:rPr>
          <w:rFonts w:hint="default" w:ascii="Times New Roman" w:hAnsi="Times New Roman"/>
          <w:sz w:val="28"/>
          <w:szCs w:val="28"/>
          <w:lang w:eastAsia="ru-RU"/>
        </w:rPr>
        <w:t>https://github.com/llayyz/WT-AC-2025-CourseWorks/tree/main/students/GritsukDmitriy</w:t>
      </w:r>
    </w:p>
    <w:sectPr>
      <w:headerReference r:id="rId14" w:type="default"/>
      <w:pgSz w:w="11906" w:h="16838"/>
      <w:pgMar w:top="1134" w:right="567" w:bottom="851" w:left="1304"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Mangal">
    <w:altName w:val="AMGDT"/>
    <w:panose1 w:val="00000400000000000000"/>
    <w:charset w:val="01"/>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AD0E2">
    <w:pPr>
      <w:pStyle w:val="1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1035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567"/>
      <w:gridCol w:w="1304"/>
      <w:gridCol w:w="850"/>
      <w:gridCol w:w="567"/>
      <w:gridCol w:w="3838"/>
      <w:gridCol w:w="850"/>
      <w:gridCol w:w="850"/>
      <w:gridCol w:w="1134"/>
    </w:tblGrid>
    <w:tr w14:paraId="71C0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7ED972B0">
          <w:pPr>
            <w:pStyle w:val="19"/>
          </w:pPr>
        </w:p>
      </w:tc>
      <w:tc>
        <w:tcPr>
          <w:tcW w:w="567" w:type="dxa"/>
        </w:tcPr>
        <w:p w14:paraId="42D6FD09">
          <w:pPr>
            <w:pStyle w:val="19"/>
          </w:pPr>
        </w:p>
      </w:tc>
      <w:tc>
        <w:tcPr>
          <w:tcW w:w="1304" w:type="dxa"/>
        </w:tcPr>
        <w:p w14:paraId="6E8EFB80">
          <w:pPr>
            <w:pStyle w:val="19"/>
          </w:pPr>
        </w:p>
      </w:tc>
      <w:tc>
        <w:tcPr>
          <w:tcW w:w="850" w:type="dxa"/>
        </w:tcPr>
        <w:p w14:paraId="18F29060">
          <w:pPr>
            <w:pStyle w:val="19"/>
          </w:pPr>
        </w:p>
      </w:tc>
      <w:tc>
        <w:tcPr>
          <w:tcW w:w="567" w:type="dxa"/>
        </w:tcPr>
        <w:p w14:paraId="463E5B71">
          <w:pPr>
            <w:pStyle w:val="19"/>
          </w:pPr>
        </w:p>
      </w:tc>
      <w:tc>
        <w:tcPr>
          <w:tcW w:w="3838" w:type="dxa"/>
        </w:tcPr>
        <w:p w14:paraId="3A6B8D12">
          <w:pPr>
            <w:pStyle w:val="19"/>
          </w:pPr>
        </w:p>
      </w:tc>
      <w:tc>
        <w:tcPr>
          <w:tcW w:w="850" w:type="dxa"/>
        </w:tcPr>
        <w:p w14:paraId="700EA8DF">
          <w:pPr>
            <w:pStyle w:val="19"/>
          </w:pPr>
        </w:p>
      </w:tc>
      <w:tc>
        <w:tcPr>
          <w:tcW w:w="850" w:type="dxa"/>
        </w:tcPr>
        <w:p w14:paraId="7D2FE30E">
          <w:pPr>
            <w:pStyle w:val="19"/>
          </w:pPr>
        </w:p>
      </w:tc>
      <w:tc>
        <w:tcPr>
          <w:tcW w:w="1134" w:type="dxa"/>
        </w:tcPr>
        <w:p w14:paraId="1A68C592">
          <w:pPr>
            <w:pStyle w:val="19"/>
          </w:pPr>
        </w:p>
      </w:tc>
    </w:tr>
    <w:tr w14:paraId="3012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10380A87">
          <w:pPr>
            <w:pStyle w:val="19"/>
          </w:pPr>
        </w:p>
      </w:tc>
      <w:tc>
        <w:tcPr>
          <w:tcW w:w="567" w:type="dxa"/>
        </w:tcPr>
        <w:p w14:paraId="0E1DD0FD">
          <w:pPr>
            <w:pStyle w:val="19"/>
          </w:pPr>
        </w:p>
      </w:tc>
      <w:tc>
        <w:tcPr>
          <w:tcW w:w="1304" w:type="dxa"/>
        </w:tcPr>
        <w:p w14:paraId="0A162C3D">
          <w:pPr>
            <w:pStyle w:val="19"/>
          </w:pPr>
        </w:p>
      </w:tc>
      <w:tc>
        <w:tcPr>
          <w:tcW w:w="850" w:type="dxa"/>
        </w:tcPr>
        <w:p w14:paraId="3F1C12FC">
          <w:pPr>
            <w:pStyle w:val="19"/>
          </w:pPr>
        </w:p>
      </w:tc>
      <w:tc>
        <w:tcPr>
          <w:tcW w:w="567" w:type="dxa"/>
        </w:tcPr>
        <w:p w14:paraId="7FF72A09">
          <w:pPr>
            <w:pStyle w:val="19"/>
          </w:pPr>
        </w:p>
      </w:tc>
      <w:tc>
        <w:tcPr>
          <w:tcW w:w="3838" w:type="dxa"/>
        </w:tcPr>
        <w:p w14:paraId="67E9A726">
          <w:pPr>
            <w:pStyle w:val="19"/>
          </w:pPr>
        </w:p>
      </w:tc>
      <w:tc>
        <w:tcPr>
          <w:tcW w:w="850" w:type="dxa"/>
        </w:tcPr>
        <w:p w14:paraId="0DC6ABBE">
          <w:pPr>
            <w:pStyle w:val="19"/>
          </w:pPr>
        </w:p>
      </w:tc>
      <w:tc>
        <w:tcPr>
          <w:tcW w:w="850" w:type="dxa"/>
        </w:tcPr>
        <w:p w14:paraId="1DF2B22B">
          <w:pPr>
            <w:pStyle w:val="19"/>
          </w:pPr>
        </w:p>
      </w:tc>
      <w:tc>
        <w:tcPr>
          <w:tcW w:w="1134" w:type="dxa"/>
        </w:tcPr>
        <w:p w14:paraId="04205479">
          <w:pPr>
            <w:pStyle w:val="19"/>
          </w:pPr>
        </w:p>
      </w:tc>
    </w:tr>
    <w:tr w14:paraId="3473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572C3AF9">
          <w:pPr>
            <w:pStyle w:val="19"/>
          </w:pPr>
        </w:p>
      </w:tc>
      <w:tc>
        <w:tcPr>
          <w:tcW w:w="567" w:type="dxa"/>
        </w:tcPr>
        <w:p w14:paraId="6809E656">
          <w:pPr>
            <w:pStyle w:val="19"/>
          </w:pPr>
        </w:p>
      </w:tc>
      <w:tc>
        <w:tcPr>
          <w:tcW w:w="1304" w:type="dxa"/>
        </w:tcPr>
        <w:p w14:paraId="33554F58">
          <w:pPr>
            <w:pStyle w:val="19"/>
          </w:pPr>
        </w:p>
      </w:tc>
      <w:tc>
        <w:tcPr>
          <w:tcW w:w="850" w:type="dxa"/>
        </w:tcPr>
        <w:p w14:paraId="479B4290">
          <w:pPr>
            <w:pStyle w:val="19"/>
          </w:pPr>
        </w:p>
      </w:tc>
      <w:tc>
        <w:tcPr>
          <w:tcW w:w="567" w:type="dxa"/>
        </w:tcPr>
        <w:p w14:paraId="736D7554">
          <w:pPr>
            <w:pStyle w:val="19"/>
          </w:pPr>
        </w:p>
      </w:tc>
      <w:tc>
        <w:tcPr>
          <w:tcW w:w="3838" w:type="dxa"/>
        </w:tcPr>
        <w:p w14:paraId="783A51CE">
          <w:pPr>
            <w:pStyle w:val="19"/>
          </w:pPr>
        </w:p>
      </w:tc>
      <w:tc>
        <w:tcPr>
          <w:tcW w:w="850" w:type="dxa"/>
        </w:tcPr>
        <w:p w14:paraId="5A2A308F">
          <w:pPr>
            <w:pStyle w:val="19"/>
          </w:pPr>
        </w:p>
      </w:tc>
      <w:tc>
        <w:tcPr>
          <w:tcW w:w="850" w:type="dxa"/>
        </w:tcPr>
        <w:p w14:paraId="2EB84566">
          <w:pPr>
            <w:pStyle w:val="19"/>
          </w:pPr>
        </w:p>
      </w:tc>
      <w:tc>
        <w:tcPr>
          <w:tcW w:w="1134" w:type="dxa"/>
        </w:tcPr>
        <w:p w14:paraId="5F0545E3">
          <w:pPr>
            <w:pStyle w:val="19"/>
          </w:pPr>
        </w:p>
      </w:tc>
    </w:tr>
    <w:tr w14:paraId="1469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5CF8A6C4">
          <w:pPr>
            <w:pStyle w:val="19"/>
          </w:pPr>
        </w:p>
      </w:tc>
      <w:tc>
        <w:tcPr>
          <w:tcW w:w="567" w:type="dxa"/>
        </w:tcPr>
        <w:p w14:paraId="55EA9171">
          <w:pPr>
            <w:pStyle w:val="19"/>
          </w:pPr>
        </w:p>
      </w:tc>
      <w:tc>
        <w:tcPr>
          <w:tcW w:w="1304" w:type="dxa"/>
        </w:tcPr>
        <w:p w14:paraId="70EF96C4">
          <w:pPr>
            <w:pStyle w:val="19"/>
          </w:pPr>
        </w:p>
      </w:tc>
      <w:tc>
        <w:tcPr>
          <w:tcW w:w="850" w:type="dxa"/>
        </w:tcPr>
        <w:p w14:paraId="645E14FB">
          <w:pPr>
            <w:pStyle w:val="19"/>
          </w:pPr>
        </w:p>
      </w:tc>
      <w:tc>
        <w:tcPr>
          <w:tcW w:w="567" w:type="dxa"/>
        </w:tcPr>
        <w:p w14:paraId="5640BEB0">
          <w:pPr>
            <w:pStyle w:val="19"/>
          </w:pPr>
        </w:p>
      </w:tc>
      <w:tc>
        <w:tcPr>
          <w:tcW w:w="3838" w:type="dxa"/>
        </w:tcPr>
        <w:p w14:paraId="29D0C8E2">
          <w:pPr>
            <w:pStyle w:val="19"/>
            <w:tabs>
              <w:tab w:val="left" w:pos="2328"/>
              <w:tab w:val="clear" w:pos="4677"/>
              <w:tab w:val="clear" w:pos="9355"/>
            </w:tabs>
          </w:pPr>
        </w:p>
      </w:tc>
      <w:tc>
        <w:tcPr>
          <w:tcW w:w="850" w:type="dxa"/>
        </w:tcPr>
        <w:p w14:paraId="4DA2F5A5">
          <w:pPr>
            <w:pStyle w:val="19"/>
          </w:pPr>
        </w:p>
      </w:tc>
      <w:tc>
        <w:tcPr>
          <w:tcW w:w="850" w:type="dxa"/>
        </w:tcPr>
        <w:p w14:paraId="7B8A6C72">
          <w:pPr>
            <w:pStyle w:val="19"/>
          </w:pPr>
        </w:p>
      </w:tc>
      <w:tc>
        <w:tcPr>
          <w:tcW w:w="1134" w:type="dxa"/>
        </w:tcPr>
        <w:p w14:paraId="0BFDEF15">
          <w:pPr>
            <w:pStyle w:val="19"/>
          </w:pPr>
        </w:p>
      </w:tc>
    </w:tr>
    <w:tr w14:paraId="6725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0868D1A6">
          <w:pPr>
            <w:pStyle w:val="19"/>
          </w:pPr>
        </w:p>
      </w:tc>
      <w:tc>
        <w:tcPr>
          <w:tcW w:w="567" w:type="dxa"/>
        </w:tcPr>
        <w:p w14:paraId="5D8D97DA">
          <w:pPr>
            <w:pStyle w:val="19"/>
          </w:pPr>
        </w:p>
      </w:tc>
      <w:tc>
        <w:tcPr>
          <w:tcW w:w="1304" w:type="dxa"/>
        </w:tcPr>
        <w:p w14:paraId="048528BD">
          <w:pPr>
            <w:pStyle w:val="19"/>
          </w:pPr>
        </w:p>
      </w:tc>
      <w:tc>
        <w:tcPr>
          <w:tcW w:w="850" w:type="dxa"/>
        </w:tcPr>
        <w:p w14:paraId="67E6642E">
          <w:pPr>
            <w:pStyle w:val="19"/>
          </w:pPr>
        </w:p>
      </w:tc>
      <w:tc>
        <w:tcPr>
          <w:tcW w:w="567" w:type="dxa"/>
        </w:tcPr>
        <w:p w14:paraId="5D996C37">
          <w:pPr>
            <w:pStyle w:val="19"/>
          </w:pPr>
        </w:p>
      </w:tc>
      <w:tc>
        <w:tcPr>
          <w:tcW w:w="3838" w:type="dxa"/>
        </w:tcPr>
        <w:p w14:paraId="04C4A999">
          <w:pPr>
            <w:pStyle w:val="19"/>
          </w:pPr>
        </w:p>
      </w:tc>
      <w:tc>
        <w:tcPr>
          <w:tcW w:w="850" w:type="dxa"/>
        </w:tcPr>
        <w:p w14:paraId="3EEA6D1F">
          <w:pPr>
            <w:pStyle w:val="19"/>
          </w:pPr>
        </w:p>
      </w:tc>
      <w:tc>
        <w:tcPr>
          <w:tcW w:w="850" w:type="dxa"/>
        </w:tcPr>
        <w:p w14:paraId="0DD983AB">
          <w:pPr>
            <w:pStyle w:val="19"/>
          </w:pPr>
        </w:p>
      </w:tc>
      <w:tc>
        <w:tcPr>
          <w:tcW w:w="1134" w:type="dxa"/>
        </w:tcPr>
        <w:p w14:paraId="592C404E">
          <w:pPr>
            <w:pStyle w:val="19"/>
          </w:pPr>
        </w:p>
      </w:tc>
    </w:tr>
    <w:tr w14:paraId="1A99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E2DE728">
          <w:pPr>
            <w:pStyle w:val="19"/>
          </w:pPr>
        </w:p>
      </w:tc>
      <w:tc>
        <w:tcPr>
          <w:tcW w:w="567" w:type="dxa"/>
        </w:tcPr>
        <w:p w14:paraId="4482AF33">
          <w:pPr>
            <w:pStyle w:val="19"/>
          </w:pPr>
        </w:p>
      </w:tc>
      <w:tc>
        <w:tcPr>
          <w:tcW w:w="1304" w:type="dxa"/>
        </w:tcPr>
        <w:p w14:paraId="38AA6543">
          <w:pPr>
            <w:pStyle w:val="19"/>
          </w:pPr>
        </w:p>
      </w:tc>
      <w:tc>
        <w:tcPr>
          <w:tcW w:w="850" w:type="dxa"/>
        </w:tcPr>
        <w:p w14:paraId="073FB5F5">
          <w:pPr>
            <w:pStyle w:val="19"/>
          </w:pPr>
        </w:p>
      </w:tc>
      <w:tc>
        <w:tcPr>
          <w:tcW w:w="567" w:type="dxa"/>
        </w:tcPr>
        <w:p w14:paraId="0E04BE3C">
          <w:pPr>
            <w:pStyle w:val="19"/>
          </w:pPr>
        </w:p>
      </w:tc>
      <w:tc>
        <w:tcPr>
          <w:tcW w:w="3838" w:type="dxa"/>
        </w:tcPr>
        <w:p w14:paraId="6D9F7E37">
          <w:pPr>
            <w:pStyle w:val="19"/>
          </w:pPr>
        </w:p>
      </w:tc>
      <w:tc>
        <w:tcPr>
          <w:tcW w:w="850" w:type="dxa"/>
        </w:tcPr>
        <w:p w14:paraId="393D47B1">
          <w:pPr>
            <w:pStyle w:val="19"/>
          </w:pPr>
        </w:p>
      </w:tc>
      <w:tc>
        <w:tcPr>
          <w:tcW w:w="850" w:type="dxa"/>
        </w:tcPr>
        <w:p w14:paraId="78BE5EC2">
          <w:pPr>
            <w:pStyle w:val="19"/>
          </w:pPr>
        </w:p>
      </w:tc>
      <w:tc>
        <w:tcPr>
          <w:tcW w:w="1134" w:type="dxa"/>
        </w:tcPr>
        <w:p w14:paraId="6F4A7F17">
          <w:pPr>
            <w:pStyle w:val="19"/>
          </w:pPr>
        </w:p>
      </w:tc>
    </w:tr>
    <w:tr w14:paraId="7DA3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1DE1275E">
          <w:pPr>
            <w:pStyle w:val="19"/>
          </w:pPr>
        </w:p>
      </w:tc>
      <w:tc>
        <w:tcPr>
          <w:tcW w:w="567" w:type="dxa"/>
        </w:tcPr>
        <w:p w14:paraId="469D2290">
          <w:pPr>
            <w:pStyle w:val="19"/>
          </w:pPr>
        </w:p>
      </w:tc>
      <w:tc>
        <w:tcPr>
          <w:tcW w:w="1304" w:type="dxa"/>
        </w:tcPr>
        <w:p w14:paraId="1647F57E">
          <w:pPr>
            <w:pStyle w:val="19"/>
          </w:pPr>
        </w:p>
      </w:tc>
      <w:tc>
        <w:tcPr>
          <w:tcW w:w="850" w:type="dxa"/>
        </w:tcPr>
        <w:p w14:paraId="1DCEC8A7">
          <w:pPr>
            <w:pStyle w:val="19"/>
          </w:pPr>
        </w:p>
      </w:tc>
      <w:tc>
        <w:tcPr>
          <w:tcW w:w="567" w:type="dxa"/>
        </w:tcPr>
        <w:p w14:paraId="7949EFF4">
          <w:pPr>
            <w:pStyle w:val="19"/>
          </w:pPr>
        </w:p>
      </w:tc>
      <w:tc>
        <w:tcPr>
          <w:tcW w:w="3838" w:type="dxa"/>
        </w:tcPr>
        <w:p w14:paraId="5E67C206">
          <w:pPr>
            <w:pStyle w:val="19"/>
          </w:pPr>
        </w:p>
      </w:tc>
      <w:tc>
        <w:tcPr>
          <w:tcW w:w="850" w:type="dxa"/>
        </w:tcPr>
        <w:p w14:paraId="326FCCDC">
          <w:pPr>
            <w:pStyle w:val="19"/>
          </w:pPr>
        </w:p>
      </w:tc>
      <w:tc>
        <w:tcPr>
          <w:tcW w:w="850" w:type="dxa"/>
        </w:tcPr>
        <w:p w14:paraId="0D29895E">
          <w:pPr>
            <w:pStyle w:val="19"/>
          </w:pPr>
        </w:p>
      </w:tc>
      <w:tc>
        <w:tcPr>
          <w:tcW w:w="1134" w:type="dxa"/>
        </w:tcPr>
        <w:p w14:paraId="0ABB4346">
          <w:pPr>
            <w:pStyle w:val="19"/>
          </w:pPr>
        </w:p>
      </w:tc>
    </w:tr>
    <w:tr w14:paraId="6D3E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690B0543">
          <w:pPr>
            <w:pStyle w:val="19"/>
          </w:pPr>
        </w:p>
      </w:tc>
      <w:tc>
        <w:tcPr>
          <w:tcW w:w="567" w:type="dxa"/>
        </w:tcPr>
        <w:p w14:paraId="30D74E30">
          <w:pPr>
            <w:pStyle w:val="19"/>
          </w:pPr>
        </w:p>
      </w:tc>
      <w:tc>
        <w:tcPr>
          <w:tcW w:w="1304" w:type="dxa"/>
        </w:tcPr>
        <w:p w14:paraId="63F58398">
          <w:pPr>
            <w:pStyle w:val="19"/>
          </w:pPr>
        </w:p>
      </w:tc>
      <w:tc>
        <w:tcPr>
          <w:tcW w:w="850" w:type="dxa"/>
        </w:tcPr>
        <w:p w14:paraId="592F2EAD">
          <w:pPr>
            <w:pStyle w:val="19"/>
          </w:pPr>
        </w:p>
      </w:tc>
      <w:tc>
        <w:tcPr>
          <w:tcW w:w="567" w:type="dxa"/>
        </w:tcPr>
        <w:p w14:paraId="3265C594">
          <w:pPr>
            <w:pStyle w:val="19"/>
          </w:pPr>
        </w:p>
      </w:tc>
      <w:tc>
        <w:tcPr>
          <w:tcW w:w="3838" w:type="dxa"/>
        </w:tcPr>
        <w:p w14:paraId="7B322BA3">
          <w:pPr>
            <w:pStyle w:val="19"/>
          </w:pPr>
        </w:p>
      </w:tc>
      <w:tc>
        <w:tcPr>
          <w:tcW w:w="850" w:type="dxa"/>
        </w:tcPr>
        <w:p w14:paraId="130E449F">
          <w:pPr>
            <w:pStyle w:val="19"/>
          </w:pPr>
        </w:p>
      </w:tc>
      <w:tc>
        <w:tcPr>
          <w:tcW w:w="850" w:type="dxa"/>
        </w:tcPr>
        <w:p w14:paraId="781DDB23">
          <w:pPr>
            <w:pStyle w:val="19"/>
          </w:pPr>
        </w:p>
      </w:tc>
      <w:tc>
        <w:tcPr>
          <w:tcW w:w="1134" w:type="dxa"/>
        </w:tcPr>
        <w:p w14:paraId="23B09DD2">
          <w:pPr>
            <w:pStyle w:val="19"/>
          </w:pPr>
        </w:p>
      </w:tc>
    </w:tr>
  </w:tbl>
  <w:p w14:paraId="0D2B256D">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1035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567"/>
      <w:gridCol w:w="1304"/>
      <w:gridCol w:w="850"/>
      <w:gridCol w:w="567"/>
      <w:gridCol w:w="3838"/>
      <w:gridCol w:w="850"/>
      <w:gridCol w:w="850"/>
      <w:gridCol w:w="1134"/>
    </w:tblGrid>
    <w:tr w14:paraId="643E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FD6A3FF">
          <w:pPr>
            <w:pStyle w:val="19"/>
          </w:pPr>
        </w:p>
      </w:tc>
      <w:tc>
        <w:tcPr>
          <w:tcW w:w="567" w:type="dxa"/>
        </w:tcPr>
        <w:p w14:paraId="2DFB17EC">
          <w:pPr>
            <w:pStyle w:val="19"/>
          </w:pPr>
        </w:p>
      </w:tc>
      <w:tc>
        <w:tcPr>
          <w:tcW w:w="1304" w:type="dxa"/>
        </w:tcPr>
        <w:p w14:paraId="728B4618">
          <w:pPr>
            <w:pStyle w:val="19"/>
          </w:pPr>
        </w:p>
      </w:tc>
      <w:tc>
        <w:tcPr>
          <w:tcW w:w="850" w:type="dxa"/>
        </w:tcPr>
        <w:p w14:paraId="11BA38C5">
          <w:pPr>
            <w:pStyle w:val="19"/>
          </w:pPr>
        </w:p>
      </w:tc>
      <w:tc>
        <w:tcPr>
          <w:tcW w:w="567" w:type="dxa"/>
        </w:tcPr>
        <w:p w14:paraId="4B42229F">
          <w:pPr>
            <w:pStyle w:val="19"/>
          </w:pPr>
        </w:p>
      </w:tc>
      <w:tc>
        <w:tcPr>
          <w:tcW w:w="3838" w:type="dxa"/>
        </w:tcPr>
        <w:p w14:paraId="2736B52F">
          <w:pPr>
            <w:pStyle w:val="19"/>
          </w:pPr>
        </w:p>
      </w:tc>
      <w:tc>
        <w:tcPr>
          <w:tcW w:w="850" w:type="dxa"/>
        </w:tcPr>
        <w:p w14:paraId="7244B0C7">
          <w:pPr>
            <w:pStyle w:val="19"/>
          </w:pPr>
        </w:p>
      </w:tc>
      <w:tc>
        <w:tcPr>
          <w:tcW w:w="850" w:type="dxa"/>
        </w:tcPr>
        <w:p w14:paraId="0A02ED9D">
          <w:pPr>
            <w:pStyle w:val="19"/>
          </w:pPr>
        </w:p>
      </w:tc>
      <w:tc>
        <w:tcPr>
          <w:tcW w:w="1134" w:type="dxa"/>
        </w:tcPr>
        <w:p w14:paraId="050983E6">
          <w:pPr>
            <w:pStyle w:val="19"/>
          </w:pPr>
        </w:p>
      </w:tc>
    </w:tr>
    <w:tr w14:paraId="3873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26DA3EC2">
          <w:pPr>
            <w:pStyle w:val="19"/>
          </w:pPr>
        </w:p>
      </w:tc>
      <w:tc>
        <w:tcPr>
          <w:tcW w:w="567" w:type="dxa"/>
        </w:tcPr>
        <w:p w14:paraId="55312698">
          <w:pPr>
            <w:pStyle w:val="19"/>
          </w:pPr>
        </w:p>
      </w:tc>
      <w:tc>
        <w:tcPr>
          <w:tcW w:w="1304" w:type="dxa"/>
        </w:tcPr>
        <w:p w14:paraId="3294B1ED">
          <w:pPr>
            <w:pStyle w:val="19"/>
          </w:pPr>
        </w:p>
      </w:tc>
      <w:tc>
        <w:tcPr>
          <w:tcW w:w="850" w:type="dxa"/>
        </w:tcPr>
        <w:p w14:paraId="27CCCB7E">
          <w:pPr>
            <w:pStyle w:val="19"/>
          </w:pPr>
        </w:p>
      </w:tc>
      <w:tc>
        <w:tcPr>
          <w:tcW w:w="567" w:type="dxa"/>
        </w:tcPr>
        <w:p w14:paraId="35663035">
          <w:pPr>
            <w:pStyle w:val="19"/>
          </w:pPr>
        </w:p>
      </w:tc>
      <w:tc>
        <w:tcPr>
          <w:tcW w:w="3838" w:type="dxa"/>
        </w:tcPr>
        <w:p w14:paraId="0DFFDCE6">
          <w:pPr>
            <w:pStyle w:val="19"/>
          </w:pPr>
        </w:p>
      </w:tc>
      <w:tc>
        <w:tcPr>
          <w:tcW w:w="850" w:type="dxa"/>
        </w:tcPr>
        <w:p w14:paraId="4DAEAAC7">
          <w:pPr>
            <w:pStyle w:val="19"/>
          </w:pPr>
        </w:p>
      </w:tc>
      <w:tc>
        <w:tcPr>
          <w:tcW w:w="850" w:type="dxa"/>
        </w:tcPr>
        <w:p w14:paraId="22BC8F03">
          <w:pPr>
            <w:pStyle w:val="19"/>
          </w:pPr>
        </w:p>
      </w:tc>
      <w:tc>
        <w:tcPr>
          <w:tcW w:w="1134" w:type="dxa"/>
        </w:tcPr>
        <w:p w14:paraId="0B16EAE1">
          <w:pPr>
            <w:pStyle w:val="19"/>
          </w:pPr>
        </w:p>
      </w:tc>
    </w:tr>
    <w:tr w14:paraId="415F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046DD05D">
          <w:pPr>
            <w:pStyle w:val="19"/>
          </w:pPr>
        </w:p>
      </w:tc>
      <w:tc>
        <w:tcPr>
          <w:tcW w:w="567" w:type="dxa"/>
        </w:tcPr>
        <w:p w14:paraId="2CF2FD87">
          <w:pPr>
            <w:pStyle w:val="19"/>
          </w:pPr>
        </w:p>
      </w:tc>
      <w:tc>
        <w:tcPr>
          <w:tcW w:w="1304" w:type="dxa"/>
        </w:tcPr>
        <w:p w14:paraId="7F0B7176">
          <w:pPr>
            <w:pStyle w:val="19"/>
          </w:pPr>
        </w:p>
      </w:tc>
      <w:tc>
        <w:tcPr>
          <w:tcW w:w="850" w:type="dxa"/>
        </w:tcPr>
        <w:p w14:paraId="5A86B446">
          <w:pPr>
            <w:pStyle w:val="19"/>
          </w:pPr>
        </w:p>
      </w:tc>
      <w:tc>
        <w:tcPr>
          <w:tcW w:w="567" w:type="dxa"/>
        </w:tcPr>
        <w:p w14:paraId="5D54383E">
          <w:pPr>
            <w:pStyle w:val="19"/>
          </w:pPr>
        </w:p>
      </w:tc>
      <w:tc>
        <w:tcPr>
          <w:tcW w:w="3838" w:type="dxa"/>
        </w:tcPr>
        <w:p w14:paraId="2E4964D6">
          <w:pPr>
            <w:pStyle w:val="19"/>
          </w:pPr>
        </w:p>
      </w:tc>
      <w:tc>
        <w:tcPr>
          <w:tcW w:w="850" w:type="dxa"/>
        </w:tcPr>
        <w:p w14:paraId="4CAFF058">
          <w:pPr>
            <w:pStyle w:val="19"/>
          </w:pPr>
        </w:p>
      </w:tc>
      <w:tc>
        <w:tcPr>
          <w:tcW w:w="850" w:type="dxa"/>
        </w:tcPr>
        <w:p w14:paraId="32C88CB2">
          <w:pPr>
            <w:pStyle w:val="19"/>
          </w:pPr>
        </w:p>
      </w:tc>
      <w:tc>
        <w:tcPr>
          <w:tcW w:w="1134" w:type="dxa"/>
        </w:tcPr>
        <w:p w14:paraId="2D94DF63">
          <w:pPr>
            <w:pStyle w:val="19"/>
          </w:pPr>
        </w:p>
      </w:tc>
    </w:tr>
    <w:tr w14:paraId="440C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087EADF2">
          <w:pPr>
            <w:pStyle w:val="19"/>
          </w:pPr>
        </w:p>
      </w:tc>
      <w:tc>
        <w:tcPr>
          <w:tcW w:w="567" w:type="dxa"/>
        </w:tcPr>
        <w:p w14:paraId="1A2FBDC9">
          <w:pPr>
            <w:pStyle w:val="19"/>
          </w:pPr>
        </w:p>
      </w:tc>
      <w:tc>
        <w:tcPr>
          <w:tcW w:w="1304" w:type="dxa"/>
        </w:tcPr>
        <w:p w14:paraId="12521D10">
          <w:pPr>
            <w:pStyle w:val="19"/>
          </w:pPr>
        </w:p>
      </w:tc>
      <w:tc>
        <w:tcPr>
          <w:tcW w:w="850" w:type="dxa"/>
        </w:tcPr>
        <w:p w14:paraId="2A33DE92">
          <w:pPr>
            <w:pStyle w:val="19"/>
          </w:pPr>
        </w:p>
      </w:tc>
      <w:tc>
        <w:tcPr>
          <w:tcW w:w="567" w:type="dxa"/>
        </w:tcPr>
        <w:p w14:paraId="00A0B95A">
          <w:pPr>
            <w:pStyle w:val="19"/>
          </w:pPr>
        </w:p>
      </w:tc>
      <w:tc>
        <w:tcPr>
          <w:tcW w:w="3838" w:type="dxa"/>
        </w:tcPr>
        <w:p w14:paraId="3CC0D957">
          <w:pPr>
            <w:pStyle w:val="19"/>
            <w:tabs>
              <w:tab w:val="left" w:pos="2328"/>
              <w:tab w:val="clear" w:pos="4677"/>
              <w:tab w:val="clear" w:pos="9355"/>
            </w:tabs>
          </w:pPr>
        </w:p>
      </w:tc>
      <w:tc>
        <w:tcPr>
          <w:tcW w:w="850" w:type="dxa"/>
        </w:tcPr>
        <w:p w14:paraId="5F986D1E">
          <w:pPr>
            <w:pStyle w:val="19"/>
          </w:pPr>
        </w:p>
      </w:tc>
      <w:tc>
        <w:tcPr>
          <w:tcW w:w="850" w:type="dxa"/>
        </w:tcPr>
        <w:p w14:paraId="4C9F063F">
          <w:pPr>
            <w:pStyle w:val="19"/>
          </w:pPr>
        </w:p>
      </w:tc>
      <w:tc>
        <w:tcPr>
          <w:tcW w:w="1134" w:type="dxa"/>
        </w:tcPr>
        <w:p w14:paraId="52717DD1">
          <w:pPr>
            <w:pStyle w:val="19"/>
          </w:pPr>
        </w:p>
      </w:tc>
    </w:tr>
    <w:tr w14:paraId="2353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6ED5043E">
          <w:pPr>
            <w:pStyle w:val="19"/>
          </w:pPr>
        </w:p>
      </w:tc>
      <w:tc>
        <w:tcPr>
          <w:tcW w:w="567" w:type="dxa"/>
        </w:tcPr>
        <w:p w14:paraId="356FE4A1">
          <w:pPr>
            <w:pStyle w:val="19"/>
          </w:pPr>
        </w:p>
      </w:tc>
      <w:tc>
        <w:tcPr>
          <w:tcW w:w="1304" w:type="dxa"/>
        </w:tcPr>
        <w:p w14:paraId="1C2BD170">
          <w:pPr>
            <w:pStyle w:val="19"/>
          </w:pPr>
        </w:p>
      </w:tc>
      <w:tc>
        <w:tcPr>
          <w:tcW w:w="850" w:type="dxa"/>
        </w:tcPr>
        <w:p w14:paraId="6EEA8DE8">
          <w:pPr>
            <w:pStyle w:val="19"/>
          </w:pPr>
        </w:p>
      </w:tc>
      <w:tc>
        <w:tcPr>
          <w:tcW w:w="567" w:type="dxa"/>
        </w:tcPr>
        <w:p w14:paraId="115D2551">
          <w:pPr>
            <w:pStyle w:val="19"/>
          </w:pPr>
        </w:p>
      </w:tc>
      <w:tc>
        <w:tcPr>
          <w:tcW w:w="3838" w:type="dxa"/>
        </w:tcPr>
        <w:p w14:paraId="5FA612D2">
          <w:pPr>
            <w:pStyle w:val="19"/>
          </w:pPr>
        </w:p>
      </w:tc>
      <w:tc>
        <w:tcPr>
          <w:tcW w:w="850" w:type="dxa"/>
        </w:tcPr>
        <w:p w14:paraId="4863377A">
          <w:pPr>
            <w:pStyle w:val="19"/>
          </w:pPr>
        </w:p>
      </w:tc>
      <w:tc>
        <w:tcPr>
          <w:tcW w:w="850" w:type="dxa"/>
        </w:tcPr>
        <w:p w14:paraId="6CD1B33A">
          <w:pPr>
            <w:pStyle w:val="19"/>
          </w:pPr>
        </w:p>
      </w:tc>
      <w:tc>
        <w:tcPr>
          <w:tcW w:w="1134" w:type="dxa"/>
        </w:tcPr>
        <w:p w14:paraId="196C5FD0">
          <w:pPr>
            <w:pStyle w:val="19"/>
          </w:pPr>
        </w:p>
      </w:tc>
    </w:tr>
    <w:tr w14:paraId="3651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912EF23">
          <w:pPr>
            <w:pStyle w:val="19"/>
          </w:pPr>
        </w:p>
      </w:tc>
      <w:tc>
        <w:tcPr>
          <w:tcW w:w="567" w:type="dxa"/>
        </w:tcPr>
        <w:p w14:paraId="0691AD9C">
          <w:pPr>
            <w:pStyle w:val="19"/>
          </w:pPr>
        </w:p>
      </w:tc>
      <w:tc>
        <w:tcPr>
          <w:tcW w:w="1304" w:type="dxa"/>
        </w:tcPr>
        <w:p w14:paraId="1A556126">
          <w:pPr>
            <w:pStyle w:val="19"/>
          </w:pPr>
        </w:p>
      </w:tc>
      <w:tc>
        <w:tcPr>
          <w:tcW w:w="850" w:type="dxa"/>
        </w:tcPr>
        <w:p w14:paraId="78FCE0D8">
          <w:pPr>
            <w:pStyle w:val="19"/>
          </w:pPr>
        </w:p>
      </w:tc>
      <w:tc>
        <w:tcPr>
          <w:tcW w:w="567" w:type="dxa"/>
        </w:tcPr>
        <w:p w14:paraId="65C79D52">
          <w:pPr>
            <w:pStyle w:val="19"/>
          </w:pPr>
        </w:p>
      </w:tc>
      <w:tc>
        <w:tcPr>
          <w:tcW w:w="3838" w:type="dxa"/>
        </w:tcPr>
        <w:p w14:paraId="3A584306">
          <w:pPr>
            <w:pStyle w:val="19"/>
          </w:pPr>
        </w:p>
      </w:tc>
      <w:tc>
        <w:tcPr>
          <w:tcW w:w="850" w:type="dxa"/>
        </w:tcPr>
        <w:p w14:paraId="24ED07EA">
          <w:pPr>
            <w:pStyle w:val="19"/>
          </w:pPr>
        </w:p>
      </w:tc>
      <w:tc>
        <w:tcPr>
          <w:tcW w:w="850" w:type="dxa"/>
        </w:tcPr>
        <w:p w14:paraId="5FA79A21">
          <w:pPr>
            <w:pStyle w:val="19"/>
          </w:pPr>
        </w:p>
      </w:tc>
      <w:tc>
        <w:tcPr>
          <w:tcW w:w="1134" w:type="dxa"/>
        </w:tcPr>
        <w:p w14:paraId="0C451F25">
          <w:pPr>
            <w:pStyle w:val="19"/>
          </w:pPr>
        </w:p>
      </w:tc>
    </w:tr>
    <w:tr w14:paraId="133D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75731111">
          <w:pPr>
            <w:pStyle w:val="19"/>
          </w:pPr>
        </w:p>
      </w:tc>
      <w:tc>
        <w:tcPr>
          <w:tcW w:w="567" w:type="dxa"/>
        </w:tcPr>
        <w:p w14:paraId="7469966A">
          <w:pPr>
            <w:pStyle w:val="19"/>
          </w:pPr>
        </w:p>
      </w:tc>
      <w:tc>
        <w:tcPr>
          <w:tcW w:w="1304" w:type="dxa"/>
        </w:tcPr>
        <w:p w14:paraId="4CA89CEC">
          <w:pPr>
            <w:pStyle w:val="19"/>
          </w:pPr>
        </w:p>
      </w:tc>
      <w:tc>
        <w:tcPr>
          <w:tcW w:w="850" w:type="dxa"/>
        </w:tcPr>
        <w:p w14:paraId="41361651">
          <w:pPr>
            <w:pStyle w:val="19"/>
          </w:pPr>
        </w:p>
      </w:tc>
      <w:tc>
        <w:tcPr>
          <w:tcW w:w="567" w:type="dxa"/>
        </w:tcPr>
        <w:p w14:paraId="65FD999A">
          <w:pPr>
            <w:pStyle w:val="19"/>
          </w:pPr>
        </w:p>
      </w:tc>
      <w:tc>
        <w:tcPr>
          <w:tcW w:w="3838" w:type="dxa"/>
        </w:tcPr>
        <w:p w14:paraId="589A6815">
          <w:pPr>
            <w:pStyle w:val="19"/>
          </w:pPr>
        </w:p>
      </w:tc>
      <w:tc>
        <w:tcPr>
          <w:tcW w:w="850" w:type="dxa"/>
        </w:tcPr>
        <w:p w14:paraId="07CA0D06">
          <w:pPr>
            <w:pStyle w:val="19"/>
          </w:pPr>
        </w:p>
      </w:tc>
      <w:tc>
        <w:tcPr>
          <w:tcW w:w="850" w:type="dxa"/>
        </w:tcPr>
        <w:p w14:paraId="65D640D9">
          <w:pPr>
            <w:pStyle w:val="19"/>
          </w:pPr>
        </w:p>
      </w:tc>
      <w:tc>
        <w:tcPr>
          <w:tcW w:w="1134" w:type="dxa"/>
        </w:tcPr>
        <w:p w14:paraId="16BE5E5A">
          <w:pPr>
            <w:pStyle w:val="19"/>
          </w:pPr>
        </w:p>
      </w:tc>
    </w:tr>
    <w:tr w14:paraId="1C1E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C5DA90E">
          <w:pPr>
            <w:pStyle w:val="19"/>
          </w:pPr>
        </w:p>
      </w:tc>
      <w:tc>
        <w:tcPr>
          <w:tcW w:w="567" w:type="dxa"/>
        </w:tcPr>
        <w:p w14:paraId="5B39D270">
          <w:pPr>
            <w:pStyle w:val="19"/>
          </w:pPr>
        </w:p>
      </w:tc>
      <w:tc>
        <w:tcPr>
          <w:tcW w:w="1304" w:type="dxa"/>
        </w:tcPr>
        <w:p w14:paraId="0F893410">
          <w:pPr>
            <w:pStyle w:val="19"/>
          </w:pPr>
        </w:p>
      </w:tc>
      <w:tc>
        <w:tcPr>
          <w:tcW w:w="850" w:type="dxa"/>
        </w:tcPr>
        <w:p w14:paraId="4326C9CC">
          <w:pPr>
            <w:pStyle w:val="19"/>
          </w:pPr>
        </w:p>
      </w:tc>
      <w:tc>
        <w:tcPr>
          <w:tcW w:w="567" w:type="dxa"/>
        </w:tcPr>
        <w:p w14:paraId="7488B274">
          <w:pPr>
            <w:pStyle w:val="19"/>
          </w:pPr>
        </w:p>
      </w:tc>
      <w:tc>
        <w:tcPr>
          <w:tcW w:w="3838" w:type="dxa"/>
        </w:tcPr>
        <w:p w14:paraId="431349BC">
          <w:pPr>
            <w:pStyle w:val="19"/>
          </w:pPr>
        </w:p>
      </w:tc>
      <w:tc>
        <w:tcPr>
          <w:tcW w:w="850" w:type="dxa"/>
        </w:tcPr>
        <w:p w14:paraId="09F327DF">
          <w:pPr>
            <w:pStyle w:val="19"/>
          </w:pPr>
        </w:p>
      </w:tc>
      <w:tc>
        <w:tcPr>
          <w:tcW w:w="850" w:type="dxa"/>
        </w:tcPr>
        <w:p w14:paraId="24F2A27E">
          <w:pPr>
            <w:pStyle w:val="19"/>
          </w:pPr>
        </w:p>
      </w:tc>
      <w:tc>
        <w:tcPr>
          <w:tcW w:w="1134" w:type="dxa"/>
        </w:tcPr>
        <w:p w14:paraId="725721C9">
          <w:pPr>
            <w:pStyle w:val="19"/>
          </w:pPr>
        </w:p>
      </w:tc>
    </w:tr>
  </w:tbl>
  <w:p w14:paraId="573C5073">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10914"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07"/>
      <w:gridCol w:w="567"/>
      <w:gridCol w:w="1771"/>
      <w:gridCol w:w="709"/>
      <w:gridCol w:w="567"/>
      <w:gridCol w:w="3505"/>
      <w:gridCol w:w="283"/>
      <w:gridCol w:w="283"/>
      <w:gridCol w:w="607"/>
      <w:gridCol w:w="992"/>
      <w:gridCol w:w="1223"/>
    </w:tblGrid>
    <w:tr w14:paraId="4996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7" w:type="dxa"/>
          <w:tcBorders>
            <w:top w:val="single" w:color="auto" w:sz="18" w:space="0"/>
            <w:left w:val="single" w:color="auto" w:sz="18" w:space="0"/>
            <w:right w:val="single" w:color="auto" w:sz="18" w:space="0"/>
          </w:tcBorders>
          <w:vAlign w:val="center"/>
        </w:tcPr>
        <w:p w14:paraId="27F4523F">
          <w:pPr>
            <w:pStyle w:val="19"/>
            <w:jc w:val="center"/>
            <w:rPr>
              <w:rFonts w:ascii="Times New Roman" w:hAnsi="Times New Roman" w:cs="Times New Roman"/>
            </w:rPr>
          </w:pPr>
        </w:p>
      </w:tc>
      <w:tc>
        <w:tcPr>
          <w:tcW w:w="567" w:type="dxa"/>
          <w:tcBorders>
            <w:top w:val="single" w:color="auto" w:sz="18" w:space="0"/>
            <w:left w:val="single" w:color="auto" w:sz="18" w:space="0"/>
            <w:right w:val="single" w:color="auto" w:sz="18" w:space="0"/>
          </w:tcBorders>
          <w:vAlign w:val="center"/>
        </w:tcPr>
        <w:p w14:paraId="66756776">
          <w:pPr>
            <w:pStyle w:val="19"/>
            <w:jc w:val="center"/>
            <w:rPr>
              <w:rFonts w:ascii="Times New Roman" w:hAnsi="Times New Roman" w:cs="Times New Roman"/>
            </w:rPr>
          </w:pPr>
        </w:p>
      </w:tc>
      <w:tc>
        <w:tcPr>
          <w:tcW w:w="1771" w:type="dxa"/>
          <w:tcBorders>
            <w:top w:val="single" w:color="auto" w:sz="18" w:space="0"/>
            <w:left w:val="single" w:color="auto" w:sz="18" w:space="0"/>
            <w:right w:val="single" w:color="auto" w:sz="18" w:space="0"/>
          </w:tcBorders>
          <w:vAlign w:val="center"/>
        </w:tcPr>
        <w:p w14:paraId="13FB9D7D">
          <w:pPr>
            <w:pStyle w:val="19"/>
            <w:jc w:val="center"/>
            <w:rPr>
              <w:rFonts w:ascii="Times New Roman" w:hAnsi="Times New Roman" w:cs="Times New Roman"/>
            </w:rPr>
          </w:pPr>
        </w:p>
      </w:tc>
      <w:tc>
        <w:tcPr>
          <w:tcW w:w="709" w:type="dxa"/>
          <w:tcBorders>
            <w:top w:val="single" w:color="auto" w:sz="18" w:space="0"/>
            <w:left w:val="single" w:color="auto" w:sz="18" w:space="0"/>
            <w:right w:val="single" w:color="auto" w:sz="18" w:space="0"/>
          </w:tcBorders>
          <w:vAlign w:val="center"/>
        </w:tcPr>
        <w:p w14:paraId="1CAB5748">
          <w:pPr>
            <w:pStyle w:val="19"/>
            <w:jc w:val="center"/>
            <w:rPr>
              <w:rFonts w:ascii="Times New Roman" w:hAnsi="Times New Roman" w:cs="Times New Roman"/>
            </w:rPr>
          </w:pPr>
        </w:p>
      </w:tc>
      <w:tc>
        <w:tcPr>
          <w:tcW w:w="567" w:type="dxa"/>
          <w:tcBorders>
            <w:top w:val="single" w:color="auto" w:sz="18" w:space="0"/>
            <w:left w:val="single" w:color="auto" w:sz="18" w:space="0"/>
            <w:right w:val="single" w:color="auto" w:sz="18" w:space="0"/>
          </w:tcBorders>
          <w:vAlign w:val="center"/>
        </w:tcPr>
        <w:p w14:paraId="6C9B7954">
          <w:pPr>
            <w:pStyle w:val="19"/>
            <w:jc w:val="center"/>
            <w:rPr>
              <w:rFonts w:ascii="Times New Roman" w:hAnsi="Times New Roman" w:cs="Times New Roman"/>
            </w:rPr>
          </w:pPr>
        </w:p>
      </w:tc>
      <w:tc>
        <w:tcPr>
          <w:tcW w:w="6893" w:type="dxa"/>
          <w:gridSpan w:val="6"/>
          <w:vMerge w:val="restart"/>
          <w:tcBorders>
            <w:top w:val="single" w:color="auto" w:sz="18" w:space="0"/>
            <w:left w:val="single" w:color="auto" w:sz="18" w:space="0"/>
            <w:right w:val="single" w:color="auto" w:sz="18" w:space="0"/>
          </w:tcBorders>
          <w:vAlign w:val="center"/>
        </w:tcPr>
        <w:p w14:paraId="232E7207">
          <w:pPr>
            <w:pStyle w:val="19"/>
            <w:jc w:val="center"/>
            <w:rPr>
              <w:rFonts w:ascii="Times New Roman" w:hAnsi="Times New Roman" w:cs="Times New Roman"/>
              <w:sz w:val="16"/>
              <w:szCs w:val="17"/>
            </w:rPr>
          </w:pPr>
          <w:r>
            <w:rPr>
              <w:rFonts w:ascii="Times New Roman" w:hAnsi="Times New Roman" w:cs="Times New Roman"/>
              <w:sz w:val="28"/>
              <w:szCs w:val="28"/>
            </w:rPr>
            <w:t>КР.АС-63.2200</w:t>
          </w:r>
          <w:r>
            <w:rPr>
              <w:rFonts w:hint="default" w:ascii="Times New Roman" w:hAnsi="Times New Roman" w:cs="Times New Roman"/>
              <w:sz w:val="28"/>
              <w:szCs w:val="28"/>
              <w:lang w:val="ru-RU"/>
            </w:rPr>
            <w:t>06</w:t>
          </w:r>
          <w:r>
            <w:rPr>
              <w:rFonts w:ascii="Times New Roman" w:hAnsi="Times New Roman" w:cs="Times New Roman"/>
              <w:sz w:val="28"/>
              <w:szCs w:val="28"/>
            </w:rPr>
            <w:t>-05</w:t>
          </w:r>
          <w:r>
            <w:rPr>
              <w:rFonts w:ascii="Times New Roman" w:hAnsi="Times New Roman" w:cs="Times New Roman"/>
              <w:sz w:val="28"/>
              <w:szCs w:val="28"/>
              <w:lang w:val="en-US"/>
            </w:rPr>
            <w:t xml:space="preserve"> </w:t>
          </w:r>
          <w:r>
            <w:rPr>
              <w:rFonts w:ascii="Times New Roman" w:hAnsi="Times New Roman" w:cs="Times New Roman"/>
              <w:sz w:val="28"/>
              <w:szCs w:val="28"/>
            </w:rPr>
            <w:t>81-00</w:t>
          </w:r>
        </w:p>
      </w:tc>
    </w:tr>
    <w:tr w14:paraId="735B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7" w:type="dxa"/>
          <w:tcBorders>
            <w:left w:val="single" w:color="auto" w:sz="18" w:space="0"/>
            <w:bottom w:val="single" w:color="auto" w:sz="18" w:space="0"/>
            <w:right w:val="single" w:color="auto" w:sz="18" w:space="0"/>
          </w:tcBorders>
          <w:vAlign w:val="center"/>
        </w:tcPr>
        <w:p w14:paraId="07A8F416">
          <w:pPr>
            <w:pStyle w:val="19"/>
            <w:jc w:val="center"/>
            <w:rPr>
              <w:rFonts w:ascii="Times New Roman" w:hAnsi="Times New Roman" w:cs="Times New Roman"/>
            </w:rPr>
          </w:pPr>
        </w:p>
      </w:tc>
      <w:tc>
        <w:tcPr>
          <w:tcW w:w="567" w:type="dxa"/>
          <w:tcBorders>
            <w:left w:val="single" w:color="auto" w:sz="18" w:space="0"/>
            <w:bottom w:val="single" w:color="auto" w:sz="18" w:space="0"/>
            <w:right w:val="single" w:color="auto" w:sz="18" w:space="0"/>
          </w:tcBorders>
          <w:vAlign w:val="center"/>
        </w:tcPr>
        <w:p w14:paraId="21F0549C">
          <w:pPr>
            <w:pStyle w:val="19"/>
            <w:jc w:val="center"/>
            <w:rPr>
              <w:rFonts w:ascii="Times New Roman" w:hAnsi="Times New Roman" w:cs="Times New Roman"/>
            </w:rPr>
          </w:pPr>
        </w:p>
      </w:tc>
      <w:tc>
        <w:tcPr>
          <w:tcW w:w="1771" w:type="dxa"/>
          <w:tcBorders>
            <w:left w:val="single" w:color="auto" w:sz="18" w:space="0"/>
            <w:bottom w:val="single" w:color="auto" w:sz="18" w:space="0"/>
            <w:right w:val="single" w:color="auto" w:sz="18" w:space="0"/>
          </w:tcBorders>
          <w:vAlign w:val="center"/>
        </w:tcPr>
        <w:p w14:paraId="0CB27329">
          <w:pPr>
            <w:pStyle w:val="19"/>
            <w:jc w:val="center"/>
            <w:rPr>
              <w:rFonts w:ascii="Times New Roman" w:hAnsi="Times New Roman" w:cs="Times New Roman"/>
            </w:rPr>
          </w:pPr>
        </w:p>
      </w:tc>
      <w:tc>
        <w:tcPr>
          <w:tcW w:w="709" w:type="dxa"/>
          <w:tcBorders>
            <w:left w:val="single" w:color="auto" w:sz="18" w:space="0"/>
            <w:bottom w:val="single" w:color="auto" w:sz="18" w:space="0"/>
            <w:right w:val="single" w:color="auto" w:sz="18" w:space="0"/>
          </w:tcBorders>
          <w:vAlign w:val="center"/>
        </w:tcPr>
        <w:p w14:paraId="4FFF3B57">
          <w:pPr>
            <w:pStyle w:val="19"/>
            <w:jc w:val="center"/>
            <w:rPr>
              <w:rFonts w:ascii="Times New Roman" w:hAnsi="Times New Roman" w:cs="Times New Roman"/>
            </w:rPr>
          </w:pPr>
        </w:p>
      </w:tc>
      <w:tc>
        <w:tcPr>
          <w:tcW w:w="567" w:type="dxa"/>
          <w:tcBorders>
            <w:left w:val="single" w:color="auto" w:sz="18" w:space="0"/>
            <w:bottom w:val="single" w:color="auto" w:sz="18" w:space="0"/>
            <w:right w:val="single" w:color="auto" w:sz="18" w:space="0"/>
          </w:tcBorders>
          <w:vAlign w:val="center"/>
        </w:tcPr>
        <w:p w14:paraId="72CFB4AA">
          <w:pPr>
            <w:pStyle w:val="19"/>
            <w:jc w:val="center"/>
            <w:rPr>
              <w:rFonts w:ascii="Times New Roman" w:hAnsi="Times New Roman" w:cs="Times New Roman"/>
            </w:rPr>
          </w:pPr>
        </w:p>
      </w:tc>
      <w:tc>
        <w:tcPr>
          <w:tcW w:w="6893" w:type="dxa"/>
          <w:gridSpan w:val="6"/>
          <w:vMerge w:val="continue"/>
          <w:tcBorders>
            <w:left w:val="single" w:color="auto" w:sz="18" w:space="0"/>
            <w:right w:val="single" w:color="auto" w:sz="18" w:space="0"/>
          </w:tcBorders>
          <w:vAlign w:val="center"/>
        </w:tcPr>
        <w:p w14:paraId="4BE8AD1F">
          <w:pPr>
            <w:pStyle w:val="19"/>
            <w:jc w:val="center"/>
            <w:rPr>
              <w:rFonts w:ascii="Times New Roman" w:hAnsi="Times New Roman" w:cs="Times New Roman"/>
            </w:rPr>
          </w:pPr>
        </w:p>
      </w:tc>
    </w:tr>
    <w:tr w14:paraId="227B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7" w:type="dxa"/>
          <w:tcBorders>
            <w:top w:val="single" w:color="auto" w:sz="18" w:space="0"/>
            <w:left w:val="single" w:color="auto" w:sz="18" w:space="0"/>
            <w:bottom w:val="single" w:color="auto" w:sz="18" w:space="0"/>
            <w:right w:val="single" w:color="auto" w:sz="18" w:space="0"/>
          </w:tcBorders>
          <w:vAlign w:val="center"/>
        </w:tcPr>
        <w:p w14:paraId="33089D11">
          <w:pPr>
            <w:pStyle w:val="19"/>
            <w:jc w:val="center"/>
            <w:rPr>
              <w:rFonts w:ascii="Times New Roman" w:hAnsi="Times New Roman" w:cs="Times New Roman"/>
              <w:i/>
              <w:iCs/>
              <w:sz w:val="18"/>
              <w:szCs w:val="18"/>
            </w:rPr>
          </w:pPr>
          <w:r>
            <w:rPr>
              <w:rFonts w:ascii="Times New Roman" w:hAnsi="Times New Roman" w:cs="Times New Roman"/>
              <w:i/>
              <w:iCs/>
              <w:sz w:val="18"/>
              <w:szCs w:val="18"/>
            </w:rPr>
            <w:t>Изм.</w:t>
          </w:r>
        </w:p>
      </w:tc>
      <w:tc>
        <w:tcPr>
          <w:tcW w:w="567" w:type="dxa"/>
          <w:tcBorders>
            <w:top w:val="single" w:color="auto" w:sz="18" w:space="0"/>
            <w:left w:val="single" w:color="auto" w:sz="18" w:space="0"/>
            <w:bottom w:val="single" w:color="auto" w:sz="18" w:space="0"/>
            <w:right w:val="single" w:color="auto" w:sz="18" w:space="0"/>
          </w:tcBorders>
          <w:vAlign w:val="center"/>
        </w:tcPr>
        <w:p w14:paraId="22BF47DB">
          <w:pPr>
            <w:pStyle w:val="19"/>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color="auto" w:sz="18" w:space="0"/>
            <w:left w:val="single" w:color="auto" w:sz="18" w:space="0"/>
            <w:bottom w:val="single" w:color="auto" w:sz="18" w:space="0"/>
            <w:right w:val="single" w:color="auto" w:sz="18" w:space="0"/>
          </w:tcBorders>
          <w:vAlign w:val="center"/>
        </w:tcPr>
        <w:p w14:paraId="51E2FABB">
          <w:pPr>
            <w:pStyle w:val="19"/>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color="auto" w:sz="18" w:space="0"/>
            <w:left w:val="single" w:color="auto" w:sz="18" w:space="0"/>
            <w:bottom w:val="single" w:color="auto" w:sz="18" w:space="0"/>
            <w:right w:val="single" w:color="auto" w:sz="18" w:space="0"/>
          </w:tcBorders>
          <w:vAlign w:val="center"/>
        </w:tcPr>
        <w:p w14:paraId="0E091755">
          <w:pPr>
            <w:pStyle w:val="19"/>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color="auto" w:sz="18" w:space="0"/>
            <w:left w:val="single" w:color="auto" w:sz="18" w:space="0"/>
            <w:bottom w:val="single" w:color="auto" w:sz="18" w:space="0"/>
            <w:right w:val="single" w:color="auto" w:sz="18" w:space="0"/>
          </w:tcBorders>
          <w:vAlign w:val="center"/>
        </w:tcPr>
        <w:p w14:paraId="07E07314">
          <w:pPr>
            <w:pStyle w:val="19"/>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93" w:type="dxa"/>
          <w:gridSpan w:val="6"/>
          <w:vMerge w:val="continue"/>
          <w:tcBorders>
            <w:left w:val="single" w:color="auto" w:sz="18" w:space="0"/>
            <w:bottom w:val="single" w:color="auto" w:sz="18" w:space="0"/>
            <w:right w:val="single" w:color="auto" w:sz="18" w:space="0"/>
          </w:tcBorders>
          <w:vAlign w:val="center"/>
        </w:tcPr>
        <w:p w14:paraId="580CA33D">
          <w:pPr>
            <w:pStyle w:val="19"/>
            <w:jc w:val="center"/>
            <w:rPr>
              <w:rFonts w:ascii="Times New Roman" w:hAnsi="Times New Roman" w:cs="Times New Roman"/>
              <w:i/>
              <w:iCs/>
              <w:sz w:val="18"/>
              <w:szCs w:val="18"/>
            </w:rPr>
          </w:pPr>
        </w:p>
      </w:tc>
    </w:tr>
    <w:tr w14:paraId="256B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top w:val="single" w:color="auto" w:sz="18" w:space="0"/>
            <w:left w:val="single" w:color="auto" w:sz="18" w:space="0"/>
            <w:right w:val="single" w:color="auto" w:sz="18" w:space="0"/>
          </w:tcBorders>
          <w:vAlign w:val="center"/>
        </w:tcPr>
        <w:p w14:paraId="3E3009B7">
          <w:pPr>
            <w:pStyle w:val="19"/>
            <w:jc w:val="center"/>
            <w:rPr>
              <w:rFonts w:ascii="Times New Roman" w:hAnsi="Times New Roman" w:cs="Times New Roman"/>
              <w:i/>
            </w:rPr>
          </w:pPr>
          <w:r>
            <w:rPr>
              <w:rFonts w:ascii="Times New Roman" w:hAnsi="Times New Roman" w:cs="Times New Roman"/>
              <w:i/>
            </w:rPr>
            <w:t>Разраб.</w:t>
          </w:r>
        </w:p>
      </w:tc>
      <w:tc>
        <w:tcPr>
          <w:tcW w:w="1771" w:type="dxa"/>
          <w:tcBorders>
            <w:top w:val="single" w:color="auto" w:sz="18" w:space="0"/>
            <w:left w:val="single" w:color="auto" w:sz="18" w:space="0"/>
            <w:right w:val="single" w:color="auto" w:sz="18" w:space="0"/>
          </w:tcBorders>
          <w:vAlign w:val="center"/>
        </w:tcPr>
        <w:p w14:paraId="39C1CF86">
          <w:pPr>
            <w:pStyle w:val="19"/>
            <w:jc w:val="center"/>
            <w:rPr>
              <w:rFonts w:hint="default" w:ascii="Times New Roman" w:hAnsi="Times New Roman" w:cs="Times New Roman"/>
              <w:i/>
              <w:lang w:val="ru-RU"/>
            </w:rPr>
          </w:pPr>
          <w:r>
            <w:rPr>
              <w:rFonts w:ascii="Times New Roman" w:hAnsi="Times New Roman" w:cs="Times New Roman"/>
              <w:i/>
              <w:lang w:val="ru-RU"/>
            </w:rPr>
            <w:t>Грицук</w:t>
          </w:r>
          <w:r>
            <w:rPr>
              <w:rFonts w:hint="default" w:ascii="Times New Roman" w:hAnsi="Times New Roman" w:cs="Times New Roman"/>
              <w:i/>
              <w:lang w:val="ru-RU"/>
            </w:rPr>
            <w:t xml:space="preserve"> Д.Ю.</w:t>
          </w:r>
        </w:p>
      </w:tc>
      <w:tc>
        <w:tcPr>
          <w:tcW w:w="709" w:type="dxa"/>
          <w:tcBorders>
            <w:top w:val="single" w:color="auto" w:sz="18" w:space="0"/>
            <w:left w:val="single" w:color="auto" w:sz="18" w:space="0"/>
            <w:right w:val="single" w:color="auto" w:sz="18" w:space="0"/>
          </w:tcBorders>
          <w:vAlign w:val="center"/>
        </w:tcPr>
        <w:p w14:paraId="2969A0D9">
          <w:pPr>
            <w:pStyle w:val="19"/>
            <w:jc w:val="center"/>
            <w:rPr>
              <w:rFonts w:ascii="Times New Roman" w:hAnsi="Times New Roman" w:cs="Times New Roman"/>
            </w:rPr>
          </w:pPr>
        </w:p>
      </w:tc>
      <w:tc>
        <w:tcPr>
          <w:tcW w:w="567" w:type="dxa"/>
          <w:tcBorders>
            <w:top w:val="single" w:color="auto" w:sz="18" w:space="0"/>
            <w:left w:val="single" w:color="auto" w:sz="18" w:space="0"/>
            <w:right w:val="single" w:color="auto" w:sz="18" w:space="0"/>
          </w:tcBorders>
          <w:vAlign w:val="center"/>
        </w:tcPr>
        <w:p w14:paraId="6F76DAC5">
          <w:pPr>
            <w:pStyle w:val="19"/>
            <w:jc w:val="center"/>
            <w:rPr>
              <w:rFonts w:ascii="Times New Roman" w:hAnsi="Times New Roman" w:cs="Times New Roman"/>
            </w:rPr>
          </w:pPr>
        </w:p>
      </w:tc>
      <w:tc>
        <w:tcPr>
          <w:tcW w:w="3505" w:type="dxa"/>
          <w:vMerge w:val="restart"/>
          <w:tcBorders>
            <w:top w:val="single" w:color="auto" w:sz="18" w:space="0"/>
            <w:left w:val="single" w:color="auto" w:sz="18" w:space="0"/>
            <w:right w:val="single" w:color="auto" w:sz="18" w:space="0"/>
          </w:tcBorders>
          <w:vAlign w:val="center"/>
        </w:tcPr>
        <w:p w14:paraId="7327057B">
          <w:pPr>
            <w:pStyle w:val="19"/>
            <w:tabs>
              <w:tab w:val="left" w:pos="2328"/>
              <w:tab w:val="clear" w:pos="4677"/>
              <w:tab w:val="clear" w:pos="9355"/>
            </w:tabs>
            <w:jc w:val="center"/>
            <w:rPr>
              <w:rFonts w:ascii="Times New Roman" w:hAnsi="Times New Roman" w:cs="Times New Roman"/>
              <w:i/>
              <w:szCs w:val="22"/>
            </w:rPr>
          </w:pPr>
          <w:r>
            <w:rPr>
              <w:rFonts w:hint="default" w:ascii="Times New Roman" w:hAnsi="Times New Roman"/>
              <w:i/>
            </w:rPr>
            <w:t>Full-stack приложение «Как стать джуном»: дорожные карты, шаги, ресурсы и трекинг прогресса.</w:t>
          </w:r>
        </w:p>
      </w:tc>
      <w:tc>
        <w:tcPr>
          <w:tcW w:w="1173" w:type="dxa"/>
          <w:gridSpan w:val="3"/>
          <w:tcBorders>
            <w:top w:val="single" w:color="auto" w:sz="18" w:space="0"/>
            <w:left w:val="single" w:color="auto" w:sz="18" w:space="0"/>
            <w:bottom w:val="single" w:color="auto" w:sz="18" w:space="0"/>
            <w:right w:val="single" w:color="auto" w:sz="18" w:space="0"/>
          </w:tcBorders>
          <w:vAlign w:val="center"/>
        </w:tcPr>
        <w:p w14:paraId="2AAFBE69">
          <w:pPr>
            <w:pStyle w:val="19"/>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color="auto" w:sz="18" w:space="0"/>
            <w:left w:val="single" w:color="auto" w:sz="18" w:space="0"/>
            <w:bottom w:val="single" w:color="auto" w:sz="18" w:space="0"/>
            <w:right w:val="single" w:color="auto" w:sz="18" w:space="0"/>
          </w:tcBorders>
          <w:vAlign w:val="center"/>
        </w:tcPr>
        <w:p w14:paraId="0466D9F8">
          <w:pPr>
            <w:pStyle w:val="19"/>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23" w:type="dxa"/>
          <w:tcBorders>
            <w:top w:val="single" w:color="auto" w:sz="18" w:space="0"/>
            <w:left w:val="single" w:color="auto" w:sz="18" w:space="0"/>
            <w:bottom w:val="single" w:color="auto" w:sz="18" w:space="0"/>
            <w:right w:val="single" w:color="auto" w:sz="18" w:space="0"/>
          </w:tcBorders>
          <w:vAlign w:val="center"/>
        </w:tcPr>
        <w:p w14:paraId="4E093B85">
          <w:pPr>
            <w:pStyle w:val="19"/>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14:paraId="08C3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left w:val="single" w:color="auto" w:sz="18" w:space="0"/>
            <w:right w:val="single" w:color="auto" w:sz="18" w:space="0"/>
          </w:tcBorders>
          <w:vAlign w:val="center"/>
        </w:tcPr>
        <w:p w14:paraId="32A81CB6">
          <w:pPr>
            <w:pStyle w:val="19"/>
            <w:jc w:val="center"/>
            <w:rPr>
              <w:rFonts w:ascii="Times New Roman" w:hAnsi="Times New Roman" w:cs="Times New Roman"/>
              <w:i/>
            </w:rPr>
          </w:pPr>
          <w:r>
            <w:rPr>
              <w:rFonts w:ascii="Times New Roman" w:hAnsi="Times New Roman" w:cs="Times New Roman"/>
              <w:i/>
            </w:rPr>
            <w:t>Пров.</w:t>
          </w:r>
        </w:p>
      </w:tc>
      <w:tc>
        <w:tcPr>
          <w:tcW w:w="1771" w:type="dxa"/>
          <w:tcBorders>
            <w:left w:val="single" w:color="auto" w:sz="18" w:space="0"/>
            <w:right w:val="single" w:color="auto" w:sz="18" w:space="0"/>
          </w:tcBorders>
          <w:vAlign w:val="center"/>
        </w:tcPr>
        <w:p w14:paraId="1168342D">
          <w:pPr>
            <w:pStyle w:val="19"/>
            <w:jc w:val="center"/>
            <w:rPr>
              <w:rFonts w:ascii="Times New Roman" w:hAnsi="Times New Roman" w:cs="Times New Roman"/>
              <w:i/>
            </w:rPr>
          </w:pPr>
          <w:r>
            <w:rPr>
              <w:rFonts w:ascii="Times New Roman" w:hAnsi="Times New Roman" w:cs="Times New Roman"/>
              <w:i/>
            </w:rPr>
            <w:t>Несюк А. Н.</w:t>
          </w:r>
        </w:p>
      </w:tc>
      <w:tc>
        <w:tcPr>
          <w:tcW w:w="709" w:type="dxa"/>
          <w:tcBorders>
            <w:left w:val="single" w:color="auto" w:sz="18" w:space="0"/>
            <w:right w:val="single" w:color="auto" w:sz="18" w:space="0"/>
          </w:tcBorders>
          <w:vAlign w:val="center"/>
        </w:tcPr>
        <w:p w14:paraId="65689916">
          <w:pPr>
            <w:pStyle w:val="19"/>
            <w:jc w:val="center"/>
            <w:rPr>
              <w:rFonts w:ascii="Times New Roman" w:hAnsi="Times New Roman" w:cs="Times New Roman"/>
              <w:i/>
            </w:rPr>
          </w:pPr>
        </w:p>
      </w:tc>
      <w:tc>
        <w:tcPr>
          <w:tcW w:w="567" w:type="dxa"/>
          <w:tcBorders>
            <w:left w:val="single" w:color="auto" w:sz="18" w:space="0"/>
            <w:right w:val="single" w:color="auto" w:sz="18" w:space="0"/>
          </w:tcBorders>
          <w:vAlign w:val="center"/>
        </w:tcPr>
        <w:p w14:paraId="76C32DC3">
          <w:pPr>
            <w:pStyle w:val="19"/>
            <w:jc w:val="center"/>
            <w:rPr>
              <w:rFonts w:ascii="Times New Roman" w:hAnsi="Times New Roman" w:cs="Times New Roman"/>
            </w:rPr>
          </w:pPr>
        </w:p>
      </w:tc>
      <w:tc>
        <w:tcPr>
          <w:tcW w:w="3505" w:type="dxa"/>
          <w:vMerge w:val="continue"/>
          <w:tcBorders>
            <w:left w:val="single" w:color="auto" w:sz="18" w:space="0"/>
            <w:right w:val="single" w:color="auto" w:sz="18" w:space="0"/>
          </w:tcBorders>
          <w:vAlign w:val="center"/>
        </w:tcPr>
        <w:p w14:paraId="63C5FE63">
          <w:pPr>
            <w:pStyle w:val="19"/>
            <w:jc w:val="center"/>
            <w:rPr>
              <w:rFonts w:ascii="Times New Roman" w:hAnsi="Times New Roman" w:cs="Times New Roman"/>
            </w:rPr>
          </w:pPr>
        </w:p>
      </w:tc>
      <w:tc>
        <w:tcPr>
          <w:tcW w:w="283" w:type="dxa"/>
          <w:tcBorders>
            <w:top w:val="single" w:color="auto" w:sz="18" w:space="0"/>
            <w:left w:val="single" w:color="auto" w:sz="18" w:space="0"/>
            <w:bottom w:val="single" w:color="auto" w:sz="18" w:space="0"/>
            <w:right w:val="single" w:color="auto" w:sz="8" w:space="0"/>
          </w:tcBorders>
          <w:vAlign w:val="center"/>
        </w:tcPr>
        <w:p w14:paraId="45189809">
          <w:pPr>
            <w:pStyle w:val="19"/>
            <w:jc w:val="center"/>
            <w:rPr>
              <w:rFonts w:ascii="Times New Roman" w:hAnsi="Times New Roman" w:cs="Times New Roman"/>
            </w:rPr>
          </w:pPr>
        </w:p>
      </w:tc>
      <w:tc>
        <w:tcPr>
          <w:tcW w:w="283" w:type="dxa"/>
          <w:tcBorders>
            <w:top w:val="single" w:color="auto" w:sz="18" w:space="0"/>
            <w:left w:val="single" w:color="auto" w:sz="8" w:space="0"/>
            <w:bottom w:val="single" w:color="auto" w:sz="18" w:space="0"/>
            <w:right w:val="single" w:color="auto" w:sz="8" w:space="0"/>
          </w:tcBorders>
          <w:vAlign w:val="center"/>
        </w:tcPr>
        <w:p w14:paraId="4FB2510A">
          <w:pPr>
            <w:pStyle w:val="19"/>
            <w:jc w:val="center"/>
            <w:rPr>
              <w:rFonts w:ascii="Times New Roman" w:hAnsi="Times New Roman" w:cs="Times New Roman"/>
            </w:rPr>
          </w:pPr>
        </w:p>
      </w:tc>
      <w:tc>
        <w:tcPr>
          <w:tcW w:w="607" w:type="dxa"/>
          <w:tcBorders>
            <w:top w:val="single" w:color="auto" w:sz="18" w:space="0"/>
            <w:left w:val="single" w:color="auto" w:sz="8" w:space="0"/>
            <w:bottom w:val="single" w:color="auto" w:sz="18" w:space="0"/>
            <w:right w:val="single" w:color="auto" w:sz="18" w:space="0"/>
          </w:tcBorders>
          <w:vAlign w:val="center"/>
        </w:tcPr>
        <w:p w14:paraId="0139DA28">
          <w:pPr>
            <w:pStyle w:val="19"/>
            <w:jc w:val="center"/>
            <w:rPr>
              <w:rFonts w:ascii="Times New Roman" w:hAnsi="Times New Roman" w:cs="Times New Roman"/>
            </w:rPr>
          </w:pPr>
        </w:p>
      </w:tc>
      <w:tc>
        <w:tcPr>
          <w:tcW w:w="992" w:type="dxa"/>
          <w:tcBorders>
            <w:top w:val="single" w:color="auto" w:sz="18" w:space="0"/>
            <w:left w:val="single" w:color="auto" w:sz="18" w:space="0"/>
            <w:bottom w:val="single" w:color="auto" w:sz="18" w:space="0"/>
            <w:right w:val="single" w:color="auto" w:sz="18" w:space="0"/>
          </w:tcBorders>
          <w:vAlign w:val="center"/>
        </w:tcPr>
        <w:p w14:paraId="4DA92437">
          <w:pPr>
            <w:pStyle w:val="19"/>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c>
      <w:tc>
        <w:tcPr>
          <w:tcW w:w="1223" w:type="dxa"/>
          <w:tcBorders>
            <w:top w:val="single" w:color="auto" w:sz="18" w:space="0"/>
            <w:left w:val="single" w:color="auto" w:sz="18" w:space="0"/>
            <w:right w:val="single" w:color="auto" w:sz="18" w:space="0"/>
          </w:tcBorders>
          <w:vAlign w:val="center"/>
        </w:tcPr>
        <w:p w14:paraId="4D38A292">
          <w:pPr>
            <w:pStyle w:val="19"/>
            <w:jc w:val="center"/>
            <w:rPr>
              <w:rFonts w:hint="default" w:ascii="Times New Roman" w:hAnsi="Times New Roman" w:cs="Times New Roman"/>
              <w:lang w:val="ru-RU"/>
            </w:rPr>
          </w:pPr>
          <w:r>
            <w:rPr>
              <w:rFonts w:hint="default" w:ascii="Times New Roman" w:hAnsi="Times New Roman" w:cs="Times New Roman"/>
              <w:lang w:val="ru-RU"/>
            </w:rPr>
            <w:t>20</w:t>
          </w:r>
        </w:p>
      </w:tc>
    </w:tr>
    <w:tr w14:paraId="1D56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left w:val="single" w:color="auto" w:sz="18" w:space="0"/>
            <w:right w:val="single" w:color="auto" w:sz="18" w:space="0"/>
          </w:tcBorders>
          <w:vAlign w:val="center"/>
        </w:tcPr>
        <w:p w14:paraId="08683588">
          <w:pPr>
            <w:pStyle w:val="19"/>
            <w:jc w:val="center"/>
            <w:rPr>
              <w:rFonts w:ascii="Times New Roman" w:hAnsi="Times New Roman" w:cs="Times New Roman"/>
            </w:rPr>
          </w:pPr>
        </w:p>
      </w:tc>
      <w:tc>
        <w:tcPr>
          <w:tcW w:w="1771" w:type="dxa"/>
          <w:tcBorders>
            <w:left w:val="single" w:color="auto" w:sz="18" w:space="0"/>
            <w:right w:val="single" w:color="auto" w:sz="18" w:space="0"/>
          </w:tcBorders>
          <w:vAlign w:val="center"/>
        </w:tcPr>
        <w:p w14:paraId="1849DAD5">
          <w:pPr>
            <w:pStyle w:val="19"/>
            <w:jc w:val="center"/>
            <w:rPr>
              <w:rFonts w:ascii="Times New Roman" w:hAnsi="Times New Roman" w:cs="Times New Roman"/>
            </w:rPr>
          </w:pPr>
        </w:p>
      </w:tc>
      <w:tc>
        <w:tcPr>
          <w:tcW w:w="709" w:type="dxa"/>
          <w:tcBorders>
            <w:left w:val="single" w:color="auto" w:sz="18" w:space="0"/>
            <w:right w:val="single" w:color="auto" w:sz="18" w:space="0"/>
          </w:tcBorders>
          <w:vAlign w:val="center"/>
        </w:tcPr>
        <w:p w14:paraId="557A35A1">
          <w:pPr>
            <w:pStyle w:val="19"/>
            <w:jc w:val="center"/>
            <w:rPr>
              <w:rFonts w:ascii="Times New Roman" w:hAnsi="Times New Roman" w:cs="Times New Roman"/>
            </w:rPr>
          </w:pPr>
        </w:p>
      </w:tc>
      <w:tc>
        <w:tcPr>
          <w:tcW w:w="567" w:type="dxa"/>
          <w:tcBorders>
            <w:left w:val="single" w:color="auto" w:sz="18" w:space="0"/>
            <w:right w:val="single" w:color="auto" w:sz="18" w:space="0"/>
          </w:tcBorders>
          <w:vAlign w:val="center"/>
        </w:tcPr>
        <w:p w14:paraId="20EA649A">
          <w:pPr>
            <w:pStyle w:val="19"/>
            <w:jc w:val="center"/>
            <w:rPr>
              <w:rFonts w:ascii="Times New Roman" w:hAnsi="Times New Roman" w:cs="Times New Roman"/>
            </w:rPr>
          </w:pPr>
        </w:p>
      </w:tc>
      <w:tc>
        <w:tcPr>
          <w:tcW w:w="3505" w:type="dxa"/>
          <w:vMerge w:val="continue"/>
          <w:tcBorders>
            <w:left w:val="single" w:color="auto" w:sz="18" w:space="0"/>
            <w:right w:val="single" w:color="auto" w:sz="18" w:space="0"/>
          </w:tcBorders>
          <w:vAlign w:val="center"/>
        </w:tcPr>
        <w:p w14:paraId="40E0EA59">
          <w:pPr>
            <w:pStyle w:val="19"/>
            <w:jc w:val="center"/>
            <w:rPr>
              <w:rFonts w:ascii="Times New Roman" w:hAnsi="Times New Roman" w:cs="Times New Roman"/>
            </w:rPr>
          </w:pPr>
        </w:p>
      </w:tc>
      <w:tc>
        <w:tcPr>
          <w:tcW w:w="3388" w:type="dxa"/>
          <w:gridSpan w:val="5"/>
          <w:vMerge w:val="restart"/>
          <w:tcBorders>
            <w:top w:val="single" w:color="auto" w:sz="18" w:space="0"/>
            <w:left w:val="single" w:color="auto" w:sz="18" w:space="0"/>
            <w:right w:val="single" w:color="auto" w:sz="18" w:space="0"/>
          </w:tcBorders>
          <w:vAlign w:val="center"/>
        </w:tcPr>
        <w:p w14:paraId="5C398B13">
          <w:pPr>
            <w:pStyle w:val="19"/>
            <w:jc w:val="center"/>
            <w:rPr>
              <w:rFonts w:ascii="Times New Roman" w:hAnsi="Times New Roman" w:cs="Times New Roman"/>
            </w:rPr>
          </w:pPr>
          <w:r>
            <w:rPr>
              <w:rFonts w:ascii="Times New Roman" w:hAnsi="Times New Roman" w:cs="Times New Roman"/>
            </w:rPr>
            <w:t>БрГТУ</w:t>
          </w:r>
        </w:p>
      </w:tc>
    </w:tr>
    <w:tr w14:paraId="57ED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left w:val="single" w:color="auto" w:sz="18" w:space="0"/>
            <w:right w:val="single" w:color="auto" w:sz="18" w:space="0"/>
          </w:tcBorders>
          <w:vAlign w:val="center"/>
        </w:tcPr>
        <w:p w14:paraId="0F5E2BED">
          <w:pPr>
            <w:pStyle w:val="19"/>
            <w:jc w:val="center"/>
            <w:rPr>
              <w:rFonts w:ascii="Times New Roman" w:hAnsi="Times New Roman" w:cs="Times New Roman"/>
              <w:i/>
            </w:rPr>
          </w:pPr>
          <w:r>
            <w:rPr>
              <w:rFonts w:ascii="Times New Roman" w:hAnsi="Times New Roman" w:cs="Times New Roman"/>
              <w:i/>
            </w:rPr>
            <w:t>Н.Контр.</w:t>
          </w:r>
        </w:p>
      </w:tc>
      <w:tc>
        <w:tcPr>
          <w:tcW w:w="1771" w:type="dxa"/>
          <w:tcBorders>
            <w:left w:val="single" w:color="auto" w:sz="18" w:space="0"/>
            <w:right w:val="single" w:color="auto" w:sz="18" w:space="0"/>
          </w:tcBorders>
          <w:vAlign w:val="center"/>
        </w:tcPr>
        <w:p w14:paraId="02A2F410">
          <w:pPr>
            <w:pStyle w:val="19"/>
            <w:jc w:val="center"/>
            <w:rPr>
              <w:rFonts w:ascii="Times New Roman" w:hAnsi="Times New Roman" w:cs="Times New Roman"/>
            </w:rPr>
          </w:pPr>
        </w:p>
      </w:tc>
      <w:tc>
        <w:tcPr>
          <w:tcW w:w="709" w:type="dxa"/>
          <w:tcBorders>
            <w:left w:val="single" w:color="auto" w:sz="18" w:space="0"/>
            <w:right w:val="single" w:color="auto" w:sz="18" w:space="0"/>
          </w:tcBorders>
          <w:vAlign w:val="center"/>
        </w:tcPr>
        <w:p w14:paraId="025FDB3C">
          <w:pPr>
            <w:pStyle w:val="19"/>
            <w:jc w:val="center"/>
            <w:rPr>
              <w:rFonts w:ascii="Times New Roman" w:hAnsi="Times New Roman" w:cs="Times New Roman"/>
            </w:rPr>
          </w:pPr>
        </w:p>
      </w:tc>
      <w:tc>
        <w:tcPr>
          <w:tcW w:w="567" w:type="dxa"/>
          <w:tcBorders>
            <w:left w:val="single" w:color="auto" w:sz="18" w:space="0"/>
            <w:right w:val="single" w:color="auto" w:sz="18" w:space="0"/>
          </w:tcBorders>
          <w:vAlign w:val="center"/>
        </w:tcPr>
        <w:p w14:paraId="0B97E445">
          <w:pPr>
            <w:pStyle w:val="19"/>
            <w:jc w:val="center"/>
            <w:rPr>
              <w:rFonts w:ascii="Times New Roman" w:hAnsi="Times New Roman" w:cs="Times New Roman"/>
            </w:rPr>
          </w:pPr>
        </w:p>
      </w:tc>
      <w:tc>
        <w:tcPr>
          <w:tcW w:w="3505" w:type="dxa"/>
          <w:vMerge w:val="continue"/>
          <w:tcBorders>
            <w:left w:val="single" w:color="auto" w:sz="18" w:space="0"/>
            <w:right w:val="single" w:color="auto" w:sz="18" w:space="0"/>
          </w:tcBorders>
          <w:vAlign w:val="center"/>
        </w:tcPr>
        <w:p w14:paraId="1E6F5A90">
          <w:pPr>
            <w:pStyle w:val="19"/>
            <w:jc w:val="center"/>
            <w:rPr>
              <w:rFonts w:ascii="Times New Roman" w:hAnsi="Times New Roman" w:cs="Times New Roman"/>
            </w:rPr>
          </w:pPr>
        </w:p>
      </w:tc>
      <w:tc>
        <w:tcPr>
          <w:tcW w:w="3388" w:type="dxa"/>
          <w:gridSpan w:val="5"/>
          <w:vMerge w:val="continue"/>
          <w:tcBorders>
            <w:left w:val="single" w:color="auto" w:sz="18" w:space="0"/>
            <w:right w:val="single" w:color="auto" w:sz="18" w:space="0"/>
          </w:tcBorders>
          <w:vAlign w:val="center"/>
        </w:tcPr>
        <w:p w14:paraId="745891E5">
          <w:pPr>
            <w:pStyle w:val="19"/>
            <w:jc w:val="center"/>
            <w:rPr>
              <w:rFonts w:ascii="Times New Roman" w:hAnsi="Times New Roman" w:cs="Times New Roman"/>
            </w:rPr>
          </w:pPr>
        </w:p>
      </w:tc>
    </w:tr>
    <w:tr w14:paraId="2EB8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left w:val="single" w:color="auto" w:sz="18" w:space="0"/>
            <w:bottom w:val="single" w:color="auto" w:sz="18" w:space="0"/>
            <w:right w:val="single" w:color="auto" w:sz="18" w:space="0"/>
          </w:tcBorders>
          <w:vAlign w:val="center"/>
        </w:tcPr>
        <w:p w14:paraId="6445A29A">
          <w:pPr>
            <w:pStyle w:val="19"/>
            <w:jc w:val="center"/>
            <w:rPr>
              <w:rFonts w:ascii="Times New Roman" w:hAnsi="Times New Roman" w:cs="Times New Roman"/>
              <w:i/>
            </w:rPr>
          </w:pPr>
          <w:r>
            <w:rPr>
              <w:rFonts w:ascii="Times New Roman" w:hAnsi="Times New Roman" w:cs="Times New Roman"/>
              <w:i/>
            </w:rPr>
            <w:t>Утв.</w:t>
          </w:r>
        </w:p>
      </w:tc>
      <w:tc>
        <w:tcPr>
          <w:tcW w:w="1771" w:type="dxa"/>
          <w:tcBorders>
            <w:left w:val="single" w:color="auto" w:sz="18" w:space="0"/>
            <w:bottom w:val="single" w:color="auto" w:sz="18" w:space="0"/>
            <w:right w:val="single" w:color="auto" w:sz="18" w:space="0"/>
          </w:tcBorders>
          <w:vAlign w:val="center"/>
        </w:tcPr>
        <w:p w14:paraId="5DB37D15">
          <w:pPr>
            <w:pStyle w:val="19"/>
            <w:jc w:val="center"/>
            <w:rPr>
              <w:rFonts w:ascii="Times New Roman" w:hAnsi="Times New Roman" w:cs="Times New Roman"/>
            </w:rPr>
          </w:pPr>
        </w:p>
      </w:tc>
      <w:tc>
        <w:tcPr>
          <w:tcW w:w="709" w:type="dxa"/>
          <w:tcBorders>
            <w:left w:val="single" w:color="auto" w:sz="18" w:space="0"/>
            <w:bottom w:val="single" w:color="auto" w:sz="18" w:space="0"/>
            <w:right w:val="single" w:color="auto" w:sz="18" w:space="0"/>
          </w:tcBorders>
          <w:vAlign w:val="center"/>
        </w:tcPr>
        <w:p w14:paraId="0362BAE7">
          <w:pPr>
            <w:pStyle w:val="19"/>
            <w:jc w:val="center"/>
            <w:rPr>
              <w:rFonts w:ascii="Times New Roman" w:hAnsi="Times New Roman" w:cs="Times New Roman"/>
            </w:rPr>
          </w:pPr>
        </w:p>
      </w:tc>
      <w:tc>
        <w:tcPr>
          <w:tcW w:w="567" w:type="dxa"/>
          <w:tcBorders>
            <w:left w:val="single" w:color="auto" w:sz="18" w:space="0"/>
            <w:bottom w:val="single" w:color="auto" w:sz="18" w:space="0"/>
            <w:right w:val="single" w:color="auto" w:sz="18" w:space="0"/>
          </w:tcBorders>
          <w:vAlign w:val="center"/>
        </w:tcPr>
        <w:p w14:paraId="07439457">
          <w:pPr>
            <w:pStyle w:val="19"/>
            <w:jc w:val="center"/>
            <w:rPr>
              <w:rFonts w:ascii="Times New Roman" w:hAnsi="Times New Roman" w:cs="Times New Roman"/>
            </w:rPr>
          </w:pPr>
        </w:p>
      </w:tc>
      <w:tc>
        <w:tcPr>
          <w:tcW w:w="3505" w:type="dxa"/>
          <w:vMerge w:val="continue"/>
          <w:tcBorders>
            <w:left w:val="single" w:color="auto" w:sz="18" w:space="0"/>
            <w:bottom w:val="single" w:color="auto" w:sz="18" w:space="0"/>
            <w:right w:val="single" w:color="auto" w:sz="18" w:space="0"/>
          </w:tcBorders>
          <w:vAlign w:val="center"/>
        </w:tcPr>
        <w:p w14:paraId="3E949D27">
          <w:pPr>
            <w:pStyle w:val="19"/>
            <w:jc w:val="center"/>
            <w:rPr>
              <w:rFonts w:ascii="Times New Roman" w:hAnsi="Times New Roman" w:cs="Times New Roman"/>
            </w:rPr>
          </w:pPr>
        </w:p>
      </w:tc>
      <w:tc>
        <w:tcPr>
          <w:tcW w:w="3388" w:type="dxa"/>
          <w:gridSpan w:val="5"/>
          <w:vMerge w:val="continue"/>
          <w:tcBorders>
            <w:left w:val="single" w:color="auto" w:sz="18" w:space="0"/>
            <w:bottom w:val="single" w:color="auto" w:sz="18" w:space="0"/>
            <w:right w:val="single" w:color="auto" w:sz="18" w:space="0"/>
          </w:tcBorders>
          <w:vAlign w:val="center"/>
        </w:tcPr>
        <w:p w14:paraId="3D9E8944">
          <w:pPr>
            <w:pStyle w:val="19"/>
            <w:jc w:val="center"/>
            <w:rPr>
              <w:rFonts w:ascii="Times New Roman" w:hAnsi="Times New Roman" w:cs="Times New Roman"/>
            </w:rPr>
          </w:pPr>
        </w:p>
      </w:tc>
    </w:tr>
  </w:tbl>
  <w:p w14:paraId="191F546F">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10881"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07"/>
      <w:gridCol w:w="564"/>
      <w:gridCol w:w="1293"/>
      <w:gridCol w:w="848"/>
      <w:gridCol w:w="566"/>
      <w:gridCol w:w="6497"/>
      <w:gridCol w:w="706"/>
    </w:tblGrid>
    <w:tr w14:paraId="1355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6" w:type="dxa"/>
          <w:tcBorders>
            <w:top w:val="single" w:color="auto" w:sz="18" w:space="0"/>
            <w:left w:val="single" w:color="auto" w:sz="18" w:space="0"/>
            <w:right w:val="single" w:color="auto" w:sz="18" w:space="0"/>
          </w:tcBorders>
          <w:vAlign w:val="center"/>
        </w:tcPr>
        <w:p w14:paraId="6D1C8A4A">
          <w:pPr>
            <w:pStyle w:val="19"/>
            <w:jc w:val="center"/>
            <w:rPr>
              <w:rFonts w:ascii="Times New Roman" w:hAnsi="Times New Roman" w:cs="Times New Roman"/>
              <w:i/>
              <w:iCs/>
              <w:sz w:val="18"/>
              <w:szCs w:val="20"/>
            </w:rPr>
          </w:pPr>
        </w:p>
      </w:tc>
      <w:tc>
        <w:tcPr>
          <w:tcW w:w="566" w:type="dxa"/>
          <w:tcBorders>
            <w:top w:val="single" w:color="auto" w:sz="18" w:space="0"/>
            <w:left w:val="single" w:color="auto" w:sz="18" w:space="0"/>
            <w:right w:val="single" w:color="auto" w:sz="18" w:space="0"/>
          </w:tcBorders>
          <w:vAlign w:val="center"/>
        </w:tcPr>
        <w:p w14:paraId="0FCC6067">
          <w:pPr>
            <w:pStyle w:val="19"/>
            <w:jc w:val="center"/>
            <w:rPr>
              <w:rFonts w:ascii="Times New Roman" w:hAnsi="Times New Roman" w:cs="Times New Roman"/>
              <w:i/>
              <w:iCs/>
              <w:sz w:val="18"/>
              <w:szCs w:val="20"/>
            </w:rPr>
          </w:pPr>
        </w:p>
      </w:tc>
      <w:tc>
        <w:tcPr>
          <w:tcW w:w="1303" w:type="dxa"/>
          <w:tcBorders>
            <w:top w:val="single" w:color="auto" w:sz="18" w:space="0"/>
            <w:left w:val="single" w:color="auto" w:sz="18" w:space="0"/>
            <w:right w:val="single" w:color="auto" w:sz="18" w:space="0"/>
          </w:tcBorders>
          <w:vAlign w:val="center"/>
        </w:tcPr>
        <w:p w14:paraId="4DFC1118">
          <w:pPr>
            <w:pStyle w:val="19"/>
            <w:jc w:val="center"/>
            <w:rPr>
              <w:rFonts w:ascii="Times New Roman" w:hAnsi="Times New Roman" w:cs="Times New Roman"/>
              <w:i/>
              <w:iCs/>
              <w:sz w:val="18"/>
              <w:szCs w:val="20"/>
            </w:rPr>
          </w:pPr>
        </w:p>
      </w:tc>
      <w:tc>
        <w:tcPr>
          <w:tcW w:w="850" w:type="dxa"/>
          <w:tcBorders>
            <w:top w:val="single" w:color="auto" w:sz="18" w:space="0"/>
            <w:left w:val="single" w:color="auto" w:sz="18" w:space="0"/>
            <w:right w:val="single" w:color="auto" w:sz="18" w:space="0"/>
          </w:tcBorders>
          <w:vAlign w:val="center"/>
        </w:tcPr>
        <w:p w14:paraId="26151542">
          <w:pPr>
            <w:pStyle w:val="19"/>
            <w:jc w:val="center"/>
            <w:rPr>
              <w:rFonts w:ascii="Times New Roman" w:hAnsi="Times New Roman" w:cs="Times New Roman"/>
              <w:i/>
              <w:iCs/>
              <w:sz w:val="18"/>
              <w:szCs w:val="20"/>
            </w:rPr>
          </w:pPr>
        </w:p>
      </w:tc>
      <w:tc>
        <w:tcPr>
          <w:tcW w:w="567" w:type="dxa"/>
          <w:tcBorders>
            <w:top w:val="single" w:color="auto" w:sz="18" w:space="0"/>
            <w:left w:val="single" w:color="auto" w:sz="18" w:space="0"/>
            <w:right w:val="single" w:color="auto" w:sz="18" w:space="0"/>
          </w:tcBorders>
          <w:vAlign w:val="center"/>
        </w:tcPr>
        <w:p w14:paraId="2971A867">
          <w:pPr>
            <w:pStyle w:val="19"/>
            <w:jc w:val="center"/>
            <w:rPr>
              <w:rFonts w:ascii="Times New Roman" w:hAnsi="Times New Roman" w:cs="Times New Roman"/>
              <w:i/>
              <w:iCs/>
              <w:sz w:val="18"/>
              <w:szCs w:val="20"/>
            </w:rPr>
          </w:pPr>
        </w:p>
      </w:tc>
      <w:tc>
        <w:tcPr>
          <w:tcW w:w="6566" w:type="dxa"/>
          <w:vMerge w:val="restart"/>
          <w:tcBorders>
            <w:top w:val="single" w:color="auto" w:sz="18" w:space="0"/>
            <w:left w:val="single" w:color="auto" w:sz="18" w:space="0"/>
            <w:right w:val="single" w:color="auto" w:sz="18" w:space="0"/>
          </w:tcBorders>
          <w:vAlign w:val="center"/>
        </w:tcPr>
        <w:p w14:paraId="3CA3BE22">
          <w:pPr>
            <w:pStyle w:val="19"/>
            <w:jc w:val="center"/>
            <w:rPr>
              <w:rFonts w:ascii="Times New Roman" w:hAnsi="Times New Roman" w:cs="Times New Roman"/>
              <w:iCs/>
              <w:sz w:val="18"/>
              <w:szCs w:val="20"/>
            </w:rPr>
          </w:pPr>
          <w:r>
            <w:rPr>
              <w:rFonts w:ascii="Times New Roman" w:hAnsi="Times New Roman" w:cs="Times New Roman"/>
              <w:sz w:val="28"/>
              <w:szCs w:val="28"/>
            </w:rPr>
            <w:t>КР.АС-63.2200</w:t>
          </w:r>
          <w:r>
            <w:rPr>
              <w:rFonts w:hint="default" w:ascii="Times New Roman" w:hAnsi="Times New Roman" w:cs="Times New Roman"/>
              <w:sz w:val="28"/>
              <w:szCs w:val="28"/>
              <w:lang w:val="en-GB"/>
            </w:rPr>
            <w:t>06</w:t>
          </w:r>
          <w:r>
            <w:rPr>
              <w:rFonts w:ascii="Times New Roman" w:hAnsi="Times New Roman" w:cs="Times New Roman"/>
              <w:sz w:val="28"/>
              <w:szCs w:val="28"/>
            </w:rPr>
            <w:t>-05</w:t>
          </w:r>
          <w:r>
            <w:rPr>
              <w:rFonts w:ascii="Times New Roman" w:hAnsi="Times New Roman" w:cs="Times New Roman"/>
              <w:sz w:val="28"/>
              <w:szCs w:val="28"/>
              <w:lang w:val="en-US"/>
            </w:rPr>
            <w:t xml:space="preserve"> </w:t>
          </w:r>
          <w:r>
            <w:rPr>
              <w:rFonts w:ascii="Times New Roman" w:hAnsi="Times New Roman" w:cs="Times New Roman"/>
              <w:sz w:val="28"/>
              <w:szCs w:val="28"/>
            </w:rPr>
            <w:t>81-00</w:t>
          </w:r>
        </w:p>
      </w:tc>
      <w:tc>
        <w:tcPr>
          <w:tcW w:w="709" w:type="dxa"/>
          <w:tcBorders>
            <w:top w:val="single" w:color="auto" w:sz="18" w:space="0"/>
            <w:left w:val="single" w:color="auto" w:sz="18" w:space="0"/>
            <w:bottom w:val="single" w:color="auto" w:sz="18" w:space="0"/>
            <w:right w:val="single" w:color="auto" w:sz="18" w:space="0"/>
          </w:tcBorders>
          <w:vAlign w:val="center"/>
        </w:tcPr>
        <w:p w14:paraId="33A952A0">
          <w:pPr>
            <w:pStyle w:val="19"/>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14:paraId="0489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6" w:type="dxa"/>
          <w:tcBorders>
            <w:left w:val="single" w:color="auto" w:sz="18" w:space="0"/>
            <w:bottom w:val="single" w:color="auto" w:sz="18" w:space="0"/>
            <w:right w:val="single" w:color="auto" w:sz="18" w:space="0"/>
          </w:tcBorders>
          <w:vAlign w:val="center"/>
        </w:tcPr>
        <w:p w14:paraId="009882DD">
          <w:pPr>
            <w:pStyle w:val="19"/>
            <w:jc w:val="center"/>
            <w:rPr>
              <w:rFonts w:ascii="Times New Roman" w:hAnsi="Times New Roman" w:cs="Times New Roman"/>
              <w:i/>
              <w:iCs/>
              <w:sz w:val="18"/>
              <w:szCs w:val="20"/>
            </w:rPr>
          </w:pPr>
        </w:p>
      </w:tc>
      <w:tc>
        <w:tcPr>
          <w:tcW w:w="566" w:type="dxa"/>
          <w:tcBorders>
            <w:left w:val="single" w:color="auto" w:sz="18" w:space="0"/>
            <w:bottom w:val="single" w:color="auto" w:sz="18" w:space="0"/>
            <w:right w:val="single" w:color="auto" w:sz="18" w:space="0"/>
          </w:tcBorders>
          <w:vAlign w:val="center"/>
        </w:tcPr>
        <w:p w14:paraId="79ABB847">
          <w:pPr>
            <w:pStyle w:val="19"/>
            <w:jc w:val="center"/>
            <w:rPr>
              <w:rFonts w:ascii="Times New Roman" w:hAnsi="Times New Roman" w:cs="Times New Roman"/>
              <w:i/>
              <w:iCs/>
              <w:sz w:val="18"/>
              <w:szCs w:val="20"/>
            </w:rPr>
          </w:pPr>
        </w:p>
      </w:tc>
      <w:tc>
        <w:tcPr>
          <w:tcW w:w="1303" w:type="dxa"/>
          <w:tcBorders>
            <w:left w:val="single" w:color="auto" w:sz="18" w:space="0"/>
            <w:bottom w:val="single" w:color="auto" w:sz="18" w:space="0"/>
            <w:right w:val="single" w:color="auto" w:sz="18" w:space="0"/>
          </w:tcBorders>
          <w:vAlign w:val="center"/>
        </w:tcPr>
        <w:p w14:paraId="18D1D9EB">
          <w:pPr>
            <w:pStyle w:val="19"/>
            <w:jc w:val="center"/>
            <w:rPr>
              <w:rFonts w:ascii="Times New Roman" w:hAnsi="Times New Roman" w:cs="Times New Roman"/>
              <w:i/>
              <w:iCs/>
              <w:sz w:val="18"/>
              <w:szCs w:val="20"/>
            </w:rPr>
          </w:pPr>
        </w:p>
      </w:tc>
      <w:tc>
        <w:tcPr>
          <w:tcW w:w="850" w:type="dxa"/>
          <w:tcBorders>
            <w:left w:val="single" w:color="auto" w:sz="18" w:space="0"/>
            <w:bottom w:val="single" w:color="auto" w:sz="18" w:space="0"/>
            <w:right w:val="single" w:color="auto" w:sz="18" w:space="0"/>
          </w:tcBorders>
          <w:vAlign w:val="center"/>
        </w:tcPr>
        <w:p w14:paraId="539784B5">
          <w:pPr>
            <w:pStyle w:val="19"/>
            <w:jc w:val="center"/>
            <w:rPr>
              <w:rFonts w:ascii="Times New Roman" w:hAnsi="Times New Roman" w:cs="Times New Roman"/>
              <w:i/>
              <w:iCs/>
              <w:sz w:val="18"/>
              <w:szCs w:val="20"/>
            </w:rPr>
          </w:pPr>
        </w:p>
      </w:tc>
      <w:tc>
        <w:tcPr>
          <w:tcW w:w="567" w:type="dxa"/>
          <w:tcBorders>
            <w:left w:val="single" w:color="auto" w:sz="18" w:space="0"/>
            <w:bottom w:val="single" w:color="auto" w:sz="18" w:space="0"/>
            <w:right w:val="single" w:color="auto" w:sz="18" w:space="0"/>
          </w:tcBorders>
          <w:vAlign w:val="center"/>
        </w:tcPr>
        <w:p w14:paraId="32ADFE3D">
          <w:pPr>
            <w:pStyle w:val="19"/>
            <w:jc w:val="center"/>
            <w:rPr>
              <w:rFonts w:ascii="Times New Roman" w:hAnsi="Times New Roman" w:cs="Times New Roman"/>
              <w:i/>
              <w:iCs/>
              <w:sz w:val="18"/>
              <w:szCs w:val="20"/>
            </w:rPr>
          </w:pPr>
        </w:p>
      </w:tc>
      <w:tc>
        <w:tcPr>
          <w:tcW w:w="6566" w:type="dxa"/>
          <w:vMerge w:val="continue"/>
          <w:tcBorders>
            <w:left w:val="single" w:color="auto" w:sz="18" w:space="0"/>
            <w:right w:val="single" w:color="auto" w:sz="18" w:space="0"/>
          </w:tcBorders>
          <w:vAlign w:val="center"/>
        </w:tcPr>
        <w:p w14:paraId="74D0B6A3">
          <w:pPr>
            <w:pStyle w:val="19"/>
            <w:jc w:val="center"/>
            <w:rPr>
              <w:rFonts w:ascii="Times New Roman" w:hAnsi="Times New Roman" w:cs="Times New Roman"/>
              <w:i/>
              <w:iCs/>
              <w:sz w:val="18"/>
              <w:szCs w:val="20"/>
            </w:rPr>
          </w:pPr>
        </w:p>
      </w:tc>
      <w:tc>
        <w:tcPr>
          <w:tcW w:w="709" w:type="dxa"/>
          <w:vMerge w:val="restart"/>
          <w:tcBorders>
            <w:top w:val="single" w:color="auto" w:sz="18" w:space="0"/>
            <w:left w:val="single" w:color="auto" w:sz="18" w:space="0"/>
            <w:right w:val="single" w:color="auto" w:sz="18" w:space="0"/>
          </w:tcBorders>
          <w:vAlign w:val="center"/>
        </w:tcPr>
        <w:p w14:paraId="024B1D39">
          <w:pPr>
            <w:pStyle w:val="19"/>
            <w:jc w:val="center"/>
            <w:rPr>
              <w:rFonts w:ascii="Times New Roman" w:hAnsi="Times New Roman" w:cs="Times New Roman"/>
              <w:i/>
              <w:iCs/>
              <w:sz w:val="28"/>
              <w:szCs w:val="28"/>
            </w:rPr>
          </w:pPr>
          <w:r>
            <w:rPr>
              <w:rFonts w:ascii="Times New Roman" w:hAnsi="Times New Roman" w:cs="Times New Roman"/>
              <w:i/>
              <w:iCs/>
              <w:sz w:val="28"/>
              <w:szCs w:val="28"/>
            </w:rPr>
            <w:fldChar w:fldCharType="begin"/>
          </w:r>
          <w:r>
            <w:rPr>
              <w:rFonts w:ascii="Times New Roman" w:hAnsi="Times New Roman" w:cs="Times New Roman"/>
              <w:i/>
              <w:iCs/>
              <w:sz w:val="28"/>
              <w:szCs w:val="28"/>
            </w:rPr>
            <w:instrText xml:space="preserve">PAGE   \* MERGEFORMAT</w:instrText>
          </w:r>
          <w:r>
            <w:rPr>
              <w:rFonts w:ascii="Times New Roman" w:hAnsi="Times New Roman" w:cs="Times New Roman"/>
              <w:i/>
              <w:iCs/>
              <w:sz w:val="28"/>
              <w:szCs w:val="28"/>
            </w:rPr>
            <w:fldChar w:fldCharType="separate"/>
          </w:r>
          <w:r>
            <w:rPr>
              <w:rFonts w:ascii="Times New Roman" w:hAnsi="Times New Roman" w:cs="Times New Roman"/>
              <w:i/>
              <w:iCs/>
              <w:sz w:val="28"/>
              <w:szCs w:val="28"/>
            </w:rPr>
            <w:t>4</w:t>
          </w:r>
          <w:r>
            <w:rPr>
              <w:rFonts w:ascii="Times New Roman" w:hAnsi="Times New Roman" w:cs="Times New Roman"/>
              <w:i/>
              <w:iCs/>
              <w:sz w:val="28"/>
              <w:szCs w:val="28"/>
            </w:rPr>
            <w:fldChar w:fldCharType="end"/>
          </w:r>
        </w:p>
      </w:tc>
    </w:tr>
    <w:tr w14:paraId="1C4B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6" w:type="dxa"/>
          <w:tcBorders>
            <w:top w:val="single" w:color="auto" w:sz="18" w:space="0"/>
            <w:left w:val="single" w:color="auto" w:sz="18" w:space="0"/>
            <w:bottom w:val="single" w:color="auto" w:sz="18" w:space="0"/>
            <w:right w:val="single" w:color="auto" w:sz="18" w:space="0"/>
          </w:tcBorders>
          <w:vAlign w:val="center"/>
        </w:tcPr>
        <w:p w14:paraId="1CB8E8CA">
          <w:pPr>
            <w:pStyle w:val="19"/>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color="auto" w:sz="18" w:space="0"/>
            <w:left w:val="single" w:color="auto" w:sz="18" w:space="0"/>
            <w:bottom w:val="single" w:color="auto" w:sz="18" w:space="0"/>
            <w:right w:val="single" w:color="auto" w:sz="18" w:space="0"/>
          </w:tcBorders>
          <w:vAlign w:val="center"/>
        </w:tcPr>
        <w:p w14:paraId="12162089">
          <w:pPr>
            <w:pStyle w:val="19"/>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color="auto" w:sz="18" w:space="0"/>
            <w:left w:val="single" w:color="auto" w:sz="18" w:space="0"/>
            <w:bottom w:val="single" w:color="auto" w:sz="18" w:space="0"/>
            <w:right w:val="single" w:color="auto" w:sz="18" w:space="0"/>
          </w:tcBorders>
          <w:vAlign w:val="center"/>
        </w:tcPr>
        <w:p w14:paraId="449445D4">
          <w:pPr>
            <w:pStyle w:val="19"/>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color="auto" w:sz="18" w:space="0"/>
            <w:left w:val="single" w:color="auto" w:sz="18" w:space="0"/>
            <w:bottom w:val="single" w:color="auto" w:sz="18" w:space="0"/>
            <w:right w:val="single" w:color="auto" w:sz="18" w:space="0"/>
          </w:tcBorders>
          <w:vAlign w:val="center"/>
        </w:tcPr>
        <w:p w14:paraId="75509B1E">
          <w:pPr>
            <w:pStyle w:val="19"/>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color="auto" w:sz="18" w:space="0"/>
            <w:left w:val="single" w:color="auto" w:sz="18" w:space="0"/>
            <w:bottom w:val="single" w:color="auto" w:sz="18" w:space="0"/>
            <w:right w:val="single" w:color="auto" w:sz="18" w:space="0"/>
          </w:tcBorders>
          <w:vAlign w:val="center"/>
        </w:tcPr>
        <w:p w14:paraId="12E84FE7">
          <w:pPr>
            <w:pStyle w:val="19"/>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val="continue"/>
          <w:tcBorders>
            <w:left w:val="single" w:color="auto" w:sz="18" w:space="0"/>
            <w:bottom w:val="single" w:color="auto" w:sz="18" w:space="0"/>
            <w:right w:val="single" w:color="auto" w:sz="18" w:space="0"/>
          </w:tcBorders>
          <w:vAlign w:val="center"/>
        </w:tcPr>
        <w:p w14:paraId="7D870891">
          <w:pPr>
            <w:pStyle w:val="19"/>
            <w:jc w:val="center"/>
            <w:rPr>
              <w:rFonts w:ascii="Times New Roman" w:hAnsi="Times New Roman" w:cs="Times New Roman"/>
              <w:i/>
              <w:iCs/>
              <w:sz w:val="18"/>
              <w:szCs w:val="20"/>
            </w:rPr>
          </w:pPr>
        </w:p>
      </w:tc>
      <w:tc>
        <w:tcPr>
          <w:tcW w:w="709" w:type="dxa"/>
          <w:vMerge w:val="continue"/>
          <w:tcBorders>
            <w:left w:val="single" w:color="auto" w:sz="18" w:space="0"/>
            <w:bottom w:val="single" w:color="auto" w:sz="18" w:space="0"/>
            <w:right w:val="single" w:color="auto" w:sz="18" w:space="0"/>
          </w:tcBorders>
          <w:vAlign w:val="center"/>
        </w:tcPr>
        <w:p w14:paraId="5741BC55">
          <w:pPr>
            <w:pStyle w:val="19"/>
            <w:jc w:val="center"/>
            <w:rPr>
              <w:rFonts w:ascii="Times New Roman" w:hAnsi="Times New Roman" w:cs="Times New Roman"/>
              <w:i/>
              <w:iCs/>
              <w:sz w:val="18"/>
              <w:szCs w:val="20"/>
            </w:rPr>
          </w:pPr>
        </w:p>
      </w:tc>
    </w:tr>
  </w:tbl>
  <w:p w14:paraId="219E0132">
    <w:pPr>
      <w:pStyle w:val="1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CC872">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6CC2A">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02C22">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4CDC6">
    <w:pPr>
      <w:pStyle w:val="1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E38D8">
    <w:pPr>
      <w:pBdr>
        <w:top w:val="none" w:color="auto" w:sz="0" w:space="0"/>
        <w:left w:val="none" w:color="auto" w:sz="0" w:space="0"/>
        <w:bottom w:val="none" w:color="auto" w:sz="0" w:space="0"/>
        <w:right w:val="none" w:color="auto" w:sz="0" w:space="0"/>
        <w:between w:val="none" w:color="auto" w:sz="0" w:space="0"/>
      </w:pBdr>
      <w:tabs>
        <w:tab w:val="center" w:pos="4677"/>
        <w:tab w:val="right" w:pos="9355"/>
      </w:tabs>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b/>
        <w:color w:val="000000"/>
        <w:sz w:val="28"/>
        <w:szCs w:val="28"/>
      </w:rPr>
      <w:t>КП.АС-63.2200</w:t>
    </w:r>
    <w:r>
      <w:rPr>
        <w:rFonts w:hint="default" w:ascii="Times New Roman" w:hAnsi="Times New Roman" w:eastAsia="Times New Roman" w:cs="Times New Roman"/>
        <w:b/>
        <w:color w:val="000000"/>
        <w:sz w:val="28"/>
        <w:szCs w:val="28"/>
        <w:lang w:val="ru-RU"/>
      </w:rPr>
      <w:t>06</w:t>
    </w:r>
    <w:r>
      <w:rPr>
        <w:rFonts w:ascii="Times New Roman" w:hAnsi="Times New Roman" w:eastAsia="Times New Roman" w:cs="Times New Roman"/>
        <w:b/>
        <w:color w:val="000000"/>
        <w:sz w:val="28"/>
        <w:szCs w:val="28"/>
      </w:rPr>
      <w:t>-03</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b/>
        <w:color w:val="000000"/>
        <w:sz w:val="28"/>
        <w:szCs w:val="28"/>
      </w:rPr>
      <w:t>12-00</w:t>
    </w:r>
  </w:p>
  <w:p w14:paraId="60C3342F">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5F94D"/>
    <w:multiLevelType w:val="singleLevel"/>
    <w:tmpl w:val="98E5F94D"/>
    <w:lvl w:ilvl="0" w:tentative="0">
      <w:start w:val="1"/>
      <w:numFmt w:val="decimal"/>
      <w:suff w:val="space"/>
      <w:lvlText w:val="%1."/>
      <w:lvlJc w:val="left"/>
      <w:pPr>
        <w:ind w:left="420"/>
      </w:pPr>
    </w:lvl>
  </w:abstractNum>
  <w:abstractNum w:abstractNumId="1">
    <w:nsid w:val="C9438476"/>
    <w:multiLevelType w:val="singleLevel"/>
    <w:tmpl w:val="C9438476"/>
    <w:lvl w:ilvl="0" w:tentative="0">
      <w:start w:val="1"/>
      <w:numFmt w:val="decimal"/>
      <w:lvlText w:val="%1."/>
      <w:lvlJc w:val="left"/>
      <w:pPr>
        <w:tabs>
          <w:tab w:val="left" w:pos="425"/>
        </w:tabs>
        <w:ind w:left="425" w:leftChars="0" w:hanging="425" w:firstLineChars="0"/>
      </w:pPr>
      <w:rPr>
        <w:rFonts w:hint="default"/>
      </w:rPr>
    </w:lvl>
  </w:abstractNum>
  <w:abstractNum w:abstractNumId="2">
    <w:nsid w:val="D7B7E097"/>
    <w:multiLevelType w:val="singleLevel"/>
    <w:tmpl w:val="D7B7E097"/>
    <w:lvl w:ilvl="0" w:tentative="0">
      <w:start w:val="1"/>
      <w:numFmt w:val="decimal"/>
      <w:lvlText w:val="%1."/>
      <w:lvlJc w:val="left"/>
      <w:pPr>
        <w:tabs>
          <w:tab w:val="left" w:pos="845"/>
        </w:tabs>
        <w:ind w:left="845" w:leftChars="0" w:hanging="425" w:firstLineChars="0"/>
      </w:pPr>
      <w:rPr>
        <w:rFonts w:hint="default"/>
      </w:rPr>
    </w:lvl>
  </w:abstractNum>
  <w:abstractNum w:abstractNumId="3">
    <w:nsid w:val="033198AD"/>
    <w:multiLevelType w:val="singleLevel"/>
    <w:tmpl w:val="033198AD"/>
    <w:lvl w:ilvl="0" w:tentative="0">
      <w:start w:val="1"/>
      <w:numFmt w:val="decimal"/>
      <w:lvlText w:val="%1."/>
      <w:lvlJc w:val="left"/>
      <w:pPr>
        <w:tabs>
          <w:tab w:val="left" w:pos="845"/>
        </w:tabs>
        <w:ind w:left="845" w:leftChars="0" w:hanging="425" w:firstLineChars="0"/>
      </w:pPr>
      <w:rPr>
        <w:rFonts w:hint="default"/>
      </w:rPr>
    </w:lvl>
  </w:abstractNum>
  <w:abstractNum w:abstractNumId="4">
    <w:nsid w:val="08F719E7"/>
    <w:multiLevelType w:val="multilevel"/>
    <w:tmpl w:val="08F719E7"/>
    <w:lvl w:ilvl="0" w:tentative="0">
      <w:start w:val="1"/>
      <w:numFmt w:val="decimal"/>
      <w:suff w:val="space"/>
      <w:lvlText w:val="%1."/>
      <w:lvlJc w:val="left"/>
      <w:pPr>
        <w:ind w:left="1069" w:hanging="360"/>
      </w:pPr>
      <w:rPr>
        <w:rFonts w:hint="default"/>
      </w:rPr>
    </w:lvl>
    <w:lvl w:ilvl="1" w:tentative="0">
      <w:start w:val="1"/>
      <w:numFmt w:val="decimal"/>
      <w:lvlText w:val="%2)"/>
      <w:lvlJc w:val="left"/>
      <w:pPr>
        <w:ind w:left="1129" w:hanging="420"/>
      </w:pPr>
      <w:rPr>
        <w:rFonts w:hint="default"/>
      </w:rPr>
    </w:lvl>
    <w:lvl w:ilvl="2" w:tentative="0">
      <w:start w:val="1"/>
      <w:numFmt w:val="decimal"/>
      <w:isLgl/>
      <w:lvlText w:val="%1.%2.%3"/>
      <w:lvlJc w:val="left"/>
      <w:pPr>
        <w:ind w:left="1429" w:hanging="720"/>
      </w:pPr>
      <w:rPr>
        <w:rFonts w:hint="default"/>
      </w:rPr>
    </w:lvl>
    <w:lvl w:ilvl="3" w:tentative="0">
      <w:start w:val="1"/>
      <w:numFmt w:val="decimal"/>
      <w:isLgl/>
      <w:lvlText w:val="%1.%2.%3.%4"/>
      <w:lvlJc w:val="left"/>
      <w:pPr>
        <w:ind w:left="1789" w:hanging="1080"/>
      </w:pPr>
      <w:rPr>
        <w:rFonts w:hint="default"/>
      </w:rPr>
    </w:lvl>
    <w:lvl w:ilvl="4" w:tentative="0">
      <w:start w:val="1"/>
      <w:numFmt w:val="decimal"/>
      <w:isLgl/>
      <w:lvlText w:val="%1.%2.%3.%4.%5"/>
      <w:lvlJc w:val="left"/>
      <w:pPr>
        <w:ind w:left="1789" w:hanging="1080"/>
      </w:pPr>
      <w:rPr>
        <w:rFonts w:hint="default"/>
      </w:rPr>
    </w:lvl>
    <w:lvl w:ilvl="5" w:tentative="0">
      <w:start w:val="1"/>
      <w:numFmt w:val="decimal"/>
      <w:isLgl/>
      <w:lvlText w:val="%1.%2.%3.%4.%5.%6"/>
      <w:lvlJc w:val="left"/>
      <w:pPr>
        <w:ind w:left="2149" w:hanging="1440"/>
      </w:pPr>
      <w:rPr>
        <w:rFonts w:hint="default"/>
      </w:rPr>
    </w:lvl>
    <w:lvl w:ilvl="6" w:tentative="0">
      <w:start w:val="1"/>
      <w:numFmt w:val="decimal"/>
      <w:isLgl/>
      <w:lvlText w:val="%1.%2.%3.%4.%5.%6.%7"/>
      <w:lvlJc w:val="left"/>
      <w:pPr>
        <w:ind w:left="2149" w:hanging="1440"/>
      </w:pPr>
      <w:rPr>
        <w:rFonts w:hint="default"/>
      </w:rPr>
    </w:lvl>
    <w:lvl w:ilvl="7" w:tentative="0">
      <w:start w:val="1"/>
      <w:numFmt w:val="decimal"/>
      <w:isLgl/>
      <w:lvlText w:val="%1.%2.%3.%4.%5.%6.%7.%8"/>
      <w:lvlJc w:val="left"/>
      <w:pPr>
        <w:ind w:left="2509" w:hanging="1800"/>
      </w:pPr>
      <w:rPr>
        <w:rFonts w:hint="default"/>
      </w:rPr>
    </w:lvl>
    <w:lvl w:ilvl="8" w:tentative="0">
      <w:start w:val="1"/>
      <w:numFmt w:val="decimal"/>
      <w:isLgl/>
      <w:lvlText w:val="%1.%2.%3.%4.%5.%6.%7.%8.%9"/>
      <w:lvlJc w:val="left"/>
      <w:pPr>
        <w:ind w:left="2869" w:hanging="2160"/>
      </w:pPr>
      <w:rPr>
        <w:rFonts w:hint="default"/>
      </w:rPr>
    </w:lvl>
  </w:abstractNum>
  <w:abstractNum w:abstractNumId="5">
    <w:nsid w:val="0AFD6295"/>
    <w:multiLevelType w:val="singleLevel"/>
    <w:tmpl w:val="0AFD6295"/>
    <w:lvl w:ilvl="0" w:tentative="0">
      <w:start w:val="1"/>
      <w:numFmt w:val="decimal"/>
      <w:lvlText w:val="%1."/>
      <w:lvlJc w:val="left"/>
      <w:pPr>
        <w:tabs>
          <w:tab w:val="left" w:pos="845"/>
        </w:tabs>
        <w:ind w:left="845" w:leftChars="0" w:hanging="425" w:firstLineChars="0"/>
      </w:pPr>
      <w:rPr>
        <w:rFonts w:hint="default"/>
      </w:rPr>
    </w:lvl>
  </w:abstractNum>
  <w:abstractNum w:abstractNumId="6">
    <w:nsid w:val="4F930EEF"/>
    <w:multiLevelType w:val="multilevel"/>
    <w:tmpl w:val="4F930E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E347BA8"/>
    <w:multiLevelType w:val="singleLevel"/>
    <w:tmpl w:val="7E347BA8"/>
    <w:lvl w:ilvl="0" w:tentative="0">
      <w:start w:val="1"/>
      <w:numFmt w:val="decimal"/>
      <w:lvlText w:val="%1."/>
      <w:lvlJc w:val="left"/>
      <w:pPr>
        <w:tabs>
          <w:tab w:val="left" w:pos="845"/>
        </w:tabs>
        <w:ind w:left="845" w:leftChars="0" w:hanging="425" w:firstLineChars="0"/>
      </w:pPr>
      <w:rPr>
        <w:rFonts w:hint="default"/>
      </w:rPr>
    </w:lvl>
  </w:abstractNum>
  <w:num w:numId="1">
    <w:abstractNumId w:val="4"/>
  </w:num>
  <w:num w:numId="2">
    <w:abstractNumId w:val="2"/>
  </w:num>
  <w:num w:numId="3">
    <w:abstractNumId w:val="3"/>
  </w:num>
  <w:num w:numId="4">
    <w:abstractNumId w:val="1"/>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720"/>
  <w:autoHyphenation/>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615"/>
    <w:rsid w:val="0000187C"/>
    <w:rsid w:val="000179F9"/>
    <w:rsid w:val="0002211E"/>
    <w:rsid w:val="00027D5D"/>
    <w:rsid w:val="000412AF"/>
    <w:rsid w:val="0005053E"/>
    <w:rsid w:val="00050825"/>
    <w:rsid w:val="00052720"/>
    <w:rsid w:val="00060A04"/>
    <w:rsid w:val="00060AF3"/>
    <w:rsid w:val="000705FE"/>
    <w:rsid w:val="00073D42"/>
    <w:rsid w:val="000761E3"/>
    <w:rsid w:val="0008414D"/>
    <w:rsid w:val="0009053C"/>
    <w:rsid w:val="000A1DFB"/>
    <w:rsid w:val="000B00A4"/>
    <w:rsid w:val="000B096D"/>
    <w:rsid w:val="000B2C56"/>
    <w:rsid w:val="000B53F6"/>
    <w:rsid w:val="000B59D8"/>
    <w:rsid w:val="000C722E"/>
    <w:rsid w:val="000D54DD"/>
    <w:rsid w:val="000E29ED"/>
    <w:rsid w:val="000F4F89"/>
    <w:rsid w:val="000F73C9"/>
    <w:rsid w:val="00100363"/>
    <w:rsid w:val="00116EC9"/>
    <w:rsid w:val="0011753B"/>
    <w:rsid w:val="00124F73"/>
    <w:rsid w:val="001333C0"/>
    <w:rsid w:val="0015569E"/>
    <w:rsid w:val="001760C9"/>
    <w:rsid w:val="0018481A"/>
    <w:rsid w:val="001B4C89"/>
    <w:rsid w:val="001B5A37"/>
    <w:rsid w:val="001C734F"/>
    <w:rsid w:val="001C75A4"/>
    <w:rsid w:val="001D05E2"/>
    <w:rsid w:val="001D3D83"/>
    <w:rsid w:val="001D3EB5"/>
    <w:rsid w:val="001E4833"/>
    <w:rsid w:val="001E4D1C"/>
    <w:rsid w:val="001F2355"/>
    <w:rsid w:val="001F4746"/>
    <w:rsid w:val="001F4A9E"/>
    <w:rsid w:val="002026B3"/>
    <w:rsid w:val="002057DC"/>
    <w:rsid w:val="00213321"/>
    <w:rsid w:val="00224031"/>
    <w:rsid w:val="0022555A"/>
    <w:rsid w:val="002535C7"/>
    <w:rsid w:val="0026044C"/>
    <w:rsid w:val="00275CD7"/>
    <w:rsid w:val="00282879"/>
    <w:rsid w:val="00282F74"/>
    <w:rsid w:val="002916D2"/>
    <w:rsid w:val="002945D4"/>
    <w:rsid w:val="002B04AF"/>
    <w:rsid w:val="002C222A"/>
    <w:rsid w:val="002C58E0"/>
    <w:rsid w:val="002D5054"/>
    <w:rsid w:val="002D5CE0"/>
    <w:rsid w:val="002E545C"/>
    <w:rsid w:val="0030101E"/>
    <w:rsid w:val="003070BC"/>
    <w:rsid w:val="003219E2"/>
    <w:rsid w:val="0034128F"/>
    <w:rsid w:val="00355D16"/>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1790"/>
    <w:rsid w:val="00443F81"/>
    <w:rsid w:val="004519F2"/>
    <w:rsid w:val="00453DEC"/>
    <w:rsid w:val="004642CE"/>
    <w:rsid w:val="0046635C"/>
    <w:rsid w:val="0047039B"/>
    <w:rsid w:val="0047182B"/>
    <w:rsid w:val="00483F05"/>
    <w:rsid w:val="00485455"/>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F024F"/>
    <w:rsid w:val="0052059A"/>
    <w:rsid w:val="00522B77"/>
    <w:rsid w:val="0053690D"/>
    <w:rsid w:val="00551FE2"/>
    <w:rsid w:val="005541D8"/>
    <w:rsid w:val="0059188A"/>
    <w:rsid w:val="005923CA"/>
    <w:rsid w:val="005A370A"/>
    <w:rsid w:val="005D2191"/>
    <w:rsid w:val="005D7040"/>
    <w:rsid w:val="005E042E"/>
    <w:rsid w:val="005E538A"/>
    <w:rsid w:val="005F62C9"/>
    <w:rsid w:val="00601307"/>
    <w:rsid w:val="00610D41"/>
    <w:rsid w:val="0061728C"/>
    <w:rsid w:val="006301B9"/>
    <w:rsid w:val="00635A32"/>
    <w:rsid w:val="0063728C"/>
    <w:rsid w:val="00644EB7"/>
    <w:rsid w:val="00651274"/>
    <w:rsid w:val="00656239"/>
    <w:rsid w:val="00666D25"/>
    <w:rsid w:val="0067097A"/>
    <w:rsid w:val="00670A65"/>
    <w:rsid w:val="006910FE"/>
    <w:rsid w:val="006A39F6"/>
    <w:rsid w:val="006B143F"/>
    <w:rsid w:val="006D4D36"/>
    <w:rsid w:val="006E2DE3"/>
    <w:rsid w:val="006E45B4"/>
    <w:rsid w:val="006E4FD2"/>
    <w:rsid w:val="006F0B2D"/>
    <w:rsid w:val="00705F15"/>
    <w:rsid w:val="00710095"/>
    <w:rsid w:val="0072314D"/>
    <w:rsid w:val="00725892"/>
    <w:rsid w:val="00741019"/>
    <w:rsid w:val="00744485"/>
    <w:rsid w:val="00752181"/>
    <w:rsid w:val="00752639"/>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147D7"/>
    <w:rsid w:val="00842636"/>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15CBB"/>
    <w:rsid w:val="00920F1B"/>
    <w:rsid w:val="0092146B"/>
    <w:rsid w:val="009231DC"/>
    <w:rsid w:val="00936FF7"/>
    <w:rsid w:val="0094119C"/>
    <w:rsid w:val="009461D2"/>
    <w:rsid w:val="00951E54"/>
    <w:rsid w:val="00962372"/>
    <w:rsid w:val="00962C02"/>
    <w:rsid w:val="00971F4A"/>
    <w:rsid w:val="009912FD"/>
    <w:rsid w:val="0099720D"/>
    <w:rsid w:val="0099777B"/>
    <w:rsid w:val="009A4386"/>
    <w:rsid w:val="009B1B00"/>
    <w:rsid w:val="009B496D"/>
    <w:rsid w:val="009C611B"/>
    <w:rsid w:val="009D27A6"/>
    <w:rsid w:val="009D40D8"/>
    <w:rsid w:val="009D78D7"/>
    <w:rsid w:val="009D7BD9"/>
    <w:rsid w:val="009E0E86"/>
    <w:rsid w:val="009F33BB"/>
    <w:rsid w:val="009F534D"/>
    <w:rsid w:val="00A009D5"/>
    <w:rsid w:val="00A229FE"/>
    <w:rsid w:val="00A317C1"/>
    <w:rsid w:val="00A34212"/>
    <w:rsid w:val="00A4157D"/>
    <w:rsid w:val="00A46F18"/>
    <w:rsid w:val="00A511A8"/>
    <w:rsid w:val="00A56F8B"/>
    <w:rsid w:val="00A64C42"/>
    <w:rsid w:val="00A66C89"/>
    <w:rsid w:val="00A87D16"/>
    <w:rsid w:val="00A9142C"/>
    <w:rsid w:val="00A9284A"/>
    <w:rsid w:val="00A93913"/>
    <w:rsid w:val="00AA4E94"/>
    <w:rsid w:val="00AA566D"/>
    <w:rsid w:val="00AA7818"/>
    <w:rsid w:val="00AB3CD3"/>
    <w:rsid w:val="00AD2740"/>
    <w:rsid w:val="00AE31D0"/>
    <w:rsid w:val="00AF44EF"/>
    <w:rsid w:val="00AF76EF"/>
    <w:rsid w:val="00B01021"/>
    <w:rsid w:val="00B05986"/>
    <w:rsid w:val="00B114B5"/>
    <w:rsid w:val="00B15956"/>
    <w:rsid w:val="00B16AD8"/>
    <w:rsid w:val="00B37DF3"/>
    <w:rsid w:val="00B42B3E"/>
    <w:rsid w:val="00B5081F"/>
    <w:rsid w:val="00B70275"/>
    <w:rsid w:val="00B8011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804B6"/>
    <w:rsid w:val="00C91123"/>
    <w:rsid w:val="00C92563"/>
    <w:rsid w:val="00CA1B5B"/>
    <w:rsid w:val="00CB0BAB"/>
    <w:rsid w:val="00CC7750"/>
    <w:rsid w:val="00CD16D6"/>
    <w:rsid w:val="00CF77CF"/>
    <w:rsid w:val="00D32C4F"/>
    <w:rsid w:val="00D331BE"/>
    <w:rsid w:val="00D3513C"/>
    <w:rsid w:val="00D43F36"/>
    <w:rsid w:val="00D47BDA"/>
    <w:rsid w:val="00D536F9"/>
    <w:rsid w:val="00D70BD6"/>
    <w:rsid w:val="00D70E97"/>
    <w:rsid w:val="00D710FC"/>
    <w:rsid w:val="00D75A39"/>
    <w:rsid w:val="00D8406B"/>
    <w:rsid w:val="00D84831"/>
    <w:rsid w:val="00D907FA"/>
    <w:rsid w:val="00DB18CA"/>
    <w:rsid w:val="00DB3CAC"/>
    <w:rsid w:val="00DC3196"/>
    <w:rsid w:val="00DC4041"/>
    <w:rsid w:val="00DC58DC"/>
    <w:rsid w:val="00DE3087"/>
    <w:rsid w:val="00DE72CA"/>
    <w:rsid w:val="00E2219C"/>
    <w:rsid w:val="00E30ACE"/>
    <w:rsid w:val="00E41508"/>
    <w:rsid w:val="00E6111D"/>
    <w:rsid w:val="00E66A3D"/>
    <w:rsid w:val="00E774CC"/>
    <w:rsid w:val="00E8055C"/>
    <w:rsid w:val="00E83992"/>
    <w:rsid w:val="00E92690"/>
    <w:rsid w:val="00E9768E"/>
    <w:rsid w:val="00E97C8F"/>
    <w:rsid w:val="00EA0EAE"/>
    <w:rsid w:val="00EB1EBD"/>
    <w:rsid w:val="00EB2A0A"/>
    <w:rsid w:val="00EC2B7C"/>
    <w:rsid w:val="00EC4BDA"/>
    <w:rsid w:val="00EC73E0"/>
    <w:rsid w:val="00ED1A53"/>
    <w:rsid w:val="00ED6116"/>
    <w:rsid w:val="00EE2AD5"/>
    <w:rsid w:val="00F02676"/>
    <w:rsid w:val="00F02C65"/>
    <w:rsid w:val="00F06C80"/>
    <w:rsid w:val="00F10F48"/>
    <w:rsid w:val="00F13BA6"/>
    <w:rsid w:val="00F2005B"/>
    <w:rsid w:val="00F26F01"/>
    <w:rsid w:val="00F33615"/>
    <w:rsid w:val="00F35C27"/>
    <w:rsid w:val="00F46CB1"/>
    <w:rsid w:val="00F544F2"/>
    <w:rsid w:val="00F62114"/>
    <w:rsid w:val="00F62778"/>
    <w:rsid w:val="00F6723A"/>
    <w:rsid w:val="00F70295"/>
    <w:rsid w:val="00F730BA"/>
    <w:rsid w:val="00F803A1"/>
    <w:rsid w:val="00F819DD"/>
    <w:rsid w:val="00F835A6"/>
    <w:rsid w:val="00FA1336"/>
    <w:rsid w:val="00FB6E4B"/>
    <w:rsid w:val="00FC2A88"/>
    <w:rsid w:val="00FD0C2B"/>
    <w:rsid w:val="00FD2820"/>
    <w:rsid w:val="00FD5BF6"/>
    <w:rsid w:val="00FE0C81"/>
    <w:rsid w:val="00FE21EA"/>
    <w:rsid w:val="00FE46BF"/>
    <w:rsid w:val="0DC85AF6"/>
    <w:rsid w:val="13E4754F"/>
    <w:rsid w:val="23C95231"/>
    <w:rsid w:val="341C2C0D"/>
    <w:rsid w:val="350440BF"/>
    <w:rsid w:val="4AAF53D1"/>
    <w:rsid w:val="594A7393"/>
    <w:rsid w:val="699931BC"/>
    <w:rsid w:val="6C57128B"/>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color w:val="auto"/>
      <w:sz w:val="22"/>
      <w:szCs w:val="22"/>
      <w:lang w:val="ru-RU"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5"/>
    <w:semiHidden/>
    <w:unhideWhenUsed/>
    <w:qFormat/>
    <w:uiPriority w:val="9"/>
    <w:pPr>
      <w:keepNext/>
      <w:keepLines/>
      <w:spacing w:before="200" w:after="0"/>
      <w:outlineLvl w:val="2"/>
    </w:pPr>
    <w:rPr>
      <w:rFonts w:asciiTheme="majorHAnsi" w:hAnsiTheme="majorHAnsi" w:eastAsiaTheme="majorEastAsia" w:cstheme="majorBidi"/>
      <w:b/>
      <w:bCs/>
      <w:color w:val="4472C4" w:themeColor="accent1"/>
      <w14:textFill>
        <w14:solidFill>
          <w14:schemeClr w14:val="accent1"/>
        </w14:solidFill>
      </w14:textFill>
    </w:rPr>
  </w:style>
  <w:style w:type="paragraph" w:styleId="5">
    <w:name w:val="heading 4"/>
    <w:basedOn w:val="1"/>
    <w:next w:val="1"/>
    <w:link w:val="36"/>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6">
    <w:name w:val="heading 5"/>
    <w:basedOn w:val="1"/>
    <w:next w:val="1"/>
    <w:link w:val="37"/>
    <w:semiHidden/>
    <w:unhideWhenUsed/>
    <w:qFormat/>
    <w:uiPriority w:val="9"/>
    <w:pPr>
      <w:keepNext/>
      <w:keepLines/>
      <w:spacing w:before="200" w:after="0"/>
      <w:outlineLvl w:val="4"/>
    </w:pPr>
    <w:rPr>
      <w:rFonts w:asciiTheme="majorHAnsi" w:hAnsiTheme="majorHAnsi" w:eastAsiaTheme="majorEastAsia" w:cstheme="majorBidi"/>
      <w:color w:val="203864"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character" w:styleId="10">
    <w:name w:val="Hyperlink"/>
    <w:basedOn w:val="7"/>
    <w:unhideWhenUsed/>
    <w:qFormat/>
    <w:uiPriority w:val="99"/>
    <w:rPr>
      <w:color w:val="0563C1" w:themeColor="hyperlink"/>
      <w:u w:val="single"/>
      <w14:textFill>
        <w14:solidFill>
          <w14:schemeClr w14:val="hlink"/>
        </w14:solidFill>
      </w14:textFill>
    </w:rPr>
  </w:style>
  <w:style w:type="character" w:styleId="11">
    <w:name w:val="HTML Code"/>
    <w:basedOn w:val="7"/>
    <w:semiHidden/>
    <w:unhideWhenUsed/>
    <w:qFormat/>
    <w:uiPriority w:val="99"/>
    <w:rPr>
      <w:rFonts w:ascii="Courier New" w:hAnsi="Courier New" w:eastAsia="Times New Roman" w:cs="Courier New"/>
      <w:sz w:val="20"/>
      <w:szCs w:val="20"/>
    </w:rPr>
  </w:style>
  <w:style w:type="character" w:styleId="12">
    <w:name w:val="Strong"/>
    <w:basedOn w:val="7"/>
    <w:qFormat/>
    <w:uiPriority w:val="22"/>
    <w:rPr>
      <w:b/>
      <w:bCs/>
    </w:rPr>
  </w:style>
  <w:style w:type="paragraph" w:styleId="13">
    <w:name w:val="Balloon Text"/>
    <w:basedOn w:val="1"/>
    <w:link w:val="30"/>
    <w:semiHidden/>
    <w:unhideWhenUsed/>
    <w:uiPriority w:val="99"/>
    <w:pPr>
      <w:spacing w:after="0" w:line="240" w:lineRule="auto"/>
    </w:pPr>
    <w:rPr>
      <w:rFonts w:ascii="Tahoma" w:hAnsi="Tahoma" w:cs="Tahoma"/>
      <w:sz w:val="16"/>
      <w:szCs w:val="16"/>
    </w:rPr>
  </w:style>
  <w:style w:type="paragraph" w:styleId="14">
    <w:name w:val="header"/>
    <w:basedOn w:val="1"/>
    <w:link w:val="24"/>
    <w:unhideWhenUsed/>
    <w:uiPriority w:val="99"/>
    <w:pPr>
      <w:tabs>
        <w:tab w:val="center" w:pos="4677"/>
        <w:tab w:val="right" w:pos="9355"/>
      </w:tabs>
      <w:spacing w:after="0" w:line="240" w:lineRule="auto"/>
    </w:pPr>
    <w:rPr>
      <w:rFonts w:cs="Mangal"/>
      <w:szCs w:val="23"/>
    </w:rPr>
  </w:style>
  <w:style w:type="paragraph" w:styleId="15">
    <w:name w:val="toc 1"/>
    <w:basedOn w:val="1"/>
    <w:next w:val="1"/>
    <w:autoRedefine/>
    <w:unhideWhenUsed/>
    <w:qFormat/>
    <w:uiPriority w:val="39"/>
    <w:pPr>
      <w:spacing w:after="100"/>
    </w:pPr>
  </w:style>
  <w:style w:type="paragraph" w:styleId="16">
    <w:name w:val="toc 3"/>
    <w:basedOn w:val="1"/>
    <w:next w:val="1"/>
    <w:autoRedefine/>
    <w:unhideWhenUsed/>
    <w:qFormat/>
    <w:uiPriority w:val="39"/>
    <w:pPr>
      <w:spacing w:after="100"/>
      <w:ind w:left="440"/>
    </w:pPr>
    <w:rPr>
      <w:rFonts w:eastAsiaTheme="minorEastAsia"/>
    </w:rPr>
  </w:style>
  <w:style w:type="paragraph" w:styleId="17">
    <w:name w:val="toc 2"/>
    <w:basedOn w:val="1"/>
    <w:next w:val="1"/>
    <w:autoRedefine/>
    <w:unhideWhenUsed/>
    <w:qFormat/>
    <w:uiPriority w:val="39"/>
    <w:pPr>
      <w:spacing w:after="100"/>
      <w:ind w:left="220"/>
    </w:pPr>
  </w:style>
  <w:style w:type="paragraph" w:styleId="18">
    <w:name w:val="Title"/>
    <w:basedOn w:val="1"/>
    <w:next w:val="1"/>
    <w:link w:val="38"/>
    <w:qFormat/>
    <w:uiPriority w:val="10"/>
    <w:pPr>
      <w:spacing w:after="0" w:line="240" w:lineRule="auto"/>
      <w:jc w:val="center"/>
    </w:pPr>
    <w:rPr>
      <w:rFonts w:ascii="Times New Roman" w:hAnsi="Times New Roman" w:eastAsia="Times New Roman" w:cs="Times New Roman"/>
      <w:sz w:val="28"/>
      <w:szCs w:val="28"/>
      <w:lang w:val="en-US" w:eastAsia="ru-RU"/>
    </w:rPr>
  </w:style>
  <w:style w:type="paragraph" w:styleId="19">
    <w:name w:val="footer"/>
    <w:basedOn w:val="1"/>
    <w:link w:val="25"/>
    <w:unhideWhenUsed/>
    <w:qFormat/>
    <w:uiPriority w:val="99"/>
    <w:pPr>
      <w:tabs>
        <w:tab w:val="center" w:pos="4677"/>
        <w:tab w:val="right" w:pos="9355"/>
      </w:tabs>
      <w:spacing w:after="0" w:line="240" w:lineRule="auto"/>
    </w:pPr>
    <w:rPr>
      <w:rFonts w:cs="Mangal"/>
      <w:szCs w:val="23"/>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21">
    <w:name w:val="Subtitle"/>
    <w:basedOn w:val="1"/>
    <w:next w:val="1"/>
    <w:link w:val="39"/>
    <w:qFormat/>
    <w:uiPriority w:val="11"/>
    <w:pPr>
      <w:spacing w:after="0" w:line="360" w:lineRule="auto"/>
      <w:jc w:val="center"/>
    </w:pPr>
    <w:rPr>
      <w:rFonts w:ascii="Arial" w:hAnsi="Arial" w:eastAsia="Arial" w:cs="Arial"/>
      <w:sz w:val="32"/>
      <w:szCs w:val="32"/>
      <w:lang w:val="en-US" w:eastAsia="ru-RU"/>
    </w:rPr>
  </w:style>
  <w:style w:type="paragraph" w:styleId="22">
    <w:name w:val="HTML Preformatted"/>
    <w:basedOn w:val="1"/>
    <w:link w:val="4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2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Верхний колонтитул Знак"/>
    <w:basedOn w:val="7"/>
    <w:link w:val="14"/>
    <w:qFormat/>
    <w:uiPriority w:val="99"/>
    <w:rPr>
      <w:rFonts w:cs="Mangal"/>
      <w:szCs w:val="23"/>
    </w:rPr>
  </w:style>
  <w:style w:type="character" w:customStyle="1" w:styleId="25">
    <w:name w:val="Нижний колонтитул Знак"/>
    <w:basedOn w:val="7"/>
    <w:link w:val="19"/>
    <w:qFormat/>
    <w:uiPriority w:val="99"/>
    <w:rPr>
      <w:rFonts w:cs="Mangal"/>
      <w:szCs w:val="23"/>
    </w:rPr>
  </w:style>
  <w:style w:type="character" w:customStyle="1" w:styleId="26">
    <w:name w:val="Заголовок 1 Знак"/>
    <w:basedOn w:val="7"/>
    <w:link w:val="2"/>
    <w:qFormat/>
    <w:uiPriority w:val="9"/>
    <w:rPr>
      <w:rFonts w:asciiTheme="majorHAnsi" w:hAnsiTheme="majorHAnsi" w:eastAsiaTheme="majorEastAsia" w:cstheme="majorBidi"/>
      <w:color w:val="2F5597" w:themeColor="accent1" w:themeShade="BF"/>
      <w:sz w:val="32"/>
      <w:szCs w:val="32"/>
      <w:lang w:val="ru-RU" w:bidi="ar-SA"/>
    </w:rPr>
  </w:style>
  <w:style w:type="paragraph" w:customStyle="1" w:styleId="27">
    <w:name w:val="TOC Heading"/>
    <w:basedOn w:val="2"/>
    <w:next w:val="1"/>
    <w:unhideWhenUsed/>
    <w:qFormat/>
    <w:uiPriority w:val="39"/>
    <w:pPr>
      <w:spacing w:line="259" w:lineRule="auto"/>
      <w:outlineLvl w:val="9"/>
    </w:pPr>
  </w:style>
  <w:style w:type="character" w:customStyle="1" w:styleId="28">
    <w:name w:val="Заголовок 2 Знак"/>
    <w:basedOn w:val="7"/>
    <w:link w:val="3"/>
    <w:qFormat/>
    <w:uiPriority w:val="9"/>
    <w:rPr>
      <w:rFonts w:asciiTheme="majorHAnsi" w:hAnsiTheme="majorHAnsi" w:eastAsiaTheme="majorEastAsia" w:cstheme="majorBidi"/>
      <w:color w:val="2F5597" w:themeColor="accent1" w:themeShade="BF"/>
      <w:lang w:val="ru-RU" w:bidi="ar-SA"/>
    </w:rPr>
  </w:style>
  <w:style w:type="paragraph" w:styleId="29">
    <w:name w:val="List Paragraph"/>
    <w:basedOn w:val="1"/>
    <w:qFormat/>
    <w:uiPriority w:val="34"/>
    <w:pPr>
      <w:ind w:left="720"/>
      <w:contextualSpacing/>
    </w:pPr>
  </w:style>
  <w:style w:type="character" w:customStyle="1" w:styleId="30">
    <w:name w:val="Текст выноски Знак"/>
    <w:basedOn w:val="7"/>
    <w:link w:val="13"/>
    <w:semiHidden/>
    <w:qFormat/>
    <w:uiPriority w:val="99"/>
    <w:rPr>
      <w:rFonts w:ascii="Tahoma" w:hAnsi="Tahoma" w:cs="Tahoma"/>
      <w:color w:val="auto"/>
      <w:sz w:val="16"/>
      <w:szCs w:val="16"/>
      <w:lang w:val="ru-RU" w:bidi="ar-SA"/>
    </w:rPr>
  </w:style>
  <w:style w:type="paragraph" w:customStyle="1" w:styleId="31">
    <w:name w:val="whitespace-pre-wra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2">
    <w:name w:val="Table Paragraph"/>
    <w:basedOn w:val="1"/>
    <w:link w:val="33"/>
    <w:qFormat/>
    <w:uiPriority w:val="1"/>
    <w:pPr>
      <w:widowControl w:val="0"/>
      <w:autoSpaceDE w:val="0"/>
      <w:autoSpaceDN w:val="0"/>
      <w:spacing w:after="0" w:line="240" w:lineRule="auto"/>
    </w:pPr>
    <w:rPr>
      <w:rFonts w:ascii="Times New Roman" w:hAnsi="Times New Roman" w:eastAsia="Times New Roman" w:cs="Times New Roman"/>
    </w:rPr>
  </w:style>
  <w:style w:type="character" w:customStyle="1" w:styleId="33">
    <w:name w:val="Table Paragraph Знак"/>
    <w:basedOn w:val="7"/>
    <w:link w:val="32"/>
    <w:qFormat/>
    <w:uiPriority w:val="1"/>
    <w:rPr>
      <w:rFonts w:eastAsia="Times New Roman"/>
      <w:color w:val="auto"/>
      <w:sz w:val="22"/>
      <w:szCs w:val="22"/>
      <w:lang w:val="ru-RU" w:bidi="ar-SA"/>
    </w:rPr>
  </w:style>
  <w:style w:type="paragraph" w:customStyle="1" w:styleId="34">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5">
    <w:name w:val="Заголовок 3 Знак"/>
    <w:basedOn w:val="7"/>
    <w:link w:val="4"/>
    <w:semiHidden/>
    <w:uiPriority w:val="9"/>
    <w:rPr>
      <w:rFonts w:asciiTheme="majorHAnsi" w:hAnsiTheme="majorHAnsi" w:eastAsiaTheme="majorEastAsia" w:cstheme="majorBidi"/>
      <w:b/>
      <w:bCs/>
      <w:color w:val="4472C4" w:themeColor="accent1"/>
      <w:sz w:val="22"/>
      <w:szCs w:val="22"/>
      <w:lang w:bidi="ar-SA"/>
      <w14:textFill>
        <w14:solidFill>
          <w14:schemeClr w14:val="accent1"/>
        </w14:solidFill>
      </w14:textFill>
    </w:rPr>
  </w:style>
  <w:style w:type="character" w:customStyle="1" w:styleId="36">
    <w:name w:val="Заголовок 4 Знак"/>
    <w:basedOn w:val="7"/>
    <w:link w:val="5"/>
    <w:semiHidden/>
    <w:uiPriority w:val="9"/>
    <w:rPr>
      <w:rFonts w:asciiTheme="majorHAnsi" w:hAnsiTheme="majorHAnsi" w:eastAsiaTheme="majorEastAsia" w:cstheme="majorBidi"/>
      <w:b/>
      <w:bCs/>
      <w:i/>
      <w:iCs/>
      <w:color w:val="4472C4" w:themeColor="accent1"/>
      <w:sz w:val="22"/>
      <w:szCs w:val="22"/>
      <w:lang w:bidi="ar-SA"/>
      <w14:textFill>
        <w14:solidFill>
          <w14:schemeClr w14:val="accent1"/>
        </w14:solidFill>
      </w14:textFill>
    </w:rPr>
  </w:style>
  <w:style w:type="character" w:customStyle="1" w:styleId="37">
    <w:name w:val="Заголовок 5 Знак"/>
    <w:basedOn w:val="7"/>
    <w:link w:val="6"/>
    <w:semiHidden/>
    <w:qFormat/>
    <w:uiPriority w:val="9"/>
    <w:rPr>
      <w:rFonts w:asciiTheme="majorHAnsi" w:hAnsiTheme="majorHAnsi" w:eastAsiaTheme="majorEastAsia" w:cstheme="majorBidi"/>
      <w:color w:val="203864" w:themeColor="accent1" w:themeShade="80"/>
      <w:sz w:val="22"/>
      <w:szCs w:val="22"/>
      <w:lang w:bidi="ar-SA"/>
    </w:rPr>
  </w:style>
  <w:style w:type="character" w:customStyle="1" w:styleId="38">
    <w:name w:val="Название Знак"/>
    <w:basedOn w:val="7"/>
    <w:link w:val="18"/>
    <w:qFormat/>
    <w:uiPriority w:val="10"/>
    <w:rPr>
      <w:rFonts w:eastAsia="Times New Roman"/>
      <w:color w:val="auto"/>
      <w:sz w:val="28"/>
      <w:szCs w:val="28"/>
      <w:lang w:val="en-US" w:eastAsia="ru-RU" w:bidi="ar-SA"/>
    </w:rPr>
  </w:style>
  <w:style w:type="character" w:customStyle="1" w:styleId="39">
    <w:name w:val="Подзаголовок Знак"/>
    <w:basedOn w:val="7"/>
    <w:link w:val="21"/>
    <w:uiPriority w:val="11"/>
    <w:rPr>
      <w:rFonts w:ascii="Arial" w:hAnsi="Arial" w:eastAsia="Arial" w:cs="Arial"/>
      <w:color w:val="auto"/>
      <w:sz w:val="32"/>
      <w:szCs w:val="32"/>
      <w:lang w:val="en-US" w:eastAsia="ru-RU" w:bidi="ar-SA"/>
    </w:rPr>
  </w:style>
  <w:style w:type="character" w:customStyle="1" w:styleId="40">
    <w:name w:val="Стандартный HTML Знак"/>
    <w:basedOn w:val="7"/>
    <w:link w:val="22"/>
    <w:semiHidden/>
    <w:qFormat/>
    <w:uiPriority w:val="99"/>
    <w:rPr>
      <w:rFonts w:ascii="Courier New" w:hAnsi="Courier New" w:eastAsia="Times New Roman" w:cs="Courier New"/>
      <w:color w:val="auto"/>
      <w:sz w:val="20"/>
      <w:szCs w:val="20"/>
      <w:lang w:eastAsia="ru-RU" w:bidi="ar-SA"/>
    </w:rPr>
  </w:style>
  <w:style w:type="character" w:customStyle="1" w:styleId="41">
    <w:name w:val="hljs-att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theme" Target="theme/theme1.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9510E-DC42-4BD9-95D3-CCB0E008E427}">
  <ds:schemaRefs/>
</ds:datastoreItem>
</file>

<file path=docProps/app.xml><?xml version="1.0" encoding="utf-8"?>
<Properties xmlns="http://schemas.openxmlformats.org/officeDocument/2006/extended-properties" xmlns:vt="http://schemas.openxmlformats.org/officeDocument/2006/docPropsVTypes">
  <Template>Normal.dotm</Template>
  <Company>Reanimator Extreme Edition</Company>
  <Pages>22</Pages>
  <Words>4218</Words>
  <Characters>24047</Characters>
  <Lines>200</Lines>
  <Paragraphs>56</Paragraphs>
  <TotalTime>97</TotalTime>
  <ScaleCrop>false</ScaleCrop>
  <LinksUpToDate>false</LinksUpToDate>
  <CharactersWithSpaces>28209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2026-01-08T13:48:00Z</dcterms:created>
  <dc:creator>Глеб Логинов</dc:creator>
  <cp:lastModifiedBy>coldl</cp:lastModifiedBy>
  <cp:lastPrinted>2023-12-26T22:55:00Z</cp:lastPrinted>
  <dcterms:modified xsi:type="dcterms:W3CDTF">2026-01-11T13:42:28Z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77948D492FDA47E888AA606CABFB45B8_13</vt:lpwstr>
  </property>
</Properties>
</file>