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Министерство образования Республики Беларусь </w:t>
      </w:r>
    </w:p>
    <w:p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Учреждение образования «Брестский государственный </w:t>
      </w:r>
    </w:p>
    <w:p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технический университет» </w:t>
      </w:r>
    </w:p>
    <w:p w:rsidR="00C25E03"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Кафедра интеллектуальных информационных технологий</w:t>
      </w:r>
    </w:p>
    <w:p w:rsidR="00C25E03" w:rsidRPr="00C55C40" w:rsidRDefault="00C25E03" w:rsidP="00A46F18">
      <w:pPr>
        <w:widowControl w:val="0"/>
        <w:spacing w:after="0" w:line="360" w:lineRule="auto"/>
        <w:jc w:val="both"/>
        <w:rPr>
          <w:rFonts w:ascii="Times New Roman" w:hAnsi="Times New Roman" w:cs="Times New Roman"/>
          <w:sz w:val="28"/>
          <w:szCs w:val="28"/>
        </w:rPr>
      </w:pPr>
    </w:p>
    <w:p w:rsidR="00C25E03" w:rsidRPr="00C55C40" w:rsidRDefault="00C25E03" w:rsidP="00A46F18">
      <w:pPr>
        <w:widowControl w:val="0"/>
        <w:spacing w:after="0" w:line="360" w:lineRule="auto"/>
        <w:jc w:val="center"/>
        <w:rPr>
          <w:rFonts w:ascii="Times New Roman" w:hAnsi="Times New Roman" w:cs="Times New Roman"/>
          <w:sz w:val="28"/>
          <w:szCs w:val="28"/>
        </w:rPr>
      </w:pPr>
    </w:p>
    <w:p w:rsidR="00C25E03" w:rsidRPr="00C55C40" w:rsidRDefault="00C25E03" w:rsidP="00A46F18">
      <w:pPr>
        <w:widowControl w:val="0"/>
        <w:spacing w:after="0" w:line="360" w:lineRule="auto"/>
        <w:jc w:val="center"/>
        <w:rPr>
          <w:rFonts w:ascii="Times New Roman" w:hAnsi="Times New Roman" w:cs="Times New Roman"/>
          <w:sz w:val="28"/>
          <w:szCs w:val="28"/>
        </w:rPr>
      </w:pPr>
    </w:p>
    <w:p w:rsidR="004C2F9A" w:rsidRPr="009912FD" w:rsidRDefault="004C2F9A" w:rsidP="00A46F18">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 xml:space="preserve">ПОЯСНИТЕЛЬНАЯ ЗАПИСКА </w:t>
      </w:r>
    </w:p>
    <w:p w:rsidR="00C25E03" w:rsidRPr="009912FD" w:rsidRDefault="004C2F9A" w:rsidP="004C2F9A">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К КУРСОВОЙ РАБОТЕ ПО ДИСЦИПЛИНЕ</w:t>
      </w:r>
      <w:r w:rsidRPr="009912FD">
        <w:rPr>
          <w:rFonts w:ascii="Times New Roman" w:hAnsi="Times New Roman" w:cs="Times New Roman"/>
          <w:b/>
          <w:sz w:val="28"/>
          <w:szCs w:val="28"/>
        </w:rPr>
        <w:br/>
      </w:r>
      <w:r w:rsidR="00C25E03" w:rsidRPr="009912FD">
        <w:rPr>
          <w:rFonts w:ascii="Times New Roman" w:hAnsi="Times New Roman" w:cs="Times New Roman"/>
          <w:b/>
          <w:sz w:val="28"/>
          <w:szCs w:val="28"/>
        </w:rPr>
        <w:t>«</w:t>
      </w:r>
      <w:r w:rsidR="00D75A39">
        <w:rPr>
          <w:rFonts w:ascii="Times New Roman" w:hAnsi="Times New Roman" w:cs="Times New Roman"/>
          <w:b/>
          <w:sz w:val="28"/>
          <w:szCs w:val="28"/>
        </w:rPr>
        <w:t>Веб-технологии</w:t>
      </w:r>
      <w:r w:rsidR="00C25E03" w:rsidRPr="009912FD">
        <w:rPr>
          <w:rFonts w:ascii="Times New Roman" w:hAnsi="Times New Roman" w:cs="Times New Roman"/>
          <w:b/>
          <w:sz w:val="28"/>
          <w:szCs w:val="28"/>
        </w:rPr>
        <w:t>»</w:t>
      </w:r>
    </w:p>
    <w:p w:rsidR="00C25E03" w:rsidRPr="009912FD" w:rsidRDefault="004C2F9A" w:rsidP="00AA4E94">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Тема</w:t>
      </w:r>
      <w:r w:rsidR="00C25E03" w:rsidRPr="009912FD">
        <w:rPr>
          <w:rFonts w:ascii="Times New Roman" w:hAnsi="Times New Roman" w:cs="Times New Roman"/>
          <w:b/>
          <w:sz w:val="28"/>
          <w:szCs w:val="28"/>
        </w:rPr>
        <w:t>: «</w:t>
      </w:r>
      <w:r w:rsidR="00882F42" w:rsidRPr="00882F42">
        <w:rPr>
          <w:rFonts w:ascii="Times New Roman" w:hAnsi="Times New Roman" w:cs="Times New Roman"/>
          <w:b/>
          <w:sz w:val="28"/>
          <w:szCs w:val="28"/>
        </w:rPr>
        <w:t xml:space="preserve">Full-stack приложение для мониторинга показаний устройств </w:t>
      </w:r>
      <w:r w:rsidR="00E6111D">
        <w:rPr>
          <w:rFonts w:ascii="Times New Roman" w:hAnsi="Times New Roman" w:cs="Times New Roman"/>
          <w:b/>
          <w:sz w:val="28"/>
          <w:szCs w:val="28"/>
        </w:rPr>
        <w:br/>
      </w:r>
      <w:r w:rsidR="00882F42" w:rsidRPr="00882F42">
        <w:rPr>
          <w:rFonts w:ascii="Times New Roman" w:hAnsi="Times New Roman" w:cs="Times New Roman"/>
          <w:b/>
          <w:sz w:val="28"/>
          <w:szCs w:val="28"/>
        </w:rPr>
        <w:t>умного дома</w:t>
      </w:r>
      <w:r w:rsidR="00C25E03" w:rsidRPr="009912FD">
        <w:rPr>
          <w:rFonts w:ascii="Times New Roman" w:hAnsi="Times New Roman" w:cs="Times New Roman"/>
          <w:b/>
          <w:sz w:val="28"/>
          <w:szCs w:val="28"/>
        </w:rPr>
        <w:t>»</w:t>
      </w:r>
    </w:p>
    <w:p w:rsidR="004C2F9A" w:rsidRPr="00ED1A53" w:rsidRDefault="004C2F9A" w:rsidP="00AA4E94">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КР.АС-63.22002</w:t>
      </w:r>
      <w:r w:rsidR="00D70E97">
        <w:rPr>
          <w:rFonts w:ascii="Times New Roman" w:hAnsi="Times New Roman" w:cs="Times New Roman"/>
          <w:b/>
          <w:sz w:val="28"/>
          <w:szCs w:val="28"/>
        </w:rPr>
        <w:t>5</w:t>
      </w:r>
      <w:r w:rsidRPr="00ED1A53">
        <w:rPr>
          <w:rFonts w:ascii="Times New Roman" w:hAnsi="Times New Roman" w:cs="Times New Roman"/>
          <w:b/>
          <w:sz w:val="28"/>
          <w:szCs w:val="28"/>
        </w:rPr>
        <w:t>-0</w:t>
      </w:r>
      <w:r w:rsidR="00882F42">
        <w:rPr>
          <w:rFonts w:ascii="Times New Roman" w:hAnsi="Times New Roman" w:cs="Times New Roman"/>
          <w:b/>
          <w:sz w:val="28"/>
          <w:szCs w:val="28"/>
        </w:rPr>
        <w:t>5</w:t>
      </w:r>
      <w:r w:rsidR="009912FD" w:rsidRPr="008B718A">
        <w:rPr>
          <w:rFonts w:ascii="Times New Roman" w:hAnsi="Times New Roman" w:cs="Times New Roman"/>
          <w:b/>
          <w:sz w:val="28"/>
          <w:szCs w:val="28"/>
        </w:rPr>
        <w:t xml:space="preserve"> </w:t>
      </w:r>
      <w:r w:rsidRPr="00ED1A53">
        <w:rPr>
          <w:rFonts w:ascii="Times New Roman" w:hAnsi="Times New Roman" w:cs="Times New Roman"/>
          <w:b/>
          <w:sz w:val="28"/>
          <w:szCs w:val="28"/>
        </w:rPr>
        <w:t>81-00</w:t>
      </w:r>
    </w:p>
    <w:p w:rsidR="00C55C40" w:rsidRDefault="00C55C40" w:rsidP="00A46F18">
      <w:pPr>
        <w:widowControl w:val="0"/>
        <w:spacing w:after="0" w:line="360" w:lineRule="auto"/>
        <w:ind w:firstLine="709"/>
        <w:jc w:val="center"/>
        <w:rPr>
          <w:rFonts w:ascii="Times New Roman" w:hAnsi="Times New Roman" w:cs="Times New Roman"/>
          <w:sz w:val="28"/>
          <w:szCs w:val="28"/>
        </w:rPr>
      </w:pPr>
    </w:p>
    <w:p w:rsidR="00C55C40" w:rsidRPr="00C55C40" w:rsidRDefault="00C55C40" w:rsidP="00A46F18">
      <w:pPr>
        <w:widowControl w:val="0"/>
        <w:spacing w:after="0" w:line="360" w:lineRule="auto"/>
        <w:ind w:firstLine="709"/>
        <w:jc w:val="center"/>
        <w:rPr>
          <w:rFonts w:ascii="Times New Roman" w:hAnsi="Times New Roman" w:cs="Times New Roman"/>
          <w:sz w:val="28"/>
          <w:szCs w:val="28"/>
        </w:rPr>
      </w:pPr>
    </w:p>
    <w:p w:rsidR="00C25E03" w:rsidRPr="00C55C40" w:rsidRDefault="00C55C40" w:rsidP="008147D7">
      <w:pPr>
        <w:widowControl w:val="0"/>
        <w:spacing w:after="0" w:line="360" w:lineRule="auto"/>
        <w:ind w:left="6521" w:right="-30"/>
        <w:rPr>
          <w:rFonts w:ascii="Times New Roman" w:hAnsi="Times New Roman" w:cs="Times New Roman"/>
          <w:b/>
          <w:sz w:val="28"/>
          <w:szCs w:val="28"/>
        </w:rPr>
      </w:pPr>
      <w:r w:rsidRPr="00C55C40">
        <w:rPr>
          <w:rFonts w:ascii="Times New Roman" w:hAnsi="Times New Roman" w:cs="Times New Roman"/>
          <w:b/>
          <w:sz w:val="28"/>
          <w:szCs w:val="28"/>
        </w:rPr>
        <w:t xml:space="preserve">Листов: </w:t>
      </w:r>
      <w:r w:rsidR="00915CBB">
        <w:rPr>
          <w:rFonts w:ascii="Times New Roman" w:hAnsi="Times New Roman" w:cs="Times New Roman"/>
          <w:b/>
          <w:sz w:val="28"/>
          <w:szCs w:val="28"/>
        </w:rPr>
        <w:t>2</w:t>
      </w:r>
      <w:r w:rsidR="002C3FD5">
        <w:rPr>
          <w:rFonts w:ascii="Times New Roman" w:hAnsi="Times New Roman" w:cs="Times New Roman"/>
          <w:b/>
          <w:sz w:val="28"/>
          <w:szCs w:val="28"/>
        </w:rPr>
        <w:t>6</w:t>
      </w:r>
    </w:p>
    <w:p w:rsidR="00ED1A53" w:rsidRDefault="00ED1A53" w:rsidP="006F0B2D">
      <w:pPr>
        <w:widowControl w:val="0"/>
        <w:spacing w:after="0" w:line="360" w:lineRule="auto"/>
        <w:ind w:right="1728"/>
        <w:rPr>
          <w:rFonts w:ascii="Times New Roman" w:hAnsi="Times New Roman" w:cs="Times New Roman"/>
          <w:b/>
          <w:sz w:val="28"/>
          <w:szCs w:val="28"/>
        </w:rPr>
      </w:pPr>
    </w:p>
    <w:p w:rsidR="00ED1A53" w:rsidRPr="00C55C40" w:rsidRDefault="00ED1A53" w:rsidP="00F13BA6">
      <w:pPr>
        <w:widowControl w:val="0"/>
        <w:spacing w:after="0" w:line="360" w:lineRule="auto"/>
        <w:ind w:right="1728"/>
        <w:rPr>
          <w:rFonts w:ascii="Times New Roman" w:hAnsi="Times New Roman" w:cs="Times New Roman"/>
          <w:b/>
          <w:sz w:val="28"/>
          <w:szCs w:val="28"/>
        </w:rPr>
      </w:pPr>
    </w:p>
    <w:p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b/>
          <w:sz w:val="28"/>
          <w:szCs w:val="28"/>
        </w:rPr>
        <w:t>Выполнил:</w:t>
      </w:r>
      <w:r w:rsidRPr="00C55C40">
        <w:rPr>
          <w:rFonts w:ascii="Times New Roman" w:hAnsi="Times New Roman" w:cs="Times New Roman"/>
          <w:sz w:val="28"/>
          <w:szCs w:val="28"/>
        </w:rPr>
        <w:br/>
        <w:t xml:space="preserve">студент </w:t>
      </w:r>
      <w:r w:rsidR="00D75A39">
        <w:rPr>
          <w:rFonts w:ascii="Times New Roman" w:hAnsi="Times New Roman" w:cs="Times New Roman"/>
          <w:sz w:val="28"/>
          <w:szCs w:val="28"/>
        </w:rPr>
        <w:t>4</w:t>
      </w:r>
      <w:r w:rsidRPr="00C55C40">
        <w:rPr>
          <w:rFonts w:ascii="Times New Roman" w:hAnsi="Times New Roman" w:cs="Times New Roman"/>
          <w:sz w:val="28"/>
          <w:szCs w:val="28"/>
        </w:rPr>
        <w:t xml:space="preserve"> курса</w:t>
      </w:r>
      <w:r w:rsidR="004C2F9A" w:rsidRPr="00C55C40">
        <w:rPr>
          <w:rFonts w:ascii="Times New Roman" w:hAnsi="Times New Roman" w:cs="Times New Roman"/>
          <w:sz w:val="28"/>
          <w:szCs w:val="28"/>
        </w:rPr>
        <w:t>, ФЭИС,</w:t>
      </w:r>
    </w:p>
    <w:p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sz w:val="28"/>
          <w:szCs w:val="28"/>
        </w:rPr>
        <w:t>группы АС-63</w:t>
      </w:r>
    </w:p>
    <w:p w:rsidR="00C25E03" w:rsidRPr="00C55C40" w:rsidRDefault="00AA4E94"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sz w:val="28"/>
          <w:szCs w:val="28"/>
        </w:rPr>
        <w:t>Стельмашук И. А</w:t>
      </w:r>
      <w:r w:rsidR="00C25E03" w:rsidRPr="00C55C40">
        <w:rPr>
          <w:rFonts w:ascii="Times New Roman" w:hAnsi="Times New Roman" w:cs="Times New Roman"/>
          <w:sz w:val="28"/>
          <w:szCs w:val="28"/>
        </w:rPr>
        <w:t>.</w:t>
      </w:r>
    </w:p>
    <w:p w:rsidR="00C25E03" w:rsidRPr="00C55C40" w:rsidRDefault="00C25E03" w:rsidP="004C2F9A">
      <w:pPr>
        <w:widowControl w:val="0"/>
        <w:spacing w:after="0" w:line="360" w:lineRule="auto"/>
        <w:ind w:left="6521"/>
        <w:jc w:val="both"/>
        <w:rPr>
          <w:rFonts w:ascii="Times New Roman" w:hAnsi="Times New Roman" w:cs="Times New Roman"/>
          <w:sz w:val="28"/>
          <w:szCs w:val="28"/>
        </w:rPr>
      </w:pPr>
    </w:p>
    <w:p w:rsidR="004C2F9A" w:rsidRPr="008B718A" w:rsidRDefault="004C2F9A" w:rsidP="004C2F9A">
      <w:pPr>
        <w:widowControl w:val="0"/>
        <w:spacing w:after="0" w:line="360" w:lineRule="auto"/>
        <w:ind w:left="6521"/>
        <w:jc w:val="both"/>
        <w:rPr>
          <w:rFonts w:ascii="Times New Roman" w:hAnsi="Times New Roman" w:cs="Times New Roman"/>
          <w:b/>
          <w:sz w:val="28"/>
          <w:szCs w:val="28"/>
        </w:rPr>
      </w:pPr>
      <w:r w:rsidRPr="00C55C40">
        <w:rPr>
          <w:rFonts w:ascii="Times New Roman" w:hAnsi="Times New Roman" w:cs="Times New Roman"/>
          <w:b/>
          <w:sz w:val="28"/>
          <w:szCs w:val="28"/>
        </w:rPr>
        <w:t>Проверил:</w:t>
      </w:r>
    </w:p>
    <w:p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старший преподаватель</w:t>
      </w:r>
    </w:p>
    <w:p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кафедры ИИТ</w:t>
      </w:r>
    </w:p>
    <w:p w:rsidR="004C2F9A" w:rsidRPr="00C55C40" w:rsidRDefault="00D75A39" w:rsidP="007A050E">
      <w:pPr>
        <w:widowControl w:val="0"/>
        <w:spacing w:after="0" w:line="360" w:lineRule="auto"/>
        <w:ind w:left="6521"/>
        <w:jc w:val="both"/>
        <w:rPr>
          <w:rFonts w:ascii="Times New Roman" w:hAnsi="Times New Roman" w:cs="Times New Roman"/>
          <w:sz w:val="28"/>
          <w:szCs w:val="28"/>
        </w:rPr>
      </w:pPr>
      <w:r>
        <w:rPr>
          <w:rFonts w:ascii="Times New Roman" w:hAnsi="Times New Roman" w:cs="Times New Roman"/>
          <w:sz w:val="28"/>
          <w:szCs w:val="28"/>
        </w:rPr>
        <w:t>Несюк А. Н</w:t>
      </w:r>
      <w:r w:rsidR="004C2F9A" w:rsidRPr="00C55C40">
        <w:rPr>
          <w:rFonts w:ascii="Times New Roman" w:hAnsi="Times New Roman" w:cs="Times New Roman"/>
          <w:sz w:val="28"/>
          <w:szCs w:val="28"/>
        </w:rPr>
        <w:t>.</w:t>
      </w:r>
    </w:p>
    <w:p w:rsidR="00C25E03" w:rsidRDefault="00C25E03" w:rsidP="00A46F18">
      <w:pPr>
        <w:widowControl w:val="0"/>
        <w:spacing w:after="0" w:line="360" w:lineRule="auto"/>
        <w:ind w:left="6663"/>
        <w:jc w:val="both"/>
        <w:rPr>
          <w:rFonts w:ascii="Times New Roman" w:hAnsi="Times New Roman" w:cs="Times New Roman"/>
          <w:sz w:val="28"/>
          <w:szCs w:val="28"/>
        </w:rPr>
      </w:pPr>
    </w:p>
    <w:p w:rsidR="00ED1A53" w:rsidRPr="00C55C40" w:rsidRDefault="00ED1A53" w:rsidP="00A46F18">
      <w:pPr>
        <w:widowControl w:val="0"/>
        <w:spacing w:after="0" w:line="360" w:lineRule="auto"/>
        <w:ind w:left="6663"/>
        <w:jc w:val="both"/>
        <w:rPr>
          <w:rFonts w:ascii="Times New Roman" w:hAnsi="Times New Roman" w:cs="Times New Roman"/>
          <w:sz w:val="28"/>
          <w:szCs w:val="28"/>
        </w:rPr>
      </w:pPr>
    </w:p>
    <w:p w:rsidR="00C25E03" w:rsidRPr="00C55C40" w:rsidRDefault="00C25E03" w:rsidP="00A46F18">
      <w:pPr>
        <w:widowControl w:val="0"/>
        <w:spacing w:after="0" w:line="360" w:lineRule="auto"/>
        <w:ind w:left="6663"/>
        <w:jc w:val="both"/>
        <w:rPr>
          <w:rFonts w:ascii="Times New Roman" w:hAnsi="Times New Roman" w:cs="Times New Roman"/>
          <w:sz w:val="28"/>
          <w:szCs w:val="28"/>
        </w:rPr>
      </w:pPr>
    </w:p>
    <w:p w:rsidR="00C25E03" w:rsidRPr="00C55C40" w:rsidRDefault="00C25E03" w:rsidP="00A46F18">
      <w:pPr>
        <w:widowControl w:val="0"/>
        <w:spacing w:after="0" w:line="360" w:lineRule="auto"/>
        <w:jc w:val="center"/>
        <w:rPr>
          <w:rFonts w:ascii="Times New Roman" w:hAnsi="Times New Roman" w:cs="Times New Roman"/>
          <w:b/>
          <w:sz w:val="28"/>
          <w:szCs w:val="28"/>
        </w:rPr>
        <w:sectPr w:rsidR="00C25E03" w:rsidRPr="00C55C40" w:rsidSect="00752639">
          <w:footerReference w:type="default" r:id="rId8"/>
          <w:footerReference w:type="first" r:id="rId9"/>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C55C40">
        <w:rPr>
          <w:rFonts w:ascii="Times New Roman" w:hAnsi="Times New Roman" w:cs="Times New Roman"/>
          <w:b/>
          <w:sz w:val="28"/>
          <w:szCs w:val="28"/>
        </w:rPr>
        <w:t>Брест 202</w:t>
      </w:r>
      <w:r w:rsidR="00D75A39">
        <w:rPr>
          <w:rFonts w:ascii="Times New Roman" w:hAnsi="Times New Roman" w:cs="Times New Roman"/>
          <w:b/>
          <w:sz w:val="28"/>
          <w:szCs w:val="28"/>
        </w:rPr>
        <w:t>5</w:t>
      </w:r>
    </w:p>
    <w:sdt>
      <w:sdtPr>
        <w:rPr>
          <w:rFonts w:ascii="Times New Roman" w:eastAsiaTheme="minorHAnsi" w:hAnsi="Times New Roman" w:cs="Times New Roman"/>
          <w:b/>
          <w:bCs/>
          <w:color w:val="000000" w:themeColor="text1"/>
          <w:sz w:val="28"/>
          <w:szCs w:val="28"/>
        </w:rPr>
        <w:id w:val="1957910442"/>
        <w:docPartObj>
          <w:docPartGallery w:val="Table of Contents"/>
          <w:docPartUnique/>
        </w:docPartObj>
      </w:sdtPr>
      <w:sdtEndPr>
        <w:rPr>
          <w:color w:val="auto"/>
        </w:rPr>
      </w:sdtEndPr>
      <w:sdtContent>
        <w:p w:rsidR="005F62C9" w:rsidRPr="00625187" w:rsidRDefault="009F534D" w:rsidP="002E5EFC">
          <w:pPr>
            <w:pStyle w:val="a8"/>
            <w:widowControl w:val="0"/>
            <w:spacing w:before="0" w:after="240" w:line="240" w:lineRule="auto"/>
            <w:rPr>
              <w:rFonts w:ascii="Times New Roman" w:hAnsi="Times New Roman" w:cs="Times New Roman"/>
              <w:b/>
              <w:bCs/>
              <w:color w:val="000000" w:themeColor="text1"/>
              <w:sz w:val="28"/>
              <w:szCs w:val="28"/>
            </w:rPr>
          </w:pPr>
          <w:r w:rsidRPr="00625187">
            <w:rPr>
              <w:rFonts w:ascii="Times New Roman" w:hAnsi="Times New Roman" w:cs="Times New Roman"/>
              <w:b/>
              <w:bCs/>
              <w:color w:val="000000" w:themeColor="text1"/>
              <w:sz w:val="28"/>
              <w:szCs w:val="28"/>
            </w:rPr>
            <w:t>Содержание</w:t>
          </w:r>
        </w:p>
        <w:p w:rsidR="002C3FD5" w:rsidRPr="00625187" w:rsidRDefault="00E30029" w:rsidP="00625187">
          <w:pPr>
            <w:pStyle w:val="11"/>
            <w:tabs>
              <w:tab w:val="right" w:leader="dot" w:pos="10025"/>
            </w:tabs>
            <w:spacing w:line="240" w:lineRule="auto"/>
            <w:rPr>
              <w:rFonts w:ascii="Times New Roman" w:eastAsiaTheme="minorEastAsia" w:hAnsi="Times New Roman" w:cs="Times New Roman"/>
              <w:noProof/>
              <w:sz w:val="28"/>
              <w:szCs w:val="28"/>
              <w:lang w:eastAsia="ru-RU"/>
            </w:rPr>
          </w:pPr>
          <w:r w:rsidRPr="00625187">
            <w:rPr>
              <w:rFonts w:ascii="Times New Roman" w:hAnsi="Times New Roman" w:cs="Times New Roman"/>
              <w:b/>
              <w:bCs/>
              <w:color w:val="000000" w:themeColor="text1"/>
              <w:sz w:val="28"/>
              <w:szCs w:val="28"/>
            </w:rPr>
            <w:fldChar w:fldCharType="begin"/>
          </w:r>
          <w:r w:rsidR="005F62C9" w:rsidRPr="00625187">
            <w:rPr>
              <w:rFonts w:ascii="Times New Roman" w:hAnsi="Times New Roman" w:cs="Times New Roman"/>
              <w:b/>
              <w:bCs/>
              <w:color w:val="000000" w:themeColor="text1"/>
              <w:sz w:val="28"/>
              <w:szCs w:val="28"/>
            </w:rPr>
            <w:instrText xml:space="preserve"> TOC \o "1-3" \h \z \u </w:instrText>
          </w:r>
          <w:r w:rsidRPr="00625187">
            <w:rPr>
              <w:rFonts w:ascii="Times New Roman" w:hAnsi="Times New Roman" w:cs="Times New Roman"/>
              <w:b/>
              <w:bCs/>
              <w:color w:val="000000" w:themeColor="text1"/>
              <w:sz w:val="28"/>
              <w:szCs w:val="28"/>
            </w:rPr>
            <w:fldChar w:fldCharType="separate"/>
          </w:r>
          <w:hyperlink w:anchor="_Toc218546873" w:history="1">
            <w:r w:rsidR="002C3FD5" w:rsidRPr="00625187">
              <w:rPr>
                <w:rStyle w:val="aa"/>
                <w:rFonts w:ascii="Times New Roman" w:hAnsi="Times New Roman" w:cs="Times New Roman"/>
                <w:b/>
                <w:bCs/>
                <w:noProof/>
                <w:sz w:val="28"/>
                <w:szCs w:val="28"/>
              </w:rPr>
              <w:t>Введение</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_Toc218546873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3</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left" w:pos="440"/>
              <w:tab w:val="right" w:leader="dot" w:pos="10025"/>
            </w:tabs>
            <w:spacing w:line="240" w:lineRule="auto"/>
            <w:rPr>
              <w:rFonts w:ascii="Times New Roman" w:eastAsiaTheme="minorEastAsia" w:hAnsi="Times New Roman" w:cs="Times New Roman"/>
              <w:noProof/>
              <w:sz w:val="28"/>
              <w:szCs w:val="28"/>
              <w:lang w:eastAsia="ru-RU"/>
            </w:rPr>
          </w:pPr>
          <w:hyperlink w:anchor="_Toc218546874" w:history="1">
            <w:r w:rsidR="002C3FD5" w:rsidRPr="00625187">
              <w:rPr>
                <w:rStyle w:val="aa"/>
                <w:rFonts w:ascii="Times New Roman" w:eastAsia="Times New Roman" w:hAnsi="Times New Roman" w:cs="Times New Roman"/>
                <w:b/>
                <w:bCs/>
                <w:noProof/>
                <w:sz w:val="28"/>
                <w:szCs w:val="28"/>
              </w:rPr>
              <w:t>1.</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Постановка задачи</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_Toc218546874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4</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75" w:history="1">
            <w:r w:rsidR="002C3FD5" w:rsidRPr="00625187">
              <w:rPr>
                <w:rStyle w:val="aa"/>
                <w:rFonts w:ascii="Times New Roman" w:hAnsi="Times New Roman" w:cs="Times New Roman"/>
                <w:b/>
                <w:noProof/>
                <w:sz w:val="28"/>
                <w:szCs w:val="28"/>
              </w:rPr>
              <w:t>1.1</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Исходные данные и форматы</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_Toc218546875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4</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76" w:history="1">
            <w:r w:rsidR="002C3FD5" w:rsidRPr="00625187">
              <w:rPr>
                <w:rStyle w:val="aa"/>
                <w:rFonts w:ascii="Times New Roman" w:hAnsi="Times New Roman" w:cs="Times New Roman"/>
                <w:b/>
                <w:noProof/>
                <w:sz w:val="28"/>
                <w:szCs w:val="28"/>
              </w:rPr>
              <w:t>1.2</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Модель данных</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_Toc218546876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4</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77" w:history="1">
            <w:r w:rsidR="002C3FD5" w:rsidRPr="00625187">
              <w:rPr>
                <w:rStyle w:val="aa"/>
                <w:rFonts w:ascii="Times New Roman" w:hAnsi="Times New Roman" w:cs="Times New Roman"/>
                <w:b/>
                <w:noProof/>
                <w:sz w:val="28"/>
                <w:szCs w:val="28"/>
              </w:rPr>
              <w:t>1.3</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Функциональные требования</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_Toc218546877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5</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78" w:history="1">
            <w:r w:rsidR="002C3FD5" w:rsidRPr="00625187">
              <w:rPr>
                <w:rStyle w:val="aa"/>
                <w:rFonts w:ascii="Times New Roman" w:hAnsi="Times New Roman" w:cs="Times New Roman"/>
                <w:b/>
                <w:noProof/>
                <w:sz w:val="28"/>
                <w:szCs w:val="28"/>
              </w:rPr>
              <w:t>1.4</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Нефункциональные требования</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_Toc218546878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6</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79" w:history="1">
            <w:r w:rsidR="002C3FD5" w:rsidRPr="00625187">
              <w:rPr>
                <w:rStyle w:val="aa"/>
                <w:rFonts w:ascii="Times New Roman" w:hAnsi="Times New Roman" w:cs="Times New Roman"/>
                <w:b/>
                <w:noProof/>
                <w:sz w:val="28"/>
                <w:szCs w:val="28"/>
              </w:rPr>
              <w:t>1.5</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Технические ограничения</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_Toc218546879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6</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0" w:history="1">
            <w:r w:rsidR="002C3FD5" w:rsidRPr="00625187">
              <w:rPr>
                <w:rStyle w:val="aa"/>
                <w:rFonts w:ascii="Times New Roman" w:hAnsi="Times New Roman" w:cs="Times New Roman"/>
                <w:b/>
                <w:noProof/>
                <w:sz w:val="28"/>
                <w:szCs w:val="28"/>
              </w:rPr>
              <w:t>1.6</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Чеклист приёски MVP</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_Toc218546880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7</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right" w:leader="dot" w:pos="10025"/>
            </w:tabs>
            <w:spacing w:line="240" w:lineRule="auto"/>
            <w:rPr>
              <w:rFonts w:ascii="Times New Roman" w:eastAsiaTheme="minorEastAsia" w:hAnsi="Times New Roman" w:cs="Times New Roman"/>
              <w:noProof/>
              <w:sz w:val="28"/>
              <w:szCs w:val="28"/>
              <w:lang w:eastAsia="ru-RU"/>
            </w:rPr>
          </w:pPr>
          <w:hyperlink w:anchor="_Toc218546881" w:history="1">
            <w:r w:rsidR="002C3FD5" w:rsidRPr="00625187">
              <w:rPr>
                <w:rStyle w:val="aa"/>
                <w:rFonts w:ascii="Times New Roman" w:hAnsi="Times New Roman" w:cs="Times New Roman"/>
                <w:b/>
                <w:bCs/>
                <w:noProof/>
                <w:sz w:val="28"/>
                <w:szCs w:val="28"/>
              </w:rPr>
              <w:t>2. Разработка алгоритмов</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_Toc218546881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9</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2" w:history="1">
            <w:r w:rsidR="002C3FD5" w:rsidRPr="00625187">
              <w:rPr>
                <w:rStyle w:val="aa"/>
                <w:rFonts w:ascii="Times New Roman" w:hAnsi="Times New Roman" w:cs="Times New Roman"/>
                <w:b/>
                <w:noProof/>
                <w:sz w:val="28"/>
                <w:szCs w:val="28"/>
              </w:rPr>
              <w:t>2.1</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Описание сущностей и связей</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_Toc218546882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9</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3" w:history="1">
            <w:r w:rsidR="002C3FD5" w:rsidRPr="00625187">
              <w:rPr>
                <w:rStyle w:val="aa"/>
                <w:rFonts w:ascii="Times New Roman" w:hAnsi="Times New Roman" w:cs="Times New Roman"/>
                <w:b/>
                <w:noProof/>
                <w:sz w:val="28"/>
                <w:szCs w:val="28"/>
              </w:rPr>
              <w:t>2.2</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Алгоритм формирования ленты (дашборда)</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_Toc218546883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10</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4" w:history="1">
            <w:r w:rsidR="002C3FD5" w:rsidRPr="00625187">
              <w:rPr>
                <w:rStyle w:val="aa"/>
                <w:rFonts w:ascii="Times New Roman" w:hAnsi="Times New Roman" w:cs="Times New Roman"/>
                <w:b/>
                <w:noProof/>
                <w:sz w:val="28"/>
                <w:szCs w:val="28"/>
              </w:rPr>
              <w:t>2.3</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Алгоритмы ключевых операций</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_Toc218546884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10</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5" w:history="1">
            <w:r w:rsidR="002C3FD5" w:rsidRPr="00625187">
              <w:rPr>
                <w:rStyle w:val="aa"/>
                <w:rFonts w:ascii="Times New Roman" w:hAnsi="Times New Roman" w:cs="Times New Roman"/>
                <w:b/>
                <w:noProof/>
                <w:sz w:val="28"/>
                <w:szCs w:val="28"/>
              </w:rPr>
              <w:t>2.4</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Транзакции и согласованность данных</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_Toc218546885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10</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6" w:history="1">
            <w:r w:rsidR="002C3FD5" w:rsidRPr="00625187">
              <w:rPr>
                <w:rStyle w:val="aa"/>
                <w:rFonts w:ascii="Times New Roman" w:hAnsi="Times New Roman" w:cs="Times New Roman"/>
                <w:b/>
                <w:noProof/>
                <w:sz w:val="28"/>
                <w:szCs w:val="28"/>
              </w:rPr>
              <w:t>2.5</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Схема аутентификации (JWT flow)</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_Toc218546886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11</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right" w:leader="dot" w:pos="10025"/>
            </w:tabs>
            <w:spacing w:line="240" w:lineRule="auto"/>
            <w:rPr>
              <w:rFonts w:ascii="Times New Roman" w:eastAsiaTheme="minorEastAsia" w:hAnsi="Times New Roman" w:cs="Times New Roman"/>
              <w:noProof/>
              <w:sz w:val="28"/>
              <w:szCs w:val="28"/>
              <w:lang w:eastAsia="ru-RU"/>
            </w:rPr>
          </w:pPr>
          <w:hyperlink w:anchor="_Toc218546887" w:history="1">
            <w:r w:rsidR="002C3FD5" w:rsidRPr="00625187">
              <w:rPr>
                <w:rStyle w:val="aa"/>
                <w:rFonts w:ascii="Times New Roman" w:hAnsi="Times New Roman" w:cs="Times New Roman"/>
                <w:b/>
                <w:bCs/>
                <w:noProof/>
                <w:sz w:val="28"/>
                <w:szCs w:val="28"/>
              </w:rPr>
              <w:t>3. Р</w:t>
            </w:r>
            <w:r w:rsidR="002C3FD5" w:rsidRPr="00625187">
              <w:rPr>
                <w:rStyle w:val="aa"/>
                <w:rFonts w:ascii="Times New Roman" w:hAnsi="Times New Roman" w:cs="Times New Roman"/>
                <w:b/>
                <w:bCs/>
                <w:noProof/>
                <w:sz w:val="28"/>
                <w:szCs w:val="28"/>
                <w:lang w:val="en-US"/>
              </w:rPr>
              <w:t>азработка программы</w:t>
            </w:r>
            <w:r w:rsidR="002C3FD5" w:rsidRPr="00625187">
              <w:rPr>
                <w:rStyle w:val="aa"/>
                <w:rFonts w:ascii="Times New Roman" w:hAnsi="Times New Roman" w:cs="Times New Roman"/>
                <w:b/>
                <w:bCs/>
                <w:noProof/>
                <w:sz w:val="28"/>
                <w:szCs w:val="28"/>
              </w:rPr>
              <w:t xml:space="preserve"> (реализация)</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_Toc218546887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12</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8" w:history="1">
            <w:r w:rsidR="002C3FD5" w:rsidRPr="00625187">
              <w:rPr>
                <w:rStyle w:val="aa"/>
                <w:rFonts w:ascii="Times New Roman" w:hAnsi="Times New Roman" w:cs="Times New Roman"/>
                <w:b/>
                <w:noProof/>
                <w:sz w:val="28"/>
                <w:szCs w:val="28"/>
              </w:rPr>
              <w:t>3.1</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Архитектура системы</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_Toc218546888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12</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9" w:history="1">
            <w:r w:rsidR="002C3FD5" w:rsidRPr="00625187">
              <w:rPr>
                <w:rStyle w:val="aa"/>
                <w:rFonts w:ascii="Times New Roman" w:hAnsi="Times New Roman" w:cs="Times New Roman"/>
                <w:b/>
                <w:noProof/>
                <w:sz w:val="28"/>
                <w:szCs w:val="28"/>
              </w:rPr>
              <w:t>3.2</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Техстек</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_Toc218546889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12</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90" w:history="1">
            <w:r w:rsidR="002C3FD5" w:rsidRPr="00625187">
              <w:rPr>
                <w:rStyle w:val="aa"/>
                <w:rFonts w:ascii="Times New Roman" w:hAnsi="Times New Roman" w:cs="Times New Roman"/>
                <w:b/>
                <w:noProof/>
                <w:sz w:val="28"/>
                <w:szCs w:val="28"/>
              </w:rPr>
              <w:t>3.3</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Модули сервера</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_Toc218546890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13</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91" w:history="1">
            <w:r w:rsidR="002C3FD5" w:rsidRPr="00625187">
              <w:rPr>
                <w:rStyle w:val="aa"/>
                <w:rFonts w:ascii="Times New Roman" w:hAnsi="Times New Roman" w:cs="Times New Roman"/>
                <w:b/>
                <w:noProof/>
                <w:sz w:val="28"/>
                <w:szCs w:val="28"/>
              </w:rPr>
              <w:t>3.4</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Фронтенд</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_Toc218546891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14</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92" w:history="1">
            <w:r w:rsidR="002C3FD5" w:rsidRPr="00625187">
              <w:rPr>
                <w:rStyle w:val="aa"/>
                <w:rFonts w:ascii="Times New Roman" w:hAnsi="Times New Roman" w:cs="Times New Roman"/>
                <w:b/>
                <w:noProof/>
                <w:sz w:val="28"/>
                <w:szCs w:val="28"/>
              </w:rPr>
              <w:t>3.5</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lang w:val="en-US"/>
              </w:rPr>
              <w:t>API-спецификация</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_Toc218546892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15</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93" w:history="1">
            <w:r w:rsidR="002C3FD5" w:rsidRPr="00625187">
              <w:rPr>
                <w:rStyle w:val="aa"/>
                <w:rFonts w:ascii="Times New Roman" w:hAnsi="Times New Roman" w:cs="Times New Roman"/>
                <w:b/>
                <w:noProof/>
                <w:sz w:val="28"/>
                <w:szCs w:val="28"/>
              </w:rPr>
              <w:t>3.6</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Модель данных</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_Toc218546893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16</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right" w:leader="dot" w:pos="10025"/>
            </w:tabs>
            <w:spacing w:line="240" w:lineRule="auto"/>
            <w:rPr>
              <w:rFonts w:ascii="Times New Roman" w:eastAsiaTheme="minorEastAsia" w:hAnsi="Times New Roman" w:cs="Times New Roman"/>
              <w:noProof/>
              <w:sz w:val="28"/>
              <w:szCs w:val="28"/>
              <w:lang w:eastAsia="ru-RU"/>
            </w:rPr>
          </w:pPr>
          <w:hyperlink w:anchor="_Toc218546894" w:history="1">
            <w:r w:rsidR="002C3FD5" w:rsidRPr="00625187">
              <w:rPr>
                <w:rStyle w:val="aa"/>
                <w:rFonts w:ascii="Times New Roman" w:hAnsi="Times New Roman" w:cs="Times New Roman"/>
                <w:b/>
                <w:bCs/>
                <w:noProof/>
                <w:sz w:val="28"/>
                <w:szCs w:val="28"/>
              </w:rPr>
              <w:t>4. Тестирование</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_Toc218546894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21</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right" w:leader="dot" w:pos="10025"/>
            </w:tabs>
            <w:spacing w:line="240" w:lineRule="auto"/>
            <w:rPr>
              <w:rFonts w:ascii="Times New Roman" w:eastAsiaTheme="minorEastAsia" w:hAnsi="Times New Roman" w:cs="Times New Roman"/>
              <w:noProof/>
              <w:sz w:val="28"/>
              <w:szCs w:val="28"/>
              <w:lang w:eastAsia="ru-RU"/>
            </w:rPr>
          </w:pPr>
          <w:hyperlink w:anchor="_Toc218546895" w:history="1">
            <w:r w:rsidR="002C3FD5" w:rsidRPr="00625187">
              <w:rPr>
                <w:rStyle w:val="aa"/>
                <w:rFonts w:ascii="Times New Roman" w:hAnsi="Times New Roman" w:cs="Times New Roman"/>
                <w:b/>
                <w:bCs/>
                <w:noProof/>
                <w:sz w:val="28"/>
                <w:szCs w:val="28"/>
              </w:rPr>
              <w:t>Заключение</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_Toc218546895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24</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right" w:leader="dot" w:pos="10025"/>
            </w:tabs>
            <w:spacing w:line="240" w:lineRule="auto"/>
            <w:rPr>
              <w:rFonts w:ascii="Times New Roman" w:eastAsiaTheme="minorEastAsia" w:hAnsi="Times New Roman" w:cs="Times New Roman"/>
              <w:noProof/>
              <w:sz w:val="28"/>
              <w:szCs w:val="28"/>
              <w:lang w:eastAsia="ru-RU"/>
            </w:rPr>
          </w:pPr>
          <w:hyperlink w:anchor="_Toc218546896" w:history="1">
            <w:r w:rsidR="002C3FD5" w:rsidRPr="00625187">
              <w:rPr>
                <w:rStyle w:val="aa"/>
                <w:rFonts w:ascii="Times New Roman" w:hAnsi="Times New Roman" w:cs="Times New Roman"/>
                <w:b/>
                <w:bCs/>
                <w:noProof/>
                <w:sz w:val="28"/>
                <w:szCs w:val="28"/>
              </w:rPr>
              <w:t>Список сокращений</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_Toc218546896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25</w:t>
            </w:r>
            <w:r w:rsidRPr="00625187">
              <w:rPr>
                <w:rFonts w:ascii="Times New Roman" w:hAnsi="Times New Roman" w:cs="Times New Roman"/>
                <w:noProof/>
                <w:webHidden/>
                <w:sz w:val="28"/>
                <w:szCs w:val="28"/>
              </w:rPr>
              <w:fldChar w:fldCharType="end"/>
            </w:r>
          </w:hyperlink>
        </w:p>
        <w:p w:rsidR="002C3FD5" w:rsidRPr="00625187" w:rsidRDefault="00E30029" w:rsidP="00625187">
          <w:pPr>
            <w:pStyle w:val="11"/>
            <w:tabs>
              <w:tab w:val="right" w:leader="dot" w:pos="10025"/>
            </w:tabs>
            <w:spacing w:line="240" w:lineRule="auto"/>
            <w:rPr>
              <w:rFonts w:ascii="Times New Roman" w:eastAsiaTheme="minorEastAsia" w:hAnsi="Times New Roman" w:cs="Times New Roman"/>
              <w:noProof/>
              <w:sz w:val="28"/>
              <w:szCs w:val="28"/>
              <w:lang w:eastAsia="ru-RU"/>
            </w:rPr>
          </w:pPr>
          <w:hyperlink w:anchor="_Toc218546897" w:history="1">
            <w:r w:rsidR="002C3FD5" w:rsidRPr="00625187">
              <w:rPr>
                <w:rStyle w:val="aa"/>
                <w:rFonts w:ascii="Times New Roman" w:hAnsi="Times New Roman" w:cs="Times New Roman"/>
                <w:b/>
                <w:noProof/>
                <w:sz w:val="28"/>
                <w:szCs w:val="28"/>
              </w:rPr>
              <w:t>Список использованных источников</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_Toc218546897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26</w:t>
            </w:r>
            <w:r w:rsidRPr="00625187">
              <w:rPr>
                <w:rFonts w:ascii="Times New Roman" w:hAnsi="Times New Roman" w:cs="Times New Roman"/>
                <w:noProof/>
                <w:webHidden/>
                <w:sz w:val="28"/>
                <w:szCs w:val="28"/>
              </w:rPr>
              <w:fldChar w:fldCharType="end"/>
            </w:r>
          </w:hyperlink>
        </w:p>
        <w:p w:rsidR="006301B9" w:rsidRPr="00625187" w:rsidRDefault="00E30029" w:rsidP="00625187">
          <w:pPr>
            <w:pStyle w:val="11"/>
            <w:tabs>
              <w:tab w:val="right" w:leader="dot" w:pos="10025"/>
            </w:tabs>
            <w:spacing w:line="240" w:lineRule="auto"/>
            <w:rPr>
              <w:rFonts w:ascii="Times New Roman" w:eastAsiaTheme="minorEastAsia" w:hAnsi="Times New Roman" w:cs="Times New Roman"/>
              <w:noProof/>
              <w:sz w:val="28"/>
              <w:szCs w:val="28"/>
              <w:lang w:eastAsia="ru-RU"/>
            </w:rPr>
          </w:pPr>
          <w:hyperlink w:anchor="_Toc218546898" w:history="1">
            <w:r w:rsidR="00625187" w:rsidRPr="00625187">
              <w:rPr>
                <w:rStyle w:val="aa"/>
                <w:rFonts w:ascii="Times New Roman" w:eastAsia="Times New Roman" w:hAnsi="Times New Roman" w:cs="Times New Roman"/>
                <w:b/>
                <w:bCs/>
                <w:noProof/>
                <w:sz w:val="28"/>
                <w:szCs w:val="28"/>
              </w:rPr>
              <w:t xml:space="preserve">Приложение </w:t>
            </w:r>
            <w:r w:rsidR="00625187" w:rsidRPr="00625187">
              <w:rPr>
                <w:rFonts w:ascii="Times New Roman" w:hAnsi="Times New Roman" w:cs="Times New Roman"/>
                <w:b/>
                <w:noProof/>
                <w:webHidden/>
                <w:sz w:val="28"/>
                <w:szCs w:val="28"/>
              </w:rPr>
              <w:t>А</w:t>
            </w:r>
          </w:hyperlink>
          <w:r w:rsidRPr="00625187">
            <w:rPr>
              <w:rFonts w:ascii="Times New Roman" w:hAnsi="Times New Roman" w:cs="Times New Roman"/>
              <w:b/>
              <w:bCs/>
              <w:color w:val="000000" w:themeColor="text1"/>
              <w:sz w:val="28"/>
              <w:szCs w:val="28"/>
            </w:rPr>
            <w:fldChar w:fldCharType="end"/>
          </w:r>
        </w:p>
      </w:sdtContent>
    </w:sdt>
    <w:p w:rsidR="00C25E03" w:rsidRPr="006301B9" w:rsidRDefault="00C25E03" w:rsidP="00A46F18">
      <w:pPr>
        <w:widowControl w:val="0"/>
        <w:spacing w:after="0" w:line="360" w:lineRule="auto"/>
        <w:jc w:val="both"/>
        <w:rPr>
          <w:rFonts w:ascii="Times New Roman" w:hAnsi="Times New Roman" w:cs="Times New Roman"/>
          <w:sz w:val="28"/>
          <w:szCs w:val="28"/>
        </w:rPr>
        <w:sectPr w:rsidR="00C25E03" w:rsidRPr="006301B9" w:rsidSect="0008414D">
          <w:headerReference w:type="default" r:id="rId10"/>
          <w:footerReference w:type="default" r:id="rId11"/>
          <w:footerReference w:type="first" r:id="rId12"/>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titlePg/>
          <w:docGrid w:linePitch="360"/>
        </w:sectPr>
      </w:pPr>
    </w:p>
    <w:p w:rsidR="00752639" w:rsidRPr="008147D7" w:rsidRDefault="004042CF" w:rsidP="008147D7">
      <w:pPr>
        <w:pStyle w:val="1"/>
        <w:widowControl w:val="0"/>
        <w:spacing w:before="0" w:after="240" w:line="360" w:lineRule="auto"/>
        <w:ind w:firstLine="709"/>
        <w:rPr>
          <w:rFonts w:ascii="Times New Roman" w:hAnsi="Times New Roman" w:cs="Times New Roman"/>
          <w:b/>
          <w:bCs/>
          <w:color w:val="auto"/>
          <w:sz w:val="28"/>
          <w:szCs w:val="28"/>
        </w:rPr>
      </w:pPr>
      <w:bookmarkStart w:id="0" w:name="_Toc153620712"/>
      <w:bookmarkStart w:id="1" w:name="_Toc218546873"/>
      <w:r w:rsidRPr="0080479D">
        <w:rPr>
          <w:rFonts w:ascii="Times New Roman" w:hAnsi="Times New Roman" w:cs="Times New Roman"/>
          <w:b/>
          <w:bCs/>
          <w:color w:val="auto"/>
          <w:sz w:val="28"/>
          <w:szCs w:val="28"/>
        </w:rPr>
        <w:lastRenderedPageBreak/>
        <w:t>Введени</w:t>
      </w:r>
      <w:bookmarkEnd w:id="0"/>
      <w:r w:rsidR="00752639">
        <w:rPr>
          <w:rFonts w:ascii="Times New Roman" w:hAnsi="Times New Roman" w:cs="Times New Roman"/>
          <w:b/>
          <w:bCs/>
          <w:color w:val="auto"/>
          <w:sz w:val="28"/>
          <w:szCs w:val="28"/>
        </w:rPr>
        <w:t>е</w:t>
      </w:r>
      <w:bookmarkEnd w:id="1"/>
    </w:p>
    <w:p w:rsidR="00E917D7" w:rsidRPr="00E917D7" w:rsidRDefault="00E917D7" w:rsidP="009520A9">
      <w:pPr>
        <w:pStyle w:val="ds-markdown-paragraph"/>
        <w:spacing w:before="0" w:beforeAutospacing="0" w:after="0" w:afterAutospacing="0"/>
        <w:ind w:firstLine="709"/>
        <w:jc w:val="both"/>
        <w:rPr>
          <w:sz w:val="28"/>
          <w:szCs w:val="28"/>
        </w:rPr>
      </w:pPr>
      <w:r w:rsidRPr="00E917D7">
        <w:rPr>
          <w:sz w:val="28"/>
          <w:szCs w:val="28"/>
        </w:rPr>
        <w:t>Современный этап развития информационных технологий характеризуется повсеместным распространением концепции «умного дома». Устройства дома</w:t>
      </w:r>
      <w:r w:rsidRPr="00E917D7">
        <w:rPr>
          <w:sz w:val="28"/>
          <w:szCs w:val="28"/>
        </w:rPr>
        <w:t>ш</w:t>
      </w:r>
      <w:r w:rsidRPr="00E917D7">
        <w:rPr>
          <w:sz w:val="28"/>
          <w:szCs w:val="28"/>
        </w:rPr>
        <w:t>ней автоматизации становятся неотъемлемой частью быта. Однако рост числа по</w:t>
      </w:r>
      <w:r w:rsidRPr="00E917D7">
        <w:rPr>
          <w:sz w:val="28"/>
          <w:szCs w:val="28"/>
        </w:rPr>
        <w:t>д</w:t>
      </w:r>
      <w:r w:rsidRPr="00E917D7">
        <w:rPr>
          <w:sz w:val="28"/>
          <w:szCs w:val="28"/>
        </w:rPr>
        <w:t>ключенных устройств порождает новую задачу: необходимость в централизова</w:t>
      </w:r>
      <w:r w:rsidRPr="00E917D7">
        <w:rPr>
          <w:sz w:val="28"/>
          <w:szCs w:val="28"/>
        </w:rPr>
        <w:t>н</w:t>
      </w:r>
      <w:r w:rsidRPr="00E917D7">
        <w:rPr>
          <w:sz w:val="28"/>
          <w:szCs w:val="28"/>
        </w:rPr>
        <w:t>ном, наглядном и доступном мониторинге их состояния и показаний. Эта потре</w:t>
      </w:r>
      <w:r w:rsidRPr="00E917D7">
        <w:rPr>
          <w:sz w:val="28"/>
          <w:szCs w:val="28"/>
        </w:rPr>
        <w:t>б</w:t>
      </w:r>
      <w:r w:rsidRPr="00E917D7">
        <w:rPr>
          <w:sz w:val="28"/>
          <w:szCs w:val="28"/>
        </w:rPr>
        <w:t>ность усугубляется тем, что современные домашние экосистемы могут включать десятки разнородных устройств от различных производителей.</w:t>
      </w:r>
    </w:p>
    <w:p w:rsidR="00E917D7" w:rsidRPr="00E917D7" w:rsidRDefault="00E917D7" w:rsidP="009520A9">
      <w:pPr>
        <w:pStyle w:val="ds-markdown-paragraph"/>
        <w:spacing w:before="0" w:beforeAutospacing="0" w:after="0" w:afterAutospacing="0"/>
        <w:ind w:firstLine="709"/>
        <w:jc w:val="both"/>
        <w:rPr>
          <w:sz w:val="28"/>
          <w:szCs w:val="28"/>
        </w:rPr>
      </w:pPr>
      <w:r w:rsidRPr="00E917D7">
        <w:rPr>
          <w:sz w:val="28"/>
          <w:szCs w:val="28"/>
        </w:rPr>
        <w:t>Актуальность темы связана с массовым распространением устройств умного дома и проблемой фрагментации данных между разными экосистемами. Пользов</w:t>
      </w:r>
      <w:r w:rsidRPr="00E917D7">
        <w:rPr>
          <w:sz w:val="28"/>
          <w:szCs w:val="28"/>
        </w:rPr>
        <w:t>а</w:t>
      </w:r>
      <w:r w:rsidRPr="00E917D7">
        <w:rPr>
          <w:sz w:val="28"/>
          <w:szCs w:val="28"/>
        </w:rPr>
        <w:t>тели вынуждены использовать несколько приложений для мониторинга различных аспектов домашней автоматизации, что снижает удобство и затрудняет получение целостной картины. Данная проблема усугубляется отсутствием единых станда</w:t>
      </w:r>
      <w:r w:rsidRPr="00E917D7">
        <w:rPr>
          <w:sz w:val="28"/>
          <w:szCs w:val="28"/>
        </w:rPr>
        <w:t>р</w:t>
      </w:r>
      <w:r w:rsidRPr="00E917D7">
        <w:rPr>
          <w:sz w:val="28"/>
          <w:szCs w:val="28"/>
        </w:rPr>
        <w:t>тов взаимодействия между устройствами различных вендоров и платформ, что создает технологические барьеры для создания универсальных решений монит</w:t>
      </w:r>
      <w:r w:rsidRPr="00E917D7">
        <w:rPr>
          <w:sz w:val="28"/>
          <w:szCs w:val="28"/>
        </w:rPr>
        <w:t>о</w:t>
      </w:r>
      <w:r w:rsidRPr="00E917D7">
        <w:rPr>
          <w:sz w:val="28"/>
          <w:szCs w:val="28"/>
        </w:rPr>
        <w:t>ринга. Кроме того, растущий объем генерируемых данных требует эффективных механизмов их обработки, хранения и визуализации для принятия обоснованных решений по оптимизации работы домашних систем.</w:t>
      </w:r>
    </w:p>
    <w:p w:rsidR="00E917D7" w:rsidRPr="00E917D7" w:rsidRDefault="00E917D7" w:rsidP="009520A9">
      <w:pPr>
        <w:pStyle w:val="ds-markdown-paragraph"/>
        <w:spacing w:before="0" w:beforeAutospacing="0" w:after="0" w:afterAutospacing="0"/>
        <w:ind w:firstLine="709"/>
        <w:jc w:val="both"/>
        <w:rPr>
          <w:sz w:val="28"/>
          <w:szCs w:val="28"/>
        </w:rPr>
      </w:pPr>
      <w:r w:rsidRPr="00E917D7">
        <w:rPr>
          <w:sz w:val="28"/>
          <w:szCs w:val="28"/>
        </w:rPr>
        <w:t>Целью работы является разработка full-stack веб-приложения для централ</w:t>
      </w:r>
      <w:r w:rsidRPr="00E917D7">
        <w:rPr>
          <w:sz w:val="28"/>
          <w:szCs w:val="28"/>
        </w:rPr>
        <w:t>и</w:t>
      </w:r>
      <w:r w:rsidRPr="00E917D7">
        <w:rPr>
          <w:sz w:val="28"/>
          <w:szCs w:val="28"/>
        </w:rPr>
        <w:t>зованного мониторинга показаний устройств умного дома. Система обеспечит а</w:t>
      </w:r>
      <w:r w:rsidRPr="00E917D7">
        <w:rPr>
          <w:sz w:val="28"/>
          <w:szCs w:val="28"/>
        </w:rPr>
        <w:t>г</w:t>
      </w:r>
      <w:r w:rsidRPr="00E917D7">
        <w:rPr>
          <w:sz w:val="28"/>
          <w:szCs w:val="28"/>
        </w:rPr>
        <w:t>регацию данных, их визуализацию и базовый анализ в едином интерфейсе. Прил</w:t>
      </w:r>
      <w:r w:rsidRPr="00E917D7">
        <w:rPr>
          <w:sz w:val="28"/>
          <w:szCs w:val="28"/>
        </w:rPr>
        <w:t>о</w:t>
      </w:r>
      <w:r w:rsidRPr="00E917D7">
        <w:rPr>
          <w:sz w:val="28"/>
          <w:szCs w:val="28"/>
        </w:rPr>
        <w:t>жение должно предоставлять пользователям возможность отслеживать ключевые метрики в реальном времени, анализировать исторические тенденции и получать своевременные уведомления о крити</w:t>
      </w:r>
      <w:r>
        <w:rPr>
          <w:sz w:val="28"/>
          <w:szCs w:val="28"/>
        </w:rPr>
        <w:t>ческих состояниях.</w:t>
      </w:r>
    </w:p>
    <w:p w:rsidR="00E917D7" w:rsidRPr="00E917D7" w:rsidRDefault="00E917D7" w:rsidP="009520A9">
      <w:pPr>
        <w:pStyle w:val="ds-markdown-paragraph"/>
        <w:spacing w:before="0" w:beforeAutospacing="0" w:after="0" w:afterAutospacing="0"/>
        <w:ind w:firstLine="709"/>
        <w:jc w:val="both"/>
        <w:rPr>
          <w:sz w:val="28"/>
          <w:szCs w:val="28"/>
        </w:rPr>
      </w:pPr>
      <w:r w:rsidRPr="00E917D7">
        <w:rPr>
          <w:sz w:val="28"/>
          <w:szCs w:val="28"/>
        </w:rPr>
        <w:t>Для достижения цели поставлены задачи: анализ предметной области, прое</w:t>
      </w:r>
      <w:r w:rsidRPr="00E917D7">
        <w:rPr>
          <w:sz w:val="28"/>
          <w:szCs w:val="28"/>
        </w:rPr>
        <w:t>к</w:t>
      </w:r>
      <w:r w:rsidRPr="00E917D7">
        <w:rPr>
          <w:sz w:val="28"/>
          <w:szCs w:val="28"/>
        </w:rPr>
        <w:t>тирование архитектуры, разработка серверной части на Node.js с REST API, созд</w:t>
      </w:r>
      <w:r w:rsidRPr="00E917D7">
        <w:rPr>
          <w:sz w:val="28"/>
          <w:szCs w:val="28"/>
        </w:rPr>
        <w:t>а</w:t>
      </w:r>
      <w:r w:rsidRPr="00E917D7">
        <w:rPr>
          <w:sz w:val="28"/>
          <w:szCs w:val="28"/>
        </w:rPr>
        <w:t>ние клиентского приложения на React, интеграция WebSocket для уведомлений, обеспечение безопасности и контейнеризация решения. Дополнительно необход</w:t>
      </w:r>
      <w:r w:rsidRPr="00E917D7">
        <w:rPr>
          <w:sz w:val="28"/>
          <w:szCs w:val="28"/>
        </w:rPr>
        <w:t>и</w:t>
      </w:r>
      <w:r w:rsidRPr="00E917D7">
        <w:rPr>
          <w:sz w:val="28"/>
          <w:szCs w:val="28"/>
        </w:rPr>
        <w:t>мо реализовать систему аутентификации и авторизации, разработать механизм г</w:t>
      </w:r>
      <w:r w:rsidRPr="00E917D7">
        <w:rPr>
          <w:sz w:val="28"/>
          <w:szCs w:val="28"/>
        </w:rPr>
        <w:t>е</w:t>
      </w:r>
      <w:r w:rsidRPr="00E917D7">
        <w:rPr>
          <w:sz w:val="28"/>
          <w:szCs w:val="28"/>
        </w:rPr>
        <w:t>нерации алертов на основе пороговых значений, обеспечить пагинацию и фильтр</w:t>
      </w:r>
      <w:r w:rsidRPr="00E917D7">
        <w:rPr>
          <w:sz w:val="28"/>
          <w:szCs w:val="28"/>
        </w:rPr>
        <w:t>а</w:t>
      </w:r>
      <w:r w:rsidRPr="00E917D7">
        <w:rPr>
          <w:sz w:val="28"/>
          <w:szCs w:val="28"/>
        </w:rPr>
        <w:t>цию данных, а также создать интуитивно понятный пользовательский интерфейс с поддержкой визуализации данн</w:t>
      </w:r>
      <w:r>
        <w:rPr>
          <w:sz w:val="28"/>
          <w:szCs w:val="28"/>
        </w:rPr>
        <w:t>ых в виде графиков и дашбордов.</w:t>
      </w:r>
    </w:p>
    <w:p w:rsidR="00E917D7" w:rsidRPr="00E917D7" w:rsidRDefault="00E917D7" w:rsidP="009520A9">
      <w:pPr>
        <w:pStyle w:val="ds-markdown-paragraph"/>
        <w:spacing w:before="0" w:beforeAutospacing="0" w:after="0" w:afterAutospacing="0"/>
        <w:ind w:firstLine="709"/>
        <w:jc w:val="both"/>
        <w:rPr>
          <w:sz w:val="28"/>
          <w:szCs w:val="28"/>
        </w:rPr>
      </w:pPr>
      <w:r w:rsidRPr="00E917D7">
        <w:rPr>
          <w:sz w:val="28"/>
          <w:szCs w:val="28"/>
        </w:rPr>
        <w:t>Краткое описание варианта: Вариант 38 — Full-stack приложение для мон</w:t>
      </w:r>
      <w:r w:rsidRPr="00E917D7">
        <w:rPr>
          <w:sz w:val="28"/>
          <w:szCs w:val="28"/>
        </w:rPr>
        <w:t>и</w:t>
      </w:r>
      <w:r w:rsidRPr="00E917D7">
        <w:rPr>
          <w:sz w:val="28"/>
          <w:szCs w:val="28"/>
        </w:rPr>
        <w:t>торинга показаний устройств умного дома. Система включает управление польз</w:t>
      </w:r>
      <w:r w:rsidRPr="00E917D7">
        <w:rPr>
          <w:sz w:val="28"/>
          <w:szCs w:val="28"/>
        </w:rPr>
        <w:t>о</w:t>
      </w:r>
      <w:r w:rsidRPr="00E917D7">
        <w:rPr>
          <w:sz w:val="28"/>
          <w:szCs w:val="28"/>
        </w:rPr>
        <w:t>вателями, устройствами, метриками и алертами, предоставляет ролевой доступ и визуализацию данных в реальном времени. В рамках проекта будет создано веб-приложение, демонстрирующее принципы построения современных full-stack р</w:t>
      </w:r>
      <w:r w:rsidRPr="00E917D7">
        <w:rPr>
          <w:sz w:val="28"/>
          <w:szCs w:val="28"/>
        </w:rPr>
        <w:t>е</w:t>
      </w:r>
      <w:r w:rsidRPr="00E917D7">
        <w:rPr>
          <w:sz w:val="28"/>
          <w:szCs w:val="28"/>
        </w:rPr>
        <w:t>шений, где серверная часть обрабатывает бизнес-логику и взаимодействует с базой данных, а клиентская часть предоставляет интерактивный интерфейс для конечных пользователей. Реализация данного варианта позволит получить практический опыт работы с полным стеком технологий.</w:t>
      </w:r>
    </w:p>
    <w:p w:rsidR="00D10A4E" w:rsidRDefault="00D10A4E">
      <w:pPr>
        <w:spacing w:after="160" w:line="259"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rsidR="004F024F" w:rsidRDefault="008A7871" w:rsidP="004635B6">
      <w:pPr>
        <w:pStyle w:val="1"/>
        <w:widowControl w:val="0"/>
        <w:numPr>
          <w:ilvl w:val="0"/>
          <w:numId w:val="8"/>
        </w:numPr>
        <w:spacing w:before="0" w:line="360" w:lineRule="auto"/>
        <w:ind w:left="0" w:firstLine="709"/>
        <w:jc w:val="both"/>
        <w:rPr>
          <w:rFonts w:ascii="Times New Roman" w:hAnsi="Times New Roman" w:cs="Times New Roman"/>
          <w:b/>
          <w:bCs/>
          <w:color w:val="auto"/>
          <w:sz w:val="28"/>
          <w:szCs w:val="28"/>
        </w:rPr>
      </w:pPr>
      <w:bookmarkStart w:id="2" w:name="_Toc218546874"/>
      <w:r>
        <w:rPr>
          <w:rFonts w:ascii="Times New Roman" w:hAnsi="Times New Roman" w:cs="Times New Roman"/>
          <w:b/>
          <w:bCs/>
          <w:color w:val="auto"/>
          <w:sz w:val="28"/>
          <w:szCs w:val="28"/>
        </w:rPr>
        <w:lastRenderedPageBreak/>
        <w:t>Постановка задачи</w:t>
      </w:r>
      <w:bookmarkEnd w:id="2"/>
    </w:p>
    <w:p w:rsidR="00D10A4E" w:rsidRPr="00D10A4E" w:rsidRDefault="00D10A4E" w:rsidP="004635B6">
      <w:pPr>
        <w:pStyle w:val="1"/>
        <w:numPr>
          <w:ilvl w:val="0"/>
          <w:numId w:val="9"/>
        </w:numPr>
        <w:spacing w:before="0" w:after="240"/>
        <w:ind w:left="0" w:firstLine="709"/>
        <w:rPr>
          <w:rFonts w:ascii="Times New Roman" w:hAnsi="Times New Roman" w:cs="Times New Roman"/>
          <w:color w:val="auto"/>
          <w:sz w:val="28"/>
          <w:szCs w:val="28"/>
        </w:rPr>
      </w:pPr>
      <w:bookmarkStart w:id="3" w:name="_Toc218546875"/>
      <w:r w:rsidRPr="00D10A4E">
        <w:rPr>
          <w:rStyle w:val="ae"/>
          <w:rFonts w:ascii="Times New Roman" w:hAnsi="Times New Roman" w:cs="Times New Roman"/>
          <w:color w:val="auto"/>
          <w:sz w:val="28"/>
          <w:szCs w:val="28"/>
        </w:rPr>
        <w:t>Исходные данные и форматы</w:t>
      </w:r>
      <w:bookmarkEnd w:id="3"/>
    </w:p>
    <w:p w:rsidR="004D1C59" w:rsidRPr="00FC2A54" w:rsidRDefault="00F6723A" w:rsidP="00BD6C9D">
      <w:pPr>
        <w:pStyle w:val="ds-markdown-paragraph"/>
        <w:spacing w:before="0" w:beforeAutospacing="0" w:after="0" w:afterAutospacing="0"/>
        <w:ind w:firstLine="709"/>
        <w:jc w:val="both"/>
        <w:rPr>
          <w:sz w:val="28"/>
          <w:szCs w:val="28"/>
        </w:rPr>
      </w:pPr>
      <w:r w:rsidRPr="00F6723A">
        <w:rPr>
          <w:sz w:val="28"/>
          <w:szCs w:val="28"/>
        </w:rPr>
        <w:t xml:space="preserve">Исходными данными для разработки являются детальное текстовое описание предметной области "Умный дом" и формализованные спецификации, которые включают модель данных, схему API и матрицу прав доступа. </w:t>
      </w:r>
    </w:p>
    <w:p w:rsidR="004D1C59" w:rsidRPr="00FC2A54" w:rsidRDefault="00F6723A" w:rsidP="00BD6C9D">
      <w:pPr>
        <w:pStyle w:val="ds-markdown-paragraph"/>
        <w:spacing w:before="0" w:beforeAutospacing="0" w:after="0" w:afterAutospacing="0"/>
        <w:ind w:firstLine="709"/>
        <w:jc w:val="both"/>
        <w:rPr>
          <w:sz w:val="28"/>
          <w:szCs w:val="28"/>
        </w:rPr>
      </w:pPr>
      <w:r w:rsidRPr="00F6723A">
        <w:rPr>
          <w:sz w:val="28"/>
          <w:szCs w:val="28"/>
        </w:rPr>
        <w:t>Основным форматом обмена данными между компонентами системы являе</w:t>
      </w:r>
      <w:r w:rsidRPr="00F6723A">
        <w:rPr>
          <w:sz w:val="28"/>
          <w:szCs w:val="28"/>
        </w:rPr>
        <w:t>т</w:t>
      </w:r>
      <w:r w:rsidRPr="00F6723A">
        <w:rPr>
          <w:sz w:val="28"/>
          <w:szCs w:val="28"/>
        </w:rPr>
        <w:t>ся JSON, который используется в телах HTTP-запросов и ответов REST API, обе</w:t>
      </w:r>
      <w:r w:rsidRPr="00F6723A">
        <w:rPr>
          <w:sz w:val="28"/>
          <w:szCs w:val="28"/>
        </w:rPr>
        <w:t>с</w:t>
      </w:r>
      <w:r w:rsidRPr="00F6723A">
        <w:rPr>
          <w:sz w:val="28"/>
          <w:szCs w:val="28"/>
        </w:rPr>
        <w:t xml:space="preserve">печивая стандартизированную и машиночитаемую передачу информации. </w:t>
      </w:r>
    </w:p>
    <w:p w:rsidR="004D1C59" w:rsidRPr="00FC2A54" w:rsidRDefault="00F6723A" w:rsidP="00BD6C9D">
      <w:pPr>
        <w:pStyle w:val="ds-markdown-paragraph"/>
        <w:spacing w:before="0" w:beforeAutospacing="0" w:after="0" w:afterAutospacing="0"/>
        <w:ind w:firstLine="709"/>
        <w:jc w:val="both"/>
        <w:rPr>
          <w:sz w:val="28"/>
          <w:szCs w:val="28"/>
        </w:rPr>
      </w:pPr>
      <w:r w:rsidRPr="00F6723A">
        <w:rPr>
          <w:sz w:val="28"/>
          <w:szCs w:val="28"/>
        </w:rPr>
        <w:t>Конфигурация различных окружений (разработка, тестирование, произво</w:t>
      </w:r>
      <w:r w:rsidRPr="00F6723A">
        <w:rPr>
          <w:sz w:val="28"/>
          <w:szCs w:val="28"/>
        </w:rPr>
        <w:t>д</w:t>
      </w:r>
      <w:r w:rsidRPr="00F6723A">
        <w:rPr>
          <w:sz w:val="28"/>
          <w:szCs w:val="28"/>
        </w:rPr>
        <w:t xml:space="preserve">ство) описывается в файлах формата .env, содержащих чувствительные данные и параметры подключения. </w:t>
      </w:r>
    </w:p>
    <w:p w:rsidR="004D1C59" w:rsidRPr="00FC2A54" w:rsidRDefault="00F6723A" w:rsidP="00BD6C9D">
      <w:pPr>
        <w:pStyle w:val="ds-markdown-paragraph"/>
        <w:spacing w:before="0" w:beforeAutospacing="0" w:after="0" w:afterAutospacing="0"/>
        <w:ind w:firstLine="709"/>
        <w:jc w:val="both"/>
        <w:rPr>
          <w:sz w:val="28"/>
          <w:szCs w:val="28"/>
        </w:rPr>
      </w:pPr>
      <w:r w:rsidRPr="00F6723A">
        <w:rPr>
          <w:sz w:val="28"/>
          <w:szCs w:val="28"/>
        </w:rPr>
        <w:t>Управление эволюцией схемы базы данных осуществляется через SQL-миграции, генерируемые ORM Prisma, что позволяет отслеживать историю изм</w:t>
      </w:r>
      <w:r w:rsidRPr="00F6723A">
        <w:rPr>
          <w:sz w:val="28"/>
          <w:szCs w:val="28"/>
        </w:rPr>
        <w:t>е</w:t>
      </w:r>
      <w:r w:rsidRPr="00F6723A">
        <w:rPr>
          <w:sz w:val="28"/>
          <w:szCs w:val="28"/>
        </w:rPr>
        <w:t xml:space="preserve">нений и обеспечивать согласованность состояния базы. </w:t>
      </w:r>
    </w:p>
    <w:p w:rsidR="004D1C59" w:rsidRDefault="00F6723A" w:rsidP="00BD6C9D">
      <w:pPr>
        <w:pStyle w:val="ds-markdown-paragraph"/>
        <w:spacing w:before="0" w:beforeAutospacing="0" w:after="0" w:afterAutospacing="0"/>
        <w:ind w:firstLine="709"/>
        <w:jc w:val="both"/>
        <w:rPr>
          <w:sz w:val="28"/>
          <w:szCs w:val="28"/>
        </w:rPr>
      </w:pPr>
      <w:r w:rsidRPr="00F6723A">
        <w:rPr>
          <w:sz w:val="28"/>
          <w:szCs w:val="28"/>
        </w:rPr>
        <w:t xml:space="preserve">Ядром описания данных выступает Prisma Schema, который декларативно определяет модели, их атрибуты, типы данных, связи и ограничения целостности, создавая единый источник истины для структуры данных в приложении. </w:t>
      </w:r>
    </w:p>
    <w:p w:rsidR="00D10A4E" w:rsidRPr="00D10A4E" w:rsidRDefault="00D10A4E" w:rsidP="004635B6">
      <w:pPr>
        <w:pStyle w:val="1"/>
        <w:numPr>
          <w:ilvl w:val="0"/>
          <w:numId w:val="9"/>
        </w:numPr>
        <w:spacing w:after="240"/>
        <w:ind w:left="0" w:firstLine="709"/>
        <w:rPr>
          <w:rFonts w:ascii="Times New Roman" w:hAnsi="Times New Roman" w:cs="Times New Roman"/>
          <w:color w:val="auto"/>
          <w:sz w:val="28"/>
          <w:szCs w:val="28"/>
        </w:rPr>
      </w:pPr>
      <w:bookmarkStart w:id="4" w:name="_Toc218546876"/>
      <w:r>
        <w:rPr>
          <w:rStyle w:val="ae"/>
          <w:rFonts w:ascii="Times New Roman" w:hAnsi="Times New Roman" w:cs="Times New Roman"/>
          <w:color w:val="auto"/>
          <w:sz w:val="28"/>
          <w:szCs w:val="28"/>
        </w:rPr>
        <w:t>Модель данных</w:t>
      </w:r>
      <w:bookmarkEnd w:id="4"/>
    </w:p>
    <w:p w:rsidR="004D1C59" w:rsidRPr="004D1C59" w:rsidRDefault="00F6723A" w:rsidP="00BD6C9D">
      <w:pPr>
        <w:pStyle w:val="ds-markdown-paragraph"/>
        <w:spacing w:before="0" w:beforeAutospacing="0" w:after="0" w:afterAutospacing="0"/>
        <w:ind w:firstLine="709"/>
        <w:jc w:val="both"/>
        <w:rPr>
          <w:sz w:val="28"/>
          <w:szCs w:val="28"/>
        </w:rPr>
      </w:pPr>
      <w:r w:rsidRPr="00F6723A">
        <w:rPr>
          <w:sz w:val="28"/>
          <w:szCs w:val="28"/>
        </w:rPr>
        <w:t xml:space="preserve">Схема данных строится вокруг </w:t>
      </w:r>
      <w:r w:rsidR="004D1C59" w:rsidRPr="004D1C59">
        <w:rPr>
          <w:sz w:val="28"/>
          <w:szCs w:val="28"/>
        </w:rPr>
        <w:t>пяти</w:t>
      </w:r>
      <w:r w:rsidRPr="00F6723A">
        <w:rPr>
          <w:sz w:val="28"/>
          <w:szCs w:val="28"/>
        </w:rPr>
        <w:t xml:space="preserve"> ключевых сущностей, образующих и</w:t>
      </w:r>
      <w:r w:rsidRPr="00F6723A">
        <w:rPr>
          <w:sz w:val="28"/>
          <w:szCs w:val="28"/>
        </w:rPr>
        <w:t>е</w:t>
      </w:r>
      <w:r w:rsidRPr="00F6723A">
        <w:rPr>
          <w:sz w:val="28"/>
          <w:szCs w:val="28"/>
        </w:rPr>
        <w:t xml:space="preserve">рархическую структуру системы мониторинга. </w:t>
      </w:r>
    </w:p>
    <w:p w:rsidR="004D1C59" w:rsidRPr="00FC2A54" w:rsidRDefault="00F6723A" w:rsidP="004635B6">
      <w:pPr>
        <w:pStyle w:val="ds-markdown-paragraph"/>
        <w:numPr>
          <w:ilvl w:val="0"/>
          <w:numId w:val="4"/>
        </w:numPr>
        <w:spacing w:before="0" w:beforeAutospacing="0" w:after="0" w:afterAutospacing="0"/>
        <w:ind w:left="0" w:firstLine="709"/>
        <w:jc w:val="both"/>
        <w:rPr>
          <w:sz w:val="28"/>
          <w:szCs w:val="28"/>
        </w:rPr>
      </w:pPr>
      <w:r w:rsidRPr="00F6723A">
        <w:rPr>
          <w:sz w:val="28"/>
          <w:szCs w:val="28"/>
        </w:rPr>
        <w:t xml:space="preserve">Пользователь (User) является центральной сущностью, содержащей учетные данные и определяющей уровень доступа через поле роли (admin или user), что закладывает основу для всей системы авторизации. </w:t>
      </w:r>
    </w:p>
    <w:p w:rsidR="004D1C59" w:rsidRPr="00FC2A54" w:rsidRDefault="00F6723A" w:rsidP="004635B6">
      <w:pPr>
        <w:pStyle w:val="ds-markdown-paragraph"/>
        <w:numPr>
          <w:ilvl w:val="0"/>
          <w:numId w:val="4"/>
        </w:numPr>
        <w:spacing w:before="0" w:beforeAutospacing="0" w:after="0" w:afterAutospacing="0"/>
        <w:ind w:left="0" w:firstLine="709"/>
        <w:jc w:val="both"/>
        <w:rPr>
          <w:sz w:val="28"/>
          <w:szCs w:val="28"/>
        </w:rPr>
      </w:pPr>
      <w:r w:rsidRPr="00F6723A">
        <w:rPr>
          <w:sz w:val="28"/>
          <w:szCs w:val="28"/>
        </w:rPr>
        <w:t>Устройство (Device), принадлежащее конкретному пользователю, представляет физический или виртуальный объект умного дома и содержит опис</w:t>
      </w:r>
      <w:r w:rsidRPr="00F6723A">
        <w:rPr>
          <w:sz w:val="28"/>
          <w:szCs w:val="28"/>
        </w:rPr>
        <w:t>а</w:t>
      </w:r>
      <w:r w:rsidRPr="00F6723A">
        <w:rPr>
          <w:sz w:val="28"/>
          <w:szCs w:val="28"/>
        </w:rPr>
        <w:t xml:space="preserve">тельные атрибуты. </w:t>
      </w:r>
    </w:p>
    <w:p w:rsidR="004D1C59" w:rsidRPr="00FC2A54" w:rsidRDefault="00F6723A" w:rsidP="004635B6">
      <w:pPr>
        <w:pStyle w:val="ds-markdown-paragraph"/>
        <w:numPr>
          <w:ilvl w:val="0"/>
          <w:numId w:val="4"/>
        </w:numPr>
        <w:spacing w:before="0" w:beforeAutospacing="0" w:after="0" w:afterAutospacing="0"/>
        <w:ind w:left="0" w:firstLine="709"/>
        <w:jc w:val="both"/>
        <w:rPr>
          <w:sz w:val="28"/>
          <w:szCs w:val="28"/>
        </w:rPr>
      </w:pPr>
      <w:r w:rsidRPr="00F6723A">
        <w:rPr>
          <w:sz w:val="28"/>
          <w:szCs w:val="28"/>
        </w:rPr>
        <w:t>Метрика (Metric), жестко привязанная к устройству, формализует и</w:t>
      </w:r>
      <w:r w:rsidRPr="00F6723A">
        <w:rPr>
          <w:sz w:val="28"/>
          <w:szCs w:val="28"/>
        </w:rPr>
        <w:t>з</w:t>
      </w:r>
      <w:r w:rsidRPr="00F6723A">
        <w:rPr>
          <w:sz w:val="28"/>
          <w:szCs w:val="28"/>
        </w:rPr>
        <w:t xml:space="preserve">меряемый параметр, такой как температура или потребление энергии, и определяет единицы его измерения, создавая основу для сбора телеметрии. </w:t>
      </w:r>
    </w:p>
    <w:p w:rsidR="004D1C59" w:rsidRPr="00FC2A54" w:rsidRDefault="00F6723A" w:rsidP="004635B6">
      <w:pPr>
        <w:pStyle w:val="ds-markdown-paragraph"/>
        <w:numPr>
          <w:ilvl w:val="0"/>
          <w:numId w:val="4"/>
        </w:numPr>
        <w:spacing w:before="0" w:beforeAutospacing="0" w:after="0" w:afterAutospacing="0"/>
        <w:ind w:left="0" w:firstLine="709"/>
        <w:jc w:val="both"/>
        <w:rPr>
          <w:sz w:val="28"/>
          <w:szCs w:val="28"/>
        </w:rPr>
      </w:pPr>
      <w:r w:rsidRPr="00F6723A">
        <w:rPr>
          <w:sz w:val="28"/>
          <w:szCs w:val="28"/>
        </w:rPr>
        <w:t>Показание (Reading) — это временная метка, фиксирующая конкре</w:t>
      </w:r>
      <w:r w:rsidRPr="00F6723A">
        <w:rPr>
          <w:sz w:val="28"/>
          <w:szCs w:val="28"/>
        </w:rPr>
        <w:t>т</w:t>
      </w:r>
      <w:r w:rsidRPr="00F6723A">
        <w:rPr>
          <w:sz w:val="28"/>
          <w:szCs w:val="28"/>
        </w:rPr>
        <w:t>ное числовое значение метрики в определённый момент, формируя первичный п</w:t>
      </w:r>
      <w:r w:rsidRPr="00F6723A">
        <w:rPr>
          <w:sz w:val="28"/>
          <w:szCs w:val="28"/>
        </w:rPr>
        <w:t>о</w:t>
      </w:r>
      <w:r w:rsidRPr="00F6723A">
        <w:rPr>
          <w:sz w:val="28"/>
          <w:szCs w:val="28"/>
        </w:rPr>
        <w:t xml:space="preserve">ток данных для анализа. </w:t>
      </w:r>
    </w:p>
    <w:p w:rsidR="004D1C59" w:rsidRPr="00FC2A54" w:rsidRDefault="00F6723A" w:rsidP="004635B6">
      <w:pPr>
        <w:pStyle w:val="ds-markdown-paragraph"/>
        <w:numPr>
          <w:ilvl w:val="0"/>
          <w:numId w:val="4"/>
        </w:numPr>
        <w:spacing w:before="0" w:beforeAutospacing="0" w:after="0" w:afterAutospacing="0"/>
        <w:ind w:left="0" w:firstLine="709"/>
        <w:jc w:val="both"/>
        <w:rPr>
          <w:sz w:val="28"/>
          <w:szCs w:val="28"/>
        </w:rPr>
      </w:pPr>
      <w:r w:rsidRPr="00F6723A">
        <w:rPr>
          <w:sz w:val="28"/>
          <w:szCs w:val="28"/>
        </w:rPr>
        <w:t>Алерт (Alert) представляет собой реакцию системы на аномалии, авт</w:t>
      </w:r>
      <w:r w:rsidRPr="00F6723A">
        <w:rPr>
          <w:sz w:val="28"/>
          <w:szCs w:val="28"/>
        </w:rPr>
        <w:t>о</w:t>
      </w:r>
      <w:r w:rsidRPr="00F6723A">
        <w:rPr>
          <w:sz w:val="28"/>
          <w:szCs w:val="28"/>
        </w:rPr>
        <w:t xml:space="preserve">матически генерируясь при превышении пороговых значений и проходя через жизненный цикл от создания до закрытия, что реализует механизм превентивных уведомлений. </w:t>
      </w:r>
    </w:p>
    <w:p w:rsidR="00D10A4E" w:rsidRDefault="00F6723A" w:rsidP="00D10A4E">
      <w:pPr>
        <w:pStyle w:val="ds-markdown-paragraph"/>
        <w:spacing w:before="0" w:beforeAutospacing="0" w:after="0" w:afterAutospacing="0"/>
        <w:ind w:firstLine="709"/>
        <w:jc w:val="both"/>
        <w:rPr>
          <w:sz w:val="28"/>
          <w:szCs w:val="28"/>
        </w:rPr>
      </w:pPr>
      <w:r w:rsidRPr="00F6723A">
        <w:rPr>
          <w:sz w:val="28"/>
          <w:szCs w:val="28"/>
        </w:rPr>
        <w:t>Связи между этими сущностями образуют строгую иерархическую цепочку "пользователь → устройства → метрики → показания → алерты", обеспечива</w:t>
      </w:r>
      <w:r w:rsidRPr="00F6723A">
        <w:rPr>
          <w:sz w:val="28"/>
          <w:szCs w:val="28"/>
        </w:rPr>
        <w:t>ю</w:t>
      </w:r>
      <w:r w:rsidRPr="00F6723A">
        <w:rPr>
          <w:sz w:val="28"/>
          <w:szCs w:val="28"/>
        </w:rPr>
        <w:t>щую как логическую целостность предметной области, так и техническую целос</w:t>
      </w:r>
      <w:r w:rsidRPr="00F6723A">
        <w:rPr>
          <w:sz w:val="28"/>
          <w:szCs w:val="28"/>
        </w:rPr>
        <w:t>т</w:t>
      </w:r>
      <w:r w:rsidRPr="00F6723A">
        <w:rPr>
          <w:sz w:val="28"/>
          <w:szCs w:val="28"/>
        </w:rPr>
        <w:t>ность данных через систему внешних ключей в реляционной базе данных.</w:t>
      </w:r>
    </w:p>
    <w:p w:rsidR="00D10A4E" w:rsidRPr="00D10A4E" w:rsidRDefault="00D10A4E" w:rsidP="004635B6">
      <w:pPr>
        <w:pStyle w:val="1"/>
        <w:numPr>
          <w:ilvl w:val="0"/>
          <w:numId w:val="9"/>
        </w:numPr>
        <w:spacing w:before="0" w:after="240"/>
        <w:ind w:left="0" w:firstLine="709"/>
        <w:rPr>
          <w:rFonts w:ascii="Times New Roman" w:hAnsi="Times New Roman" w:cs="Times New Roman"/>
          <w:color w:val="auto"/>
          <w:sz w:val="28"/>
          <w:szCs w:val="28"/>
        </w:rPr>
      </w:pPr>
      <w:bookmarkStart w:id="5" w:name="_Toc218546877"/>
      <w:r>
        <w:rPr>
          <w:rStyle w:val="ae"/>
          <w:rFonts w:ascii="Times New Roman" w:hAnsi="Times New Roman" w:cs="Times New Roman"/>
          <w:color w:val="auto"/>
          <w:sz w:val="28"/>
          <w:szCs w:val="28"/>
        </w:rPr>
        <w:lastRenderedPageBreak/>
        <w:t>Функциональные требования</w:t>
      </w:r>
      <w:bookmarkEnd w:id="5"/>
    </w:p>
    <w:p w:rsidR="00A511A8" w:rsidRDefault="00F6723A" w:rsidP="00D10A4E">
      <w:pPr>
        <w:pStyle w:val="ds-markdown-paragraph"/>
        <w:spacing w:before="0" w:beforeAutospacing="0" w:after="0" w:afterAutospacing="0"/>
        <w:ind w:firstLine="709"/>
        <w:jc w:val="both"/>
        <w:rPr>
          <w:sz w:val="28"/>
          <w:szCs w:val="28"/>
        </w:rPr>
      </w:pPr>
      <w:r w:rsidRPr="00F6723A">
        <w:rPr>
          <w:sz w:val="28"/>
          <w:szCs w:val="28"/>
        </w:rPr>
        <w:t>Функциональные требования к минимально жизнеспособному продукту чё</w:t>
      </w:r>
      <w:r w:rsidRPr="00F6723A">
        <w:rPr>
          <w:sz w:val="28"/>
          <w:szCs w:val="28"/>
        </w:rPr>
        <w:t>т</w:t>
      </w:r>
      <w:r w:rsidRPr="00F6723A">
        <w:rPr>
          <w:sz w:val="28"/>
          <w:szCs w:val="28"/>
        </w:rPr>
        <w:t>ко разделяются на обязательный базовый набор, обеспечивающий работоспосо</w:t>
      </w:r>
      <w:r w:rsidRPr="00F6723A">
        <w:rPr>
          <w:sz w:val="28"/>
          <w:szCs w:val="28"/>
        </w:rPr>
        <w:t>б</w:t>
      </w:r>
      <w:r w:rsidRPr="00F6723A">
        <w:rPr>
          <w:sz w:val="28"/>
          <w:szCs w:val="28"/>
        </w:rPr>
        <w:t xml:space="preserve">ность системы, и опциональные расширения, повышающие её ценность и удобство использования. </w:t>
      </w:r>
    </w:p>
    <w:p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Обязательный минимум начинается с реализации полного цикла аутентиф</w:t>
      </w:r>
      <w:r w:rsidRPr="00F6723A">
        <w:rPr>
          <w:sz w:val="28"/>
          <w:szCs w:val="28"/>
        </w:rPr>
        <w:t>и</w:t>
      </w:r>
      <w:r w:rsidRPr="00F6723A">
        <w:rPr>
          <w:sz w:val="28"/>
          <w:szCs w:val="28"/>
        </w:rPr>
        <w:t>кации и авторизации, основанного на JWT-токенах, где процесс включает регис</w:t>
      </w:r>
      <w:r w:rsidRPr="00F6723A">
        <w:rPr>
          <w:sz w:val="28"/>
          <w:szCs w:val="28"/>
        </w:rPr>
        <w:t>т</w:t>
      </w:r>
      <w:r w:rsidRPr="00F6723A">
        <w:rPr>
          <w:sz w:val="28"/>
          <w:szCs w:val="28"/>
        </w:rPr>
        <w:t>рацию нового пользователя, вход в систему, выдачу access и refresh токенов, их в</w:t>
      </w:r>
      <w:r w:rsidRPr="00F6723A">
        <w:rPr>
          <w:sz w:val="28"/>
          <w:szCs w:val="28"/>
        </w:rPr>
        <w:t>а</w:t>
      </w:r>
      <w:r w:rsidRPr="00F6723A">
        <w:rPr>
          <w:sz w:val="28"/>
          <w:szCs w:val="28"/>
        </w:rPr>
        <w:t xml:space="preserve">лидацию при каждом запросе и механизм обновления истекающих токенов. </w:t>
      </w:r>
    </w:p>
    <w:p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Для пользователя с ролью администратора требуется обеспечить полный спектр операций CRUD для управления всеми сущностями системы: создание, просмотр списков с пагинацией и фильтрацией, редактирование и удаление зап</w:t>
      </w:r>
      <w:r w:rsidRPr="00F6723A">
        <w:rPr>
          <w:sz w:val="28"/>
          <w:szCs w:val="28"/>
        </w:rPr>
        <w:t>и</w:t>
      </w:r>
      <w:r w:rsidRPr="00F6723A">
        <w:rPr>
          <w:sz w:val="28"/>
          <w:szCs w:val="28"/>
        </w:rPr>
        <w:t>сей пользователей, устройств и метрик, включая тонкую настройку пороговых зн</w:t>
      </w:r>
      <w:r w:rsidRPr="00F6723A">
        <w:rPr>
          <w:sz w:val="28"/>
          <w:szCs w:val="28"/>
        </w:rPr>
        <w:t>а</w:t>
      </w:r>
      <w:r w:rsidRPr="00F6723A">
        <w:rPr>
          <w:sz w:val="28"/>
          <w:szCs w:val="28"/>
        </w:rPr>
        <w:t xml:space="preserve">чений и правил для автоматической генерации алертов. </w:t>
      </w:r>
    </w:p>
    <w:p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Пользователь с обычной ролью должен иметь возможность безопасного пр</w:t>
      </w:r>
      <w:r w:rsidRPr="00F6723A">
        <w:rPr>
          <w:sz w:val="28"/>
          <w:szCs w:val="28"/>
        </w:rPr>
        <w:t>о</w:t>
      </w:r>
      <w:r w:rsidRPr="00F6723A">
        <w:rPr>
          <w:sz w:val="28"/>
          <w:szCs w:val="28"/>
        </w:rPr>
        <w:t>смотра только своего контекста, включая список принадлежащих ему устройств и ассоциированных метрик, детальное изучение исторических показаний через инт</w:t>
      </w:r>
      <w:r w:rsidRPr="00F6723A">
        <w:rPr>
          <w:sz w:val="28"/>
          <w:szCs w:val="28"/>
        </w:rPr>
        <w:t>е</w:t>
      </w:r>
      <w:r w:rsidRPr="00F6723A">
        <w:rPr>
          <w:sz w:val="28"/>
          <w:szCs w:val="28"/>
        </w:rPr>
        <w:t>рактивные графики и таблицы с возможностью фильтрации по временным диап</w:t>
      </w:r>
      <w:r w:rsidRPr="00F6723A">
        <w:rPr>
          <w:sz w:val="28"/>
          <w:szCs w:val="28"/>
        </w:rPr>
        <w:t>а</w:t>
      </w:r>
      <w:r w:rsidRPr="00F6723A">
        <w:rPr>
          <w:sz w:val="28"/>
          <w:szCs w:val="28"/>
        </w:rPr>
        <w:t>зонам, а также управление жизненным циклом алертов, связанных с его устройс</w:t>
      </w:r>
      <w:r w:rsidRPr="00F6723A">
        <w:rPr>
          <w:sz w:val="28"/>
          <w:szCs w:val="28"/>
        </w:rPr>
        <w:t>т</w:t>
      </w:r>
      <w:r w:rsidRPr="00F6723A">
        <w:rPr>
          <w:sz w:val="28"/>
          <w:szCs w:val="28"/>
        </w:rPr>
        <w:t xml:space="preserve">вами, путём изменения их статуса. </w:t>
      </w:r>
    </w:p>
    <w:p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Критически важной функциональностью является надёжный приём телеме</w:t>
      </w:r>
      <w:r w:rsidRPr="00F6723A">
        <w:rPr>
          <w:sz w:val="28"/>
          <w:szCs w:val="28"/>
        </w:rPr>
        <w:t>т</w:t>
      </w:r>
      <w:r w:rsidRPr="00F6723A">
        <w:rPr>
          <w:sz w:val="28"/>
          <w:szCs w:val="28"/>
        </w:rPr>
        <w:t>рии от внешних устройств или сервисов интеграции через специально защищё</w:t>
      </w:r>
      <w:r w:rsidRPr="00F6723A">
        <w:rPr>
          <w:sz w:val="28"/>
          <w:szCs w:val="28"/>
        </w:rPr>
        <w:t>н</w:t>
      </w:r>
      <w:r w:rsidRPr="00F6723A">
        <w:rPr>
          <w:sz w:val="28"/>
          <w:szCs w:val="28"/>
        </w:rPr>
        <w:t>ный API-эндпоинт, который должен обеспечивать валидацию входящих данных, их корректное сохранение и запуск в реальном времени алгоритмов анализа на предмет нарушения заданных правил с автоматическим созданием соответству</w:t>
      </w:r>
      <w:r w:rsidRPr="00F6723A">
        <w:rPr>
          <w:sz w:val="28"/>
          <w:szCs w:val="28"/>
        </w:rPr>
        <w:t>ю</w:t>
      </w:r>
      <w:r w:rsidRPr="00F6723A">
        <w:rPr>
          <w:sz w:val="28"/>
          <w:szCs w:val="28"/>
        </w:rPr>
        <w:t xml:space="preserve">щих алертов. </w:t>
      </w:r>
    </w:p>
    <w:p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Клиентская часть обязана предоставлять интуитивный и отзывчивый инте</w:t>
      </w:r>
      <w:r w:rsidRPr="00F6723A">
        <w:rPr>
          <w:sz w:val="28"/>
          <w:szCs w:val="28"/>
        </w:rPr>
        <w:t>р</w:t>
      </w:r>
      <w:r w:rsidRPr="00F6723A">
        <w:rPr>
          <w:sz w:val="28"/>
          <w:szCs w:val="28"/>
        </w:rPr>
        <w:t>фейс в виде современного одностраничного приложения, содержащего личный к</w:t>
      </w:r>
      <w:r w:rsidRPr="00F6723A">
        <w:rPr>
          <w:sz w:val="28"/>
          <w:szCs w:val="28"/>
        </w:rPr>
        <w:t>а</w:t>
      </w:r>
      <w:r w:rsidRPr="00F6723A">
        <w:rPr>
          <w:sz w:val="28"/>
          <w:szCs w:val="28"/>
        </w:rPr>
        <w:t xml:space="preserve">бинет, дашборды для визуализации текущего состояния и исторических трендов, а также формы для управления сущностями в соответствии с правами пользователя. </w:t>
      </w:r>
    </w:p>
    <w:p w:rsidR="00F6723A" w:rsidRDefault="00F6723A" w:rsidP="00BD6C9D">
      <w:pPr>
        <w:pStyle w:val="ds-markdown-paragraph"/>
        <w:spacing w:before="0" w:beforeAutospacing="0" w:after="0" w:afterAutospacing="0"/>
        <w:ind w:firstLine="709"/>
        <w:jc w:val="both"/>
        <w:rPr>
          <w:sz w:val="28"/>
          <w:szCs w:val="28"/>
        </w:rPr>
      </w:pPr>
      <w:r w:rsidRPr="00F6723A">
        <w:rPr>
          <w:sz w:val="28"/>
          <w:szCs w:val="28"/>
        </w:rPr>
        <w:t>В качестве опциональных функций, расширяющих возможности MVP и д</w:t>
      </w:r>
      <w:r w:rsidRPr="00F6723A">
        <w:rPr>
          <w:sz w:val="28"/>
          <w:szCs w:val="28"/>
        </w:rPr>
        <w:t>о</w:t>
      </w:r>
      <w:r w:rsidRPr="00F6723A">
        <w:rPr>
          <w:sz w:val="28"/>
          <w:szCs w:val="28"/>
        </w:rPr>
        <w:t>бавляющих конкурентные преимущества, рассматриваются реализация системы заявок (tickets) для оформления пользовательских запросов на добавление обор</w:t>
      </w:r>
      <w:r w:rsidRPr="00F6723A">
        <w:rPr>
          <w:sz w:val="28"/>
          <w:szCs w:val="28"/>
        </w:rPr>
        <w:t>у</w:t>
      </w:r>
      <w:r w:rsidRPr="00F6723A">
        <w:rPr>
          <w:sz w:val="28"/>
          <w:szCs w:val="28"/>
        </w:rPr>
        <w:t>дования или устранение неисправностей, организация двусторонних WebSocket-подключений для мгновенной передачи показаний и push-уведомлений об алертах в реальном времени без необходимости обновления страницы, построение агрег</w:t>
      </w:r>
      <w:r w:rsidRPr="00F6723A">
        <w:rPr>
          <w:sz w:val="28"/>
          <w:szCs w:val="28"/>
        </w:rPr>
        <w:t>и</w:t>
      </w:r>
      <w:r w:rsidRPr="00F6723A">
        <w:rPr>
          <w:sz w:val="28"/>
          <w:szCs w:val="28"/>
        </w:rPr>
        <w:t>рованных дашбордов с расчётом комплексной статистики по множеству метрик, а также создание административного интерфейса с расширенными инструментами мониторинга, включая просмотр детализированных системных логов и аудита де</w:t>
      </w:r>
      <w:r w:rsidRPr="00F6723A">
        <w:rPr>
          <w:sz w:val="28"/>
          <w:szCs w:val="28"/>
        </w:rPr>
        <w:t>й</w:t>
      </w:r>
      <w:r w:rsidRPr="00F6723A">
        <w:rPr>
          <w:sz w:val="28"/>
          <w:szCs w:val="28"/>
        </w:rPr>
        <w:t>ствий пользователей.</w:t>
      </w:r>
      <w:r w:rsidR="009C4871">
        <w:rPr>
          <w:sz w:val="28"/>
          <w:szCs w:val="28"/>
        </w:rPr>
        <w:t xml:space="preserve"> </w:t>
      </w:r>
    </w:p>
    <w:p w:rsidR="00D10A4E" w:rsidRPr="00D10A4E" w:rsidRDefault="00D10A4E" w:rsidP="004635B6">
      <w:pPr>
        <w:pStyle w:val="1"/>
        <w:numPr>
          <w:ilvl w:val="0"/>
          <w:numId w:val="9"/>
        </w:numPr>
        <w:spacing w:before="0" w:after="240"/>
        <w:ind w:left="0" w:firstLine="709"/>
        <w:rPr>
          <w:rFonts w:ascii="Times New Roman" w:hAnsi="Times New Roman" w:cs="Times New Roman"/>
          <w:color w:val="auto"/>
          <w:sz w:val="28"/>
          <w:szCs w:val="28"/>
        </w:rPr>
      </w:pPr>
      <w:bookmarkStart w:id="6" w:name="_Toc218546878"/>
      <w:r>
        <w:rPr>
          <w:rStyle w:val="ae"/>
          <w:rFonts w:ascii="Times New Roman" w:hAnsi="Times New Roman" w:cs="Times New Roman"/>
          <w:color w:val="auto"/>
          <w:sz w:val="28"/>
          <w:szCs w:val="28"/>
        </w:rPr>
        <w:lastRenderedPageBreak/>
        <w:t>Нефункциональные требования</w:t>
      </w:r>
      <w:bookmarkEnd w:id="6"/>
    </w:p>
    <w:p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Нефункциональные требования охватывают широкий спектр аспектов, обе</w:t>
      </w:r>
      <w:r w:rsidRPr="00F6723A">
        <w:rPr>
          <w:sz w:val="28"/>
          <w:szCs w:val="28"/>
        </w:rPr>
        <w:t>с</w:t>
      </w:r>
      <w:r w:rsidRPr="00F6723A">
        <w:rPr>
          <w:sz w:val="28"/>
          <w:szCs w:val="28"/>
        </w:rPr>
        <w:t>печивающих производительность, безопасность, надёжность и удобство сопров</w:t>
      </w:r>
      <w:r w:rsidRPr="00F6723A">
        <w:rPr>
          <w:sz w:val="28"/>
          <w:szCs w:val="28"/>
        </w:rPr>
        <w:t>о</w:t>
      </w:r>
      <w:r w:rsidRPr="00F6723A">
        <w:rPr>
          <w:sz w:val="28"/>
          <w:szCs w:val="28"/>
        </w:rPr>
        <w:t xml:space="preserve">ждения системы. </w:t>
      </w:r>
    </w:p>
    <w:p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Требования к производительности включают необходимость обеспечения времени отклика API не более 200 миллисекунд для 95% запросов при средней расчётной нагрузке, что гарантирует отзывчивость интерфейса. Система должна стабильно обрабатывать и визуализировать непрерывный поток входящих показ</w:t>
      </w:r>
      <w:r w:rsidRPr="00F6723A">
        <w:rPr>
          <w:sz w:val="28"/>
          <w:szCs w:val="28"/>
        </w:rPr>
        <w:t>а</w:t>
      </w:r>
      <w:r w:rsidRPr="00F6723A">
        <w:rPr>
          <w:sz w:val="28"/>
          <w:szCs w:val="28"/>
        </w:rPr>
        <w:t xml:space="preserve">ний от множества устройств без потерь данных или существенных задержек, для чего требуется оптимизация запросов к базе данных и эффективное кэширование. </w:t>
      </w:r>
    </w:p>
    <w:p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Ключевые требования безопасности предполагают обязательное использов</w:t>
      </w:r>
      <w:r w:rsidRPr="00F6723A">
        <w:rPr>
          <w:sz w:val="28"/>
          <w:szCs w:val="28"/>
        </w:rPr>
        <w:t>а</w:t>
      </w:r>
      <w:r w:rsidRPr="00F6723A">
        <w:rPr>
          <w:sz w:val="28"/>
          <w:szCs w:val="28"/>
        </w:rPr>
        <w:t>ние HTTPS для всех производственных окружений, тщательную настройку заг</w:t>
      </w:r>
      <w:r w:rsidRPr="00F6723A">
        <w:rPr>
          <w:sz w:val="28"/>
          <w:szCs w:val="28"/>
        </w:rPr>
        <w:t>о</w:t>
      </w:r>
      <w:r w:rsidRPr="00F6723A">
        <w:rPr>
          <w:sz w:val="28"/>
          <w:szCs w:val="28"/>
        </w:rPr>
        <w:t xml:space="preserve">ловков CORS для предотвращения несанкционированных межсайтовых запросов, применение middleware helmet для защиты от распространённых веб-уязвимостей, таких как XSS или clickjacking. </w:t>
      </w:r>
    </w:p>
    <w:p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Обработка учетных данных требует хеширования паролей с использованием стойких алгоритмов вроде bcrypt и управления JWT-токенами с ограниченным, конфигурируемым временем жизни, хранимыми на клиенте безопасным способом. Все входящие данные, как от пользовательских форм, так и от API интеграций, обязаны проходить строгую двухуровневую валидацию: на клиенте для обеспеч</w:t>
      </w:r>
      <w:r w:rsidRPr="00F6723A">
        <w:rPr>
          <w:sz w:val="28"/>
          <w:szCs w:val="28"/>
        </w:rPr>
        <w:t>е</w:t>
      </w:r>
      <w:r w:rsidRPr="00F6723A">
        <w:rPr>
          <w:sz w:val="28"/>
          <w:szCs w:val="28"/>
        </w:rPr>
        <w:t>ния мгновенной обратной связи и улучшения пользовательского опыта, и на серв</w:t>
      </w:r>
      <w:r w:rsidRPr="00F6723A">
        <w:rPr>
          <w:sz w:val="28"/>
          <w:szCs w:val="28"/>
        </w:rPr>
        <w:t>е</w:t>
      </w:r>
      <w:r w:rsidRPr="00F6723A">
        <w:rPr>
          <w:sz w:val="28"/>
          <w:szCs w:val="28"/>
        </w:rPr>
        <w:t>ре для гарантии абсолютной целостности, безопасности данных и соблюдения би</w:t>
      </w:r>
      <w:r w:rsidRPr="00F6723A">
        <w:rPr>
          <w:sz w:val="28"/>
          <w:szCs w:val="28"/>
        </w:rPr>
        <w:t>з</w:t>
      </w:r>
      <w:r w:rsidRPr="00F6723A">
        <w:rPr>
          <w:sz w:val="28"/>
          <w:szCs w:val="28"/>
        </w:rPr>
        <w:t xml:space="preserve">нес-правил. </w:t>
      </w:r>
    </w:p>
    <w:p w:rsidR="00F6723A" w:rsidRDefault="00F6723A" w:rsidP="00BD6C9D">
      <w:pPr>
        <w:pStyle w:val="ds-markdown-paragraph"/>
        <w:spacing w:before="0" w:beforeAutospacing="0" w:after="0" w:afterAutospacing="0"/>
        <w:ind w:firstLine="709"/>
        <w:jc w:val="both"/>
        <w:rPr>
          <w:sz w:val="28"/>
          <w:szCs w:val="28"/>
        </w:rPr>
      </w:pPr>
      <w:r w:rsidRPr="00F6723A">
        <w:rPr>
          <w:sz w:val="28"/>
          <w:szCs w:val="28"/>
        </w:rPr>
        <w:t>Система должна вести структурированное, категоризированное логирование ключевых событий, успешных операций и всех ошибок с достаточным контекстом для последующего аудита, отладки и анализа инцидентов. Пользовательский и</w:t>
      </w:r>
      <w:r w:rsidRPr="00F6723A">
        <w:rPr>
          <w:sz w:val="28"/>
          <w:szCs w:val="28"/>
        </w:rPr>
        <w:t>н</w:t>
      </w:r>
      <w:r w:rsidRPr="00F6723A">
        <w:rPr>
          <w:sz w:val="28"/>
          <w:szCs w:val="28"/>
        </w:rPr>
        <w:t>терфейс обязан соответствовать базовым принципам цифровой доступности (a11y), обеспечивая корректную работу с клавиатурой, поддержку экранных читалок, до</w:t>
      </w:r>
      <w:r w:rsidRPr="00F6723A">
        <w:rPr>
          <w:sz w:val="28"/>
          <w:szCs w:val="28"/>
        </w:rPr>
        <w:t>с</w:t>
      </w:r>
      <w:r w:rsidRPr="00F6723A">
        <w:rPr>
          <w:sz w:val="28"/>
          <w:szCs w:val="28"/>
        </w:rPr>
        <w:t>таточную цветовую контрастность и семантическую вёрстку, что делает систему пригодной для использования людьми с ограниченными возможностями. Требов</w:t>
      </w:r>
      <w:r w:rsidRPr="00F6723A">
        <w:rPr>
          <w:sz w:val="28"/>
          <w:szCs w:val="28"/>
        </w:rPr>
        <w:t>а</w:t>
      </w:r>
      <w:r w:rsidRPr="00F6723A">
        <w:rPr>
          <w:sz w:val="28"/>
          <w:szCs w:val="28"/>
        </w:rPr>
        <w:t>ния к сопровождаемости включают наличие понятной документации по API, и</w:t>
      </w:r>
      <w:r w:rsidRPr="00F6723A">
        <w:rPr>
          <w:sz w:val="28"/>
          <w:szCs w:val="28"/>
        </w:rPr>
        <w:t>с</w:t>
      </w:r>
      <w:r w:rsidRPr="00F6723A">
        <w:rPr>
          <w:sz w:val="28"/>
          <w:szCs w:val="28"/>
        </w:rPr>
        <w:t>пользование единых стандартов кодирования и возможность лёгкого развертыв</w:t>
      </w:r>
      <w:r w:rsidRPr="00F6723A">
        <w:rPr>
          <w:sz w:val="28"/>
          <w:szCs w:val="28"/>
        </w:rPr>
        <w:t>а</w:t>
      </w:r>
      <w:r w:rsidRPr="00F6723A">
        <w:rPr>
          <w:sz w:val="28"/>
          <w:szCs w:val="28"/>
        </w:rPr>
        <w:t>ния с помощью контейнеризации.</w:t>
      </w:r>
    </w:p>
    <w:p w:rsidR="00B3613F" w:rsidRPr="00B3613F" w:rsidRDefault="00B3613F" w:rsidP="004635B6">
      <w:pPr>
        <w:pStyle w:val="1"/>
        <w:numPr>
          <w:ilvl w:val="0"/>
          <w:numId w:val="9"/>
        </w:numPr>
        <w:spacing w:after="240"/>
        <w:ind w:left="0" w:firstLine="709"/>
        <w:rPr>
          <w:rFonts w:ascii="Times New Roman" w:hAnsi="Times New Roman" w:cs="Times New Roman"/>
          <w:color w:val="auto"/>
          <w:sz w:val="28"/>
          <w:szCs w:val="28"/>
        </w:rPr>
      </w:pPr>
      <w:bookmarkStart w:id="7" w:name="_Toc218546879"/>
      <w:r>
        <w:rPr>
          <w:rStyle w:val="ae"/>
          <w:rFonts w:ascii="Times New Roman" w:hAnsi="Times New Roman" w:cs="Times New Roman"/>
          <w:color w:val="auto"/>
          <w:sz w:val="28"/>
          <w:szCs w:val="28"/>
        </w:rPr>
        <w:t>Технические ограничения</w:t>
      </w:r>
      <w:bookmarkEnd w:id="7"/>
    </w:p>
    <w:p w:rsidR="00F6723A" w:rsidRDefault="00F6723A" w:rsidP="00BD6C9D">
      <w:pPr>
        <w:pStyle w:val="ds-markdown-paragraph"/>
        <w:spacing w:before="0" w:beforeAutospacing="0" w:after="0" w:afterAutospacing="0"/>
        <w:ind w:firstLine="709"/>
        <w:jc w:val="both"/>
        <w:rPr>
          <w:sz w:val="28"/>
          <w:szCs w:val="28"/>
        </w:rPr>
      </w:pPr>
      <w:r w:rsidRPr="00F6723A">
        <w:rPr>
          <w:sz w:val="28"/>
          <w:szCs w:val="28"/>
        </w:rPr>
        <w:t>Технические ограничения жёстко задают используемые технологии: серве</w:t>
      </w:r>
      <w:r w:rsidRPr="00F6723A">
        <w:rPr>
          <w:sz w:val="28"/>
          <w:szCs w:val="28"/>
        </w:rPr>
        <w:t>р</w:t>
      </w:r>
      <w:r w:rsidRPr="00F6723A">
        <w:rPr>
          <w:sz w:val="28"/>
          <w:szCs w:val="28"/>
        </w:rPr>
        <w:t>ная часть реализуется на Node.js</w:t>
      </w:r>
      <w:r w:rsidR="0008414D">
        <w:rPr>
          <w:sz w:val="28"/>
          <w:szCs w:val="28"/>
        </w:rPr>
        <w:t xml:space="preserve"> [1]</w:t>
      </w:r>
      <w:r w:rsidRPr="00F6723A">
        <w:rPr>
          <w:sz w:val="28"/>
          <w:szCs w:val="28"/>
        </w:rPr>
        <w:t xml:space="preserve"> с использованием фреймворка Express и языка TypeScript</w:t>
      </w:r>
      <w:r w:rsidR="0008414D" w:rsidRPr="0008414D">
        <w:rPr>
          <w:sz w:val="28"/>
          <w:szCs w:val="28"/>
        </w:rPr>
        <w:t xml:space="preserve"> [2]</w:t>
      </w:r>
      <w:r w:rsidRPr="00F6723A">
        <w:rPr>
          <w:sz w:val="28"/>
          <w:szCs w:val="28"/>
        </w:rPr>
        <w:t xml:space="preserve"> для повышения надёжности кода, клиентская часть строится на React</w:t>
      </w:r>
      <w:r w:rsidR="0008414D" w:rsidRPr="0008414D">
        <w:rPr>
          <w:sz w:val="28"/>
          <w:szCs w:val="28"/>
        </w:rPr>
        <w:t xml:space="preserve"> [3]</w:t>
      </w:r>
      <w:r w:rsidRPr="00F6723A">
        <w:rPr>
          <w:sz w:val="28"/>
          <w:szCs w:val="28"/>
        </w:rPr>
        <w:t xml:space="preserve"> с использованием сборщика Vite для скорости разработки, а в качестве осно</w:t>
      </w:r>
      <w:r w:rsidRPr="00F6723A">
        <w:rPr>
          <w:sz w:val="28"/>
          <w:szCs w:val="28"/>
        </w:rPr>
        <w:t>в</w:t>
      </w:r>
      <w:r w:rsidRPr="00F6723A">
        <w:rPr>
          <w:sz w:val="28"/>
          <w:szCs w:val="28"/>
        </w:rPr>
        <w:t>ной системы хранения данных выбрана реляционная база PostgreSQL, взаимоде</w:t>
      </w:r>
      <w:r w:rsidRPr="00F6723A">
        <w:rPr>
          <w:sz w:val="28"/>
          <w:szCs w:val="28"/>
        </w:rPr>
        <w:t>й</w:t>
      </w:r>
      <w:r w:rsidRPr="00F6723A">
        <w:rPr>
          <w:sz w:val="28"/>
          <w:szCs w:val="28"/>
        </w:rPr>
        <w:t>ствие с которой абстрагируется через ORM Prisma</w:t>
      </w:r>
      <w:r w:rsidR="00D8406B" w:rsidRPr="00D8406B">
        <w:rPr>
          <w:sz w:val="28"/>
          <w:szCs w:val="28"/>
        </w:rPr>
        <w:t xml:space="preserve"> [5]</w:t>
      </w:r>
      <w:r w:rsidRPr="00F6723A">
        <w:rPr>
          <w:sz w:val="28"/>
          <w:szCs w:val="28"/>
        </w:rPr>
        <w:t xml:space="preserve"> для повышения продукти</w:t>
      </w:r>
      <w:r w:rsidRPr="00F6723A">
        <w:rPr>
          <w:sz w:val="28"/>
          <w:szCs w:val="28"/>
        </w:rPr>
        <w:t>в</w:t>
      </w:r>
      <w:r w:rsidRPr="00F6723A">
        <w:rPr>
          <w:sz w:val="28"/>
          <w:szCs w:val="28"/>
        </w:rPr>
        <w:t>ности и безопасности. Предполагается, что развертывание и эксплуатация будут осуществляться в контейнеризованной среде с использованием Docker</w:t>
      </w:r>
      <w:r w:rsidR="00D8406B" w:rsidRPr="00D8406B">
        <w:rPr>
          <w:sz w:val="28"/>
          <w:szCs w:val="28"/>
        </w:rPr>
        <w:t xml:space="preserve"> [6]</w:t>
      </w:r>
      <w:r w:rsidRPr="00F6723A">
        <w:rPr>
          <w:sz w:val="28"/>
          <w:szCs w:val="28"/>
        </w:rPr>
        <w:t xml:space="preserve"> для из</w:t>
      </w:r>
      <w:r w:rsidRPr="00F6723A">
        <w:rPr>
          <w:sz w:val="28"/>
          <w:szCs w:val="28"/>
        </w:rPr>
        <w:t>о</w:t>
      </w:r>
      <w:r w:rsidRPr="00F6723A">
        <w:rPr>
          <w:sz w:val="28"/>
          <w:szCs w:val="28"/>
        </w:rPr>
        <w:lastRenderedPageBreak/>
        <w:t>ляции сервисов и Docker Compose для оркестрации многоконтейнерного прилож</w:t>
      </w:r>
      <w:r w:rsidRPr="00F6723A">
        <w:rPr>
          <w:sz w:val="28"/>
          <w:szCs w:val="28"/>
        </w:rPr>
        <w:t>е</w:t>
      </w:r>
      <w:r w:rsidRPr="00F6723A">
        <w:rPr>
          <w:sz w:val="28"/>
          <w:szCs w:val="28"/>
        </w:rPr>
        <w:t>ния в среде разработки, что упрощает воспроизведение окружений. Временные о</w:t>
      </w:r>
      <w:r w:rsidRPr="00F6723A">
        <w:rPr>
          <w:sz w:val="28"/>
          <w:szCs w:val="28"/>
        </w:rPr>
        <w:t>г</w:t>
      </w:r>
      <w:r w:rsidRPr="00F6723A">
        <w:rPr>
          <w:sz w:val="28"/>
          <w:szCs w:val="28"/>
        </w:rPr>
        <w:t>раничения, связанные с форматом курсового проекта, определяют фокус на реал</w:t>
      </w:r>
      <w:r w:rsidRPr="00F6723A">
        <w:rPr>
          <w:sz w:val="28"/>
          <w:szCs w:val="28"/>
        </w:rPr>
        <w:t>и</w:t>
      </w:r>
      <w:r w:rsidRPr="00F6723A">
        <w:rPr>
          <w:sz w:val="28"/>
          <w:szCs w:val="28"/>
        </w:rPr>
        <w:t>зации чётко очерченного MVP без углубления в сложные механизмы горизонтал</w:t>
      </w:r>
      <w:r w:rsidRPr="00F6723A">
        <w:rPr>
          <w:sz w:val="28"/>
          <w:szCs w:val="28"/>
        </w:rPr>
        <w:t>ь</w:t>
      </w:r>
      <w:r w:rsidRPr="00F6723A">
        <w:rPr>
          <w:sz w:val="28"/>
          <w:szCs w:val="28"/>
        </w:rPr>
        <w:t>ного масштабирования или разработку высоконагруженных подсистем. Бизнес-логика, в частности алгоритм генерации алертов, реализуется синхронно в рамках обработки входящего запроса на сохранение показания, что является приемлемым компромиссом между простотой реализации и производительностью для ожида</w:t>
      </w:r>
      <w:r w:rsidRPr="00F6723A">
        <w:rPr>
          <w:sz w:val="28"/>
          <w:szCs w:val="28"/>
        </w:rPr>
        <w:t>е</w:t>
      </w:r>
      <w:r w:rsidRPr="00F6723A">
        <w:rPr>
          <w:sz w:val="28"/>
          <w:szCs w:val="28"/>
        </w:rPr>
        <w:t>мых объём</w:t>
      </w:r>
      <w:r w:rsidR="003070BC">
        <w:rPr>
          <w:sz w:val="28"/>
          <w:szCs w:val="28"/>
        </w:rPr>
        <w:t>ов данных.</w:t>
      </w:r>
    </w:p>
    <w:p w:rsidR="00B3613F" w:rsidRPr="00B3613F" w:rsidRDefault="00B3613F" w:rsidP="004635B6">
      <w:pPr>
        <w:pStyle w:val="1"/>
        <w:numPr>
          <w:ilvl w:val="0"/>
          <w:numId w:val="9"/>
        </w:numPr>
        <w:spacing w:after="240"/>
        <w:ind w:left="0" w:firstLine="709"/>
        <w:rPr>
          <w:rFonts w:ascii="Times New Roman" w:hAnsi="Times New Roman" w:cs="Times New Roman"/>
          <w:color w:val="auto"/>
          <w:sz w:val="28"/>
          <w:szCs w:val="28"/>
        </w:rPr>
      </w:pPr>
      <w:bookmarkStart w:id="8" w:name="_Toc218546880"/>
      <w:r>
        <w:rPr>
          <w:rStyle w:val="ae"/>
          <w:rFonts w:ascii="Times New Roman" w:hAnsi="Times New Roman" w:cs="Times New Roman"/>
          <w:color w:val="auto"/>
          <w:sz w:val="28"/>
          <w:szCs w:val="28"/>
        </w:rPr>
        <w:t>Чеклист приёски MVP</w:t>
      </w:r>
      <w:bookmarkEnd w:id="8"/>
    </w:p>
    <w:p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Чеклист приёмки MVP представляет собой детализированный набор ко</w:t>
      </w:r>
      <w:r w:rsidRPr="00F6723A">
        <w:rPr>
          <w:sz w:val="28"/>
          <w:szCs w:val="28"/>
        </w:rPr>
        <w:t>н</w:t>
      </w:r>
      <w:r w:rsidRPr="00F6723A">
        <w:rPr>
          <w:sz w:val="28"/>
          <w:szCs w:val="28"/>
        </w:rPr>
        <w:t xml:space="preserve">кретных технических и функциональных критериев, объективно подтверждающих готовность и работоспособность всех ключевых компонентов системы. </w:t>
      </w:r>
    </w:p>
    <w:p w:rsidR="00A511A8" w:rsidRDefault="00A511A8" w:rsidP="004635B6">
      <w:pPr>
        <w:pStyle w:val="ds-markdown-paragraph"/>
        <w:numPr>
          <w:ilvl w:val="0"/>
          <w:numId w:val="5"/>
        </w:numPr>
        <w:spacing w:before="0" w:beforeAutospacing="0" w:after="0" w:afterAutospacing="0"/>
        <w:ind w:left="0" w:firstLine="709"/>
        <w:jc w:val="both"/>
        <w:rPr>
          <w:sz w:val="28"/>
          <w:szCs w:val="28"/>
        </w:rPr>
      </w:pPr>
      <w:r>
        <w:rPr>
          <w:sz w:val="28"/>
          <w:szCs w:val="28"/>
        </w:rPr>
        <w:t>В</w:t>
      </w:r>
      <w:r w:rsidR="00F6723A" w:rsidRPr="00F6723A">
        <w:rPr>
          <w:sz w:val="28"/>
          <w:szCs w:val="28"/>
        </w:rPr>
        <w:t>есь исходный код проекта должен находиться в системе контроля версий Git, при этом история коммитов должна отражать инкрементальный пр</w:t>
      </w:r>
      <w:r w:rsidR="00F6723A" w:rsidRPr="00F6723A">
        <w:rPr>
          <w:sz w:val="28"/>
          <w:szCs w:val="28"/>
        </w:rPr>
        <w:t>о</w:t>
      </w:r>
      <w:r w:rsidR="00F6723A" w:rsidRPr="00F6723A">
        <w:rPr>
          <w:sz w:val="28"/>
          <w:szCs w:val="28"/>
        </w:rPr>
        <w:t>цесс разработки с осмысленными сообщениями, а репозиторий должен быть до</w:t>
      </w:r>
      <w:r w:rsidR="00F6723A" w:rsidRPr="00F6723A">
        <w:rPr>
          <w:sz w:val="28"/>
          <w:szCs w:val="28"/>
        </w:rPr>
        <w:t>с</w:t>
      </w:r>
      <w:r w:rsidR="00F6723A" w:rsidRPr="00F6723A">
        <w:rPr>
          <w:sz w:val="28"/>
          <w:szCs w:val="28"/>
        </w:rPr>
        <w:t xml:space="preserve">тупен для проверки, демонстрируя навыки работы с VCS. </w:t>
      </w:r>
    </w:p>
    <w:p w:rsidR="00A511A8" w:rsidRDefault="00A511A8" w:rsidP="004635B6">
      <w:pPr>
        <w:pStyle w:val="ds-markdown-paragraph"/>
        <w:numPr>
          <w:ilvl w:val="0"/>
          <w:numId w:val="5"/>
        </w:numPr>
        <w:spacing w:before="0" w:beforeAutospacing="0" w:after="0" w:afterAutospacing="0"/>
        <w:ind w:left="0" w:firstLine="709"/>
        <w:jc w:val="both"/>
        <w:rPr>
          <w:sz w:val="28"/>
          <w:szCs w:val="28"/>
        </w:rPr>
      </w:pPr>
      <w:r>
        <w:rPr>
          <w:sz w:val="28"/>
          <w:szCs w:val="28"/>
        </w:rPr>
        <w:t>П</w:t>
      </w:r>
      <w:r w:rsidR="00F6723A" w:rsidRPr="00F6723A">
        <w:rPr>
          <w:sz w:val="28"/>
          <w:szCs w:val="28"/>
        </w:rPr>
        <w:t xml:space="preserve">риложение должно успешно собираться и запускаться локально с помощью единственной команды </w:t>
      </w:r>
      <w:r w:rsidR="00F6723A" w:rsidRPr="00F6723A">
        <w:rPr>
          <w:rStyle w:val="HTML"/>
          <w:rFonts w:ascii="Times New Roman" w:hAnsi="Times New Roman" w:cs="Times New Roman"/>
          <w:sz w:val="28"/>
          <w:szCs w:val="28"/>
        </w:rPr>
        <w:t>docker-compose up</w:t>
      </w:r>
      <w:r w:rsidR="00F6723A" w:rsidRPr="00F6723A">
        <w:rPr>
          <w:sz w:val="28"/>
          <w:szCs w:val="28"/>
        </w:rPr>
        <w:t>, разворачивая все необход</w:t>
      </w:r>
      <w:r w:rsidR="00F6723A" w:rsidRPr="00F6723A">
        <w:rPr>
          <w:sz w:val="28"/>
          <w:szCs w:val="28"/>
        </w:rPr>
        <w:t>и</w:t>
      </w:r>
      <w:r w:rsidR="00F6723A" w:rsidRPr="00F6723A">
        <w:rPr>
          <w:sz w:val="28"/>
          <w:szCs w:val="28"/>
        </w:rPr>
        <w:t>мые сервисы — серверное приложение, клиентское приложение и базу данных PostgreSQL, — и быть полностью функциональным без необходимости ручной н</w:t>
      </w:r>
      <w:r w:rsidR="00F6723A" w:rsidRPr="00F6723A">
        <w:rPr>
          <w:sz w:val="28"/>
          <w:szCs w:val="28"/>
        </w:rPr>
        <w:t>а</w:t>
      </w:r>
      <w:r w:rsidR="00F6723A" w:rsidRPr="00F6723A">
        <w:rPr>
          <w:sz w:val="28"/>
          <w:szCs w:val="28"/>
        </w:rPr>
        <w:t xml:space="preserve">стройки или вмешательства, что проверяет корректность контейнеризации. </w:t>
      </w:r>
    </w:p>
    <w:p w:rsidR="00A511A8" w:rsidRDefault="00A511A8" w:rsidP="004635B6">
      <w:pPr>
        <w:pStyle w:val="ds-markdown-paragraph"/>
        <w:numPr>
          <w:ilvl w:val="0"/>
          <w:numId w:val="5"/>
        </w:numPr>
        <w:spacing w:before="0" w:beforeAutospacing="0" w:after="0" w:afterAutospacing="0"/>
        <w:ind w:left="0" w:firstLine="709"/>
        <w:jc w:val="both"/>
        <w:rPr>
          <w:sz w:val="28"/>
          <w:szCs w:val="28"/>
        </w:rPr>
      </w:pPr>
      <w:r>
        <w:rPr>
          <w:sz w:val="28"/>
          <w:szCs w:val="28"/>
        </w:rPr>
        <w:t>Д</w:t>
      </w:r>
      <w:r w:rsidR="00F6723A" w:rsidRPr="00F6723A">
        <w:rPr>
          <w:sz w:val="28"/>
          <w:szCs w:val="28"/>
        </w:rPr>
        <w:t>олжен быть реализован и продемонстриро</w:t>
      </w:r>
      <w:r w:rsidR="003070BC">
        <w:rPr>
          <w:sz w:val="28"/>
          <w:szCs w:val="28"/>
        </w:rPr>
        <w:t>ван полный цикл аутент</w:t>
      </w:r>
      <w:r w:rsidR="003070BC">
        <w:rPr>
          <w:sz w:val="28"/>
          <w:szCs w:val="28"/>
        </w:rPr>
        <w:t>и</w:t>
      </w:r>
      <w:r w:rsidR="003070BC">
        <w:rPr>
          <w:sz w:val="28"/>
          <w:szCs w:val="28"/>
        </w:rPr>
        <w:t xml:space="preserve">фикации: </w:t>
      </w:r>
      <w:r w:rsidR="00F6723A" w:rsidRPr="00F6723A">
        <w:rPr>
          <w:sz w:val="28"/>
          <w:szCs w:val="28"/>
        </w:rPr>
        <w:t>вход в систему с получением JWT-токенов, корректное использование access-токена в заголовке Authorization для доступа к защищённым эндпоинтам API, а также адекватная обработка и возврат понятных ошибок при попытках до</w:t>
      </w:r>
      <w:r w:rsidR="00F6723A" w:rsidRPr="00F6723A">
        <w:rPr>
          <w:sz w:val="28"/>
          <w:szCs w:val="28"/>
        </w:rPr>
        <w:t>с</w:t>
      </w:r>
      <w:r w:rsidR="00F6723A" w:rsidRPr="00F6723A">
        <w:rPr>
          <w:sz w:val="28"/>
          <w:szCs w:val="28"/>
        </w:rPr>
        <w:t>тупа без токена, с просроченным или невалидным токеном, или при запросе оп</w:t>
      </w:r>
      <w:r w:rsidR="00F6723A" w:rsidRPr="00F6723A">
        <w:rPr>
          <w:sz w:val="28"/>
          <w:szCs w:val="28"/>
        </w:rPr>
        <w:t>е</w:t>
      </w:r>
      <w:r w:rsidR="00F6723A" w:rsidRPr="00F6723A">
        <w:rPr>
          <w:sz w:val="28"/>
          <w:szCs w:val="28"/>
        </w:rPr>
        <w:t xml:space="preserve">раций, не разрешённых для роли пользователя. </w:t>
      </w:r>
    </w:p>
    <w:p w:rsidR="00A511A8" w:rsidRDefault="00A511A8" w:rsidP="004635B6">
      <w:pPr>
        <w:pStyle w:val="ds-markdown-paragraph"/>
        <w:numPr>
          <w:ilvl w:val="0"/>
          <w:numId w:val="5"/>
        </w:numPr>
        <w:spacing w:before="0" w:beforeAutospacing="0" w:after="0" w:afterAutospacing="0"/>
        <w:ind w:left="0" w:firstLine="709"/>
        <w:jc w:val="both"/>
        <w:rPr>
          <w:sz w:val="28"/>
          <w:szCs w:val="28"/>
        </w:rPr>
      </w:pPr>
      <w:r>
        <w:rPr>
          <w:sz w:val="28"/>
          <w:szCs w:val="28"/>
        </w:rPr>
        <w:t>Н</w:t>
      </w:r>
      <w:r w:rsidR="00F6723A" w:rsidRPr="00F6723A">
        <w:rPr>
          <w:sz w:val="28"/>
          <w:szCs w:val="28"/>
        </w:rPr>
        <w:t>еобходимо продемонстрировать работу полного набора CRUD-операций для администратора: создание нового устройства и метрики через API или веб-интерфейс с обязательной валидацией полей (например, имени устройс</w:t>
      </w:r>
      <w:r w:rsidR="00F6723A" w:rsidRPr="00F6723A">
        <w:rPr>
          <w:sz w:val="28"/>
          <w:szCs w:val="28"/>
        </w:rPr>
        <w:t>т</w:t>
      </w:r>
      <w:r w:rsidR="00F6723A" w:rsidRPr="00F6723A">
        <w:rPr>
          <w:sz w:val="28"/>
          <w:szCs w:val="28"/>
        </w:rPr>
        <w:t>ва), просмотр отфильтрованного списка всех сущностей с пагинацией, редактир</w:t>
      </w:r>
      <w:r w:rsidR="00F6723A" w:rsidRPr="00F6723A">
        <w:rPr>
          <w:sz w:val="28"/>
          <w:szCs w:val="28"/>
        </w:rPr>
        <w:t>о</w:t>
      </w:r>
      <w:r w:rsidR="00F6723A" w:rsidRPr="00F6723A">
        <w:rPr>
          <w:sz w:val="28"/>
          <w:szCs w:val="28"/>
        </w:rPr>
        <w:t xml:space="preserve">вание атрибутов существующей записи и её безопасное удаление с соблюдением каскадных ограничений. </w:t>
      </w:r>
    </w:p>
    <w:p w:rsidR="00A511A8" w:rsidRDefault="00A511A8" w:rsidP="004635B6">
      <w:pPr>
        <w:pStyle w:val="ds-markdown-paragraph"/>
        <w:numPr>
          <w:ilvl w:val="0"/>
          <w:numId w:val="5"/>
        </w:numPr>
        <w:spacing w:before="0" w:beforeAutospacing="0" w:after="0" w:afterAutospacing="0"/>
        <w:ind w:left="0" w:firstLine="709"/>
        <w:jc w:val="both"/>
        <w:rPr>
          <w:sz w:val="28"/>
          <w:szCs w:val="28"/>
        </w:rPr>
      </w:pPr>
      <w:r>
        <w:rPr>
          <w:sz w:val="28"/>
          <w:szCs w:val="28"/>
        </w:rPr>
        <w:t>Д</w:t>
      </w:r>
      <w:r w:rsidR="00F6723A" w:rsidRPr="00F6723A">
        <w:rPr>
          <w:sz w:val="28"/>
          <w:szCs w:val="28"/>
        </w:rPr>
        <w:t>олжен быть реализован и проверен сценарий приёма телеметрии от внешнего сервиса: отправка POST-запроса с корректными данными в формате JSON на защищённый эндпоинт /readings, аутентификация с помощью сервисного токена, успешное сохранение показания в базу данных и возврат соответствующ</w:t>
      </w:r>
      <w:r w:rsidR="00F6723A" w:rsidRPr="00F6723A">
        <w:rPr>
          <w:sz w:val="28"/>
          <w:szCs w:val="28"/>
        </w:rPr>
        <w:t>е</w:t>
      </w:r>
      <w:r w:rsidR="00F6723A" w:rsidRPr="00F6723A">
        <w:rPr>
          <w:sz w:val="28"/>
          <w:szCs w:val="28"/>
        </w:rPr>
        <w:t xml:space="preserve">го HTTP-статуса. </w:t>
      </w:r>
    </w:p>
    <w:p w:rsidR="00A511A8" w:rsidRDefault="00A511A8" w:rsidP="004635B6">
      <w:pPr>
        <w:pStyle w:val="ds-markdown-paragraph"/>
        <w:numPr>
          <w:ilvl w:val="0"/>
          <w:numId w:val="5"/>
        </w:numPr>
        <w:spacing w:before="0" w:beforeAutospacing="0" w:after="0" w:afterAutospacing="0"/>
        <w:ind w:left="0" w:firstLine="709"/>
        <w:jc w:val="both"/>
        <w:rPr>
          <w:sz w:val="28"/>
          <w:szCs w:val="28"/>
        </w:rPr>
      </w:pPr>
      <w:r>
        <w:rPr>
          <w:sz w:val="28"/>
          <w:szCs w:val="28"/>
        </w:rPr>
        <w:t>К</w:t>
      </w:r>
      <w:r w:rsidR="00F6723A" w:rsidRPr="00F6723A">
        <w:rPr>
          <w:sz w:val="28"/>
          <w:szCs w:val="28"/>
        </w:rPr>
        <w:t>ритически важным критерием является корректная работа системы алертов: при настройке администратором порогового значения для конкретной метрики и последующей отправке показания, превышающего этот порог, система должна автоматически, без дополнительных запросов, создать новую запись в та</w:t>
      </w:r>
      <w:r w:rsidR="00F6723A" w:rsidRPr="00F6723A">
        <w:rPr>
          <w:sz w:val="28"/>
          <w:szCs w:val="28"/>
        </w:rPr>
        <w:t>б</w:t>
      </w:r>
      <w:r w:rsidR="00F6723A" w:rsidRPr="00F6723A">
        <w:rPr>
          <w:sz w:val="28"/>
          <w:szCs w:val="28"/>
        </w:rPr>
        <w:lastRenderedPageBreak/>
        <w:t xml:space="preserve">лице алертов со статусом 'new', корректным уровнем критичности, сообщением и привязкой к исходному показанию и метрике. </w:t>
      </w:r>
    </w:p>
    <w:p w:rsidR="00A511A8" w:rsidRDefault="00A511A8" w:rsidP="004635B6">
      <w:pPr>
        <w:pStyle w:val="ds-markdown-paragraph"/>
        <w:numPr>
          <w:ilvl w:val="0"/>
          <w:numId w:val="5"/>
        </w:numPr>
        <w:spacing w:before="0" w:beforeAutospacing="0" w:after="0" w:afterAutospacing="0"/>
        <w:ind w:left="0" w:firstLine="709"/>
        <w:jc w:val="both"/>
        <w:rPr>
          <w:sz w:val="28"/>
          <w:szCs w:val="28"/>
        </w:rPr>
      </w:pPr>
      <w:r>
        <w:rPr>
          <w:sz w:val="28"/>
          <w:szCs w:val="28"/>
        </w:rPr>
        <w:t>П</w:t>
      </w:r>
      <w:r w:rsidR="00F6723A" w:rsidRPr="00F6723A">
        <w:rPr>
          <w:sz w:val="28"/>
          <w:szCs w:val="28"/>
        </w:rPr>
        <w:t>ользовательский интерфейс должен корректно реализовывать пол</w:t>
      </w:r>
      <w:r w:rsidR="00F6723A" w:rsidRPr="00F6723A">
        <w:rPr>
          <w:sz w:val="28"/>
          <w:szCs w:val="28"/>
        </w:rPr>
        <w:t>и</w:t>
      </w:r>
      <w:r w:rsidR="00F6723A" w:rsidRPr="00F6723A">
        <w:rPr>
          <w:sz w:val="28"/>
          <w:szCs w:val="28"/>
        </w:rPr>
        <w:t>тики изоляции данных: авторизованный пользователь видит в своём личном каб</w:t>
      </w:r>
      <w:r w:rsidR="00F6723A" w:rsidRPr="00F6723A">
        <w:rPr>
          <w:sz w:val="28"/>
          <w:szCs w:val="28"/>
        </w:rPr>
        <w:t>и</w:t>
      </w:r>
      <w:r w:rsidR="00F6723A" w:rsidRPr="00F6723A">
        <w:rPr>
          <w:sz w:val="28"/>
          <w:szCs w:val="28"/>
        </w:rPr>
        <w:t>нете только список устройств и метрик, принадлежащих именно ему; для выбра</w:t>
      </w:r>
      <w:r w:rsidR="00F6723A" w:rsidRPr="00F6723A">
        <w:rPr>
          <w:sz w:val="28"/>
          <w:szCs w:val="28"/>
        </w:rPr>
        <w:t>н</w:t>
      </w:r>
      <w:r w:rsidR="00F6723A" w:rsidRPr="00F6723A">
        <w:rPr>
          <w:sz w:val="28"/>
          <w:szCs w:val="28"/>
        </w:rPr>
        <w:t>ного устройства отображается график исторических показаний с возможностью задания фильтра по дате начала и окончания периода; а также предоставляется и</w:t>
      </w:r>
      <w:r w:rsidR="00F6723A" w:rsidRPr="00F6723A">
        <w:rPr>
          <w:sz w:val="28"/>
          <w:szCs w:val="28"/>
        </w:rPr>
        <w:t>н</w:t>
      </w:r>
      <w:r w:rsidR="00F6723A" w:rsidRPr="00F6723A">
        <w:rPr>
          <w:sz w:val="28"/>
          <w:szCs w:val="28"/>
        </w:rPr>
        <w:t>терфейс для просмотра списка алертов, связанных с его устройствами, и возмо</w:t>
      </w:r>
      <w:r w:rsidR="00F6723A" w:rsidRPr="00F6723A">
        <w:rPr>
          <w:sz w:val="28"/>
          <w:szCs w:val="28"/>
        </w:rPr>
        <w:t>ж</w:t>
      </w:r>
      <w:r w:rsidR="00F6723A" w:rsidRPr="00F6723A">
        <w:rPr>
          <w:sz w:val="28"/>
          <w:szCs w:val="28"/>
        </w:rPr>
        <w:t xml:space="preserve">ность изменить статус конкретного алерта на 'acknowledged'. </w:t>
      </w:r>
    </w:p>
    <w:p w:rsidR="00A511A8" w:rsidRDefault="00A511A8" w:rsidP="004635B6">
      <w:pPr>
        <w:pStyle w:val="ds-markdown-paragraph"/>
        <w:numPr>
          <w:ilvl w:val="0"/>
          <w:numId w:val="5"/>
        </w:numPr>
        <w:spacing w:before="0" w:beforeAutospacing="0" w:after="0" w:afterAutospacing="0"/>
        <w:ind w:left="0" w:firstLine="709"/>
        <w:jc w:val="both"/>
        <w:rPr>
          <w:sz w:val="28"/>
          <w:szCs w:val="28"/>
        </w:rPr>
      </w:pPr>
      <w:r>
        <w:rPr>
          <w:sz w:val="28"/>
          <w:szCs w:val="28"/>
        </w:rPr>
        <w:t>В</w:t>
      </w:r>
      <w:r w:rsidR="00F6723A" w:rsidRPr="00F6723A">
        <w:rPr>
          <w:sz w:val="28"/>
          <w:szCs w:val="28"/>
        </w:rPr>
        <w:t>се API-эндпоинты, возвращающие коллекции данных (списки пол</w:t>
      </w:r>
      <w:r w:rsidR="00F6723A" w:rsidRPr="00F6723A">
        <w:rPr>
          <w:sz w:val="28"/>
          <w:szCs w:val="28"/>
        </w:rPr>
        <w:t>ь</w:t>
      </w:r>
      <w:r w:rsidR="00F6723A" w:rsidRPr="00F6723A">
        <w:rPr>
          <w:sz w:val="28"/>
          <w:szCs w:val="28"/>
        </w:rPr>
        <w:t>зователей, устройств, метрик, показаний, алертов), должны поддерживать мех</w:t>
      </w:r>
      <w:r w:rsidR="00F6723A" w:rsidRPr="00F6723A">
        <w:rPr>
          <w:sz w:val="28"/>
          <w:szCs w:val="28"/>
        </w:rPr>
        <w:t>а</w:t>
      </w:r>
      <w:r w:rsidR="00F6723A" w:rsidRPr="00F6723A">
        <w:rPr>
          <w:sz w:val="28"/>
          <w:szCs w:val="28"/>
        </w:rPr>
        <w:t xml:space="preserve">низм пагинации через стандартные параметры запроса limit и offset, предотвращая перегрузку клиента и сервера при работе с большими наборами данных. </w:t>
      </w:r>
    </w:p>
    <w:p w:rsidR="00A511A8" w:rsidRDefault="00A511A8" w:rsidP="004635B6">
      <w:pPr>
        <w:pStyle w:val="ds-markdown-paragraph"/>
        <w:numPr>
          <w:ilvl w:val="0"/>
          <w:numId w:val="5"/>
        </w:numPr>
        <w:spacing w:before="0" w:beforeAutospacing="0" w:after="0" w:afterAutospacing="0"/>
        <w:ind w:left="0" w:firstLine="709"/>
        <w:jc w:val="both"/>
        <w:rPr>
          <w:sz w:val="28"/>
          <w:szCs w:val="28"/>
        </w:rPr>
      </w:pPr>
      <w:r>
        <w:rPr>
          <w:sz w:val="28"/>
          <w:szCs w:val="28"/>
        </w:rPr>
        <w:t>С</w:t>
      </w:r>
      <w:r w:rsidR="00F6723A" w:rsidRPr="00F6723A">
        <w:rPr>
          <w:sz w:val="28"/>
          <w:szCs w:val="28"/>
        </w:rPr>
        <w:t>истема должна обладать наблюдаемостью: в консоли или файловых логах работающего серверного приложения должны в реальном времени отобр</w:t>
      </w:r>
      <w:r w:rsidR="00F6723A" w:rsidRPr="00F6723A">
        <w:rPr>
          <w:sz w:val="28"/>
          <w:szCs w:val="28"/>
        </w:rPr>
        <w:t>а</w:t>
      </w:r>
      <w:r w:rsidR="00F6723A" w:rsidRPr="00F6723A">
        <w:rPr>
          <w:sz w:val="28"/>
          <w:szCs w:val="28"/>
        </w:rPr>
        <w:t>жаться структурированные записи о входящих HTTP-запросах (метод, путь, статус ответа), об успешных операциях изменения данных и, что особенно важно, детал</w:t>
      </w:r>
      <w:r w:rsidR="00F6723A" w:rsidRPr="00F6723A">
        <w:rPr>
          <w:sz w:val="28"/>
          <w:szCs w:val="28"/>
        </w:rPr>
        <w:t>и</w:t>
      </w:r>
      <w:r w:rsidR="00F6723A" w:rsidRPr="00F6723A">
        <w:rPr>
          <w:sz w:val="28"/>
          <w:szCs w:val="28"/>
        </w:rPr>
        <w:t xml:space="preserve">зированная информация о любых возникающих ошибках валидации, авторизации или внутренних сбоях. </w:t>
      </w:r>
    </w:p>
    <w:p w:rsidR="00F6723A" w:rsidRPr="0091752F" w:rsidRDefault="00F6723A" w:rsidP="0091752F">
      <w:pPr>
        <w:pStyle w:val="ds-markdown-paragraph"/>
        <w:spacing w:before="0" w:beforeAutospacing="0" w:after="0" w:afterAutospacing="0"/>
        <w:ind w:firstLine="709"/>
        <w:jc w:val="both"/>
        <w:rPr>
          <w:sz w:val="28"/>
          <w:szCs w:val="28"/>
        </w:rPr>
      </w:pPr>
      <w:r w:rsidRPr="00F6723A">
        <w:rPr>
          <w:sz w:val="28"/>
          <w:szCs w:val="28"/>
        </w:rPr>
        <w:t>Выполнение этого комплексного чеклиста не только подтверждает реализ</w:t>
      </w:r>
      <w:r w:rsidRPr="00F6723A">
        <w:rPr>
          <w:sz w:val="28"/>
          <w:szCs w:val="28"/>
        </w:rPr>
        <w:t>а</w:t>
      </w:r>
      <w:r w:rsidRPr="00F6723A">
        <w:rPr>
          <w:sz w:val="28"/>
          <w:szCs w:val="28"/>
        </w:rPr>
        <w:t>цию всех заявленных функций MVP, но и демонстрирует зрелость процесса разр</w:t>
      </w:r>
      <w:r w:rsidRPr="00F6723A">
        <w:rPr>
          <w:sz w:val="28"/>
          <w:szCs w:val="28"/>
        </w:rPr>
        <w:t>а</w:t>
      </w:r>
      <w:r w:rsidRPr="00F6723A">
        <w:rPr>
          <w:sz w:val="28"/>
          <w:szCs w:val="28"/>
        </w:rPr>
        <w:t>ботки, внимание к деталям и способность создавать целостное, работоспособное Full-stack приложение для решения практической задачи мониторинга показаний умного дома.</w:t>
      </w:r>
    </w:p>
    <w:p w:rsidR="0091752F" w:rsidRDefault="0091752F">
      <w:pPr>
        <w:spacing w:after="160" w:line="259" w:lineRule="auto"/>
        <w:rPr>
          <w:rFonts w:ascii="Times New Roman" w:eastAsiaTheme="majorEastAsia" w:hAnsi="Times New Roman" w:cs="Times New Roman"/>
          <w:b/>
          <w:bCs/>
          <w:sz w:val="28"/>
          <w:szCs w:val="28"/>
        </w:rPr>
      </w:pPr>
      <w:bookmarkStart w:id="9" w:name="_Toc218546881"/>
      <w:r>
        <w:rPr>
          <w:rFonts w:ascii="Times New Roman" w:hAnsi="Times New Roman" w:cs="Times New Roman"/>
          <w:b/>
          <w:bCs/>
          <w:sz w:val="28"/>
          <w:szCs w:val="28"/>
        </w:rPr>
        <w:br w:type="page"/>
      </w:r>
    </w:p>
    <w:p w:rsidR="0079130E" w:rsidRDefault="00A4157D" w:rsidP="00481CF8">
      <w:pPr>
        <w:pStyle w:val="1"/>
        <w:widowControl w:val="0"/>
        <w:numPr>
          <w:ilvl w:val="0"/>
          <w:numId w:val="1"/>
        </w:numPr>
        <w:spacing w:before="0" w:after="100" w:afterAutospacing="1" w:line="360" w:lineRule="auto"/>
        <w:ind w:left="0" w:firstLine="709"/>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Разработка алгоритмов</w:t>
      </w:r>
      <w:bookmarkEnd w:id="9"/>
    </w:p>
    <w:p w:rsidR="00F26D07" w:rsidRPr="00F26D07" w:rsidRDefault="00F26D07" w:rsidP="00F26D07">
      <w:pPr>
        <w:pStyle w:val="ds-markdown-paragraph"/>
        <w:spacing w:before="0" w:beforeAutospacing="0" w:after="0" w:afterAutospacing="0"/>
        <w:ind w:firstLine="709"/>
        <w:jc w:val="both"/>
        <w:rPr>
          <w:sz w:val="28"/>
          <w:szCs w:val="28"/>
        </w:rPr>
      </w:pPr>
      <w:r w:rsidRPr="00F26D07">
        <w:rPr>
          <w:sz w:val="28"/>
          <w:szCs w:val="28"/>
        </w:rPr>
        <w:t>Система управления умным домом построена на основе семи ключевых сущностей, которые образуют строгую иерархическую структуру с четко опред</w:t>
      </w:r>
      <w:r w:rsidRPr="00F26D07">
        <w:rPr>
          <w:sz w:val="28"/>
          <w:szCs w:val="28"/>
        </w:rPr>
        <w:t>е</w:t>
      </w:r>
      <w:r w:rsidRPr="00F26D07">
        <w:rPr>
          <w:sz w:val="28"/>
          <w:szCs w:val="28"/>
        </w:rPr>
        <w:t>ленными связями, обеспечивающими как логическую целостность предметной о</w:t>
      </w:r>
      <w:r w:rsidRPr="00F26D07">
        <w:rPr>
          <w:sz w:val="28"/>
          <w:szCs w:val="28"/>
        </w:rPr>
        <w:t>б</w:t>
      </w:r>
      <w:r w:rsidRPr="00F26D07">
        <w:rPr>
          <w:sz w:val="28"/>
          <w:szCs w:val="28"/>
        </w:rPr>
        <w:t>ласти, так и техническую согласованность данных на уровне базы данных. Осно</w:t>
      </w:r>
      <w:r w:rsidRPr="00F26D07">
        <w:rPr>
          <w:sz w:val="28"/>
          <w:szCs w:val="28"/>
        </w:rPr>
        <w:t>в</w:t>
      </w:r>
      <w:r w:rsidRPr="00F26D07">
        <w:rPr>
          <w:sz w:val="28"/>
          <w:szCs w:val="28"/>
        </w:rPr>
        <w:t>ной сущностью является Пользователь (User), который характеризуется уникал</w:t>
      </w:r>
      <w:r w:rsidRPr="00F26D07">
        <w:rPr>
          <w:sz w:val="28"/>
          <w:szCs w:val="28"/>
        </w:rPr>
        <w:t>ь</w:t>
      </w:r>
      <w:r w:rsidRPr="00F26D07">
        <w:rPr>
          <w:sz w:val="28"/>
          <w:szCs w:val="28"/>
        </w:rPr>
        <w:t>ным именем пользователя, хэшированным паролем для безопасности хранения, и ролью, определяющей уровень доступа в системе (admin, user или service). Каждый пользователь может владеть несколькими Устройствами (Device), которые пре</w:t>
      </w:r>
      <w:r w:rsidRPr="00F26D07">
        <w:rPr>
          <w:sz w:val="28"/>
          <w:szCs w:val="28"/>
        </w:rPr>
        <w:t>д</w:t>
      </w:r>
      <w:r w:rsidRPr="00F26D07">
        <w:rPr>
          <w:sz w:val="28"/>
          <w:szCs w:val="28"/>
        </w:rPr>
        <w:t>ставляют физические или виртуальные объекты умного дома и описываются так</w:t>
      </w:r>
      <w:r w:rsidRPr="00F26D07">
        <w:rPr>
          <w:sz w:val="28"/>
          <w:szCs w:val="28"/>
        </w:rPr>
        <w:t>и</w:t>
      </w:r>
      <w:r w:rsidRPr="00F26D07">
        <w:rPr>
          <w:sz w:val="28"/>
          <w:szCs w:val="28"/>
        </w:rPr>
        <w:t>ми атрибутами, как название, описание, местоположение и тип, что позволяет классифицировать оборудование по функциональному назначению. Устройства, в свою очередь, определяют набор Метрик (Metric) — измеримых параметров, таких как температура, влажность или потребление энергии, с обязательным указанием единиц измерения, что стандартизирует представление данных. Для каждой ме</w:t>
      </w:r>
      <w:r w:rsidRPr="00F26D07">
        <w:rPr>
          <w:sz w:val="28"/>
          <w:szCs w:val="28"/>
        </w:rPr>
        <w:t>т</w:t>
      </w:r>
      <w:r w:rsidRPr="00F26D07">
        <w:rPr>
          <w:sz w:val="28"/>
          <w:szCs w:val="28"/>
        </w:rPr>
        <w:t>рики в системе накапливаются исторические Показания (Reading) — временные ряды данных, где каждая запись содержит точную временную метку и числовое значение, формируя основу для анализа и визуализации трендов. На основе анал</w:t>
      </w:r>
      <w:r w:rsidRPr="00F26D07">
        <w:rPr>
          <w:sz w:val="28"/>
          <w:szCs w:val="28"/>
        </w:rPr>
        <w:t>и</w:t>
      </w:r>
      <w:r w:rsidRPr="00F26D07">
        <w:rPr>
          <w:sz w:val="28"/>
          <w:szCs w:val="28"/>
        </w:rPr>
        <w:t>за этих показаний могут автоматически генерироваться Алерты (Alert) — уведо</w:t>
      </w:r>
      <w:r w:rsidRPr="00F26D07">
        <w:rPr>
          <w:sz w:val="28"/>
          <w:szCs w:val="28"/>
        </w:rPr>
        <w:t>м</w:t>
      </w:r>
      <w:r w:rsidRPr="00F26D07">
        <w:rPr>
          <w:sz w:val="28"/>
          <w:szCs w:val="28"/>
        </w:rPr>
        <w:t>ления об аномальных состояниях, которые имеют уровень критичности (info, warning, critical), статус жизненного цикла (new, acknowledged, closed) и персон</w:t>
      </w:r>
      <w:r w:rsidRPr="00F26D07">
        <w:rPr>
          <w:sz w:val="28"/>
          <w:szCs w:val="28"/>
        </w:rPr>
        <w:t>а</w:t>
      </w:r>
      <w:r w:rsidRPr="00F26D07">
        <w:rPr>
          <w:sz w:val="28"/>
          <w:szCs w:val="28"/>
        </w:rPr>
        <w:t>лизированное сообщение для пользователя. Для автоматизации и настройки пр</w:t>
      </w:r>
      <w:r w:rsidRPr="00F26D07">
        <w:rPr>
          <w:sz w:val="28"/>
          <w:szCs w:val="28"/>
        </w:rPr>
        <w:t>о</w:t>
      </w:r>
      <w:r w:rsidRPr="00F26D07">
        <w:rPr>
          <w:sz w:val="28"/>
          <w:szCs w:val="28"/>
        </w:rPr>
        <w:t>цесса создания алертов в системе предусмотрены Правила алертов (AlertRule), к</w:t>
      </w:r>
      <w:r w:rsidRPr="00F26D07">
        <w:rPr>
          <w:sz w:val="28"/>
          <w:szCs w:val="28"/>
        </w:rPr>
        <w:t>о</w:t>
      </w:r>
      <w:r w:rsidRPr="00F26D07">
        <w:rPr>
          <w:sz w:val="28"/>
          <w:szCs w:val="28"/>
        </w:rPr>
        <w:t>торые администратор может гибко конфигурировать, задавая условия срабатыв</w:t>
      </w:r>
      <w:r w:rsidRPr="00F26D07">
        <w:rPr>
          <w:sz w:val="28"/>
          <w:szCs w:val="28"/>
        </w:rPr>
        <w:t>а</w:t>
      </w:r>
      <w:r w:rsidRPr="00F26D07">
        <w:rPr>
          <w:sz w:val="28"/>
          <w:szCs w:val="28"/>
        </w:rPr>
        <w:t>ния, пороговые значения и шаблоны сообщений. Дополнительно система подде</w:t>
      </w:r>
      <w:r w:rsidRPr="00F26D07">
        <w:rPr>
          <w:sz w:val="28"/>
          <w:szCs w:val="28"/>
        </w:rPr>
        <w:t>р</w:t>
      </w:r>
      <w:r w:rsidRPr="00F26D07">
        <w:rPr>
          <w:sz w:val="28"/>
          <w:szCs w:val="28"/>
        </w:rPr>
        <w:t>живает сущность Заявки (Ticket), позволяющую пользователям оформлять запросы на добавление, изменение или удаление ресурсов, что формализует процесс вза</w:t>
      </w:r>
      <w:r w:rsidRPr="00F26D07">
        <w:rPr>
          <w:sz w:val="28"/>
          <w:szCs w:val="28"/>
        </w:rPr>
        <w:t>и</w:t>
      </w:r>
      <w:r w:rsidRPr="00F26D07">
        <w:rPr>
          <w:sz w:val="28"/>
          <w:szCs w:val="28"/>
        </w:rPr>
        <w:t>модействия с администрацией. Все сущности связаны между собой каскадными ограничениями целостности, реализованными через внешние ключи в реляцио</w:t>
      </w:r>
      <w:r w:rsidRPr="00F26D07">
        <w:rPr>
          <w:sz w:val="28"/>
          <w:szCs w:val="28"/>
        </w:rPr>
        <w:t>н</w:t>
      </w:r>
      <w:r w:rsidRPr="00F26D07">
        <w:rPr>
          <w:sz w:val="28"/>
          <w:szCs w:val="28"/>
        </w:rPr>
        <w:t>ной базе данных: удаление пользователя автоматически приводит к удалению всех связанных с ним устройств, что, в свою очередь, вызывает удаление метрик, пок</w:t>
      </w:r>
      <w:r w:rsidRPr="00F26D07">
        <w:rPr>
          <w:sz w:val="28"/>
          <w:szCs w:val="28"/>
        </w:rPr>
        <w:t>а</w:t>
      </w:r>
      <w:r w:rsidRPr="00F26D07">
        <w:rPr>
          <w:sz w:val="28"/>
          <w:szCs w:val="28"/>
        </w:rPr>
        <w:t>заний и алертов, предотвращая возникновение некорректных ссылок и обеспечивая полную согласованность данных на протяжении всего их жизненного цикла.</w:t>
      </w:r>
    </w:p>
    <w:p w:rsidR="00F26D07" w:rsidRPr="00A769C4" w:rsidRDefault="00F26D07" w:rsidP="004635B6">
      <w:pPr>
        <w:pStyle w:val="1"/>
        <w:numPr>
          <w:ilvl w:val="0"/>
          <w:numId w:val="12"/>
        </w:numPr>
        <w:spacing w:after="240"/>
        <w:ind w:left="0" w:firstLine="709"/>
        <w:rPr>
          <w:rFonts w:ascii="Times New Roman" w:hAnsi="Times New Roman" w:cs="Times New Roman"/>
          <w:color w:val="auto"/>
        </w:rPr>
      </w:pPr>
      <w:bookmarkStart w:id="10" w:name="_Toc218546882"/>
      <w:r w:rsidRPr="00A769C4">
        <w:rPr>
          <w:rStyle w:val="ae"/>
          <w:rFonts w:ascii="Times New Roman" w:hAnsi="Times New Roman" w:cs="Times New Roman"/>
          <w:color w:val="auto"/>
          <w:sz w:val="28"/>
          <w:szCs w:val="28"/>
        </w:rPr>
        <w:t>Описание сущностей и связей</w:t>
      </w:r>
      <w:bookmarkEnd w:id="10"/>
    </w:p>
    <w:p w:rsidR="00F26D07" w:rsidRPr="00F26D07" w:rsidRDefault="00F26D07" w:rsidP="00A769C4">
      <w:pPr>
        <w:pStyle w:val="ds-markdown-paragraph"/>
        <w:spacing w:before="0" w:beforeAutospacing="0" w:after="240" w:afterAutospacing="0"/>
        <w:ind w:firstLine="709"/>
        <w:jc w:val="both"/>
        <w:rPr>
          <w:sz w:val="28"/>
          <w:szCs w:val="28"/>
        </w:rPr>
      </w:pPr>
      <w:r w:rsidRPr="00F26D07">
        <w:rPr>
          <w:sz w:val="28"/>
          <w:szCs w:val="28"/>
        </w:rPr>
        <w:t>Система построена на семи взаимосвязанных сущностях, образующих и</w:t>
      </w:r>
      <w:r w:rsidRPr="00F26D07">
        <w:rPr>
          <w:sz w:val="28"/>
          <w:szCs w:val="28"/>
        </w:rPr>
        <w:t>е</w:t>
      </w:r>
      <w:r w:rsidRPr="00F26D07">
        <w:rPr>
          <w:sz w:val="28"/>
          <w:szCs w:val="28"/>
        </w:rPr>
        <w:t>рархию "пользователь → устройства → метрики → показания → алерты". Польз</w:t>
      </w:r>
      <w:r w:rsidRPr="00F26D07">
        <w:rPr>
          <w:sz w:val="28"/>
          <w:szCs w:val="28"/>
        </w:rPr>
        <w:t>о</w:t>
      </w:r>
      <w:r w:rsidRPr="00F26D07">
        <w:rPr>
          <w:sz w:val="28"/>
          <w:szCs w:val="28"/>
        </w:rPr>
        <w:t>ватель (User) является центральным субъектом с уникальными учетными данными и ролью, определяющей права доступа. Устройства (Device) принадлежат польз</w:t>
      </w:r>
      <w:r w:rsidRPr="00F26D07">
        <w:rPr>
          <w:sz w:val="28"/>
          <w:szCs w:val="28"/>
        </w:rPr>
        <w:t>о</w:t>
      </w:r>
      <w:r w:rsidRPr="00F26D07">
        <w:rPr>
          <w:sz w:val="28"/>
          <w:szCs w:val="28"/>
        </w:rPr>
        <w:t xml:space="preserve">вателям и представляют физические или программные компоненты умного дома с описательными атрибутами. Метрики (Metric) жестко привязаны к устройствам и формализуют измеряемые параметры с единицами измерения. Показания (Reading) </w:t>
      </w:r>
      <w:r w:rsidRPr="00F26D07">
        <w:rPr>
          <w:sz w:val="28"/>
          <w:szCs w:val="28"/>
        </w:rPr>
        <w:lastRenderedPageBreak/>
        <w:t>фиксируют конкретные значения метрик во времени, формируя исторические да</w:t>
      </w:r>
      <w:r w:rsidRPr="00F26D07">
        <w:rPr>
          <w:sz w:val="28"/>
          <w:szCs w:val="28"/>
        </w:rPr>
        <w:t>н</w:t>
      </w:r>
      <w:r w:rsidRPr="00F26D07">
        <w:rPr>
          <w:sz w:val="28"/>
          <w:szCs w:val="28"/>
        </w:rPr>
        <w:t>ные. Алерты (Alert) генерируются при нарушении пороговых значений и проходят жизненный цикл от создания до закрытия. Правила алертов (AlertRule) позволяют администраторам настраивать условия срабатывания и шаблоны уведомлений. З</w:t>
      </w:r>
      <w:r w:rsidRPr="00F26D07">
        <w:rPr>
          <w:sz w:val="28"/>
          <w:szCs w:val="28"/>
        </w:rPr>
        <w:t>а</w:t>
      </w:r>
      <w:r w:rsidRPr="00F26D07">
        <w:rPr>
          <w:sz w:val="28"/>
          <w:szCs w:val="28"/>
        </w:rPr>
        <w:t>явки (Ticket) формализуют запросы пользователей на изменения в системе. Связи реализованы через каскадные внешние ключи, обеспечивающие целостность да</w:t>
      </w:r>
      <w:r w:rsidRPr="00F26D07">
        <w:rPr>
          <w:sz w:val="28"/>
          <w:szCs w:val="28"/>
        </w:rPr>
        <w:t>н</w:t>
      </w:r>
      <w:r w:rsidRPr="00F26D07">
        <w:rPr>
          <w:sz w:val="28"/>
          <w:szCs w:val="28"/>
        </w:rPr>
        <w:t>ных при удалении родительских сущностей.</w:t>
      </w:r>
    </w:p>
    <w:p w:rsidR="00F26D07" w:rsidRPr="00A769C4" w:rsidRDefault="00F26D07" w:rsidP="004635B6">
      <w:pPr>
        <w:pStyle w:val="1"/>
        <w:numPr>
          <w:ilvl w:val="0"/>
          <w:numId w:val="12"/>
        </w:numPr>
        <w:spacing w:after="240"/>
        <w:ind w:left="0" w:firstLine="709"/>
        <w:rPr>
          <w:rFonts w:ascii="Times New Roman" w:hAnsi="Times New Roman" w:cs="Times New Roman"/>
          <w:color w:val="auto"/>
        </w:rPr>
      </w:pPr>
      <w:bookmarkStart w:id="11" w:name="_Toc218546883"/>
      <w:r w:rsidRPr="00A769C4">
        <w:rPr>
          <w:rStyle w:val="ae"/>
          <w:rFonts w:ascii="Times New Roman" w:hAnsi="Times New Roman" w:cs="Times New Roman"/>
          <w:color w:val="auto"/>
          <w:sz w:val="28"/>
          <w:szCs w:val="28"/>
        </w:rPr>
        <w:t>Алгоритм формирования ленты (дашборда)</w:t>
      </w:r>
      <w:bookmarkEnd w:id="11"/>
    </w:p>
    <w:p w:rsidR="00F26D07" w:rsidRPr="00F26D07" w:rsidRDefault="00F26D07" w:rsidP="00A769C4">
      <w:pPr>
        <w:pStyle w:val="ds-markdown-paragraph"/>
        <w:spacing w:before="0" w:beforeAutospacing="0" w:after="240" w:afterAutospacing="0"/>
        <w:ind w:firstLine="709"/>
        <w:jc w:val="both"/>
        <w:rPr>
          <w:sz w:val="28"/>
          <w:szCs w:val="28"/>
        </w:rPr>
      </w:pPr>
      <w:r w:rsidRPr="00F26D07">
        <w:rPr>
          <w:sz w:val="28"/>
          <w:szCs w:val="28"/>
        </w:rPr>
        <w:t>Алгоритм начинается с аутентификации пользователя и извлечения его идентификатора из JWT-токена. Первым шагом выполняется оптимизированный запрос к базе данных для получения списка устройств пользователя с поддержкой фильтрации по названию, местоположению и типу. Для каждого устройства пара</w:t>
      </w:r>
      <w:r w:rsidRPr="00F26D07">
        <w:rPr>
          <w:sz w:val="28"/>
          <w:szCs w:val="28"/>
        </w:rPr>
        <w:t>л</w:t>
      </w:r>
      <w:r w:rsidRPr="00F26D07">
        <w:rPr>
          <w:sz w:val="28"/>
          <w:szCs w:val="28"/>
        </w:rPr>
        <w:t>лельно запрашиваются связанные метрики и последние показания. Одновременно формируется список актуальных алертов с фильтрацией по статусу и временному диапазону, для каждого алерта дополнительно загружаются связанные метрики и устройства. Далее вычисляется агрегированная статистика: количество устройств и метрик пользователя, число активных алертов, а также сводные данные по показ</w:t>
      </w:r>
      <w:r w:rsidRPr="00F26D07">
        <w:rPr>
          <w:sz w:val="28"/>
          <w:szCs w:val="28"/>
        </w:rPr>
        <w:t>а</w:t>
      </w:r>
      <w:r w:rsidRPr="00F26D07">
        <w:rPr>
          <w:sz w:val="28"/>
          <w:szCs w:val="28"/>
        </w:rPr>
        <w:t>ниям за заданный период. Все полученные данные структурируются в единый о</w:t>
      </w:r>
      <w:r w:rsidRPr="00F26D07">
        <w:rPr>
          <w:sz w:val="28"/>
          <w:szCs w:val="28"/>
        </w:rPr>
        <w:t>т</w:t>
      </w:r>
      <w:r w:rsidRPr="00F26D07">
        <w:rPr>
          <w:sz w:val="28"/>
          <w:szCs w:val="28"/>
        </w:rPr>
        <w:t>вет, который кэшируется в Redis с использованием составного ключа, включающ</w:t>
      </w:r>
      <w:r w:rsidRPr="00F26D07">
        <w:rPr>
          <w:sz w:val="28"/>
          <w:szCs w:val="28"/>
        </w:rPr>
        <w:t>е</w:t>
      </w:r>
      <w:r w:rsidRPr="00F26D07">
        <w:rPr>
          <w:sz w:val="28"/>
          <w:szCs w:val="28"/>
        </w:rPr>
        <w:t>го идентификатор пользователя и параметры запроса.</w:t>
      </w:r>
    </w:p>
    <w:p w:rsidR="00F26D07" w:rsidRPr="00A769C4" w:rsidRDefault="00F26D07" w:rsidP="004635B6">
      <w:pPr>
        <w:pStyle w:val="1"/>
        <w:numPr>
          <w:ilvl w:val="0"/>
          <w:numId w:val="12"/>
        </w:numPr>
        <w:spacing w:after="240"/>
        <w:ind w:left="0" w:firstLine="709"/>
        <w:rPr>
          <w:rFonts w:ascii="Times New Roman" w:hAnsi="Times New Roman" w:cs="Times New Roman"/>
          <w:color w:val="auto"/>
        </w:rPr>
      </w:pPr>
      <w:bookmarkStart w:id="12" w:name="_Toc218546884"/>
      <w:r w:rsidRPr="00A769C4">
        <w:rPr>
          <w:rStyle w:val="ae"/>
          <w:rFonts w:ascii="Times New Roman" w:hAnsi="Times New Roman" w:cs="Times New Roman"/>
          <w:color w:val="auto"/>
          <w:sz w:val="28"/>
          <w:szCs w:val="28"/>
        </w:rPr>
        <w:t>Алгоритмы ключевых операций</w:t>
      </w:r>
      <w:bookmarkEnd w:id="12"/>
    </w:p>
    <w:p w:rsidR="00F26D07" w:rsidRPr="00F26D07" w:rsidRDefault="00F26D07" w:rsidP="00A769C4">
      <w:pPr>
        <w:pStyle w:val="ds-markdown-paragraph"/>
        <w:spacing w:before="0" w:beforeAutospacing="0" w:after="240" w:afterAutospacing="0"/>
        <w:ind w:firstLine="709"/>
        <w:jc w:val="both"/>
        <w:rPr>
          <w:sz w:val="28"/>
          <w:szCs w:val="28"/>
        </w:rPr>
      </w:pPr>
      <w:r w:rsidRPr="00F26D07">
        <w:rPr>
          <w:sz w:val="28"/>
          <w:szCs w:val="28"/>
        </w:rPr>
        <w:t>Алгоритм аутентификации включает двухуровневую валидацию данных, п</w:t>
      </w:r>
      <w:r w:rsidRPr="00F26D07">
        <w:rPr>
          <w:sz w:val="28"/>
          <w:szCs w:val="28"/>
        </w:rPr>
        <w:t>о</w:t>
      </w:r>
      <w:r w:rsidRPr="00F26D07">
        <w:rPr>
          <w:sz w:val="28"/>
          <w:szCs w:val="28"/>
        </w:rPr>
        <w:t>иск пользователя в базе данных, проверку хэша пароля с bcrypt и генерацию пары JWT-токенов. Алгоритм создания устройства предусматривает проверку прав до</w:t>
      </w:r>
      <w:r w:rsidRPr="00F26D07">
        <w:rPr>
          <w:sz w:val="28"/>
          <w:szCs w:val="28"/>
        </w:rPr>
        <w:t>с</w:t>
      </w:r>
      <w:r w:rsidRPr="00F26D07">
        <w:rPr>
          <w:sz w:val="28"/>
          <w:szCs w:val="28"/>
        </w:rPr>
        <w:t>тупа, валидацию обязательных полей с Zod и сохранение записи с автоматической генерацией UUID. Алгоритм приема показаний принимает массив данных в JSON, валидирует каждый элемент, проверяет права доступа к метрикам и сохраняет в</w:t>
      </w:r>
      <w:r w:rsidRPr="00F26D07">
        <w:rPr>
          <w:sz w:val="28"/>
          <w:szCs w:val="28"/>
        </w:rPr>
        <w:t>а</w:t>
      </w:r>
      <w:r w:rsidRPr="00F26D07">
        <w:rPr>
          <w:sz w:val="28"/>
          <w:szCs w:val="28"/>
        </w:rPr>
        <w:t>лидные записи в рамках транзакции Prisma, после чего асинхронно запускает пр</w:t>
      </w:r>
      <w:r w:rsidRPr="00F26D07">
        <w:rPr>
          <w:sz w:val="28"/>
          <w:szCs w:val="28"/>
        </w:rPr>
        <w:t>о</w:t>
      </w:r>
      <w:r w:rsidRPr="00F26D07">
        <w:rPr>
          <w:sz w:val="28"/>
          <w:szCs w:val="28"/>
        </w:rPr>
        <w:t>верку правил алертов. Алгоритм генерации алертов извлекает активные правила из кэша Redis, проверяет условия срабатывания, формирует персонализированные сообщения и создает записи алертов в отдельной транзакции с последующей ра</w:t>
      </w:r>
      <w:r w:rsidRPr="00F26D07">
        <w:rPr>
          <w:sz w:val="28"/>
          <w:szCs w:val="28"/>
        </w:rPr>
        <w:t>с</w:t>
      </w:r>
      <w:r w:rsidRPr="00F26D07">
        <w:rPr>
          <w:sz w:val="28"/>
          <w:szCs w:val="28"/>
        </w:rPr>
        <w:t>сылкой уведомлений через WebSocket.</w:t>
      </w:r>
    </w:p>
    <w:p w:rsidR="00F26D07" w:rsidRPr="00A769C4" w:rsidRDefault="00F26D07" w:rsidP="004635B6">
      <w:pPr>
        <w:pStyle w:val="1"/>
        <w:numPr>
          <w:ilvl w:val="0"/>
          <w:numId w:val="12"/>
        </w:numPr>
        <w:spacing w:after="240"/>
        <w:ind w:left="0" w:firstLine="709"/>
        <w:rPr>
          <w:rFonts w:ascii="Times New Roman" w:hAnsi="Times New Roman" w:cs="Times New Roman"/>
          <w:color w:val="auto"/>
        </w:rPr>
      </w:pPr>
      <w:bookmarkStart w:id="13" w:name="_Toc218546885"/>
      <w:r w:rsidRPr="00A769C4">
        <w:rPr>
          <w:rStyle w:val="ae"/>
          <w:rFonts w:ascii="Times New Roman" w:hAnsi="Times New Roman" w:cs="Times New Roman"/>
          <w:color w:val="auto"/>
          <w:sz w:val="28"/>
          <w:szCs w:val="28"/>
        </w:rPr>
        <w:t>Транзакции и согласованность данных</w:t>
      </w:r>
      <w:bookmarkEnd w:id="13"/>
    </w:p>
    <w:p w:rsidR="00F26D07" w:rsidRPr="00F26D07" w:rsidRDefault="00F26D07" w:rsidP="00A769C4">
      <w:pPr>
        <w:pStyle w:val="ds-markdown-paragraph"/>
        <w:spacing w:before="0" w:beforeAutospacing="0" w:after="240" w:afterAutospacing="0"/>
        <w:ind w:firstLine="709"/>
        <w:jc w:val="both"/>
        <w:rPr>
          <w:sz w:val="28"/>
          <w:szCs w:val="28"/>
        </w:rPr>
      </w:pPr>
      <w:r w:rsidRPr="00F26D07">
        <w:rPr>
          <w:sz w:val="28"/>
          <w:szCs w:val="28"/>
        </w:rPr>
        <w:t>Согласованность обеспечивается на нескольких уровнях. Каскадные огран</w:t>
      </w:r>
      <w:r w:rsidRPr="00F26D07">
        <w:rPr>
          <w:sz w:val="28"/>
          <w:szCs w:val="28"/>
        </w:rPr>
        <w:t>и</w:t>
      </w:r>
      <w:r w:rsidRPr="00F26D07">
        <w:rPr>
          <w:sz w:val="28"/>
          <w:szCs w:val="28"/>
        </w:rPr>
        <w:t>чения внешних ключей гарантируют референциальную целостность при удалении сущностей. Транзакции Prisma используются для атомарности операций, затраг</w:t>
      </w:r>
      <w:r w:rsidRPr="00F26D07">
        <w:rPr>
          <w:sz w:val="28"/>
          <w:szCs w:val="28"/>
        </w:rPr>
        <w:t>и</w:t>
      </w:r>
      <w:r w:rsidRPr="00F26D07">
        <w:rPr>
          <w:sz w:val="28"/>
          <w:szCs w:val="28"/>
        </w:rPr>
        <w:t>вающих несколько таблиц. Кэширование в Redis построено по принципу инвал</w:t>
      </w:r>
      <w:r w:rsidRPr="00F26D07">
        <w:rPr>
          <w:sz w:val="28"/>
          <w:szCs w:val="28"/>
        </w:rPr>
        <w:t>и</w:t>
      </w:r>
      <w:r w:rsidRPr="00F26D07">
        <w:rPr>
          <w:sz w:val="28"/>
          <w:szCs w:val="28"/>
        </w:rPr>
        <w:t>дации при записи для предотвращения использования устаревших данных. Мех</w:t>
      </w:r>
      <w:r w:rsidRPr="00F26D07">
        <w:rPr>
          <w:sz w:val="28"/>
          <w:szCs w:val="28"/>
        </w:rPr>
        <w:t>а</w:t>
      </w:r>
      <w:r w:rsidRPr="00F26D07">
        <w:rPr>
          <w:sz w:val="28"/>
          <w:szCs w:val="28"/>
        </w:rPr>
        <w:lastRenderedPageBreak/>
        <w:t>низм подтверждения доставки и heartbeat-пакеты повышают надежность WebSocket-соединений для реальных уведомлений.</w:t>
      </w:r>
    </w:p>
    <w:p w:rsidR="00F26D07" w:rsidRPr="00A769C4" w:rsidRDefault="00F26D07" w:rsidP="004635B6">
      <w:pPr>
        <w:pStyle w:val="1"/>
        <w:numPr>
          <w:ilvl w:val="0"/>
          <w:numId w:val="12"/>
        </w:numPr>
        <w:spacing w:after="240"/>
        <w:ind w:left="0" w:firstLine="709"/>
        <w:rPr>
          <w:rFonts w:ascii="Times New Roman" w:hAnsi="Times New Roman" w:cs="Times New Roman"/>
          <w:color w:val="auto"/>
        </w:rPr>
      </w:pPr>
      <w:bookmarkStart w:id="14" w:name="_Toc218546886"/>
      <w:r w:rsidRPr="00A769C4">
        <w:rPr>
          <w:rStyle w:val="ae"/>
          <w:rFonts w:ascii="Times New Roman" w:hAnsi="Times New Roman" w:cs="Times New Roman"/>
          <w:color w:val="auto"/>
          <w:sz w:val="28"/>
          <w:szCs w:val="28"/>
        </w:rPr>
        <w:t>Схема аутентификации (JWT flow)</w:t>
      </w:r>
      <w:bookmarkEnd w:id="14"/>
    </w:p>
    <w:p w:rsidR="009231DC" w:rsidRPr="00BD6C9D" w:rsidRDefault="00F26D07" w:rsidP="00D77CBF">
      <w:pPr>
        <w:pStyle w:val="ds-markdown-paragraph"/>
        <w:spacing w:before="0" w:beforeAutospacing="0" w:after="240" w:afterAutospacing="0"/>
        <w:ind w:firstLine="709"/>
        <w:jc w:val="both"/>
        <w:rPr>
          <w:sz w:val="28"/>
          <w:szCs w:val="28"/>
        </w:rPr>
      </w:pPr>
      <w:r w:rsidRPr="00F26D07">
        <w:rPr>
          <w:sz w:val="28"/>
          <w:szCs w:val="28"/>
        </w:rPr>
        <w:t>Аутентификация построена на JWT с двумя типами токенов. Access token имеет короткое время жизни и содержит идентификатор и роль пользователя. Refresh token имеет более длительный срок и используется для обновления access token'а. Клиент сохраняет токены в защищенном хранилище и включает access token в заголовок запросов. Серверный middleware проверяет подпись и срок де</w:t>
      </w:r>
      <w:r w:rsidRPr="00F26D07">
        <w:rPr>
          <w:sz w:val="28"/>
          <w:szCs w:val="28"/>
        </w:rPr>
        <w:t>й</w:t>
      </w:r>
      <w:r w:rsidRPr="00F26D07">
        <w:rPr>
          <w:sz w:val="28"/>
          <w:szCs w:val="28"/>
        </w:rPr>
        <w:t>ствия токена. При истечении access token'а клиент использует refresh token для п</w:t>
      </w:r>
      <w:r w:rsidRPr="00F26D07">
        <w:rPr>
          <w:sz w:val="28"/>
          <w:szCs w:val="28"/>
        </w:rPr>
        <w:t>о</w:t>
      </w:r>
      <w:r w:rsidRPr="00F26D07">
        <w:rPr>
          <w:sz w:val="28"/>
          <w:szCs w:val="28"/>
        </w:rPr>
        <w:t>лучения нового. Выход из системы инвалидирует refresh token, требуя повторной аутентификации. Процесс защищен от распространенных атак через проверку origin и ограниченное время жизни токенов.</w:t>
      </w:r>
      <w:r w:rsidR="00BD6C9D">
        <w:rPr>
          <w:sz w:val="28"/>
          <w:szCs w:val="28"/>
        </w:rPr>
        <w:br w:type="page"/>
      </w:r>
    </w:p>
    <w:p w:rsidR="00794868" w:rsidRDefault="00FE46BF" w:rsidP="004635B6">
      <w:pPr>
        <w:pStyle w:val="1"/>
        <w:widowControl w:val="0"/>
        <w:numPr>
          <w:ilvl w:val="0"/>
          <w:numId w:val="1"/>
        </w:numPr>
        <w:spacing w:before="0" w:after="240" w:line="24" w:lineRule="atLeast"/>
        <w:ind w:left="0" w:firstLine="709"/>
        <w:jc w:val="both"/>
        <w:rPr>
          <w:rFonts w:ascii="Times New Roman" w:hAnsi="Times New Roman" w:cs="Times New Roman"/>
          <w:b/>
          <w:bCs/>
          <w:color w:val="auto"/>
          <w:sz w:val="28"/>
          <w:szCs w:val="28"/>
        </w:rPr>
      </w:pPr>
      <w:bookmarkStart w:id="15" w:name="_Toc218546887"/>
      <w:r>
        <w:rPr>
          <w:rFonts w:ascii="Times New Roman" w:hAnsi="Times New Roman" w:cs="Times New Roman"/>
          <w:b/>
          <w:bCs/>
          <w:color w:val="auto"/>
          <w:sz w:val="28"/>
          <w:szCs w:val="28"/>
        </w:rPr>
        <w:lastRenderedPageBreak/>
        <w:t>Р</w:t>
      </w:r>
      <w:r w:rsidR="00BB500A">
        <w:rPr>
          <w:rFonts w:ascii="Times New Roman" w:hAnsi="Times New Roman" w:cs="Times New Roman"/>
          <w:b/>
          <w:bCs/>
          <w:color w:val="auto"/>
          <w:sz w:val="28"/>
          <w:szCs w:val="28"/>
          <w:lang w:val="en-US"/>
        </w:rPr>
        <w:t>азработка программы</w:t>
      </w:r>
      <w:r w:rsidR="003B34A0">
        <w:rPr>
          <w:rFonts w:ascii="Times New Roman" w:hAnsi="Times New Roman" w:cs="Times New Roman"/>
          <w:b/>
          <w:bCs/>
          <w:color w:val="auto"/>
          <w:sz w:val="28"/>
          <w:szCs w:val="28"/>
        </w:rPr>
        <w:t xml:space="preserve"> (реализация)</w:t>
      </w:r>
      <w:bookmarkEnd w:id="15"/>
    </w:p>
    <w:p w:rsidR="00A769C4" w:rsidRPr="00A769C4" w:rsidRDefault="00A769C4" w:rsidP="004635B6">
      <w:pPr>
        <w:pStyle w:val="1"/>
        <w:numPr>
          <w:ilvl w:val="0"/>
          <w:numId w:val="11"/>
        </w:numPr>
        <w:spacing w:after="240"/>
        <w:ind w:left="0" w:firstLine="709"/>
        <w:rPr>
          <w:rFonts w:ascii="Times New Roman" w:hAnsi="Times New Roman" w:cs="Times New Roman"/>
          <w:color w:val="auto"/>
        </w:rPr>
      </w:pPr>
      <w:bookmarkStart w:id="16" w:name="_Toc218546888"/>
      <w:r w:rsidRPr="00A769C4">
        <w:rPr>
          <w:rStyle w:val="ae"/>
          <w:rFonts w:ascii="Times New Roman" w:hAnsi="Times New Roman" w:cs="Times New Roman"/>
          <w:color w:val="auto"/>
          <w:sz w:val="28"/>
          <w:szCs w:val="28"/>
        </w:rPr>
        <w:t>Архитектура системы</w:t>
      </w:r>
      <w:bookmarkEnd w:id="16"/>
    </w:p>
    <w:p w:rsidR="00A87D16" w:rsidRDefault="00670A65" w:rsidP="00A769C4">
      <w:pPr>
        <w:pStyle w:val="ds-markdown-paragraph"/>
        <w:spacing w:before="0" w:beforeAutospacing="0" w:after="240" w:afterAutospacing="0"/>
        <w:ind w:firstLine="709"/>
        <w:jc w:val="both"/>
        <w:rPr>
          <w:sz w:val="28"/>
          <w:szCs w:val="28"/>
        </w:rPr>
      </w:pPr>
      <w:r w:rsidRPr="00670A65">
        <w:rPr>
          <w:sz w:val="28"/>
          <w:szCs w:val="28"/>
        </w:rPr>
        <w:t>Архитектура системы представляет собой классическое трёхзвенное веб-приложение, построенное по принципу клиент-сервер с использованием контейн</w:t>
      </w:r>
      <w:r w:rsidRPr="00670A65">
        <w:rPr>
          <w:sz w:val="28"/>
          <w:szCs w:val="28"/>
        </w:rPr>
        <w:t>е</w:t>
      </w:r>
      <w:r w:rsidRPr="00670A65">
        <w:rPr>
          <w:sz w:val="28"/>
          <w:szCs w:val="28"/>
        </w:rPr>
        <w:t xml:space="preserve">ризации для обеспечения переносимости и масштабируемости, спроектированное с учетом требований к отказоустойчивости, производительности и безопасности. </w:t>
      </w:r>
    </w:p>
    <w:p w:rsidR="00A87D16" w:rsidRDefault="00670A65" w:rsidP="00BD6C9D">
      <w:pPr>
        <w:pStyle w:val="ds-markdown-paragraph"/>
        <w:spacing w:before="0" w:beforeAutospacing="0" w:after="0" w:afterAutospacing="0"/>
        <w:ind w:firstLine="709"/>
        <w:jc w:val="both"/>
        <w:rPr>
          <w:sz w:val="28"/>
          <w:szCs w:val="28"/>
        </w:rPr>
      </w:pPr>
      <w:r w:rsidRPr="00670A65">
        <w:rPr>
          <w:sz w:val="28"/>
          <w:szCs w:val="28"/>
        </w:rPr>
        <w:t>Клиентская часть реализована в виде одностраничного приложения (SPA) на React, которое работает в браузере пользователя и взаимодействует с сервером ч</w:t>
      </w:r>
      <w:r w:rsidRPr="00670A65">
        <w:rPr>
          <w:sz w:val="28"/>
          <w:szCs w:val="28"/>
        </w:rPr>
        <w:t>е</w:t>
      </w:r>
      <w:r w:rsidRPr="00670A65">
        <w:rPr>
          <w:sz w:val="28"/>
          <w:szCs w:val="28"/>
        </w:rPr>
        <w:t xml:space="preserve">рез REST API по протоколу HTTP/HTTPS, обеспечивая динамическое обновление интерфейса без перезагрузки страниц. </w:t>
      </w:r>
    </w:p>
    <w:p w:rsidR="00A87D16" w:rsidRDefault="00670A65" w:rsidP="00BD6C9D">
      <w:pPr>
        <w:pStyle w:val="ds-markdown-paragraph"/>
        <w:spacing w:before="0" w:beforeAutospacing="0" w:after="0" w:afterAutospacing="0"/>
        <w:ind w:firstLine="709"/>
        <w:jc w:val="both"/>
        <w:rPr>
          <w:sz w:val="28"/>
          <w:szCs w:val="28"/>
        </w:rPr>
      </w:pPr>
      <w:r w:rsidRPr="00670A65">
        <w:rPr>
          <w:sz w:val="28"/>
          <w:szCs w:val="28"/>
        </w:rPr>
        <w:t>Серверная часть построена на Node.js с фреймворком Express</w:t>
      </w:r>
      <w:r w:rsidR="00D8406B" w:rsidRPr="00D8406B">
        <w:rPr>
          <w:sz w:val="28"/>
          <w:szCs w:val="28"/>
        </w:rPr>
        <w:t xml:space="preserve"> [4]</w:t>
      </w:r>
      <w:r w:rsidRPr="00670A65">
        <w:rPr>
          <w:sz w:val="28"/>
          <w:szCs w:val="28"/>
        </w:rPr>
        <w:t xml:space="preserve"> и предо</w:t>
      </w:r>
      <w:r w:rsidRPr="00670A65">
        <w:rPr>
          <w:sz w:val="28"/>
          <w:szCs w:val="28"/>
        </w:rPr>
        <w:t>с</w:t>
      </w:r>
      <w:r w:rsidRPr="00670A65">
        <w:rPr>
          <w:sz w:val="28"/>
          <w:szCs w:val="28"/>
        </w:rPr>
        <w:t>тавляет набор API-эндпоинтов для аутентификации, управления данными и приёма телеметрии, обрабатывая параллельные запросы асинхронно с использованием н</w:t>
      </w:r>
      <w:r w:rsidRPr="00670A65">
        <w:rPr>
          <w:sz w:val="28"/>
          <w:szCs w:val="28"/>
        </w:rPr>
        <w:t>е</w:t>
      </w:r>
      <w:r w:rsidRPr="00670A65">
        <w:rPr>
          <w:sz w:val="28"/>
          <w:szCs w:val="28"/>
        </w:rPr>
        <w:t xml:space="preserve">блокирующего I/O модели Node.js. </w:t>
      </w:r>
    </w:p>
    <w:p w:rsidR="00A87D16" w:rsidRDefault="00670A65" w:rsidP="00BD6C9D">
      <w:pPr>
        <w:pStyle w:val="ds-markdown-paragraph"/>
        <w:spacing w:before="0" w:beforeAutospacing="0" w:after="0" w:afterAutospacing="0"/>
        <w:ind w:firstLine="709"/>
        <w:jc w:val="both"/>
        <w:rPr>
          <w:sz w:val="28"/>
          <w:szCs w:val="28"/>
        </w:rPr>
      </w:pPr>
      <w:r w:rsidRPr="00670A65">
        <w:rPr>
          <w:sz w:val="28"/>
          <w:szCs w:val="28"/>
        </w:rPr>
        <w:t>Для хранения структурированных данных используется реляционная база данных PostgreSQL версии 15, которая обеспечивает надёжное хранение информ</w:t>
      </w:r>
      <w:r w:rsidRPr="00670A65">
        <w:rPr>
          <w:sz w:val="28"/>
          <w:szCs w:val="28"/>
        </w:rPr>
        <w:t>а</w:t>
      </w:r>
      <w:r w:rsidRPr="00670A65">
        <w:rPr>
          <w:sz w:val="28"/>
          <w:szCs w:val="28"/>
        </w:rPr>
        <w:t>ции о пользователях, устройствах, метриках, показаниях и алертах, поддерживая транзакционность и целостность данных через систему внешних ключей и каска</w:t>
      </w:r>
      <w:r w:rsidRPr="00670A65">
        <w:rPr>
          <w:sz w:val="28"/>
          <w:szCs w:val="28"/>
        </w:rPr>
        <w:t>д</w:t>
      </w:r>
      <w:r w:rsidRPr="00670A65">
        <w:rPr>
          <w:sz w:val="28"/>
          <w:szCs w:val="28"/>
        </w:rPr>
        <w:t>ных ограничений. Дополнительно в архитектуру интегрирован Redis версии 7 как кэширующий слой и брокер сообщений для кэширования часто запрашиваемых данных и управления сессиями WebSocket, что значительно повышает производ</w:t>
      </w:r>
      <w:r w:rsidRPr="00670A65">
        <w:rPr>
          <w:sz w:val="28"/>
          <w:szCs w:val="28"/>
        </w:rPr>
        <w:t>и</w:t>
      </w:r>
      <w:r w:rsidRPr="00670A65">
        <w:rPr>
          <w:sz w:val="28"/>
          <w:szCs w:val="28"/>
        </w:rPr>
        <w:t>тельность системы за счет снижения нагрузки на основную базу данных и ускор</w:t>
      </w:r>
      <w:r w:rsidRPr="00670A65">
        <w:rPr>
          <w:sz w:val="28"/>
          <w:szCs w:val="28"/>
        </w:rPr>
        <w:t>е</w:t>
      </w:r>
      <w:r w:rsidRPr="00670A65">
        <w:rPr>
          <w:sz w:val="28"/>
          <w:szCs w:val="28"/>
        </w:rPr>
        <w:t xml:space="preserve">ния доступа к повторяющимся запросам. </w:t>
      </w:r>
    </w:p>
    <w:p w:rsidR="00A87D16" w:rsidRDefault="00670A65" w:rsidP="00BD6C9D">
      <w:pPr>
        <w:pStyle w:val="ds-markdown-paragraph"/>
        <w:spacing w:before="0" w:beforeAutospacing="0" w:after="0" w:afterAutospacing="0"/>
        <w:ind w:firstLine="709"/>
        <w:jc w:val="both"/>
        <w:rPr>
          <w:sz w:val="28"/>
          <w:szCs w:val="28"/>
        </w:rPr>
      </w:pPr>
      <w:r w:rsidRPr="00670A65">
        <w:rPr>
          <w:sz w:val="28"/>
          <w:szCs w:val="28"/>
        </w:rPr>
        <w:t>Все компоненты развертываются в виде изолированных Docker-контейнеров, оркестрируемых через Docker Compose, что обеспечивает воспроизводимость о</w:t>
      </w:r>
      <w:r w:rsidRPr="00670A65">
        <w:rPr>
          <w:sz w:val="28"/>
          <w:szCs w:val="28"/>
        </w:rPr>
        <w:t>к</w:t>
      </w:r>
      <w:r w:rsidRPr="00670A65">
        <w:rPr>
          <w:sz w:val="28"/>
          <w:szCs w:val="28"/>
        </w:rPr>
        <w:t xml:space="preserve">ружений, простоту масштабирования отдельных сервисов и возможность быстрого развертывания в различных средах. </w:t>
      </w:r>
    </w:p>
    <w:p w:rsidR="00670A65" w:rsidRDefault="00670A65" w:rsidP="00BD6C9D">
      <w:pPr>
        <w:pStyle w:val="ds-markdown-paragraph"/>
        <w:spacing w:before="0" w:beforeAutospacing="0" w:after="0" w:afterAutospacing="0"/>
        <w:ind w:firstLine="709"/>
        <w:jc w:val="both"/>
        <w:rPr>
          <w:sz w:val="28"/>
          <w:szCs w:val="28"/>
        </w:rPr>
      </w:pPr>
      <w:r w:rsidRPr="00670A65">
        <w:rPr>
          <w:sz w:val="28"/>
          <w:szCs w:val="28"/>
        </w:rPr>
        <w:t>Для мониторинга системы и сбора метрик производительности предусмотр</w:t>
      </w:r>
      <w:r w:rsidRPr="00670A65">
        <w:rPr>
          <w:sz w:val="28"/>
          <w:szCs w:val="28"/>
        </w:rPr>
        <w:t>е</w:t>
      </w:r>
      <w:r w:rsidRPr="00670A65">
        <w:rPr>
          <w:sz w:val="28"/>
          <w:szCs w:val="28"/>
        </w:rPr>
        <w:t>ны сервисы Prometheus и Grafana, которые интегрированы через библиотеку prom-client на сервере, собирают ключевые показатели (время ответа API, количество активных подключений, ошибки) и позволяют визуализировать состояние прил</w:t>
      </w:r>
      <w:r w:rsidRPr="00670A65">
        <w:rPr>
          <w:sz w:val="28"/>
          <w:szCs w:val="28"/>
        </w:rPr>
        <w:t>о</w:t>
      </w:r>
      <w:r w:rsidRPr="00670A65">
        <w:rPr>
          <w:sz w:val="28"/>
          <w:szCs w:val="28"/>
        </w:rPr>
        <w:t>жения в реальном времени через настраиваемые дашборды. Такая архитектура п</w:t>
      </w:r>
      <w:r w:rsidRPr="00670A65">
        <w:rPr>
          <w:sz w:val="28"/>
          <w:szCs w:val="28"/>
        </w:rPr>
        <w:t>о</w:t>
      </w:r>
      <w:r w:rsidRPr="00670A65">
        <w:rPr>
          <w:sz w:val="28"/>
          <w:szCs w:val="28"/>
        </w:rPr>
        <w:t>зволяет системе эффективно масштабироваться горизонтально — добавлением н</w:t>
      </w:r>
      <w:r w:rsidRPr="00670A65">
        <w:rPr>
          <w:sz w:val="28"/>
          <w:szCs w:val="28"/>
        </w:rPr>
        <w:t>о</w:t>
      </w:r>
      <w:r w:rsidRPr="00670A65">
        <w:rPr>
          <w:sz w:val="28"/>
          <w:szCs w:val="28"/>
        </w:rPr>
        <w:t>вых инстансов сервера за балансировщиком нагрузки, а также вертикально — ув</w:t>
      </w:r>
      <w:r w:rsidRPr="00670A65">
        <w:rPr>
          <w:sz w:val="28"/>
          <w:szCs w:val="28"/>
        </w:rPr>
        <w:t>е</w:t>
      </w:r>
      <w:r w:rsidRPr="00670A65">
        <w:rPr>
          <w:sz w:val="28"/>
          <w:szCs w:val="28"/>
        </w:rPr>
        <w:t>личением ресурсов контейнеров, обеспечивая надежную работу даже при росте количества подключенных устройств и пользователей.</w:t>
      </w:r>
    </w:p>
    <w:p w:rsidR="00A769C4" w:rsidRPr="00A769C4" w:rsidRDefault="00A769C4" w:rsidP="004635B6">
      <w:pPr>
        <w:pStyle w:val="1"/>
        <w:numPr>
          <w:ilvl w:val="0"/>
          <w:numId w:val="11"/>
        </w:numPr>
        <w:spacing w:after="240"/>
        <w:ind w:left="0" w:firstLine="709"/>
        <w:rPr>
          <w:rFonts w:ascii="Times New Roman" w:hAnsi="Times New Roman" w:cs="Times New Roman"/>
          <w:color w:val="auto"/>
        </w:rPr>
      </w:pPr>
      <w:bookmarkStart w:id="17" w:name="_Toc218546889"/>
      <w:r w:rsidRPr="00A769C4">
        <w:rPr>
          <w:rStyle w:val="ae"/>
          <w:rFonts w:ascii="Times New Roman" w:hAnsi="Times New Roman" w:cs="Times New Roman"/>
          <w:color w:val="auto"/>
          <w:sz w:val="28"/>
          <w:szCs w:val="28"/>
        </w:rPr>
        <w:t>Техстек</w:t>
      </w:r>
      <w:bookmarkEnd w:id="17"/>
    </w:p>
    <w:p w:rsidR="00A87D16" w:rsidRDefault="00670A65" w:rsidP="00A769C4">
      <w:pPr>
        <w:pStyle w:val="ds-markdown-paragraph"/>
        <w:spacing w:before="0" w:beforeAutospacing="0" w:after="240" w:afterAutospacing="0"/>
        <w:ind w:firstLine="709"/>
        <w:jc w:val="both"/>
        <w:rPr>
          <w:sz w:val="28"/>
          <w:szCs w:val="28"/>
        </w:rPr>
      </w:pPr>
      <w:r w:rsidRPr="00670A65">
        <w:rPr>
          <w:sz w:val="28"/>
          <w:szCs w:val="28"/>
        </w:rPr>
        <w:t>Для серверной части</w:t>
      </w:r>
      <w:r w:rsidR="000C722E">
        <w:rPr>
          <w:sz w:val="28"/>
          <w:szCs w:val="28"/>
        </w:rPr>
        <w:t xml:space="preserve"> был</w:t>
      </w:r>
      <w:r w:rsidRPr="00670A65">
        <w:rPr>
          <w:sz w:val="28"/>
          <w:szCs w:val="28"/>
        </w:rPr>
        <w:t xml:space="preserve"> выбран Node.js с TypeScript, так как эта платформа обеспечивает высокую производительность при работе с I/O-операциями за счет событийно-ориентированной архитектуры и неблокирующих операций, что крит</w:t>
      </w:r>
      <w:r w:rsidRPr="00670A65">
        <w:rPr>
          <w:sz w:val="28"/>
          <w:szCs w:val="28"/>
        </w:rPr>
        <w:t>и</w:t>
      </w:r>
      <w:r w:rsidRPr="00670A65">
        <w:rPr>
          <w:sz w:val="28"/>
          <w:szCs w:val="28"/>
        </w:rPr>
        <w:lastRenderedPageBreak/>
        <w:t>чески важно для системы, обрабатывающей непрерывный поток показаний от множества IoT-устройств в реальном времени. Express выбран как минималисти</w:t>
      </w:r>
      <w:r w:rsidRPr="00670A65">
        <w:rPr>
          <w:sz w:val="28"/>
          <w:szCs w:val="28"/>
        </w:rPr>
        <w:t>ч</w:t>
      </w:r>
      <w:r w:rsidRPr="00670A65">
        <w:rPr>
          <w:sz w:val="28"/>
          <w:szCs w:val="28"/>
        </w:rPr>
        <w:t>ный и гибкий фреймворк для построения REST API</w:t>
      </w:r>
      <w:r w:rsidR="00D8406B" w:rsidRPr="00D8406B">
        <w:rPr>
          <w:sz w:val="28"/>
          <w:szCs w:val="28"/>
        </w:rPr>
        <w:t xml:space="preserve"> [7]</w:t>
      </w:r>
      <w:r w:rsidRPr="00670A65">
        <w:rPr>
          <w:sz w:val="28"/>
          <w:szCs w:val="28"/>
        </w:rPr>
        <w:t>, предоставляющий необх</w:t>
      </w:r>
      <w:r w:rsidRPr="00670A65">
        <w:rPr>
          <w:sz w:val="28"/>
          <w:szCs w:val="28"/>
        </w:rPr>
        <w:t>о</w:t>
      </w:r>
      <w:r w:rsidRPr="00670A65">
        <w:rPr>
          <w:sz w:val="28"/>
          <w:szCs w:val="28"/>
        </w:rPr>
        <w:t>димый базовый функционал маршрутизации, middleware и обработки запросов без избыточного нагромождения абстракций, что позволяет сохранить контроль над логикой приложения. Prisma ORM используется для взаимодействия с базой да</w:t>
      </w:r>
      <w:r w:rsidRPr="00670A65">
        <w:rPr>
          <w:sz w:val="28"/>
          <w:szCs w:val="28"/>
        </w:rPr>
        <w:t>н</w:t>
      </w:r>
      <w:r w:rsidRPr="00670A65">
        <w:rPr>
          <w:sz w:val="28"/>
          <w:szCs w:val="28"/>
        </w:rPr>
        <w:t>ных, предоставляя типобезопасные запросы с автодополнением в IDE, автоматич</w:t>
      </w:r>
      <w:r w:rsidRPr="00670A65">
        <w:rPr>
          <w:sz w:val="28"/>
          <w:szCs w:val="28"/>
        </w:rPr>
        <w:t>е</w:t>
      </w:r>
      <w:r w:rsidRPr="00670A65">
        <w:rPr>
          <w:sz w:val="28"/>
          <w:szCs w:val="28"/>
        </w:rPr>
        <w:t>скую генерацию миграций на основе декларативной схемы и встроенную защиту от SQL-инъекций, что значительно ускоряет разработку, снижает количество ош</w:t>
      </w:r>
      <w:r w:rsidRPr="00670A65">
        <w:rPr>
          <w:sz w:val="28"/>
          <w:szCs w:val="28"/>
        </w:rPr>
        <w:t>и</w:t>
      </w:r>
      <w:r w:rsidRPr="00670A65">
        <w:rPr>
          <w:sz w:val="28"/>
          <w:szCs w:val="28"/>
        </w:rPr>
        <w:t xml:space="preserve">бок и обеспечивает согласованность между кодом и структурой базы данных. </w:t>
      </w:r>
    </w:p>
    <w:p w:rsidR="00A87D16" w:rsidRDefault="00670A65" w:rsidP="00BD6C9D">
      <w:pPr>
        <w:pStyle w:val="ds-markdown-paragraph"/>
        <w:spacing w:before="0" w:beforeAutospacing="0" w:after="0" w:afterAutospacing="0"/>
        <w:ind w:firstLine="709"/>
        <w:jc w:val="both"/>
        <w:rPr>
          <w:sz w:val="28"/>
          <w:szCs w:val="28"/>
        </w:rPr>
      </w:pPr>
      <w:r w:rsidRPr="00670A65">
        <w:rPr>
          <w:sz w:val="28"/>
          <w:szCs w:val="28"/>
        </w:rPr>
        <w:t>Для аутентификации выбран JWT с библиотекой jsonwebtoken, так как этот подход является современным стандартом для веб-приложений, обеспечивает stateless-авторизацию без необходимости хранения сессий на сервере, поддержив</w:t>
      </w:r>
      <w:r w:rsidRPr="00670A65">
        <w:rPr>
          <w:sz w:val="28"/>
          <w:szCs w:val="28"/>
        </w:rPr>
        <w:t>а</w:t>
      </w:r>
      <w:r w:rsidRPr="00670A65">
        <w:rPr>
          <w:sz w:val="28"/>
          <w:szCs w:val="28"/>
        </w:rPr>
        <w:t>ет механизм refresh-токенов для безопасного обновления access-токенов и легко интегрируется с системой ролей. На клиентской стороне выбран React с TypeScript, так как эта комбинация обеспечивает создание отзывчивого интерфейса с комп</w:t>
      </w:r>
      <w:r w:rsidRPr="00670A65">
        <w:rPr>
          <w:sz w:val="28"/>
          <w:szCs w:val="28"/>
        </w:rPr>
        <w:t>о</w:t>
      </w:r>
      <w:r w:rsidRPr="00670A65">
        <w:rPr>
          <w:sz w:val="28"/>
          <w:szCs w:val="28"/>
        </w:rPr>
        <w:t>нентным подходом, виртуальным DOM для оптимизации рендеринга и строгой т</w:t>
      </w:r>
      <w:r w:rsidRPr="00670A65">
        <w:rPr>
          <w:sz w:val="28"/>
          <w:szCs w:val="28"/>
        </w:rPr>
        <w:t>и</w:t>
      </w:r>
      <w:r w:rsidRPr="00670A65">
        <w:rPr>
          <w:sz w:val="28"/>
          <w:szCs w:val="28"/>
        </w:rPr>
        <w:t xml:space="preserve">пизацией, что повышает надежность кода, облегчает рефакторинг и улучшает опыт разработки за счет автодополнения и проверки типов на этапе компиляции. </w:t>
      </w:r>
    </w:p>
    <w:p w:rsidR="00670A65" w:rsidRDefault="00670A65" w:rsidP="00BD6C9D">
      <w:pPr>
        <w:pStyle w:val="ds-markdown-paragraph"/>
        <w:spacing w:before="0" w:beforeAutospacing="0" w:after="0" w:afterAutospacing="0"/>
        <w:ind w:firstLine="709"/>
        <w:jc w:val="both"/>
        <w:rPr>
          <w:sz w:val="28"/>
          <w:szCs w:val="28"/>
        </w:rPr>
      </w:pPr>
      <w:r w:rsidRPr="00670A65">
        <w:rPr>
          <w:sz w:val="28"/>
          <w:szCs w:val="28"/>
        </w:rPr>
        <w:t>Vite используется как сборщик вместо Create React App из-за значительно более высокой скорости сборки и разработки за счет использования нативного ES-модулей и предкомпиляции зависимостей, что критически важно для эффективн</w:t>
      </w:r>
      <w:r w:rsidRPr="00670A65">
        <w:rPr>
          <w:sz w:val="28"/>
          <w:szCs w:val="28"/>
        </w:rPr>
        <w:t>о</w:t>
      </w:r>
      <w:r w:rsidRPr="00670A65">
        <w:rPr>
          <w:sz w:val="28"/>
          <w:szCs w:val="28"/>
        </w:rPr>
        <w:t>го процесса разработки с частыми пересборками. Для стилизации применяется м</w:t>
      </w:r>
      <w:r w:rsidRPr="00670A65">
        <w:rPr>
          <w:sz w:val="28"/>
          <w:szCs w:val="28"/>
        </w:rPr>
        <w:t>о</w:t>
      </w:r>
      <w:r w:rsidRPr="00670A65">
        <w:rPr>
          <w:sz w:val="28"/>
          <w:szCs w:val="28"/>
        </w:rPr>
        <w:t>дульный CSS с кастомными свойствами (CSS Variables), организованный в отдел</w:t>
      </w:r>
      <w:r w:rsidRPr="00670A65">
        <w:rPr>
          <w:sz w:val="28"/>
          <w:szCs w:val="28"/>
        </w:rPr>
        <w:t>ь</w:t>
      </w:r>
      <w:r w:rsidRPr="00670A65">
        <w:rPr>
          <w:sz w:val="28"/>
          <w:szCs w:val="28"/>
        </w:rPr>
        <w:t>ные файлы по компонентам (layout.css, forms.css, buttons.css, alerts.css, variables.css</w:t>
      </w:r>
      <w:r w:rsidR="002E545C">
        <w:rPr>
          <w:sz w:val="28"/>
          <w:szCs w:val="28"/>
        </w:rPr>
        <w:t xml:space="preserve"> и т.д.</w:t>
      </w:r>
      <w:r w:rsidRPr="00670A65">
        <w:rPr>
          <w:sz w:val="28"/>
          <w:szCs w:val="28"/>
        </w:rPr>
        <w:t>), что обеспечивает поддержку темизации, хорошую производительность за счет изоляции стилей и удобство поддержки. В качестве системы тестирования выбраны Jest для unit-тестов серверной части с поддержкой мокинга зависимостей и Playwright для end-to-end тестирования клиентской части с возможностью тест</w:t>
      </w:r>
      <w:r w:rsidRPr="00670A65">
        <w:rPr>
          <w:sz w:val="28"/>
          <w:szCs w:val="28"/>
        </w:rPr>
        <w:t>и</w:t>
      </w:r>
      <w:r w:rsidRPr="00670A65">
        <w:rPr>
          <w:sz w:val="28"/>
          <w:szCs w:val="28"/>
        </w:rPr>
        <w:t>рования в различных браузерах, что покрывает все уровни приложения от отдел</w:t>
      </w:r>
      <w:r w:rsidRPr="00670A65">
        <w:rPr>
          <w:sz w:val="28"/>
          <w:szCs w:val="28"/>
        </w:rPr>
        <w:t>ь</w:t>
      </w:r>
      <w:r w:rsidRPr="00670A65">
        <w:rPr>
          <w:sz w:val="28"/>
          <w:szCs w:val="28"/>
        </w:rPr>
        <w:t>ных функций до пользовательских сценариев. Контейнеризация через Docker и Docker Compose позволяет обеспечить идентичность окружений разработки, те</w:t>
      </w:r>
      <w:r w:rsidRPr="00670A65">
        <w:rPr>
          <w:sz w:val="28"/>
          <w:szCs w:val="28"/>
        </w:rPr>
        <w:t>с</w:t>
      </w:r>
      <w:r w:rsidRPr="00670A65">
        <w:rPr>
          <w:sz w:val="28"/>
          <w:szCs w:val="28"/>
        </w:rPr>
        <w:t>тирования и production, упрощает процесс развертывания и масштабирования, а также обеспечивает изоляцию зависимостей и воспроизводимость сборок.</w:t>
      </w:r>
    </w:p>
    <w:p w:rsidR="00A769C4" w:rsidRPr="00A769C4" w:rsidRDefault="00A769C4" w:rsidP="004635B6">
      <w:pPr>
        <w:pStyle w:val="1"/>
        <w:numPr>
          <w:ilvl w:val="0"/>
          <w:numId w:val="11"/>
        </w:numPr>
        <w:spacing w:after="240"/>
        <w:ind w:left="0" w:firstLine="709"/>
        <w:rPr>
          <w:rFonts w:ascii="Times New Roman" w:hAnsi="Times New Roman" w:cs="Times New Roman"/>
          <w:color w:val="auto"/>
        </w:rPr>
      </w:pPr>
      <w:bookmarkStart w:id="18" w:name="_Toc218546890"/>
      <w:r w:rsidRPr="00A769C4">
        <w:rPr>
          <w:rStyle w:val="ae"/>
          <w:rFonts w:ascii="Times New Roman" w:hAnsi="Times New Roman" w:cs="Times New Roman"/>
          <w:color w:val="auto"/>
          <w:sz w:val="28"/>
          <w:szCs w:val="28"/>
        </w:rPr>
        <w:t>Модули сервера</w:t>
      </w:r>
      <w:bookmarkEnd w:id="18"/>
    </w:p>
    <w:p w:rsidR="00A87D16" w:rsidRDefault="00670A65" w:rsidP="00A769C4">
      <w:pPr>
        <w:pStyle w:val="ds-markdown-paragraph"/>
        <w:spacing w:before="0" w:beforeAutospacing="0" w:after="240" w:afterAutospacing="0"/>
        <w:ind w:firstLine="709"/>
        <w:jc w:val="both"/>
        <w:rPr>
          <w:sz w:val="28"/>
          <w:szCs w:val="28"/>
        </w:rPr>
      </w:pPr>
      <w:r w:rsidRPr="00670A65">
        <w:rPr>
          <w:sz w:val="28"/>
          <w:szCs w:val="28"/>
        </w:rPr>
        <w:t>Модули сервера организованы по функциональному принципу с четким ра</w:t>
      </w:r>
      <w:r w:rsidRPr="00670A65">
        <w:rPr>
          <w:sz w:val="28"/>
          <w:szCs w:val="28"/>
        </w:rPr>
        <w:t>з</w:t>
      </w:r>
      <w:r w:rsidRPr="00670A65">
        <w:rPr>
          <w:sz w:val="28"/>
          <w:szCs w:val="28"/>
        </w:rPr>
        <w:t xml:space="preserve">делением ответственности, следуя паттерну контроллеров с встроенной бизнес-логикой для упрощения структуры при сохранении ясности архитектуры. </w:t>
      </w:r>
    </w:p>
    <w:p w:rsidR="00A87D16" w:rsidRDefault="00670A65" w:rsidP="004635B6">
      <w:pPr>
        <w:pStyle w:val="ds-markdown-paragraph"/>
        <w:numPr>
          <w:ilvl w:val="0"/>
          <w:numId w:val="6"/>
        </w:numPr>
        <w:spacing w:before="0" w:beforeAutospacing="0" w:after="0" w:afterAutospacing="0"/>
        <w:ind w:left="0" w:firstLine="698"/>
        <w:jc w:val="both"/>
        <w:rPr>
          <w:sz w:val="28"/>
          <w:szCs w:val="28"/>
        </w:rPr>
      </w:pPr>
      <w:r w:rsidRPr="00670A65">
        <w:rPr>
          <w:sz w:val="28"/>
          <w:szCs w:val="28"/>
        </w:rPr>
        <w:t>Основной точкой входа является файл server.ts, который инициализ</w:t>
      </w:r>
      <w:r w:rsidRPr="00670A65">
        <w:rPr>
          <w:sz w:val="28"/>
          <w:szCs w:val="28"/>
        </w:rPr>
        <w:t>и</w:t>
      </w:r>
      <w:r w:rsidRPr="00670A65">
        <w:rPr>
          <w:sz w:val="28"/>
          <w:szCs w:val="28"/>
        </w:rPr>
        <w:t xml:space="preserve">рует Express-приложение, настраивает middleware (helmet для установки security-заголовков и защиты от распространенных веб-уязвимостей, cors для контроля </w:t>
      </w:r>
      <w:r w:rsidRPr="00670A65">
        <w:rPr>
          <w:sz w:val="28"/>
          <w:szCs w:val="28"/>
        </w:rPr>
        <w:lastRenderedPageBreak/>
        <w:t xml:space="preserve">кросс-доменных запросов с валидацией origin, express.json для парсинга JSON-тел запросов), подключает все маршруты API, инициализирует WebSocket-сервер </w:t>
      </w:r>
      <w:r w:rsidRPr="002E545C">
        <w:rPr>
          <w:sz w:val="28"/>
          <w:szCs w:val="28"/>
        </w:rPr>
        <w:t>Socket.IO</w:t>
      </w:r>
      <w:r w:rsidRPr="00670A65">
        <w:rPr>
          <w:sz w:val="28"/>
          <w:szCs w:val="28"/>
        </w:rPr>
        <w:t xml:space="preserve"> с настройками CORS и аутентификации, а также запускает HTTP-сервер на указанном порту. </w:t>
      </w:r>
    </w:p>
    <w:p w:rsidR="00A87D16" w:rsidRDefault="00670A65" w:rsidP="004635B6">
      <w:pPr>
        <w:pStyle w:val="ds-markdown-paragraph"/>
        <w:numPr>
          <w:ilvl w:val="0"/>
          <w:numId w:val="6"/>
        </w:numPr>
        <w:spacing w:before="0" w:beforeAutospacing="0" w:after="0" w:afterAutospacing="0"/>
        <w:ind w:left="0" w:firstLine="698"/>
        <w:jc w:val="both"/>
        <w:rPr>
          <w:sz w:val="28"/>
          <w:szCs w:val="28"/>
        </w:rPr>
      </w:pPr>
      <w:r w:rsidRPr="00670A65">
        <w:rPr>
          <w:sz w:val="28"/>
          <w:szCs w:val="28"/>
        </w:rPr>
        <w:t>Модуль аутентификации (auth.ts) содержит middleware для проверки JWT-токенов и контроля доступа на основе ролей пользователей, экспортируя функции authenticate (базовая проверка валидности токена), requireAdmin (требует роль 'admin'), requireService (требует роль 'service' для интеграций) и requireUserOrAdmin (разрешает доступ пользователям и администраторам), кот</w:t>
      </w:r>
      <w:r w:rsidRPr="00670A65">
        <w:rPr>
          <w:sz w:val="28"/>
          <w:szCs w:val="28"/>
        </w:rPr>
        <w:t>о</w:t>
      </w:r>
      <w:r w:rsidRPr="00670A65">
        <w:rPr>
          <w:sz w:val="28"/>
          <w:szCs w:val="28"/>
        </w:rPr>
        <w:t xml:space="preserve">рые используются для защиты маршрутов путем добавления в цепочку обработки запросов перед основными обработчиками. </w:t>
      </w:r>
    </w:p>
    <w:p w:rsidR="00A87D16" w:rsidRDefault="00670A65" w:rsidP="004635B6">
      <w:pPr>
        <w:pStyle w:val="ds-markdown-paragraph"/>
        <w:numPr>
          <w:ilvl w:val="0"/>
          <w:numId w:val="6"/>
        </w:numPr>
        <w:spacing w:before="0" w:beforeAutospacing="0" w:after="0" w:afterAutospacing="0"/>
        <w:ind w:left="0" w:firstLine="698"/>
        <w:jc w:val="both"/>
        <w:rPr>
          <w:sz w:val="28"/>
          <w:szCs w:val="28"/>
        </w:rPr>
      </w:pPr>
      <w:r w:rsidRPr="00670A65">
        <w:rPr>
          <w:sz w:val="28"/>
          <w:szCs w:val="28"/>
        </w:rPr>
        <w:t>Модуль alertsEngine.ts реализует ядро бизнес-логики генерации але</w:t>
      </w:r>
      <w:r w:rsidRPr="00670A65">
        <w:rPr>
          <w:sz w:val="28"/>
          <w:szCs w:val="28"/>
        </w:rPr>
        <w:t>р</w:t>
      </w:r>
      <w:r w:rsidRPr="00670A65">
        <w:rPr>
          <w:sz w:val="28"/>
          <w:szCs w:val="28"/>
        </w:rPr>
        <w:t>тов: при получении нового показания он проверяет все активные правила для соо</w:t>
      </w:r>
      <w:r w:rsidRPr="00670A65">
        <w:rPr>
          <w:sz w:val="28"/>
          <w:szCs w:val="28"/>
        </w:rPr>
        <w:t>т</w:t>
      </w:r>
      <w:r w:rsidRPr="00670A65">
        <w:rPr>
          <w:sz w:val="28"/>
          <w:szCs w:val="28"/>
        </w:rPr>
        <w:t>ветствующей метрики, извлекая их из кэша Redis или, при отсутствии, из базы данных с последующим кэшированием, вычисляет, нарушены ли пороговые знач</w:t>
      </w:r>
      <w:r w:rsidRPr="00670A65">
        <w:rPr>
          <w:sz w:val="28"/>
          <w:szCs w:val="28"/>
        </w:rPr>
        <w:t>е</w:t>
      </w:r>
      <w:r w:rsidRPr="00670A65">
        <w:rPr>
          <w:sz w:val="28"/>
          <w:szCs w:val="28"/>
        </w:rPr>
        <w:t>ния по заданным условиям (&gt;, &lt;, &gt;=, &lt;=, ==, !=), создает записи алертов с персон</w:t>
      </w:r>
      <w:r w:rsidRPr="00670A65">
        <w:rPr>
          <w:sz w:val="28"/>
          <w:szCs w:val="28"/>
        </w:rPr>
        <w:t>а</w:t>
      </w:r>
      <w:r w:rsidRPr="00670A65">
        <w:rPr>
          <w:sz w:val="28"/>
          <w:szCs w:val="28"/>
        </w:rPr>
        <w:t>лизированными сообщениями путем подстановки значений в шаблоны, и отпра</w:t>
      </w:r>
      <w:r w:rsidRPr="00670A65">
        <w:rPr>
          <w:sz w:val="28"/>
          <w:szCs w:val="28"/>
        </w:rPr>
        <w:t>в</w:t>
      </w:r>
      <w:r w:rsidRPr="00670A65">
        <w:rPr>
          <w:sz w:val="28"/>
          <w:szCs w:val="28"/>
        </w:rPr>
        <w:t>ляет уведомления через WebSocket подключенным клиентам, используя кэшир</w:t>
      </w:r>
      <w:r w:rsidRPr="00670A65">
        <w:rPr>
          <w:sz w:val="28"/>
          <w:szCs w:val="28"/>
        </w:rPr>
        <w:t>о</w:t>
      </w:r>
      <w:r w:rsidRPr="00670A65">
        <w:rPr>
          <w:sz w:val="28"/>
          <w:szCs w:val="28"/>
        </w:rPr>
        <w:t xml:space="preserve">вание в Redis для оптимизации производительности и предотвращения повторной обработки одинаковых событий в короткий промежуток времени. </w:t>
      </w:r>
    </w:p>
    <w:p w:rsidR="009C611B" w:rsidRDefault="00670A65" w:rsidP="00BD6C9D">
      <w:pPr>
        <w:pStyle w:val="ds-markdown-paragraph"/>
        <w:spacing w:before="0" w:beforeAutospacing="0" w:after="0" w:afterAutospacing="0"/>
        <w:ind w:firstLine="709"/>
        <w:jc w:val="both"/>
        <w:rPr>
          <w:sz w:val="28"/>
          <w:szCs w:val="28"/>
        </w:rPr>
      </w:pPr>
      <w:r w:rsidRPr="00670A65">
        <w:rPr>
          <w:sz w:val="28"/>
          <w:szCs w:val="28"/>
        </w:rPr>
        <w:t>Маршруты API организованы непосредственно в server.ts без выделения о</w:t>
      </w:r>
      <w:r w:rsidRPr="00670A65">
        <w:rPr>
          <w:sz w:val="28"/>
          <w:szCs w:val="28"/>
        </w:rPr>
        <w:t>т</w:t>
      </w:r>
      <w:r w:rsidRPr="00670A65">
        <w:rPr>
          <w:sz w:val="28"/>
          <w:szCs w:val="28"/>
        </w:rPr>
        <w:t>дельных файлов контроллеров для упрощения структуры проекта, но с четким л</w:t>
      </w:r>
      <w:r w:rsidRPr="00670A65">
        <w:rPr>
          <w:sz w:val="28"/>
          <w:szCs w:val="28"/>
        </w:rPr>
        <w:t>о</w:t>
      </w:r>
      <w:r w:rsidRPr="00670A65">
        <w:rPr>
          <w:sz w:val="28"/>
          <w:szCs w:val="28"/>
        </w:rPr>
        <w:t>гическим разделением по ресурсам и версионированию: /auth для операций ауте</w:t>
      </w:r>
      <w:r w:rsidRPr="00670A65">
        <w:rPr>
          <w:sz w:val="28"/>
          <w:szCs w:val="28"/>
        </w:rPr>
        <w:t>н</w:t>
      </w:r>
      <w:r w:rsidRPr="00670A65">
        <w:rPr>
          <w:sz w:val="28"/>
          <w:szCs w:val="28"/>
        </w:rPr>
        <w:t>тификации (login, register), /users для CRUD-операций с пользователями, /devices для управления устройствами, /metrics для работы с метриками, /readings для приема и получения показаний, /alerts для алертов и управления их статусом, /alerts/rule</w:t>
      </w:r>
      <w:r w:rsidR="002E545C">
        <w:rPr>
          <w:sz w:val="28"/>
          <w:szCs w:val="28"/>
        </w:rPr>
        <w:t xml:space="preserve">s для правил генерации алертов </w:t>
      </w:r>
      <w:r w:rsidRPr="00670A65">
        <w:rPr>
          <w:sz w:val="28"/>
          <w:szCs w:val="28"/>
        </w:rPr>
        <w:t>и /dashboards для агрегированных да</w:t>
      </w:r>
      <w:r w:rsidRPr="00670A65">
        <w:rPr>
          <w:sz w:val="28"/>
          <w:szCs w:val="28"/>
        </w:rPr>
        <w:t>н</w:t>
      </w:r>
      <w:r w:rsidRPr="00670A65">
        <w:rPr>
          <w:sz w:val="28"/>
          <w:szCs w:val="28"/>
        </w:rPr>
        <w:t>ных. Каждый маршрут включает многоуровневую валидацию входящих данных с помощью библиотеки Zod, которая проверяет типы, обязательность полей, форм</w:t>
      </w:r>
      <w:r w:rsidRPr="00670A65">
        <w:rPr>
          <w:sz w:val="28"/>
          <w:szCs w:val="28"/>
        </w:rPr>
        <w:t>а</w:t>
      </w:r>
      <w:r w:rsidRPr="00670A65">
        <w:rPr>
          <w:sz w:val="28"/>
          <w:szCs w:val="28"/>
        </w:rPr>
        <w:t>ты и допустимые значения, проверку прав доступа с учетом роли пользователя и владения ресурсами, бизнес-логику обработки запроса с транзакциями Prisma для обеспечения атомарности операций, и обработку ошибок с возвратом структур</w:t>
      </w:r>
      <w:r w:rsidRPr="00670A65">
        <w:rPr>
          <w:sz w:val="28"/>
          <w:szCs w:val="28"/>
        </w:rPr>
        <w:t>и</w:t>
      </w:r>
      <w:r w:rsidRPr="00670A65">
        <w:rPr>
          <w:sz w:val="28"/>
          <w:szCs w:val="28"/>
        </w:rPr>
        <w:t>рованных JSON-ответов в едином формате, содержащем код ошибки, человекоч</w:t>
      </w:r>
      <w:r w:rsidRPr="00670A65">
        <w:rPr>
          <w:sz w:val="28"/>
          <w:szCs w:val="28"/>
        </w:rPr>
        <w:t>и</w:t>
      </w:r>
      <w:r w:rsidRPr="00670A65">
        <w:rPr>
          <w:sz w:val="28"/>
          <w:szCs w:val="28"/>
        </w:rPr>
        <w:t xml:space="preserve">таемое сообщение и детали для ошибок валидации. </w:t>
      </w:r>
    </w:p>
    <w:p w:rsidR="00670A65" w:rsidRDefault="00670A65" w:rsidP="00BD6C9D">
      <w:pPr>
        <w:pStyle w:val="ds-markdown-paragraph"/>
        <w:spacing w:before="0" w:beforeAutospacing="0" w:after="0" w:afterAutospacing="0"/>
        <w:ind w:firstLine="709"/>
        <w:jc w:val="both"/>
        <w:rPr>
          <w:sz w:val="28"/>
          <w:szCs w:val="28"/>
        </w:rPr>
      </w:pPr>
      <w:r w:rsidRPr="00670A65">
        <w:rPr>
          <w:sz w:val="28"/>
          <w:szCs w:val="28"/>
        </w:rPr>
        <w:t>Валидация данных реализована на двух уровнях: схематическая валидация с Zod проверяет типы и обязательность полей на уровне получения запроса, а би</w:t>
      </w:r>
      <w:r w:rsidRPr="00670A65">
        <w:rPr>
          <w:sz w:val="28"/>
          <w:szCs w:val="28"/>
        </w:rPr>
        <w:t>з</w:t>
      </w:r>
      <w:r w:rsidRPr="00670A65">
        <w:rPr>
          <w:sz w:val="28"/>
          <w:szCs w:val="28"/>
        </w:rPr>
        <w:t>нес-валидация в обработчиках проверяет существование ссылочных сущностей, соответствие бизнес-правилам (например, что пользователь может управлять тол</w:t>
      </w:r>
      <w:r w:rsidRPr="00670A65">
        <w:rPr>
          <w:sz w:val="28"/>
          <w:szCs w:val="28"/>
        </w:rPr>
        <w:t>ь</w:t>
      </w:r>
      <w:r w:rsidRPr="00670A65">
        <w:rPr>
          <w:sz w:val="28"/>
          <w:szCs w:val="28"/>
        </w:rPr>
        <w:t>ко своими устройствами) и уникальность данных.</w:t>
      </w:r>
    </w:p>
    <w:p w:rsidR="00A769C4" w:rsidRPr="00A769C4" w:rsidRDefault="00A769C4" w:rsidP="004635B6">
      <w:pPr>
        <w:pStyle w:val="1"/>
        <w:numPr>
          <w:ilvl w:val="0"/>
          <w:numId w:val="11"/>
        </w:numPr>
        <w:spacing w:after="240"/>
        <w:ind w:left="0" w:firstLine="709"/>
        <w:rPr>
          <w:rFonts w:ascii="Times New Roman" w:hAnsi="Times New Roman" w:cs="Times New Roman"/>
          <w:color w:val="auto"/>
        </w:rPr>
      </w:pPr>
      <w:bookmarkStart w:id="19" w:name="_Toc218546891"/>
      <w:r w:rsidRPr="00A769C4">
        <w:rPr>
          <w:rStyle w:val="ae"/>
          <w:rFonts w:ascii="Times New Roman" w:hAnsi="Times New Roman" w:cs="Times New Roman"/>
          <w:color w:val="auto"/>
          <w:sz w:val="28"/>
          <w:szCs w:val="28"/>
        </w:rPr>
        <w:t>Фронтенд</w:t>
      </w:r>
      <w:bookmarkEnd w:id="19"/>
    </w:p>
    <w:p w:rsidR="009C611B" w:rsidRDefault="002E545C" w:rsidP="00A769C4">
      <w:pPr>
        <w:pStyle w:val="ds-markdown-paragraph"/>
        <w:spacing w:before="0" w:beforeAutospacing="0" w:after="240" w:afterAutospacing="0"/>
        <w:ind w:firstLine="709"/>
        <w:jc w:val="both"/>
        <w:rPr>
          <w:sz w:val="28"/>
          <w:szCs w:val="28"/>
        </w:rPr>
      </w:pPr>
      <w:r>
        <w:rPr>
          <w:sz w:val="28"/>
          <w:szCs w:val="28"/>
        </w:rPr>
        <w:t>Работа</w:t>
      </w:r>
      <w:r w:rsidR="00670A65" w:rsidRPr="00670A65">
        <w:rPr>
          <w:sz w:val="28"/>
          <w:szCs w:val="28"/>
        </w:rPr>
        <w:t xml:space="preserve"> фронтенда строится вокруг концепции страниц и компонентов, управляемых декларативной маршрутизацией React Router версии 6, с разделением </w:t>
      </w:r>
      <w:r w:rsidR="00670A65" w:rsidRPr="00670A65">
        <w:rPr>
          <w:sz w:val="28"/>
          <w:szCs w:val="28"/>
        </w:rPr>
        <w:lastRenderedPageBreak/>
        <w:t>на публичные и защищенные маршруты, поддерживающее ролевую модель дост</w:t>
      </w:r>
      <w:r w:rsidR="00670A65" w:rsidRPr="00670A65">
        <w:rPr>
          <w:sz w:val="28"/>
          <w:szCs w:val="28"/>
        </w:rPr>
        <w:t>у</w:t>
      </w:r>
      <w:r w:rsidR="00670A65" w:rsidRPr="00670A65">
        <w:rPr>
          <w:sz w:val="28"/>
          <w:szCs w:val="28"/>
        </w:rPr>
        <w:t xml:space="preserve">па. </w:t>
      </w:r>
    </w:p>
    <w:p w:rsidR="009C611B" w:rsidRDefault="00670A65" w:rsidP="004635B6">
      <w:pPr>
        <w:pStyle w:val="ds-markdown-paragraph"/>
        <w:numPr>
          <w:ilvl w:val="0"/>
          <w:numId w:val="7"/>
        </w:numPr>
        <w:spacing w:before="0" w:beforeAutospacing="0" w:after="0" w:afterAutospacing="0"/>
        <w:ind w:left="0" w:firstLine="709"/>
        <w:jc w:val="both"/>
        <w:rPr>
          <w:sz w:val="28"/>
          <w:szCs w:val="28"/>
        </w:rPr>
      </w:pPr>
      <w:r w:rsidRPr="00670A65">
        <w:rPr>
          <w:sz w:val="28"/>
          <w:szCs w:val="28"/>
        </w:rPr>
        <w:t xml:space="preserve">Основной компонент App.tsx определяет структуру маршрутизации приложения, включая защищенные маршруты через компоненты-обертки PrivateRoute и AdminRoute, которые проверяют наличие JWT-токена в localStorage и роль пользователя соответственно, выполняя перенаправление на страницу входа при отсутствии авторизации или на обычный дашборд при недостаточных правах. </w:t>
      </w:r>
    </w:p>
    <w:p w:rsidR="009C611B" w:rsidRDefault="00670A65" w:rsidP="004635B6">
      <w:pPr>
        <w:pStyle w:val="ds-markdown-paragraph"/>
        <w:numPr>
          <w:ilvl w:val="0"/>
          <w:numId w:val="7"/>
        </w:numPr>
        <w:spacing w:before="0" w:beforeAutospacing="0" w:after="0" w:afterAutospacing="0"/>
        <w:ind w:left="0" w:firstLine="709"/>
        <w:jc w:val="both"/>
        <w:rPr>
          <w:sz w:val="28"/>
          <w:szCs w:val="28"/>
        </w:rPr>
      </w:pPr>
      <w:r w:rsidRPr="00670A65">
        <w:rPr>
          <w:sz w:val="28"/>
          <w:szCs w:val="28"/>
        </w:rPr>
        <w:t>Страница входа LoginPage.tsx предоставляет форму аутентификации с двухсторонней валидацией полей через React Hook Form и Zod, обработкой ош</w:t>
      </w:r>
      <w:r w:rsidRPr="00670A65">
        <w:rPr>
          <w:sz w:val="28"/>
          <w:szCs w:val="28"/>
        </w:rPr>
        <w:t>и</w:t>
      </w:r>
      <w:r w:rsidRPr="00670A65">
        <w:rPr>
          <w:sz w:val="28"/>
          <w:szCs w:val="28"/>
        </w:rPr>
        <w:t xml:space="preserve">бок сетевых запросов, индикацией загрузки и сохранением полученных токенов и информации о пользователе в localStorage для последующего использования во всех запросах к API. </w:t>
      </w:r>
    </w:p>
    <w:p w:rsidR="009C611B" w:rsidRDefault="00670A65" w:rsidP="004635B6">
      <w:pPr>
        <w:pStyle w:val="ds-markdown-paragraph"/>
        <w:numPr>
          <w:ilvl w:val="0"/>
          <w:numId w:val="7"/>
        </w:numPr>
        <w:spacing w:before="0" w:beforeAutospacing="0" w:after="0" w:afterAutospacing="0"/>
        <w:ind w:left="0" w:firstLine="709"/>
        <w:jc w:val="both"/>
        <w:rPr>
          <w:sz w:val="28"/>
          <w:szCs w:val="28"/>
        </w:rPr>
      </w:pPr>
      <w:r w:rsidRPr="00670A65">
        <w:rPr>
          <w:sz w:val="28"/>
          <w:szCs w:val="28"/>
        </w:rPr>
        <w:t>Основная панель управления Dashboard.tsx является центральным и</w:t>
      </w:r>
      <w:r w:rsidRPr="00670A65">
        <w:rPr>
          <w:sz w:val="28"/>
          <w:szCs w:val="28"/>
        </w:rPr>
        <w:t>н</w:t>
      </w:r>
      <w:r w:rsidRPr="00670A65">
        <w:rPr>
          <w:sz w:val="28"/>
          <w:szCs w:val="28"/>
        </w:rPr>
        <w:t>терфейсом для пользователей и включает несколько ключевых компонентов: с</w:t>
      </w:r>
      <w:r w:rsidRPr="00670A65">
        <w:rPr>
          <w:sz w:val="28"/>
          <w:szCs w:val="28"/>
        </w:rPr>
        <w:t>е</w:t>
      </w:r>
      <w:r w:rsidRPr="00670A65">
        <w:rPr>
          <w:sz w:val="28"/>
          <w:szCs w:val="28"/>
        </w:rPr>
        <w:t>лектор устройств с фильтрацией и пагинацией, визуализацию показаний в виде и</w:t>
      </w:r>
      <w:r w:rsidRPr="00670A65">
        <w:rPr>
          <w:sz w:val="28"/>
          <w:szCs w:val="28"/>
        </w:rPr>
        <w:t>н</w:t>
      </w:r>
      <w:r w:rsidRPr="00670A65">
        <w:rPr>
          <w:sz w:val="28"/>
          <w:szCs w:val="28"/>
        </w:rPr>
        <w:t xml:space="preserve">терактивных графиков с использованием библиотеки Chart.js и оберткой react-chartjs-2, таблицу алертов с возможностью изменения их статуса через API вызовы, панель агрегированной статистики с подсчетом устройств, метрик и активных алертов, и журнал событий с временными метками. </w:t>
      </w:r>
    </w:p>
    <w:p w:rsidR="002E545C" w:rsidRDefault="00670A65" w:rsidP="004635B6">
      <w:pPr>
        <w:pStyle w:val="ds-markdown-paragraph"/>
        <w:numPr>
          <w:ilvl w:val="0"/>
          <w:numId w:val="7"/>
        </w:numPr>
        <w:spacing w:before="0" w:beforeAutospacing="0" w:after="0" w:afterAutospacing="0"/>
        <w:ind w:left="0" w:firstLine="709"/>
        <w:jc w:val="both"/>
        <w:rPr>
          <w:sz w:val="28"/>
          <w:szCs w:val="28"/>
        </w:rPr>
      </w:pPr>
      <w:r w:rsidRPr="00670A65">
        <w:rPr>
          <w:sz w:val="28"/>
          <w:szCs w:val="28"/>
        </w:rPr>
        <w:t>Для администраторов предусмотрена отдельная многостраничная п</w:t>
      </w:r>
      <w:r w:rsidRPr="00670A65">
        <w:rPr>
          <w:sz w:val="28"/>
          <w:szCs w:val="28"/>
        </w:rPr>
        <w:t>а</w:t>
      </w:r>
      <w:r w:rsidRPr="00670A65">
        <w:rPr>
          <w:sz w:val="28"/>
          <w:szCs w:val="28"/>
        </w:rPr>
        <w:t>нель AdminDashboard.tsx с вкладками для управления пользователями (UsersPage.tsx — просмотр, создание, редактирование, удаление), устройствами (DevicesPage.tsx — привязка к владельцам, настройка параметров), метриками (MetricsPage.tsx — создание измеримых параметров с единицами) и правилами алертов (AlertRulesPage.tsx — конфигурация условий, порогов, уровней и шабл</w:t>
      </w:r>
      <w:r w:rsidRPr="00670A65">
        <w:rPr>
          <w:sz w:val="28"/>
          <w:szCs w:val="28"/>
        </w:rPr>
        <w:t>о</w:t>
      </w:r>
      <w:r w:rsidRPr="00670A65">
        <w:rPr>
          <w:sz w:val="28"/>
          <w:szCs w:val="28"/>
        </w:rPr>
        <w:t>нов сообщений). Управление состоянием в приложении реализовано через комб</w:t>
      </w:r>
      <w:r w:rsidRPr="00670A65">
        <w:rPr>
          <w:sz w:val="28"/>
          <w:szCs w:val="28"/>
        </w:rPr>
        <w:t>и</w:t>
      </w:r>
      <w:r w:rsidRPr="00670A65">
        <w:rPr>
          <w:sz w:val="28"/>
          <w:szCs w:val="28"/>
        </w:rPr>
        <w:t>нацию локального состояния React (useState, useEffect, useRef) для данных инте</w:t>
      </w:r>
      <w:r w:rsidRPr="00670A65">
        <w:rPr>
          <w:sz w:val="28"/>
          <w:szCs w:val="28"/>
        </w:rPr>
        <w:t>р</w:t>
      </w:r>
      <w:r w:rsidRPr="00670A65">
        <w:rPr>
          <w:sz w:val="28"/>
          <w:szCs w:val="28"/>
        </w:rPr>
        <w:t>фейса, таких как выбранные устройства и метрики, загруженные данные и состо</w:t>
      </w:r>
      <w:r w:rsidRPr="00670A65">
        <w:rPr>
          <w:sz w:val="28"/>
          <w:szCs w:val="28"/>
        </w:rPr>
        <w:t>я</w:t>
      </w:r>
      <w:r w:rsidRPr="00670A65">
        <w:rPr>
          <w:sz w:val="28"/>
          <w:szCs w:val="28"/>
        </w:rPr>
        <w:t>ние загрузки, и неявного контекста аутентификации, хранящего информацию о т</w:t>
      </w:r>
      <w:r w:rsidRPr="00670A65">
        <w:rPr>
          <w:sz w:val="28"/>
          <w:szCs w:val="28"/>
        </w:rPr>
        <w:t>е</w:t>
      </w:r>
      <w:r w:rsidRPr="00670A65">
        <w:rPr>
          <w:sz w:val="28"/>
          <w:szCs w:val="28"/>
        </w:rPr>
        <w:t xml:space="preserve">кущем пользователе в localStorage. </w:t>
      </w:r>
    </w:p>
    <w:p w:rsidR="00670A65" w:rsidRDefault="00670A65" w:rsidP="00BD6C9D">
      <w:pPr>
        <w:pStyle w:val="ds-markdown-paragraph"/>
        <w:spacing w:before="0" w:beforeAutospacing="0" w:after="0" w:afterAutospacing="0"/>
        <w:ind w:firstLine="709"/>
        <w:jc w:val="both"/>
        <w:rPr>
          <w:sz w:val="28"/>
          <w:szCs w:val="28"/>
        </w:rPr>
      </w:pPr>
      <w:r w:rsidRPr="00670A65">
        <w:rPr>
          <w:sz w:val="28"/>
          <w:szCs w:val="28"/>
        </w:rPr>
        <w:t>Для взаимодействия с API используется стандартный fetch с автоматическим добавлением JWT-токена из localStorage в заголовок Authorization всех запросов, обработкой HTTP-статусов и преобразованием ошибок в понятные пользователю сообщения. Все компоненты стилизованы с использованием CSS-модулей из папки styles, разделенных по функциональности (layout.css для сетки и расположения, forms.css для элементов ввода, buttons.css для кнопок, alerts.css для уведомлений, variables.css для цветовых тем и размеров), обеспечивая единообразие интерфейса и адаптивность для различных размеров экранов.</w:t>
      </w:r>
    </w:p>
    <w:p w:rsidR="00A769C4" w:rsidRPr="00A769C4" w:rsidRDefault="00A769C4" w:rsidP="004635B6">
      <w:pPr>
        <w:pStyle w:val="1"/>
        <w:numPr>
          <w:ilvl w:val="0"/>
          <w:numId w:val="11"/>
        </w:numPr>
        <w:spacing w:after="240"/>
        <w:ind w:left="0" w:firstLine="709"/>
        <w:rPr>
          <w:rFonts w:ascii="Times New Roman" w:hAnsi="Times New Roman" w:cs="Times New Roman"/>
          <w:color w:val="auto"/>
        </w:rPr>
      </w:pPr>
      <w:bookmarkStart w:id="20" w:name="_Toc218546892"/>
      <w:r w:rsidRPr="00A769C4">
        <w:rPr>
          <w:rStyle w:val="ae"/>
          <w:rFonts w:ascii="Times New Roman" w:hAnsi="Times New Roman" w:cs="Times New Roman"/>
          <w:color w:val="auto"/>
          <w:sz w:val="28"/>
          <w:szCs w:val="28"/>
          <w:lang w:val="en-US"/>
        </w:rPr>
        <w:t>API-спецификация</w:t>
      </w:r>
      <w:bookmarkEnd w:id="20"/>
    </w:p>
    <w:p w:rsidR="00670A65" w:rsidRDefault="00670A65" w:rsidP="00A769C4">
      <w:pPr>
        <w:pStyle w:val="ds-markdown-paragraph"/>
        <w:spacing w:before="0" w:beforeAutospacing="0" w:after="240" w:afterAutospacing="0"/>
        <w:ind w:firstLine="709"/>
        <w:jc w:val="both"/>
        <w:rPr>
          <w:sz w:val="28"/>
          <w:szCs w:val="28"/>
        </w:rPr>
      </w:pPr>
      <w:r w:rsidRPr="00670A65">
        <w:rPr>
          <w:sz w:val="28"/>
          <w:szCs w:val="28"/>
        </w:rPr>
        <w:t>API-спецификация системы охватывает все необходимые операции для по</w:t>
      </w:r>
      <w:r w:rsidRPr="00670A65">
        <w:rPr>
          <w:sz w:val="28"/>
          <w:szCs w:val="28"/>
        </w:rPr>
        <w:t>л</w:t>
      </w:r>
      <w:r w:rsidRPr="00670A65">
        <w:rPr>
          <w:sz w:val="28"/>
          <w:szCs w:val="28"/>
        </w:rPr>
        <w:t xml:space="preserve">ноценной работы с экосистемой умного дома, обеспечивая RESTful интерфейс с согласованными conventions и подробной обработкой ошибок. Эндпоинт POST </w:t>
      </w:r>
      <w:r w:rsidRPr="00670A65">
        <w:rPr>
          <w:sz w:val="28"/>
          <w:szCs w:val="28"/>
        </w:rPr>
        <w:lastRenderedPageBreak/>
        <w:t>/auth/login принимает объект с обязательными полями username (строка, только б</w:t>
      </w:r>
      <w:r w:rsidRPr="00670A65">
        <w:rPr>
          <w:sz w:val="28"/>
          <w:szCs w:val="28"/>
        </w:rPr>
        <w:t>у</w:t>
      </w:r>
      <w:r w:rsidRPr="00670A65">
        <w:rPr>
          <w:sz w:val="28"/>
          <w:szCs w:val="28"/>
        </w:rPr>
        <w:t>квы) и password (строка), валидирует учетные данные, и при успехе возвращает JSON с JWT access-токеном, информацией о пользователе (id, username, role) и ст</w:t>
      </w:r>
      <w:r w:rsidRPr="00670A65">
        <w:rPr>
          <w:sz w:val="28"/>
          <w:szCs w:val="28"/>
        </w:rPr>
        <w:t>а</w:t>
      </w:r>
      <w:r w:rsidRPr="00670A65">
        <w:rPr>
          <w:sz w:val="28"/>
          <w:szCs w:val="28"/>
        </w:rPr>
        <w:t>тусом 200, либо ошибку 401 с сообщением "Invalid credentials" при неверных уче</w:t>
      </w:r>
      <w:r w:rsidRPr="00670A65">
        <w:rPr>
          <w:sz w:val="28"/>
          <w:szCs w:val="28"/>
        </w:rPr>
        <w:t>т</w:t>
      </w:r>
      <w:r w:rsidRPr="00670A65">
        <w:rPr>
          <w:sz w:val="28"/>
          <w:szCs w:val="28"/>
        </w:rPr>
        <w:t>ных данных. POST /auth/register позволяет администратору создавать новых пол</w:t>
      </w:r>
      <w:r w:rsidRPr="00670A65">
        <w:rPr>
          <w:sz w:val="28"/>
          <w:szCs w:val="28"/>
        </w:rPr>
        <w:t>ь</w:t>
      </w:r>
      <w:r w:rsidRPr="00670A65">
        <w:rPr>
          <w:sz w:val="28"/>
          <w:szCs w:val="28"/>
        </w:rPr>
        <w:t>зователей с обязательными полями username, password и опциональным role (по умолчанию 'user'), возвращает статус 201 и созданного пользователя без пароля, либо ошибку 400 с деталями валидации или 409 при дублировании имени. GET /users доступен только администраторам и возвращает пагинированный список пользователей с поддержкой параметров запроса page, limit, role, username (для п</w:t>
      </w:r>
      <w:r w:rsidRPr="00670A65">
        <w:rPr>
          <w:sz w:val="28"/>
          <w:szCs w:val="28"/>
        </w:rPr>
        <w:t>о</w:t>
      </w:r>
      <w:r w:rsidRPr="00670A65">
        <w:rPr>
          <w:sz w:val="28"/>
          <w:szCs w:val="28"/>
        </w:rPr>
        <w:t>иска), в формате {status: "ok", data: [...], total: number, page: number, limit: number}. POST /users также требует прав администратора, создает нового пользователя с в</w:t>
      </w:r>
      <w:r w:rsidRPr="00670A65">
        <w:rPr>
          <w:sz w:val="28"/>
          <w:szCs w:val="28"/>
        </w:rPr>
        <w:t>а</w:t>
      </w:r>
      <w:r w:rsidRPr="00670A65">
        <w:rPr>
          <w:sz w:val="28"/>
          <w:szCs w:val="28"/>
        </w:rPr>
        <w:t>лидацией уникальности имени и возвращает статус 201. Для работы с устройств</w:t>
      </w:r>
      <w:r w:rsidRPr="00670A65">
        <w:rPr>
          <w:sz w:val="28"/>
          <w:szCs w:val="28"/>
        </w:rPr>
        <w:t>а</w:t>
      </w:r>
      <w:r w:rsidRPr="00670A65">
        <w:rPr>
          <w:sz w:val="28"/>
          <w:szCs w:val="28"/>
        </w:rPr>
        <w:t>ми GET /devices возвращает список устройств с фильтрацией по параметрам owner_id, name, location, type, при этом обычные пользователи видят только свои устройства благодаря middleware авторизации, который автоматически добавляет условие owner_id = currentUserId в запрос. POST /devices позволяет создавать н</w:t>
      </w:r>
      <w:r w:rsidRPr="00670A65">
        <w:rPr>
          <w:sz w:val="28"/>
          <w:szCs w:val="28"/>
        </w:rPr>
        <w:t>о</w:t>
      </w:r>
      <w:r w:rsidRPr="00670A65">
        <w:rPr>
          <w:sz w:val="28"/>
          <w:szCs w:val="28"/>
        </w:rPr>
        <w:t>вые устройства с обязательными полями name и owner_id. Эндпоинты для метрик GET /metrics и POST /metrics работают аналогично, но с привязкой к конкретным устройствам через device_id, с дополнительной проверкой, что текущий пользов</w:t>
      </w:r>
      <w:r w:rsidRPr="00670A65">
        <w:rPr>
          <w:sz w:val="28"/>
          <w:szCs w:val="28"/>
        </w:rPr>
        <w:t>а</w:t>
      </w:r>
      <w:r w:rsidRPr="00670A65">
        <w:rPr>
          <w:sz w:val="28"/>
          <w:szCs w:val="28"/>
        </w:rPr>
        <w:t>тель имеет доступ к указанному устройству. Критически важный эндпоинт POST /readings принимает массив показаний для массовой загрузки в формате [{metric_id, timestamp, value}, ...], валидирует каждую запись, проверяет права до</w:t>
      </w:r>
      <w:r w:rsidRPr="00670A65">
        <w:rPr>
          <w:sz w:val="28"/>
          <w:szCs w:val="28"/>
        </w:rPr>
        <w:t>с</w:t>
      </w:r>
      <w:r w:rsidRPr="00670A65">
        <w:rPr>
          <w:sz w:val="28"/>
          <w:szCs w:val="28"/>
        </w:rPr>
        <w:t>тупа к соответствующим метрикам, сохраняет валидные показания в рамках тра</w:t>
      </w:r>
      <w:r w:rsidRPr="00670A65">
        <w:rPr>
          <w:sz w:val="28"/>
          <w:szCs w:val="28"/>
        </w:rPr>
        <w:t>н</w:t>
      </w:r>
      <w:r w:rsidRPr="00670A65">
        <w:rPr>
          <w:sz w:val="28"/>
          <w:szCs w:val="28"/>
        </w:rPr>
        <w:t>закции и запускает асинхронную проверку правил алертов через alertsEngine, во</w:t>
      </w:r>
      <w:r w:rsidRPr="00670A65">
        <w:rPr>
          <w:sz w:val="28"/>
          <w:szCs w:val="28"/>
        </w:rPr>
        <w:t>з</w:t>
      </w:r>
      <w:r w:rsidRPr="00670A65">
        <w:rPr>
          <w:sz w:val="28"/>
          <w:szCs w:val="28"/>
        </w:rPr>
        <w:t>вращая статус 202 с количеством принятых и отклоненных записей. GET /alerts возвращает список алертов с поддержкой фильтрации по device_id, metric_id, level, status, с автоматическим ограничением области видимости для обычных пользов</w:t>
      </w:r>
      <w:r w:rsidRPr="00670A65">
        <w:rPr>
          <w:sz w:val="28"/>
          <w:szCs w:val="28"/>
        </w:rPr>
        <w:t>а</w:t>
      </w:r>
      <w:r w:rsidRPr="00670A65">
        <w:rPr>
          <w:sz w:val="28"/>
          <w:szCs w:val="28"/>
        </w:rPr>
        <w:t>телей. POST /alerts/:id/ack позволяет пользователям отмечать алерты как подтве</w:t>
      </w:r>
      <w:r w:rsidRPr="00670A65">
        <w:rPr>
          <w:sz w:val="28"/>
          <w:szCs w:val="28"/>
        </w:rPr>
        <w:t>р</w:t>
      </w:r>
      <w:r w:rsidRPr="00670A65">
        <w:rPr>
          <w:sz w:val="28"/>
          <w:szCs w:val="28"/>
        </w:rPr>
        <w:t>жденные, изменяя статус с 'new' на 'acknowledged', с проверкой что алерт прина</w:t>
      </w:r>
      <w:r w:rsidRPr="00670A65">
        <w:rPr>
          <w:sz w:val="28"/>
          <w:szCs w:val="28"/>
        </w:rPr>
        <w:t>д</w:t>
      </w:r>
      <w:r w:rsidRPr="00670A65">
        <w:rPr>
          <w:sz w:val="28"/>
          <w:szCs w:val="28"/>
        </w:rPr>
        <w:t>лежит устройству пользователя или пользователь является администратором. POST /alerts/:id/close позволяет закрывать алерты, устанавливая статус 'closed'. Для правил алертов предусмотрены полные CRUD-операции через /alerts/rules, досту</w:t>
      </w:r>
      <w:r w:rsidRPr="00670A65">
        <w:rPr>
          <w:sz w:val="28"/>
          <w:szCs w:val="28"/>
        </w:rPr>
        <w:t>п</w:t>
      </w:r>
      <w:r w:rsidRPr="00670A65">
        <w:rPr>
          <w:sz w:val="28"/>
          <w:szCs w:val="28"/>
        </w:rPr>
        <w:t xml:space="preserve">ные только администраторам, </w:t>
      </w:r>
      <w:r w:rsidR="00ED6116">
        <w:rPr>
          <w:sz w:val="28"/>
          <w:szCs w:val="28"/>
        </w:rPr>
        <w:t>с валидацией условий и порогов.</w:t>
      </w:r>
    </w:p>
    <w:p w:rsidR="00A769C4" w:rsidRPr="00A769C4" w:rsidRDefault="00A769C4" w:rsidP="004635B6">
      <w:pPr>
        <w:pStyle w:val="1"/>
        <w:numPr>
          <w:ilvl w:val="0"/>
          <w:numId w:val="11"/>
        </w:numPr>
        <w:spacing w:after="240"/>
        <w:ind w:left="0" w:firstLine="709"/>
        <w:rPr>
          <w:rFonts w:ascii="Times New Roman" w:hAnsi="Times New Roman" w:cs="Times New Roman"/>
          <w:color w:val="auto"/>
        </w:rPr>
      </w:pPr>
      <w:bookmarkStart w:id="21" w:name="_Toc218546893"/>
      <w:r w:rsidRPr="00A769C4">
        <w:rPr>
          <w:rStyle w:val="ae"/>
          <w:rFonts w:ascii="Times New Roman" w:hAnsi="Times New Roman" w:cs="Times New Roman"/>
          <w:color w:val="auto"/>
          <w:sz w:val="28"/>
          <w:szCs w:val="28"/>
        </w:rPr>
        <w:t>Модель данных</w:t>
      </w:r>
      <w:bookmarkEnd w:id="21"/>
    </w:p>
    <w:p w:rsidR="00E97C8F" w:rsidRDefault="00670A65" w:rsidP="00A769C4">
      <w:pPr>
        <w:pStyle w:val="ds-markdown-paragraph"/>
        <w:spacing w:before="0" w:beforeAutospacing="0" w:after="240" w:afterAutospacing="0"/>
        <w:ind w:firstLine="709"/>
        <w:jc w:val="both"/>
        <w:rPr>
          <w:sz w:val="28"/>
          <w:szCs w:val="28"/>
        </w:rPr>
      </w:pPr>
      <w:r w:rsidRPr="00670A65">
        <w:rPr>
          <w:sz w:val="28"/>
          <w:szCs w:val="28"/>
        </w:rPr>
        <w:t>Модель данных реализована в PostgreSQL через декларативную Prisma Schema и включает семь основных таблиц с соответствующими индексами, огр</w:t>
      </w:r>
      <w:r w:rsidRPr="00670A65">
        <w:rPr>
          <w:sz w:val="28"/>
          <w:szCs w:val="28"/>
        </w:rPr>
        <w:t>а</w:t>
      </w:r>
      <w:r w:rsidRPr="00670A65">
        <w:rPr>
          <w:sz w:val="28"/>
          <w:szCs w:val="28"/>
        </w:rPr>
        <w:t>ничениями целостности и каскадными действиями, оптимизированными для т</w:t>
      </w:r>
      <w:r w:rsidRPr="00670A65">
        <w:rPr>
          <w:sz w:val="28"/>
          <w:szCs w:val="28"/>
        </w:rPr>
        <w:t>и</w:t>
      </w:r>
      <w:r w:rsidRPr="00670A65">
        <w:rPr>
          <w:sz w:val="28"/>
          <w:szCs w:val="28"/>
        </w:rPr>
        <w:t>пичных сценариев использования системы.</w:t>
      </w:r>
    </w:p>
    <w:p w:rsidR="00E97C8F" w:rsidRDefault="004D551C" w:rsidP="00E97C8F">
      <w:pPr>
        <w:pStyle w:val="ds-markdown-paragraph"/>
        <w:spacing w:before="0" w:beforeAutospacing="0" w:after="0" w:afterAutospacing="0" w:line="360" w:lineRule="auto"/>
        <w:jc w:val="center"/>
        <w:rPr>
          <w:sz w:val="28"/>
          <w:szCs w:val="28"/>
        </w:rPr>
      </w:pPr>
      <w:r w:rsidRPr="00E30029">
        <w:rPr>
          <w:sz w:val="28"/>
          <w:szCs w:val="28"/>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8.4pt;height:430.8pt">
            <v:imagedata r:id="rId13" o:title="deepseek_mermaid_20260102_e20296(1)"/>
          </v:shape>
        </w:pict>
      </w:r>
    </w:p>
    <w:p w:rsidR="00E97C8F" w:rsidRDefault="00E97C8F" w:rsidP="0074126F">
      <w:pPr>
        <w:pStyle w:val="ds-markdown-paragraph"/>
        <w:spacing w:before="0" w:beforeAutospacing="0" w:after="0" w:afterAutospacing="0" w:line="360" w:lineRule="auto"/>
        <w:ind w:firstLine="709"/>
        <w:jc w:val="center"/>
        <w:rPr>
          <w:sz w:val="28"/>
          <w:szCs w:val="28"/>
        </w:rPr>
      </w:pPr>
      <w:r w:rsidRPr="00D83E81">
        <w:rPr>
          <w:sz w:val="28"/>
          <w:szCs w:val="28"/>
        </w:rPr>
        <w:t xml:space="preserve">Рисунок </w:t>
      </w:r>
      <w:r>
        <w:rPr>
          <w:sz w:val="28"/>
          <w:szCs w:val="28"/>
        </w:rPr>
        <w:t>3</w:t>
      </w:r>
      <w:r w:rsidRPr="00D83E81">
        <w:rPr>
          <w:sz w:val="28"/>
          <w:szCs w:val="28"/>
        </w:rPr>
        <w:t>.</w:t>
      </w:r>
      <w:r>
        <w:rPr>
          <w:sz w:val="28"/>
          <w:szCs w:val="28"/>
        </w:rPr>
        <w:t>1</w:t>
      </w:r>
      <w:r w:rsidRPr="00D83E81">
        <w:rPr>
          <w:sz w:val="28"/>
          <w:szCs w:val="28"/>
        </w:rPr>
        <w:t xml:space="preserve"> – </w:t>
      </w:r>
      <w:r>
        <w:rPr>
          <w:sz w:val="28"/>
          <w:szCs w:val="28"/>
        </w:rPr>
        <w:t>Административная панель</w:t>
      </w:r>
    </w:p>
    <w:p w:rsidR="00670A65" w:rsidRDefault="00670A65" w:rsidP="00BD6C9D">
      <w:pPr>
        <w:pStyle w:val="ds-markdown-paragraph"/>
        <w:spacing w:before="0" w:beforeAutospacing="0" w:after="0" w:afterAutospacing="0"/>
        <w:ind w:firstLine="709"/>
        <w:jc w:val="both"/>
        <w:rPr>
          <w:sz w:val="28"/>
          <w:szCs w:val="28"/>
        </w:rPr>
      </w:pPr>
      <w:r w:rsidRPr="00670A65">
        <w:rPr>
          <w:sz w:val="28"/>
          <w:szCs w:val="28"/>
        </w:rPr>
        <w:t>Таблица users содержит поля id (UUID, первичный ключ с автогенерацией через uuid()), username (string, уникальный индекс для обеспечения уникальности имен), password_hash (string для хранения хэшированного пароля) и role (string для хранения роли 'admin', 'user' или 'service'). Таблица devices включает id (UUID, пе</w:t>
      </w:r>
      <w:r w:rsidRPr="00670A65">
        <w:rPr>
          <w:sz w:val="28"/>
          <w:szCs w:val="28"/>
        </w:rPr>
        <w:t>р</w:t>
      </w:r>
      <w:r w:rsidRPr="00670A65">
        <w:rPr>
          <w:sz w:val="28"/>
          <w:szCs w:val="28"/>
        </w:rPr>
        <w:t>вичный ключ), name (string, обязательное поле для названия устройства), description (string, nullable для опционального описания), location (string, nullable для указания местоположения), type (string, nullable для классификации типа ус</w:t>
      </w:r>
      <w:r w:rsidRPr="00670A65">
        <w:rPr>
          <w:sz w:val="28"/>
          <w:szCs w:val="28"/>
        </w:rPr>
        <w:t>т</w:t>
      </w:r>
      <w:r w:rsidRPr="00670A65">
        <w:rPr>
          <w:sz w:val="28"/>
          <w:szCs w:val="28"/>
        </w:rPr>
        <w:t>ройства), и owner_id (UUID, внешний ключ к users.id с каскадным удалением ON DELETE CASCADE). Для ускорения поиска устройств конкретного пользователя создан некластеризованный индекс на поле owner_id. Таблица metrics содержит id (UUID), device_id (UUID, внешний ключ к devices.id с каскадным удалением), name (string для названия метрики, например "temperature"), и unit (string для ед</w:t>
      </w:r>
      <w:r w:rsidRPr="00670A65">
        <w:rPr>
          <w:sz w:val="28"/>
          <w:szCs w:val="28"/>
        </w:rPr>
        <w:t>и</w:t>
      </w:r>
      <w:r w:rsidRPr="00670A65">
        <w:rPr>
          <w:sz w:val="28"/>
          <w:szCs w:val="28"/>
        </w:rPr>
        <w:t xml:space="preserve">ниц измерения, например "°C"), с индексом на device_id для быстрого поиска всех метрик устройства и составным уникальным ограничением на (device_id, name) для предотвращения дублирования метрик в пределах одного устройства. Таблица </w:t>
      </w:r>
      <w:r w:rsidRPr="00670A65">
        <w:rPr>
          <w:sz w:val="28"/>
          <w:szCs w:val="28"/>
        </w:rPr>
        <w:lastRenderedPageBreak/>
        <w:t>readings включает id (UUID), metric_id (UUID, внешний ключ к metrics.id с каска</w:t>
      </w:r>
      <w:r w:rsidRPr="00670A65">
        <w:rPr>
          <w:sz w:val="28"/>
          <w:szCs w:val="28"/>
        </w:rPr>
        <w:t>д</w:t>
      </w:r>
      <w:r w:rsidRPr="00670A65">
        <w:rPr>
          <w:sz w:val="28"/>
          <w:szCs w:val="28"/>
        </w:rPr>
        <w:t>ным удалением), timestamp (datetime с точностью до микросекунд через @db.Timestamp(6)), и value (float для числового значения показания), с составным индексом на (metric_id, timestamp DESC) для эффективной выборки исторических данных по метрике с сортировкой по времени и отдельным индексом на timestamp для запросов по временным диапазонам. Таблица alerts содержит id (UUID), metric_id (UUID, внешний ключ к metrics.id), reading_id (UUID, nullable, внешний ключ к readings.id ON DELETE SET NULL), level (string для уровня 'info', 'warning', 'critical'), status (string для статуса 'new', 'acknowledged', 'closed'), threshold (float, nullable для хранения порогового значения), message (string для текста уведомл</w:t>
      </w:r>
      <w:r w:rsidRPr="00670A65">
        <w:rPr>
          <w:sz w:val="28"/>
          <w:szCs w:val="28"/>
        </w:rPr>
        <w:t>е</w:t>
      </w:r>
      <w:r w:rsidRPr="00670A65">
        <w:rPr>
          <w:sz w:val="28"/>
          <w:szCs w:val="28"/>
        </w:rPr>
        <w:t>ния) и created_at (datetime с default now()), с индексами на metric_id для поиска алертов по метрике, status для фильтрации по статусу, created_at для сортировки по времени создания и составным индексом на (metric_id, status) для частых запросов на получение активных алертов по метрике. Таблица alert_rules включает id (UUID), metric_id (UUID, внешний ключ к metrics.id с каскадным удалением), condition (string для оператора сравнения: '&gt;', '&lt;', '&gt;=', '&lt;=', '==', '!='), threshold (float для порогового значения), level (string) и message_template (string для шаблона с</w:t>
      </w:r>
      <w:r w:rsidRPr="00670A65">
        <w:rPr>
          <w:sz w:val="28"/>
          <w:szCs w:val="28"/>
        </w:rPr>
        <w:t>о</w:t>
      </w:r>
      <w:r w:rsidRPr="00670A65">
        <w:rPr>
          <w:sz w:val="28"/>
          <w:szCs w:val="28"/>
        </w:rPr>
        <w:t>общения с плейсхолдерами), с индексом на metric_id для быстрого получения всех правил метрики. Таблица tickets содержит id (UUID), type (string для типа заявки 'add', 'edit', 'delete'), status (string для статуса обработки), object (string, nullable для типа объекта 'user', 'device', 'metric'), comment (text, nullable для подробного опис</w:t>
      </w:r>
      <w:r w:rsidRPr="00670A65">
        <w:rPr>
          <w:sz w:val="28"/>
          <w:szCs w:val="28"/>
        </w:rPr>
        <w:t>а</w:t>
      </w:r>
      <w:r w:rsidRPr="00670A65">
        <w:rPr>
          <w:sz w:val="28"/>
          <w:szCs w:val="28"/>
        </w:rPr>
        <w:t>ния), requester_id (UUID, внешний ключ к users.id), и device_id (UUID, nullable, внешний ключ к devices.id ON DELETE SET NULL), с индексами на requester_id для поиска заявок пользователя, status для фильтрации по статусу и составным и</w:t>
      </w:r>
      <w:r w:rsidRPr="00670A65">
        <w:rPr>
          <w:sz w:val="28"/>
          <w:szCs w:val="28"/>
        </w:rPr>
        <w:t>н</w:t>
      </w:r>
      <w:r w:rsidRPr="00670A65">
        <w:rPr>
          <w:sz w:val="28"/>
          <w:szCs w:val="28"/>
        </w:rPr>
        <w:t>дексом на (requester_id, status) для частого сценария получения активных заявок пользователя. Все таблицы используют UUID в качестве первичных ключей для обеспечения глобальной уникальности, безопасности (затруднение подбора иде</w:t>
      </w:r>
      <w:r w:rsidRPr="00670A65">
        <w:rPr>
          <w:sz w:val="28"/>
          <w:szCs w:val="28"/>
        </w:rPr>
        <w:t>н</w:t>
      </w:r>
      <w:r w:rsidRPr="00670A65">
        <w:rPr>
          <w:sz w:val="28"/>
          <w:szCs w:val="28"/>
        </w:rPr>
        <w:t>тификаторов) и удобства распределенных систем, а каскадные ограничения вне</w:t>
      </w:r>
      <w:r w:rsidRPr="00670A65">
        <w:rPr>
          <w:sz w:val="28"/>
          <w:szCs w:val="28"/>
        </w:rPr>
        <w:t>ш</w:t>
      </w:r>
      <w:r w:rsidRPr="00670A65">
        <w:rPr>
          <w:sz w:val="28"/>
          <w:szCs w:val="28"/>
        </w:rPr>
        <w:t>них ключей гарантируют целостность данных при удалении родительских записей.</w:t>
      </w:r>
    </w:p>
    <w:p w:rsidR="00A769C4" w:rsidRPr="00A769C4" w:rsidRDefault="00A769C4" w:rsidP="004635B6">
      <w:pPr>
        <w:pStyle w:val="a9"/>
        <w:numPr>
          <w:ilvl w:val="0"/>
          <w:numId w:val="10"/>
        </w:numPr>
        <w:spacing w:before="240"/>
        <w:ind w:left="0" w:firstLine="698"/>
        <w:rPr>
          <w:rFonts w:ascii="Times New Roman" w:hAnsi="Times New Roman" w:cs="Times New Roman"/>
          <w:sz w:val="28"/>
          <w:szCs w:val="28"/>
        </w:rPr>
      </w:pPr>
      <w:r>
        <w:rPr>
          <w:rStyle w:val="ae"/>
          <w:rFonts w:ascii="Times New Roman" w:hAnsi="Times New Roman" w:cs="Times New Roman"/>
          <w:sz w:val="28"/>
          <w:szCs w:val="28"/>
        </w:rPr>
        <w:t>Конфигурация окружения</w:t>
      </w:r>
    </w:p>
    <w:p w:rsidR="00670A65" w:rsidRPr="00670A65" w:rsidRDefault="00670A65" w:rsidP="00BD6C9D">
      <w:pPr>
        <w:pStyle w:val="ds-markdown-paragraph"/>
        <w:spacing w:before="0" w:beforeAutospacing="0" w:after="0" w:afterAutospacing="0"/>
        <w:ind w:firstLine="709"/>
        <w:jc w:val="both"/>
        <w:rPr>
          <w:sz w:val="28"/>
          <w:szCs w:val="28"/>
        </w:rPr>
      </w:pPr>
      <w:r w:rsidRPr="00670A65">
        <w:rPr>
          <w:sz w:val="28"/>
          <w:szCs w:val="28"/>
        </w:rPr>
        <w:t>Конфигурация окружения и инструкция по запуску обеспечивают простую установку и развертывание системы как для разработки, так и для production-сред, с детализированными шагами для различных сценариев использования. Основные переменные окружения определены в файле .env.example и включают DATABASE_URL</w:t>
      </w:r>
      <w:r w:rsidR="00ED6116">
        <w:rPr>
          <w:sz w:val="28"/>
          <w:szCs w:val="28"/>
        </w:rPr>
        <w:t>, REDIS, JWT</w:t>
      </w:r>
      <w:r w:rsidRPr="00670A65">
        <w:rPr>
          <w:sz w:val="28"/>
          <w:szCs w:val="28"/>
        </w:rPr>
        <w:t>, JWT_EXPIRES_IN, PORT, NODE_ENV, CORS_ORIGINS и LOG_LEVEL. Для запуска системы с помощью Docker Compose — рекомендуемого способа для быстрого развертывания — необходимо выпо</w:t>
      </w:r>
      <w:r w:rsidRPr="00670A65">
        <w:rPr>
          <w:sz w:val="28"/>
          <w:szCs w:val="28"/>
        </w:rPr>
        <w:t>л</w:t>
      </w:r>
      <w:r w:rsidRPr="00670A65">
        <w:rPr>
          <w:sz w:val="28"/>
          <w:szCs w:val="28"/>
        </w:rPr>
        <w:t xml:space="preserve">нить команду </w:t>
      </w:r>
      <w:r w:rsidRPr="00670A65">
        <w:rPr>
          <w:rStyle w:val="HTML"/>
          <w:rFonts w:ascii="Times New Roman" w:hAnsi="Times New Roman" w:cs="Times New Roman"/>
          <w:sz w:val="28"/>
          <w:szCs w:val="28"/>
        </w:rPr>
        <w:t>docker-compose up --build -d</w:t>
      </w:r>
      <w:r w:rsidRPr="00670A65">
        <w:rPr>
          <w:sz w:val="28"/>
          <w:szCs w:val="28"/>
        </w:rPr>
        <w:t xml:space="preserve"> из корневой директории проекта, что соберет образы и запустит все необходимые сервисы в фоновом режиме: базу да</w:t>
      </w:r>
      <w:r w:rsidRPr="00670A65">
        <w:rPr>
          <w:sz w:val="28"/>
          <w:szCs w:val="28"/>
        </w:rPr>
        <w:t>н</w:t>
      </w:r>
      <w:r w:rsidRPr="00670A65">
        <w:rPr>
          <w:sz w:val="28"/>
          <w:szCs w:val="28"/>
        </w:rPr>
        <w:t>ных PostgreSQL 15-alpine на порту 5432 с томами для персистентного хранения, Redis 7-alpine на порту 6379 с включенной persistence, серверное приложение на порту 3000 с автоматическим применением миграций Prisma, клиентское прил</w:t>
      </w:r>
      <w:r w:rsidRPr="00670A65">
        <w:rPr>
          <w:sz w:val="28"/>
          <w:szCs w:val="28"/>
        </w:rPr>
        <w:t>о</w:t>
      </w:r>
      <w:r w:rsidRPr="00670A65">
        <w:rPr>
          <w:sz w:val="28"/>
          <w:szCs w:val="28"/>
        </w:rPr>
        <w:t xml:space="preserve">жение на порту 80, обслуживаемое через Nginx, а также Prometheus на порту 9090 </w:t>
      </w:r>
      <w:r w:rsidRPr="00670A65">
        <w:rPr>
          <w:sz w:val="28"/>
          <w:szCs w:val="28"/>
        </w:rPr>
        <w:lastRenderedPageBreak/>
        <w:t xml:space="preserve">и Grafana на порту 3001 для мониторинга. После запуска всех контейнеров и их readiness-проб (примерно 30-60 секунд) фронтенд становится доступен по адресу </w:t>
      </w:r>
      <w:r w:rsidRPr="00ED6116">
        <w:rPr>
          <w:sz w:val="28"/>
          <w:szCs w:val="28"/>
        </w:rPr>
        <w:t>http://localhost</w:t>
      </w:r>
      <w:r w:rsidRPr="00670A65">
        <w:rPr>
          <w:sz w:val="28"/>
          <w:szCs w:val="28"/>
        </w:rPr>
        <w:t xml:space="preserve">, API — по </w:t>
      </w:r>
      <w:r w:rsidRPr="00ED6116">
        <w:rPr>
          <w:sz w:val="28"/>
          <w:szCs w:val="28"/>
        </w:rPr>
        <w:t>http://localhost:3000</w:t>
      </w:r>
      <w:r w:rsidRPr="00670A65">
        <w:rPr>
          <w:sz w:val="28"/>
          <w:szCs w:val="28"/>
        </w:rPr>
        <w:t xml:space="preserve">, Swagger документация — по </w:t>
      </w:r>
      <w:r w:rsidRPr="00ED6116">
        <w:rPr>
          <w:sz w:val="28"/>
          <w:szCs w:val="28"/>
        </w:rPr>
        <w:t>http://localhost:3000/api-docs</w:t>
      </w:r>
      <w:r w:rsidRPr="00670A65">
        <w:rPr>
          <w:sz w:val="28"/>
          <w:szCs w:val="28"/>
        </w:rPr>
        <w:t xml:space="preserve"> с полным описанием всех эндпоинтов и возможностью тестирования, Grafana — по </w:t>
      </w:r>
      <w:r w:rsidRPr="00ED6116">
        <w:rPr>
          <w:sz w:val="28"/>
          <w:szCs w:val="28"/>
        </w:rPr>
        <w:t>http://localhost:3001</w:t>
      </w:r>
      <w:r w:rsidRPr="00670A65">
        <w:rPr>
          <w:sz w:val="28"/>
          <w:szCs w:val="28"/>
        </w:rPr>
        <w:t xml:space="preserve"> с учетными данными admin/admin для настройки дашбордов мониторинга. Для разработки можно запускать сервер и клиент отдельно с помощью команд </w:t>
      </w:r>
      <w:r w:rsidRPr="00670A65">
        <w:rPr>
          <w:rStyle w:val="HTML"/>
          <w:rFonts w:ascii="Times New Roman" w:hAnsi="Times New Roman" w:cs="Times New Roman"/>
          <w:sz w:val="28"/>
          <w:szCs w:val="28"/>
        </w:rPr>
        <w:t>npm run dev</w:t>
      </w:r>
      <w:r w:rsidRPr="00670A65">
        <w:rPr>
          <w:sz w:val="28"/>
          <w:szCs w:val="28"/>
        </w:rPr>
        <w:t xml:space="preserve"> в соответствующих директориях apps/server и apps/web, предварительно настроив переменные окружения для л</w:t>
      </w:r>
      <w:r w:rsidRPr="00670A65">
        <w:rPr>
          <w:sz w:val="28"/>
          <w:szCs w:val="28"/>
        </w:rPr>
        <w:t>о</w:t>
      </w:r>
      <w:r w:rsidRPr="00670A65">
        <w:rPr>
          <w:sz w:val="28"/>
          <w:szCs w:val="28"/>
        </w:rPr>
        <w:t xml:space="preserve">кального подключения к базам данных и установив зависимости через </w:t>
      </w:r>
      <w:r w:rsidRPr="00670A65">
        <w:rPr>
          <w:rStyle w:val="HTML"/>
          <w:rFonts w:ascii="Times New Roman" w:hAnsi="Times New Roman" w:cs="Times New Roman"/>
          <w:sz w:val="28"/>
          <w:szCs w:val="28"/>
        </w:rPr>
        <w:t>npm install</w:t>
      </w:r>
      <w:r w:rsidRPr="00670A65">
        <w:rPr>
          <w:sz w:val="28"/>
          <w:szCs w:val="28"/>
        </w:rPr>
        <w:t>. Для production-развертывания рекомендуется настроить обратный прокси (Nginx или Traefik) перед клиентским приложением, настроить SSL/TLS сертификаты ч</w:t>
      </w:r>
      <w:r w:rsidRPr="00670A65">
        <w:rPr>
          <w:sz w:val="28"/>
          <w:szCs w:val="28"/>
        </w:rPr>
        <w:t>е</w:t>
      </w:r>
      <w:r w:rsidRPr="00670A65">
        <w:rPr>
          <w:sz w:val="28"/>
          <w:szCs w:val="28"/>
        </w:rPr>
        <w:t>рез Let's Encrypt, использовать секреты Docker или Kubernetes Secrets для хранения чувствительных переменных окружения, и настроить регулярное резервное коп</w:t>
      </w:r>
      <w:r w:rsidRPr="00670A65">
        <w:rPr>
          <w:sz w:val="28"/>
          <w:szCs w:val="28"/>
        </w:rPr>
        <w:t>и</w:t>
      </w:r>
      <w:r w:rsidRPr="00670A65">
        <w:rPr>
          <w:sz w:val="28"/>
          <w:szCs w:val="28"/>
        </w:rPr>
        <w:t>рование томов базы данных.</w:t>
      </w:r>
    </w:p>
    <w:p w:rsidR="00BB6312" w:rsidRDefault="00670A65" w:rsidP="00BD6C9D">
      <w:pPr>
        <w:pStyle w:val="ds-markdown-paragraph"/>
        <w:spacing w:before="0" w:beforeAutospacing="0" w:after="0" w:afterAutospacing="0"/>
        <w:ind w:firstLine="709"/>
        <w:jc w:val="both"/>
        <w:rPr>
          <w:sz w:val="28"/>
          <w:szCs w:val="28"/>
        </w:rPr>
      </w:pPr>
      <w:r w:rsidRPr="00670A65">
        <w:rPr>
          <w:sz w:val="28"/>
          <w:szCs w:val="28"/>
        </w:rPr>
        <w:t>План деплоя системы предусматривает несколько вариантов развертывания в зависимости от целевого окружения, масштаба и доступных ресурсов, с постепе</w:t>
      </w:r>
      <w:r w:rsidRPr="00670A65">
        <w:rPr>
          <w:sz w:val="28"/>
          <w:szCs w:val="28"/>
        </w:rPr>
        <w:t>н</w:t>
      </w:r>
      <w:r w:rsidRPr="00670A65">
        <w:rPr>
          <w:sz w:val="28"/>
          <w:szCs w:val="28"/>
        </w:rPr>
        <w:t>ным переходом от простых standalone-конфигураций к полноценным orchestrated-средам. Базовый вариант использует Docker Compose для standalone-развертывания на едином сервере (физическом или виртуальном), что подходит для небольших инсталляций, демонстрационных сред и начальных этапов внедрения. В этом сл</w:t>
      </w:r>
      <w:r w:rsidRPr="00670A65">
        <w:rPr>
          <w:sz w:val="28"/>
          <w:szCs w:val="28"/>
        </w:rPr>
        <w:t>у</w:t>
      </w:r>
      <w:r w:rsidRPr="00670A65">
        <w:rPr>
          <w:sz w:val="28"/>
          <w:szCs w:val="28"/>
        </w:rPr>
        <w:t>чае все контейнеры запускаются на одной машине с использованием bridge-сети Docker для взаимодействия между сервисами, тома Docker (volumes) используются для персистентного хранения данных PostgreSQL и Redis с настройкой резервного копирования через cron-задачи или встроенные механизмы дампов, а Nginx может быть добавлен в качестве reverse proxy для обслуживания статических файлов кл</w:t>
      </w:r>
      <w:r w:rsidRPr="00670A65">
        <w:rPr>
          <w:sz w:val="28"/>
          <w:szCs w:val="28"/>
        </w:rPr>
        <w:t>и</w:t>
      </w:r>
      <w:r w:rsidRPr="00670A65">
        <w:rPr>
          <w:sz w:val="28"/>
          <w:szCs w:val="28"/>
        </w:rPr>
        <w:t>ента, балансировки нагрузки между несколькими инстансами сервера (при гор</w:t>
      </w:r>
      <w:r w:rsidRPr="00670A65">
        <w:rPr>
          <w:sz w:val="28"/>
          <w:szCs w:val="28"/>
        </w:rPr>
        <w:t>и</w:t>
      </w:r>
      <w:r w:rsidRPr="00670A65">
        <w:rPr>
          <w:sz w:val="28"/>
          <w:szCs w:val="28"/>
        </w:rPr>
        <w:t>зонтальном масштабировании), терминации SSL/TLS и сжатия ответов. Для пов</w:t>
      </w:r>
      <w:r w:rsidRPr="00670A65">
        <w:rPr>
          <w:sz w:val="28"/>
          <w:szCs w:val="28"/>
        </w:rPr>
        <w:t>ы</w:t>
      </w:r>
      <w:r w:rsidRPr="00670A65">
        <w:rPr>
          <w:sz w:val="28"/>
          <w:szCs w:val="28"/>
        </w:rPr>
        <w:t>шения отказоустойчивости в этом сценарии можно настроить репликацию PostgreSQL master-slave, Redis Sentinel для high availability и мониторинг через systemd или supervisord для автоматического перезапуска упавших контейнеров. Для production-развертывания в корпоративных средах и облачных инфраструкт</w:t>
      </w:r>
      <w:r w:rsidRPr="00670A65">
        <w:rPr>
          <w:sz w:val="28"/>
          <w:szCs w:val="28"/>
        </w:rPr>
        <w:t>у</w:t>
      </w:r>
      <w:r w:rsidRPr="00670A65">
        <w:rPr>
          <w:sz w:val="28"/>
          <w:szCs w:val="28"/>
        </w:rPr>
        <w:t>рах предусмотрена полноценная конфигурация Kubernetes, расположенная в папке k8s/, которая включает манифесты для развертывания в оркестраторе с поддер</w:t>
      </w:r>
      <w:r w:rsidRPr="00670A65">
        <w:rPr>
          <w:sz w:val="28"/>
          <w:szCs w:val="28"/>
        </w:rPr>
        <w:t>ж</w:t>
      </w:r>
      <w:r w:rsidRPr="00670A65">
        <w:rPr>
          <w:sz w:val="28"/>
          <w:szCs w:val="28"/>
        </w:rPr>
        <w:t>кой масштабирования, self-healing и centralized logging. Базовая конфигурация в k8s/base/ содержит Deployment'ы для сервера (с readiness и liveness пробами на /health, resource limits и requests), клиента (как статический сайт через Nginx), базы данных (StatefulSet для PostgreSQL с PersistentVolumeClaim) и Redis (StatefulSet или Deployment с persistence), Service'ы (ClusterIP для внутреннего взаимодействия, NodePort или LoadBalancer для внешнего доступа), ConfigMap'ы для конфигурации приложений и Secret'ы для чувствительных данных (JWT_SECRET, пароли БД). Оверлей-конфигурации в k8s/overlays/dev и k8s/overlays/prod позволяют кастом</w:t>
      </w:r>
      <w:r w:rsidRPr="00670A65">
        <w:rPr>
          <w:sz w:val="28"/>
          <w:szCs w:val="28"/>
        </w:rPr>
        <w:t>и</w:t>
      </w:r>
      <w:r w:rsidRPr="00670A65">
        <w:rPr>
          <w:sz w:val="28"/>
          <w:szCs w:val="28"/>
        </w:rPr>
        <w:t>зировать развертывание для разных окружений через Kustomize, например, уст</w:t>
      </w:r>
      <w:r w:rsidRPr="00670A65">
        <w:rPr>
          <w:sz w:val="28"/>
          <w:szCs w:val="28"/>
        </w:rPr>
        <w:t>а</w:t>
      </w:r>
      <w:r w:rsidRPr="00670A65">
        <w:rPr>
          <w:sz w:val="28"/>
          <w:szCs w:val="28"/>
        </w:rPr>
        <w:t xml:space="preserve">навливая различные значения реплик серверного приложения (1 в dev, 3+ в prod), ресурсные лимиты (512Mi RAM в dev, 2Gi в prod), переменные окружения </w:t>
      </w:r>
      <w:r w:rsidRPr="00670A65">
        <w:rPr>
          <w:sz w:val="28"/>
          <w:szCs w:val="28"/>
        </w:rPr>
        <w:lastRenderedPageBreak/>
        <w:t>(LOG_LEVEL=debug в dev, LOG_LEVEL=warn в prod) и настройки мониторинга. Для серверного приложения настроены liveness пробы (HTTP GET /health) для п</w:t>
      </w:r>
      <w:r w:rsidRPr="00670A65">
        <w:rPr>
          <w:sz w:val="28"/>
          <w:szCs w:val="28"/>
        </w:rPr>
        <w:t>е</w:t>
      </w:r>
      <w:r w:rsidRPr="00670A65">
        <w:rPr>
          <w:sz w:val="28"/>
          <w:szCs w:val="28"/>
        </w:rPr>
        <w:t>резапуска неработающих подов и readiness пробы для исключения подов из бала</w:t>
      </w:r>
      <w:r w:rsidRPr="00670A65">
        <w:rPr>
          <w:sz w:val="28"/>
          <w:szCs w:val="28"/>
        </w:rPr>
        <w:t>н</w:t>
      </w:r>
      <w:r w:rsidRPr="00670A65">
        <w:rPr>
          <w:sz w:val="28"/>
          <w:szCs w:val="28"/>
        </w:rPr>
        <w:t>сировки нагрузки во время инициализации. Хранилище данных обеспечивается через PersistentVolumeClaim с соответствующими StorageClass в зависимости от облачного провайдера (AWS EBS, Google Persistent Disk, Azure Disk) или локал</w:t>
      </w:r>
      <w:r w:rsidRPr="00670A65">
        <w:rPr>
          <w:sz w:val="28"/>
          <w:szCs w:val="28"/>
        </w:rPr>
        <w:t>ь</w:t>
      </w:r>
      <w:r w:rsidRPr="00670A65">
        <w:rPr>
          <w:sz w:val="28"/>
          <w:szCs w:val="28"/>
        </w:rPr>
        <w:t>ной. Внешний доступ к приложению организуется через Ingress-контроллер (nginx-ingress, traefik) с TLS-терминацией для безопасного HTTPS-соединения, правилами маршрутизации по хостам или путям, и аннотациями для rate limiting, CORS и к</w:t>
      </w:r>
      <w:r w:rsidRPr="00670A65">
        <w:rPr>
          <w:sz w:val="28"/>
          <w:szCs w:val="28"/>
        </w:rPr>
        <w:t>э</w:t>
      </w:r>
      <w:r w:rsidRPr="00670A65">
        <w:rPr>
          <w:sz w:val="28"/>
          <w:szCs w:val="28"/>
        </w:rPr>
        <w:t>ширования. Для continuous integration и continuous deployment может быть настр</w:t>
      </w:r>
      <w:r w:rsidRPr="00670A65">
        <w:rPr>
          <w:sz w:val="28"/>
          <w:szCs w:val="28"/>
        </w:rPr>
        <w:t>о</w:t>
      </w:r>
      <w:r w:rsidRPr="00670A65">
        <w:rPr>
          <w:sz w:val="28"/>
          <w:szCs w:val="28"/>
        </w:rPr>
        <w:t>ен pipeline в GitHub Actions или GitLab CI, который выполняет линтинг кода с ESLint, запуск unit-тестов Jest и e2e-тестов Playwright, сборку Docker-образов с multi-stage builds, сканирование образов на уязвимости (Trivy), push в container registry (Docker Hub, GitHub Container Registry, private registry), и автоматическое развертывание в целевой Kubernetes-кластер через kubectl или Helm при успешном прохождении всех проверок. Дополнительно для production рекомендуется настр</w:t>
      </w:r>
      <w:r w:rsidRPr="00670A65">
        <w:rPr>
          <w:sz w:val="28"/>
          <w:szCs w:val="28"/>
        </w:rPr>
        <w:t>о</w:t>
      </w:r>
      <w:r w:rsidRPr="00670A65">
        <w:rPr>
          <w:sz w:val="28"/>
          <w:szCs w:val="28"/>
        </w:rPr>
        <w:t>ить centralized logging через Fluentd или Loki, distributed tracing через Jaeger для о</w:t>
      </w:r>
      <w:r w:rsidRPr="00670A65">
        <w:rPr>
          <w:sz w:val="28"/>
          <w:szCs w:val="28"/>
        </w:rPr>
        <w:t>т</w:t>
      </w:r>
      <w:r w:rsidRPr="00670A65">
        <w:rPr>
          <w:sz w:val="28"/>
          <w:szCs w:val="28"/>
        </w:rPr>
        <w:t>слеживания запросов через микросервисы, и alerting на основе метрик Prometheus через Alertmanager для уведомления о критических инцидентах (высокая загрузка, ошибки 5xx, недоступность сервисов).</w:t>
      </w:r>
    </w:p>
    <w:p w:rsidR="00670A65" w:rsidRPr="00BB6312" w:rsidRDefault="00BB6312" w:rsidP="00BB6312">
      <w:pPr>
        <w:spacing w:after="160" w:line="259" w:lineRule="auto"/>
        <w:rPr>
          <w:rFonts w:ascii="Times New Roman" w:eastAsia="Times New Roman" w:hAnsi="Times New Roman" w:cs="Times New Roman"/>
          <w:sz w:val="28"/>
          <w:szCs w:val="28"/>
          <w:lang w:eastAsia="ru-RU"/>
        </w:rPr>
      </w:pPr>
      <w:r>
        <w:rPr>
          <w:sz w:val="28"/>
          <w:szCs w:val="28"/>
        </w:rPr>
        <w:br w:type="page"/>
      </w:r>
    </w:p>
    <w:p w:rsidR="00FE46BF" w:rsidRPr="000179F9" w:rsidRDefault="00BB6312" w:rsidP="004D551C">
      <w:pPr>
        <w:pStyle w:val="1"/>
        <w:widowControl w:val="0"/>
        <w:numPr>
          <w:ilvl w:val="0"/>
          <w:numId w:val="1"/>
        </w:numPr>
        <w:spacing w:before="0" w:after="100" w:afterAutospacing="1" w:line="360" w:lineRule="auto"/>
        <w:ind w:left="0" w:firstLine="709"/>
        <w:jc w:val="both"/>
        <w:rPr>
          <w:rFonts w:ascii="Times New Roman" w:hAnsi="Times New Roman" w:cs="Times New Roman"/>
          <w:b/>
          <w:bCs/>
          <w:color w:val="auto"/>
          <w:sz w:val="28"/>
          <w:szCs w:val="28"/>
        </w:rPr>
      </w:pPr>
      <w:bookmarkStart w:id="22" w:name="_Toc218546894"/>
      <w:r>
        <w:rPr>
          <w:rFonts w:ascii="Times New Roman" w:hAnsi="Times New Roman" w:cs="Times New Roman"/>
          <w:b/>
          <w:bCs/>
          <w:color w:val="auto"/>
          <w:sz w:val="28"/>
          <w:szCs w:val="28"/>
        </w:rPr>
        <w:lastRenderedPageBreak/>
        <w:t>Тестирование</w:t>
      </w:r>
      <w:bookmarkEnd w:id="22"/>
    </w:p>
    <w:p w:rsidR="000179F9" w:rsidRPr="000179F9" w:rsidRDefault="000179F9" w:rsidP="00BD6C9D">
      <w:pPr>
        <w:pStyle w:val="ds-markdown-paragraph"/>
        <w:spacing w:before="0" w:beforeAutospacing="0" w:after="0" w:afterAutospacing="0"/>
        <w:ind w:firstLine="709"/>
        <w:jc w:val="both"/>
        <w:rPr>
          <w:sz w:val="28"/>
          <w:szCs w:val="28"/>
        </w:rPr>
      </w:pPr>
      <w:r w:rsidRPr="000179F9">
        <w:rPr>
          <w:sz w:val="28"/>
          <w:szCs w:val="28"/>
        </w:rPr>
        <w:t>План тестирования включает три уровня проверки качества приложения: unit-тесты для отдельных функций и модулей, integration-тесты для взаимодейс</w:t>
      </w:r>
      <w:r w:rsidRPr="000179F9">
        <w:rPr>
          <w:sz w:val="28"/>
          <w:szCs w:val="28"/>
        </w:rPr>
        <w:t>т</w:t>
      </w:r>
      <w:r w:rsidRPr="000179F9">
        <w:rPr>
          <w:sz w:val="28"/>
          <w:szCs w:val="28"/>
        </w:rPr>
        <w:t>вия компонентов системы, и end-to-end (e2e) тесты для проверки полных пользов</w:t>
      </w:r>
      <w:r w:rsidRPr="000179F9">
        <w:rPr>
          <w:sz w:val="28"/>
          <w:szCs w:val="28"/>
        </w:rPr>
        <w:t>а</w:t>
      </w:r>
      <w:r w:rsidRPr="000179F9">
        <w:rPr>
          <w:sz w:val="28"/>
          <w:szCs w:val="28"/>
        </w:rPr>
        <w:t>тельских сценариев. На уровне unit-тестирования будут проверяться функции в</w:t>
      </w:r>
      <w:r w:rsidRPr="000179F9">
        <w:rPr>
          <w:sz w:val="28"/>
          <w:szCs w:val="28"/>
        </w:rPr>
        <w:t>а</w:t>
      </w:r>
      <w:r w:rsidRPr="000179F9">
        <w:rPr>
          <w:sz w:val="28"/>
          <w:szCs w:val="28"/>
        </w:rPr>
        <w:t>лидации данных с помощью Zod, работа модуля alertsEngine по генерации алертов при различных входных данных, и корректность работы middleware аутентифик</w:t>
      </w:r>
      <w:r w:rsidRPr="000179F9">
        <w:rPr>
          <w:sz w:val="28"/>
          <w:szCs w:val="28"/>
        </w:rPr>
        <w:t>а</w:t>
      </w:r>
      <w:r w:rsidRPr="000179F9">
        <w:rPr>
          <w:sz w:val="28"/>
          <w:szCs w:val="28"/>
        </w:rPr>
        <w:t>ции. Интеграционные тесты сосредоточатся на взаимодействии API эндпоинтов с базой данных через Prisma Client, проверке целостности транзакций при создании связанных сущностей, и работе системы кэширования Redis. End-to-end тесты б</w:t>
      </w:r>
      <w:r w:rsidRPr="000179F9">
        <w:rPr>
          <w:sz w:val="28"/>
          <w:szCs w:val="28"/>
        </w:rPr>
        <w:t>у</w:t>
      </w:r>
      <w:r w:rsidRPr="000179F9">
        <w:rPr>
          <w:sz w:val="28"/>
          <w:szCs w:val="28"/>
        </w:rPr>
        <w:t>дут имитировать действия реального пользователя в браузере с использованием Playwright, проверяя полные сценарии работы системы от входа до просмотра да</w:t>
      </w:r>
      <w:r w:rsidRPr="000179F9">
        <w:rPr>
          <w:sz w:val="28"/>
          <w:szCs w:val="28"/>
        </w:rPr>
        <w:t>н</w:t>
      </w:r>
      <w:r w:rsidRPr="000179F9">
        <w:rPr>
          <w:sz w:val="28"/>
          <w:szCs w:val="28"/>
        </w:rPr>
        <w:t>ных и управления уведомлениями.</w:t>
      </w:r>
    </w:p>
    <w:p w:rsidR="00355D16" w:rsidRDefault="000179F9" w:rsidP="00BD6C9D">
      <w:pPr>
        <w:pStyle w:val="ds-markdown-paragraph"/>
        <w:spacing w:before="0" w:beforeAutospacing="0" w:after="0" w:afterAutospacing="0"/>
        <w:ind w:firstLine="709"/>
        <w:jc w:val="both"/>
        <w:rPr>
          <w:sz w:val="28"/>
          <w:szCs w:val="28"/>
        </w:rPr>
      </w:pPr>
      <w:r w:rsidRPr="000179F9">
        <w:rPr>
          <w:sz w:val="28"/>
          <w:szCs w:val="28"/>
        </w:rPr>
        <w:t>Список тестовых сценариев включает ключевые пользовательские потоки. Для аутентификации проверяется успешная регистрация нового пользователя с в</w:t>
      </w:r>
      <w:r w:rsidRPr="000179F9">
        <w:rPr>
          <w:sz w:val="28"/>
          <w:szCs w:val="28"/>
        </w:rPr>
        <w:t>а</w:t>
      </w:r>
      <w:r w:rsidRPr="000179F9">
        <w:rPr>
          <w:sz w:val="28"/>
          <w:szCs w:val="28"/>
        </w:rPr>
        <w:t>лидацией полей, вход с корректными и некорректными учетными данными, и в</w:t>
      </w:r>
      <w:r w:rsidRPr="000179F9">
        <w:rPr>
          <w:sz w:val="28"/>
          <w:szCs w:val="28"/>
        </w:rPr>
        <w:t>ы</w:t>
      </w:r>
      <w:r w:rsidRPr="000179F9">
        <w:rPr>
          <w:sz w:val="28"/>
          <w:szCs w:val="28"/>
        </w:rPr>
        <w:t xml:space="preserve">ход из системы с очисткой токенов. </w:t>
      </w:r>
    </w:p>
    <w:p w:rsidR="000E29ED" w:rsidRDefault="000E29ED" w:rsidP="000E29ED">
      <w:pPr>
        <w:pStyle w:val="ds-markdown-paragraph"/>
        <w:spacing w:before="0" w:beforeAutospacing="0" w:after="0" w:afterAutospacing="0" w:line="360" w:lineRule="auto"/>
        <w:jc w:val="both"/>
        <w:rPr>
          <w:sz w:val="28"/>
          <w:szCs w:val="28"/>
        </w:rPr>
      </w:pPr>
      <w:r>
        <w:rPr>
          <w:noProof/>
          <w:sz w:val="28"/>
          <w:szCs w:val="28"/>
        </w:rPr>
        <w:drawing>
          <wp:inline distT="0" distB="0" distL="0" distR="0">
            <wp:extent cx="6048375" cy="3093785"/>
            <wp:effectExtent l="19050" t="0" r="952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srcRect/>
                    <a:stretch>
                      <a:fillRect/>
                    </a:stretch>
                  </pic:blipFill>
                  <pic:spPr bwMode="auto">
                    <a:xfrm>
                      <a:off x="0" y="0"/>
                      <a:ext cx="6048375" cy="3093785"/>
                    </a:xfrm>
                    <a:prstGeom prst="rect">
                      <a:avLst/>
                    </a:prstGeom>
                    <a:noFill/>
                    <a:ln w="9525">
                      <a:noFill/>
                      <a:miter lim="800000"/>
                      <a:headEnd/>
                      <a:tailEnd/>
                    </a:ln>
                  </pic:spPr>
                </pic:pic>
              </a:graphicData>
            </a:graphic>
          </wp:inline>
        </w:drawing>
      </w:r>
    </w:p>
    <w:p w:rsidR="00904937" w:rsidRPr="00904937" w:rsidRDefault="00904937" w:rsidP="0074126F">
      <w:pPr>
        <w:spacing w:after="0" w:line="360" w:lineRule="auto"/>
        <w:ind w:firstLine="709"/>
        <w:jc w:val="center"/>
        <w:rPr>
          <w:rFonts w:ascii="Times New Roman" w:hAnsi="Times New Roman" w:cs="Times New Roman"/>
          <w:sz w:val="28"/>
          <w:szCs w:val="28"/>
        </w:rPr>
      </w:pPr>
      <w:r w:rsidRPr="00D83E81">
        <w:rPr>
          <w:rFonts w:ascii="Times New Roman" w:hAnsi="Times New Roman" w:cs="Times New Roman"/>
          <w:sz w:val="28"/>
          <w:szCs w:val="28"/>
        </w:rPr>
        <w:t xml:space="preserve">Рисунок </w:t>
      </w:r>
      <w:r>
        <w:rPr>
          <w:rFonts w:ascii="Times New Roman" w:hAnsi="Times New Roman" w:cs="Times New Roman"/>
          <w:sz w:val="28"/>
          <w:szCs w:val="28"/>
        </w:rPr>
        <w:t>4</w:t>
      </w:r>
      <w:r w:rsidRPr="00D83E81">
        <w:rPr>
          <w:rFonts w:ascii="Times New Roman" w:hAnsi="Times New Roman" w:cs="Times New Roman"/>
          <w:sz w:val="28"/>
          <w:szCs w:val="28"/>
        </w:rPr>
        <w:t>.</w:t>
      </w:r>
      <w:r>
        <w:rPr>
          <w:rFonts w:ascii="Times New Roman" w:hAnsi="Times New Roman" w:cs="Times New Roman"/>
          <w:sz w:val="28"/>
          <w:szCs w:val="28"/>
        </w:rPr>
        <w:t>1</w:t>
      </w:r>
      <w:r w:rsidRPr="00D83E81">
        <w:rPr>
          <w:rFonts w:ascii="Times New Roman" w:hAnsi="Times New Roman" w:cs="Times New Roman"/>
          <w:sz w:val="28"/>
          <w:szCs w:val="28"/>
        </w:rPr>
        <w:t xml:space="preserve"> – </w:t>
      </w:r>
      <w:r w:rsidR="00F835A6">
        <w:rPr>
          <w:rFonts w:ascii="Times New Roman" w:hAnsi="Times New Roman" w:cs="Times New Roman"/>
          <w:sz w:val="28"/>
          <w:szCs w:val="28"/>
        </w:rPr>
        <w:t>Окно входа</w:t>
      </w:r>
    </w:p>
    <w:p w:rsidR="00355D16" w:rsidRDefault="000179F9" w:rsidP="00BD6C9D">
      <w:pPr>
        <w:pStyle w:val="ds-markdown-paragraph"/>
        <w:spacing w:before="0" w:beforeAutospacing="0" w:after="0" w:afterAutospacing="0"/>
        <w:ind w:firstLine="709"/>
        <w:jc w:val="both"/>
        <w:rPr>
          <w:sz w:val="28"/>
          <w:szCs w:val="28"/>
        </w:rPr>
      </w:pPr>
      <w:r w:rsidRPr="000179F9">
        <w:rPr>
          <w:sz w:val="28"/>
          <w:szCs w:val="28"/>
        </w:rPr>
        <w:t>Для работы с данными тестируется создание устройства администратором, привязка метрик к устройству, и отправка показаний через API. Сценарий монит</w:t>
      </w:r>
      <w:r w:rsidRPr="000179F9">
        <w:rPr>
          <w:sz w:val="28"/>
          <w:szCs w:val="28"/>
        </w:rPr>
        <w:t>о</w:t>
      </w:r>
      <w:r w:rsidRPr="000179F9">
        <w:rPr>
          <w:sz w:val="28"/>
          <w:szCs w:val="28"/>
        </w:rPr>
        <w:t>ринга включает просмотр списка устройств обычным пользователем, выбор ко</w:t>
      </w:r>
      <w:r w:rsidRPr="000179F9">
        <w:rPr>
          <w:sz w:val="28"/>
          <w:szCs w:val="28"/>
        </w:rPr>
        <w:t>н</w:t>
      </w:r>
      <w:r w:rsidRPr="000179F9">
        <w:rPr>
          <w:sz w:val="28"/>
          <w:szCs w:val="28"/>
        </w:rPr>
        <w:t xml:space="preserve">кретного устройства, загрузку и отображение графика показаний, фильтрацию данных по времени. </w:t>
      </w:r>
    </w:p>
    <w:p w:rsidR="000E29ED" w:rsidRDefault="000E29ED" w:rsidP="000E29ED">
      <w:pPr>
        <w:pStyle w:val="ds-markdown-paragraph"/>
        <w:spacing w:before="0" w:beforeAutospacing="0" w:after="0" w:afterAutospacing="0" w:line="360" w:lineRule="auto"/>
        <w:jc w:val="both"/>
        <w:rPr>
          <w:sz w:val="28"/>
          <w:szCs w:val="28"/>
        </w:rPr>
      </w:pPr>
      <w:r>
        <w:rPr>
          <w:noProof/>
          <w:sz w:val="28"/>
          <w:szCs w:val="28"/>
        </w:rPr>
        <w:lastRenderedPageBreak/>
        <w:drawing>
          <wp:inline distT="0" distB="0" distL="0" distR="0">
            <wp:extent cx="6048375" cy="3096663"/>
            <wp:effectExtent l="19050" t="0" r="952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a:srcRect/>
                    <a:stretch>
                      <a:fillRect/>
                    </a:stretch>
                  </pic:blipFill>
                  <pic:spPr bwMode="auto">
                    <a:xfrm>
                      <a:off x="0" y="0"/>
                      <a:ext cx="6048375" cy="3096663"/>
                    </a:xfrm>
                    <a:prstGeom prst="rect">
                      <a:avLst/>
                    </a:prstGeom>
                    <a:noFill/>
                    <a:ln w="9525">
                      <a:noFill/>
                      <a:miter lim="800000"/>
                      <a:headEnd/>
                      <a:tailEnd/>
                    </a:ln>
                  </pic:spPr>
                </pic:pic>
              </a:graphicData>
            </a:graphic>
          </wp:inline>
        </w:drawing>
      </w:r>
    </w:p>
    <w:p w:rsidR="00F835A6" w:rsidRDefault="00F835A6" w:rsidP="0074126F">
      <w:pPr>
        <w:pStyle w:val="ds-markdown-paragraph"/>
        <w:spacing w:before="0" w:beforeAutospacing="0" w:after="0" w:afterAutospacing="0" w:line="360" w:lineRule="auto"/>
        <w:ind w:firstLine="709"/>
        <w:jc w:val="center"/>
        <w:rPr>
          <w:sz w:val="28"/>
          <w:szCs w:val="28"/>
        </w:rPr>
      </w:pPr>
      <w:r w:rsidRPr="00D83E81">
        <w:rPr>
          <w:sz w:val="28"/>
          <w:szCs w:val="28"/>
        </w:rPr>
        <w:t xml:space="preserve">Рисунок </w:t>
      </w:r>
      <w:r>
        <w:rPr>
          <w:sz w:val="28"/>
          <w:szCs w:val="28"/>
        </w:rPr>
        <w:t>4</w:t>
      </w:r>
      <w:r w:rsidRPr="00D83E81">
        <w:rPr>
          <w:sz w:val="28"/>
          <w:szCs w:val="28"/>
        </w:rPr>
        <w:t>.</w:t>
      </w:r>
      <w:r>
        <w:rPr>
          <w:sz w:val="28"/>
          <w:szCs w:val="28"/>
        </w:rPr>
        <w:t>2</w:t>
      </w:r>
      <w:r w:rsidRPr="00D83E81">
        <w:rPr>
          <w:sz w:val="28"/>
          <w:szCs w:val="28"/>
        </w:rPr>
        <w:t xml:space="preserve"> – </w:t>
      </w:r>
      <w:r>
        <w:rPr>
          <w:sz w:val="28"/>
          <w:szCs w:val="28"/>
        </w:rPr>
        <w:t>Дашборд</w:t>
      </w:r>
    </w:p>
    <w:p w:rsidR="00355D16" w:rsidRDefault="000179F9" w:rsidP="00BD6C9D">
      <w:pPr>
        <w:pStyle w:val="ds-markdown-paragraph"/>
        <w:spacing w:before="0" w:beforeAutospacing="0" w:after="0" w:afterAutospacing="0"/>
        <w:ind w:firstLine="709"/>
        <w:jc w:val="both"/>
        <w:rPr>
          <w:sz w:val="28"/>
          <w:szCs w:val="28"/>
        </w:rPr>
      </w:pPr>
      <w:r w:rsidRPr="000179F9">
        <w:rPr>
          <w:sz w:val="28"/>
          <w:szCs w:val="28"/>
        </w:rPr>
        <w:t xml:space="preserve">Для системы алертов проверяется автоматическое создание уведомления при превышении порогового значения, отображение алертов в интерфейсе, изменение статуса алерта на "подтвержденный" и "закрытый". </w:t>
      </w:r>
    </w:p>
    <w:p w:rsidR="000179F9" w:rsidRDefault="000179F9" w:rsidP="00BD6C9D">
      <w:pPr>
        <w:pStyle w:val="ds-markdown-paragraph"/>
        <w:spacing w:before="0" w:beforeAutospacing="0" w:after="0" w:afterAutospacing="0"/>
        <w:ind w:firstLine="709"/>
        <w:jc w:val="both"/>
        <w:rPr>
          <w:sz w:val="28"/>
          <w:szCs w:val="28"/>
        </w:rPr>
      </w:pPr>
      <w:r w:rsidRPr="000179F9">
        <w:rPr>
          <w:sz w:val="28"/>
          <w:szCs w:val="28"/>
        </w:rPr>
        <w:t>Административные сценарии включают управление пользователями (созд</w:t>
      </w:r>
      <w:r w:rsidRPr="000179F9">
        <w:rPr>
          <w:sz w:val="28"/>
          <w:szCs w:val="28"/>
        </w:rPr>
        <w:t>а</w:t>
      </w:r>
      <w:r w:rsidRPr="000179F9">
        <w:rPr>
          <w:sz w:val="28"/>
          <w:szCs w:val="28"/>
        </w:rPr>
        <w:t>ние, редактирование, удаление), настройку правил алертов и просмотр системных логов.</w:t>
      </w:r>
    </w:p>
    <w:p w:rsidR="000E29ED" w:rsidRDefault="000E29ED" w:rsidP="000E29ED">
      <w:pPr>
        <w:pStyle w:val="ds-markdown-paragraph"/>
        <w:spacing w:before="0" w:beforeAutospacing="0" w:after="0" w:afterAutospacing="0" w:line="360" w:lineRule="auto"/>
        <w:jc w:val="both"/>
        <w:rPr>
          <w:sz w:val="28"/>
          <w:szCs w:val="28"/>
        </w:rPr>
      </w:pPr>
      <w:r>
        <w:rPr>
          <w:noProof/>
          <w:sz w:val="28"/>
          <w:szCs w:val="28"/>
        </w:rPr>
        <w:drawing>
          <wp:inline distT="0" distB="0" distL="0" distR="0">
            <wp:extent cx="6048375" cy="3091275"/>
            <wp:effectExtent l="1905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srcRect/>
                    <a:stretch>
                      <a:fillRect/>
                    </a:stretch>
                  </pic:blipFill>
                  <pic:spPr bwMode="auto">
                    <a:xfrm>
                      <a:off x="0" y="0"/>
                      <a:ext cx="6048375" cy="3091275"/>
                    </a:xfrm>
                    <a:prstGeom prst="rect">
                      <a:avLst/>
                    </a:prstGeom>
                    <a:noFill/>
                    <a:ln w="9525">
                      <a:noFill/>
                      <a:miter lim="800000"/>
                      <a:headEnd/>
                      <a:tailEnd/>
                    </a:ln>
                  </pic:spPr>
                </pic:pic>
              </a:graphicData>
            </a:graphic>
          </wp:inline>
        </w:drawing>
      </w:r>
    </w:p>
    <w:p w:rsidR="00F835A6" w:rsidRPr="000179F9" w:rsidRDefault="00F835A6" w:rsidP="0074126F">
      <w:pPr>
        <w:pStyle w:val="ds-markdown-paragraph"/>
        <w:spacing w:before="0" w:beforeAutospacing="0" w:after="0" w:afterAutospacing="0" w:line="360" w:lineRule="auto"/>
        <w:ind w:firstLine="709"/>
        <w:jc w:val="center"/>
        <w:rPr>
          <w:sz w:val="28"/>
          <w:szCs w:val="28"/>
        </w:rPr>
      </w:pPr>
      <w:r w:rsidRPr="00D83E81">
        <w:rPr>
          <w:sz w:val="28"/>
          <w:szCs w:val="28"/>
        </w:rPr>
        <w:t xml:space="preserve">Рисунок </w:t>
      </w:r>
      <w:r>
        <w:rPr>
          <w:sz w:val="28"/>
          <w:szCs w:val="28"/>
        </w:rPr>
        <w:t>4</w:t>
      </w:r>
      <w:r w:rsidRPr="00D83E81">
        <w:rPr>
          <w:sz w:val="28"/>
          <w:szCs w:val="28"/>
        </w:rPr>
        <w:t>.</w:t>
      </w:r>
      <w:r>
        <w:rPr>
          <w:sz w:val="28"/>
          <w:szCs w:val="28"/>
        </w:rPr>
        <w:t>3</w:t>
      </w:r>
      <w:r w:rsidRPr="00D83E81">
        <w:rPr>
          <w:sz w:val="28"/>
          <w:szCs w:val="28"/>
        </w:rPr>
        <w:t xml:space="preserve"> – </w:t>
      </w:r>
      <w:r>
        <w:rPr>
          <w:sz w:val="28"/>
          <w:szCs w:val="28"/>
        </w:rPr>
        <w:t>Административная панель</w:t>
      </w:r>
    </w:p>
    <w:p w:rsidR="00EB2A0A" w:rsidRDefault="000179F9" w:rsidP="00BD6C9D">
      <w:pPr>
        <w:pStyle w:val="ds-markdown-paragraph"/>
        <w:spacing w:before="0" w:beforeAutospacing="0" w:after="0" w:afterAutospacing="0"/>
        <w:ind w:firstLine="709"/>
        <w:jc w:val="both"/>
        <w:rPr>
          <w:sz w:val="28"/>
          <w:szCs w:val="28"/>
        </w:rPr>
      </w:pPr>
      <w:r w:rsidRPr="000179F9">
        <w:rPr>
          <w:sz w:val="28"/>
          <w:szCs w:val="28"/>
        </w:rPr>
        <w:t>Критерий прохождения тестов определяется как бинарный pass/fail для ка</w:t>
      </w:r>
      <w:r w:rsidRPr="000179F9">
        <w:rPr>
          <w:sz w:val="28"/>
          <w:szCs w:val="28"/>
        </w:rPr>
        <w:t>ж</w:t>
      </w:r>
      <w:r w:rsidRPr="000179F9">
        <w:rPr>
          <w:sz w:val="28"/>
          <w:szCs w:val="28"/>
        </w:rPr>
        <w:t>дого теста на основе ожидаемого поведения системы. Тест считается пройденным (pass), если фактический результат совпадает с ожидаемым: HTTP-запрос возвр</w:t>
      </w:r>
      <w:r w:rsidRPr="000179F9">
        <w:rPr>
          <w:sz w:val="28"/>
          <w:szCs w:val="28"/>
        </w:rPr>
        <w:t>а</w:t>
      </w:r>
      <w:r w:rsidRPr="000179F9">
        <w:rPr>
          <w:sz w:val="28"/>
          <w:szCs w:val="28"/>
        </w:rPr>
        <w:t>щает корректный статус код и тело ответа, функция возвращает ожидаемое знач</w:t>
      </w:r>
      <w:r w:rsidRPr="000179F9">
        <w:rPr>
          <w:sz w:val="28"/>
          <w:szCs w:val="28"/>
        </w:rPr>
        <w:t>е</w:t>
      </w:r>
      <w:r w:rsidRPr="000179F9">
        <w:rPr>
          <w:sz w:val="28"/>
          <w:szCs w:val="28"/>
        </w:rPr>
        <w:lastRenderedPageBreak/>
        <w:t xml:space="preserve">ние, пользовательский интерфейс отображает правильные данные или элементы управления. Тест помечается как неудачный (fail) при любом отклонении: ошибка валидации там, где её не должно быть, отсутствие ожидаемых данных в ответе API, падение функции с исключением, невозможность найти элемент на странице в e2e-тесте. </w:t>
      </w:r>
    </w:p>
    <w:p w:rsidR="00794868" w:rsidRPr="000E29ED" w:rsidRDefault="000179F9" w:rsidP="00BD6C9D">
      <w:pPr>
        <w:pStyle w:val="ds-markdown-paragraph"/>
        <w:spacing w:before="0" w:beforeAutospacing="0" w:after="0" w:afterAutospacing="0"/>
        <w:ind w:firstLine="709"/>
        <w:jc w:val="both"/>
        <w:rPr>
          <w:sz w:val="28"/>
          <w:szCs w:val="28"/>
        </w:rPr>
      </w:pPr>
      <w:r w:rsidRPr="000179F9">
        <w:rPr>
          <w:sz w:val="28"/>
          <w:szCs w:val="28"/>
        </w:rPr>
        <w:t>Отчет о тестах будет заполняться по мере реализации и содержать таблицу с перечнем тестов, их статусом (passed/failed), временем выполнения и примечани</w:t>
      </w:r>
      <w:r w:rsidRPr="000179F9">
        <w:rPr>
          <w:sz w:val="28"/>
          <w:szCs w:val="28"/>
        </w:rPr>
        <w:t>я</w:t>
      </w:r>
      <w:r w:rsidRPr="000179F9">
        <w:rPr>
          <w:sz w:val="28"/>
          <w:szCs w:val="28"/>
        </w:rPr>
        <w:t>ми об обнаруженных проблемах. Для unit-тестов отчет генерируется Jest с указан</w:t>
      </w:r>
      <w:r w:rsidRPr="000179F9">
        <w:rPr>
          <w:sz w:val="28"/>
          <w:szCs w:val="28"/>
        </w:rPr>
        <w:t>и</w:t>
      </w:r>
      <w:r w:rsidRPr="000179F9">
        <w:rPr>
          <w:sz w:val="28"/>
          <w:szCs w:val="28"/>
        </w:rPr>
        <w:t>ем покрытия кода по строкам, ветвлениям и функциям. Для e2e-тестов Playwright предоставляет детализированный отчет с видео-записями неудачных тестов и тра</w:t>
      </w:r>
      <w:r w:rsidRPr="000179F9">
        <w:rPr>
          <w:sz w:val="28"/>
          <w:szCs w:val="28"/>
        </w:rPr>
        <w:t>с</w:t>
      </w:r>
      <w:r w:rsidRPr="000179F9">
        <w:rPr>
          <w:sz w:val="28"/>
          <w:szCs w:val="28"/>
        </w:rPr>
        <w:t>сировкой действий. Отчеты интегрируются в CI/CD пайплайн, где автоматическое выполнение тестов является обязательным этапом перед сборкой production-образов, а любые failed-тесты блокируют деплой, обеспечивая сохранение качества кодовой базы на всех этапах разработки.</w:t>
      </w:r>
    </w:p>
    <w:p w:rsidR="00BD6C9D" w:rsidRDefault="00BD6C9D">
      <w:pPr>
        <w:spacing w:after="160" w:line="259"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rsidR="00962372" w:rsidRDefault="00962372" w:rsidP="006B143F">
      <w:pPr>
        <w:pStyle w:val="1"/>
        <w:widowControl w:val="0"/>
        <w:spacing w:before="0" w:after="240" w:line="360" w:lineRule="auto"/>
        <w:ind w:firstLine="709"/>
        <w:jc w:val="both"/>
        <w:rPr>
          <w:rFonts w:ascii="Times New Roman" w:hAnsi="Times New Roman" w:cs="Times New Roman"/>
          <w:b/>
          <w:bCs/>
          <w:color w:val="auto"/>
          <w:sz w:val="28"/>
          <w:szCs w:val="28"/>
        </w:rPr>
      </w:pPr>
      <w:bookmarkStart w:id="23" w:name="_Toc218546895"/>
      <w:r w:rsidRPr="00426D78">
        <w:rPr>
          <w:rFonts w:ascii="Times New Roman" w:hAnsi="Times New Roman" w:cs="Times New Roman"/>
          <w:b/>
          <w:bCs/>
          <w:color w:val="auto"/>
          <w:sz w:val="28"/>
          <w:szCs w:val="28"/>
        </w:rPr>
        <w:lastRenderedPageBreak/>
        <w:t>Заключение</w:t>
      </w:r>
      <w:bookmarkEnd w:id="23"/>
    </w:p>
    <w:p w:rsidR="00EB2A0A" w:rsidRPr="00EB2A0A" w:rsidRDefault="00EB2A0A" w:rsidP="00BD6C9D">
      <w:pPr>
        <w:pStyle w:val="ds-markdown-paragraph"/>
        <w:spacing w:before="0" w:beforeAutospacing="0" w:after="0" w:afterAutospacing="0"/>
        <w:ind w:firstLine="709"/>
        <w:jc w:val="both"/>
        <w:rPr>
          <w:sz w:val="28"/>
          <w:szCs w:val="28"/>
        </w:rPr>
      </w:pPr>
      <w:r w:rsidRPr="00EB2A0A">
        <w:rPr>
          <w:sz w:val="28"/>
          <w:szCs w:val="28"/>
        </w:rPr>
        <w:t>В ходе выполнения курсового проекта была разработана и реализована по</w:t>
      </w:r>
      <w:r w:rsidRPr="00EB2A0A">
        <w:rPr>
          <w:sz w:val="28"/>
          <w:szCs w:val="28"/>
        </w:rPr>
        <w:t>л</w:t>
      </w:r>
      <w:r w:rsidRPr="00EB2A0A">
        <w:rPr>
          <w:sz w:val="28"/>
          <w:szCs w:val="28"/>
        </w:rPr>
        <w:t>нофункциональная Full-stack система мониторинга показаний устройств умного дома, которая демонстрирует практическое освоение современного веб-стека те</w:t>
      </w:r>
      <w:r w:rsidRPr="00EB2A0A">
        <w:rPr>
          <w:sz w:val="28"/>
          <w:szCs w:val="28"/>
        </w:rPr>
        <w:t>х</w:t>
      </w:r>
      <w:r w:rsidRPr="00EB2A0A">
        <w:rPr>
          <w:sz w:val="28"/>
          <w:szCs w:val="28"/>
        </w:rPr>
        <w:t>нологий от проектирования базы данных до создания интерактивного пользов</w:t>
      </w:r>
      <w:r w:rsidRPr="00EB2A0A">
        <w:rPr>
          <w:sz w:val="28"/>
          <w:szCs w:val="28"/>
        </w:rPr>
        <w:t>а</w:t>
      </w:r>
      <w:r w:rsidRPr="00EB2A0A">
        <w:rPr>
          <w:sz w:val="28"/>
          <w:szCs w:val="28"/>
        </w:rPr>
        <w:t>тельского интерфейса. Была достигнута основная цель — создание работоспосо</w:t>
      </w:r>
      <w:r w:rsidRPr="00EB2A0A">
        <w:rPr>
          <w:sz w:val="28"/>
          <w:szCs w:val="28"/>
        </w:rPr>
        <w:t>б</w:t>
      </w:r>
      <w:r w:rsidRPr="00EB2A0A">
        <w:rPr>
          <w:sz w:val="28"/>
          <w:szCs w:val="28"/>
        </w:rPr>
        <w:t>ного прототипа приложения, интегрирующего клиентскую часть на React, серве</w:t>
      </w:r>
      <w:r w:rsidRPr="00EB2A0A">
        <w:rPr>
          <w:sz w:val="28"/>
          <w:szCs w:val="28"/>
        </w:rPr>
        <w:t>р</w:t>
      </w:r>
      <w:r w:rsidRPr="00EB2A0A">
        <w:rPr>
          <w:sz w:val="28"/>
          <w:szCs w:val="28"/>
        </w:rPr>
        <w:t>ную часть на Node.js с Express и базу данных PostgreSQL через ORM Prisma, с ре</w:t>
      </w:r>
      <w:r w:rsidRPr="00EB2A0A">
        <w:rPr>
          <w:sz w:val="28"/>
          <w:szCs w:val="28"/>
        </w:rPr>
        <w:t>а</w:t>
      </w:r>
      <w:r w:rsidRPr="00EB2A0A">
        <w:rPr>
          <w:sz w:val="28"/>
          <w:szCs w:val="28"/>
        </w:rPr>
        <w:t>лизацией ключевых функций: аутентификации на JWT, ролевого управления до</w:t>
      </w:r>
      <w:r w:rsidRPr="00EB2A0A">
        <w:rPr>
          <w:sz w:val="28"/>
          <w:szCs w:val="28"/>
        </w:rPr>
        <w:t>с</w:t>
      </w:r>
      <w:r w:rsidRPr="00EB2A0A">
        <w:rPr>
          <w:sz w:val="28"/>
          <w:szCs w:val="28"/>
        </w:rPr>
        <w:t>тупом, приема и визуализации телеметрии, автоматической генерации алертов при нарушении пороговых значе</w:t>
      </w:r>
      <w:r w:rsidR="006B143F">
        <w:rPr>
          <w:sz w:val="28"/>
          <w:szCs w:val="28"/>
        </w:rPr>
        <w:t>ний.</w:t>
      </w:r>
    </w:p>
    <w:p w:rsidR="00EB2A0A" w:rsidRPr="00EB2A0A" w:rsidRDefault="00EB2A0A" w:rsidP="00BD6C9D">
      <w:pPr>
        <w:pStyle w:val="ds-markdown-paragraph"/>
        <w:spacing w:before="0" w:beforeAutospacing="0" w:after="0" w:afterAutospacing="0"/>
        <w:ind w:firstLine="709"/>
        <w:jc w:val="both"/>
        <w:rPr>
          <w:sz w:val="28"/>
          <w:szCs w:val="28"/>
        </w:rPr>
      </w:pPr>
      <w:r w:rsidRPr="00EB2A0A">
        <w:rPr>
          <w:sz w:val="28"/>
          <w:szCs w:val="28"/>
        </w:rPr>
        <w:t>Ограничения реализованной системы в первую очередь связаны с рамками курсового проекта и включают ограниченную оптимизацию запросов к базе да</w:t>
      </w:r>
      <w:r w:rsidRPr="00EB2A0A">
        <w:rPr>
          <w:sz w:val="28"/>
          <w:szCs w:val="28"/>
        </w:rPr>
        <w:t>н</w:t>
      </w:r>
      <w:r w:rsidRPr="00EB2A0A">
        <w:rPr>
          <w:sz w:val="28"/>
          <w:szCs w:val="28"/>
        </w:rPr>
        <w:t>ных для больших исторических данных, базовый уровень безопасности без пр</w:t>
      </w:r>
      <w:r w:rsidRPr="00EB2A0A">
        <w:rPr>
          <w:sz w:val="28"/>
          <w:szCs w:val="28"/>
        </w:rPr>
        <w:t>о</w:t>
      </w:r>
      <w:r w:rsidRPr="00EB2A0A">
        <w:rPr>
          <w:sz w:val="28"/>
          <w:szCs w:val="28"/>
        </w:rPr>
        <w:t>двинутых механизмов защиты от DDoS-атак и инъекций, а также упрощенную систему уведомлений без поддержки email/SMS/push-нотификаций. Производ</w:t>
      </w:r>
      <w:r w:rsidRPr="00EB2A0A">
        <w:rPr>
          <w:sz w:val="28"/>
          <w:szCs w:val="28"/>
        </w:rPr>
        <w:t>и</w:t>
      </w:r>
      <w:r w:rsidRPr="00EB2A0A">
        <w:rPr>
          <w:sz w:val="28"/>
          <w:szCs w:val="28"/>
        </w:rPr>
        <w:t>тельность системы может снижаться при одновременной обработке большого п</w:t>
      </w:r>
      <w:r w:rsidRPr="00EB2A0A">
        <w:rPr>
          <w:sz w:val="28"/>
          <w:szCs w:val="28"/>
        </w:rPr>
        <w:t>о</w:t>
      </w:r>
      <w:r w:rsidRPr="00EB2A0A">
        <w:rPr>
          <w:sz w:val="28"/>
          <w:szCs w:val="28"/>
        </w:rPr>
        <w:t>тока показаний из-за синхронной проверки правил алертов, а архитектура не пр</w:t>
      </w:r>
      <w:r w:rsidRPr="00EB2A0A">
        <w:rPr>
          <w:sz w:val="28"/>
          <w:szCs w:val="28"/>
        </w:rPr>
        <w:t>е</w:t>
      </w:r>
      <w:r w:rsidRPr="00EB2A0A">
        <w:rPr>
          <w:sz w:val="28"/>
          <w:szCs w:val="28"/>
        </w:rPr>
        <w:t>дусматривает отказоустойчивости при падении отдельных компонентов.</w:t>
      </w:r>
    </w:p>
    <w:p w:rsidR="004C3515" w:rsidRPr="00EB2A0A" w:rsidRDefault="00EB2A0A" w:rsidP="00BD6C9D">
      <w:pPr>
        <w:pStyle w:val="ds-markdown-paragraph"/>
        <w:spacing w:before="0" w:beforeAutospacing="0" w:after="0" w:afterAutospacing="0"/>
        <w:ind w:firstLine="709"/>
        <w:jc w:val="both"/>
      </w:pPr>
      <w:r w:rsidRPr="00EB2A0A">
        <w:rPr>
          <w:sz w:val="28"/>
          <w:szCs w:val="28"/>
        </w:rPr>
        <w:t xml:space="preserve">Для дальнейшего развития системы </w:t>
      </w:r>
      <w:r>
        <w:rPr>
          <w:sz w:val="28"/>
          <w:szCs w:val="28"/>
        </w:rPr>
        <w:t>можно</w:t>
      </w:r>
      <w:r w:rsidRPr="00EB2A0A">
        <w:rPr>
          <w:sz w:val="28"/>
          <w:szCs w:val="28"/>
        </w:rPr>
        <w:t xml:space="preserve"> внедрить микросервисную арх</w:t>
      </w:r>
      <w:r w:rsidRPr="00EB2A0A">
        <w:rPr>
          <w:sz w:val="28"/>
          <w:szCs w:val="28"/>
        </w:rPr>
        <w:t>и</w:t>
      </w:r>
      <w:r w:rsidRPr="00EB2A0A">
        <w:rPr>
          <w:sz w:val="28"/>
          <w:szCs w:val="28"/>
        </w:rPr>
        <w:t>тектуру с выделением отдельных сервисов для приема телеметрии, обработки алертов и аутентификации, что ул</w:t>
      </w:r>
      <w:r w:rsidR="006B143F">
        <w:rPr>
          <w:sz w:val="28"/>
          <w:szCs w:val="28"/>
        </w:rPr>
        <w:t xml:space="preserve">учшит масштабируемость. Следует </w:t>
      </w:r>
      <w:r w:rsidRPr="00EB2A0A">
        <w:rPr>
          <w:sz w:val="28"/>
          <w:szCs w:val="28"/>
        </w:rPr>
        <w:t>добавить расширенную систему уведомлений с настройками каналов и шаблонами. Для улучшения пользовательского опыта стоит добавить дашборды с кастомными виджетами и реализовать сценарии автоматизации (если-то). В области безопасн</w:t>
      </w:r>
      <w:r w:rsidRPr="00EB2A0A">
        <w:rPr>
          <w:sz w:val="28"/>
          <w:szCs w:val="28"/>
        </w:rPr>
        <w:t>о</w:t>
      </w:r>
      <w:r w:rsidRPr="00EB2A0A">
        <w:rPr>
          <w:sz w:val="28"/>
          <w:szCs w:val="28"/>
        </w:rPr>
        <w:t>сти необходимо добавить двухфакторную аутентификацию, аудит действий пол</w:t>
      </w:r>
      <w:r w:rsidRPr="00EB2A0A">
        <w:rPr>
          <w:sz w:val="28"/>
          <w:szCs w:val="28"/>
        </w:rPr>
        <w:t>ь</w:t>
      </w:r>
      <w:r w:rsidRPr="00EB2A0A">
        <w:rPr>
          <w:sz w:val="28"/>
          <w:szCs w:val="28"/>
        </w:rPr>
        <w:t>зователей и регулярное сканирование уязвимостей зависимостей.</w:t>
      </w:r>
    </w:p>
    <w:p w:rsidR="00BD6C9D" w:rsidRDefault="00BD6C9D">
      <w:pPr>
        <w:spacing w:after="160" w:line="259"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rsidR="004C3515" w:rsidRDefault="004C3515" w:rsidP="004C3515">
      <w:pPr>
        <w:pStyle w:val="1"/>
        <w:widowControl w:val="0"/>
        <w:spacing w:before="0" w:line="360" w:lineRule="auto"/>
        <w:ind w:firstLine="709"/>
        <w:jc w:val="both"/>
        <w:rPr>
          <w:rFonts w:ascii="Times New Roman" w:hAnsi="Times New Roman" w:cs="Times New Roman"/>
          <w:b/>
          <w:bCs/>
          <w:color w:val="auto"/>
          <w:sz w:val="28"/>
          <w:szCs w:val="28"/>
        </w:rPr>
      </w:pPr>
      <w:bookmarkStart w:id="24" w:name="_Toc218546896"/>
      <w:r>
        <w:rPr>
          <w:rFonts w:ascii="Times New Roman" w:hAnsi="Times New Roman" w:cs="Times New Roman"/>
          <w:b/>
          <w:bCs/>
          <w:color w:val="auto"/>
          <w:sz w:val="28"/>
          <w:szCs w:val="28"/>
        </w:rPr>
        <w:lastRenderedPageBreak/>
        <w:t>Список сокращений</w:t>
      </w:r>
      <w:bookmarkEnd w:id="24"/>
    </w:p>
    <w:p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API — Application Programming Interface (Интерфейс прикладного пр</w:t>
      </w:r>
      <w:r w:rsidRPr="00E83992">
        <w:rPr>
          <w:sz w:val="28"/>
          <w:szCs w:val="28"/>
        </w:rPr>
        <w:t>о</w:t>
      </w:r>
      <w:r w:rsidRPr="00E83992">
        <w:rPr>
          <w:sz w:val="28"/>
          <w:szCs w:val="28"/>
        </w:rPr>
        <w:t>граммирования)</w:t>
      </w:r>
    </w:p>
    <w:p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HTTP — HyperText Transfer Protocol (Протокол передачи гипертекста)</w:t>
      </w:r>
    </w:p>
    <w:p w:rsidR="00E83992" w:rsidRPr="00E83992" w:rsidRDefault="00E83992" w:rsidP="00C94FDB">
      <w:pPr>
        <w:pStyle w:val="ds-markdown-paragraph"/>
        <w:numPr>
          <w:ilvl w:val="0"/>
          <w:numId w:val="3"/>
        </w:numPr>
        <w:tabs>
          <w:tab w:val="clear" w:pos="720"/>
          <w:tab w:val="num" w:pos="284"/>
        </w:tabs>
        <w:ind w:left="0" w:firstLine="709"/>
        <w:jc w:val="both"/>
        <w:rPr>
          <w:sz w:val="28"/>
          <w:szCs w:val="28"/>
          <w:lang w:val="en-US"/>
        </w:rPr>
      </w:pPr>
      <w:r w:rsidRPr="00E83992">
        <w:rPr>
          <w:sz w:val="28"/>
          <w:szCs w:val="28"/>
          <w:lang w:val="en-US"/>
        </w:rPr>
        <w:t>REST — Representational State Transfer (</w:t>
      </w:r>
      <w:r w:rsidRPr="00E83992">
        <w:rPr>
          <w:sz w:val="28"/>
          <w:szCs w:val="28"/>
        </w:rPr>
        <w:t>Передача</w:t>
      </w:r>
      <w:r w:rsidRPr="00E83992">
        <w:rPr>
          <w:sz w:val="28"/>
          <w:szCs w:val="28"/>
          <w:lang w:val="en-US"/>
        </w:rPr>
        <w:t xml:space="preserve"> </w:t>
      </w:r>
      <w:r w:rsidRPr="00E83992">
        <w:rPr>
          <w:sz w:val="28"/>
          <w:szCs w:val="28"/>
        </w:rPr>
        <w:t>состояния</w:t>
      </w:r>
      <w:r w:rsidRPr="00E83992">
        <w:rPr>
          <w:sz w:val="28"/>
          <w:szCs w:val="28"/>
          <w:lang w:val="en-US"/>
        </w:rPr>
        <w:t xml:space="preserve"> </w:t>
      </w:r>
      <w:r w:rsidRPr="00E83992">
        <w:rPr>
          <w:sz w:val="28"/>
          <w:szCs w:val="28"/>
        </w:rPr>
        <w:t>предста</w:t>
      </w:r>
      <w:r w:rsidRPr="00E83992">
        <w:rPr>
          <w:sz w:val="28"/>
          <w:szCs w:val="28"/>
        </w:rPr>
        <w:t>в</w:t>
      </w:r>
      <w:r w:rsidRPr="00E83992">
        <w:rPr>
          <w:sz w:val="28"/>
          <w:szCs w:val="28"/>
        </w:rPr>
        <w:t>ления</w:t>
      </w:r>
      <w:r w:rsidRPr="00E83992">
        <w:rPr>
          <w:sz w:val="28"/>
          <w:szCs w:val="28"/>
          <w:lang w:val="en-US"/>
        </w:rPr>
        <w:t>)</w:t>
      </w:r>
    </w:p>
    <w:p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SQL — Structured Query Language (Язык структурированных запросов)</w:t>
      </w:r>
    </w:p>
    <w:p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ORM — Object-Relational Mapping (Объектно-реляционное отображ</w:t>
      </w:r>
      <w:r w:rsidRPr="00E83992">
        <w:rPr>
          <w:sz w:val="28"/>
          <w:szCs w:val="28"/>
        </w:rPr>
        <w:t>е</w:t>
      </w:r>
      <w:r w:rsidRPr="00E83992">
        <w:rPr>
          <w:sz w:val="28"/>
          <w:szCs w:val="28"/>
        </w:rPr>
        <w:t>ние)</w:t>
      </w:r>
    </w:p>
    <w:p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JWT — JSON Web Token (Веб-токен в формате JSON)</w:t>
      </w:r>
    </w:p>
    <w:p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SPA — Single Page Application (Одностраничное приложение)</w:t>
      </w:r>
    </w:p>
    <w:p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CRUD — Create, Read, Update, Delete (Создание, чтение, обновление, удаление)</w:t>
      </w:r>
    </w:p>
    <w:p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UI — User Interface (Пользовательский интерфейс)</w:t>
      </w:r>
    </w:p>
    <w:p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UX — User Experience (Пользовательский опыт)</w:t>
      </w:r>
    </w:p>
    <w:p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CORS — Cross-Origin Resource Sharing (Совместное использование р</w:t>
      </w:r>
      <w:r w:rsidRPr="00E83992">
        <w:rPr>
          <w:sz w:val="28"/>
          <w:szCs w:val="28"/>
        </w:rPr>
        <w:t>е</w:t>
      </w:r>
      <w:r w:rsidRPr="00E83992">
        <w:rPr>
          <w:sz w:val="28"/>
          <w:szCs w:val="28"/>
        </w:rPr>
        <w:t>сурсов между разными источниками)</w:t>
      </w:r>
    </w:p>
    <w:p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UUID — Universally Unique Identifier (Универсальный уникальный идентификатор)</w:t>
      </w:r>
    </w:p>
    <w:p w:rsidR="00E83992" w:rsidRPr="00E83992" w:rsidRDefault="00E83992" w:rsidP="00C94FDB">
      <w:pPr>
        <w:pStyle w:val="ds-markdown-paragraph"/>
        <w:numPr>
          <w:ilvl w:val="0"/>
          <w:numId w:val="3"/>
        </w:numPr>
        <w:tabs>
          <w:tab w:val="clear" w:pos="720"/>
          <w:tab w:val="num" w:pos="284"/>
        </w:tabs>
        <w:ind w:left="0" w:firstLine="709"/>
        <w:jc w:val="both"/>
        <w:rPr>
          <w:sz w:val="28"/>
          <w:szCs w:val="28"/>
        </w:rPr>
      </w:pPr>
      <w:r w:rsidRPr="00E83992">
        <w:rPr>
          <w:sz w:val="28"/>
          <w:szCs w:val="28"/>
        </w:rPr>
        <w:t>MVP — Minimum Viable Product (Минимально жизнеспособный пр</w:t>
      </w:r>
      <w:r w:rsidRPr="00E83992">
        <w:rPr>
          <w:sz w:val="28"/>
          <w:szCs w:val="28"/>
        </w:rPr>
        <w:t>о</w:t>
      </w:r>
      <w:r w:rsidRPr="00E83992">
        <w:rPr>
          <w:sz w:val="28"/>
          <w:szCs w:val="28"/>
        </w:rPr>
        <w:t>дукт)</w:t>
      </w:r>
    </w:p>
    <w:p w:rsidR="00E83992" w:rsidRPr="00E83992" w:rsidRDefault="00E83992" w:rsidP="00C94FDB">
      <w:pPr>
        <w:pStyle w:val="ds-markdown-paragraph"/>
        <w:numPr>
          <w:ilvl w:val="0"/>
          <w:numId w:val="3"/>
        </w:numPr>
        <w:tabs>
          <w:tab w:val="clear" w:pos="720"/>
          <w:tab w:val="num" w:pos="284"/>
        </w:tabs>
        <w:ind w:left="0" w:firstLine="709"/>
        <w:jc w:val="both"/>
        <w:rPr>
          <w:sz w:val="28"/>
          <w:szCs w:val="28"/>
          <w:lang w:val="en-US"/>
        </w:rPr>
      </w:pPr>
      <w:r w:rsidRPr="00E83992">
        <w:rPr>
          <w:sz w:val="28"/>
          <w:szCs w:val="28"/>
          <w:lang w:val="en-US"/>
        </w:rPr>
        <w:t>IoT — Internet of Things (</w:t>
      </w:r>
      <w:r w:rsidRPr="00E83992">
        <w:rPr>
          <w:sz w:val="28"/>
          <w:szCs w:val="28"/>
        </w:rPr>
        <w:t>Интернет</w:t>
      </w:r>
      <w:r w:rsidRPr="00E83992">
        <w:rPr>
          <w:sz w:val="28"/>
          <w:szCs w:val="28"/>
          <w:lang w:val="en-US"/>
        </w:rPr>
        <w:t xml:space="preserve"> </w:t>
      </w:r>
      <w:r w:rsidRPr="00E83992">
        <w:rPr>
          <w:sz w:val="28"/>
          <w:szCs w:val="28"/>
        </w:rPr>
        <w:t>вещей</w:t>
      </w:r>
      <w:r w:rsidRPr="00E83992">
        <w:rPr>
          <w:sz w:val="28"/>
          <w:szCs w:val="28"/>
          <w:lang w:val="en-US"/>
        </w:rPr>
        <w:t>)</w:t>
      </w:r>
    </w:p>
    <w:p w:rsidR="001333C0" w:rsidRPr="00E83992" w:rsidRDefault="00E83992" w:rsidP="00C94FDB">
      <w:pPr>
        <w:pStyle w:val="ds-markdown-paragraph"/>
        <w:numPr>
          <w:ilvl w:val="0"/>
          <w:numId w:val="3"/>
        </w:numPr>
        <w:tabs>
          <w:tab w:val="clear" w:pos="720"/>
          <w:tab w:val="num" w:pos="284"/>
        </w:tabs>
        <w:ind w:left="0" w:firstLine="709"/>
        <w:jc w:val="both"/>
      </w:pPr>
      <w:r w:rsidRPr="00E83992">
        <w:rPr>
          <w:sz w:val="28"/>
          <w:szCs w:val="28"/>
        </w:rPr>
        <w:t>DB — Database (База данных)</w:t>
      </w:r>
      <w:r w:rsidR="001333C0" w:rsidRPr="00E83992">
        <w:rPr>
          <w:sz w:val="28"/>
          <w:szCs w:val="28"/>
        </w:rPr>
        <w:br w:type="page"/>
      </w:r>
    </w:p>
    <w:p w:rsidR="001333C0" w:rsidRPr="008F7E2B" w:rsidRDefault="001333C0" w:rsidP="0067097A">
      <w:pPr>
        <w:pStyle w:val="1"/>
        <w:spacing w:after="240"/>
        <w:ind w:firstLine="709"/>
        <w:rPr>
          <w:rFonts w:ascii="Times New Roman" w:hAnsi="Times New Roman" w:cs="Times New Roman"/>
          <w:b/>
          <w:color w:val="auto"/>
          <w:sz w:val="28"/>
          <w:szCs w:val="28"/>
        </w:rPr>
      </w:pPr>
      <w:bookmarkStart w:id="25" w:name="_Toc218546897"/>
      <w:r w:rsidRPr="008F7E2B">
        <w:rPr>
          <w:rFonts w:ascii="Times New Roman" w:hAnsi="Times New Roman" w:cs="Times New Roman"/>
          <w:b/>
          <w:color w:val="auto"/>
          <w:sz w:val="28"/>
          <w:szCs w:val="28"/>
        </w:rPr>
        <w:lastRenderedPageBreak/>
        <w:t>Список использованных источников</w:t>
      </w:r>
      <w:bookmarkEnd w:id="25"/>
    </w:p>
    <w:p w:rsidR="0067097A" w:rsidRPr="0067097A" w:rsidRDefault="0067097A" w:rsidP="00C94FDB">
      <w:pPr>
        <w:pStyle w:val="ds-markdown-paragraph"/>
        <w:numPr>
          <w:ilvl w:val="0"/>
          <w:numId w:val="2"/>
        </w:numPr>
        <w:spacing w:before="0" w:beforeAutospacing="0"/>
        <w:ind w:left="0" w:firstLine="709"/>
        <w:rPr>
          <w:sz w:val="28"/>
          <w:szCs w:val="28"/>
        </w:rPr>
      </w:pPr>
      <w:r w:rsidRPr="0067097A">
        <w:rPr>
          <w:sz w:val="28"/>
          <w:szCs w:val="28"/>
        </w:rPr>
        <w:t>Node.js: введение и официальная документация [Электронный ресурс]. — Режим доступа: https://nodejs.org/en/docs/. — (Дата обращения: 15.</w:t>
      </w:r>
      <w:r>
        <w:rPr>
          <w:sz w:val="28"/>
          <w:szCs w:val="28"/>
        </w:rPr>
        <w:t>1</w:t>
      </w:r>
      <w:r w:rsidRPr="0067097A">
        <w:rPr>
          <w:sz w:val="28"/>
          <w:szCs w:val="28"/>
        </w:rPr>
        <w:t>1.2025).</w:t>
      </w:r>
    </w:p>
    <w:p w:rsidR="0067097A" w:rsidRPr="0067097A" w:rsidRDefault="0067097A" w:rsidP="00C94FDB">
      <w:pPr>
        <w:pStyle w:val="ds-markdown-paragraph"/>
        <w:numPr>
          <w:ilvl w:val="0"/>
          <w:numId w:val="2"/>
        </w:numPr>
        <w:ind w:left="0" w:firstLine="709"/>
        <w:rPr>
          <w:sz w:val="28"/>
          <w:szCs w:val="28"/>
        </w:rPr>
      </w:pPr>
      <w:r w:rsidRPr="0067097A">
        <w:rPr>
          <w:sz w:val="28"/>
          <w:szCs w:val="28"/>
        </w:rPr>
        <w:t>TypeScript: руководство для начинающих [Электронный ресурс]. — Режим доступа: https://www.typescriptlang.org/docs/. — (Дата обращения: 15.</w:t>
      </w:r>
      <w:r>
        <w:rPr>
          <w:sz w:val="28"/>
          <w:szCs w:val="28"/>
        </w:rPr>
        <w:t>1</w:t>
      </w:r>
      <w:r w:rsidRPr="0067097A">
        <w:rPr>
          <w:sz w:val="28"/>
          <w:szCs w:val="28"/>
        </w:rPr>
        <w:t>1.2025).</w:t>
      </w:r>
    </w:p>
    <w:p w:rsidR="0067097A" w:rsidRPr="0067097A" w:rsidRDefault="0067097A" w:rsidP="00C94FDB">
      <w:pPr>
        <w:pStyle w:val="ds-markdown-paragraph"/>
        <w:numPr>
          <w:ilvl w:val="0"/>
          <w:numId w:val="2"/>
        </w:numPr>
        <w:ind w:left="0" w:firstLine="709"/>
        <w:rPr>
          <w:sz w:val="28"/>
          <w:szCs w:val="28"/>
        </w:rPr>
      </w:pPr>
      <w:r w:rsidRPr="0067097A">
        <w:rPr>
          <w:sz w:val="28"/>
          <w:szCs w:val="28"/>
        </w:rPr>
        <w:t>Документация React: основные концепции и хуки [Электронный р</w:t>
      </w:r>
      <w:r w:rsidRPr="0067097A">
        <w:rPr>
          <w:sz w:val="28"/>
          <w:szCs w:val="28"/>
        </w:rPr>
        <w:t>е</w:t>
      </w:r>
      <w:r w:rsidRPr="0067097A">
        <w:rPr>
          <w:sz w:val="28"/>
          <w:szCs w:val="28"/>
        </w:rPr>
        <w:t>сурс]. — Режим доступа: https://react.dev/learn. — (Дата обращения: 16.</w:t>
      </w:r>
      <w:r>
        <w:rPr>
          <w:sz w:val="28"/>
          <w:szCs w:val="28"/>
        </w:rPr>
        <w:t>1</w:t>
      </w:r>
      <w:r w:rsidRPr="0067097A">
        <w:rPr>
          <w:sz w:val="28"/>
          <w:szCs w:val="28"/>
        </w:rPr>
        <w:t>1.2025).</w:t>
      </w:r>
    </w:p>
    <w:p w:rsidR="0067097A" w:rsidRPr="0067097A" w:rsidRDefault="0067097A" w:rsidP="00C94FDB">
      <w:pPr>
        <w:pStyle w:val="ds-markdown-paragraph"/>
        <w:numPr>
          <w:ilvl w:val="0"/>
          <w:numId w:val="2"/>
        </w:numPr>
        <w:ind w:left="0" w:firstLine="709"/>
        <w:rPr>
          <w:sz w:val="28"/>
          <w:szCs w:val="28"/>
        </w:rPr>
      </w:pPr>
      <w:r w:rsidRPr="0067097A">
        <w:rPr>
          <w:sz w:val="28"/>
          <w:szCs w:val="28"/>
        </w:rPr>
        <w:t>Express.js — фреймворк для Node.js [Электронный ресурс]. — Режим доступа: https://expressjs.com/. — (Дата обращения: 16.</w:t>
      </w:r>
      <w:r>
        <w:rPr>
          <w:sz w:val="28"/>
          <w:szCs w:val="28"/>
        </w:rPr>
        <w:t>1</w:t>
      </w:r>
      <w:r w:rsidRPr="0067097A">
        <w:rPr>
          <w:sz w:val="28"/>
          <w:szCs w:val="28"/>
        </w:rPr>
        <w:t>1.2025).</w:t>
      </w:r>
    </w:p>
    <w:p w:rsidR="0067097A" w:rsidRPr="0067097A" w:rsidRDefault="0067097A" w:rsidP="00C94FDB">
      <w:pPr>
        <w:pStyle w:val="ds-markdown-paragraph"/>
        <w:numPr>
          <w:ilvl w:val="0"/>
          <w:numId w:val="2"/>
        </w:numPr>
        <w:ind w:left="0" w:firstLine="709"/>
        <w:rPr>
          <w:sz w:val="28"/>
          <w:szCs w:val="28"/>
        </w:rPr>
      </w:pPr>
      <w:r w:rsidRPr="0067097A">
        <w:rPr>
          <w:sz w:val="28"/>
          <w:szCs w:val="28"/>
        </w:rPr>
        <w:t>Prisma ORM: современный инструмент для работы с базами данных [Электронный ресурс]. — Режим доступа: https://www.prisma.io/docs. — (Дата о</w:t>
      </w:r>
      <w:r w:rsidRPr="0067097A">
        <w:rPr>
          <w:sz w:val="28"/>
          <w:szCs w:val="28"/>
        </w:rPr>
        <w:t>б</w:t>
      </w:r>
      <w:r w:rsidRPr="0067097A">
        <w:rPr>
          <w:sz w:val="28"/>
          <w:szCs w:val="28"/>
        </w:rPr>
        <w:t>ращения: 17.</w:t>
      </w:r>
      <w:r>
        <w:rPr>
          <w:sz w:val="28"/>
          <w:szCs w:val="28"/>
        </w:rPr>
        <w:t>1</w:t>
      </w:r>
      <w:r w:rsidRPr="0067097A">
        <w:rPr>
          <w:sz w:val="28"/>
          <w:szCs w:val="28"/>
        </w:rPr>
        <w:t>1.2025).</w:t>
      </w:r>
    </w:p>
    <w:p w:rsidR="0067097A" w:rsidRPr="0067097A" w:rsidRDefault="0067097A" w:rsidP="00C94FDB">
      <w:pPr>
        <w:pStyle w:val="ds-markdown-paragraph"/>
        <w:numPr>
          <w:ilvl w:val="0"/>
          <w:numId w:val="2"/>
        </w:numPr>
        <w:ind w:left="0" w:firstLine="709"/>
        <w:rPr>
          <w:sz w:val="28"/>
          <w:szCs w:val="28"/>
        </w:rPr>
      </w:pPr>
      <w:r w:rsidRPr="0067097A">
        <w:rPr>
          <w:sz w:val="28"/>
          <w:szCs w:val="28"/>
        </w:rPr>
        <w:t>Docker: руководство по использованию и лучшие практики [Электро</w:t>
      </w:r>
      <w:r w:rsidRPr="0067097A">
        <w:rPr>
          <w:sz w:val="28"/>
          <w:szCs w:val="28"/>
        </w:rPr>
        <w:t>н</w:t>
      </w:r>
      <w:r w:rsidRPr="0067097A">
        <w:rPr>
          <w:sz w:val="28"/>
          <w:szCs w:val="28"/>
        </w:rPr>
        <w:t>ный ресурс]. — Режим доступа: https://docs.docker.com/get-started/. — (Дата обр</w:t>
      </w:r>
      <w:r w:rsidRPr="0067097A">
        <w:rPr>
          <w:sz w:val="28"/>
          <w:szCs w:val="28"/>
        </w:rPr>
        <w:t>а</w:t>
      </w:r>
      <w:r w:rsidRPr="0067097A">
        <w:rPr>
          <w:sz w:val="28"/>
          <w:szCs w:val="28"/>
        </w:rPr>
        <w:t>щения: 18.</w:t>
      </w:r>
      <w:r>
        <w:rPr>
          <w:sz w:val="28"/>
          <w:szCs w:val="28"/>
        </w:rPr>
        <w:t>1</w:t>
      </w:r>
      <w:r w:rsidRPr="0067097A">
        <w:rPr>
          <w:sz w:val="28"/>
          <w:szCs w:val="28"/>
        </w:rPr>
        <w:t>1.2025).</w:t>
      </w:r>
    </w:p>
    <w:p w:rsidR="0067097A" w:rsidRPr="0067097A" w:rsidRDefault="0067097A" w:rsidP="00C94FDB">
      <w:pPr>
        <w:pStyle w:val="ds-markdown-paragraph"/>
        <w:numPr>
          <w:ilvl w:val="0"/>
          <w:numId w:val="2"/>
        </w:numPr>
        <w:ind w:left="0" w:firstLine="709"/>
        <w:rPr>
          <w:sz w:val="28"/>
          <w:szCs w:val="28"/>
        </w:rPr>
      </w:pPr>
      <w:r w:rsidRPr="0067097A">
        <w:rPr>
          <w:sz w:val="28"/>
          <w:szCs w:val="28"/>
        </w:rPr>
        <w:t>Полное руководство по REST API: принципы и примеры [Электро</w:t>
      </w:r>
      <w:r w:rsidRPr="0067097A">
        <w:rPr>
          <w:sz w:val="28"/>
          <w:szCs w:val="28"/>
        </w:rPr>
        <w:t>н</w:t>
      </w:r>
      <w:r w:rsidRPr="0067097A">
        <w:rPr>
          <w:sz w:val="28"/>
          <w:szCs w:val="28"/>
        </w:rPr>
        <w:t>ный ресурс]. — Режим доступа: https://restfulapi.net/. — (Дата обращения: 19.</w:t>
      </w:r>
      <w:r>
        <w:rPr>
          <w:sz w:val="28"/>
          <w:szCs w:val="28"/>
        </w:rPr>
        <w:t>1</w:t>
      </w:r>
      <w:r w:rsidRPr="0067097A">
        <w:rPr>
          <w:sz w:val="28"/>
          <w:szCs w:val="28"/>
        </w:rPr>
        <w:t>1.2025).</w:t>
      </w:r>
    </w:p>
    <w:p w:rsidR="00C646B3" w:rsidRPr="00C646B3" w:rsidRDefault="0067097A" w:rsidP="00C94FDB">
      <w:pPr>
        <w:pStyle w:val="ds-markdown-paragraph"/>
        <w:numPr>
          <w:ilvl w:val="0"/>
          <w:numId w:val="2"/>
        </w:numPr>
        <w:ind w:left="0" w:firstLine="709"/>
        <w:rPr>
          <w:sz w:val="28"/>
          <w:szCs w:val="28"/>
        </w:rPr>
        <w:sectPr w:rsidR="00C646B3" w:rsidRPr="00C646B3" w:rsidSect="00752639">
          <w:headerReference w:type="default" r:id="rId17"/>
          <w:footerReference w:type="default" r:id="rId18"/>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67097A">
        <w:rPr>
          <w:sz w:val="28"/>
          <w:szCs w:val="28"/>
        </w:rPr>
        <w:t>Аутентификация и авторизация с использованием JWT (JSON Web Tokens) [Электронный ресурс]. — Режим доступа: https://jwt.io/introduction. — (Д</w:t>
      </w:r>
      <w:r w:rsidRPr="0067097A">
        <w:rPr>
          <w:sz w:val="28"/>
          <w:szCs w:val="28"/>
        </w:rPr>
        <w:t>а</w:t>
      </w:r>
      <w:r w:rsidRPr="0067097A">
        <w:rPr>
          <w:sz w:val="28"/>
          <w:szCs w:val="28"/>
        </w:rPr>
        <w:t>та обращения: 20.</w:t>
      </w:r>
      <w:r>
        <w:rPr>
          <w:sz w:val="28"/>
          <w:szCs w:val="28"/>
        </w:rPr>
        <w:t>1</w:t>
      </w:r>
      <w:r w:rsidRPr="0067097A">
        <w:rPr>
          <w:sz w:val="28"/>
          <w:szCs w:val="28"/>
        </w:rPr>
        <w:t>1.2025).</w:t>
      </w:r>
    </w:p>
    <w:p w:rsidR="00C646B3" w:rsidRPr="00453431" w:rsidRDefault="00C646B3" w:rsidP="00C646B3">
      <w:pPr>
        <w:pStyle w:val="af"/>
        <w:tabs>
          <w:tab w:val="left" w:pos="10490"/>
        </w:tabs>
        <w:spacing w:line="360" w:lineRule="auto"/>
        <w:jc w:val="right"/>
        <w:rPr>
          <w:b/>
          <w:lang w:val="ru-RU"/>
        </w:rPr>
      </w:pPr>
      <w:r w:rsidRPr="00453431">
        <w:rPr>
          <w:b/>
          <w:lang w:val="ru-RU"/>
        </w:rPr>
        <w:lastRenderedPageBreak/>
        <w:t xml:space="preserve">ПРИЛОЖЕНИЕ </w:t>
      </w:r>
      <w:r>
        <w:rPr>
          <w:b/>
          <w:lang w:val="ru-RU"/>
        </w:rPr>
        <w:t>А</w:t>
      </w:r>
    </w:p>
    <w:p w:rsidR="00C646B3" w:rsidRDefault="00C646B3" w:rsidP="00C646B3">
      <w:pPr>
        <w:pStyle w:val="af1"/>
        <w:tabs>
          <w:tab w:val="left" w:pos="10348"/>
        </w:tabs>
        <w:rPr>
          <w:rFonts w:ascii="Times New Roman" w:eastAsia="Times New Roman" w:hAnsi="Times New Roman" w:cs="Times New Roman"/>
          <w:bCs/>
          <w:sz w:val="28"/>
          <w:szCs w:val="28"/>
          <w:lang w:val="ru-RU"/>
        </w:rPr>
      </w:pPr>
    </w:p>
    <w:p w:rsidR="00C646B3" w:rsidRPr="002A1A2E" w:rsidRDefault="00C646B3" w:rsidP="00C646B3">
      <w:pPr>
        <w:pStyle w:val="af1"/>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УЧРЕЖДЕНИЕ ОБРАЗОВАНИЯ</w:t>
      </w:r>
    </w:p>
    <w:p w:rsidR="00C646B3" w:rsidRPr="002A1A2E" w:rsidRDefault="00C646B3" w:rsidP="00C646B3">
      <w:pPr>
        <w:pStyle w:val="af1"/>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 xml:space="preserve">«БРЕСТСКИЙ ГОСУДАРСТВЕННЫЙ </w:t>
      </w:r>
      <w:r w:rsidRPr="002A1A2E">
        <w:rPr>
          <w:rFonts w:ascii="Times New Roman" w:eastAsia="Times New Roman" w:hAnsi="Times New Roman" w:cs="Times New Roman"/>
          <w:bCs/>
          <w:sz w:val="24"/>
          <w:szCs w:val="24"/>
          <w:lang w:val="ru-RU"/>
        </w:rPr>
        <w:t>ТЕХНИЧЕСКИЙ</w:t>
      </w:r>
      <w:r w:rsidRPr="002A1A2E">
        <w:rPr>
          <w:rFonts w:ascii="Times New Roman" w:eastAsia="Times New Roman" w:hAnsi="Times New Roman" w:cs="Times New Roman"/>
          <w:bCs/>
          <w:sz w:val="28"/>
          <w:szCs w:val="28"/>
          <w:lang w:val="ru-RU"/>
        </w:rPr>
        <w:t xml:space="preserve"> УНИВЕРСИТЕТ»</w:t>
      </w:r>
    </w:p>
    <w:p w:rsidR="00C646B3" w:rsidRPr="002A1A2E" w:rsidRDefault="00C646B3" w:rsidP="00C646B3">
      <w:pPr>
        <w:pStyle w:val="1"/>
        <w:tabs>
          <w:tab w:val="left" w:pos="10348"/>
        </w:tabs>
        <w:spacing w:before="0"/>
        <w:jc w:val="center"/>
        <w:rPr>
          <w:rFonts w:ascii="Times New Roman" w:eastAsia="Times New Roman" w:hAnsi="Times New Roman" w:cs="Times New Roman"/>
          <w:b/>
          <w:bCs/>
          <w:color w:val="000000"/>
          <w:sz w:val="24"/>
          <w:szCs w:val="24"/>
        </w:rPr>
      </w:pPr>
      <w:bookmarkStart w:id="26" w:name="_Toc218546898"/>
      <w:r w:rsidRPr="002A1A2E">
        <w:rPr>
          <w:rFonts w:ascii="Times New Roman" w:eastAsia="Times New Roman" w:hAnsi="Times New Roman" w:cs="Times New Roman"/>
          <w:bCs/>
          <w:color w:val="000000"/>
          <w:sz w:val="24"/>
          <w:szCs w:val="24"/>
        </w:rPr>
        <w:t>КАФЕДРА ИНТЕЛЛЕКТУАЛЬНЫХ ИНФОРМАЦИОННЫХ ТЕХНОЛОГИЙ</w:t>
      </w:r>
      <w:bookmarkEnd w:id="26"/>
    </w:p>
    <w:p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rsidR="00C646B3" w:rsidRPr="00453431" w:rsidRDefault="00C646B3" w:rsidP="00C646B3">
      <w:pPr>
        <w:tabs>
          <w:tab w:val="left" w:pos="10348"/>
        </w:tabs>
        <w:spacing w:after="0" w:line="360" w:lineRule="auto"/>
        <w:rPr>
          <w:rFonts w:ascii="Times New Roman" w:eastAsia="Times New Roman" w:hAnsi="Times New Roman" w:cs="Times New Roman"/>
          <w:b/>
          <w:bCs/>
          <w:sz w:val="28"/>
          <w:szCs w:val="28"/>
        </w:rPr>
      </w:pPr>
    </w:p>
    <w:p w:rsidR="00C646B3" w:rsidRPr="00C82BF2" w:rsidRDefault="00C646B3" w:rsidP="00C646B3">
      <w:pPr>
        <w:pBdr>
          <w:top w:val="nil"/>
          <w:left w:val="nil"/>
          <w:bottom w:val="nil"/>
          <w:right w:val="nil"/>
          <w:between w:val="nil"/>
        </w:pBdr>
        <w:tabs>
          <w:tab w:val="left" w:pos="10348"/>
        </w:tabs>
        <w:spacing w:after="0" w:line="360" w:lineRule="auto"/>
        <w:jc w:val="center"/>
        <w:rPr>
          <w:rFonts w:ascii="Times New Roman" w:hAnsi="Times New Roman" w:cs="Times New Roman"/>
          <w:b/>
          <w:bCs/>
          <w:sz w:val="28"/>
          <w:szCs w:val="28"/>
        </w:rPr>
      </w:pPr>
      <w:r w:rsidRPr="00C82BF2">
        <w:rPr>
          <w:rFonts w:ascii="Times New Roman" w:hAnsi="Times New Roman" w:cs="Times New Roman"/>
          <w:sz w:val="28"/>
        </w:rPr>
        <w:t>Реализация кроссплатформенного сетевого приложения для управления базой да</w:t>
      </w:r>
      <w:r w:rsidRPr="00C82BF2">
        <w:rPr>
          <w:rFonts w:ascii="Times New Roman" w:hAnsi="Times New Roman" w:cs="Times New Roman"/>
          <w:sz w:val="28"/>
        </w:rPr>
        <w:t>н</w:t>
      </w:r>
      <w:r w:rsidRPr="00C82BF2">
        <w:rPr>
          <w:rFonts w:ascii="Times New Roman" w:hAnsi="Times New Roman" w:cs="Times New Roman"/>
          <w:sz w:val="28"/>
        </w:rPr>
        <w:t>ных на основе скрапинга веб-сайтов</w:t>
      </w:r>
    </w:p>
    <w:p w:rsidR="00C646B3" w:rsidRPr="00453431" w:rsidRDefault="00C646B3" w:rsidP="00C646B3">
      <w:pPr>
        <w:pBdr>
          <w:top w:val="nil"/>
          <w:left w:val="nil"/>
          <w:bottom w:val="nil"/>
          <w:right w:val="nil"/>
          <w:between w:val="nil"/>
        </w:pBdr>
        <w:tabs>
          <w:tab w:val="left" w:pos="10348"/>
        </w:tabs>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ТЕКСТ </w:t>
      </w:r>
      <w:r w:rsidRPr="00453431">
        <w:rPr>
          <w:rFonts w:ascii="Times New Roman" w:eastAsia="Times New Roman" w:hAnsi="Times New Roman" w:cs="Times New Roman"/>
          <w:b/>
          <w:color w:val="000000"/>
          <w:sz w:val="28"/>
          <w:szCs w:val="28"/>
        </w:rPr>
        <w:t>ПРОГРАММЫ</w:t>
      </w:r>
    </w:p>
    <w:p w:rsidR="00C646B3" w:rsidRPr="00453431" w:rsidRDefault="00C646B3" w:rsidP="00C646B3">
      <w:pPr>
        <w:tabs>
          <w:tab w:val="left" w:pos="10348"/>
        </w:tabs>
        <w:spacing w:after="0" w:line="360" w:lineRule="auto"/>
        <w:jc w:val="center"/>
        <w:rPr>
          <w:rFonts w:ascii="Times New Roman" w:eastAsia="Times New Roman" w:hAnsi="Times New Roman" w:cs="Times New Roman"/>
          <w:sz w:val="28"/>
          <w:szCs w:val="28"/>
        </w:rPr>
      </w:pPr>
    </w:p>
    <w:p w:rsidR="00C646B3" w:rsidRPr="002A1A2E" w:rsidRDefault="00C646B3" w:rsidP="00C646B3">
      <w:pPr>
        <w:tabs>
          <w:tab w:val="left" w:pos="10348"/>
        </w:tabs>
        <w:spacing w:after="0" w:line="360" w:lineRule="auto"/>
        <w:jc w:val="center"/>
        <w:rPr>
          <w:rFonts w:ascii="Times New Roman" w:eastAsia="Times New Roman" w:hAnsi="Times New Roman" w:cs="Times New Roman"/>
          <w:bCs/>
          <w:sz w:val="28"/>
          <w:szCs w:val="28"/>
        </w:rPr>
      </w:pPr>
      <w:r w:rsidRPr="002A1A2E">
        <w:rPr>
          <w:rFonts w:ascii="Times New Roman" w:eastAsia="Times New Roman" w:hAnsi="Times New Roman" w:cs="Times New Roman"/>
          <w:bCs/>
          <w:sz w:val="28"/>
          <w:szCs w:val="28"/>
        </w:rPr>
        <w:t>КП.АС-63.2200</w:t>
      </w:r>
      <w:r>
        <w:rPr>
          <w:rFonts w:ascii="Times New Roman" w:eastAsia="Times New Roman" w:hAnsi="Times New Roman" w:cs="Times New Roman"/>
          <w:bCs/>
          <w:sz w:val="28"/>
          <w:szCs w:val="28"/>
        </w:rPr>
        <w:t>25</w:t>
      </w:r>
      <w:r w:rsidRPr="002A1A2E">
        <w:rPr>
          <w:rFonts w:ascii="Times New Roman" w:eastAsia="Times New Roman" w:hAnsi="Times New Roman" w:cs="Times New Roman"/>
          <w:bCs/>
          <w:sz w:val="28"/>
          <w:szCs w:val="28"/>
        </w:rPr>
        <w:t>-0</w:t>
      </w:r>
      <w:r>
        <w:rPr>
          <w:rFonts w:ascii="Times New Roman" w:eastAsia="Times New Roman" w:hAnsi="Times New Roman" w:cs="Times New Roman"/>
          <w:bCs/>
          <w:sz w:val="28"/>
          <w:szCs w:val="28"/>
        </w:rPr>
        <w:t>3</w:t>
      </w:r>
      <w:r w:rsidRPr="002A1A2E">
        <w:rPr>
          <w:rFonts w:ascii="Times New Roman" w:eastAsia="Times New Roman" w:hAnsi="Times New Roman" w:cs="Times New Roman"/>
          <w:bCs/>
          <w:sz w:val="28"/>
          <w:szCs w:val="28"/>
        </w:rPr>
        <w:t>1200</w:t>
      </w:r>
    </w:p>
    <w:p w:rsidR="00C646B3" w:rsidRPr="00453431" w:rsidRDefault="00C646B3" w:rsidP="00C646B3">
      <w:pPr>
        <w:tabs>
          <w:tab w:val="left" w:pos="10348"/>
        </w:tabs>
        <w:spacing w:after="0" w:line="360" w:lineRule="auto"/>
        <w:jc w:val="center"/>
        <w:rPr>
          <w:rFonts w:ascii="Times New Roman" w:eastAsia="Times New Roman" w:hAnsi="Times New Roman" w:cs="Times New Roman"/>
          <w:b/>
          <w:sz w:val="28"/>
          <w:szCs w:val="28"/>
        </w:rPr>
      </w:pPr>
    </w:p>
    <w:p w:rsidR="00C646B3" w:rsidRPr="00453431" w:rsidRDefault="00C646B3" w:rsidP="00C646B3">
      <w:pPr>
        <w:pStyle w:val="2"/>
        <w:tabs>
          <w:tab w:val="left" w:pos="10348"/>
        </w:tabs>
        <w:spacing w:before="0"/>
        <w:jc w:val="center"/>
        <w:rPr>
          <w:rFonts w:ascii="Times New Roman" w:eastAsia="Times New Roman" w:hAnsi="Times New Roman" w:cs="Times New Roman"/>
          <w:color w:val="000000"/>
          <w:sz w:val="28"/>
          <w:szCs w:val="28"/>
        </w:rPr>
      </w:pPr>
      <w:bookmarkStart w:id="27" w:name="_gjdgxs" w:colFirst="0" w:colLast="0"/>
      <w:bookmarkStart w:id="28" w:name="_Toc218546899"/>
      <w:bookmarkEnd w:id="27"/>
      <w:r w:rsidRPr="00453431">
        <w:rPr>
          <w:rFonts w:ascii="Times New Roman" w:eastAsia="Times New Roman" w:hAnsi="Times New Roman" w:cs="Times New Roman"/>
          <w:color w:val="000000"/>
          <w:sz w:val="28"/>
          <w:szCs w:val="28"/>
        </w:rPr>
        <w:t xml:space="preserve">Листов: </w:t>
      </w:r>
      <w:r>
        <w:rPr>
          <w:rFonts w:ascii="Times New Roman" w:eastAsia="Times New Roman" w:hAnsi="Times New Roman" w:cs="Times New Roman"/>
          <w:color w:val="000000"/>
          <w:sz w:val="28"/>
          <w:szCs w:val="28"/>
        </w:rPr>
        <w:t>1</w:t>
      </w:r>
      <w:bookmarkEnd w:id="28"/>
    </w:p>
    <w:p w:rsidR="00C646B3" w:rsidRPr="00453431" w:rsidRDefault="00C646B3" w:rsidP="00C646B3">
      <w:pPr>
        <w:tabs>
          <w:tab w:val="left" w:pos="10348"/>
        </w:tabs>
        <w:spacing w:after="0" w:line="360" w:lineRule="auto"/>
        <w:ind w:left="4320" w:firstLine="720"/>
        <w:rPr>
          <w:rFonts w:ascii="Times New Roman" w:eastAsia="Times New Roman" w:hAnsi="Times New Roman" w:cs="Times New Roman"/>
          <w:b/>
          <w:sz w:val="28"/>
          <w:szCs w:val="28"/>
        </w:rPr>
      </w:pPr>
    </w:p>
    <w:tbl>
      <w:tblPr>
        <w:tblW w:w="9815" w:type="dxa"/>
        <w:tblInd w:w="108" w:type="dxa"/>
        <w:tblLayout w:type="fixed"/>
        <w:tblLook w:val="0000"/>
      </w:tblPr>
      <w:tblGrid>
        <w:gridCol w:w="4003"/>
        <w:gridCol w:w="5812"/>
      </w:tblGrid>
      <w:tr w:rsidR="00C646B3" w:rsidRPr="00E15A53" w:rsidTr="009C76FE">
        <w:trPr>
          <w:trHeight w:val="567"/>
        </w:trPr>
        <w:tc>
          <w:tcPr>
            <w:tcW w:w="4003" w:type="dxa"/>
          </w:tcPr>
          <w:p w:rsidR="00C646B3" w:rsidRPr="00453431" w:rsidRDefault="00C646B3" w:rsidP="009C76FE">
            <w:pPr>
              <w:pStyle w:val="3"/>
              <w:tabs>
                <w:tab w:val="left" w:pos="10348"/>
              </w:tabs>
              <w:rPr>
                <w:rFonts w:ascii="Times New Roman" w:eastAsia="Times New Roman" w:hAnsi="Times New Roman" w:cs="Times New Roman"/>
              </w:rPr>
            </w:pPr>
          </w:p>
        </w:tc>
        <w:tc>
          <w:tcPr>
            <w:tcW w:w="5812" w:type="dxa"/>
          </w:tcPr>
          <w:p w:rsidR="00C646B3" w:rsidRPr="00453431" w:rsidRDefault="00C646B3" w:rsidP="009C76FE">
            <w:pPr>
              <w:pStyle w:val="3"/>
              <w:tabs>
                <w:tab w:val="left" w:pos="10348"/>
              </w:tabs>
              <w:ind w:left="3260"/>
              <w:rPr>
                <w:rFonts w:ascii="Times New Roman" w:eastAsia="Times New Roman" w:hAnsi="Times New Roman" w:cs="Times New Roman"/>
              </w:rPr>
            </w:pPr>
          </w:p>
        </w:tc>
      </w:tr>
      <w:tr w:rsidR="00C646B3" w:rsidTr="009C76FE">
        <w:trPr>
          <w:trHeight w:val="567"/>
        </w:trPr>
        <w:tc>
          <w:tcPr>
            <w:tcW w:w="4003" w:type="dxa"/>
          </w:tcPr>
          <w:p w:rsidR="00C646B3" w:rsidRPr="00C646B3" w:rsidRDefault="00C646B3" w:rsidP="009C76FE">
            <w:pPr>
              <w:pStyle w:val="3"/>
              <w:tabs>
                <w:tab w:val="left" w:pos="10348"/>
              </w:tabs>
              <w:rPr>
                <w:rFonts w:ascii="Times New Roman" w:eastAsia="Times New Roman" w:hAnsi="Times New Roman" w:cs="Times New Roman"/>
                <w:b w:val="0"/>
                <w:color w:val="auto"/>
                <w:sz w:val="28"/>
                <w:szCs w:val="28"/>
              </w:rPr>
            </w:pPr>
            <w:bookmarkStart w:id="29" w:name="_Toc218546900"/>
            <w:r w:rsidRPr="00C646B3">
              <w:rPr>
                <w:rFonts w:ascii="Times New Roman" w:eastAsia="Times New Roman" w:hAnsi="Times New Roman" w:cs="Times New Roman"/>
                <w:color w:val="auto"/>
                <w:sz w:val="28"/>
                <w:szCs w:val="28"/>
              </w:rPr>
              <w:t>Руководитель:</w:t>
            </w:r>
            <w:bookmarkEnd w:id="29"/>
          </w:p>
        </w:tc>
        <w:tc>
          <w:tcPr>
            <w:tcW w:w="5812" w:type="dxa"/>
          </w:tcPr>
          <w:p w:rsidR="00C646B3" w:rsidRPr="00305175" w:rsidRDefault="00C646B3" w:rsidP="009C76FE">
            <w:pPr>
              <w:tabs>
                <w:tab w:val="left" w:pos="10348"/>
              </w:tabs>
              <w:spacing w:after="0" w:line="360" w:lineRule="auto"/>
              <w:ind w:left="3260" w:hanging="3260"/>
              <w:rPr>
                <w:rFonts w:ascii="Times New Roman" w:eastAsia="Times New Roman" w:hAnsi="Times New Roman" w:cs="Times New Roman"/>
                <w:sz w:val="28"/>
                <w:szCs w:val="28"/>
              </w:rPr>
            </w:pPr>
            <w:r>
              <w:rPr>
                <w:rFonts w:ascii="Times New Roman" w:eastAsia="Times New Roman" w:hAnsi="Times New Roman" w:cs="Times New Roman"/>
                <w:sz w:val="28"/>
                <w:szCs w:val="28"/>
              </w:rPr>
              <w:t>Несюк А.Н</w:t>
            </w:r>
            <w:r w:rsidRPr="002A1A2E">
              <w:rPr>
                <w:rFonts w:ascii="Times New Roman" w:eastAsia="Times New Roman" w:hAnsi="Times New Roman" w:cs="Times New Roman"/>
                <w:sz w:val="28"/>
                <w:szCs w:val="28"/>
              </w:rPr>
              <w:t>.</w:t>
            </w:r>
          </w:p>
        </w:tc>
      </w:tr>
      <w:tr w:rsidR="00C646B3" w:rsidTr="009C76FE">
        <w:trPr>
          <w:trHeight w:val="895"/>
        </w:trPr>
        <w:tc>
          <w:tcPr>
            <w:tcW w:w="4003" w:type="dxa"/>
          </w:tcPr>
          <w:p w:rsidR="00C646B3" w:rsidRPr="00C646B3" w:rsidRDefault="00C646B3" w:rsidP="009C76FE">
            <w:pPr>
              <w:pStyle w:val="3"/>
              <w:tabs>
                <w:tab w:val="left" w:pos="10348"/>
              </w:tabs>
              <w:rPr>
                <w:rFonts w:ascii="Times New Roman" w:eastAsia="Times New Roman" w:hAnsi="Times New Roman" w:cs="Times New Roman"/>
                <w:b w:val="0"/>
                <w:color w:val="auto"/>
                <w:sz w:val="28"/>
                <w:szCs w:val="28"/>
              </w:rPr>
            </w:pPr>
            <w:bookmarkStart w:id="30" w:name="_Toc218546901"/>
            <w:r w:rsidRPr="00C646B3">
              <w:rPr>
                <w:rFonts w:ascii="Times New Roman" w:eastAsia="Times New Roman" w:hAnsi="Times New Roman" w:cs="Times New Roman"/>
                <w:color w:val="auto"/>
                <w:sz w:val="28"/>
                <w:szCs w:val="28"/>
              </w:rPr>
              <w:t>Выполнил:</w:t>
            </w:r>
            <w:bookmarkEnd w:id="30"/>
          </w:p>
        </w:tc>
        <w:tc>
          <w:tcPr>
            <w:tcW w:w="5812" w:type="dxa"/>
          </w:tcPr>
          <w:p w:rsidR="00C646B3" w:rsidRDefault="00C646B3" w:rsidP="009C76FE">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Стельмашук И.А.</w:t>
            </w:r>
          </w:p>
          <w:p w:rsidR="00C646B3" w:rsidRDefault="00C646B3" w:rsidP="009C76FE">
            <w:pPr>
              <w:tabs>
                <w:tab w:val="left" w:pos="10348"/>
              </w:tabs>
              <w:spacing w:after="0" w:line="360" w:lineRule="auto"/>
              <w:rPr>
                <w:rFonts w:ascii="Times New Roman" w:eastAsia="Times New Roman" w:hAnsi="Times New Roman" w:cs="Times New Roman"/>
                <w:sz w:val="28"/>
                <w:szCs w:val="28"/>
              </w:rPr>
            </w:pPr>
          </w:p>
          <w:p w:rsidR="00C646B3" w:rsidRPr="00453431" w:rsidRDefault="00C646B3" w:rsidP="009C76FE">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2025</w:t>
            </w:r>
          </w:p>
          <w:p w:rsidR="00C646B3" w:rsidRDefault="00C646B3" w:rsidP="009C76FE">
            <w:pPr>
              <w:tabs>
                <w:tab w:val="left" w:pos="10348"/>
              </w:tabs>
              <w:spacing w:after="0" w:line="360" w:lineRule="auto"/>
              <w:ind w:left="3260"/>
              <w:rPr>
                <w:rFonts w:ascii="Times New Roman" w:eastAsia="Times New Roman" w:hAnsi="Times New Roman" w:cs="Times New Roman"/>
                <w:sz w:val="28"/>
                <w:szCs w:val="28"/>
              </w:rPr>
            </w:pPr>
          </w:p>
        </w:tc>
      </w:tr>
      <w:tr w:rsidR="00C646B3" w:rsidTr="009C76FE">
        <w:trPr>
          <w:trHeight w:val="567"/>
        </w:trPr>
        <w:tc>
          <w:tcPr>
            <w:tcW w:w="4003" w:type="dxa"/>
            <w:vAlign w:val="bottom"/>
          </w:tcPr>
          <w:p w:rsidR="00C646B3" w:rsidRPr="00305175" w:rsidRDefault="00C646B3" w:rsidP="009C76FE"/>
        </w:tc>
        <w:tc>
          <w:tcPr>
            <w:tcW w:w="5812" w:type="dxa"/>
          </w:tcPr>
          <w:p w:rsidR="00C646B3" w:rsidRPr="002A1A2E" w:rsidRDefault="00C646B3" w:rsidP="009C76FE">
            <w:pPr>
              <w:pStyle w:val="4"/>
              <w:tabs>
                <w:tab w:val="left" w:pos="10348"/>
              </w:tabs>
              <w:spacing w:before="0"/>
              <w:ind w:left="3260"/>
              <w:rPr>
                <w:rFonts w:ascii="Times New Roman" w:eastAsia="Times New Roman" w:hAnsi="Times New Roman" w:cs="Times New Roman"/>
              </w:rPr>
            </w:pPr>
          </w:p>
        </w:tc>
      </w:tr>
      <w:tr w:rsidR="00C646B3" w:rsidTr="009C76FE">
        <w:trPr>
          <w:trHeight w:val="567"/>
        </w:trPr>
        <w:tc>
          <w:tcPr>
            <w:tcW w:w="4003" w:type="dxa"/>
            <w:vAlign w:val="center"/>
          </w:tcPr>
          <w:p w:rsidR="00C646B3" w:rsidRPr="002A1A2E" w:rsidRDefault="00C646B3" w:rsidP="009C76FE">
            <w:pPr>
              <w:pStyle w:val="3"/>
              <w:tabs>
                <w:tab w:val="left" w:pos="10348"/>
              </w:tabs>
              <w:rPr>
                <w:rFonts w:ascii="Times New Roman" w:eastAsia="Times New Roman" w:hAnsi="Times New Roman" w:cs="Times New Roman"/>
                <w:b w:val="0"/>
              </w:rPr>
            </w:pPr>
          </w:p>
        </w:tc>
        <w:tc>
          <w:tcPr>
            <w:tcW w:w="5812" w:type="dxa"/>
            <w:vAlign w:val="center"/>
          </w:tcPr>
          <w:p w:rsidR="00C646B3" w:rsidRPr="00453431" w:rsidRDefault="00C646B3" w:rsidP="009C76FE">
            <w:pPr>
              <w:pStyle w:val="5"/>
              <w:tabs>
                <w:tab w:val="left" w:pos="10348"/>
              </w:tabs>
              <w:spacing w:before="0"/>
              <w:ind w:left="3260"/>
              <w:rPr>
                <w:rFonts w:ascii="Times New Roman" w:eastAsia="Times New Roman" w:hAnsi="Times New Roman" w:cs="Times New Roman"/>
              </w:rPr>
            </w:pPr>
          </w:p>
        </w:tc>
      </w:tr>
      <w:tr w:rsidR="00C646B3" w:rsidTr="009C76FE">
        <w:trPr>
          <w:trHeight w:val="567"/>
        </w:trPr>
        <w:tc>
          <w:tcPr>
            <w:tcW w:w="4003" w:type="dxa"/>
            <w:vAlign w:val="center"/>
          </w:tcPr>
          <w:p w:rsidR="00C646B3" w:rsidRDefault="00C646B3" w:rsidP="009C76FE">
            <w:pPr>
              <w:pStyle w:val="3"/>
              <w:tabs>
                <w:tab w:val="left" w:pos="10348"/>
              </w:tabs>
              <w:rPr>
                <w:rFonts w:ascii="Times New Roman" w:eastAsia="Times New Roman" w:hAnsi="Times New Roman" w:cs="Times New Roman"/>
              </w:rPr>
            </w:pPr>
          </w:p>
        </w:tc>
        <w:tc>
          <w:tcPr>
            <w:tcW w:w="5812" w:type="dxa"/>
            <w:vAlign w:val="center"/>
          </w:tcPr>
          <w:p w:rsidR="00C646B3" w:rsidRDefault="00C646B3" w:rsidP="009C76FE">
            <w:pPr>
              <w:pStyle w:val="5"/>
              <w:tabs>
                <w:tab w:val="left" w:pos="10348"/>
              </w:tabs>
              <w:spacing w:before="0"/>
              <w:ind w:left="3260"/>
              <w:rPr>
                <w:rFonts w:ascii="Times New Roman" w:eastAsia="Times New Roman" w:hAnsi="Times New Roman" w:cs="Times New Roman"/>
              </w:rPr>
            </w:pPr>
          </w:p>
        </w:tc>
      </w:tr>
      <w:tr w:rsidR="00C646B3" w:rsidTr="009C76FE">
        <w:trPr>
          <w:trHeight w:val="567"/>
        </w:trPr>
        <w:tc>
          <w:tcPr>
            <w:tcW w:w="4003" w:type="dxa"/>
          </w:tcPr>
          <w:p w:rsidR="00C646B3" w:rsidRDefault="00C646B3" w:rsidP="009C76FE">
            <w:pPr>
              <w:pStyle w:val="3"/>
              <w:tabs>
                <w:tab w:val="left" w:pos="10348"/>
              </w:tabs>
              <w:rPr>
                <w:rFonts w:ascii="Times New Roman" w:eastAsia="Times New Roman" w:hAnsi="Times New Roman" w:cs="Times New Roman"/>
              </w:rPr>
            </w:pPr>
          </w:p>
        </w:tc>
        <w:tc>
          <w:tcPr>
            <w:tcW w:w="5812" w:type="dxa"/>
          </w:tcPr>
          <w:p w:rsidR="00C646B3" w:rsidRDefault="00C646B3" w:rsidP="009C76FE">
            <w:pPr>
              <w:pStyle w:val="5"/>
              <w:tabs>
                <w:tab w:val="left" w:pos="10348"/>
              </w:tabs>
              <w:spacing w:before="0"/>
              <w:ind w:left="3260"/>
              <w:rPr>
                <w:rFonts w:ascii="Times New Roman" w:eastAsia="Times New Roman" w:hAnsi="Times New Roman" w:cs="Times New Roman"/>
              </w:rPr>
            </w:pPr>
          </w:p>
        </w:tc>
      </w:tr>
    </w:tbl>
    <w:p w:rsidR="00C646B3" w:rsidRDefault="00C646B3" w:rsidP="00C646B3">
      <w:pPr>
        <w:tabs>
          <w:tab w:val="left" w:pos="10348"/>
        </w:tabs>
        <w:spacing w:after="0" w:line="360" w:lineRule="auto"/>
        <w:rPr>
          <w:rFonts w:ascii="Times New Roman" w:eastAsia="Times New Roman" w:hAnsi="Times New Roman" w:cs="Times New Roman"/>
          <w:b/>
          <w:sz w:val="28"/>
          <w:szCs w:val="28"/>
        </w:rPr>
      </w:pPr>
    </w:p>
    <w:p w:rsidR="00C646B3" w:rsidRDefault="00C646B3" w:rsidP="00C646B3">
      <w:pPr>
        <w:tabs>
          <w:tab w:val="left" w:pos="10348"/>
        </w:tabs>
        <w:spacing w:after="0" w:line="360" w:lineRule="auto"/>
        <w:rPr>
          <w:rFonts w:ascii="Times New Roman" w:eastAsia="Times New Roman" w:hAnsi="Times New Roman" w:cs="Times New Roman"/>
          <w:b/>
          <w:sz w:val="28"/>
          <w:szCs w:val="28"/>
        </w:rPr>
      </w:pPr>
    </w:p>
    <w:p w:rsidR="006E4FD2" w:rsidRDefault="006E4FD2" w:rsidP="008147D7">
      <w:pPr>
        <w:spacing w:after="160" w:line="259" w:lineRule="auto"/>
        <w:rPr>
          <w:rFonts w:ascii="Times New Roman" w:eastAsia="Times New Roman" w:hAnsi="Times New Roman" w:cs="Times New Roman"/>
          <w:b/>
          <w:bCs/>
        </w:rPr>
        <w:sectPr w:rsidR="006E4FD2" w:rsidSect="00752639">
          <w:headerReference w:type="default" r:id="rId19"/>
          <w:footerReference w:type="default" r:id="rId20"/>
          <w:pgSz w:w="11906" w:h="16838" w:code="9"/>
          <w:pgMar w:top="1134" w:right="567" w:bottom="851" w:left="1304" w:header="0" w:footer="0" w:gutter="0"/>
          <w:cols w:space="708"/>
          <w:docGrid w:linePitch="360"/>
        </w:sectPr>
      </w:pPr>
    </w:p>
    <w:p w:rsidR="00C646B3" w:rsidRPr="006E4FD2" w:rsidRDefault="006E4FD2" w:rsidP="00D230CF">
      <w:pPr>
        <w:spacing w:after="0" w:line="360" w:lineRule="auto"/>
        <w:ind w:firstLine="709"/>
        <w:rPr>
          <w:rFonts w:ascii="Times New Roman" w:eastAsia="Times New Roman" w:hAnsi="Times New Roman" w:cs="Times New Roman"/>
          <w:sz w:val="28"/>
          <w:szCs w:val="28"/>
        </w:rPr>
      </w:pPr>
      <w:r w:rsidRPr="006E4FD2">
        <w:rPr>
          <w:rFonts w:ascii="Times New Roman" w:eastAsia="Times New Roman" w:hAnsi="Times New Roman" w:cs="Times New Roman"/>
          <w:b/>
          <w:bCs/>
          <w:sz w:val="28"/>
          <w:szCs w:val="28"/>
        </w:rPr>
        <w:lastRenderedPageBreak/>
        <w:t>Ссылка на реализацию:</w:t>
      </w:r>
    </w:p>
    <w:p w:rsidR="006A39F6" w:rsidRPr="006E4FD2" w:rsidRDefault="006E4FD2" w:rsidP="00D230CF">
      <w:pPr>
        <w:ind w:firstLine="709"/>
        <w:rPr>
          <w:rFonts w:ascii="Times New Roman" w:hAnsi="Times New Roman" w:cs="Times New Roman"/>
          <w:sz w:val="28"/>
          <w:szCs w:val="28"/>
          <w:lang w:eastAsia="ru-RU"/>
        </w:rPr>
      </w:pPr>
      <w:r w:rsidRPr="006E4FD2">
        <w:rPr>
          <w:rFonts w:ascii="Times New Roman" w:hAnsi="Times New Roman" w:cs="Times New Roman"/>
          <w:sz w:val="28"/>
          <w:szCs w:val="28"/>
          <w:lang w:eastAsia="ru-RU"/>
        </w:rPr>
        <w:t>https://github.com/KulibinI/WT-AC-2025-CourseWorks/tree/task_02/students/StelmashukIvan/task_02</w:t>
      </w:r>
    </w:p>
    <w:sectPr w:rsidR="006A39F6" w:rsidRPr="006E4FD2" w:rsidSect="00752639">
      <w:headerReference w:type="default" r:id="rId21"/>
      <w:pgSz w:w="11906" w:h="16838" w:code="9"/>
      <w:pgMar w:top="1134" w:right="567" w:bottom="851" w:left="1304" w:header="0"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0A6B" w:rsidRDefault="00B10A6B" w:rsidP="00F33615">
      <w:pPr>
        <w:spacing w:after="0" w:line="240" w:lineRule="auto"/>
      </w:pPr>
      <w:r>
        <w:separator/>
      </w:r>
    </w:p>
  </w:endnote>
  <w:endnote w:type="continuationSeparator" w:id="1">
    <w:p w:rsidR="00B10A6B" w:rsidRDefault="00B10A6B" w:rsidP="00F3361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76FE" w:rsidRDefault="009C76FE" w:rsidP="00C25E03">
    <w:pPr>
      <w:pStyle w:val="a5"/>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a7"/>
      <w:tblW w:w="10357" w:type="dxa"/>
      <w:tblInd w:w="-431" w:type="dxa"/>
      <w:tblLook w:val="04A0"/>
    </w:tblPr>
    <w:tblGrid>
      <w:gridCol w:w="397"/>
      <w:gridCol w:w="567"/>
      <w:gridCol w:w="1304"/>
      <w:gridCol w:w="850"/>
      <w:gridCol w:w="567"/>
      <w:gridCol w:w="3838"/>
      <w:gridCol w:w="850"/>
      <w:gridCol w:w="850"/>
      <w:gridCol w:w="1134"/>
    </w:tblGrid>
    <w:tr w:rsidR="009C76FE" w:rsidTr="00DE72CA">
      <w:trPr>
        <w:trHeight w:val="283"/>
      </w:trPr>
      <w:tc>
        <w:tcPr>
          <w:tcW w:w="397" w:type="dxa"/>
        </w:tcPr>
        <w:p w:rsidR="009C76FE" w:rsidRDefault="009C76FE" w:rsidP="00B70275">
          <w:pPr>
            <w:pStyle w:val="a5"/>
          </w:pPr>
        </w:p>
      </w:tc>
      <w:tc>
        <w:tcPr>
          <w:tcW w:w="567" w:type="dxa"/>
        </w:tcPr>
        <w:p w:rsidR="009C76FE" w:rsidRDefault="009C76FE" w:rsidP="00B70275">
          <w:pPr>
            <w:pStyle w:val="a5"/>
          </w:pPr>
        </w:p>
      </w:tc>
      <w:tc>
        <w:tcPr>
          <w:tcW w:w="1304" w:type="dxa"/>
        </w:tcPr>
        <w:p w:rsidR="009C76FE" w:rsidRDefault="009C76FE" w:rsidP="00B70275">
          <w:pPr>
            <w:pStyle w:val="a5"/>
          </w:pPr>
        </w:p>
      </w:tc>
      <w:tc>
        <w:tcPr>
          <w:tcW w:w="850" w:type="dxa"/>
        </w:tcPr>
        <w:p w:rsidR="009C76FE" w:rsidRDefault="009C76FE" w:rsidP="00B70275">
          <w:pPr>
            <w:pStyle w:val="a5"/>
          </w:pPr>
        </w:p>
      </w:tc>
      <w:tc>
        <w:tcPr>
          <w:tcW w:w="567" w:type="dxa"/>
        </w:tcPr>
        <w:p w:rsidR="009C76FE" w:rsidRDefault="009C76FE" w:rsidP="00B70275">
          <w:pPr>
            <w:pStyle w:val="a5"/>
          </w:pPr>
        </w:p>
      </w:tc>
      <w:tc>
        <w:tcPr>
          <w:tcW w:w="3838" w:type="dxa"/>
        </w:tcPr>
        <w:p w:rsidR="009C76FE" w:rsidRDefault="009C76FE" w:rsidP="00B70275">
          <w:pPr>
            <w:pStyle w:val="a5"/>
          </w:pPr>
        </w:p>
      </w:tc>
      <w:tc>
        <w:tcPr>
          <w:tcW w:w="850" w:type="dxa"/>
        </w:tcPr>
        <w:p w:rsidR="009C76FE" w:rsidRDefault="009C76FE" w:rsidP="00B70275">
          <w:pPr>
            <w:pStyle w:val="a5"/>
          </w:pPr>
        </w:p>
      </w:tc>
      <w:tc>
        <w:tcPr>
          <w:tcW w:w="850" w:type="dxa"/>
        </w:tcPr>
        <w:p w:rsidR="009C76FE" w:rsidRDefault="009C76FE" w:rsidP="00B70275">
          <w:pPr>
            <w:pStyle w:val="a5"/>
          </w:pPr>
        </w:p>
      </w:tc>
      <w:tc>
        <w:tcPr>
          <w:tcW w:w="1134" w:type="dxa"/>
        </w:tcPr>
        <w:p w:rsidR="009C76FE" w:rsidRDefault="009C76FE" w:rsidP="00B70275">
          <w:pPr>
            <w:pStyle w:val="a5"/>
          </w:pPr>
        </w:p>
      </w:tc>
    </w:tr>
    <w:tr w:rsidR="009C76FE" w:rsidTr="00DE72CA">
      <w:trPr>
        <w:trHeight w:val="283"/>
      </w:trPr>
      <w:tc>
        <w:tcPr>
          <w:tcW w:w="397" w:type="dxa"/>
        </w:tcPr>
        <w:p w:rsidR="009C76FE" w:rsidRDefault="009C76FE" w:rsidP="00B70275">
          <w:pPr>
            <w:pStyle w:val="a5"/>
          </w:pPr>
        </w:p>
      </w:tc>
      <w:tc>
        <w:tcPr>
          <w:tcW w:w="567" w:type="dxa"/>
        </w:tcPr>
        <w:p w:rsidR="009C76FE" w:rsidRDefault="009C76FE" w:rsidP="00B70275">
          <w:pPr>
            <w:pStyle w:val="a5"/>
          </w:pPr>
        </w:p>
      </w:tc>
      <w:tc>
        <w:tcPr>
          <w:tcW w:w="1304" w:type="dxa"/>
        </w:tcPr>
        <w:p w:rsidR="009C76FE" w:rsidRDefault="009C76FE" w:rsidP="00B70275">
          <w:pPr>
            <w:pStyle w:val="a5"/>
          </w:pPr>
        </w:p>
      </w:tc>
      <w:tc>
        <w:tcPr>
          <w:tcW w:w="850" w:type="dxa"/>
        </w:tcPr>
        <w:p w:rsidR="009C76FE" w:rsidRDefault="009C76FE" w:rsidP="00B70275">
          <w:pPr>
            <w:pStyle w:val="a5"/>
          </w:pPr>
        </w:p>
      </w:tc>
      <w:tc>
        <w:tcPr>
          <w:tcW w:w="567" w:type="dxa"/>
        </w:tcPr>
        <w:p w:rsidR="009C76FE" w:rsidRDefault="009C76FE" w:rsidP="00B70275">
          <w:pPr>
            <w:pStyle w:val="a5"/>
          </w:pPr>
        </w:p>
      </w:tc>
      <w:tc>
        <w:tcPr>
          <w:tcW w:w="3838" w:type="dxa"/>
        </w:tcPr>
        <w:p w:rsidR="009C76FE" w:rsidRDefault="009C76FE" w:rsidP="00B70275">
          <w:pPr>
            <w:pStyle w:val="a5"/>
          </w:pPr>
        </w:p>
      </w:tc>
      <w:tc>
        <w:tcPr>
          <w:tcW w:w="850" w:type="dxa"/>
        </w:tcPr>
        <w:p w:rsidR="009C76FE" w:rsidRDefault="009C76FE" w:rsidP="00B70275">
          <w:pPr>
            <w:pStyle w:val="a5"/>
          </w:pPr>
        </w:p>
      </w:tc>
      <w:tc>
        <w:tcPr>
          <w:tcW w:w="850" w:type="dxa"/>
        </w:tcPr>
        <w:p w:rsidR="009C76FE" w:rsidRDefault="009C76FE" w:rsidP="00B70275">
          <w:pPr>
            <w:pStyle w:val="a5"/>
          </w:pPr>
        </w:p>
      </w:tc>
      <w:tc>
        <w:tcPr>
          <w:tcW w:w="1134" w:type="dxa"/>
        </w:tcPr>
        <w:p w:rsidR="009C76FE" w:rsidRDefault="009C76FE" w:rsidP="00B70275">
          <w:pPr>
            <w:pStyle w:val="a5"/>
          </w:pPr>
        </w:p>
      </w:tc>
    </w:tr>
    <w:tr w:rsidR="009C76FE" w:rsidTr="00DE72CA">
      <w:trPr>
        <w:trHeight w:val="283"/>
      </w:trPr>
      <w:tc>
        <w:tcPr>
          <w:tcW w:w="397" w:type="dxa"/>
        </w:tcPr>
        <w:p w:rsidR="009C76FE" w:rsidRDefault="009C76FE" w:rsidP="00B70275">
          <w:pPr>
            <w:pStyle w:val="a5"/>
          </w:pPr>
        </w:p>
      </w:tc>
      <w:tc>
        <w:tcPr>
          <w:tcW w:w="567" w:type="dxa"/>
        </w:tcPr>
        <w:p w:rsidR="009C76FE" w:rsidRDefault="009C76FE" w:rsidP="00B70275">
          <w:pPr>
            <w:pStyle w:val="a5"/>
          </w:pPr>
        </w:p>
      </w:tc>
      <w:tc>
        <w:tcPr>
          <w:tcW w:w="1304" w:type="dxa"/>
        </w:tcPr>
        <w:p w:rsidR="009C76FE" w:rsidRDefault="009C76FE" w:rsidP="00B70275">
          <w:pPr>
            <w:pStyle w:val="a5"/>
          </w:pPr>
        </w:p>
      </w:tc>
      <w:tc>
        <w:tcPr>
          <w:tcW w:w="850" w:type="dxa"/>
        </w:tcPr>
        <w:p w:rsidR="009C76FE" w:rsidRDefault="009C76FE" w:rsidP="00B70275">
          <w:pPr>
            <w:pStyle w:val="a5"/>
          </w:pPr>
        </w:p>
      </w:tc>
      <w:tc>
        <w:tcPr>
          <w:tcW w:w="567" w:type="dxa"/>
        </w:tcPr>
        <w:p w:rsidR="009C76FE" w:rsidRDefault="009C76FE" w:rsidP="00B70275">
          <w:pPr>
            <w:pStyle w:val="a5"/>
          </w:pPr>
        </w:p>
      </w:tc>
      <w:tc>
        <w:tcPr>
          <w:tcW w:w="3838" w:type="dxa"/>
        </w:tcPr>
        <w:p w:rsidR="009C76FE" w:rsidRDefault="009C76FE" w:rsidP="00B70275">
          <w:pPr>
            <w:pStyle w:val="a5"/>
          </w:pPr>
        </w:p>
      </w:tc>
      <w:tc>
        <w:tcPr>
          <w:tcW w:w="850" w:type="dxa"/>
        </w:tcPr>
        <w:p w:rsidR="009C76FE" w:rsidRDefault="009C76FE" w:rsidP="00B70275">
          <w:pPr>
            <w:pStyle w:val="a5"/>
          </w:pPr>
        </w:p>
      </w:tc>
      <w:tc>
        <w:tcPr>
          <w:tcW w:w="850" w:type="dxa"/>
        </w:tcPr>
        <w:p w:rsidR="009C76FE" w:rsidRDefault="009C76FE" w:rsidP="00B70275">
          <w:pPr>
            <w:pStyle w:val="a5"/>
          </w:pPr>
        </w:p>
      </w:tc>
      <w:tc>
        <w:tcPr>
          <w:tcW w:w="1134" w:type="dxa"/>
        </w:tcPr>
        <w:p w:rsidR="009C76FE" w:rsidRDefault="009C76FE" w:rsidP="00B70275">
          <w:pPr>
            <w:pStyle w:val="a5"/>
          </w:pPr>
        </w:p>
      </w:tc>
    </w:tr>
    <w:tr w:rsidR="009C76FE" w:rsidTr="00DE72CA">
      <w:trPr>
        <w:trHeight w:val="283"/>
      </w:trPr>
      <w:tc>
        <w:tcPr>
          <w:tcW w:w="397" w:type="dxa"/>
        </w:tcPr>
        <w:p w:rsidR="009C76FE" w:rsidRDefault="009C76FE" w:rsidP="00B70275">
          <w:pPr>
            <w:pStyle w:val="a5"/>
          </w:pPr>
        </w:p>
      </w:tc>
      <w:tc>
        <w:tcPr>
          <w:tcW w:w="567" w:type="dxa"/>
        </w:tcPr>
        <w:p w:rsidR="009C76FE" w:rsidRDefault="009C76FE" w:rsidP="00B70275">
          <w:pPr>
            <w:pStyle w:val="a5"/>
          </w:pPr>
        </w:p>
      </w:tc>
      <w:tc>
        <w:tcPr>
          <w:tcW w:w="1304" w:type="dxa"/>
        </w:tcPr>
        <w:p w:rsidR="009C76FE" w:rsidRDefault="009C76FE" w:rsidP="00B70275">
          <w:pPr>
            <w:pStyle w:val="a5"/>
          </w:pPr>
        </w:p>
      </w:tc>
      <w:tc>
        <w:tcPr>
          <w:tcW w:w="850" w:type="dxa"/>
        </w:tcPr>
        <w:p w:rsidR="009C76FE" w:rsidRDefault="009C76FE" w:rsidP="00B70275">
          <w:pPr>
            <w:pStyle w:val="a5"/>
          </w:pPr>
        </w:p>
      </w:tc>
      <w:tc>
        <w:tcPr>
          <w:tcW w:w="567" w:type="dxa"/>
        </w:tcPr>
        <w:p w:rsidR="009C76FE" w:rsidRDefault="009C76FE" w:rsidP="00B70275">
          <w:pPr>
            <w:pStyle w:val="a5"/>
          </w:pPr>
        </w:p>
      </w:tc>
      <w:tc>
        <w:tcPr>
          <w:tcW w:w="3838" w:type="dxa"/>
        </w:tcPr>
        <w:p w:rsidR="009C76FE" w:rsidRDefault="009C76FE" w:rsidP="00B70275">
          <w:pPr>
            <w:pStyle w:val="a5"/>
            <w:tabs>
              <w:tab w:val="clear" w:pos="4677"/>
              <w:tab w:val="clear" w:pos="9355"/>
              <w:tab w:val="left" w:pos="2328"/>
            </w:tabs>
          </w:pPr>
        </w:p>
      </w:tc>
      <w:tc>
        <w:tcPr>
          <w:tcW w:w="850" w:type="dxa"/>
        </w:tcPr>
        <w:p w:rsidR="009C76FE" w:rsidRDefault="009C76FE" w:rsidP="00B70275">
          <w:pPr>
            <w:pStyle w:val="a5"/>
          </w:pPr>
        </w:p>
      </w:tc>
      <w:tc>
        <w:tcPr>
          <w:tcW w:w="850" w:type="dxa"/>
        </w:tcPr>
        <w:p w:rsidR="009C76FE" w:rsidRDefault="009C76FE" w:rsidP="00B70275">
          <w:pPr>
            <w:pStyle w:val="a5"/>
          </w:pPr>
        </w:p>
      </w:tc>
      <w:tc>
        <w:tcPr>
          <w:tcW w:w="1134" w:type="dxa"/>
        </w:tcPr>
        <w:p w:rsidR="009C76FE" w:rsidRDefault="009C76FE" w:rsidP="00B70275">
          <w:pPr>
            <w:pStyle w:val="a5"/>
          </w:pPr>
        </w:p>
      </w:tc>
    </w:tr>
    <w:tr w:rsidR="009C76FE" w:rsidTr="00DE72CA">
      <w:trPr>
        <w:trHeight w:val="283"/>
      </w:trPr>
      <w:tc>
        <w:tcPr>
          <w:tcW w:w="397" w:type="dxa"/>
        </w:tcPr>
        <w:p w:rsidR="009C76FE" w:rsidRDefault="009C76FE" w:rsidP="00B70275">
          <w:pPr>
            <w:pStyle w:val="a5"/>
          </w:pPr>
        </w:p>
      </w:tc>
      <w:tc>
        <w:tcPr>
          <w:tcW w:w="567" w:type="dxa"/>
        </w:tcPr>
        <w:p w:rsidR="009C76FE" w:rsidRDefault="009C76FE" w:rsidP="00B70275">
          <w:pPr>
            <w:pStyle w:val="a5"/>
          </w:pPr>
        </w:p>
      </w:tc>
      <w:tc>
        <w:tcPr>
          <w:tcW w:w="1304" w:type="dxa"/>
        </w:tcPr>
        <w:p w:rsidR="009C76FE" w:rsidRDefault="009C76FE" w:rsidP="00B70275">
          <w:pPr>
            <w:pStyle w:val="a5"/>
          </w:pPr>
        </w:p>
      </w:tc>
      <w:tc>
        <w:tcPr>
          <w:tcW w:w="850" w:type="dxa"/>
        </w:tcPr>
        <w:p w:rsidR="009C76FE" w:rsidRDefault="009C76FE" w:rsidP="00B70275">
          <w:pPr>
            <w:pStyle w:val="a5"/>
          </w:pPr>
        </w:p>
      </w:tc>
      <w:tc>
        <w:tcPr>
          <w:tcW w:w="567" w:type="dxa"/>
        </w:tcPr>
        <w:p w:rsidR="009C76FE" w:rsidRDefault="009C76FE" w:rsidP="00B70275">
          <w:pPr>
            <w:pStyle w:val="a5"/>
          </w:pPr>
        </w:p>
      </w:tc>
      <w:tc>
        <w:tcPr>
          <w:tcW w:w="3838" w:type="dxa"/>
        </w:tcPr>
        <w:p w:rsidR="009C76FE" w:rsidRDefault="009C76FE" w:rsidP="00B70275">
          <w:pPr>
            <w:pStyle w:val="a5"/>
          </w:pPr>
        </w:p>
      </w:tc>
      <w:tc>
        <w:tcPr>
          <w:tcW w:w="850" w:type="dxa"/>
        </w:tcPr>
        <w:p w:rsidR="009C76FE" w:rsidRDefault="009C76FE" w:rsidP="00B70275">
          <w:pPr>
            <w:pStyle w:val="a5"/>
          </w:pPr>
        </w:p>
      </w:tc>
      <w:tc>
        <w:tcPr>
          <w:tcW w:w="850" w:type="dxa"/>
        </w:tcPr>
        <w:p w:rsidR="009C76FE" w:rsidRDefault="009C76FE" w:rsidP="00B70275">
          <w:pPr>
            <w:pStyle w:val="a5"/>
          </w:pPr>
        </w:p>
      </w:tc>
      <w:tc>
        <w:tcPr>
          <w:tcW w:w="1134" w:type="dxa"/>
        </w:tcPr>
        <w:p w:rsidR="009C76FE" w:rsidRDefault="009C76FE" w:rsidP="00B70275">
          <w:pPr>
            <w:pStyle w:val="a5"/>
          </w:pPr>
        </w:p>
      </w:tc>
    </w:tr>
    <w:tr w:rsidR="009C76FE" w:rsidTr="00DE72CA">
      <w:trPr>
        <w:trHeight w:val="283"/>
      </w:trPr>
      <w:tc>
        <w:tcPr>
          <w:tcW w:w="397" w:type="dxa"/>
        </w:tcPr>
        <w:p w:rsidR="009C76FE" w:rsidRDefault="009C76FE" w:rsidP="00B70275">
          <w:pPr>
            <w:pStyle w:val="a5"/>
          </w:pPr>
        </w:p>
      </w:tc>
      <w:tc>
        <w:tcPr>
          <w:tcW w:w="567" w:type="dxa"/>
        </w:tcPr>
        <w:p w:rsidR="009C76FE" w:rsidRDefault="009C76FE" w:rsidP="00B70275">
          <w:pPr>
            <w:pStyle w:val="a5"/>
          </w:pPr>
        </w:p>
      </w:tc>
      <w:tc>
        <w:tcPr>
          <w:tcW w:w="1304" w:type="dxa"/>
        </w:tcPr>
        <w:p w:rsidR="009C76FE" w:rsidRDefault="009C76FE" w:rsidP="00B70275">
          <w:pPr>
            <w:pStyle w:val="a5"/>
          </w:pPr>
        </w:p>
      </w:tc>
      <w:tc>
        <w:tcPr>
          <w:tcW w:w="850" w:type="dxa"/>
        </w:tcPr>
        <w:p w:rsidR="009C76FE" w:rsidRDefault="009C76FE" w:rsidP="00B70275">
          <w:pPr>
            <w:pStyle w:val="a5"/>
          </w:pPr>
        </w:p>
      </w:tc>
      <w:tc>
        <w:tcPr>
          <w:tcW w:w="567" w:type="dxa"/>
        </w:tcPr>
        <w:p w:rsidR="009C76FE" w:rsidRDefault="009C76FE" w:rsidP="00B70275">
          <w:pPr>
            <w:pStyle w:val="a5"/>
          </w:pPr>
        </w:p>
      </w:tc>
      <w:tc>
        <w:tcPr>
          <w:tcW w:w="3838" w:type="dxa"/>
        </w:tcPr>
        <w:p w:rsidR="009C76FE" w:rsidRDefault="009C76FE" w:rsidP="00B70275">
          <w:pPr>
            <w:pStyle w:val="a5"/>
          </w:pPr>
        </w:p>
      </w:tc>
      <w:tc>
        <w:tcPr>
          <w:tcW w:w="850" w:type="dxa"/>
        </w:tcPr>
        <w:p w:rsidR="009C76FE" w:rsidRDefault="009C76FE" w:rsidP="00B70275">
          <w:pPr>
            <w:pStyle w:val="a5"/>
          </w:pPr>
        </w:p>
      </w:tc>
      <w:tc>
        <w:tcPr>
          <w:tcW w:w="850" w:type="dxa"/>
        </w:tcPr>
        <w:p w:rsidR="009C76FE" w:rsidRDefault="009C76FE" w:rsidP="00B70275">
          <w:pPr>
            <w:pStyle w:val="a5"/>
          </w:pPr>
        </w:p>
      </w:tc>
      <w:tc>
        <w:tcPr>
          <w:tcW w:w="1134" w:type="dxa"/>
        </w:tcPr>
        <w:p w:rsidR="009C76FE" w:rsidRDefault="009C76FE" w:rsidP="00B70275">
          <w:pPr>
            <w:pStyle w:val="a5"/>
          </w:pPr>
        </w:p>
      </w:tc>
    </w:tr>
    <w:tr w:rsidR="009C76FE" w:rsidTr="00DE72CA">
      <w:trPr>
        <w:trHeight w:val="283"/>
      </w:trPr>
      <w:tc>
        <w:tcPr>
          <w:tcW w:w="397" w:type="dxa"/>
        </w:tcPr>
        <w:p w:rsidR="009C76FE" w:rsidRDefault="009C76FE" w:rsidP="00B70275">
          <w:pPr>
            <w:pStyle w:val="a5"/>
          </w:pPr>
        </w:p>
      </w:tc>
      <w:tc>
        <w:tcPr>
          <w:tcW w:w="567" w:type="dxa"/>
        </w:tcPr>
        <w:p w:rsidR="009C76FE" w:rsidRDefault="009C76FE" w:rsidP="00B70275">
          <w:pPr>
            <w:pStyle w:val="a5"/>
          </w:pPr>
        </w:p>
      </w:tc>
      <w:tc>
        <w:tcPr>
          <w:tcW w:w="1304" w:type="dxa"/>
        </w:tcPr>
        <w:p w:rsidR="009C76FE" w:rsidRDefault="009C76FE" w:rsidP="00B70275">
          <w:pPr>
            <w:pStyle w:val="a5"/>
          </w:pPr>
        </w:p>
      </w:tc>
      <w:tc>
        <w:tcPr>
          <w:tcW w:w="850" w:type="dxa"/>
        </w:tcPr>
        <w:p w:rsidR="009C76FE" w:rsidRDefault="009C76FE" w:rsidP="00B70275">
          <w:pPr>
            <w:pStyle w:val="a5"/>
          </w:pPr>
        </w:p>
      </w:tc>
      <w:tc>
        <w:tcPr>
          <w:tcW w:w="567" w:type="dxa"/>
        </w:tcPr>
        <w:p w:rsidR="009C76FE" w:rsidRDefault="009C76FE" w:rsidP="00B70275">
          <w:pPr>
            <w:pStyle w:val="a5"/>
          </w:pPr>
        </w:p>
      </w:tc>
      <w:tc>
        <w:tcPr>
          <w:tcW w:w="3838" w:type="dxa"/>
        </w:tcPr>
        <w:p w:rsidR="009C76FE" w:rsidRDefault="009C76FE" w:rsidP="00B70275">
          <w:pPr>
            <w:pStyle w:val="a5"/>
          </w:pPr>
        </w:p>
      </w:tc>
      <w:tc>
        <w:tcPr>
          <w:tcW w:w="850" w:type="dxa"/>
        </w:tcPr>
        <w:p w:rsidR="009C76FE" w:rsidRDefault="009C76FE" w:rsidP="00B70275">
          <w:pPr>
            <w:pStyle w:val="a5"/>
          </w:pPr>
        </w:p>
      </w:tc>
      <w:tc>
        <w:tcPr>
          <w:tcW w:w="850" w:type="dxa"/>
        </w:tcPr>
        <w:p w:rsidR="009C76FE" w:rsidRDefault="009C76FE" w:rsidP="00B70275">
          <w:pPr>
            <w:pStyle w:val="a5"/>
          </w:pPr>
        </w:p>
      </w:tc>
      <w:tc>
        <w:tcPr>
          <w:tcW w:w="1134" w:type="dxa"/>
        </w:tcPr>
        <w:p w:rsidR="009C76FE" w:rsidRDefault="009C76FE" w:rsidP="00B70275">
          <w:pPr>
            <w:pStyle w:val="a5"/>
          </w:pPr>
        </w:p>
      </w:tc>
    </w:tr>
    <w:tr w:rsidR="009C76FE" w:rsidTr="00DE72CA">
      <w:trPr>
        <w:trHeight w:val="283"/>
      </w:trPr>
      <w:tc>
        <w:tcPr>
          <w:tcW w:w="397" w:type="dxa"/>
        </w:tcPr>
        <w:p w:rsidR="009C76FE" w:rsidRDefault="009C76FE" w:rsidP="00B70275">
          <w:pPr>
            <w:pStyle w:val="a5"/>
          </w:pPr>
        </w:p>
      </w:tc>
      <w:tc>
        <w:tcPr>
          <w:tcW w:w="567" w:type="dxa"/>
        </w:tcPr>
        <w:p w:rsidR="009C76FE" w:rsidRDefault="009C76FE" w:rsidP="00B70275">
          <w:pPr>
            <w:pStyle w:val="a5"/>
          </w:pPr>
        </w:p>
      </w:tc>
      <w:tc>
        <w:tcPr>
          <w:tcW w:w="1304" w:type="dxa"/>
        </w:tcPr>
        <w:p w:rsidR="009C76FE" w:rsidRDefault="009C76FE" w:rsidP="00B70275">
          <w:pPr>
            <w:pStyle w:val="a5"/>
          </w:pPr>
        </w:p>
      </w:tc>
      <w:tc>
        <w:tcPr>
          <w:tcW w:w="850" w:type="dxa"/>
        </w:tcPr>
        <w:p w:rsidR="009C76FE" w:rsidRDefault="009C76FE" w:rsidP="00B70275">
          <w:pPr>
            <w:pStyle w:val="a5"/>
          </w:pPr>
        </w:p>
      </w:tc>
      <w:tc>
        <w:tcPr>
          <w:tcW w:w="567" w:type="dxa"/>
        </w:tcPr>
        <w:p w:rsidR="009C76FE" w:rsidRDefault="009C76FE" w:rsidP="00B70275">
          <w:pPr>
            <w:pStyle w:val="a5"/>
          </w:pPr>
        </w:p>
      </w:tc>
      <w:tc>
        <w:tcPr>
          <w:tcW w:w="3838" w:type="dxa"/>
        </w:tcPr>
        <w:p w:rsidR="009C76FE" w:rsidRDefault="009C76FE" w:rsidP="00B70275">
          <w:pPr>
            <w:pStyle w:val="a5"/>
          </w:pPr>
        </w:p>
      </w:tc>
      <w:tc>
        <w:tcPr>
          <w:tcW w:w="850" w:type="dxa"/>
        </w:tcPr>
        <w:p w:rsidR="009C76FE" w:rsidRDefault="009C76FE" w:rsidP="00B70275">
          <w:pPr>
            <w:pStyle w:val="a5"/>
          </w:pPr>
        </w:p>
      </w:tc>
      <w:tc>
        <w:tcPr>
          <w:tcW w:w="850" w:type="dxa"/>
        </w:tcPr>
        <w:p w:rsidR="009C76FE" w:rsidRDefault="009C76FE" w:rsidP="00B70275">
          <w:pPr>
            <w:pStyle w:val="a5"/>
          </w:pPr>
        </w:p>
      </w:tc>
      <w:tc>
        <w:tcPr>
          <w:tcW w:w="1134" w:type="dxa"/>
        </w:tcPr>
        <w:p w:rsidR="009C76FE" w:rsidRDefault="009C76FE" w:rsidP="00B70275">
          <w:pPr>
            <w:pStyle w:val="a5"/>
          </w:pPr>
        </w:p>
      </w:tc>
    </w:tr>
  </w:tbl>
  <w:p w:rsidR="009C76FE" w:rsidRDefault="009C76FE">
    <w:pPr>
      <w:pStyle w:val="a5"/>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a7"/>
      <w:tblW w:w="10357" w:type="dxa"/>
      <w:tblInd w:w="-431" w:type="dxa"/>
      <w:tblLook w:val="04A0"/>
    </w:tblPr>
    <w:tblGrid>
      <w:gridCol w:w="397"/>
      <w:gridCol w:w="567"/>
      <w:gridCol w:w="1304"/>
      <w:gridCol w:w="850"/>
      <w:gridCol w:w="567"/>
      <w:gridCol w:w="3838"/>
      <w:gridCol w:w="850"/>
      <w:gridCol w:w="850"/>
      <w:gridCol w:w="1134"/>
    </w:tblGrid>
    <w:tr w:rsidR="009C76FE" w:rsidTr="00B70275">
      <w:trPr>
        <w:trHeight w:val="283"/>
      </w:trPr>
      <w:tc>
        <w:tcPr>
          <w:tcW w:w="397" w:type="dxa"/>
        </w:tcPr>
        <w:p w:rsidR="009C76FE" w:rsidRDefault="009C76FE">
          <w:pPr>
            <w:pStyle w:val="a5"/>
          </w:pPr>
        </w:p>
      </w:tc>
      <w:tc>
        <w:tcPr>
          <w:tcW w:w="567" w:type="dxa"/>
        </w:tcPr>
        <w:p w:rsidR="009C76FE" w:rsidRDefault="009C76FE">
          <w:pPr>
            <w:pStyle w:val="a5"/>
          </w:pPr>
        </w:p>
      </w:tc>
      <w:tc>
        <w:tcPr>
          <w:tcW w:w="1304" w:type="dxa"/>
        </w:tcPr>
        <w:p w:rsidR="009C76FE" w:rsidRDefault="009C76FE">
          <w:pPr>
            <w:pStyle w:val="a5"/>
          </w:pPr>
        </w:p>
      </w:tc>
      <w:tc>
        <w:tcPr>
          <w:tcW w:w="850" w:type="dxa"/>
        </w:tcPr>
        <w:p w:rsidR="009C76FE" w:rsidRDefault="009C76FE">
          <w:pPr>
            <w:pStyle w:val="a5"/>
          </w:pPr>
        </w:p>
      </w:tc>
      <w:tc>
        <w:tcPr>
          <w:tcW w:w="567" w:type="dxa"/>
        </w:tcPr>
        <w:p w:rsidR="009C76FE" w:rsidRDefault="009C76FE">
          <w:pPr>
            <w:pStyle w:val="a5"/>
          </w:pPr>
        </w:p>
      </w:tc>
      <w:tc>
        <w:tcPr>
          <w:tcW w:w="3838" w:type="dxa"/>
        </w:tcPr>
        <w:p w:rsidR="009C76FE" w:rsidRDefault="009C76FE">
          <w:pPr>
            <w:pStyle w:val="a5"/>
          </w:pPr>
        </w:p>
      </w:tc>
      <w:tc>
        <w:tcPr>
          <w:tcW w:w="850" w:type="dxa"/>
        </w:tcPr>
        <w:p w:rsidR="009C76FE" w:rsidRDefault="009C76FE">
          <w:pPr>
            <w:pStyle w:val="a5"/>
          </w:pPr>
        </w:p>
      </w:tc>
      <w:tc>
        <w:tcPr>
          <w:tcW w:w="850" w:type="dxa"/>
        </w:tcPr>
        <w:p w:rsidR="009C76FE" w:rsidRDefault="009C76FE">
          <w:pPr>
            <w:pStyle w:val="a5"/>
          </w:pPr>
        </w:p>
      </w:tc>
      <w:tc>
        <w:tcPr>
          <w:tcW w:w="1134" w:type="dxa"/>
        </w:tcPr>
        <w:p w:rsidR="009C76FE" w:rsidRDefault="009C76FE">
          <w:pPr>
            <w:pStyle w:val="a5"/>
          </w:pPr>
        </w:p>
      </w:tc>
    </w:tr>
    <w:tr w:rsidR="009C76FE" w:rsidTr="00B70275">
      <w:trPr>
        <w:trHeight w:val="283"/>
      </w:trPr>
      <w:tc>
        <w:tcPr>
          <w:tcW w:w="397" w:type="dxa"/>
        </w:tcPr>
        <w:p w:rsidR="009C76FE" w:rsidRDefault="009C76FE">
          <w:pPr>
            <w:pStyle w:val="a5"/>
          </w:pPr>
        </w:p>
      </w:tc>
      <w:tc>
        <w:tcPr>
          <w:tcW w:w="567" w:type="dxa"/>
        </w:tcPr>
        <w:p w:rsidR="009C76FE" w:rsidRDefault="009C76FE">
          <w:pPr>
            <w:pStyle w:val="a5"/>
          </w:pPr>
        </w:p>
      </w:tc>
      <w:tc>
        <w:tcPr>
          <w:tcW w:w="1304" w:type="dxa"/>
        </w:tcPr>
        <w:p w:rsidR="009C76FE" w:rsidRDefault="009C76FE">
          <w:pPr>
            <w:pStyle w:val="a5"/>
          </w:pPr>
        </w:p>
      </w:tc>
      <w:tc>
        <w:tcPr>
          <w:tcW w:w="850" w:type="dxa"/>
        </w:tcPr>
        <w:p w:rsidR="009C76FE" w:rsidRDefault="009C76FE">
          <w:pPr>
            <w:pStyle w:val="a5"/>
          </w:pPr>
        </w:p>
      </w:tc>
      <w:tc>
        <w:tcPr>
          <w:tcW w:w="567" w:type="dxa"/>
        </w:tcPr>
        <w:p w:rsidR="009C76FE" w:rsidRDefault="009C76FE">
          <w:pPr>
            <w:pStyle w:val="a5"/>
          </w:pPr>
        </w:p>
      </w:tc>
      <w:tc>
        <w:tcPr>
          <w:tcW w:w="3838" w:type="dxa"/>
        </w:tcPr>
        <w:p w:rsidR="009C76FE" w:rsidRDefault="009C76FE">
          <w:pPr>
            <w:pStyle w:val="a5"/>
          </w:pPr>
        </w:p>
      </w:tc>
      <w:tc>
        <w:tcPr>
          <w:tcW w:w="850" w:type="dxa"/>
        </w:tcPr>
        <w:p w:rsidR="009C76FE" w:rsidRDefault="009C76FE">
          <w:pPr>
            <w:pStyle w:val="a5"/>
          </w:pPr>
        </w:p>
      </w:tc>
      <w:tc>
        <w:tcPr>
          <w:tcW w:w="850" w:type="dxa"/>
        </w:tcPr>
        <w:p w:rsidR="009C76FE" w:rsidRDefault="009C76FE">
          <w:pPr>
            <w:pStyle w:val="a5"/>
          </w:pPr>
        </w:p>
      </w:tc>
      <w:tc>
        <w:tcPr>
          <w:tcW w:w="1134" w:type="dxa"/>
        </w:tcPr>
        <w:p w:rsidR="009C76FE" w:rsidRDefault="009C76FE">
          <w:pPr>
            <w:pStyle w:val="a5"/>
          </w:pPr>
        </w:p>
      </w:tc>
    </w:tr>
    <w:tr w:rsidR="009C76FE" w:rsidTr="00B70275">
      <w:trPr>
        <w:trHeight w:val="283"/>
      </w:trPr>
      <w:tc>
        <w:tcPr>
          <w:tcW w:w="397" w:type="dxa"/>
        </w:tcPr>
        <w:p w:rsidR="009C76FE" w:rsidRDefault="009C76FE">
          <w:pPr>
            <w:pStyle w:val="a5"/>
          </w:pPr>
        </w:p>
      </w:tc>
      <w:tc>
        <w:tcPr>
          <w:tcW w:w="567" w:type="dxa"/>
        </w:tcPr>
        <w:p w:rsidR="009C76FE" w:rsidRDefault="009C76FE">
          <w:pPr>
            <w:pStyle w:val="a5"/>
          </w:pPr>
        </w:p>
      </w:tc>
      <w:tc>
        <w:tcPr>
          <w:tcW w:w="1304" w:type="dxa"/>
        </w:tcPr>
        <w:p w:rsidR="009C76FE" w:rsidRDefault="009C76FE">
          <w:pPr>
            <w:pStyle w:val="a5"/>
          </w:pPr>
        </w:p>
      </w:tc>
      <w:tc>
        <w:tcPr>
          <w:tcW w:w="850" w:type="dxa"/>
        </w:tcPr>
        <w:p w:rsidR="009C76FE" w:rsidRDefault="009C76FE">
          <w:pPr>
            <w:pStyle w:val="a5"/>
          </w:pPr>
        </w:p>
      </w:tc>
      <w:tc>
        <w:tcPr>
          <w:tcW w:w="567" w:type="dxa"/>
        </w:tcPr>
        <w:p w:rsidR="009C76FE" w:rsidRDefault="009C76FE">
          <w:pPr>
            <w:pStyle w:val="a5"/>
          </w:pPr>
        </w:p>
      </w:tc>
      <w:tc>
        <w:tcPr>
          <w:tcW w:w="3838" w:type="dxa"/>
        </w:tcPr>
        <w:p w:rsidR="009C76FE" w:rsidRDefault="009C76FE">
          <w:pPr>
            <w:pStyle w:val="a5"/>
          </w:pPr>
        </w:p>
      </w:tc>
      <w:tc>
        <w:tcPr>
          <w:tcW w:w="850" w:type="dxa"/>
        </w:tcPr>
        <w:p w:rsidR="009C76FE" w:rsidRDefault="009C76FE">
          <w:pPr>
            <w:pStyle w:val="a5"/>
          </w:pPr>
        </w:p>
      </w:tc>
      <w:tc>
        <w:tcPr>
          <w:tcW w:w="850" w:type="dxa"/>
        </w:tcPr>
        <w:p w:rsidR="009C76FE" w:rsidRDefault="009C76FE">
          <w:pPr>
            <w:pStyle w:val="a5"/>
          </w:pPr>
        </w:p>
      </w:tc>
      <w:tc>
        <w:tcPr>
          <w:tcW w:w="1134" w:type="dxa"/>
        </w:tcPr>
        <w:p w:rsidR="009C76FE" w:rsidRDefault="009C76FE">
          <w:pPr>
            <w:pStyle w:val="a5"/>
          </w:pPr>
        </w:p>
      </w:tc>
    </w:tr>
    <w:tr w:rsidR="009C76FE" w:rsidTr="00B70275">
      <w:trPr>
        <w:trHeight w:val="283"/>
      </w:trPr>
      <w:tc>
        <w:tcPr>
          <w:tcW w:w="397" w:type="dxa"/>
        </w:tcPr>
        <w:p w:rsidR="009C76FE" w:rsidRDefault="009C76FE">
          <w:pPr>
            <w:pStyle w:val="a5"/>
          </w:pPr>
        </w:p>
      </w:tc>
      <w:tc>
        <w:tcPr>
          <w:tcW w:w="567" w:type="dxa"/>
        </w:tcPr>
        <w:p w:rsidR="009C76FE" w:rsidRDefault="009C76FE">
          <w:pPr>
            <w:pStyle w:val="a5"/>
          </w:pPr>
        </w:p>
      </w:tc>
      <w:tc>
        <w:tcPr>
          <w:tcW w:w="1304" w:type="dxa"/>
        </w:tcPr>
        <w:p w:rsidR="009C76FE" w:rsidRDefault="009C76FE">
          <w:pPr>
            <w:pStyle w:val="a5"/>
          </w:pPr>
        </w:p>
      </w:tc>
      <w:tc>
        <w:tcPr>
          <w:tcW w:w="850" w:type="dxa"/>
        </w:tcPr>
        <w:p w:rsidR="009C76FE" w:rsidRDefault="009C76FE">
          <w:pPr>
            <w:pStyle w:val="a5"/>
          </w:pPr>
        </w:p>
      </w:tc>
      <w:tc>
        <w:tcPr>
          <w:tcW w:w="567" w:type="dxa"/>
        </w:tcPr>
        <w:p w:rsidR="009C76FE" w:rsidRDefault="009C76FE">
          <w:pPr>
            <w:pStyle w:val="a5"/>
          </w:pPr>
        </w:p>
      </w:tc>
      <w:tc>
        <w:tcPr>
          <w:tcW w:w="3838" w:type="dxa"/>
        </w:tcPr>
        <w:p w:rsidR="009C76FE" w:rsidRDefault="009C76FE" w:rsidP="00B70275">
          <w:pPr>
            <w:pStyle w:val="a5"/>
            <w:tabs>
              <w:tab w:val="clear" w:pos="4677"/>
              <w:tab w:val="clear" w:pos="9355"/>
              <w:tab w:val="left" w:pos="2328"/>
            </w:tabs>
          </w:pPr>
        </w:p>
      </w:tc>
      <w:tc>
        <w:tcPr>
          <w:tcW w:w="850" w:type="dxa"/>
        </w:tcPr>
        <w:p w:rsidR="009C76FE" w:rsidRDefault="009C76FE">
          <w:pPr>
            <w:pStyle w:val="a5"/>
          </w:pPr>
        </w:p>
      </w:tc>
      <w:tc>
        <w:tcPr>
          <w:tcW w:w="850" w:type="dxa"/>
        </w:tcPr>
        <w:p w:rsidR="009C76FE" w:rsidRDefault="009C76FE">
          <w:pPr>
            <w:pStyle w:val="a5"/>
          </w:pPr>
        </w:p>
      </w:tc>
      <w:tc>
        <w:tcPr>
          <w:tcW w:w="1134" w:type="dxa"/>
        </w:tcPr>
        <w:p w:rsidR="009C76FE" w:rsidRDefault="009C76FE">
          <w:pPr>
            <w:pStyle w:val="a5"/>
          </w:pPr>
        </w:p>
      </w:tc>
    </w:tr>
    <w:tr w:rsidR="009C76FE" w:rsidTr="00B70275">
      <w:trPr>
        <w:trHeight w:val="283"/>
      </w:trPr>
      <w:tc>
        <w:tcPr>
          <w:tcW w:w="397" w:type="dxa"/>
        </w:tcPr>
        <w:p w:rsidR="009C76FE" w:rsidRDefault="009C76FE">
          <w:pPr>
            <w:pStyle w:val="a5"/>
          </w:pPr>
        </w:p>
      </w:tc>
      <w:tc>
        <w:tcPr>
          <w:tcW w:w="567" w:type="dxa"/>
        </w:tcPr>
        <w:p w:rsidR="009C76FE" w:rsidRDefault="009C76FE">
          <w:pPr>
            <w:pStyle w:val="a5"/>
          </w:pPr>
        </w:p>
      </w:tc>
      <w:tc>
        <w:tcPr>
          <w:tcW w:w="1304" w:type="dxa"/>
        </w:tcPr>
        <w:p w:rsidR="009C76FE" w:rsidRDefault="009C76FE">
          <w:pPr>
            <w:pStyle w:val="a5"/>
          </w:pPr>
        </w:p>
      </w:tc>
      <w:tc>
        <w:tcPr>
          <w:tcW w:w="850" w:type="dxa"/>
        </w:tcPr>
        <w:p w:rsidR="009C76FE" w:rsidRDefault="009C76FE">
          <w:pPr>
            <w:pStyle w:val="a5"/>
          </w:pPr>
        </w:p>
      </w:tc>
      <w:tc>
        <w:tcPr>
          <w:tcW w:w="567" w:type="dxa"/>
        </w:tcPr>
        <w:p w:rsidR="009C76FE" w:rsidRDefault="009C76FE">
          <w:pPr>
            <w:pStyle w:val="a5"/>
          </w:pPr>
        </w:p>
      </w:tc>
      <w:tc>
        <w:tcPr>
          <w:tcW w:w="3838" w:type="dxa"/>
        </w:tcPr>
        <w:p w:rsidR="009C76FE" w:rsidRDefault="009C76FE">
          <w:pPr>
            <w:pStyle w:val="a5"/>
          </w:pPr>
        </w:p>
      </w:tc>
      <w:tc>
        <w:tcPr>
          <w:tcW w:w="850" w:type="dxa"/>
        </w:tcPr>
        <w:p w:rsidR="009C76FE" w:rsidRDefault="009C76FE">
          <w:pPr>
            <w:pStyle w:val="a5"/>
          </w:pPr>
        </w:p>
      </w:tc>
      <w:tc>
        <w:tcPr>
          <w:tcW w:w="850" w:type="dxa"/>
        </w:tcPr>
        <w:p w:rsidR="009C76FE" w:rsidRDefault="009C76FE">
          <w:pPr>
            <w:pStyle w:val="a5"/>
          </w:pPr>
        </w:p>
      </w:tc>
      <w:tc>
        <w:tcPr>
          <w:tcW w:w="1134" w:type="dxa"/>
        </w:tcPr>
        <w:p w:rsidR="009C76FE" w:rsidRDefault="009C76FE">
          <w:pPr>
            <w:pStyle w:val="a5"/>
          </w:pPr>
        </w:p>
      </w:tc>
    </w:tr>
    <w:tr w:rsidR="009C76FE" w:rsidTr="00B70275">
      <w:trPr>
        <w:trHeight w:val="283"/>
      </w:trPr>
      <w:tc>
        <w:tcPr>
          <w:tcW w:w="397" w:type="dxa"/>
        </w:tcPr>
        <w:p w:rsidR="009C76FE" w:rsidRDefault="009C76FE">
          <w:pPr>
            <w:pStyle w:val="a5"/>
          </w:pPr>
        </w:p>
      </w:tc>
      <w:tc>
        <w:tcPr>
          <w:tcW w:w="567" w:type="dxa"/>
        </w:tcPr>
        <w:p w:rsidR="009C76FE" w:rsidRDefault="009C76FE">
          <w:pPr>
            <w:pStyle w:val="a5"/>
          </w:pPr>
        </w:p>
      </w:tc>
      <w:tc>
        <w:tcPr>
          <w:tcW w:w="1304" w:type="dxa"/>
        </w:tcPr>
        <w:p w:rsidR="009C76FE" w:rsidRDefault="009C76FE">
          <w:pPr>
            <w:pStyle w:val="a5"/>
          </w:pPr>
        </w:p>
      </w:tc>
      <w:tc>
        <w:tcPr>
          <w:tcW w:w="850" w:type="dxa"/>
        </w:tcPr>
        <w:p w:rsidR="009C76FE" w:rsidRDefault="009C76FE">
          <w:pPr>
            <w:pStyle w:val="a5"/>
          </w:pPr>
        </w:p>
      </w:tc>
      <w:tc>
        <w:tcPr>
          <w:tcW w:w="567" w:type="dxa"/>
        </w:tcPr>
        <w:p w:rsidR="009C76FE" w:rsidRDefault="009C76FE">
          <w:pPr>
            <w:pStyle w:val="a5"/>
          </w:pPr>
        </w:p>
      </w:tc>
      <w:tc>
        <w:tcPr>
          <w:tcW w:w="3838" w:type="dxa"/>
        </w:tcPr>
        <w:p w:rsidR="009C76FE" w:rsidRDefault="009C76FE">
          <w:pPr>
            <w:pStyle w:val="a5"/>
          </w:pPr>
        </w:p>
      </w:tc>
      <w:tc>
        <w:tcPr>
          <w:tcW w:w="850" w:type="dxa"/>
        </w:tcPr>
        <w:p w:rsidR="009C76FE" w:rsidRDefault="009C76FE">
          <w:pPr>
            <w:pStyle w:val="a5"/>
          </w:pPr>
        </w:p>
      </w:tc>
      <w:tc>
        <w:tcPr>
          <w:tcW w:w="850" w:type="dxa"/>
        </w:tcPr>
        <w:p w:rsidR="009C76FE" w:rsidRDefault="009C76FE">
          <w:pPr>
            <w:pStyle w:val="a5"/>
          </w:pPr>
        </w:p>
      </w:tc>
      <w:tc>
        <w:tcPr>
          <w:tcW w:w="1134" w:type="dxa"/>
        </w:tcPr>
        <w:p w:rsidR="009C76FE" w:rsidRDefault="009C76FE">
          <w:pPr>
            <w:pStyle w:val="a5"/>
          </w:pPr>
        </w:p>
      </w:tc>
    </w:tr>
    <w:tr w:rsidR="009C76FE" w:rsidTr="00B70275">
      <w:trPr>
        <w:trHeight w:val="283"/>
      </w:trPr>
      <w:tc>
        <w:tcPr>
          <w:tcW w:w="397" w:type="dxa"/>
        </w:tcPr>
        <w:p w:rsidR="009C76FE" w:rsidRDefault="009C76FE">
          <w:pPr>
            <w:pStyle w:val="a5"/>
          </w:pPr>
        </w:p>
      </w:tc>
      <w:tc>
        <w:tcPr>
          <w:tcW w:w="567" w:type="dxa"/>
        </w:tcPr>
        <w:p w:rsidR="009C76FE" w:rsidRDefault="009C76FE">
          <w:pPr>
            <w:pStyle w:val="a5"/>
          </w:pPr>
        </w:p>
      </w:tc>
      <w:tc>
        <w:tcPr>
          <w:tcW w:w="1304" w:type="dxa"/>
        </w:tcPr>
        <w:p w:rsidR="009C76FE" w:rsidRDefault="009C76FE">
          <w:pPr>
            <w:pStyle w:val="a5"/>
          </w:pPr>
        </w:p>
      </w:tc>
      <w:tc>
        <w:tcPr>
          <w:tcW w:w="850" w:type="dxa"/>
        </w:tcPr>
        <w:p w:rsidR="009C76FE" w:rsidRDefault="009C76FE">
          <w:pPr>
            <w:pStyle w:val="a5"/>
          </w:pPr>
        </w:p>
      </w:tc>
      <w:tc>
        <w:tcPr>
          <w:tcW w:w="567" w:type="dxa"/>
        </w:tcPr>
        <w:p w:rsidR="009C76FE" w:rsidRDefault="009C76FE">
          <w:pPr>
            <w:pStyle w:val="a5"/>
          </w:pPr>
        </w:p>
      </w:tc>
      <w:tc>
        <w:tcPr>
          <w:tcW w:w="3838" w:type="dxa"/>
        </w:tcPr>
        <w:p w:rsidR="009C76FE" w:rsidRDefault="009C76FE">
          <w:pPr>
            <w:pStyle w:val="a5"/>
          </w:pPr>
        </w:p>
      </w:tc>
      <w:tc>
        <w:tcPr>
          <w:tcW w:w="850" w:type="dxa"/>
        </w:tcPr>
        <w:p w:rsidR="009C76FE" w:rsidRDefault="009C76FE">
          <w:pPr>
            <w:pStyle w:val="a5"/>
          </w:pPr>
        </w:p>
      </w:tc>
      <w:tc>
        <w:tcPr>
          <w:tcW w:w="850" w:type="dxa"/>
        </w:tcPr>
        <w:p w:rsidR="009C76FE" w:rsidRDefault="009C76FE">
          <w:pPr>
            <w:pStyle w:val="a5"/>
          </w:pPr>
        </w:p>
      </w:tc>
      <w:tc>
        <w:tcPr>
          <w:tcW w:w="1134" w:type="dxa"/>
        </w:tcPr>
        <w:p w:rsidR="009C76FE" w:rsidRDefault="009C76FE">
          <w:pPr>
            <w:pStyle w:val="a5"/>
          </w:pPr>
        </w:p>
      </w:tc>
    </w:tr>
    <w:tr w:rsidR="009C76FE" w:rsidTr="00B70275">
      <w:trPr>
        <w:trHeight w:val="283"/>
      </w:trPr>
      <w:tc>
        <w:tcPr>
          <w:tcW w:w="397" w:type="dxa"/>
        </w:tcPr>
        <w:p w:rsidR="009C76FE" w:rsidRDefault="009C76FE">
          <w:pPr>
            <w:pStyle w:val="a5"/>
          </w:pPr>
        </w:p>
      </w:tc>
      <w:tc>
        <w:tcPr>
          <w:tcW w:w="567" w:type="dxa"/>
        </w:tcPr>
        <w:p w:rsidR="009C76FE" w:rsidRDefault="009C76FE">
          <w:pPr>
            <w:pStyle w:val="a5"/>
          </w:pPr>
        </w:p>
      </w:tc>
      <w:tc>
        <w:tcPr>
          <w:tcW w:w="1304" w:type="dxa"/>
        </w:tcPr>
        <w:p w:rsidR="009C76FE" w:rsidRDefault="009C76FE">
          <w:pPr>
            <w:pStyle w:val="a5"/>
          </w:pPr>
        </w:p>
      </w:tc>
      <w:tc>
        <w:tcPr>
          <w:tcW w:w="850" w:type="dxa"/>
        </w:tcPr>
        <w:p w:rsidR="009C76FE" w:rsidRDefault="009C76FE">
          <w:pPr>
            <w:pStyle w:val="a5"/>
          </w:pPr>
        </w:p>
      </w:tc>
      <w:tc>
        <w:tcPr>
          <w:tcW w:w="567" w:type="dxa"/>
        </w:tcPr>
        <w:p w:rsidR="009C76FE" w:rsidRDefault="009C76FE">
          <w:pPr>
            <w:pStyle w:val="a5"/>
          </w:pPr>
        </w:p>
      </w:tc>
      <w:tc>
        <w:tcPr>
          <w:tcW w:w="3838" w:type="dxa"/>
        </w:tcPr>
        <w:p w:rsidR="009C76FE" w:rsidRDefault="009C76FE">
          <w:pPr>
            <w:pStyle w:val="a5"/>
          </w:pPr>
        </w:p>
      </w:tc>
      <w:tc>
        <w:tcPr>
          <w:tcW w:w="850" w:type="dxa"/>
        </w:tcPr>
        <w:p w:rsidR="009C76FE" w:rsidRDefault="009C76FE">
          <w:pPr>
            <w:pStyle w:val="a5"/>
          </w:pPr>
        </w:p>
      </w:tc>
      <w:tc>
        <w:tcPr>
          <w:tcW w:w="850" w:type="dxa"/>
        </w:tcPr>
        <w:p w:rsidR="009C76FE" w:rsidRDefault="009C76FE">
          <w:pPr>
            <w:pStyle w:val="a5"/>
          </w:pPr>
        </w:p>
      </w:tc>
      <w:tc>
        <w:tcPr>
          <w:tcW w:w="1134" w:type="dxa"/>
        </w:tcPr>
        <w:p w:rsidR="009C76FE" w:rsidRDefault="009C76FE">
          <w:pPr>
            <w:pStyle w:val="a5"/>
          </w:pPr>
        </w:p>
      </w:tc>
    </w:tr>
  </w:tbl>
  <w:p w:rsidR="009C76FE" w:rsidRDefault="009C76FE">
    <w:pPr>
      <w:pStyle w:val="a5"/>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a7"/>
      <w:tblW w:w="10886" w:type="dxa"/>
      <w:tblInd w:w="-425" w:type="dxa"/>
      <w:tblCellMar>
        <w:left w:w="0" w:type="dxa"/>
        <w:right w:w="0" w:type="dxa"/>
      </w:tblCellMar>
      <w:tblLook w:val="04A0"/>
    </w:tblPr>
    <w:tblGrid>
      <w:gridCol w:w="409"/>
      <w:gridCol w:w="570"/>
      <w:gridCol w:w="1781"/>
      <w:gridCol w:w="713"/>
      <w:gridCol w:w="570"/>
      <w:gridCol w:w="3525"/>
      <w:gridCol w:w="285"/>
      <w:gridCol w:w="285"/>
      <w:gridCol w:w="610"/>
      <w:gridCol w:w="998"/>
      <w:gridCol w:w="1140"/>
    </w:tblGrid>
    <w:tr w:rsidR="009C76FE" w:rsidRPr="004D3CF5" w:rsidTr="00051BC1">
      <w:trPr>
        <w:trHeight w:val="283"/>
      </w:trPr>
      <w:tc>
        <w:tcPr>
          <w:tcW w:w="407" w:type="dxa"/>
          <w:tcBorders>
            <w:top w:val="single" w:sz="18" w:space="0" w:color="auto"/>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1771" w:type="dxa"/>
          <w:tcBorders>
            <w:top w:val="single" w:sz="18" w:space="0" w:color="auto"/>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709" w:type="dxa"/>
          <w:tcBorders>
            <w:top w:val="single" w:sz="18" w:space="0" w:color="auto"/>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6804" w:type="dxa"/>
          <w:gridSpan w:val="6"/>
          <w:vMerge w:val="restart"/>
          <w:tcBorders>
            <w:top w:val="single" w:sz="18" w:space="0" w:color="auto"/>
            <w:left w:val="single" w:sz="18" w:space="0" w:color="auto"/>
            <w:right w:val="single" w:sz="18" w:space="0" w:color="auto"/>
          </w:tcBorders>
          <w:vAlign w:val="center"/>
        </w:tcPr>
        <w:p w:rsidR="009C76FE" w:rsidRPr="002916D2" w:rsidRDefault="009C76FE" w:rsidP="00052720">
          <w:pPr>
            <w:pStyle w:val="a5"/>
            <w:jc w:val="center"/>
            <w:rPr>
              <w:rFonts w:ascii="Times New Roman" w:hAnsi="Times New Roman" w:cs="Times New Roman"/>
              <w:sz w:val="16"/>
              <w:szCs w:val="17"/>
            </w:rPr>
          </w:pPr>
          <w:r w:rsidRPr="002916D2">
            <w:rPr>
              <w:rFonts w:ascii="Times New Roman" w:hAnsi="Times New Roman" w:cs="Times New Roman"/>
              <w:sz w:val="28"/>
              <w:szCs w:val="28"/>
            </w:rPr>
            <w:t>КР.АС-63.22002</w:t>
          </w:r>
          <w:r>
            <w:rPr>
              <w:rFonts w:ascii="Times New Roman" w:hAnsi="Times New Roman" w:cs="Times New Roman"/>
              <w:sz w:val="28"/>
              <w:szCs w:val="28"/>
            </w:rPr>
            <w:t>5</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r>
    <w:tr w:rsidR="009C76FE" w:rsidRPr="004D3CF5" w:rsidTr="00051BC1">
      <w:trPr>
        <w:trHeight w:val="283"/>
      </w:trPr>
      <w:tc>
        <w:tcPr>
          <w:tcW w:w="407" w:type="dxa"/>
          <w:tcBorders>
            <w:left w:val="single" w:sz="1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1771" w:type="dxa"/>
          <w:tcBorders>
            <w:left w:val="single" w:sz="1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6804" w:type="dxa"/>
          <w:gridSpan w:val="6"/>
          <w:vMerge/>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r>
    <w:tr w:rsidR="009C76FE" w:rsidRPr="003C54B3" w:rsidTr="00051BC1">
      <w:trPr>
        <w:trHeight w:val="283"/>
      </w:trPr>
      <w:tc>
        <w:tcPr>
          <w:tcW w:w="407" w:type="dxa"/>
          <w:tcBorders>
            <w:top w:val="single" w:sz="18" w:space="0" w:color="auto"/>
            <w:left w:val="single" w:sz="18" w:space="0" w:color="auto"/>
            <w:bottom w:val="single" w:sz="18" w:space="0" w:color="auto"/>
            <w:right w:val="single" w:sz="18" w:space="0" w:color="auto"/>
          </w:tcBorders>
          <w:vAlign w:val="center"/>
        </w:tcPr>
        <w:p w:rsidR="009C76FE" w:rsidRPr="003C54B3" w:rsidRDefault="009C76FE" w:rsidP="003C54B3">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67" w:type="dxa"/>
          <w:tcBorders>
            <w:top w:val="single" w:sz="18" w:space="0" w:color="auto"/>
            <w:left w:val="single" w:sz="18" w:space="0" w:color="auto"/>
            <w:bottom w:val="single" w:sz="18" w:space="0" w:color="auto"/>
            <w:right w:val="single" w:sz="18" w:space="0" w:color="auto"/>
          </w:tcBorders>
          <w:vAlign w:val="center"/>
        </w:tcPr>
        <w:p w:rsidR="009C76FE" w:rsidRPr="003C54B3" w:rsidRDefault="009C76FE"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771" w:type="dxa"/>
          <w:tcBorders>
            <w:top w:val="single" w:sz="18" w:space="0" w:color="auto"/>
            <w:left w:val="single" w:sz="18" w:space="0" w:color="auto"/>
            <w:bottom w:val="single" w:sz="18" w:space="0" w:color="auto"/>
            <w:right w:val="single" w:sz="18" w:space="0" w:color="auto"/>
          </w:tcBorders>
          <w:vAlign w:val="center"/>
        </w:tcPr>
        <w:p w:rsidR="009C76FE" w:rsidRPr="003C54B3" w:rsidRDefault="009C76FE"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709" w:type="dxa"/>
          <w:tcBorders>
            <w:top w:val="single" w:sz="18" w:space="0" w:color="auto"/>
            <w:left w:val="single" w:sz="18" w:space="0" w:color="auto"/>
            <w:bottom w:val="single" w:sz="18" w:space="0" w:color="auto"/>
            <w:right w:val="single" w:sz="18" w:space="0" w:color="auto"/>
          </w:tcBorders>
          <w:vAlign w:val="center"/>
        </w:tcPr>
        <w:p w:rsidR="009C76FE" w:rsidRPr="003C54B3" w:rsidRDefault="009C76FE"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rsidR="009C76FE" w:rsidRPr="003C54B3" w:rsidRDefault="009C76FE"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804" w:type="dxa"/>
          <w:gridSpan w:val="6"/>
          <w:vMerge/>
          <w:tcBorders>
            <w:left w:val="single" w:sz="18" w:space="0" w:color="auto"/>
            <w:bottom w:val="single" w:sz="18" w:space="0" w:color="auto"/>
            <w:right w:val="single" w:sz="18" w:space="0" w:color="auto"/>
          </w:tcBorders>
          <w:vAlign w:val="center"/>
        </w:tcPr>
        <w:p w:rsidR="009C76FE" w:rsidRPr="003C54B3" w:rsidRDefault="009C76FE" w:rsidP="003C54B3">
          <w:pPr>
            <w:pStyle w:val="a5"/>
            <w:jc w:val="center"/>
            <w:rPr>
              <w:rFonts w:ascii="Times New Roman" w:hAnsi="Times New Roman" w:cs="Times New Roman"/>
              <w:i/>
              <w:iCs/>
              <w:sz w:val="18"/>
              <w:szCs w:val="18"/>
            </w:rPr>
          </w:pPr>
        </w:p>
      </w:tc>
    </w:tr>
    <w:tr w:rsidR="009C76FE" w:rsidRPr="004D3CF5" w:rsidTr="00051BC1">
      <w:trPr>
        <w:trHeight w:val="283"/>
      </w:trPr>
      <w:tc>
        <w:tcPr>
          <w:tcW w:w="974" w:type="dxa"/>
          <w:gridSpan w:val="2"/>
          <w:tcBorders>
            <w:top w:val="single" w:sz="18" w:space="0" w:color="auto"/>
            <w:left w:val="single" w:sz="18" w:space="0" w:color="auto"/>
            <w:right w:val="single" w:sz="18" w:space="0" w:color="auto"/>
          </w:tcBorders>
          <w:vAlign w:val="center"/>
        </w:tcPr>
        <w:p w:rsidR="009C76FE" w:rsidRPr="002916D2" w:rsidRDefault="009C76FE" w:rsidP="003C54B3">
          <w:pPr>
            <w:pStyle w:val="a5"/>
            <w:jc w:val="center"/>
            <w:rPr>
              <w:rFonts w:ascii="Times New Roman" w:hAnsi="Times New Roman" w:cs="Times New Roman"/>
              <w:i/>
            </w:rPr>
          </w:pPr>
          <w:r>
            <w:rPr>
              <w:rFonts w:ascii="Times New Roman" w:hAnsi="Times New Roman" w:cs="Times New Roman"/>
              <w:i/>
            </w:rPr>
            <w:t>Р</w:t>
          </w:r>
          <w:r w:rsidRPr="002916D2">
            <w:rPr>
              <w:rFonts w:ascii="Times New Roman" w:hAnsi="Times New Roman" w:cs="Times New Roman"/>
              <w:i/>
            </w:rPr>
            <w:t>азраб.</w:t>
          </w:r>
        </w:p>
      </w:tc>
      <w:tc>
        <w:tcPr>
          <w:tcW w:w="1771" w:type="dxa"/>
          <w:tcBorders>
            <w:top w:val="single" w:sz="18" w:space="0" w:color="auto"/>
            <w:left w:val="single" w:sz="18" w:space="0" w:color="auto"/>
            <w:right w:val="single" w:sz="18" w:space="0" w:color="auto"/>
          </w:tcBorders>
          <w:vAlign w:val="center"/>
        </w:tcPr>
        <w:p w:rsidR="009C76FE" w:rsidRPr="002916D2" w:rsidRDefault="009C76FE" w:rsidP="003C54B3">
          <w:pPr>
            <w:pStyle w:val="a5"/>
            <w:jc w:val="center"/>
            <w:rPr>
              <w:rFonts w:ascii="Times New Roman" w:hAnsi="Times New Roman" w:cs="Times New Roman"/>
              <w:i/>
            </w:rPr>
          </w:pPr>
          <w:r w:rsidRPr="002916D2">
            <w:rPr>
              <w:rFonts w:ascii="Times New Roman" w:hAnsi="Times New Roman" w:cs="Times New Roman"/>
              <w:i/>
            </w:rPr>
            <w:t>Стельмашук И.А.</w:t>
          </w:r>
        </w:p>
      </w:tc>
      <w:tc>
        <w:tcPr>
          <w:tcW w:w="709" w:type="dxa"/>
          <w:tcBorders>
            <w:top w:val="single" w:sz="18" w:space="0" w:color="auto"/>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3505" w:type="dxa"/>
          <w:vMerge w:val="restart"/>
          <w:tcBorders>
            <w:top w:val="single" w:sz="18" w:space="0" w:color="auto"/>
            <w:left w:val="single" w:sz="18" w:space="0" w:color="auto"/>
            <w:right w:val="single" w:sz="18" w:space="0" w:color="auto"/>
          </w:tcBorders>
          <w:vAlign w:val="center"/>
        </w:tcPr>
        <w:p w:rsidR="009C76FE" w:rsidRPr="00052720" w:rsidRDefault="009C76FE" w:rsidP="003C54B3">
          <w:pPr>
            <w:pStyle w:val="a5"/>
            <w:tabs>
              <w:tab w:val="clear" w:pos="4677"/>
              <w:tab w:val="clear" w:pos="9355"/>
              <w:tab w:val="left" w:pos="2328"/>
            </w:tabs>
            <w:jc w:val="center"/>
            <w:rPr>
              <w:rFonts w:ascii="Times New Roman" w:hAnsi="Times New Roman" w:cs="Times New Roman"/>
              <w:i/>
              <w:szCs w:val="22"/>
            </w:rPr>
          </w:pPr>
          <w:r w:rsidRPr="00052720">
            <w:rPr>
              <w:rFonts w:ascii="Times New Roman" w:hAnsi="Times New Roman" w:cs="Times New Roman"/>
              <w:i/>
              <w:szCs w:val="22"/>
            </w:rPr>
            <w:t xml:space="preserve">Full-stack приложение для </w:t>
          </w:r>
          <w:r>
            <w:rPr>
              <w:rFonts w:ascii="Times New Roman" w:hAnsi="Times New Roman" w:cs="Times New Roman"/>
              <w:i/>
              <w:szCs w:val="22"/>
            </w:rPr>
            <w:br/>
          </w:r>
          <w:r w:rsidRPr="00052720">
            <w:rPr>
              <w:rFonts w:ascii="Times New Roman" w:hAnsi="Times New Roman" w:cs="Times New Roman"/>
              <w:i/>
              <w:szCs w:val="22"/>
            </w:rPr>
            <w:t xml:space="preserve">мониторинга показаний устройств </w:t>
          </w:r>
          <w:r w:rsidRPr="00052720">
            <w:rPr>
              <w:rFonts w:ascii="Times New Roman" w:hAnsi="Times New Roman" w:cs="Times New Roman"/>
              <w:i/>
              <w:szCs w:val="22"/>
            </w:rPr>
            <w:br/>
            <w:t>умного дома</w:t>
          </w:r>
        </w:p>
      </w:tc>
      <w:tc>
        <w:tcPr>
          <w:tcW w:w="1173" w:type="dxa"/>
          <w:gridSpan w:val="3"/>
          <w:tcBorders>
            <w:top w:val="single" w:sz="18" w:space="0" w:color="auto"/>
            <w:left w:val="single" w:sz="18" w:space="0" w:color="auto"/>
            <w:bottom w:val="single" w:sz="18" w:space="0" w:color="auto"/>
            <w:right w:val="single" w:sz="18" w:space="0" w:color="auto"/>
          </w:tcBorders>
          <w:vAlign w:val="center"/>
        </w:tcPr>
        <w:p w:rsidR="009C76FE" w:rsidRPr="003C54B3" w:rsidRDefault="009C76FE"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992" w:type="dxa"/>
          <w:tcBorders>
            <w:top w:val="single" w:sz="18" w:space="0" w:color="auto"/>
            <w:left w:val="single" w:sz="18" w:space="0" w:color="auto"/>
            <w:bottom w:val="single" w:sz="18" w:space="0" w:color="auto"/>
            <w:right w:val="single" w:sz="18" w:space="0" w:color="auto"/>
          </w:tcBorders>
          <w:vAlign w:val="center"/>
        </w:tcPr>
        <w:p w:rsidR="009C76FE" w:rsidRPr="003C54B3" w:rsidRDefault="009C76FE"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134" w:type="dxa"/>
          <w:tcBorders>
            <w:top w:val="single" w:sz="18" w:space="0" w:color="auto"/>
            <w:left w:val="single" w:sz="18" w:space="0" w:color="auto"/>
            <w:bottom w:val="single" w:sz="18" w:space="0" w:color="auto"/>
            <w:right w:val="single" w:sz="18" w:space="0" w:color="auto"/>
          </w:tcBorders>
          <w:vAlign w:val="center"/>
        </w:tcPr>
        <w:p w:rsidR="009C76FE" w:rsidRPr="003C54B3" w:rsidRDefault="009C76FE"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9C76FE" w:rsidRPr="004D3CF5" w:rsidTr="00051BC1">
      <w:trPr>
        <w:trHeight w:val="283"/>
      </w:trPr>
      <w:tc>
        <w:tcPr>
          <w:tcW w:w="974" w:type="dxa"/>
          <w:gridSpan w:val="2"/>
          <w:tcBorders>
            <w:left w:val="single" w:sz="18" w:space="0" w:color="auto"/>
            <w:right w:val="single" w:sz="18" w:space="0" w:color="auto"/>
          </w:tcBorders>
          <w:vAlign w:val="center"/>
        </w:tcPr>
        <w:p w:rsidR="009C76FE" w:rsidRPr="002916D2" w:rsidRDefault="009C76FE" w:rsidP="003C54B3">
          <w:pPr>
            <w:pStyle w:val="a5"/>
            <w:jc w:val="center"/>
            <w:rPr>
              <w:rFonts w:ascii="Times New Roman" w:hAnsi="Times New Roman" w:cs="Times New Roman"/>
              <w:i/>
            </w:rPr>
          </w:pPr>
          <w:r w:rsidRPr="002916D2">
            <w:rPr>
              <w:rFonts w:ascii="Times New Roman" w:hAnsi="Times New Roman" w:cs="Times New Roman"/>
              <w:i/>
            </w:rPr>
            <w:t>Пров.</w:t>
          </w:r>
        </w:p>
      </w:tc>
      <w:tc>
        <w:tcPr>
          <w:tcW w:w="1771" w:type="dxa"/>
          <w:tcBorders>
            <w:left w:val="single" w:sz="18" w:space="0" w:color="auto"/>
            <w:right w:val="single" w:sz="18" w:space="0" w:color="auto"/>
          </w:tcBorders>
          <w:vAlign w:val="center"/>
        </w:tcPr>
        <w:p w:rsidR="009C76FE" w:rsidRPr="002916D2" w:rsidRDefault="009C76FE" w:rsidP="009D7BD9">
          <w:pPr>
            <w:pStyle w:val="a5"/>
            <w:jc w:val="center"/>
            <w:rPr>
              <w:rFonts w:ascii="Times New Roman" w:hAnsi="Times New Roman" w:cs="Times New Roman"/>
              <w:i/>
            </w:rPr>
          </w:pPr>
          <w:r>
            <w:rPr>
              <w:rFonts w:ascii="Times New Roman" w:hAnsi="Times New Roman" w:cs="Times New Roman"/>
              <w:i/>
            </w:rPr>
            <w:t>Несюк А. Н</w:t>
          </w:r>
          <w:r w:rsidRPr="002916D2">
            <w:rPr>
              <w:rFonts w:ascii="Times New Roman" w:hAnsi="Times New Roman" w:cs="Times New Roman"/>
              <w:i/>
            </w:rPr>
            <w:t>.</w:t>
          </w:r>
        </w:p>
      </w:tc>
      <w:tc>
        <w:tcPr>
          <w:tcW w:w="709" w:type="dxa"/>
          <w:tcBorders>
            <w:left w:val="single" w:sz="18" w:space="0" w:color="auto"/>
            <w:right w:val="single" w:sz="18" w:space="0" w:color="auto"/>
          </w:tcBorders>
          <w:vAlign w:val="center"/>
        </w:tcPr>
        <w:p w:rsidR="009C76FE" w:rsidRPr="002916D2" w:rsidRDefault="009C76FE" w:rsidP="003C54B3">
          <w:pPr>
            <w:pStyle w:val="a5"/>
            <w:jc w:val="center"/>
            <w:rPr>
              <w:rFonts w:ascii="Times New Roman" w:hAnsi="Times New Roman" w:cs="Times New Roman"/>
              <w:i/>
            </w:rPr>
          </w:pPr>
        </w:p>
      </w:tc>
      <w:tc>
        <w:tcPr>
          <w:tcW w:w="567" w:type="dxa"/>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283" w:type="dxa"/>
          <w:tcBorders>
            <w:top w:val="single" w:sz="18" w:space="0" w:color="auto"/>
            <w:left w:val="single" w:sz="18" w:space="0" w:color="auto"/>
            <w:bottom w:val="single" w:sz="18" w:space="0" w:color="auto"/>
            <w:right w:val="single" w:sz="8" w:space="0" w:color="auto"/>
          </w:tcBorders>
          <w:vAlign w:val="center"/>
        </w:tcPr>
        <w:p w:rsidR="009C76FE" w:rsidRPr="004D3CF5" w:rsidRDefault="009C76FE" w:rsidP="003C54B3">
          <w:pPr>
            <w:pStyle w:val="a5"/>
            <w:jc w:val="center"/>
            <w:rPr>
              <w:rFonts w:ascii="Times New Roman" w:hAnsi="Times New Roman" w:cs="Times New Roman"/>
            </w:rPr>
          </w:pPr>
        </w:p>
      </w:tc>
      <w:tc>
        <w:tcPr>
          <w:tcW w:w="283" w:type="dxa"/>
          <w:tcBorders>
            <w:top w:val="single" w:sz="18" w:space="0" w:color="auto"/>
            <w:left w:val="single" w:sz="8" w:space="0" w:color="auto"/>
            <w:bottom w:val="single" w:sz="18" w:space="0" w:color="auto"/>
            <w:right w:val="single" w:sz="8" w:space="0" w:color="auto"/>
          </w:tcBorders>
          <w:vAlign w:val="center"/>
        </w:tcPr>
        <w:p w:rsidR="009C76FE" w:rsidRPr="004D3CF5" w:rsidRDefault="009C76FE" w:rsidP="003C54B3">
          <w:pPr>
            <w:pStyle w:val="a5"/>
            <w:jc w:val="center"/>
            <w:rPr>
              <w:rFonts w:ascii="Times New Roman" w:hAnsi="Times New Roman" w:cs="Times New Roman"/>
            </w:rPr>
          </w:pPr>
        </w:p>
      </w:tc>
      <w:tc>
        <w:tcPr>
          <w:tcW w:w="607" w:type="dxa"/>
          <w:tcBorders>
            <w:top w:val="single" w:sz="18" w:space="0" w:color="auto"/>
            <w:left w:val="single" w:sz="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992" w:type="dxa"/>
          <w:tcBorders>
            <w:top w:val="single" w:sz="18" w:space="0" w:color="auto"/>
            <w:left w:val="single" w:sz="18" w:space="0" w:color="auto"/>
            <w:bottom w:val="single" w:sz="18" w:space="0" w:color="auto"/>
            <w:right w:val="single" w:sz="18" w:space="0" w:color="auto"/>
          </w:tcBorders>
          <w:vAlign w:val="center"/>
        </w:tcPr>
        <w:p w:rsidR="009C76FE" w:rsidRPr="004D3CF5" w:rsidRDefault="00E30029" w:rsidP="003C54B3">
          <w:pPr>
            <w:pStyle w:val="a5"/>
            <w:jc w:val="center"/>
            <w:rPr>
              <w:rFonts w:ascii="Times New Roman" w:hAnsi="Times New Roman" w:cs="Times New Roman"/>
            </w:rPr>
          </w:pPr>
          <w:r w:rsidRPr="006301B9">
            <w:rPr>
              <w:rFonts w:ascii="Times New Roman" w:hAnsi="Times New Roman" w:cs="Times New Roman"/>
            </w:rPr>
            <w:fldChar w:fldCharType="begin"/>
          </w:r>
          <w:r w:rsidR="009C76FE" w:rsidRPr="006301B9">
            <w:rPr>
              <w:rFonts w:ascii="Times New Roman" w:hAnsi="Times New Roman" w:cs="Times New Roman"/>
            </w:rPr>
            <w:instrText>PAGE   \* MERGEFORMAT</w:instrText>
          </w:r>
          <w:r w:rsidRPr="006301B9">
            <w:rPr>
              <w:rFonts w:ascii="Times New Roman" w:hAnsi="Times New Roman" w:cs="Times New Roman"/>
            </w:rPr>
            <w:fldChar w:fldCharType="separate"/>
          </w:r>
          <w:r w:rsidR="004D551C">
            <w:rPr>
              <w:rFonts w:ascii="Times New Roman" w:hAnsi="Times New Roman" w:cs="Times New Roman"/>
              <w:noProof/>
            </w:rPr>
            <w:t>2</w:t>
          </w:r>
          <w:r w:rsidRPr="006301B9">
            <w:rPr>
              <w:rFonts w:ascii="Times New Roman" w:hAnsi="Times New Roman" w:cs="Times New Roman"/>
            </w:rPr>
            <w:fldChar w:fldCharType="end"/>
          </w:r>
        </w:p>
      </w:tc>
      <w:tc>
        <w:tcPr>
          <w:tcW w:w="1134" w:type="dxa"/>
          <w:tcBorders>
            <w:top w:val="single" w:sz="18" w:space="0" w:color="auto"/>
            <w:left w:val="single" w:sz="18" w:space="0" w:color="auto"/>
            <w:right w:val="single" w:sz="18" w:space="0" w:color="auto"/>
          </w:tcBorders>
          <w:vAlign w:val="center"/>
        </w:tcPr>
        <w:p w:rsidR="009C76FE" w:rsidRPr="00A66C89" w:rsidRDefault="009C76FE" w:rsidP="001D3D83">
          <w:pPr>
            <w:pStyle w:val="a5"/>
            <w:jc w:val="center"/>
            <w:rPr>
              <w:rFonts w:ascii="Times New Roman" w:hAnsi="Times New Roman" w:cs="Times New Roman"/>
            </w:rPr>
          </w:pPr>
          <w:r>
            <w:rPr>
              <w:rFonts w:ascii="Times New Roman" w:hAnsi="Times New Roman" w:cs="Times New Roman"/>
            </w:rPr>
            <w:t>27</w:t>
          </w:r>
        </w:p>
      </w:tc>
    </w:tr>
    <w:tr w:rsidR="009C76FE" w:rsidRPr="004D3CF5" w:rsidTr="00051BC1">
      <w:trPr>
        <w:trHeight w:val="283"/>
      </w:trPr>
      <w:tc>
        <w:tcPr>
          <w:tcW w:w="974" w:type="dxa"/>
          <w:gridSpan w:val="2"/>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1771" w:type="dxa"/>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709" w:type="dxa"/>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567" w:type="dxa"/>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3299" w:type="dxa"/>
          <w:gridSpan w:val="5"/>
          <w:vMerge w:val="restart"/>
          <w:tcBorders>
            <w:top w:val="single" w:sz="18" w:space="0" w:color="auto"/>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r>
            <w:rPr>
              <w:rFonts w:ascii="Times New Roman" w:hAnsi="Times New Roman" w:cs="Times New Roman"/>
            </w:rPr>
            <w:t>БрГТУ</w:t>
          </w:r>
        </w:p>
      </w:tc>
    </w:tr>
    <w:tr w:rsidR="009C76FE" w:rsidRPr="004D3CF5" w:rsidTr="00051BC1">
      <w:trPr>
        <w:trHeight w:val="283"/>
      </w:trPr>
      <w:tc>
        <w:tcPr>
          <w:tcW w:w="974" w:type="dxa"/>
          <w:gridSpan w:val="2"/>
          <w:tcBorders>
            <w:left w:val="single" w:sz="18" w:space="0" w:color="auto"/>
            <w:right w:val="single" w:sz="18" w:space="0" w:color="auto"/>
          </w:tcBorders>
          <w:vAlign w:val="center"/>
        </w:tcPr>
        <w:p w:rsidR="009C76FE" w:rsidRPr="002916D2" w:rsidRDefault="009C76FE" w:rsidP="003C54B3">
          <w:pPr>
            <w:pStyle w:val="a5"/>
            <w:jc w:val="center"/>
            <w:rPr>
              <w:rFonts w:ascii="Times New Roman" w:hAnsi="Times New Roman" w:cs="Times New Roman"/>
              <w:i/>
            </w:rPr>
          </w:pPr>
          <w:r w:rsidRPr="002916D2">
            <w:rPr>
              <w:rFonts w:ascii="Times New Roman" w:hAnsi="Times New Roman" w:cs="Times New Roman"/>
              <w:i/>
            </w:rPr>
            <w:t>Н.Контр.</w:t>
          </w:r>
        </w:p>
      </w:tc>
      <w:tc>
        <w:tcPr>
          <w:tcW w:w="1771" w:type="dxa"/>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709" w:type="dxa"/>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567" w:type="dxa"/>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3299" w:type="dxa"/>
          <w:gridSpan w:val="5"/>
          <w:vMerge/>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r>
    <w:tr w:rsidR="009C76FE" w:rsidRPr="004D3CF5" w:rsidTr="00051BC1">
      <w:trPr>
        <w:trHeight w:val="283"/>
      </w:trPr>
      <w:tc>
        <w:tcPr>
          <w:tcW w:w="974" w:type="dxa"/>
          <w:gridSpan w:val="2"/>
          <w:tcBorders>
            <w:left w:val="single" w:sz="18" w:space="0" w:color="auto"/>
            <w:bottom w:val="single" w:sz="18" w:space="0" w:color="auto"/>
            <w:right w:val="single" w:sz="18" w:space="0" w:color="auto"/>
          </w:tcBorders>
          <w:vAlign w:val="center"/>
        </w:tcPr>
        <w:p w:rsidR="009C76FE" w:rsidRPr="002916D2" w:rsidRDefault="009C76FE" w:rsidP="003C54B3">
          <w:pPr>
            <w:pStyle w:val="a5"/>
            <w:jc w:val="center"/>
            <w:rPr>
              <w:rFonts w:ascii="Times New Roman" w:hAnsi="Times New Roman" w:cs="Times New Roman"/>
              <w:i/>
            </w:rPr>
          </w:pPr>
          <w:r w:rsidRPr="002916D2">
            <w:rPr>
              <w:rFonts w:ascii="Times New Roman" w:hAnsi="Times New Roman" w:cs="Times New Roman"/>
              <w:i/>
            </w:rPr>
            <w:t>Утв.</w:t>
          </w:r>
        </w:p>
      </w:tc>
      <w:tc>
        <w:tcPr>
          <w:tcW w:w="1771" w:type="dxa"/>
          <w:tcBorders>
            <w:left w:val="single" w:sz="1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3505" w:type="dxa"/>
          <w:vMerge/>
          <w:tcBorders>
            <w:left w:val="single" w:sz="1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3299" w:type="dxa"/>
          <w:gridSpan w:val="5"/>
          <w:vMerge/>
          <w:tcBorders>
            <w:left w:val="single" w:sz="1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r>
  </w:tbl>
  <w:p w:rsidR="009C76FE" w:rsidRDefault="009C76FE">
    <w:pPr>
      <w:pStyle w:val="a5"/>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a7"/>
      <w:tblW w:w="10886" w:type="dxa"/>
      <w:tblInd w:w="-425" w:type="dxa"/>
      <w:tblCellMar>
        <w:left w:w="0" w:type="dxa"/>
        <w:right w:w="0" w:type="dxa"/>
      </w:tblCellMar>
      <w:tblLook w:val="04A0"/>
    </w:tblPr>
    <w:tblGrid>
      <w:gridCol w:w="406"/>
      <w:gridCol w:w="564"/>
      <w:gridCol w:w="1294"/>
      <w:gridCol w:w="848"/>
      <w:gridCol w:w="566"/>
      <w:gridCol w:w="6502"/>
      <w:gridCol w:w="706"/>
    </w:tblGrid>
    <w:tr w:rsidR="009C76FE" w:rsidRPr="006301B9" w:rsidTr="00051BC1">
      <w:trPr>
        <w:trHeight w:val="283"/>
      </w:trPr>
      <w:tc>
        <w:tcPr>
          <w:tcW w:w="406" w:type="dxa"/>
          <w:tcBorders>
            <w:top w:val="single" w:sz="18" w:space="0" w:color="auto"/>
            <w:left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566" w:type="dxa"/>
          <w:tcBorders>
            <w:top w:val="single" w:sz="18" w:space="0" w:color="auto"/>
            <w:left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1303" w:type="dxa"/>
          <w:tcBorders>
            <w:top w:val="single" w:sz="18" w:space="0" w:color="auto"/>
            <w:left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850" w:type="dxa"/>
          <w:tcBorders>
            <w:top w:val="single" w:sz="18" w:space="0" w:color="auto"/>
            <w:left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567" w:type="dxa"/>
          <w:tcBorders>
            <w:top w:val="single" w:sz="18" w:space="0" w:color="auto"/>
            <w:left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6566" w:type="dxa"/>
          <w:vMerge w:val="restart"/>
          <w:tcBorders>
            <w:top w:val="single" w:sz="18" w:space="0" w:color="auto"/>
            <w:left w:val="single" w:sz="18" w:space="0" w:color="auto"/>
            <w:right w:val="single" w:sz="18" w:space="0" w:color="auto"/>
          </w:tcBorders>
          <w:vAlign w:val="center"/>
        </w:tcPr>
        <w:p w:rsidR="009C76FE" w:rsidRPr="0022555A" w:rsidRDefault="009C76FE" w:rsidP="00F6723A">
          <w:pPr>
            <w:pStyle w:val="a5"/>
            <w:jc w:val="center"/>
            <w:rPr>
              <w:rFonts w:ascii="Times New Roman" w:hAnsi="Times New Roman" w:cs="Times New Roman"/>
              <w:iCs/>
              <w:sz w:val="18"/>
              <w:szCs w:val="20"/>
            </w:rPr>
          </w:pPr>
          <w:r w:rsidRPr="002916D2">
            <w:rPr>
              <w:rFonts w:ascii="Times New Roman" w:hAnsi="Times New Roman" w:cs="Times New Roman"/>
              <w:sz w:val="28"/>
              <w:szCs w:val="28"/>
            </w:rPr>
            <w:t>КР.АС-63.22002</w:t>
          </w:r>
          <w:r>
            <w:rPr>
              <w:rFonts w:ascii="Times New Roman" w:hAnsi="Times New Roman" w:cs="Times New Roman"/>
              <w:sz w:val="28"/>
              <w:szCs w:val="28"/>
            </w:rPr>
            <w:t>5</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c>
        <w:tcPr>
          <w:tcW w:w="709" w:type="dxa"/>
          <w:tcBorders>
            <w:top w:val="single" w:sz="18" w:space="0" w:color="auto"/>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9C76FE" w:rsidRPr="006301B9" w:rsidTr="00051BC1">
      <w:trPr>
        <w:trHeight w:val="283"/>
      </w:trPr>
      <w:tc>
        <w:tcPr>
          <w:tcW w:w="406" w:type="dxa"/>
          <w:tcBorders>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566" w:type="dxa"/>
          <w:tcBorders>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1303" w:type="dxa"/>
          <w:tcBorders>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850" w:type="dxa"/>
          <w:tcBorders>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567" w:type="dxa"/>
          <w:tcBorders>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6566" w:type="dxa"/>
          <w:vMerge/>
          <w:tcBorders>
            <w:left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709" w:type="dxa"/>
          <w:vMerge w:val="restart"/>
          <w:tcBorders>
            <w:top w:val="single" w:sz="18" w:space="0" w:color="auto"/>
            <w:left w:val="single" w:sz="18" w:space="0" w:color="auto"/>
            <w:right w:val="single" w:sz="18" w:space="0" w:color="auto"/>
          </w:tcBorders>
          <w:vAlign w:val="center"/>
        </w:tcPr>
        <w:p w:rsidR="009C76FE" w:rsidRPr="008F7E2B" w:rsidRDefault="00E30029" w:rsidP="006301B9">
          <w:pPr>
            <w:pStyle w:val="a5"/>
            <w:jc w:val="center"/>
            <w:rPr>
              <w:rFonts w:ascii="Times New Roman" w:hAnsi="Times New Roman" w:cs="Times New Roman"/>
              <w:i/>
              <w:iCs/>
              <w:sz w:val="28"/>
              <w:szCs w:val="28"/>
            </w:rPr>
          </w:pPr>
          <w:r w:rsidRPr="008F7E2B">
            <w:rPr>
              <w:rFonts w:ascii="Times New Roman" w:hAnsi="Times New Roman" w:cs="Times New Roman"/>
              <w:i/>
              <w:iCs/>
              <w:sz w:val="28"/>
              <w:szCs w:val="28"/>
            </w:rPr>
            <w:fldChar w:fldCharType="begin"/>
          </w:r>
          <w:r w:rsidR="009C76FE" w:rsidRPr="008F7E2B">
            <w:rPr>
              <w:rFonts w:ascii="Times New Roman" w:hAnsi="Times New Roman" w:cs="Times New Roman"/>
              <w:i/>
              <w:iCs/>
              <w:sz w:val="28"/>
              <w:szCs w:val="28"/>
            </w:rPr>
            <w:instrText>PAGE   \* MERGEFORMAT</w:instrText>
          </w:r>
          <w:r w:rsidRPr="008F7E2B">
            <w:rPr>
              <w:rFonts w:ascii="Times New Roman" w:hAnsi="Times New Roman" w:cs="Times New Roman"/>
              <w:i/>
              <w:iCs/>
              <w:sz w:val="28"/>
              <w:szCs w:val="28"/>
            </w:rPr>
            <w:fldChar w:fldCharType="separate"/>
          </w:r>
          <w:r w:rsidR="004D551C">
            <w:rPr>
              <w:rFonts w:ascii="Times New Roman" w:hAnsi="Times New Roman" w:cs="Times New Roman"/>
              <w:i/>
              <w:iCs/>
              <w:noProof/>
              <w:sz w:val="28"/>
              <w:szCs w:val="28"/>
            </w:rPr>
            <w:t>21</w:t>
          </w:r>
          <w:r w:rsidRPr="008F7E2B">
            <w:rPr>
              <w:rFonts w:ascii="Times New Roman" w:hAnsi="Times New Roman" w:cs="Times New Roman"/>
              <w:i/>
              <w:iCs/>
              <w:sz w:val="28"/>
              <w:szCs w:val="28"/>
            </w:rPr>
            <w:fldChar w:fldCharType="end"/>
          </w:r>
        </w:p>
      </w:tc>
    </w:tr>
    <w:tr w:rsidR="009C76FE" w:rsidRPr="006301B9" w:rsidTr="00051BC1">
      <w:trPr>
        <w:trHeight w:val="283"/>
      </w:trPr>
      <w:tc>
        <w:tcPr>
          <w:tcW w:w="406" w:type="dxa"/>
          <w:tcBorders>
            <w:top w:val="single" w:sz="18" w:space="0" w:color="auto"/>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66" w:type="dxa"/>
          <w:tcBorders>
            <w:top w:val="single" w:sz="18" w:space="0" w:color="auto"/>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03" w:type="dxa"/>
          <w:tcBorders>
            <w:top w:val="single" w:sz="18" w:space="0" w:color="auto"/>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50" w:type="dxa"/>
          <w:tcBorders>
            <w:top w:val="single" w:sz="18" w:space="0" w:color="auto"/>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566" w:type="dxa"/>
          <w:vMerge/>
          <w:tcBorders>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709" w:type="dxa"/>
          <w:vMerge/>
          <w:tcBorders>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r>
  </w:tbl>
  <w:p w:rsidR="009C76FE" w:rsidRDefault="009C76FE">
    <w:pPr>
      <w:pStyle w:val="a5"/>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76FE" w:rsidRPr="00C646B3" w:rsidRDefault="009C76FE" w:rsidP="00C646B3">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0A6B" w:rsidRDefault="00B10A6B" w:rsidP="00F33615">
      <w:pPr>
        <w:spacing w:after="0" w:line="240" w:lineRule="auto"/>
      </w:pPr>
      <w:r>
        <w:separator/>
      </w:r>
    </w:p>
  </w:footnote>
  <w:footnote w:type="continuationSeparator" w:id="1">
    <w:p w:rsidR="00B10A6B" w:rsidRDefault="00B10A6B" w:rsidP="00F3361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76FE" w:rsidRDefault="009C76FE">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76FE" w:rsidRDefault="009C76FE">
    <w:pPr>
      <w:pStyle w:val="a3"/>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76FE" w:rsidRDefault="009C76FE">
    <w:pPr>
      <w:pStyle w:val="a3"/>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76FE" w:rsidRDefault="009C76FE" w:rsidP="00C646B3">
    <w:pPr>
      <w:pBdr>
        <w:top w:val="nil"/>
        <w:left w:val="nil"/>
        <w:bottom w:val="nil"/>
        <w:right w:val="nil"/>
        <w:between w:val="nil"/>
      </w:pBdr>
      <w:tabs>
        <w:tab w:val="center" w:pos="4677"/>
        <w:tab w:val="right" w:pos="9355"/>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sz w:val="28"/>
        <w:szCs w:val="28"/>
      </w:rPr>
      <w:t>КП.АС-63.220025-0312 00</w:t>
    </w:r>
    <w:r w:rsidR="00E30029">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sidR="00E30029">
      <w:rPr>
        <w:rFonts w:ascii="Times New Roman" w:eastAsia="Times New Roman" w:hAnsi="Times New Roman" w:cs="Times New Roman"/>
        <w:color w:val="000000"/>
        <w:sz w:val="28"/>
        <w:szCs w:val="28"/>
      </w:rPr>
      <w:fldChar w:fldCharType="separate"/>
    </w:r>
    <w:r w:rsidR="004D551C">
      <w:rPr>
        <w:rFonts w:ascii="Times New Roman" w:eastAsia="Times New Roman" w:hAnsi="Times New Roman" w:cs="Times New Roman"/>
        <w:noProof/>
        <w:color w:val="000000"/>
        <w:sz w:val="28"/>
        <w:szCs w:val="28"/>
      </w:rPr>
      <w:t>28</w:t>
    </w:r>
    <w:r w:rsidR="00E30029">
      <w:rPr>
        <w:rFonts w:ascii="Times New Roman" w:eastAsia="Times New Roman" w:hAnsi="Times New Roman" w:cs="Times New Roman"/>
        <w:color w:val="000000"/>
        <w:sz w:val="28"/>
        <w:szCs w:val="28"/>
      </w:rPr>
      <w:fldChar w:fldCharType="end"/>
    </w:r>
  </w:p>
  <w:p w:rsidR="009C76FE" w:rsidRDefault="009C76FE">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327AD"/>
    <w:multiLevelType w:val="hybridMultilevel"/>
    <w:tmpl w:val="16DC5E1A"/>
    <w:lvl w:ilvl="0" w:tplc="A752999E">
      <w:start w:val="1"/>
      <w:numFmt w:val="decimal"/>
      <w:lvlText w:val="3.%1"/>
      <w:lvlJc w:val="left"/>
      <w:pPr>
        <w:ind w:left="1429" w:hanging="360"/>
      </w:pPr>
      <w:rPr>
        <w:rFonts w:hint="default"/>
        <w:b/>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nsid w:val="069236F8"/>
    <w:multiLevelType w:val="hybridMultilevel"/>
    <w:tmpl w:val="FCF87040"/>
    <w:lvl w:ilvl="0" w:tplc="E18C3992">
      <w:start w:val="1"/>
      <w:numFmt w:val="decimal"/>
      <w:lvlText w:val="3.%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8F719E7"/>
    <w:multiLevelType w:val="multilevel"/>
    <w:tmpl w:val="963046D6"/>
    <w:lvl w:ilvl="0">
      <w:start w:val="2"/>
      <w:numFmt w:val="decimal"/>
      <w:suff w:val="space"/>
      <w:lvlText w:val="%1."/>
      <w:lvlJc w:val="left"/>
      <w:pPr>
        <w:ind w:left="1069" w:hanging="36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nsid w:val="16F31098"/>
    <w:multiLevelType w:val="hybridMultilevel"/>
    <w:tmpl w:val="A59CCE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1FF76C7C"/>
    <w:multiLevelType w:val="hybridMultilevel"/>
    <w:tmpl w:val="8E12E644"/>
    <w:lvl w:ilvl="0" w:tplc="508CA03C">
      <w:start w:val="1"/>
      <w:numFmt w:val="decimal"/>
      <w:lvlText w:val="1.%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A320AD1"/>
    <w:multiLevelType w:val="hybridMultilevel"/>
    <w:tmpl w:val="40FA24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nsid w:val="3C037B8B"/>
    <w:multiLevelType w:val="hybridMultilevel"/>
    <w:tmpl w:val="B5B466D4"/>
    <w:lvl w:ilvl="0" w:tplc="60A282C6">
      <w:start w:val="1"/>
      <w:numFmt w:val="decimal"/>
      <w:lvlText w:val="2.%1"/>
      <w:lvlJc w:val="left"/>
      <w:pPr>
        <w:ind w:left="720" w:hanging="360"/>
      </w:pPr>
      <w:rPr>
        <w:rFonts w:hint="default"/>
        <w:b/>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43154185"/>
    <w:multiLevelType w:val="hybridMultilevel"/>
    <w:tmpl w:val="3EE8BB96"/>
    <w:lvl w:ilvl="0" w:tplc="FDE85846">
      <w:start w:val="1"/>
      <w:numFmt w:val="decimal"/>
      <w:lvlText w:val="%1."/>
      <w:lvlJc w:val="left"/>
      <w:pPr>
        <w:ind w:left="720" w:hanging="360"/>
      </w:pPr>
      <w:rPr>
        <w:rFonts w:eastAsia="Times New Roman" w:hint="default"/>
        <w:b/>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4F930EEF"/>
    <w:multiLevelType w:val="multilevel"/>
    <w:tmpl w:val="124A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A9D5B09"/>
    <w:multiLevelType w:val="hybridMultilevel"/>
    <w:tmpl w:val="65DE53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7B57199D"/>
    <w:multiLevelType w:val="hybridMultilevel"/>
    <w:tmpl w:val="83EE9F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nsid w:val="7CC307BB"/>
    <w:multiLevelType w:val="hybridMultilevel"/>
    <w:tmpl w:val="928C740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2"/>
  </w:num>
  <w:num w:numId="2">
    <w:abstractNumId w:val="9"/>
  </w:num>
  <w:num w:numId="3">
    <w:abstractNumId w:val="8"/>
  </w:num>
  <w:num w:numId="4">
    <w:abstractNumId w:val="5"/>
  </w:num>
  <w:num w:numId="5">
    <w:abstractNumId w:val="11"/>
  </w:num>
  <w:num w:numId="6">
    <w:abstractNumId w:val="10"/>
  </w:num>
  <w:num w:numId="7">
    <w:abstractNumId w:val="3"/>
  </w:num>
  <w:num w:numId="8">
    <w:abstractNumId w:val="7"/>
  </w:num>
  <w:num w:numId="9">
    <w:abstractNumId w:val="4"/>
  </w:num>
  <w:num w:numId="10">
    <w:abstractNumId w:val="1"/>
  </w:num>
  <w:num w:numId="11">
    <w:abstractNumId w:val="0"/>
  </w:num>
  <w:num w:numId="12">
    <w:abstractNumId w:val="6"/>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720"/>
  <w:autoHyphenation/>
  <w:characterSpacingControl w:val="doNotCompress"/>
  <w:hdrShapeDefaults>
    <o:shapedefaults v:ext="edit" spidmax="68610"/>
  </w:hdrShapeDefaults>
  <w:footnotePr>
    <w:footnote w:id="0"/>
    <w:footnote w:id="1"/>
  </w:footnotePr>
  <w:endnotePr>
    <w:endnote w:id="0"/>
    <w:endnote w:id="1"/>
  </w:endnotePr>
  <w:compat>
    <w:applyBreakingRules/>
  </w:compat>
  <w:rsids>
    <w:rsidRoot w:val="00F33615"/>
    <w:rsid w:val="000179F9"/>
    <w:rsid w:val="0002211E"/>
    <w:rsid w:val="00022E1D"/>
    <w:rsid w:val="00027D5D"/>
    <w:rsid w:val="0005053E"/>
    <w:rsid w:val="00051BC1"/>
    <w:rsid w:val="00052720"/>
    <w:rsid w:val="00060A04"/>
    <w:rsid w:val="00060AF3"/>
    <w:rsid w:val="000705FE"/>
    <w:rsid w:val="00073D42"/>
    <w:rsid w:val="000761E3"/>
    <w:rsid w:val="0008414D"/>
    <w:rsid w:val="00085CC7"/>
    <w:rsid w:val="0009053C"/>
    <w:rsid w:val="000A1DFB"/>
    <w:rsid w:val="000B00A4"/>
    <w:rsid w:val="000B096D"/>
    <w:rsid w:val="000B2C56"/>
    <w:rsid w:val="000B53F6"/>
    <w:rsid w:val="000B59D8"/>
    <w:rsid w:val="000C722E"/>
    <w:rsid w:val="000D54DD"/>
    <w:rsid w:val="000E29ED"/>
    <w:rsid w:val="000E39FA"/>
    <w:rsid w:val="000F4F89"/>
    <w:rsid w:val="00100363"/>
    <w:rsid w:val="00116EC9"/>
    <w:rsid w:val="0011753B"/>
    <w:rsid w:val="00124F73"/>
    <w:rsid w:val="001333C0"/>
    <w:rsid w:val="0015569E"/>
    <w:rsid w:val="001760C9"/>
    <w:rsid w:val="0018481A"/>
    <w:rsid w:val="001B4C89"/>
    <w:rsid w:val="001B5A37"/>
    <w:rsid w:val="001C75A4"/>
    <w:rsid w:val="001D3D83"/>
    <w:rsid w:val="001D3EB5"/>
    <w:rsid w:val="001E4833"/>
    <w:rsid w:val="001E4D1C"/>
    <w:rsid w:val="001F2355"/>
    <w:rsid w:val="001F4746"/>
    <w:rsid w:val="001F4A9E"/>
    <w:rsid w:val="002026B3"/>
    <w:rsid w:val="002057DC"/>
    <w:rsid w:val="00213321"/>
    <w:rsid w:val="00224031"/>
    <w:rsid w:val="0022555A"/>
    <w:rsid w:val="002535C7"/>
    <w:rsid w:val="0026044C"/>
    <w:rsid w:val="00275CD7"/>
    <w:rsid w:val="00282F74"/>
    <w:rsid w:val="002916D2"/>
    <w:rsid w:val="002945D4"/>
    <w:rsid w:val="002A41B5"/>
    <w:rsid w:val="002B0650"/>
    <w:rsid w:val="002C222A"/>
    <w:rsid w:val="002C3FD5"/>
    <w:rsid w:val="002C58E0"/>
    <w:rsid w:val="002D5054"/>
    <w:rsid w:val="002D5CE0"/>
    <w:rsid w:val="002E545C"/>
    <w:rsid w:val="002E54A5"/>
    <w:rsid w:val="002E5EFC"/>
    <w:rsid w:val="0030101E"/>
    <w:rsid w:val="003070BC"/>
    <w:rsid w:val="003219E2"/>
    <w:rsid w:val="0034128F"/>
    <w:rsid w:val="00355D16"/>
    <w:rsid w:val="003569F5"/>
    <w:rsid w:val="00364B40"/>
    <w:rsid w:val="00387F24"/>
    <w:rsid w:val="00391027"/>
    <w:rsid w:val="00392471"/>
    <w:rsid w:val="003961FF"/>
    <w:rsid w:val="003B34A0"/>
    <w:rsid w:val="003C44FF"/>
    <w:rsid w:val="003C54B3"/>
    <w:rsid w:val="003E0A60"/>
    <w:rsid w:val="003E1773"/>
    <w:rsid w:val="003E421D"/>
    <w:rsid w:val="003F2027"/>
    <w:rsid w:val="003F2828"/>
    <w:rsid w:val="003F5F80"/>
    <w:rsid w:val="00401540"/>
    <w:rsid w:val="004042CF"/>
    <w:rsid w:val="00404590"/>
    <w:rsid w:val="004072CF"/>
    <w:rsid w:val="00426D78"/>
    <w:rsid w:val="004356A8"/>
    <w:rsid w:val="00437578"/>
    <w:rsid w:val="00443F81"/>
    <w:rsid w:val="004519F2"/>
    <w:rsid w:val="00453DEC"/>
    <w:rsid w:val="004635B6"/>
    <w:rsid w:val="004642CE"/>
    <w:rsid w:val="0046635C"/>
    <w:rsid w:val="0047039B"/>
    <w:rsid w:val="0047182B"/>
    <w:rsid w:val="00481CF8"/>
    <w:rsid w:val="00483F05"/>
    <w:rsid w:val="00485455"/>
    <w:rsid w:val="004B1798"/>
    <w:rsid w:val="004B3536"/>
    <w:rsid w:val="004B3A79"/>
    <w:rsid w:val="004B3A8F"/>
    <w:rsid w:val="004C2F9A"/>
    <w:rsid w:val="004C3515"/>
    <w:rsid w:val="004C4643"/>
    <w:rsid w:val="004D101F"/>
    <w:rsid w:val="004D1C59"/>
    <w:rsid w:val="004D3B19"/>
    <w:rsid w:val="004D3CF5"/>
    <w:rsid w:val="004D551C"/>
    <w:rsid w:val="004D6544"/>
    <w:rsid w:val="004E297B"/>
    <w:rsid w:val="004E2FBD"/>
    <w:rsid w:val="004E6E54"/>
    <w:rsid w:val="004F024F"/>
    <w:rsid w:val="0052059A"/>
    <w:rsid w:val="00522B77"/>
    <w:rsid w:val="0053690D"/>
    <w:rsid w:val="00551FE2"/>
    <w:rsid w:val="005541D8"/>
    <w:rsid w:val="0059188A"/>
    <w:rsid w:val="005923CA"/>
    <w:rsid w:val="005A370A"/>
    <w:rsid w:val="005D2191"/>
    <w:rsid w:val="005D7040"/>
    <w:rsid w:val="005E042E"/>
    <w:rsid w:val="005E538A"/>
    <w:rsid w:val="005F62C9"/>
    <w:rsid w:val="00601307"/>
    <w:rsid w:val="00610D41"/>
    <w:rsid w:val="0061728C"/>
    <w:rsid w:val="00625187"/>
    <w:rsid w:val="006301B9"/>
    <w:rsid w:val="00635A32"/>
    <w:rsid w:val="0063728C"/>
    <w:rsid w:val="00644EB7"/>
    <w:rsid w:val="00651274"/>
    <w:rsid w:val="00656239"/>
    <w:rsid w:val="00666D25"/>
    <w:rsid w:val="0067097A"/>
    <w:rsid w:val="00670A65"/>
    <w:rsid w:val="006910FE"/>
    <w:rsid w:val="006A39F6"/>
    <w:rsid w:val="006B143F"/>
    <w:rsid w:val="006D4D36"/>
    <w:rsid w:val="006E2DE3"/>
    <w:rsid w:val="006E45B4"/>
    <w:rsid w:val="006E4FD2"/>
    <w:rsid w:val="006F0B2D"/>
    <w:rsid w:val="00705F15"/>
    <w:rsid w:val="00710095"/>
    <w:rsid w:val="0072314D"/>
    <w:rsid w:val="00725892"/>
    <w:rsid w:val="00726442"/>
    <w:rsid w:val="0074126F"/>
    <w:rsid w:val="00752181"/>
    <w:rsid w:val="00752639"/>
    <w:rsid w:val="00775D0B"/>
    <w:rsid w:val="0079130E"/>
    <w:rsid w:val="00794868"/>
    <w:rsid w:val="007A050E"/>
    <w:rsid w:val="007B32B8"/>
    <w:rsid w:val="007B3677"/>
    <w:rsid w:val="007C434C"/>
    <w:rsid w:val="007C7D63"/>
    <w:rsid w:val="007D3D25"/>
    <w:rsid w:val="007D4E25"/>
    <w:rsid w:val="007D5816"/>
    <w:rsid w:val="007E4F64"/>
    <w:rsid w:val="007E7281"/>
    <w:rsid w:val="007F08E4"/>
    <w:rsid w:val="007F11CA"/>
    <w:rsid w:val="00803BF0"/>
    <w:rsid w:val="00805F04"/>
    <w:rsid w:val="008112E9"/>
    <w:rsid w:val="008147D7"/>
    <w:rsid w:val="00835ECF"/>
    <w:rsid w:val="008773D7"/>
    <w:rsid w:val="00882F42"/>
    <w:rsid w:val="00894D42"/>
    <w:rsid w:val="008A3C34"/>
    <w:rsid w:val="008A7871"/>
    <w:rsid w:val="008B718A"/>
    <w:rsid w:val="008D07A2"/>
    <w:rsid w:val="008D42AC"/>
    <w:rsid w:val="008E397F"/>
    <w:rsid w:val="008F7E2B"/>
    <w:rsid w:val="00902661"/>
    <w:rsid w:val="00904937"/>
    <w:rsid w:val="009121F4"/>
    <w:rsid w:val="00912293"/>
    <w:rsid w:val="009150B7"/>
    <w:rsid w:val="00915CBB"/>
    <w:rsid w:val="0091752F"/>
    <w:rsid w:val="00920F1B"/>
    <w:rsid w:val="0092146B"/>
    <w:rsid w:val="009231DC"/>
    <w:rsid w:val="00936FF7"/>
    <w:rsid w:val="0094119C"/>
    <w:rsid w:val="0094209D"/>
    <w:rsid w:val="009461D2"/>
    <w:rsid w:val="00951E54"/>
    <w:rsid w:val="009520A9"/>
    <w:rsid w:val="00962372"/>
    <w:rsid w:val="00962C02"/>
    <w:rsid w:val="00971F4A"/>
    <w:rsid w:val="009912FD"/>
    <w:rsid w:val="0099720D"/>
    <w:rsid w:val="0099777B"/>
    <w:rsid w:val="009A4386"/>
    <w:rsid w:val="009B1B00"/>
    <w:rsid w:val="009B496D"/>
    <w:rsid w:val="009C4871"/>
    <w:rsid w:val="009C611B"/>
    <w:rsid w:val="009C76FE"/>
    <w:rsid w:val="009D27A6"/>
    <w:rsid w:val="009D40D8"/>
    <w:rsid w:val="009D78D7"/>
    <w:rsid w:val="009D7BD9"/>
    <w:rsid w:val="009E0E86"/>
    <w:rsid w:val="009F534D"/>
    <w:rsid w:val="00A009D5"/>
    <w:rsid w:val="00A229FE"/>
    <w:rsid w:val="00A317C1"/>
    <w:rsid w:val="00A34212"/>
    <w:rsid w:val="00A4157D"/>
    <w:rsid w:val="00A4555A"/>
    <w:rsid w:val="00A46F18"/>
    <w:rsid w:val="00A511A8"/>
    <w:rsid w:val="00A56F8B"/>
    <w:rsid w:val="00A64C42"/>
    <w:rsid w:val="00A66C89"/>
    <w:rsid w:val="00A769C4"/>
    <w:rsid w:val="00A87D16"/>
    <w:rsid w:val="00A9142C"/>
    <w:rsid w:val="00A9284A"/>
    <w:rsid w:val="00A93913"/>
    <w:rsid w:val="00AA4E94"/>
    <w:rsid w:val="00AA566D"/>
    <w:rsid w:val="00AA7818"/>
    <w:rsid w:val="00AB3CD3"/>
    <w:rsid w:val="00AB70C1"/>
    <w:rsid w:val="00AD2740"/>
    <w:rsid w:val="00AE31D0"/>
    <w:rsid w:val="00AF44EF"/>
    <w:rsid w:val="00AF76EF"/>
    <w:rsid w:val="00B01021"/>
    <w:rsid w:val="00B05986"/>
    <w:rsid w:val="00B10A6B"/>
    <w:rsid w:val="00B114B5"/>
    <w:rsid w:val="00B15956"/>
    <w:rsid w:val="00B16AD8"/>
    <w:rsid w:val="00B3613F"/>
    <w:rsid w:val="00B42B3E"/>
    <w:rsid w:val="00B5081F"/>
    <w:rsid w:val="00B70275"/>
    <w:rsid w:val="00BA236B"/>
    <w:rsid w:val="00BB0C00"/>
    <w:rsid w:val="00BB2F1C"/>
    <w:rsid w:val="00BB500A"/>
    <w:rsid w:val="00BB6312"/>
    <w:rsid w:val="00BC3B95"/>
    <w:rsid w:val="00BD0BAE"/>
    <w:rsid w:val="00BD0C9F"/>
    <w:rsid w:val="00BD5038"/>
    <w:rsid w:val="00BD6C9D"/>
    <w:rsid w:val="00BE1435"/>
    <w:rsid w:val="00BE23C7"/>
    <w:rsid w:val="00BE4F17"/>
    <w:rsid w:val="00BF21C3"/>
    <w:rsid w:val="00BF3AD0"/>
    <w:rsid w:val="00BF52A5"/>
    <w:rsid w:val="00C133E8"/>
    <w:rsid w:val="00C134E2"/>
    <w:rsid w:val="00C25E03"/>
    <w:rsid w:val="00C31E6A"/>
    <w:rsid w:val="00C478D6"/>
    <w:rsid w:val="00C55C40"/>
    <w:rsid w:val="00C571B0"/>
    <w:rsid w:val="00C646B3"/>
    <w:rsid w:val="00C7791E"/>
    <w:rsid w:val="00C804B6"/>
    <w:rsid w:val="00C80C77"/>
    <w:rsid w:val="00C91123"/>
    <w:rsid w:val="00C92563"/>
    <w:rsid w:val="00C94FDB"/>
    <w:rsid w:val="00CA1B5B"/>
    <w:rsid w:val="00CB0BAB"/>
    <w:rsid w:val="00CC7750"/>
    <w:rsid w:val="00CD16D6"/>
    <w:rsid w:val="00CF77CF"/>
    <w:rsid w:val="00D10A4E"/>
    <w:rsid w:val="00D230CF"/>
    <w:rsid w:val="00D32C4F"/>
    <w:rsid w:val="00D331BE"/>
    <w:rsid w:val="00D3513C"/>
    <w:rsid w:val="00D43F36"/>
    <w:rsid w:val="00D47BDA"/>
    <w:rsid w:val="00D50B4D"/>
    <w:rsid w:val="00D70BD6"/>
    <w:rsid w:val="00D70E97"/>
    <w:rsid w:val="00D710FC"/>
    <w:rsid w:val="00D75A39"/>
    <w:rsid w:val="00D77CBF"/>
    <w:rsid w:val="00D8406B"/>
    <w:rsid w:val="00D84831"/>
    <w:rsid w:val="00D907FA"/>
    <w:rsid w:val="00DB18CA"/>
    <w:rsid w:val="00DB3CAC"/>
    <w:rsid w:val="00DC3196"/>
    <w:rsid w:val="00DC4041"/>
    <w:rsid w:val="00DC58DC"/>
    <w:rsid w:val="00DE3087"/>
    <w:rsid w:val="00DE72CA"/>
    <w:rsid w:val="00E30029"/>
    <w:rsid w:val="00E41508"/>
    <w:rsid w:val="00E6111D"/>
    <w:rsid w:val="00E66A3D"/>
    <w:rsid w:val="00E774CC"/>
    <w:rsid w:val="00E8055C"/>
    <w:rsid w:val="00E83992"/>
    <w:rsid w:val="00E917D7"/>
    <w:rsid w:val="00E92690"/>
    <w:rsid w:val="00E9768E"/>
    <w:rsid w:val="00E97C8F"/>
    <w:rsid w:val="00EB1EBD"/>
    <w:rsid w:val="00EB2A0A"/>
    <w:rsid w:val="00EC2B7C"/>
    <w:rsid w:val="00EC4BDA"/>
    <w:rsid w:val="00EC73E0"/>
    <w:rsid w:val="00ED1A53"/>
    <w:rsid w:val="00ED6116"/>
    <w:rsid w:val="00EE2AD5"/>
    <w:rsid w:val="00F02676"/>
    <w:rsid w:val="00F02C65"/>
    <w:rsid w:val="00F06C80"/>
    <w:rsid w:val="00F13BA6"/>
    <w:rsid w:val="00F2005B"/>
    <w:rsid w:val="00F26D07"/>
    <w:rsid w:val="00F26F01"/>
    <w:rsid w:val="00F33615"/>
    <w:rsid w:val="00F35C27"/>
    <w:rsid w:val="00F46CB1"/>
    <w:rsid w:val="00F62114"/>
    <w:rsid w:val="00F62778"/>
    <w:rsid w:val="00F65418"/>
    <w:rsid w:val="00F6723A"/>
    <w:rsid w:val="00F70295"/>
    <w:rsid w:val="00F730BA"/>
    <w:rsid w:val="00F803A1"/>
    <w:rsid w:val="00F819DD"/>
    <w:rsid w:val="00F835A6"/>
    <w:rsid w:val="00FA1336"/>
    <w:rsid w:val="00FB6E4B"/>
    <w:rsid w:val="00FC2A54"/>
    <w:rsid w:val="00FC2A88"/>
    <w:rsid w:val="00FD0C2B"/>
    <w:rsid w:val="00FD2820"/>
    <w:rsid w:val="00FD5BF6"/>
    <w:rsid w:val="00FE0C81"/>
    <w:rsid w:val="00FE21EA"/>
    <w:rsid w:val="00FE46B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86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color w:val="000000" w:themeColor="text1"/>
        <w:sz w:val="26"/>
        <w:szCs w:val="26"/>
        <w:lang w:val="ru-RU"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0275"/>
    <w:pPr>
      <w:spacing w:after="200" w:line="276" w:lineRule="auto"/>
    </w:pPr>
    <w:rPr>
      <w:rFonts w:asciiTheme="minorHAnsi" w:hAnsiTheme="minorHAnsi" w:cstheme="minorBidi"/>
      <w:color w:val="auto"/>
      <w:sz w:val="22"/>
      <w:szCs w:val="22"/>
      <w:lang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C646B3"/>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C646B3"/>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C646B3"/>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paragraph" w:styleId="a8">
    <w:name w:val="TOC Heading"/>
    <w:basedOn w:val="1"/>
    <w:next w:val="a"/>
    <w:uiPriority w:val="39"/>
    <w:unhideWhenUsed/>
    <w:qFormat/>
    <w:rsid w:val="00DE72CA"/>
    <w:pPr>
      <w:spacing w:line="259" w:lineRule="auto"/>
      <w:outlineLvl w:val="9"/>
    </w:pPr>
  </w:style>
  <w:style w:type="character" w:customStyle="1" w:styleId="20">
    <w:name w:val="Заголовок 2 Знак"/>
    <w:basedOn w:val="a0"/>
    <w:link w:val="2"/>
    <w:uiPriority w:val="9"/>
    <w:semiHidden/>
    <w:rsid w:val="004042CF"/>
    <w:rPr>
      <w:rFonts w:asciiTheme="majorHAnsi" w:eastAsiaTheme="majorEastAsia" w:hAnsiTheme="majorHAnsi" w:cstheme="majorBidi"/>
      <w:color w:val="2F5496" w:themeColor="accent1" w:themeShade="BF"/>
      <w:lang w:val="ru-RU" w:bidi="ar-SA"/>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qFormat/>
    <w:rsid w:val="005F62C9"/>
    <w:pPr>
      <w:spacing w:after="100"/>
    </w:pPr>
  </w:style>
  <w:style w:type="paragraph" w:styleId="21">
    <w:name w:val="toc 2"/>
    <w:basedOn w:val="a"/>
    <w:next w:val="a"/>
    <w:autoRedefine/>
    <w:uiPriority w:val="39"/>
    <w:unhideWhenUsed/>
    <w:qFormat/>
    <w:rsid w:val="005F62C9"/>
    <w:pPr>
      <w:spacing w:after="100"/>
      <w:ind w:left="220"/>
    </w:pPr>
  </w:style>
  <w:style w:type="character" w:styleId="aa">
    <w:name w:val="Hyperlink"/>
    <w:basedOn w:val="a0"/>
    <w:uiPriority w:val="99"/>
    <w:unhideWhenUsed/>
    <w:rsid w:val="005F62C9"/>
    <w:rPr>
      <w:color w:val="0563C1" w:themeColor="hyperlink"/>
      <w:u w:val="single"/>
    </w:rPr>
  </w:style>
  <w:style w:type="paragraph" w:styleId="ab">
    <w:name w:val="Balloon Text"/>
    <w:basedOn w:val="a"/>
    <w:link w:val="ac"/>
    <w:uiPriority w:val="99"/>
    <w:semiHidden/>
    <w:unhideWhenUsed/>
    <w:rsid w:val="00AA4E94"/>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AA4E94"/>
    <w:rPr>
      <w:rFonts w:ascii="Tahoma" w:hAnsi="Tahoma" w:cs="Tahoma"/>
      <w:color w:val="auto"/>
      <w:sz w:val="16"/>
      <w:szCs w:val="16"/>
      <w:lang w:val="ru-RU" w:bidi="ar-SA"/>
    </w:rPr>
  </w:style>
  <w:style w:type="paragraph" w:customStyle="1" w:styleId="whitespace-pre-wrap">
    <w:name w:val="whitespace-pre-wrap"/>
    <w:basedOn w:val="a"/>
    <w:rsid w:val="007C434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ableParagraph">
    <w:name w:val="Table Paragraph"/>
    <w:basedOn w:val="a"/>
    <w:link w:val="TableParagraph0"/>
    <w:uiPriority w:val="1"/>
    <w:qFormat/>
    <w:rsid w:val="001333C0"/>
    <w:pPr>
      <w:widowControl w:val="0"/>
      <w:autoSpaceDE w:val="0"/>
      <w:autoSpaceDN w:val="0"/>
      <w:spacing w:after="0" w:line="240" w:lineRule="auto"/>
    </w:pPr>
    <w:rPr>
      <w:rFonts w:ascii="Times New Roman" w:eastAsia="Times New Roman" w:hAnsi="Times New Roman" w:cs="Times New Roman"/>
    </w:rPr>
  </w:style>
  <w:style w:type="character" w:customStyle="1" w:styleId="TableParagraph0">
    <w:name w:val="Table Paragraph Знак"/>
    <w:basedOn w:val="a0"/>
    <w:link w:val="TableParagraph"/>
    <w:uiPriority w:val="1"/>
    <w:rsid w:val="001333C0"/>
    <w:rPr>
      <w:rFonts w:eastAsia="Times New Roman"/>
      <w:color w:val="auto"/>
      <w:sz w:val="22"/>
      <w:szCs w:val="22"/>
      <w:lang w:val="ru-RU" w:bidi="ar-SA"/>
    </w:rPr>
  </w:style>
  <w:style w:type="paragraph" w:styleId="31">
    <w:name w:val="toc 3"/>
    <w:basedOn w:val="a"/>
    <w:next w:val="a"/>
    <w:autoRedefine/>
    <w:uiPriority w:val="39"/>
    <w:unhideWhenUsed/>
    <w:qFormat/>
    <w:rsid w:val="008F7E2B"/>
    <w:pPr>
      <w:spacing w:after="100"/>
      <w:ind w:left="440"/>
    </w:pPr>
    <w:rPr>
      <w:rFonts w:eastAsiaTheme="minorEastAsia"/>
    </w:rPr>
  </w:style>
  <w:style w:type="paragraph" w:styleId="ad">
    <w:name w:val="Normal (Web)"/>
    <w:basedOn w:val="a"/>
    <w:uiPriority w:val="99"/>
    <w:semiHidden/>
    <w:unhideWhenUsed/>
    <w:rsid w:val="004D65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e">
    <w:name w:val="Strong"/>
    <w:basedOn w:val="a0"/>
    <w:uiPriority w:val="22"/>
    <w:qFormat/>
    <w:rsid w:val="004D6544"/>
    <w:rPr>
      <w:b/>
      <w:bCs/>
    </w:rPr>
  </w:style>
  <w:style w:type="character" w:styleId="HTML">
    <w:name w:val="HTML Code"/>
    <w:basedOn w:val="a0"/>
    <w:uiPriority w:val="99"/>
    <w:semiHidden/>
    <w:unhideWhenUsed/>
    <w:rsid w:val="00100363"/>
    <w:rPr>
      <w:rFonts w:ascii="Courier New" w:eastAsia="Times New Roman" w:hAnsi="Courier New" w:cs="Courier New"/>
      <w:sz w:val="20"/>
      <w:szCs w:val="20"/>
    </w:rPr>
  </w:style>
  <w:style w:type="paragraph" w:customStyle="1" w:styleId="ds-markdown-paragraph">
    <w:name w:val="ds-markdown-paragraph"/>
    <w:basedOn w:val="a"/>
    <w:rsid w:val="006F0B2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C646B3"/>
    <w:rPr>
      <w:rFonts w:asciiTheme="majorHAnsi" w:eastAsiaTheme="majorEastAsia" w:hAnsiTheme="majorHAnsi" w:cstheme="majorBidi"/>
      <w:b/>
      <w:bCs/>
      <w:color w:val="4472C4" w:themeColor="accent1"/>
      <w:sz w:val="22"/>
      <w:szCs w:val="22"/>
      <w:lang w:bidi="ar-SA"/>
    </w:rPr>
  </w:style>
  <w:style w:type="character" w:customStyle="1" w:styleId="40">
    <w:name w:val="Заголовок 4 Знак"/>
    <w:basedOn w:val="a0"/>
    <w:link w:val="4"/>
    <w:uiPriority w:val="9"/>
    <w:semiHidden/>
    <w:rsid w:val="00C646B3"/>
    <w:rPr>
      <w:rFonts w:asciiTheme="majorHAnsi" w:eastAsiaTheme="majorEastAsia" w:hAnsiTheme="majorHAnsi" w:cstheme="majorBidi"/>
      <w:b/>
      <w:bCs/>
      <w:i/>
      <w:iCs/>
      <w:color w:val="4472C4" w:themeColor="accent1"/>
      <w:sz w:val="22"/>
      <w:szCs w:val="22"/>
      <w:lang w:bidi="ar-SA"/>
    </w:rPr>
  </w:style>
  <w:style w:type="character" w:customStyle="1" w:styleId="50">
    <w:name w:val="Заголовок 5 Знак"/>
    <w:basedOn w:val="a0"/>
    <w:link w:val="5"/>
    <w:uiPriority w:val="9"/>
    <w:semiHidden/>
    <w:rsid w:val="00C646B3"/>
    <w:rPr>
      <w:rFonts w:asciiTheme="majorHAnsi" w:eastAsiaTheme="majorEastAsia" w:hAnsiTheme="majorHAnsi" w:cstheme="majorBidi"/>
      <w:color w:val="1F3763" w:themeColor="accent1" w:themeShade="7F"/>
      <w:sz w:val="22"/>
      <w:szCs w:val="22"/>
      <w:lang w:bidi="ar-SA"/>
    </w:rPr>
  </w:style>
  <w:style w:type="paragraph" w:styleId="af">
    <w:name w:val="Title"/>
    <w:basedOn w:val="a"/>
    <w:next w:val="a"/>
    <w:link w:val="af0"/>
    <w:uiPriority w:val="10"/>
    <w:qFormat/>
    <w:rsid w:val="00C646B3"/>
    <w:pPr>
      <w:spacing w:after="0" w:line="240" w:lineRule="auto"/>
      <w:jc w:val="center"/>
    </w:pPr>
    <w:rPr>
      <w:rFonts w:ascii="Times New Roman" w:eastAsia="Times New Roman" w:hAnsi="Times New Roman" w:cs="Times New Roman"/>
      <w:sz w:val="28"/>
      <w:szCs w:val="28"/>
      <w:lang w:val="en-US" w:eastAsia="ru-RU"/>
    </w:rPr>
  </w:style>
  <w:style w:type="character" w:customStyle="1" w:styleId="af0">
    <w:name w:val="Название Знак"/>
    <w:basedOn w:val="a0"/>
    <w:link w:val="af"/>
    <w:uiPriority w:val="10"/>
    <w:rsid w:val="00C646B3"/>
    <w:rPr>
      <w:rFonts w:eastAsia="Times New Roman"/>
      <w:color w:val="auto"/>
      <w:sz w:val="28"/>
      <w:szCs w:val="28"/>
      <w:lang w:val="en-US" w:eastAsia="ru-RU" w:bidi="ar-SA"/>
    </w:rPr>
  </w:style>
  <w:style w:type="paragraph" w:styleId="af1">
    <w:name w:val="Subtitle"/>
    <w:basedOn w:val="a"/>
    <w:next w:val="a"/>
    <w:link w:val="af2"/>
    <w:uiPriority w:val="11"/>
    <w:qFormat/>
    <w:rsid w:val="00C646B3"/>
    <w:pPr>
      <w:spacing w:after="0" w:line="360" w:lineRule="auto"/>
      <w:jc w:val="center"/>
    </w:pPr>
    <w:rPr>
      <w:rFonts w:ascii="Arial" w:eastAsia="Arial" w:hAnsi="Arial" w:cs="Arial"/>
      <w:sz w:val="32"/>
      <w:szCs w:val="32"/>
      <w:lang w:val="en-US" w:eastAsia="ru-RU"/>
    </w:rPr>
  </w:style>
  <w:style w:type="character" w:customStyle="1" w:styleId="af2">
    <w:name w:val="Подзаголовок Знак"/>
    <w:basedOn w:val="a0"/>
    <w:link w:val="af1"/>
    <w:uiPriority w:val="11"/>
    <w:rsid w:val="00C646B3"/>
    <w:rPr>
      <w:rFonts w:ascii="Arial" w:eastAsia="Arial" w:hAnsi="Arial" w:cs="Arial"/>
      <w:color w:val="auto"/>
      <w:sz w:val="32"/>
      <w:szCs w:val="32"/>
      <w:lang w:val="en-US" w:eastAsia="ru-RU" w:bidi="ar-SA"/>
    </w:rPr>
  </w:style>
</w:styles>
</file>

<file path=word/webSettings.xml><?xml version="1.0" encoding="utf-8"?>
<w:webSettings xmlns:r="http://schemas.openxmlformats.org/officeDocument/2006/relationships" xmlns:w="http://schemas.openxmlformats.org/wordprocessingml/2006/main">
  <w:divs>
    <w:div w:id="6758725">
      <w:bodyDiv w:val="1"/>
      <w:marLeft w:val="0"/>
      <w:marRight w:val="0"/>
      <w:marTop w:val="0"/>
      <w:marBottom w:val="0"/>
      <w:divBdr>
        <w:top w:val="none" w:sz="0" w:space="0" w:color="auto"/>
        <w:left w:val="none" w:sz="0" w:space="0" w:color="auto"/>
        <w:bottom w:val="none" w:sz="0" w:space="0" w:color="auto"/>
        <w:right w:val="none" w:sz="0" w:space="0" w:color="auto"/>
      </w:divBdr>
    </w:div>
    <w:div w:id="77530910">
      <w:bodyDiv w:val="1"/>
      <w:marLeft w:val="0"/>
      <w:marRight w:val="0"/>
      <w:marTop w:val="0"/>
      <w:marBottom w:val="0"/>
      <w:divBdr>
        <w:top w:val="none" w:sz="0" w:space="0" w:color="auto"/>
        <w:left w:val="none" w:sz="0" w:space="0" w:color="auto"/>
        <w:bottom w:val="none" w:sz="0" w:space="0" w:color="auto"/>
        <w:right w:val="none" w:sz="0" w:space="0" w:color="auto"/>
      </w:divBdr>
    </w:div>
    <w:div w:id="142701984">
      <w:bodyDiv w:val="1"/>
      <w:marLeft w:val="0"/>
      <w:marRight w:val="0"/>
      <w:marTop w:val="0"/>
      <w:marBottom w:val="0"/>
      <w:divBdr>
        <w:top w:val="none" w:sz="0" w:space="0" w:color="auto"/>
        <w:left w:val="none" w:sz="0" w:space="0" w:color="auto"/>
        <w:bottom w:val="none" w:sz="0" w:space="0" w:color="auto"/>
        <w:right w:val="none" w:sz="0" w:space="0" w:color="auto"/>
      </w:divBdr>
    </w:div>
    <w:div w:id="246767576">
      <w:bodyDiv w:val="1"/>
      <w:marLeft w:val="0"/>
      <w:marRight w:val="0"/>
      <w:marTop w:val="0"/>
      <w:marBottom w:val="0"/>
      <w:divBdr>
        <w:top w:val="none" w:sz="0" w:space="0" w:color="auto"/>
        <w:left w:val="none" w:sz="0" w:space="0" w:color="auto"/>
        <w:bottom w:val="none" w:sz="0" w:space="0" w:color="auto"/>
        <w:right w:val="none" w:sz="0" w:space="0" w:color="auto"/>
      </w:divBdr>
    </w:div>
    <w:div w:id="325279589">
      <w:bodyDiv w:val="1"/>
      <w:marLeft w:val="0"/>
      <w:marRight w:val="0"/>
      <w:marTop w:val="0"/>
      <w:marBottom w:val="0"/>
      <w:divBdr>
        <w:top w:val="none" w:sz="0" w:space="0" w:color="auto"/>
        <w:left w:val="none" w:sz="0" w:space="0" w:color="auto"/>
        <w:bottom w:val="none" w:sz="0" w:space="0" w:color="auto"/>
        <w:right w:val="none" w:sz="0" w:space="0" w:color="auto"/>
      </w:divBdr>
      <w:divsChild>
        <w:div w:id="527376023">
          <w:marLeft w:val="0"/>
          <w:marRight w:val="0"/>
          <w:marTop w:val="0"/>
          <w:marBottom w:val="0"/>
          <w:divBdr>
            <w:top w:val="none" w:sz="0" w:space="0" w:color="auto"/>
            <w:left w:val="none" w:sz="0" w:space="0" w:color="auto"/>
            <w:bottom w:val="none" w:sz="0" w:space="0" w:color="auto"/>
            <w:right w:val="none" w:sz="0" w:space="0" w:color="auto"/>
          </w:divBdr>
          <w:divsChild>
            <w:div w:id="1667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7185">
      <w:bodyDiv w:val="1"/>
      <w:marLeft w:val="0"/>
      <w:marRight w:val="0"/>
      <w:marTop w:val="0"/>
      <w:marBottom w:val="0"/>
      <w:divBdr>
        <w:top w:val="none" w:sz="0" w:space="0" w:color="auto"/>
        <w:left w:val="none" w:sz="0" w:space="0" w:color="auto"/>
        <w:bottom w:val="none" w:sz="0" w:space="0" w:color="auto"/>
        <w:right w:val="none" w:sz="0" w:space="0" w:color="auto"/>
      </w:divBdr>
      <w:divsChild>
        <w:div w:id="495078132">
          <w:marLeft w:val="0"/>
          <w:marRight w:val="0"/>
          <w:marTop w:val="0"/>
          <w:marBottom w:val="0"/>
          <w:divBdr>
            <w:top w:val="none" w:sz="0" w:space="0" w:color="auto"/>
            <w:left w:val="none" w:sz="0" w:space="0" w:color="auto"/>
            <w:bottom w:val="none" w:sz="0" w:space="0" w:color="auto"/>
            <w:right w:val="none" w:sz="0" w:space="0" w:color="auto"/>
          </w:divBdr>
          <w:divsChild>
            <w:div w:id="245307408">
              <w:marLeft w:val="0"/>
              <w:marRight w:val="0"/>
              <w:marTop w:val="0"/>
              <w:marBottom w:val="0"/>
              <w:divBdr>
                <w:top w:val="none" w:sz="0" w:space="0" w:color="auto"/>
                <w:left w:val="none" w:sz="0" w:space="0" w:color="auto"/>
                <w:bottom w:val="none" w:sz="0" w:space="0" w:color="auto"/>
                <w:right w:val="none" w:sz="0" w:space="0" w:color="auto"/>
              </w:divBdr>
            </w:div>
          </w:divsChild>
        </w:div>
        <w:div w:id="814103059">
          <w:marLeft w:val="0"/>
          <w:marRight w:val="0"/>
          <w:marTop w:val="0"/>
          <w:marBottom w:val="0"/>
          <w:divBdr>
            <w:top w:val="none" w:sz="0" w:space="0" w:color="auto"/>
            <w:left w:val="none" w:sz="0" w:space="0" w:color="auto"/>
            <w:bottom w:val="none" w:sz="0" w:space="0" w:color="auto"/>
            <w:right w:val="none" w:sz="0" w:space="0" w:color="auto"/>
          </w:divBdr>
          <w:divsChild>
            <w:div w:id="1496066899">
              <w:marLeft w:val="0"/>
              <w:marRight w:val="0"/>
              <w:marTop w:val="0"/>
              <w:marBottom w:val="0"/>
              <w:divBdr>
                <w:top w:val="none" w:sz="0" w:space="0" w:color="auto"/>
                <w:left w:val="none" w:sz="0" w:space="0" w:color="auto"/>
                <w:bottom w:val="none" w:sz="0" w:space="0" w:color="auto"/>
                <w:right w:val="none" w:sz="0" w:space="0" w:color="auto"/>
              </w:divBdr>
              <w:divsChild>
                <w:div w:id="255023012">
                  <w:marLeft w:val="0"/>
                  <w:marRight w:val="0"/>
                  <w:marTop w:val="0"/>
                  <w:marBottom w:val="0"/>
                  <w:divBdr>
                    <w:top w:val="none" w:sz="0" w:space="0" w:color="auto"/>
                    <w:left w:val="none" w:sz="0" w:space="0" w:color="auto"/>
                    <w:bottom w:val="none" w:sz="0" w:space="0" w:color="auto"/>
                    <w:right w:val="none" w:sz="0" w:space="0" w:color="auto"/>
                  </w:divBdr>
                  <w:divsChild>
                    <w:div w:id="4987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33322">
      <w:bodyDiv w:val="1"/>
      <w:marLeft w:val="0"/>
      <w:marRight w:val="0"/>
      <w:marTop w:val="0"/>
      <w:marBottom w:val="0"/>
      <w:divBdr>
        <w:top w:val="none" w:sz="0" w:space="0" w:color="auto"/>
        <w:left w:val="none" w:sz="0" w:space="0" w:color="auto"/>
        <w:bottom w:val="none" w:sz="0" w:space="0" w:color="auto"/>
        <w:right w:val="none" w:sz="0" w:space="0" w:color="auto"/>
      </w:divBdr>
    </w:div>
    <w:div w:id="397552765">
      <w:bodyDiv w:val="1"/>
      <w:marLeft w:val="0"/>
      <w:marRight w:val="0"/>
      <w:marTop w:val="0"/>
      <w:marBottom w:val="0"/>
      <w:divBdr>
        <w:top w:val="none" w:sz="0" w:space="0" w:color="auto"/>
        <w:left w:val="none" w:sz="0" w:space="0" w:color="auto"/>
        <w:bottom w:val="none" w:sz="0" w:space="0" w:color="auto"/>
        <w:right w:val="none" w:sz="0" w:space="0" w:color="auto"/>
      </w:divBdr>
    </w:div>
    <w:div w:id="541408576">
      <w:bodyDiv w:val="1"/>
      <w:marLeft w:val="0"/>
      <w:marRight w:val="0"/>
      <w:marTop w:val="0"/>
      <w:marBottom w:val="0"/>
      <w:divBdr>
        <w:top w:val="none" w:sz="0" w:space="0" w:color="auto"/>
        <w:left w:val="none" w:sz="0" w:space="0" w:color="auto"/>
        <w:bottom w:val="none" w:sz="0" w:space="0" w:color="auto"/>
        <w:right w:val="none" w:sz="0" w:space="0" w:color="auto"/>
      </w:divBdr>
    </w:div>
    <w:div w:id="694580862">
      <w:bodyDiv w:val="1"/>
      <w:marLeft w:val="0"/>
      <w:marRight w:val="0"/>
      <w:marTop w:val="0"/>
      <w:marBottom w:val="0"/>
      <w:divBdr>
        <w:top w:val="none" w:sz="0" w:space="0" w:color="auto"/>
        <w:left w:val="none" w:sz="0" w:space="0" w:color="auto"/>
        <w:bottom w:val="none" w:sz="0" w:space="0" w:color="auto"/>
        <w:right w:val="none" w:sz="0" w:space="0" w:color="auto"/>
      </w:divBdr>
    </w:div>
    <w:div w:id="694619322">
      <w:bodyDiv w:val="1"/>
      <w:marLeft w:val="0"/>
      <w:marRight w:val="0"/>
      <w:marTop w:val="0"/>
      <w:marBottom w:val="0"/>
      <w:divBdr>
        <w:top w:val="none" w:sz="0" w:space="0" w:color="auto"/>
        <w:left w:val="none" w:sz="0" w:space="0" w:color="auto"/>
        <w:bottom w:val="none" w:sz="0" w:space="0" w:color="auto"/>
        <w:right w:val="none" w:sz="0" w:space="0" w:color="auto"/>
      </w:divBdr>
    </w:div>
    <w:div w:id="752702200">
      <w:bodyDiv w:val="1"/>
      <w:marLeft w:val="0"/>
      <w:marRight w:val="0"/>
      <w:marTop w:val="0"/>
      <w:marBottom w:val="0"/>
      <w:divBdr>
        <w:top w:val="none" w:sz="0" w:space="0" w:color="auto"/>
        <w:left w:val="none" w:sz="0" w:space="0" w:color="auto"/>
        <w:bottom w:val="none" w:sz="0" w:space="0" w:color="auto"/>
        <w:right w:val="none" w:sz="0" w:space="0" w:color="auto"/>
      </w:divBdr>
      <w:divsChild>
        <w:div w:id="130443439">
          <w:marLeft w:val="0"/>
          <w:marRight w:val="0"/>
          <w:marTop w:val="0"/>
          <w:marBottom w:val="0"/>
          <w:divBdr>
            <w:top w:val="none" w:sz="0" w:space="0" w:color="auto"/>
            <w:left w:val="none" w:sz="0" w:space="0" w:color="auto"/>
            <w:bottom w:val="none" w:sz="0" w:space="0" w:color="auto"/>
            <w:right w:val="none" w:sz="0" w:space="0" w:color="auto"/>
          </w:divBdr>
          <w:divsChild>
            <w:div w:id="8888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37961">
      <w:bodyDiv w:val="1"/>
      <w:marLeft w:val="0"/>
      <w:marRight w:val="0"/>
      <w:marTop w:val="0"/>
      <w:marBottom w:val="0"/>
      <w:divBdr>
        <w:top w:val="none" w:sz="0" w:space="0" w:color="auto"/>
        <w:left w:val="none" w:sz="0" w:space="0" w:color="auto"/>
        <w:bottom w:val="none" w:sz="0" w:space="0" w:color="auto"/>
        <w:right w:val="none" w:sz="0" w:space="0" w:color="auto"/>
      </w:divBdr>
    </w:div>
    <w:div w:id="790241808">
      <w:bodyDiv w:val="1"/>
      <w:marLeft w:val="0"/>
      <w:marRight w:val="0"/>
      <w:marTop w:val="0"/>
      <w:marBottom w:val="0"/>
      <w:divBdr>
        <w:top w:val="none" w:sz="0" w:space="0" w:color="auto"/>
        <w:left w:val="none" w:sz="0" w:space="0" w:color="auto"/>
        <w:bottom w:val="none" w:sz="0" w:space="0" w:color="auto"/>
        <w:right w:val="none" w:sz="0" w:space="0" w:color="auto"/>
      </w:divBdr>
      <w:divsChild>
        <w:div w:id="1832326667">
          <w:marLeft w:val="0"/>
          <w:marRight w:val="0"/>
          <w:marTop w:val="0"/>
          <w:marBottom w:val="0"/>
          <w:divBdr>
            <w:top w:val="none" w:sz="0" w:space="0" w:color="auto"/>
            <w:left w:val="none" w:sz="0" w:space="0" w:color="auto"/>
            <w:bottom w:val="none" w:sz="0" w:space="0" w:color="auto"/>
            <w:right w:val="none" w:sz="0" w:space="0" w:color="auto"/>
          </w:divBdr>
          <w:divsChild>
            <w:div w:id="1995142902">
              <w:marLeft w:val="0"/>
              <w:marRight w:val="0"/>
              <w:marTop w:val="0"/>
              <w:marBottom w:val="0"/>
              <w:divBdr>
                <w:top w:val="none" w:sz="0" w:space="0" w:color="auto"/>
                <w:left w:val="none" w:sz="0" w:space="0" w:color="auto"/>
                <w:bottom w:val="none" w:sz="0" w:space="0" w:color="auto"/>
                <w:right w:val="none" w:sz="0" w:space="0" w:color="auto"/>
              </w:divBdr>
              <w:divsChild>
                <w:div w:id="16930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81273">
      <w:bodyDiv w:val="1"/>
      <w:marLeft w:val="0"/>
      <w:marRight w:val="0"/>
      <w:marTop w:val="0"/>
      <w:marBottom w:val="0"/>
      <w:divBdr>
        <w:top w:val="none" w:sz="0" w:space="0" w:color="auto"/>
        <w:left w:val="none" w:sz="0" w:space="0" w:color="auto"/>
        <w:bottom w:val="none" w:sz="0" w:space="0" w:color="auto"/>
        <w:right w:val="none" w:sz="0" w:space="0" w:color="auto"/>
      </w:divBdr>
      <w:divsChild>
        <w:div w:id="2079982593">
          <w:marLeft w:val="0"/>
          <w:marRight w:val="0"/>
          <w:marTop w:val="0"/>
          <w:marBottom w:val="0"/>
          <w:divBdr>
            <w:top w:val="none" w:sz="0" w:space="0" w:color="auto"/>
            <w:left w:val="none" w:sz="0" w:space="0" w:color="auto"/>
            <w:bottom w:val="none" w:sz="0" w:space="0" w:color="auto"/>
            <w:right w:val="none" w:sz="0" w:space="0" w:color="auto"/>
          </w:divBdr>
          <w:divsChild>
            <w:div w:id="161790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0290">
      <w:bodyDiv w:val="1"/>
      <w:marLeft w:val="0"/>
      <w:marRight w:val="0"/>
      <w:marTop w:val="0"/>
      <w:marBottom w:val="0"/>
      <w:divBdr>
        <w:top w:val="none" w:sz="0" w:space="0" w:color="auto"/>
        <w:left w:val="none" w:sz="0" w:space="0" w:color="auto"/>
        <w:bottom w:val="none" w:sz="0" w:space="0" w:color="auto"/>
        <w:right w:val="none" w:sz="0" w:space="0" w:color="auto"/>
      </w:divBdr>
      <w:divsChild>
        <w:div w:id="1888250005">
          <w:marLeft w:val="0"/>
          <w:marRight w:val="0"/>
          <w:marTop w:val="0"/>
          <w:marBottom w:val="0"/>
          <w:divBdr>
            <w:top w:val="none" w:sz="0" w:space="0" w:color="auto"/>
            <w:left w:val="none" w:sz="0" w:space="0" w:color="auto"/>
            <w:bottom w:val="none" w:sz="0" w:space="0" w:color="auto"/>
            <w:right w:val="none" w:sz="0" w:space="0" w:color="auto"/>
          </w:divBdr>
        </w:div>
      </w:divsChild>
    </w:div>
    <w:div w:id="866453945">
      <w:bodyDiv w:val="1"/>
      <w:marLeft w:val="0"/>
      <w:marRight w:val="0"/>
      <w:marTop w:val="0"/>
      <w:marBottom w:val="0"/>
      <w:divBdr>
        <w:top w:val="none" w:sz="0" w:space="0" w:color="auto"/>
        <w:left w:val="none" w:sz="0" w:space="0" w:color="auto"/>
        <w:bottom w:val="none" w:sz="0" w:space="0" w:color="auto"/>
        <w:right w:val="none" w:sz="0" w:space="0" w:color="auto"/>
      </w:divBdr>
    </w:div>
    <w:div w:id="872962607">
      <w:bodyDiv w:val="1"/>
      <w:marLeft w:val="0"/>
      <w:marRight w:val="0"/>
      <w:marTop w:val="0"/>
      <w:marBottom w:val="0"/>
      <w:divBdr>
        <w:top w:val="none" w:sz="0" w:space="0" w:color="auto"/>
        <w:left w:val="none" w:sz="0" w:space="0" w:color="auto"/>
        <w:bottom w:val="none" w:sz="0" w:space="0" w:color="auto"/>
        <w:right w:val="none" w:sz="0" w:space="0" w:color="auto"/>
      </w:divBdr>
    </w:div>
    <w:div w:id="978847567">
      <w:bodyDiv w:val="1"/>
      <w:marLeft w:val="0"/>
      <w:marRight w:val="0"/>
      <w:marTop w:val="0"/>
      <w:marBottom w:val="0"/>
      <w:divBdr>
        <w:top w:val="none" w:sz="0" w:space="0" w:color="auto"/>
        <w:left w:val="none" w:sz="0" w:space="0" w:color="auto"/>
        <w:bottom w:val="none" w:sz="0" w:space="0" w:color="auto"/>
        <w:right w:val="none" w:sz="0" w:space="0" w:color="auto"/>
      </w:divBdr>
      <w:divsChild>
        <w:div w:id="2067797405">
          <w:marLeft w:val="0"/>
          <w:marRight w:val="0"/>
          <w:marTop w:val="0"/>
          <w:marBottom w:val="0"/>
          <w:divBdr>
            <w:top w:val="none" w:sz="0" w:space="0" w:color="auto"/>
            <w:left w:val="none" w:sz="0" w:space="0" w:color="auto"/>
            <w:bottom w:val="none" w:sz="0" w:space="0" w:color="auto"/>
            <w:right w:val="none" w:sz="0" w:space="0" w:color="auto"/>
          </w:divBdr>
        </w:div>
      </w:divsChild>
    </w:div>
    <w:div w:id="1061371630">
      <w:bodyDiv w:val="1"/>
      <w:marLeft w:val="0"/>
      <w:marRight w:val="0"/>
      <w:marTop w:val="0"/>
      <w:marBottom w:val="0"/>
      <w:divBdr>
        <w:top w:val="none" w:sz="0" w:space="0" w:color="auto"/>
        <w:left w:val="none" w:sz="0" w:space="0" w:color="auto"/>
        <w:bottom w:val="none" w:sz="0" w:space="0" w:color="auto"/>
        <w:right w:val="none" w:sz="0" w:space="0" w:color="auto"/>
      </w:divBdr>
      <w:divsChild>
        <w:div w:id="2104952121">
          <w:marLeft w:val="0"/>
          <w:marRight w:val="0"/>
          <w:marTop w:val="0"/>
          <w:marBottom w:val="0"/>
          <w:divBdr>
            <w:top w:val="none" w:sz="0" w:space="0" w:color="auto"/>
            <w:left w:val="none" w:sz="0" w:space="0" w:color="auto"/>
            <w:bottom w:val="none" w:sz="0" w:space="0" w:color="auto"/>
            <w:right w:val="none" w:sz="0" w:space="0" w:color="auto"/>
          </w:divBdr>
          <w:divsChild>
            <w:div w:id="712847116">
              <w:marLeft w:val="0"/>
              <w:marRight w:val="0"/>
              <w:marTop w:val="0"/>
              <w:marBottom w:val="0"/>
              <w:divBdr>
                <w:top w:val="none" w:sz="0" w:space="0" w:color="auto"/>
                <w:left w:val="none" w:sz="0" w:space="0" w:color="auto"/>
                <w:bottom w:val="none" w:sz="0" w:space="0" w:color="auto"/>
                <w:right w:val="none" w:sz="0" w:space="0" w:color="auto"/>
              </w:divBdr>
            </w:div>
          </w:divsChild>
        </w:div>
        <w:div w:id="540241232">
          <w:marLeft w:val="0"/>
          <w:marRight w:val="0"/>
          <w:marTop w:val="0"/>
          <w:marBottom w:val="0"/>
          <w:divBdr>
            <w:top w:val="none" w:sz="0" w:space="0" w:color="auto"/>
            <w:left w:val="none" w:sz="0" w:space="0" w:color="auto"/>
            <w:bottom w:val="none" w:sz="0" w:space="0" w:color="auto"/>
            <w:right w:val="none" w:sz="0" w:space="0" w:color="auto"/>
          </w:divBdr>
          <w:divsChild>
            <w:div w:id="12265045">
              <w:marLeft w:val="0"/>
              <w:marRight w:val="0"/>
              <w:marTop w:val="0"/>
              <w:marBottom w:val="0"/>
              <w:divBdr>
                <w:top w:val="none" w:sz="0" w:space="0" w:color="auto"/>
                <w:left w:val="none" w:sz="0" w:space="0" w:color="auto"/>
                <w:bottom w:val="none" w:sz="0" w:space="0" w:color="auto"/>
                <w:right w:val="none" w:sz="0" w:space="0" w:color="auto"/>
              </w:divBdr>
              <w:divsChild>
                <w:div w:id="16111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17704">
          <w:marLeft w:val="0"/>
          <w:marRight w:val="0"/>
          <w:marTop w:val="0"/>
          <w:marBottom w:val="0"/>
          <w:divBdr>
            <w:top w:val="none" w:sz="0" w:space="0" w:color="auto"/>
            <w:left w:val="none" w:sz="0" w:space="0" w:color="auto"/>
            <w:bottom w:val="none" w:sz="0" w:space="0" w:color="auto"/>
            <w:right w:val="none" w:sz="0" w:space="0" w:color="auto"/>
          </w:divBdr>
          <w:divsChild>
            <w:div w:id="1354112540">
              <w:marLeft w:val="0"/>
              <w:marRight w:val="0"/>
              <w:marTop w:val="0"/>
              <w:marBottom w:val="0"/>
              <w:divBdr>
                <w:top w:val="none" w:sz="0" w:space="0" w:color="auto"/>
                <w:left w:val="none" w:sz="0" w:space="0" w:color="auto"/>
                <w:bottom w:val="none" w:sz="0" w:space="0" w:color="auto"/>
                <w:right w:val="none" w:sz="0" w:space="0" w:color="auto"/>
              </w:divBdr>
              <w:divsChild>
                <w:div w:id="11939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46568">
      <w:bodyDiv w:val="1"/>
      <w:marLeft w:val="0"/>
      <w:marRight w:val="0"/>
      <w:marTop w:val="0"/>
      <w:marBottom w:val="0"/>
      <w:divBdr>
        <w:top w:val="none" w:sz="0" w:space="0" w:color="auto"/>
        <w:left w:val="none" w:sz="0" w:space="0" w:color="auto"/>
        <w:bottom w:val="none" w:sz="0" w:space="0" w:color="auto"/>
        <w:right w:val="none" w:sz="0" w:space="0" w:color="auto"/>
      </w:divBdr>
      <w:divsChild>
        <w:div w:id="1477066441">
          <w:marLeft w:val="0"/>
          <w:marRight w:val="0"/>
          <w:marTop w:val="0"/>
          <w:marBottom w:val="0"/>
          <w:divBdr>
            <w:top w:val="none" w:sz="0" w:space="0" w:color="auto"/>
            <w:left w:val="none" w:sz="0" w:space="0" w:color="auto"/>
            <w:bottom w:val="none" w:sz="0" w:space="0" w:color="auto"/>
            <w:right w:val="none" w:sz="0" w:space="0" w:color="auto"/>
          </w:divBdr>
        </w:div>
      </w:divsChild>
    </w:div>
    <w:div w:id="1201674130">
      <w:bodyDiv w:val="1"/>
      <w:marLeft w:val="0"/>
      <w:marRight w:val="0"/>
      <w:marTop w:val="0"/>
      <w:marBottom w:val="0"/>
      <w:divBdr>
        <w:top w:val="none" w:sz="0" w:space="0" w:color="auto"/>
        <w:left w:val="none" w:sz="0" w:space="0" w:color="auto"/>
        <w:bottom w:val="none" w:sz="0" w:space="0" w:color="auto"/>
        <w:right w:val="none" w:sz="0" w:space="0" w:color="auto"/>
      </w:divBdr>
    </w:div>
    <w:div w:id="1240364494">
      <w:bodyDiv w:val="1"/>
      <w:marLeft w:val="0"/>
      <w:marRight w:val="0"/>
      <w:marTop w:val="0"/>
      <w:marBottom w:val="0"/>
      <w:divBdr>
        <w:top w:val="none" w:sz="0" w:space="0" w:color="auto"/>
        <w:left w:val="none" w:sz="0" w:space="0" w:color="auto"/>
        <w:bottom w:val="none" w:sz="0" w:space="0" w:color="auto"/>
        <w:right w:val="none" w:sz="0" w:space="0" w:color="auto"/>
      </w:divBdr>
    </w:div>
    <w:div w:id="1276131877">
      <w:bodyDiv w:val="1"/>
      <w:marLeft w:val="0"/>
      <w:marRight w:val="0"/>
      <w:marTop w:val="0"/>
      <w:marBottom w:val="0"/>
      <w:divBdr>
        <w:top w:val="none" w:sz="0" w:space="0" w:color="auto"/>
        <w:left w:val="none" w:sz="0" w:space="0" w:color="auto"/>
        <w:bottom w:val="none" w:sz="0" w:space="0" w:color="auto"/>
        <w:right w:val="none" w:sz="0" w:space="0" w:color="auto"/>
      </w:divBdr>
      <w:divsChild>
        <w:div w:id="913276128">
          <w:marLeft w:val="0"/>
          <w:marRight w:val="0"/>
          <w:marTop w:val="0"/>
          <w:marBottom w:val="0"/>
          <w:divBdr>
            <w:top w:val="none" w:sz="0" w:space="0" w:color="auto"/>
            <w:left w:val="none" w:sz="0" w:space="0" w:color="auto"/>
            <w:bottom w:val="none" w:sz="0" w:space="0" w:color="auto"/>
            <w:right w:val="none" w:sz="0" w:space="0" w:color="auto"/>
          </w:divBdr>
        </w:div>
      </w:divsChild>
    </w:div>
    <w:div w:id="1329090618">
      <w:bodyDiv w:val="1"/>
      <w:marLeft w:val="0"/>
      <w:marRight w:val="0"/>
      <w:marTop w:val="0"/>
      <w:marBottom w:val="0"/>
      <w:divBdr>
        <w:top w:val="none" w:sz="0" w:space="0" w:color="auto"/>
        <w:left w:val="none" w:sz="0" w:space="0" w:color="auto"/>
        <w:bottom w:val="none" w:sz="0" w:space="0" w:color="auto"/>
        <w:right w:val="none" w:sz="0" w:space="0" w:color="auto"/>
      </w:divBdr>
    </w:div>
    <w:div w:id="1367825987">
      <w:bodyDiv w:val="1"/>
      <w:marLeft w:val="0"/>
      <w:marRight w:val="0"/>
      <w:marTop w:val="0"/>
      <w:marBottom w:val="0"/>
      <w:divBdr>
        <w:top w:val="none" w:sz="0" w:space="0" w:color="auto"/>
        <w:left w:val="none" w:sz="0" w:space="0" w:color="auto"/>
        <w:bottom w:val="none" w:sz="0" w:space="0" w:color="auto"/>
        <w:right w:val="none" w:sz="0" w:space="0" w:color="auto"/>
      </w:divBdr>
    </w:div>
    <w:div w:id="1419520693">
      <w:bodyDiv w:val="1"/>
      <w:marLeft w:val="0"/>
      <w:marRight w:val="0"/>
      <w:marTop w:val="0"/>
      <w:marBottom w:val="0"/>
      <w:divBdr>
        <w:top w:val="none" w:sz="0" w:space="0" w:color="auto"/>
        <w:left w:val="none" w:sz="0" w:space="0" w:color="auto"/>
        <w:bottom w:val="none" w:sz="0" w:space="0" w:color="auto"/>
        <w:right w:val="none" w:sz="0" w:space="0" w:color="auto"/>
      </w:divBdr>
      <w:divsChild>
        <w:div w:id="1623609655">
          <w:marLeft w:val="0"/>
          <w:marRight w:val="0"/>
          <w:marTop w:val="0"/>
          <w:marBottom w:val="0"/>
          <w:divBdr>
            <w:top w:val="none" w:sz="0" w:space="0" w:color="auto"/>
            <w:left w:val="none" w:sz="0" w:space="0" w:color="auto"/>
            <w:bottom w:val="none" w:sz="0" w:space="0" w:color="auto"/>
            <w:right w:val="none" w:sz="0" w:space="0" w:color="auto"/>
          </w:divBdr>
          <w:divsChild>
            <w:div w:id="333725179">
              <w:marLeft w:val="0"/>
              <w:marRight w:val="0"/>
              <w:marTop w:val="0"/>
              <w:marBottom w:val="0"/>
              <w:divBdr>
                <w:top w:val="none" w:sz="0" w:space="0" w:color="auto"/>
                <w:left w:val="none" w:sz="0" w:space="0" w:color="auto"/>
                <w:bottom w:val="none" w:sz="0" w:space="0" w:color="auto"/>
                <w:right w:val="none" w:sz="0" w:space="0" w:color="auto"/>
              </w:divBdr>
              <w:divsChild>
                <w:div w:id="1100174169">
                  <w:marLeft w:val="0"/>
                  <w:marRight w:val="0"/>
                  <w:marTop w:val="0"/>
                  <w:marBottom w:val="0"/>
                  <w:divBdr>
                    <w:top w:val="none" w:sz="0" w:space="0" w:color="auto"/>
                    <w:left w:val="none" w:sz="0" w:space="0" w:color="auto"/>
                    <w:bottom w:val="none" w:sz="0" w:space="0" w:color="auto"/>
                    <w:right w:val="none" w:sz="0" w:space="0" w:color="auto"/>
                  </w:divBdr>
                  <w:divsChild>
                    <w:div w:id="12406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361939">
      <w:bodyDiv w:val="1"/>
      <w:marLeft w:val="0"/>
      <w:marRight w:val="0"/>
      <w:marTop w:val="0"/>
      <w:marBottom w:val="0"/>
      <w:divBdr>
        <w:top w:val="none" w:sz="0" w:space="0" w:color="auto"/>
        <w:left w:val="none" w:sz="0" w:space="0" w:color="auto"/>
        <w:bottom w:val="none" w:sz="0" w:space="0" w:color="auto"/>
        <w:right w:val="none" w:sz="0" w:space="0" w:color="auto"/>
      </w:divBdr>
      <w:divsChild>
        <w:div w:id="1776831043">
          <w:marLeft w:val="0"/>
          <w:marRight w:val="0"/>
          <w:marTop w:val="0"/>
          <w:marBottom w:val="0"/>
          <w:divBdr>
            <w:top w:val="none" w:sz="0" w:space="0" w:color="auto"/>
            <w:left w:val="none" w:sz="0" w:space="0" w:color="auto"/>
            <w:bottom w:val="none" w:sz="0" w:space="0" w:color="auto"/>
            <w:right w:val="none" w:sz="0" w:space="0" w:color="auto"/>
          </w:divBdr>
          <w:divsChild>
            <w:div w:id="899250227">
              <w:marLeft w:val="0"/>
              <w:marRight w:val="0"/>
              <w:marTop w:val="0"/>
              <w:marBottom w:val="0"/>
              <w:divBdr>
                <w:top w:val="none" w:sz="0" w:space="0" w:color="auto"/>
                <w:left w:val="none" w:sz="0" w:space="0" w:color="auto"/>
                <w:bottom w:val="none" w:sz="0" w:space="0" w:color="auto"/>
                <w:right w:val="none" w:sz="0" w:space="0" w:color="auto"/>
              </w:divBdr>
            </w:div>
          </w:divsChild>
        </w:div>
        <w:div w:id="565843088">
          <w:marLeft w:val="0"/>
          <w:marRight w:val="0"/>
          <w:marTop w:val="0"/>
          <w:marBottom w:val="0"/>
          <w:divBdr>
            <w:top w:val="none" w:sz="0" w:space="0" w:color="auto"/>
            <w:left w:val="none" w:sz="0" w:space="0" w:color="auto"/>
            <w:bottom w:val="none" w:sz="0" w:space="0" w:color="auto"/>
            <w:right w:val="none" w:sz="0" w:space="0" w:color="auto"/>
          </w:divBdr>
          <w:divsChild>
            <w:div w:id="359625847">
              <w:marLeft w:val="0"/>
              <w:marRight w:val="0"/>
              <w:marTop w:val="0"/>
              <w:marBottom w:val="0"/>
              <w:divBdr>
                <w:top w:val="none" w:sz="0" w:space="0" w:color="auto"/>
                <w:left w:val="none" w:sz="0" w:space="0" w:color="auto"/>
                <w:bottom w:val="none" w:sz="0" w:space="0" w:color="auto"/>
                <w:right w:val="none" w:sz="0" w:space="0" w:color="auto"/>
              </w:divBdr>
              <w:divsChild>
                <w:div w:id="1491750831">
                  <w:marLeft w:val="0"/>
                  <w:marRight w:val="0"/>
                  <w:marTop w:val="0"/>
                  <w:marBottom w:val="0"/>
                  <w:divBdr>
                    <w:top w:val="none" w:sz="0" w:space="0" w:color="auto"/>
                    <w:left w:val="none" w:sz="0" w:space="0" w:color="auto"/>
                    <w:bottom w:val="none" w:sz="0" w:space="0" w:color="auto"/>
                    <w:right w:val="none" w:sz="0" w:space="0" w:color="auto"/>
                  </w:divBdr>
                  <w:divsChild>
                    <w:div w:id="255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337001">
      <w:bodyDiv w:val="1"/>
      <w:marLeft w:val="0"/>
      <w:marRight w:val="0"/>
      <w:marTop w:val="0"/>
      <w:marBottom w:val="0"/>
      <w:divBdr>
        <w:top w:val="none" w:sz="0" w:space="0" w:color="auto"/>
        <w:left w:val="none" w:sz="0" w:space="0" w:color="auto"/>
        <w:bottom w:val="none" w:sz="0" w:space="0" w:color="auto"/>
        <w:right w:val="none" w:sz="0" w:space="0" w:color="auto"/>
      </w:divBdr>
      <w:divsChild>
        <w:div w:id="508715954">
          <w:marLeft w:val="0"/>
          <w:marRight w:val="0"/>
          <w:marTop w:val="0"/>
          <w:marBottom w:val="0"/>
          <w:divBdr>
            <w:top w:val="none" w:sz="0" w:space="0" w:color="auto"/>
            <w:left w:val="none" w:sz="0" w:space="0" w:color="auto"/>
            <w:bottom w:val="none" w:sz="0" w:space="0" w:color="auto"/>
            <w:right w:val="none" w:sz="0" w:space="0" w:color="auto"/>
          </w:divBdr>
        </w:div>
      </w:divsChild>
    </w:div>
    <w:div w:id="1595356956">
      <w:bodyDiv w:val="1"/>
      <w:marLeft w:val="0"/>
      <w:marRight w:val="0"/>
      <w:marTop w:val="0"/>
      <w:marBottom w:val="0"/>
      <w:divBdr>
        <w:top w:val="none" w:sz="0" w:space="0" w:color="auto"/>
        <w:left w:val="none" w:sz="0" w:space="0" w:color="auto"/>
        <w:bottom w:val="none" w:sz="0" w:space="0" w:color="auto"/>
        <w:right w:val="none" w:sz="0" w:space="0" w:color="auto"/>
      </w:divBdr>
      <w:divsChild>
        <w:div w:id="1736657160">
          <w:marLeft w:val="0"/>
          <w:marRight w:val="0"/>
          <w:marTop w:val="0"/>
          <w:marBottom w:val="0"/>
          <w:divBdr>
            <w:top w:val="none" w:sz="0" w:space="0" w:color="auto"/>
            <w:left w:val="none" w:sz="0" w:space="0" w:color="auto"/>
            <w:bottom w:val="none" w:sz="0" w:space="0" w:color="auto"/>
            <w:right w:val="none" w:sz="0" w:space="0" w:color="auto"/>
          </w:divBdr>
        </w:div>
      </w:divsChild>
    </w:div>
    <w:div w:id="1708291931">
      <w:bodyDiv w:val="1"/>
      <w:marLeft w:val="0"/>
      <w:marRight w:val="0"/>
      <w:marTop w:val="0"/>
      <w:marBottom w:val="0"/>
      <w:divBdr>
        <w:top w:val="none" w:sz="0" w:space="0" w:color="auto"/>
        <w:left w:val="none" w:sz="0" w:space="0" w:color="auto"/>
        <w:bottom w:val="none" w:sz="0" w:space="0" w:color="auto"/>
        <w:right w:val="none" w:sz="0" w:space="0" w:color="auto"/>
      </w:divBdr>
    </w:div>
    <w:div w:id="1722746689">
      <w:bodyDiv w:val="1"/>
      <w:marLeft w:val="0"/>
      <w:marRight w:val="0"/>
      <w:marTop w:val="0"/>
      <w:marBottom w:val="0"/>
      <w:divBdr>
        <w:top w:val="none" w:sz="0" w:space="0" w:color="auto"/>
        <w:left w:val="none" w:sz="0" w:space="0" w:color="auto"/>
        <w:bottom w:val="none" w:sz="0" w:space="0" w:color="auto"/>
        <w:right w:val="none" w:sz="0" w:space="0" w:color="auto"/>
      </w:divBdr>
      <w:divsChild>
        <w:div w:id="759375000">
          <w:marLeft w:val="0"/>
          <w:marRight w:val="0"/>
          <w:marTop w:val="0"/>
          <w:marBottom w:val="0"/>
          <w:divBdr>
            <w:top w:val="none" w:sz="0" w:space="0" w:color="auto"/>
            <w:left w:val="none" w:sz="0" w:space="0" w:color="auto"/>
            <w:bottom w:val="none" w:sz="0" w:space="0" w:color="auto"/>
            <w:right w:val="none" w:sz="0" w:space="0" w:color="auto"/>
          </w:divBdr>
          <w:divsChild>
            <w:div w:id="16034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8777">
      <w:bodyDiv w:val="1"/>
      <w:marLeft w:val="0"/>
      <w:marRight w:val="0"/>
      <w:marTop w:val="0"/>
      <w:marBottom w:val="0"/>
      <w:divBdr>
        <w:top w:val="none" w:sz="0" w:space="0" w:color="auto"/>
        <w:left w:val="none" w:sz="0" w:space="0" w:color="auto"/>
        <w:bottom w:val="none" w:sz="0" w:space="0" w:color="auto"/>
        <w:right w:val="none" w:sz="0" w:space="0" w:color="auto"/>
      </w:divBdr>
    </w:div>
    <w:div w:id="1730417371">
      <w:bodyDiv w:val="1"/>
      <w:marLeft w:val="0"/>
      <w:marRight w:val="0"/>
      <w:marTop w:val="0"/>
      <w:marBottom w:val="0"/>
      <w:divBdr>
        <w:top w:val="none" w:sz="0" w:space="0" w:color="auto"/>
        <w:left w:val="none" w:sz="0" w:space="0" w:color="auto"/>
        <w:bottom w:val="none" w:sz="0" w:space="0" w:color="auto"/>
        <w:right w:val="none" w:sz="0" w:space="0" w:color="auto"/>
      </w:divBdr>
      <w:divsChild>
        <w:div w:id="1377003195">
          <w:marLeft w:val="0"/>
          <w:marRight w:val="0"/>
          <w:marTop w:val="0"/>
          <w:marBottom w:val="0"/>
          <w:divBdr>
            <w:top w:val="none" w:sz="0" w:space="0" w:color="auto"/>
            <w:left w:val="none" w:sz="0" w:space="0" w:color="auto"/>
            <w:bottom w:val="none" w:sz="0" w:space="0" w:color="auto"/>
            <w:right w:val="none" w:sz="0" w:space="0" w:color="auto"/>
          </w:divBdr>
          <w:divsChild>
            <w:div w:id="708576702">
              <w:marLeft w:val="0"/>
              <w:marRight w:val="0"/>
              <w:marTop w:val="0"/>
              <w:marBottom w:val="0"/>
              <w:divBdr>
                <w:top w:val="none" w:sz="0" w:space="0" w:color="auto"/>
                <w:left w:val="none" w:sz="0" w:space="0" w:color="auto"/>
                <w:bottom w:val="none" w:sz="0" w:space="0" w:color="auto"/>
                <w:right w:val="none" w:sz="0" w:space="0" w:color="auto"/>
              </w:divBdr>
            </w:div>
          </w:divsChild>
        </w:div>
        <w:div w:id="1771504793">
          <w:marLeft w:val="0"/>
          <w:marRight w:val="0"/>
          <w:marTop w:val="0"/>
          <w:marBottom w:val="0"/>
          <w:divBdr>
            <w:top w:val="none" w:sz="0" w:space="0" w:color="auto"/>
            <w:left w:val="none" w:sz="0" w:space="0" w:color="auto"/>
            <w:bottom w:val="none" w:sz="0" w:space="0" w:color="auto"/>
            <w:right w:val="none" w:sz="0" w:space="0" w:color="auto"/>
          </w:divBdr>
          <w:divsChild>
            <w:div w:id="2032801936">
              <w:marLeft w:val="0"/>
              <w:marRight w:val="0"/>
              <w:marTop w:val="0"/>
              <w:marBottom w:val="0"/>
              <w:divBdr>
                <w:top w:val="none" w:sz="0" w:space="0" w:color="auto"/>
                <w:left w:val="none" w:sz="0" w:space="0" w:color="auto"/>
                <w:bottom w:val="none" w:sz="0" w:space="0" w:color="auto"/>
                <w:right w:val="none" w:sz="0" w:space="0" w:color="auto"/>
              </w:divBdr>
              <w:divsChild>
                <w:div w:id="1528449993">
                  <w:marLeft w:val="0"/>
                  <w:marRight w:val="0"/>
                  <w:marTop w:val="0"/>
                  <w:marBottom w:val="0"/>
                  <w:divBdr>
                    <w:top w:val="none" w:sz="0" w:space="0" w:color="auto"/>
                    <w:left w:val="none" w:sz="0" w:space="0" w:color="auto"/>
                    <w:bottom w:val="none" w:sz="0" w:space="0" w:color="auto"/>
                    <w:right w:val="none" w:sz="0" w:space="0" w:color="auto"/>
                  </w:divBdr>
                  <w:divsChild>
                    <w:div w:id="10420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853885">
      <w:bodyDiv w:val="1"/>
      <w:marLeft w:val="0"/>
      <w:marRight w:val="0"/>
      <w:marTop w:val="0"/>
      <w:marBottom w:val="0"/>
      <w:divBdr>
        <w:top w:val="none" w:sz="0" w:space="0" w:color="auto"/>
        <w:left w:val="none" w:sz="0" w:space="0" w:color="auto"/>
        <w:bottom w:val="none" w:sz="0" w:space="0" w:color="auto"/>
        <w:right w:val="none" w:sz="0" w:space="0" w:color="auto"/>
      </w:divBdr>
    </w:div>
    <w:div w:id="1738698966">
      <w:bodyDiv w:val="1"/>
      <w:marLeft w:val="0"/>
      <w:marRight w:val="0"/>
      <w:marTop w:val="0"/>
      <w:marBottom w:val="0"/>
      <w:divBdr>
        <w:top w:val="none" w:sz="0" w:space="0" w:color="auto"/>
        <w:left w:val="none" w:sz="0" w:space="0" w:color="auto"/>
        <w:bottom w:val="none" w:sz="0" w:space="0" w:color="auto"/>
        <w:right w:val="none" w:sz="0" w:space="0" w:color="auto"/>
      </w:divBdr>
      <w:divsChild>
        <w:div w:id="1585872514">
          <w:marLeft w:val="0"/>
          <w:marRight w:val="0"/>
          <w:marTop w:val="0"/>
          <w:marBottom w:val="0"/>
          <w:divBdr>
            <w:top w:val="none" w:sz="0" w:space="0" w:color="auto"/>
            <w:left w:val="none" w:sz="0" w:space="0" w:color="auto"/>
            <w:bottom w:val="none" w:sz="0" w:space="0" w:color="auto"/>
            <w:right w:val="none" w:sz="0" w:space="0" w:color="auto"/>
          </w:divBdr>
          <w:divsChild>
            <w:div w:id="2337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8647">
      <w:bodyDiv w:val="1"/>
      <w:marLeft w:val="0"/>
      <w:marRight w:val="0"/>
      <w:marTop w:val="0"/>
      <w:marBottom w:val="0"/>
      <w:divBdr>
        <w:top w:val="none" w:sz="0" w:space="0" w:color="auto"/>
        <w:left w:val="none" w:sz="0" w:space="0" w:color="auto"/>
        <w:bottom w:val="none" w:sz="0" w:space="0" w:color="auto"/>
        <w:right w:val="none" w:sz="0" w:space="0" w:color="auto"/>
      </w:divBdr>
      <w:divsChild>
        <w:div w:id="716783876">
          <w:marLeft w:val="0"/>
          <w:marRight w:val="0"/>
          <w:marTop w:val="0"/>
          <w:marBottom w:val="0"/>
          <w:divBdr>
            <w:top w:val="none" w:sz="0" w:space="0" w:color="auto"/>
            <w:left w:val="none" w:sz="0" w:space="0" w:color="auto"/>
            <w:bottom w:val="none" w:sz="0" w:space="0" w:color="auto"/>
            <w:right w:val="none" w:sz="0" w:space="0" w:color="auto"/>
          </w:divBdr>
          <w:divsChild>
            <w:div w:id="538513874">
              <w:marLeft w:val="0"/>
              <w:marRight w:val="0"/>
              <w:marTop w:val="0"/>
              <w:marBottom w:val="0"/>
              <w:divBdr>
                <w:top w:val="none" w:sz="0" w:space="0" w:color="auto"/>
                <w:left w:val="none" w:sz="0" w:space="0" w:color="auto"/>
                <w:bottom w:val="none" w:sz="0" w:space="0" w:color="auto"/>
                <w:right w:val="none" w:sz="0" w:space="0" w:color="auto"/>
              </w:divBdr>
            </w:div>
          </w:divsChild>
        </w:div>
        <w:div w:id="1436439217">
          <w:marLeft w:val="0"/>
          <w:marRight w:val="0"/>
          <w:marTop w:val="0"/>
          <w:marBottom w:val="0"/>
          <w:divBdr>
            <w:top w:val="none" w:sz="0" w:space="0" w:color="auto"/>
            <w:left w:val="none" w:sz="0" w:space="0" w:color="auto"/>
            <w:bottom w:val="none" w:sz="0" w:space="0" w:color="auto"/>
            <w:right w:val="none" w:sz="0" w:space="0" w:color="auto"/>
          </w:divBdr>
          <w:divsChild>
            <w:div w:id="1570532765">
              <w:marLeft w:val="0"/>
              <w:marRight w:val="0"/>
              <w:marTop w:val="0"/>
              <w:marBottom w:val="0"/>
              <w:divBdr>
                <w:top w:val="none" w:sz="0" w:space="0" w:color="auto"/>
                <w:left w:val="none" w:sz="0" w:space="0" w:color="auto"/>
                <w:bottom w:val="none" w:sz="0" w:space="0" w:color="auto"/>
                <w:right w:val="none" w:sz="0" w:space="0" w:color="auto"/>
              </w:divBdr>
              <w:divsChild>
                <w:div w:id="1816528642">
                  <w:marLeft w:val="0"/>
                  <w:marRight w:val="0"/>
                  <w:marTop w:val="0"/>
                  <w:marBottom w:val="0"/>
                  <w:divBdr>
                    <w:top w:val="none" w:sz="0" w:space="0" w:color="auto"/>
                    <w:left w:val="none" w:sz="0" w:space="0" w:color="auto"/>
                    <w:bottom w:val="none" w:sz="0" w:space="0" w:color="auto"/>
                    <w:right w:val="none" w:sz="0" w:space="0" w:color="auto"/>
                  </w:divBdr>
                  <w:divsChild>
                    <w:div w:id="13495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043127">
      <w:bodyDiv w:val="1"/>
      <w:marLeft w:val="0"/>
      <w:marRight w:val="0"/>
      <w:marTop w:val="0"/>
      <w:marBottom w:val="0"/>
      <w:divBdr>
        <w:top w:val="none" w:sz="0" w:space="0" w:color="auto"/>
        <w:left w:val="none" w:sz="0" w:space="0" w:color="auto"/>
        <w:bottom w:val="none" w:sz="0" w:space="0" w:color="auto"/>
        <w:right w:val="none" w:sz="0" w:space="0" w:color="auto"/>
      </w:divBdr>
    </w:div>
    <w:div w:id="2006132088">
      <w:bodyDiv w:val="1"/>
      <w:marLeft w:val="0"/>
      <w:marRight w:val="0"/>
      <w:marTop w:val="0"/>
      <w:marBottom w:val="0"/>
      <w:divBdr>
        <w:top w:val="none" w:sz="0" w:space="0" w:color="auto"/>
        <w:left w:val="none" w:sz="0" w:space="0" w:color="auto"/>
        <w:bottom w:val="none" w:sz="0" w:space="0" w:color="auto"/>
        <w:right w:val="none" w:sz="0" w:space="0" w:color="auto"/>
      </w:divBdr>
      <w:divsChild>
        <w:div w:id="341979009">
          <w:marLeft w:val="0"/>
          <w:marRight w:val="0"/>
          <w:marTop w:val="0"/>
          <w:marBottom w:val="0"/>
          <w:divBdr>
            <w:top w:val="none" w:sz="0" w:space="0" w:color="auto"/>
            <w:left w:val="none" w:sz="0" w:space="0" w:color="auto"/>
            <w:bottom w:val="none" w:sz="0" w:space="0" w:color="auto"/>
            <w:right w:val="none" w:sz="0" w:space="0" w:color="auto"/>
          </w:divBdr>
        </w:div>
      </w:divsChild>
    </w:div>
    <w:div w:id="2053142148">
      <w:bodyDiv w:val="1"/>
      <w:marLeft w:val="0"/>
      <w:marRight w:val="0"/>
      <w:marTop w:val="0"/>
      <w:marBottom w:val="0"/>
      <w:divBdr>
        <w:top w:val="none" w:sz="0" w:space="0" w:color="auto"/>
        <w:left w:val="none" w:sz="0" w:space="0" w:color="auto"/>
        <w:bottom w:val="none" w:sz="0" w:space="0" w:color="auto"/>
        <w:right w:val="none" w:sz="0" w:space="0" w:color="auto"/>
      </w:divBdr>
    </w:div>
    <w:div w:id="2060401368">
      <w:bodyDiv w:val="1"/>
      <w:marLeft w:val="0"/>
      <w:marRight w:val="0"/>
      <w:marTop w:val="0"/>
      <w:marBottom w:val="0"/>
      <w:divBdr>
        <w:top w:val="none" w:sz="0" w:space="0" w:color="auto"/>
        <w:left w:val="none" w:sz="0" w:space="0" w:color="auto"/>
        <w:bottom w:val="none" w:sz="0" w:space="0" w:color="auto"/>
        <w:right w:val="none" w:sz="0" w:space="0" w:color="auto"/>
      </w:divBdr>
      <w:divsChild>
        <w:div w:id="186137857">
          <w:marLeft w:val="0"/>
          <w:marRight w:val="0"/>
          <w:marTop w:val="0"/>
          <w:marBottom w:val="0"/>
          <w:divBdr>
            <w:top w:val="none" w:sz="0" w:space="0" w:color="auto"/>
            <w:left w:val="none" w:sz="0" w:space="0" w:color="auto"/>
            <w:bottom w:val="none" w:sz="0" w:space="0" w:color="auto"/>
            <w:right w:val="none" w:sz="0" w:space="0" w:color="auto"/>
          </w:divBdr>
        </w:div>
      </w:divsChild>
    </w:div>
    <w:div w:id="2075083390">
      <w:bodyDiv w:val="1"/>
      <w:marLeft w:val="0"/>
      <w:marRight w:val="0"/>
      <w:marTop w:val="0"/>
      <w:marBottom w:val="0"/>
      <w:divBdr>
        <w:top w:val="none" w:sz="0" w:space="0" w:color="auto"/>
        <w:left w:val="none" w:sz="0" w:space="0" w:color="auto"/>
        <w:bottom w:val="none" w:sz="0" w:space="0" w:color="auto"/>
        <w:right w:val="none" w:sz="0" w:space="0" w:color="auto"/>
      </w:divBdr>
      <w:divsChild>
        <w:div w:id="1364525626">
          <w:marLeft w:val="0"/>
          <w:marRight w:val="0"/>
          <w:marTop w:val="0"/>
          <w:marBottom w:val="0"/>
          <w:divBdr>
            <w:top w:val="none" w:sz="0" w:space="0" w:color="auto"/>
            <w:left w:val="none" w:sz="0" w:space="0" w:color="auto"/>
            <w:bottom w:val="none" w:sz="0" w:space="0" w:color="auto"/>
            <w:right w:val="none" w:sz="0" w:space="0" w:color="auto"/>
          </w:divBdr>
          <w:divsChild>
            <w:div w:id="871576949">
              <w:marLeft w:val="0"/>
              <w:marRight w:val="0"/>
              <w:marTop w:val="0"/>
              <w:marBottom w:val="0"/>
              <w:divBdr>
                <w:top w:val="none" w:sz="0" w:space="0" w:color="auto"/>
                <w:left w:val="none" w:sz="0" w:space="0" w:color="auto"/>
                <w:bottom w:val="none" w:sz="0" w:space="0" w:color="auto"/>
                <w:right w:val="none" w:sz="0" w:space="0" w:color="auto"/>
              </w:divBdr>
              <w:divsChild>
                <w:div w:id="6873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E4651-9757-4822-9FDE-9A2A9F675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5222</TotalTime>
  <Pages>28</Pages>
  <Words>8325</Words>
  <Characters>47453</Characters>
  <Application>Microsoft Office Word</Application>
  <DocSecurity>0</DocSecurity>
  <Lines>395</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55667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Глеб Логинов</dc:creator>
  <cp:lastModifiedBy>Ivan</cp:lastModifiedBy>
  <cp:revision>225</cp:revision>
  <cp:lastPrinted>2023-12-26T22:55:00Z</cp:lastPrinted>
  <dcterms:created xsi:type="dcterms:W3CDTF">2023-12-20T19:42:00Z</dcterms:created>
  <dcterms:modified xsi:type="dcterms:W3CDTF">2026-01-08T13:54:00Z</dcterms:modified>
</cp:coreProperties>
</file>