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F83B19" w:rsidRDefault="00F83B19" w14:paraId="2C078E63" w14:textId="77777777"/>
    <w:p w:rsidR="10320B10" w:rsidP="10320B10" w:rsidRDefault="10320B10" w14:paraId="5C797CAE" w14:textId="1C9ED677"/>
    <w:p w:rsidR="10320B10" w:rsidP="10320B10" w:rsidRDefault="10320B10" w14:paraId="38F3B404" w14:textId="290C8D80"/>
    <w:p w:rsidR="10320B10" w:rsidP="10320B10" w:rsidRDefault="10320B10" w14:paraId="6E851E6C" w14:textId="66A21211"/>
    <w:p w:rsidR="10320B10" w:rsidP="10320B10" w:rsidRDefault="10320B10" w14:paraId="2A1200CF" w14:textId="3C905298"/>
    <w:p w:rsidR="10320B10" w:rsidP="10320B10" w:rsidRDefault="10320B10" w14:paraId="5C458691" w14:textId="56990BD5"/>
    <w:p w:rsidR="10320B10" w:rsidP="10320B10" w:rsidRDefault="10320B10" w14:paraId="5C902FD2" w14:textId="039CC7FE"/>
    <w:p w:rsidR="00280499" w:rsidP="10320B10" w:rsidRDefault="00280499" w14:paraId="5415E2A3" w14:textId="77777777">
      <w:pPr>
        <w:jc w:val="center"/>
      </w:pPr>
    </w:p>
    <w:p w:rsidR="00280499" w:rsidP="10320B10" w:rsidRDefault="00280499" w14:paraId="4E81E159" w14:textId="77777777">
      <w:pPr>
        <w:jc w:val="center"/>
      </w:pPr>
    </w:p>
    <w:p w:rsidR="00280499" w:rsidP="10320B10" w:rsidRDefault="00280499" w14:paraId="3D491D18" w14:textId="77777777">
      <w:pPr>
        <w:jc w:val="center"/>
      </w:pPr>
    </w:p>
    <w:p w:rsidR="00280499" w:rsidP="10320B10" w:rsidRDefault="00280499" w14:paraId="1EF7B62E" w14:textId="77777777">
      <w:pPr>
        <w:jc w:val="center"/>
      </w:pPr>
    </w:p>
    <w:p w:rsidR="00280499" w:rsidP="10320B10" w:rsidRDefault="00280499" w14:paraId="598F13B7" w14:textId="77777777">
      <w:pPr>
        <w:jc w:val="center"/>
      </w:pPr>
    </w:p>
    <w:p w:rsidR="00280499" w:rsidP="10320B10" w:rsidRDefault="00280499" w14:paraId="141C41B6" w14:textId="77777777">
      <w:pPr>
        <w:jc w:val="center"/>
      </w:pPr>
    </w:p>
    <w:p w:rsidR="00280499" w:rsidP="10320B10" w:rsidRDefault="00280499" w14:paraId="0F299B9B" w14:textId="77777777">
      <w:pPr>
        <w:jc w:val="center"/>
      </w:pPr>
    </w:p>
    <w:p w:rsidR="00280499" w:rsidP="10320B10" w:rsidRDefault="00280499" w14:paraId="125A075B" w14:textId="77777777">
      <w:pPr>
        <w:jc w:val="center"/>
      </w:pPr>
    </w:p>
    <w:p w:rsidRPr="002C37C2" w:rsidR="10320B10" w:rsidP="002C37C2" w:rsidRDefault="10320B10" w14:paraId="6C065D42" w14:textId="074C168D">
      <w:pPr>
        <w:spacing w:line="480" w:lineRule="auto"/>
        <w:jc w:val="center"/>
        <w:rPr>
          <w:sz w:val="24"/>
          <w:szCs w:val="24"/>
        </w:rPr>
      </w:pPr>
      <w:r w:rsidRPr="002C37C2">
        <w:rPr>
          <w:sz w:val="24"/>
          <w:szCs w:val="24"/>
        </w:rPr>
        <w:t xml:space="preserve">Two slit </w:t>
      </w:r>
      <w:r w:rsidR="00E67C8D">
        <w:rPr>
          <w:sz w:val="24"/>
          <w:szCs w:val="24"/>
        </w:rPr>
        <w:t>Interference</w:t>
      </w:r>
      <w:r w:rsidRPr="002C37C2">
        <w:rPr>
          <w:sz w:val="24"/>
          <w:szCs w:val="24"/>
        </w:rPr>
        <w:t>: One photon at a time</w:t>
      </w:r>
    </w:p>
    <w:p w:rsidR="10320B10" w:rsidP="002C37C2" w:rsidRDefault="10320B10" w14:paraId="1FCC6EEE" w14:textId="0D09C6B7">
      <w:pPr>
        <w:spacing w:line="480" w:lineRule="auto"/>
        <w:jc w:val="center"/>
        <w:rPr>
          <w:sz w:val="24"/>
          <w:szCs w:val="24"/>
        </w:rPr>
      </w:pPr>
      <w:r w:rsidRPr="002C37C2">
        <w:rPr>
          <w:sz w:val="24"/>
          <w:szCs w:val="24"/>
        </w:rPr>
        <w:t xml:space="preserve">Jonathan Hasan </w:t>
      </w:r>
    </w:p>
    <w:p w:rsidRPr="002C37C2" w:rsidR="00E67C8D" w:rsidP="002C37C2" w:rsidRDefault="00E67C8D" w14:paraId="4B190364" w14:textId="3B52F42C">
      <w:pPr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Modern Physics</w:t>
      </w:r>
    </w:p>
    <w:p w:rsidRPr="002C37C2" w:rsidR="10320B10" w:rsidP="002C37C2" w:rsidRDefault="10320B10" w14:paraId="119DB460" w14:textId="1DE3A594">
      <w:pPr>
        <w:spacing w:line="480" w:lineRule="auto"/>
        <w:jc w:val="center"/>
        <w:rPr>
          <w:sz w:val="24"/>
          <w:szCs w:val="24"/>
        </w:rPr>
      </w:pPr>
      <w:r w:rsidRPr="002C37C2">
        <w:rPr>
          <w:sz w:val="24"/>
          <w:szCs w:val="24"/>
        </w:rPr>
        <w:t>Date: 4/24/2022</w:t>
      </w:r>
    </w:p>
    <w:p w:rsidRPr="002C37C2" w:rsidR="10320B10" w:rsidP="002C37C2" w:rsidRDefault="10320B10" w14:paraId="651E4725" w14:textId="3E5F1D6F">
      <w:pPr>
        <w:spacing w:line="480" w:lineRule="auto"/>
        <w:jc w:val="center"/>
        <w:rPr>
          <w:sz w:val="24"/>
          <w:szCs w:val="24"/>
        </w:rPr>
      </w:pPr>
    </w:p>
    <w:p w:rsidRPr="002C37C2" w:rsidR="10320B10" w:rsidP="002C37C2" w:rsidRDefault="10320B10" w14:paraId="6A0695F5" w14:textId="475E9EDB">
      <w:pPr>
        <w:spacing w:line="480" w:lineRule="auto"/>
        <w:jc w:val="center"/>
        <w:rPr>
          <w:sz w:val="24"/>
          <w:szCs w:val="24"/>
        </w:rPr>
      </w:pPr>
    </w:p>
    <w:p w:rsidRPr="002C37C2" w:rsidR="10320B10" w:rsidP="002C37C2" w:rsidRDefault="10320B10" w14:paraId="741B8B46" w14:textId="6F192864">
      <w:pPr>
        <w:spacing w:line="480" w:lineRule="auto"/>
        <w:jc w:val="center"/>
        <w:rPr>
          <w:sz w:val="24"/>
          <w:szCs w:val="24"/>
        </w:rPr>
      </w:pPr>
    </w:p>
    <w:p w:rsidRPr="002C37C2" w:rsidR="10320B10" w:rsidP="002C37C2" w:rsidRDefault="10320B10" w14:paraId="48B60856" w14:textId="4D6BC6E8">
      <w:pPr>
        <w:spacing w:line="480" w:lineRule="auto"/>
        <w:rPr>
          <w:sz w:val="24"/>
          <w:szCs w:val="24"/>
        </w:rPr>
      </w:pPr>
    </w:p>
    <w:p w:rsidR="07E22180" w:rsidP="07E22180" w:rsidRDefault="07E22180" w14:paraId="4BA3D572" w14:textId="6195E9D1">
      <w:pPr>
        <w:spacing w:line="480" w:lineRule="auto"/>
        <w:rPr>
          <w:b w:val="1"/>
          <w:bCs w:val="1"/>
          <w:sz w:val="24"/>
          <w:szCs w:val="24"/>
          <w:u w:val="single"/>
        </w:rPr>
      </w:pPr>
    </w:p>
    <w:p w:rsidRPr="002C37C2" w:rsidR="10320B10" w:rsidP="002C37C2" w:rsidRDefault="10320B10" w14:paraId="53EB1CA0" w14:textId="124EC233">
      <w:pPr>
        <w:spacing w:line="480" w:lineRule="auto"/>
        <w:rPr>
          <w:b/>
          <w:bCs/>
          <w:sz w:val="24"/>
          <w:szCs w:val="24"/>
          <w:u w:val="single"/>
        </w:rPr>
      </w:pPr>
      <w:r w:rsidRPr="002C37C2">
        <w:rPr>
          <w:b/>
          <w:bCs/>
          <w:sz w:val="24"/>
          <w:szCs w:val="24"/>
          <w:u w:val="single"/>
        </w:rPr>
        <w:lastRenderedPageBreak/>
        <w:t>Abstract:</w:t>
      </w:r>
    </w:p>
    <w:p w:rsidR="00AB5A7B" w:rsidP="002C37C2" w:rsidRDefault="10320B10" w14:paraId="785B2895" w14:textId="5C0022FA">
      <w:pPr>
        <w:spacing w:line="480" w:lineRule="auto"/>
        <w:rPr>
          <w:sz w:val="24"/>
          <w:szCs w:val="24"/>
        </w:rPr>
      </w:pPr>
      <w:r w:rsidRPr="002C37C2">
        <w:rPr>
          <w:sz w:val="24"/>
          <w:szCs w:val="24"/>
        </w:rPr>
        <w:t xml:space="preserve">In this lab, the double slit experiment was performed. It was performed with the </w:t>
      </w:r>
      <w:proofErr w:type="spellStart"/>
      <w:r w:rsidRPr="002C37C2">
        <w:rPr>
          <w:sz w:val="24"/>
          <w:szCs w:val="24"/>
        </w:rPr>
        <w:t>TeachSpin</w:t>
      </w:r>
      <w:proofErr w:type="spellEnd"/>
      <w:r w:rsidRPr="002C37C2">
        <w:rPr>
          <w:sz w:val="24"/>
          <w:szCs w:val="24"/>
        </w:rPr>
        <w:t xml:space="preserve"> Two-Slit Interference Apparatus with two different sources of light. The first was a red laser and the second was a</w:t>
      </w:r>
      <w:r w:rsidR="000B75F6">
        <w:rPr>
          <w:sz w:val="24"/>
          <w:szCs w:val="24"/>
        </w:rPr>
        <w:t xml:space="preserve"> light bulb with green filter</w:t>
      </w:r>
      <w:r w:rsidRPr="002C37C2">
        <w:rPr>
          <w:sz w:val="24"/>
          <w:szCs w:val="24"/>
        </w:rPr>
        <w:t xml:space="preserve">. </w:t>
      </w:r>
      <w:r w:rsidR="000B75F6">
        <w:rPr>
          <w:sz w:val="24"/>
          <w:szCs w:val="24"/>
        </w:rPr>
        <w:t xml:space="preserve">The first one was supposed to show the expected patterns easily so that they can be identified when the experiment was recreated with the green light. </w:t>
      </w:r>
    </w:p>
    <w:p w:rsidRPr="00AB5A7B" w:rsidR="00F82EB9" w:rsidP="002C37C2" w:rsidRDefault="00CD2032" w14:paraId="5E5CA591" w14:textId="0AD19E77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For the red laser, the</w:t>
      </w:r>
      <w:r w:rsidRPr="002C37C2" w:rsidR="10320B10">
        <w:rPr>
          <w:sz w:val="24"/>
          <w:szCs w:val="24"/>
        </w:rPr>
        <w:t xml:space="preserve"> Single Slit experiment showed a single broad peak with intensity of 2.1 V. </w:t>
      </w:r>
      <w:r w:rsidRPr="002C37C2" w:rsidR="00870C8F">
        <w:rPr>
          <w:rFonts w:eastAsiaTheme="minorEastAsia"/>
          <w:sz w:val="24"/>
          <w:szCs w:val="24"/>
        </w:rPr>
        <w:t xml:space="preserve">The slit width that was calculated from the theoretical model was found to be </w:t>
      </w:r>
      <m:oMath>
        <m:r>
          <w:rPr>
            <w:rFonts w:ascii="Cambria Math" w:hAnsi="Cambria Math" w:eastAsiaTheme="minorEastAsia"/>
            <w:sz w:val="24"/>
            <w:szCs w:val="24"/>
          </w:rPr>
          <m:t>.0777± .0006 mm</m:t>
        </m:r>
      </m:oMath>
      <w:r w:rsidRPr="002C37C2" w:rsidR="00870C8F">
        <w:rPr>
          <w:rFonts w:eastAsiaTheme="minorEastAsia"/>
          <w:sz w:val="24"/>
          <w:szCs w:val="24"/>
        </w:rPr>
        <w:t>. The true value of .09 mm was 20.5 standard deviations from the mean.</w:t>
      </w:r>
      <w:r>
        <w:rPr>
          <w:sz w:val="24"/>
          <w:szCs w:val="24"/>
        </w:rPr>
        <w:t xml:space="preserve"> </w:t>
      </w:r>
      <w:r w:rsidRPr="002C37C2" w:rsidR="10320B10">
        <w:rPr>
          <w:sz w:val="24"/>
          <w:szCs w:val="24"/>
        </w:rPr>
        <w:t xml:space="preserve">The </w:t>
      </w:r>
      <w:r w:rsidR="005E779D">
        <w:rPr>
          <w:sz w:val="24"/>
          <w:szCs w:val="24"/>
        </w:rPr>
        <w:t>d</w:t>
      </w:r>
      <w:r w:rsidRPr="002C37C2" w:rsidR="10320B10">
        <w:rPr>
          <w:sz w:val="24"/>
          <w:szCs w:val="24"/>
        </w:rPr>
        <w:t xml:space="preserve">ouble slit experiment showed multiple peaks and troughs with the zeroth fringe having an intensity of 8.2 V and adjacent peaks at 6.8 V. The slit </w:t>
      </w:r>
      <w:r w:rsidRPr="002C37C2" w:rsidR="001C7BA3">
        <w:rPr>
          <w:sz w:val="24"/>
          <w:szCs w:val="24"/>
        </w:rPr>
        <w:t>separation</w:t>
      </w:r>
      <w:r w:rsidRPr="002C37C2" w:rsidR="10320B10">
        <w:rPr>
          <w:sz w:val="24"/>
          <w:szCs w:val="24"/>
        </w:rPr>
        <w:t xml:space="preserve"> was found to be </w:t>
      </w:r>
      <m:oMath>
        <m:r>
          <w:rPr>
            <w:rFonts w:ascii="Cambria Math" w:hAnsi="Cambria Math"/>
            <w:sz w:val="24"/>
            <w:szCs w:val="24"/>
          </w:rPr>
          <m:t>.3300± .0009</m:t>
        </m:r>
      </m:oMath>
      <w:r w:rsidRPr="002C37C2" w:rsidR="00FE55D5">
        <w:rPr>
          <w:rFonts w:eastAsiaTheme="minorEastAsia"/>
          <w:sz w:val="24"/>
          <w:szCs w:val="24"/>
        </w:rPr>
        <w:t xml:space="preserve"> mm</w:t>
      </w:r>
      <w:r w:rsidR="00FA4306">
        <w:rPr>
          <w:rFonts w:eastAsiaTheme="minorEastAsia"/>
          <w:sz w:val="24"/>
          <w:szCs w:val="24"/>
        </w:rPr>
        <w:t xml:space="preserve">. This was </w:t>
      </w:r>
      <w:r w:rsidR="00C95D83">
        <w:rPr>
          <w:rFonts w:eastAsiaTheme="minorEastAsia"/>
          <w:sz w:val="24"/>
          <w:szCs w:val="24"/>
        </w:rPr>
        <w:t xml:space="preserve">24.86 standard deviations from the mean. </w:t>
      </w:r>
      <w:r w:rsidR="00396700">
        <w:rPr>
          <w:rFonts w:eastAsiaTheme="minorEastAsia"/>
          <w:sz w:val="24"/>
          <w:szCs w:val="24"/>
        </w:rPr>
        <w:t xml:space="preserve">Both experiments matched the theoretical models with the latter proving wave-particle duality was present. </w:t>
      </w:r>
    </w:p>
    <w:p w:rsidR="00A847B2" w:rsidP="002C37C2" w:rsidRDefault="00914442" w14:paraId="2D816B6D" w14:textId="410C099E">
      <w:pPr>
        <w:spacing w:line="480" w:lineRule="auto"/>
        <w:rPr>
          <w:rFonts w:eastAsiaTheme="minorEastAsia"/>
          <w:sz w:val="24"/>
          <w:szCs w:val="24"/>
        </w:rPr>
      </w:pPr>
      <w:r w:rsidRPr="002C37C2">
        <w:rPr>
          <w:rFonts w:eastAsiaTheme="minorEastAsia"/>
          <w:sz w:val="24"/>
          <w:szCs w:val="24"/>
        </w:rPr>
        <w:t xml:space="preserve"> </w:t>
      </w:r>
      <w:r w:rsidRPr="002C37C2" w:rsidR="00411530">
        <w:rPr>
          <w:rFonts w:eastAsiaTheme="minorEastAsia"/>
          <w:sz w:val="24"/>
          <w:szCs w:val="24"/>
        </w:rPr>
        <w:t xml:space="preserve">The light with the green filter </w:t>
      </w:r>
      <w:r w:rsidRPr="002C37C2" w:rsidR="005B383B">
        <w:rPr>
          <w:rFonts w:eastAsiaTheme="minorEastAsia"/>
          <w:sz w:val="24"/>
          <w:szCs w:val="24"/>
        </w:rPr>
        <w:t xml:space="preserve">didn’t produce single slit or double slit interference patterns that remotely resembled what they were supposed to be. </w:t>
      </w:r>
      <w:r w:rsidRPr="002C37C2" w:rsidR="00C326A3">
        <w:rPr>
          <w:rFonts w:eastAsiaTheme="minorEastAsia"/>
          <w:sz w:val="24"/>
          <w:szCs w:val="24"/>
        </w:rPr>
        <w:t>Using the</w:t>
      </w:r>
      <w:r w:rsidRPr="002C37C2" w:rsidR="00843134">
        <w:rPr>
          <w:rFonts w:eastAsiaTheme="minorEastAsia"/>
          <w:sz w:val="24"/>
          <w:szCs w:val="24"/>
        </w:rPr>
        <w:t xml:space="preserve"> double slit interference</w:t>
      </w:r>
      <w:r w:rsidRPr="002C37C2" w:rsidR="00C326A3">
        <w:rPr>
          <w:rFonts w:eastAsiaTheme="minorEastAsia"/>
          <w:sz w:val="24"/>
          <w:szCs w:val="24"/>
        </w:rPr>
        <w:t xml:space="preserve"> data of another group member</w:t>
      </w:r>
      <w:r w:rsidRPr="002C37C2" w:rsidR="002970ED">
        <w:rPr>
          <w:rFonts w:eastAsiaTheme="minorEastAsia"/>
          <w:sz w:val="24"/>
          <w:szCs w:val="24"/>
        </w:rPr>
        <w:t xml:space="preserve">, the slit separation distance was found to be </w:t>
      </w:r>
      <m:oMath>
        <m:r>
          <w:rPr>
            <w:rFonts w:ascii="Cambria Math" w:hAnsi="Cambria Math" w:eastAsiaTheme="minorEastAsia"/>
            <w:sz w:val="24"/>
            <w:szCs w:val="24"/>
          </w:rPr>
          <m:t>.3580± .0018 mm</m:t>
        </m:r>
      </m:oMath>
      <w:r w:rsidRPr="002C37C2" w:rsidR="00766F94">
        <w:rPr>
          <w:rFonts w:eastAsiaTheme="minorEastAsia"/>
          <w:sz w:val="24"/>
          <w:szCs w:val="24"/>
        </w:rPr>
        <w:t xml:space="preserve">. The true value of .353 mm </w:t>
      </w:r>
      <w:r w:rsidRPr="002C37C2" w:rsidR="005129FD">
        <w:rPr>
          <w:rFonts w:eastAsiaTheme="minorEastAsia"/>
          <w:sz w:val="24"/>
          <w:szCs w:val="24"/>
        </w:rPr>
        <w:t xml:space="preserve">was found to be </w:t>
      </w:r>
      <w:r w:rsidR="006429EA">
        <w:rPr>
          <w:rFonts w:eastAsiaTheme="minorEastAsia"/>
          <w:sz w:val="24"/>
          <w:szCs w:val="24"/>
        </w:rPr>
        <w:t>2.45</w:t>
      </w:r>
      <w:r w:rsidRPr="002C37C2" w:rsidR="005129FD">
        <w:rPr>
          <w:rFonts w:eastAsiaTheme="minorEastAsia"/>
          <w:sz w:val="24"/>
          <w:szCs w:val="24"/>
        </w:rPr>
        <w:t xml:space="preserve"> standard deviations away from the mean. </w:t>
      </w:r>
      <w:r w:rsidR="00A847B2">
        <w:rPr>
          <w:rFonts w:eastAsiaTheme="minorEastAsia"/>
          <w:sz w:val="24"/>
          <w:szCs w:val="24"/>
        </w:rPr>
        <w:t xml:space="preserve">The theoretical model didn’t match up with the experimental data except for the locations of the peaks. </w:t>
      </w:r>
      <w:r w:rsidRPr="002C37C2" w:rsidR="00D11C6E">
        <w:rPr>
          <w:rFonts w:eastAsiaTheme="minorEastAsia"/>
          <w:sz w:val="24"/>
          <w:szCs w:val="24"/>
        </w:rPr>
        <w:t xml:space="preserve"> </w:t>
      </w:r>
      <w:r w:rsidR="00396700">
        <w:rPr>
          <w:rFonts w:eastAsiaTheme="minorEastAsia"/>
          <w:sz w:val="24"/>
          <w:szCs w:val="24"/>
        </w:rPr>
        <w:t>It could not be concluded that wave-particle duality was present</w:t>
      </w:r>
      <w:r w:rsidR="00A03985">
        <w:rPr>
          <w:rFonts w:eastAsiaTheme="minorEastAsia"/>
          <w:sz w:val="24"/>
          <w:szCs w:val="24"/>
        </w:rPr>
        <w:t xml:space="preserve"> from the analysis</w:t>
      </w:r>
      <w:r w:rsidR="00396700">
        <w:rPr>
          <w:rFonts w:eastAsiaTheme="minorEastAsia"/>
          <w:sz w:val="24"/>
          <w:szCs w:val="24"/>
        </w:rPr>
        <w:t xml:space="preserve">. </w:t>
      </w:r>
    </w:p>
    <w:p w:rsidR="00E34DAE" w:rsidP="002C37C2" w:rsidRDefault="00E34DAE" w14:paraId="05D9C44D" w14:textId="0E4C5F8B">
      <w:pPr>
        <w:spacing w:line="480" w:lineRule="auto"/>
        <w:rPr>
          <w:rFonts w:eastAsiaTheme="minorEastAsia"/>
          <w:sz w:val="24"/>
          <w:szCs w:val="24"/>
        </w:rPr>
      </w:pPr>
    </w:p>
    <w:p w:rsidRPr="00C6148B" w:rsidR="00E34DAE" w:rsidP="002C37C2" w:rsidRDefault="00E34DAE" w14:paraId="22FA195C" w14:textId="77777777">
      <w:pPr>
        <w:spacing w:line="480" w:lineRule="auto"/>
        <w:rPr>
          <w:rFonts w:eastAsiaTheme="minorEastAsia"/>
          <w:sz w:val="24"/>
          <w:szCs w:val="24"/>
        </w:rPr>
      </w:pPr>
    </w:p>
    <w:p w:rsidRPr="002C37C2" w:rsidR="10320B10" w:rsidP="002C37C2" w:rsidRDefault="10320B10" w14:paraId="1B7F446B" w14:textId="00CC9F6D">
      <w:pPr>
        <w:spacing w:line="480" w:lineRule="auto"/>
        <w:rPr>
          <w:b/>
          <w:bCs/>
          <w:sz w:val="24"/>
          <w:szCs w:val="24"/>
          <w:u w:val="single"/>
        </w:rPr>
      </w:pPr>
      <w:r w:rsidRPr="002C37C2">
        <w:rPr>
          <w:b/>
          <w:bCs/>
          <w:sz w:val="24"/>
          <w:szCs w:val="24"/>
          <w:u w:val="single"/>
        </w:rPr>
        <w:lastRenderedPageBreak/>
        <w:t xml:space="preserve">Introduction: </w:t>
      </w:r>
    </w:p>
    <w:p w:rsidRPr="002C37C2" w:rsidR="10320B10" w:rsidP="002C37C2" w:rsidRDefault="10320B10" w14:paraId="617AAC48" w14:textId="654BE160">
      <w:pPr>
        <w:spacing w:line="480" w:lineRule="auto"/>
        <w:rPr>
          <w:sz w:val="24"/>
          <w:szCs w:val="24"/>
        </w:rPr>
      </w:pPr>
      <w:r w:rsidRPr="002C37C2">
        <w:rPr>
          <w:sz w:val="24"/>
          <w:szCs w:val="24"/>
        </w:rPr>
        <w:t xml:space="preserve">According to OpenStax University Physics Volume 3 Chapter 3.1, the history of the Double-Slit Interference begins in 1600’s when </w:t>
      </w:r>
      <w:r w:rsidRPr="002C37C2" w:rsidR="00D75ABE">
        <w:rPr>
          <w:sz w:val="24"/>
          <w:szCs w:val="24"/>
        </w:rPr>
        <w:t>physicists</w:t>
      </w:r>
      <w:r w:rsidRPr="002C37C2">
        <w:rPr>
          <w:sz w:val="24"/>
          <w:szCs w:val="24"/>
        </w:rPr>
        <w:t xml:space="preserve"> Christiaan Huygens and Isaac Newton</w:t>
      </w:r>
      <w:r w:rsidRPr="002C37C2" w:rsidR="0086534F">
        <w:rPr>
          <w:sz w:val="24"/>
          <w:szCs w:val="24"/>
        </w:rPr>
        <w:t xml:space="preserve"> investigated the nature of </w:t>
      </w:r>
      <w:r w:rsidRPr="002C37C2" w:rsidR="008D4896">
        <w:rPr>
          <w:sz w:val="24"/>
          <w:szCs w:val="24"/>
        </w:rPr>
        <w:t>different phenomena like color and diffraction</w:t>
      </w:r>
      <w:r w:rsidRPr="002C37C2">
        <w:rPr>
          <w:sz w:val="24"/>
          <w:szCs w:val="24"/>
        </w:rPr>
        <w:t>. Huygens believed that light had a wave like nature that could explain things like color and diffraction effects but newton</w:t>
      </w:r>
      <w:r w:rsidRPr="002C37C2" w:rsidR="00E969C5">
        <w:rPr>
          <w:sz w:val="24"/>
          <w:szCs w:val="24"/>
        </w:rPr>
        <w:t xml:space="preserve"> did not believe that light had a wavelike nature. Newton’s</w:t>
      </w:r>
      <w:r w:rsidRPr="002C37C2">
        <w:rPr>
          <w:sz w:val="24"/>
          <w:szCs w:val="24"/>
        </w:rPr>
        <w:t xml:space="preserve"> reputation </w:t>
      </w:r>
      <w:r w:rsidRPr="002C37C2" w:rsidR="00A20BF7">
        <w:rPr>
          <w:sz w:val="24"/>
          <w:szCs w:val="24"/>
        </w:rPr>
        <w:t xml:space="preserve">made the wave nature of light an unexplored topic. </w:t>
      </w:r>
      <w:r w:rsidRPr="002C37C2">
        <w:rPr>
          <w:sz w:val="24"/>
          <w:szCs w:val="24"/>
        </w:rPr>
        <w:t xml:space="preserve"> </w:t>
      </w:r>
    </w:p>
    <w:p w:rsidRPr="002C37C2" w:rsidR="10320B10" w:rsidP="002C37C2" w:rsidRDefault="10320B10" w14:paraId="02D0081D" w14:textId="01DC7B9B">
      <w:pPr>
        <w:spacing w:line="480" w:lineRule="auto"/>
        <w:rPr>
          <w:sz w:val="24"/>
          <w:szCs w:val="24"/>
        </w:rPr>
      </w:pPr>
      <w:r w:rsidRPr="002C37C2">
        <w:rPr>
          <w:sz w:val="24"/>
          <w:szCs w:val="24"/>
        </w:rPr>
        <w:t xml:space="preserve">About two centuries later, a scientist by the name of Thomas Young demonstrated the interference behavior with the double slit experiment. In his original experiment, he used sunlight that was allowed to enter a pinhole on a board. The light then went through two pin holes on a second board. The light from these holes then fell on a screen where bright and dark spots were observed. The fringes could only be explained as a wave phenomenon and thus his name was placed in history [1]. </w:t>
      </w:r>
    </w:p>
    <w:p w:rsidRPr="002C37C2" w:rsidR="10320B10" w:rsidP="002C37C2" w:rsidRDefault="10320B10" w14:paraId="45FE8B65" w14:textId="6A6A2F95">
      <w:pPr>
        <w:spacing w:line="480" w:lineRule="auto"/>
        <w:rPr>
          <w:b/>
          <w:bCs/>
          <w:sz w:val="24"/>
          <w:szCs w:val="24"/>
          <w:u w:val="single"/>
        </w:rPr>
      </w:pPr>
      <w:r w:rsidRPr="002C37C2">
        <w:rPr>
          <w:b/>
          <w:bCs/>
          <w:sz w:val="24"/>
          <w:szCs w:val="24"/>
          <w:u w:val="single"/>
        </w:rPr>
        <w:t xml:space="preserve">Theory: </w:t>
      </w:r>
    </w:p>
    <w:p w:rsidRPr="002C37C2" w:rsidR="00BF00B5" w:rsidP="002C37C2" w:rsidRDefault="10320B10" w14:paraId="1CB7D055" w14:textId="7D87068F">
      <w:pPr>
        <w:spacing w:line="480" w:lineRule="auto"/>
        <w:rPr>
          <w:sz w:val="24"/>
          <w:szCs w:val="24"/>
        </w:rPr>
      </w:pPr>
      <w:r w:rsidRPr="002C37C2">
        <w:rPr>
          <w:sz w:val="24"/>
          <w:szCs w:val="24"/>
        </w:rPr>
        <w:t>When light passes through the slits, the slits act as wave sources. This means that light can enter as a ray but then after</w:t>
      </w:r>
      <w:r w:rsidRPr="002C37C2" w:rsidR="00BF00B5">
        <w:rPr>
          <w:sz w:val="24"/>
          <w:szCs w:val="24"/>
        </w:rPr>
        <w:t xml:space="preserve"> </w:t>
      </w:r>
      <w:r w:rsidRPr="002C37C2">
        <w:rPr>
          <w:sz w:val="24"/>
          <w:szCs w:val="24"/>
        </w:rPr>
        <w:t xml:space="preserve">leaving the slit becomes a semi-circular wave. Since there are two slits present, </w:t>
      </w:r>
      <w:proofErr w:type="spellStart"/>
      <w:r w:rsidRPr="002C37C2">
        <w:rPr>
          <w:sz w:val="24"/>
          <w:szCs w:val="24"/>
        </w:rPr>
        <w:t>its</w:t>
      </w:r>
      <w:proofErr w:type="spellEnd"/>
      <w:r w:rsidRPr="002C37C2">
        <w:rPr>
          <w:sz w:val="24"/>
          <w:szCs w:val="24"/>
        </w:rPr>
        <w:t xml:space="preserve"> reasonable to assume that there would be interference present. When the wave crests align, the intensity adds together</w:t>
      </w:r>
      <w:r w:rsidRPr="002C37C2" w:rsidR="00BF00B5">
        <w:rPr>
          <w:sz w:val="24"/>
          <w:szCs w:val="24"/>
        </w:rPr>
        <w:t xml:space="preserve">. This is represented in equation 1. </w:t>
      </w:r>
    </w:p>
    <w:p w:rsidRPr="002C37C2" w:rsidR="00BF00B5" w:rsidP="002C37C2" w:rsidRDefault="00BF00B5" w14:paraId="0D7D0122" w14:textId="3311C364">
      <w:pPr>
        <w:spacing w:line="480" w:lineRule="auto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d*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/>
              <w:sz w:val="24"/>
              <w:szCs w:val="24"/>
            </w:rPr>
            <m:t>=m*λ</m:t>
          </m:r>
          <m:r>
            <w:rPr>
              <w:rFonts w:ascii="Cambria Math" w:hAnsi="Cambria Math" w:eastAsiaTheme="minorEastAsia"/>
              <w:sz w:val="24"/>
              <w:szCs w:val="24"/>
            </w:rPr>
            <m:t xml:space="preserve"> (1)</m:t>
          </m:r>
        </m:oMath>
      </m:oMathPara>
    </w:p>
    <w:p w:rsidRPr="002C37C2" w:rsidR="00BF00B5" w:rsidP="002C37C2" w:rsidRDefault="00BF00B5" w14:paraId="01A0B644" w14:textId="77777777">
      <w:pPr>
        <w:spacing w:line="480" w:lineRule="auto"/>
        <w:jc w:val="center"/>
        <w:rPr>
          <w:sz w:val="24"/>
          <w:szCs w:val="24"/>
        </w:rPr>
      </w:pPr>
    </w:p>
    <w:p w:rsidRPr="002C37C2" w:rsidR="00C7199E" w:rsidP="002C37C2" w:rsidRDefault="10320B10" w14:paraId="13D4007F" w14:textId="400AE222">
      <w:pPr>
        <w:spacing w:line="480" w:lineRule="auto"/>
        <w:rPr>
          <w:sz w:val="24"/>
          <w:szCs w:val="24"/>
        </w:rPr>
      </w:pPr>
      <w:r w:rsidRPr="002C37C2">
        <w:rPr>
          <w:sz w:val="24"/>
          <w:szCs w:val="24"/>
        </w:rPr>
        <w:lastRenderedPageBreak/>
        <w:t xml:space="preserve">when the wave crest from source 1 aligns with a trough from source 2 and vice versa, the intensities of these waves cancel making dark spots. </w:t>
      </w:r>
      <w:r w:rsidRPr="002C37C2" w:rsidR="00C022F7">
        <w:rPr>
          <w:sz w:val="24"/>
          <w:szCs w:val="24"/>
        </w:rPr>
        <w:t xml:space="preserve"> </w:t>
      </w:r>
      <w:r w:rsidRPr="002C37C2" w:rsidR="00C7199E">
        <w:rPr>
          <w:sz w:val="24"/>
          <w:szCs w:val="24"/>
        </w:rPr>
        <w:t xml:space="preserve">This is shown in equation 2. </w:t>
      </w:r>
    </w:p>
    <w:p w:rsidRPr="002C37C2" w:rsidR="00C7199E" w:rsidP="002C37C2" w:rsidRDefault="00C7199E" w14:paraId="7C920B23" w14:textId="52788170">
      <w:pPr>
        <w:spacing w:line="480" w:lineRule="auto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d*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m+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 xml:space="preserve">*λ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e>
          </m:d>
        </m:oMath>
      </m:oMathPara>
    </w:p>
    <w:p w:rsidRPr="002C37C2" w:rsidR="10320B10" w:rsidP="002C37C2" w:rsidRDefault="00523008" w14:paraId="17DA4D95" w14:textId="07DF555D">
      <w:pPr>
        <w:spacing w:line="480" w:lineRule="auto"/>
        <w:rPr>
          <w:sz w:val="24"/>
          <w:szCs w:val="24"/>
        </w:rPr>
      </w:pPr>
      <w:r w:rsidRPr="002C37C2">
        <w:rPr>
          <w:sz w:val="24"/>
          <w:szCs w:val="24"/>
        </w:rPr>
        <w:t xml:space="preserve">This yields the interference pattern shown below in figure </w:t>
      </w:r>
      <w:r w:rsidR="00C6148B">
        <w:rPr>
          <w:sz w:val="24"/>
          <w:szCs w:val="24"/>
        </w:rPr>
        <w:t>1</w:t>
      </w:r>
      <w:r w:rsidRPr="002C37C2">
        <w:rPr>
          <w:sz w:val="24"/>
          <w:szCs w:val="24"/>
        </w:rPr>
        <w:t xml:space="preserve">. </w:t>
      </w:r>
      <w:r w:rsidR="001B3AAB">
        <w:rPr>
          <w:sz w:val="24"/>
          <w:szCs w:val="24"/>
        </w:rPr>
        <w:t>The peaks on the backdrop are where the waves add up and the troughs are where the waves cancel.</w:t>
      </w:r>
    </w:p>
    <w:p w:rsidRPr="002C37C2" w:rsidR="002C37C2" w:rsidP="002C37C2" w:rsidRDefault="002C37C2" w14:paraId="7331DE3C" w14:textId="2FAB513B">
      <w:pPr>
        <w:spacing w:line="480" w:lineRule="auto"/>
        <w:jc w:val="center"/>
        <w:rPr>
          <w:sz w:val="24"/>
          <w:szCs w:val="24"/>
        </w:rPr>
      </w:pPr>
      <w:r w:rsidRPr="002C37C2">
        <w:rPr>
          <w:noProof/>
          <w:sz w:val="24"/>
          <w:szCs w:val="24"/>
        </w:rPr>
        <w:drawing>
          <wp:inline distT="0" distB="0" distL="0" distR="0" wp14:anchorId="5C968EEA" wp14:editId="1AC26BB9">
            <wp:extent cx="4724400" cy="3007767"/>
            <wp:effectExtent l="0" t="0" r="0" b="254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4382" cy="301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C37C2" w:rsidR="002C37C2" w:rsidP="002C37C2" w:rsidRDefault="002C37C2" w14:paraId="5A5800AD" w14:textId="10917B33">
      <w:pPr>
        <w:spacing w:line="480" w:lineRule="auto"/>
        <w:jc w:val="center"/>
        <w:rPr>
          <w:sz w:val="24"/>
          <w:szCs w:val="24"/>
        </w:rPr>
      </w:pPr>
      <w:r w:rsidRPr="002C37C2">
        <w:rPr>
          <w:sz w:val="24"/>
          <w:szCs w:val="24"/>
        </w:rPr>
        <w:t xml:space="preserve">Figure </w:t>
      </w:r>
      <w:r w:rsidR="00C6148B">
        <w:rPr>
          <w:sz w:val="24"/>
          <w:szCs w:val="24"/>
        </w:rPr>
        <w:t>1</w:t>
      </w:r>
      <w:r w:rsidRPr="002C37C2">
        <w:rPr>
          <w:sz w:val="24"/>
          <w:szCs w:val="24"/>
        </w:rPr>
        <w:t>:</w:t>
      </w:r>
      <w:r w:rsidR="00C6148B">
        <w:rPr>
          <w:sz w:val="24"/>
          <w:szCs w:val="24"/>
        </w:rPr>
        <w:t xml:space="preserve"> Double Slit interference diffraction behavior </w:t>
      </w:r>
      <w:r w:rsidRPr="002C37C2">
        <w:rPr>
          <w:sz w:val="24"/>
          <w:szCs w:val="24"/>
        </w:rPr>
        <w:t xml:space="preserve"> </w:t>
      </w:r>
    </w:p>
    <w:p w:rsidRPr="002C37C2" w:rsidR="00BC3C34" w:rsidP="002C37C2" w:rsidRDefault="00BC3C34" w14:paraId="4FF6213B" w14:textId="21F65FFC">
      <w:pPr>
        <w:spacing w:line="480" w:lineRule="auto"/>
        <w:rPr>
          <w:sz w:val="24"/>
          <w:szCs w:val="24"/>
        </w:rPr>
      </w:pPr>
    </w:p>
    <w:p w:rsidR="10320B10" w:rsidP="002C37C2" w:rsidRDefault="10320B10" w14:paraId="18A1D4C8" w14:textId="38300595">
      <w:pPr>
        <w:spacing w:line="480" w:lineRule="auto"/>
        <w:rPr>
          <w:sz w:val="24"/>
          <w:szCs w:val="24"/>
        </w:rPr>
      </w:pPr>
    </w:p>
    <w:p w:rsidRPr="002C37C2" w:rsidR="00C6148B" w:rsidP="002C37C2" w:rsidRDefault="00C6148B" w14:paraId="2552E57F" w14:textId="77777777">
      <w:pPr>
        <w:spacing w:line="480" w:lineRule="auto"/>
        <w:rPr>
          <w:sz w:val="24"/>
          <w:szCs w:val="24"/>
        </w:rPr>
      </w:pPr>
    </w:p>
    <w:p w:rsidRPr="002C37C2" w:rsidR="10320B10" w:rsidP="002C37C2" w:rsidRDefault="10320B10" w14:paraId="55D1F548" w14:textId="37DA29A5">
      <w:pPr>
        <w:spacing w:line="480" w:lineRule="auto"/>
        <w:rPr>
          <w:b/>
          <w:bCs/>
          <w:sz w:val="24"/>
          <w:szCs w:val="24"/>
          <w:u w:val="single"/>
        </w:rPr>
      </w:pPr>
      <w:r w:rsidRPr="002C37C2">
        <w:rPr>
          <w:b/>
          <w:bCs/>
          <w:sz w:val="24"/>
          <w:szCs w:val="24"/>
          <w:u w:val="single"/>
        </w:rPr>
        <w:t xml:space="preserve">Setup/procedure: </w:t>
      </w:r>
    </w:p>
    <w:p w:rsidRPr="002C37C2" w:rsidR="10320B10" w:rsidP="002C37C2" w:rsidRDefault="10320B10" w14:paraId="2CE37579" w14:textId="07BF32C5">
      <w:pPr>
        <w:spacing w:line="480" w:lineRule="auto"/>
        <w:rPr>
          <w:sz w:val="24"/>
          <w:szCs w:val="24"/>
        </w:rPr>
      </w:pPr>
      <w:r w:rsidRPr="002C37C2">
        <w:rPr>
          <w:sz w:val="24"/>
          <w:szCs w:val="24"/>
        </w:rPr>
        <w:t xml:space="preserve">The apparatus used in this experiment is shown in figure </w:t>
      </w:r>
      <w:r w:rsidR="00C6148B">
        <w:rPr>
          <w:sz w:val="24"/>
          <w:szCs w:val="24"/>
        </w:rPr>
        <w:t>2</w:t>
      </w:r>
      <w:r w:rsidRPr="002C37C2">
        <w:rPr>
          <w:sz w:val="24"/>
          <w:szCs w:val="24"/>
        </w:rPr>
        <w:t xml:space="preserve">. </w:t>
      </w:r>
    </w:p>
    <w:p w:rsidRPr="002C37C2" w:rsidR="667372C8" w:rsidP="002C37C2" w:rsidRDefault="000C23A6" w14:paraId="61014A40" w14:textId="53A23F25">
      <w:pPr>
        <w:spacing w:line="480" w:lineRule="auto"/>
        <w:jc w:val="center"/>
        <w:rPr>
          <w:sz w:val="24"/>
          <w:szCs w:val="24"/>
        </w:rPr>
      </w:pPr>
      <w:r w:rsidRPr="002C37C2">
        <w:rPr>
          <w:noProof/>
          <w:sz w:val="24"/>
          <w:szCs w:val="24"/>
        </w:rPr>
        <w:lastRenderedPageBreak/>
        <w:drawing>
          <wp:inline distT="0" distB="0" distL="0" distR="0" wp14:anchorId="16F7E8EE" wp14:editId="2428FDED">
            <wp:extent cx="4629150" cy="3471863"/>
            <wp:effectExtent l="0" t="0" r="0" b="0"/>
            <wp:docPr id="9" name="Picture 9" descr="A picture containing text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indoor, electron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371" cy="3472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667372C8" w:rsidP="00C6148B" w:rsidRDefault="005B4A77" w14:paraId="304ECB38" w14:textId="34E0CB5E">
      <w:pPr>
        <w:spacing w:line="480" w:lineRule="auto"/>
        <w:jc w:val="center"/>
        <w:rPr>
          <w:sz w:val="24"/>
          <w:szCs w:val="24"/>
        </w:rPr>
      </w:pPr>
      <w:r w:rsidRPr="002C37C2">
        <w:rPr>
          <w:sz w:val="24"/>
          <w:szCs w:val="24"/>
        </w:rPr>
        <w:t xml:space="preserve">Figure </w:t>
      </w:r>
      <w:r w:rsidR="00C6148B">
        <w:rPr>
          <w:sz w:val="24"/>
          <w:szCs w:val="24"/>
        </w:rPr>
        <w:t xml:space="preserve">2: </w:t>
      </w:r>
      <w:proofErr w:type="spellStart"/>
      <w:r w:rsidR="00C6148B">
        <w:rPr>
          <w:sz w:val="24"/>
          <w:szCs w:val="24"/>
        </w:rPr>
        <w:t>TeachSpin</w:t>
      </w:r>
      <w:proofErr w:type="spellEnd"/>
      <w:r w:rsidR="00C6148B">
        <w:rPr>
          <w:sz w:val="24"/>
          <w:szCs w:val="24"/>
        </w:rPr>
        <w:t xml:space="preserve"> Double Slit Interference apparatus </w:t>
      </w:r>
    </w:p>
    <w:p w:rsidRPr="002C37C2" w:rsidR="00781790" w:rsidP="00781790" w:rsidRDefault="00781790" w14:paraId="2EE69C1B" w14:textId="5523AC36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The apparatus </w:t>
      </w:r>
      <w:r w:rsidR="002A1E6A">
        <w:rPr>
          <w:sz w:val="24"/>
          <w:szCs w:val="24"/>
        </w:rPr>
        <w:t xml:space="preserve">is 1 m long and has the light sources at one end and the PMT/photodetector at the opposite end. In the middle is the slit holder as well as the barrier that can be modified with the micrometer screw. </w:t>
      </w:r>
      <w:r w:rsidR="001B3AAB">
        <w:rPr>
          <w:sz w:val="24"/>
          <w:szCs w:val="24"/>
        </w:rPr>
        <w:t xml:space="preserve">There is another micrometer screw near the PMT/photodetector that can be adjusted to prevent light from coming in. The oscilloscope and photon counter are used for mode 3 of the experiment where the light with green filter is used to count photons. </w:t>
      </w:r>
    </w:p>
    <w:p w:rsidRPr="002C37C2" w:rsidR="10320B10" w:rsidP="002C37C2" w:rsidRDefault="005D5A01" w14:paraId="29CED1A6" w14:textId="54927CAA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The OSF page for the Double Slit experiment was used to conduct the procedure. </w:t>
      </w:r>
      <w:r w:rsidRPr="002C37C2" w:rsidR="10320B10">
        <w:rPr>
          <w:sz w:val="24"/>
          <w:szCs w:val="24"/>
        </w:rPr>
        <w:t xml:space="preserve">It was first necessary to bring the laser up so that when turned on, the light would hit the photodetector. A piece of paper was used to intercept the path of the laser light behind the two slits. There was a micrometer screw that determined the slit configurations. This micrometer reading was modified until a new light pattern emerged on the paper and the range that this light pattern </w:t>
      </w:r>
      <w:r w:rsidRPr="002C37C2" w:rsidR="10320B10">
        <w:rPr>
          <w:sz w:val="24"/>
          <w:szCs w:val="24"/>
        </w:rPr>
        <w:lastRenderedPageBreak/>
        <w:t xml:space="preserve">was seen was noted. This was done for both slits closed, both slits open and for either slit being open. </w:t>
      </w:r>
      <w:r w:rsidRPr="002C37C2" w:rsidR="00722EF4">
        <w:rPr>
          <w:sz w:val="24"/>
          <w:szCs w:val="24"/>
        </w:rPr>
        <w:t xml:space="preserve"> </w:t>
      </w:r>
      <w:r w:rsidRPr="002C37C2" w:rsidR="006E09EA">
        <w:rPr>
          <w:sz w:val="24"/>
          <w:szCs w:val="24"/>
        </w:rPr>
        <w:t xml:space="preserve">An example is shown below in figure </w:t>
      </w:r>
      <w:r w:rsidR="00C6148B">
        <w:rPr>
          <w:sz w:val="24"/>
          <w:szCs w:val="24"/>
        </w:rPr>
        <w:t>3</w:t>
      </w:r>
      <w:r w:rsidRPr="002C37C2" w:rsidR="006E09EA">
        <w:rPr>
          <w:sz w:val="24"/>
          <w:szCs w:val="24"/>
        </w:rPr>
        <w:t xml:space="preserve"> for the double slit.</w:t>
      </w:r>
    </w:p>
    <w:p w:rsidRPr="002C37C2" w:rsidR="006E09EA" w:rsidP="002C37C2" w:rsidRDefault="006E09EA" w14:paraId="6D63A4D5" w14:textId="77777777">
      <w:pPr>
        <w:spacing w:line="480" w:lineRule="auto"/>
        <w:rPr>
          <w:noProof/>
          <w:sz w:val="24"/>
          <w:szCs w:val="24"/>
        </w:rPr>
      </w:pPr>
    </w:p>
    <w:p w:rsidRPr="002C37C2" w:rsidR="006E09EA" w:rsidP="002C37C2" w:rsidRDefault="006E09EA" w14:paraId="5F374BA3" w14:textId="0618D1C2">
      <w:pPr>
        <w:spacing w:line="480" w:lineRule="auto"/>
        <w:jc w:val="center"/>
        <w:rPr>
          <w:sz w:val="24"/>
          <w:szCs w:val="24"/>
        </w:rPr>
      </w:pPr>
      <w:r w:rsidRPr="002C37C2">
        <w:rPr>
          <w:noProof/>
          <w:sz w:val="24"/>
          <w:szCs w:val="24"/>
        </w:rPr>
        <w:drawing>
          <wp:inline distT="0" distB="0" distL="0" distR="0" wp14:anchorId="29411013" wp14:editId="10266208">
            <wp:extent cx="2727735" cy="3391831"/>
            <wp:effectExtent l="0" t="8255" r="7620" b="7620"/>
            <wp:docPr id="8" name="Picture 8" descr="A picture containing indoor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, dark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60" t="8184" r="26530" b="11057"/>
                    <a:stretch/>
                  </pic:blipFill>
                  <pic:spPr bwMode="auto">
                    <a:xfrm rot="5400000">
                      <a:off x="0" y="0"/>
                      <a:ext cx="2729277" cy="3393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2C37C2" w:rsidR="00E24425" w:rsidP="002C37C2" w:rsidRDefault="00E24425" w14:paraId="455404BB" w14:textId="2581F89B">
      <w:pPr>
        <w:spacing w:line="480" w:lineRule="auto"/>
        <w:jc w:val="center"/>
        <w:rPr>
          <w:sz w:val="24"/>
          <w:szCs w:val="24"/>
        </w:rPr>
      </w:pPr>
      <w:r w:rsidRPr="002C37C2">
        <w:rPr>
          <w:sz w:val="24"/>
          <w:szCs w:val="24"/>
        </w:rPr>
        <w:t xml:space="preserve">Figure </w:t>
      </w:r>
      <w:r w:rsidR="00C6148B">
        <w:rPr>
          <w:sz w:val="24"/>
          <w:szCs w:val="24"/>
        </w:rPr>
        <w:t>3</w:t>
      </w:r>
      <w:r w:rsidRPr="002C37C2">
        <w:rPr>
          <w:sz w:val="24"/>
          <w:szCs w:val="24"/>
        </w:rPr>
        <w:t xml:space="preserve">: </w:t>
      </w:r>
      <w:r w:rsidRPr="002C37C2" w:rsidR="00F956F9">
        <w:rPr>
          <w:sz w:val="24"/>
          <w:szCs w:val="24"/>
        </w:rPr>
        <w:t>Double Slit Laser pattern</w:t>
      </w:r>
    </w:p>
    <w:p w:rsidRPr="002C37C2" w:rsidR="10320B10" w:rsidP="002C37C2" w:rsidRDefault="10320B10" w14:paraId="3F0E4657" w14:textId="18EE16D5">
      <w:pPr>
        <w:spacing w:line="480" w:lineRule="auto"/>
        <w:rPr>
          <w:sz w:val="24"/>
          <w:szCs w:val="24"/>
        </w:rPr>
      </w:pPr>
      <w:r w:rsidRPr="002C37C2">
        <w:rPr>
          <w:sz w:val="24"/>
          <w:szCs w:val="24"/>
        </w:rPr>
        <w:t xml:space="preserve">The slits were then placed to </w:t>
      </w:r>
      <w:r w:rsidRPr="002C37C2" w:rsidR="0066356A">
        <w:rPr>
          <w:sz w:val="24"/>
          <w:szCs w:val="24"/>
        </w:rPr>
        <w:t>both</w:t>
      </w:r>
      <w:r w:rsidRPr="002C37C2">
        <w:rPr>
          <w:sz w:val="24"/>
          <w:szCs w:val="24"/>
        </w:rPr>
        <w:t xml:space="preserve"> </w:t>
      </w:r>
      <w:r w:rsidRPr="002C37C2" w:rsidR="0066356A">
        <w:rPr>
          <w:sz w:val="24"/>
          <w:szCs w:val="24"/>
        </w:rPr>
        <w:t xml:space="preserve">slits </w:t>
      </w:r>
      <w:r w:rsidRPr="002C37C2">
        <w:rPr>
          <w:sz w:val="24"/>
          <w:szCs w:val="24"/>
        </w:rPr>
        <w:t>open position</w:t>
      </w:r>
      <w:r w:rsidRPr="002C37C2" w:rsidR="0066356A">
        <w:rPr>
          <w:sz w:val="24"/>
          <w:szCs w:val="24"/>
        </w:rPr>
        <w:t xml:space="preserve"> at 5mm</w:t>
      </w:r>
      <w:r w:rsidRPr="002C37C2">
        <w:rPr>
          <w:sz w:val="24"/>
          <w:szCs w:val="24"/>
        </w:rPr>
        <w:t xml:space="preserve"> and the micrometer screw on the far end of the apparatus was modified in increments of .1 from 2 – 8 mm and increments of .5 from 0 – 2 and 8 – 10. </w:t>
      </w:r>
      <w:r w:rsidRPr="002C37C2" w:rsidR="004D1C3D">
        <w:rPr>
          <w:sz w:val="24"/>
          <w:szCs w:val="24"/>
        </w:rPr>
        <w:t>When the photons from the laser got to the end of the apparatus, they hit a photodiode which generates a voltage. The more photons, the higher the voltage. Th</w:t>
      </w:r>
      <w:r w:rsidRPr="002C37C2" w:rsidR="00896CB7">
        <w:rPr>
          <w:sz w:val="24"/>
          <w:szCs w:val="24"/>
        </w:rPr>
        <w:t xml:space="preserve">ese voltages were measured by a multimeter. </w:t>
      </w:r>
      <w:r w:rsidRPr="002C37C2" w:rsidR="00FE7A3F">
        <w:rPr>
          <w:sz w:val="24"/>
          <w:szCs w:val="24"/>
        </w:rPr>
        <w:t>This</w:t>
      </w:r>
      <w:r w:rsidRPr="002C37C2" w:rsidR="00896CB7">
        <w:rPr>
          <w:sz w:val="24"/>
          <w:szCs w:val="24"/>
        </w:rPr>
        <w:t xml:space="preserve"> process</w:t>
      </w:r>
      <w:r w:rsidRPr="002C37C2" w:rsidR="00FE7A3F">
        <w:rPr>
          <w:sz w:val="24"/>
          <w:szCs w:val="24"/>
        </w:rPr>
        <w:t xml:space="preserve"> was then repeated for the single slit configuration by modifying the middle screw position</w:t>
      </w:r>
      <w:r w:rsidRPr="002C37C2" w:rsidR="0066356A">
        <w:rPr>
          <w:sz w:val="24"/>
          <w:szCs w:val="24"/>
        </w:rPr>
        <w:t xml:space="preserve"> to </w:t>
      </w:r>
      <w:r w:rsidRPr="002C37C2" w:rsidR="000D3EF0">
        <w:rPr>
          <w:sz w:val="24"/>
          <w:szCs w:val="24"/>
        </w:rPr>
        <w:t>4.1 mm</w:t>
      </w:r>
      <w:r w:rsidRPr="002C37C2" w:rsidR="00FE7A3F">
        <w:rPr>
          <w:sz w:val="24"/>
          <w:szCs w:val="24"/>
        </w:rPr>
        <w:t xml:space="preserve">. </w:t>
      </w:r>
      <w:r w:rsidRPr="002C37C2">
        <w:rPr>
          <w:sz w:val="24"/>
          <w:szCs w:val="24"/>
        </w:rPr>
        <w:t xml:space="preserve">These </w:t>
      </w:r>
      <w:r w:rsidRPr="002C37C2" w:rsidR="00F421C1">
        <w:rPr>
          <w:sz w:val="24"/>
          <w:szCs w:val="24"/>
        </w:rPr>
        <w:t xml:space="preserve">intensity </w:t>
      </w:r>
      <w:r w:rsidRPr="002C37C2">
        <w:rPr>
          <w:sz w:val="24"/>
          <w:szCs w:val="24"/>
        </w:rPr>
        <w:t xml:space="preserve">values were then plotted in python. </w:t>
      </w:r>
    </w:p>
    <w:p w:rsidRPr="002C37C2" w:rsidR="000C1B12" w:rsidP="002C37C2" w:rsidRDefault="10320B10" w14:paraId="4526E0DC" w14:textId="4A01E3F5">
      <w:pPr>
        <w:spacing w:line="480" w:lineRule="auto"/>
        <w:rPr>
          <w:sz w:val="24"/>
          <w:szCs w:val="24"/>
        </w:rPr>
      </w:pPr>
      <w:r w:rsidRPr="002C37C2">
        <w:rPr>
          <w:sz w:val="24"/>
          <w:szCs w:val="24"/>
        </w:rPr>
        <w:lastRenderedPageBreak/>
        <w:t xml:space="preserve">Next, the green light bulb was used to perform the same experiment. </w:t>
      </w:r>
      <w:r w:rsidRPr="002C37C2" w:rsidR="00017042">
        <w:rPr>
          <w:sz w:val="24"/>
          <w:szCs w:val="24"/>
        </w:rPr>
        <w:t xml:space="preserve">There were some additional steps that needed to be taken beforehand. The multimeter was turned off and </w:t>
      </w:r>
      <w:r w:rsidRPr="002C37C2" w:rsidR="00733D36">
        <w:rPr>
          <w:sz w:val="24"/>
          <w:szCs w:val="24"/>
        </w:rPr>
        <w:t xml:space="preserve">the oscilloscope is turned on.  </w:t>
      </w:r>
      <w:r w:rsidRPr="002C37C2" w:rsidR="001E6F52">
        <w:rPr>
          <w:sz w:val="24"/>
          <w:szCs w:val="24"/>
        </w:rPr>
        <w:t xml:space="preserve">The oscilloscope is shown in Figure </w:t>
      </w:r>
      <w:r w:rsidR="00C6148B">
        <w:rPr>
          <w:sz w:val="24"/>
          <w:szCs w:val="24"/>
        </w:rPr>
        <w:t>4</w:t>
      </w:r>
      <w:r w:rsidRPr="002C37C2" w:rsidR="001E6F52">
        <w:rPr>
          <w:sz w:val="24"/>
          <w:szCs w:val="24"/>
        </w:rPr>
        <w:t xml:space="preserve">. </w:t>
      </w:r>
    </w:p>
    <w:p w:rsidRPr="002C37C2" w:rsidR="000C1B12" w:rsidP="00B25D84" w:rsidRDefault="000C1B12" w14:paraId="697F9525" w14:textId="7F8D1F66">
      <w:pPr>
        <w:spacing w:line="480" w:lineRule="auto"/>
        <w:jc w:val="center"/>
        <w:rPr>
          <w:sz w:val="24"/>
          <w:szCs w:val="24"/>
        </w:rPr>
      </w:pPr>
      <w:r w:rsidRPr="002C37C2">
        <w:rPr>
          <w:noProof/>
          <w:sz w:val="24"/>
          <w:szCs w:val="24"/>
        </w:rPr>
        <w:drawing>
          <wp:inline distT="0" distB="0" distL="0" distR="0" wp14:anchorId="0F11B2CC" wp14:editId="5BEE468A">
            <wp:extent cx="4629150" cy="3352800"/>
            <wp:effectExtent l="0" t="0" r="0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81" b="27778"/>
                    <a:stretch/>
                  </pic:blipFill>
                  <pic:spPr bwMode="auto">
                    <a:xfrm>
                      <a:off x="0" y="0"/>
                      <a:ext cx="46291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2C37C2" w:rsidR="000C1B12" w:rsidP="002C37C2" w:rsidRDefault="000C1B12" w14:paraId="63FA9732" w14:textId="01270014">
      <w:pPr>
        <w:spacing w:line="480" w:lineRule="auto"/>
        <w:jc w:val="center"/>
        <w:rPr>
          <w:sz w:val="24"/>
          <w:szCs w:val="24"/>
        </w:rPr>
      </w:pPr>
      <w:r w:rsidRPr="002C37C2">
        <w:rPr>
          <w:sz w:val="24"/>
          <w:szCs w:val="24"/>
        </w:rPr>
        <w:t xml:space="preserve">Figure </w:t>
      </w:r>
      <w:r w:rsidR="00C6148B">
        <w:rPr>
          <w:sz w:val="24"/>
          <w:szCs w:val="24"/>
        </w:rPr>
        <w:t>4: Oscilloscope traces – PMT signal (yellow) and Output TTL (blue)</w:t>
      </w:r>
    </w:p>
    <w:p w:rsidRPr="002C37C2" w:rsidR="00E16061" w:rsidP="002C37C2" w:rsidRDefault="001E6F52" w14:paraId="0B2FE1E0" w14:textId="74FC6ACF">
      <w:pPr>
        <w:spacing w:line="480" w:lineRule="auto"/>
        <w:rPr>
          <w:noProof/>
          <w:sz w:val="24"/>
          <w:szCs w:val="24"/>
        </w:rPr>
      </w:pPr>
      <w:r w:rsidRPr="002C37C2">
        <w:rPr>
          <w:noProof/>
          <w:sz w:val="24"/>
          <w:szCs w:val="24"/>
        </w:rPr>
        <w:t>The Oscilloscope has two traces, the yellow trace shows the raw output of the PMT</w:t>
      </w:r>
      <w:r w:rsidRPr="002C37C2" w:rsidR="00F3570D">
        <w:rPr>
          <w:noProof/>
          <w:sz w:val="24"/>
          <w:szCs w:val="24"/>
        </w:rPr>
        <w:t xml:space="preserve"> device and the blue trace represents the Output TTL, which is a pulse signal that activates when the raw output exceeds a certain base voltage. </w:t>
      </w:r>
      <w:r w:rsidRPr="002C37C2" w:rsidR="00BD0278">
        <w:rPr>
          <w:noProof/>
          <w:sz w:val="24"/>
          <w:szCs w:val="24"/>
        </w:rPr>
        <w:t>It was desired to have the raw PMT signal imitate an exponential function</w:t>
      </w:r>
      <w:r w:rsidRPr="002C37C2" w:rsidR="0092626E">
        <w:rPr>
          <w:noProof/>
          <w:sz w:val="24"/>
          <w:szCs w:val="24"/>
        </w:rPr>
        <w:t xml:space="preserve"> without flattening at the top. </w:t>
      </w:r>
      <w:r w:rsidRPr="002C37C2" w:rsidR="00BD0278">
        <w:rPr>
          <w:noProof/>
          <w:sz w:val="24"/>
          <w:szCs w:val="24"/>
        </w:rPr>
        <w:t xml:space="preserve"> </w:t>
      </w:r>
      <w:r w:rsidRPr="002C37C2" w:rsidR="00663B37">
        <w:rPr>
          <w:noProof/>
          <w:sz w:val="24"/>
          <w:szCs w:val="24"/>
        </w:rPr>
        <w:t>This way one know</w:t>
      </w:r>
      <w:r w:rsidRPr="002C37C2" w:rsidR="006C75B1">
        <w:rPr>
          <w:noProof/>
          <w:sz w:val="24"/>
          <w:szCs w:val="24"/>
        </w:rPr>
        <w:t xml:space="preserve">s that the </w:t>
      </w:r>
      <w:r w:rsidRPr="002C37C2" w:rsidR="0090240A">
        <w:rPr>
          <w:noProof/>
          <w:sz w:val="24"/>
          <w:szCs w:val="24"/>
        </w:rPr>
        <w:t xml:space="preserve">PMT is </w:t>
      </w:r>
      <w:r w:rsidRPr="002C37C2" w:rsidR="00DE4DB6">
        <w:rPr>
          <w:noProof/>
          <w:sz w:val="24"/>
          <w:szCs w:val="24"/>
        </w:rPr>
        <w:t xml:space="preserve">not experiencing any leaks or malfunctions. </w:t>
      </w:r>
      <w:r w:rsidRPr="002C37C2" w:rsidR="0022758A">
        <w:rPr>
          <w:noProof/>
          <w:sz w:val="24"/>
          <w:szCs w:val="24"/>
        </w:rPr>
        <w:t>Then it is necessary to toggle the discriminator setting so that only one output pulse is seen on the screen and is sent out at 50 mV.</w:t>
      </w:r>
      <w:r w:rsidRPr="002C37C2" w:rsidR="00225BED">
        <w:rPr>
          <w:noProof/>
          <w:sz w:val="24"/>
          <w:szCs w:val="24"/>
        </w:rPr>
        <w:t xml:space="preserve"> These pulses are sent to the photon counter to show the physical count of the amount of photons.</w:t>
      </w:r>
      <w:r w:rsidRPr="002C37C2" w:rsidR="00E16061">
        <w:rPr>
          <w:noProof/>
          <w:sz w:val="24"/>
          <w:szCs w:val="24"/>
        </w:rPr>
        <w:t xml:space="preserve"> </w:t>
      </w:r>
      <w:r w:rsidRPr="002C37C2" w:rsidR="00225BED">
        <w:rPr>
          <w:noProof/>
          <w:sz w:val="24"/>
          <w:szCs w:val="24"/>
        </w:rPr>
        <w:t xml:space="preserve">This is shown in Figure </w:t>
      </w:r>
      <w:r w:rsidR="00C6148B">
        <w:rPr>
          <w:noProof/>
          <w:sz w:val="24"/>
          <w:szCs w:val="24"/>
        </w:rPr>
        <w:t>5</w:t>
      </w:r>
      <w:r w:rsidRPr="002C37C2" w:rsidR="00225BED">
        <w:rPr>
          <w:noProof/>
          <w:sz w:val="24"/>
          <w:szCs w:val="24"/>
        </w:rPr>
        <w:t>.</w:t>
      </w:r>
    </w:p>
    <w:p w:rsidRPr="002C37C2" w:rsidR="00BC5F4B" w:rsidP="002C37C2" w:rsidRDefault="0022758A" w14:paraId="29713716" w14:textId="704110D6">
      <w:pPr>
        <w:spacing w:line="480" w:lineRule="auto"/>
        <w:rPr>
          <w:noProof/>
          <w:sz w:val="24"/>
          <w:szCs w:val="24"/>
        </w:rPr>
      </w:pPr>
      <w:r w:rsidRPr="002C37C2">
        <w:rPr>
          <w:noProof/>
          <w:sz w:val="24"/>
          <w:szCs w:val="24"/>
        </w:rPr>
        <w:lastRenderedPageBreak/>
        <w:t xml:space="preserve"> </w:t>
      </w:r>
    </w:p>
    <w:p w:rsidRPr="002C37C2" w:rsidR="00BC5F4B" w:rsidP="002C37C2" w:rsidRDefault="00BC5F4B" w14:paraId="19A15304" w14:textId="77777777">
      <w:pPr>
        <w:spacing w:line="480" w:lineRule="auto"/>
        <w:rPr>
          <w:noProof/>
          <w:sz w:val="24"/>
          <w:szCs w:val="24"/>
        </w:rPr>
      </w:pPr>
    </w:p>
    <w:p w:rsidRPr="002C37C2" w:rsidR="000C1B12" w:rsidP="00B25D84" w:rsidRDefault="00BC5F4B" w14:paraId="1424712C" w14:textId="5CFA81F0">
      <w:pPr>
        <w:spacing w:line="480" w:lineRule="auto"/>
        <w:jc w:val="center"/>
        <w:rPr>
          <w:sz w:val="24"/>
          <w:szCs w:val="24"/>
        </w:rPr>
      </w:pPr>
      <w:r w:rsidRPr="002C37C2">
        <w:rPr>
          <w:noProof/>
          <w:sz w:val="24"/>
          <w:szCs w:val="24"/>
        </w:rPr>
        <w:drawing>
          <wp:inline distT="0" distB="0" distL="0" distR="0" wp14:anchorId="218B29E4" wp14:editId="3BFEE680">
            <wp:extent cx="4629150" cy="3343275"/>
            <wp:effectExtent l="0" t="0" r="0" b="9525"/>
            <wp:docPr id="5" name="Picture 5" descr="A picture containing text, l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l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32" b="34023"/>
                    <a:stretch/>
                  </pic:blipFill>
                  <pic:spPr bwMode="auto">
                    <a:xfrm>
                      <a:off x="0" y="0"/>
                      <a:ext cx="46291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2C37C2" w:rsidR="10320B10" w:rsidP="00C6148B" w:rsidRDefault="00BC5F4B" w14:paraId="5E7B12B1" w14:textId="3CD53288">
      <w:pPr>
        <w:spacing w:line="480" w:lineRule="auto"/>
        <w:jc w:val="center"/>
        <w:rPr>
          <w:sz w:val="24"/>
          <w:szCs w:val="24"/>
        </w:rPr>
      </w:pPr>
      <w:r w:rsidRPr="002C37C2">
        <w:rPr>
          <w:sz w:val="24"/>
          <w:szCs w:val="24"/>
        </w:rPr>
        <w:t xml:space="preserve">Figure </w:t>
      </w:r>
      <w:r w:rsidR="00C6148B">
        <w:rPr>
          <w:sz w:val="24"/>
          <w:szCs w:val="24"/>
        </w:rPr>
        <w:t xml:space="preserve">5: Photon Counter </w:t>
      </w:r>
    </w:p>
    <w:p w:rsidRPr="002C37C2" w:rsidR="002673DC" w:rsidP="002C37C2" w:rsidRDefault="00225BED" w14:paraId="718CA55D" w14:textId="288DE012">
      <w:pPr>
        <w:spacing w:line="480" w:lineRule="auto"/>
        <w:rPr>
          <w:sz w:val="24"/>
          <w:szCs w:val="24"/>
        </w:rPr>
      </w:pPr>
      <w:r w:rsidRPr="002C37C2">
        <w:rPr>
          <w:sz w:val="24"/>
          <w:szCs w:val="24"/>
        </w:rPr>
        <w:t>The process was conducted in</w:t>
      </w:r>
      <w:r w:rsidRPr="002C37C2" w:rsidR="001C2969">
        <w:rPr>
          <w:sz w:val="24"/>
          <w:szCs w:val="24"/>
        </w:rPr>
        <w:t xml:space="preserve"> a similar</w:t>
      </w:r>
      <w:r w:rsidRPr="002C37C2">
        <w:rPr>
          <w:sz w:val="24"/>
          <w:szCs w:val="24"/>
        </w:rPr>
        <w:t xml:space="preserve"> fashion, both slits were open and the micrometer screw at the end of the apparatus was used to increment every .1 mm</w:t>
      </w:r>
      <w:r w:rsidRPr="002C37C2" w:rsidR="001C2969">
        <w:rPr>
          <w:sz w:val="24"/>
          <w:szCs w:val="24"/>
        </w:rPr>
        <w:t xml:space="preserve"> from 0 mm to10 mm</w:t>
      </w:r>
      <w:r w:rsidRPr="002C37C2">
        <w:rPr>
          <w:sz w:val="24"/>
          <w:szCs w:val="24"/>
        </w:rPr>
        <w:t xml:space="preserve"> to acquire intensity data</w:t>
      </w:r>
      <w:r w:rsidRPr="002C37C2" w:rsidR="001C2969">
        <w:rPr>
          <w:sz w:val="24"/>
          <w:szCs w:val="24"/>
        </w:rPr>
        <w:t xml:space="preserve">. </w:t>
      </w:r>
      <w:r w:rsidRPr="002C37C2" w:rsidR="00CF3CD2">
        <w:rPr>
          <w:sz w:val="24"/>
          <w:szCs w:val="24"/>
        </w:rPr>
        <w:t xml:space="preserve">Then the single slit configuration was investigated in the same range and increment. These values were taken into python and plotted. </w:t>
      </w:r>
    </w:p>
    <w:p w:rsidR="00C6148B" w:rsidP="002C37C2" w:rsidRDefault="00A620F2" w14:paraId="5CBA4DBD" w14:textId="38948620">
      <w:pPr>
        <w:spacing w:line="480" w:lineRule="auto"/>
        <w:rPr>
          <w:sz w:val="24"/>
          <w:szCs w:val="24"/>
        </w:rPr>
      </w:pPr>
      <w:r w:rsidRPr="002C37C2">
        <w:rPr>
          <w:sz w:val="24"/>
          <w:szCs w:val="24"/>
        </w:rPr>
        <w:t xml:space="preserve">Afterwards, models were constructed according to </w:t>
      </w:r>
      <w:r w:rsidRPr="002C37C2" w:rsidR="00A76C58">
        <w:rPr>
          <w:sz w:val="24"/>
          <w:szCs w:val="24"/>
        </w:rPr>
        <w:t>different intensity equations for both single and double slit configurations</w:t>
      </w:r>
      <w:r w:rsidR="005D5A01">
        <w:rPr>
          <w:sz w:val="24"/>
          <w:szCs w:val="24"/>
        </w:rPr>
        <w:t xml:space="preserve"> [2]</w:t>
      </w:r>
      <w:r w:rsidRPr="002C37C2" w:rsidR="00A76C58">
        <w:rPr>
          <w:sz w:val="24"/>
          <w:szCs w:val="24"/>
        </w:rPr>
        <w:t xml:space="preserve">. </w:t>
      </w:r>
      <w:r w:rsidRPr="002C37C2" w:rsidR="00C61BD0">
        <w:rPr>
          <w:sz w:val="24"/>
          <w:szCs w:val="24"/>
        </w:rPr>
        <w:t>The red laser is supposed to allow for a</w:t>
      </w:r>
      <w:r w:rsidRPr="002C37C2" w:rsidR="0025420F">
        <w:rPr>
          <w:sz w:val="24"/>
          <w:szCs w:val="24"/>
        </w:rPr>
        <w:t xml:space="preserve"> trivial collection of the desired interference patterns. The green light will be a more difficult version of the process </w:t>
      </w:r>
      <w:r w:rsidRPr="002C37C2" w:rsidR="0025420F">
        <w:rPr>
          <w:sz w:val="24"/>
          <w:szCs w:val="24"/>
        </w:rPr>
        <w:lastRenderedPageBreak/>
        <w:t xml:space="preserve">that will attempt to recreate the patterns seen </w:t>
      </w:r>
      <w:r w:rsidRPr="002C37C2" w:rsidR="00790399">
        <w:rPr>
          <w:sz w:val="24"/>
          <w:szCs w:val="24"/>
        </w:rPr>
        <w:t>when conducting the experiment with the red laser.</w:t>
      </w:r>
    </w:p>
    <w:p w:rsidRPr="002C37C2" w:rsidR="10320B10" w:rsidP="002C37C2" w:rsidRDefault="10320B10" w14:paraId="4C9F5E05" w14:textId="14113CBB">
      <w:pPr>
        <w:spacing w:line="480" w:lineRule="auto"/>
        <w:rPr>
          <w:b/>
          <w:bCs/>
          <w:sz w:val="24"/>
          <w:szCs w:val="24"/>
          <w:u w:val="single"/>
        </w:rPr>
      </w:pPr>
      <w:r w:rsidRPr="002C37C2">
        <w:rPr>
          <w:b/>
          <w:bCs/>
          <w:sz w:val="24"/>
          <w:szCs w:val="24"/>
          <w:u w:val="single"/>
        </w:rPr>
        <w:t xml:space="preserve">Analysis: </w:t>
      </w:r>
    </w:p>
    <w:p w:rsidRPr="002C37C2" w:rsidR="00CF3CD2" w:rsidP="002C37C2" w:rsidRDefault="002A1151" w14:paraId="6005C920" w14:textId="0554BE88">
      <w:pPr>
        <w:spacing w:line="480" w:lineRule="auto"/>
        <w:rPr>
          <w:sz w:val="24"/>
          <w:szCs w:val="24"/>
        </w:rPr>
      </w:pPr>
      <w:r w:rsidRPr="002C37C2">
        <w:rPr>
          <w:sz w:val="24"/>
          <w:szCs w:val="24"/>
        </w:rPr>
        <w:t xml:space="preserve">In figure </w:t>
      </w:r>
      <w:r w:rsidR="00C6148B">
        <w:rPr>
          <w:sz w:val="24"/>
          <w:szCs w:val="24"/>
        </w:rPr>
        <w:t>6</w:t>
      </w:r>
      <w:r w:rsidRPr="002C37C2">
        <w:rPr>
          <w:sz w:val="24"/>
          <w:szCs w:val="24"/>
        </w:rPr>
        <w:t xml:space="preserve"> </w:t>
      </w:r>
      <w:r w:rsidR="008517A4">
        <w:rPr>
          <w:sz w:val="24"/>
          <w:szCs w:val="24"/>
        </w:rPr>
        <w:t>,</w:t>
      </w:r>
      <w:r w:rsidRPr="002C37C2" w:rsidR="00CF3CD2">
        <w:rPr>
          <w:sz w:val="24"/>
          <w:szCs w:val="24"/>
        </w:rPr>
        <w:t xml:space="preserve">the single slit data </w:t>
      </w:r>
      <w:r w:rsidR="008517A4">
        <w:rPr>
          <w:sz w:val="24"/>
          <w:szCs w:val="24"/>
        </w:rPr>
        <w:t xml:space="preserve">for the red laser </w:t>
      </w:r>
      <w:r w:rsidRPr="002C37C2" w:rsidR="00CF3CD2">
        <w:rPr>
          <w:sz w:val="24"/>
          <w:szCs w:val="24"/>
        </w:rPr>
        <w:t xml:space="preserve">is shown </w:t>
      </w:r>
    </w:p>
    <w:p w:rsidRPr="002C37C2" w:rsidR="00CF3CD2" w:rsidP="002C37C2" w:rsidRDefault="00CF3CD2" w14:paraId="30A1E125" w14:textId="5E48A1B5">
      <w:pPr>
        <w:spacing w:line="480" w:lineRule="auto"/>
        <w:jc w:val="center"/>
        <w:rPr>
          <w:sz w:val="24"/>
          <w:szCs w:val="24"/>
        </w:rPr>
      </w:pPr>
      <w:r w:rsidRPr="002C37C2">
        <w:rPr>
          <w:noProof/>
          <w:sz w:val="24"/>
          <w:szCs w:val="24"/>
        </w:rPr>
        <w:drawing>
          <wp:inline distT="0" distB="0" distL="0" distR="0" wp14:anchorId="308134D0" wp14:editId="4FD29FC8">
            <wp:extent cx="4061460" cy="3046095"/>
            <wp:effectExtent l="0" t="0" r="0" b="1905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015" cy="305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C37C2" w:rsidR="00AD0A8F" w:rsidP="002C37C2" w:rsidRDefault="00AD0A8F" w14:paraId="237085BB" w14:textId="3A339B93">
      <w:pPr>
        <w:spacing w:line="480" w:lineRule="auto"/>
        <w:jc w:val="center"/>
        <w:rPr>
          <w:sz w:val="24"/>
          <w:szCs w:val="24"/>
        </w:rPr>
      </w:pPr>
      <w:r w:rsidRPr="002C37C2">
        <w:rPr>
          <w:sz w:val="24"/>
          <w:szCs w:val="24"/>
        </w:rPr>
        <w:t xml:space="preserve">Figure </w:t>
      </w:r>
      <w:r w:rsidR="00C6148B">
        <w:rPr>
          <w:sz w:val="24"/>
          <w:szCs w:val="24"/>
        </w:rPr>
        <w:t>6: Single Slit Data for red laser</w:t>
      </w:r>
    </w:p>
    <w:p w:rsidRPr="002C37C2" w:rsidR="00CF3CD2" w:rsidP="002C37C2" w:rsidRDefault="00CF3CD2" w14:paraId="3A5A5417" w14:textId="77777777">
      <w:pPr>
        <w:spacing w:line="480" w:lineRule="auto"/>
        <w:rPr>
          <w:sz w:val="24"/>
          <w:szCs w:val="24"/>
        </w:rPr>
      </w:pPr>
    </w:p>
    <w:p w:rsidRPr="002C37C2" w:rsidR="00CF3CD2" w:rsidP="002C37C2" w:rsidRDefault="00962B5D" w14:paraId="08D964F4" w14:textId="4AADF29C">
      <w:pPr>
        <w:spacing w:line="480" w:lineRule="auto"/>
        <w:rPr>
          <w:sz w:val="24"/>
          <w:szCs w:val="24"/>
        </w:rPr>
      </w:pPr>
      <w:r w:rsidRPr="002C37C2">
        <w:rPr>
          <w:sz w:val="24"/>
          <w:szCs w:val="24"/>
        </w:rPr>
        <w:t xml:space="preserve">The peak voltage for the single slit </w:t>
      </w:r>
      <w:r w:rsidRPr="002C37C2" w:rsidR="0061609F">
        <w:rPr>
          <w:sz w:val="24"/>
          <w:szCs w:val="24"/>
        </w:rPr>
        <w:t xml:space="preserve">configuration was found to be 2.1 V and then tapered off to 0 on both sides. This is behavior that is expected of particles. More </w:t>
      </w:r>
      <w:r w:rsidRPr="002C37C2" w:rsidR="00366C80">
        <w:rPr>
          <w:sz w:val="24"/>
          <w:szCs w:val="24"/>
        </w:rPr>
        <w:t>particles would</w:t>
      </w:r>
      <w:r w:rsidRPr="002C37C2" w:rsidR="0004359F">
        <w:rPr>
          <w:sz w:val="24"/>
          <w:szCs w:val="24"/>
        </w:rPr>
        <w:t xml:space="preserve"> end up</w:t>
      </w:r>
      <w:r w:rsidRPr="002C37C2" w:rsidR="00366C80">
        <w:rPr>
          <w:sz w:val="24"/>
          <w:szCs w:val="24"/>
        </w:rPr>
        <w:t xml:space="preserve"> be</w:t>
      </w:r>
      <w:r w:rsidRPr="002C37C2" w:rsidR="0004359F">
        <w:rPr>
          <w:sz w:val="24"/>
          <w:szCs w:val="24"/>
        </w:rPr>
        <w:t>ing</w:t>
      </w:r>
      <w:r w:rsidRPr="002C37C2" w:rsidR="00366C80">
        <w:rPr>
          <w:sz w:val="24"/>
          <w:szCs w:val="24"/>
        </w:rPr>
        <w:t xml:space="preserve"> in the middle then on the fringes. </w:t>
      </w:r>
    </w:p>
    <w:p w:rsidRPr="002C37C2" w:rsidR="002A1151" w:rsidP="002C37C2" w:rsidRDefault="00C6148B" w14:paraId="7D0BC455" w14:textId="57DECC07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T</w:t>
      </w:r>
      <w:r w:rsidRPr="002C37C2" w:rsidR="002A1151">
        <w:rPr>
          <w:sz w:val="24"/>
          <w:szCs w:val="24"/>
        </w:rPr>
        <w:t>he data from the double slit experiment from the red Laser source is shown</w:t>
      </w:r>
      <w:r>
        <w:rPr>
          <w:sz w:val="24"/>
          <w:szCs w:val="24"/>
        </w:rPr>
        <w:t xml:space="preserve"> in Figure 7</w:t>
      </w:r>
      <w:r w:rsidRPr="002C37C2" w:rsidR="002A1151">
        <w:rPr>
          <w:sz w:val="24"/>
          <w:szCs w:val="24"/>
        </w:rPr>
        <w:t xml:space="preserve">. </w:t>
      </w:r>
    </w:p>
    <w:p w:rsidRPr="002C37C2" w:rsidR="00907B05" w:rsidP="002C37C2" w:rsidRDefault="00907B05" w14:paraId="4E97650A" w14:textId="0E413141">
      <w:pPr>
        <w:spacing w:line="480" w:lineRule="auto"/>
        <w:jc w:val="center"/>
        <w:rPr>
          <w:sz w:val="24"/>
          <w:szCs w:val="24"/>
        </w:rPr>
      </w:pPr>
      <w:r w:rsidRPr="002C37C2">
        <w:rPr>
          <w:noProof/>
          <w:sz w:val="24"/>
          <w:szCs w:val="24"/>
        </w:rPr>
        <w:lastRenderedPageBreak/>
        <w:drawing>
          <wp:inline distT="0" distB="0" distL="0" distR="0" wp14:anchorId="1FE8CB8B" wp14:editId="7E8A2045">
            <wp:extent cx="4514850" cy="3009900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130" cy="301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2C37C2" w:rsidR="00AD0A8F" w:rsidP="002C37C2" w:rsidRDefault="00AD0A8F" w14:paraId="760B3146" w14:textId="4C87225D">
      <w:pPr>
        <w:spacing w:line="480" w:lineRule="auto"/>
        <w:jc w:val="center"/>
        <w:rPr>
          <w:sz w:val="24"/>
          <w:szCs w:val="24"/>
        </w:rPr>
      </w:pPr>
      <w:r w:rsidRPr="002C37C2">
        <w:rPr>
          <w:sz w:val="24"/>
          <w:szCs w:val="24"/>
        </w:rPr>
        <w:t xml:space="preserve">Figure </w:t>
      </w:r>
      <w:r w:rsidR="00C6148B">
        <w:rPr>
          <w:sz w:val="24"/>
          <w:szCs w:val="24"/>
        </w:rPr>
        <w:t xml:space="preserve">7: Double slit interference data for red laser </w:t>
      </w:r>
    </w:p>
    <w:p w:rsidRPr="002C37C2" w:rsidR="009845AD" w:rsidP="002C37C2" w:rsidRDefault="00BC5F4B" w14:paraId="2C86A6CC" w14:textId="79ECF3E2">
      <w:pPr>
        <w:spacing w:line="480" w:lineRule="auto"/>
        <w:rPr>
          <w:sz w:val="24"/>
          <w:szCs w:val="24"/>
        </w:rPr>
      </w:pPr>
      <w:r w:rsidRPr="002C37C2">
        <w:rPr>
          <w:sz w:val="24"/>
          <w:szCs w:val="24"/>
        </w:rPr>
        <w:t>The graph shows</w:t>
      </w:r>
      <w:r w:rsidRPr="002C37C2" w:rsidR="00FA5149">
        <w:rPr>
          <w:sz w:val="24"/>
          <w:szCs w:val="24"/>
        </w:rPr>
        <w:t xml:space="preserve"> </w:t>
      </w:r>
      <w:r w:rsidRPr="002C37C2" w:rsidR="00AD0A8F">
        <w:rPr>
          <w:sz w:val="24"/>
          <w:szCs w:val="24"/>
        </w:rPr>
        <w:t xml:space="preserve">an interference pattern </w:t>
      </w:r>
      <w:r w:rsidRPr="002C37C2" w:rsidR="00FA5149">
        <w:rPr>
          <w:sz w:val="24"/>
          <w:szCs w:val="24"/>
        </w:rPr>
        <w:t>commonly associated with wave phenomena</w:t>
      </w:r>
      <w:r w:rsidRPr="002C37C2">
        <w:rPr>
          <w:sz w:val="24"/>
          <w:szCs w:val="24"/>
        </w:rPr>
        <w:t xml:space="preserve">. </w:t>
      </w:r>
      <w:r w:rsidRPr="002C37C2" w:rsidR="00FA5149">
        <w:rPr>
          <w:sz w:val="24"/>
          <w:szCs w:val="24"/>
        </w:rPr>
        <w:t xml:space="preserve"> The photons which are particles are now acting as waves. </w:t>
      </w:r>
      <w:r w:rsidRPr="002C37C2" w:rsidR="009845AD">
        <w:rPr>
          <w:sz w:val="24"/>
          <w:szCs w:val="24"/>
        </w:rPr>
        <w:t>There was a maximum of 8.2 V at around 4.5 mm. The graph is symmetric around the true maximum</w:t>
      </w:r>
      <w:r w:rsidRPr="002C37C2" w:rsidR="00FA5149">
        <w:rPr>
          <w:sz w:val="24"/>
          <w:szCs w:val="24"/>
        </w:rPr>
        <w:t xml:space="preserve"> with </w:t>
      </w:r>
      <w:r w:rsidRPr="002C37C2" w:rsidR="00063020">
        <w:rPr>
          <w:sz w:val="24"/>
          <w:szCs w:val="24"/>
        </w:rPr>
        <w:t>the adjacent peaks having voltages of 6.8 V</w:t>
      </w:r>
      <w:r w:rsidRPr="002C37C2" w:rsidR="009845AD">
        <w:rPr>
          <w:sz w:val="24"/>
          <w:szCs w:val="24"/>
        </w:rPr>
        <w:t xml:space="preserve">. </w:t>
      </w:r>
    </w:p>
    <w:p w:rsidR="0025600B" w:rsidP="002C37C2" w:rsidRDefault="009845AD" w14:paraId="00731182" w14:textId="5F48154D">
      <w:pPr>
        <w:spacing w:line="480" w:lineRule="auto"/>
        <w:rPr>
          <w:sz w:val="24"/>
          <w:szCs w:val="24"/>
        </w:rPr>
      </w:pPr>
      <w:r w:rsidRPr="002C37C2">
        <w:rPr>
          <w:sz w:val="24"/>
          <w:szCs w:val="24"/>
        </w:rPr>
        <w:t xml:space="preserve">Figure </w:t>
      </w:r>
      <w:r w:rsidR="00C6148B">
        <w:rPr>
          <w:sz w:val="24"/>
          <w:szCs w:val="24"/>
        </w:rPr>
        <w:t>8</w:t>
      </w:r>
      <w:r w:rsidRPr="002C37C2">
        <w:rPr>
          <w:sz w:val="24"/>
          <w:szCs w:val="24"/>
        </w:rPr>
        <w:t xml:space="preserve"> shows the results of the </w:t>
      </w:r>
      <w:r w:rsidRPr="002C37C2" w:rsidR="00E8594B">
        <w:rPr>
          <w:sz w:val="24"/>
          <w:szCs w:val="24"/>
        </w:rPr>
        <w:t xml:space="preserve">green </w:t>
      </w:r>
      <w:r w:rsidRPr="002C37C2" w:rsidR="00BE143D">
        <w:rPr>
          <w:sz w:val="24"/>
          <w:szCs w:val="24"/>
        </w:rPr>
        <w:t>light bulb</w:t>
      </w:r>
      <w:r w:rsidR="0025600B">
        <w:rPr>
          <w:sz w:val="24"/>
          <w:szCs w:val="24"/>
        </w:rPr>
        <w:t xml:space="preserve"> single slit </w:t>
      </w:r>
      <w:r w:rsidR="008517A4">
        <w:rPr>
          <w:sz w:val="24"/>
          <w:szCs w:val="24"/>
        </w:rPr>
        <w:t>experiment.</w:t>
      </w:r>
      <w:r w:rsidR="0025600B">
        <w:rPr>
          <w:sz w:val="24"/>
          <w:szCs w:val="24"/>
        </w:rPr>
        <w:t xml:space="preserve"> As can be seen, the data nowhere near resembles the single slit behavior that is expected.  As such, no analysis can be performed on this data. </w:t>
      </w:r>
    </w:p>
    <w:p w:rsidR="0025600B" w:rsidP="002C37C2" w:rsidRDefault="0025600B" w14:paraId="3BA5A224" w14:textId="77777777">
      <w:pPr>
        <w:spacing w:line="480" w:lineRule="auto"/>
        <w:rPr>
          <w:sz w:val="24"/>
          <w:szCs w:val="24"/>
        </w:rPr>
      </w:pPr>
    </w:p>
    <w:p w:rsidR="0025600B" w:rsidP="0025600B" w:rsidRDefault="0025600B" w14:paraId="1E4C67D8" w14:textId="094597A4">
      <w:pPr>
        <w:spacing w:line="48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8569695" wp14:editId="3B1755DB">
            <wp:extent cx="3898900" cy="2924175"/>
            <wp:effectExtent l="0" t="0" r="6350" b="9525"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924" cy="292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00B" w:rsidP="0025600B" w:rsidRDefault="0025600B" w14:paraId="6BD618D3" w14:textId="1C9496A1">
      <w:pPr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Figure 8: Single Slit Data for green light </w:t>
      </w:r>
    </w:p>
    <w:p w:rsidRPr="002C37C2" w:rsidR="009845AD" w:rsidP="002C37C2" w:rsidRDefault="0025600B" w14:paraId="1CF3028C" w14:textId="4F053F8C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The data for the</w:t>
      </w:r>
      <w:r w:rsidRPr="002C37C2" w:rsidR="00BE143D">
        <w:rPr>
          <w:sz w:val="24"/>
          <w:szCs w:val="24"/>
        </w:rPr>
        <w:t xml:space="preserve"> </w:t>
      </w:r>
      <w:r w:rsidRPr="002C37C2" w:rsidR="005A41B0">
        <w:rPr>
          <w:sz w:val="24"/>
          <w:szCs w:val="24"/>
        </w:rPr>
        <w:t>double slit experiment</w:t>
      </w:r>
      <w:r>
        <w:rPr>
          <w:sz w:val="24"/>
          <w:szCs w:val="24"/>
        </w:rPr>
        <w:t xml:space="preserve"> is shown in figure 9</w:t>
      </w:r>
      <w:r w:rsidRPr="002C37C2" w:rsidR="005A41B0">
        <w:rPr>
          <w:sz w:val="24"/>
          <w:szCs w:val="24"/>
        </w:rPr>
        <w:t xml:space="preserve">. </w:t>
      </w:r>
    </w:p>
    <w:p w:rsidRPr="002C37C2" w:rsidR="005713F5" w:rsidP="00B25D84" w:rsidRDefault="005713F5" w14:paraId="68A86F4A" w14:textId="730A1F21">
      <w:pPr>
        <w:spacing w:line="480" w:lineRule="auto"/>
        <w:jc w:val="center"/>
        <w:rPr>
          <w:sz w:val="24"/>
          <w:szCs w:val="24"/>
        </w:rPr>
      </w:pPr>
      <w:r w:rsidRPr="002C37C2">
        <w:rPr>
          <w:noProof/>
          <w:sz w:val="24"/>
          <w:szCs w:val="24"/>
        </w:rPr>
        <w:drawing>
          <wp:inline distT="0" distB="0" distL="0" distR="0" wp14:anchorId="6710F02F" wp14:editId="1BF4C9E5">
            <wp:extent cx="4667250" cy="3111500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2C37C2" w:rsidR="006E0215" w:rsidP="002C37C2" w:rsidRDefault="006E0215" w14:paraId="665939E9" w14:textId="3F800C70">
      <w:pPr>
        <w:spacing w:line="480" w:lineRule="auto"/>
        <w:jc w:val="center"/>
        <w:rPr>
          <w:sz w:val="24"/>
          <w:szCs w:val="24"/>
        </w:rPr>
      </w:pPr>
      <w:r w:rsidRPr="002C37C2">
        <w:rPr>
          <w:sz w:val="24"/>
          <w:szCs w:val="24"/>
        </w:rPr>
        <w:t xml:space="preserve">Figure </w:t>
      </w:r>
      <w:r w:rsidR="0025600B">
        <w:rPr>
          <w:sz w:val="24"/>
          <w:szCs w:val="24"/>
        </w:rPr>
        <w:t>9</w:t>
      </w:r>
      <w:r w:rsidRPr="002C37C2">
        <w:rPr>
          <w:sz w:val="24"/>
          <w:szCs w:val="24"/>
        </w:rPr>
        <w:t>:</w:t>
      </w:r>
      <w:r w:rsidR="0025600B">
        <w:rPr>
          <w:sz w:val="24"/>
          <w:szCs w:val="24"/>
        </w:rPr>
        <w:t xml:space="preserve"> Double Slit Data for green light </w:t>
      </w:r>
      <w:r w:rsidRPr="002C37C2">
        <w:rPr>
          <w:sz w:val="24"/>
          <w:szCs w:val="24"/>
        </w:rPr>
        <w:t xml:space="preserve"> </w:t>
      </w:r>
    </w:p>
    <w:p w:rsidRPr="002C37C2" w:rsidR="005A41B0" w:rsidP="002C37C2" w:rsidRDefault="005A41B0" w14:paraId="2006DD87" w14:textId="18015B11">
      <w:pPr>
        <w:spacing w:line="480" w:lineRule="auto"/>
        <w:rPr>
          <w:sz w:val="24"/>
          <w:szCs w:val="24"/>
        </w:rPr>
      </w:pPr>
      <w:r w:rsidRPr="002C37C2">
        <w:rPr>
          <w:sz w:val="24"/>
          <w:szCs w:val="24"/>
        </w:rPr>
        <w:lastRenderedPageBreak/>
        <w:t xml:space="preserve">This graph doesn’t look like what was expected. It was believed that there </w:t>
      </w:r>
      <w:r w:rsidRPr="002C37C2" w:rsidR="008921DD">
        <w:rPr>
          <w:sz w:val="24"/>
          <w:szCs w:val="24"/>
        </w:rPr>
        <w:t xml:space="preserve">was a grounding issue in the apparatus. </w:t>
      </w:r>
      <w:r w:rsidRPr="002C37C2" w:rsidR="003F53E9">
        <w:rPr>
          <w:sz w:val="24"/>
          <w:szCs w:val="24"/>
        </w:rPr>
        <w:t xml:space="preserve">Another group </w:t>
      </w:r>
      <w:r w:rsidRPr="002C37C2" w:rsidR="005E0206">
        <w:rPr>
          <w:sz w:val="24"/>
          <w:szCs w:val="24"/>
        </w:rPr>
        <w:t>had some data that more closely resembled the desired behavior</w:t>
      </w:r>
      <w:r w:rsidR="0025600B">
        <w:rPr>
          <w:sz w:val="24"/>
          <w:szCs w:val="24"/>
        </w:rPr>
        <w:t xml:space="preserve"> but not by much </w:t>
      </w:r>
      <w:r w:rsidRPr="002C37C2" w:rsidR="005E0206">
        <w:rPr>
          <w:sz w:val="24"/>
          <w:szCs w:val="24"/>
        </w:rPr>
        <w:t xml:space="preserve">. </w:t>
      </w:r>
      <w:r w:rsidRPr="002C37C2" w:rsidR="00C659CD">
        <w:rPr>
          <w:sz w:val="24"/>
          <w:szCs w:val="24"/>
        </w:rPr>
        <w:t xml:space="preserve">This is shown in Figure </w:t>
      </w:r>
      <w:r w:rsidR="0025600B">
        <w:rPr>
          <w:sz w:val="24"/>
          <w:szCs w:val="24"/>
        </w:rPr>
        <w:t>10</w:t>
      </w:r>
      <w:r w:rsidRPr="002C37C2" w:rsidR="00C659CD">
        <w:rPr>
          <w:sz w:val="24"/>
          <w:szCs w:val="24"/>
        </w:rPr>
        <w:t xml:space="preserve">. </w:t>
      </w:r>
    </w:p>
    <w:p w:rsidRPr="002C37C2" w:rsidR="005713F5" w:rsidP="002C37C2" w:rsidRDefault="005713F5" w14:paraId="662448C3" w14:textId="19084C4A">
      <w:pPr>
        <w:spacing w:line="480" w:lineRule="auto"/>
        <w:rPr>
          <w:sz w:val="24"/>
          <w:szCs w:val="24"/>
        </w:rPr>
      </w:pPr>
    </w:p>
    <w:p w:rsidRPr="002C37C2" w:rsidR="005713F5" w:rsidP="00B25D84" w:rsidRDefault="006E56AC" w14:paraId="6E63787D" w14:textId="02A646B2">
      <w:pPr>
        <w:spacing w:line="480" w:lineRule="auto"/>
        <w:jc w:val="center"/>
        <w:rPr>
          <w:sz w:val="24"/>
          <w:szCs w:val="24"/>
        </w:rPr>
      </w:pPr>
      <w:r w:rsidRPr="002C37C2">
        <w:rPr>
          <w:noProof/>
          <w:sz w:val="24"/>
          <w:szCs w:val="24"/>
        </w:rPr>
        <w:drawing>
          <wp:inline distT="0" distB="0" distL="0" distR="0" wp14:anchorId="49B7E2AB" wp14:editId="69B93EAC">
            <wp:extent cx="5486400" cy="3657600"/>
            <wp:effectExtent l="0" t="0" r="0" b="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2C37C2" w:rsidR="10320B10" w:rsidP="002C37C2" w:rsidRDefault="00C659CD" w14:paraId="64CC841E" w14:textId="497538C4">
      <w:pPr>
        <w:spacing w:line="480" w:lineRule="auto"/>
        <w:jc w:val="center"/>
        <w:rPr>
          <w:sz w:val="24"/>
          <w:szCs w:val="24"/>
        </w:rPr>
      </w:pPr>
      <w:r w:rsidRPr="002C37C2">
        <w:rPr>
          <w:sz w:val="24"/>
          <w:szCs w:val="24"/>
        </w:rPr>
        <w:t xml:space="preserve">Figure </w:t>
      </w:r>
      <w:r w:rsidR="0025600B">
        <w:rPr>
          <w:sz w:val="24"/>
          <w:szCs w:val="24"/>
        </w:rPr>
        <w:t>10: Green Double Slit Data for green light – other group</w:t>
      </w:r>
    </w:p>
    <w:p w:rsidRPr="002C37C2" w:rsidR="00760402" w:rsidP="002C37C2" w:rsidRDefault="00760402" w14:paraId="20459F0B" w14:textId="134E96E3">
      <w:pPr>
        <w:spacing w:line="480" w:lineRule="auto"/>
        <w:rPr>
          <w:sz w:val="24"/>
          <w:szCs w:val="24"/>
        </w:rPr>
      </w:pPr>
      <w:r w:rsidRPr="002C37C2">
        <w:rPr>
          <w:sz w:val="24"/>
          <w:szCs w:val="24"/>
        </w:rPr>
        <w:t xml:space="preserve">There are still issues present with this graph. The troughs should not be as high on the graph as they are. These points of destructive interference should have </w:t>
      </w:r>
      <w:r w:rsidRPr="002C37C2" w:rsidR="0038406D">
        <w:rPr>
          <w:sz w:val="24"/>
          <w:szCs w:val="24"/>
        </w:rPr>
        <w:t xml:space="preserve">close to 0 photons intensity. </w:t>
      </w:r>
      <w:r w:rsidRPr="002C37C2" w:rsidR="008B0A45">
        <w:rPr>
          <w:sz w:val="24"/>
          <w:szCs w:val="24"/>
        </w:rPr>
        <w:t xml:space="preserve">There is an issue with the apparatus that needs to be addressed. </w:t>
      </w:r>
    </w:p>
    <w:p w:rsidRPr="002C37C2" w:rsidR="008B0A45" w:rsidP="002C37C2" w:rsidRDefault="008B0A45" w14:paraId="0978F21D" w14:textId="7C01DA8A">
      <w:pPr>
        <w:spacing w:line="480" w:lineRule="auto"/>
        <w:rPr>
          <w:sz w:val="24"/>
          <w:szCs w:val="24"/>
        </w:rPr>
      </w:pPr>
    </w:p>
    <w:p w:rsidRPr="002C37C2" w:rsidR="00B226AA" w:rsidP="002C37C2" w:rsidRDefault="667372C8" w14:paraId="7303C899" w14:textId="13E78F00">
      <w:pPr>
        <w:spacing w:line="480" w:lineRule="auto"/>
        <w:rPr>
          <w:sz w:val="24"/>
          <w:szCs w:val="24"/>
        </w:rPr>
      </w:pPr>
      <w:r w:rsidRPr="002C37C2">
        <w:rPr>
          <w:sz w:val="24"/>
          <w:szCs w:val="24"/>
        </w:rPr>
        <w:lastRenderedPageBreak/>
        <w:t xml:space="preserve">It was also necessary to find the errors in the </w:t>
      </w:r>
      <w:r w:rsidRPr="002C37C2" w:rsidR="00740910">
        <w:rPr>
          <w:sz w:val="24"/>
          <w:szCs w:val="24"/>
        </w:rPr>
        <w:t xml:space="preserve">single slit and </w:t>
      </w:r>
      <w:r w:rsidRPr="002C37C2">
        <w:rPr>
          <w:sz w:val="24"/>
          <w:szCs w:val="24"/>
        </w:rPr>
        <w:t>double slit data.</w:t>
      </w:r>
      <w:r w:rsidRPr="002C37C2" w:rsidR="00B226AA">
        <w:rPr>
          <w:sz w:val="24"/>
          <w:szCs w:val="24"/>
        </w:rPr>
        <w:t xml:space="preserve"> The single slit interference equation which explains the intensity is shown in equation </w:t>
      </w:r>
      <w:r w:rsidR="001F29DC">
        <w:rPr>
          <w:sz w:val="24"/>
          <w:szCs w:val="24"/>
        </w:rPr>
        <w:t>3</w:t>
      </w:r>
      <w:r w:rsidRPr="002C37C2" w:rsidR="00B226AA">
        <w:rPr>
          <w:sz w:val="24"/>
          <w:szCs w:val="24"/>
        </w:rPr>
        <w:t xml:space="preserve">. </w:t>
      </w:r>
    </w:p>
    <w:p w:rsidRPr="002C37C2" w:rsidR="00B226AA" w:rsidP="002C37C2" w:rsidRDefault="00B226AA" w14:paraId="0624EB86" w14:textId="77777777">
      <w:pPr>
        <w:spacing w:line="480" w:lineRule="auto"/>
        <w:rPr>
          <w:sz w:val="24"/>
          <w:szCs w:val="24"/>
        </w:rPr>
      </w:pPr>
    </w:p>
    <w:p w:rsidRPr="002C37C2" w:rsidR="00B226AA" w:rsidP="002C37C2" w:rsidRDefault="00B226AA" w14:paraId="1979BAA3" w14:textId="5FCCA314">
      <w:pPr>
        <w:spacing w:line="480" w:lineRule="auto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I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sin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Β</m:t>
                              </m:r>
                            </m:e>
                          </m:d>
                        </m:e>
                      </m:func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Β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eastAsiaTheme="minorEastAsia"/>
              <w:sz w:val="24"/>
              <w:szCs w:val="24"/>
            </w:rPr>
            <m:t xml:space="preserve"> (3)</m:t>
          </m:r>
        </m:oMath>
      </m:oMathPara>
    </w:p>
    <w:p w:rsidRPr="002C37C2" w:rsidR="00673000" w:rsidP="002C37C2" w:rsidRDefault="00673000" w14:paraId="05E4FB50" w14:textId="0DA64A16">
      <w:pPr>
        <w:spacing w:line="480" w:lineRule="auto"/>
        <w:rPr>
          <w:rFonts w:eastAsiaTheme="minorEastAsia"/>
          <w:sz w:val="24"/>
          <w:szCs w:val="24"/>
        </w:rPr>
      </w:pPr>
      <w:r w:rsidRPr="002C37C2">
        <w:rPr>
          <w:rFonts w:eastAsiaTheme="minorEastAsia"/>
          <w:sz w:val="24"/>
          <w:szCs w:val="24"/>
        </w:rPr>
        <w:t xml:space="preserve">Where </w:t>
      </w:r>
    </w:p>
    <w:p w:rsidRPr="002C37C2" w:rsidR="00B85F12" w:rsidP="002C37C2" w:rsidRDefault="00B85F12" w14:paraId="3F74D4A8" w14:textId="20693042">
      <w:pPr>
        <w:spacing w:line="480" w:lineRule="auto"/>
        <w:rPr>
          <w:rFonts w:eastAsia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eastAsiaTheme="minorEastAsia"/>
              <w:sz w:val="24"/>
              <w:szCs w:val="24"/>
            </w:rPr>
            <m:t>Β</m:t>
          </m:r>
          <m:r>
            <w:rPr>
              <w:rFonts w:ascii="Cambria Math" w:hAnsi="Cambria Math" w:eastAsiaTheme="minorEastAsia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eastAsiaTheme="minorEastAsia"/>
                  <w:sz w:val="24"/>
                  <w:szCs w:val="24"/>
                </w:rPr>
                <m:t>π*a*</m:t>
              </m:r>
              <m:func>
                <m:funcPr>
                  <m:ctrlPr>
                    <w:rPr>
                      <w:rFonts w:ascii="Cambria Math" w:hAnsi="Cambria Math" w:eastAsiaTheme="minorEastAsia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  <w:sz w:val="24"/>
                      <w:szCs w:val="24"/>
                    </w:rPr>
                    <m:t>sin</m:t>
                  </m:r>
                  <m:ctrlPr>
                    <w:rPr>
                      <w:rFonts w:ascii="Cambria Math" w:hAnsi="Cambria Math" w:eastAsiaTheme="minorEastAsia"/>
                      <w:i/>
                      <w:sz w:val="24"/>
                      <w:szCs w:val="24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eastAsiaTheme="minorEastAsia"/>
                          <w:sz w:val="24"/>
                          <w:szCs w:val="24"/>
                        </w:rPr>
                        <m:t>θ</m:t>
                      </m:r>
                    </m:e>
                  </m:d>
                </m:e>
              </m:func>
            </m:num>
            <m:den>
              <m:r>
                <w:rPr>
                  <w:rFonts w:ascii="Cambria Math" w:hAnsi="Cambria Math" w:eastAsiaTheme="minorEastAsia"/>
                  <w:sz w:val="24"/>
                  <w:szCs w:val="24"/>
                </w:rPr>
                <m:t>λ</m:t>
              </m:r>
            </m:den>
          </m:f>
          <m:r>
            <w:rPr>
              <w:rFonts w:ascii="Cambria Math" w:hAnsi="Cambria Math" w:eastAsiaTheme="minorEastAsia"/>
              <w:sz w:val="24"/>
              <w:szCs w:val="24"/>
            </w:rPr>
            <m:t xml:space="preserve"> (4)</m:t>
          </m:r>
        </m:oMath>
      </m:oMathPara>
    </w:p>
    <w:p w:rsidRPr="002C37C2" w:rsidR="00DB3CC0" w:rsidP="002C37C2" w:rsidRDefault="00DB3CC0" w14:paraId="0D5A8B8B" w14:textId="2B436DBB">
      <w:pPr>
        <w:spacing w:line="480" w:lineRule="auto"/>
        <w:rPr>
          <w:rFonts w:eastAsiaTheme="minorEastAsia"/>
          <w:sz w:val="24"/>
          <w:szCs w:val="24"/>
        </w:rPr>
      </w:pPr>
      <w:r w:rsidRPr="002C37C2">
        <w:rPr>
          <w:rFonts w:eastAsiaTheme="minorEastAsia"/>
          <w:sz w:val="24"/>
          <w:szCs w:val="24"/>
        </w:rPr>
        <w:t xml:space="preserve">The resulting graph shown in figure </w:t>
      </w:r>
      <w:r w:rsidR="001F29DC">
        <w:rPr>
          <w:rFonts w:eastAsiaTheme="minorEastAsia"/>
          <w:sz w:val="24"/>
          <w:szCs w:val="24"/>
        </w:rPr>
        <w:t>11</w:t>
      </w:r>
      <w:r w:rsidRPr="002C37C2">
        <w:rPr>
          <w:rFonts w:eastAsiaTheme="minorEastAsia"/>
          <w:sz w:val="24"/>
          <w:szCs w:val="24"/>
        </w:rPr>
        <w:t xml:space="preserve"> compares the theoretical data and experimental data</w:t>
      </w:r>
      <w:r w:rsidR="001F29DC">
        <w:rPr>
          <w:rFonts w:eastAsiaTheme="minorEastAsia"/>
          <w:sz w:val="24"/>
          <w:szCs w:val="24"/>
        </w:rPr>
        <w:t xml:space="preserve"> for the single slit data for the red laser</w:t>
      </w:r>
      <w:r w:rsidRPr="002C37C2">
        <w:rPr>
          <w:rFonts w:eastAsiaTheme="minorEastAsia"/>
          <w:sz w:val="24"/>
          <w:szCs w:val="24"/>
        </w:rPr>
        <w:t xml:space="preserve">. </w:t>
      </w:r>
    </w:p>
    <w:p w:rsidRPr="002C37C2" w:rsidR="00DB3CC0" w:rsidP="002C37C2" w:rsidRDefault="00DB3CC0" w14:paraId="7753EE57" w14:textId="60B735D4">
      <w:pPr>
        <w:spacing w:line="480" w:lineRule="auto"/>
        <w:jc w:val="center"/>
        <w:rPr>
          <w:rFonts w:eastAsiaTheme="minorEastAsia"/>
          <w:sz w:val="24"/>
          <w:szCs w:val="24"/>
        </w:rPr>
      </w:pPr>
      <w:r w:rsidRPr="002C37C2">
        <w:rPr>
          <w:rFonts w:eastAsiaTheme="minorEastAsia"/>
          <w:noProof/>
          <w:sz w:val="24"/>
          <w:szCs w:val="24"/>
        </w:rPr>
        <w:drawing>
          <wp:inline distT="0" distB="0" distL="0" distR="0" wp14:anchorId="0A93EEB1" wp14:editId="0D7CBAE2">
            <wp:extent cx="4813300" cy="3609975"/>
            <wp:effectExtent l="0" t="0" r="6350" b="9525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811" cy="361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C37C2" w:rsidR="00DB3CC0" w:rsidP="002C37C2" w:rsidRDefault="00DB3CC0" w14:paraId="6F99034B" w14:textId="4AAFBA2E">
      <w:pPr>
        <w:spacing w:line="480" w:lineRule="auto"/>
        <w:jc w:val="center"/>
        <w:rPr>
          <w:rFonts w:eastAsiaTheme="minorEastAsia"/>
          <w:sz w:val="24"/>
          <w:szCs w:val="24"/>
        </w:rPr>
      </w:pPr>
      <w:r w:rsidRPr="002C37C2">
        <w:rPr>
          <w:rFonts w:eastAsiaTheme="minorEastAsia"/>
          <w:sz w:val="24"/>
          <w:szCs w:val="24"/>
        </w:rPr>
        <w:t xml:space="preserve">Figure </w:t>
      </w:r>
      <w:r w:rsidR="001F29DC">
        <w:rPr>
          <w:rFonts w:eastAsiaTheme="minorEastAsia"/>
          <w:sz w:val="24"/>
          <w:szCs w:val="24"/>
        </w:rPr>
        <w:t>11</w:t>
      </w:r>
      <w:r w:rsidRPr="002C37C2">
        <w:rPr>
          <w:rFonts w:eastAsiaTheme="minorEastAsia"/>
          <w:sz w:val="24"/>
          <w:szCs w:val="24"/>
        </w:rPr>
        <w:t>:</w:t>
      </w:r>
      <w:r w:rsidR="001F29DC">
        <w:rPr>
          <w:rFonts w:eastAsiaTheme="minorEastAsia"/>
          <w:sz w:val="24"/>
          <w:szCs w:val="24"/>
        </w:rPr>
        <w:t xml:space="preserve"> Experimental (Magenta) vs Theoretical (Blue) </w:t>
      </w:r>
      <w:r w:rsidR="000873DF">
        <w:rPr>
          <w:rFonts w:eastAsiaTheme="minorEastAsia"/>
          <w:sz w:val="24"/>
          <w:szCs w:val="24"/>
        </w:rPr>
        <w:t>for single slit red laser</w:t>
      </w:r>
      <w:r w:rsidRPr="002C37C2">
        <w:rPr>
          <w:rFonts w:eastAsiaTheme="minorEastAsia"/>
          <w:sz w:val="24"/>
          <w:szCs w:val="24"/>
        </w:rPr>
        <w:t xml:space="preserve"> </w:t>
      </w:r>
    </w:p>
    <w:p w:rsidRPr="002C37C2" w:rsidR="004A214B" w:rsidP="002C37C2" w:rsidRDefault="005D2069" w14:paraId="7318AB62" w14:textId="65F200D9">
      <w:pPr>
        <w:spacing w:line="480" w:lineRule="auto"/>
        <w:rPr>
          <w:rFonts w:eastAsiaTheme="minorEastAsia"/>
          <w:sz w:val="24"/>
          <w:szCs w:val="24"/>
        </w:rPr>
      </w:pPr>
      <w:r w:rsidRPr="002C37C2">
        <w:rPr>
          <w:rFonts w:eastAsiaTheme="minorEastAsia"/>
          <w:sz w:val="24"/>
          <w:szCs w:val="24"/>
        </w:rPr>
        <w:lastRenderedPageBreak/>
        <w:t xml:space="preserve">The experimental and the theoretical data line up nearly perfectly. </w:t>
      </w:r>
      <w:r w:rsidRPr="002C37C2" w:rsidR="003866CD">
        <w:rPr>
          <w:rFonts w:eastAsiaTheme="minorEastAsia"/>
          <w:sz w:val="24"/>
          <w:szCs w:val="24"/>
        </w:rPr>
        <w:t xml:space="preserve"> The slit width that was calculated from the theoretical model was found to be </w:t>
      </w:r>
      <m:oMath>
        <m:r>
          <w:rPr>
            <w:rFonts w:ascii="Cambria Math" w:hAnsi="Cambria Math" w:eastAsiaTheme="minorEastAsia"/>
            <w:sz w:val="24"/>
            <w:szCs w:val="24"/>
          </w:rPr>
          <m:t>.0777± .0006 mm</m:t>
        </m:r>
      </m:oMath>
      <w:r w:rsidRPr="002C37C2" w:rsidR="00830CBD">
        <w:rPr>
          <w:rFonts w:eastAsiaTheme="minorEastAsia"/>
          <w:sz w:val="24"/>
          <w:szCs w:val="24"/>
        </w:rPr>
        <w:t>.</w:t>
      </w:r>
      <w:r w:rsidRPr="002C37C2" w:rsidR="0004678E">
        <w:rPr>
          <w:rFonts w:eastAsiaTheme="minorEastAsia"/>
          <w:sz w:val="24"/>
          <w:szCs w:val="24"/>
        </w:rPr>
        <w:t xml:space="preserve"> The true value </w:t>
      </w:r>
      <w:r w:rsidR="000873DF">
        <w:rPr>
          <w:rFonts w:eastAsiaTheme="minorEastAsia"/>
          <w:sz w:val="24"/>
          <w:szCs w:val="24"/>
        </w:rPr>
        <w:t>was found to be</w:t>
      </w:r>
      <w:r w:rsidRPr="002C37C2" w:rsidR="0004678E">
        <w:rPr>
          <w:rFonts w:eastAsiaTheme="minorEastAsia"/>
          <w:sz w:val="24"/>
          <w:szCs w:val="24"/>
        </w:rPr>
        <w:t xml:space="preserve"> .</w:t>
      </w:r>
      <w:r w:rsidRPr="002C37C2" w:rsidR="000B111C">
        <w:rPr>
          <w:rFonts w:eastAsiaTheme="minorEastAsia"/>
          <w:sz w:val="24"/>
          <w:szCs w:val="24"/>
        </w:rPr>
        <w:t>09</w:t>
      </w:r>
      <w:r w:rsidR="000873DF">
        <w:rPr>
          <w:rFonts w:eastAsiaTheme="minorEastAsia"/>
          <w:sz w:val="24"/>
          <w:szCs w:val="24"/>
        </w:rPr>
        <w:t xml:space="preserve"> </w:t>
      </w:r>
      <w:r w:rsidRPr="002C37C2" w:rsidR="000B111C">
        <w:rPr>
          <w:rFonts w:eastAsiaTheme="minorEastAsia"/>
          <w:sz w:val="24"/>
          <w:szCs w:val="24"/>
        </w:rPr>
        <w:t xml:space="preserve"> mm</w:t>
      </w:r>
      <w:r w:rsidR="000873DF">
        <w:rPr>
          <w:rFonts w:eastAsiaTheme="minorEastAsia"/>
          <w:sz w:val="24"/>
          <w:szCs w:val="24"/>
        </w:rPr>
        <w:t xml:space="preserve"> [3]. This </w:t>
      </w:r>
      <w:r w:rsidRPr="002C37C2" w:rsidR="000B111C">
        <w:rPr>
          <w:rFonts w:eastAsiaTheme="minorEastAsia"/>
          <w:sz w:val="24"/>
          <w:szCs w:val="24"/>
        </w:rPr>
        <w:t xml:space="preserve"> was 20.5 standard deviations from the mean. </w:t>
      </w:r>
    </w:p>
    <w:p w:rsidRPr="002C37C2" w:rsidR="00176EB1" w:rsidP="002C37C2" w:rsidRDefault="667372C8" w14:paraId="1878AB2F" w14:textId="6DE223C5">
      <w:pPr>
        <w:spacing w:line="480" w:lineRule="auto"/>
        <w:rPr>
          <w:sz w:val="24"/>
          <w:szCs w:val="24"/>
        </w:rPr>
      </w:pPr>
      <w:r w:rsidRPr="002C37C2">
        <w:rPr>
          <w:sz w:val="24"/>
          <w:szCs w:val="24"/>
        </w:rPr>
        <w:t xml:space="preserve"> Below is shown a comparison of the </w:t>
      </w:r>
      <w:r w:rsidRPr="002C37C2" w:rsidR="00063020">
        <w:rPr>
          <w:sz w:val="24"/>
          <w:szCs w:val="24"/>
        </w:rPr>
        <w:t>Fraunhofer</w:t>
      </w:r>
      <w:r w:rsidRPr="002C37C2">
        <w:rPr>
          <w:sz w:val="24"/>
          <w:szCs w:val="24"/>
        </w:rPr>
        <w:t xml:space="preserve"> intensity theoretical plot vs the collected data. </w:t>
      </w:r>
      <w:r w:rsidRPr="002C37C2" w:rsidR="00176EB1">
        <w:rPr>
          <w:sz w:val="24"/>
          <w:szCs w:val="24"/>
        </w:rPr>
        <w:t xml:space="preserve">The </w:t>
      </w:r>
      <w:r w:rsidRPr="002C37C2" w:rsidR="00063020">
        <w:rPr>
          <w:sz w:val="24"/>
          <w:szCs w:val="24"/>
        </w:rPr>
        <w:t>Fraunhofer</w:t>
      </w:r>
      <w:r w:rsidRPr="002C37C2" w:rsidR="00176EB1">
        <w:rPr>
          <w:sz w:val="24"/>
          <w:szCs w:val="24"/>
        </w:rPr>
        <w:t xml:space="preserve"> intensity shows the Intensity values as a function of theta. This is shown in </w:t>
      </w:r>
      <w:r w:rsidRPr="002C37C2" w:rsidR="00063020">
        <w:rPr>
          <w:sz w:val="24"/>
          <w:szCs w:val="24"/>
        </w:rPr>
        <w:t xml:space="preserve">equation </w:t>
      </w:r>
      <w:r w:rsidR="000873DF">
        <w:rPr>
          <w:sz w:val="24"/>
          <w:szCs w:val="24"/>
        </w:rPr>
        <w:t>5</w:t>
      </w:r>
      <w:r w:rsidRPr="002C37C2" w:rsidR="00176EB1">
        <w:rPr>
          <w:sz w:val="24"/>
          <w:szCs w:val="24"/>
        </w:rPr>
        <w:t xml:space="preserve">. </w:t>
      </w:r>
    </w:p>
    <w:p w:rsidR="006E0215" w:rsidP="002C37C2" w:rsidRDefault="006E0215" w14:paraId="136C225D" w14:textId="17833F9E">
      <w:pPr>
        <w:spacing w:line="480" w:lineRule="auto"/>
        <w:jc w:val="center"/>
        <w:rPr>
          <w:sz w:val="24"/>
          <w:szCs w:val="24"/>
        </w:rPr>
      </w:pPr>
      <w:r w:rsidRPr="002C37C2">
        <w:rPr>
          <w:noProof/>
          <w:sz w:val="24"/>
          <w:szCs w:val="24"/>
        </w:rPr>
        <w:drawing>
          <wp:inline distT="0" distB="0" distL="0" distR="0" wp14:anchorId="46D62A65" wp14:editId="21254281">
            <wp:extent cx="3848100" cy="1285875"/>
            <wp:effectExtent l="0" t="0" r="0" b="952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7C2" w:rsidR="002C37C2">
        <w:rPr>
          <w:sz w:val="24"/>
          <w:szCs w:val="24"/>
        </w:rPr>
        <w:t xml:space="preserve">  (</w:t>
      </w:r>
      <w:r w:rsidR="000873DF">
        <w:rPr>
          <w:sz w:val="24"/>
          <w:szCs w:val="24"/>
        </w:rPr>
        <w:t>5</w:t>
      </w:r>
      <w:r w:rsidRPr="002C37C2" w:rsidR="002C37C2">
        <w:rPr>
          <w:sz w:val="24"/>
          <w:szCs w:val="24"/>
        </w:rPr>
        <w:t>)</w:t>
      </w:r>
    </w:p>
    <w:p w:rsidRPr="002C37C2" w:rsidR="00063020" w:rsidP="005C5730" w:rsidRDefault="002602F9" w14:paraId="60DF9F3D" w14:textId="1E39D5E3">
      <w:pPr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Source: [4]</w:t>
      </w:r>
    </w:p>
    <w:p w:rsidRPr="002C37C2" w:rsidR="005632DC" w:rsidP="002C37C2" w:rsidRDefault="005632DC" w14:paraId="457A885F" w14:textId="49C006E1">
      <w:pPr>
        <w:spacing w:line="480" w:lineRule="auto"/>
        <w:rPr>
          <w:sz w:val="24"/>
          <w:szCs w:val="24"/>
        </w:rPr>
      </w:pPr>
      <w:r w:rsidRPr="002C37C2">
        <w:rPr>
          <w:sz w:val="24"/>
          <w:szCs w:val="24"/>
        </w:rPr>
        <w:t xml:space="preserve">The equation above was used to construct a model to generate theoretical data </w:t>
      </w:r>
      <w:r w:rsidRPr="002C37C2" w:rsidR="00B14AB0">
        <w:rPr>
          <w:sz w:val="24"/>
          <w:szCs w:val="24"/>
        </w:rPr>
        <w:t xml:space="preserve">for the </w:t>
      </w:r>
      <w:r w:rsidRPr="002C37C2" w:rsidR="00AF5234">
        <w:rPr>
          <w:sz w:val="24"/>
          <w:szCs w:val="24"/>
        </w:rPr>
        <w:t>double slit interference data</w:t>
      </w:r>
      <w:r w:rsidRPr="002C37C2" w:rsidR="00B14AB0">
        <w:rPr>
          <w:sz w:val="24"/>
          <w:szCs w:val="24"/>
        </w:rPr>
        <w:t xml:space="preserve"> </w:t>
      </w:r>
      <w:r w:rsidRPr="002C37C2" w:rsidR="005F4AA0">
        <w:rPr>
          <w:sz w:val="24"/>
          <w:szCs w:val="24"/>
        </w:rPr>
        <w:t>in the red laser and green light experiments</w:t>
      </w:r>
      <w:r w:rsidRPr="002C37C2">
        <w:rPr>
          <w:sz w:val="24"/>
          <w:szCs w:val="24"/>
        </w:rPr>
        <w:t xml:space="preserve">. </w:t>
      </w:r>
    </w:p>
    <w:p w:rsidRPr="002C37C2" w:rsidR="008B0A45" w:rsidP="002C37C2" w:rsidRDefault="00AF5234" w14:paraId="10820EFF" w14:textId="691395FC">
      <w:pPr>
        <w:spacing w:line="480" w:lineRule="auto"/>
        <w:rPr>
          <w:sz w:val="24"/>
          <w:szCs w:val="24"/>
        </w:rPr>
      </w:pPr>
      <w:r w:rsidRPr="002C37C2">
        <w:rPr>
          <w:sz w:val="24"/>
          <w:szCs w:val="24"/>
        </w:rPr>
        <w:t xml:space="preserve">The double slit interference data comparison for the red laser is </w:t>
      </w:r>
      <w:r w:rsidRPr="002C37C2" w:rsidR="667372C8">
        <w:rPr>
          <w:sz w:val="24"/>
          <w:szCs w:val="24"/>
        </w:rPr>
        <w:t xml:space="preserve">shown in figure </w:t>
      </w:r>
      <w:r w:rsidR="005C5730">
        <w:rPr>
          <w:sz w:val="24"/>
          <w:szCs w:val="24"/>
        </w:rPr>
        <w:t>12</w:t>
      </w:r>
      <w:r w:rsidRPr="002C37C2" w:rsidR="00183E6E">
        <w:rPr>
          <w:sz w:val="24"/>
          <w:szCs w:val="24"/>
        </w:rPr>
        <w:t xml:space="preserve"> where the blue line is the theoretical data and the magenta line is the experimental data </w:t>
      </w:r>
      <w:r w:rsidRPr="002C37C2" w:rsidR="667372C8">
        <w:rPr>
          <w:sz w:val="24"/>
          <w:szCs w:val="24"/>
        </w:rPr>
        <w:t xml:space="preserve">. </w:t>
      </w:r>
    </w:p>
    <w:p w:rsidRPr="002C37C2" w:rsidR="008B0A45" w:rsidP="002C37C2" w:rsidRDefault="008B0A45" w14:paraId="52EFFA90" w14:textId="1F78A486">
      <w:pPr>
        <w:spacing w:line="480" w:lineRule="auto"/>
        <w:rPr>
          <w:sz w:val="24"/>
          <w:szCs w:val="24"/>
        </w:rPr>
      </w:pPr>
    </w:p>
    <w:p w:rsidRPr="002C37C2" w:rsidR="008B0A45" w:rsidP="002C37C2" w:rsidRDefault="008B0A45" w14:paraId="4AF19DA1" w14:textId="24D5C21E">
      <w:pPr>
        <w:spacing w:line="480" w:lineRule="auto"/>
        <w:rPr>
          <w:sz w:val="24"/>
          <w:szCs w:val="24"/>
        </w:rPr>
      </w:pPr>
    </w:p>
    <w:p w:rsidRPr="002C37C2" w:rsidR="008B0A45" w:rsidP="002C37C2" w:rsidRDefault="008B0A45" w14:paraId="14992E8E" w14:textId="097B0BF3">
      <w:pPr>
        <w:spacing w:line="480" w:lineRule="auto"/>
        <w:rPr>
          <w:sz w:val="24"/>
          <w:szCs w:val="24"/>
        </w:rPr>
      </w:pPr>
    </w:p>
    <w:p w:rsidRPr="002C37C2" w:rsidR="008B0A45" w:rsidP="002602F9" w:rsidRDefault="00AF5234" w14:paraId="48FF50D7" w14:textId="43409F91">
      <w:pPr>
        <w:spacing w:line="480" w:lineRule="auto"/>
        <w:jc w:val="center"/>
        <w:rPr>
          <w:sz w:val="24"/>
          <w:szCs w:val="24"/>
        </w:rPr>
      </w:pPr>
      <w:r w:rsidRPr="002C37C2">
        <w:rPr>
          <w:noProof/>
          <w:sz w:val="24"/>
          <w:szCs w:val="24"/>
        </w:rPr>
        <w:lastRenderedPageBreak/>
        <w:drawing>
          <wp:inline distT="0" distB="0" distL="0" distR="0" wp14:anchorId="21365A11" wp14:editId="1B1EB4FE">
            <wp:extent cx="5385435" cy="4039076"/>
            <wp:effectExtent l="0" t="0" r="5715" b="0"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hist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19" cy="404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C37C2" w:rsidR="00176EB1" w:rsidP="002602F9" w:rsidRDefault="00176EB1" w14:paraId="057B54D7" w14:textId="2E58FBDC">
      <w:pPr>
        <w:spacing w:line="480" w:lineRule="auto"/>
        <w:jc w:val="center"/>
        <w:rPr>
          <w:sz w:val="24"/>
          <w:szCs w:val="24"/>
        </w:rPr>
      </w:pPr>
      <w:r w:rsidRPr="002C37C2">
        <w:rPr>
          <w:sz w:val="24"/>
          <w:szCs w:val="24"/>
        </w:rPr>
        <w:t xml:space="preserve">Figure </w:t>
      </w:r>
      <w:r w:rsidR="005C5730">
        <w:rPr>
          <w:sz w:val="24"/>
          <w:szCs w:val="24"/>
        </w:rPr>
        <w:t>12: Experimental (Magenta) vs Theoretical (Blue) data for Double slit Red Laser</w:t>
      </w:r>
    </w:p>
    <w:p w:rsidRPr="002C37C2" w:rsidR="00A76C58" w:rsidP="002C37C2" w:rsidRDefault="00176EB1" w14:paraId="14B1A461" w14:textId="6FABAB4C">
      <w:pPr>
        <w:spacing w:line="480" w:lineRule="auto"/>
        <w:rPr>
          <w:sz w:val="24"/>
          <w:szCs w:val="24"/>
        </w:rPr>
      </w:pPr>
      <w:r w:rsidRPr="002C37C2">
        <w:rPr>
          <w:sz w:val="24"/>
          <w:szCs w:val="24"/>
        </w:rPr>
        <w:t xml:space="preserve">The </w:t>
      </w:r>
      <w:r w:rsidRPr="002C37C2" w:rsidR="00AF5234">
        <w:rPr>
          <w:sz w:val="24"/>
          <w:szCs w:val="24"/>
        </w:rPr>
        <w:t xml:space="preserve">theoretical and experimental data coincide nearly perfectly except for at inflection points in the peaks and the troughs. </w:t>
      </w:r>
      <w:r w:rsidRPr="002C37C2" w:rsidR="00B85438">
        <w:rPr>
          <w:sz w:val="24"/>
          <w:szCs w:val="24"/>
        </w:rPr>
        <w:t xml:space="preserve">For the zeroth fringe, the theoretical intensity maximum was only .05 standard deviations </w:t>
      </w:r>
      <w:r w:rsidRPr="002C37C2" w:rsidR="00C82F29">
        <w:rPr>
          <w:sz w:val="24"/>
          <w:szCs w:val="24"/>
        </w:rPr>
        <w:t xml:space="preserve">from the mean. This value would be extremely common if this </w:t>
      </w:r>
      <w:r w:rsidRPr="002C37C2" w:rsidR="009D00B6">
        <w:rPr>
          <w:sz w:val="24"/>
          <w:szCs w:val="24"/>
        </w:rPr>
        <w:t xml:space="preserve">experiment were repeated many </w:t>
      </w:r>
      <w:r w:rsidRPr="002C37C2" w:rsidR="00A61836">
        <w:rPr>
          <w:sz w:val="24"/>
          <w:szCs w:val="24"/>
        </w:rPr>
        <w:t xml:space="preserve">times. </w:t>
      </w:r>
      <w:r w:rsidRPr="002C37C2" w:rsidR="00A76C58">
        <w:rPr>
          <w:sz w:val="24"/>
          <w:szCs w:val="24"/>
        </w:rPr>
        <w:t xml:space="preserve">The theoretical separation was found to be </w:t>
      </w:r>
      <m:oMath>
        <m:r>
          <w:rPr>
            <w:rFonts w:ascii="Cambria Math" w:hAnsi="Cambria Math"/>
            <w:sz w:val="24"/>
            <w:szCs w:val="24"/>
          </w:rPr>
          <m:t xml:space="preserve">.3300± .0009 </m:t>
        </m:r>
      </m:oMath>
      <w:r w:rsidRPr="002C37C2" w:rsidR="00C15FEB">
        <w:rPr>
          <w:rFonts w:eastAsiaTheme="minorEastAsia"/>
          <w:sz w:val="24"/>
          <w:szCs w:val="24"/>
        </w:rPr>
        <w:t>mm</w:t>
      </w:r>
      <w:r w:rsidRPr="002C37C2" w:rsidR="000F0F29">
        <w:rPr>
          <w:rFonts w:eastAsiaTheme="minorEastAsia"/>
          <w:sz w:val="24"/>
          <w:szCs w:val="24"/>
        </w:rPr>
        <w:t>. The true value of .353 was 20.5 standard deviations away from the mean.</w:t>
      </w:r>
      <w:r w:rsidRPr="002C37C2" w:rsidR="0087286D">
        <w:rPr>
          <w:rFonts w:eastAsiaTheme="minorEastAsia"/>
          <w:sz w:val="24"/>
          <w:szCs w:val="24"/>
        </w:rPr>
        <w:t xml:space="preserve"> </w:t>
      </w:r>
    </w:p>
    <w:p w:rsidRPr="002C37C2" w:rsidR="00176EB1" w:rsidP="002C37C2" w:rsidRDefault="00FD0985" w14:paraId="0C98EAA0" w14:textId="4B0AC37B">
      <w:pPr>
        <w:spacing w:line="480" w:lineRule="auto"/>
        <w:rPr>
          <w:sz w:val="24"/>
          <w:szCs w:val="24"/>
        </w:rPr>
      </w:pPr>
      <w:r w:rsidRPr="002C37C2">
        <w:rPr>
          <w:sz w:val="24"/>
          <w:szCs w:val="24"/>
        </w:rPr>
        <w:t xml:space="preserve">A close up inspection of the central fringe as well as certain parts of the adjacent fringes are shown below in Figure </w:t>
      </w:r>
      <w:r w:rsidR="005C5730">
        <w:rPr>
          <w:sz w:val="24"/>
          <w:szCs w:val="24"/>
        </w:rPr>
        <w:t>13</w:t>
      </w:r>
      <w:r w:rsidRPr="002C37C2">
        <w:rPr>
          <w:sz w:val="24"/>
          <w:szCs w:val="24"/>
        </w:rPr>
        <w:t xml:space="preserve">. </w:t>
      </w:r>
    </w:p>
    <w:p w:rsidRPr="002C37C2" w:rsidR="00FD0985" w:rsidP="002C37C2" w:rsidRDefault="00FD0985" w14:paraId="442BE7AD" w14:textId="3DB889B6">
      <w:pPr>
        <w:spacing w:line="480" w:lineRule="auto"/>
        <w:rPr>
          <w:sz w:val="24"/>
          <w:szCs w:val="24"/>
        </w:rPr>
      </w:pPr>
      <w:r w:rsidRPr="002C37C2">
        <w:rPr>
          <w:noProof/>
          <w:sz w:val="24"/>
          <w:szCs w:val="24"/>
        </w:rPr>
        <w:lastRenderedPageBreak/>
        <w:drawing>
          <wp:inline distT="0" distB="0" distL="0" distR="0" wp14:anchorId="58650E0E" wp14:editId="4F1397EF">
            <wp:extent cx="5852172" cy="4389129"/>
            <wp:effectExtent l="0" t="0" r="0" b="0"/>
            <wp:docPr id="12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hist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C37C2" w:rsidR="00FD0985" w:rsidP="002C37C2" w:rsidRDefault="00FD0985" w14:paraId="6B87D572" w14:textId="7C75203F">
      <w:pPr>
        <w:spacing w:line="480" w:lineRule="auto"/>
        <w:jc w:val="center"/>
        <w:rPr>
          <w:sz w:val="24"/>
          <w:szCs w:val="24"/>
        </w:rPr>
      </w:pPr>
      <w:r w:rsidRPr="002C37C2">
        <w:rPr>
          <w:sz w:val="24"/>
          <w:szCs w:val="24"/>
        </w:rPr>
        <w:t xml:space="preserve">Figure </w:t>
      </w:r>
      <w:r w:rsidR="005C5730">
        <w:rPr>
          <w:sz w:val="24"/>
          <w:szCs w:val="24"/>
        </w:rPr>
        <w:t xml:space="preserve">13: Close up inspection between Experimental(Magenta) and Theoretical (Blue) Data </w:t>
      </w:r>
    </w:p>
    <w:p w:rsidRPr="002C37C2" w:rsidR="00DD63B2" w:rsidP="002C37C2" w:rsidRDefault="00DD63B2" w14:paraId="29625F92" w14:textId="18DECDEE">
      <w:pPr>
        <w:spacing w:line="480" w:lineRule="auto"/>
        <w:rPr>
          <w:sz w:val="24"/>
          <w:szCs w:val="24"/>
        </w:rPr>
      </w:pPr>
      <w:r w:rsidRPr="002C37C2">
        <w:rPr>
          <w:sz w:val="24"/>
          <w:szCs w:val="24"/>
        </w:rPr>
        <w:t xml:space="preserve">The intensity comparison between </w:t>
      </w:r>
      <w:r w:rsidRPr="002C37C2" w:rsidR="00286CBE">
        <w:rPr>
          <w:sz w:val="24"/>
          <w:szCs w:val="24"/>
        </w:rPr>
        <w:t xml:space="preserve">the group’s data and the theoretical model data </w:t>
      </w:r>
      <w:r w:rsidR="00E24A63">
        <w:rPr>
          <w:sz w:val="24"/>
          <w:szCs w:val="24"/>
        </w:rPr>
        <w:t xml:space="preserve">for the double slit experiment with the green light </w:t>
      </w:r>
      <w:r w:rsidRPr="002C37C2" w:rsidR="00286CBE">
        <w:rPr>
          <w:sz w:val="24"/>
          <w:szCs w:val="24"/>
        </w:rPr>
        <w:t>is shown below</w:t>
      </w:r>
      <w:r w:rsidRPr="002C37C2" w:rsidR="00CB64B9">
        <w:rPr>
          <w:sz w:val="24"/>
          <w:szCs w:val="24"/>
        </w:rPr>
        <w:t xml:space="preserve"> in Figure </w:t>
      </w:r>
      <w:r w:rsidR="00E24A63">
        <w:rPr>
          <w:sz w:val="24"/>
          <w:szCs w:val="24"/>
        </w:rPr>
        <w:t>14</w:t>
      </w:r>
      <w:r w:rsidRPr="002C37C2" w:rsidR="00CB64B9">
        <w:rPr>
          <w:sz w:val="24"/>
          <w:szCs w:val="24"/>
        </w:rPr>
        <w:t xml:space="preserve">. </w:t>
      </w:r>
    </w:p>
    <w:p w:rsidRPr="002C37C2" w:rsidR="00CB64B9" w:rsidP="002C37C2" w:rsidRDefault="00C251A6" w14:paraId="37C2AC36" w14:textId="0079E66C">
      <w:pPr>
        <w:spacing w:line="480" w:lineRule="auto"/>
        <w:jc w:val="center"/>
        <w:rPr>
          <w:sz w:val="24"/>
          <w:szCs w:val="24"/>
        </w:rPr>
      </w:pPr>
      <w:r w:rsidRPr="002C37C2">
        <w:rPr>
          <w:noProof/>
          <w:sz w:val="24"/>
          <w:szCs w:val="24"/>
        </w:rPr>
        <w:lastRenderedPageBreak/>
        <w:drawing>
          <wp:inline distT="0" distB="0" distL="0" distR="0" wp14:anchorId="3C4FDCC2" wp14:editId="64C2AB4D">
            <wp:extent cx="5852172" cy="4389129"/>
            <wp:effectExtent l="0" t="0" r="0" b="0"/>
            <wp:docPr id="14" name="Picture 1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C37C2" w:rsidR="00D742EF" w:rsidP="00E24A63" w:rsidRDefault="002C37C2" w14:paraId="68E20346" w14:textId="4D6E646D">
      <w:pPr>
        <w:spacing w:line="480" w:lineRule="auto"/>
        <w:jc w:val="center"/>
        <w:rPr>
          <w:sz w:val="24"/>
          <w:szCs w:val="24"/>
        </w:rPr>
      </w:pPr>
      <w:r w:rsidRPr="002C37C2">
        <w:rPr>
          <w:sz w:val="24"/>
          <w:szCs w:val="24"/>
        </w:rPr>
        <w:t xml:space="preserve">Figure </w:t>
      </w:r>
      <w:r w:rsidR="00E24A63">
        <w:rPr>
          <w:sz w:val="24"/>
          <w:szCs w:val="24"/>
        </w:rPr>
        <w:t>14</w:t>
      </w:r>
      <w:r w:rsidRPr="002C37C2">
        <w:rPr>
          <w:sz w:val="24"/>
          <w:szCs w:val="24"/>
        </w:rPr>
        <w:t xml:space="preserve">: </w:t>
      </w:r>
      <w:r w:rsidR="00E24A63">
        <w:rPr>
          <w:sz w:val="24"/>
          <w:szCs w:val="24"/>
        </w:rPr>
        <w:t>Experimental (Magenta) vs Theoretical (Blue) data for Double slit Green Laser</w:t>
      </w:r>
    </w:p>
    <w:p w:rsidRPr="002C37C2" w:rsidR="008B0A45" w:rsidP="002C37C2" w:rsidRDefault="00183E6E" w14:paraId="299652D9" w14:textId="27D76A63">
      <w:pPr>
        <w:spacing w:line="480" w:lineRule="auto"/>
        <w:rPr>
          <w:rFonts w:eastAsiaTheme="minorEastAsia"/>
          <w:sz w:val="24"/>
          <w:szCs w:val="24"/>
        </w:rPr>
      </w:pPr>
      <w:r w:rsidRPr="002C37C2">
        <w:rPr>
          <w:sz w:val="24"/>
          <w:szCs w:val="24"/>
        </w:rPr>
        <w:t>As can be seen, there are virtually no similarities</w:t>
      </w:r>
      <w:r w:rsidRPr="002C37C2" w:rsidR="00D0581F">
        <w:rPr>
          <w:sz w:val="24"/>
          <w:szCs w:val="24"/>
        </w:rPr>
        <w:t xml:space="preserve">. The only similarities </w:t>
      </w:r>
      <w:r w:rsidRPr="002C37C2" w:rsidR="00DF56AE">
        <w:rPr>
          <w:sz w:val="24"/>
          <w:szCs w:val="24"/>
        </w:rPr>
        <w:t>are in the rough</w:t>
      </w:r>
      <w:r w:rsidRPr="002C37C2" w:rsidR="00725088">
        <w:rPr>
          <w:sz w:val="24"/>
          <w:szCs w:val="24"/>
        </w:rPr>
        <w:t xml:space="preserve"> locations of the maximum and adjacent </w:t>
      </w:r>
      <w:r w:rsidRPr="002C37C2" w:rsidR="002B38DE">
        <w:rPr>
          <w:sz w:val="24"/>
          <w:szCs w:val="24"/>
        </w:rPr>
        <w:t>peaks. The</w:t>
      </w:r>
      <w:r w:rsidRPr="002C37C2" w:rsidR="00C251A6">
        <w:rPr>
          <w:sz w:val="24"/>
          <w:szCs w:val="24"/>
        </w:rPr>
        <w:t xml:space="preserve"> zeroth fringe corresponds to </w:t>
      </w:r>
      <w:r w:rsidRPr="002C37C2" w:rsidR="00AC61DD">
        <w:rPr>
          <w:sz w:val="24"/>
          <w:szCs w:val="24"/>
        </w:rPr>
        <w:t>a position</w:t>
      </w:r>
      <w:r w:rsidR="002602F9">
        <w:rPr>
          <w:sz w:val="24"/>
          <w:szCs w:val="24"/>
        </w:rPr>
        <w:t xml:space="preserve"> </w:t>
      </w:r>
      <w:r w:rsidRPr="002C37C2" w:rsidR="00AC61DD">
        <w:rPr>
          <w:sz w:val="24"/>
          <w:szCs w:val="24"/>
        </w:rPr>
        <w:t>of</w:t>
      </w:r>
      <w:r w:rsidR="002602F9">
        <w:rPr>
          <w:sz w:val="24"/>
          <w:szCs w:val="24"/>
        </w:rPr>
        <w:t xml:space="preserve"> </w:t>
      </w:r>
      <w:r w:rsidRPr="002C37C2" w:rsidR="00AC61DD">
        <w:rPr>
          <w:sz w:val="24"/>
          <w:szCs w:val="24"/>
        </w:rPr>
        <w:t xml:space="preserve">4.3 mm and the adjacent peaks correspond to positions of </w:t>
      </w:r>
      <w:r w:rsidRPr="002C37C2" w:rsidR="00376519">
        <w:rPr>
          <w:sz w:val="24"/>
          <w:szCs w:val="24"/>
        </w:rPr>
        <w:t xml:space="preserve">3.4 and 5.07 mm etc. </w:t>
      </w:r>
      <w:r w:rsidRPr="002C37C2" w:rsidR="00725088">
        <w:rPr>
          <w:sz w:val="24"/>
          <w:szCs w:val="24"/>
        </w:rPr>
        <w:t xml:space="preserve"> </w:t>
      </w:r>
      <w:r w:rsidRPr="002C37C2" w:rsidR="00347980">
        <w:rPr>
          <w:sz w:val="24"/>
          <w:szCs w:val="24"/>
        </w:rPr>
        <w:t xml:space="preserve">The theoretical separation was found to be </w:t>
      </w:r>
      <m:oMath>
        <m:r>
          <w:rPr>
            <w:rFonts w:ascii="Cambria Math" w:hAnsi="Cambria Math"/>
            <w:sz w:val="24"/>
            <w:szCs w:val="24"/>
          </w:rPr>
          <m:t>.3580± .0018 mm</m:t>
        </m:r>
      </m:oMath>
      <w:r w:rsidRPr="002C37C2" w:rsidR="004A5452">
        <w:rPr>
          <w:rFonts w:eastAsiaTheme="minorEastAsia"/>
          <w:sz w:val="24"/>
          <w:szCs w:val="24"/>
        </w:rPr>
        <w:t>.</w:t>
      </w:r>
      <w:r w:rsidR="0070463B">
        <w:rPr>
          <w:rFonts w:eastAsiaTheme="minorEastAsia"/>
          <w:sz w:val="24"/>
          <w:szCs w:val="24"/>
        </w:rPr>
        <w:t xml:space="preserve"> The true value of .353 mm was found to be 2.45 standard deviations from the mean</w:t>
      </w:r>
      <w:r w:rsidR="00FE3A2C">
        <w:rPr>
          <w:rFonts w:eastAsiaTheme="minorEastAsia"/>
          <w:sz w:val="24"/>
          <w:szCs w:val="24"/>
        </w:rPr>
        <w:t>.</w:t>
      </w:r>
      <w:r w:rsidR="0070463B">
        <w:rPr>
          <w:rFonts w:eastAsiaTheme="minorEastAsia"/>
          <w:sz w:val="24"/>
          <w:szCs w:val="24"/>
        </w:rPr>
        <w:t xml:space="preserve"> </w:t>
      </w:r>
      <w:r w:rsidRPr="002C37C2" w:rsidR="004A5452">
        <w:rPr>
          <w:rFonts w:eastAsiaTheme="minorEastAsia"/>
          <w:sz w:val="24"/>
          <w:szCs w:val="24"/>
        </w:rPr>
        <w:t xml:space="preserve"> </w:t>
      </w:r>
    </w:p>
    <w:p w:rsidRPr="002C37C2" w:rsidR="00A45D42" w:rsidP="002C37C2" w:rsidRDefault="00A45D42" w14:paraId="62FD1C10" w14:textId="40D0C742">
      <w:pPr>
        <w:spacing w:line="480" w:lineRule="auto"/>
        <w:rPr>
          <w:sz w:val="24"/>
          <w:szCs w:val="24"/>
        </w:rPr>
      </w:pPr>
      <w:r w:rsidRPr="002C37C2">
        <w:rPr>
          <w:rFonts w:eastAsiaTheme="minorEastAsia"/>
          <w:sz w:val="24"/>
          <w:szCs w:val="24"/>
        </w:rPr>
        <w:t xml:space="preserve">Looking at the results, </w:t>
      </w:r>
      <w:r w:rsidRPr="002C37C2" w:rsidR="00B16A11">
        <w:rPr>
          <w:rFonts w:eastAsiaTheme="minorEastAsia"/>
          <w:sz w:val="24"/>
          <w:szCs w:val="24"/>
        </w:rPr>
        <w:t xml:space="preserve">the slit separation values between the red laser and the green light double slit interference </w:t>
      </w:r>
      <w:r w:rsidRPr="002C37C2" w:rsidR="000A0829">
        <w:rPr>
          <w:rFonts w:eastAsiaTheme="minorEastAsia"/>
          <w:sz w:val="24"/>
          <w:szCs w:val="24"/>
        </w:rPr>
        <w:t>experiments was close with the first being .330 and the second being .358.</w:t>
      </w:r>
      <w:r w:rsidRPr="002C37C2" w:rsidR="00E232BB">
        <w:rPr>
          <w:rFonts w:eastAsiaTheme="minorEastAsia"/>
          <w:sz w:val="24"/>
          <w:szCs w:val="24"/>
        </w:rPr>
        <w:t xml:space="preserve"> The discrepancy between the two results was .28 mm. </w:t>
      </w:r>
      <w:r w:rsidRPr="002C37C2" w:rsidR="000A0829">
        <w:rPr>
          <w:rFonts w:eastAsiaTheme="minorEastAsia"/>
          <w:sz w:val="24"/>
          <w:szCs w:val="24"/>
        </w:rPr>
        <w:t xml:space="preserve"> The true value however was .353</w:t>
      </w:r>
      <w:r w:rsidR="00C6148B">
        <w:rPr>
          <w:rFonts w:eastAsiaTheme="minorEastAsia"/>
          <w:sz w:val="24"/>
          <w:szCs w:val="24"/>
        </w:rPr>
        <w:t xml:space="preserve"> </w:t>
      </w:r>
      <w:r w:rsidR="00C6148B">
        <w:rPr>
          <w:rFonts w:eastAsiaTheme="minorEastAsia"/>
          <w:sz w:val="24"/>
          <w:szCs w:val="24"/>
        </w:rPr>
        <w:lastRenderedPageBreak/>
        <w:t>mm [3]</w:t>
      </w:r>
      <w:r w:rsidRPr="002C37C2" w:rsidR="00E232BB">
        <w:rPr>
          <w:rFonts w:eastAsiaTheme="minorEastAsia"/>
          <w:sz w:val="24"/>
          <w:szCs w:val="24"/>
        </w:rPr>
        <w:t xml:space="preserve">. </w:t>
      </w:r>
      <w:r w:rsidRPr="002C37C2" w:rsidR="00AE5F27">
        <w:rPr>
          <w:rFonts w:eastAsiaTheme="minorEastAsia"/>
          <w:sz w:val="24"/>
          <w:szCs w:val="24"/>
        </w:rPr>
        <w:t xml:space="preserve">So the value found in the latter experiment </w:t>
      </w:r>
      <w:r w:rsidRPr="002C37C2" w:rsidR="00063CE0">
        <w:rPr>
          <w:rFonts w:eastAsiaTheme="minorEastAsia"/>
          <w:sz w:val="24"/>
          <w:szCs w:val="24"/>
        </w:rPr>
        <w:t>was closer to the true value</w:t>
      </w:r>
      <w:r w:rsidR="00FE3A2C">
        <w:rPr>
          <w:rFonts w:eastAsiaTheme="minorEastAsia"/>
          <w:sz w:val="24"/>
          <w:szCs w:val="24"/>
        </w:rPr>
        <w:t xml:space="preserve"> in terms of number of standard deviations</w:t>
      </w:r>
      <w:r w:rsidRPr="002C37C2" w:rsidR="00063CE0">
        <w:rPr>
          <w:rFonts w:eastAsiaTheme="minorEastAsia"/>
          <w:sz w:val="24"/>
          <w:szCs w:val="24"/>
        </w:rPr>
        <w:t>.</w:t>
      </w:r>
      <w:r w:rsidR="00FE3A2C">
        <w:rPr>
          <w:rFonts w:eastAsiaTheme="minorEastAsia"/>
          <w:sz w:val="24"/>
          <w:szCs w:val="24"/>
        </w:rPr>
        <w:t xml:space="preserve"> Comparing the results to each other, the red separation </w:t>
      </w:r>
      <w:r w:rsidR="00B21410">
        <w:rPr>
          <w:rFonts w:eastAsiaTheme="minorEastAsia"/>
          <w:sz w:val="24"/>
          <w:szCs w:val="24"/>
        </w:rPr>
        <w:t xml:space="preserve">value was 14.7 deviations from the mean for the green value. </w:t>
      </w:r>
      <w:r w:rsidR="009A0184">
        <w:rPr>
          <w:rFonts w:eastAsiaTheme="minorEastAsia"/>
          <w:sz w:val="24"/>
          <w:szCs w:val="24"/>
        </w:rPr>
        <w:t>The green separation value was found to be 29.8 standard deviations from the mean</w:t>
      </w:r>
      <w:r w:rsidR="00E92671">
        <w:rPr>
          <w:rFonts w:eastAsiaTheme="minorEastAsia"/>
          <w:sz w:val="24"/>
          <w:szCs w:val="24"/>
        </w:rPr>
        <w:t xml:space="preserve"> for the red value. The separation values found by each of these models is completely different.</w:t>
      </w:r>
    </w:p>
    <w:p w:rsidRPr="002C37C2" w:rsidR="10320B10" w:rsidP="002C37C2" w:rsidRDefault="10320B10" w14:paraId="187D633E" w14:textId="41A41E36">
      <w:pPr>
        <w:spacing w:line="480" w:lineRule="auto"/>
        <w:rPr>
          <w:b/>
          <w:bCs/>
          <w:sz w:val="24"/>
          <w:szCs w:val="24"/>
          <w:u w:val="single"/>
        </w:rPr>
      </w:pPr>
      <w:r w:rsidRPr="002C37C2">
        <w:rPr>
          <w:b/>
          <w:bCs/>
          <w:sz w:val="24"/>
          <w:szCs w:val="24"/>
          <w:u w:val="single"/>
        </w:rPr>
        <w:t xml:space="preserve">Conclusion: </w:t>
      </w:r>
    </w:p>
    <w:p w:rsidRPr="002C37C2" w:rsidR="00A77CC1" w:rsidP="002C37C2" w:rsidRDefault="00A77CC1" w14:paraId="31E3BDFB" w14:textId="3B46393B">
      <w:pPr>
        <w:spacing w:line="480" w:lineRule="auto"/>
        <w:rPr>
          <w:sz w:val="24"/>
          <w:szCs w:val="24"/>
        </w:rPr>
      </w:pPr>
      <w:r w:rsidRPr="002C37C2">
        <w:rPr>
          <w:sz w:val="24"/>
          <w:szCs w:val="24"/>
        </w:rPr>
        <w:t>The interference experiment was performed for both red laser and light</w:t>
      </w:r>
      <w:r w:rsidRPr="002C37C2" w:rsidR="006C0A38">
        <w:rPr>
          <w:sz w:val="24"/>
          <w:szCs w:val="24"/>
        </w:rPr>
        <w:t xml:space="preserve"> bulb with a green filter. The single slit and double slit configurations were investigated for both. The ODR models were able to </w:t>
      </w:r>
      <w:r w:rsidRPr="002C37C2" w:rsidR="00BA11E0">
        <w:rPr>
          <w:sz w:val="24"/>
          <w:szCs w:val="24"/>
        </w:rPr>
        <w:t xml:space="preserve">create theoretical data to compare to experimental data for both single slit and double slit experimental data for the red laser. </w:t>
      </w:r>
      <w:r w:rsidRPr="002C37C2" w:rsidR="00BD0447">
        <w:rPr>
          <w:sz w:val="24"/>
          <w:szCs w:val="24"/>
        </w:rPr>
        <w:t xml:space="preserve">An ODR model was attempted on the data given by the other group for the double slit </w:t>
      </w:r>
      <w:r w:rsidRPr="002C37C2" w:rsidR="008517A4">
        <w:rPr>
          <w:sz w:val="24"/>
          <w:szCs w:val="24"/>
        </w:rPr>
        <w:t>experiment,</w:t>
      </w:r>
      <w:r w:rsidRPr="002C37C2" w:rsidR="00A9650D">
        <w:rPr>
          <w:sz w:val="24"/>
          <w:szCs w:val="24"/>
        </w:rPr>
        <w:t xml:space="preserve"> but a model couldn’t be made for the single slit because it was so erroneous. </w:t>
      </w:r>
    </w:p>
    <w:p w:rsidRPr="002C37C2" w:rsidR="00C362F6" w:rsidP="002C37C2" w:rsidRDefault="00C362F6" w14:paraId="54191D5C" w14:textId="0E192179">
      <w:pPr>
        <w:spacing w:line="480" w:lineRule="auto"/>
        <w:rPr>
          <w:sz w:val="24"/>
          <w:szCs w:val="24"/>
        </w:rPr>
      </w:pPr>
      <w:r w:rsidRPr="002C37C2">
        <w:rPr>
          <w:sz w:val="24"/>
          <w:szCs w:val="24"/>
        </w:rPr>
        <w:t xml:space="preserve">For the red laser, the single slit configuration had a maximum value at 2.1 V and tapered off to 0 </w:t>
      </w:r>
      <w:r w:rsidRPr="002C37C2" w:rsidR="004B24FF">
        <w:rPr>
          <w:sz w:val="24"/>
          <w:szCs w:val="24"/>
        </w:rPr>
        <w:t xml:space="preserve">at the edges. </w:t>
      </w:r>
      <w:r w:rsidRPr="002C37C2" w:rsidR="00BC3004">
        <w:rPr>
          <w:sz w:val="24"/>
          <w:szCs w:val="24"/>
        </w:rPr>
        <w:t xml:space="preserve">The theoretical slit width was found to be </w:t>
      </w:r>
      <m:oMath>
        <m:r>
          <w:rPr>
            <w:rFonts w:ascii="Cambria Math" w:hAnsi="Cambria Math"/>
            <w:sz w:val="24"/>
            <w:szCs w:val="24"/>
          </w:rPr>
          <m:t>.0777± .0006</m:t>
        </m:r>
      </m:oMath>
      <w:r w:rsidRPr="002C37C2" w:rsidR="00BC3004">
        <w:rPr>
          <w:rFonts w:eastAsiaTheme="minorEastAsia"/>
          <w:sz w:val="24"/>
          <w:szCs w:val="24"/>
        </w:rPr>
        <w:t xml:space="preserve"> mm. </w:t>
      </w:r>
      <w:r w:rsidRPr="002C37C2" w:rsidR="008F24E2">
        <w:rPr>
          <w:rFonts w:eastAsiaTheme="minorEastAsia"/>
          <w:sz w:val="24"/>
          <w:szCs w:val="24"/>
        </w:rPr>
        <w:t xml:space="preserve">The true value of .09 mm was 20.5 standard deviations from the mean. </w:t>
      </w:r>
      <w:r w:rsidRPr="002C37C2" w:rsidR="007E1B87">
        <w:rPr>
          <w:rFonts w:eastAsiaTheme="minorEastAsia"/>
          <w:sz w:val="24"/>
          <w:szCs w:val="24"/>
        </w:rPr>
        <w:t>The double slit experiment for the red laser created the expected interference pattern indicating wave phenomena. Maximum intensity was found to be 8.2 V</w:t>
      </w:r>
      <w:r w:rsidRPr="002C37C2" w:rsidR="00464BF2">
        <w:rPr>
          <w:rFonts w:eastAsiaTheme="minorEastAsia"/>
          <w:sz w:val="24"/>
          <w:szCs w:val="24"/>
        </w:rPr>
        <w:t xml:space="preserve"> at 4.5 mm and adjacent peaks had 6.8 V at </w:t>
      </w:r>
      <w:r w:rsidRPr="002C37C2" w:rsidR="00B61C91">
        <w:rPr>
          <w:rFonts w:eastAsiaTheme="minorEastAsia"/>
          <w:sz w:val="24"/>
          <w:szCs w:val="24"/>
        </w:rPr>
        <w:t xml:space="preserve">3.3 mm and 5.2 mm. The theoretical separation </w:t>
      </w:r>
      <w:r w:rsidRPr="002C37C2" w:rsidR="00932D5D">
        <w:rPr>
          <w:rFonts w:eastAsiaTheme="minorEastAsia"/>
          <w:sz w:val="24"/>
          <w:szCs w:val="24"/>
        </w:rPr>
        <w:t xml:space="preserve">was found to be </w:t>
      </w:r>
      <m:oMath>
        <m:r>
          <w:rPr>
            <w:rFonts w:ascii="Cambria Math" w:hAnsi="Cambria Math" w:eastAsiaTheme="minorEastAsia"/>
            <w:sz w:val="24"/>
            <w:szCs w:val="24"/>
          </w:rPr>
          <m:t>.3300± .0009</m:t>
        </m:r>
      </m:oMath>
      <w:r w:rsidRPr="002C37C2" w:rsidR="00AC33D9">
        <w:rPr>
          <w:rFonts w:eastAsiaTheme="minorEastAsia"/>
          <w:sz w:val="24"/>
          <w:szCs w:val="24"/>
        </w:rPr>
        <w:t xml:space="preserve"> mm</w:t>
      </w:r>
      <w:r w:rsidRPr="002C37C2" w:rsidR="00B45765">
        <w:rPr>
          <w:rFonts w:eastAsiaTheme="minorEastAsia"/>
          <w:sz w:val="24"/>
          <w:szCs w:val="24"/>
        </w:rPr>
        <w:t xml:space="preserve">. </w:t>
      </w:r>
    </w:p>
    <w:p w:rsidR="0076127E" w:rsidP="002C37C2" w:rsidRDefault="00C8231F" w14:paraId="666A933D" w14:textId="7525D9B3">
      <w:pPr>
        <w:spacing w:line="480" w:lineRule="auto"/>
        <w:rPr>
          <w:rFonts w:eastAsiaTheme="minorEastAsia"/>
          <w:sz w:val="24"/>
          <w:szCs w:val="24"/>
        </w:rPr>
      </w:pPr>
      <w:r w:rsidRPr="002C37C2">
        <w:rPr>
          <w:sz w:val="24"/>
          <w:szCs w:val="24"/>
        </w:rPr>
        <w:t xml:space="preserve">For the green light source, the single slit configuration did not yield results that </w:t>
      </w:r>
      <w:r w:rsidRPr="002C37C2" w:rsidR="008E1587">
        <w:rPr>
          <w:sz w:val="24"/>
          <w:szCs w:val="24"/>
        </w:rPr>
        <w:t>resembled a single slit interference pattern and as a result couldn’t be analyzed. The double slit configuration</w:t>
      </w:r>
      <w:r w:rsidRPr="002C37C2" w:rsidR="00095F36">
        <w:rPr>
          <w:sz w:val="24"/>
          <w:szCs w:val="24"/>
        </w:rPr>
        <w:t xml:space="preserve"> didn’t yield any useful data either so another group lent us their data. Using that </w:t>
      </w:r>
      <w:r w:rsidRPr="002C37C2" w:rsidR="00095F36">
        <w:rPr>
          <w:sz w:val="24"/>
          <w:szCs w:val="24"/>
        </w:rPr>
        <w:lastRenderedPageBreak/>
        <w:t xml:space="preserve">data, </w:t>
      </w:r>
      <w:r w:rsidRPr="002C37C2" w:rsidR="003B764C">
        <w:rPr>
          <w:sz w:val="24"/>
          <w:szCs w:val="24"/>
        </w:rPr>
        <w:t xml:space="preserve">the maximum photon count was found to be 1700 photons/s at 4.6 mm. </w:t>
      </w:r>
      <w:r w:rsidRPr="002C37C2" w:rsidR="004808C6">
        <w:rPr>
          <w:sz w:val="24"/>
          <w:szCs w:val="24"/>
        </w:rPr>
        <w:t xml:space="preserve">The theoretical separation was found to be </w:t>
      </w:r>
      <m:oMath>
        <m:r>
          <w:rPr>
            <w:rFonts w:ascii="Cambria Math" w:hAnsi="Cambria Math"/>
            <w:sz w:val="24"/>
            <w:szCs w:val="24"/>
          </w:rPr>
          <m:t>.3580± .0018</m:t>
        </m:r>
      </m:oMath>
      <w:r w:rsidRPr="002C37C2" w:rsidR="006D40D6">
        <w:rPr>
          <w:rFonts w:eastAsiaTheme="minorEastAsia"/>
          <w:sz w:val="24"/>
          <w:szCs w:val="24"/>
        </w:rPr>
        <w:t xml:space="preserve"> mm. The true value was 2.45 standard deviations from the mean</w:t>
      </w:r>
      <w:r w:rsidRPr="002C37C2" w:rsidR="007F1552">
        <w:rPr>
          <w:rFonts w:eastAsiaTheme="minorEastAsia"/>
          <w:sz w:val="24"/>
          <w:szCs w:val="24"/>
        </w:rPr>
        <w:t xml:space="preserve">. </w:t>
      </w:r>
      <w:r w:rsidR="002A1FD5">
        <w:rPr>
          <w:rFonts w:eastAsiaTheme="minorEastAsia"/>
          <w:sz w:val="24"/>
          <w:szCs w:val="24"/>
        </w:rPr>
        <w:t xml:space="preserve">It was suspected that there might be a light leak </w:t>
      </w:r>
      <w:r w:rsidR="00220851">
        <w:rPr>
          <w:rFonts w:eastAsiaTheme="minorEastAsia"/>
          <w:sz w:val="24"/>
          <w:szCs w:val="24"/>
        </w:rPr>
        <w:t xml:space="preserve">or one of the slits isn’t fully open. Either way, looking at the data alone suggests that wave-particle duality isn’t proven. </w:t>
      </w:r>
    </w:p>
    <w:p w:rsidR="001B3AAB" w:rsidP="002C37C2" w:rsidRDefault="001B3AAB" w14:paraId="054753FB" w14:textId="4CE523EA">
      <w:pPr>
        <w:spacing w:line="480" w:lineRule="auto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The </w:t>
      </w:r>
      <w:r w:rsidR="008322B3">
        <w:rPr>
          <w:rFonts w:eastAsiaTheme="minorEastAsia"/>
          <w:sz w:val="24"/>
          <w:szCs w:val="24"/>
        </w:rPr>
        <w:t xml:space="preserve">discrepancy between separation distances for the green light and red laser double slit experiment was found to be .28 mm. </w:t>
      </w:r>
      <w:r w:rsidR="006D7D18">
        <w:rPr>
          <w:rFonts w:eastAsiaTheme="minorEastAsia"/>
          <w:sz w:val="24"/>
          <w:szCs w:val="24"/>
        </w:rPr>
        <w:t xml:space="preserve"> </w:t>
      </w:r>
      <w:r w:rsidR="00B02C78">
        <w:rPr>
          <w:rFonts w:eastAsiaTheme="minorEastAsia"/>
          <w:sz w:val="24"/>
          <w:szCs w:val="24"/>
        </w:rPr>
        <w:t>The values are also found to be completely different by seeing that green</w:t>
      </w:r>
      <w:r w:rsidR="00A574CE">
        <w:rPr>
          <w:rFonts w:eastAsiaTheme="minorEastAsia"/>
          <w:sz w:val="24"/>
          <w:szCs w:val="24"/>
        </w:rPr>
        <w:t xml:space="preserve"> separation value</w:t>
      </w:r>
      <w:r w:rsidR="00B02C78">
        <w:rPr>
          <w:rFonts w:eastAsiaTheme="minorEastAsia"/>
          <w:sz w:val="24"/>
          <w:szCs w:val="24"/>
        </w:rPr>
        <w:t xml:space="preserve"> is 29.8 standard deviations from the mean for red</w:t>
      </w:r>
      <w:r w:rsidR="00655A18">
        <w:rPr>
          <w:rFonts w:eastAsiaTheme="minorEastAsia"/>
          <w:sz w:val="24"/>
          <w:szCs w:val="24"/>
        </w:rPr>
        <w:t xml:space="preserve"> and that red </w:t>
      </w:r>
      <w:r w:rsidR="00A574CE">
        <w:rPr>
          <w:rFonts w:eastAsiaTheme="minorEastAsia"/>
          <w:sz w:val="24"/>
          <w:szCs w:val="24"/>
        </w:rPr>
        <w:t xml:space="preserve">separation value </w:t>
      </w:r>
      <w:r w:rsidR="00655A18">
        <w:rPr>
          <w:rFonts w:eastAsiaTheme="minorEastAsia"/>
          <w:sz w:val="24"/>
          <w:szCs w:val="24"/>
        </w:rPr>
        <w:t xml:space="preserve">is 14.7 standard deviations for green. The values are not in agreement. </w:t>
      </w:r>
      <w:r w:rsidR="00A574CE">
        <w:rPr>
          <w:rFonts w:eastAsiaTheme="minorEastAsia"/>
          <w:sz w:val="24"/>
          <w:szCs w:val="24"/>
        </w:rPr>
        <w:t xml:space="preserve">The green separation value is closest to the true value of .353 mm </w:t>
      </w:r>
      <w:r w:rsidR="00905A4C">
        <w:rPr>
          <w:rFonts w:eastAsiaTheme="minorEastAsia"/>
          <w:sz w:val="24"/>
          <w:szCs w:val="24"/>
        </w:rPr>
        <w:t>being only 2.45 standard deviations from the mean while the red separation value is 24.86 standard deviations away from the mean.</w:t>
      </w:r>
    </w:p>
    <w:p w:rsidR="00D0543F" w:rsidP="002C37C2" w:rsidRDefault="00D0543F" w14:paraId="0D9F96C3" w14:textId="68CB8B75">
      <w:pPr>
        <w:spacing w:line="480" w:lineRule="auto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From the analysis of the data, the green light double slit experiment did not yield evidence of wave-particle duality. </w:t>
      </w:r>
      <w:r w:rsidR="001A3BA0">
        <w:rPr>
          <w:rFonts w:eastAsiaTheme="minorEastAsia"/>
          <w:sz w:val="24"/>
          <w:szCs w:val="24"/>
        </w:rPr>
        <w:t xml:space="preserve">As stated previously, there is most likely an issue with the apparatus pertaining to light leakage or a partially blocked slit. In fact, the </w:t>
      </w:r>
      <w:r w:rsidR="003F7441">
        <w:rPr>
          <w:rFonts w:eastAsiaTheme="minorEastAsia"/>
          <w:sz w:val="24"/>
          <w:szCs w:val="24"/>
        </w:rPr>
        <w:t xml:space="preserve">data looks closer to that of a single slit interference pattern. The experiment must be conducted again after the apparatus is checked over and fixed. </w:t>
      </w:r>
    </w:p>
    <w:p w:rsidR="003F7441" w:rsidP="002C37C2" w:rsidRDefault="003F7441" w14:paraId="63B20468" w14:textId="3F60021E">
      <w:pPr>
        <w:spacing w:line="480" w:lineRule="auto"/>
        <w:rPr>
          <w:rFonts w:eastAsiaTheme="minorEastAsia"/>
          <w:sz w:val="24"/>
          <w:szCs w:val="24"/>
        </w:rPr>
      </w:pPr>
    </w:p>
    <w:p w:rsidR="003F7441" w:rsidP="002C37C2" w:rsidRDefault="003F7441" w14:paraId="613E07CC" w14:textId="23BE0137">
      <w:pPr>
        <w:spacing w:line="480" w:lineRule="auto"/>
        <w:rPr>
          <w:rFonts w:eastAsiaTheme="minorEastAsia"/>
          <w:sz w:val="24"/>
          <w:szCs w:val="24"/>
        </w:rPr>
      </w:pPr>
    </w:p>
    <w:p w:rsidR="003F7441" w:rsidP="002C37C2" w:rsidRDefault="003F7441" w14:paraId="4B41683B" w14:textId="274883B1">
      <w:pPr>
        <w:spacing w:line="480" w:lineRule="auto"/>
        <w:rPr>
          <w:rFonts w:eastAsiaTheme="minorEastAsia"/>
          <w:sz w:val="24"/>
          <w:szCs w:val="24"/>
        </w:rPr>
      </w:pPr>
    </w:p>
    <w:p w:rsidRPr="002C37C2" w:rsidR="003F7441" w:rsidP="002C37C2" w:rsidRDefault="003F7441" w14:paraId="23F0D221" w14:textId="77777777">
      <w:pPr>
        <w:spacing w:line="480" w:lineRule="auto"/>
        <w:rPr>
          <w:rFonts w:eastAsiaTheme="minorEastAsia"/>
          <w:sz w:val="24"/>
          <w:szCs w:val="24"/>
        </w:rPr>
      </w:pPr>
    </w:p>
    <w:p w:rsidRPr="002C37C2" w:rsidR="0076127E" w:rsidP="002C37C2" w:rsidRDefault="0076127E" w14:paraId="7DFA9FC0" w14:textId="21E42089">
      <w:pPr>
        <w:spacing w:line="480" w:lineRule="auto"/>
        <w:rPr>
          <w:rFonts w:eastAsiaTheme="minorEastAsia"/>
          <w:sz w:val="24"/>
          <w:szCs w:val="24"/>
        </w:rPr>
      </w:pPr>
      <w:r w:rsidRPr="002C37C2">
        <w:rPr>
          <w:rFonts w:eastAsiaTheme="minorEastAsia"/>
          <w:sz w:val="24"/>
          <w:szCs w:val="24"/>
        </w:rPr>
        <w:lastRenderedPageBreak/>
        <w:t xml:space="preserve">References: </w:t>
      </w:r>
    </w:p>
    <w:p w:rsidRPr="002C37C2" w:rsidR="007D3800" w:rsidP="002C37C2" w:rsidRDefault="0076127E" w14:paraId="0F96F950" w14:textId="0F57B3E8">
      <w:pPr>
        <w:pStyle w:val="NormalWeb"/>
        <w:spacing w:before="0" w:beforeAutospacing="0" w:after="0" w:afterAutospacing="0" w:line="480" w:lineRule="auto"/>
        <w:ind w:left="720" w:hanging="720"/>
      </w:pPr>
      <w:r w:rsidRPr="002C37C2">
        <w:t>1.</w:t>
      </w:r>
      <w:r w:rsidRPr="002C37C2" w:rsidR="007D3800">
        <w:rPr>
          <w:i/>
          <w:iCs/>
        </w:rPr>
        <w:t xml:space="preserve"> 3.1 Young’s Double-Slit Interference - University Physics Volume 3 | OpenStax</w:t>
      </w:r>
      <w:r w:rsidRPr="002C37C2" w:rsidR="007D3800">
        <w:t>. (n.d.). OpenStax. Retrieved April 29, 2022, from https://openstax.org/books/university-physics-volume-3/pages/3-1-youngs-double-slit-interference?query=double%20slit%20diffraction&amp;target=%7B%22index%22%3A0%2C%22type%22%3A%22search%22%7D#fs-id1170903805603</w:t>
      </w:r>
    </w:p>
    <w:p w:rsidR="007E43CD" w:rsidP="007E43CD" w:rsidRDefault="007D3800" w14:paraId="3A35E9AB" w14:textId="77777777">
      <w:pPr>
        <w:pStyle w:val="NormalWeb"/>
        <w:spacing w:before="0" w:beforeAutospacing="0" w:after="0" w:afterAutospacing="0" w:line="480" w:lineRule="auto"/>
        <w:ind w:left="720" w:hanging="720"/>
      </w:pPr>
      <w:r w:rsidRPr="002C37C2">
        <w:t xml:space="preserve">2. </w:t>
      </w:r>
      <w:r w:rsidR="007E43CD">
        <w:t xml:space="preserve">Beardsley, A., &amp; </w:t>
      </w:r>
      <w:proofErr w:type="spellStart"/>
      <w:r w:rsidR="007E43CD">
        <w:t>Ferkinhoff</w:t>
      </w:r>
      <w:proofErr w:type="spellEnd"/>
      <w:r w:rsidR="007E43CD">
        <w:t xml:space="preserve">, C. (2016, April 14). </w:t>
      </w:r>
      <w:r w:rsidR="007E43CD">
        <w:rPr>
          <w:i/>
          <w:iCs/>
        </w:rPr>
        <w:t>Double Slit Interference - One Photon at a Time</w:t>
      </w:r>
      <w:r w:rsidR="007E43CD">
        <w:t>. OSF. Retrieved April 29, 2022, from https://osf.io/yk2d7/wiki/home/</w:t>
      </w:r>
    </w:p>
    <w:p w:rsidR="00B25D84" w:rsidP="00B25D84" w:rsidRDefault="007E43CD" w14:paraId="4A842DBC" w14:textId="2D5AC193">
      <w:pPr>
        <w:pStyle w:val="NormalWeb"/>
        <w:spacing w:before="0" w:beforeAutospacing="0" w:after="0" w:afterAutospacing="0" w:line="480" w:lineRule="auto"/>
        <w:ind w:left="720" w:hanging="720"/>
      </w:pPr>
      <w:r>
        <w:t>3.</w:t>
      </w:r>
      <w:r w:rsidR="001B3243">
        <w:t xml:space="preserve"> </w:t>
      </w:r>
      <w:proofErr w:type="spellStart"/>
      <w:r w:rsidR="00B25D84">
        <w:t>TeachSpin</w:t>
      </w:r>
      <w:proofErr w:type="spellEnd"/>
      <w:r w:rsidR="00B25D84">
        <w:t xml:space="preserve">. (n.d.). </w:t>
      </w:r>
      <w:r w:rsidR="00B25D84">
        <w:rPr>
          <w:i/>
          <w:iCs/>
        </w:rPr>
        <w:t>Two-Slit</w:t>
      </w:r>
      <w:r w:rsidR="00B25D84">
        <w:t xml:space="preserve">. Retrieved April 29, 2022, from </w:t>
      </w:r>
      <w:hyperlink w:history="1" r:id="rId20">
        <w:r w:rsidRPr="00E43D45" w:rsidR="002602F9">
          <w:rPr>
            <w:rStyle w:val="Hyperlink"/>
          </w:rPr>
          <w:t>https://www.teachspin.com/two-slit</w:t>
        </w:r>
      </w:hyperlink>
    </w:p>
    <w:p w:rsidR="002602F9" w:rsidP="002602F9" w:rsidRDefault="002602F9" w14:paraId="704E73B4" w14:textId="77777777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4. Wikipedia contributors. (2022, April 7). </w:t>
      </w:r>
      <w:r>
        <w:rPr>
          <w:i/>
          <w:iCs/>
        </w:rPr>
        <w:t>Fraunhofer diffraction equation</w:t>
      </w:r>
      <w:r>
        <w:t>. Wikipedia. Retrieved April 29, 2022, from https://en.wikipedia.org/wiki/Fraunhofer_diffraction_equation</w:t>
      </w:r>
    </w:p>
    <w:p w:rsidR="002602F9" w:rsidP="00B25D84" w:rsidRDefault="002602F9" w14:paraId="7650FA8F" w14:textId="0CB9B069">
      <w:pPr>
        <w:pStyle w:val="NormalWeb"/>
        <w:spacing w:before="0" w:beforeAutospacing="0" w:after="0" w:afterAutospacing="0" w:line="480" w:lineRule="auto"/>
        <w:ind w:left="720" w:hanging="720"/>
      </w:pPr>
    </w:p>
    <w:p w:rsidRPr="002C37C2" w:rsidR="0076127E" w:rsidP="002C37C2" w:rsidRDefault="0076127E" w14:paraId="47C0FB2A" w14:textId="4BDB6E1F">
      <w:pPr>
        <w:spacing w:line="480" w:lineRule="auto"/>
        <w:rPr>
          <w:sz w:val="24"/>
          <w:szCs w:val="24"/>
        </w:rPr>
      </w:pPr>
    </w:p>
    <w:p w:rsidRPr="002C37C2" w:rsidR="0076127E" w:rsidP="002C37C2" w:rsidRDefault="0076127E" w14:paraId="74121755" w14:textId="77777777">
      <w:pPr>
        <w:spacing w:line="480" w:lineRule="auto"/>
        <w:rPr>
          <w:sz w:val="24"/>
          <w:szCs w:val="24"/>
        </w:rPr>
      </w:pPr>
    </w:p>
    <w:p w:rsidRPr="002C37C2" w:rsidR="10320B10" w:rsidP="002C37C2" w:rsidRDefault="10320B10" w14:paraId="79965A89" w14:textId="17FE62DC">
      <w:pPr>
        <w:spacing w:line="480" w:lineRule="auto"/>
        <w:rPr>
          <w:sz w:val="24"/>
          <w:szCs w:val="24"/>
        </w:rPr>
      </w:pPr>
    </w:p>
    <w:sectPr w:rsidRPr="002C37C2" w:rsidR="10320B10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FF2BCE"/>
    <w:multiLevelType w:val="hybridMultilevel"/>
    <w:tmpl w:val="98962592"/>
    <w:lvl w:ilvl="0" w:tplc="82D814A0">
      <w:start w:val="1"/>
      <w:numFmt w:val="decimal"/>
      <w:lvlText w:val="%1."/>
      <w:lvlJc w:val="left"/>
      <w:pPr>
        <w:ind w:left="720" w:hanging="360"/>
      </w:pPr>
      <w:rPr>
        <w:rFonts w:hint="default" w:eastAsiaTheme="minor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63590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EAADE5B"/>
    <w:rsid w:val="00017042"/>
    <w:rsid w:val="0004359F"/>
    <w:rsid w:val="0004678E"/>
    <w:rsid w:val="00063020"/>
    <w:rsid w:val="00063CE0"/>
    <w:rsid w:val="000772D5"/>
    <w:rsid w:val="000873DF"/>
    <w:rsid w:val="00095F36"/>
    <w:rsid w:val="000A0829"/>
    <w:rsid w:val="000A39BF"/>
    <w:rsid w:val="000B111C"/>
    <w:rsid w:val="000B728D"/>
    <w:rsid w:val="000B75F6"/>
    <w:rsid w:val="000C1B12"/>
    <w:rsid w:val="000C23A6"/>
    <w:rsid w:val="000D3EF0"/>
    <w:rsid w:val="000F0F29"/>
    <w:rsid w:val="001028A0"/>
    <w:rsid w:val="00176EB1"/>
    <w:rsid w:val="00183E6E"/>
    <w:rsid w:val="001A3BA0"/>
    <w:rsid w:val="001B3243"/>
    <w:rsid w:val="001B3AAB"/>
    <w:rsid w:val="001C2969"/>
    <w:rsid w:val="001C7BA3"/>
    <w:rsid w:val="001E6F52"/>
    <w:rsid w:val="001F29DC"/>
    <w:rsid w:val="00220851"/>
    <w:rsid w:val="00220BB7"/>
    <w:rsid w:val="00225BED"/>
    <w:rsid w:val="0022758A"/>
    <w:rsid w:val="0025420F"/>
    <w:rsid w:val="0025600B"/>
    <w:rsid w:val="00257F75"/>
    <w:rsid w:val="002602F9"/>
    <w:rsid w:val="002673DC"/>
    <w:rsid w:val="002730A9"/>
    <w:rsid w:val="00280499"/>
    <w:rsid w:val="00286CBE"/>
    <w:rsid w:val="002970ED"/>
    <w:rsid w:val="002A1151"/>
    <w:rsid w:val="002A1E6A"/>
    <w:rsid w:val="002A1FD5"/>
    <w:rsid w:val="002B38DE"/>
    <w:rsid w:val="002C37C2"/>
    <w:rsid w:val="002E508C"/>
    <w:rsid w:val="002E53D9"/>
    <w:rsid w:val="002F3FD0"/>
    <w:rsid w:val="00302554"/>
    <w:rsid w:val="00347980"/>
    <w:rsid w:val="00366085"/>
    <w:rsid w:val="00366C80"/>
    <w:rsid w:val="00376519"/>
    <w:rsid w:val="0038406D"/>
    <w:rsid w:val="003866CD"/>
    <w:rsid w:val="00396700"/>
    <w:rsid w:val="003B65C7"/>
    <w:rsid w:val="003B764C"/>
    <w:rsid w:val="003F53E9"/>
    <w:rsid w:val="003F7441"/>
    <w:rsid w:val="004058C3"/>
    <w:rsid w:val="00411530"/>
    <w:rsid w:val="00464BF2"/>
    <w:rsid w:val="004808C6"/>
    <w:rsid w:val="004A214B"/>
    <w:rsid w:val="004A5452"/>
    <w:rsid w:val="004B24FF"/>
    <w:rsid w:val="004D1C3D"/>
    <w:rsid w:val="00510CC0"/>
    <w:rsid w:val="005129FD"/>
    <w:rsid w:val="00523008"/>
    <w:rsid w:val="00550191"/>
    <w:rsid w:val="00554E04"/>
    <w:rsid w:val="005632DC"/>
    <w:rsid w:val="005713F5"/>
    <w:rsid w:val="005A41B0"/>
    <w:rsid w:val="005B2FFE"/>
    <w:rsid w:val="005B383B"/>
    <w:rsid w:val="005B4A77"/>
    <w:rsid w:val="005C5730"/>
    <w:rsid w:val="005D2069"/>
    <w:rsid w:val="005D5A01"/>
    <w:rsid w:val="005E0206"/>
    <w:rsid w:val="005E779D"/>
    <w:rsid w:val="005F4AA0"/>
    <w:rsid w:val="0061609F"/>
    <w:rsid w:val="006429EA"/>
    <w:rsid w:val="0065364E"/>
    <w:rsid w:val="00655A18"/>
    <w:rsid w:val="006577F4"/>
    <w:rsid w:val="0066356A"/>
    <w:rsid w:val="00663B37"/>
    <w:rsid w:val="00673000"/>
    <w:rsid w:val="006C0A38"/>
    <w:rsid w:val="006C75B1"/>
    <w:rsid w:val="006D40D6"/>
    <w:rsid w:val="006D7D18"/>
    <w:rsid w:val="006E0215"/>
    <w:rsid w:val="006E09EA"/>
    <w:rsid w:val="006E56AC"/>
    <w:rsid w:val="0070452E"/>
    <w:rsid w:val="0070463B"/>
    <w:rsid w:val="0071600C"/>
    <w:rsid w:val="00722E37"/>
    <w:rsid w:val="00722EF4"/>
    <w:rsid w:val="00725088"/>
    <w:rsid w:val="00733D36"/>
    <w:rsid w:val="00740910"/>
    <w:rsid w:val="00760402"/>
    <w:rsid w:val="0076127E"/>
    <w:rsid w:val="00766F94"/>
    <w:rsid w:val="007725CC"/>
    <w:rsid w:val="00781790"/>
    <w:rsid w:val="00790399"/>
    <w:rsid w:val="007D3800"/>
    <w:rsid w:val="007E1B87"/>
    <w:rsid w:val="007E43CD"/>
    <w:rsid w:val="007F1552"/>
    <w:rsid w:val="007F2E4E"/>
    <w:rsid w:val="007F59EE"/>
    <w:rsid w:val="007F66FF"/>
    <w:rsid w:val="00821399"/>
    <w:rsid w:val="00830CBD"/>
    <w:rsid w:val="008322B3"/>
    <w:rsid w:val="00834455"/>
    <w:rsid w:val="00842153"/>
    <w:rsid w:val="00843134"/>
    <w:rsid w:val="008517A4"/>
    <w:rsid w:val="0086534F"/>
    <w:rsid w:val="008674EE"/>
    <w:rsid w:val="00870C8F"/>
    <w:rsid w:val="0087286D"/>
    <w:rsid w:val="008921DD"/>
    <w:rsid w:val="00896CB7"/>
    <w:rsid w:val="008B0A45"/>
    <w:rsid w:val="008D4896"/>
    <w:rsid w:val="008E1587"/>
    <w:rsid w:val="008E2095"/>
    <w:rsid w:val="008F24E2"/>
    <w:rsid w:val="008F614D"/>
    <w:rsid w:val="0090240A"/>
    <w:rsid w:val="00905A4C"/>
    <w:rsid w:val="00907B05"/>
    <w:rsid w:val="00914442"/>
    <w:rsid w:val="0092626E"/>
    <w:rsid w:val="00932D5D"/>
    <w:rsid w:val="00937B47"/>
    <w:rsid w:val="00962B5D"/>
    <w:rsid w:val="009845AD"/>
    <w:rsid w:val="009906A8"/>
    <w:rsid w:val="009A0184"/>
    <w:rsid w:val="009D00B6"/>
    <w:rsid w:val="00A03985"/>
    <w:rsid w:val="00A20BF7"/>
    <w:rsid w:val="00A45D42"/>
    <w:rsid w:val="00A52260"/>
    <w:rsid w:val="00A574CE"/>
    <w:rsid w:val="00A61836"/>
    <w:rsid w:val="00A620F2"/>
    <w:rsid w:val="00A76C58"/>
    <w:rsid w:val="00A77CC1"/>
    <w:rsid w:val="00A847B2"/>
    <w:rsid w:val="00A9650D"/>
    <w:rsid w:val="00AB5A7B"/>
    <w:rsid w:val="00AC33D9"/>
    <w:rsid w:val="00AC61DD"/>
    <w:rsid w:val="00AD0A8F"/>
    <w:rsid w:val="00AE5F27"/>
    <w:rsid w:val="00AE62D5"/>
    <w:rsid w:val="00AF5234"/>
    <w:rsid w:val="00B02C78"/>
    <w:rsid w:val="00B04D29"/>
    <w:rsid w:val="00B14AB0"/>
    <w:rsid w:val="00B16A11"/>
    <w:rsid w:val="00B21410"/>
    <w:rsid w:val="00B226AA"/>
    <w:rsid w:val="00B25D84"/>
    <w:rsid w:val="00B33650"/>
    <w:rsid w:val="00B45765"/>
    <w:rsid w:val="00B61C91"/>
    <w:rsid w:val="00B649AB"/>
    <w:rsid w:val="00B823D4"/>
    <w:rsid w:val="00B85438"/>
    <w:rsid w:val="00B85F12"/>
    <w:rsid w:val="00B95ACF"/>
    <w:rsid w:val="00BA11E0"/>
    <w:rsid w:val="00BB40CD"/>
    <w:rsid w:val="00BC3004"/>
    <w:rsid w:val="00BC3C34"/>
    <w:rsid w:val="00BC5F4B"/>
    <w:rsid w:val="00BD0278"/>
    <w:rsid w:val="00BD0447"/>
    <w:rsid w:val="00BE143D"/>
    <w:rsid w:val="00BE3DE0"/>
    <w:rsid w:val="00BE6E78"/>
    <w:rsid w:val="00BF00B5"/>
    <w:rsid w:val="00C022F7"/>
    <w:rsid w:val="00C15FEB"/>
    <w:rsid w:val="00C251A6"/>
    <w:rsid w:val="00C326A3"/>
    <w:rsid w:val="00C362F6"/>
    <w:rsid w:val="00C6148B"/>
    <w:rsid w:val="00C61BD0"/>
    <w:rsid w:val="00C659CD"/>
    <w:rsid w:val="00C7199E"/>
    <w:rsid w:val="00C8231F"/>
    <w:rsid w:val="00C82F29"/>
    <w:rsid w:val="00C95D83"/>
    <w:rsid w:val="00CB64B9"/>
    <w:rsid w:val="00CD2032"/>
    <w:rsid w:val="00CF3CD2"/>
    <w:rsid w:val="00D0543F"/>
    <w:rsid w:val="00D0581F"/>
    <w:rsid w:val="00D11C6E"/>
    <w:rsid w:val="00D742EF"/>
    <w:rsid w:val="00D75ABE"/>
    <w:rsid w:val="00D92A17"/>
    <w:rsid w:val="00DB3CC0"/>
    <w:rsid w:val="00DD63B2"/>
    <w:rsid w:val="00DE4DB6"/>
    <w:rsid w:val="00DF56AE"/>
    <w:rsid w:val="00E16061"/>
    <w:rsid w:val="00E232BB"/>
    <w:rsid w:val="00E24425"/>
    <w:rsid w:val="00E24A63"/>
    <w:rsid w:val="00E34459"/>
    <w:rsid w:val="00E34DAE"/>
    <w:rsid w:val="00E60133"/>
    <w:rsid w:val="00E67C8D"/>
    <w:rsid w:val="00E8594B"/>
    <w:rsid w:val="00E92671"/>
    <w:rsid w:val="00E969C5"/>
    <w:rsid w:val="00EA49AC"/>
    <w:rsid w:val="00ED3EFC"/>
    <w:rsid w:val="00F3570D"/>
    <w:rsid w:val="00F36599"/>
    <w:rsid w:val="00F421C1"/>
    <w:rsid w:val="00F47D34"/>
    <w:rsid w:val="00F52309"/>
    <w:rsid w:val="00F701C5"/>
    <w:rsid w:val="00F82EB9"/>
    <w:rsid w:val="00F83B19"/>
    <w:rsid w:val="00F956F9"/>
    <w:rsid w:val="00FA4306"/>
    <w:rsid w:val="00FA5149"/>
    <w:rsid w:val="00FB272E"/>
    <w:rsid w:val="00FD0985"/>
    <w:rsid w:val="00FE021C"/>
    <w:rsid w:val="00FE3A2C"/>
    <w:rsid w:val="00FE55D5"/>
    <w:rsid w:val="00FE7A3F"/>
    <w:rsid w:val="05F8E9BA"/>
    <w:rsid w:val="07E22180"/>
    <w:rsid w:val="083BFD40"/>
    <w:rsid w:val="08E8CEA8"/>
    <w:rsid w:val="08FF040B"/>
    <w:rsid w:val="09D7CDA1"/>
    <w:rsid w:val="0A849F09"/>
    <w:rsid w:val="0F8FDBDA"/>
    <w:rsid w:val="10320B10"/>
    <w:rsid w:val="10F28225"/>
    <w:rsid w:val="1137B582"/>
    <w:rsid w:val="1355E145"/>
    <w:rsid w:val="14512C1C"/>
    <w:rsid w:val="14F1B1A6"/>
    <w:rsid w:val="183470B9"/>
    <w:rsid w:val="18B9B4FB"/>
    <w:rsid w:val="1AAC7042"/>
    <w:rsid w:val="1C6880AA"/>
    <w:rsid w:val="1D6E2B1C"/>
    <w:rsid w:val="1EDE2CEB"/>
    <w:rsid w:val="217E30CD"/>
    <w:rsid w:val="2651A1F0"/>
    <w:rsid w:val="2821C5E1"/>
    <w:rsid w:val="2827CB57"/>
    <w:rsid w:val="29BD9642"/>
    <w:rsid w:val="2A484D6E"/>
    <w:rsid w:val="2B8A22CB"/>
    <w:rsid w:val="2EE8CCC2"/>
    <w:rsid w:val="347ED22E"/>
    <w:rsid w:val="352ECC27"/>
    <w:rsid w:val="35DF6B73"/>
    <w:rsid w:val="36DAB64A"/>
    <w:rsid w:val="38CEEF13"/>
    <w:rsid w:val="392BAC9E"/>
    <w:rsid w:val="39466797"/>
    <w:rsid w:val="3AE7BD06"/>
    <w:rsid w:val="3DB1A1D4"/>
    <w:rsid w:val="3DD6D8A6"/>
    <w:rsid w:val="40C0D89B"/>
    <w:rsid w:val="4797D54E"/>
    <w:rsid w:val="4E98F13B"/>
    <w:rsid w:val="4EAADE5B"/>
    <w:rsid w:val="510753E6"/>
    <w:rsid w:val="556C8BFB"/>
    <w:rsid w:val="59A76762"/>
    <w:rsid w:val="5D714734"/>
    <w:rsid w:val="627AD24F"/>
    <w:rsid w:val="6526440F"/>
    <w:rsid w:val="6597E9EE"/>
    <w:rsid w:val="667372C8"/>
    <w:rsid w:val="674E4372"/>
    <w:rsid w:val="69720878"/>
    <w:rsid w:val="6BAE0454"/>
    <w:rsid w:val="7049FBB4"/>
    <w:rsid w:val="70C6F946"/>
    <w:rsid w:val="77CBFB2D"/>
    <w:rsid w:val="797AB84B"/>
    <w:rsid w:val="7BAB6563"/>
    <w:rsid w:val="7EDA0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ADE5B"/>
  <w15:chartTrackingRefBased/>
  <w15:docId w15:val="{CC375244-87CD-45CE-A9D2-1CBA8DB94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37B4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PlaceholderText">
    <w:name w:val="Placeholder Text"/>
    <w:basedOn w:val="DefaultParagraphFont"/>
    <w:uiPriority w:val="99"/>
    <w:semiHidden/>
    <w:rsid w:val="00F701C5"/>
    <w:rPr>
      <w:color w:val="808080"/>
    </w:rPr>
  </w:style>
  <w:style w:type="paragraph" w:styleId="ListParagraph">
    <w:name w:val="List Paragraph"/>
    <w:basedOn w:val="Normal"/>
    <w:uiPriority w:val="34"/>
    <w:qFormat/>
    <w:rsid w:val="0076127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D380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602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02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1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jpeg" Id="rId8" /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settings" Target="settings.xml" Id="rId3" /><Relationship Type="http://schemas.openxmlformats.org/officeDocument/2006/relationships/fontTable" Target="fontTable.xml" Id="rId21" /><Relationship Type="http://schemas.openxmlformats.org/officeDocument/2006/relationships/image" Target="media/image3.jpg" Id="rId7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hyperlink" Target="https://www.teachspin.com/two-slit" TargetMode="External" Id="rId20" /><Relationship Type="http://schemas.openxmlformats.org/officeDocument/2006/relationships/numbering" Target="numbering.xml" Id="rId1" /><Relationship Type="http://schemas.openxmlformats.org/officeDocument/2006/relationships/image" Target="media/image2.jpe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webSettings" Target="webSettings.xml" Id="rId4" /><Relationship Type="http://schemas.openxmlformats.org/officeDocument/2006/relationships/image" Target="media/image5.jpeg" Id="rId9" /><Relationship Type="http://schemas.openxmlformats.org/officeDocument/2006/relationships/image" Target="media/image10.png" Id="rId14" /><Relationship Type="http://schemas.openxmlformats.org/officeDocument/2006/relationships/theme" Target="theme/theme1.xml" Id="rId2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Hasan, Jonathan A</dc:creator>
  <keywords/>
  <dc:description/>
  <lastModifiedBy>Hasan, Jonathan A</lastModifiedBy>
  <revision>253</revision>
  <lastPrinted>2022-04-30T03:00:00.0000000Z</lastPrinted>
  <dcterms:created xsi:type="dcterms:W3CDTF">2022-04-25T04:21:00.0000000Z</dcterms:created>
  <dcterms:modified xsi:type="dcterms:W3CDTF">2023-12-04T00:33:45.0368082Z</dcterms:modified>
</coreProperties>
</file>