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9333" w14:textId="43D19244" w:rsidR="00683352" w:rsidRDefault="00E174CA" w:rsidP="00E174CA">
      <w:pPr>
        <w:jc w:val="center"/>
        <w:rPr>
          <w:b/>
          <w:bCs/>
          <w:sz w:val="36"/>
          <w:szCs w:val="36"/>
          <w:u w:val="single"/>
        </w:rPr>
      </w:pPr>
      <w:r w:rsidRPr="00E174CA">
        <w:rPr>
          <w:b/>
          <w:bCs/>
          <w:sz w:val="36"/>
          <w:szCs w:val="36"/>
          <w:u w:val="single"/>
        </w:rPr>
        <w:t xml:space="preserve">Café </w:t>
      </w:r>
      <w:proofErr w:type="spellStart"/>
      <w:r w:rsidRPr="00E174CA">
        <w:rPr>
          <w:b/>
          <w:bCs/>
          <w:sz w:val="36"/>
          <w:szCs w:val="36"/>
          <w:u w:val="single"/>
        </w:rPr>
        <w:t>Deux</w:t>
      </w:r>
      <w:proofErr w:type="spellEnd"/>
      <w:r w:rsidRPr="00E174C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174CA">
        <w:rPr>
          <w:b/>
          <w:bCs/>
          <w:sz w:val="36"/>
          <w:szCs w:val="36"/>
          <w:u w:val="single"/>
        </w:rPr>
        <w:t>Moulins</w:t>
      </w:r>
      <w:proofErr w:type="spellEnd"/>
    </w:p>
    <w:p w14:paraId="59E5015C" w14:textId="41720B47" w:rsidR="00E174CA" w:rsidRDefault="00E174CA" w:rsidP="00E174CA">
      <w:pPr>
        <w:jc w:val="center"/>
        <w:rPr>
          <w:b/>
          <w:bCs/>
          <w:sz w:val="36"/>
          <w:szCs w:val="36"/>
          <w:u w:val="single"/>
        </w:rPr>
      </w:pPr>
    </w:p>
    <w:p w14:paraId="4F276900" w14:textId="2BAE1A3D" w:rsidR="00E174CA" w:rsidRPr="008636B0" w:rsidRDefault="00E174CA" w:rsidP="008636B0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Buscar la información del restaurante:</w:t>
      </w:r>
    </w:p>
    <w:p w14:paraId="3F198878" w14:textId="01C02593" w:rsidR="00E174CA" w:rsidRPr="008636B0" w:rsidRDefault="008636B0" w:rsidP="008636B0">
      <w:pPr>
        <w:pStyle w:val="Prrafodelista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El café des 2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Moulins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es una cafetería-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brasserie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en Montmartre, París, que se hizo famosa en 2001 por la película de Jean-Pierre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Jeunet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el fabuloso destino de Amélie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Poulain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para la que sirvió de escenario y en la que el personaje principal actúa como camarera. Su nombre hace referencia al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Moulin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-Rouge y al de la </w:t>
      </w:r>
      <w:proofErr w:type="spellStart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Galette</w:t>
      </w:r>
      <w:proofErr w:type="spellEnd"/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 ambos cercanos.</w:t>
      </w:r>
    </w:p>
    <w:p w14:paraId="436E37CB" w14:textId="77777777" w:rsidR="008636B0" w:rsidRPr="008636B0" w:rsidRDefault="008636B0" w:rsidP="008636B0">
      <w:pPr>
        <w:pStyle w:val="Prrafodelista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642D2E8" w14:textId="66B29A65" w:rsidR="00E174CA" w:rsidRPr="008636B0" w:rsidRDefault="00E174CA" w:rsidP="008636B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636B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Definir las especificaciones y los recursos del restaurante:</w:t>
      </w:r>
    </w:p>
    <w:p w14:paraId="6CDA05C1" w14:textId="1B35A1FA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Terraza exterior que hace esquina:</w:t>
      </w:r>
    </w:p>
    <w:p w14:paraId="7393B0BC" w14:textId="788AB330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Mesas: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6</w:t>
      </w:r>
    </w:p>
    <w:p w14:paraId="51F895E0" w14:textId="45C02572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Sillas: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24</w:t>
      </w:r>
    </w:p>
    <w:p w14:paraId="7769584F" w14:textId="77777777" w:rsidR="00451448" w:rsidRPr="00451448" w:rsidRDefault="00451448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</w:pPr>
    </w:p>
    <w:p w14:paraId="4E90A46F" w14:textId="02BBCA8E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Sala interior única:</w:t>
      </w:r>
    </w:p>
    <w:p w14:paraId="7956624E" w14:textId="7EE727C0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 Mesas: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A455C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15 (9 de 4 personas y 6 de 2 personas)</w:t>
      </w:r>
    </w:p>
    <w:p w14:paraId="7FD3775B" w14:textId="6E2EF1A7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</w:t>
      </w:r>
      <w:r w:rsidR="00A455C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Capacidad</w:t>
      </w: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r w:rsidR="00A455C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72</w:t>
      </w:r>
    </w:p>
    <w:p w14:paraId="2D2900D5" w14:textId="77777777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636B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· Sofás: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6</w:t>
      </w:r>
    </w:p>
    <w:p w14:paraId="551A60E0" w14:textId="0D74F9F7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Capacidad sofás: </w:t>
      </w:r>
      <w:r w:rsidR="00A455C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personas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</w:p>
    <w:p w14:paraId="1D0D2931" w14:textId="10C6EB6B" w:rsid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Barra:</w:t>
      </w:r>
    </w:p>
    <w:p w14:paraId="3A422CA8" w14:textId="35083A60" w:rsidR="008636B0" w:rsidRPr="008636B0" w:rsidRDefault="008636B0" w:rsidP="008636B0">
      <w:pPr>
        <w:pStyle w:val="Prrafode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· Capacidad barra: </w:t>
      </w:r>
      <w:r w:rsidR="0045144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8 personas</w:t>
      </w:r>
    </w:p>
    <w:sectPr w:rsidR="008636B0" w:rsidRPr="0086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372F"/>
    <w:multiLevelType w:val="hybridMultilevel"/>
    <w:tmpl w:val="548046F6"/>
    <w:lvl w:ilvl="0" w:tplc="F6BC4C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CA"/>
    <w:rsid w:val="00451448"/>
    <w:rsid w:val="00683352"/>
    <w:rsid w:val="008636B0"/>
    <w:rsid w:val="00A455C8"/>
    <w:rsid w:val="00E174CA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D567"/>
  <w15:chartTrackingRefBased/>
  <w15:docId w15:val="{3A0E3FE9-9487-4DD5-B631-C7C3388A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pablo.soriano.sds@gmail.com</dc:creator>
  <cp:keywords/>
  <dc:description/>
  <cp:lastModifiedBy>pablo.soriano.sds@gmail.com</cp:lastModifiedBy>
  <cp:revision>2</cp:revision>
  <dcterms:created xsi:type="dcterms:W3CDTF">2020-11-02T16:04:00Z</dcterms:created>
  <dcterms:modified xsi:type="dcterms:W3CDTF">2020-11-02T16:59:00Z</dcterms:modified>
</cp:coreProperties>
</file>