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38.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Scotland</w:t>
      </w:r>
      <w:r>
        <w:t xml:space="preserve"> </w:t>
      </w:r>
      <w:r>
        <w:t xml:space="preserve">Mortality</w:t>
      </w:r>
      <w:r>
        <w:t xml:space="preserve"> </w:t>
      </w:r>
      <w:r>
        <w:t xml:space="preserve">Projections</w:t>
      </w:r>
    </w:p>
    <w:p>
      <w:pPr>
        <w:pStyle w:val="Author"/>
      </w:pPr>
      <w:r>
        <w:t xml:space="preserve">Jon</w:t>
      </w:r>
      <w:r>
        <w:t xml:space="preserve"> </w:t>
      </w:r>
      <w:r>
        <w:t xml:space="preserve">Minton</w:t>
      </w:r>
    </w:p>
    <w:p>
      <w:pPr>
        <w:pStyle w:val="Heading1"/>
      </w:pPr>
      <w:bookmarkStart w:id="21" w:name="introduction"/>
      <w:bookmarkEnd w:id="21"/>
      <w:r>
        <w:t xml:space="preserve">Introduction</w:t>
      </w:r>
    </w:p>
    <w:p>
      <w:pPr>
        <w:pStyle w:val="FirstParagraph"/>
      </w:pPr>
      <w:r>
        <w:t xml:space="preserve">This document will present life expectancy and age specific mortality observed in Scotland since 2012 in comparison with projections based on earlier trends.</w:t>
      </w:r>
    </w:p>
    <w:p>
      <w:pPr>
        <w:pStyle w:val="BodyText"/>
      </w:pPr>
      <w:r>
        <w:t xml:space="preserve">Two periods will be considered when informing the pre-2012 trends:</w:t>
      </w:r>
    </w:p>
    <w:p>
      <w:pPr>
        <w:pStyle w:val="Compact"/>
        <w:numPr>
          <w:numId w:val="1001"/>
          <w:ilvl w:val="0"/>
        </w:numPr>
      </w:pPr>
      <w:r>
        <w:t xml:space="preserve">1950-2011</w:t>
      </w:r>
    </w:p>
    <w:p>
      <w:pPr>
        <w:pStyle w:val="Compact"/>
        <w:numPr>
          <w:numId w:val="1001"/>
          <w:ilvl w:val="0"/>
        </w:numPr>
      </w:pPr>
      <w:r>
        <w:t xml:space="preserve">1990-2011</w:t>
      </w:r>
    </w:p>
    <w:p>
      <w:pPr>
        <w:pStyle w:val="Heading2"/>
      </w:pPr>
      <w:bookmarkStart w:id="22" w:name="background-literature-why-arima010-is-ok"/>
      <w:bookmarkEnd w:id="22"/>
      <w:r>
        <w:t xml:space="preserve">Background literature: why ARIMA(0,1,0) is OK</w:t>
      </w:r>
    </w:p>
    <w:p>
      <w:pPr>
        <w:pStyle w:val="FirstParagraph"/>
      </w:pPr>
      <w:hyperlink r:id="rId23">
        <w:r>
          <w:rPr>
            <w:rStyle w:val="Hyperlink"/>
          </w:rPr>
          <w:t xml:space="preserve">Lee (2016?)</w:t>
        </w:r>
      </w:hyperlink>
      <w:r>
        <w:t xml:space="preserve">, who co-created the</w:t>
      </w:r>
      <w:r>
        <w:t xml:space="preserve"> </w:t>
      </w:r>
      <w:hyperlink r:id="rId24">
        <w:r>
          <w:rPr>
            <w:rStyle w:val="Hyperlink"/>
          </w:rPr>
          <w:t xml:space="preserve">Lee-Carter model</w:t>
        </w:r>
      </w:hyperlink>
      <w:r>
        <w:t xml:space="preserve"> </w:t>
      </w:r>
      <w:r>
        <w:t xml:space="preserve">for mortality projection in the early 1990s, accepted in the mid/late 2000s, as a result of analyses by</w:t>
      </w:r>
      <w:r>
        <w:t xml:space="preserve"> </w:t>
      </w:r>
      <w:hyperlink r:id="rId25">
        <w:r>
          <w:rPr>
            <w:rStyle w:val="Hyperlink"/>
          </w:rPr>
          <w:t xml:space="preserve">White (2002)</w:t>
        </w:r>
      </w:hyperlink>
      <w:r>
        <w:t xml:space="preserve"> </w:t>
      </w:r>
      <w:r>
        <w:t xml:space="preserve">and</w:t>
      </w:r>
      <w:r>
        <w:t xml:space="preserve"> </w:t>
      </w:r>
      <w:hyperlink r:id="rId26">
        <w:r>
          <w:rPr>
            <w:rStyle w:val="Hyperlink"/>
          </w:rPr>
          <w:t xml:space="preserve">Oeppen &amp; Vaupel (2002)</w:t>
        </w:r>
      </w:hyperlink>
      <w:r>
        <w:t xml:space="preserve">, that a much simpler modelling approach is often adequate for life expectancy forecasting. This approach involves modelling life expectancy at birth (</w:t>
      </w:r>
      <m:oMath>
        <m:sSub>
          <m:e>
            <m:r>
              <m:t>e</m:t>
            </m:r>
          </m:e>
          <m:sub>
            <m:r>
              <m:t>0</m:t>
            </m:r>
          </m:sub>
        </m:sSub>
      </m:oMath>
      <w:r>
        <w:t xml:space="preserve">) directly, rather than individual age specific mortality rates (</w:t>
      </w:r>
      <m:oMath>
        <m:sSub>
          <m:e>
            <m:r>
              <m:t>m</m:t>
            </m:r>
          </m:e>
          <m:sub>
            <m:r>
              <m:t>x</m:t>
            </m:r>
          </m:sub>
        </m:sSub>
      </m:oMath>
      <w:r>
        <w:t xml:space="preserve">) and quantities derived from them (a</w:t>
      </w:r>
      <w:r>
        <w:t xml:space="preserve"> </w:t>
      </w:r>
      <w:r>
        <w:t xml:space="preserve">‘</w:t>
      </w:r>
      <w:r>
        <w:t xml:space="preserve">drift parameter</w:t>
      </w:r>
      <w:r>
        <w:t xml:space="preserve">’</w:t>
      </w:r>
      <w:r>
        <w:t xml:space="preserve"> </w:t>
      </w:r>
      <m:oMath>
        <m:r>
          <m:t>k</m:t>
        </m:r>
      </m:oMath>
      <w:r>
        <w:t xml:space="preserve">) as in Lee-Carter’s original model specification.</w:t>
      </w:r>
    </w:p>
    <w:p>
      <w:pPr>
        <w:pStyle w:val="BodyText"/>
      </w:pPr>
      <w:r>
        <w:t xml:space="preserve">Although</w:t>
      </w:r>
      <w:r>
        <w:t xml:space="preserve"> </w:t>
      </w:r>
      <w:hyperlink r:id="rId23">
        <w:r>
          <w:rPr>
            <w:rStyle w:val="Hyperlink"/>
          </w:rPr>
          <w:t xml:space="preserve">Lee (2002)</w:t>
        </w:r>
      </w:hyperlink>
      <w:r>
        <w:t xml:space="preserve"> </w:t>
      </w:r>
      <w:r>
        <w:t xml:space="preserve">presents a number of refinements of a basic linear life expectancy forecase model specification, including models which allow for negative autocorrelation between change in years, the article states that the basic strategy for forecasting should be</w:t>
      </w:r>
      <w:r>
        <w:t xml:space="preserve"> </w:t>
      </w:r>
      <w:r>
        <w:t xml:space="preserve">“</w:t>
      </w:r>
      <w:r>
        <w:t xml:space="preserve">to use the appropriate or preferred equation for</w:t>
      </w:r>
      <w:r>
        <w:t xml:space="preserve"> </w:t>
      </w:r>
      <m:oMath>
        <m:r>
          <m:t>d</m:t>
        </m:r>
        <m:sSub>
          <m:e>
            <m:r>
              <m:t>e</m:t>
            </m:r>
          </m:e>
          <m:sub>
            <m:r>
              <m:t>t</m:t>
            </m:r>
          </m:sub>
        </m:sSub>
        <m:r>
          <m:t>/</m:t>
        </m:r>
        <m:r>
          <m:t>d</m:t>
        </m:r>
        <m:r>
          <m:t>t</m:t>
        </m:r>
      </m:oMath>
      <w:r>
        <w:t xml:space="preserve"> </w:t>
      </w:r>
      <w:r>
        <w:t xml:space="preserve">[change in life expectancy] to estimate</w:t>
      </w:r>
      <w:r>
        <w:t xml:space="preserve"> </w:t>
      </w:r>
      <m:oMath>
        <m:r>
          <m:t>e</m:t>
        </m:r>
        <m:r>
          <m:t>0</m:t>
        </m:r>
      </m:oMath>
      <w:r>
        <w:t xml:space="preserve"> </w:t>
      </w:r>
      <w:r>
        <w:t xml:space="preserve">one year later, and then continue recursively.</w:t>
      </w:r>
      <w:r>
        <w:t xml:space="preserve">”</w:t>
      </w:r>
      <w:r>
        <w:t xml:space="preserve"> </w:t>
      </w:r>
      <w:r>
        <w:t xml:space="preserve">This is the approach this projection exercise will follow</w:t>
      </w:r>
    </w:p>
    <w:p>
      <w:pPr>
        <w:pStyle w:val="Heading2"/>
      </w:pPr>
      <w:bookmarkStart w:id="27" w:name="modelling-strategy"/>
      <w:bookmarkEnd w:id="27"/>
      <w:r>
        <w:t xml:space="preserve">Modelling strategy</w:t>
      </w:r>
    </w:p>
    <w:p>
      <w:pPr>
        <w:pStyle w:val="FirstParagraph"/>
      </w:pPr>
      <w:r>
        <w:t xml:space="preserve">We have</w:t>
      </w:r>
      <w:r>
        <w:t xml:space="preserve"> </w:t>
      </w:r>
      <m:oMath>
        <m:sSub>
          <m:e>
            <m:r>
              <m:t>e</m:t>
            </m:r>
          </m:e>
          <m:sub>
            <m:r>
              <m:t>0</m:t>
            </m:r>
          </m:sub>
        </m:sSub>
        <m:r>
          <m:t>(</m:t>
        </m:r>
        <m:r>
          <m:t>s</m:t>
        </m:r>
        <m:r>
          <m:t>,</m:t>
        </m:r>
        <m:r>
          <m:t>t</m:t>
        </m:r>
        <m:r>
          <m:t>)</m:t>
        </m:r>
      </m:oMath>
      <w:r>
        <w:t xml:space="preserve">, the life expectancy at birth for sex</w:t>
      </w:r>
      <w:r>
        <w:t xml:space="preserve"> </w:t>
      </w:r>
      <m:oMath>
        <m:r>
          <m:t>s</m:t>
        </m:r>
      </m:oMath>
      <w:r>
        <w:t xml:space="preserve"> </w:t>
      </w:r>
      <w:r>
        <w:t xml:space="preserve">and time</w:t>
      </w:r>
      <w:r>
        <w:t xml:space="preserve"> </w:t>
      </w:r>
      <m:oMath>
        <m:r>
          <m:t>t</m:t>
        </m:r>
      </m:oMath>
      <w:r>
        <w:t xml:space="preserve">, extracted from the Human Mortality Database (HMD) from 1855 to 2016, and from the ONS for 2017 and 2018 (by males and females only, not total population). We define</w:t>
      </w:r>
      <w:r>
        <w:t xml:space="preserve"> </w:t>
      </w:r>
      <m:oMath>
        <m:r>
          <m:t>Δ</m:t>
        </m:r>
        <m:sSub>
          <m:e>
            <m:r>
              <m:t>e</m:t>
            </m:r>
          </m:e>
          <m:sub>
            <m:r>
              <m:t>0</m:t>
            </m:r>
          </m:sub>
        </m:sSub>
        <m:r>
          <m:t>(</m:t>
        </m:r>
        <m:r>
          <m:t>s</m:t>
        </m:r>
        <m:r>
          <m:t>,</m:t>
        </m:r>
        <m:r>
          <m:t>t</m:t>
        </m:r>
        <m:r>
          <m:t>)</m:t>
        </m:r>
      </m:oMath>
      <w:r>
        <w:t xml:space="preserve"> </w:t>
      </w:r>
      <w:r>
        <w:t xml:space="preserve">as change in life expectancy for sex</w:t>
      </w:r>
      <w:r>
        <w:t xml:space="preserve"> </w:t>
      </w:r>
      <m:oMath>
        <m:r>
          <m:t>s</m:t>
        </m:r>
      </m:oMath>
      <w:r>
        <w:t xml:space="preserve"> </w:t>
      </w:r>
      <w:r>
        <w:t xml:space="preserve">from year</w:t>
      </w:r>
      <w:r>
        <w:t xml:space="preserve"> </w:t>
      </w:r>
      <m:oMath>
        <m:r>
          <m:t>t</m:t>
        </m:r>
      </m:oMath>
      <w:r>
        <w:t xml:space="preserve"> </w:t>
      </w:r>
      <w:r>
        <w:t xml:space="preserve">to year</w:t>
      </w:r>
      <w:r>
        <w:t xml:space="preserve"> </w:t>
      </w:r>
      <m:oMath>
        <m:r>
          <m:t>t</m:t>
        </m:r>
        <m:r>
          <m:t>+</m:t>
        </m:r>
        <m:r>
          <m:t>1</m:t>
        </m:r>
      </m:oMath>
      <w:r>
        <w:t xml:space="preserve">.</w:t>
      </w:r>
    </w:p>
    <w:p>
      <w:pPr>
        <w:pStyle w:val="BodyText"/>
      </w:pPr>
      <w:r>
        <w:t xml:space="preserve">We first plot both</w:t>
      </w:r>
      <w:r>
        <w:t xml:space="preserve"> </w:t>
      </w:r>
      <m:oMath>
        <m:sSub>
          <m:e>
            <m:r>
              <m:t>e</m:t>
            </m:r>
          </m:e>
          <m:sub>
            <m:r>
              <m:t>0</m:t>
            </m:r>
          </m:sub>
        </m:sSub>
      </m:oMath>
      <w:r>
        <w:t xml:space="preserve"> </w:t>
      </w:r>
      <w:r>
        <w:t xml:space="preserve">against</w:t>
      </w:r>
      <w:r>
        <w:t xml:space="preserve"> </w:t>
      </w:r>
      <m:oMath>
        <m:r>
          <m:t>t</m:t>
        </m:r>
      </m:oMath>
      <w:r>
        <w:t xml:space="preserve"> </w:t>
      </w:r>
      <w:r>
        <w:t xml:space="preserve">by</w:t>
      </w:r>
      <w:r>
        <w:t xml:space="preserve"> </w:t>
      </w:r>
      <m:oMath>
        <m:r>
          <m:t>s</m:t>
        </m:r>
      </m:oMath>
      <w:r>
        <w:t xml:space="preserve">, and</w:t>
      </w:r>
      <w:r>
        <w:t xml:space="preserve"> </w:t>
      </w:r>
      <m:oMath>
        <m:r>
          <m:t>Δ</m:t>
        </m:r>
        <m:sSub>
          <m:e>
            <m:r>
              <m:t>e</m:t>
            </m:r>
          </m:e>
          <m:sub>
            <m:r>
              <m:t>0</m:t>
            </m:r>
          </m:sub>
        </m:sSub>
      </m:oMath>
      <w:r>
        <w:t xml:space="preserve"> </w:t>
      </w:r>
      <w:r>
        <w:t xml:space="preserve">against</w:t>
      </w:r>
      <w:r>
        <w:t xml:space="preserve"> </w:t>
      </w:r>
      <m:oMath>
        <m:r>
          <m:t>t</m:t>
        </m:r>
      </m:oMath>
      <w:r>
        <w:t xml:space="preserve"> </w:t>
      </w:r>
      <w:r>
        <w:t xml:space="preserve">by</w:t>
      </w:r>
      <w:r>
        <w:t xml:space="preserve"> </w:t>
      </w:r>
      <m:oMath>
        <m:r>
          <m:t>s</m:t>
        </m:r>
      </m:oMath>
      <w:r>
        <w:t xml:space="preserve">, to identify appropriate pre-slowdown time periods, i.e. the range of years prior to 2012 (our assumed breakpoint in mortality trends) to use to calibrate projections of life expectancy trends from 2012 to 2018 onwards. Based on these plots and background knowledge, we selected two pre-slowdown periods:</w:t>
      </w:r>
    </w:p>
    <w:p>
      <w:pPr>
        <w:pStyle w:val="Compact"/>
        <w:numPr>
          <w:numId w:val="1002"/>
          <w:ilvl w:val="0"/>
        </w:numPr>
      </w:pPr>
      <m:oMath>
        <m:sSub>
          <m:e>
            <m:r>
              <m:t>P</m:t>
            </m:r>
          </m:e>
          <m:sub>
            <m:r>
              <m:t>1</m:t>
            </m:r>
          </m:sub>
        </m:sSub>
      </m:oMath>
      <w:r>
        <w:t xml:space="preserve">: 1950-2011 inclusive</w:t>
      </w:r>
    </w:p>
    <w:p>
      <w:pPr>
        <w:pStyle w:val="Compact"/>
        <w:numPr>
          <w:numId w:val="1002"/>
          <w:ilvl w:val="0"/>
        </w:numPr>
      </w:pPr>
      <m:oMath>
        <m:sSub>
          <m:e>
            <m:r>
              <m:t>P</m:t>
            </m:r>
          </m:e>
          <m:sub>
            <m:r>
              <m:t>2</m:t>
            </m:r>
          </m:sub>
        </m:sSub>
      </m:oMath>
      <w:r>
        <w:t xml:space="preserve">: 1990-2011 inclusive</w:t>
      </w:r>
    </w:p>
    <w:p>
      <w:pPr>
        <w:pStyle w:val="FirstParagraph"/>
      </w:pPr>
      <w:r>
        <w:t xml:space="preserve">For both of these pre-slowdown periods, we calculated the mean annual change observed by sex (i.e.</w:t>
      </w:r>
      <w:r>
        <w:t xml:space="preserve"> </w:t>
      </w:r>
      <m:oMath>
        <m:r>
          <m:t>E</m:t>
        </m:r>
        <m:r>
          <m:t>(</m:t>
        </m:r>
        <m:r>
          <m:t>Δ</m:t>
        </m:r>
        <m:sSub>
          <m:e>
            <m:r>
              <m:t>e</m:t>
            </m:r>
          </m:e>
          <m:sub>
            <m:r>
              <m:t>0</m:t>
            </m:r>
          </m:sub>
        </m:sSub>
        <m:r>
          <m:t>(</m:t>
        </m:r>
        <m:r>
          <m:t>t</m:t>
        </m:r>
        <m:r>
          <m:t>∈</m:t>
        </m:r>
        <m:r>
          <m:t>P</m:t>
        </m:r>
        <m:r>
          <m:t>,</m:t>
        </m:r>
        <m:r>
          <m:t>s</m:t>
        </m:r>
        <m:r>
          <m:t>)</m:t>
        </m:r>
        <m:r>
          <m:t>)</m:t>
        </m:r>
      </m:oMath>
      <w:r>
        <w:t xml:space="preserve">) and the variance in mean annual changes over the same period (i.e.</w:t>
      </w:r>
      <w:r>
        <w:t xml:space="preserve"> </w:t>
      </w:r>
      <m:oMath>
        <m:r>
          <m:t>V</m:t>
        </m:r>
        <m:r>
          <m:t>a</m:t>
        </m:r>
        <m:r>
          <m:t>r</m:t>
        </m:r>
        <m:r>
          <m:t>(</m:t>
        </m:r>
        <m:r>
          <m:t>Δ</m:t>
        </m:r>
        <m:sSub>
          <m:e>
            <m:r>
              <m:t>e</m:t>
            </m:r>
          </m:e>
          <m:sub>
            <m:r>
              <m:t>0</m:t>
            </m:r>
          </m:sub>
        </m:sSub>
        <m:r>
          <m:t>(</m:t>
        </m:r>
        <m:r>
          <m:t>t</m:t>
        </m:r>
        <m:r>
          <m:t>∈</m:t>
        </m:r>
        <m:r>
          <m:t>P</m:t>
        </m:r>
        <m:r>
          <m:t>,</m:t>
        </m:r>
        <m:r>
          <m:t>s</m:t>
        </m:r>
        <m:r>
          <m:t>)</m:t>
        </m:r>
      </m:oMath>
      <w:r>
        <w:t xml:space="preserve">).</w:t>
      </w:r>
    </w:p>
    <w:p>
      <w:pPr>
        <w:pStyle w:val="BodyText"/>
      </w:pPr>
      <w:r>
        <w:t xml:space="preserve">To project forward estimates of life expectancy trends based on pre-slowdown observations in a way that takes into account observed variation in annual changes, we sample and accumulate</w:t>
      </w:r>
      <w:r>
        <w:t xml:space="preserve"> </w:t>
      </w:r>
      <m:oMath>
        <m:r>
          <m:t>k</m:t>
        </m:r>
      </m:oMath>
      <w:r>
        <w:t xml:space="preserve"> </w:t>
      </w:r>
      <w:r>
        <w:t xml:space="preserve">draws from Normal distributions calibrated on the sample means and variances from the pre-slowdown period (</w:t>
      </w:r>
      <m:oMath>
        <m:sSub>
          <m:e>
            <m:r>
              <m:t>P</m:t>
            </m:r>
          </m:e>
          <m:sub>
            <m:r>
              <m:t>1</m:t>
            </m:r>
          </m:sub>
        </m:sSub>
      </m:oMath>
      <w:r>
        <w:t xml:space="preserve"> </w:t>
      </w:r>
      <w:r>
        <w:t xml:space="preserve">or</w:t>
      </w:r>
      <w:r>
        <w:t xml:space="preserve"> </w:t>
      </w:r>
      <m:oMath>
        <m:sSub>
          <m:e>
            <m:r>
              <m:t>P</m:t>
            </m:r>
          </m:e>
          <m:sub>
            <m:r>
              <m:t>2</m:t>
            </m:r>
          </m:sub>
        </m:sSub>
      </m:oMath>
      <w:r>
        <w:t xml:space="preserve">), where</w:t>
      </w:r>
      <w:r>
        <w:t xml:space="preserve"> </w:t>
      </w:r>
      <m:oMath>
        <m:r>
          <m:t>k</m:t>
        </m:r>
      </m:oMath>
      <w:r>
        <w:t xml:space="preserve"> </w:t>
      </w:r>
      <w:r>
        <w:t xml:space="preserve">refers to the number of annual periods we want to project forward from 2011. As we want to project forward to 2018 we therefore select</w:t>
      </w:r>
      <w:r>
        <w:t xml:space="preserve"> </w:t>
      </w:r>
      <m:oMath>
        <m:r>
          <m:t>k</m:t>
        </m:r>
        <m:r>
          <m:t>=</m:t>
        </m:r>
        <m:r>
          <m:t>7</m:t>
        </m:r>
      </m:oMath>
      <w:r>
        <w:t xml:space="preserve">. This exercise is repeated</w:t>
      </w:r>
      <w:r>
        <w:t xml:space="preserve"> </w:t>
      </w:r>
      <m:oMath>
        <m:r>
          <m:t>m</m:t>
        </m:r>
        <m:r>
          <m:t>=</m:t>
        </m:r>
        <m:r>
          <m:t>10</m:t>
        </m:r>
        <m:r>
          <m:t>,</m:t>
        </m:r>
        <m:r>
          <m:t>000</m:t>
        </m:r>
      </m:oMath>
      <w:r>
        <w:t xml:space="preserve"> </w:t>
      </w:r>
      <w:r>
        <w:t xml:space="preserve">times to allow credible intervals in forecasts to be calculated using a Monte-Carlo approach. Life expectancy projections for each year 2012-2018 inclusive are produced by summing up the draws from the first projected period onwards; the life expectancy from 2011 (the last observation in the pre-slowdown period) is added to these summed values to produce predicted life expectancies rather than cumulative gains or losses in life expectancy since 2011. Algebraically this can be expressed as follows:</w:t>
      </w:r>
    </w:p>
    <w:p>
      <w:pPr>
        <w:pStyle w:val="BodyText"/>
      </w:pPr>
      <m:oMathPara>
        <m:oMathParaPr>
          <m:jc m:val="center"/>
        </m:oMathParaPr>
        <m:oMath>
          <m:sSubSup>
            <m:e>
              <m:r>
                <m:t>e</m:t>
              </m:r>
            </m:e>
            <m:sub>
              <m:r>
                <m:t>0</m:t>
              </m:r>
            </m:sub>
            <m:sup>
              <m:r>
                <m:t>*</m:t>
              </m:r>
            </m:sup>
          </m:sSubSup>
          <m:r>
            <m:t>(</m:t>
          </m:r>
          <m:r>
            <m:t>t</m:t>
          </m:r>
          <m:r>
            <m:t>=</m:t>
          </m:r>
          <m:r>
            <m:t>τ</m:t>
          </m:r>
          <m:r>
            <m:t>+</m:t>
          </m:r>
          <m:r>
            <m:t>K</m:t>
          </m:r>
          <m:r>
            <m:t>)</m:t>
          </m:r>
          <m:r>
            <m:t>=</m:t>
          </m:r>
          <m:sSub>
            <m:e>
              <m:r>
                <m:t>e</m:t>
              </m:r>
            </m:e>
            <m:sub>
              <m:r>
                <m:t>0</m:t>
              </m:r>
            </m:sub>
          </m:sSub>
          <m:r>
            <m:t>(</m:t>
          </m:r>
          <m:r>
            <m:t>t</m:t>
          </m:r>
          <m:r>
            <m:t>=</m:t>
          </m:r>
          <m:r>
            <m:t>τ</m:t>
          </m:r>
          <m:r>
            <m:t>)</m:t>
          </m:r>
          <m:r>
            <m:t>+</m:t>
          </m:r>
          <m:nary>
            <m:naryPr>
              <m:chr m:val="∑"/>
              <m:limLoc m:val="undOvr"/>
              <m:subHide m:val="0"/>
              <m:supHide m:val="0"/>
            </m:naryPr>
            <m:sub>
              <m:r>
                <m:t>k</m:t>
              </m:r>
              <m:r>
                <m:t>=</m:t>
              </m:r>
              <m:r>
                <m:t>1</m:t>
              </m:r>
            </m:sub>
            <m:sup>
              <m:r>
                <m:t>K</m:t>
              </m:r>
            </m:sup>
            <m:e>
              <m:sSub>
                <m:e>
                  <m:r>
                    <m:t>N</m:t>
                  </m:r>
                </m:e>
                <m:sub>
                  <m:r>
                    <m:t>k</m:t>
                  </m:r>
                </m:sub>
              </m:sSub>
            </m:e>
          </m:nary>
        </m:oMath>
      </m:oMathPara>
    </w:p>
    <w:p>
      <w:pPr>
        <w:pStyle w:val="FirstParagraph"/>
      </w:pPr>
      <m:oMathPara>
        <m:oMathParaPr>
          <m:jc m:val="center"/>
        </m:oMathParaPr>
        <m:oMath>
          <m:r>
            <m:t>N</m:t>
          </m:r>
          <m:r>
            <m:t>∼</m:t>
          </m:r>
          <m:r>
            <m:t>N</m:t>
          </m:r>
          <m:r>
            <m:t>o</m:t>
          </m:r>
          <m:r>
            <m:t>r</m:t>
          </m:r>
          <m:r>
            <m:t>m</m:t>
          </m:r>
          <m:r>
            <m:t>a</m:t>
          </m:r>
          <m:r>
            <m:t>l</m:t>
          </m:r>
          <m:r>
            <m:t>(</m:t>
          </m:r>
          <m:r>
            <m:t>μ</m:t>
          </m:r>
          <m:r>
            <m:t>=</m:t>
          </m:r>
          <m:r>
            <m:t>E</m:t>
          </m:r>
          <m:r>
            <m:t>(</m:t>
          </m:r>
          <m:r>
            <m:t>Δ</m:t>
          </m:r>
          <m:sSub>
            <m:e>
              <m:r>
                <m:t>e</m:t>
              </m:r>
            </m:e>
            <m:sub>
              <m:r>
                <m:t>0</m:t>
              </m:r>
            </m:sub>
          </m:sSub>
          <m:r>
            <m:t>(</m:t>
          </m:r>
          <m:r>
            <m:t>P</m:t>
          </m:r>
          <m:r>
            <m:t>)</m:t>
          </m:r>
          <m:r>
            <m:t>,</m:t>
          </m:r>
          <m:sSup>
            <m:e>
              <m:r>
                <m:t>σ</m:t>
              </m:r>
            </m:e>
            <m:sup>
              <m:r>
                <m:t>2</m:t>
              </m:r>
            </m:sup>
          </m:sSup>
          <m:r>
            <m:t>=</m:t>
          </m:r>
          <m:r>
            <m:t>V</m:t>
          </m:r>
          <m:r>
            <m:t>a</m:t>
          </m:r>
          <m:r>
            <m:t>r</m:t>
          </m:r>
          <m:r>
            <m:t>(</m:t>
          </m:r>
          <m:r>
            <m:t>Δ</m:t>
          </m:r>
          <m:sSub>
            <m:e>
              <m:r>
                <m:t>e</m:t>
              </m:r>
            </m:e>
            <m:sub>
              <m:r>
                <m:t>0</m:t>
              </m:r>
            </m:sub>
          </m:sSub>
          <m:r>
            <m:t>(</m:t>
          </m:r>
          <m:r>
            <m:t>P</m:t>
          </m:r>
          <m:r>
            <m:t>)</m:t>
          </m:r>
          <m:r>
            <m:t>)</m:t>
          </m:r>
          <m:r>
            <m:t>)</m:t>
          </m:r>
          <m:r>
            <m:t>)</m:t>
          </m:r>
        </m:oMath>
      </m:oMathPara>
    </w:p>
    <w:p>
      <w:pPr>
        <w:pStyle w:val="FirstParagraph"/>
      </w:pPr>
      <w:r>
        <w:t xml:space="preserve">Where</w:t>
      </w:r>
      <w:r>
        <w:t xml:space="preserve"> </w:t>
      </w:r>
      <m:oMath>
        <m:r>
          <m:t>τ</m:t>
        </m:r>
      </m:oMath>
      <w:r>
        <w:t xml:space="preserve"> </w:t>
      </w:r>
      <w:r>
        <w:t xml:space="preserve">refers to 2011,</w:t>
      </w:r>
      <w:r>
        <w:t xml:space="preserve"> </w:t>
      </w:r>
      <m:oMath>
        <m:r>
          <m:t>K</m:t>
        </m:r>
      </m:oMath>
      <w:r>
        <w:t xml:space="preserve"> </w:t>
      </w:r>
      <w:r>
        <w:t xml:space="preserve">the discrete number of periods to forecast after</w:t>
      </w:r>
      <w:r>
        <w:t xml:space="preserve"> </w:t>
      </w:r>
      <m:oMath>
        <m:r>
          <m:t>τ</m:t>
        </m:r>
      </m:oMath>
      <w:r>
        <w:t xml:space="preserve">, and</w:t>
      </w:r>
      <w:r>
        <w:t xml:space="preserve"> </w:t>
      </w:r>
      <m:oMath>
        <m:r>
          <m:t>Δ</m:t>
        </m:r>
        <m:sSub>
          <m:e>
            <m:r>
              <m:t>e</m:t>
            </m:r>
          </m:e>
          <m:sub>
            <m:r>
              <m:t>0</m:t>
            </m:r>
          </m:sub>
        </m:sSub>
        <m:r>
          <m:t>(</m:t>
        </m:r>
        <m:r>
          <m:t>P</m:t>
        </m:r>
        <m:r>
          <m:t>)</m:t>
        </m:r>
      </m:oMath>
      <w:r>
        <w:t xml:space="preserve"> </w:t>
      </w:r>
      <w:r>
        <w:t xml:space="preserve">the series of annual changes over the pre-slowdown period</w:t>
      </w:r>
      <w:r>
        <w:t xml:space="preserve"> </w:t>
      </w:r>
      <m:oMath>
        <m:r>
          <m:t>P</m:t>
        </m:r>
      </m:oMath>
      <w:r>
        <w:t xml:space="preserve">.</w:t>
      </w:r>
    </w:p>
    <w:p>
      <w:pPr>
        <w:pStyle w:val="BodyText"/>
      </w:pPr>
      <w:r>
        <w:t xml:space="preserve">As for each sex and number of discrete projection periods</w:t>
      </w:r>
      <w:r>
        <w:t xml:space="preserve"> </w:t>
      </w:r>
      <m:oMath>
        <m:r>
          <m:t>K</m:t>
        </m:r>
      </m:oMath>
      <w:r>
        <w:t xml:space="preserve"> </w:t>
      </w:r>
      <w:r>
        <w:t xml:space="preserve">(from 1 to 7 periods),</w:t>
      </w:r>
      <w:r>
        <w:t xml:space="preserve"> </w:t>
      </w:r>
      <m:oMath>
        <m:r>
          <m:t>m</m:t>
        </m:r>
      </m:oMath>
      <w:r>
        <w:t xml:space="preserve"> </w:t>
      </w:r>
      <w:r>
        <w:t xml:space="preserve">replicates have been produced, the observed life expectancy</w:t>
      </w:r>
      <w:r>
        <w:t xml:space="preserve"> </w:t>
      </w:r>
      <m:oMath>
        <m:sSub>
          <m:e>
            <m:r>
              <m:t>e</m:t>
            </m:r>
          </m:e>
          <m:sub>
            <m:r>
              <m:t>0</m:t>
            </m:r>
          </m:sub>
        </m:sSub>
        <m:r>
          <m:t>(</m:t>
        </m:r>
        <m:r>
          <m:t>t</m:t>
        </m:r>
        <m:r>
          <m:t>=</m:t>
        </m:r>
        <m:r>
          <m:t>τ</m:t>
        </m:r>
        <m:r>
          <m:t>+</m:t>
        </m:r>
        <m:r>
          <m:t>K</m:t>
        </m:r>
        <m:r>
          <m:t>)</m:t>
        </m:r>
      </m:oMath>
      <w:r>
        <w:t xml:space="preserve"> </w:t>
      </w:r>
      <w:r>
        <w:t xml:space="preserve">can be compared against the Monte-Carlo distribution of</w:t>
      </w:r>
      <w:r>
        <w:t xml:space="preserve"> </w:t>
      </w:r>
      <m:oMath>
        <m:r>
          <m:t>m</m:t>
        </m:r>
      </m:oMath>
      <w:r>
        <w:t xml:space="preserve"> </w:t>
      </w:r>
      <w:r>
        <w:t xml:space="preserve">corresponding projections for the same period</w:t>
      </w:r>
      <w:r>
        <w:t xml:space="preserve"> </w:t>
      </w:r>
      <m:oMath>
        <m:sSubSup>
          <m:e>
            <m:r>
              <m:t>e</m:t>
            </m:r>
          </m:e>
          <m:sub>
            <m:r>
              <m:t>0</m:t>
            </m:r>
          </m:sub>
          <m:sup>
            <m:r>
              <m:t>*</m:t>
            </m:r>
          </m:sup>
        </m:sSubSup>
        <m:r>
          <m:t>(</m:t>
        </m:r>
        <m:r>
          <m:t>t</m:t>
        </m:r>
        <m:r>
          <m:t>=</m:t>
        </m:r>
        <m:r>
          <m:t>τ</m:t>
        </m:r>
        <m:r>
          <m:t>+</m:t>
        </m:r>
        <m:r>
          <m:t>K</m:t>
        </m:r>
        <m:r>
          <m:t>)</m:t>
        </m:r>
      </m:oMath>
      <w:r>
        <w:t xml:space="preserve">. This comparison is shown both graphically, using shaded regions to indicate the 90% and 95% credible intervals from the projected distributions, and by counting up the proportion of the</w:t>
      </w:r>
      <w:r>
        <w:t xml:space="preserve"> </w:t>
      </w:r>
      <m:oMath>
        <m:r>
          <m:t>m</m:t>
        </m:r>
      </m:oMath>
      <w:r>
        <w:t xml:space="preserve"> </w:t>
      </w:r>
      <w:r>
        <w:t xml:space="preserve">projected values which exceed the observed values for each post 2011 period</w:t>
      </w:r>
      <w:r>
        <w:t xml:space="preserve"> </w:t>
      </w:r>
      <m:oMath>
        <m:r>
          <m:t>K</m:t>
        </m:r>
      </m:oMath>
      <w:r>
        <w:t xml:space="preserve">. For both pre-trend periods</w:t>
      </w:r>
      <w:r>
        <w:t xml:space="preserve"> </w:t>
      </w:r>
      <m:oMath>
        <m:sSub>
          <m:e>
            <m:r>
              <m:t>P</m:t>
            </m:r>
          </m:e>
          <m:sub>
            <m:r>
              <m:t>1</m:t>
            </m:r>
          </m:sub>
        </m:sSub>
      </m:oMath>
      <w:r>
        <w:t xml:space="preserve"> </w:t>
      </w:r>
      <w:r>
        <w:t xml:space="preserve">(1950-2011) and</w:t>
      </w:r>
      <w:r>
        <w:t xml:space="preserve"> </w:t>
      </w:r>
      <m:oMath>
        <m:sSub>
          <m:e>
            <m:r>
              <m:t>P</m:t>
            </m:r>
          </m:e>
          <m:sub>
            <m:r>
              <m:t>2</m:t>
            </m:r>
          </m:sub>
        </m:sSub>
      </m:oMath>
      <w:r>
        <w:t xml:space="preserve"> </w:t>
      </w:r>
      <w:r>
        <w:t xml:space="preserve">(1990-2011) the same random number seed was used. All data preparation and analysis were performed using the</w:t>
      </w:r>
      <w:r>
        <w:t xml:space="preserve"> </w:t>
      </w:r>
      <w:hyperlink r:id="rId28">
        <w:r>
          <w:rPr>
            <w:rStyle w:val="Hyperlink"/>
          </w:rPr>
          <w:t xml:space="preserve">R programming language</w:t>
        </w:r>
      </w:hyperlink>
      <w:r>
        <w:t xml:space="preserve">.</w:t>
      </w:r>
    </w:p>
    <w:p>
      <w:pPr>
        <w:pStyle w:val="BodyText"/>
      </w:pPr>
      <w:r>
        <w:t xml:space="preserve">Load packages required</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(HMDHFDplus, tidyverse, broom, readxl)</w:t>
      </w:r>
    </w:p>
    <w:p>
      <w:pPr>
        <w:pStyle w:val="Heading1"/>
      </w:pPr>
      <w:bookmarkStart w:id="29" w:name="data"/>
      <w:bookmarkEnd w:id="29"/>
      <w:r>
        <w:t xml:space="preserve">Data</w:t>
      </w:r>
    </w:p>
    <w:p>
      <w:pPr>
        <w:pStyle w:val="FirstParagraph"/>
      </w:pPr>
      <w:r>
        <w:t xml:space="preserve">The data used are described below. The code will not be run/evaluated as the data have already been downloaded.</w:t>
      </w:r>
    </w:p>
    <w:p>
      <w:pPr>
        <w:pStyle w:val="SourceCode"/>
      </w:pPr>
      <w:r>
        <w:rPr>
          <w:rStyle w:val="CommentTok"/>
        </w:rPr>
        <w:t xml:space="preserve"># Single year life tables for Scotland available here:</w:t>
      </w:r>
      <w:r>
        <w:br w:type="textWrapping"/>
      </w:r>
      <w:r>
        <w:br w:type="textWrapping"/>
      </w:r>
      <w:r>
        <w:rPr>
          <w:rStyle w:val="CommentTok"/>
        </w:rPr>
        <w:t xml:space="preserve"># https://www.ons.gov.uk/peoplepopulationandcommunity/birthsdeathsandmarriages/lifeexpectancies/datasets/singleyearlifetablesuk1980to2018</w:t>
      </w:r>
      <w:r>
        <w:br w:type="textWrapping"/>
      </w:r>
      <w:r>
        <w:br w:type="textWrapping"/>
      </w:r>
      <w:r>
        <w:rPr>
          <w:rStyle w:val="CommentTok"/>
        </w:rPr>
        <w:t xml:space="preserve"># Downloaded to data folder (see singleyearlifetablesscland.xls)</w:t>
      </w:r>
      <w:r>
        <w:br w:type="textWrapping"/>
      </w:r>
      <w:r>
        <w:br w:type="textWrapping"/>
      </w:r>
      <w:r>
        <w:rPr>
          <w:rStyle w:val="CommentTok"/>
        </w:rPr>
        <w:t xml:space="preserve"># load e0 for scotland</w:t>
      </w:r>
      <w:r>
        <w:br w:type="textWrapping"/>
      </w:r>
      <w:r>
        <w:rPr>
          <w:rStyle w:val="CommentTok"/>
        </w:rPr>
        <w:t xml:space="preserve"># dta_scot &lt;- HMDHFDplus::readHMDweb("GBR_SCO", item = "E0per", username = userInput(), password = userInput())</w:t>
      </w:r>
      <w:r>
        <w:br w:type="textWrapping"/>
      </w:r>
      <w:r>
        <w:rPr>
          <w:rStyle w:val="CommentTok"/>
        </w:rPr>
        <w:t xml:space="preserve"># dta_scot</w:t>
      </w:r>
      <w:r>
        <w:br w:type="textWrapping"/>
      </w:r>
      <w:r>
        <w:br w:type="textWrapping"/>
      </w:r>
      <w:r>
        <w:rPr>
          <w:rStyle w:val="CommentTok"/>
        </w:rPr>
        <w:t xml:space="preserve"># load mx for scotland</w:t>
      </w:r>
      <w:r>
        <w:br w:type="textWrapping"/>
      </w:r>
      <w:r>
        <w:rPr>
          <w:rStyle w:val="CommentTok"/>
        </w:rPr>
        <w:t xml:space="preserve"># dta_scot_mx &lt;- HMDHFDplus::readHMDweb("GBR_SCO", item = "Mx_1x1", username = userInput(), password = userInput())</w:t>
      </w:r>
      <w:r>
        <w:br w:type="textWrapping"/>
      </w:r>
      <w:r>
        <w:rPr>
          <w:rStyle w:val="CommentTok"/>
        </w:rPr>
        <w:t xml:space="preserve"># HMDHFDplus::getHMDitemavail("GBR_SCO", username = userInput(), password = userInput())</w:t>
      </w:r>
      <w:r>
        <w:br w:type="textWrapping"/>
      </w:r>
      <w:r>
        <w:br w:type="textWrapping"/>
      </w:r>
      <w:r>
        <w:rPr>
          <w:rStyle w:val="CommentTok"/>
        </w:rPr>
        <w:t xml:space="preserve"># bring to tidy format</w:t>
      </w:r>
      <w:r>
        <w:br w:type="textWrapping"/>
      </w:r>
      <w:r>
        <w:rPr>
          <w:rStyle w:val="CommentTok"/>
        </w:rPr>
        <w:t xml:space="preserve"># dta_scot_tidy &lt;- </w:t>
      </w:r>
      <w:r>
        <w:br w:type="textWrapping"/>
      </w:r>
      <w:r>
        <w:rPr>
          <w:rStyle w:val="CommentTok"/>
        </w:rPr>
        <w:t xml:space="preserve">#   dta_scot %&gt;% </w:t>
      </w:r>
      <w:r>
        <w:br w:type="textWrapping"/>
      </w:r>
      <w:r>
        <w:rPr>
          <w:rStyle w:val="CommentTok"/>
        </w:rPr>
        <w:t xml:space="preserve">#     as_tibble() %&gt;% </w:t>
      </w:r>
      <w:r>
        <w:br w:type="textWrapping"/>
      </w:r>
      <w:r>
        <w:rPr>
          <w:rStyle w:val="CommentTok"/>
        </w:rPr>
        <w:t xml:space="preserve">#     rename_all(tolower) %&gt;% </w:t>
      </w:r>
      <w:r>
        <w:br w:type="textWrapping"/>
      </w:r>
      <w:r>
        <w:rPr>
          <w:rStyle w:val="CommentTok"/>
        </w:rPr>
        <w:t xml:space="preserve">#     gather(-year, key = "sex", value = "e0")</w:t>
      </w:r>
      <w:r>
        <w:br w:type="textWrapping"/>
      </w:r>
      <w:r>
        <w:br w:type="textWrapping"/>
      </w:r>
      <w:r>
        <w:rPr>
          <w:rStyle w:val="CommentTok"/>
        </w:rPr>
        <w:t xml:space="preserve"># write e0 to directory</w:t>
      </w:r>
      <w:r>
        <w:br w:type="textWrapping"/>
      </w:r>
      <w:r>
        <w:rPr>
          <w:rStyle w:val="CommentTok"/>
        </w:rPr>
        <w:t xml:space="preserve"># write_csv(dta_scot_tidy, "data/e0_scot.csv")</w:t>
      </w:r>
    </w:p>
    <w:p>
      <w:pPr>
        <w:pStyle w:val="FirstParagraph"/>
      </w:pPr>
      <w:r>
        <w:t xml:space="preserve">The data will now be loaded locally, and augmented with the last couple of years’ e0</w:t>
      </w:r>
    </w:p>
    <w:p>
      <w:pPr>
        <w:pStyle w:val="SourceCode"/>
      </w:pPr>
      <w:r>
        <w:rPr>
          <w:rStyle w:val="NormalTok"/>
        </w:rPr>
        <w:t xml:space="preserve">dta_scot_tidy &lt;-</w:t>
      </w:r>
      <w:r>
        <w:rPr>
          <w:rStyle w:val="StringTok"/>
        </w:rPr>
        <w:t xml:space="preserve"> </w:t>
      </w:r>
      <w:r>
        <w:rPr>
          <w:rStyle w:val="KeywordTok"/>
        </w:rPr>
        <w:t xml:space="preserve">read_csv</w:t>
      </w:r>
      <w:r>
        <w:rPr>
          <w:rStyle w:val="NormalTok"/>
        </w:rPr>
        <w:t xml:space="preserve">(</w:t>
      </w:r>
      <w:r>
        <w:rPr>
          <w:rStyle w:val="StringTok"/>
        </w:rPr>
        <w:t xml:space="preserve">"data/e0_scot.csv"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sex = col_character(),</w:t>
      </w:r>
      <w:r>
        <w:br w:type="textWrapping"/>
      </w:r>
      <w:r>
        <w:rPr>
          <w:rStyle w:val="VerbatimChar"/>
        </w:rPr>
        <w:t xml:space="preserve">##   e0 = col_double()</w:t>
      </w:r>
      <w:r>
        <w:br w:type="textWrapping"/>
      </w:r>
      <w:r>
        <w:rPr>
          <w:rStyle w:val="VerbatimChar"/>
        </w:rPr>
        <w:t xml:space="preserve">## )</w:t>
      </w:r>
    </w:p>
    <w:p>
      <w:pPr>
        <w:pStyle w:val="SourceCode"/>
      </w:pPr>
      <w:r>
        <w:rPr>
          <w:rStyle w:val="CommentTok"/>
        </w:rPr>
        <w:t xml:space="preserve"># manually adding last two years from table listed above</w:t>
      </w:r>
      <w:r>
        <w:br w:type="textWrapping"/>
      </w:r>
      <w:r>
        <w:rPr>
          <w:rStyle w:val="NormalTok"/>
        </w:rPr>
        <w:t xml:space="preserve">dta_scot_tidy &lt;-</w:t>
      </w:r>
      <w:r>
        <w:rPr>
          <w:rStyle w:val="StringTok"/>
        </w:rPr>
        <w:t xml:space="preserve"> </w:t>
      </w:r>
      <w:r>
        <w:br w:type="textWrapping"/>
      </w:r>
      <w:r>
        <w:rPr>
          <w:rStyle w:val="StringTok"/>
        </w:rPr>
        <w:t xml:space="preserve">  </w:t>
      </w:r>
      <w:r>
        <w:rPr>
          <w:rStyle w:val="NormalTok"/>
        </w:rPr>
        <w:t xml:space="preserve">dta_scot_tidy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br w:type="textWrapping"/>
      </w:r>
      <w:r>
        <w:rPr>
          <w:rStyle w:val="Normal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sex, </w:t>
      </w:r>
      <w:r>
        <w:rPr>
          <w:rStyle w:val="OperatorTok"/>
        </w:rPr>
        <w:t xml:space="preserve">~</w:t>
      </w:r>
      <w:r>
        <w:rPr>
          <w:rStyle w:val="NormalTok"/>
        </w:rPr>
        <w:t xml:space="preserve">e0,</w:t>
      </w:r>
      <w:r>
        <w:br w:type="textWrapping"/>
      </w:r>
      <w:r>
        <w:rPr>
          <w:rStyle w:val="NormalTok"/>
        </w:rPr>
        <w:t xml:space="preserve">        </w:t>
      </w:r>
      <w:r>
        <w:rPr>
          <w:rStyle w:val="DecValTok"/>
        </w:rPr>
        <w:t xml:space="preserve">2017</w:t>
      </w:r>
      <w:r>
        <w:rPr>
          <w:rStyle w:val="NormalTok"/>
        </w:rPr>
        <w:t xml:space="preserve">, </w:t>
      </w:r>
      <w:r>
        <w:rPr>
          <w:rStyle w:val="StringTok"/>
        </w:rPr>
        <w:t xml:space="preserve">"male"</w:t>
      </w:r>
      <w:r>
        <w:rPr>
          <w:rStyle w:val="NormalTok"/>
        </w:rPr>
        <w:t xml:space="preserve">, </w:t>
      </w:r>
      <w:r>
        <w:rPr>
          <w:rStyle w:val="FloatTok"/>
        </w:rPr>
        <w:t xml:space="preserve">77.13</w:t>
      </w:r>
      <w:r>
        <w:rPr>
          <w:rStyle w:val="NormalTok"/>
        </w:rPr>
        <w:t xml:space="preserve">,</w:t>
      </w:r>
      <w:r>
        <w:br w:type="textWrapping"/>
      </w:r>
      <w:r>
        <w:rPr>
          <w:rStyle w:val="NormalTok"/>
        </w:rPr>
        <w:t xml:space="preserve">        </w:t>
      </w:r>
      <w:r>
        <w:rPr>
          <w:rStyle w:val="DecValTok"/>
        </w:rPr>
        <w:t xml:space="preserve">2017</w:t>
      </w:r>
      <w:r>
        <w:rPr>
          <w:rStyle w:val="NormalTok"/>
        </w:rPr>
        <w:t xml:space="preserve">, </w:t>
      </w:r>
      <w:r>
        <w:rPr>
          <w:rStyle w:val="StringTok"/>
        </w:rPr>
        <w:t xml:space="preserve">"female"</w:t>
      </w:r>
      <w:r>
        <w:rPr>
          <w:rStyle w:val="NormalTok"/>
        </w:rPr>
        <w:t xml:space="preserve">, </w:t>
      </w:r>
      <w:r>
        <w:rPr>
          <w:rStyle w:val="FloatTok"/>
        </w:rPr>
        <w:t xml:space="preserve">81.16</w:t>
      </w:r>
      <w:r>
        <w:rPr>
          <w:rStyle w:val="NormalTok"/>
        </w:rPr>
        <w:t xml:space="preserve">,</w:t>
      </w:r>
      <w:r>
        <w:br w:type="textWrapping"/>
      </w:r>
      <w:r>
        <w:rPr>
          <w:rStyle w:val="NormalTok"/>
        </w:rPr>
        <w:t xml:space="preserve">        </w:t>
      </w:r>
      <w:r>
        <w:rPr>
          <w:rStyle w:val="DecValTok"/>
        </w:rPr>
        <w:t xml:space="preserve">2018</w:t>
      </w:r>
      <w:r>
        <w:rPr>
          <w:rStyle w:val="NormalTok"/>
        </w:rPr>
        <w:t xml:space="preserve">, </w:t>
      </w:r>
      <w:r>
        <w:rPr>
          <w:rStyle w:val="StringTok"/>
        </w:rPr>
        <w:t xml:space="preserve">"male"</w:t>
      </w:r>
      <w:r>
        <w:rPr>
          <w:rStyle w:val="NormalTok"/>
        </w:rPr>
        <w:t xml:space="preserve">, </w:t>
      </w:r>
      <w:r>
        <w:rPr>
          <w:rStyle w:val="FloatTok"/>
        </w:rPr>
        <w:t xml:space="preserve">77.05</w:t>
      </w:r>
      <w:r>
        <w:rPr>
          <w:rStyle w:val="NormalTok"/>
        </w:rPr>
        <w:t xml:space="preserve">,</w:t>
      </w:r>
      <w:r>
        <w:br w:type="textWrapping"/>
      </w:r>
      <w:r>
        <w:rPr>
          <w:rStyle w:val="NormalTok"/>
        </w:rPr>
        <w:t xml:space="preserve">        </w:t>
      </w:r>
      <w:r>
        <w:rPr>
          <w:rStyle w:val="DecValTok"/>
        </w:rPr>
        <w:t xml:space="preserve">2018</w:t>
      </w:r>
      <w:r>
        <w:rPr>
          <w:rStyle w:val="NormalTok"/>
        </w:rPr>
        <w:t xml:space="preserve">, </w:t>
      </w:r>
      <w:r>
        <w:rPr>
          <w:rStyle w:val="StringTok"/>
        </w:rPr>
        <w:t xml:space="preserve">"female"</w:t>
      </w:r>
      <w:r>
        <w:rPr>
          <w:rStyle w:val="NormalTok"/>
        </w:rPr>
        <w:t xml:space="preserve">, </w:t>
      </w:r>
      <w:r>
        <w:rPr>
          <w:rStyle w:val="FloatTok"/>
        </w:rPr>
        <w:t xml:space="preserve">81.01</w:t>
      </w:r>
      <w:r>
        <w:br w:type="textWrapping"/>
      </w:r>
      <w:r>
        <w:rPr>
          <w:rStyle w:val="NormalTok"/>
        </w:rPr>
        <w:t xml:space="preserve">      )</w:t>
      </w:r>
      <w:r>
        <w:br w:type="textWrapping"/>
      </w:r>
      <w:r>
        <w:rPr>
          <w:rStyle w:val="NormalTok"/>
        </w:rPr>
        <w:t xml:space="preserve">    )</w:t>
      </w:r>
      <w:r>
        <w:br w:type="textWrapping"/>
      </w:r>
      <w:r>
        <w:rPr>
          <w:rStyle w:val="CommentTok"/>
        </w:rPr>
        <w:t xml:space="preserve"># n.b. does not include total</w:t>
      </w:r>
    </w:p>
    <w:p>
      <w:pPr>
        <w:pStyle w:val="Heading1"/>
      </w:pPr>
      <w:bookmarkStart w:id="30" w:name="visualise-e0-at-birth"/>
      <w:bookmarkEnd w:id="30"/>
      <w:r>
        <w:t xml:space="preserve">Visualise e0 at birth</w:t>
      </w:r>
    </w:p>
    <w:p>
      <w:pPr>
        <w:pStyle w:val="FirstParagraph"/>
      </w:pPr>
      <w:r>
        <w:t xml:space="preserve">The following chunk shows life expectancy at birth over all available years</w:t>
      </w:r>
    </w:p>
    <w:p>
      <w:pPr>
        <w:pStyle w:val="SourceCode"/>
      </w:pPr>
      <w:r>
        <w:rPr>
          <w:rStyle w:val="NormalTok"/>
        </w:rPr>
        <w:t xml:space="preserve">dta_scot_tidy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e0,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"Life expectancy at birth"</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"Life expectancy at birth by year in Scotland"</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HMD"</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"figures/scot_e0.png"</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width =</w:t>
      </w:r>
      <w:r>
        <w:rPr>
          <w:rStyle w:val="NormalTok"/>
        </w:rPr>
        <w:t xml:space="preserve"> </w:t>
      </w:r>
      <w:r>
        <w:rPr>
          <w:rStyle w:val="DecValTok"/>
        </w:rPr>
        <w:t xml:space="preserve">25</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Another, less familiar, way of visualising this data is in annual changes in e0. This will be more useful for informing our model</w:t>
      </w:r>
    </w:p>
    <w:p>
      <w:pPr>
        <w:pStyle w:val="SourceCode"/>
      </w:pPr>
      <w:r>
        <w:rPr>
          <w:rStyle w:val="NormalTok"/>
        </w:rPr>
        <w:t xml:space="preserve">dta_scot_tidy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delta_e0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delta_e0,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shape =</w:t>
      </w:r>
      <w:r>
        <w:rPr>
          <w:rStyle w:val="NormalTok"/>
        </w:rPr>
        <w:t xml:space="preserve"> 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"Change in life expectancy from last year"</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"Annual change in life expectancy in Scotland"</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2012</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"figures/scot_e0_annual_change.png"</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width=</w:t>
      </w:r>
      <w:r>
        <w:rPr>
          <w:rStyle w:val="NormalTok"/>
        </w:rPr>
        <w:t xml:space="preserve"> </w:t>
      </w:r>
      <w:r>
        <w:rPr>
          <w:rStyle w:val="DecValTok"/>
        </w:rPr>
        <w:t xml:space="preserve">25</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3 rows containing missing values (geom_point).</w:t>
      </w:r>
      <w:r>
        <w:br w:type="textWrapping"/>
      </w:r>
      <w:r>
        <w:rPr>
          <w:rStyle w:val="VerbatimChar"/>
        </w:rPr>
        <w:t xml:space="preserve"/>
      </w:r>
      <w:r>
        <w:br w:type="textWrapping"/>
      </w:r>
      <w:r>
        <w:rPr>
          <w:rStyle w:val="VerbatimChar"/>
        </w:rPr>
        <w:t xml:space="preserve">## Warning: Removed 3 rows containing missing values (geom_path).</w:t>
      </w:r>
    </w:p>
    <w:p>
      <w:pPr>
        <w:pStyle w:val="FirstParagraph"/>
      </w:pPr>
      <w:r>
        <w:t xml:space="preserve">The reason for not using data from before 1950 is clear from this. Before 1950 there was much more variation in life expectancy than there has been since.</w:t>
      </w:r>
    </w:p>
    <w:p>
      <w:pPr>
        <w:pStyle w:val="BodyText"/>
      </w:pPr>
      <w:r>
        <w:t xml:space="preserve">Let’s look at the trend and life expectancy from 1950 onwards</w:t>
      </w:r>
    </w:p>
    <w:p>
      <w:pPr>
        <w:pStyle w:val="SourceCode"/>
      </w:pPr>
      <w:r>
        <w:rPr>
          <w:rStyle w:val="NormalTok"/>
        </w:rPr>
        <w:t xml:space="preserve">dta_scot_tidy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delta_e0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delta_e0,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shape =</w:t>
      </w:r>
      <w:r>
        <w:rPr>
          <w:rStyle w:val="NormalTok"/>
        </w:rPr>
        <w:t xml:space="preserve"> 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"Change in life expectancy from last year"</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"Annual change in life expectancy in Scotland"</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2012</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"figures/scot_e0_annual_change_since_1950.png"</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width =</w:t>
      </w:r>
      <w:r>
        <w:rPr>
          <w:rStyle w:val="NormalTok"/>
        </w:rPr>
        <w:t xml:space="preserve"> </w:t>
      </w:r>
      <w:r>
        <w:rPr>
          <w:rStyle w:val="DecValTok"/>
        </w:rPr>
        <w:t xml:space="preserve">25</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We can see there are similar, but not identical, patterns observed for both sexes. Previous research has demonstrated one year negative autocorrelation in the series, i.e. that</w:t>
      </w:r>
      <w:r>
        <w:t xml:space="preserve"> </w:t>
      </w:r>
      <w:r>
        <w:t xml:space="preserve">‘</w:t>
      </w:r>
      <w:r>
        <w:t xml:space="preserve">good</w:t>
      </w:r>
      <w:r>
        <w:t xml:space="preserve">’</w:t>
      </w:r>
      <w:r>
        <w:t xml:space="preserve"> </w:t>
      </w:r>
      <w:r>
        <w:t xml:space="preserve">years tend to precede</w:t>
      </w:r>
      <w:r>
        <w:t xml:space="preserve"> </w:t>
      </w:r>
      <w:r>
        <w:t xml:space="preserve">‘</w:t>
      </w:r>
      <w:r>
        <w:t xml:space="preserve">bad</w:t>
      </w:r>
      <w:r>
        <w:t xml:space="preserve">’</w:t>
      </w:r>
      <w:r>
        <w:t xml:space="preserve"> </w:t>
      </w:r>
      <w:r>
        <w:t xml:space="preserve">years and vice versa.</w:t>
      </w:r>
      <w:r>
        <w:t xml:space="preserve"> </w:t>
      </w:r>
      <w:hyperlink r:id="rId25">
        <w:r>
          <w:rPr>
            <w:rStyle w:val="Hyperlink"/>
          </w:rPr>
          <w:t xml:space="preserve">White (2002)</w:t>
        </w:r>
      </w:hyperlink>
      <w:r>
        <w:t xml:space="preserve"> </w:t>
      </w:r>
      <w:r>
        <w:t xml:space="preserve">noted that, for changes in life expectancy in high income countries as a whole, there was a</w:t>
      </w:r>
      <w:r>
        <w:t xml:space="preserve"> </w:t>
      </w:r>
      <w:r>
        <w:t xml:space="preserve">“</w:t>
      </w:r>
      <w:r>
        <w:t xml:space="preserve">small but significant negative relationship between change in average life expectancy in one year and change in the next</w:t>
      </w:r>
      <w:r>
        <w:t xml:space="preserve">”</w:t>
      </w:r>
      <w:r>
        <w:t xml:space="preserve">, and that:</w:t>
      </w:r>
    </w:p>
    <w:p>
      <w:pPr>
        <w:pStyle w:val="BlockText"/>
      </w:pPr>
      <w:r>
        <w:t xml:space="preserve">The negative relationship between change in</w:t>
      </w:r>
      <w:r>
        <w:t xml:space="preserve"> </w:t>
      </w:r>
      <m:oMath>
        <m:sSub>
          <m:e>
            <m:r>
              <m:t>e</m:t>
            </m:r>
          </m:e>
          <m:sub>
            <m:r>
              <m:t>0</m:t>
            </m:r>
          </m:sub>
        </m:sSub>
      </m:oMath>
      <w:r>
        <w:t xml:space="preserve"> </w:t>
      </w:r>
      <w:r>
        <w:t xml:space="preserve">from one year to the next may represent a tendency for misestimates or random shocks to life expectancy to be corrected in the subsequent year. For example, a particularly virulant flu epidemic might cause a low rise in life expectancy that year. But if deaths are raised or overestimated in one year, a return to normal levels in the next would tend to cause a low rise in life expectancy to be followed by a high one.</w:t>
      </w:r>
    </w:p>
    <w:p>
      <w:pPr>
        <w:pStyle w:val="FirstParagraph"/>
      </w:pPr>
      <w:hyperlink r:id="rId23">
        <w:r>
          <w:rPr>
            <w:rStyle w:val="Hyperlink"/>
          </w:rPr>
          <w:t xml:space="preserve">Lee (2016?)</w:t>
        </w:r>
      </w:hyperlink>
      <w:r>
        <w:t xml:space="preserve"> </w:t>
      </w:r>
      <w:r>
        <w:t xml:space="preserve">also suggested incoroporating 1 year lagged autocorrelation terms into population projections. This is something we could do but I don’t think will be necessary for our purposes.</w:t>
      </w:r>
    </w:p>
    <w:p>
      <w:pPr>
        <w:pStyle w:val="BodyText"/>
      </w:pPr>
      <w:r>
        <w:t xml:space="preserve">The code below (not evaluated) tidies/arranges mortality risks by indivdiual ages and saves into a tidied file available locally</w:t>
      </w:r>
    </w:p>
    <w:p>
      <w:pPr>
        <w:pStyle w:val="SourceCode"/>
      </w:pPr>
      <w:r>
        <w:rPr>
          <w:rStyle w:val="CommentTok"/>
        </w:rPr>
        <w:t xml:space="preserve"># move mx to tidy format</w:t>
      </w:r>
      <w:r>
        <w:br w:type="textWrapping"/>
      </w:r>
      <w:r>
        <w:rPr>
          <w:rStyle w:val="NormalTok"/>
        </w:rPr>
        <w:t xml:space="preserve">mx_scot_tidy &lt;-</w:t>
      </w:r>
      <w:r>
        <w:br w:type="textWrapping"/>
      </w:r>
      <w:r>
        <w:rPr>
          <w:rStyle w:val="StringTok"/>
        </w:rPr>
        <w:t xml:space="preserve">  </w:t>
      </w:r>
      <w:r>
        <w:rPr>
          <w:rStyle w:val="NormalTok"/>
        </w:rPr>
        <w:t xml:space="preserve">dta_scot_mx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rename_all</w:t>
      </w:r>
      <w:r>
        <w:rPr>
          <w:rStyle w:val="NormalTok"/>
        </w:rPr>
        <w:t xml:space="preserve">(tolower)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openinterval)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OperatorTok"/>
        </w:rPr>
        <w:t xml:space="preserve">-</w:t>
      </w:r>
      <w:r>
        <w:rPr>
          <w:rStyle w:val="NormalTok"/>
        </w:rPr>
        <w:t xml:space="preserve">year, </w:t>
      </w:r>
      <w:r>
        <w:rPr>
          <w:rStyle w:val="OperatorTok"/>
        </w:rPr>
        <w:t xml:space="preserve">-</w:t>
      </w:r>
      <w:r>
        <w:rPr>
          <w:rStyle w:val="NormalTok"/>
        </w:rPr>
        <w:t xml:space="preserve">age, </w:t>
      </w:r>
      <w:r>
        <w:rPr>
          <w:rStyle w:val="DataTypeTok"/>
        </w:rPr>
        <w:t xml:space="preserve">key =</w:t>
      </w:r>
      <w:r>
        <w:rPr>
          <w:rStyle w:val="StringTok"/>
        </w:rPr>
        <w:t xml:space="preserve">"sex"</w:t>
      </w:r>
      <w:r>
        <w:rPr>
          <w:rStyle w:val="NormalTok"/>
        </w:rPr>
        <w:t xml:space="preserve">, </w:t>
      </w:r>
      <w:r>
        <w:rPr>
          <w:rStyle w:val="DataTypeTok"/>
        </w:rPr>
        <w:t xml:space="preserve">value =</w:t>
      </w:r>
      <w:r>
        <w:rPr>
          <w:rStyle w:val="NormalTok"/>
        </w:rPr>
        <w:t xml:space="preserve"> </w:t>
      </w:r>
      <w:r>
        <w:rPr>
          <w:rStyle w:val="StringTok"/>
        </w:rPr>
        <w:t xml:space="preserve">"mx"</w:t>
      </w:r>
      <w:r>
        <w:rPr>
          <w:rStyle w:val="NormalTok"/>
        </w:rPr>
        <w:t xml:space="preserve">)</w:t>
      </w:r>
      <w:r>
        <w:br w:type="textWrapping"/>
      </w:r>
      <w:r>
        <w:br w:type="textWrapping"/>
      </w:r>
      <w:r>
        <w:rPr>
          <w:rStyle w:val="CommentTok"/>
        </w:rPr>
        <w:t xml:space="preserve"># write mx to directory</w:t>
      </w:r>
      <w:r>
        <w:br w:type="textWrapping"/>
      </w:r>
      <w:r>
        <w:rPr>
          <w:rStyle w:val="KeywordTok"/>
        </w:rPr>
        <w:t xml:space="preserve">write_csv</w:t>
      </w:r>
      <w:r>
        <w:rPr>
          <w:rStyle w:val="NormalTok"/>
        </w:rPr>
        <w:t xml:space="preserve">(mx_scot_tidy, </w:t>
      </w:r>
      <w:r>
        <w:rPr>
          <w:rStyle w:val="StringTok"/>
        </w:rPr>
        <w:t xml:space="preserve">"data/mx_scot.csv"</w:t>
      </w:r>
      <w:r>
        <w:rPr>
          <w:rStyle w:val="NormalTok"/>
        </w:rPr>
        <w:t xml:space="preserve">)</w:t>
      </w:r>
    </w:p>
    <w:p>
      <w:pPr>
        <w:pStyle w:val="Heading2"/>
      </w:pPr>
      <w:bookmarkStart w:id="34" w:name="projecting-based-on-p_1-1950-2011"/>
      <w:bookmarkEnd w:id="34"/>
      <w:r>
        <w:t xml:space="preserve">Projecting based on</w:t>
      </w:r>
      <w:r>
        <w:t xml:space="preserve"> </w:t>
      </w:r>
      <m:oMath>
        <m:sSub>
          <m:e>
            <m:r>
              <m:t>P</m:t>
            </m:r>
          </m:e>
          <m:sub>
            <m:r>
              <m:t>1</m:t>
            </m:r>
          </m:sub>
        </m:sSub>
      </m:oMath>
      <w:r>
        <w:t xml:space="preserve"> </w:t>
      </w:r>
      <w:r>
        <w:t xml:space="preserve">(1950-2011)</w:t>
      </w:r>
    </w:p>
    <w:p>
      <w:pPr>
        <w:pStyle w:val="FirstParagraph"/>
      </w:pPr>
      <w:r>
        <w:t xml:space="preserve">The followign code calculates the average improvement rate and variation in improvement rates over the period 1950-2011</w:t>
      </w:r>
    </w:p>
    <w:p>
      <w:pPr>
        <w:pStyle w:val="SourceCode"/>
      </w:pPr>
      <w:r>
        <w:rPr>
          <w:rStyle w:val="NormalTok"/>
        </w:rPr>
        <w:t xml:space="preserve">e0_ch_summary &lt;-</w:t>
      </w:r>
      <w:r>
        <w:rPr>
          <w:rStyle w:val="StringTok"/>
        </w:rPr>
        <w:t xml:space="preserve"> </w:t>
      </w:r>
      <w:r>
        <w:br w:type="textWrapping"/>
      </w:r>
      <w:r>
        <w:rPr>
          <w:rStyle w:val="StringTok"/>
        </w:rPr>
        <w:t xml:space="preserve">  </w:t>
      </w:r>
      <w:r>
        <w:rPr>
          <w:rStyle w:val="NormalTok"/>
        </w:rPr>
        <w:t xml:space="preserve">dta_scot_tidy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delta_e0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1950</w:t>
      </w:r>
      <w:r>
        <w:rPr>
          <w:rStyle w:val="NormalTok"/>
        </w:rPr>
        <w:t xml:space="preserve">, </w:t>
      </w:r>
      <w:r>
        <w:rPr>
          <w:rStyle w:val="DecValTok"/>
        </w:rPr>
        <w:t xml:space="preserve">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mean_de0 =</w:t>
      </w:r>
      <w:r>
        <w:rPr>
          <w:rStyle w:val="NormalTok"/>
        </w:rPr>
        <w:t xml:space="preserve"> </w:t>
      </w:r>
      <w:r>
        <w:rPr>
          <w:rStyle w:val="KeywordTok"/>
        </w:rPr>
        <w:t xml:space="preserve">mean</w:t>
      </w:r>
      <w:r>
        <w:rPr>
          <w:rStyle w:val="NormalTok"/>
        </w:rPr>
        <w:t xml:space="preserve">(delta_e0),</w:t>
      </w:r>
      <w:r>
        <w:br w:type="textWrapping"/>
      </w:r>
      <w:r>
        <w:rPr>
          <w:rStyle w:val="NormalTok"/>
        </w:rPr>
        <w:t xml:space="preserve">      </w:t>
      </w:r>
      <w:r>
        <w:rPr>
          <w:rStyle w:val="DataTypeTok"/>
        </w:rPr>
        <w:t xml:space="preserve">sd_de0   =</w:t>
      </w:r>
      <w:r>
        <w:rPr>
          <w:rStyle w:val="NormalTok"/>
        </w:rPr>
        <w:t xml:space="preserve"> </w:t>
      </w:r>
      <w:r>
        <w:rPr>
          <w:rStyle w:val="KeywordTok"/>
        </w:rPr>
        <w:t xml:space="preserve">sd</w:t>
      </w:r>
      <w:r>
        <w:rPr>
          <w:rStyle w:val="NormalTok"/>
        </w:rPr>
        <w:t xml:space="preserve">(delta_e0)</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e0_ch_summary_p1 &lt;-</w:t>
      </w:r>
      <w:r>
        <w:rPr>
          <w:rStyle w:val="StringTok"/>
        </w:rPr>
        <w:t xml:space="preserve"> </w:t>
      </w:r>
      <w:r>
        <w:rPr>
          <w:rStyle w:val="NormalTok"/>
        </w:rPr>
        <w:t xml:space="preserve">e0_ch_summary</w:t>
      </w:r>
      <w:r>
        <w:br w:type="textWrapping"/>
      </w:r>
      <w:r>
        <w:br w:type="textWrapping"/>
      </w:r>
      <w:r>
        <w:rPr>
          <w:rStyle w:val="NormalTok"/>
        </w:rPr>
        <w:t xml:space="preserve">e0_ch_summary</w:t>
      </w:r>
    </w:p>
    <w:p>
      <w:pPr>
        <w:pStyle w:val="SourceCode"/>
      </w:pPr>
      <w:r>
        <w:rPr>
          <w:rStyle w:val="VerbatimChar"/>
        </w:rPr>
        <w:t xml:space="preserve">## # A tibble: 3 x 3</w:t>
      </w:r>
      <w:r>
        <w:br w:type="textWrapping"/>
      </w:r>
      <w:r>
        <w:rPr>
          <w:rStyle w:val="VerbatimChar"/>
        </w:rPr>
        <w:t xml:space="preserve">##   sex    mean_de0 sd_de0</w:t>
      </w:r>
      <w:r>
        <w:br w:type="textWrapping"/>
      </w:r>
      <w:r>
        <w:rPr>
          <w:rStyle w:val="VerbatimChar"/>
        </w:rPr>
        <w:t xml:space="preserve">##   &lt;chr&gt;     &lt;dbl&gt;  &lt;dbl&gt;</w:t>
      </w:r>
      <w:r>
        <w:br w:type="textWrapping"/>
      </w:r>
      <w:r>
        <w:rPr>
          <w:rStyle w:val="VerbatimChar"/>
        </w:rPr>
        <w:t xml:space="preserve">## 1 female    0.214  0.353</w:t>
      </w:r>
      <w:r>
        <w:br w:type="textWrapping"/>
      </w:r>
      <w:r>
        <w:rPr>
          <w:rStyle w:val="VerbatimChar"/>
        </w:rPr>
        <w:t xml:space="preserve">## 2 male      0.207  0.285</w:t>
      </w:r>
      <w:r>
        <w:br w:type="textWrapping"/>
      </w:r>
      <w:r>
        <w:rPr>
          <w:rStyle w:val="VerbatimChar"/>
        </w:rPr>
        <w:t xml:space="preserve">## 3 total     0.211  0.307</w:t>
      </w:r>
    </w:p>
    <w:p>
      <w:pPr>
        <w:pStyle w:val="FirstParagraph"/>
      </w:pPr>
      <w:r>
        <w:t xml:space="preserve">On average, between 1950 and 2011, mortality rates increased by around two years per decade, but with a standard deviation around 50% larger than this average. This highlights why it is important to incorporate measures of variation in life expectancy projections, and also why it can be tricky to identify a change in trend based on a small number of observations.</w:t>
      </w:r>
    </w:p>
    <w:p>
      <w:pPr>
        <w:pStyle w:val="BodyText"/>
      </w:pPr>
      <w:r>
        <w:t xml:space="preserve">The code below creates the 10,000 simulations, each projecting forward seven periods (from 2012-2018 inclusive). A random number seed has been specified here, and the same random number seed is used later for</w:t>
      </w:r>
      <w:r>
        <w:t xml:space="preserve"> </w:t>
      </w:r>
      <m:oMath>
        <m:sSub>
          <m:e>
            <m:r>
              <m:t>P</m:t>
            </m:r>
          </m:e>
          <m:sub>
            <m:r>
              <m:t>2</m:t>
            </m:r>
          </m:sub>
        </m:sSub>
      </m:oMath>
      <w:r>
        <w:t xml:space="preserve"> </w:t>
      </w:r>
      <w:r>
        <w:t xml:space="preserve">(1990-2011) so that the only difference between the simulations are the summary statistics used.</w:t>
      </w:r>
    </w:p>
    <w:p>
      <w:pPr>
        <w:pStyle w:val="SourceCode"/>
      </w:pPr>
      <w:r>
        <w:rPr>
          <w:rStyle w:val="KeywordTok"/>
        </w:rPr>
        <w:t xml:space="preserve">set.seed</w:t>
      </w:r>
      <w:r>
        <w:rPr>
          <w:rStyle w:val="NormalTok"/>
        </w:rPr>
        <w:t xml:space="preserve">(</w:t>
      </w:r>
      <w:r>
        <w:rPr>
          <w:rStyle w:val="DecValTok"/>
        </w:rPr>
        <w:t xml:space="preserve">20</w:t>
      </w:r>
      <w:r>
        <w:rPr>
          <w:rStyle w:val="NormalTok"/>
        </w:rPr>
        <w:t xml:space="preserve">)</w:t>
      </w:r>
      <w:r>
        <w:br w:type="textWrapping"/>
      </w:r>
      <w:r>
        <w:rPr>
          <w:rStyle w:val="NormalTok"/>
        </w:rPr>
        <w:t xml:space="preserve">ten_k_runs &lt;-</w:t>
      </w:r>
      <w:r>
        <w:rPr>
          <w:rStyle w:val="StringTok"/>
        </w:rPr>
        <w:t xml:space="preserve"> </w:t>
      </w:r>
      <w:r>
        <w:br w:type="textWrapping"/>
      </w:r>
      <w:r>
        <w:rPr>
          <w:rStyle w:val="StringTok"/>
        </w:rPr>
        <w:t xml:space="preserve">  </w:t>
      </w:r>
      <w:r>
        <w:rPr>
          <w:rStyle w:val="NormalTok"/>
        </w:rPr>
        <w:t xml:space="preserve">e0_ch_summary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draws =</w:t>
      </w:r>
      <w:r>
        <w:rPr>
          <w:rStyle w:val="NormalTok"/>
        </w:rPr>
        <w:t xml:space="preserve"> </w:t>
      </w:r>
      <w:r>
        <w:rPr>
          <w:rStyle w:val="KeywordTok"/>
        </w:rPr>
        <w:t xml:space="preserve">map2</w:t>
      </w:r>
      <w:r>
        <w:rPr>
          <w:rStyle w:val="NormalTok"/>
        </w:rPr>
        <w:t xml:space="preserve">(</w:t>
      </w:r>
      <w:r>
        <w:br w:type="textWrapping"/>
      </w:r>
      <w:r>
        <w:rPr>
          <w:rStyle w:val="NormalTok"/>
        </w:rPr>
        <w:t xml:space="preserve">        </w:t>
      </w:r>
      <w:r>
        <w:rPr>
          <w:rStyle w:val="DataTypeTok"/>
        </w:rPr>
        <w:t xml:space="preserve">.x =</w:t>
      </w:r>
      <w:r>
        <w:rPr>
          <w:rStyle w:val="NormalTok"/>
        </w:rPr>
        <w:t xml:space="preserve"> mean_de0, </w:t>
      </w:r>
      <w:r>
        <w:rPr>
          <w:rStyle w:val="DataTypeTok"/>
        </w:rPr>
        <w:t xml:space="preserve">.y =</w:t>
      </w:r>
      <w:r>
        <w:rPr>
          <w:rStyle w:val="NormalTok"/>
        </w:rPr>
        <w:t xml:space="preserve"> sd_de0, </w:t>
      </w:r>
      <w:r>
        <w:br w:type="textWrapping"/>
      </w:r>
      <w:r>
        <w:rPr>
          <w:rStyle w:val="NormalTok"/>
        </w:rPr>
        <w:t xml:space="preserve">        </w:t>
      </w:r>
      <w:r>
        <w:rPr>
          <w:rStyle w:val="DataTypeTok"/>
        </w:rPr>
        <w:t xml:space="preserve">.f =</w:t>
      </w:r>
      <w:r>
        <w:rPr>
          <w:rStyle w:val="NormalTok"/>
        </w:rPr>
        <w:t xml:space="preserve"> </w:t>
      </w:r>
      <w:r>
        <w:rPr>
          <w:rStyle w:val="OperatorTok"/>
        </w:rPr>
        <w:t xml:space="preserve">~</w:t>
      </w:r>
      <w:r>
        <w:rPr>
          <w:rStyle w:val="KeywordTok"/>
        </w:rPr>
        <w:t xml:space="preserve">replicate</w:t>
      </w:r>
      <w:r>
        <w:rPr>
          <w:rStyle w:val="NormalTok"/>
        </w:rPr>
        <w:t xml:space="preserve">(</w:t>
      </w:r>
      <w:r>
        <w:rPr>
          <w:rStyle w:val="DecValTok"/>
        </w:rPr>
        <w:t xml:space="preserve">10000</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7</w:t>
      </w:r>
      <w:r>
        <w:rPr>
          <w:rStyle w:val="NormalTok"/>
        </w:rPr>
        <w:t xml:space="preserve">, </w:t>
      </w:r>
      <w:r>
        <w:rPr>
          <w:rStyle w:val="DataTypeTok"/>
        </w:rPr>
        <w:t xml:space="preserve">mean =</w:t>
      </w:r>
      <w:r>
        <w:rPr>
          <w:rStyle w:val="NormalTok"/>
        </w:rPr>
        <w:t xml:space="preserve"> .x, </w:t>
      </w:r>
      <w:r>
        <w:rPr>
          <w:rStyle w:val="DataTypeTok"/>
        </w:rPr>
        <w:t xml:space="preserve">sd =</w:t>
      </w:r>
      <w:r>
        <w:rPr>
          <w:rStyle w:val="NormalTok"/>
        </w:rPr>
        <w:t xml:space="preserve"> .y))</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draw_df =</w:t>
      </w:r>
      <w:r>
        <w:rPr>
          <w:rStyle w:val="NormalTok"/>
        </w:rPr>
        <w:t xml:space="preserve"> </w:t>
      </w:r>
      <w:r>
        <w:rPr>
          <w:rStyle w:val="KeywordTok"/>
        </w:rPr>
        <w:t xml:space="preserve">map</w:t>
      </w:r>
      <w:r>
        <w:rPr>
          <w:rStyle w:val="NormalTok"/>
        </w:rPr>
        <w:t xml:space="preserve">(</w:t>
      </w:r>
      <w:r>
        <w:br w:type="textWrapping"/>
      </w:r>
      <w:r>
        <w:rPr>
          <w:rStyle w:val="NormalTok"/>
        </w:rPr>
        <w:t xml:space="preserve">      draws,</w:t>
      </w:r>
      <w:r>
        <w:br w:type="textWrapping"/>
      </w:r>
      <w:r>
        <w:rPr>
          <w:rStyle w:val="NormalTok"/>
        </w:rPr>
        <w:t xml:space="preserve">      </w:t>
      </w:r>
      <w:r>
        <w:rPr>
          <w:rStyle w:val="OperatorTok"/>
        </w:rPr>
        <w:t xml:space="preserve">~</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OperatorTok"/>
        </w:rPr>
        <w:t xml:space="preserve">-</w:t>
      </w:r>
      <w:r>
        <w:rPr>
          <w:rStyle w:val="NormalTok"/>
        </w:rPr>
        <w:t xml:space="preserve">k, </w:t>
      </w:r>
      <w:r>
        <w:rPr>
          <w:rStyle w:val="DataTypeTok"/>
        </w:rPr>
        <w:t xml:space="preserve">key =</w:t>
      </w:r>
      <w:r>
        <w:rPr>
          <w:rStyle w:val="NormalTok"/>
        </w:rPr>
        <w:t xml:space="preserve"> </w:t>
      </w:r>
      <w:r>
        <w:rPr>
          <w:rStyle w:val="StringTok"/>
        </w:rPr>
        <w:t xml:space="preserve">"rep"</w:t>
      </w:r>
      <w:r>
        <w:rPr>
          <w:rStyle w:val="NormalTok"/>
        </w:rPr>
        <w:t xml:space="preserve">, </w:t>
      </w:r>
      <w:r>
        <w:rPr>
          <w:rStyle w:val="DataTypeTok"/>
        </w:rPr>
        <w:t xml:space="preserve">value =</w:t>
      </w:r>
      <w:r>
        <w:rPr>
          <w:rStyle w:val="NormalTok"/>
        </w:rPr>
        <w:t xml:space="preserve"> </w:t>
      </w:r>
      <w:r>
        <w:rPr>
          <w:rStyle w:val="StringTok"/>
        </w:rPr>
        <w:t xml:space="preserve">"change"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rep =</w:t>
      </w:r>
      <w:r>
        <w:rPr>
          <w:rStyle w:val="NormalTok"/>
        </w:rPr>
        <w:t xml:space="preserve"> </w:t>
      </w:r>
      <w:r>
        <w:rPr>
          <w:rStyle w:val="KeywordTok"/>
        </w:rPr>
        <w:t xml:space="preserve">str_remove</w:t>
      </w:r>
      <w:r>
        <w:rPr>
          <w:rStyle w:val="NormalTok"/>
        </w:rPr>
        <w:t xml:space="preserve">(rep, </w:t>
      </w:r>
      <w:r>
        <w:rPr>
          <w:rStyle w:val="StringTok"/>
        </w:rPr>
        <w:t xml:space="preserve">"X"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        )               </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(sex, draw_df)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br w:type="textWrapping"/>
      </w:r>
      <w:r>
        <w:br w:type="textWrapping"/>
      </w:r>
      <w:r>
        <w:rPr>
          <w:rStyle w:val="CommentTok"/>
        </w:rPr>
        <w:t xml:space="preserve"># a 1% sample </w:t>
      </w:r>
    </w:p>
    <w:p>
      <w:pPr>
        <w:pStyle w:val="FirstParagraph"/>
      </w:pPr>
      <w:r>
        <w:t xml:space="preserve">The following code shows 100 of the 10,000 simulations. A smoothed curve is added to show the average change per period, which should be positive and broadly constant.</w:t>
      </w:r>
    </w:p>
    <w:p>
      <w:pPr>
        <w:pStyle w:val="SourceCode"/>
      </w:pPr>
      <w:r>
        <w:rPr>
          <w:rStyle w:val="NormalTok"/>
        </w:rPr>
        <w:t xml:space="preserve">ten_k_runs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(rep </w:t>
      </w:r>
      <w:r>
        <w:rPr>
          <w:rStyle w:val="OperatorTok"/>
        </w:rPr>
        <w:t xml:space="preserve">%in%</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k, </w:t>
      </w:r>
      <w:r>
        <w:rPr>
          <w:rStyle w:val="DataTypeTok"/>
        </w:rPr>
        <w:t xml:space="preserve">y =</w:t>
      </w:r>
      <w:r>
        <w:rPr>
          <w:rStyle w:val="NormalTok"/>
        </w:rPr>
        <w:t xml:space="preserve"> change))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rep),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to-accumulate-with-2011-observation-as-0th-value"/>
      <w:bookmarkEnd w:id="36"/>
      <w:r>
        <w:t xml:space="preserve">to accumulate with 2011 observation as 0th value</w:t>
      </w:r>
    </w:p>
    <w:p>
      <w:pPr>
        <w:pStyle w:val="FirstParagraph"/>
      </w:pPr>
      <w:r>
        <w:t xml:space="preserve">The following code chunk changes these estimated annual changes into predicted changes, by accumulating the simulated values up until the current period</w:t>
      </w:r>
      <w:r>
        <w:t xml:space="preserve"> </w:t>
      </w:r>
      <m:oMath>
        <m:r>
          <m:t>k</m:t>
        </m:r>
      </m:oMath>
      <w:r>
        <w:t xml:space="preserve">, and adding the 2011 life expectancy to these accumulated changes. The first few rows of the dataset are then shown.</w:t>
      </w:r>
    </w:p>
    <w:p>
      <w:pPr>
        <w:pStyle w:val="SourceCode"/>
      </w:pPr>
      <w:r>
        <w:rPr>
          <w:rStyle w:val="NormalTok"/>
        </w:rPr>
        <w:t xml:space="preserve">ten_k_all_accumulated &lt;-</w:t>
      </w:r>
      <w:r>
        <w:rPr>
          <w:rStyle w:val="StringTok"/>
        </w:rPr>
        <w:t xml:space="preserve"> </w:t>
      </w:r>
      <w:r>
        <w:br w:type="textWrapping"/>
      </w:r>
      <w:r>
        <w:rPr>
          <w:rStyle w:val="StringTok"/>
        </w:rPr>
        <w:t xml:space="preserve">  </w:t>
      </w:r>
      <w:r>
        <w:rPr>
          <w:rStyle w:val="NormalTok"/>
        </w:rPr>
        <w:t xml:space="preserve">ten_k_runs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(dta_scot_tidy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rep)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(k)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cumulative_change =</w:t>
      </w:r>
      <w:r>
        <w:rPr>
          <w:rStyle w:val="NormalTok"/>
        </w:rPr>
        <w:t xml:space="preserve"> </w:t>
      </w:r>
      <w:r>
        <w:rPr>
          <w:rStyle w:val="KeywordTok"/>
        </w:rPr>
        <w:t xml:space="preserve">cumsum</w:t>
      </w:r>
      <w:r>
        <w:rPr>
          <w:rStyle w:val="NormalTok"/>
        </w:rPr>
        <w:t xml:space="preserve">(change),</w:t>
      </w:r>
      <w:r>
        <w:br w:type="textWrapping"/>
      </w:r>
      <w:r>
        <w:rPr>
          <w:rStyle w:val="NormalTok"/>
        </w:rPr>
        <w:t xml:space="preserve">      </w:t>
      </w:r>
      <w:r>
        <w:rPr>
          <w:rStyle w:val="DataTypeTok"/>
        </w:rPr>
        <w:t xml:space="preserve">prediction        =</w:t>
      </w:r>
      <w:r>
        <w:rPr>
          <w:rStyle w:val="NormalTok"/>
        </w:rPr>
        <w:t xml:space="preserve"> e0 </w:t>
      </w:r>
      <w:r>
        <w:rPr>
          <w:rStyle w:val="OperatorTok"/>
        </w:rPr>
        <w:t xml:space="preserve">+</w:t>
      </w:r>
      <w:r>
        <w:rPr>
          <w:rStyle w:val="StringTok"/>
        </w:rPr>
        <w:t xml:space="preserve"> </w:t>
      </w:r>
      <w:r>
        <w:rPr>
          <w:rStyle w:val="NormalTok"/>
        </w:rPr>
        <w:t xml:space="preserve">cumulative_change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k </w:t>
      </w:r>
      <w:r>
        <w:rPr>
          <w:rStyle w:val="OperatorTok"/>
        </w:rPr>
        <w:t xml:space="preserve">+</w:t>
      </w:r>
      <w:r>
        <w:rPr>
          <w:rStyle w:val="StringTok"/>
        </w:rPr>
        <w:t xml:space="preserve"> </w:t>
      </w:r>
      <w:r>
        <w:rPr>
          <w:rStyle w:val="DecValTok"/>
        </w:rPr>
        <w:t xml:space="preserve">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br w:type="textWrapping"/>
      </w:r>
      <w:r>
        <w:rPr>
          <w:rStyle w:val="NormalTok"/>
        </w:rPr>
        <w:t xml:space="preserve">    dta_scot_tidy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obs_e0 =</w:t>
      </w:r>
      <w:r>
        <w:rPr>
          <w:rStyle w:val="NormalTok"/>
        </w:rPr>
        <w:t xml:space="preserve"> e0)</w:t>
      </w:r>
      <w:r>
        <w:br w:type="textWrapping"/>
      </w:r>
      <w:r>
        <w:rPr>
          <w:rStyle w:val="NormalTok"/>
        </w:rPr>
        <w:t xml:space="preserve">  )</w:t>
      </w:r>
    </w:p>
    <w:p>
      <w:pPr>
        <w:pStyle w:val="SourceCode"/>
      </w:pPr>
      <w:r>
        <w:rPr>
          <w:rStyle w:val="VerbatimChar"/>
        </w:rPr>
        <w:t xml:space="preserve">## Joining, by = "sex"</w:t>
      </w:r>
    </w:p>
    <w:p>
      <w:pPr>
        <w:pStyle w:val="SourceCode"/>
      </w:pPr>
      <w:r>
        <w:rPr>
          <w:rStyle w:val="VerbatimChar"/>
        </w:rPr>
        <w:t xml:space="preserve">## Joining, by = c("sex", "year")</w:t>
      </w:r>
    </w:p>
    <w:p>
      <w:pPr>
        <w:pStyle w:val="SourceCode"/>
      </w:pPr>
      <w:r>
        <w:rPr>
          <w:rStyle w:val="NormalTok"/>
        </w:rPr>
        <w:t xml:space="preserve">ten_k_all_accumulated</w:t>
      </w:r>
    </w:p>
    <w:p>
      <w:pPr>
        <w:pStyle w:val="SourceCode"/>
      </w:pPr>
      <w:r>
        <w:rPr>
          <w:rStyle w:val="VerbatimChar"/>
        </w:rPr>
        <w:t xml:space="preserve">## # A tibble: 210,000 x 9</w:t>
      </w:r>
      <w:r>
        <w:br w:type="textWrapping"/>
      </w:r>
      <w:r>
        <w:rPr>
          <w:rStyle w:val="VerbatimChar"/>
        </w:rPr>
        <w:t xml:space="preserve">##    sex       k   rep  change    e0 cumulative_chan~ prediction  year obs_e0</w:t>
      </w:r>
      <w:r>
        <w:br w:type="textWrapping"/>
      </w:r>
      <w:r>
        <w:rPr>
          <w:rStyle w:val="VerbatimChar"/>
        </w:rPr>
        <w:t xml:space="preserve">##    &lt;chr&gt; &lt;int&gt; &lt;dbl&gt;   &lt;dbl&gt; &lt;dbl&gt;            &lt;dbl&gt;      &lt;dbl&gt; &lt;dbl&gt;  &lt;dbl&gt;</w:t>
      </w:r>
      <w:r>
        <w:br w:type="textWrapping"/>
      </w:r>
      <w:r>
        <w:rPr>
          <w:rStyle w:val="VerbatimChar"/>
        </w:rPr>
        <w:t xml:space="preserve">##  1 fema~     1     1  0.624   80.8           0.624        81.4  2012   80.8</w:t>
      </w:r>
      <w:r>
        <w:br w:type="textWrapping"/>
      </w:r>
      <w:r>
        <w:rPr>
          <w:rStyle w:val="VerbatimChar"/>
        </w:rPr>
        <w:t xml:space="preserve">##  2 fema~     1     2 -0.0921  80.8          -0.0921       80.7  2012   80.8</w:t>
      </w:r>
      <w:r>
        <w:br w:type="textWrapping"/>
      </w:r>
      <w:r>
        <w:rPr>
          <w:rStyle w:val="VerbatimChar"/>
        </w:rPr>
        <w:t xml:space="preserve">##  3 fema~     1     3 -0.322   80.8          -0.322        80.5  2012   80.8</w:t>
      </w:r>
      <w:r>
        <w:br w:type="textWrapping"/>
      </w:r>
      <w:r>
        <w:rPr>
          <w:rStyle w:val="VerbatimChar"/>
        </w:rPr>
        <w:t xml:space="preserve">##  4 fema~     1     4  0.163   80.8           0.163        81.0  2012   80.8</w:t>
      </w:r>
      <w:r>
        <w:br w:type="textWrapping"/>
      </w:r>
      <w:r>
        <w:rPr>
          <w:rStyle w:val="VerbatimChar"/>
        </w:rPr>
        <w:t xml:space="preserve">##  5 fema~     1     5 -0.658   80.8          -0.658        80.2  2012   80.8</w:t>
      </w:r>
      <w:r>
        <w:br w:type="textWrapping"/>
      </w:r>
      <w:r>
        <w:rPr>
          <w:rStyle w:val="VerbatimChar"/>
        </w:rPr>
        <w:t xml:space="preserve">##  6 fema~     1     6 -0.442   80.8          -0.442        80.4  2012   80.8</w:t>
      </w:r>
      <w:r>
        <w:br w:type="textWrapping"/>
      </w:r>
      <w:r>
        <w:rPr>
          <w:rStyle w:val="VerbatimChar"/>
        </w:rPr>
        <w:t xml:space="preserve">##  7 fema~     1     7  0.410   80.8           0.410        81.2  2012   80.8</w:t>
      </w:r>
      <w:r>
        <w:br w:type="textWrapping"/>
      </w:r>
      <w:r>
        <w:rPr>
          <w:rStyle w:val="VerbatimChar"/>
        </w:rPr>
        <w:t xml:space="preserve">##  8 fema~     1     8  0.0799  80.8           0.0799       80.9  2012   80.8</w:t>
      </w:r>
      <w:r>
        <w:br w:type="textWrapping"/>
      </w:r>
      <w:r>
        <w:rPr>
          <w:rStyle w:val="VerbatimChar"/>
        </w:rPr>
        <w:t xml:space="preserve">##  9 fema~     1     9  0.683   80.8           0.683        81.5  2012   80.8</w:t>
      </w:r>
      <w:r>
        <w:br w:type="textWrapping"/>
      </w:r>
      <w:r>
        <w:rPr>
          <w:rStyle w:val="VerbatimChar"/>
        </w:rPr>
        <w:t xml:space="preserve">## 10 fema~     1    10 -0.0940  80.8          -0.0940       80.7  2012   80.8</w:t>
      </w:r>
      <w:r>
        <w:br w:type="textWrapping"/>
      </w:r>
      <w:r>
        <w:rPr>
          <w:rStyle w:val="VerbatimChar"/>
        </w:rPr>
        <w:t xml:space="preserve">## # ... with 209,990 more rows</w:t>
      </w:r>
    </w:p>
    <w:p>
      <w:pPr>
        <w:pStyle w:val="FirstParagraph"/>
      </w:pPr>
      <w:r>
        <w:t xml:space="preserve">Next, summary statistics are produced for each sex and projection period showing the mean, median, and upper and lower 90% and 95% quantiles.</w:t>
      </w:r>
    </w:p>
    <w:p>
      <w:pPr>
        <w:pStyle w:val="SourceCode"/>
      </w:pPr>
      <w:r>
        <w:rPr>
          <w:rStyle w:val="NormalTok"/>
        </w:rPr>
        <w:t xml:space="preserve">ten_k_all_qis &lt;-</w:t>
      </w:r>
      <w:r>
        <w:rPr>
          <w:rStyle w:val="StringTok"/>
        </w:rPr>
        <w:t xml:space="preserve"> </w:t>
      </w:r>
      <w:r>
        <w:br w:type="textWrapping"/>
      </w:r>
      <w:r>
        <w:rPr>
          <w:rStyle w:val="StringTok"/>
        </w:rPr>
        <w:t xml:space="preserve">  </w:t>
      </w: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mean_e0 =</w:t>
      </w:r>
      <w:r>
        <w:rPr>
          <w:rStyle w:val="NormalTok"/>
        </w:rPr>
        <w:t xml:space="preserve"> </w:t>
      </w:r>
      <w:r>
        <w:rPr>
          <w:rStyle w:val="KeywordTok"/>
        </w:rPr>
        <w:t xml:space="preserve">mean</w:t>
      </w:r>
      <w:r>
        <w:rPr>
          <w:rStyle w:val="NormalTok"/>
        </w:rPr>
        <w:t xml:space="preserve">(prediction),</w:t>
      </w:r>
      <w:r>
        <w:br w:type="textWrapping"/>
      </w:r>
      <w:r>
        <w:rPr>
          <w:rStyle w:val="NormalTok"/>
        </w:rPr>
        <w:t xml:space="preserve">    </w:t>
      </w:r>
      <w:r>
        <w:rPr>
          <w:rStyle w:val="DataTypeTok"/>
        </w:rPr>
        <w:t xml:space="preserve">med_e0  =</w:t>
      </w:r>
      <w:r>
        <w:rPr>
          <w:rStyle w:val="NormalTok"/>
        </w:rPr>
        <w:t xml:space="preserve"> </w:t>
      </w:r>
      <w:r>
        <w:rPr>
          <w:rStyle w:val="KeywordTok"/>
        </w:rPr>
        <w:t xml:space="preserve">median</w:t>
      </w:r>
      <w:r>
        <w:rPr>
          <w:rStyle w:val="NormalTok"/>
        </w:rPr>
        <w:t xml:space="preserve">(prediction),</w:t>
      </w:r>
      <w:r>
        <w:br w:type="textWrapping"/>
      </w:r>
      <w:r>
        <w:rPr>
          <w:rStyle w:val="NormalTok"/>
        </w:rPr>
        <w:t xml:space="preserve">    </w:t>
      </w:r>
      <w:r>
        <w:rPr>
          <w:rStyle w:val="DataTypeTok"/>
        </w:rPr>
        <w:t xml:space="preserve">low_95   =</w:t>
      </w:r>
      <w:r>
        <w:rPr>
          <w:rStyle w:val="NormalTok"/>
        </w:rPr>
        <w:t xml:space="preserve"> </w:t>
      </w:r>
      <w:r>
        <w:rPr>
          <w:rStyle w:val="KeywordTok"/>
        </w:rPr>
        <w:t xml:space="preserve">quantile</w:t>
      </w:r>
      <w:r>
        <w:rPr>
          <w:rStyle w:val="NormalTok"/>
        </w:rPr>
        <w:t xml:space="preserve">(prediction, </w:t>
      </w:r>
      <w:r>
        <w:rPr>
          <w:rStyle w:val="FloatTok"/>
        </w:rPr>
        <w:t xml:space="preserve">0.025</w:t>
      </w:r>
      <w:r>
        <w:rPr>
          <w:rStyle w:val="NormalTok"/>
        </w:rPr>
        <w:t xml:space="preserve">),</w:t>
      </w:r>
      <w:r>
        <w:br w:type="textWrapping"/>
      </w:r>
      <w:r>
        <w:rPr>
          <w:rStyle w:val="NormalTok"/>
        </w:rPr>
        <w:t xml:space="preserve">    </w:t>
      </w:r>
      <w:r>
        <w:rPr>
          <w:rStyle w:val="DataTypeTok"/>
        </w:rPr>
        <w:t xml:space="preserve">high_95  =</w:t>
      </w:r>
      <w:r>
        <w:rPr>
          <w:rStyle w:val="NormalTok"/>
        </w:rPr>
        <w:t xml:space="preserve"> </w:t>
      </w:r>
      <w:r>
        <w:rPr>
          <w:rStyle w:val="KeywordTok"/>
        </w:rPr>
        <w:t xml:space="preserve">quantile</w:t>
      </w:r>
      <w:r>
        <w:rPr>
          <w:rStyle w:val="NormalTok"/>
        </w:rPr>
        <w:t xml:space="preserve">(prediction, </w:t>
      </w:r>
      <w:r>
        <w:rPr>
          <w:rStyle w:val="FloatTok"/>
        </w:rPr>
        <w:t xml:space="preserve">0.975</w:t>
      </w:r>
      <w:r>
        <w:rPr>
          <w:rStyle w:val="NormalTok"/>
        </w:rPr>
        <w:t xml:space="preserve">),</w:t>
      </w:r>
      <w:r>
        <w:br w:type="textWrapping"/>
      </w:r>
      <w:r>
        <w:rPr>
          <w:rStyle w:val="NormalTok"/>
        </w:rPr>
        <w:t xml:space="preserve">    </w:t>
      </w:r>
      <w:r>
        <w:rPr>
          <w:rStyle w:val="DataTypeTok"/>
        </w:rPr>
        <w:t xml:space="preserve">low_90   =</w:t>
      </w:r>
      <w:r>
        <w:rPr>
          <w:rStyle w:val="NormalTok"/>
        </w:rPr>
        <w:t xml:space="preserve"> </w:t>
      </w:r>
      <w:r>
        <w:rPr>
          <w:rStyle w:val="KeywordTok"/>
        </w:rPr>
        <w:t xml:space="preserve">quantile</w:t>
      </w:r>
      <w:r>
        <w:rPr>
          <w:rStyle w:val="NormalTok"/>
        </w:rPr>
        <w:t xml:space="preserve">(prediction, </w:t>
      </w:r>
      <w:r>
        <w:rPr>
          <w:rStyle w:val="FloatTok"/>
        </w:rPr>
        <w:t xml:space="preserve">0.050</w:t>
      </w:r>
      <w:r>
        <w:rPr>
          <w:rStyle w:val="NormalTok"/>
        </w:rPr>
        <w:t xml:space="preserve">),</w:t>
      </w:r>
      <w:r>
        <w:br w:type="textWrapping"/>
      </w:r>
      <w:r>
        <w:rPr>
          <w:rStyle w:val="NormalTok"/>
        </w:rPr>
        <w:t xml:space="preserve">    </w:t>
      </w:r>
      <w:r>
        <w:rPr>
          <w:rStyle w:val="DataTypeTok"/>
        </w:rPr>
        <w:t xml:space="preserve">high_90  =</w:t>
      </w:r>
      <w:r>
        <w:rPr>
          <w:rStyle w:val="NormalTok"/>
        </w:rPr>
        <w:t xml:space="preserve"> </w:t>
      </w:r>
      <w:r>
        <w:rPr>
          <w:rStyle w:val="KeywordTok"/>
        </w:rPr>
        <w:t xml:space="preserve">quantile</w:t>
      </w:r>
      <w:r>
        <w:rPr>
          <w:rStyle w:val="NormalTok"/>
        </w:rPr>
        <w:t xml:space="preserve">(prediction, </w:t>
      </w:r>
      <w:r>
        <w:rPr>
          <w:rStyle w:val="FloatTok"/>
        </w:rPr>
        <w:t xml:space="preserve">0.950</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p>
    <w:p>
      <w:pPr>
        <w:pStyle w:val="FirstParagraph"/>
      </w:pPr>
      <w:r>
        <w:t xml:space="preserve">A 5% sample of of the simulated projections, along with the 90% and 95% intervals, are are shown in the image below. The observed life expectancies are also shown as points.</w:t>
      </w:r>
    </w:p>
    <w:p>
      <w:pPr>
        <w:pStyle w:val="SourceCode"/>
      </w:pPr>
      <w:r>
        <w:rPr>
          <w:rStyle w:val="NormalTok"/>
        </w:rPr>
        <w:t xml:space="preserve">ten_k_5pc_accumulated &lt;-</w:t>
      </w:r>
      <w:r>
        <w:rPr>
          <w:rStyle w:val="StringTok"/>
        </w:rPr>
        <w:t xml:space="preserve"> </w:t>
      </w:r>
      <w:r>
        <w:br w:type="textWrapping"/>
      </w:r>
      <w:r>
        <w:rPr>
          <w:rStyle w:val="StringTok"/>
        </w:rPr>
        <w:t xml:space="preserve">  </w:t>
      </w: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(rep </w:t>
      </w:r>
      <w:r>
        <w:rPr>
          <w:rStyle w:val="OperatorTok"/>
        </w:rPr>
        <w:t xml:space="preserve">%in%</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br w:type="textWrapping"/>
      </w:r>
      <w:r>
        <w:rPr>
          <w:rStyle w:val="NormalTok"/>
        </w:rPr>
        <w:t xml:space="preserve">ten_k_5pc_accumulated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prediction, </w:t>
      </w:r>
      <w:r>
        <w:rPr>
          <w:rStyle w:val="DataTypeTok"/>
        </w:rPr>
        <w:t xml:space="preserve">group =</w:t>
      </w:r>
      <w:r>
        <w:rPr>
          <w:rStyle w:val="NormalTok"/>
        </w:rPr>
        <w:t xml:space="preserve"> rep))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0.025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ymin =</w:t>
      </w:r>
      <w:r>
        <w:rPr>
          <w:rStyle w:val="NormalTok"/>
        </w:rPr>
        <w:t xml:space="preserve"> low_</w:t>
      </w:r>
      <w:r>
        <w:rPr>
          <w:rStyle w:val="DecValTok"/>
        </w:rPr>
        <w:t xml:space="preserve">90</w:t>
      </w:r>
      <w:r>
        <w:rPr>
          <w:rStyle w:val="NormalTok"/>
        </w:rPr>
        <w:t xml:space="preserve">, </w:t>
      </w:r>
      <w:r>
        <w:rPr>
          <w:rStyle w:val="DataTypeTok"/>
        </w:rPr>
        <w:t xml:space="preserve">ymax =</w:t>
      </w:r>
      <w:r>
        <w:rPr>
          <w:rStyle w:val="NormalTok"/>
        </w:rPr>
        <w:t xml:space="preserve"> high_</w:t>
      </w:r>
      <w:r>
        <w:rPr>
          <w:rStyle w:val="DecValTok"/>
        </w:rPr>
        <w:t xml:space="preserve">90</w:t>
      </w:r>
      <w:r>
        <w:rPr>
          <w:rStyle w:val="NormalTok"/>
        </w:rPr>
        <w:t xml:space="preserve">),</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0.2</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ymin =</w:t>
      </w:r>
      <w:r>
        <w:rPr>
          <w:rStyle w:val="NormalTok"/>
        </w:rPr>
        <w:t xml:space="preserve"> low_</w:t>
      </w:r>
      <w:r>
        <w:rPr>
          <w:rStyle w:val="DecValTok"/>
        </w:rPr>
        <w:t xml:space="preserve">95</w:t>
      </w:r>
      <w:r>
        <w:rPr>
          <w:rStyle w:val="NormalTok"/>
        </w:rPr>
        <w:t xml:space="preserve">, </w:t>
      </w:r>
      <w:r>
        <w:rPr>
          <w:rStyle w:val="DataTypeTok"/>
        </w:rPr>
        <w:t xml:space="preserve">ymax =</w:t>
      </w:r>
      <w:r>
        <w:rPr>
          <w:rStyle w:val="NormalTok"/>
        </w:rPr>
        <w:t xml:space="preserve"> high_</w:t>
      </w:r>
      <w:r>
        <w:rPr>
          <w:rStyle w:val="DecValTok"/>
        </w:rPr>
        <w:t xml:space="preserve">95</w:t>
      </w:r>
      <w:r>
        <w:rPr>
          <w:rStyle w:val="NormalTok"/>
        </w:rPr>
        <w:t xml:space="preserve">),</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0.2</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med_e0),</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1.2</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mean_e0),</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"darkgreen"</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obs_e0),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"Predicted/observed life expectancy"</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"Life expectancy against 1950-2011 trend"</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"Red: Median of predictions; Green: Mean of predictions</w:t>
      </w:r>
      <w:r>
        <w:rPr>
          <w:rStyle w:val="CharTok"/>
        </w:rPr>
        <w:t xml:space="preserve">\n</w:t>
      </w:r>
      <w:r>
        <w:rPr>
          <w:rStyle w:val="StringTok"/>
        </w:rPr>
        <w:t xml:space="preserve">Shaded regions: 90% and 95% credible intervals"</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HMD; ONS/NRS for 2017 and 2018 (male/female only); faint lines show 5% of the 10,000 predicted values"</w:t>
      </w:r>
      <w:r>
        <w:br w:type="textWrapping"/>
      </w:r>
      <w:r>
        <w:rPr>
          <w:rStyle w:val="NormalTok"/>
        </w:rPr>
        <w:t xml:space="preserve">  )</w:t>
      </w:r>
    </w:p>
    <w:p>
      <w:pPr>
        <w:pStyle w:val="SourceCode"/>
      </w:pPr>
      <w:r>
        <w:rPr>
          <w:rStyle w:val="VerbatimChar"/>
        </w:rPr>
        <w:t xml:space="preserve">## Warning: Removed 1000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"figures/obs_vs_pred_e0_1950_2011.png"</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width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Warning: Removed 1000 rows containing missing values (geom_point).</w:t>
      </w:r>
    </w:p>
    <w:p>
      <w:pPr>
        <w:pStyle w:val="FirstParagraph"/>
      </w:pPr>
      <w:r>
        <w:t xml:space="preserve">From these figures it has become ever clearer that the the observed values have fallen ever further below the projected range, essentially flatlining after 2014, though broadly following the middle of the trendline for 2012-2014. The relative decline, against the range of expected values, appears to have been more severe for females than males.</w:t>
      </w:r>
    </w:p>
    <w:p>
      <w:pPr>
        <w:pStyle w:val="BodyText"/>
      </w:pPr>
      <w:r>
        <w:t xml:space="preserve">The following figure shows how the observed life expectancy for each year compares with the distribution of projected estimates for that year.</w:t>
      </w:r>
    </w:p>
    <w:p>
      <w:pPr>
        <w:pStyle w:val="SourceCode"/>
      </w:pP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empirical_p =</w:t>
      </w:r>
      <w:r>
        <w:rPr>
          <w:rStyle w:val="NormalTok"/>
        </w:rPr>
        <w:t xml:space="preserve"> </w:t>
      </w:r>
      <w:r>
        <w:rPr>
          <w:rStyle w:val="KeywordTok"/>
        </w:rPr>
        <w:t xml:space="preserve">mean</w:t>
      </w:r>
      <w:r>
        <w:rPr>
          <w:rStyle w:val="NormalTok"/>
        </w:rPr>
        <w:t xml:space="preserve">(prediction </w:t>
      </w:r>
      <w:r>
        <w:rPr>
          <w:rStyle w:val="OperatorTok"/>
        </w:rPr>
        <w:t xml:space="preserve">&lt;</w:t>
      </w:r>
      <w:r>
        <w:rPr>
          <w:rStyle w:val="StringTok"/>
        </w:rPr>
        <w:t xml:space="preserve"> </w:t>
      </w:r>
      <w:r>
        <w:rPr>
          <w:rStyle w:val="NormalTok"/>
        </w:rPr>
        <w:t xml:space="preserve">obs_e0))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empirical_p)</w:t>
      </w:r>
    </w:p>
    <w:p>
      <w:pPr>
        <w:pStyle w:val="SourceCode"/>
      </w:pPr>
      <w:r>
        <w:rPr>
          <w:rStyle w:val="VerbatimChar"/>
        </w:rPr>
        <w:t xml:space="preserve">## # A tibble: 7 x 4</w:t>
      </w:r>
      <w:r>
        <w:br w:type="textWrapping"/>
      </w:r>
      <w:r>
        <w:rPr>
          <w:rStyle w:val="VerbatimChar"/>
        </w:rPr>
        <w:t xml:space="preserve">##    year female  male  total</w:t>
      </w:r>
      <w:r>
        <w:br w:type="textWrapping"/>
      </w:r>
      <w:r>
        <w:rPr>
          <w:rStyle w:val="VerbatimChar"/>
        </w:rPr>
        <w:t xml:space="preserve">##   &lt;dbl&gt;  &lt;dbl&gt; &lt;dbl&gt;  &lt;dbl&gt;</w:t>
      </w:r>
      <w:r>
        <w:br w:type="textWrapping"/>
      </w:r>
      <w:r>
        <w:rPr>
          <w:rStyle w:val="VerbatimChar"/>
        </w:rPr>
        <w:t xml:space="preserve">## 1  2012 0.26   0.627  0.405</w:t>
      </w:r>
      <w:r>
        <w:br w:type="textWrapping"/>
      </w:r>
      <w:r>
        <w:rPr>
          <w:rStyle w:val="VerbatimChar"/>
        </w:rPr>
        <w:t xml:space="preserve">## 2  2013 0.349  0.615  0.456</w:t>
      </w:r>
      <w:r>
        <w:br w:type="textWrapping"/>
      </w:r>
      <w:r>
        <w:rPr>
          <w:rStyle w:val="VerbatimChar"/>
        </w:rPr>
        <w:t xml:space="preserve">## 3  2014 0.414  0.662  0.511</w:t>
      </w:r>
      <w:r>
        <w:br w:type="textWrapping"/>
      </w:r>
      <w:r>
        <w:rPr>
          <w:rStyle w:val="VerbatimChar"/>
        </w:rPr>
        <w:t xml:space="preserve">## 4  2015 0.176  0.262  0.189</w:t>
      </w:r>
      <w:r>
        <w:br w:type="textWrapping"/>
      </w:r>
      <w:r>
        <w:rPr>
          <w:rStyle w:val="VerbatimChar"/>
        </w:rPr>
        <w:t xml:space="preserve">## 5  2016 0.144  0.174  0.140</w:t>
      </w:r>
      <w:r>
        <w:br w:type="textWrapping"/>
      </w:r>
      <w:r>
        <w:rPr>
          <w:rStyle w:val="VerbatimChar"/>
        </w:rPr>
        <w:t xml:space="preserve">## 6  2017 0.136  0.194 NA    </w:t>
      </w:r>
      <w:r>
        <w:br w:type="textWrapping"/>
      </w:r>
      <w:r>
        <w:rPr>
          <w:rStyle w:val="VerbatimChar"/>
        </w:rPr>
        <w:t xml:space="preserve">## 7  2018 0.0786 0.119 NA</w:t>
      </w:r>
    </w:p>
    <w:p>
      <w:pPr>
        <w:pStyle w:val="FirstParagraph"/>
      </w:pPr>
      <w:r>
        <w:t xml:space="preserve">By 2018, only 8% of the model projections for female life expectancy were below the observed life expectancy. For males only 12% of model projections were below the observed values. The relative decline, and sharp fall against projected values, is even more apparent when presenting the above data as a graph.</w:t>
      </w:r>
    </w:p>
    <w:p>
      <w:pPr>
        <w:pStyle w:val="SourceCode"/>
      </w:pP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empirical_p =</w:t>
      </w:r>
      <w:r>
        <w:rPr>
          <w:rStyle w:val="NormalTok"/>
        </w:rPr>
        <w:t xml:space="preserve"> </w:t>
      </w:r>
      <w:r>
        <w:rPr>
          <w:rStyle w:val="KeywordTok"/>
        </w:rPr>
        <w:t xml:space="preserve">mean</w:t>
      </w:r>
      <w:r>
        <w:rPr>
          <w:rStyle w:val="NormalTok"/>
        </w:rPr>
        <w:t xml:space="preserve">(prediction </w:t>
      </w:r>
      <w:r>
        <w:rPr>
          <w:rStyle w:val="OperatorTok"/>
        </w:rPr>
        <w:t xml:space="preserve">&lt;</w:t>
      </w:r>
      <w:r>
        <w:rPr>
          <w:rStyle w:val="StringTok"/>
        </w:rPr>
        <w:t xml:space="preserve"> </w:t>
      </w:r>
      <w:r>
        <w:rPr>
          <w:rStyle w:val="NormalTok"/>
        </w:rPr>
        <w:t xml:space="preserve">obs_e0))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empirical_p,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shape =</w:t>
      </w:r>
      <w:r>
        <w:rPr>
          <w:rStyle w:val="NormalTok"/>
        </w:rPr>
        <w:t xml:space="preserve"> 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"Share of predicted values below observed life expectancy"</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"Observed life expectancies against range of predictions based on 1950-2011 trend"</w:t>
      </w:r>
      <w:r>
        <w:br w:type="textWrapping"/>
      </w:r>
      <w:r>
        <w:br w:type="textWrapping"/>
      </w:r>
      <w:r>
        <w:rPr>
          <w:rStyle w:val="NormalTok"/>
        </w:rPr>
        <w:t xml:space="preserve">  )</w:t>
      </w:r>
    </w:p>
    <w:p>
      <w:pPr>
        <w:pStyle w:val="SourceCode"/>
      </w:pPr>
      <w:r>
        <w:rPr>
          <w:rStyle w:val="VerbatimChar"/>
        </w:rPr>
        <w:t xml:space="preserve">## Warning: Removed 2 rows containing missing values (geom_point).</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"figures/trend_observed_percentiles_1950_2011.png"</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Warning: Removed 2 rows containing missing values (geom_point).</w:t>
      </w:r>
      <w:r>
        <w:br w:type="textWrapping"/>
      </w:r>
      <w:r>
        <w:rPr>
          <w:rStyle w:val="VerbatimChar"/>
        </w:rPr>
        <w:t xml:space="preserve"/>
      </w:r>
      <w:r>
        <w:br w:type="textWrapping"/>
      </w:r>
      <w:r>
        <w:rPr>
          <w:rStyle w:val="VerbatimChar"/>
        </w:rPr>
        <w:t xml:space="preserve">## Warning: Removed 2 rows containing missing values (geom_path).</w:t>
      </w:r>
    </w:p>
    <w:p>
      <w:pPr>
        <w:pStyle w:val="SourceCode"/>
      </w:pPr>
      <w:r>
        <w:rPr>
          <w:rStyle w:val="NormalTok"/>
        </w:rPr>
        <w:t xml:space="preserve">obs_percentiles_1950_</w:t>
      </w:r>
      <w:r>
        <w:rPr>
          <w:rStyle w:val="DecValTok"/>
        </w:rPr>
        <w:t xml:space="preserve">2011</w:t>
      </w:r>
      <w:r>
        <w:rPr>
          <w:rStyle w:val="NormalTok"/>
        </w:rPr>
        <w:t xml:space="preserve"> &lt;-</w:t>
      </w:r>
      <w:r>
        <w:rPr>
          <w:rStyle w:val="StringTok"/>
        </w:rPr>
        <w:t xml:space="preserve"> </w:t>
      </w:r>
      <w:r>
        <w:br w:type="textWrapping"/>
      </w:r>
      <w:r>
        <w:rPr>
          <w:rStyle w:val="StringTok"/>
        </w:rPr>
        <w:t xml:space="preserve">  </w:t>
      </w: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empirical_p =</w:t>
      </w:r>
      <w:r>
        <w:rPr>
          <w:rStyle w:val="NormalTok"/>
        </w:rPr>
        <w:t xml:space="preserve"> </w:t>
      </w:r>
      <w:r>
        <w:rPr>
          <w:rStyle w:val="KeywordTok"/>
        </w:rPr>
        <w:t xml:space="preserve">mean</w:t>
      </w:r>
      <w:r>
        <w:rPr>
          <w:rStyle w:val="NormalTok"/>
        </w:rPr>
        <w:t xml:space="preserve">(prediction </w:t>
      </w:r>
      <w:r>
        <w:rPr>
          <w:rStyle w:val="OperatorTok"/>
        </w:rPr>
        <w:t xml:space="preserve">&lt;</w:t>
      </w:r>
      <w:r>
        <w:rPr>
          <w:rStyle w:val="StringTok"/>
        </w:rPr>
        <w:t xml:space="preserve"> </w:t>
      </w:r>
      <w:r>
        <w:rPr>
          <w:rStyle w:val="NormalTok"/>
        </w:rPr>
        <w:t xml:space="preserve">obs_e0))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fit_period =</w:t>
      </w:r>
      <w:r>
        <w:rPr>
          <w:rStyle w:val="NormalTok"/>
        </w:rPr>
        <w:t xml:space="preserve"> </w:t>
      </w:r>
      <w:r>
        <w:rPr>
          <w:rStyle w:val="StringTok"/>
        </w:rPr>
        <w:t xml:space="preserve">"1950-2011"</w:t>
      </w:r>
      <w:r>
        <w:rPr>
          <w:rStyle w:val="NormalTok"/>
        </w:rPr>
        <w:t xml:space="preserve">)</w:t>
      </w:r>
    </w:p>
    <w:p>
      <w:pPr>
        <w:pStyle w:val="Heading2"/>
      </w:pPr>
      <w:bookmarkStart w:id="39" w:name="interrim-summary"/>
      <w:bookmarkEnd w:id="39"/>
      <w:r>
        <w:t xml:space="preserve">Interrim summary</w:t>
      </w:r>
    </w:p>
    <w:p>
      <w:pPr>
        <w:pStyle w:val="FirstParagraph"/>
      </w:pPr>
      <w:r>
        <w:t xml:space="preserve">The analyses above have compared observed life expectancies in Scotland against projected life expectancies based on annual changes observed between 1950 and 2011 inclusive (</w:t>
      </w:r>
      <m:oMath>
        <m:sSub>
          <m:e>
            <m:r>
              <m:t>P</m:t>
            </m:r>
          </m:e>
          <m:sub>
            <m:r>
              <m:t>1</m:t>
            </m:r>
          </m:sub>
        </m:sSub>
      </m:oMath>
      <w:r>
        <w:t xml:space="preserve">). The following analyses repeat this exercise using the more recent pre-slowdown period 1990-2011 (</w:t>
      </w:r>
      <m:oMath>
        <m:sSub>
          <m:e>
            <m:r>
              <m:t>P</m:t>
            </m:r>
          </m:e>
          <m:sub>
            <m:r>
              <m:t>2</m:t>
            </m:r>
          </m:sub>
        </m:sSub>
      </m:oMath>
      <w:r>
        <w:t xml:space="preserve">). The analyses have shown that life expectancies gains have fallen increasingly far down the range of values that could be plausibly expected based on these earlier trends.</w:t>
      </w:r>
    </w:p>
    <w:p>
      <w:pPr>
        <w:pStyle w:val="Heading1"/>
      </w:pPr>
      <w:bookmarkStart w:id="40" w:name="analyses-using-p_2-1990-2011"/>
      <w:bookmarkEnd w:id="40"/>
      <w:r>
        <w:t xml:space="preserve">Analyses using</w:t>
      </w:r>
      <w:r>
        <w:t xml:space="preserve"> </w:t>
      </w:r>
      <m:oMath>
        <m:sSub>
          <m:e>
            <m:r>
              <m:t>P</m:t>
            </m:r>
          </m:e>
          <m:sub>
            <m:r>
              <m:t>2</m:t>
            </m:r>
          </m:sub>
        </m:sSub>
      </m:oMath>
      <w:r>
        <w:t xml:space="preserve"> </w:t>
      </w:r>
      <w:r>
        <w:t xml:space="preserve">(1990-2011)</w:t>
      </w:r>
    </w:p>
    <w:p>
      <w:pPr>
        <w:pStyle w:val="FirstParagraph"/>
      </w:pPr>
      <w:r>
        <w:t xml:space="preserve">The average annual improvement and standard deviation in these annual changes are calculated below</w:t>
      </w:r>
    </w:p>
    <w:p>
      <w:pPr>
        <w:pStyle w:val="SourceCode"/>
      </w:pPr>
      <w:r>
        <w:rPr>
          <w:rStyle w:val="NormalTok"/>
        </w:rPr>
        <w:t xml:space="preserve">e0_ch_summary &lt;-</w:t>
      </w:r>
      <w:r>
        <w:rPr>
          <w:rStyle w:val="StringTok"/>
        </w:rPr>
        <w:t xml:space="preserve"> </w:t>
      </w:r>
      <w:r>
        <w:br w:type="textWrapping"/>
      </w:r>
      <w:r>
        <w:rPr>
          <w:rStyle w:val="StringTok"/>
        </w:rPr>
        <w:t xml:space="preserve">  </w:t>
      </w:r>
      <w:r>
        <w:rPr>
          <w:rStyle w:val="NormalTok"/>
        </w:rPr>
        <w:t xml:space="preserve">dta_scot_tidy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delta_e0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1990</w:t>
      </w:r>
      <w:r>
        <w:rPr>
          <w:rStyle w:val="NormalTok"/>
        </w:rPr>
        <w:t xml:space="preserve">, </w:t>
      </w:r>
      <w:r>
        <w:rPr>
          <w:rStyle w:val="DecValTok"/>
        </w:rPr>
        <w:t xml:space="preserve">2011</w:t>
      </w:r>
      <w:r>
        <w:rPr>
          <w:rStyle w:val="NormalTok"/>
        </w:rPr>
        <w:t xml:space="preserve">)) </w:t>
      </w:r>
      <w:r>
        <w:rPr>
          <w:rStyle w:val="OperatorTok"/>
        </w:rPr>
        <w:t xml:space="preserve">%&gt;%</w:t>
      </w:r>
      <w:r>
        <w:rPr>
          <w:rStyle w:val="StringTok"/>
        </w:rPr>
        <w:t xml:space="preserve"> </w:t>
      </w:r>
      <w:r>
        <w:rPr>
          <w:rStyle w:val="CommentTok"/>
        </w:rPr>
        <w:t xml:space="preserve"># </w:t>
      </w:r>
      <w:r>
        <w:rPr>
          <w:rStyle w:val="AlertTok"/>
        </w:rPr>
        <w:t xml:space="preserve">NOTE</w:t>
      </w:r>
      <w:r>
        <w:rPr>
          <w:rStyle w:val="CommentTok"/>
        </w:rPr>
        <w:t xml:space="preserve"> THE CHANGE HERE</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mean_de0 =</w:t>
      </w:r>
      <w:r>
        <w:rPr>
          <w:rStyle w:val="NormalTok"/>
        </w:rPr>
        <w:t xml:space="preserve"> </w:t>
      </w:r>
      <w:r>
        <w:rPr>
          <w:rStyle w:val="KeywordTok"/>
        </w:rPr>
        <w:t xml:space="preserve">mean</w:t>
      </w:r>
      <w:r>
        <w:rPr>
          <w:rStyle w:val="NormalTok"/>
        </w:rPr>
        <w:t xml:space="preserve">(delta_e0),</w:t>
      </w:r>
      <w:r>
        <w:br w:type="textWrapping"/>
      </w:r>
      <w:r>
        <w:rPr>
          <w:rStyle w:val="NormalTok"/>
        </w:rPr>
        <w:t xml:space="preserve">    </w:t>
      </w:r>
      <w:r>
        <w:rPr>
          <w:rStyle w:val="DataTypeTok"/>
        </w:rPr>
        <w:t xml:space="preserve">sd_de0   =</w:t>
      </w:r>
      <w:r>
        <w:rPr>
          <w:rStyle w:val="NormalTok"/>
        </w:rPr>
        <w:t xml:space="preserve"> </w:t>
      </w:r>
      <w:r>
        <w:rPr>
          <w:rStyle w:val="KeywordTok"/>
        </w:rPr>
        <w:t xml:space="preserve">sd</w:t>
      </w:r>
      <w:r>
        <w:rPr>
          <w:rStyle w:val="NormalTok"/>
        </w:rPr>
        <w:t xml:space="preserve">(delta_e0)</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e0_ch_summary_p2 &lt;-</w:t>
      </w:r>
      <w:r>
        <w:rPr>
          <w:rStyle w:val="StringTok"/>
        </w:rPr>
        <w:t xml:space="preserve"> </w:t>
      </w:r>
      <w:r>
        <w:rPr>
          <w:rStyle w:val="NormalTok"/>
        </w:rPr>
        <w:t xml:space="preserve">e0_ch_summary</w:t>
      </w:r>
      <w:r>
        <w:br w:type="textWrapping"/>
      </w:r>
      <w:r>
        <w:rPr>
          <w:rStyle w:val="NormalTok"/>
        </w:rPr>
        <w:t xml:space="preserve">e0_ch_summary</w:t>
      </w:r>
    </w:p>
    <w:p>
      <w:pPr>
        <w:pStyle w:val="SourceCode"/>
      </w:pPr>
      <w:r>
        <w:rPr>
          <w:rStyle w:val="VerbatimChar"/>
        </w:rPr>
        <w:t xml:space="preserve">## # A tibble: 3 x 3</w:t>
      </w:r>
      <w:r>
        <w:br w:type="textWrapping"/>
      </w:r>
      <w:r>
        <w:rPr>
          <w:rStyle w:val="VerbatimChar"/>
        </w:rPr>
        <w:t xml:space="preserve">##   sex    mean_de0 sd_de0</w:t>
      </w:r>
      <w:r>
        <w:br w:type="textWrapping"/>
      </w:r>
      <w:r>
        <w:rPr>
          <w:rStyle w:val="VerbatimChar"/>
        </w:rPr>
        <w:t xml:space="preserve">##   &lt;chr&gt;     &lt;dbl&gt;  &lt;dbl&gt;</w:t>
      </w:r>
      <w:r>
        <w:br w:type="textWrapping"/>
      </w:r>
      <w:r>
        <w:rPr>
          <w:rStyle w:val="VerbatimChar"/>
        </w:rPr>
        <w:t xml:space="preserve">## 1 female    0.211  0.254</w:t>
      </w:r>
      <w:r>
        <w:br w:type="textWrapping"/>
      </w:r>
      <w:r>
        <w:rPr>
          <w:rStyle w:val="VerbatimChar"/>
        </w:rPr>
        <w:t xml:space="preserve">## 2 male      0.265  0.249</w:t>
      </w:r>
      <w:r>
        <w:br w:type="textWrapping"/>
      </w:r>
      <w:r>
        <w:rPr>
          <w:rStyle w:val="VerbatimChar"/>
        </w:rPr>
        <w:t xml:space="preserve">## 3 total     0.237  0.245</w:t>
      </w:r>
    </w:p>
    <w:p>
      <w:pPr>
        <w:pStyle w:val="FirstParagraph"/>
      </w:pPr>
      <w:r>
        <w:t xml:space="preserve">Considering</w:t>
      </w:r>
      <w:r>
        <w:t xml:space="preserve"> </w:t>
      </w:r>
      <m:oMath>
        <m:sSub>
          <m:e>
            <m:r>
              <m:t>P</m:t>
            </m:r>
          </m:e>
          <m:sub>
            <m:r>
              <m:t>2</m:t>
            </m:r>
          </m:sub>
        </m:sSub>
      </m:oMath>
      <w:r>
        <w:t xml:space="preserve">, the average improvement rates were slightly higher than over the longer period</w:t>
      </w:r>
      <w:r>
        <w:t xml:space="preserve"> </w:t>
      </w:r>
      <m:oMath>
        <m:sSub>
          <m:e>
            <m:r>
              <m:t>P</m:t>
            </m:r>
          </m:e>
          <m:sub>
            <m:r>
              <m:t>1</m:t>
            </m:r>
          </m:sub>
        </m:sSub>
      </m:oMath>
      <w:r>
        <w:t xml:space="preserve">, mainly due to faster rates of improvement for males. Over both 1950-2011 and 1990-2011 female life expectancies increased at around 2.1 years per decade on average, for males the rates of increase were 2.1 years per decade over 1950-2011, and 2.7 years per decade over 1990-2011, leading to catch-up in life expectancies between the sexes. In the latter period 1990-2011 the annual variation was smaller than in the longer time period 1950-2011, with greater reductions in standard deviations for females (standard deviations of 0.25 years per year in the shorter period compared with 0.35 years per year in the longer period) than in males (from 0.29 years per year to 0.25 years per year). Both the reduced variation (especially for females) and the increased average improvement rates (especially for females) suggest that the observed life expectancies will fall proportionately further below the range of projections when using</w:t>
      </w:r>
      <w:r>
        <w:t xml:space="preserve"> </w:t>
      </w:r>
      <m:oMath>
        <m:sSub>
          <m:e>
            <m:r>
              <m:t>P</m:t>
            </m:r>
          </m:e>
          <m:sub>
            <m:r>
              <m:t>2</m:t>
            </m:r>
          </m:sub>
        </m:sSub>
      </m:oMath>
      <w:r>
        <w:t xml:space="preserve"> </w:t>
      </w:r>
      <w:r>
        <w:t xml:space="preserve">as the reference period than</w:t>
      </w:r>
      <w:r>
        <w:t xml:space="preserve"> </w:t>
      </w:r>
      <m:oMath>
        <m:sSub>
          <m:e>
            <m:r>
              <m:t>P</m:t>
            </m:r>
          </m:e>
          <m:sub>
            <m:r>
              <m:t>1</m:t>
            </m:r>
          </m:sub>
        </m:sSub>
      </m:oMath>
      <w:r>
        <w:t xml:space="preserve">.</w:t>
      </w:r>
    </w:p>
    <w:p>
      <w:pPr>
        <w:pStyle w:val="SourceCode"/>
      </w:pPr>
      <w:r>
        <w:rPr>
          <w:rStyle w:val="NormalTok"/>
        </w:rPr>
        <w:t xml:space="preserve">e0_ch_summary_p1</w:t>
      </w:r>
    </w:p>
    <w:p>
      <w:pPr>
        <w:pStyle w:val="SourceCode"/>
      </w:pPr>
      <w:r>
        <w:rPr>
          <w:rStyle w:val="VerbatimChar"/>
        </w:rPr>
        <w:t xml:space="preserve">## # A tibble: 3 x 3</w:t>
      </w:r>
      <w:r>
        <w:br w:type="textWrapping"/>
      </w:r>
      <w:r>
        <w:rPr>
          <w:rStyle w:val="VerbatimChar"/>
        </w:rPr>
        <w:t xml:space="preserve">##   sex    mean_de0 sd_de0</w:t>
      </w:r>
      <w:r>
        <w:br w:type="textWrapping"/>
      </w:r>
      <w:r>
        <w:rPr>
          <w:rStyle w:val="VerbatimChar"/>
        </w:rPr>
        <w:t xml:space="preserve">##   &lt;chr&gt;     &lt;dbl&gt;  &lt;dbl&gt;</w:t>
      </w:r>
      <w:r>
        <w:br w:type="textWrapping"/>
      </w:r>
      <w:r>
        <w:rPr>
          <w:rStyle w:val="VerbatimChar"/>
        </w:rPr>
        <w:t xml:space="preserve">## 1 female    0.214  0.353</w:t>
      </w:r>
      <w:r>
        <w:br w:type="textWrapping"/>
      </w:r>
      <w:r>
        <w:rPr>
          <w:rStyle w:val="VerbatimChar"/>
        </w:rPr>
        <w:t xml:space="preserve">## 2 male      0.207  0.285</w:t>
      </w:r>
      <w:r>
        <w:br w:type="textWrapping"/>
      </w:r>
      <w:r>
        <w:rPr>
          <w:rStyle w:val="VerbatimChar"/>
        </w:rPr>
        <w:t xml:space="preserve">## 3 total     0.211  0.307</w:t>
      </w:r>
    </w:p>
    <w:p>
      <w:pPr>
        <w:pStyle w:val="FirstParagraph"/>
      </w:pPr>
      <w:r>
        <w:t xml:space="preserve">Draws from distributions calibrated on</w:t>
      </w:r>
      <w:r>
        <w:t xml:space="preserve"> </w:t>
      </w:r>
      <m:oMath>
        <m:sSub>
          <m:e>
            <m:r>
              <m:t>P</m:t>
            </m:r>
          </m:e>
          <m:sub>
            <m:r>
              <m:t>2</m:t>
            </m:r>
          </m:sub>
        </m:sSub>
      </m:oMath>
      <w:r>
        <w:t xml:space="preserve"> </w:t>
      </w:r>
      <w:r>
        <w:t xml:space="preserve">will now be calculated.</w:t>
      </w:r>
    </w:p>
    <w:p>
      <w:pPr>
        <w:pStyle w:val="SourceCode"/>
      </w:pPr>
      <w:r>
        <w:rPr>
          <w:rStyle w:val="KeywordTok"/>
        </w:rPr>
        <w:t xml:space="preserve">set.seed</w:t>
      </w:r>
      <w:r>
        <w:rPr>
          <w:rStyle w:val="NormalTok"/>
        </w:rPr>
        <w:t xml:space="preserve">(</w:t>
      </w:r>
      <w:r>
        <w:rPr>
          <w:rStyle w:val="DecValTok"/>
        </w:rPr>
        <w:t xml:space="preserve">20</w:t>
      </w:r>
      <w:r>
        <w:rPr>
          <w:rStyle w:val="NormalTok"/>
        </w:rPr>
        <w:t xml:space="preserve">)</w:t>
      </w:r>
      <w:r>
        <w:br w:type="textWrapping"/>
      </w:r>
      <w:r>
        <w:rPr>
          <w:rStyle w:val="NormalTok"/>
        </w:rPr>
        <w:t xml:space="preserve">ten_k_runs &lt;-</w:t>
      </w:r>
      <w:r>
        <w:rPr>
          <w:rStyle w:val="StringTok"/>
        </w:rPr>
        <w:t xml:space="preserve"> </w:t>
      </w:r>
      <w:r>
        <w:br w:type="textWrapping"/>
      </w:r>
      <w:r>
        <w:rPr>
          <w:rStyle w:val="StringTok"/>
        </w:rPr>
        <w:t xml:space="preserve">  </w:t>
      </w:r>
      <w:r>
        <w:rPr>
          <w:rStyle w:val="NormalTok"/>
        </w:rPr>
        <w:t xml:space="preserve">e0_ch_summary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draws =</w:t>
      </w:r>
      <w:r>
        <w:rPr>
          <w:rStyle w:val="NormalTok"/>
        </w:rPr>
        <w:t xml:space="preserve"> </w:t>
      </w:r>
      <w:r>
        <w:rPr>
          <w:rStyle w:val="KeywordTok"/>
        </w:rPr>
        <w:t xml:space="preserve">map2</w:t>
      </w:r>
      <w:r>
        <w:rPr>
          <w:rStyle w:val="NormalTok"/>
        </w:rPr>
        <w:t xml:space="preserve">(</w:t>
      </w:r>
      <w:r>
        <w:br w:type="textWrapping"/>
      </w:r>
      <w:r>
        <w:rPr>
          <w:rStyle w:val="NormalTok"/>
        </w:rPr>
        <w:t xml:space="preserve">      </w:t>
      </w:r>
      <w:r>
        <w:rPr>
          <w:rStyle w:val="DataTypeTok"/>
        </w:rPr>
        <w:t xml:space="preserve">.x =</w:t>
      </w:r>
      <w:r>
        <w:rPr>
          <w:rStyle w:val="NormalTok"/>
        </w:rPr>
        <w:t xml:space="preserve"> mean_de0, </w:t>
      </w:r>
      <w:r>
        <w:rPr>
          <w:rStyle w:val="DataTypeTok"/>
        </w:rPr>
        <w:t xml:space="preserve">.y =</w:t>
      </w:r>
      <w:r>
        <w:rPr>
          <w:rStyle w:val="NormalTok"/>
        </w:rPr>
        <w:t xml:space="preserve"> sd_de0, </w:t>
      </w:r>
      <w:r>
        <w:br w:type="textWrapping"/>
      </w:r>
      <w:r>
        <w:rPr>
          <w:rStyle w:val="NormalTok"/>
        </w:rPr>
        <w:t xml:space="preserve">      </w:t>
      </w:r>
      <w:r>
        <w:rPr>
          <w:rStyle w:val="DataTypeTok"/>
        </w:rPr>
        <w:t xml:space="preserve">.f =</w:t>
      </w:r>
      <w:r>
        <w:rPr>
          <w:rStyle w:val="NormalTok"/>
        </w:rPr>
        <w:t xml:space="preserve"> </w:t>
      </w:r>
      <w:r>
        <w:rPr>
          <w:rStyle w:val="OperatorTok"/>
        </w:rPr>
        <w:t xml:space="preserve">~</w:t>
      </w:r>
      <w:r>
        <w:rPr>
          <w:rStyle w:val="KeywordTok"/>
        </w:rPr>
        <w:t xml:space="preserve">replicate</w:t>
      </w:r>
      <w:r>
        <w:rPr>
          <w:rStyle w:val="NormalTok"/>
        </w:rPr>
        <w:t xml:space="preserve">(</w:t>
      </w:r>
      <w:r>
        <w:rPr>
          <w:rStyle w:val="DecValTok"/>
        </w:rPr>
        <w:t xml:space="preserve">10000</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7</w:t>
      </w:r>
      <w:r>
        <w:rPr>
          <w:rStyle w:val="NormalTok"/>
        </w:rPr>
        <w:t xml:space="preserve">, </w:t>
      </w:r>
      <w:r>
        <w:rPr>
          <w:rStyle w:val="DataTypeTok"/>
        </w:rPr>
        <w:t xml:space="preserve">mean =</w:t>
      </w:r>
      <w:r>
        <w:rPr>
          <w:rStyle w:val="NormalTok"/>
        </w:rPr>
        <w:t xml:space="preserve"> .x, </w:t>
      </w:r>
      <w:r>
        <w:rPr>
          <w:rStyle w:val="DataTypeTok"/>
        </w:rPr>
        <w:t xml:space="preserve">sd =</w:t>
      </w:r>
      <w:r>
        <w:rPr>
          <w:rStyle w:val="NormalTok"/>
        </w:rPr>
        <w:t xml:space="preserve"> .y))</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draw_df =</w:t>
      </w:r>
      <w:r>
        <w:rPr>
          <w:rStyle w:val="NormalTok"/>
        </w:rPr>
        <w:t xml:space="preserve"> </w:t>
      </w:r>
      <w:r>
        <w:rPr>
          <w:rStyle w:val="KeywordTok"/>
        </w:rPr>
        <w:t xml:space="preserve">map</w:t>
      </w:r>
      <w:r>
        <w:rPr>
          <w:rStyle w:val="NormalTok"/>
        </w:rPr>
        <w:t xml:space="preserve">(</w:t>
      </w:r>
      <w:r>
        <w:br w:type="textWrapping"/>
      </w:r>
      <w:r>
        <w:rPr>
          <w:rStyle w:val="NormalTok"/>
        </w:rPr>
        <w:t xml:space="preserve">      draws,</w:t>
      </w:r>
      <w:r>
        <w:br w:type="textWrapping"/>
      </w:r>
      <w:r>
        <w:rPr>
          <w:rStyle w:val="NormalTok"/>
        </w:rPr>
        <w:t xml:space="preserve">      </w:t>
      </w:r>
      <w:r>
        <w:rPr>
          <w:rStyle w:val="OperatorTok"/>
        </w:rPr>
        <w:t xml:space="preserve">~</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OperatorTok"/>
        </w:rPr>
        <w:t xml:space="preserve">-</w:t>
      </w:r>
      <w:r>
        <w:rPr>
          <w:rStyle w:val="NormalTok"/>
        </w:rPr>
        <w:t xml:space="preserve">k, </w:t>
      </w:r>
      <w:r>
        <w:rPr>
          <w:rStyle w:val="DataTypeTok"/>
        </w:rPr>
        <w:t xml:space="preserve">key =</w:t>
      </w:r>
      <w:r>
        <w:rPr>
          <w:rStyle w:val="NormalTok"/>
        </w:rPr>
        <w:t xml:space="preserve"> </w:t>
      </w:r>
      <w:r>
        <w:rPr>
          <w:rStyle w:val="StringTok"/>
        </w:rPr>
        <w:t xml:space="preserve">"rep"</w:t>
      </w:r>
      <w:r>
        <w:rPr>
          <w:rStyle w:val="NormalTok"/>
        </w:rPr>
        <w:t xml:space="preserve">, </w:t>
      </w:r>
      <w:r>
        <w:rPr>
          <w:rStyle w:val="DataTypeTok"/>
        </w:rPr>
        <w:t xml:space="preserve">value =</w:t>
      </w:r>
      <w:r>
        <w:rPr>
          <w:rStyle w:val="NormalTok"/>
        </w:rPr>
        <w:t xml:space="preserve"> </w:t>
      </w:r>
      <w:r>
        <w:rPr>
          <w:rStyle w:val="StringTok"/>
        </w:rPr>
        <w:t xml:space="preserve">"change"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rep =</w:t>
      </w:r>
      <w:r>
        <w:rPr>
          <w:rStyle w:val="NormalTok"/>
        </w:rPr>
        <w:t xml:space="preserve"> </w:t>
      </w:r>
      <w:r>
        <w:rPr>
          <w:rStyle w:val="KeywordTok"/>
        </w:rPr>
        <w:t xml:space="preserve">str_remove</w:t>
      </w:r>
      <w:r>
        <w:rPr>
          <w:rStyle w:val="NormalTok"/>
        </w:rPr>
        <w:t xml:space="preserve">(rep, </w:t>
      </w:r>
      <w:r>
        <w:rPr>
          <w:rStyle w:val="StringTok"/>
        </w:rPr>
        <w:t xml:space="preserve">"X"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        )               </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(sex, draw_df)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t xml:space="preserve">As before, a 1% sample of samples from the distribution, this time using</w:t>
      </w:r>
      <w:r>
        <w:t xml:space="preserve"> </w:t>
      </w:r>
      <m:oMath>
        <m:sSub>
          <m:e>
            <m:r>
              <m:t>P</m:t>
            </m:r>
          </m:e>
          <m:sub>
            <m:r>
              <m:t>2</m:t>
            </m:r>
          </m:sub>
        </m:sSub>
      </m:oMath>
      <w:r>
        <w:t xml:space="preserve">, will now be shown, along with the average improvement rate based on this limited sample. (The average improvement rate based on the complete sample will be much closer and less variable than the observed values)</w:t>
      </w:r>
    </w:p>
    <w:p>
      <w:pPr>
        <w:pStyle w:val="SourceCode"/>
      </w:pPr>
      <w:r>
        <w:rPr>
          <w:rStyle w:val="NormalTok"/>
        </w:rPr>
        <w:t xml:space="preserve">ten_k_runs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(rep </w:t>
      </w:r>
      <w:r>
        <w:rPr>
          <w:rStyle w:val="OperatorTok"/>
        </w:rPr>
        <w:t xml:space="preserve">%in%</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k, </w:t>
      </w:r>
      <w:r>
        <w:rPr>
          <w:rStyle w:val="DataTypeTok"/>
        </w:rPr>
        <w:t xml:space="preserve">y =</w:t>
      </w:r>
      <w:r>
        <w:rPr>
          <w:rStyle w:val="NormalTok"/>
        </w:rPr>
        <w:t xml:space="preserve"> change))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rep),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as before, these simulations will now be used to produced projected values against which the observed values can be compared</w:t>
      </w:r>
    </w:p>
    <w:p>
      <w:pPr>
        <w:pStyle w:val="SourceCode"/>
      </w:pPr>
      <w:r>
        <w:rPr>
          <w:rStyle w:val="NormalTok"/>
        </w:rPr>
        <w:t xml:space="preserve">ten_k_all_accumulated &lt;-</w:t>
      </w:r>
      <w:r>
        <w:rPr>
          <w:rStyle w:val="StringTok"/>
        </w:rPr>
        <w:t xml:space="preserve"> </w:t>
      </w:r>
      <w:r>
        <w:br w:type="textWrapping"/>
      </w:r>
      <w:r>
        <w:rPr>
          <w:rStyle w:val="StringTok"/>
        </w:rPr>
        <w:t xml:space="preserve">  </w:t>
      </w:r>
      <w:r>
        <w:rPr>
          <w:rStyle w:val="NormalTok"/>
        </w:rPr>
        <w:t xml:space="preserve">ten_k_runs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(dta_scot_tidy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rep)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(k)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cumulative_change =</w:t>
      </w:r>
      <w:r>
        <w:rPr>
          <w:rStyle w:val="NormalTok"/>
        </w:rPr>
        <w:t xml:space="preserve"> </w:t>
      </w:r>
      <w:r>
        <w:rPr>
          <w:rStyle w:val="KeywordTok"/>
        </w:rPr>
        <w:t xml:space="preserve">cumsum</w:t>
      </w:r>
      <w:r>
        <w:rPr>
          <w:rStyle w:val="NormalTok"/>
        </w:rPr>
        <w:t xml:space="preserve">(change),</w:t>
      </w:r>
      <w:r>
        <w:br w:type="textWrapping"/>
      </w:r>
      <w:r>
        <w:rPr>
          <w:rStyle w:val="NormalTok"/>
        </w:rPr>
        <w:t xml:space="preserve">    </w:t>
      </w:r>
      <w:r>
        <w:rPr>
          <w:rStyle w:val="DataTypeTok"/>
        </w:rPr>
        <w:t xml:space="preserve">prediction        =</w:t>
      </w:r>
      <w:r>
        <w:rPr>
          <w:rStyle w:val="NormalTok"/>
        </w:rPr>
        <w:t xml:space="preserve"> e0 </w:t>
      </w:r>
      <w:r>
        <w:rPr>
          <w:rStyle w:val="OperatorTok"/>
        </w:rPr>
        <w:t xml:space="preserve">+</w:t>
      </w:r>
      <w:r>
        <w:rPr>
          <w:rStyle w:val="StringTok"/>
        </w:rPr>
        <w:t xml:space="preserve"> </w:t>
      </w:r>
      <w:r>
        <w:rPr>
          <w:rStyle w:val="NormalTok"/>
        </w:rPr>
        <w:t xml:space="preserve">cumulative_change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k </w:t>
      </w:r>
      <w:r>
        <w:rPr>
          <w:rStyle w:val="OperatorTok"/>
        </w:rPr>
        <w:t xml:space="preserve">+</w:t>
      </w:r>
      <w:r>
        <w:rPr>
          <w:rStyle w:val="StringTok"/>
        </w:rPr>
        <w:t xml:space="preserve"> </w:t>
      </w:r>
      <w:r>
        <w:rPr>
          <w:rStyle w:val="DecValTok"/>
        </w:rPr>
        <w:t xml:space="preserve">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br w:type="textWrapping"/>
      </w:r>
      <w:r>
        <w:rPr>
          <w:rStyle w:val="NormalTok"/>
        </w:rPr>
        <w:t xml:space="preserve">    dta_scot_tidy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obs_e0 =</w:t>
      </w:r>
      <w:r>
        <w:rPr>
          <w:rStyle w:val="NormalTok"/>
        </w:rPr>
        <w:t xml:space="preserve"> e0)</w:t>
      </w:r>
      <w:r>
        <w:br w:type="textWrapping"/>
      </w:r>
      <w:r>
        <w:rPr>
          <w:rStyle w:val="NormalTok"/>
        </w:rPr>
        <w:t xml:space="preserve">  )</w:t>
      </w:r>
    </w:p>
    <w:p>
      <w:pPr>
        <w:pStyle w:val="SourceCode"/>
      </w:pPr>
      <w:r>
        <w:rPr>
          <w:rStyle w:val="VerbatimChar"/>
        </w:rPr>
        <w:t xml:space="preserve">## Joining, by = "sex"</w:t>
      </w:r>
    </w:p>
    <w:p>
      <w:pPr>
        <w:pStyle w:val="SourceCode"/>
      </w:pPr>
      <w:r>
        <w:rPr>
          <w:rStyle w:val="VerbatimChar"/>
        </w:rPr>
        <w:t xml:space="preserve">## Joining, by = c("sex", "year")</w:t>
      </w:r>
    </w:p>
    <w:p>
      <w:pPr>
        <w:pStyle w:val="FirstParagraph"/>
      </w:pPr>
      <w:r>
        <w:t xml:space="preserve">The summary statistics (mean, median, upper and lower 90% and 95% quantiles)</w:t>
      </w:r>
    </w:p>
    <w:p>
      <w:pPr>
        <w:pStyle w:val="SourceCode"/>
      </w:pPr>
      <w:r>
        <w:rPr>
          <w:rStyle w:val="NormalTok"/>
        </w:rPr>
        <w:t xml:space="preserve">ten_k_all_qis &lt;-</w:t>
      </w:r>
      <w:r>
        <w:rPr>
          <w:rStyle w:val="StringTok"/>
        </w:rPr>
        <w:t xml:space="preserve"> </w:t>
      </w:r>
      <w:r>
        <w:br w:type="textWrapping"/>
      </w:r>
      <w:r>
        <w:rPr>
          <w:rStyle w:val="StringTok"/>
        </w:rPr>
        <w:t xml:space="preserve">  </w:t>
      </w: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mean_e0 =</w:t>
      </w:r>
      <w:r>
        <w:rPr>
          <w:rStyle w:val="NormalTok"/>
        </w:rPr>
        <w:t xml:space="preserve"> </w:t>
      </w:r>
      <w:r>
        <w:rPr>
          <w:rStyle w:val="KeywordTok"/>
        </w:rPr>
        <w:t xml:space="preserve">mean</w:t>
      </w:r>
      <w:r>
        <w:rPr>
          <w:rStyle w:val="NormalTok"/>
        </w:rPr>
        <w:t xml:space="preserve">(prediction),</w:t>
      </w:r>
      <w:r>
        <w:br w:type="textWrapping"/>
      </w:r>
      <w:r>
        <w:rPr>
          <w:rStyle w:val="NormalTok"/>
        </w:rPr>
        <w:t xml:space="preserve">    </w:t>
      </w:r>
      <w:r>
        <w:rPr>
          <w:rStyle w:val="DataTypeTok"/>
        </w:rPr>
        <w:t xml:space="preserve">med_e0  =</w:t>
      </w:r>
      <w:r>
        <w:rPr>
          <w:rStyle w:val="NormalTok"/>
        </w:rPr>
        <w:t xml:space="preserve"> </w:t>
      </w:r>
      <w:r>
        <w:rPr>
          <w:rStyle w:val="KeywordTok"/>
        </w:rPr>
        <w:t xml:space="preserve">median</w:t>
      </w:r>
      <w:r>
        <w:rPr>
          <w:rStyle w:val="NormalTok"/>
        </w:rPr>
        <w:t xml:space="preserve">(prediction),</w:t>
      </w:r>
      <w:r>
        <w:br w:type="textWrapping"/>
      </w:r>
      <w:r>
        <w:rPr>
          <w:rStyle w:val="NormalTok"/>
        </w:rPr>
        <w:t xml:space="preserve">    </w:t>
      </w:r>
      <w:r>
        <w:rPr>
          <w:rStyle w:val="DataTypeTok"/>
        </w:rPr>
        <w:t xml:space="preserve">low_95   =</w:t>
      </w:r>
      <w:r>
        <w:rPr>
          <w:rStyle w:val="NormalTok"/>
        </w:rPr>
        <w:t xml:space="preserve"> </w:t>
      </w:r>
      <w:r>
        <w:rPr>
          <w:rStyle w:val="KeywordTok"/>
        </w:rPr>
        <w:t xml:space="preserve">quantile</w:t>
      </w:r>
      <w:r>
        <w:rPr>
          <w:rStyle w:val="NormalTok"/>
        </w:rPr>
        <w:t xml:space="preserve">(prediction, </w:t>
      </w:r>
      <w:r>
        <w:rPr>
          <w:rStyle w:val="FloatTok"/>
        </w:rPr>
        <w:t xml:space="preserve">0.025</w:t>
      </w:r>
      <w:r>
        <w:rPr>
          <w:rStyle w:val="NormalTok"/>
        </w:rPr>
        <w:t xml:space="preserve">),</w:t>
      </w:r>
      <w:r>
        <w:br w:type="textWrapping"/>
      </w:r>
      <w:r>
        <w:rPr>
          <w:rStyle w:val="NormalTok"/>
        </w:rPr>
        <w:t xml:space="preserve">    </w:t>
      </w:r>
      <w:r>
        <w:rPr>
          <w:rStyle w:val="DataTypeTok"/>
        </w:rPr>
        <w:t xml:space="preserve">high_95  =</w:t>
      </w:r>
      <w:r>
        <w:rPr>
          <w:rStyle w:val="NormalTok"/>
        </w:rPr>
        <w:t xml:space="preserve"> </w:t>
      </w:r>
      <w:r>
        <w:rPr>
          <w:rStyle w:val="KeywordTok"/>
        </w:rPr>
        <w:t xml:space="preserve">quantile</w:t>
      </w:r>
      <w:r>
        <w:rPr>
          <w:rStyle w:val="NormalTok"/>
        </w:rPr>
        <w:t xml:space="preserve">(prediction, </w:t>
      </w:r>
      <w:r>
        <w:rPr>
          <w:rStyle w:val="FloatTok"/>
        </w:rPr>
        <w:t xml:space="preserve">0.975</w:t>
      </w:r>
      <w:r>
        <w:rPr>
          <w:rStyle w:val="NormalTok"/>
        </w:rPr>
        <w:t xml:space="preserve">),</w:t>
      </w:r>
      <w:r>
        <w:br w:type="textWrapping"/>
      </w:r>
      <w:r>
        <w:rPr>
          <w:rStyle w:val="NormalTok"/>
        </w:rPr>
        <w:t xml:space="preserve">    </w:t>
      </w:r>
      <w:r>
        <w:rPr>
          <w:rStyle w:val="DataTypeTok"/>
        </w:rPr>
        <w:t xml:space="preserve">low_90   =</w:t>
      </w:r>
      <w:r>
        <w:rPr>
          <w:rStyle w:val="NormalTok"/>
        </w:rPr>
        <w:t xml:space="preserve"> </w:t>
      </w:r>
      <w:r>
        <w:rPr>
          <w:rStyle w:val="KeywordTok"/>
        </w:rPr>
        <w:t xml:space="preserve">quantile</w:t>
      </w:r>
      <w:r>
        <w:rPr>
          <w:rStyle w:val="NormalTok"/>
        </w:rPr>
        <w:t xml:space="preserve">(prediction, </w:t>
      </w:r>
      <w:r>
        <w:rPr>
          <w:rStyle w:val="FloatTok"/>
        </w:rPr>
        <w:t xml:space="preserve">0.050</w:t>
      </w:r>
      <w:r>
        <w:rPr>
          <w:rStyle w:val="NormalTok"/>
        </w:rPr>
        <w:t xml:space="preserve">),</w:t>
      </w:r>
      <w:r>
        <w:br w:type="textWrapping"/>
      </w:r>
      <w:r>
        <w:rPr>
          <w:rStyle w:val="NormalTok"/>
        </w:rPr>
        <w:t xml:space="preserve">    </w:t>
      </w:r>
      <w:r>
        <w:rPr>
          <w:rStyle w:val="DataTypeTok"/>
        </w:rPr>
        <w:t xml:space="preserve">high_90  =</w:t>
      </w:r>
      <w:r>
        <w:rPr>
          <w:rStyle w:val="NormalTok"/>
        </w:rPr>
        <w:t xml:space="preserve"> </w:t>
      </w:r>
      <w:r>
        <w:rPr>
          <w:rStyle w:val="KeywordTok"/>
        </w:rPr>
        <w:t xml:space="preserve">quantile</w:t>
      </w:r>
      <w:r>
        <w:rPr>
          <w:rStyle w:val="NormalTok"/>
        </w:rPr>
        <w:t xml:space="preserve">(prediction, </w:t>
      </w:r>
      <w:r>
        <w:rPr>
          <w:rStyle w:val="FloatTok"/>
        </w:rPr>
        <w:t xml:space="preserve">0.950</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ten_k_all_qis</w:t>
      </w:r>
    </w:p>
    <w:p>
      <w:pPr>
        <w:pStyle w:val="SourceCode"/>
      </w:pPr>
      <w:r>
        <w:rPr>
          <w:rStyle w:val="VerbatimChar"/>
        </w:rPr>
        <w:t xml:space="preserve">## # A tibble: 21 x 8</w:t>
      </w:r>
      <w:r>
        <w:br w:type="textWrapping"/>
      </w:r>
      <w:r>
        <w:rPr>
          <w:rStyle w:val="VerbatimChar"/>
        </w:rPr>
        <w:t xml:space="preserve">##    sex     year mean_e0 med_e0 low_95 high_95 low_90 high_90</w:t>
      </w:r>
      <w:r>
        <w:br w:type="textWrapping"/>
      </w:r>
      <w:r>
        <w:rPr>
          <w:rStyle w:val="VerbatimChar"/>
        </w:rPr>
        <w:t xml:space="preserve">##    &lt;chr&gt;  &lt;dbl&gt;   &lt;dbl&gt;  &lt;dbl&gt;  &lt;dbl&gt;   &lt;dbl&gt;  &lt;dbl&gt;   &lt;dbl&gt;</w:t>
      </w:r>
      <w:r>
        <w:br w:type="textWrapping"/>
      </w:r>
      <w:r>
        <w:rPr>
          <w:rStyle w:val="VerbatimChar"/>
        </w:rPr>
        <w:t xml:space="preserve">##  1 female  2012    81.0   81.0   80.5    81.5   80.6    81.5</w:t>
      </w:r>
      <w:r>
        <w:br w:type="textWrapping"/>
      </w:r>
      <w:r>
        <w:rPr>
          <w:rStyle w:val="VerbatimChar"/>
        </w:rPr>
        <w:t xml:space="preserve">##  2 female  2013    81.2   81.2   80.5    82.0   80.7    81.8</w:t>
      </w:r>
      <w:r>
        <w:br w:type="textWrapping"/>
      </w:r>
      <w:r>
        <w:rPr>
          <w:rStyle w:val="VerbatimChar"/>
        </w:rPr>
        <w:t xml:space="preserve">##  3 female  2014    81.5   81.5   80.6    82.3   80.7    82.2</w:t>
      </w:r>
      <w:r>
        <w:br w:type="textWrapping"/>
      </w:r>
      <w:r>
        <w:rPr>
          <w:rStyle w:val="VerbatimChar"/>
        </w:rPr>
        <w:t xml:space="preserve">##  4 female  2015    81.7   81.7   80.7    82.7   80.8    82.5</w:t>
      </w:r>
      <w:r>
        <w:br w:type="textWrapping"/>
      </w:r>
      <w:r>
        <w:rPr>
          <w:rStyle w:val="VerbatimChar"/>
        </w:rPr>
        <w:t xml:space="preserve">##  5 female  2016    81.9   81.9   80.7    83.0   80.9    82.8</w:t>
      </w:r>
      <w:r>
        <w:br w:type="textWrapping"/>
      </w:r>
      <w:r>
        <w:rPr>
          <w:rStyle w:val="VerbatimChar"/>
        </w:rPr>
        <w:t xml:space="preserve">##  6 female  2017    82.1   82.1   80.9    83.3   81.1    83.1</w:t>
      </w:r>
      <w:r>
        <w:br w:type="textWrapping"/>
      </w:r>
      <w:r>
        <w:rPr>
          <w:rStyle w:val="VerbatimChar"/>
        </w:rPr>
        <w:t xml:space="preserve">##  7 female  2018    82.3   82.3   81.0    83.6   81.2    83.4</w:t>
      </w:r>
      <w:r>
        <w:br w:type="textWrapping"/>
      </w:r>
      <w:r>
        <w:rPr>
          <w:rStyle w:val="VerbatimChar"/>
        </w:rPr>
        <w:t xml:space="preserve">##  8 male    2012    76.8   76.8   76.3    77.2   76.4    77.2</w:t>
      </w:r>
      <w:r>
        <w:br w:type="textWrapping"/>
      </w:r>
      <w:r>
        <w:rPr>
          <w:rStyle w:val="VerbatimChar"/>
        </w:rPr>
        <w:t xml:space="preserve">##  9 male    2013    77.0   77.0   76.3    77.7   76.5    77.6</w:t>
      </w:r>
      <w:r>
        <w:br w:type="textWrapping"/>
      </w:r>
      <w:r>
        <w:rPr>
          <w:rStyle w:val="VerbatimChar"/>
        </w:rPr>
        <w:t xml:space="preserve">## 10 male    2014    77.3   77.3   76.5    78.1   76.6    78.0</w:t>
      </w:r>
      <w:r>
        <w:br w:type="textWrapping"/>
      </w:r>
      <w:r>
        <w:rPr>
          <w:rStyle w:val="VerbatimChar"/>
        </w:rPr>
        <w:t xml:space="preserve">## # ... with 11 more rows</w:t>
      </w:r>
    </w:p>
    <w:p>
      <w:pPr>
        <w:pStyle w:val="FirstParagraph"/>
      </w:pPr>
      <w:r>
        <w:t xml:space="preserve">And now the equivalent visualisation showing observed against range of projected values will now be produced</w:t>
      </w:r>
    </w:p>
    <w:p>
      <w:pPr>
        <w:pStyle w:val="SourceCode"/>
      </w:pPr>
      <w:r>
        <w:rPr>
          <w:rStyle w:val="NormalTok"/>
        </w:rPr>
        <w:t xml:space="preserve">ten_k_2pc_accumulated &lt;-</w:t>
      </w:r>
      <w:r>
        <w:rPr>
          <w:rStyle w:val="StringTok"/>
        </w:rPr>
        <w:t xml:space="preserve"> </w:t>
      </w:r>
      <w:r>
        <w:br w:type="textWrapping"/>
      </w:r>
      <w:r>
        <w:rPr>
          <w:rStyle w:val="StringTok"/>
        </w:rPr>
        <w:t xml:space="preserve">  </w:t>
      </w: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(rep </w:t>
      </w:r>
      <w:r>
        <w:rPr>
          <w:rStyle w:val="OperatorTok"/>
        </w:rPr>
        <w:t xml:space="preserve">%in%</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 </w:t>
      </w:r>
      <w:r>
        <w:rPr>
          <w:rStyle w:val="DecValTok"/>
        </w:rPr>
        <w:t xml:space="preserve">500</w:t>
      </w:r>
      <w:r>
        <w:rPr>
          <w:rStyle w:val="NormalTok"/>
        </w:rPr>
        <w:t xml:space="preserve">)) </w:t>
      </w:r>
      <w:r>
        <w:br w:type="textWrapping"/>
      </w:r>
      <w:r>
        <w:br w:type="textWrapping"/>
      </w:r>
      <w:r>
        <w:rPr>
          <w:rStyle w:val="NormalTok"/>
        </w:rPr>
        <w:t xml:space="preserve">ten_k_2pc_accumulated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prediction, </w:t>
      </w:r>
      <w:r>
        <w:rPr>
          <w:rStyle w:val="DataTypeTok"/>
        </w:rPr>
        <w:t xml:space="preserve">group =</w:t>
      </w:r>
      <w:r>
        <w:rPr>
          <w:rStyle w:val="NormalTok"/>
        </w:rPr>
        <w:t xml:space="preserve"> rep))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0.025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ymin =</w:t>
      </w:r>
      <w:r>
        <w:rPr>
          <w:rStyle w:val="NormalTok"/>
        </w:rPr>
        <w:t xml:space="preserve"> low_</w:t>
      </w:r>
      <w:r>
        <w:rPr>
          <w:rStyle w:val="DecValTok"/>
        </w:rPr>
        <w:t xml:space="preserve">90</w:t>
      </w:r>
      <w:r>
        <w:rPr>
          <w:rStyle w:val="NormalTok"/>
        </w:rPr>
        <w:t xml:space="preserve">, </w:t>
      </w:r>
      <w:r>
        <w:rPr>
          <w:rStyle w:val="DataTypeTok"/>
        </w:rPr>
        <w:t xml:space="preserve">ymax =</w:t>
      </w:r>
      <w:r>
        <w:rPr>
          <w:rStyle w:val="NormalTok"/>
        </w:rPr>
        <w:t xml:space="preserve"> high_</w:t>
      </w:r>
      <w:r>
        <w:rPr>
          <w:rStyle w:val="DecValTok"/>
        </w:rPr>
        <w:t xml:space="preserve">90</w:t>
      </w:r>
      <w:r>
        <w:rPr>
          <w:rStyle w:val="NormalTok"/>
        </w:rPr>
        <w:t xml:space="preserve">),</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0.2</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ymin =</w:t>
      </w:r>
      <w:r>
        <w:rPr>
          <w:rStyle w:val="NormalTok"/>
        </w:rPr>
        <w:t xml:space="preserve"> low_</w:t>
      </w:r>
      <w:r>
        <w:rPr>
          <w:rStyle w:val="DecValTok"/>
        </w:rPr>
        <w:t xml:space="preserve">95</w:t>
      </w:r>
      <w:r>
        <w:rPr>
          <w:rStyle w:val="NormalTok"/>
        </w:rPr>
        <w:t xml:space="preserve">, </w:t>
      </w:r>
      <w:r>
        <w:rPr>
          <w:rStyle w:val="DataTypeTok"/>
        </w:rPr>
        <w:t xml:space="preserve">ymax =</w:t>
      </w:r>
      <w:r>
        <w:rPr>
          <w:rStyle w:val="NormalTok"/>
        </w:rPr>
        <w:t xml:space="preserve"> high_</w:t>
      </w:r>
      <w:r>
        <w:rPr>
          <w:rStyle w:val="DecValTok"/>
        </w:rPr>
        <w:t xml:space="preserve">95</w:t>
      </w:r>
      <w:r>
        <w:rPr>
          <w:rStyle w:val="NormalTok"/>
        </w:rPr>
        <w:t xml:space="preserve">),</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0.2</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med_e0),</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1.2</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mean_e0),</w:t>
      </w:r>
      <w:r>
        <w:br w:type="textWrapping"/>
      </w:r>
      <w:r>
        <w:rPr>
          <w:rStyle w:val="NormalTok"/>
        </w:rPr>
        <w:t xml:space="preserve">    </w:t>
      </w:r>
      <w:r>
        <w:rPr>
          <w:rStyle w:val="DataTypeTok"/>
        </w:rPr>
        <w:t xml:space="preserve">data =</w:t>
      </w:r>
      <w:r>
        <w:rPr>
          <w:rStyle w:val="NormalTok"/>
        </w:rPr>
        <w:t xml:space="preserve"> ten_k_all_qis,</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"darkgreen"</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obs_e0),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"Predicted/observed life expectancy"</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"Life expectancy against 1990-2011 trend"</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"Red: Median of predictions; Green: Mean of predictions</w:t>
      </w:r>
      <w:r>
        <w:rPr>
          <w:rStyle w:val="CharTok"/>
        </w:rPr>
        <w:t xml:space="preserve">\n</w:t>
      </w:r>
      <w:r>
        <w:rPr>
          <w:rStyle w:val="StringTok"/>
        </w:rPr>
        <w:t xml:space="preserve">Shaded regions: 90% and 95% credible intervals"</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HMD; ONS/NRS for 2017 and 2018 (male/female only); faint lines show 5% of the 10,000 predicted values"</w:t>
      </w:r>
      <w:r>
        <w:br w:type="textWrapping"/>
      </w:r>
      <w:r>
        <w:rPr>
          <w:rStyle w:val="NormalTok"/>
        </w:rPr>
        <w:t xml:space="preserve">  )</w:t>
      </w:r>
    </w:p>
    <w:p>
      <w:pPr>
        <w:pStyle w:val="SourceCode"/>
      </w:pPr>
      <w:r>
        <w:rPr>
          <w:rStyle w:val="VerbatimChar"/>
        </w:rPr>
        <w:t xml:space="preserve">## Warning: Removed 1000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"figures/obs_vs_pred_e0_1990_2011.png"</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width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Warning: Removed 1000 rows containing missing values (geom_point).</w:t>
      </w:r>
    </w:p>
    <w:p>
      <w:pPr>
        <w:pStyle w:val="FirstParagraph"/>
      </w:pPr>
      <w:r>
        <w:t xml:space="preserve">As implied by the higher average improvement rates and reduced annual variation over</w:t>
      </w:r>
      <w:r>
        <w:t xml:space="preserve"> </w:t>
      </w:r>
      <m:oMath>
        <m:sSub>
          <m:e>
            <m:r>
              <m:t>P</m:t>
            </m:r>
          </m:e>
          <m:sub>
            <m:r>
              <m:t>2</m:t>
            </m:r>
          </m:sub>
        </m:sSub>
      </m:oMath>
      <w:r>
        <w:t xml:space="preserve"> </w:t>
      </w:r>
      <w:r>
        <w:t xml:space="preserve">compared with</w:t>
      </w:r>
      <w:r>
        <w:t xml:space="preserve"> </w:t>
      </w:r>
      <m:oMath>
        <m:sSub>
          <m:e>
            <m:r>
              <m:t>P</m:t>
            </m:r>
          </m:e>
          <m:sub>
            <m:r>
              <m:t>1</m:t>
            </m:r>
          </m:sub>
        </m:sSub>
      </m:oMath>
      <w:r>
        <w:t xml:space="preserve">, the observed values fall even lower against the distribution of projected values, with observed life expectancies for both males and females in 2018 falling to around the bottom 5% (lower end of the lighter grey credible interval band) of the distribution of projections. The table below, and subsequent figure, show where the observed life expectancies fall against the range of projected values for each year.</w:t>
      </w:r>
    </w:p>
    <w:p>
      <w:pPr>
        <w:pStyle w:val="SourceCode"/>
      </w:pP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empirical_p =</w:t>
      </w:r>
      <w:r>
        <w:rPr>
          <w:rStyle w:val="NormalTok"/>
        </w:rPr>
        <w:t xml:space="preserve"> </w:t>
      </w:r>
      <w:r>
        <w:rPr>
          <w:rStyle w:val="KeywordTok"/>
        </w:rPr>
        <w:t xml:space="preserve">mean</w:t>
      </w:r>
      <w:r>
        <w:rPr>
          <w:rStyle w:val="NormalTok"/>
        </w:rPr>
        <w:t xml:space="preserve">(prediction </w:t>
      </w:r>
      <w:r>
        <w:rPr>
          <w:rStyle w:val="OperatorTok"/>
        </w:rPr>
        <w:t xml:space="preserve">&lt;</w:t>
      </w:r>
      <w:r>
        <w:rPr>
          <w:rStyle w:val="StringTok"/>
        </w:rPr>
        <w:t xml:space="preserve"> </w:t>
      </w:r>
      <w:r>
        <w:rPr>
          <w:rStyle w:val="NormalTok"/>
        </w:rPr>
        <w:t xml:space="preserve">obs_e0))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empirical_p)</w:t>
      </w:r>
    </w:p>
    <w:p>
      <w:pPr>
        <w:pStyle w:val="SourceCode"/>
      </w:pPr>
      <w:r>
        <w:rPr>
          <w:rStyle w:val="VerbatimChar"/>
        </w:rPr>
        <w:t xml:space="preserve">## # A tibble: 7 x 4</w:t>
      </w:r>
      <w:r>
        <w:br w:type="textWrapping"/>
      </w:r>
      <w:r>
        <w:rPr>
          <w:rStyle w:val="VerbatimChar"/>
        </w:rPr>
        <w:t xml:space="preserve">##    year female   male   total</w:t>
      </w:r>
      <w:r>
        <w:br w:type="textWrapping"/>
      </w:r>
      <w:r>
        <w:rPr>
          <w:rStyle w:val="VerbatimChar"/>
        </w:rPr>
        <w:t xml:space="preserve">##   &lt;dbl&gt;  &lt;dbl&gt;  &lt;dbl&gt;   &lt;dbl&gt;</w:t>
      </w:r>
      <w:r>
        <w:br w:type="textWrapping"/>
      </w:r>
      <w:r>
        <w:rPr>
          <w:rStyle w:val="VerbatimChar"/>
        </w:rPr>
        <w:t xml:space="preserve">## 1  2012 0.196  0.550   0.344 </w:t>
      </w:r>
      <w:r>
        <w:br w:type="textWrapping"/>
      </w:r>
      <w:r>
        <w:rPr>
          <w:rStyle w:val="VerbatimChar"/>
        </w:rPr>
        <w:t xml:space="preserve">## 2  2013 0.302  0.504   0.391 </w:t>
      </w:r>
      <w:r>
        <w:br w:type="textWrapping"/>
      </w:r>
      <w:r>
        <w:rPr>
          <w:rStyle w:val="VerbatimChar"/>
        </w:rPr>
        <w:t xml:space="preserve">## 3  2014 0.389  0.527   0.438 </w:t>
      </w:r>
      <w:r>
        <w:br w:type="textWrapping"/>
      </w:r>
      <w:r>
        <w:rPr>
          <w:rStyle w:val="VerbatimChar"/>
        </w:rPr>
        <w:t xml:space="preserve">## 4  2015 0.102  0.114   0.0993</w:t>
      </w:r>
      <w:r>
        <w:br w:type="textWrapping"/>
      </w:r>
      <w:r>
        <w:rPr>
          <w:rStyle w:val="VerbatimChar"/>
        </w:rPr>
        <w:t xml:space="preserve">## 5  2016 0.0777 0.0548  0.0573</w:t>
      </w:r>
      <w:r>
        <w:br w:type="textWrapping"/>
      </w:r>
      <w:r>
        <w:rPr>
          <w:rStyle w:val="VerbatimChar"/>
        </w:rPr>
        <w:t xml:space="preserve">## 6  2017 0.0686 0.0595 NA     </w:t>
      </w:r>
      <w:r>
        <w:br w:type="textWrapping"/>
      </w:r>
      <w:r>
        <w:rPr>
          <w:rStyle w:val="VerbatimChar"/>
        </w:rPr>
        <w:t xml:space="preserve">## 7  2018 0.0286 0.024  NA</w:t>
      </w:r>
    </w:p>
    <w:p>
      <w:pPr>
        <w:pStyle w:val="FirstParagraph"/>
      </w:pPr>
      <w:r>
        <w:t xml:space="preserve">By 2018, less than 3% of the projected estimates for life expectancy in 2018 were below the observed life expectancy. As with the range of distributions based on</w:t>
      </w:r>
      <w:r>
        <w:t xml:space="preserve"> </w:t>
      </w:r>
      <m:oMath>
        <m:sSub>
          <m:e>
            <m:r>
              <m:t>P</m:t>
            </m:r>
          </m:e>
          <m:sub>
            <m:r>
              <m:t>1</m:t>
            </m:r>
          </m:sub>
        </m:sSub>
      </m:oMath>
      <w:r>
        <w:t xml:space="preserve">, values fell against expectations from 2014 onwards and have not recovered since.</w:t>
      </w:r>
    </w:p>
    <w:p>
      <w:pPr>
        <w:pStyle w:val="SourceCode"/>
      </w:pP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empirical_p =</w:t>
      </w:r>
      <w:r>
        <w:rPr>
          <w:rStyle w:val="NormalTok"/>
        </w:rPr>
        <w:t xml:space="preserve"> </w:t>
      </w:r>
      <w:r>
        <w:rPr>
          <w:rStyle w:val="KeywordTok"/>
        </w:rPr>
        <w:t xml:space="preserve">mean</w:t>
      </w:r>
      <w:r>
        <w:rPr>
          <w:rStyle w:val="NormalTok"/>
        </w:rPr>
        <w:t xml:space="preserve">(prediction </w:t>
      </w:r>
      <w:r>
        <w:rPr>
          <w:rStyle w:val="OperatorTok"/>
        </w:rPr>
        <w:t xml:space="preserve">&lt;</w:t>
      </w:r>
      <w:r>
        <w:rPr>
          <w:rStyle w:val="StringTok"/>
        </w:rPr>
        <w:t xml:space="preserve"> </w:t>
      </w:r>
      <w:r>
        <w:rPr>
          <w:rStyle w:val="NormalTok"/>
        </w:rPr>
        <w:t xml:space="preserve">obs_e0))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empirical_p,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shape =</w:t>
      </w:r>
      <w:r>
        <w:rPr>
          <w:rStyle w:val="NormalTok"/>
        </w:rPr>
        <w:t xml:space="preserve"> 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"Observation as percentile of predicted long-term trend distribution"</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"Observed life expectancies against range of predictions based on 1990-2011 trend"</w:t>
      </w:r>
      <w:r>
        <w:br w:type="textWrapping"/>
      </w:r>
      <w:r>
        <w:rPr>
          <w:rStyle w:val="NormalTok"/>
        </w:rPr>
        <w:t xml:space="preserve">  )</w:t>
      </w:r>
    </w:p>
    <w:p>
      <w:pPr>
        <w:pStyle w:val="SourceCode"/>
      </w:pPr>
      <w:r>
        <w:rPr>
          <w:rStyle w:val="VerbatimChar"/>
        </w:rPr>
        <w:t xml:space="preserve">## Warning: Removed 2 rows containing missing values (geom_point).</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"figures/trend_observed_percentiles_1990_2011.png"</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Warning: Removed 2 rows containing missing values (geom_point).</w:t>
      </w:r>
      <w:r>
        <w:br w:type="textWrapping"/>
      </w:r>
      <w:r>
        <w:rPr>
          <w:rStyle w:val="VerbatimChar"/>
        </w:rPr>
        <w:t xml:space="preserve"/>
      </w:r>
      <w:r>
        <w:br w:type="textWrapping"/>
      </w:r>
      <w:r>
        <w:rPr>
          <w:rStyle w:val="VerbatimChar"/>
        </w:rPr>
        <w:t xml:space="preserve">## Warning: Removed 2 rows containing missing values (geom_path).</w:t>
      </w:r>
    </w:p>
    <w:p>
      <w:pPr>
        <w:pStyle w:val="SourceCode"/>
      </w:pPr>
      <w:r>
        <w:rPr>
          <w:rStyle w:val="NormalTok"/>
        </w:rPr>
        <w:t xml:space="preserve">obs_percentiles_1990_</w:t>
      </w:r>
      <w:r>
        <w:rPr>
          <w:rStyle w:val="DecValTok"/>
        </w:rPr>
        <w:t xml:space="preserve">2011</w:t>
      </w:r>
      <w:r>
        <w:rPr>
          <w:rStyle w:val="NormalTok"/>
        </w:rPr>
        <w:t xml:space="preserve"> &lt;-</w:t>
      </w:r>
      <w:r>
        <w:rPr>
          <w:rStyle w:val="StringTok"/>
        </w:rPr>
        <w:t xml:space="preserve"> </w:t>
      </w:r>
      <w:r>
        <w:br w:type="textWrapping"/>
      </w:r>
      <w:r>
        <w:rPr>
          <w:rStyle w:val="StringTok"/>
        </w:rPr>
        <w:t xml:space="preserve">  </w:t>
      </w:r>
      <w:r>
        <w:rPr>
          <w:rStyle w:val="NormalTok"/>
        </w:rPr>
        <w:t xml:space="preserve">ten_k_all_accumulated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empirical_p =</w:t>
      </w:r>
      <w:r>
        <w:rPr>
          <w:rStyle w:val="NormalTok"/>
        </w:rPr>
        <w:t xml:space="preserve"> </w:t>
      </w:r>
      <w:r>
        <w:rPr>
          <w:rStyle w:val="KeywordTok"/>
        </w:rPr>
        <w:t xml:space="preserve">mean</w:t>
      </w:r>
      <w:r>
        <w:rPr>
          <w:rStyle w:val="NormalTok"/>
        </w:rPr>
        <w:t xml:space="preserve">(prediction </w:t>
      </w:r>
      <w:r>
        <w:rPr>
          <w:rStyle w:val="OperatorTok"/>
        </w:rPr>
        <w:t xml:space="preserve">&lt;</w:t>
      </w:r>
      <w:r>
        <w:rPr>
          <w:rStyle w:val="StringTok"/>
        </w:rPr>
        <w:t xml:space="preserve"> </w:t>
      </w:r>
      <w:r>
        <w:rPr>
          <w:rStyle w:val="NormalTok"/>
        </w:rPr>
        <w:t xml:space="preserve">obs_e0))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fit_period =</w:t>
      </w:r>
      <w:r>
        <w:rPr>
          <w:rStyle w:val="NormalTok"/>
        </w:rPr>
        <w:t xml:space="preserve"> </w:t>
      </w:r>
      <w:r>
        <w:rPr>
          <w:rStyle w:val="StringTok"/>
        </w:rPr>
        <w:t xml:space="preserve">"1990-2011"</w:t>
      </w:r>
      <w:r>
        <w:rPr>
          <w:rStyle w:val="NormalTok"/>
        </w:rPr>
        <w:t xml:space="preserve">)</w:t>
      </w:r>
    </w:p>
    <w:p>
      <w:pPr>
        <w:pStyle w:val="FirstParagraph"/>
      </w:pPr>
      <w:r>
        <w:t xml:space="preserve">The following figure shows how the observed life expectancies fell compared with the range of projected life expectancies for each year using both the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projections.</w:t>
      </w:r>
    </w:p>
    <w:p>
      <w:pPr>
        <w:pStyle w:val="SourceCode"/>
      </w:pPr>
      <w:r>
        <w:rPr>
          <w:rStyle w:val="NormalTok"/>
        </w:rPr>
        <w:t xml:space="preserve">obs_percentiles_1950_</w:t>
      </w:r>
      <w:r>
        <w:rPr>
          <w:rStyle w:val="DecValTok"/>
        </w:rPr>
        <w:t xml:space="preserve">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br w:type="textWrapping"/>
      </w:r>
      <w:r>
        <w:rPr>
          <w:rStyle w:val="NormalTok"/>
        </w:rPr>
        <w:t xml:space="preserve">    obs_percentiles_1990_</w:t>
      </w:r>
      <w:r>
        <w:rPr>
          <w:rStyle w:val="DecValTok"/>
        </w:rPr>
        <w:t xml:space="preserve">2011</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empirical_p,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shape =</w:t>
      </w:r>
      <w:r>
        <w:rPr>
          <w:rStyle w:val="NormalTok"/>
        </w:rPr>
        <w:t xml:space="preserve"> sex))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fit_period)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"Percentile"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"Observed e0 against range of expectations, by trend fit period"</w:t>
      </w:r>
      <w:r>
        <w:br w:type="textWrapping"/>
      </w:r>
      <w:r>
        <w:rPr>
          <w:rStyle w:val="NormalTok"/>
        </w:rPr>
        <w:t xml:space="preserve">  )</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"figures/trend_observed_percentiles_bothperiods.png"</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width =</w:t>
      </w:r>
      <w:r>
        <w:rPr>
          <w:rStyle w:val="NormalTok"/>
        </w:rPr>
        <w:t xml:space="preserve"> </w:t>
      </w:r>
      <w:r>
        <w:rPr>
          <w:rStyle w:val="DecValTok"/>
        </w:rPr>
        <w:t xml:space="preserve">20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Warning: Removed 4 rows containing missing values (geom_point).</w:t>
      </w:r>
      <w:r>
        <w:br w:type="textWrapping"/>
      </w:r>
      <w:r>
        <w:rPr>
          <w:rStyle w:val="VerbatimChar"/>
        </w:rPr>
        <w:t xml:space="preserve"/>
      </w:r>
      <w:r>
        <w:br w:type="textWrapping"/>
      </w:r>
      <w:r>
        <w:rPr>
          <w:rStyle w:val="VerbatimChar"/>
        </w:rPr>
        <w:t xml:space="preserve">## Warning: Removed 2 rows containing missing values (geom_path).</w:t>
      </w:r>
    </w:p>
    <w:p>
      <w:pPr>
        <w:pStyle w:val="Heading1"/>
      </w:pPr>
      <w:bookmarkStart w:id="45" w:name="projections-against-expected-for-mortality-rates-at-single-ages"/>
      <w:bookmarkEnd w:id="45"/>
      <w:r>
        <w:t xml:space="preserve">Projections against expected for mortality rates at single ages</w:t>
      </w:r>
    </w:p>
    <w:p>
      <w:pPr>
        <w:pStyle w:val="FirstParagraph"/>
      </w:pPr>
      <w:r>
        <w:t xml:space="preserve">The same process to projecting forward life expectancies at birth</w:t>
      </w:r>
      <w:r>
        <w:t xml:space="preserve"> </w:t>
      </w:r>
      <m:oMath>
        <m:sSub>
          <m:e>
            <m:r>
              <m:t>e</m:t>
            </m:r>
          </m:e>
          <m:sub>
            <m:r>
              <m:t>0</m:t>
            </m:r>
          </m:sub>
        </m:sSub>
      </m:oMath>
      <w:r>
        <w:t xml:space="preserve"> </w:t>
      </w:r>
      <w:r>
        <w:t xml:space="preserve">can also be applied to age specific mortality rates</w:t>
      </w:r>
      <w:r>
        <w:t xml:space="preserve"> </w:t>
      </w:r>
      <m:oMath>
        <m:sSub>
          <m:e>
            <m:r>
              <m:t>m</m:t>
            </m:r>
          </m:e>
          <m:sub>
            <m:r>
              <m:t>x</m:t>
            </m:r>
          </m:sub>
        </m:sSub>
      </m:oMath>
      <w:r>
        <w:t xml:space="preserve">. To have a consistent data source, with associated consistency in methods applied, let’s use the single year lifetable data used to extract the 2017 and 2018 life expectancies previously.</w:t>
      </w:r>
    </w:p>
    <w:p>
      <w:pPr>
        <w:pStyle w:val="SourceCode"/>
      </w:pPr>
      <w:r>
        <w:rPr>
          <w:rStyle w:val="NormalTok"/>
        </w:rPr>
        <w:t xml:space="preserve">readxl</w:t>
      </w:r>
      <w:r>
        <w:rPr>
          <w:rStyle w:val="OperatorTok"/>
        </w:rPr>
        <w:t xml:space="preserve">::</w:t>
      </w:r>
      <w:r>
        <w:rPr>
          <w:rStyle w:val="KeywordTok"/>
        </w:rPr>
        <w:t xml:space="preserve">excel_sheets</w:t>
      </w:r>
      <w:r>
        <w:rPr>
          <w:rStyle w:val="NormalTok"/>
        </w:rPr>
        <w:t xml:space="preserve">(</w:t>
      </w:r>
      <w:r>
        <w:rPr>
          <w:rStyle w:val="StringTok"/>
        </w:rPr>
        <w:t xml:space="preserve">"data/singleyearlifetablesscotland1.xls"</w:t>
      </w:r>
      <w:r>
        <w:rPr>
          <w:rStyle w:val="NormalTok"/>
        </w:rPr>
        <w:t xml:space="preserve">)</w:t>
      </w:r>
    </w:p>
    <w:p>
      <w:pPr>
        <w:pStyle w:val="SourceCode"/>
      </w:pPr>
      <w:r>
        <w:rPr>
          <w:rStyle w:val="VerbatimChar"/>
        </w:rPr>
        <w:t xml:space="preserve">##  [1] "Contents"             "Terms and Conditions" "Notation"            </w:t>
      </w:r>
      <w:r>
        <w:br w:type="textWrapping"/>
      </w:r>
      <w:r>
        <w:rPr>
          <w:rStyle w:val="VerbatimChar"/>
        </w:rPr>
        <w:t xml:space="preserve">##  [4] "2018"                 "2017"                 "2016"                </w:t>
      </w:r>
      <w:r>
        <w:br w:type="textWrapping"/>
      </w:r>
      <w:r>
        <w:rPr>
          <w:rStyle w:val="VerbatimChar"/>
        </w:rPr>
        <w:t xml:space="preserve">##  [7] "2015"                 "2014"                 "2013"                </w:t>
      </w:r>
      <w:r>
        <w:br w:type="textWrapping"/>
      </w:r>
      <w:r>
        <w:rPr>
          <w:rStyle w:val="VerbatimChar"/>
        </w:rPr>
        <w:t xml:space="preserve">## [10] "2012"                 "2011"                 "2010"                </w:t>
      </w:r>
      <w:r>
        <w:br w:type="textWrapping"/>
      </w:r>
      <w:r>
        <w:rPr>
          <w:rStyle w:val="VerbatimChar"/>
        </w:rPr>
        <w:t xml:space="preserve">## [13] "2009"                 "2008"                 "2007"                </w:t>
      </w:r>
      <w:r>
        <w:br w:type="textWrapping"/>
      </w:r>
      <w:r>
        <w:rPr>
          <w:rStyle w:val="VerbatimChar"/>
        </w:rPr>
        <w:t xml:space="preserve">## [16] "2006"                 "2005"                 "2004"                </w:t>
      </w:r>
      <w:r>
        <w:br w:type="textWrapping"/>
      </w:r>
      <w:r>
        <w:rPr>
          <w:rStyle w:val="VerbatimChar"/>
        </w:rPr>
        <w:t xml:space="preserve">## [19] "2003"                 "2002"                 "2001"                </w:t>
      </w:r>
      <w:r>
        <w:br w:type="textWrapping"/>
      </w:r>
      <w:r>
        <w:rPr>
          <w:rStyle w:val="VerbatimChar"/>
        </w:rPr>
        <w:t xml:space="preserve">## [22] "2000"                 "1999"                 "1998"                </w:t>
      </w:r>
      <w:r>
        <w:br w:type="textWrapping"/>
      </w:r>
      <w:r>
        <w:rPr>
          <w:rStyle w:val="VerbatimChar"/>
        </w:rPr>
        <w:t xml:space="preserve">## [25] "1997"                 "1996"                 "1995"                </w:t>
      </w:r>
      <w:r>
        <w:br w:type="textWrapping"/>
      </w:r>
      <w:r>
        <w:rPr>
          <w:rStyle w:val="VerbatimChar"/>
        </w:rPr>
        <w:t xml:space="preserve">## [28] "1994"                 "1993"                 "1992"                </w:t>
      </w:r>
      <w:r>
        <w:br w:type="textWrapping"/>
      </w:r>
      <w:r>
        <w:rPr>
          <w:rStyle w:val="VerbatimChar"/>
        </w:rPr>
        <w:t xml:space="preserve">## [31] "1991"                 "1990"                 "1989"                </w:t>
      </w:r>
      <w:r>
        <w:br w:type="textWrapping"/>
      </w:r>
      <w:r>
        <w:rPr>
          <w:rStyle w:val="VerbatimChar"/>
        </w:rPr>
        <w:t xml:space="preserve">## [34] "1988"                 "1987"                 "1986"                </w:t>
      </w:r>
      <w:r>
        <w:br w:type="textWrapping"/>
      </w:r>
      <w:r>
        <w:rPr>
          <w:rStyle w:val="VerbatimChar"/>
        </w:rPr>
        <w:t xml:space="preserve">## [37] "1985"                 "1984"                 "1983"                </w:t>
      </w:r>
      <w:r>
        <w:br w:type="textWrapping"/>
      </w:r>
      <w:r>
        <w:rPr>
          <w:rStyle w:val="VerbatimChar"/>
        </w:rPr>
        <w:t xml:space="preserve">## [40] "1982"                 "1981"                 "1980"</w:t>
      </w:r>
    </w:p>
    <w:p>
      <w:pPr>
        <w:pStyle w:val="SourceCode"/>
      </w:pPr>
      <w:r>
        <w:rPr>
          <w:rStyle w:val="CommentTok"/>
        </w:rPr>
        <w:t xml:space="preserve">#Data are available from 1980. Each year is a worksheet. Within each worksheet the data are in the same cell locations </w:t>
      </w:r>
      <w:r>
        <w:br w:type="textWrapping"/>
      </w:r>
      <w:r>
        <w:br w:type="textWrapping"/>
      </w:r>
      <w:r>
        <w:rPr>
          <w:rStyle w:val="NormalTok"/>
        </w:rPr>
        <w:t xml:space="preserve">clean_data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out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junk)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OperatorTok"/>
        </w:rPr>
        <w:t xml:space="preserve">-</w:t>
      </w:r>
      <w:r>
        <w:rPr>
          <w:rStyle w:val="NormalTok"/>
        </w:rPr>
        <w:t xml:space="preserve">x, </w:t>
      </w:r>
      <w:r>
        <w:rPr>
          <w:rStyle w:val="DataTypeTok"/>
        </w:rPr>
        <w:t xml:space="preserve">key =</w:t>
      </w:r>
      <w:r>
        <w:rPr>
          <w:rStyle w:val="NormalTok"/>
        </w:rPr>
        <w:t xml:space="preserve"> </w:t>
      </w:r>
      <w:r>
        <w:rPr>
          <w:rStyle w:val="StringTok"/>
        </w:rPr>
        <w:t xml:space="preserve">"sex_quant"</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(sex_quant,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"variable"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case_when</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w:t>
      </w:r>
      <w:r>
        <w:rPr>
          <w:rStyle w:val="StringTok"/>
        </w:rPr>
        <w:t xml:space="preserve"> "male"</w:t>
      </w:r>
      <w:r>
        <w:rPr>
          <w:rStyle w:val="NormalTok"/>
        </w:rPr>
        <w:t xml:space="preserve">, sex </w:t>
      </w:r>
      <w:r>
        <w:rPr>
          <w:rStyle w:val="OperatorTok"/>
        </w:rPr>
        <w:t xml:space="preserve">==</w:t>
      </w:r>
      <w:r>
        <w:rPr>
          <w:rStyle w:val="StringTok"/>
        </w:rPr>
        <w:t xml:space="preserve"> 'f'</w:t>
      </w:r>
      <w:r>
        <w:rPr>
          <w:rStyle w:val="NormalTok"/>
        </w:rPr>
        <w:t xml:space="preserve"> </w:t>
      </w:r>
      <w:r>
        <w:rPr>
          <w:rStyle w:val="OperatorTok"/>
        </w:rPr>
        <w:t xml:space="preserve">~</w:t>
      </w:r>
      <w:r>
        <w:rPr>
          <w:rStyle w:val="StringTok"/>
        </w:rPr>
        <w:t xml:space="preserve"> "female"</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w:t>
      </w:r>
      <w:r>
        <w:br w:type="textWrapping"/>
      </w:r>
      <w:r>
        <w:rPr>
          <w:rStyle w:val="NormalTok"/>
        </w:rPr>
        <w:t xml:space="preserve">  </w:t>
      </w:r>
      <w:r>
        <w:rPr>
          <w:rStyle w:val="KeywordTok"/>
        </w:rPr>
        <w:t xml:space="preserve">return</w:t>
      </w:r>
      <w:r>
        <w:rPr>
          <w:rStyle w:val="NormalTok"/>
        </w:rPr>
        <w:t xml:space="preserve">(out)    </w:t>
      </w:r>
      <w:r>
        <w:br w:type="textWrapping"/>
      </w:r>
      <w:r>
        <w:rPr>
          <w:rStyle w:val="NormalTok"/>
        </w:rPr>
        <w:t xml:space="preserve">}</w:t>
      </w:r>
      <w:r>
        <w:br w:type="textWrapping"/>
      </w:r>
      <w:r>
        <w:br w:type="textWrapping"/>
      </w:r>
      <w:r>
        <w:rPr>
          <w:rStyle w:val="NormalTok"/>
        </w:rPr>
        <w:t xml:space="preserve">mx_data &lt;-</w:t>
      </w:r>
      <w:r>
        <w:rPr>
          <w:rStyle w:val="StringTok"/>
        </w:rPr>
        <w:t xml:space="preserve"> </w:t>
      </w:r>
      <w:r>
        <w:br w:type="textWrapping"/>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1980</w:t>
      </w:r>
      <w:r>
        <w:rPr>
          <w:rStyle w:val="OperatorTok"/>
        </w:rPr>
        <w:t xml:space="preserve">:</w:t>
      </w:r>
      <w:r>
        <w:rPr>
          <w:rStyle w:val="DecValTok"/>
        </w:rPr>
        <w:t xml:space="preserve">2018</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dirty_data =</w:t>
      </w:r>
      <w:r>
        <w:rPr>
          <w:rStyle w:val="NormalTok"/>
        </w:rPr>
        <w:t xml:space="preserve"> </w:t>
      </w:r>
      <w:r>
        <w:rPr>
          <w:rStyle w:val="KeywordTok"/>
        </w:rPr>
        <w:t xml:space="preserve">map</w:t>
      </w:r>
      <w:r>
        <w:rPr>
          <w:rStyle w:val="NormalTok"/>
        </w:rPr>
        <w:t xml:space="preserve">(</w:t>
      </w:r>
      <w:r>
        <w:br w:type="textWrapping"/>
      </w:r>
      <w:r>
        <w:rPr>
          <w:rStyle w:val="NormalTok"/>
        </w:rPr>
        <w:t xml:space="preserve">      year, </w:t>
      </w:r>
      <w:r>
        <w:br w:type="textWrapping"/>
      </w:r>
      <w:r>
        <w:rPr>
          <w:rStyle w:val="NormalTok"/>
        </w:rPr>
        <w:t xml:space="preserve">      </w:t>
      </w:r>
      <w:r>
        <w:rPr>
          <w:rStyle w:val="OperatorTok"/>
        </w:rPr>
        <w:t xml:space="preserve">~</w:t>
      </w:r>
      <w:r>
        <w:rPr>
          <w:rStyle w:val="KeywordTok"/>
        </w:rPr>
        <w:t xml:space="preserve">read_excel</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StringTok"/>
        </w:rPr>
        <w:t xml:space="preserve">"data/singleyearlifetablesscotland1.xls"</w:t>
      </w:r>
      <w:r>
        <w:rPr>
          <w:rStyle w:val="NormalTok"/>
        </w:rPr>
        <w:t xml:space="preserve">,</w:t>
      </w:r>
      <w:r>
        <w:br w:type="textWrapping"/>
      </w:r>
      <w:r>
        <w:rPr>
          <w:rStyle w:val="NormalTok"/>
        </w:rPr>
        <w:t xml:space="preserve">        </w:t>
      </w:r>
      <w:r>
        <w:rPr>
          <w:rStyle w:val="DataTypeTok"/>
        </w:rPr>
        <w:t xml:space="preserve">range =</w:t>
      </w:r>
      <w:r>
        <w:rPr>
          <w:rStyle w:val="NormalTok"/>
        </w:rPr>
        <w:t xml:space="preserve"> </w:t>
      </w:r>
      <w:r>
        <w:rPr>
          <w:rStyle w:val="StringTok"/>
        </w:rPr>
        <w:t xml:space="preserve">"A8:L108"</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"m_mx"</w:t>
      </w:r>
      <w:r>
        <w:rPr>
          <w:rStyle w:val="NormalTok"/>
        </w:rPr>
        <w:t xml:space="preserve">, </w:t>
      </w:r>
      <w:r>
        <w:rPr>
          <w:rStyle w:val="StringTok"/>
        </w:rPr>
        <w:t xml:space="preserve">"m_qx"</w:t>
      </w:r>
      <w:r>
        <w:rPr>
          <w:rStyle w:val="NormalTok"/>
        </w:rPr>
        <w:t xml:space="preserve">, </w:t>
      </w:r>
      <w:r>
        <w:rPr>
          <w:rStyle w:val="StringTok"/>
        </w:rPr>
        <w:t xml:space="preserve">"m_lx"</w:t>
      </w:r>
      <w:r>
        <w:rPr>
          <w:rStyle w:val="NormalTok"/>
        </w:rPr>
        <w:t xml:space="preserve">, </w:t>
      </w:r>
      <w:r>
        <w:rPr>
          <w:rStyle w:val="StringTok"/>
        </w:rPr>
        <w:t xml:space="preserve">"m_dx"</w:t>
      </w:r>
      <w:r>
        <w:rPr>
          <w:rStyle w:val="NormalTok"/>
        </w:rPr>
        <w:t xml:space="preserve">, </w:t>
      </w:r>
      <w:r>
        <w:rPr>
          <w:rStyle w:val="StringTok"/>
        </w:rPr>
        <w:t xml:space="preserve">"m_ex"</w:t>
      </w:r>
      <w:r>
        <w:rPr>
          <w:rStyle w:val="NormalTok"/>
        </w:rPr>
        <w:t xml:space="preserve">, </w:t>
      </w:r>
      <w:r>
        <w:rPr>
          <w:rStyle w:val="StringTok"/>
        </w:rPr>
        <w:t xml:space="preserve">"junk"</w:t>
      </w:r>
      <w:r>
        <w:rPr>
          <w:rStyle w:val="NormalTok"/>
        </w:rPr>
        <w:t xml:space="preserve">, </w:t>
      </w:r>
      <w:r>
        <w:rPr>
          <w:rStyle w:val="StringTok"/>
        </w:rPr>
        <w:t xml:space="preserve">"f_mx"</w:t>
      </w:r>
      <w:r>
        <w:rPr>
          <w:rStyle w:val="NormalTok"/>
        </w:rPr>
        <w:t xml:space="preserve">, </w:t>
      </w:r>
      <w:r>
        <w:rPr>
          <w:rStyle w:val="StringTok"/>
        </w:rPr>
        <w:t xml:space="preserve">"f_qx"</w:t>
      </w:r>
      <w:r>
        <w:rPr>
          <w:rStyle w:val="NormalTok"/>
        </w:rPr>
        <w:t xml:space="preserve">, </w:t>
      </w:r>
      <w:r>
        <w:rPr>
          <w:rStyle w:val="StringTok"/>
        </w:rPr>
        <w:t xml:space="preserve">"f_lx"</w:t>
      </w:r>
      <w:r>
        <w:rPr>
          <w:rStyle w:val="NormalTok"/>
        </w:rPr>
        <w:t xml:space="preserve">, </w:t>
      </w:r>
      <w:r>
        <w:rPr>
          <w:rStyle w:val="StringTok"/>
        </w:rPr>
        <w:t xml:space="preserve">"f_dx"</w:t>
      </w:r>
      <w:r>
        <w:rPr>
          <w:rStyle w:val="NormalTok"/>
        </w:rPr>
        <w:t xml:space="preserve">, </w:t>
      </w:r>
      <w:r>
        <w:rPr>
          <w:rStyle w:val="StringTok"/>
        </w:rPr>
        <w:t xml:space="preserve">"f_ex"</w:t>
      </w:r>
      <w:r>
        <w:rPr>
          <w:rStyle w:val="NormalTok"/>
        </w:rPr>
        <w:t xml:space="preserve">),</w:t>
      </w:r>
      <w:r>
        <w:br w:type="textWrapping"/>
      </w:r>
      <w:r>
        <w:rPr>
          <w:rStyle w:val="NormalTok"/>
        </w:rPr>
        <w:t xml:space="preserve">        </w:t>
      </w:r>
      <w:r>
        <w:rPr>
          <w:rStyle w:val="DataTypeTok"/>
        </w:rPr>
        <w:t xml:space="preserve">sheet =</w:t>
      </w:r>
      <w:r>
        <w:rPr>
          <w:rStyle w:val="NormalTok"/>
        </w:rPr>
        <w:t xml:space="preserve"> .x</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tidy_data =</w:t>
      </w:r>
      <w:r>
        <w:rPr>
          <w:rStyle w:val="NormalTok"/>
        </w:rPr>
        <w:t xml:space="preserve"> </w:t>
      </w:r>
      <w:r>
        <w:rPr>
          <w:rStyle w:val="KeywordTok"/>
        </w:rPr>
        <w:t xml:space="preserve">map</w:t>
      </w:r>
      <w:r>
        <w:rPr>
          <w:rStyle w:val="NormalTok"/>
        </w:rPr>
        <w:t xml:space="preserve">(dirty_data, clean_data)</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dirty_data)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(variable,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w:t>
      </w:r>
      <w:r>
        <w:br w:type="textWrapping"/>
      </w:r>
      <w:r>
        <w:br w:type="textWrapping"/>
      </w:r>
      <w:r>
        <w:rPr>
          <w:rStyle w:val="NormalTok"/>
        </w:rPr>
        <w:t xml:space="preserve">mx_data</w:t>
      </w:r>
    </w:p>
    <w:p>
      <w:pPr>
        <w:pStyle w:val="SourceCode"/>
      </w:pPr>
      <w:r>
        <w:rPr>
          <w:rStyle w:val="VerbatimChar"/>
        </w:rPr>
        <w:t xml:space="preserve">## # A tibble: 7,878 x 8</w:t>
      </w:r>
      <w:r>
        <w:br w:type="textWrapping"/>
      </w:r>
      <w:r>
        <w:rPr>
          <w:rStyle w:val="VerbatimChar"/>
        </w:rPr>
        <w:t xml:space="preserve">##     year     x sex        dx    ex      lx       mx       qx</w:t>
      </w:r>
      <w:r>
        <w:br w:type="textWrapping"/>
      </w:r>
      <w:r>
        <w:rPr>
          <w:rStyle w:val="VerbatimChar"/>
        </w:rPr>
        <w:t xml:space="preserve">##    &lt;dbl&gt; &lt;dbl&gt; &lt;chr&gt;   &lt;dbl&gt; &lt;dbl&gt;   &lt;dbl&gt;    &lt;dbl&gt;    &lt;dbl&gt;</w:t>
      </w:r>
      <w:r>
        <w:br w:type="textWrapping"/>
      </w:r>
      <w:r>
        <w:rPr>
          <w:rStyle w:val="VerbatimChar"/>
        </w:rPr>
        <w:t xml:space="preserve">##  1  1980     0 female 1046.   75.2 100000  0.0105   0.0105  </w:t>
      </w:r>
      <w:r>
        <w:br w:type="textWrapping"/>
      </w:r>
      <w:r>
        <w:rPr>
          <w:rStyle w:val="VerbatimChar"/>
        </w:rPr>
        <w:t xml:space="preserve">##  2  1980     0 male   1362.   69.0 100000  0.0137   0.0136  </w:t>
      </w:r>
      <w:r>
        <w:br w:type="textWrapping"/>
      </w:r>
      <w:r>
        <w:rPr>
          <w:rStyle w:val="VerbatimChar"/>
        </w:rPr>
        <w:t xml:space="preserve">##  3  1980     1 female   82    75.0  98954. 0.000829 0.000828</w:t>
      </w:r>
      <w:r>
        <w:br w:type="textWrapping"/>
      </w:r>
      <w:r>
        <w:rPr>
          <w:rStyle w:val="VerbatimChar"/>
        </w:rPr>
        <w:t xml:space="preserve">##  4  1980     1 male    103.   68.9  98638. 0.00105  0.00105 </w:t>
      </w:r>
      <w:r>
        <w:br w:type="textWrapping"/>
      </w:r>
      <w:r>
        <w:rPr>
          <w:rStyle w:val="VerbatimChar"/>
        </w:rPr>
        <w:t xml:space="preserve">##  5  1980     2 female   23.4  74.1  98872. 0.000236 0.000236</w:t>
      </w:r>
      <w:r>
        <w:br w:type="textWrapping"/>
      </w:r>
      <w:r>
        <w:rPr>
          <w:rStyle w:val="VerbatimChar"/>
        </w:rPr>
        <w:t xml:space="preserve">##  6  1980     2 male     67.2  68.0  98535. 0.000682 0.000682</w:t>
      </w:r>
      <w:r>
        <w:br w:type="textWrapping"/>
      </w:r>
      <w:r>
        <w:rPr>
          <w:rStyle w:val="VerbatimChar"/>
        </w:rPr>
        <w:t xml:space="preserve">##  7  1980     3 female   40.9  73.1  98848. 0.000414 0.000414</w:t>
      </w:r>
      <w:r>
        <w:br w:type="textWrapping"/>
      </w:r>
      <w:r>
        <w:rPr>
          <w:rStyle w:val="VerbatimChar"/>
        </w:rPr>
        <w:t xml:space="preserve">##  8  1980     3 male     57.6  67.0  98468. 0.000585 0.000585</w:t>
      </w:r>
      <w:r>
        <w:br w:type="textWrapping"/>
      </w:r>
      <w:r>
        <w:rPr>
          <w:rStyle w:val="VerbatimChar"/>
        </w:rPr>
        <w:t xml:space="preserve">##  9  1980     4 female   18.8  72.1  98807. 0.00019  0.00019 </w:t>
      </w:r>
      <w:r>
        <w:br w:type="textWrapping"/>
      </w:r>
      <w:r>
        <w:rPr>
          <w:rStyle w:val="VerbatimChar"/>
        </w:rPr>
        <w:t xml:space="preserve">## 10  1980     4 male     55.8  66.1  98410  0.000567 0.000567</w:t>
      </w:r>
      <w:r>
        <w:br w:type="textWrapping"/>
      </w:r>
      <w:r>
        <w:rPr>
          <w:rStyle w:val="VerbatimChar"/>
        </w:rPr>
        <w:t xml:space="preserve">## # ... with 7,868 more rows</w:t>
      </w:r>
    </w:p>
    <w:p>
      <w:pPr>
        <w:pStyle w:val="FirstParagraph"/>
      </w:pPr>
      <w:r>
        <w:t xml:space="preserve">Now to save this</w:t>
      </w:r>
    </w:p>
    <w:p>
      <w:pPr>
        <w:pStyle w:val="SourceCode"/>
      </w:pPr>
      <w:r>
        <w:rPr>
          <w:rStyle w:val="NormalTok"/>
        </w:rPr>
        <w:t xml:space="preserve">mx_data </w:t>
      </w:r>
      <w:r>
        <w:rPr>
          <w:rStyle w:val="OperatorTok"/>
        </w:rPr>
        <w:t xml:space="preserve">%&gt;%</w:t>
      </w:r>
      <w:r>
        <w:rPr>
          <w:rStyle w:val="StringTok"/>
        </w:rPr>
        <w:t xml:space="preserve"> </w:t>
      </w:r>
      <w:r>
        <w:rPr>
          <w:rStyle w:val="KeywordTok"/>
        </w:rPr>
        <w:t xml:space="preserve">write_csv</w:t>
      </w:r>
      <w:r>
        <w:rPr>
          <w:rStyle w:val="NormalTok"/>
        </w:rPr>
        <w:t xml:space="preserve">(</w:t>
      </w:r>
      <w:r>
        <w:rPr>
          <w:rStyle w:val="StringTok"/>
        </w:rPr>
        <w:t xml:space="preserve">"data/mx_data_scot_1980_2018.csv"</w:t>
      </w:r>
      <w:r>
        <w:rPr>
          <w:rStyle w:val="NormalTok"/>
        </w:rPr>
        <w:t xml:space="preserve">)</w:t>
      </w:r>
    </w:p>
    <w:p>
      <w:pPr>
        <w:pStyle w:val="FirstParagraph"/>
      </w:pPr>
      <w:r>
        <w:t xml:space="preserve">Let’s visualise how</w:t>
      </w:r>
      <w:r>
        <w:t xml:space="preserve"> </w:t>
      </w:r>
      <m:oMath>
        <m:sSub>
          <m:e>
            <m:r>
              <m:t>m</m:t>
            </m:r>
          </m:e>
          <m:sub>
            <m:r>
              <m:t>x</m:t>
            </m:r>
          </m:sub>
        </m:sSub>
      </m:oMath>
      <w:r>
        <w:t xml:space="preserve"> </w:t>
      </w:r>
      <w:r>
        <w:t xml:space="preserve">has changed at various ages</w:t>
      </w:r>
    </w:p>
    <w:p>
      <w:pPr>
        <w:pStyle w:val="SourceCode"/>
      </w:pPr>
      <w:r>
        <w:rPr>
          <w:rStyle w:val="KeywordTok"/>
        </w:rPr>
        <w:t xml:space="preserve">ggplot</w:t>
      </w:r>
      <w:r>
        <w:rPr>
          <w:rStyle w:val="NormalTok"/>
        </w:rPr>
        <w:t xml:space="preserve">(mx_data,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mx, </w:t>
      </w:r>
      <w:r>
        <w:rPr>
          <w:rStyle w:val="DataTypeTok"/>
        </w:rPr>
        <w:t xml:space="preserve">colour =</w:t>
      </w:r>
      <w:r>
        <w:rPr>
          <w:rStyle w:val="NormalTok"/>
        </w:rPr>
        <w:t xml:space="preserve"> x, </w:t>
      </w:r>
      <w:r>
        <w:rPr>
          <w:rStyle w:val="DataTypeTok"/>
        </w:rPr>
        <w:t xml:space="preserve">group =</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scale_colour_distiller</w:t>
      </w:r>
      <w:r>
        <w:rPr>
          <w:rStyle w:val="NormalTok"/>
        </w:rPr>
        <w:t xml:space="preserve">(</w:t>
      </w:r>
      <w:r>
        <w:rPr>
          <w:rStyle w:val="DataTypeTok"/>
        </w:rPr>
        <w:t xml:space="preserve">palette =</w:t>
      </w:r>
      <w:r>
        <w:rPr>
          <w:rStyle w:val="NormalTok"/>
        </w:rPr>
        <w:t xml:space="preserve"> </w:t>
      </w:r>
      <w:r>
        <w:rPr>
          <w:rStyle w:val="StringTok"/>
        </w:rPr>
        <w:t xml:space="preserve">"Paired"</w:t>
      </w:r>
      <w:r>
        <w:rPr>
          <w:rStyle w:val="NormalTok"/>
        </w:rPr>
        <w:t xml:space="preserve">)</w:t>
      </w:r>
    </w:p>
    <w:p>
      <w:pPr>
        <w:pStyle w:val="SourceCode"/>
      </w:pPr>
      <w:r>
        <w:rPr>
          <w:rStyle w:val="VerbatimChar"/>
        </w:rPr>
        <w:t xml:space="preserve">## Warning: Transformation introduced infinite values in continuous y-axis</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3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Indexing all values to initial year, what’s the percentage trend across all ages, and how much variation (implicitly this is about understanding how reasonable the drift assumption</w:t>
      </w:r>
      <w:r>
        <w:t xml:space="preserve"> </w:t>
      </w:r>
      <m:oMath>
        <m:r>
          <m:t>k</m:t>
        </m:r>
      </m:oMath>
      <w:r>
        <w:t xml:space="preserve"> </w:t>
      </w:r>
      <w:r>
        <w:t xml:space="preserve">in the Lee-Carter spec seems to be)</w:t>
      </w:r>
    </w:p>
    <w:p>
      <w:pPr>
        <w:pStyle w:val="SourceCode"/>
      </w:pPr>
      <w:r>
        <w:rPr>
          <w:rStyle w:val="NormalTok"/>
        </w:rPr>
        <w:t xml:space="preserve">mx_data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x, sex, mx)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lnmx =</w:t>
      </w:r>
      <w:r>
        <w:rPr>
          <w:rStyle w:val="NormalTok"/>
        </w:rPr>
        <w:t xml:space="preserve"> </w:t>
      </w:r>
      <w:r>
        <w:rPr>
          <w:rStyle w:val="KeywordTok"/>
        </w:rPr>
        <w:t xml:space="preserve">log10</w:t>
      </w:r>
      <w:r>
        <w:rPr>
          <w:rStyle w:val="NormalTok"/>
        </w:rPr>
        <w:t xml:space="preserve">(mx))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(x, sex)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indexed_lnmx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(lnmx </w:t>
      </w:r>
      <w:r>
        <w:rPr>
          <w:rStyle w:val="OperatorTok"/>
        </w:rPr>
        <w:t xml:space="preserve">-</w:t>
      </w:r>
      <w:r>
        <w:rPr>
          <w:rStyle w:val="StringTok"/>
        </w:rPr>
        <w:t xml:space="preserve"> </w:t>
      </w:r>
      <w:r>
        <w:rPr>
          <w:rStyle w:val="NormalTok"/>
        </w:rPr>
        <w:t xml:space="preserve">lnmx[year </w:t>
      </w:r>
      <w:r>
        <w:rPr>
          <w:rStyle w:val="OperatorTok"/>
        </w:rPr>
        <w:t xml:space="preserve">==</w:t>
      </w:r>
      <w:r>
        <w:rPr>
          <w:rStyle w:val="StringTok"/>
        </w:rPr>
        <w:t xml:space="preserve"> </w:t>
      </w:r>
      <w:r>
        <w:rPr>
          <w:rStyle w:val="DecValTok"/>
        </w:rPr>
        <w:t xml:space="preserve">1980</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indexed_lnmx))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x), </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scale_colour_distiller</w:t>
      </w:r>
      <w:r>
        <w:rPr>
          <w:rStyle w:val="NormalTok"/>
        </w:rPr>
        <w:t xml:space="preserve">(</w:t>
      </w:r>
      <w:r>
        <w:rPr>
          <w:rStyle w:val="DataTypeTok"/>
        </w:rPr>
        <w:t xml:space="preserve">palette =</w:t>
      </w:r>
      <w:r>
        <w:rPr>
          <w:rStyle w:val="NormalTok"/>
        </w:rPr>
        <w:t xml:space="preserve"> </w:t>
      </w:r>
      <w:r>
        <w:rPr>
          <w:rStyle w:val="StringTok"/>
        </w:rPr>
        <w:t xml:space="preserve">"Paired"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"grey"</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26 rows containing non-finite values (stat_smooth).</w:t>
      </w:r>
      <w:r>
        <w:br w:type="textWrapping"/>
      </w:r>
      <w:r>
        <w:rPr>
          <w:rStyle w:val="VerbatimChar"/>
        </w:rPr>
        <w:t xml:space="preserve"/>
      </w:r>
      <w:r>
        <w:br w:type="textWrapping"/>
      </w:r>
      <w:r>
        <w:rPr>
          <w:rStyle w:val="VerbatimChar"/>
        </w:rPr>
        <w:t xml:space="preserve">## Warning: Removed 26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scotland_projections_files/figure-docx/unnamed-chunk-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nonlinear smoother, indicated by the blue line, is similar to the linear regression line of best fit, indicating that the linear drift assumption made in Lee-Carter modelling approach is not unreasonable. However it is clear that mortality rates in young children (orange colours) seem to be improving proportionately faster than the general trend, improvement rates are somewhat faster in early retirement ages (light greens), and mortality rate trends are persistently worse than the trend in young adulthood (red/pinky colours).</w:t>
      </w:r>
    </w:p>
    <w:p>
      <w:pPr>
        <w:pStyle w:val="BodyText"/>
      </w:pPr>
      <w:r>
        <w:t xml:space="preserve">To avoid getting too sucked into the fascinating enormity of mortality data, let’s define the task very carefully:</w:t>
      </w:r>
    </w:p>
    <w:p>
      <w:pPr>
        <w:pStyle w:val="Compact"/>
        <w:numPr>
          <w:numId w:val="1003"/>
          <w:ilvl w:val="0"/>
        </w:numPr>
      </w:pPr>
      <w:r>
        <w:t xml:space="preserve">For each sex and age in single years</w:t>
      </w:r>
    </w:p>
    <w:p>
      <w:pPr>
        <w:pStyle w:val="Compact"/>
        <w:numPr>
          <w:numId w:val="1004"/>
          <w:ilvl w:val="1"/>
        </w:numPr>
      </w:pPr>
      <w:r>
        <w:t xml:space="preserve">For 1990-2011</w:t>
      </w:r>
    </w:p>
    <w:p>
      <w:pPr>
        <w:pStyle w:val="Compact"/>
        <w:numPr>
          <w:numId w:val="1004"/>
          <w:ilvl w:val="1"/>
        </w:numPr>
      </w:pPr>
      <w:r>
        <w:t xml:space="preserve">Calculate mean and SD in log</w:t>
      </w:r>
      <w:r>
        <w:t xml:space="preserve"> </w:t>
      </w:r>
      <m:oMath>
        <m:sSub>
          <m:e>
            <m:r>
              <m:t>m</m:t>
            </m:r>
          </m:e>
          <m:sub>
            <m:r>
              <m:t>x</m:t>
            </m:r>
          </m:sub>
        </m:sSub>
      </m:oMath>
    </w:p>
    <w:p>
      <w:pPr>
        <w:pStyle w:val="Compact"/>
        <w:numPr>
          <w:numId w:val="1004"/>
          <w:ilvl w:val="1"/>
        </w:numPr>
      </w:pPr>
      <w:r>
        <w:t xml:space="preserve">Generate 1000 simulations for 7 forward periods</w:t>
      </w:r>
    </w:p>
    <w:p>
      <w:pPr>
        <w:pStyle w:val="Compact"/>
        <w:numPr>
          <w:numId w:val="1004"/>
          <w:ilvl w:val="1"/>
        </w:numPr>
      </w:pPr>
      <w:r>
        <w:t xml:space="preserve">Show against observed for 2012-2018 for a few specific ages</w:t>
      </w:r>
    </w:p>
    <w:p>
      <w:pPr>
        <w:pStyle w:val="Compact"/>
        <w:numPr>
          <w:numId w:val="1005"/>
          <w:ilvl w:val="2"/>
        </w:numPr>
      </w:pPr>
      <w:r>
        <w:t xml:space="preserve">0</w:t>
      </w:r>
    </w:p>
    <w:p>
      <w:pPr>
        <w:pStyle w:val="Compact"/>
        <w:numPr>
          <w:numId w:val="1005"/>
          <w:ilvl w:val="2"/>
        </w:numPr>
      </w:pPr>
      <w:r>
        <w:t xml:space="preserve">25</w:t>
      </w:r>
    </w:p>
    <w:p>
      <w:pPr>
        <w:pStyle w:val="Compact"/>
        <w:numPr>
          <w:numId w:val="1005"/>
          <w:ilvl w:val="2"/>
        </w:numPr>
      </w:pPr>
      <w:r>
        <w:t xml:space="preserve">45</w:t>
      </w:r>
    </w:p>
    <w:p>
      <w:pPr>
        <w:pStyle w:val="Compact"/>
        <w:numPr>
          <w:numId w:val="1005"/>
          <w:ilvl w:val="2"/>
        </w:numPr>
      </w:pPr>
      <w:r>
        <w:t xml:space="preserve">65</w:t>
      </w:r>
    </w:p>
    <w:p>
      <w:pPr>
        <w:pStyle w:val="Compact"/>
        <w:numPr>
          <w:numId w:val="1005"/>
          <w:ilvl w:val="2"/>
        </w:numPr>
      </w:pPr>
      <w:r>
        <w:t xml:space="preserve">80</w:t>
      </w:r>
    </w:p>
    <w:p>
      <w:pPr>
        <w:pStyle w:val="Compact"/>
        <w:numPr>
          <w:numId w:val="1005"/>
          <w:ilvl w:val="2"/>
        </w:numPr>
      </w:pPr>
      <w:r>
        <w:t xml:space="preserve">90</w:t>
      </w:r>
    </w:p>
    <w:p>
      <w:pPr>
        <w:pStyle w:val="Compact"/>
        <w:numPr>
          <w:numId w:val="1004"/>
          <w:ilvl w:val="1"/>
        </w:numPr>
      </w:pPr>
      <w:r>
        <w:t xml:space="preserve">Calculate empirical quantiles for all ages</w:t>
      </w:r>
    </w:p>
    <w:p>
      <w:pPr>
        <w:pStyle w:val="Compact"/>
        <w:numPr>
          <w:numId w:val="1006"/>
          <w:ilvl w:val="2"/>
        </w:numPr>
      </w:pPr>
      <w:r>
        <w:t xml:space="preserve">show as heatmap and/or linemaps</w:t>
      </w:r>
    </w:p>
    <w:p>
      <w:pPr>
        <w:pStyle w:val="SourceCode"/>
      </w:pPr>
      <w:r>
        <w:rPr>
          <w:rStyle w:val="KeywordTok"/>
        </w:rPr>
        <w:t xml:space="preserve">set.seed</w:t>
      </w:r>
      <w:r>
        <w:rPr>
          <w:rStyle w:val="NormalTok"/>
        </w:rPr>
        <w:t xml:space="preserve">(</w:t>
      </w:r>
      <w:r>
        <w:rPr>
          <w:rStyle w:val="DecValTok"/>
        </w:rPr>
        <w:t xml:space="preserve">20</w:t>
      </w:r>
      <w:r>
        <w:rPr>
          <w:rStyle w:val="NormalTok"/>
        </w:rPr>
        <w:t xml:space="preserve">)</w:t>
      </w:r>
      <w:r>
        <w:br w:type="textWrapping"/>
      </w:r>
      <w:r>
        <w:br w:type="textWrapping"/>
      </w:r>
      <w:r>
        <w:br w:type="textWrapping"/>
      </w:r>
      <w:r>
        <w:rPr>
          <w:rStyle w:val="NormalTok"/>
        </w:rPr>
        <w:t xml:space="preserve">mx_data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1990</w:t>
      </w:r>
      <w:r>
        <w:rPr>
          <w:rStyle w:val="NormalTok"/>
        </w:rPr>
        <w:t xml:space="preserve">, </w:t>
      </w:r>
      <w:r>
        <w:rPr>
          <w:rStyle w:val="DecValTok"/>
        </w:rPr>
        <w:t xml:space="preserve">2011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mx =</w:t>
      </w:r>
      <w:r>
        <w:rPr>
          <w:rStyle w:val="NormalTok"/>
        </w:rPr>
        <w:t xml:space="preserve"> mx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%&gt;%</w:t>
      </w:r>
      <w:r>
        <w:rPr>
          <w:rStyle w:val="StringTok"/>
        </w:rPr>
        <w:t xml:space="preserve">  </w:t>
      </w:r>
      <w:r>
        <w:rPr>
          <w:rStyle w:val="CommentTok"/>
        </w:rPr>
        <w:t xml:space="preserve">#continuity correction</w:t>
      </w:r>
      <w:r>
        <w:br w:type="textWrapping"/>
      </w:r>
      <w:r>
        <w:rPr>
          <w:rStyle w:val="StringTok"/>
        </w:rPr>
        <w:t xml:space="preserve">  </w:t>
      </w:r>
      <w:r>
        <w:rPr>
          <w:rStyle w:val="KeywordTok"/>
        </w:rPr>
        <w:t xml:space="preserve">select</w:t>
      </w:r>
      <w:r>
        <w:rPr>
          <w:rStyle w:val="NormalTok"/>
        </w:rPr>
        <w:t xml:space="preserve">(x, sex, year, mx)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(x, 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lnmx =</w:t>
      </w:r>
      <w:r>
        <w:rPr>
          <w:rStyle w:val="NormalTok"/>
        </w:rPr>
        <w:t xml:space="preserve"> </w:t>
      </w:r>
      <w:r>
        <w:rPr>
          <w:rStyle w:val="KeywordTok"/>
        </w:rPr>
        <w:t xml:space="preserve">log</w:t>
      </w:r>
      <w:r>
        <w:rPr>
          <w:rStyle w:val="NormalTok"/>
        </w:rPr>
        <w:t xml:space="preserve">(mx))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d_lnmx =</w:t>
      </w:r>
      <w:r>
        <w:rPr>
          <w:rStyle w:val="NormalTok"/>
        </w:rPr>
        <w:t xml:space="preserve"> lnmx </w:t>
      </w:r>
      <w:r>
        <w:rPr>
          <w:rStyle w:val="OperatorTok"/>
        </w:rPr>
        <w:t xml:space="preserve">-</w:t>
      </w:r>
      <w:r>
        <w:rPr>
          <w:rStyle w:val="StringTok"/>
        </w:rPr>
        <w:t xml:space="preserve"> </w:t>
      </w:r>
      <w:r>
        <w:rPr>
          <w:rStyle w:val="KeywordTok"/>
        </w:rPr>
        <w:t xml:space="preserve">lag</w:t>
      </w:r>
      <w:r>
        <w:rPr>
          <w:rStyle w:val="NormalTok"/>
        </w:rPr>
        <w:t xml:space="preserve">(lnmx))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mean_ch =</w:t>
      </w:r>
      <w:r>
        <w:rPr>
          <w:rStyle w:val="NormalTok"/>
        </w:rPr>
        <w:t xml:space="preserve"> </w:t>
      </w:r>
      <w:r>
        <w:rPr>
          <w:rStyle w:val="KeywordTok"/>
        </w:rPr>
        <w:t xml:space="preserve">mean</w:t>
      </w:r>
      <w:r>
        <w:rPr>
          <w:rStyle w:val="NormalTok"/>
        </w:rPr>
        <w:t xml:space="preserve">(d_lnmx,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sd_ch   =</w:t>
      </w:r>
      <w:r>
        <w:rPr>
          <w:rStyle w:val="NormalTok"/>
        </w:rPr>
        <w:t xml:space="preserve"> </w:t>
      </w:r>
      <w:r>
        <w:rPr>
          <w:rStyle w:val="KeywordTok"/>
        </w:rPr>
        <w:t xml:space="preserve">sd</w:t>
      </w:r>
      <w:r>
        <w:rPr>
          <w:rStyle w:val="NormalTok"/>
        </w:rPr>
        <w:t xml:space="preserve">(d_lnmx,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predblock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mean_ch, </w:t>
      </w:r>
      <w:r>
        <w:rPr>
          <w:rStyle w:val="DataTypeTok"/>
        </w:rPr>
        <w:t xml:space="preserve">.y =</w:t>
      </w:r>
      <w:r>
        <w:rPr>
          <w:rStyle w:val="NormalTok"/>
        </w:rPr>
        <w:t xml:space="preserve"> sd_ch, </w:t>
      </w:r>
      <w:r>
        <w:rPr>
          <w:rStyle w:val="Operator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7</w:t>
      </w:r>
      <w:r>
        <w:rPr>
          <w:rStyle w:val="NormalTok"/>
        </w:rPr>
        <w:t xml:space="preserve">, </w:t>
      </w:r>
      <w:r>
        <w:rPr>
          <w:rStyle w:val="DataTypeTok"/>
        </w:rPr>
        <w:t xml:space="preserve">mean =</w:t>
      </w:r>
      <w:r>
        <w:rPr>
          <w:rStyle w:val="NormalTok"/>
        </w:rPr>
        <w:t xml:space="preserve"> .x, </w:t>
      </w:r>
      <w:r>
        <w:rPr>
          <w:rStyle w:val="DataTypeTok"/>
        </w:rPr>
        <w:t xml:space="preserve">sd =</w:t>
      </w:r>
      <w:r>
        <w:rPr>
          <w:rStyle w:val="NormalTok"/>
        </w:rPr>
        <w:t xml:space="preserve"> .y)))  </w:t>
      </w:r>
      <w:r>
        <w:br w:type="textWrapping"/>
      </w:r>
      <w:r>
        <w:rPr>
          <w:rStyle w:val="NormalTok"/>
        </w:rPr>
        <w:t xml:space="preserve">  )</w:t>
      </w:r>
    </w:p>
    <w:p>
      <w:pPr>
        <w:pStyle w:val="SourceCode"/>
      </w:pPr>
      <w:r>
        <w:rPr>
          <w:rStyle w:val="VerbatimChar"/>
        </w:rPr>
        <w:t xml:space="preserve">## # A tibble: 202 x 5</w:t>
      </w:r>
      <w:r>
        <w:br w:type="textWrapping"/>
      </w:r>
      <w:r>
        <w:rPr>
          <w:rStyle w:val="VerbatimChar"/>
        </w:rPr>
        <w:t xml:space="preserve">## # Groups:   x [101]</w:t>
      </w:r>
      <w:r>
        <w:br w:type="textWrapping"/>
      </w:r>
      <w:r>
        <w:rPr>
          <w:rStyle w:val="VerbatimChar"/>
        </w:rPr>
        <w:t xml:space="preserve">##        x sex     mean_ch  sd_ch predblock               </w:t>
      </w:r>
      <w:r>
        <w:br w:type="textWrapping"/>
      </w:r>
      <w:r>
        <w:rPr>
          <w:rStyle w:val="VerbatimChar"/>
        </w:rPr>
        <w:t xml:space="preserve">##    &lt;dbl&gt; &lt;chr&gt;     &lt;dbl&gt;  &lt;dbl&gt; &lt;list&gt;                  </w:t>
      </w:r>
      <w:r>
        <w:br w:type="textWrapping"/>
      </w:r>
      <w:r>
        <w:rPr>
          <w:rStyle w:val="VerbatimChar"/>
        </w:rPr>
        <w:t xml:space="preserve">##  1     0 female -0.0310  0.137  &lt;dbl[,1000] [7 x 1,000]&gt;</w:t>
      </w:r>
      <w:r>
        <w:br w:type="textWrapping"/>
      </w:r>
      <w:r>
        <w:rPr>
          <w:rStyle w:val="VerbatimChar"/>
        </w:rPr>
        <w:t xml:space="preserve">##  2     0 male   -0.0307  0.0905 &lt;dbl[,1000] [7 x 1,000]&gt;</w:t>
      </w:r>
      <w:r>
        <w:br w:type="textWrapping"/>
      </w:r>
      <w:r>
        <w:rPr>
          <w:rStyle w:val="VerbatimChar"/>
        </w:rPr>
        <w:t xml:space="preserve">##  3     1 female -0.00895 0.360  &lt;dbl[,1000] [7 x 1,000]&gt;</w:t>
      </w:r>
      <w:r>
        <w:br w:type="textWrapping"/>
      </w:r>
      <w:r>
        <w:rPr>
          <w:rStyle w:val="VerbatimChar"/>
        </w:rPr>
        <w:t xml:space="preserve">##  4     1 male   -0.0384  0.526  &lt;dbl[,1000] [7 x 1,000]&gt;</w:t>
      </w:r>
      <w:r>
        <w:br w:type="textWrapping"/>
      </w:r>
      <w:r>
        <w:rPr>
          <w:rStyle w:val="VerbatimChar"/>
        </w:rPr>
        <w:t xml:space="preserve">##  5     2 female -0.0418  0.651  &lt;dbl[,1000] [7 x 1,000]&gt;</w:t>
      </w:r>
      <w:r>
        <w:br w:type="textWrapping"/>
      </w:r>
      <w:r>
        <w:rPr>
          <w:rStyle w:val="VerbatimChar"/>
        </w:rPr>
        <w:t xml:space="preserve">##  6     2 male   -0.0570  0.537  &lt;dbl[,1000] [7 x 1,000]&gt;</w:t>
      </w:r>
      <w:r>
        <w:br w:type="textWrapping"/>
      </w:r>
      <w:r>
        <w:rPr>
          <w:rStyle w:val="VerbatimChar"/>
        </w:rPr>
        <w:t xml:space="preserve">##  7     3 female -0.0477  0.500  &lt;dbl[,1000] [7 x 1,000]&gt;</w:t>
      </w:r>
      <w:r>
        <w:br w:type="textWrapping"/>
      </w:r>
      <w:r>
        <w:rPr>
          <w:rStyle w:val="VerbatimChar"/>
        </w:rPr>
        <w:t xml:space="preserve">##  8     3 male   -0.0717  0.902  &lt;dbl[,1000] [7 x 1,000]&gt;</w:t>
      </w:r>
      <w:r>
        <w:br w:type="textWrapping"/>
      </w:r>
      <w:r>
        <w:rPr>
          <w:rStyle w:val="VerbatimChar"/>
        </w:rPr>
        <w:t xml:space="preserve">##  9     4 female  0.00655 0.684  &lt;dbl[,1000] [7 x 1,000]&gt;</w:t>
      </w:r>
      <w:r>
        <w:br w:type="textWrapping"/>
      </w:r>
      <w:r>
        <w:rPr>
          <w:rStyle w:val="VerbatimChar"/>
        </w:rPr>
        <w:t xml:space="preserve">## 10     4 male   -0.0851  0.531  &lt;dbl[,1000] [7 x 1,000]&gt;</w:t>
      </w:r>
      <w:r>
        <w:br w:type="textWrapping"/>
      </w:r>
      <w:r>
        <w:rPr>
          <w:rStyle w:val="VerbatimChar"/>
        </w:rPr>
        <w:t xml:space="preserve">## # ... with 192 more rows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6c7a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afcb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6" Target="http://truemedmd.com/wp-content/uploads/2013/07/Life_expectancy_scienceMay2002.pdf" TargetMode="External" /><Relationship Type="http://schemas.openxmlformats.org/officeDocument/2006/relationships/hyperlink" Id="rId28" Target="https://cran.r-project.org/" TargetMode="External" /><Relationship Type="http://schemas.openxmlformats.org/officeDocument/2006/relationships/hyperlink" Id="rId23" Target="https://link.springer.com/chapter/10.1007%2F978-3-030-05075-7_14" TargetMode="External" /><Relationship Type="http://schemas.openxmlformats.org/officeDocument/2006/relationships/hyperlink" Id="rId25" Target="https://onlinelibrary.wiley.com/doi/abs/10.1111/j.1728-4457.2002.00059.x" TargetMode="External" /><Relationship Type="http://schemas.openxmlformats.org/officeDocument/2006/relationships/hyperlink" Id="rId24" Target="https://www.jstor.org/stable/2290201?seq=1#page_scan_tab_contents" TargetMode="External" /></Relationships>
</file>

<file path=word/_rels/footnotes.xml.rels><?xml version="1.0" encoding="UTF-8"?>
<Relationships xmlns="http://schemas.openxmlformats.org/package/2006/relationships"><Relationship Type="http://schemas.openxmlformats.org/officeDocument/2006/relationships/hyperlink" Id="rId26" Target="http://truemedmd.com/wp-content/uploads/2013/07/Life_expectancy_scienceMay2002.pdf" TargetMode="External" /><Relationship Type="http://schemas.openxmlformats.org/officeDocument/2006/relationships/hyperlink" Id="rId28" Target="https://cran.r-project.org/" TargetMode="External" /><Relationship Type="http://schemas.openxmlformats.org/officeDocument/2006/relationships/hyperlink" Id="rId23" Target="https://link.springer.com/chapter/10.1007%2F978-3-030-05075-7_14" TargetMode="External" /><Relationship Type="http://schemas.openxmlformats.org/officeDocument/2006/relationships/hyperlink" Id="rId25" Target="https://onlinelibrary.wiley.com/doi/abs/10.1111/j.1728-4457.2002.00059.x" TargetMode="External" /><Relationship Type="http://schemas.openxmlformats.org/officeDocument/2006/relationships/hyperlink" Id="rId24" Target="https://www.jstor.org/stable/2290201?seq=1#page_scan_tab_cont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Scotland Mortality Projections</dc:title>
  <dc:creator>Jon Minton</dc:creator>
  <dcterms:created xsi:type="dcterms:W3CDTF">2019-10-31T08:14:10Z</dcterms:created>
  <dcterms:modified xsi:type="dcterms:W3CDTF">2019-10-31T08:14:10Z</dcterms:modified>
</cp:coreProperties>
</file>