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90E9A7" w14:textId="77777777" w:rsidR="00207276" w:rsidRDefault="00516277">
      <w:pPr>
        <w:pStyle w:val="Title"/>
      </w:pPr>
      <w:r>
        <w:t>How do changes in ex vary between countries?</w:t>
      </w:r>
    </w:p>
    <w:p w14:paraId="70E2A658" w14:textId="77777777" w:rsidR="00207276" w:rsidRDefault="00516277">
      <w:pPr>
        <w:pStyle w:val="Heading1"/>
      </w:pPr>
      <w:bookmarkStart w:id="0" w:name="introduction"/>
      <w:r>
        <w:t>Introduction</w:t>
      </w:r>
    </w:p>
    <w:p w14:paraId="02A5B06C" w14:textId="2DE39031" w:rsidR="00D455EA" w:rsidRDefault="00D455EA" w:rsidP="00D455EA">
      <w:r>
        <w:t>“Even with coronavirus out of the picture, Britain is the sick man, woman and child of Europe”.</w:t>
      </w:r>
      <w:r>
        <w:fldChar w:fldCharType="begin"/>
      </w:r>
      <w:r>
        <w:instrText xml:space="preserve"> ADDIN EN.CITE &lt;EndNote&gt;&lt;Cite&gt;&lt;Author&gt;Horton&lt;/Author&gt;&lt;Year&gt;2020&lt;/Year&gt;&lt;RecNum&gt;74&lt;/RecNum&gt;&lt;DisplayText&gt;&lt;style face="superscript"&gt;1&lt;/style&gt;&lt;/DisplayText&gt;&lt;record&gt;&lt;rec-number&gt;74&lt;/rec-number&gt;&lt;foreign-keys&gt;&lt;key app="EN" db-id="9vvtta0t42fee5eeva8xarpbe9srzdetrx2a" timestamp="1636727425"&gt;74&lt;/key&gt;&lt;/foreign-keys&gt;&lt;ref-type name="Web Page"&gt;12&lt;/ref-type&gt;&lt;contributors&gt;&lt;authors&gt;&lt;author&gt;Horton, R.&lt;/author&gt;&lt;/authors&gt;&lt;/contributors&gt;&lt;titles&gt;&lt;title&gt;Alarming new data shows the UK was the &amp;apos;sick man&amp;apos; of Europe even before Covid&lt;/title&gt;&lt;/titles&gt;&lt;volume&gt;2021&lt;/volume&gt;&lt;number&gt;12 November&lt;/number&gt;&lt;dates&gt;&lt;year&gt;2020&lt;/year&gt;&lt;pub-dates&gt;&lt;date&gt;18 October 2020&lt;/date&gt;&lt;/pub-dates&gt;&lt;/dates&gt;&lt;urls&gt;&lt;related-urls&gt;&lt;url&gt;https://www.theguardian.com/commentisfree/2020/oct/18/alarming-data-britain-sick-man-europe-before-covid&lt;/url&gt;&lt;/related-urls&gt;&lt;/urls&gt;&lt;custom1&gt;2021&lt;/custom1&gt;&lt;custom2&gt;12 November&lt;/custom2&gt;&lt;/record&gt;&lt;/Cite&gt;&lt;/EndNote&gt;</w:instrText>
      </w:r>
      <w:r>
        <w:fldChar w:fldCharType="separate"/>
      </w:r>
      <w:r w:rsidRPr="00D455EA">
        <w:rPr>
          <w:noProof/>
          <w:vertAlign w:val="superscript"/>
        </w:rPr>
        <w:t>1</w:t>
      </w:r>
      <w:r>
        <w:fldChar w:fldCharType="end"/>
      </w:r>
      <w:r>
        <w:t xml:space="preserve"> Richard Horton wrote these words in 2020, after the Global Burden of Disease study placed the UK close to the bottom of European rankings on most measures. In 2019, prior to the pandemic, we said much the same.</w:t>
      </w:r>
      <w:r>
        <w:fldChar w:fldCharType="begin"/>
      </w:r>
      <w:r>
        <w:instrText xml:space="preserve"> ADDIN EN.CITE &lt;EndNote&gt;&lt;Cite&gt;&lt;Author&gt;Hiam&lt;/Author&gt;&lt;Year&gt;2020&lt;/Year&gt;&lt;RecNum&gt;66&lt;/RecNum&gt;&lt;DisplayText&gt;&lt;style face="superscript"&gt;2&lt;/style&gt;&lt;/DisplayText&gt;&lt;record&gt;&lt;rec-number&gt;66&lt;/rec-number&gt;&lt;foreign-keys&gt;&lt;key app="EN" db-id="9vvtta0t42fee5eeva8xarpbe9srzdetrx2a" timestamp="1600774504"&gt;66&lt;/key&gt;&lt;/foreign-keys&gt;&lt;ref-type name="Journal Article"&gt;17&lt;/ref-type&gt;&lt;contributors&gt;&lt;authors&gt;&lt;author&gt;Hiam, L.&lt;/author&gt;&lt;author&gt;Dorling, D.&lt;/author&gt;&lt;author&gt;McKee, M.&lt;/author&gt;&lt;/authors&gt;&lt;/contributors&gt;&lt;auth-address&gt;School of Geography and the Environment, University of Oxford, South Parks Rd, Oxford OX1 3QY, UK.&amp;#xD;Department of Health Services Research and Policy, London School of Hygiene and Tropical Medicine, 15-17 Tavistock Place, London WC1H 9SH, UK.&lt;/auth-address&gt;&lt;titles&gt;&lt;title&gt;Things Fall Apart: the British Health Crisis 2010-2020&lt;/title&gt;&lt;secondary-title&gt;Br Med Bull&lt;/secondary-title&gt;&lt;/titles&gt;&lt;periodical&gt;&lt;full-title&gt;Br Med Bull&lt;/full-title&gt;&lt;/periodical&gt;&lt;pages&gt;4-15&lt;/pages&gt;&lt;volume&gt;133&lt;/volume&gt;&lt;number&gt;1&lt;/number&gt;&lt;edition&gt;2020/03/29&lt;/edition&gt;&lt;keywords&gt;&lt;keyword&gt;*austerity&lt;/keyword&gt;&lt;keyword&gt;*health outcomes&lt;/keyword&gt;&lt;keyword&gt;*infant mortality&lt;/keyword&gt;&lt;keyword&gt;*life expectancy&lt;/keyword&gt;&lt;/keywords&gt;&lt;dates&gt;&lt;year&gt;2020&lt;/year&gt;&lt;pub-dates&gt;&lt;date&gt;May 15&lt;/date&gt;&lt;/pub-dates&gt;&lt;/dates&gt;&lt;isbn&gt;0007-1420&lt;/isbn&gt;&lt;accession-num&gt;32219417&lt;/accession-num&gt;&lt;urls&gt;&lt;/urls&gt;&lt;electronic-resource-num&gt;10.1093/bmb/ldz041&lt;/electronic-resource-num&gt;&lt;remote-database-provider&gt;NLM&lt;/remote-database-provider&gt;&lt;language&gt;eng&lt;/language&gt;&lt;/record&gt;&lt;/Cite&gt;&lt;/EndNote&gt;</w:instrText>
      </w:r>
      <w:r>
        <w:fldChar w:fldCharType="separate"/>
      </w:r>
      <w:r w:rsidRPr="00D455EA">
        <w:rPr>
          <w:noProof/>
          <w:vertAlign w:val="superscript"/>
        </w:rPr>
        <w:t>2</w:t>
      </w:r>
      <w:r>
        <w:fldChar w:fldCharType="end"/>
      </w:r>
      <w:r>
        <w:t xml:space="preserve"> Pointing to stalling improvements in life expectancy, rising infant mortality, widening inequalities, and difficulties accessing healthcare, we recalled the words, written by Yeats in a 1919 poem, “things fall apart”.</w:t>
      </w:r>
      <w:r>
        <w:fldChar w:fldCharType="begin"/>
      </w:r>
      <w:r>
        <w:instrText xml:space="preserve"> ADDIN EN.CITE &lt;EndNote&gt;&lt;Cite&gt;&lt;Author&gt;Yeats&lt;/Author&gt;&lt;Year&gt;2000&lt;/Year&gt;&lt;RecNum&gt;26&lt;/RecNum&gt;&lt;DisplayText&gt;&lt;style face="superscript"&gt;3&lt;/style&gt;&lt;/DisplayText&gt;&lt;record&gt;&lt;rec-number&gt;26&lt;/rec-number&gt;&lt;foreign-keys&gt;&lt;key app="EN" db-id="95t5xf2zy2vvzdew5p35zatbvv0xsffvaae2" timestamp="1643979293"&gt;26&lt;/key&gt;&lt;/foreign-keys&gt;&lt;ref-type name="Book"&gt;6&lt;/ref-type&gt;&lt;contributors&gt;&lt;authors&gt;&lt;author&gt;Yeats, William Butler&lt;/author&gt;&lt;/authors&gt;&lt;/contributors&gt;&lt;titles&gt;&lt;title&gt;The Collected Poems of WB Yeats&lt;/title&gt;&lt;secondary-title&gt;Wordswoth&lt;/secondary-title&gt;&lt;/titles&gt;&lt;dates&gt;&lt;year&gt;2000&lt;/year&gt;&lt;/dates&gt;&lt;pub-location&gt;Ware, Hertfordshire&lt;/pub-location&gt;&lt;urls&gt;&lt;/urls&gt;&lt;/record&gt;&lt;/Cite&gt;&lt;/EndNote&gt;</w:instrText>
      </w:r>
      <w:r>
        <w:fldChar w:fldCharType="separate"/>
      </w:r>
      <w:r w:rsidRPr="00D455EA">
        <w:rPr>
          <w:noProof/>
          <w:vertAlign w:val="superscript"/>
        </w:rPr>
        <w:t>3</w:t>
      </w:r>
      <w:r>
        <w:fldChar w:fldCharType="end"/>
      </w:r>
      <w:r>
        <w:t xml:space="preserve"> </w:t>
      </w:r>
    </w:p>
    <w:p w14:paraId="296DDEB3" w14:textId="063D7BD0" w:rsidR="00D455EA" w:rsidRDefault="00D455EA" w:rsidP="00D455EA">
      <w:r>
        <w:t xml:space="preserve">Two years on, the world has changed in ways few could have imagined. While the full impact will not be known for some time, so </w:t>
      </w:r>
      <w:r>
        <w:t>far,</w:t>
      </w:r>
      <w:r>
        <w:t xml:space="preserve"> the UK has had one of the highest death rates among industrialised countries. We already know that the country was, in many respects, unprepared</w:t>
      </w:r>
      <w:r w:rsidR="0018718C">
        <w:t xml:space="preserve"> an</w:t>
      </w:r>
      <w:r w:rsidR="00F2617E">
        <w:t>d,</w:t>
      </w:r>
      <w:r>
        <w:t xml:space="preserve"> as all countries seek lessons from the pandemic, we need to understand better what had happened to the health of the British population that may have left them more vulnerable to a shock. Here we look at what happened in four other large European countries, Germany, France, Spain</w:t>
      </w:r>
      <w:r w:rsidR="00F2617E">
        <w:t>,</w:t>
      </w:r>
      <w:r>
        <w:t xml:space="preserve"> and Italy, in the decade</w:t>
      </w:r>
      <w:r w:rsidR="00F2617E">
        <w:t>s</w:t>
      </w:r>
      <w:r>
        <w:t xml:space="preserve"> prior to COVID-19. </w:t>
      </w:r>
    </w:p>
    <w:p w14:paraId="77054D19" w14:textId="3780CC10" w:rsidR="00D455EA" w:rsidRDefault="00D455EA" w:rsidP="00D455EA">
      <w:r>
        <w:t xml:space="preserve">Before doing so, we need to look at the UK in a broader context. Ho and </w:t>
      </w:r>
      <w:proofErr w:type="spellStart"/>
      <w:r>
        <w:t>Hendi</w:t>
      </w:r>
      <w:proofErr w:type="spellEnd"/>
      <w:r>
        <w:t xml:space="preserve"> examined changes in life expectancy and their determinants in 18 Organisation for Economic Co-operation and Development (OECD) countries between 2014 and 16.</w:t>
      </w:r>
      <w:r>
        <w:fldChar w:fldCharType="begin">
          <w:fldData xml:space="preserve">PEVuZE5vdGU+PENpdGU+PEF1dGhvcj5IbzwvQXV0aG9yPjxZZWFyPjIwMTg8L1llYXI+PFJlY051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=
</w:fldData>
        </w:fldChar>
      </w:r>
      <w:r>
        <w:instrText xml:space="preserve"> ADDIN EN.CITE </w:instrText>
      </w:r>
      <w:r>
        <w:fldChar w:fldCharType="begin">
          <w:fldData xml:space="preserve">PEVuZE5vdGU+PENpdGU+PEF1dGhvcj5IbzwvQXV0aG9yPjxZZWFyPjIwMTg8L1llYXI+PFJlY051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=
</w:fldData>
        </w:fldChar>
      </w:r>
      <w:r>
        <w:instrText xml:space="preserve"> ADDIN EN.CITE.DATA </w:instrText>
      </w:r>
      <w:r>
        <w:fldChar w:fldCharType="end"/>
      </w:r>
      <w:r>
        <w:fldChar w:fldCharType="separate"/>
      </w:r>
      <w:r w:rsidRPr="00D455EA">
        <w:rPr>
          <w:noProof/>
          <w:vertAlign w:val="superscript"/>
        </w:rPr>
        <w:t>4</w:t>
      </w:r>
      <w:r>
        <w:fldChar w:fldCharType="end"/>
      </w:r>
      <w:r>
        <w:t xml:space="preserve"> While life expectancy at birth fell in 12 countries in 2014-15 for women, and 11 for men, most then compensated with robust gains in 2015-16. In Italy, where the initial changes were largest, it fell by 0.44 years for women and 0.43 for </w:t>
      </w:r>
      <w:proofErr w:type="gramStart"/>
      <w:r>
        <w:t>men, but</w:t>
      </w:r>
      <w:proofErr w:type="gramEnd"/>
      <w:r>
        <w:t xml:space="preserve"> recovered by the same amounts the following year. In contrast, the corresponding figures in the UK were initial drops of 0.26 years for women and 0.19 for men but no improvement for women and only 0.01 of a year for men in 2015-16. In 2014-15, all 5 countries in our analysis saw falls in life expectancy at birth and at 65 years for both men and women; </w:t>
      </w:r>
      <w:commentRangeStart w:id="1"/>
      <w:r>
        <w:t>at ages 0-65 years</w:t>
      </w:r>
      <w:commentRangeEnd w:id="1"/>
      <w:r>
        <w:rPr>
          <w:rStyle w:val="CommentReference"/>
        </w:rPr>
        <w:commentReference w:id="1"/>
      </w:r>
      <w:r>
        <w:t>, male life expectancy at 65 also fell in all countries except Spain, and in men in Italy and Germany</w:t>
      </w:r>
      <w:r>
        <w:fldChar w:fldCharType="begin">
          <w:fldData xml:space="preserve">PEVuZE5vdGU+PENpdGU+PEF1dGhvcj5IbzwvQXV0aG9yPjxZZWFyPjIwMTg8L1llYXI+PFJlY051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=
</w:fldData>
        </w:fldChar>
      </w:r>
      <w:r>
        <w:instrText xml:space="preserve"> ADDIN EN.CITE </w:instrText>
      </w:r>
      <w:r>
        <w:fldChar w:fldCharType="begin">
          <w:fldData xml:space="preserve">PEVuZE5vdGU+PENpdGU+PEF1dGhvcj5IbzwvQXV0aG9yPjxZZWFyPjIwMTg8L1llYXI+PFJlY051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=
</w:fldData>
        </w:fldChar>
      </w:r>
      <w:r>
        <w:instrText xml:space="preserve"> ADDIN EN.CITE.DATA </w:instrText>
      </w:r>
      <w:r>
        <w:fldChar w:fldCharType="end"/>
      </w:r>
      <w:r>
        <w:fldChar w:fldCharType="separate"/>
      </w:r>
      <w:r w:rsidRPr="00D455EA">
        <w:rPr>
          <w:noProof/>
          <w:vertAlign w:val="superscript"/>
        </w:rPr>
        <w:t>4</w:t>
      </w:r>
      <w:r>
        <w:fldChar w:fldCharType="end"/>
      </w:r>
      <w:r>
        <w:t xml:space="preserve"> but all except the UK largely recovered the following year. </w:t>
      </w:r>
    </w:p>
    <w:p w14:paraId="216BA149" w14:textId="77777777" w:rsidR="00D455EA" w:rsidRDefault="00D455EA" w:rsidP="00D455EA">
      <w:proofErr w:type="gramStart"/>
      <w:r>
        <w:lastRenderedPageBreak/>
        <w:t>So</w:t>
      </w:r>
      <w:proofErr w:type="gramEnd"/>
      <w:r>
        <w:t xml:space="preserve"> what happened after that? We use publicly available data to ask whether the UK has remained an anomaly in health terms or whether whatever happened also affected otherwise comparable high-income countries (HICs) in Europe. </w:t>
      </w:r>
    </w:p>
    <w:p w14:paraId="7A7F59D1" w14:textId="77777777" w:rsidR="00D455EA" w:rsidRDefault="00D455EA">
      <w:pPr>
        <w:pStyle w:val="FirstParagraph"/>
      </w:pPr>
    </w:p>
    <w:p w14:paraId="42147D46" w14:textId="0ED773BA" w:rsidR="00207276" w:rsidRDefault="00516277">
      <w:pPr>
        <w:pStyle w:val="FirstParagraph"/>
      </w:pPr>
      <w:r>
        <w:t>Stalling of life expectancy improvements occurred in the UK from 2010 onwards. It was also seen in some other Western European countries. While the reason and severity of this is debated, some also contend the stalling of improvements seen is artefact following an unusual decade of improvement in 2000s (e.g. Murphy 2021).</w:t>
      </w:r>
    </w:p>
    <w:p w14:paraId="2C9C029B" w14:textId="5F4D3E7D" w:rsidR="00207276" w:rsidRDefault="00516277">
      <w:pPr>
        <w:pStyle w:val="FirstParagraph"/>
      </w:pPr>
      <w:r>
        <w:t xml:space="preserve">This </w:t>
      </w:r>
      <w:r w:rsidR="00D455EA">
        <w:t>paper</w:t>
      </w:r>
      <w:r>
        <w:t xml:space="preserve"> will compare annual changes in life expectancy at both birth (</w:t>
      </w:r>
      <m:oMath>
        <m:sSub>
          <m:sSubPr>
            <m:ctrlPr>
              <w:rPr>
                <w:rFonts w:ascii="Cambria Math" w:hAnsi="Cambria Math"/>
              </w:rPr>
            </m:ctrlPr>
          </m:sSubPr>
          <m:e>
            <m:r>
              <w:rPr>
                <w:rFonts w:ascii="Cambria Math" w:hAnsi="Cambria Math"/>
              </w:rPr>
              <m:t>e</m:t>
            </m:r>
          </m:e>
          <m:sub>
            <m:r>
              <w:rPr>
                <w:rFonts w:ascii="Cambria Math" w:hAnsi="Cambria Math"/>
              </w:rPr>
              <m:t>0</m:t>
            </m:r>
          </m:sub>
        </m:sSub>
      </m:oMath>
      <w:r>
        <w:t>) and at age 65 (</w:t>
      </w:r>
      <m:oMath>
        <m:sSub>
          <m:sSubPr>
            <m:ctrlPr>
              <w:rPr>
                <w:rFonts w:ascii="Cambria Math" w:hAnsi="Cambria Math"/>
              </w:rPr>
            </m:ctrlPr>
          </m:sSubPr>
          <m:e>
            <m:r>
              <w:rPr>
                <w:rFonts w:ascii="Cambria Math" w:hAnsi="Cambria Math"/>
              </w:rPr>
              <m:t>e</m:t>
            </m:r>
          </m:e>
          <m:sub>
            <m:r>
              <w:rPr>
                <w:rFonts w:ascii="Cambria Math" w:hAnsi="Cambria Math"/>
              </w:rPr>
              <m:t>65</m:t>
            </m:r>
          </m:sub>
        </m:sSub>
      </m:oMath>
      <w:r>
        <w:t>) from 1980 to 2019 (or the latest available year) in England and Wales, Scotland, France, Italy, Spain</w:t>
      </w:r>
      <w:r w:rsidR="00D6349E">
        <w:t xml:space="preserve">, </w:t>
      </w:r>
      <w:r>
        <w:t xml:space="preserve">and Germany. Germany includes a ‘Synthetic Germany’ created from a weighted average of East and West German data for common years. The method for creating this ‘Synthetic Germany’ is covered in the methods section in brief and in Appendix </w:t>
      </w:r>
      <w:r w:rsidR="00DC137A">
        <w:t>1</w:t>
      </w:r>
      <w:r>
        <w:t xml:space="preserve"> for more detail. In order to explore the hypothesis that the recent stalling in life expectancy, most marked in England and Wales, was an expected ‘correction’ after a decade of unusually fast life expectancy improvements, we have selected the years from 1980 onwards.</w:t>
      </w:r>
    </w:p>
    <w:p w14:paraId="781CB9EA" w14:textId="77777777" w:rsidR="00207276" w:rsidRDefault="00516277">
      <w:pPr>
        <w:pStyle w:val="Heading1"/>
      </w:pPr>
      <w:bookmarkStart w:id="2" w:name="methods"/>
      <w:bookmarkEnd w:id="0"/>
      <w:r>
        <w:t>Methods</w:t>
      </w:r>
    </w:p>
    <w:p w14:paraId="01153C66" w14:textId="77777777" w:rsidR="00207276" w:rsidRDefault="00516277">
      <w:pPr>
        <w:pStyle w:val="Heading2"/>
      </w:pPr>
      <w:bookmarkStart w:id="3" w:name="data"/>
      <w:r>
        <w:t>Data</w:t>
      </w:r>
    </w:p>
    <w:p w14:paraId="26BAC83C" w14:textId="77777777" w:rsidR="00207276" w:rsidRDefault="00516277">
      <w:pPr>
        <w:pStyle w:val="FirstParagraph"/>
      </w:pPr>
      <w:r>
        <w:t xml:space="preserve">Data were extracted from the </w:t>
      </w:r>
      <w:hyperlink r:id="rId11">
        <w:r>
          <w:rPr>
            <w:rStyle w:val="Hyperlink"/>
          </w:rPr>
          <w:t>Human Mortality Database</w:t>
        </w:r>
      </w:hyperlink>
      <w:r>
        <w:t xml:space="preserve"> via the R package </w:t>
      </w:r>
      <w:hyperlink r:id="rId12">
        <w:proofErr w:type="spellStart"/>
        <w:r>
          <w:rPr>
            <w:rStyle w:val="VerbatimChar"/>
          </w:rPr>
          <w:t>HMDHFDplus</w:t>
        </w:r>
        <w:proofErr w:type="spellEnd"/>
      </w:hyperlink>
      <w:r>
        <w:t>.</w:t>
      </w:r>
    </w:p>
    <w:p w14:paraId="66A05B98" w14:textId="77777777" w:rsidR="00207276" w:rsidRDefault="00516277">
      <w:pPr>
        <w:pStyle w:val="BodyText"/>
      </w:pPr>
      <w:r>
        <w:t>The following countries are included in the comparison:</w:t>
      </w:r>
    </w:p>
    <w:p w14:paraId="30E6CB98" w14:textId="77777777" w:rsidR="00207276" w:rsidRDefault="00516277">
      <w:pPr>
        <w:pStyle w:val="Compact"/>
        <w:numPr>
          <w:ilvl w:val="0"/>
          <w:numId w:val="4"/>
        </w:numPr>
      </w:pPr>
      <w:r>
        <w:t>England &amp; Wales (</w:t>
      </w:r>
      <w:r>
        <w:rPr>
          <w:rStyle w:val="VerbatimChar"/>
        </w:rPr>
        <w:t>GBRTENW</w:t>
      </w:r>
      <w:r>
        <w:t>)</w:t>
      </w:r>
    </w:p>
    <w:p w14:paraId="211D61A2" w14:textId="77777777" w:rsidR="00207276" w:rsidRDefault="00516277">
      <w:pPr>
        <w:pStyle w:val="Compact"/>
        <w:numPr>
          <w:ilvl w:val="0"/>
          <w:numId w:val="4"/>
        </w:numPr>
      </w:pPr>
      <w:r>
        <w:t>Scotland (</w:t>
      </w:r>
      <w:r>
        <w:rPr>
          <w:rStyle w:val="VerbatimChar"/>
        </w:rPr>
        <w:t>GBR_SCO</w:t>
      </w:r>
      <w:r>
        <w:t>)</w:t>
      </w:r>
    </w:p>
    <w:p w14:paraId="07C7BB5C" w14:textId="77777777" w:rsidR="00207276" w:rsidRDefault="00516277">
      <w:pPr>
        <w:pStyle w:val="Compact"/>
        <w:numPr>
          <w:ilvl w:val="0"/>
          <w:numId w:val="4"/>
        </w:numPr>
      </w:pPr>
      <w:r>
        <w:t>France (</w:t>
      </w:r>
      <w:r>
        <w:rPr>
          <w:rStyle w:val="VerbatimChar"/>
        </w:rPr>
        <w:t>FRANTP</w:t>
      </w:r>
      <w:r>
        <w:t>)</w:t>
      </w:r>
    </w:p>
    <w:p w14:paraId="146B684E" w14:textId="77777777" w:rsidR="00207276" w:rsidRDefault="00516277">
      <w:pPr>
        <w:pStyle w:val="Compact"/>
        <w:numPr>
          <w:ilvl w:val="0"/>
          <w:numId w:val="4"/>
        </w:numPr>
      </w:pPr>
      <w:r>
        <w:t>Spain (</w:t>
      </w:r>
      <w:r>
        <w:rPr>
          <w:rStyle w:val="VerbatimChar"/>
        </w:rPr>
        <w:t>ESP</w:t>
      </w:r>
      <w:r>
        <w:t>)</w:t>
      </w:r>
    </w:p>
    <w:p w14:paraId="778D2E6E" w14:textId="77777777" w:rsidR="00207276" w:rsidRDefault="00516277">
      <w:pPr>
        <w:pStyle w:val="Compact"/>
        <w:numPr>
          <w:ilvl w:val="0"/>
          <w:numId w:val="4"/>
        </w:numPr>
      </w:pPr>
      <w:r>
        <w:lastRenderedPageBreak/>
        <w:t>Italy (</w:t>
      </w:r>
      <w:r>
        <w:rPr>
          <w:rStyle w:val="VerbatimChar"/>
        </w:rPr>
        <w:t>ITA</w:t>
      </w:r>
      <w:r>
        <w:t>)</w:t>
      </w:r>
    </w:p>
    <w:p w14:paraId="7E3B37B4" w14:textId="77777777" w:rsidR="00207276" w:rsidRDefault="00516277">
      <w:pPr>
        <w:pStyle w:val="Compact"/>
        <w:numPr>
          <w:ilvl w:val="0"/>
          <w:numId w:val="4"/>
        </w:numPr>
      </w:pPr>
      <w:r>
        <w:t>Germany</w:t>
      </w:r>
    </w:p>
    <w:p w14:paraId="40D4FD6F" w14:textId="77777777" w:rsidR="00207276" w:rsidRDefault="00516277">
      <w:pPr>
        <w:pStyle w:val="Compact"/>
        <w:numPr>
          <w:ilvl w:val="1"/>
          <w:numId w:val="5"/>
        </w:numPr>
      </w:pPr>
      <w:r>
        <w:t>Total Germany (</w:t>
      </w:r>
      <w:r>
        <w:rPr>
          <w:rStyle w:val="VerbatimChar"/>
        </w:rPr>
        <w:t>DEUTNP</w:t>
      </w:r>
      <w:r>
        <w:t>)</w:t>
      </w:r>
    </w:p>
    <w:p w14:paraId="460B6DB4" w14:textId="77777777" w:rsidR="00207276" w:rsidRDefault="00516277">
      <w:pPr>
        <w:pStyle w:val="Compact"/>
        <w:numPr>
          <w:ilvl w:val="1"/>
          <w:numId w:val="5"/>
        </w:numPr>
      </w:pPr>
      <w:r>
        <w:t>East Germany (</w:t>
      </w:r>
      <w:r>
        <w:rPr>
          <w:rStyle w:val="VerbatimChar"/>
        </w:rPr>
        <w:t>DEUTE</w:t>
      </w:r>
      <w:r>
        <w:t>)</w:t>
      </w:r>
    </w:p>
    <w:p w14:paraId="3F7C7F30" w14:textId="77777777" w:rsidR="00207276" w:rsidRDefault="00516277">
      <w:pPr>
        <w:pStyle w:val="Compact"/>
        <w:numPr>
          <w:ilvl w:val="1"/>
          <w:numId w:val="5"/>
        </w:numPr>
      </w:pPr>
      <w:r>
        <w:t>West Germany (</w:t>
      </w:r>
      <w:r>
        <w:rPr>
          <w:rStyle w:val="VerbatimChar"/>
        </w:rPr>
        <w:t>DEUTW</w:t>
      </w:r>
      <w:r>
        <w:t>)</w:t>
      </w:r>
    </w:p>
    <w:p w14:paraId="26282463" w14:textId="77777777" w:rsidR="00207276" w:rsidRDefault="00516277">
      <w:pPr>
        <w:pStyle w:val="Compact"/>
        <w:numPr>
          <w:ilvl w:val="1"/>
          <w:numId w:val="5"/>
        </w:numPr>
      </w:pPr>
      <w:r>
        <w:t>Simulated/Synthetic Germany</w:t>
      </w:r>
    </w:p>
    <w:p w14:paraId="6D08BC89" w14:textId="77777777" w:rsidR="00207276" w:rsidRDefault="00516277">
      <w:pPr>
        <w:pStyle w:val="Heading2"/>
      </w:pPr>
      <w:bookmarkStart w:id="4" w:name="analysis"/>
      <w:bookmarkEnd w:id="3"/>
      <w:r>
        <w:t>Analysis</w:t>
      </w:r>
    </w:p>
    <w:p w14:paraId="3A8BE63D" w14:textId="0DAC0CF9" w:rsidR="004071BB" w:rsidRDefault="00516277" w:rsidP="004071BB">
      <w:pPr>
        <w:pStyle w:val="FirstParagraph"/>
      </w:pPr>
      <w:r>
        <w:t>For each of these countries, and for males and females separately, we are interested in the annual changes in life expectancy at birth (</w:t>
      </w:r>
      <m:oMath>
        <m:sSub>
          <m:sSubPr>
            <m:ctrlPr>
              <w:rPr>
                <w:rFonts w:ascii="Cambria Math" w:hAnsi="Cambria Math"/>
              </w:rPr>
            </m:ctrlPr>
          </m:sSubPr>
          <m:e>
            <m:r>
              <w:rPr>
                <w:rFonts w:ascii="Cambria Math" w:hAnsi="Cambria Math"/>
              </w:rPr>
              <m:t>e</m:t>
            </m:r>
          </m:e>
          <m:sub>
            <m:r>
              <w:rPr>
                <w:rFonts w:ascii="Cambria Math" w:hAnsi="Cambria Math"/>
              </w:rPr>
              <m:t>0</m:t>
            </m:r>
          </m:sub>
        </m:sSub>
      </m:oMath>
      <w:r>
        <w:t>) and life expectancy at age 65 (</w:t>
      </w:r>
      <m:oMath>
        <m:sSub>
          <m:sSubPr>
            <m:ctrlPr>
              <w:rPr>
                <w:rFonts w:ascii="Cambria Math" w:hAnsi="Cambria Math"/>
              </w:rPr>
            </m:ctrlPr>
          </m:sSubPr>
          <m:e>
            <m:r>
              <w:rPr>
                <w:rFonts w:ascii="Cambria Math" w:hAnsi="Cambria Math"/>
              </w:rPr>
              <m:t>e</m:t>
            </m:r>
          </m:e>
          <m:sub>
            <m:r>
              <w:rPr>
                <w:rFonts w:ascii="Cambria Math" w:hAnsi="Cambria Math"/>
              </w:rPr>
              <m:t>65</m:t>
            </m:r>
          </m:sub>
        </m:sSub>
      </m:oMath>
      <w:r>
        <w:t>), from 1980 to the last available year for each country. In addition, we compare average life expectancy improvements over the 4 decades: 1980, 1990, 2000, and 2010.</w:t>
      </w:r>
      <w:r w:rsidR="004071BB">
        <w:t xml:space="preserve"> </w:t>
      </w:r>
      <w:r>
        <w:t>We then compared whether the average between the decades was significant, using a regression model.</w:t>
      </w:r>
      <w:r w:rsidR="00F2617E">
        <w:t xml:space="preserve"> </w:t>
      </w:r>
      <w:r w:rsidR="004071BB">
        <w:t xml:space="preserve">Finally, we compare the annual changes in life expectancy to see if there </w:t>
      </w:r>
      <w:proofErr w:type="gramStart"/>
      <w:r w:rsidR="004071BB">
        <w:t>is</w:t>
      </w:r>
      <w:proofErr w:type="gramEnd"/>
      <w:r w:rsidR="004071BB">
        <w:t xml:space="preserve"> any significant breaks.</w:t>
      </w:r>
    </w:p>
    <w:p w14:paraId="3E49404C" w14:textId="0526BF77" w:rsidR="00207276" w:rsidRDefault="00F2617E">
      <w:pPr>
        <w:pStyle w:val="BodyText"/>
      </w:pPr>
      <w:r>
        <w:t xml:space="preserve">All code used in the analyses is available online at </w:t>
      </w:r>
      <w:proofErr w:type="spellStart"/>
      <w:r>
        <w:t>Github</w:t>
      </w:r>
      <w:proofErr w:type="spellEnd"/>
      <w:r>
        <w:rPr>
          <w:rStyle w:val="FootnoteReference"/>
        </w:rPr>
        <w:footnoteReference w:id="1"/>
      </w:r>
      <w:r>
        <w:t>.</w:t>
      </w:r>
    </w:p>
    <w:p w14:paraId="1B347AD5" w14:textId="77777777" w:rsidR="00207276" w:rsidRDefault="00516277">
      <w:pPr>
        <w:pStyle w:val="Heading3"/>
      </w:pPr>
      <w:bookmarkStart w:id="5" w:name="synthetic-germany"/>
      <w:r>
        <w:t>Synthetic Germany</w:t>
      </w:r>
    </w:p>
    <w:p w14:paraId="3A47F14B" w14:textId="79E14EF6" w:rsidR="00207276" w:rsidRDefault="00516277">
      <w:pPr>
        <w:pStyle w:val="FirstParagraph"/>
      </w:pPr>
      <w:r>
        <w:t xml:space="preserve">To allow UK national trends to be compared with a single German population, we attempted to produce a ‘Synthetic German’ population with data for East and West Germany for years prior to reunification. We estimated that this ‘Synthetic Germany’ could be produced by using a weighted average of 20% East Germany, and 80% West German life expectancy trends. More precise estimates can be produced, and the methods used to reach this conclusion are detailed in Appendix </w:t>
      </w:r>
      <w:r w:rsidR="00A02258">
        <w:t>1</w:t>
      </w:r>
      <w:r>
        <w:t>.</w:t>
      </w:r>
    </w:p>
    <w:p w14:paraId="1D25AD1A" w14:textId="63B4C547" w:rsidR="00207276" w:rsidRDefault="00516277" w:rsidP="00C5750C">
      <w:pPr>
        <w:pStyle w:val="Heading1"/>
      </w:pPr>
      <w:bookmarkStart w:id="6" w:name="results"/>
      <w:bookmarkEnd w:id="2"/>
      <w:bookmarkEnd w:id="4"/>
      <w:bookmarkEnd w:id="5"/>
      <w:r>
        <w:lastRenderedPageBreak/>
        <w:t>Results</w:t>
      </w:r>
      <w:bookmarkStart w:id="7" w:name="descriptive-results"/>
    </w:p>
    <w:p w14:paraId="496E8F38" w14:textId="77777777" w:rsidR="00207276" w:rsidRDefault="00516277">
      <w:pPr>
        <w:pStyle w:val="Heading3"/>
      </w:pPr>
      <w:bookmarkStart w:id="8" w:name="life-expectancy-trends"/>
      <w:r>
        <w:t>Life expectancy trends</w:t>
      </w:r>
    </w:p>
    <w:p w14:paraId="317929D7" w14:textId="77777777" w:rsidR="00207276" w:rsidRDefault="00516277">
      <w:pPr>
        <w:pStyle w:val="FirstParagraph"/>
      </w:pPr>
      <w:r>
        <w:t>The following figures show life expectancy at birth and at age 65 for selected nations from 1980 to the latest available year for males and females.</w:t>
      </w:r>
    </w:p>
    <w:p w14:paraId="0D68547F" w14:textId="77777777" w:rsidR="00207276" w:rsidRDefault="00516277">
      <w:pPr>
        <w:pStyle w:val="CaptionedFigure"/>
      </w:pPr>
      <w:r>
        <w:rPr>
          <w:noProof/>
        </w:rPr>
        <w:lastRenderedPageBreak/>
        <w:drawing>
          <wp:inline distT="0" distB="0" distL="0" distR="0" wp14:anchorId="3FD23E37" wp14:editId="2336011D">
            <wp:extent cx="4971600" cy="3978000"/>
            <wp:effectExtent l="0" t="0" r="0" b="0"/>
            <wp:docPr id="1" name="Picture" descr="Life Expectancy at bir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draft_working_paper_files/figure-docx/unnamed-chunk-3-1.png"/>
                    <pic:cNvPicPr>
                      <a:picLocks noChangeAspect="1" noChangeArrowheads="1"/>
                    </pic:cNvPicPr>
                  </pic:nvPicPr>
                  <pic:blipFill>
                    <a:blip r:embed="rId13"/>
                    <a:stretch>
                      <a:fillRect/>
                    </a:stretch>
                  </pic:blipFill>
                  <pic:spPr bwMode="auto">
                    <a:xfrm>
                      <a:off x="0" y="0"/>
                      <a:ext cx="4971600" cy="3978000"/>
                    </a:xfrm>
                    <a:prstGeom prst="rect">
                      <a:avLst/>
                    </a:prstGeom>
                    <a:noFill/>
                    <a:ln w="9525">
                      <a:noFill/>
                      <a:headEnd/>
                      <a:tailEnd/>
                    </a:ln>
                  </pic:spPr>
                </pic:pic>
              </a:graphicData>
            </a:graphic>
          </wp:inline>
        </w:drawing>
      </w:r>
    </w:p>
    <w:p w14:paraId="507964C2" w14:textId="77777777" w:rsidR="00207276" w:rsidRDefault="00516277">
      <w:pPr>
        <w:pStyle w:val="CaptionedFigure"/>
      </w:pPr>
      <w:r>
        <w:rPr>
          <w:noProof/>
        </w:rPr>
        <w:drawing>
          <wp:inline distT="0" distB="0" distL="0" distR="0" wp14:anchorId="2AC49FB1" wp14:editId="3C04DFEF">
            <wp:extent cx="4971600" cy="3978000"/>
            <wp:effectExtent l="0" t="0" r="0" b="0"/>
            <wp:docPr id="2" name="Picture" descr="Life Expectancy at 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draft_working_paper_files/figure-docx/unnamed-chunk-4-1.png"/>
                    <pic:cNvPicPr>
                      <a:picLocks noChangeAspect="1" noChangeArrowheads="1"/>
                    </pic:cNvPicPr>
                  </pic:nvPicPr>
                  <pic:blipFill>
                    <a:blip r:embed="rId14"/>
                    <a:stretch>
                      <a:fillRect/>
                    </a:stretch>
                  </pic:blipFill>
                  <pic:spPr bwMode="auto">
                    <a:xfrm>
                      <a:off x="0" y="0"/>
                      <a:ext cx="4971600" cy="3978000"/>
                    </a:xfrm>
                    <a:prstGeom prst="rect">
                      <a:avLst/>
                    </a:prstGeom>
                    <a:noFill/>
                    <a:ln w="9525">
                      <a:noFill/>
                      <a:headEnd/>
                      <a:tailEnd/>
                    </a:ln>
                  </pic:spPr>
                </pic:pic>
              </a:graphicData>
            </a:graphic>
          </wp:inline>
        </w:drawing>
      </w:r>
    </w:p>
    <w:p w14:paraId="1FD4EEB1" w14:textId="77777777" w:rsidR="00207276" w:rsidRDefault="00516277">
      <w:pPr>
        <w:pStyle w:val="Heading2"/>
      </w:pPr>
      <w:bookmarkStart w:id="9" w:name="Xdcbc1df6fc2a183f7cab9b91a6bef0643f4ff96"/>
      <w:bookmarkEnd w:id="7"/>
      <w:bookmarkEnd w:id="8"/>
      <w:r>
        <w:lastRenderedPageBreak/>
        <w:t>Change in life expectancy in these nations</w:t>
      </w:r>
    </w:p>
    <w:p w14:paraId="46D5B300" w14:textId="77777777" w:rsidR="00207276" w:rsidRDefault="00516277">
      <w:pPr>
        <w:pStyle w:val="FirstParagraph"/>
      </w:pPr>
      <w:r>
        <w:t>Next, we compare the annual change in life expectancy at birth and at aged 65 years for the nations from 1980 to the latest available year, by sex.</w:t>
      </w:r>
    </w:p>
    <w:p w14:paraId="44AE446B" w14:textId="77777777" w:rsidR="00207276" w:rsidRDefault="00516277">
      <w:pPr>
        <w:pStyle w:val="Heading3"/>
      </w:pPr>
      <w:bookmarkStart w:id="10" w:name="changes-in-life-expectancy-at-birth"/>
      <w:r>
        <w:t>Changes in life expectancy at birth</w:t>
      </w:r>
    </w:p>
    <w:p w14:paraId="07B5115E" w14:textId="77777777" w:rsidR="00207276" w:rsidRDefault="00516277">
      <w:pPr>
        <w:pStyle w:val="FirstParagraph"/>
      </w:pPr>
      <w:r>
        <w:rPr>
          <w:noProof/>
        </w:rPr>
        <w:drawing>
          <wp:inline distT="0" distB="0" distL="0" distR="0" wp14:anchorId="2F4CEEC9" wp14:editId="35716904">
            <wp:extent cx="5334000" cy="533400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draft_working_paper_files/figure-docx/unnamed-chunk-6-1.png"/>
                    <pic:cNvPicPr>
                      <a:picLocks noChangeAspect="1" noChangeArrowheads="1"/>
                    </pic:cNvPicPr>
                  </pic:nvPicPr>
                  <pic:blipFill>
                    <a:blip r:embed="rId15"/>
                    <a:stretch>
                      <a:fillRect/>
                    </a:stretch>
                  </pic:blipFill>
                  <pic:spPr bwMode="auto">
                    <a:xfrm>
                      <a:off x="0" y="0"/>
                      <a:ext cx="5334000" cy="5334000"/>
                    </a:xfrm>
                    <a:prstGeom prst="rect">
                      <a:avLst/>
                    </a:prstGeom>
                    <a:noFill/>
                    <a:ln w="9525">
                      <a:noFill/>
                      <a:headEnd/>
                      <a:tailEnd/>
                    </a:ln>
                  </pic:spPr>
                </pic:pic>
              </a:graphicData>
            </a:graphic>
          </wp:inline>
        </w:drawing>
      </w:r>
    </w:p>
    <w:p w14:paraId="4867E910" w14:textId="77777777" w:rsidR="00207276" w:rsidRDefault="00516277">
      <w:pPr>
        <w:pStyle w:val="Heading3"/>
      </w:pPr>
      <w:bookmarkStart w:id="11" w:name="changes-in-life-expectancy-at-age-65"/>
      <w:bookmarkEnd w:id="10"/>
      <w:r>
        <w:lastRenderedPageBreak/>
        <w:t>Changes in life expectancy at age 65</w:t>
      </w:r>
    </w:p>
    <w:p w14:paraId="1A20724B" w14:textId="77777777" w:rsidR="00207276" w:rsidRDefault="00516277">
      <w:pPr>
        <w:pStyle w:val="FirstParagraph"/>
      </w:pPr>
      <w:r>
        <w:rPr>
          <w:noProof/>
        </w:rPr>
        <w:drawing>
          <wp:inline distT="0" distB="0" distL="0" distR="0" wp14:anchorId="5AD689AE" wp14:editId="736CC022">
            <wp:extent cx="5334000" cy="533400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draft_working_paper_files/figure-docx/unnamed-chunk-7-1.png"/>
                    <pic:cNvPicPr>
                      <a:picLocks noChangeAspect="1" noChangeArrowheads="1"/>
                    </pic:cNvPicPr>
                  </pic:nvPicPr>
                  <pic:blipFill>
                    <a:blip r:embed="rId16"/>
                    <a:stretch>
                      <a:fillRect/>
                    </a:stretch>
                  </pic:blipFill>
                  <pic:spPr bwMode="auto">
                    <a:xfrm>
                      <a:off x="0" y="0"/>
                      <a:ext cx="5334000" cy="5334000"/>
                    </a:xfrm>
                    <a:prstGeom prst="rect">
                      <a:avLst/>
                    </a:prstGeom>
                    <a:noFill/>
                    <a:ln w="9525">
                      <a:noFill/>
                      <a:headEnd/>
                      <a:tailEnd/>
                    </a:ln>
                  </pic:spPr>
                </pic:pic>
              </a:graphicData>
            </a:graphic>
          </wp:inline>
        </w:drawing>
      </w:r>
    </w:p>
    <w:p w14:paraId="69CD5806" w14:textId="77777777" w:rsidR="00207276" w:rsidRDefault="00516277">
      <w:pPr>
        <w:pStyle w:val="Heading2"/>
      </w:pPr>
      <w:bookmarkStart w:id="12" w:name="time-trends"/>
      <w:bookmarkEnd w:id="9"/>
      <w:bookmarkEnd w:id="11"/>
      <w:r>
        <w:t>Time trends</w:t>
      </w:r>
    </w:p>
    <w:p w14:paraId="05B6C18A" w14:textId="5F234C8D" w:rsidR="00207276" w:rsidRDefault="00D6349E">
      <w:pPr>
        <w:pStyle w:val="FirstParagraph"/>
      </w:pPr>
      <w:r>
        <w:t>Second</w:t>
      </w:r>
      <w:r w:rsidR="00516277">
        <w:t xml:space="preserve">, we used time-trend analysis to explore the changes in life expectancy over the 4 decades: 1980s, 1990s, 2000s, and 2010s. This produces the average change for the decade, whether negative or positive, </w:t>
      </w:r>
      <w:r w:rsidR="00516277" w:rsidRPr="00C5750C">
        <w:t>the</w:t>
      </w:r>
      <w:r w:rsidR="00516277">
        <w:t xml:space="preserve"> standard error and its statistical significance for each country by sex.</w:t>
      </w:r>
    </w:p>
    <w:p w14:paraId="137565A5" w14:textId="77777777" w:rsidR="00207276" w:rsidRDefault="00516277">
      <w:pPr>
        <w:pStyle w:val="FirstParagraph"/>
      </w:pPr>
      <w:r>
        <w:rPr>
          <w:noProof/>
        </w:rPr>
        <w:lastRenderedPageBreak/>
        <w:drawing>
          <wp:inline distT="0" distB="0" distL="0" distR="0" wp14:anchorId="2E13D615" wp14:editId="4A08B5AD">
            <wp:extent cx="5334000" cy="4267200"/>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draft_working_paper_files/figure-docx/unnamed-chunk-8-1.png"/>
                    <pic:cNvPicPr>
                      <a:picLocks noChangeAspect="1" noChangeArrowheads="1"/>
                    </pic:cNvPicPr>
                  </pic:nvPicPr>
                  <pic:blipFill>
                    <a:blip r:embed="rId17"/>
                    <a:stretch>
                      <a:fillRect/>
                    </a:stretch>
                  </pic:blipFill>
                  <pic:spPr bwMode="auto">
                    <a:xfrm>
                      <a:off x="0" y="0"/>
                      <a:ext cx="5334000" cy="4267200"/>
                    </a:xfrm>
                    <a:prstGeom prst="rect">
                      <a:avLst/>
                    </a:prstGeom>
                    <a:noFill/>
                    <a:ln w="9525">
                      <a:noFill/>
                      <a:headEnd/>
                      <a:tailEnd/>
                    </a:ln>
                  </pic:spPr>
                </pic:pic>
              </a:graphicData>
            </a:graphic>
          </wp:inline>
        </w:drawing>
      </w:r>
    </w:p>
    <w:p w14:paraId="19C92EC1" w14:textId="77777777" w:rsidR="00207276" w:rsidRDefault="00516277">
      <w:pPr>
        <w:pStyle w:val="Heading2"/>
      </w:pPr>
      <w:bookmarkStart w:id="13" w:name="Xd453bb3e462253d5f9643ebe46b79dd2fdfd5c0"/>
      <w:bookmarkEnd w:id="12"/>
      <w:r>
        <w:t>Graphs of annual change in life expectancy</w:t>
      </w:r>
    </w:p>
    <w:p w14:paraId="56136459" w14:textId="6FA06884" w:rsidR="00207276" w:rsidRDefault="00516277">
      <w:pPr>
        <w:pStyle w:val="FirstParagraph"/>
      </w:pPr>
      <w:r>
        <w:t>The below graphs show the annual change in life expectancy at birth and at aged 65 years for males and females for the nations examined. The pink and green lines are non-linear smoothed.</w:t>
      </w:r>
      <w:r w:rsidR="00070886">
        <w:t xml:space="preserve"> The individual figures can be seen in Appendix </w:t>
      </w:r>
      <w:r w:rsidR="00D54542">
        <w:t>2</w:t>
      </w:r>
      <w:r w:rsidR="00070886">
        <w:t>.</w:t>
      </w:r>
    </w:p>
    <w:p w14:paraId="16B142F5" w14:textId="02EB3E3B" w:rsidR="00070886" w:rsidRDefault="00070886" w:rsidP="00070886">
      <w:pPr>
        <w:pStyle w:val="BodyText"/>
      </w:pPr>
      <w:r>
        <w:rPr>
          <w:noProof/>
        </w:rPr>
        <w:lastRenderedPageBreak/>
        <w:drawing>
          <wp:inline distT="0" distB="0" distL="0" distR="0" wp14:anchorId="41B231F4" wp14:editId="6487EF14">
            <wp:extent cx="4975200" cy="3643200"/>
            <wp:effectExtent l="0" t="0" r="3810" b="1905"/>
            <wp:docPr id="10" name="Picture"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descr="Chart&#10;&#10;Description automatically generated"/>
                    <pic:cNvPicPr>
                      <a:picLocks noChangeAspect="1" noChangeArrowheads="1"/>
                    </pic:cNvPicPr>
                  </pic:nvPicPr>
                  <pic:blipFill>
                    <a:blip r:embed="rId18"/>
                    <a:stretch>
                      <a:fillRect/>
                    </a:stretch>
                  </pic:blipFill>
                  <pic:spPr bwMode="auto">
                    <a:xfrm>
                      <a:off x="0" y="0"/>
                      <a:ext cx="4975200" cy="3643200"/>
                    </a:xfrm>
                    <a:prstGeom prst="rect">
                      <a:avLst/>
                    </a:prstGeom>
                    <a:noFill/>
                    <a:ln w="9525">
                      <a:noFill/>
                      <a:headEnd/>
                      <a:tailEnd/>
                    </a:ln>
                  </pic:spPr>
                </pic:pic>
              </a:graphicData>
            </a:graphic>
          </wp:inline>
        </w:drawing>
      </w:r>
    </w:p>
    <w:p w14:paraId="15BF225F" w14:textId="2D3AF449" w:rsidR="00070886" w:rsidRDefault="00070886" w:rsidP="00070886">
      <w:pPr>
        <w:pStyle w:val="BodyText"/>
      </w:pPr>
      <w:r>
        <w:rPr>
          <w:noProof/>
        </w:rPr>
        <w:drawing>
          <wp:inline distT="0" distB="0" distL="0" distR="0" wp14:anchorId="509ED7A0" wp14:editId="1E9EB9C0">
            <wp:extent cx="4971600" cy="3978000"/>
            <wp:effectExtent l="0" t="0" r="0" b="0"/>
            <wp:docPr id="15" name="Picture"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descr="A picture containing graphical user interface&#10;&#10;Description automatically generated"/>
                    <pic:cNvPicPr>
                      <a:picLocks noChangeAspect="1" noChangeArrowheads="1"/>
                    </pic:cNvPicPr>
                  </pic:nvPicPr>
                  <pic:blipFill>
                    <a:blip r:embed="rId19"/>
                    <a:stretch>
                      <a:fillRect/>
                    </a:stretch>
                  </pic:blipFill>
                  <pic:spPr bwMode="auto">
                    <a:xfrm>
                      <a:off x="0" y="0"/>
                      <a:ext cx="4971600" cy="3978000"/>
                    </a:xfrm>
                    <a:prstGeom prst="rect">
                      <a:avLst/>
                    </a:prstGeom>
                    <a:noFill/>
                    <a:ln w="9525">
                      <a:noFill/>
                      <a:headEnd/>
                      <a:tailEnd/>
                    </a:ln>
                  </pic:spPr>
                </pic:pic>
              </a:graphicData>
            </a:graphic>
          </wp:inline>
        </w:drawing>
      </w:r>
    </w:p>
    <w:p w14:paraId="49BA4EF7" w14:textId="3D2B0E76" w:rsidR="00070886" w:rsidRDefault="00070886" w:rsidP="00070886">
      <w:pPr>
        <w:pStyle w:val="BodyText"/>
      </w:pPr>
      <w:r>
        <w:rPr>
          <w:noProof/>
        </w:rPr>
        <w:lastRenderedPageBreak/>
        <w:drawing>
          <wp:inline distT="0" distB="0" distL="0" distR="0" wp14:anchorId="67284561" wp14:editId="63813F86">
            <wp:extent cx="4971600" cy="3978000"/>
            <wp:effectExtent l="0" t="0" r="0" b="0"/>
            <wp:docPr id="20" name="Picture"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descr="A picture containing graphical user interface&#10;&#10;Description automatically generated"/>
                    <pic:cNvPicPr>
                      <a:picLocks noChangeAspect="1" noChangeArrowheads="1"/>
                    </pic:cNvPicPr>
                  </pic:nvPicPr>
                  <pic:blipFill>
                    <a:blip r:embed="rId20"/>
                    <a:stretch>
                      <a:fillRect/>
                    </a:stretch>
                  </pic:blipFill>
                  <pic:spPr bwMode="auto">
                    <a:xfrm>
                      <a:off x="0" y="0"/>
                      <a:ext cx="4971600" cy="3978000"/>
                    </a:xfrm>
                    <a:prstGeom prst="rect">
                      <a:avLst/>
                    </a:prstGeom>
                    <a:noFill/>
                    <a:ln w="9525">
                      <a:noFill/>
                      <a:headEnd/>
                      <a:tailEnd/>
                    </a:ln>
                  </pic:spPr>
                </pic:pic>
              </a:graphicData>
            </a:graphic>
          </wp:inline>
        </w:drawing>
      </w:r>
    </w:p>
    <w:p w14:paraId="37D6914B" w14:textId="3560774E" w:rsidR="00070886" w:rsidRDefault="00070886" w:rsidP="00070886">
      <w:pPr>
        <w:pStyle w:val="BodyText"/>
      </w:pPr>
      <w:r>
        <w:rPr>
          <w:noProof/>
        </w:rPr>
        <w:drawing>
          <wp:inline distT="0" distB="0" distL="0" distR="0" wp14:anchorId="6021E630" wp14:editId="65B1F3EB">
            <wp:extent cx="4971600" cy="3978000"/>
            <wp:effectExtent l="0" t="0" r="0" b="0"/>
            <wp:docPr id="25" name="Picture"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descr="Graphical user interface&#10;&#10;Description automatically generated"/>
                    <pic:cNvPicPr>
                      <a:picLocks noChangeAspect="1" noChangeArrowheads="1"/>
                    </pic:cNvPicPr>
                  </pic:nvPicPr>
                  <pic:blipFill>
                    <a:blip r:embed="rId21"/>
                    <a:stretch>
                      <a:fillRect/>
                    </a:stretch>
                  </pic:blipFill>
                  <pic:spPr bwMode="auto">
                    <a:xfrm>
                      <a:off x="0" y="0"/>
                      <a:ext cx="4971600" cy="3978000"/>
                    </a:xfrm>
                    <a:prstGeom prst="rect">
                      <a:avLst/>
                    </a:prstGeom>
                    <a:noFill/>
                    <a:ln w="9525">
                      <a:noFill/>
                      <a:headEnd/>
                      <a:tailEnd/>
                    </a:ln>
                  </pic:spPr>
                </pic:pic>
              </a:graphicData>
            </a:graphic>
          </wp:inline>
        </w:drawing>
      </w:r>
    </w:p>
    <w:p w14:paraId="50CDB61D" w14:textId="5EFF5786" w:rsidR="00070886" w:rsidRDefault="00070886" w:rsidP="00070886">
      <w:pPr>
        <w:pStyle w:val="BodyText"/>
      </w:pPr>
      <w:r>
        <w:rPr>
          <w:noProof/>
        </w:rPr>
        <w:lastRenderedPageBreak/>
        <w:drawing>
          <wp:inline distT="0" distB="0" distL="0" distR="0" wp14:anchorId="61F40378" wp14:editId="146A1634">
            <wp:extent cx="4971600" cy="3978000"/>
            <wp:effectExtent l="0" t="0" r="0" b="0"/>
            <wp:docPr id="30" name="Picture"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descr="A picture containing chart&#10;&#10;Description automatically generated"/>
                    <pic:cNvPicPr>
                      <a:picLocks noChangeAspect="1" noChangeArrowheads="1"/>
                    </pic:cNvPicPr>
                  </pic:nvPicPr>
                  <pic:blipFill>
                    <a:blip r:embed="rId22"/>
                    <a:stretch>
                      <a:fillRect/>
                    </a:stretch>
                  </pic:blipFill>
                  <pic:spPr bwMode="auto">
                    <a:xfrm>
                      <a:off x="0" y="0"/>
                      <a:ext cx="4971600" cy="3978000"/>
                    </a:xfrm>
                    <a:prstGeom prst="rect">
                      <a:avLst/>
                    </a:prstGeom>
                    <a:noFill/>
                    <a:ln w="9525">
                      <a:noFill/>
                      <a:headEnd/>
                      <a:tailEnd/>
                    </a:ln>
                  </pic:spPr>
                </pic:pic>
              </a:graphicData>
            </a:graphic>
          </wp:inline>
        </w:drawing>
      </w:r>
    </w:p>
    <w:p w14:paraId="04CD955C" w14:textId="272F6719" w:rsidR="00070886" w:rsidRDefault="00070886" w:rsidP="00070886">
      <w:pPr>
        <w:pStyle w:val="BodyText"/>
      </w:pPr>
      <w:r>
        <w:rPr>
          <w:noProof/>
        </w:rPr>
        <w:drawing>
          <wp:inline distT="0" distB="0" distL="0" distR="0" wp14:anchorId="2D253C5A" wp14:editId="264F28D9">
            <wp:extent cx="4971600" cy="3978000"/>
            <wp:effectExtent l="0" t="0" r="0" b="0"/>
            <wp:docPr id="35" name="Picture"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descr="Chart&#10;&#10;Description automatically generated"/>
                    <pic:cNvPicPr>
                      <a:picLocks noChangeAspect="1" noChangeArrowheads="1"/>
                    </pic:cNvPicPr>
                  </pic:nvPicPr>
                  <pic:blipFill>
                    <a:blip r:embed="rId23"/>
                    <a:stretch>
                      <a:fillRect/>
                    </a:stretch>
                  </pic:blipFill>
                  <pic:spPr bwMode="auto">
                    <a:xfrm>
                      <a:off x="0" y="0"/>
                      <a:ext cx="4971600" cy="3978000"/>
                    </a:xfrm>
                    <a:prstGeom prst="rect">
                      <a:avLst/>
                    </a:prstGeom>
                    <a:noFill/>
                    <a:ln w="9525">
                      <a:noFill/>
                      <a:headEnd/>
                      <a:tailEnd/>
                    </a:ln>
                  </pic:spPr>
                </pic:pic>
              </a:graphicData>
            </a:graphic>
          </wp:inline>
        </w:drawing>
      </w:r>
    </w:p>
    <w:p w14:paraId="609300D9" w14:textId="7063C83F" w:rsidR="00070886" w:rsidRDefault="00070886" w:rsidP="00070886">
      <w:pPr>
        <w:pStyle w:val="BodyText"/>
      </w:pPr>
      <w:r>
        <w:rPr>
          <w:noProof/>
        </w:rPr>
        <w:lastRenderedPageBreak/>
        <w:drawing>
          <wp:inline distT="0" distB="0" distL="0" distR="0" wp14:anchorId="3DD1A79F" wp14:editId="01173A16">
            <wp:extent cx="4971600" cy="3978000"/>
            <wp:effectExtent l="0" t="0" r="0" b="0"/>
            <wp:docPr id="40" name="Picture"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descr="Chart&#10;&#10;Description automatically generated"/>
                    <pic:cNvPicPr>
                      <a:picLocks noChangeAspect="1" noChangeArrowheads="1"/>
                    </pic:cNvPicPr>
                  </pic:nvPicPr>
                  <pic:blipFill>
                    <a:blip r:embed="rId24"/>
                    <a:stretch>
                      <a:fillRect/>
                    </a:stretch>
                  </pic:blipFill>
                  <pic:spPr bwMode="auto">
                    <a:xfrm>
                      <a:off x="0" y="0"/>
                      <a:ext cx="4971600" cy="3978000"/>
                    </a:xfrm>
                    <a:prstGeom prst="rect">
                      <a:avLst/>
                    </a:prstGeom>
                    <a:noFill/>
                    <a:ln w="9525">
                      <a:noFill/>
                      <a:headEnd/>
                      <a:tailEnd/>
                    </a:ln>
                  </pic:spPr>
                </pic:pic>
              </a:graphicData>
            </a:graphic>
          </wp:inline>
        </w:drawing>
      </w:r>
    </w:p>
    <w:p w14:paraId="3F061950" w14:textId="794231FC" w:rsidR="00070886" w:rsidRPr="00070886" w:rsidRDefault="00070886" w:rsidP="00070886">
      <w:pPr>
        <w:pStyle w:val="BodyText"/>
      </w:pPr>
      <w:r>
        <w:rPr>
          <w:noProof/>
        </w:rPr>
        <w:drawing>
          <wp:inline distT="0" distB="0" distL="0" distR="0" wp14:anchorId="7B848AC0" wp14:editId="77CFFC84">
            <wp:extent cx="4971600" cy="3978000"/>
            <wp:effectExtent l="0" t="0" r="0" b="0"/>
            <wp:docPr id="45" name="Picture"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descr="Chart&#10;&#10;Description automatically generated"/>
                    <pic:cNvPicPr>
                      <a:picLocks noChangeAspect="1" noChangeArrowheads="1"/>
                    </pic:cNvPicPr>
                  </pic:nvPicPr>
                  <pic:blipFill>
                    <a:blip r:embed="rId25"/>
                    <a:stretch>
                      <a:fillRect/>
                    </a:stretch>
                  </pic:blipFill>
                  <pic:spPr bwMode="auto">
                    <a:xfrm>
                      <a:off x="0" y="0"/>
                      <a:ext cx="4971600" cy="3978000"/>
                    </a:xfrm>
                    <a:prstGeom prst="rect">
                      <a:avLst/>
                    </a:prstGeom>
                    <a:noFill/>
                    <a:ln w="9525">
                      <a:noFill/>
                      <a:headEnd/>
                      <a:tailEnd/>
                    </a:ln>
                  </pic:spPr>
                </pic:pic>
              </a:graphicData>
            </a:graphic>
          </wp:inline>
        </w:drawing>
      </w:r>
    </w:p>
    <w:p w14:paraId="42C3AE76" w14:textId="77777777" w:rsidR="00207276" w:rsidRDefault="00516277">
      <w:pPr>
        <w:pStyle w:val="Heading2"/>
      </w:pPr>
      <w:bookmarkStart w:id="14" w:name="average-improvements-by-decade"/>
      <w:bookmarkEnd w:id="13"/>
      <w:r>
        <w:lastRenderedPageBreak/>
        <w:t>Average improvements by decade</w:t>
      </w:r>
    </w:p>
    <w:p w14:paraId="632FC685" w14:textId="77777777" w:rsidR="00207276" w:rsidRDefault="00516277">
      <w:pPr>
        <w:pStyle w:val="Heading3"/>
      </w:pPr>
      <w:bookmarkStart w:id="15" w:name="X2a92edef38bd59c372768102b5c7124764a4dc2"/>
      <w:r>
        <w:t>Are the differences by decade statistically significant?</w:t>
      </w:r>
    </w:p>
    <w:p w14:paraId="3ADFD194" w14:textId="77777777" w:rsidR="00207276" w:rsidRDefault="00516277">
      <w:pPr>
        <w:pStyle w:val="FirstParagraph"/>
      </w:pPr>
      <w:r>
        <w:t xml:space="preserve">Are there significant differences in average rates of change in </w:t>
      </w:r>
      <m:oMath>
        <m:sSub>
          <m:sSubPr>
            <m:ctrlPr>
              <w:rPr>
                <w:rFonts w:ascii="Cambria Math" w:hAnsi="Cambria Math"/>
              </w:rPr>
            </m:ctrlPr>
          </m:sSubPr>
          <m:e>
            <m:r>
              <w:rPr>
                <w:rFonts w:ascii="Cambria Math" w:hAnsi="Cambria Math"/>
              </w:rPr>
              <m:t>e</m:t>
            </m:r>
          </m:e>
          <m:sub>
            <m:r>
              <w:rPr>
                <w:rFonts w:ascii="Cambria Math" w:hAnsi="Cambria Math"/>
              </w:rPr>
              <m:t>x</m:t>
            </m:r>
          </m:sub>
        </m:sSub>
      </m:oMath>
      <w:r>
        <w:t xml:space="preserve"> by decade? Another way of expressing this question is to ask whether knowing the decade in which an observation has been observed is informative as to what such values will be. This rephrased question was addressed by, for each starting age (0 or 65 years), sex and country, fitting two competing model specifications - </w:t>
      </w:r>
      <m:oMath>
        <m:sSub>
          <m:sSubPr>
            <m:ctrlPr>
              <w:rPr>
                <w:rFonts w:ascii="Cambria Math" w:hAnsi="Cambria Math"/>
              </w:rPr>
            </m:ctrlPr>
          </m:sSubPr>
          <m:e>
            <m:r>
              <w:rPr>
                <w:rFonts w:ascii="Cambria Math" w:hAnsi="Cambria Math"/>
              </w:rPr>
              <m:t>M</m:t>
            </m:r>
          </m:e>
          <m:sub>
            <m:r>
              <w:rPr>
                <w:rFonts w:ascii="Cambria Math" w:hAnsi="Cambria Math"/>
              </w:rPr>
              <m:t>0</m:t>
            </m:r>
          </m:sub>
        </m:sSub>
      </m:oMath>
      <w:r>
        <w:t xml:space="preserve"> and </w:t>
      </w:r>
      <m:oMath>
        <m:sSub>
          <m:sSubPr>
            <m:ctrlPr>
              <w:rPr>
                <w:rFonts w:ascii="Cambria Math" w:hAnsi="Cambria Math"/>
              </w:rPr>
            </m:ctrlPr>
          </m:sSubPr>
          <m:e>
            <m:r>
              <w:rPr>
                <w:rFonts w:ascii="Cambria Math" w:hAnsi="Cambria Math"/>
              </w:rPr>
              <m:t>M</m:t>
            </m:r>
          </m:e>
          <m:sub>
            <m:r>
              <w:rPr>
                <w:rFonts w:ascii="Cambria Math" w:hAnsi="Cambria Math"/>
              </w:rPr>
              <m:t>A</m:t>
            </m:r>
          </m:sub>
        </m:sSub>
      </m:oMath>
      <w:r>
        <w:t xml:space="preserve"> - and running an F test on the residuals of these two models. The Null model specification, </w:t>
      </w:r>
      <m:oMath>
        <m:sSub>
          <m:sSubPr>
            <m:ctrlPr>
              <w:rPr>
                <w:rFonts w:ascii="Cambria Math" w:hAnsi="Cambria Math"/>
              </w:rPr>
            </m:ctrlPr>
          </m:sSubPr>
          <m:e>
            <m:r>
              <w:rPr>
                <w:rFonts w:ascii="Cambria Math" w:hAnsi="Cambria Math"/>
              </w:rPr>
              <m:t>M</m:t>
            </m:r>
          </m:e>
          <m:sub>
            <m:r>
              <w:rPr>
                <w:rFonts w:ascii="Cambria Math" w:hAnsi="Cambria Math"/>
              </w:rPr>
              <m:t>0</m:t>
            </m:r>
          </m:sub>
        </m:sSub>
      </m:oMath>
      <w:r>
        <w:t xml:space="preserve">, regresses </w:t>
      </w:r>
      <m:oMath>
        <m:r>
          <w:rPr>
            <w:rFonts w:ascii="Cambria Math" w:hAnsi="Cambria Math"/>
          </w:rPr>
          <m:t>δ</m:t>
        </m:r>
        <m:sSub>
          <m:sSubPr>
            <m:ctrlPr>
              <w:rPr>
                <w:rFonts w:ascii="Cambria Math" w:hAnsi="Cambria Math"/>
              </w:rPr>
            </m:ctrlPr>
          </m:sSubPr>
          <m:e>
            <m:r>
              <w:rPr>
                <w:rFonts w:ascii="Cambria Math" w:hAnsi="Cambria Math"/>
              </w:rPr>
              <m:t>e</m:t>
            </m:r>
          </m:e>
          <m:sub>
            <m:r>
              <w:rPr>
                <w:rFonts w:ascii="Cambria Math" w:hAnsi="Cambria Math"/>
              </w:rPr>
              <m:t>x</m:t>
            </m:r>
          </m:sub>
        </m:sSub>
      </m:oMath>
      <w:r>
        <w:t xml:space="preserve"> (observed annual changes in </w:t>
      </w:r>
      <m:oMath>
        <m:sSub>
          <m:sSubPr>
            <m:ctrlPr>
              <w:rPr>
                <w:rFonts w:ascii="Cambria Math" w:hAnsi="Cambria Math"/>
              </w:rPr>
            </m:ctrlPr>
          </m:sSubPr>
          <m:e>
            <m:r>
              <w:rPr>
                <w:rFonts w:ascii="Cambria Math" w:hAnsi="Cambria Math"/>
              </w:rPr>
              <m:t>e</m:t>
            </m:r>
          </m:e>
          <m:sub>
            <m:r>
              <w:rPr>
                <w:rFonts w:ascii="Cambria Math" w:hAnsi="Cambria Math"/>
              </w:rPr>
              <m:t>x</m:t>
            </m:r>
          </m:sub>
        </m:sSub>
      </m:oMath>
      <w:r>
        <w:t xml:space="preserve">) against a single intercept term </w:t>
      </w:r>
      <m:oMath>
        <m:r>
          <w:rPr>
            <w:rFonts w:ascii="Cambria Math" w:hAnsi="Cambria Math"/>
          </w:rPr>
          <m:t>α</m:t>
        </m:r>
      </m:oMath>
      <w:r>
        <w:t xml:space="preserve">; put another way: </w:t>
      </w:r>
      <m:oMath>
        <m:sSub>
          <m:sSubPr>
            <m:ctrlPr>
              <w:rPr>
                <w:rFonts w:ascii="Cambria Math" w:hAnsi="Cambria Math"/>
              </w:rPr>
            </m:ctrlPr>
          </m:sSubPr>
          <m:e>
            <m:r>
              <w:rPr>
                <w:rFonts w:ascii="Cambria Math" w:hAnsi="Cambria Math"/>
              </w:rPr>
              <m:t>M</m:t>
            </m:r>
          </m:e>
          <m:sub>
            <m:r>
              <w:rPr>
                <w:rFonts w:ascii="Cambria Math" w:hAnsi="Cambria Math"/>
              </w:rPr>
              <m:t>0</m:t>
            </m:r>
          </m:sub>
        </m:sSub>
      </m:oMath>
      <w:r>
        <w:t xml:space="preserve"> assumes that all observations are drawn from a Normal distribution with a mean value of </w:t>
      </w:r>
      <m:oMath>
        <m:r>
          <w:rPr>
            <w:rFonts w:ascii="Cambria Math" w:hAnsi="Cambria Math"/>
          </w:rPr>
          <m:t>α</m:t>
        </m:r>
      </m:oMath>
      <w:r>
        <w:t xml:space="preserve">, and that this is consistent across all observed decades. The alternative model specification, </w:t>
      </w:r>
      <m:oMath>
        <m:sSub>
          <m:sSubPr>
            <m:ctrlPr>
              <w:rPr>
                <w:rFonts w:ascii="Cambria Math" w:hAnsi="Cambria Math"/>
              </w:rPr>
            </m:ctrlPr>
          </m:sSubPr>
          <m:e>
            <m:r>
              <w:rPr>
                <w:rFonts w:ascii="Cambria Math" w:hAnsi="Cambria Math"/>
              </w:rPr>
              <m:t>M</m:t>
            </m:r>
          </m:e>
          <m:sub>
            <m:r>
              <w:rPr>
                <w:rFonts w:ascii="Cambria Math" w:hAnsi="Cambria Math"/>
              </w:rPr>
              <m:t>A</m:t>
            </m:r>
          </m:sub>
        </m:sSub>
      </m:oMath>
      <w:r>
        <w:t xml:space="preserve">, also includes the </w:t>
      </w:r>
      <m:oMath>
        <m:r>
          <w:rPr>
            <w:rFonts w:ascii="Cambria Math" w:hAnsi="Cambria Math"/>
          </w:rPr>
          <m:t>α</m:t>
        </m:r>
      </m:oMath>
      <w:r>
        <w:t xml:space="preserve"> term, but also includes dummy variables to indicate which decade the realised value of </w:t>
      </w:r>
      <m:oMath>
        <m:r>
          <w:rPr>
            <w:rFonts w:ascii="Cambria Math" w:hAnsi="Cambria Math"/>
          </w:rPr>
          <m:t>δ</m:t>
        </m:r>
        <m:sSub>
          <m:sSubPr>
            <m:ctrlPr>
              <w:rPr>
                <w:rFonts w:ascii="Cambria Math" w:hAnsi="Cambria Math"/>
              </w:rPr>
            </m:ctrlPr>
          </m:sSubPr>
          <m:e>
            <m:r>
              <w:rPr>
                <w:rFonts w:ascii="Cambria Math" w:hAnsi="Cambria Math"/>
              </w:rPr>
              <m:t>e</m:t>
            </m:r>
          </m:e>
          <m:sub>
            <m:r>
              <w:rPr>
                <w:rFonts w:ascii="Cambria Math" w:hAnsi="Cambria Math"/>
              </w:rPr>
              <m:t>0</m:t>
            </m:r>
          </m:sub>
        </m:sSub>
      </m:oMath>
      <w:r>
        <w:t xml:space="preserve"> corresponds to. (Because one of the decades needs to be the reference category against which other decades are compared, there are one fewer decadal dummy variables than decades in the dataset for a given country, and the </w:t>
      </w:r>
      <m:oMath>
        <m:r>
          <w:rPr>
            <w:rFonts w:ascii="Cambria Math" w:hAnsi="Cambria Math"/>
          </w:rPr>
          <m:t>α</m:t>
        </m:r>
      </m:oMath>
      <w:r>
        <w:t xml:space="preserve"> parameter in </w:t>
      </w:r>
      <m:oMath>
        <m:sSub>
          <m:sSubPr>
            <m:ctrlPr>
              <w:rPr>
                <w:rFonts w:ascii="Cambria Math" w:hAnsi="Cambria Math"/>
              </w:rPr>
            </m:ctrlPr>
          </m:sSubPr>
          <m:e>
            <m:r>
              <w:rPr>
                <w:rFonts w:ascii="Cambria Math" w:hAnsi="Cambria Math"/>
              </w:rPr>
              <m:t>M</m:t>
            </m:r>
          </m:e>
          <m:sub>
            <m:r>
              <w:rPr>
                <w:rFonts w:ascii="Cambria Math" w:hAnsi="Cambria Math"/>
              </w:rPr>
              <m:t>A</m:t>
            </m:r>
          </m:sub>
        </m:sSub>
      </m:oMath>
      <w:r>
        <w:t xml:space="preserve"> estimates the mean change in </w:t>
      </w:r>
      <m:oMath>
        <m:r>
          <w:rPr>
            <w:rFonts w:ascii="Cambria Math" w:hAnsi="Cambria Math"/>
          </w:rPr>
          <m:t>δ</m:t>
        </m:r>
        <m:sSub>
          <m:sSubPr>
            <m:ctrlPr>
              <w:rPr>
                <w:rFonts w:ascii="Cambria Math" w:hAnsi="Cambria Math"/>
              </w:rPr>
            </m:ctrlPr>
          </m:sSubPr>
          <m:e>
            <m:r>
              <w:rPr>
                <w:rFonts w:ascii="Cambria Math" w:hAnsi="Cambria Math"/>
              </w:rPr>
              <m:t>e</m:t>
            </m:r>
          </m:e>
          <m:sub>
            <m:r>
              <w:rPr>
                <w:rFonts w:ascii="Cambria Math" w:hAnsi="Cambria Math"/>
              </w:rPr>
              <m:t>0</m:t>
            </m:r>
          </m:sub>
        </m:sSub>
      </m:oMath>
      <w:r>
        <w:t xml:space="preserve"> in the first decade, and so cannot be compared directly with the </w:t>
      </w:r>
      <m:oMath>
        <m:r>
          <w:rPr>
            <w:rFonts w:ascii="Cambria Math" w:hAnsi="Cambria Math"/>
          </w:rPr>
          <m:t>α</m:t>
        </m:r>
      </m:oMath>
      <w:r>
        <w:t xml:space="preserve"> parameter in </w:t>
      </w:r>
      <m:oMath>
        <m:sSub>
          <m:sSubPr>
            <m:ctrlPr>
              <w:rPr>
                <w:rFonts w:ascii="Cambria Math" w:hAnsi="Cambria Math"/>
              </w:rPr>
            </m:ctrlPr>
          </m:sSubPr>
          <m:e>
            <m:r>
              <w:rPr>
                <w:rFonts w:ascii="Cambria Math" w:hAnsi="Cambria Math"/>
              </w:rPr>
              <m:t>M</m:t>
            </m:r>
          </m:e>
          <m:sub>
            <m:r>
              <w:rPr>
                <w:rFonts w:ascii="Cambria Math" w:hAnsi="Cambria Math"/>
              </w:rPr>
              <m:t>0</m:t>
            </m:r>
          </m:sub>
        </m:sSub>
      </m:oMath>
      <w:r>
        <w:t xml:space="preserve">.) A P-value from the F test comparing </w:t>
      </w:r>
      <m:oMath>
        <m:sSub>
          <m:sSubPr>
            <m:ctrlPr>
              <w:rPr>
                <w:rFonts w:ascii="Cambria Math" w:hAnsi="Cambria Math"/>
              </w:rPr>
            </m:ctrlPr>
          </m:sSubPr>
          <m:e>
            <m:r>
              <w:rPr>
                <w:rFonts w:ascii="Cambria Math" w:hAnsi="Cambria Math"/>
              </w:rPr>
              <m:t>M</m:t>
            </m:r>
          </m:e>
          <m:sub>
            <m:r>
              <w:rPr>
                <w:rFonts w:ascii="Cambria Math" w:hAnsi="Cambria Math"/>
              </w:rPr>
              <m:t>0</m:t>
            </m:r>
          </m:sub>
        </m:sSub>
      </m:oMath>
      <w:r>
        <w:t xml:space="preserve"> and </w:t>
      </w:r>
      <m:oMath>
        <m:sSub>
          <m:sSubPr>
            <m:ctrlPr>
              <w:rPr>
                <w:rFonts w:ascii="Cambria Math" w:hAnsi="Cambria Math"/>
              </w:rPr>
            </m:ctrlPr>
          </m:sSubPr>
          <m:e>
            <m:r>
              <w:rPr>
                <w:rFonts w:ascii="Cambria Math" w:hAnsi="Cambria Math"/>
              </w:rPr>
              <m:t>M</m:t>
            </m:r>
          </m:e>
          <m:sub>
            <m:r>
              <w:rPr>
                <w:rFonts w:ascii="Cambria Math" w:hAnsi="Cambria Math"/>
              </w:rPr>
              <m:t>A</m:t>
            </m:r>
          </m:sub>
        </m:sSub>
      </m:oMath>
      <w:r>
        <w:t xml:space="preserve"> of less than 0.05 is taken to indicate that </w:t>
      </w:r>
      <m:oMath>
        <m:sSub>
          <m:sSubPr>
            <m:ctrlPr>
              <w:rPr>
                <w:rFonts w:ascii="Cambria Math" w:hAnsi="Cambria Math"/>
              </w:rPr>
            </m:ctrlPr>
          </m:sSubPr>
          <m:e>
            <m:r>
              <w:rPr>
                <w:rFonts w:ascii="Cambria Math" w:hAnsi="Cambria Math"/>
              </w:rPr>
              <m:t>M</m:t>
            </m:r>
          </m:e>
          <m:sub>
            <m:r>
              <w:rPr>
                <w:rFonts w:ascii="Cambria Math" w:hAnsi="Cambria Math"/>
              </w:rPr>
              <m:t>A</m:t>
            </m:r>
          </m:sub>
        </m:sSub>
      </m:oMath>
      <w:r>
        <w:t xml:space="preserve"> should be preferred to </w:t>
      </w:r>
      <m:oMath>
        <m:sSub>
          <m:sSubPr>
            <m:ctrlPr>
              <w:rPr>
                <w:rFonts w:ascii="Cambria Math" w:hAnsi="Cambria Math"/>
              </w:rPr>
            </m:ctrlPr>
          </m:sSubPr>
          <m:e>
            <m:r>
              <w:rPr>
                <w:rFonts w:ascii="Cambria Math" w:hAnsi="Cambria Math"/>
              </w:rPr>
              <m:t>M</m:t>
            </m:r>
          </m:e>
          <m:sub>
            <m:r>
              <w:rPr>
                <w:rFonts w:ascii="Cambria Math" w:hAnsi="Cambria Math"/>
              </w:rPr>
              <m:t>0</m:t>
            </m:r>
          </m:sub>
        </m:sSub>
      </m:oMath>
      <w:r>
        <w:t>, and so that there are systemic differences in average rates of improvement by decade for a given country, sex, and starting age.</w:t>
      </w:r>
    </w:p>
    <w:p w14:paraId="3777FEDF" w14:textId="1D5C3BDC" w:rsidR="00207276" w:rsidRDefault="00516277">
      <w:pPr>
        <w:pStyle w:val="BodyText"/>
      </w:pPr>
      <w:r>
        <w:t>We found the only significant change decade-on-decades was for East Germany for females at birth and at aged 65 years</w:t>
      </w:r>
      <w:r w:rsidR="000460F7">
        <w:t xml:space="preserve"> (Appendix </w:t>
      </w:r>
      <w:r w:rsidR="00A02258">
        <w:t>3</w:t>
      </w:r>
      <w:r w:rsidR="000460F7">
        <w:t>)</w:t>
      </w:r>
      <w:r>
        <w:t xml:space="preserve">. </w:t>
      </w:r>
      <w:commentRangeStart w:id="16"/>
      <w:r>
        <w:t>This is consistent with existing literature in this area, showing the convergence of life expectancy for females in East and West Germany following reunification.</w:t>
      </w:r>
      <w:commentRangeEnd w:id="16"/>
      <w:r w:rsidR="00A02258">
        <w:rPr>
          <w:rStyle w:val="CommentReference"/>
        </w:rPr>
        <w:commentReference w:id="16"/>
      </w:r>
    </w:p>
    <w:p w14:paraId="72301A6E" w14:textId="01EBFD8A" w:rsidR="00207276" w:rsidRDefault="00516277">
      <w:pPr>
        <w:pStyle w:val="Heading3"/>
      </w:pPr>
      <w:bookmarkStart w:id="17" w:name="joinpointsegmented-regression-approach"/>
      <w:bookmarkEnd w:id="15"/>
      <w:r>
        <w:t>Segmented regression approach</w:t>
      </w:r>
    </w:p>
    <w:p w14:paraId="41DAED1A" w14:textId="320461AB" w:rsidR="00207276" w:rsidRDefault="00516277" w:rsidP="000460F7">
      <w:pPr>
        <w:pStyle w:val="FirstParagraph"/>
      </w:pPr>
      <w:r>
        <w:t xml:space="preserve">Though there may be systemic differences in average changes in life expectancy over time, such differences may not be patterned by decade, and so the above model specification may not have been appropriate to detect any such changes. Instead of looking for systemic differences </w:t>
      </w:r>
      <w:r>
        <w:lastRenderedPageBreak/>
        <w:t xml:space="preserve">by decade, we can instead look at whether there are any systemic and detectable ‘breaks’ in the trends over time. If our data were life expectancy over time, this could be achieved through joinpoint analysis, in which the slope is allowed to change over time. As instead are data </w:t>
      </w:r>
      <w:proofErr w:type="gramStart"/>
      <w:r>
        <w:t>are</w:t>
      </w:r>
      <w:proofErr w:type="gramEnd"/>
      <w:r>
        <w:t xml:space="preserve"> annual changes in life expectancy, we are interested in detecting changes in intercept over time. </w:t>
      </w:r>
      <w:r w:rsidR="000460F7">
        <w:t xml:space="preserve">The details of this are outlined in Appendix </w:t>
      </w:r>
      <w:r w:rsidR="004A29BE">
        <w:t>4</w:t>
      </w:r>
      <w:r w:rsidR="000460F7">
        <w:t>.</w:t>
      </w:r>
    </w:p>
    <w:p w14:paraId="600802EC" w14:textId="33FF345F" w:rsidR="004A29BE" w:rsidRDefault="004A29BE" w:rsidP="004A29BE">
      <w:pPr>
        <w:pStyle w:val="BodyText"/>
      </w:pPr>
      <w:r>
        <w:t>Table 1 shows the countries where the analysis reveals a statistically significant (at p value &lt;0.05) compared to the null. The full list and results can be seen in Appendix 5.</w:t>
      </w:r>
    </w:p>
    <w:p w14:paraId="6751895E" w14:textId="7594E03D" w:rsidR="00E9402D" w:rsidRDefault="00E9402D" w:rsidP="00E9402D">
      <w:pPr>
        <w:pStyle w:val="Caption"/>
        <w:keepNext/>
      </w:pPr>
      <w:r>
        <w:lastRenderedPageBreak/>
        <w:t xml:space="preserve">Table </w:t>
      </w:r>
      <w:r w:rsidR="00301109">
        <w:fldChar w:fldCharType="begin"/>
      </w:r>
      <w:r w:rsidR="00301109">
        <w:instrText xml:space="preserve"> SEQ Table \* ARABIC </w:instrText>
      </w:r>
      <w:r w:rsidR="00301109">
        <w:fldChar w:fldCharType="separate"/>
      </w:r>
      <w:r>
        <w:rPr>
          <w:noProof/>
        </w:rPr>
        <w:t>1</w:t>
      </w:r>
      <w:r w:rsidR="00301109">
        <w:rPr>
          <w:noProof/>
        </w:rPr>
        <w:fldChar w:fldCharType="end"/>
      </w:r>
      <w:r>
        <w:t xml:space="preserve">: Nations with a statistically significant (p &lt; 0.05) breakpoint in trends by age and sex, 1980-2015, in descending order of significance </w:t>
      </w:r>
      <w:proofErr w:type="gramStart"/>
      <w:r>
        <w:t>i.e.</w:t>
      </w:r>
      <w:proofErr w:type="gramEnd"/>
      <w:r>
        <w:t xml:space="preserve"> highest first.</w:t>
      </w:r>
    </w:p>
    <w:p w14:paraId="6088F52E" w14:textId="3CD0A326" w:rsidR="00E9402D" w:rsidRPr="004A29BE" w:rsidRDefault="00E9402D" w:rsidP="004A29BE">
      <w:pPr>
        <w:pStyle w:val="BodyText"/>
      </w:pPr>
      <w:r w:rsidRPr="00E9402D">
        <w:rPr>
          <w:noProof/>
        </w:rPr>
        <w:drawing>
          <wp:inline distT="0" distB="0" distL="0" distR="0" wp14:anchorId="2B0FBA67" wp14:editId="156ED3D8">
            <wp:extent cx="5816600" cy="66040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16600" cy="6604000"/>
                    </a:xfrm>
                    <a:prstGeom prst="rect">
                      <a:avLst/>
                    </a:prstGeom>
                  </pic:spPr>
                </pic:pic>
              </a:graphicData>
            </a:graphic>
          </wp:inline>
        </w:drawing>
      </w:r>
    </w:p>
    <w:p w14:paraId="117F516B" w14:textId="088F4424" w:rsidR="006B084D" w:rsidRDefault="006B084D">
      <w:bookmarkStart w:id="18" w:name="discussion"/>
      <w:bookmarkEnd w:id="6"/>
      <w:bookmarkEnd w:id="14"/>
      <w:bookmarkEnd w:id="17"/>
    </w:p>
    <w:tbl>
      <w:tblPr>
        <w:tblW w:w="9222" w:type="dxa"/>
        <w:tblLook w:val="04A0" w:firstRow="1" w:lastRow="0" w:firstColumn="1" w:lastColumn="0" w:noHBand="0" w:noVBand="1"/>
      </w:tblPr>
      <w:tblGrid>
        <w:gridCol w:w="1693"/>
        <w:gridCol w:w="1693"/>
        <w:gridCol w:w="1459"/>
        <w:gridCol w:w="1928"/>
        <w:gridCol w:w="2449"/>
      </w:tblGrid>
      <w:tr w:rsidR="006B084D" w:rsidRPr="006B084D" w14:paraId="4F2AA3C3" w14:textId="77777777" w:rsidTr="006B084D">
        <w:trPr>
          <w:trHeight w:val="882"/>
        </w:trPr>
        <w:tc>
          <w:tcPr>
            <w:tcW w:w="1693" w:type="dxa"/>
            <w:tcBorders>
              <w:top w:val="single" w:sz="12" w:space="0" w:color="666666"/>
              <w:left w:val="nil"/>
              <w:bottom w:val="single" w:sz="12" w:space="0" w:color="666666"/>
              <w:right w:val="nil"/>
            </w:tcBorders>
            <w:shd w:val="clear" w:color="000000" w:fill="FFFFFF"/>
            <w:vAlign w:val="center"/>
            <w:hideMark/>
          </w:tcPr>
          <w:p w14:paraId="6E571091" w14:textId="77777777" w:rsidR="006B084D" w:rsidRPr="006B084D" w:rsidRDefault="006B084D" w:rsidP="006B084D">
            <w:pPr>
              <w:spacing w:line="240" w:lineRule="auto"/>
              <w:jc w:val="center"/>
              <w:rPr>
                <w:rFonts w:ascii="Helvetica" w:hAnsi="Helvetica" w:cs="Calibri"/>
                <w:b/>
                <w:bCs/>
                <w:color w:val="000000"/>
                <w:sz w:val="22"/>
                <w:szCs w:val="22"/>
              </w:rPr>
            </w:pPr>
            <w:commentRangeStart w:id="19"/>
            <w:r w:rsidRPr="006B084D">
              <w:rPr>
                <w:rFonts w:ascii="Helvetica" w:hAnsi="Helvetica" w:cs="Calibri"/>
                <w:b/>
                <w:bCs/>
                <w:color w:val="000000"/>
                <w:sz w:val="22"/>
                <w:szCs w:val="22"/>
                <w:lang w:val="en-US"/>
              </w:rPr>
              <w:lastRenderedPageBreak/>
              <w:t>Country</w:t>
            </w:r>
          </w:p>
        </w:tc>
        <w:tc>
          <w:tcPr>
            <w:tcW w:w="1693" w:type="dxa"/>
            <w:tcBorders>
              <w:top w:val="single" w:sz="12" w:space="0" w:color="666666"/>
              <w:left w:val="nil"/>
              <w:bottom w:val="single" w:sz="12" w:space="0" w:color="666666"/>
              <w:right w:val="nil"/>
            </w:tcBorders>
            <w:shd w:val="clear" w:color="000000" w:fill="FFFFFF"/>
            <w:vAlign w:val="center"/>
            <w:hideMark/>
          </w:tcPr>
          <w:p w14:paraId="1D2385A3" w14:textId="77777777" w:rsidR="006B084D" w:rsidRPr="006B084D" w:rsidRDefault="006B084D" w:rsidP="006B084D">
            <w:pPr>
              <w:spacing w:line="240" w:lineRule="auto"/>
              <w:jc w:val="center"/>
              <w:rPr>
                <w:rFonts w:ascii="Helvetica" w:hAnsi="Helvetica" w:cs="Calibri"/>
                <w:b/>
                <w:bCs/>
                <w:color w:val="000000"/>
                <w:sz w:val="22"/>
                <w:szCs w:val="22"/>
              </w:rPr>
            </w:pPr>
            <w:r w:rsidRPr="006B084D">
              <w:rPr>
                <w:rFonts w:ascii="Helvetica" w:hAnsi="Helvetica" w:cs="Calibri"/>
                <w:b/>
                <w:bCs/>
                <w:color w:val="000000"/>
                <w:sz w:val="22"/>
                <w:szCs w:val="22"/>
                <w:lang w:val="en-US"/>
              </w:rPr>
              <w:t>Age</w:t>
            </w:r>
          </w:p>
        </w:tc>
        <w:tc>
          <w:tcPr>
            <w:tcW w:w="1459" w:type="dxa"/>
            <w:tcBorders>
              <w:top w:val="single" w:sz="12" w:space="0" w:color="666666"/>
              <w:left w:val="nil"/>
              <w:bottom w:val="single" w:sz="12" w:space="0" w:color="666666"/>
              <w:right w:val="nil"/>
            </w:tcBorders>
            <w:shd w:val="clear" w:color="000000" w:fill="FFFFFF"/>
            <w:vAlign w:val="center"/>
            <w:hideMark/>
          </w:tcPr>
          <w:p w14:paraId="76CA7489" w14:textId="77777777" w:rsidR="006B084D" w:rsidRPr="006B084D" w:rsidRDefault="006B084D" w:rsidP="006B084D">
            <w:pPr>
              <w:spacing w:line="240" w:lineRule="auto"/>
              <w:jc w:val="center"/>
              <w:rPr>
                <w:rFonts w:ascii="Helvetica" w:hAnsi="Helvetica" w:cs="Calibri"/>
                <w:b/>
                <w:bCs/>
                <w:color w:val="000000"/>
                <w:sz w:val="22"/>
                <w:szCs w:val="22"/>
              </w:rPr>
            </w:pPr>
            <w:r w:rsidRPr="006B084D">
              <w:rPr>
                <w:rFonts w:ascii="Helvetica" w:hAnsi="Helvetica" w:cs="Calibri"/>
                <w:b/>
                <w:bCs/>
                <w:color w:val="000000"/>
                <w:sz w:val="22"/>
                <w:szCs w:val="22"/>
                <w:lang w:val="en-US"/>
              </w:rPr>
              <w:t>Sex</w:t>
            </w:r>
          </w:p>
        </w:tc>
        <w:tc>
          <w:tcPr>
            <w:tcW w:w="1928" w:type="dxa"/>
            <w:tcBorders>
              <w:top w:val="single" w:sz="12" w:space="0" w:color="666666"/>
              <w:left w:val="nil"/>
              <w:bottom w:val="single" w:sz="12" w:space="0" w:color="666666"/>
              <w:right w:val="nil"/>
            </w:tcBorders>
            <w:shd w:val="clear" w:color="000000" w:fill="FFFFFF"/>
            <w:vAlign w:val="center"/>
            <w:hideMark/>
          </w:tcPr>
          <w:p w14:paraId="4FE5A00F" w14:textId="77777777" w:rsidR="006B084D" w:rsidRPr="006B084D" w:rsidRDefault="006B084D" w:rsidP="006B084D">
            <w:pPr>
              <w:spacing w:line="240" w:lineRule="auto"/>
              <w:jc w:val="center"/>
              <w:rPr>
                <w:rFonts w:ascii="Helvetica" w:hAnsi="Helvetica" w:cs="Calibri"/>
                <w:b/>
                <w:bCs/>
                <w:color w:val="000000"/>
                <w:sz w:val="22"/>
                <w:szCs w:val="22"/>
              </w:rPr>
            </w:pPr>
            <w:r w:rsidRPr="006B084D">
              <w:rPr>
                <w:rFonts w:ascii="Helvetica" w:hAnsi="Helvetica" w:cs="Calibri"/>
                <w:b/>
                <w:bCs/>
                <w:color w:val="000000"/>
                <w:sz w:val="22"/>
                <w:szCs w:val="22"/>
                <w:lang w:val="en-US"/>
              </w:rPr>
              <w:t>Year of break</w:t>
            </w:r>
          </w:p>
        </w:tc>
        <w:tc>
          <w:tcPr>
            <w:tcW w:w="2449" w:type="dxa"/>
            <w:tcBorders>
              <w:top w:val="single" w:sz="12" w:space="0" w:color="666666"/>
              <w:left w:val="nil"/>
              <w:bottom w:val="single" w:sz="12" w:space="0" w:color="666666"/>
              <w:right w:val="nil"/>
            </w:tcBorders>
            <w:shd w:val="clear" w:color="000000" w:fill="FFFFFF"/>
            <w:vAlign w:val="center"/>
            <w:hideMark/>
          </w:tcPr>
          <w:p w14:paraId="373A35B1" w14:textId="77777777" w:rsidR="006B084D" w:rsidRPr="006B084D" w:rsidRDefault="006B084D" w:rsidP="006B084D">
            <w:pPr>
              <w:spacing w:line="240" w:lineRule="auto"/>
              <w:jc w:val="center"/>
              <w:rPr>
                <w:rFonts w:ascii="Helvetica" w:hAnsi="Helvetica" w:cs="Calibri"/>
                <w:b/>
                <w:bCs/>
                <w:color w:val="000000"/>
                <w:sz w:val="22"/>
                <w:szCs w:val="22"/>
              </w:rPr>
            </w:pPr>
            <w:r w:rsidRPr="006B084D">
              <w:rPr>
                <w:rFonts w:ascii="Helvetica" w:hAnsi="Helvetica" w:cs="Calibri"/>
                <w:b/>
                <w:bCs/>
                <w:color w:val="000000"/>
                <w:sz w:val="22"/>
                <w:szCs w:val="22"/>
                <w:lang w:val="en-US"/>
              </w:rPr>
              <w:t>P Value (to 3 decimal places)</w:t>
            </w:r>
          </w:p>
        </w:tc>
      </w:tr>
      <w:tr w:rsidR="006B084D" w:rsidRPr="006B084D" w14:paraId="33BAB40F" w14:textId="77777777" w:rsidTr="006B084D">
        <w:trPr>
          <w:trHeight w:val="811"/>
        </w:trPr>
        <w:tc>
          <w:tcPr>
            <w:tcW w:w="1693" w:type="dxa"/>
            <w:tcBorders>
              <w:top w:val="nil"/>
              <w:left w:val="nil"/>
              <w:bottom w:val="single" w:sz="8" w:space="0" w:color="666666"/>
              <w:right w:val="nil"/>
            </w:tcBorders>
            <w:shd w:val="clear" w:color="000000" w:fill="FFFFFF"/>
            <w:vAlign w:val="center"/>
            <w:hideMark/>
          </w:tcPr>
          <w:p w14:paraId="31D94F3A" w14:textId="77777777" w:rsidR="006B084D" w:rsidRPr="006B084D" w:rsidRDefault="006B084D" w:rsidP="006B084D">
            <w:pPr>
              <w:spacing w:line="240" w:lineRule="auto"/>
              <w:rPr>
                <w:rFonts w:ascii="Helvetica" w:hAnsi="Helvetica" w:cs="Calibri"/>
                <w:color w:val="000000"/>
                <w:sz w:val="22"/>
                <w:szCs w:val="22"/>
              </w:rPr>
            </w:pPr>
            <w:r w:rsidRPr="006B084D">
              <w:rPr>
                <w:rFonts w:ascii="Helvetica" w:hAnsi="Helvetica" w:cs="Calibri"/>
                <w:color w:val="000000"/>
                <w:sz w:val="22"/>
                <w:szCs w:val="22"/>
                <w:lang w:val="en-US"/>
              </w:rPr>
              <w:t>England &amp; Wales</w:t>
            </w:r>
          </w:p>
        </w:tc>
        <w:tc>
          <w:tcPr>
            <w:tcW w:w="1693" w:type="dxa"/>
            <w:tcBorders>
              <w:top w:val="nil"/>
              <w:left w:val="nil"/>
              <w:bottom w:val="single" w:sz="8" w:space="0" w:color="666666"/>
              <w:right w:val="nil"/>
            </w:tcBorders>
            <w:shd w:val="clear" w:color="000000" w:fill="FFFFFF"/>
            <w:vAlign w:val="center"/>
            <w:hideMark/>
          </w:tcPr>
          <w:p w14:paraId="78C1204F" w14:textId="77777777" w:rsidR="006B084D" w:rsidRPr="006B084D" w:rsidRDefault="006B084D" w:rsidP="006B084D">
            <w:pPr>
              <w:spacing w:line="240" w:lineRule="auto"/>
              <w:jc w:val="center"/>
              <w:rPr>
                <w:rFonts w:ascii="Helvetica" w:hAnsi="Helvetica" w:cs="Calibri"/>
                <w:color w:val="000000"/>
                <w:sz w:val="22"/>
                <w:szCs w:val="22"/>
              </w:rPr>
            </w:pPr>
            <w:r w:rsidRPr="006B084D">
              <w:rPr>
                <w:rFonts w:ascii="Helvetica" w:hAnsi="Helvetica" w:cs="Calibri"/>
                <w:color w:val="000000"/>
                <w:sz w:val="22"/>
                <w:szCs w:val="22"/>
                <w:lang w:val="en-US"/>
              </w:rPr>
              <w:t>0</w:t>
            </w:r>
          </w:p>
        </w:tc>
        <w:tc>
          <w:tcPr>
            <w:tcW w:w="1459" w:type="dxa"/>
            <w:tcBorders>
              <w:top w:val="nil"/>
              <w:left w:val="nil"/>
              <w:bottom w:val="single" w:sz="8" w:space="0" w:color="666666"/>
              <w:right w:val="nil"/>
            </w:tcBorders>
            <w:shd w:val="clear" w:color="000000" w:fill="FFFFFF"/>
            <w:vAlign w:val="center"/>
            <w:hideMark/>
          </w:tcPr>
          <w:p w14:paraId="24017867" w14:textId="77777777" w:rsidR="006B084D" w:rsidRPr="006B084D" w:rsidRDefault="006B084D" w:rsidP="006B084D">
            <w:pPr>
              <w:spacing w:line="240" w:lineRule="auto"/>
              <w:rPr>
                <w:rFonts w:ascii="Helvetica" w:hAnsi="Helvetica" w:cs="Calibri"/>
                <w:color w:val="000000"/>
                <w:sz w:val="22"/>
                <w:szCs w:val="22"/>
              </w:rPr>
            </w:pPr>
            <w:r w:rsidRPr="006B084D">
              <w:rPr>
                <w:rFonts w:ascii="Helvetica" w:hAnsi="Helvetica" w:cs="Calibri"/>
                <w:color w:val="000000"/>
                <w:sz w:val="22"/>
                <w:szCs w:val="22"/>
                <w:lang w:val="en-US"/>
              </w:rPr>
              <w:t>Male</w:t>
            </w:r>
          </w:p>
        </w:tc>
        <w:tc>
          <w:tcPr>
            <w:tcW w:w="1928" w:type="dxa"/>
            <w:tcBorders>
              <w:top w:val="nil"/>
              <w:left w:val="nil"/>
              <w:bottom w:val="single" w:sz="8" w:space="0" w:color="666666"/>
              <w:right w:val="nil"/>
            </w:tcBorders>
            <w:shd w:val="clear" w:color="000000" w:fill="FFFFFF"/>
            <w:vAlign w:val="center"/>
            <w:hideMark/>
          </w:tcPr>
          <w:p w14:paraId="6774CB13" w14:textId="77777777" w:rsidR="006B084D" w:rsidRPr="006B084D" w:rsidRDefault="006B084D" w:rsidP="006B084D">
            <w:pPr>
              <w:spacing w:line="240" w:lineRule="auto"/>
              <w:jc w:val="center"/>
              <w:rPr>
                <w:rFonts w:ascii="Helvetica" w:hAnsi="Helvetica" w:cs="Calibri"/>
                <w:color w:val="000000"/>
                <w:sz w:val="22"/>
                <w:szCs w:val="22"/>
              </w:rPr>
            </w:pPr>
            <w:r w:rsidRPr="006B084D">
              <w:rPr>
                <w:rFonts w:ascii="Helvetica" w:hAnsi="Helvetica" w:cs="Calibri"/>
                <w:color w:val="000000"/>
                <w:sz w:val="22"/>
                <w:szCs w:val="22"/>
                <w:lang w:val="en-US"/>
              </w:rPr>
              <w:t>2013</w:t>
            </w:r>
          </w:p>
        </w:tc>
        <w:tc>
          <w:tcPr>
            <w:tcW w:w="2449" w:type="dxa"/>
            <w:tcBorders>
              <w:top w:val="nil"/>
              <w:left w:val="nil"/>
              <w:bottom w:val="single" w:sz="8" w:space="0" w:color="666666"/>
              <w:right w:val="nil"/>
            </w:tcBorders>
            <w:shd w:val="clear" w:color="000000" w:fill="FFFFFF"/>
            <w:vAlign w:val="center"/>
            <w:hideMark/>
          </w:tcPr>
          <w:p w14:paraId="069F98EF" w14:textId="77777777" w:rsidR="006B084D" w:rsidRPr="006B084D" w:rsidRDefault="006B084D" w:rsidP="006B084D">
            <w:pPr>
              <w:spacing w:line="240" w:lineRule="auto"/>
              <w:jc w:val="right"/>
              <w:rPr>
                <w:rFonts w:ascii="Helvetica" w:hAnsi="Helvetica" w:cs="Calibri"/>
                <w:color w:val="000000"/>
                <w:sz w:val="22"/>
                <w:szCs w:val="22"/>
              </w:rPr>
            </w:pPr>
            <w:r w:rsidRPr="006B084D">
              <w:rPr>
                <w:rFonts w:ascii="Helvetica" w:hAnsi="Helvetica" w:cs="Calibri"/>
                <w:color w:val="000000"/>
                <w:sz w:val="22"/>
                <w:szCs w:val="22"/>
                <w:lang w:val="en-US"/>
              </w:rPr>
              <w:t>0.003</w:t>
            </w:r>
          </w:p>
        </w:tc>
      </w:tr>
      <w:tr w:rsidR="006B084D" w:rsidRPr="006B084D" w14:paraId="1BB13E8F" w14:textId="77777777" w:rsidTr="006B084D">
        <w:trPr>
          <w:trHeight w:val="405"/>
        </w:trPr>
        <w:tc>
          <w:tcPr>
            <w:tcW w:w="1693" w:type="dxa"/>
            <w:tcBorders>
              <w:top w:val="nil"/>
              <w:left w:val="nil"/>
              <w:bottom w:val="single" w:sz="8" w:space="0" w:color="666666"/>
              <w:right w:val="nil"/>
            </w:tcBorders>
            <w:shd w:val="clear" w:color="000000" w:fill="FFFFFF"/>
            <w:vAlign w:val="center"/>
            <w:hideMark/>
          </w:tcPr>
          <w:p w14:paraId="1C9A75DF" w14:textId="77777777" w:rsidR="006B084D" w:rsidRPr="006B084D" w:rsidRDefault="006B084D" w:rsidP="006B084D">
            <w:pPr>
              <w:spacing w:line="240" w:lineRule="auto"/>
              <w:rPr>
                <w:rFonts w:ascii="Helvetica" w:hAnsi="Helvetica" w:cs="Calibri"/>
                <w:color w:val="000000"/>
                <w:sz w:val="22"/>
                <w:szCs w:val="22"/>
              </w:rPr>
            </w:pPr>
            <w:r w:rsidRPr="006B084D">
              <w:rPr>
                <w:rFonts w:ascii="Helvetica" w:hAnsi="Helvetica" w:cs="Calibri"/>
                <w:color w:val="000000"/>
                <w:sz w:val="22"/>
                <w:szCs w:val="22"/>
                <w:lang w:val="en-US"/>
              </w:rPr>
              <w:t>Scotland</w:t>
            </w:r>
          </w:p>
        </w:tc>
        <w:tc>
          <w:tcPr>
            <w:tcW w:w="1693" w:type="dxa"/>
            <w:tcBorders>
              <w:top w:val="nil"/>
              <w:left w:val="nil"/>
              <w:bottom w:val="single" w:sz="8" w:space="0" w:color="666666"/>
              <w:right w:val="nil"/>
            </w:tcBorders>
            <w:shd w:val="clear" w:color="000000" w:fill="FFFFFF"/>
            <w:vAlign w:val="center"/>
            <w:hideMark/>
          </w:tcPr>
          <w:p w14:paraId="6CA8BE5B" w14:textId="77777777" w:rsidR="006B084D" w:rsidRPr="006B084D" w:rsidRDefault="006B084D" w:rsidP="006B084D">
            <w:pPr>
              <w:spacing w:line="240" w:lineRule="auto"/>
              <w:jc w:val="center"/>
              <w:rPr>
                <w:rFonts w:ascii="Helvetica" w:hAnsi="Helvetica" w:cs="Calibri"/>
                <w:color w:val="000000"/>
                <w:sz w:val="22"/>
                <w:szCs w:val="22"/>
              </w:rPr>
            </w:pPr>
            <w:r w:rsidRPr="006B084D">
              <w:rPr>
                <w:rFonts w:ascii="Helvetica" w:hAnsi="Helvetica" w:cs="Calibri"/>
                <w:color w:val="000000"/>
                <w:sz w:val="22"/>
                <w:szCs w:val="22"/>
                <w:lang w:val="en-US"/>
              </w:rPr>
              <w:t>0</w:t>
            </w:r>
          </w:p>
        </w:tc>
        <w:tc>
          <w:tcPr>
            <w:tcW w:w="1459" w:type="dxa"/>
            <w:tcBorders>
              <w:top w:val="nil"/>
              <w:left w:val="nil"/>
              <w:bottom w:val="single" w:sz="8" w:space="0" w:color="666666"/>
              <w:right w:val="nil"/>
            </w:tcBorders>
            <w:shd w:val="clear" w:color="000000" w:fill="FFFFFF"/>
            <w:vAlign w:val="center"/>
            <w:hideMark/>
          </w:tcPr>
          <w:p w14:paraId="209B9ACD" w14:textId="77777777" w:rsidR="006B084D" w:rsidRPr="006B084D" w:rsidRDefault="006B084D" w:rsidP="006B084D">
            <w:pPr>
              <w:spacing w:line="240" w:lineRule="auto"/>
              <w:rPr>
                <w:rFonts w:ascii="Helvetica" w:hAnsi="Helvetica" w:cs="Calibri"/>
                <w:color w:val="000000"/>
                <w:sz w:val="22"/>
                <w:szCs w:val="22"/>
              </w:rPr>
            </w:pPr>
            <w:r w:rsidRPr="006B084D">
              <w:rPr>
                <w:rFonts w:ascii="Helvetica" w:hAnsi="Helvetica" w:cs="Calibri"/>
                <w:color w:val="000000"/>
                <w:sz w:val="22"/>
                <w:szCs w:val="22"/>
                <w:lang w:val="en-US"/>
              </w:rPr>
              <w:t>Male</w:t>
            </w:r>
          </w:p>
        </w:tc>
        <w:tc>
          <w:tcPr>
            <w:tcW w:w="1928" w:type="dxa"/>
            <w:tcBorders>
              <w:top w:val="nil"/>
              <w:left w:val="nil"/>
              <w:bottom w:val="single" w:sz="8" w:space="0" w:color="666666"/>
              <w:right w:val="nil"/>
            </w:tcBorders>
            <w:shd w:val="clear" w:color="000000" w:fill="FFFFFF"/>
            <w:vAlign w:val="center"/>
            <w:hideMark/>
          </w:tcPr>
          <w:p w14:paraId="0C8E7A20" w14:textId="77777777" w:rsidR="006B084D" w:rsidRPr="006B084D" w:rsidRDefault="006B084D" w:rsidP="006B084D">
            <w:pPr>
              <w:spacing w:line="240" w:lineRule="auto"/>
              <w:jc w:val="center"/>
              <w:rPr>
                <w:rFonts w:ascii="Helvetica" w:hAnsi="Helvetica" w:cs="Calibri"/>
                <w:color w:val="000000"/>
                <w:sz w:val="22"/>
                <w:szCs w:val="22"/>
              </w:rPr>
            </w:pPr>
            <w:r w:rsidRPr="006B084D">
              <w:rPr>
                <w:rFonts w:ascii="Helvetica" w:hAnsi="Helvetica" w:cs="Calibri"/>
                <w:color w:val="000000"/>
                <w:sz w:val="22"/>
                <w:szCs w:val="22"/>
                <w:lang w:val="en-US"/>
              </w:rPr>
              <w:t>2015</w:t>
            </w:r>
          </w:p>
        </w:tc>
        <w:tc>
          <w:tcPr>
            <w:tcW w:w="2449" w:type="dxa"/>
            <w:tcBorders>
              <w:top w:val="nil"/>
              <w:left w:val="nil"/>
              <w:bottom w:val="single" w:sz="8" w:space="0" w:color="666666"/>
              <w:right w:val="nil"/>
            </w:tcBorders>
            <w:shd w:val="clear" w:color="000000" w:fill="FFFFFF"/>
            <w:vAlign w:val="center"/>
            <w:hideMark/>
          </w:tcPr>
          <w:p w14:paraId="50EFD452" w14:textId="77777777" w:rsidR="006B084D" w:rsidRPr="006B084D" w:rsidRDefault="006B084D" w:rsidP="006B084D">
            <w:pPr>
              <w:spacing w:line="240" w:lineRule="auto"/>
              <w:jc w:val="right"/>
              <w:rPr>
                <w:rFonts w:ascii="Helvetica" w:hAnsi="Helvetica" w:cs="Calibri"/>
                <w:color w:val="000000"/>
                <w:sz w:val="22"/>
                <w:szCs w:val="22"/>
              </w:rPr>
            </w:pPr>
            <w:r w:rsidRPr="006B084D">
              <w:rPr>
                <w:rFonts w:ascii="Helvetica" w:hAnsi="Helvetica" w:cs="Calibri"/>
                <w:color w:val="000000"/>
                <w:sz w:val="22"/>
                <w:szCs w:val="22"/>
                <w:lang w:val="en-US"/>
              </w:rPr>
              <w:t>0.009</w:t>
            </w:r>
          </w:p>
        </w:tc>
      </w:tr>
      <w:tr w:rsidR="006B084D" w:rsidRPr="006B084D" w14:paraId="5517762D" w14:textId="77777777" w:rsidTr="006B084D">
        <w:trPr>
          <w:trHeight w:val="787"/>
        </w:trPr>
        <w:tc>
          <w:tcPr>
            <w:tcW w:w="1693" w:type="dxa"/>
            <w:tcBorders>
              <w:top w:val="nil"/>
              <w:left w:val="nil"/>
              <w:bottom w:val="single" w:sz="8" w:space="0" w:color="666666"/>
              <w:right w:val="nil"/>
            </w:tcBorders>
            <w:shd w:val="clear" w:color="000000" w:fill="FFFFFF"/>
            <w:vAlign w:val="center"/>
            <w:hideMark/>
          </w:tcPr>
          <w:p w14:paraId="79B9B595" w14:textId="77777777" w:rsidR="006B084D" w:rsidRPr="006B084D" w:rsidRDefault="006B084D" w:rsidP="006B084D">
            <w:pPr>
              <w:spacing w:line="240" w:lineRule="auto"/>
              <w:rPr>
                <w:rFonts w:ascii="Helvetica" w:hAnsi="Helvetica" w:cs="Calibri"/>
                <w:color w:val="000000"/>
                <w:sz w:val="22"/>
                <w:szCs w:val="22"/>
              </w:rPr>
            </w:pPr>
            <w:r w:rsidRPr="006B084D">
              <w:rPr>
                <w:rFonts w:ascii="Helvetica" w:hAnsi="Helvetica" w:cs="Calibri"/>
                <w:color w:val="000000"/>
                <w:sz w:val="22"/>
                <w:szCs w:val="22"/>
                <w:lang w:val="en-US"/>
              </w:rPr>
              <w:t>Synthetic Germany</w:t>
            </w:r>
          </w:p>
        </w:tc>
        <w:tc>
          <w:tcPr>
            <w:tcW w:w="1693" w:type="dxa"/>
            <w:tcBorders>
              <w:top w:val="nil"/>
              <w:left w:val="nil"/>
              <w:bottom w:val="single" w:sz="8" w:space="0" w:color="666666"/>
              <w:right w:val="nil"/>
            </w:tcBorders>
            <w:shd w:val="clear" w:color="000000" w:fill="FFFFFF"/>
            <w:vAlign w:val="center"/>
            <w:hideMark/>
          </w:tcPr>
          <w:p w14:paraId="647819D3" w14:textId="77777777" w:rsidR="006B084D" w:rsidRPr="006B084D" w:rsidRDefault="006B084D" w:rsidP="006B084D">
            <w:pPr>
              <w:spacing w:line="240" w:lineRule="auto"/>
              <w:jc w:val="center"/>
              <w:rPr>
                <w:rFonts w:ascii="Helvetica" w:hAnsi="Helvetica" w:cs="Calibri"/>
                <w:color w:val="000000"/>
                <w:sz w:val="22"/>
                <w:szCs w:val="22"/>
              </w:rPr>
            </w:pPr>
            <w:r w:rsidRPr="006B084D">
              <w:rPr>
                <w:rFonts w:ascii="Helvetica" w:hAnsi="Helvetica" w:cs="Calibri"/>
                <w:color w:val="000000"/>
                <w:sz w:val="22"/>
                <w:szCs w:val="22"/>
                <w:lang w:val="en-US"/>
              </w:rPr>
              <w:t>0</w:t>
            </w:r>
          </w:p>
        </w:tc>
        <w:tc>
          <w:tcPr>
            <w:tcW w:w="1459" w:type="dxa"/>
            <w:tcBorders>
              <w:top w:val="nil"/>
              <w:left w:val="nil"/>
              <w:bottom w:val="single" w:sz="8" w:space="0" w:color="666666"/>
              <w:right w:val="nil"/>
            </w:tcBorders>
            <w:shd w:val="clear" w:color="000000" w:fill="FFFFFF"/>
            <w:vAlign w:val="center"/>
            <w:hideMark/>
          </w:tcPr>
          <w:p w14:paraId="6E83A7DD" w14:textId="77777777" w:rsidR="006B084D" w:rsidRPr="006B084D" w:rsidRDefault="006B084D" w:rsidP="006B084D">
            <w:pPr>
              <w:spacing w:line="240" w:lineRule="auto"/>
              <w:rPr>
                <w:rFonts w:ascii="Helvetica" w:hAnsi="Helvetica" w:cs="Calibri"/>
                <w:color w:val="000000"/>
                <w:sz w:val="22"/>
                <w:szCs w:val="22"/>
              </w:rPr>
            </w:pPr>
            <w:r w:rsidRPr="006B084D">
              <w:rPr>
                <w:rFonts w:ascii="Helvetica" w:hAnsi="Helvetica" w:cs="Calibri"/>
                <w:color w:val="000000"/>
                <w:sz w:val="22"/>
                <w:szCs w:val="22"/>
                <w:lang w:val="en-US"/>
              </w:rPr>
              <w:t>Female</w:t>
            </w:r>
          </w:p>
        </w:tc>
        <w:tc>
          <w:tcPr>
            <w:tcW w:w="1928" w:type="dxa"/>
            <w:tcBorders>
              <w:top w:val="nil"/>
              <w:left w:val="nil"/>
              <w:bottom w:val="single" w:sz="8" w:space="0" w:color="666666"/>
              <w:right w:val="nil"/>
            </w:tcBorders>
            <w:shd w:val="clear" w:color="000000" w:fill="FFFFFF"/>
            <w:vAlign w:val="center"/>
            <w:hideMark/>
          </w:tcPr>
          <w:p w14:paraId="4BCBBEEC" w14:textId="77777777" w:rsidR="006B084D" w:rsidRPr="006B084D" w:rsidRDefault="006B084D" w:rsidP="006B084D">
            <w:pPr>
              <w:spacing w:line="240" w:lineRule="auto"/>
              <w:jc w:val="center"/>
              <w:rPr>
                <w:rFonts w:ascii="Helvetica" w:hAnsi="Helvetica" w:cs="Calibri"/>
                <w:color w:val="000000"/>
                <w:sz w:val="22"/>
                <w:szCs w:val="22"/>
              </w:rPr>
            </w:pPr>
            <w:r w:rsidRPr="006B084D">
              <w:rPr>
                <w:rFonts w:ascii="Helvetica" w:hAnsi="Helvetica" w:cs="Calibri"/>
                <w:color w:val="000000"/>
                <w:sz w:val="22"/>
                <w:szCs w:val="22"/>
                <w:lang w:val="en-US"/>
              </w:rPr>
              <w:t>2007</w:t>
            </w:r>
          </w:p>
        </w:tc>
        <w:tc>
          <w:tcPr>
            <w:tcW w:w="2449" w:type="dxa"/>
            <w:tcBorders>
              <w:top w:val="nil"/>
              <w:left w:val="nil"/>
              <w:bottom w:val="single" w:sz="8" w:space="0" w:color="666666"/>
              <w:right w:val="nil"/>
            </w:tcBorders>
            <w:shd w:val="clear" w:color="000000" w:fill="FFFFFF"/>
            <w:vAlign w:val="center"/>
            <w:hideMark/>
          </w:tcPr>
          <w:p w14:paraId="62684477" w14:textId="77777777" w:rsidR="006B084D" w:rsidRPr="006B084D" w:rsidRDefault="006B084D" w:rsidP="006B084D">
            <w:pPr>
              <w:spacing w:line="240" w:lineRule="auto"/>
              <w:jc w:val="right"/>
              <w:rPr>
                <w:rFonts w:ascii="Helvetica" w:hAnsi="Helvetica" w:cs="Calibri"/>
                <w:color w:val="000000"/>
                <w:sz w:val="22"/>
                <w:szCs w:val="22"/>
              </w:rPr>
            </w:pPr>
            <w:r w:rsidRPr="006B084D">
              <w:rPr>
                <w:rFonts w:ascii="Helvetica" w:hAnsi="Helvetica" w:cs="Calibri"/>
                <w:color w:val="000000"/>
                <w:sz w:val="22"/>
                <w:szCs w:val="22"/>
                <w:lang w:val="en-US"/>
              </w:rPr>
              <w:t>0.030</w:t>
            </w:r>
          </w:p>
        </w:tc>
      </w:tr>
      <w:tr w:rsidR="006B084D" w:rsidRPr="006B084D" w14:paraId="05C1C584" w14:textId="77777777" w:rsidTr="006B084D">
        <w:trPr>
          <w:trHeight w:val="787"/>
        </w:trPr>
        <w:tc>
          <w:tcPr>
            <w:tcW w:w="1693" w:type="dxa"/>
            <w:tcBorders>
              <w:top w:val="nil"/>
              <w:left w:val="nil"/>
              <w:bottom w:val="single" w:sz="8" w:space="0" w:color="666666"/>
              <w:right w:val="nil"/>
            </w:tcBorders>
            <w:shd w:val="clear" w:color="000000" w:fill="FFFFFF"/>
            <w:vAlign w:val="center"/>
            <w:hideMark/>
          </w:tcPr>
          <w:p w14:paraId="001D7A3D" w14:textId="77777777" w:rsidR="006B084D" w:rsidRPr="006B084D" w:rsidRDefault="006B084D" w:rsidP="006B084D">
            <w:pPr>
              <w:spacing w:line="240" w:lineRule="auto"/>
              <w:rPr>
                <w:rFonts w:ascii="Helvetica" w:hAnsi="Helvetica" w:cs="Calibri"/>
                <w:color w:val="000000"/>
                <w:sz w:val="22"/>
                <w:szCs w:val="22"/>
              </w:rPr>
            </w:pPr>
            <w:r w:rsidRPr="006B084D">
              <w:rPr>
                <w:rFonts w:ascii="Helvetica" w:hAnsi="Helvetica" w:cs="Calibri"/>
                <w:color w:val="000000"/>
                <w:sz w:val="22"/>
                <w:szCs w:val="22"/>
                <w:lang w:val="en-US"/>
              </w:rPr>
              <w:t>England &amp; Wales</w:t>
            </w:r>
          </w:p>
        </w:tc>
        <w:tc>
          <w:tcPr>
            <w:tcW w:w="1693" w:type="dxa"/>
            <w:tcBorders>
              <w:top w:val="nil"/>
              <w:left w:val="nil"/>
              <w:bottom w:val="single" w:sz="8" w:space="0" w:color="666666"/>
              <w:right w:val="nil"/>
            </w:tcBorders>
            <w:shd w:val="clear" w:color="000000" w:fill="FFFFFF"/>
            <w:vAlign w:val="center"/>
            <w:hideMark/>
          </w:tcPr>
          <w:p w14:paraId="05E71A21" w14:textId="77777777" w:rsidR="006B084D" w:rsidRPr="006B084D" w:rsidRDefault="006B084D" w:rsidP="006B084D">
            <w:pPr>
              <w:spacing w:line="240" w:lineRule="auto"/>
              <w:jc w:val="center"/>
              <w:rPr>
                <w:rFonts w:ascii="Helvetica" w:hAnsi="Helvetica" w:cs="Calibri"/>
                <w:color w:val="000000"/>
                <w:sz w:val="22"/>
                <w:szCs w:val="22"/>
              </w:rPr>
            </w:pPr>
            <w:r w:rsidRPr="006B084D">
              <w:rPr>
                <w:rFonts w:ascii="Helvetica" w:hAnsi="Helvetica" w:cs="Calibri"/>
                <w:color w:val="000000"/>
                <w:sz w:val="22"/>
                <w:szCs w:val="22"/>
                <w:lang w:val="en-US"/>
              </w:rPr>
              <w:t>0</w:t>
            </w:r>
          </w:p>
        </w:tc>
        <w:tc>
          <w:tcPr>
            <w:tcW w:w="1459" w:type="dxa"/>
            <w:tcBorders>
              <w:top w:val="nil"/>
              <w:left w:val="nil"/>
              <w:bottom w:val="single" w:sz="8" w:space="0" w:color="666666"/>
              <w:right w:val="nil"/>
            </w:tcBorders>
            <w:shd w:val="clear" w:color="000000" w:fill="FFFFFF"/>
            <w:vAlign w:val="center"/>
            <w:hideMark/>
          </w:tcPr>
          <w:p w14:paraId="0DE21EA9" w14:textId="77777777" w:rsidR="006B084D" w:rsidRPr="006B084D" w:rsidRDefault="006B084D" w:rsidP="006B084D">
            <w:pPr>
              <w:spacing w:line="240" w:lineRule="auto"/>
              <w:rPr>
                <w:rFonts w:ascii="Helvetica" w:hAnsi="Helvetica" w:cs="Calibri"/>
                <w:color w:val="000000"/>
                <w:sz w:val="22"/>
                <w:szCs w:val="22"/>
              </w:rPr>
            </w:pPr>
            <w:r w:rsidRPr="006B084D">
              <w:rPr>
                <w:rFonts w:ascii="Helvetica" w:hAnsi="Helvetica" w:cs="Calibri"/>
                <w:color w:val="000000"/>
                <w:sz w:val="22"/>
                <w:szCs w:val="22"/>
                <w:lang w:val="en-US"/>
              </w:rPr>
              <w:t>Female</w:t>
            </w:r>
          </w:p>
        </w:tc>
        <w:tc>
          <w:tcPr>
            <w:tcW w:w="1928" w:type="dxa"/>
            <w:tcBorders>
              <w:top w:val="nil"/>
              <w:left w:val="nil"/>
              <w:bottom w:val="single" w:sz="8" w:space="0" w:color="666666"/>
              <w:right w:val="nil"/>
            </w:tcBorders>
            <w:shd w:val="clear" w:color="000000" w:fill="FFFFFF"/>
            <w:vAlign w:val="center"/>
            <w:hideMark/>
          </w:tcPr>
          <w:p w14:paraId="36BF03DC" w14:textId="77777777" w:rsidR="006B084D" w:rsidRPr="006B084D" w:rsidRDefault="006B084D" w:rsidP="006B084D">
            <w:pPr>
              <w:spacing w:line="240" w:lineRule="auto"/>
              <w:jc w:val="center"/>
              <w:rPr>
                <w:rFonts w:ascii="Helvetica" w:hAnsi="Helvetica" w:cs="Calibri"/>
                <w:color w:val="000000"/>
                <w:sz w:val="22"/>
                <w:szCs w:val="22"/>
              </w:rPr>
            </w:pPr>
            <w:r w:rsidRPr="006B084D">
              <w:rPr>
                <w:rFonts w:ascii="Helvetica" w:hAnsi="Helvetica" w:cs="Calibri"/>
                <w:color w:val="000000"/>
                <w:sz w:val="22"/>
                <w:szCs w:val="22"/>
                <w:lang w:val="en-US"/>
              </w:rPr>
              <w:t>2012</w:t>
            </w:r>
          </w:p>
        </w:tc>
        <w:tc>
          <w:tcPr>
            <w:tcW w:w="2449" w:type="dxa"/>
            <w:tcBorders>
              <w:top w:val="nil"/>
              <w:left w:val="nil"/>
              <w:bottom w:val="single" w:sz="8" w:space="0" w:color="666666"/>
              <w:right w:val="nil"/>
            </w:tcBorders>
            <w:shd w:val="clear" w:color="000000" w:fill="FFFFFF"/>
            <w:vAlign w:val="center"/>
            <w:hideMark/>
          </w:tcPr>
          <w:p w14:paraId="5903E700" w14:textId="77777777" w:rsidR="006B084D" w:rsidRPr="006B084D" w:rsidRDefault="006B084D" w:rsidP="006B084D">
            <w:pPr>
              <w:spacing w:line="240" w:lineRule="auto"/>
              <w:jc w:val="right"/>
              <w:rPr>
                <w:rFonts w:ascii="Helvetica" w:hAnsi="Helvetica" w:cs="Calibri"/>
                <w:color w:val="000000"/>
                <w:sz w:val="22"/>
                <w:szCs w:val="22"/>
              </w:rPr>
            </w:pPr>
            <w:r w:rsidRPr="006B084D">
              <w:rPr>
                <w:rFonts w:ascii="Helvetica" w:hAnsi="Helvetica" w:cs="Calibri"/>
                <w:color w:val="000000"/>
                <w:sz w:val="22"/>
                <w:szCs w:val="22"/>
                <w:lang w:val="en-US"/>
              </w:rPr>
              <w:t>0.037</w:t>
            </w:r>
          </w:p>
        </w:tc>
      </w:tr>
      <w:tr w:rsidR="006B084D" w:rsidRPr="006B084D" w14:paraId="1DB4530A" w14:textId="77777777" w:rsidTr="006B084D">
        <w:trPr>
          <w:trHeight w:val="405"/>
        </w:trPr>
        <w:tc>
          <w:tcPr>
            <w:tcW w:w="1693" w:type="dxa"/>
            <w:tcBorders>
              <w:top w:val="nil"/>
              <w:left w:val="nil"/>
              <w:bottom w:val="single" w:sz="8" w:space="0" w:color="666666"/>
              <w:right w:val="nil"/>
            </w:tcBorders>
            <w:shd w:val="clear" w:color="000000" w:fill="FFFFFF"/>
            <w:vAlign w:val="center"/>
            <w:hideMark/>
          </w:tcPr>
          <w:p w14:paraId="75C31C9C" w14:textId="77777777" w:rsidR="006B084D" w:rsidRPr="006B084D" w:rsidRDefault="006B084D" w:rsidP="006B084D">
            <w:pPr>
              <w:spacing w:line="240" w:lineRule="auto"/>
              <w:rPr>
                <w:rFonts w:ascii="Helvetica" w:hAnsi="Helvetica" w:cs="Calibri"/>
                <w:color w:val="000000"/>
                <w:sz w:val="22"/>
                <w:szCs w:val="22"/>
              </w:rPr>
            </w:pPr>
            <w:r w:rsidRPr="006B084D">
              <w:rPr>
                <w:rFonts w:ascii="Helvetica" w:hAnsi="Helvetica" w:cs="Calibri"/>
                <w:color w:val="000000"/>
                <w:sz w:val="22"/>
                <w:szCs w:val="22"/>
                <w:lang w:val="en-US"/>
              </w:rPr>
              <w:t>France</w:t>
            </w:r>
          </w:p>
        </w:tc>
        <w:tc>
          <w:tcPr>
            <w:tcW w:w="1693" w:type="dxa"/>
            <w:tcBorders>
              <w:top w:val="nil"/>
              <w:left w:val="nil"/>
              <w:bottom w:val="single" w:sz="8" w:space="0" w:color="666666"/>
              <w:right w:val="nil"/>
            </w:tcBorders>
            <w:shd w:val="clear" w:color="000000" w:fill="FFFFFF"/>
            <w:vAlign w:val="center"/>
            <w:hideMark/>
          </w:tcPr>
          <w:p w14:paraId="592D8DB2" w14:textId="77777777" w:rsidR="006B084D" w:rsidRPr="006B084D" w:rsidRDefault="006B084D" w:rsidP="006B084D">
            <w:pPr>
              <w:spacing w:line="240" w:lineRule="auto"/>
              <w:jc w:val="center"/>
              <w:rPr>
                <w:rFonts w:ascii="Helvetica" w:hAnsi="Helvetica" w:cs="Calibri"/>
                <w:color w:val="000000"/>
                <w:sz w:val="22"/>
                <w:szCs w:val="22"/>
              </w:rPr>
            </w:pPr>
            <w:r w:rsidRPr="006B084D">
              <w:rPr>
                <w:rFonts w:ascii="Helvetica" w:hAnsi="Helvetica" w:cs="Calibri"/>
                <w:color w:val="000000"/>
                <w:sz w:val="22"/>
                <w:szCs w:val="22"/>
                <w:lang w:val="en-US"/>
              </w:rPr>
              <w:t>0</w:t>
            </w:r>
          </w:p>
        </w:tc>
        <w:tc>
          <w:tcPr>
            <w:tcW w:w="1459" w:type="dxa"/>
            <w:tcBorders>
              <w:top w:val="nil"/>
              <w:left w:val="nil"/>
              <w:bottom w:val="single" w:sz="8" w:space="0" w:color="666666"/>
              <w:right w:val="nil"/>
            </w:tcBorders>
            <w:shd w:val="clear" w:color="000000" w:fill="FFFFFF"/>
            <w:vAlign w:val="center"/>
            <w:hideMark/>
          </w:tcPr>
          <w:p w14:paraId="43A1DDC6" w14:textId="77777777" w:rsidR="006B084D" w:rsidRPr="006B084D" w:rsidRDefault="006B084D" w:rsidP="006B084D">
            <w:pPr>
              <w:spacing w:line="240" w:lineRule="auto"/>
              <w:rPr>
                <w:rFonts w:ascii="Helvetica" w:hAnsi="Helvetica" w:cs="Calibri"/>
                <w:color w:val="000000"/>
                <w:sz w:val="22"/>
                <w:szCs w:val="22"/>
              </w:rPr>
            </w:pPr>
            <w:r w:rsidRPr="006B084D">
              <w:rPr>
                <w:rFonts w:ascii="Helvetica" w:hAnsi="Helvetica" w:cs="Calibri"/>
                <w:color w:val="000000"/>
                <w:sz w:val="22"/>
                <w:szCs w:val="22"/>
                <w:lang w:val="en-US"/>
              </w:rPr>
              <w:t>Male</w:t>
            </w:r>
          </w:p>
        </w:tc>
        <w:tc>
          <w:tcPr>
            <w:tcW w:w="1928" w:type="dxa"/>
            <w:tcBorders>
              <w:top w:val="nil"/>
              <w:left w:val="nil"/>
              <w:bottom w:val="single" w:sz="8" w:space="0" w:color="666666"/>
              <w:right w:val="nil"/>
            </w:tcBorders>
            <w:shd w:val="clear" w:color="000000" w:fill="FFFFFF"/>
            <w:vAlign w:val="center"/>
            <w:hideMark/>
          </w:tcPr>
          <w:p w14:paraId="33C5D54A" w14:textId="77777777" w:rsidR="006B084D" w:rsidRPr="006B084D" w:rsidRDefault="006B084D" w:rsidP="006B084D">
            <w:pPr>
              <w:spacing w:line="240" w:lineRule="auto"/>
              <w:jc w:val="center"/>
              <w:rPr>
                <w:rFonts w:ascii="Helvetica" w:hAnsi="Helvetica" w:cs="Calibri"/>
                <w:color w:val="000000"/>
                <w:sz w:val="22"/>
                <w:szCs w:val="22"/>
              </w:rPr>
            </w:pPr>
            <w:r w:rsidRPr="006B084D">
              <w:rPr>
                <w:rFonts w:ascii="Helvetica" w:hAnsi="Helvetica" w:cs="Calibri"/>
                <w:color w:val="000000"/>
                <w:sz w:val="22"/>
                <w:szCs w:val="22"/>
                <w:lang w:val="en-US"/>
              </w:rPr>
              <w:t>2015</w:t>
            </w:r>
          </w:p>
        </w:tc>
        <w:tc>
          <w:tcPr>
            <w:tcW w:w="2449" w:type="dxa"/>
            <w:tcBorders>
              <w:top w:val="nil"/>
              <w:left w:val="nil"/>
              <w:bottom w:val="single" w:sz="8" w:space="0" w:color="666666"/>
              <w:right w:val="nil"/>
            </w:tcBorders>
            <w:shd w:val="clear" w:color="000000" w:fill="FFFFFF"/>
            <w:vAlign w:val="center"/>
            <w:hideMark/>
          </w:tcPr>
          <w:p w14:paraId="479441FD" w14:textId="77777777" w:rsidR="006B084D" w:rsidRPr="006B084D" w:rsidRDefault="006B084D" w:rsidP="006B084D">
            <w:pPr>
              <w:spacing w:line="240" w:lineRule="auto"/>
              <w:jc w:val="right"/>
              <w:rPr>
                <w:rFonts w:ascii="Helvetica" w:hAnsi="Helvetica" w:cs="Calibri"/>
                <w:color w:val="000000"/>
                <w:sz w:val="22"/>
                <w:szCs w:val="22"/>
              </w:rPr>
            </w:pPr>
            <w:r w:rsidRPr="006B084D">
              <w:rPr>
                <w:rFonts w:ascii="Helvetica" w:hAnsi="Helvetica" w:cs="Calibri"/>
                <w:color w:val="000000"/>
                <w:sz w:val="22"/>
                <w:szCs w:val="22"/>
                <w:lang w:val="en-US"/>
              </w:rPr>
              <w:t>0.041</w:t>
            </w:r>
          </w:p>
        </w:tc>
      </w:tr>
      <w:tr w:rsidR="006B084D" w:rsidRPr="006B084D" w14:paraId="573D889F" w14:textId="77777777" w:rsidTr="006B084D">
        <w:trPr>
          <w:trHeight w:val="787"/>
        </w:trPr>
        <w:tc>
          <w:tcPr>
            <w:tcW w:w="1693" w:type="dxa"/>
            <w:tcBorders>
              <w:top w:val="nil"/>
              <w:left w:val="nil"/>
              <w:bottom w:val="single" w:sz="8" w:space="0" w:color="666666"/>
              <w:right w:val="nil"/>
            </w:tcBorders>
            <w:shd w:val="clear" w:color="000000" w:fill="FFFFFF"/>
            <w:vAlign w:val="center"/>
            <w:hideMark/>
          </w:tcPr>
          <w:p w14:paraId="29E26F17" w14:textId="77777777" w:rsidR="006B084D" w:rsidRPr="006B084D" w:rsidRDefault="006B084D" w:rsidP="006B084D">
            <w:pPr>
              <w:spacing w:line="240" w:lineRule="auto"/>
              <w:rPr>
                <w:rFonts w:ascii="Helvetica" w:hAnsi="Helvetica" w:cs="Calibri"/>
                <w:color w:val="000000"/>
                <w:sz w:val="22"/>
                <w:szCs w:val="22"/>
              </w:rPr>
            </w:pPr>
            <w:r w:rsidRPr="006B084D">
              <w:rPr>
                <w:rFonts w:ascii="Helvetica" w:hAnsi="Helvetica" w:cs="Calibri"/>
                <w:color w:val="000000"/>
                <w:sz w:val="22"/>
                <w:szCs w:val="22"/>
                <w:lang w:val="en-US"/>
              </w:rPr>
              <w:t>Synthetic Germany</w:t>
            </w:r>
          </w:p>
        </w:tc>
        <w:tc>
          <w:tcPr>
            <w:tcW w:w="1693" w:type="dxa"/>
            <w:tcBorders>
              <w:top w:val="nil"/>
              <w:left w:val="nil"/>
              <w:bottom w:val="single" w:sz="8" w:space="0" w:color="666666"/>
              <w:right w:val="nil"/>
            </w:tcBorders>
            <w:shd w:val="clear" w:color="000000" w:fill="FFFFFF"/>
            <w:vAlign w:val="center"/>
            <w:hideMark/>
          </w:tcPr>
          <w:p w14:paraId="6ECC91A1" w14:textId="77777777" w:rsidR="006B084D" w:rsidRPr="006B084D" w:rsidRDefault="006B084D" w:rsidP="006B084D">
            <w:pPr>
              <w:spacing w:line="240" w:lineRule="auto"/>
              <w:jc w:val="center"/>
              <w:rPr>
                <w:rFonts w:ascii="Helvetica" w:hAnsi="Helvetica" w:cs="Calibri"/>
                <w:color w:val="000000"/>
                <w:sz w:val="22"/>
                <w:szCs w:val="22"/>
              </w:rPr>
            </w:pPr>
            <w:r w:rsidRPr="006B084D">
              <w:rPr>
                <w:rFonts w:ascii="Helvetica" w:hAnsi="Helvetica" w:cs="Calibri"/>
                <w:color w:val="000000"/>
                <w:sz w:val="22"/>
                <w:szCs w:val="22"/>
                <w:lang w:val="en-US"/>
              </w:rPr>
              <w:t>65</w:t>
            </w:r>
          </w:p>
        </w:tc>
        <w:tc>
          <w:tcPr>
            <w:tcW w:w="1459" w:type="dxa"/>
            <w:tcBorders>
              <w:top w:val="nil"/>
              <w:left w:val="nil"/>
              <w:bottom w:val="single" w:sz="8" w:space="0" w:color="666666"/>
              <w:right w:val="nil"/>
            </w:tcBorders>
            <w:shd w:val="clear" w:color="000000" w:fill="FFFFFF"/>
            <w:vAlign w:val="center"/>
            <w:hideMark/>
          </w:tcPr>
          <w:p w14:paraId="38FBCA3F" w14:textId="77777777" w:rsidR="006B084D" w:rsidRPr="006B084D" w:rsidRDefault="006B084D" w:rsidP="006B084D">
            <w:pPr>
              <w:spacing w:line="240" w:lineRule="auto"/>
              <w:rPr>
                <w:rFonts w:ascii="Helvetica" w:hAnsi="Helvetica" w:cs="Calibri"/>
                <w:color w:val="000000"/>
                <w:sz w:val="22"/>
                <w:szCs w:val="22"/>
              </w:rPr>
            </w:pPr>
            <w:r w:rsidRPr="006B084D">
              <w:rPr>
                <w:rFonts w:ascii="Helvetica" w:hAnsi="Helvetica" w:cs="Calibri"/>
                <w:color w:val="000000"/>
                <w:sz w:val="22"/>
                <w:szCs w:val="22"/>
                <w:lang w:val="en-US"/>
              </w:rPr>
              <w:t>Male</w:t>
            </w:r>
          </w:p>
        </w:tc>
        <w:tc>
          <w:tcPr>
            <w:tcW w:w="1928" w:type="dxa"/>
            <w:tcBorders>
              <w:top w:val="nil"/>
              <w:left w:val="nil"/>
              <w:bottom w:val="single" w:sz="8" w:space="0" w:color="666666"/>
              <w:right w:val="nil"/>
            </w:tcBorders>
            <w:shd w:val="clear" w:color="000000" w:fill="FFFFFF"/>
            <w:vAlign w:val="center"/>
            <w:hideMark/>
          </w:tcPr>
          <w:p w14:paraId="2E8A96FF" w14:textId="77777777" w:rsidR="006B084D" w:rsidRPr="006B084D" w:rsidRDefault="006B084D" w:rsidP="006B084D">
            <w:pPr>
              <w:spacing w:line="240" w:lineRule="auto"/>
              <w:jc w:val="center"/>
              <w:rPr>
                <w:rFonts w:ascii="Helvetica" w:hAnsi="Helvetica" w:cs="Calibri"/>
                <w:color w:val="000000"/>
                <w:sz w:val="22"/>
                <w:szCs w:val="22"/>
              </w:rPr>
            </w:pPr>
            <w:r w:rsidRPr="006B084D">
              <w:rPr>
                <w:rFonts w:ascii="Helvetica" w:hAnsi="Helvetica" w:cs="Calibri"/>
                <w:color w:val="000000"/>
                <w:sz w:val="22"/>
                <w:szCs w:val="22"/>
                <w:lang w:val="en-US"/>
              </w:rPr>
              <w:t>2015</w:t>
            </w:r>
          </w:p>
        </w:tc>
        <w:tc>
          <w:tcPr>
            <w:tcW w:w="2449" w:type="dxa"/>
            <w:tcBorders>
              <w:top w:val="nil"/>
              <w:left w:val="nil"/>
              <w:bottom w:val="single" w:sz="8" w:space="0" w:color="666666"/>
              <w:right w:val="nil"/>
            </w:tcBorders>
            <w:shd w:val="clear" w:color="000000" w:fill="FFFFFF"/>
            <w:vAlign w:val="center"/>
            <w:hideMark/>
          </w:tcPr>
          <w:p w14:paraId="15CF92C0" w14:textId="77777777" w:rsidR="006B084D" w:rsidRPr="006B084D" w:rsidRDefault="006B084D" w:rsidP="006B084D">
            <w:pPr>
              <w:spacing w:line="240" w:lineRule="auto"/>
              <w:jc w:val="right"/>
              <w:rPr>
                <w:rFonts w:ascii="Helvetica" w:hAnsi="Helvetica" w:cs="Calibri"/>
                <w:color w:val="000000"/>
                <w:sz w:val="22"/>
                <w:szCs w:val="22"/>
              </w:rPr>
            </w:pPr>
            <w:r w:rsidRPr="006B084D">
              <w:rPr>
                <w:rFonts w:ascii="Helvetica" w:hAnsi="Helvetica" w:cs="Calibri"/>
                <w:color w:val="000000"/>
                <w:sz w:val="22"/>
                <w:szCs w:val="22"/>
                <w:lang w:val="en-US"/>
              </w:rPr>
              <w:t>0.042</w:t>
            </w:r>
          </w:p>
        </w:tc>
      </w:tr>
      <w:tr w:rsidR="006B084D" w:rsidRPr="006B084D" w14:paraId="31B8544F" w14:textId="77777777" w:rsidTr="006B084D">
        <w:trPr>
          <w:trHeight w:val="763"/>
        </w:trPr>
        <w:tc>
          <w:tcPr>
            <w:tcW w:w="1693" w:type="dxa"/>
            <w:tcBorders>
              <w:top w:val="nil"/>
              <w:left w:val="nil"/>
              <w:bottom w:val="single" w:sz="8" w:space="0" w:color="666666"/>
              <w:right w:val="nil"/>
            </w:tcBorders>
            <w:shd w:val="clear" w:color="000000" w:fill="FFFFFF"/>
            <w:vAlign w:val="center"/>
            <w:hideMark/>
          </w:tcPr>
          <w:p w14:paraId="6EAF106E" w14:textId="77777777" w:rsidR="006B084D" w:rsidRPr="006B084D" w:rsidRDefault="006B084D" w:rsidP="006B084D">
            <w:pPr>
              <w:spacing w:line="240" w:lineRule="auto"/>
              <w:rPr>
                <w:rFonts w:ascii="Helvetica" w:hAnsi="Helvetica" w:cs="Calibri"/>
                <w:color w:val="000000"/>
                <w:sz w:val="22"/>
                <w:szCs w:val="22"/>
              </w:rPr>
            </w:pPr>
            <w:r w:rsidRPr="006B084D">
              <w:rPr>
                <w:rFonts w:ascii="Helvetica" w:hAnsi="Helvetica" w:cs="Calibri"/>
                <w:color w:val="000000"/>
                <w:sz w:val="22"/>
                <w:szCs w:val="22"/>
                <w:lang w:val="en-US"/>
              </w:rPr>
              <w:t>Synthetic Germany</w:t>
            </w:r>
          </w:p>
        </w:tc>
        <w:tc>
          <w:tcPr>
            <w:tcW w:w="1693" w:type="dxa"/>
            <w:tcBorders>
              <w:top w:val="nil"/>
              <w:left w:val="nil"/>
              <w:bottom w:val="single" w:sz="8" w:space="0" w:color="666666"/>
              <w:right w:val="nil"/>
            </w:tcBorders>
            <w:shd w:val="clear" w:color="000000" w:fill="FFFFFF"/>
            <w:vAlign w:val="center"/>
            <w:hideMark/>
          </w:tcPr>
          <w:p w14:paraId="4D162F8A" w14:textId="77777777" w:rsidR="006B084D" w:rsidRPr="006B084D" w:rsidRDefault="006B084D" w:rsidP="006B084D">
            <w:pPr>
              <w:spacing w:line="240" w:lineRule="auto"/>
              <w:jc w:val="center"/>
              <w:rPr>
                <w:rFonts w:ascii="Helvetica" w:hAnsi="Helvetica" w:cs="Calibri"/>
                <w:color w:val="000000"/>
                <w:sz w:val="22"/>
                <w:szCs w:val="22"/>
              </w:rPr>
            </w:pPr>
            <w:r w:rsidRPr="006B084D">
              <w:rPr>
                <w:rFonts w:ascii="Helvetica" w:hAnsi="Helvetica" w:cs="Calibri"/>
                <w:color w:val="000000"/>
                <w:sz w:val="22"/>
                <w:szCs w:val="22"/>
                <w:lang w:val="en-US"/>
              </w:rPr>
              <w:t>0</w:t>
            </w:r>
          </w:p>
        </w:tc>
        <w:tc>
          <w:tcPr>
            <w:tcW w:w="1459" w:type="dxa"/>
            <w:tcBorders>
              <w:top w:val="nil"/>
              <w:left w:val="nil"/>
              <w:bottom w:val="single" w:sz="8" w:space="0" w:color="666666"/>
              <w:right w:val="nil"/>
            </w:tcBorders>
            <w:shd w:val="clear" w:color="000000" w:fill="FFFFFF"/>
            <w:vAlign w:val="center"/>
            <w:hideMark/>
          </w:tcPr>
          <w:p w14:paraId="672AAA68" w14:textId="77777777" w:rsidR="006B084D" w:rsidRPr="006B084D" w:rsidRDefault="006B084D" w:rsidP="006B084D">
            <w:pPr>
              <w:spacing w:line="240" w:lineRule="auto"/>
              <w:rPr>
                <w:rFonts w:ascii="Helvetica" w:hAnsi="Helvetica" w:cs="Calibri"/>
                <w:color w:val="000000"/>
                <w:sz w:val="22"/>
                <w:szCs w:val="22"/>
              </w:rPr>
            </w:pPr>
            <w:r w:rsidRPr="006B084D">
              <w:rPr>
                <w:rFonts w:ascii="Helvetica" w:hAnsi="Helvetica" w:cs="Calibri"/>
                <w:color w:val="000000"/>
                <w:sz w:val="22"/>
                <w:szCs w:val="22"/>
                <w:lang w:val="en-US"/>
              </w:rPr>
              <w:t>Male</w:t>
            </w:r>
          </w:p>
        </w:tc>
        <w:tc>
          <w:tcPr>
            <w:tcW w:w="1928" w:type="dxa"/>
            <w:tcBorders>
              <w:top w:val="nil"/>
              <w:left w:val="nil"/>
              <w:bottom w:val="single" w:sz="8" w:space="0" w:color="666666"/>
              <w:right w:val="nil"/>
            </w:tcBorders>
            <w:shd w:val="clear" w:color="000000" w:fill="FFFFFF"/>
            <w:vAlign w:val="center"/>
            <w:hideMark/>
          </w:tcPr>
          <w:p w14:paraId="6AD8397C" w14:textId="77777777" w:rsidR="006B084D" w:rsidRPr="006B084D" w:rsidRDefault="006B084D" w:rsidP="006B084D">
            <w:pPr>
              <w:spacing w:line="240" w:lineRule="auto"/>
              <w:jc w:val="center"/>
              <w:rPr>
                <w:rFonts w:ascii="Helvetica" w:hAnsi="Helvetica" w:cs="Calibri"/>
                <w:color w:val="000000"/>
                <w:sz w:val="22"/>
                <w:szCs w:val="22"/>
              </w:rPr>
            </w:pPr>
            <w:r w:rsidRPr="006B084D">
              <w:rPr>
                <w:rFonts w:ascii="Helvetica" w:hAnsi="Helvetica" w:cs="Calibri"/>
                <w:color w:val="000000"/>
                <w:sz w:val="22"/>
                <w:szCs w:val="22"/>
                <w:lang w:val="en-US"/>
              </w:rPr>
              <w:t>2015</w:t>
            </w:r>
          </w:p>
        </w:tc>
        <w:tc>
          <w:tcPr>
            <w:tcW w:w="2449" w:type="dxa"/>
            <w:tcBorders>
              <w:top w:val="nil"/>
              <w:left w:val="nil"/>
              <w:bottom w:val="single" w:sz="8" w:space="0" w:color="666666"/>
              <w:right w:val="nil"/>
            </w:tcBorders>
            <w:shd w:val="clear" w:color="000000" w:fill="FFFFFF"/>
            <w:vAlign w:val="center"/>
            <w:hideMark/>
          </w:tcPr>
          <w:p w14:paraId="042244DC" w14:textId="77777777" w:rsidR="006B084D" w:rsidRPr="006B084D" w:rsidRDefault="006B084D" w:rsidP="006B084D">
            <w:pPr>
              <w:spacing w:line="240" w:lineRule="auto"/>
              <w:jc w:val="right"/>
              <w:rPr>
                <w:rFonts w:ascii="Helvetica" w:hAnsi="Helvetica" w:cs="Calibri"/>
                <w:color w:val="000000"/>
                <w:sz w:val="22"/>
                <w:szCs w:val="22"/>
              </w:rPr>
            </w:pPr>
            <w:r w:rsidRPr="006B084D">
              <w:rPr>
                <w:rFonts w:ascii="Helvetica" w:hAnsi="Helvetica" w:cs="Calibri"/>
                <w:color w:val="000000"/>
                <w:sz w:val="22"/>
                <w:szCs w:val="22"/>
                <w:lang w:val="en-US"/>
              </w:rPr>
              <w:t>0.049</w:t>
            </w:r>
            <w:commentRangeEnd w:id="19"/>
            <w:r>
              <w:rPr>
                <w:rStyle w:val="CommentReference"/>
              </w:rPr>
              <w:commentReference w:id="19"/>
            </w:r>
          </w:p>
        </w:tc>
      </w:tr>
    </w:tbl>
    <w:p w14:paraId="4F52CA71" w14:textId="1C58B0B2" w:rsidR="00BB7A17" w:rsidRDefault="00BB7A17">
      <w:pPr>
        <w:rPr>
          <w:rFonts w:asciiTheme="majorHAnsi" w:eastAsiaTheme="majorEastAsia" w:hAnsiTheme="majorHAnsi" w:cstheme="majorBidi"/>
          <w:b/>
          <w:bCs/>
          <w:color w:val="4F81BD" w:themeColor="accent1"/>
          <w:sz w:val="32"/>
          <w:szCs w:val="32"/>
        </w:rPr>
      </w:pPr>
      <w:r>
        <w:br w:type="page"/>
      </w:r>
    </w:p>
    <w:p w14:paraId="5BDB2F65" w14:textId="0ECC512C" w:rsidR="00207276" w:rsidRDefault="00516277">
      <w:pPr>
        <w:pStyle w:val="Heading1"/>
      </w:pPr>
      <w:r>
        <w:lastRenderedPageBreak/>
        <w:t>Discussion</w:t>
      </w:r>
    </w:p>
    <w:p w14:paraId="3628F8D0" w14:textId="6823C758" w:rsidR="0027775D" w:rsidRDefault="0027775D">
      <w:pPr>
        <w:pStyle w:val="Compact"/>
        <w:numPr>
          <w:ilvl w:val="0"/>
          <w:numId w:val="12"/>
        </w:numPr>
      </w:pPr>
      <w:r>
        <w:t>The UK nations examined—England and Wales, Scotland—were outliers</w:t>
      </w:r>
    </w:p>
    <w:p w14:paraId="3FA3709B" w14:textId="37453C88" w:rsidR="0027775D" w:rsidRDefault="003B502A">
      <w:pPr>
        <w:pStyle w:val="Compact"/>
        <w:numPr>
          <w:ilvl w:val="0"/>
          <w:numId w:val="12"/>
        </w:numPr>
      </w:pPr>
      <w:r>
        <w:t>Slowdown was not happening everywhere</w:t>
      </w:r>
    </w:p>
    <w:p w14:paraId="762FFEC7" w14:textId="556A088B" w:rsidR="003B502A" w:rsidRPr="0027775D" w:rsidRDefault="003B502A">
      <w:pPr>
        <w:pStyle w:val="Compact"/>
        <w:numPr>
          <w:ilvl w:val="0"/>
          <w:numId w:val="12"/>
        </w:numPr>
      </w:pPr>
      <w:r>
        <w:t>This was not reflected across Europe</w:t>
      </w:r>
    </w:p>
    <w:p w14:paraId="02B62171" w14:textId="75897A62" w:rsidR="00207276" w:rsidRDefault="00516277">
      <w:pPr>
        <w:pStyle w:val="Compact"/>
        <w:numPr>
          <w:ilvl w:val="0"/>
          <w:numId w:val="12"/>
        </w:numPr>
      </w:pPr>
      <w:r>
        <w:rPr>
          <w:b/>
          <w:bCs/>
        </w:rPr>
        <w:t>Limitations</w:t>
      </w:r>
      <w:r>
        <w:t xml:space="preserve">: fewer years for comparison in 2010s for some nations; comparing different time periods will provide different results </w:t>
      </w:r>
      <w:proofErr w:type="gramStart"/>
      <w:r>
        <w:t>e.g.</w:t>
      </w:r>
      <w:proofErr w:type="gramEnd"/>
      <w:r>
        <w:t> New Labour years in E&amp;W.</w:t>
      </w:r>
    </w:p>
    <w:p w14:paraId="202DA72C" w14:textId="0860BB04" w:rsidR="00207276" w:rsidRDefault="004A29BE">
      <w:pPr>
        <w:pStyle w:val="Heading1"/>
      </w:pPr>
      <w:bookmarkStart w:id="20" w:name="Xe9bf7194ace20c72088c0a5f5e06b9cbbd332af"/>
      <w:bookmarkEnd w:id="18"/>
      <w:r>
        <w:br w:type="column"/>
      </w:r>
      <w:r w:rsidR="00516277">
        <w:lastRenderedPageBreak/>
        <w:t xml:space="preserve">Appendix </w:t>
      </w:r>
      <w:r w:rsidR="00070886">
        <w:t>1</w:t>
      </w:r>
      <w:r w:rsidR="00516277">
        <w:t>: Construction of Synthetic Germany</w:t>
      </w:r>
    </w:p>
    <w:p w14:paraId="12730287" w14:textId="77777777" w:rsidR="00207276" w:rsidRDefault="00516277">
      <w:pPr>
        <w:pStyle w:val="Compact"/>
        <w:numPr>
          <w:ilvl w:val="0"/>
          <w:numId w:val="13"/>
        </w:numPr>
      </w:pPr>
      <w:r>
        <w:t>Add further details here.</w:t>
      </w:r>
    </w:p>
    <w:p w14:paraId="3858F127" w14:textId="77777777" w:rsidR="00070886" w:rsidRDefault="00070886" w:rsidP="00070886">
      <w:pPr>
        <w:pStyle w:val="Heading1"/>
      </w:pPr>
      <w:bookmarkStart w:id="21" w:name="england-and-wales"/>
      <w:bookmarkStart w:id="22" w:name="bibliography"/>
      <w:bookmarkEnd w:id="20"/>
      <w:r>
        <w:lastRenderedPageBreak/>
        <w:t>Appendix 2: Graphs of annual change in life expectancy by sex and nation</w:t>
      </w:r>
    </w:p>
    <w:p w14:paraId="47283185" w14:textId="77777777" w:rsidR="00070886" w:rsidRDefault="00070886" w:rsidP="00070886">
      <w:pPr>
        <w:pStyle w:val="Heading3"/>
      </w:pPr>
      <w:r>
        <w:t>England and Wales</w:t>
      </w:r>
    </w:p>
    <w:p w14:paraId="6C0098AD" w14:textId="77777777" w:rsidR="00070886" w:rsidRDefault="00070886" w:rsidP="00070886">
      <w:pPr>
        <w:pStyle w:val="FirstParagraph"/>
      </w:pPr>
      <w:r>
        <w:rPr>
          <w:noProof/>
        </w:rPr>
        <w:lastRenderedPageBreak/>
        <w:drawing>
          <wp:inline distT="0" distB="0" distL="0" distR="0" wp14:anchorId="09E65225" wp14:editId="23641165">
            <wp:extent cx="4948518" cy="3944471"/>
            <wp:effectExtent l="0" t="0" r="5080" b="5715"/>
            <wp:docPr id="6" name="Picture"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6" name="Picture" descr="Chart, line chart&#10;&#10;Description automatically generated"/>
                    <pic:cNvPicPr>
                      <a:picLocks noChangeAspect="1" noChangeArrowheads="1"/>
                    </pic:cNvPicPr>
                  </pic:nvPicPr>
                  <pic:blipFill>
                    <a:blip r:embed="rId27"/>
                    <a:stretch>
                      <a:fillRect/>
                    </a:stretch>
                  </pic:blipFill>
                  <pic:spPr bwMode="auto">
                    <a:xfrm>
                      <a:off x="0" y="0"/>
                      <a:ext cx="4955275" cy="3949857"/>
                    </a:xfrm>
                    <a:prstGeom prst="rect">
                      <a:avLst/>
                    </a:prstGeom>
                    <a:noFill/>
                    <a:ln w="9525">
                      <a:noFill/>
                      <a:headEnd/>
                      <a:tailEnd/>
                    </a:ln>
                  </pic:spPr>
                </pic:pic>
              </a:graphicData>
            </a:graphic>
          </wp:inline>
        </w:drawing>
      </w:r>
      <w:r>
        <w:rPr>
          <w:noProof/>
        </w:rPr>
        <w:drawing>
          <wp:inline distT="0" distB="0" distL="0" distR="0" wp14:anchorId="25AF822C" wp14:editId="75183EF5">
            <wp:extent cx="4840941" cy="3917577"/>
            <wp:effectExtent l="0" t="0" r="0" b="0"/>
            <wp:docPr id="7" name="Picture"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7" name="Picture" descr="Chart, line chart&#10;&#10;Description automatically generated"/>
                    <pic:cNvPicPr>
                      <a:picLocks noChangeAspect="1" noChangeArrowheads="1"/>
                    </pic:cNvPicPr>
                  </pic:nvPicPr>
                  <pic:blipFill>
                    <a:blip r:embed="rId28"/>
                    <a:stretch>
                      <a:fillRect/>
                    </a:stretch>
                  </pic:blipFill>
                  <pic:spPr bwMode="auto">
                    <a:xfrm>
                      <a:off x="0" y="0"/>
                      <a:ext cx="4853754" cy="3927946"/>
                    </a:xfrm>
                    <a:prstGeom prst="rect">
                      <a:avLst/>
                    </a:prstGeom>
                    <a:noFill/>
                    <a:ln w="9525">
                      <a:noFill/>
                      <a:headEnd/>
                      <a:tailEnd/>
                    </a:ln>
                  </pic:spPr>
                </pic:pic>
              </a:graphicData>
            </a:graphic>
          </wp:inline>
        </w:drawing>
      </w:r>
      <w:r>
        <w:rPr>
          <w:noProof/>
        </w:rPr>
        <w:lastRenderedPageBreak/>
        <w:drawing>
          <wp:inline distT="0" distB="0" distL="0" distR="0" wp14:anchorId="79B00781" wp14:editId="7872055D">
            <wp:extent cx="4356847" cy="3567539"/>
            <wp:effectExtent l="0" t="0" r="0" b="1270"/>
            <wp:docPr id="8" name="Picture" descr="A picture containing text, antenna&#10;&#10;Description automatically generated"/>
            <wp:cNvGraphicFramePr/>
            <a:graphic xmlns:a="http://schemas.openxmlformats.org/drawingml/2006/main">
              <a:graphicData uri="http://schemas.openxmlformats.org/drawingml/2006/picture">
                <pic:pic xmlns:pic="http://schemas.openxmlformats.org/drawingml/2006/picture">
                  <pic:nvPicPr>
                    <pic:cNvPr id="8" name="Picture" descr="A picture containing text, antenna&#10;&#10;Description automatically generated"/>
                    <pic:cNvPicPr>
                      <a:picLocks noChangeAspect="1" noChangeArrowheads="1"/>
                    </pic:cNvPicPr>
                  </pic:nvPicPr>
                  <pic:blipFill>
                    <a:blip r:embed="rId29"/>
                    <a:stretch>
                      <a:fillRect/>
                    </a:stretch>
                  </pic:blipFill>
                  <pic:spPr bwMode="auto">
                    <a:xfrm>
                      <a:off x="0" y="0"/>
                      <a:ext cx="4361371" cy="3571243"/>
                    </a:xfrm>
                    <a:prstGeom prst="rect">
                      <a:avLst/>
                    </a:prstGeom>
                    <a:noFill/>
                    <a:ln w="9525">
                      <a:noFill/>
                      <a:headEnd/>
                      <a:tailEnd/>
                    </a:ln>
                  </pic:spPr>
                </pic:pic>
              </a:graphicData>
            </a:graphic>
          </wp:inline>
        </w:drawing>
      </w:r>
      <w:r>
        <w:rPr>
          <w:noProof/>
        </w:rPr>
        <w:drawing>
          <wp:inline distT="0" distB="0" distL="0" distR="0" wp14:anchorId="7C3CD8F3" wp14:editId="305A7578">
            <wp:extent cx="4262718" cy="3581400"/>
            <wp:effectExtent l="0" t="0" r="5080" b="0"/>
            <wp:docPr id="9" name="Picture"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9" name="Picture" descr="Chart&#10;&#10;Description automatically generated"/>
                    <pic:cNvPicPr>
                      <a:picLocks noChangeAspect="1" noChangeArrowheads="1"/>
                    </pic:cNvPicPr>
                  </pic:nvPicPr>
                  <pic:blipFill>
                    <a:blip r:embed="rId30"/>
                    <a:stretch>
                      <a:fillRect/>
                    </a:stretch>
                  </pic:blipFill>
                  <pic:spPr bwMode="auto">
                    <a:xfrm>
                      <a:off x="0" y="0"/>
                      <a:ext cx="4275783" cy="3592377"/>
                    </a:xfrm>
                    <a:prstGeom prst="rect">
                      <a:avLst/>
                    </a:prstGeom>
                    <a:noFill/>
                    <a:ln w="9525">
                      <a:noFill/>
                      <a:headEnd/>
                      <a:tailEnd/>
                    </a:ln>
                  </pic:spPr>
                </pic:pic>
              </a:graphicData>
            </a:graphic>
          </wp:inline>
        </w:drawing>
      </w:r>
    </w:p>
    <w:p w14:paraId="6DEE0B1F" w14:textId="77777777" w:rsidR="00070886" w:rsidRDefault="00070886" w:rsidP="00070886">
      <w:pPr>
        <w:pStyle w:val="Heading3"/>
      </w:pPr>
      <w:bookmarkStart w:id="23" w:name="scotland"/>
      <w:bookmarkEnd w:id="21"/>
      <w:r>
        <w:lastRenderedPageBreak/>
        <w:t>Scotland</w:t>
      </w:r>
    </w:p>
    <w:p w14:paraId="602DA237" w14:textId="77777777" w:rsidR="00070886" w:rsidRDefault="00070886" w:rsidP="00070886">
      <w:pPr>
        <w:pStyle w:val="FirstParagraph"/>
      </w:pPr>
      <w:r>
        <w:rPr>
          <w:noProof/>
        </w:rPr>
        <w:lastRenderedPageBreak/>
        <w:drawing>
          <wp:inline distT="0" distB="0" distL="0" distR="0" wp14:anchorId="71FDCF90" wp14:editId="3110CD23">
            <wp:extent cx="5334000" cy="4267200"/>
            <wp:effectExtent l="0" t="0" r="0" b="0"/>
            <wp:docPr id="11" name="Picture"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11" name="Picture" descr="Chart, line chart&#10;&#10;Description automatically generated"/>
                    <pic:cNvPicPr>
                      <a:picLocks noChangeAspect="1" noChangeArrowheads="1"/>
                    </pic:cNvPicPr>
                  </pic:nvPicPr>
                  <pic:blipFill>
                    <a:blip r:embed="rId31"/>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14:anchorId="6C9A7B13" wp14:editId="7D706D0D">
            <wp:extent cx="5334000" cy="4267200"/>
            <wp:effectExtent l="0" t="0" r="0" b="0"/>
            <wp:docPr id="12" name="Picture"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12" name="Picture" descr="Chart, line chart&#10;&#10;Description automatically generated"/>
                    <pic:cNvPicPr>
                      <a:picLocks noChangeAspect="1" noChangeArrowheads="1"/>
                    </pic:cNvPicPr>
                  </pic:nvPicPr>
                  <pic:blipFill>
                    <a:blip r:embed="rId32"/>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14:anchorId="5D149451" wp14:editId="798AC65B">
            <wp:extent cx="5334000" cy="4267200"/>
            <wp:effectExtent l="0" t="0" r="0" b="0"/>
            <wp:docPr id="13" name="Picture"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13" name="Picture" descr="Chart, line chart&#10;&#10;Description automatically generated"/>
                    <pic:cNvPicPr>
                      <a:picLocks noChangeAspect="1" noChangeArrowheads="1"/>
                    </pic:cNvPicPr>
                  </pic:nvPicPr>
                  <pic:blipFill>
                    <a:blip r:embed="rId33"/>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14:anchorId="5BE89694" wp14:editId="04E59FFC">
            <wp:extent cx="5334000" cy="4267200"/>
            <wp:effectExtent l="0" t="0" r="0" b="0"/>
            <wp:docPr id="14" name="Picture"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14" name="Picture" descr="Chart, line chart&#10;&#10;Description automatically generated"/>
                    <pic:cNvPicPr>
                      <a:picLocks noChangeAspect="1" noChangeArrowheads="1"/>
                    </pic:cNvPicPr>
                  </pic:nvPicPr>
                  <pic:blipFill>
                    <a:blip r:embed="rId34"/>
                    <a:stretch>
                      <a:fillRect/>
                    </a:stretch>
                  </pic:blipFill>
                  <pic:spPr bwMode="auto">
                    <a:xfrm>
                      <a:off x="0" y="0"/>
                      <a:ext cx="5334000" cy="4267200"/>
                    </a:xfrm>
                    <a:prstGeom prst="rect">
                      <a:avLst/>
                    </a:prstGeom>
                    <a:noFill/>
                    <a:ln w="9525">
                      <a:noFill/>
                      <a:headEnd/>
                      <a:tailEnd/>
                    </a:ln>
                  </pic:spPr>
                </pic:pic>
              </a:graphicData>
            </a:graphic>
          </wp:inline>
        </w:drawing>
      </w:r>
    </w:p>
    <w:p w14:paraId="51B4FEDB" w14:textId="77777777" w:rsidR="00070886" w:rsidRDefault="00070886" w:rsidP="00070886">
      <w:pPr>
        <w:pStyle w:val="Heading3"/>
      </w:pPr>
      <w:bookmarkStart w:id="24" w:name="france"/>
      <w:bookmarkEnd w:id="23"/>
      <w:r>
        <w:lastRenderedPageBreak/>
        <w:t>France</w:t>
      </w:r>
    </w:p>
    <w:p w14:paraId="27A20076" w14:textId="77777777" w:rsidR="00070886" w:rsidRDefault="00070886" w:rsidP="00070886">
      <w:pPr>
        <w:pStyle w:val="FirstParagraph"/>
      </w:pPr>
      <w:r>
        <w:rPr>
          <w:noProof/>
        </w:rPr>
        <w:lastRenderedPageBreak/>
        <w:drawing>
          <wp:inline distT="0" distB="0" distL="0" distR="0" wp14:anchorId="78372F74" wp14:editId="78247C15">
            <wp:extent cx="5334000" cy="4267200"/>
            <wp:effectExtent l="0" t="0" r="0" b="0"/>
            <wp:docPr id="16" name="Picture"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16" name="Picture" descr="Chart, line chart&#10;&#10;Description automatically generated"/>
                    <pic:cNvPicPr>
                      <a:picLocks noChangeAspect="1" noChangeArrowheads="1"/>
                    </pic:cNvPicPr>
                  </pic:nvPicPr>
                  <pic:blipFill>
                    <a:blip r:embed="rId35"/>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14:anchorId="2AB93714" wp14:editId="1E82C113">
            <wp:extent cx="5334000" cy="4267200"/>
            <wp:effectExtent l="0" t="0" r="0" b="0"/>
            <wp:docPr id="17" name="Picture"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17" name="Picture" descr="Chart, line chart&#10;&#10;Description automatically generated"/>
                    <pic:cNvPicPr>
                      <a:picLocks noChangeAspect="1" noChangeArrowheads="1"/>
                    </pic:cNvPicPr>
                  </pic:nvPicPr>
                  <pic:blipFill>
                    <a:blip r:embed="rId36"/>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14:anchorId="1935C255" wp14:editId="3E6CF4D8">
            <wp:extent cx="5334000" cy="4267200"/>
            <wp:effectExtent l="0" t="0" r="0" b="0"/>
            <wp:docPr id="18" name="Picture"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18" name="Picture" descr="Chart, line chart&#10;&#10;Description automatically generated"/>
                    <pic:cNvPicPr>
                      <a:picLocks noChangeAspect="1" noChangeArrowheads="1"/>
                    </pic:cNvPicPr>
                  </pic:nvPicPr>
                  <pic:blipFill>
                    <a:blip r:embed="rId37"/>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14:anchorId="74F9E49F" wp14:editId="31C4A604">
            <wp:extent cx="5334000" cy="4267200"/>
            <wp:effectExtent l="0" t="0" r="0" b="0"/>
            <wp:docPr id="19" name="Picture"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19" name="Picture" descr="Chart, line chart&#10;&#10;Description automatically generated"/>
                    <pic:cNvPicPr>
                      <a:picLocks noChangeAspect="1" noChangeArrowheads="1"/>
                    </pic:cNvPicPr>
                  </pic:nvPicPr>
                  <pic:blipFill>
                    <a:blip r:embed="rId38"/>
                    <a:stretch>
                      <a:fillRect/>
                    </a:stretch>
                  </pic:blipFill>
                  <pic:spPr bwMode="auto">
                    <a:xfrm>
                      <a:off x="0" y="0"/>
                      <a:ext cx="5334000" cy="4267200"/>
                    </a:xfrm>
                    <a:prstGeom prst="rect">
                      <a:avLst/>
                    </a:prstGeom>
                    <a:noFill/>
                    <a:ln w="9525">
                      <a:noFill/>
                      <a:headEnd/>
                      <a:tailEnd/>
                    </a:ln>
                  </pic:spPr>
                </pic:pic>
              </a:graphicData>
            </a:graphic>
          </wp:inline>
        </w:drawing>
      </w:r>
    </w:p>
    <w:p w14:paraId="0CF86DBC" w14:textId="77777777" w:rsidR="00070886" w:rsidRDefault="00070886" w:rsidP="00070886">
      <w:pPr>
        <w:pStyle w:val="Heading3"/>
      </w:pPr>
      <w:bookmarkStart w:id="25" w:name="spain"/>
      <w:bookmarkEnd w:id="24"/>
      <w:r>
        <w:lastRenderedPageBreak/>
        <w:t>Spain</w:t>
      </w:r>
    </w:p>
    <w:p w14:paraId="319687FC" w14:textId="77777777" w:rsidR="00070886" w:rsidRDefault="00070886" w:rsidP="00070886">
      <w:pPr>
        <w:pStyle w:val="FirstParagraph"/>
      </w:pPr>
      <w:r>
        <w:rPr>
          <w:noProof/>
        </w:rPr>
        <w:lastRenderedPageBreak/>
        <w:drawing>
          <wp:inline distT="0" distB="0" distL="0" distR="0" wp14:anchorId="6021C3D7" wp14:editId="0A62E786">
            <wp:extent cx="5334000" cy="4267200"/>
            <wp:effectExtent l="0" t="0" r="0" b="0"/>
            <wp:docPr id="21" name="Picture" descr="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21" name="Picture" descr="Chart, histogram&#10;&#10;Description automatically generated"/>
                    <pic:cNvPicPr>
                      <a:picLocks noChangeAspect="1" noChangeArrowheads="1"/>
                    </pic:cNvPicPr>
                  </pic:nvPicPr>
                  <pic:blipFill>
                    <a:blip r:embed="rId39"/>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14:anchorId="0F58C00C" wp14:editId="5ACC40F5">
            <wp:extent cx="5334000" cy="4267200"/>
            <wp:effectExtent l="0" t="0" r="0" b="0"/>
            <wp:docPr id="22" name="Picture"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22" name="Picture" descr="Chart&#10;&#10;Description automatically generated"/>
                    <pic:cNvPicPr>
                      <a:picLocks noChangeAspect="1" noChangeArrowheads="1"/>
                    </pic:cNvPicPr>
                  </pic:nvPicPr>
                  <pic:blipFill>
                    <a:blip r:embed="rId40"/>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14:anchorId="68E4E479" wp14:editId="301DDE42">
            <wp:extent cx="5334000" cy="4267200"/>
            <wp:effectExtent l="0" t="0" r="0" b="0"/>
            <wp:docPr id="23" name="Picture" descr="A picture containing text, antenna&#10;&#10;Description automatically generated"/>
            <wp:cNvGraphicFramePr/>
            <a:graphic xmlns:a="http://schemas.openxmlformats.org/drawingml/2006/main">
              <a:graphicData uri="http://schemas.openxmlformats.org/drawingml/2006/picture">
                <pic:pic xmlns:pic="http://schemas.openxmlformats.org/drawingml/2006/picture">
                  <pic:nvPicPr>
                    <pic:cNvPr id="23" name="Picture" descr="A picture containing text, antenna&#10;&#10;Description automatically generated"/>
                    <pic:cNvPicPr>
                      <a:picLocks noChangeAspect="1" noChangeArrowheads="1"/>
                    </pic:cNvPicPr>
                  </pic:nvPicPr>
                  <pic:blipFill>
                    <a:blip r:embed="rId41"/>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14:anchorId="04E45DD3" wp14:editId="47F024F2">
            <wp:extent cx="5334000" cy="4267200"/>
            <wp:effectExtent l="0" t="0" r="0" b="0"/>
            <wp:docPr id="24" name="Picture" descr="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24" name="Picture" descr="Chart, histogram&#10;&#10;Description automatically generated"/>
                    <pic:cNvPicPr>
                      <a:picLocks noChangeAspect="1" noChangeArrowheads="1"/>
                    </pic:cNvPicPr>
                  </pic:nvPicPr>
                  <pic:blipFill>
                    <a:blip r:embed="rId42"/>
                    <a:stretch>
                      <a:fillRect/>
                    </a:stretch>
                  </pic:blipFill>
                  <pic:spPr bwMode="auto">
                    <a:xfrm>
                      <a:off x="0" y="0"/>
                      <a:ext cx="5334000" cy="4267200"/>
                    </a:xfrm>
                    <a:prstGeom prst="rect">
                      <a:avLst/>
                    </a:prstGeom>
                    <a:noFill/>
                    <a:ln w="9525">
                      <a:noFill/>
                      <a:headEnd/>
                      <a:tailEnd/>
                    </a:ln>
                  </pic:spPr>
                </pic:pic>
              </a:graphicData>
            </a:graphic>
          </wp:inline>
        </w:drawing>
      </w:r>
    </w:p>
    <w:p w14:paraId="76EB9B58" w14:textId="77777777" w:rsidR="00070886" w:rsidRDefault="00070886" w:rsidP="00070886">
      <w:pPr>
        <w:pStyle w:val="Heading3"/>
      </w:pPr>
      <w:bookmarkStart w:id="26" w:name="italy"/>
      <w:bookmarkEnd w:id="25"/>
      <w:r>
        <w:lastRenderedPageBreak/>
        <w:t>Italy</w:t>
      </w:r>
    </w:p>
    <w:p w14:paraId="47B38624" w14:textId="77777777" w:rsidR="00070886" w:rsidRDefault="00070886" w:rsidP="00070886">
      <w:pPr>
        <w:pStyle w:val="FirstParagraph"/>
      </w:pPr>
      <w:r>
        <w:rPr>
          <w:noProof/>
        </w:rPr>
        <w:lastRenderedPageBreak/>
        <w:drawing>
          <wp:inline distT="0" distB="0" distL="0" distR="0" wp14:anchorId="62C621B7" wp14:editId="66086675">
            <wp:extent cx="5334000" cy="4267200"/>
            <wp:effectExtent l="0" t="0" r="0" b="0"/>
            <wp:docPr id="26" name="Picture"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26" name="Picture" descr="Chart, line chart&#10;&#10;Description automatically generated"/>
                    <pic:cNvPicPr>
                      <a:picLocks noChangeAspect="1" noChangeArrowheads="1"/>
                    </pic:cNvPicPr>
                  </pic:nvPicPr>
                  <pic:blipFill>
                    <a:blip r:embed="rId43"/>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14:anchorId="6B4F95CE" wp14:editId="6732F0FA">
            <wp:extent cx="5334000" cy="4267200"/>
            <wp:effectExtent l="0" t="0" r="0" b="0"/>
            <wp:docPr id="27" name="Picture"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27" name="Picture" descr="Chart, line chart&#10;&#10;Description automatically generated"/>
                    <pic:cNvPicPr>
                      <a:picLocks noChangeAspect="1" noChangeArrowheads="1"/>
                    </pic:cNvPicPr>
                  </pic:nvPicPr>
                  <pic:blipFill>
                    <a:blip r:embed="rId44"/>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14:anchorId="28538B73" wp14:editId="28199272">
            <wp:extent cx="5334000" cy="4267200"/>
            <wp:effectExtent l="0" t="0" r="0" b="0"/>
            <wp:docPr id="28" name="Picture"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28" name="Picture" descr="Chart, line chart&#10;&#10;Description automatically generated"/>
                    <pic:cNvPicPr>
                      <a:picLocks noChangeAspect="1" noChangeArrowheads="1"/>
                    </pic:cNvPicPr>
                  </pic:nvPicPr>
                  <pic:blipFill>
                    <a:blip r:embed="rId45"/>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14:anchorId="7813E6D1" wp14:editId="2E8AE41A">
            <wp:extent cx="5334000" cy="4267200"/>
            <wp:effectExtent l="0" t="0" r="0" b="0"/>
            <wp:docPr id="29" name="Picture"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29" name="Picture" descr="Chart, line chart&#10;&#10;Description automatically generated"/>
                    <pic:cNvPicPr>
                      <a:picLocks noChangeAspect="1" noChangeArrowheads="1"/>
                    </pic:cNvPicPr>
                  </pic:nvPicPr>
                  <pic:blipFill>
                    <a:blip r:embed="rId46"/>
                    <a:stretch>
                      <a:fillRect/>
                    </a:stretch>
                  </pic:blipFill>
                  <pic:spPr bwMode="auto">
                    <a:xfrm>
                      <a:off x="0" y="0"/>
                      <a:ext cx="5334000" cy="4267200"/>
                    </a:xfrm>
                    <a:prstGeom prst="rect">
                      <a:avLst/>
                    </a:prstGeom>
                    <a:noFill/>
                    <a:ln w="9525">
                      <a:noFill/>
                      <a:headEnd/>
                      <a:tailEnd/>
                    </a:ln>
                  </pic:spPr>
                </pic:pic>
              </a:graphicData>
            </a:graphic>
          </wp:inline>
        </w:drawing>
      </w:r>
    </w:p>
    <w:p w14:paraId="4D2DE0A1" w14:textId="77777777" w:rsidR="00070886" w:rsidRDefault="00070886" w:rsidP="00070886">
      <w:pPr>
        <w:pStyle w:val="Heading3"/>
      </w:pPr>
      <w:bookmarkStart w:id="27" w:name="germany-synthetic"/>
      <w:bookmarkEnd w:id="26"/>
      <w:r>
        <w:lastRenderedPageBreak/>
        <w:t>Germany: Synthetic</w:t>
      </w:r>
    </w:p>
    <w:p w14:paraId="740F5A40" w14:textId="77777777" w:rsidR="00070886" w:rsidRDefault="00070886" w:rsidP="00070886">
      <w:pPr>
        <w:pStyle w:val="FirstParagraph"/>
      </w:pPr>
      <w:r>
        <w:rPr>
          <w:noProof/>
        </w:rPr>
        <w:lastRenderedPageBreak/>
        <w:drawing>
          <wp:inline distT="0" distB="0" distL="0" distR="0" wp14:anchorId="215D7CCF" wp14:editId="1A89CFFE">
            <wp:extent cx="5334000" cy="4267200"/>
            <wp:effectExtent l="0" t="0" r="0" b="0"/>
            <wp:docPr id="31" name="Picture"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31" name="Picture" descr="Chart, line chart&#10;&#10;Description automatically generated"/>
                    <pic:cNvPicPr>
                      <a:picLocks noChangeAspect="1" noChangeArrowheads="1"/>
                    </pic:cNvPicPr>
                  </pic:nvPicPr>
                  <pic:blipFill>
                    <a:blip r:embed="rId47"/>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14:anchorId="33FCFEFE" wp14:editId="0BCF2733">
            <wp:extent cx="5334000" cy="4267200"/>
            <wp:effectExtent l="0" t="0" r="0" b="0"/>
            <wp:docPr id="32" name="Picture"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32" name="Picture" descr="Chart, line chart&#10;&#10;Description automatically generated"/>
                    <pic:cNvPicPr>
                      <a:picLocks noChangeAspect="1" noChangeArrowheads="1"/>
                    </pic:cNvPicPr>
                  </pic:nvPicPr>
                  <pic:blipFill>
                    <a:blip r:embed="rId48"/>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14:anchorId="251F8999" wp14:editId="45EE83A8">
            <wp:extent cx="5334000" cy="4267200"/>
            <wp:effectExtent l="0" t="0" r="0" b="0"/>
            <wp:docPr id="33" name="Picture"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33" name="Picture" descr="Chart, line chart&#10;&#10;Description automatically generated"/>
                    <pic:cNvPicPr>
                      <a:picLocks noChangeAspect="1" noChangeArrowheads="1"/>
                    </pic:cNvPicPr>
                  </pic:nvPicPr>
                  <pic:blipFill>
                    <a:blip r:embed="rId49"/>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14:anchorId="6A3D8C09" wp14:editId="56322476">
            <wp:extent cx="5334000" cy="4267200"/>
            <wp:effectExtent l="0" t="0" r="0" b="0"/>
            <wp:docPr id="34" name="Picture"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34" name="Picture" descr="Chart, line chart&#10;&#10;Description automatically generated"/>
                    <pic:cNvPicPr>
                      <a:picLocks noChangeAspect="1" noChangeArrowheads="1"/>
                    </pic:cNvPicPr>
                  </pic:nvPicPr>
                  <pic:blipFill>
                    <a:blip r:embed="rId50"/>
                    <a:stretch>
                      <a:fillRect/>
                    </a:stretch>
                  </pic:blipFill>
                  <pic:spPr bwMode="auto">
                    <a:xfrm>
                      <a:off x="0" y="0"/>
                      <a:ext cx="5334000" cy="4267200"/>
                    </a:xfrm>
                    <a:prstGeom prst="rect">
                      <a:avLst/>
                    </a:prstGeom>
                    <a:noFill/>
                    <a:ln w="9525">
                      <a:noFill/>
                      <a:headEnd/>
                      <a:tailEnd/>
                    </a:ln>
                  </pic:spPr>
                </pic:pic>
              </a:graphicData>
            </a:graphic>
          </wp:inline>
        </w:drawing>
      </w:r>
    </w:p>
    <w:p w14:paraId="0C063A52" w14:textId="77777777" w:rsidR="00070886" w:rsidRDefault="00070886" w:rsidP="00070886">
      <w:pPr>
        <w:pStyle w:val="Heading3"/>
      </w:pPr>
      <w:bookmarkStart w:id="28" w:name="germany-east"/>
      <w:bookmarkEnd w:id="27"/>
      <w:r>
        <w:lastRenderedPageBreak/>
        <w:t>Germany: East</w:t>
      </w:r>
    </w:p>
    <w:p w14:paraId="65F81302" w14:textId="77777777" w:rsidR="00070886" w:rsidRDefault="00070886" w:rsidP="00070886">
      <w:pPr>
        <w:pStyle w:val="FirstParagraph"/>
      </w:pPr>
      <w:r>
        <w:rPr>
          <w:noProof/>
        </w:rPr>
        <w:lastRenderedPageBreak/>
        <w:drawing>
          <wp:inline distT="0" distB="0" distL="0" distR="0" wp14:anchorId="5CADB1FC" wp14:editId="0E91F8B3">
            <wp:extent cx="5334000" cy="4267200"/>
            <wp:effectExtent l="0" t="0" r="0" b="0"/>
            <wp:docPr id="36" name="Picture"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36" name="Picture" descr="Chart, line chart&#10;&#10;Description automatically generated"/>
                    <pic:cNvPicPr>
                      <a:picLocks noChangeAspect="1" noChangeArrowheads="1"/>
                    </pic:cNvPicPr>
                  </pic:nvPicPr>
                  <pic:blipFill>
                    <a:blip r:embed="rId51"/>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14:anchorId="10FEB0F0" wp14:editId="15D6ACB9">
            <wp:extent cx="5334000" cy="4267200"/>
            <wp:effectExtent l="0" t="0" r="0" b="0"/>
            <wp:docPr id="37" name="Picture"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37" name="Picture" descr="Chart, line chart&#10;&#10;Description automatically generated"/>
                    <pic:cNvPicPr>
                      <a:picLocks noChangeAspect="1" noChangeArrowheads="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14:anchorId="67ACFE43" wp14:editId="72A32DFF">
            <wp:extent cx="5334000" cy="4267200"/>
            <wp:effectExtent l="0" t="0" r="0" b="0"/>
            <wp:docPr id="38" name="Picture"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38" name="Picture" descr="Chart, line chart&#10;&#10;Description automatically generated"/>
                    <pic:cNvPicPr>
                      <a:picLocks noChangeAspect="1" noChangeArrowheads="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14:anchorId="792891C9" wp14:editId="246DB97E">
            <wp:extent cx="5334000" cy="4267200"/>
            <wp:effectExtent l="0" t="0" r="0" b="0"/>
            <wp:docPr id="39" name="Picture"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39" name="Picture" descr="Chart, line chart&#10;&#10;Description automatically generated"/>
                    <pic:cNvPicPr>
                      <a:picLocks noChangeAspect="1" noChangeArrowheads="1"/>
                    </pic:cNvPicPr>
                  </pic:nvPicPr>
                  <pic:blipFill>
                    <a:blip r:embed="rId54"/>
                    <a:stretch>
                      <a:fillRect/>
                    </a:stretch>
                  </pic:blipFill>
                  <pic:spPr bwMode="auto">
                    <a:xfrm>
                      <a:off x="0" y="0"/>
                      <a:ext cx="5334000" cy="4267200"/>
                    </a:xfrm>
                    <a:prstGeom prst="rect">
                      <a:avLst/>
                    </a:prstGeom>
                    <a:noFill/>
                    <a:ln w="9525">
                      <a:noFill/>
                      <a:headEnd/>
                      <a:tailEnd/>
                    </a:ln>
                  </pic:spPr>
                </pic:pic>
              </a:graphicData>
            </a:graphic>
          </wp:inline>
        </w:drawing>
      </w:r>
    </w:p>
    <w:p w14:paraId="78FE2EE8" w14:textId="77777777" w:rsidR="00070886" w:rsidRDefault="00070886" w:rsidP="00070886">
      <w:pPr>
        <w:pStyle w:val="Heading3"/>
      </w:pPr>
      <w:bookmarkStart w:id="29" w:name="germany-west"/>
      <w:bookmarkEnd w:id="28"/>
      <w:r>
        <w:lastRenderedPageBreak/>
        <w:t>Germany: West</w:t>
      </w:r>
    </w:p>
    <w:p w14:paraId="4A5A6BCC" w14:textId="77777777" w:rsidR="00070886" w:rsidRDefault="00070886" w:rsidP="00070886">
      <w:pPr>
        <w:pStyle w:val="FirstParagraph"/>
      </w:pPr>
      <w:r>
        <w:rPr>
          <w:noProof/>
        </w:rPr>
        <w:lastRenderedPageBreak/>
        <w:drawing>
          <wp:inline distT="0" distB="0" distL="0" distR="0" wp14:anchorId="2071D8CA" wp14:editId="4A9671D5">
            <wp:extent cx="5334000" cy="4267200"/>
            <wp:effectExtent l="0" t="0" r="0" b="0"/>
            <wp:docPr id="41" name="Picture"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41" name="Picture" descr="Chart, line chart&#10;&#10;Description automatically generated"/>
                    <pic:cNvPicPr>
                      <a:picLocks noChangeAspect="1" noChangeArrowheads="1"/>
                    </pic:cNvPicPr>
                  </pic:nvPicPr>
                  <pic:blipFill>
                    <a:blip r:embed="rId55"/>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14:anchorId="0899D7EB" wp14:editId="10FCF631">
            <wp:extent cx="5334000" cy="4267200"/>
            <wp:effectExtent l="0" t="0" r="0" b="0"/>
            <wp:docPr id="42" name="Picture"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42" name="Picture" descr="Chart, line chart&#10;&#10;Description automatically generated"/>
                    <pic:cNvPicPr>
                      <a:picLocks noChangeAspect="1" noChangeArrowheads="1"/>
                    </pic:cNvPicPr>
                  </pic:nvPicPr>
                  <pic:blipFill>
                    <a:blip r:embed="rId56"/>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14:anchorId="537D6288" wp14:editId="0C39E61C">
            <wp:extent cx="5334000" cy="4267200"/>
            <wp:effectExtent l="0" t="0" r="0" b="0"/>
            <wp:docPr id="43" name="Picture"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43" name="Picture" descr="Chart, line chart&#10;&#10;Description automatically generated"/>
                    <pic:cNvPicPr>
                      <a:picLocks noChangeAspect="1" noChangeArrowheads="1"/>
                    </pic:cNvPicPr>
                  </pic:nvPicPr>
                  <pic:blipFill>
                    <a:blip r:embed="rId57"/>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14:anchorId="243D6676" wp14:editId="62908FBC">
            <wp:extent cx="5334000" cy="4267200"/>
            <wp:effectExtent l="0" t="0" r="0" b="0"/>
            <wp:docPr id="44" name="Picture"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44" name="Picture" descr="Chart, line chart&#10;&#10;Description automatically generated"/>
                    <pic:cNvPicPr>
                      <a:picLocks noChangeAspect="1" noChangeArrowheads="1"/>
                    </pic:cNvPicPr>
                  </pic:nvPicPr>
                  <pic:blipFill>
                    <a:blip r:embed="rId58"/>
                    <a:stretch>
                      <a:fillRect/>
                    </a:stretch>
                  </pic:blipFill>
                  <pic:spPr bwMode="auto">
                    <a:xfrm>
                      <a:off x="0" y="0"/>
                      <a:ext cx="5334000" cy="4267200"/>
                    </a:xfrm>
                    <a:prstGeom prst="rect">
                      <a:avLst/>
                    </a:prstGeom>
                    <a:noFill/>
                    <a:ln w="9525">
                      <a:noFill/>
                      <a:headEnd/>
                      <a:tailEnd/>
                    </a:ln>
                  </pic:spPr>
                </pic:pic>
              </a:graphicData>
            </a:graphic>
          </wp:inline>
        </w:drawing>
      </w:r>
    </w:p>
    <w:bookmarkEnd w:id="29"/>
    <w:p w14:paraId="1391AB03" w14:textId="77777777" w:rsidR="00B77CB9" w:rsidRDefault="00B77CB9">
      <w:pPr>
        <w:rPr>
          <w:rFonts w:asciiTheme="majorHAnsi" w:eastAsiaTheme="majorEastAsia" w:hAnsiTheme="majorHAnsi" w:cstheme="majorBidi"/>
          <w:b/>
          <w:bCs/>
          <w:color w:val="4F81BD" w:themeColor="accent1"/>
          <w:sz w:val="32"/>
          <w:szCs w:val="32"/>
        </w:rPr>
      </w:pPr>
      <w:r>
        <w:br w:type="page"/>
      </w:r>
    </w:p>
    <w:p w14:paraId="29C56A3E" w14:textId="4A17F152" w:rsidR="004A29BE" w:rsidRDefault="004A29BE">
      <w:pPr>
        <w:pStyle w:val="Heading1"/>
      </w:pPr>
      <w:r>
        <w:lastRenderedPageBreak/>
        <w:t>Appendix 3:</w:t>
      </w:r>
      <w:r w:rsidR="00B77CB9">
        <w:t xml:space="preserve"> Improvements by decade</w:t>
      </w:r>
    </w:p>
    <w:p w14:paraId="15899DF9" w14:textId="77777777" w:rsidR="00B77CB9" w:rsidRDefault="00B77CB9" w:rsidP="00B77CB9">
      <w:pPr>
        <w:pStyle w:val="FirstParagraph"/>
      </w:pPr>
      <w:r>
        <w:t>The table below shows average improvements by decade for England and Wales (standard error).</w:t>
      </w:r>
    </w:p>
    <w:p w14:paraId="5B7E1DF1" w14:textId="77777777" w:rsidR="00B77CB9" w:rsidRDefault="00B77CB9" w:rsidP="00B77CB9">
      <w:pPr>
        <w:pStyle w:val="SourceCode"/>
      </w:pPr>
      <w:r>
        <w:rPr>
          <w:rStyle w:val="VerbatimChar"/>
        </w:rPr>
        <w:t>## `</w:t>
      </w:r>
      <w:proofErr w:type="gramStart"/>
      <w:r>
        <w:rPr>
          <w:rStyle w:val="VerbatimChar"/>
        </w:rPr>
        <w:t>summarise(</w:t>
      </w:r>
      <w:proofErr w:type="gramEnd"/>
      <w:r>
        <w:rPr>
          <w:rStyle w:val="VerbatimChar"/>
        </w:rPr>
        <w:t>)` has grouped output by 'code', 'x', 'sex'. You can override using</w:t>
      </w:r>
      <w:r>
        <w:br/>
      </w:r>
      <w:r>
        <w:rPr>
          <w:rStyle w:val="VerbatimChar"/>
        </w:rPr>
        <w:t xml:space="preserve">## the </w:t>
      </w:r>
      <w:proofErr w:type="gramStart"/>
      <w:r>
        <w:rPr>
          <w:rStyle w:val="VerbatimChar"/>
        </w:rPr>
        <w:t>`.groups</w:t>
      </w:r>
      <w:proofErr w:type="gramEnd"/>
      <w:r>
        <w:rPr>
          <w:rStyle w:val="VerbatimChar"/>
        </w:rPr>
        <w:t>` argument.</w:t>
      </w:r>
    </w:p>
    <w:p w14:paraId="104F8124" w14:textId="77777777" w:rsidR="00B77CB9" w:rsidRDefault="00B77CB9" w:rsidP="00B77CB9">
      <w:pPr>
        <w:pStyle w:val="TableCaption"/>
      </w:pPr>
      <w:r>
        <w:rPr>
          <w:b/>
        </w:rPr>
        <w:t xml:space="preserve">Table </w:t>
      </w:r>
      <w:bookmarkStart w:id="30" w:name="unnamed-chunk-17"/>
      <w:r>
        <w:rPr>
          <w:b/>
        </w:rPr>
        <w:fldChar w:fldCharType="begin"/>
      </w:r>
      <w:r>
        <w:rPr>
          <w:b/>
        </w:rPr>
        <w:instrText>SEQ tab \* Arabic</w:instrText>
      </w:r>
      <w:r>
        <w:rPr>
          <w:b/>
        </w:rPr>
        <w:fldChar w:fldCharType="separate"/>
      </w:r>
      <w:r>
        <w:rPr>
          <w:b/>
          <w:noProof/>
        </w:rPr>
        <w:t>1</w:t>
      </w:r>
      <w:r>
        <w:rPr>
          <w:b/>
        </w:rPr>
        <w:fldChar w:fldCharType="end"/>
      </w:r>
      <w:bookmarkEnd w:id="30"/>
      <w:r>
        <w:t>: Average improvement in life expectancy by decade</w:t>
      </w:r>
    </w:p>
    <w:tbl>
      <w:tblPr>
        <w:tblStyle w:val="Table"/>
        <w:tblW w:w="0" w:type="auto"/>
        <w:jc w:val="center"/>
        <w:tblLayout w:type="fixed"/>
        <w:tblLook w:val="0420" w:firstRow="1" w:lastRow="0" w:firstColumn="0" w:lastColumn="0" w:noHBand="0" w:noVBand="1"/>
      </w:tblPr>
      <w:tblGrid>
        <w:gridCol w:w="1080"/>
        <w:gridCol w:w="1080"/>
        <w:gridCol w:w="1080"/>
        <w:gridCol w:w="1080"/>
        <w:gridCol w:w="1080"/>
      </w:tblGrid>
      <w:tr w:rsidR="00B77CB9" w14:paraId="0EAB538F" w14:textId="77777777" w:rsidTr="001F49FF">
        <w:trPr>
          <w:cnfStyle w:val="100000000000" w:firstRow="1" w:lastRow="0" w:firstColumn="0" w:lastColumn="0" w:oddVBand="0" w:evenVBand="0" w:oddHBand="0" w:evenHBand="0" w:firstRowFirstColumn="0" w:firstRowLastColumn="0" w:lastRowFirstColumn="0" w:lastRowLastColumn="0"/>
          <w:cantSplit/>
          <w:tblHeader/>
          <w:jc w:val="center"/>
        </w:trPr>
        <w:tc>
          <w:tcPr>
            <w:tcW w:w="1080" w:type="dxa"/>
            <w:tcBorders>
              <w:top w:val="single" w:sz="16" w:space="0" w:color="666666"/>
              <w:bottom w:val="single" w:sz="16" w:space="0" w:color="666666"/>
              <w:right w:val="single" w:sz="8" w:space="0" w:color="666666"/>
            </w:tcBorders>
            <w:shd w:val="clear" w:color="auto" w:fill="FFFFFF"/>
            <w:tcMar>
              <w:top w:w="0" w:type="dxa"/>
              <w:left w:w="0" w:type="dxa"/>
              <w:bottom w:w="0" w:type="dxa"/>
              <w:right w:w="0" w:type="dxa"/>
            </w:tcMar>
            <w:vAlign w:val="center"/>
          </w:tcPr>
          <w:p w14:paraId="551A0CB5" w14:textId="77777777" w:rsidR="00B77CB9" w:rsidRDefault="00B77CB9" w:rsidP="001F49FF">
            <w:pPr>
              <w:keepNext/>
              <w:spacing w:before="100" w:after="100"/>
              <w:ind w:left="100" w:right="100"/>
            </w:pPr>
            <w:r>
              <w:rPr>
                <w:rFonts w:ascii="Helvetica" w:eastAsia="Helvetica" w:hAnsi="Helvetica" w:cs="Helvetica"/>
                <w:color w:val="000000"/>
                <w:sz w:val="22"/>
                <w:szCs w:val="22"/>
              </w:rPr>
              <w:t>sex</w:t>
            </w:r>
          </w:p>
        </w:tc>
        <w:tc>
          <w:tcPr>
            <w:tcW w:w="1080" w:type="dxa"/>
            <w:tcBorders>
              <w:top w:val="single" w:sz="16" w:space="0" w:color="666666"/>
              <w:left w:val="single" w:sz="8" w:space="0" w:color="666666"/>
              <w:bottom w:val="single" w:sz="16" w:space="0" w:color="666666"/>
            </w:tcBorders>
            <w:shd w:val="clear" w:color="auto" w:fill="FFFFFF"/>
            <w:tcMar>
              <w:top w:w="0" w:type="dxa"/>
              <w:left w:w="0" w:type="dxa"/>
              <w:bottom w:w="0" w:type="dxa"/>
              <w:right w:w="0" w:type="dxa"/>
            </w:tcMar>
            <w:vAlign w:val="center"/>
          </w:tcPr>
          <w:p w14:paraId="6366524B" w14:textId="77777777" w:rsidR="00B77CB9" w:rsidRDefault="00B77CB9" w:rsidP="001F49FF">
            <w:pPr>
              <w:keepNext/>
              <w:spacing w:before="100" w:after="100"/>
              <w:ind w:left="100" w:right="100"/>
            </w:pPr>
            <w:r>
              <w:rPr>
                <w:rFonts w:ascii="Helvetica" w:eastAsia="Helvetica" w:hAnsi="Helvetica" w:cs="Helvetica"/>
                <w:color w:val="000000"/>
                <w:sz w:val="22"/>
                <w:szCs w:val="22"/>
              </w:rPr>
              <w:t>1980</w:t>
            </w:r>
          </w:p>
        </w:tc>
        <w:tc>
          <w:tcPr>
            <w:tcW w:w="108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76FFF94" w14:textId="77777777" w:rsidR="00B77CB9" w:rsidRDefault="00B77CB9" w:rsidP="001F49FF">
            <w:pPr>
              <w:keepNext/>
              <w:spacing w:before="100" w:after="100"/>
              <w:ind w:left="100" w:right="100"/>
            </w:pPr>
            <w:r>
              <w:rPr>
                <w:rFonts w:ascii="Helvetica" w:eastAsia="Helvetica" w:hAnsi="Helvetica" w:cs="Helvetica"/>
                <w:color w:val="000000"/>
                <w:sz w:val="22"/>
                <w:szCs w:val="22"/>
              </w:rPr>
              <w:t>1990</w:t>
            </w:r>
          </w:p>
        </w:tc>
        <w:tc>
          <w:tcPr>
            <w:tcW w:w="108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4EACC607" w14:textId="77777777" w:rsidR="00B77CB9" w:rsidRDefault="00B77CB9" w:rsidP="001F49FF">
            <w:pPr>
              <w:keepNext/>
              <w:spacing w:before="100" w:after="100"/>
              <w:ind w:left="100" w:right="100"/>
            </w:pPr>
            <w:r>
              <w:rPr>
                <w:rFonts w:ascii="Helvetica" w:eastAsia="Helvetica" w:hAnsi="Helvetica" w:cs="Helvetica"/>
                <w:color w:val="000000"/>
                <w:sz w:val="22"/>
                <w:szCs w:val="22"/>
              </w:rPr>
              <w:t>2000</w:t>
            </w:r>
          </w:p>
        </w:tc>
        <w:tc>
          <w:tcPr>
            <w:tcW w:w="108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5535DEA5" w14:textId="77777777" w:rsidR="00B77CB9" w:rsidRDefault="00B77CB9" w:rsidP="001F49FF">
            <w:pPr>
              <w:keepNext/>
              <w:spacing w:before="100" w:after="100"/>
              <w:ind w:left="100" w:right="100"/>
            </w:pPr>
            <w:r>
              <w:rPr>
                <w:rFonts w:ascii="Helvetica" w:eastAsia="Helvetica" w:hAnsi="Helvetica" w:cs="Helvetica"/>
                <w:color w:val="000000"/>
                <w:sz w:val="22"/>
                <w:szCs w:val="22"/>
              </w:rPr>
              <w:t>2010</w:t>
            </w:r>
          </w:p>
        </w:tc>
      </w:tr>
      <w:tr w:rsidR="00B77CB9" w14:paraId="024861EA" w14:textId="77777777" w:rsidTr="001F49FF">
        <w:trPr>
          <w:cantSplit/>
          <w:jc w:val="center"/>
        </w:trPr>
        <w:tc>
          <w:tcPr>
            <w:tcW w:w="1080" w:type="dxa"/>
            <w:tcBorders>
              <w:right w:val="single" w:sz="8" w:space="0" w:color="666666"/>
            </w:tcBorders>
            <w:shd w:val="clear" w:color="auto" w:fill="FFFFFF"/>
            <w:tcMar>
              <w:top w:w="0" w:type="dxa"/>
              <w:left w:w="0" w:type="dxa"/>
              <w:bottom w:w="0" w:type="dxa"/>
              <w:right w:w="0" w:type="dxa"/>
            </w:tcMar>
            <w:vAlign w:val="center"/>
          </w:tcPr>
          <w:p w14:paraId="5DB152D7" w14:textId="77777777" w:rsidR="00B77CB9" w:rsidRDefault="00B77CB9" w:rsidP="001F49FF">
            <w:pPr>
              <w:keepNext/>
              <w:spacing w:before="100" w:after="100"/>
              <w:ind w:left="100" w:right="100"/>
            </w:pPr>
            <w:r>
              <w:rPr>
                <w:rFonts w:ascii="Helvetica" w:eastAsia="Helvetica" w:hAnsi="Helvetica" w:cs="Helvetica"/>
                <w:color w:val="000000"/>
                <w:sz w:val="22"/>
                <w:szCs w:val="22"/>
              </w:rPr>
              <w:t>female</w:t>
            </w:r>
          </w:p>
        </w:tc>
        <w:tc>
          <w:tcPr>
            <w:tcW w:w="1080" w:type="dxa"/>
            <w:tcBorders>
              <w:left w:val="single" w:sz="8" w:space="0" w:color="666666"/>
            </w:tcBorders>
            <w:shd w:val="clear" w:color="auto" w:fill="FFFFFF"/>
            <w:tcMar>
              <w:top w:w="0" w:type="dxa"/>
              <w:left w:w="0" w:type="dxa"/>
              <w:bottom w:w="0" w:type="dxa"/>
              <w:right w:w="0" w:type="dxa"/>
            </w:tcMar>
            <w:vAlign w:val="center"/>
          </w:tcPr>
          <w:p w14:paraId="76C3DD4A" w14:textId="77777777" w:rsidR="00B77CB9" w:rsidRDefault="00B77CB9" w:rsidP="001F49FF">
            <w:pPr>
              <w:keepNext/>
              <w:spacing w:before="100" w:after="100"/>
              <w:ind w:left="100" w:right="100"/>
            </w:pPr>
            <w:r>
              <w:rPr>
                <w:rFonts w:ascii="Helvetica" w:eastAsia="Helvetica" w:hAnsi="Helvetica" w:cs="Helvetica"/>
                <w:color w:val="000000"/>
                <w:sz w:val="22"/>
                <w:szCs w:val="22"/>
              </w:rPr>
              <w:t>0.19 (0.177)</w:t>
            </w:r>
          </w:p>
        </w:tc>
        <w:tc>
          <w:tcPr>
            <w:tcW w:w="1080" w:type="dxa"/>
            <w:shd w:val="clear" w:color="auto" w:fill="FFFFFF"/>
            <w:tcMar>
              <w:top w:w="0" w:type="dxa"/>
              <w:left w:w="0" w:type="dxa"/>
              <w:bottom w:w="0" w:type="dxa"/>
              <w:right w:w="0" w:type="dxa"/>
            </w:tcMar>
            <w:vAlign w:val="center"/>
          </w:tcPr>
          <w:p w14:paraId="530D6242" w14:textId="77777777" w:rsidR="00B77CB9" w:rsidRDefault="00B77CB9" w:rsidP="001F49FF">
            <w:pPr>
              <w:keepNext/>
              <w:spacing w:before="100" w:after="100"/>
              <w:ind w:left="100" w:right="100"/>
            </w:pPr>
            <w:r>
              <w:rPr>
                <w:rFonts w:ascii="Helvetica" w:eastAsia="Helvetica" w:hAnsi="Helvetica" w:cs="Helvetica"/>
                <w:color w:val="000000"/>
                <w:sz w:val="22"/>
                <w:szCs w:val="22"/>
              </w:rPr>
              <w:t>0.164 (0.215)</w:t>
            </w:r>
          </w:p>
        </w:tc>
        <w:tc>
          <w:tcPr>
            <w:tcW w:w="1080" w:type="dxa"/>
            <w:shd w:val="clear" w:color="auto" w:fill="FFFFFF"/>
            <w:tcMar>
              <w:top w:w="0" w:type="dxa"/>
              <w:left w:w="0" w:type="dxa"/>
              <w:bottom w:w="0" w:type="dxa"/>
              <w:right w:w="0" w:type="dxa"/>
            </w:tcMar>
            <w:vAlign w:val="center"/>
          </w:tcPr>
          <w:p w14:paraId="437F59EA" w14:textId="77777777" w:rsidR="00B77CB9" w:rsidRDefault="00B77CB9" w:rsidP="001F49FF">
            <w:pPr>
              <w:keepNext/>
              <w:spacing w:before="100" w:after="100"/>
              <w:ind w:left="100" w:right="100"/>
            </w:pPr>
            <w:r>
              <w:rPr>
                <w:rFonts w:ascii="Helvetica" w:eastAsia="Helvetica" w:hAnsi="Helvetica" w:cs="Helvetica"/>
                <w:color w:val="000000"/>
                <w:sz w:val="22"/>
                <w:szCs w:val="22"/>
              </w:rPr>
              <w:t>0.248 (0.211)</w:t>
            </w:r>
          </w:p>
        </w:tc>
        <w:tc>
          <w:tcPr>
            <w:tcW w:w="1080" w:type="dxa"/>
            <w:shd w:val="clear" w:color="auto" w:fill="FFFFFF"/>
            <w:tcMar>
              <w:top w:w="0" w:type="dxa"/>
              <w:left w:w="0" w:type="dxa"/>
              <w:bottom w:w="0" w:type="dxa"/>
              <w:right w:w="0" w:type="dxa"/>
            </w:tcMar>
            <w:vAlign w:val="center"/>
          </w:tcPr>
          <w:p w14:paraId="07A93AFB" w14:textId="77777777" w:rsidR="00B77CB9" w:rsidRDefault="00B77CB9" w:rsidP="001F49FF">
            <w:pPr>
              <w:keepNext/>
              <w:spacing w:before="100" w:after="100"/>
              <w:ind w:left="100" w:right="100"/>
            </w:pPr>
            <w:r>
              <w:rPr>
                <w:rFonts w:ascii="Helvetica" w:eastAsia="Helvetica" w:hAnsi="Helvetica" w:cs="Helvetica"/>
                <w:color w:val="000000"/>
                <w:sz w:val="22"/>
                <w:szCs w:val="22"/>
              </w:rPr>
              <w:t>0.083 (0.184)</w:t>
            </w:r>
          </w:p>
        </w:tc>
      </w:tr>
      <w:tr w:rsidR="00B77CB9" w14:paraId="488FA774" w14:textId="77777777" w:rsidTr="001F49FF">
        <w:trPr>
          <w:cantSplit/>
          <w:jc w:val="center"/>
        </w:trPr>
        <w:tc>
          <w:tcPr>
            <w:tcW w:w="1080" w:type="dxa"/>
            <w:tcBorders>
              <w:bottom w:val="single" w:sz="16" w:space="0" w:color="666666"/>
              <w:right w:val="single" w:sz="8" w:space="0" w:color="666666"/>
            </w:tcBorders>
            <w:shd w:val="clear" w:color="auto" w:fill="FFFFFF"/>
            <w:tcMar>
              <w:top w:w="0" w:type="dxa"/>
              <w:left w:w="0" w:type="dxa"/>
              <w:bottom w:w="0" w:type="dxa"/>
              <w:right w:w="0" w:type="dxa"/>
            </w:tcMar>
            <w:vAlign w:val="center"/>
          </w:tcPr>
          <w:p w14:paraId="2DE1005C" w14:textId="77777777" w:rsidR="00B77CB9" w:rsidRDefault="00B77CB9" w:rsidP="001F49FF">
            <w:pPr>
              <w:keepNext/>
              <w:spacing w:before="100" w:after="100"/>
              <w:ind w:left="100" w:right="100"/>
            </w:pPr>
            <w:r>
              <w:rPr>
                <w:rFonts w:ascii="Helvetica" w:eastAsia="Helvetica" w:hAnsi="Helvetica" w:cs="Helvetica"/>
                <w:color w:val="000000"/>
                <w:sz w:val="22"/>
                <w:szCs w:val="22"/>
              </w:rPr>
              <w:t>male</w:t>
            </w:r>
          </w:p>
        </w:tc>
        <w:tc>
          <w:tcPr>
            <w:tcW w:w="1080" w:type="dxa"/>
            <w:tcBorders>
              <w:left w:val="single" w:sz="8" w:space="0" w:color="666666"/>
              <w:bottom w:val="single" w:sz="16" w:space="0" w:color="666666"/>
            </w:tcBorders>
            <w:shd w:val="clear" w:color="auto" w:fill="FFFFFF"/>
            <w:tcMar>
              <w:top w:w="0" w:type="dxa"/>
              <w:left w:w="0" w:type="dxa"/>
              <w:bottom w:w="0" w:type="dxa"/>
              <w:right w:w="0" w:type="dxa"/>
            </w:tcMar>
            <w:vAlign w:val="center"/>
          </w:tcPr>
          <w:p w14:paraId="2BD7A5AA" w14:textId="77777777" w:rsidR="00B77CB9" w:rsidRDefault="00B77CB9" w:rsidP="001F49FF">
            <w:pPr>
              <w:keepNext/>
              <w:spacing w:before="100" w:after="100"/>
              <w:ind w:left="100" w:right="100"/>
            </w:pPr>
            <w:r>
              <w:rPr>
                <w:rFonts w:ascii="Helvetica" w:eastAsia="Helvetica" w:hAnsi="Helvetica" w:cs="Helvetica"/>
                <w:color w:val="000000"/>
                <w:sz w:val="22"/>
                <w:szCs w:val="22"/>
              </w:rPr>
              <w:t>0.252 (0.159)</w:t>
            </w:r>
          </w:p>
        </w:tc>
        <w:tc>
          <w:tcPr>
            <w:tcW w:w="1080" w:type="dxa"/>
            <w:tcBorders>
              <w:bottom w:val="single" w:sz="16" w:space="0" w:color="666666"/>
            </w:tcBorders>
            <w:shd w:val="clear" w:color="auto" w:fill="FFFFFF"/>
            <w:tcMar>
              <w:top w:w="0" w:type="dxa"/>
              <w:left w:w="0" w:type="dxa"/>
              <w:bottom w:w="0" w:type="dxa"/>
              <w:right w:w="0" w:type="dxa"/>
            </w:tcMar>
            <w:vAlign w:val="center"/>
          </w:tcPr>
          <w:p w14:paraId="0AFB25E1" w14:textId="77777777" w:rsidR="00B77CB9" w:rsidRDefault="00B77CB9" w:rsidP="001F49FF">
            <w:pPr>
              <w:keepNext/>
              <w:spacing w:before="100" w:after="100"/>
              <w:ind w:left="100" w:right="100"/>
            </w:pPr>
            <w:r>
              <w:rPr>
                <w:rFonts w:ascii="Helvetica" w:eastAsia="Helvetica" w:hAnsi="Helvetica" w:cs="Helvetica"/>
                <w:color w:val="000000"/>
                <w:sz w:val="22"/>
                <w:szCs w:val="22"/>
              </w:rPr>
              <w:t>0.231 (0.193)</w:t>
            </w:r>
          </w:p>
        </w:tc>
        <w:tc>
          <w:tcPr>
            <w:tcW w:w="1080" w:type="dxa"/>
            <w:tcBorders>
              <w:bottom w:val="single" w:sz="16" w:space="0" w:color="666666"/>
            </w:tcBorders>
            <w:shd w:val="clear" w:color="auto" w:fill="FFFFFF"/>
            <w:tcMar>
              <w:top w:w="0" w:type="dxa"/>
              <w:left w:w="0" w:type="dxa"/>
              <w:bottom w:w="0" w:type="dxa"/>
              <w:right w:w="0" w:type="dxa"/>
            </w:tcMar>
            <w:vAlign w:val="center"/>
          </w:tcPr>
          <w:p w14:paraId="5FE8E847" w14:textId="77777777" w:rsidR="00B77CB9" w:rsidRDefault="00B77CB9" w:rsidP="001F49FF">
            <w:pPr>
              <w:keepNext/>
              <w:spacing w:before="100" w:after="100"/>
              <w:ind w:left="100" w:right="100"/>
            </w:pPr>
            <w:r>
              <w:rPr>
                <w:rFonts w:ascii="Helvetica" w:eastAsia="Helvetica" w:hAnsi="Helvetica" w:cs="Helvetica"/>
                <w:color w:val="000000"/>
                <w:sz w:val="22"/>
                <w:szCs w:val="22"/>
              </w:rPr>
              <w:t>0.315 (0.148)</w:t>
            </w:r>
          </w:p>
        </w:tc>
        <w:tc>
          <w:tcPr>
            <w:tcW w:w="1080" w:type="dxa"/>
            <w:tcBorders>
              <w:bottom w:val="single" w:sz="16" w:space="0" w:color="666666"/>
            </w:tcBorders>
            <w:shd w:val="clear" w:color="auto" w:fill="FFFFFF"/>
            <w:tcMar>
              <w:top w:w="0" w:type="dxa"/>
              <w:left w:w="0" w:type="dxa"/>
              <w:bottom w:w="0" w:type="dxa"/>
              <w:right w:w="0" w:type="dxa"/>
            </w:tcMar>
            <w:vAlign w:val="center"/>
          </w:tcPr>
          <w:p w14:paraId="0523C6D6" w14:textId="77777777" w:rsidR="00B77CB9" w:rsidRDefault="00B77CB9" w:rsidP="001F49FF">
            <w:pPr>
              <w:keepNext/>
              <w:spacing w:before="100" w:after="100"/>
              <w:ind w:left="100" w:right="100"/>
            </w:pPr>
            <w:r>
              <w:rPr>
                <w:rFonts w:ascii="Helvetica" w:eastAsia="Helvetica" w:hAnsi="Helvetica" w:cs="Helvetica"/>
                <w:color w:val="000000"/>
                <w:sz w:val="22"/>
                <w:szCs w:val="22"/>
              </w:rPr>
              <w:t>0.137 (0.187)</w:t>
            </w:r>
          </w:p>
        </w:tc>
      </w:tr>
    </w:tbl>
    <w:p w14:paraId="79DC7D84" w14:textId="51544AC6" w:rsidR="00B77CB9" w:rsidRPr="00B77CB9" w:rsidRDefault="00B77CB9" w:rsidP="00B77CB9">
      <w:pPr>
        <w:pStyle w:val="BodyText"/>
        <w:sectPr w:rsidR="00B77CB9" w:rsidRPr="00B77CB9">
          <w:footnotePr>
            <w:numFmt w:val="lowerLetter"/>
          </w:footnotePr>
          <w:pgSz w:w="12240" w:h="15840"/>
          <w:pgMar w:top="1440" w:right="1440" w:bottom="1440" w:left="1440" w:header="720" w:footer="720" w:gutter="0"/>
          <w:cols w:space="720"/>
        </w:sectPr>
      </w:pPr>
    </w:p>
    <w:p w14:paraId="66A08D48" w14:textId="44B001B3" w:rsidR="00070886" w:rsidRDefault="000460F7">
      <w:pPr>
        <w:pStyle w:val="Heading1"/>
      </w:pPr>
      <w:r>
        <w:lastRenderedPageBreak/>
        <w:t xml:space="preserve">Appendix </w:t>
      </w:r>
      <w:r w:rsidR="004A29BE">
        <w:t>4: Segmented regression approach</w:t>
      </w:r>
    </w:p>
    <w:p w14:paraId="0ACB741A" w14:textId="77777777" w:rsidR="000460F7" w:rsidRDefault="000460F7" w:rsidP="000460F7">
      <w:pPr>
        <w:pStyle w:val="FirstParagraph"/>
      </w:pPr>
      <w:r>
        <w:t>If we define our Null (no change) model as follows:</w:t>
      </w:r>
    </w:p>
    <w:p w14:paraId="3A31C41D" w14:textId="77777777" w:rsidR="000460F7" w:rsidRDefault="00301109" w:rsidP="000460F7">
      <w:pPr>
        <w:pStyle w:val="BodyText"/>
      </w:pPr>
      <m:oMathPara>
        <m:oMathParaPr>
          <m:jc m:val="center"/>
        </m:oMathParaPr>
        <m:oMath>
          <m:sSub>
            <m:sSubPr>
              <m:ctrlPr>
                <w:rPr>
                  <w:rFonts w:ascii="Cambria Math" w:hAnsi="Cambria Math"/>
                </w:rPr>
              </m:ctrlPr>
            </m:sSubPr>
            <m:e>
              <m:r>
                <w:rPr>
                  <w:rFonts w:ascii="Cambria Math" w:hAnsi="Cambria Math"/>
                </w:rPr>
                <m:t>M</m:t>
              </m:r>
            </m:e>
            <m:sub>
              <m:r>
                <w:rPr>
                  <w:rFonts w:ascii="Cambria Math" w:hAnsi="Cambria Math"/>
                </w:rPr>
                <m:t>0</m:t>
              </m:r>
            </m:sub>
          </m:sSub>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α</m:t>
          </m:r>
          <m:r>
            <m:rPr>
              <m:sty m:val="p"/>
            </m:rPr>
            <w:rPr>
              <w:rFonts w:ascii="Cambria Math" w:hAnsi="Cambria Math"/>
            </w:rPr>
            <m:t>+</m:t>
          </m:r>
          <m:r>
            <w:rPr>
              <w:rFonts w:ascii="Cambria Math" w:hAnsi="Cambria Math"/>
            </w:rPr>
            <m:t>e</m:t>
          </m:r>
        </m:oMath>
      </m:oMathPara>
    </w:p>
    <w:p w14:paraId="223D6EFE" w14:textId="77777777" w:rsidR="000460F7" w:rsidRDefault="000460F7" w:rsidP="000460F7">
      <w:pPr>
        <w:pStyle w:val="FirstParagraph"/>
      </w:pPr>
      <w:r>
        <w:t xml:space="preserve">Where </w:t>
      </w:r>
      <m:oMath>
        <m:r>
          <w:rPr>
            <w:rFonts w:ascii="Cambria Math" w:hAnsi="Cambria Math"/>
          </w:rPr>
          <m:t>e</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0</m:t>
        </m:r>
        <m:r>
          <m:rPr>
            <m:sty m:val="p"/>
          </m:rPr>
          <w:rPr>
            <w:rFonts w:ascii="Cambria Math" w:hAnsi="Cambria Math"/>
          </w:rPr>
          <m:t>,</m:t>
        </m:r>
        <m:sSup>
          <m:sSupPr>
            <m:ctrlPr>
              <w:rPr>
                <w:rFonts w:ascii="Cambria Math" w:hAnsi="Cambria Math"/>
              </w:rPr>
            </m:ctrlPr>
          </m:sSupPr>
          <m:e>
            <m:r>
              <w:rPr>
                <w:rFonts w:ascii="Cambria Math" w:hAnsi="Cambria Math"/>
              </w:rPr>
              <m:t>σ</m:t>
            </m:r>
          </m:e>
          <m:sup>
            <m:r>
              <w:rPr>
                <w:rFonts w:ascii="Cambria Math" w:hAnsi="Cambria Math"/>
              </w:rPr>
              <m:t>2</m:t>
            </m:r>
          </m:sup>
        </m:sSup>
        <m:r>
          <m:rPr>
            <m:sty m:val="p"/>
          </m:rPr>
          <w:rPr>
            <w:rFonts w:ascii="Cambria Math" w:hAnsi="Cambria Math"/>
          </w:rPr>
          <m:t>)</m:t>
        </m:r>
      </m:oMath>
      <w:r>
        <w:t xml:space="preserve">. </w:t>
      </w:r>
      <w:proofErr w:type="gramStart"/>
      <w:r>
        <w:t>i.e.</w:t>
      </w:r>
      <w:proofErr w:type="gramEnd"/>
      <w:r>
        <w:t xml:space="preserve"> all observations </w:t>
      </w:r>
      <m:oMath>
        <m:r>
          <w:rPr>
            <w:rFonts w:ascii="Cambria Math" w:hAnsi="Cambria Math"/>
          </w:rPr>
          <m:t>y</m:t>
        </m:r>
      </m:oMath>
      <w:r>
        <w:t xml:space="preserve"> are draws from </w:t>
      </w:r>
      <m:oMath>
        <m:r>
          <w:rPr>
            <w:rFonts w:ascii="Cambria Math" w:hAnsi="Cambria Math"/>
          </w:rPr>
          <m:t>N</m:t>
        </m:r>
        <m:r>
          <m:rPr>
            <m:sty m:val="p"/>
          </m:rPr>
          <w:rPr>
            <w:rFonts w:ascii="Cambria Math" w:hAnsi="Cambria Math"/>
          </w:rPr>
          <m:t>(</m:t>
        </m:r>
        <m:r>
          <w:rPr>
            <w:rFonts w:ascii="Cambria Math" w:hAnsi="Cambria Math"/>
          </w:rPr>
          <m:t>α</m:t>
        </m:r>
        <m:r>
          <m:rPr>
            <m:sty m:val="p"/>
          </m:rPr>
          <w:rPr>
            <w:rFonts w:ascii="Cambria Math" w:hAnsi="Cambria Math"/>
          </w:rPr>
          <m:t>,</m:t>
        </m:r>
        <m:sSup>
          <m:sSupPr>
            <m:ctrlPr>
              <w:rPr>
                <w:rFonts w:ascii="Cambria Math" w:hAnsi="Cambria Math"/>
              </w:rPr>
            </m:ctrlPr>
          </m:sSupPr>
          <m:e>
            <m:r>
              <w:rPr>
                <w:rFonts w:ascii="Cambria Math" w:hAnsi="Cambria Math"/>
              </w:rPr>
              <m:t>σ</m:t>
            </m:r>
          </m:e>
          <m:sup>
            <m:r>
              <w:rPr>
                <w:rFonts w:ascii="Cambria Math" w:hAnsi="Cambria Math"/>
              </w:rPr>
              <m:t>2</m:t>
            </m:r>
          </m:sup>
        </m:sSup>
        <m:r>
          <m:rPr>
            <m:sty m:val="p"/>
          </m:rPr>
          <w:rPr>
            <w:rFonts w:ascii="Cambria Math" w:hAnsi="Cambria Math"/>
          </w:rPr>
          <m:t>)</m:t>
        </m:r>
      </m:oMath>
      <w:r>
        <w:t>. The alternative model specification against which this is compared is then:</w:t>
      </w:r>
    </w:p>
    <w:p w14:paraId="29D7D3AD" w14:textId="77777777" w:rsidR="000460F7" w:rsidRDefault="00301109" w:rsidP="000460F7">
      <w:pPr>
        <w:pStyle w:val="BodyText"/>
      </w:pPr>
      <m:oMathPara>
        <m:oMathParaPr>
          <m:jc m:val="center"/>
        </m:oMathParaPr>
        <m:oMath>
          <m:sSub>
            <m:sSubPr>
              <m:ctrlPr>
                <w:rPr>
                  <w:rFonts w:ascii="Cambria Math" w:hAnsi="Cambria Math"/>
                </w:rPr>
              </m:ctrlPr>
            </m:sSubPr>
            <m:e>
              <m:r>
                <w:rPr>
                  <w:rFonts w:ascii="Cambria Math" w:hAnsi="Cambria Math"/>
                </w:rPr>
                <m:t>M</m:t>
              </m:r>
            </m:e>
            <m:sub>
              <m:r>
                <w:rPr>
                  <w:rFonts w:ascii="Cambria Math" w:hAnsi="Cambria Math"/>
                </w:rPr>
                <m:t>A</m:t>
              </m:r>
            </m:sub>
          </m:sSub>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r>
            <w:rPr>
              <w:rFonts w:ascii="Cambria Math" w:hAnsi="Cambria Math"/>
            </w:rPr>
            <m:t>T</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e</m:t>
          </m:r>
        </m:oMath>
      </m:oMathPara>
    </w:p>
    <w:p w14:paraId="57E05FAD" w14:textId="77777777" w:rsidR="000460F7" w:rsidRDefault="000460F7" w:rsidP="000460F7">
      <w:pPr>
        <w:pStyle w:val="FirstParagraph"/>
      </w:pPr>
      <w:r>
        <w:t xml:space="preserve">Where </w:t>
      </w:r>
      <m:oMath>
        <m:r>
          <w:rPr>
            <w:rFonts w:ascii="Cambria Math" w:hAnsi="Cambria Math"/>
          </w:rPr>
          <m:t>T</m:t>
        </m:r>
        <m:r>
          <m:rPr>
            <m:sty m:val="p"/>
          </m:rPr>
          <w:rPr>
            <w:rFonts w:ascii="Cambria Math" w:hAnsi="Cambria Math"/>
          </w:rPr>
          <m:t>(</m:t>
        </m:r>
        <m:r>
          <w:rPr>
            <w:rFonts w:ascii="Cambria Math" w:hAnsi="Cambria Math"/>
          </w:rPr>
          <m:t>t</m:t>
        </m:r>
        <m:r>
          <m:rPr>
            <m:sty m:val="p"/>
          </m:rPr>
          <w:rPr>
            <w:rFonts w:ascii="Cambria Math" w:hAnsi="Cambria Math"/>
          </w:rPr>
          <m:t>)</m:t>
        </m:r>
      </m:oMath>
      <w:r>
        <w:t xml:space="preserve"> is defined as </w:t>
      </w:r>
      <m:oMath>
        <m:r>
          <w:rPr>
            <w:rFonts w:ascii="Cambria Math" w:hAnsi="Cambria Math"/>
          </w:rPr>
          <m:t>0</m:t>
        </m:r>
      </m:oMath>
      <w:r>
        <w:t xml:space="preserve"> where </w:t>
      </w:r>
      <m:oMath>
        <m:r>
          <w:rPr>
            <w:rFonts w:ascii="Cambria Math" w:hAnsi="Cambria Math"/>
          </w:rPr>
          <m:t>t</m:t>
        </m:r>
        <m:r>
          <m:rPr>
            <m:sty m:val="p"/>
          </m:rPr>
          <w:rPr>
            <w:rFonts w:ascii="Cambria Math" w:hAnsi="Cambria Math"/>
          </w:rPr>
          <m:t>&lt;</m:t>
        </m:r>
        <m:r>
          <w:rPr>
            <w:rFonts w:ascii="Cambria Math" w:hAnsi="Cambria Math"/>
          </w:rPr>
          <m:t>τ</m:t>
        </m:r>
      </m:oMath>
      <w:r>
        <w:t xml:space="preserve"> and </w:t>
      </w:r>
      <m:oMath>
        <m:r>
          <w:rPr>
            <w:rFonts w:ascii="Cambria Math" w:hAnsi="Cambria Math"/>
          </w:rPr>
          <m:t>1</m:t>
        </m:r>
      </m:oMath>
      <w:r>
        <w:t xml:space="preserve"> where </w:t>
      </w:r>
      <m:oMath>
        <m:r>
          <w:rPr>
            <w:rFonts w:ascii="Cambria Math" w:hAnsi="Cambria Math"/>
          </w:rPr>
          <m:t>t</m:t>
        </m:r>
        <m:r>
          <m:rPr>
            <m:sty m:val="p"/>
          </m:rPr>
          <w:rPr>
            <w:rFonts w:ascii="Cambria Math" w:hAnsi="Cambria Math"/>
          </w:rPr>
          <m:t>≥</m:t>
        </m:r>
        <m:r>
          <w:rPr>
            <w:rFonts w:ascii="Cambria Math" w:hAnsi="Cambria Math"/>
          </w:rPr>
          <m:t>τ</m:t>
        </m:r>
      </m:oMath>
      <w:r>
        <w:t>. (</w:t>
      </w:r>
      <m:oMath>
        <m:sSub>
          <m:sSubPr>
            <m:ctrlPr>
              <w:rPr>
                <w:rFonts w:ascii="Cambria Math" w:hAnsi="Cambria Math"/>
              </w:rPr>
            </m:ctrlPr>
          </m:sSubPr>
          <m:e>
            <m:r>
              <w:rPr>
                <w:rFonts w:ascii="Cambria Math" w:hAnsi="Cambria Math"/>
              </w:rPr>
              <m:t>α</m:t>
            </m:r>
          </m:e>
          <m:sub>
            <m:r>
              <w:rPr>
                <w:rFonts w:ascii="Cambria Math" w:hAnsi="Cambria Math"/>
              </w:rPr>
              <m:t>0</m:t>
            </m:r>
          </m:sub>
        </m:sSub>
      </m:oMath>
      <w:r>
        <w:t xml:space="preserve"> is used in </w:t>
      </w:r>
      <m:oMath>
        <m:sSub>
          <m:sSubPr>
            <m:ctrlPr>
              <w:rPr>
                <w:rFonts w:ascii="Cambria Math" w:hAnsi="Cambria Math"/>
              </w:rPr>
            </m:ctrlPr>
          </m:sSubPr>
          <m:e>
            <m:r>
              <w:rPr>
                <w:rFonts w:ascii="Cambria Math" w:hAnsi="Cambria Math"/>
              </w:rPr>
              <m:t>M</m:t>
            </m:r>
          </m:e>
          <m:sub>
            <m:r>
              <w:rPr>
                <w:rFonts w:ascii="Cambria Math" w:hAnsi="Cambria Math"/>
              </w:rPr>
              <m:t>A</m:t>
            </m:r>
          </m:sub>
        </m:sSub>
      </m:oMath>
      <w:r>
        <w:t xml:space="preserve"> to indicate that this parameter is not directly comparable with </w:t>
      </w:r>
      <m:oMath>
        <m:r>
          <w:rPr>
            <w:rFonts w:ascii="Cambria Math" w:hAnsi="Cambria Math"/>
          </w:rPr>
          <m:t>α</m:t>
        </m:r>
      </m:oMath>
      <w:r>
        <w:t xml:space="preserve"> in </w:t>
      </w:r>
      <m:oMath>
        <m:sSub>
          <m:sSubPr>
            <m:ctrlPr>
              <w:rPr>
                <w:rFonts w:ascii="Cambria Math" w:hAnsi="Cambria Math"/>
              </w:rPr>
            </m:ctrlPr>
          </m:sSubPr>
          <m:e>
            <m:r>
              <w:rPr>
                <w:rFonts w:ascii="Cambria Math" w:hAnsi="Cambria Math"/>
              </w:rPr>
              <m:t>M</m:t>
            </m:r>
          </m:e>
          <m:sub>
            <m:r>
              <w:rPr>
                <w:rFonts w:ascii="Cambria Math" w:hAnsi="Cambria Math"/>
              </w:rPr>
              <m:t>0</m:t>
            </m:r>
          </m:sub>
        </m:sSub>
      </m:oMath>
      <w:r>
        <w:t>).</w:t>
      </w:r>
    </w:p>
    <w:p w14:paraId="55C342CB" w14:textId="77777777" w:rsidR="000460F7" w:rsidRDefault="000460F7" w:rsidP="000460F7">
      <w:pPr>
        <w:pStyle w:val="BodyText"/>
      </w:pPr>
      <w:r>
        <w:t xml:space="preserve">This specification shows that there is an additional parameter </w:t>
      </w:r>
      <m:oMath>
        <m:r>
          <w:rPr>
            <w:rFonts w:ascii="Cambria Math" w:hAnsi="Cambria Math"/>
          </w:rPr>
          <m:t>τ</m:t>
        </m:r>
      </m:oMath>
      <w:r>
        <w:t xml:space="preserve"> to be determined </w:t>
      </w:r>
      <w:proofErr w:type="gramStart"/>
      <w:r>
        <w:t>in order to</w:t>
      </w:r>
      <w:proofErr w:type="gramEnd"/>
      <w:r>
        <w:t xml:space="preserve"> produce </w:t>
      </w:r>
      <m:oMath>
        <m:sSub>
          <m:sSubPr>
            <m:ctrlPr>
              <w:rPr>
                <w:rFonts w:ascii="Cambria Math" w:hAnsi="Cambria Math"/>
              </w:rPr>
            </m:ctrlPr>
          </m:sSubPr>
          <m:e>
            <m:r>
              <w:rPr>
                <w:rFonts w:ascii="Cambria Math" w:hAnsi="Cambria Math"/>
              </w:rPr>
              <m:t>M</m:t>
            </m:r>
          </m:e>
          <m:sub>
            <m:r>
              <w:rPr>
                <w:rFonts w:ascii="Cambria Math" w:hAnsi="Cambria Math"/>
              </w:rPr>
              <m:t>A</m:t>
            </m:r>
          </m:sub>
        </m:sSub>
      </m:oMath>
      <w:r>
        <w:t xml:space="preserve">. This </w:t>
      </w:r>
      <m:oMath>
        <m:r>
          <w:rPr>
            <w:rFonts w:ascii="Cambria Math" w:hAnsi="Cambria Math"/>
          </w:rPr>
          <m:t>τ</m:t>
        </m:r>
      </m:oMath>
      <w:r>
        <w:t xml:space="preserve"> parameter is the breakpoint in the series. The selection of </w:t>
      </w:r>
      <m:oMath>
        <m:r>
          <w:rPr>
            <w:rFonts w:ascii="Cambria Math" w:hAnsi="Cambria Math"/>
          </w:rPr>
          <m:t>τ</m:t>
        </m:r>
      </m:oMath>
      <w:r>
        <w:t xml:space="preserve"> will be determined by numeric optimisation, by selecting the value of </w:t>
      </w:r>
      <m:oMath>
        <m:r>
          <w:rPr>
            <w:rFonts w:ascii="Cambria Math" w:hAnsi="Cambria Math"/>
          </w:rPr>
          <m:t>τ</m:t>
        </m:r>
      </m:oMath>
      <w:r>
        <w:t xml:space="preserve"> that minimised AIC.</w:t>
      </w:r>
    </w:p>
    <w:p w14:paraId="3EE64282" w14:textId="77777777" w:rsidR="000460F7" w:rsidRDefault="000460F7" w:rsidP="000460F7">
      <w:pPr>
        <w:pStyle w:val="BodyText"/>
      </w:pPr>
      <w:r>
        <w:t xml:space="preserve">Once the best possible </w:t>
      </w:r>
      <m:oMath>
        <m:sSub>
          <m:sSubPr>
            <m:ctrlPr>
              <w:rPr>
                <w:rFonts w:ascii="Cambria Math" w:hAnsi="Cambria Math"/>
              </w:rPr>
            </m:ctrlPr>
          </m:sSubPr>
          <m:e>
            <m:r>
              <w:rPr>
                <w:rFonts w:ascii="Cambria Math" w:hAnsi="Cambria Math"/>
              </w:rPr>
              <m:t>M</m:t>
            </m:r>
          </m:e>
          <m:sub>
            <m:r>
              <w:rPr>
                <w:rFonts w:ascii="Cambria Math" w:hAnsi="Cambria Math"/>
              </w:rPr>
              <m:t>A</m:t>
            </m:r>
          </m:sub>
        </m:sSub>
      </m:oMath>
      <w:r>
        <w:t xml:space="preserve">, using the best value of </w:t>
      </w:r>
      <m:oMath>
        <m:r>
          <w:rPr>
            <w:rFonts w:ascii="Cambria Math" w:hAnsi="Cambria Math"/>
          </w:rPr>
          <m:t>τ</m:t>
        </m:r>
      </m:oMath>
      <w:r>
        <w:t xml:space="preserve">, is selected, </w:t>
      </w:r>
      <m:oMath>
        <m:sSub>
          <m:sSubPr>
            <m:ctrlPr>
              <w:rPr>
                <w:rFonts w:ascii="Cambria Math" w:hAnsi="Cambria Math"/>
              </w:rPr>
            </m:ctrlPr>
          </m:sSubPr>
          <m:e>
            <m:r>
              <w:rPr>
                <w:rFonts w:ascii="Cambria Math" w:hAnsi="Cambria Math"/>
              </w:rPr>
              <m:t>M</m:t>
            </m:r>
          </m:e>
          <m:sub>
            <m:r>
              <w:rPr>
                <w:rFonts w:ascii="Cambria Math" w:hAnsi="Cambria Math"/>
              </w:rPr>
              <m:t>A</m:t>
            </m:r>
          </m:sub>
        </m:sSub>
      </m:oMath>
      <w:r>
        <w:t xml:space="preserve"> will be compared with </w:t>
      </w:r>
      <m:oMath>
        <m:sSub>
          <m:sSubPr>
            <m:ctrlPr>
              <w:rPr>
                <w:rFonts w:ascii="Cambria Math" w:hAnsi="Cambria Math"/>
              </w:rPr>
            </m:ctrlPr>
          </m:sSubPr>
          <m:e>
            <m:r>
              <w:rPr>
                <w:rFonts w:ascii="Cambria Math" w:hAnsi="Cambria Math"/>
              </w:rPr>
              <m:t>M</m:t>
            </m:r>
          </m:e>
          <m:sub>
            <m:r>
              <w:rPr>
                <w:rFonts w:ascii="Cambria Math" w:hAnsi="Cambria Math"/>
              </w:rPr>
              <m:t>0</m:t>
            </m:r>
          </m:sub>
        </m:sSub>
      </m:oMath>
      <w:r>
        <w:t xml:space="preserve"> using an F-test, allowing us to determine whether there is convincing evidence of any specific break in the data.</w:t>
      </w:r>
    </w:p>
    <w:p w14:paraId="22924A1F" w14:textId="77777777" w:rsidR="000460F7" w:rsidRDefault="000460F7" w:rsidP="000460F7">
      <w:pPr>
        <w:pStyle w:val="BodyText"/>
      </w:pPr>
      <w:r>
        <w:t xml:space="preserve">We will start with a single country, starting age, and sex, and with manual selection of </w:t>
      </w:r>
      <m:oMath>
        <m:r>
          <w:rPr>
            <w:rFonts w:ascii="Cambria Math" w:hAnsi="Cambria Math"/>
          </w:rPr>
          <m:t>τ</m:t>
        </m:r>
      </m:oMath>
      <w:r>
        <w:t>, then generalise and automate further.</w:t>
      </w:r>
    </w:p>
    <w:p w14:paraId="61325962" w14:textId="77777777" w:rsidR="000460F7" w:rsidRDefault="000460F7" w:rsidP="000460F7">
      <w:pPr>
        <w:pStyle w:val="SourceCode"/>
      </w:pPr>
      <w:r>
        <w:rPr>
          <w:rStyle w:val="VerbatimChar"/>
        </w:rPr>
        <w:t xml:space="preserve">## </w:t>
      </w:r>
      <w:r>
        <w:br/>
      </w:r>
      <w:r>
        <w:rPr>
          <w:rStyle w:val="VerbatimChar"/>
        </w:rPr>
        <w:t>## Call:</w:t>
      </w:r>
      <w:r>
        <w:br/>
      </w:r>
      <w:r>
        <w:rPr>
          <w:rStyle w:val="VerbatimChar"/>
        </w:rPr>
        <w:t xml:space="preserve">## </w:t>
      </w:r>
      <w:proofErr w:type="spellStart"/>
      <w:proofErr w:type="gramStart"/>
      <w:r>
        <w:rPr>
          <w:rStyle w:val="VerbatimChar"/>
        </w:rPr>
        <w:t>lm</w:t>
      </w:r>
      <w:proofErr w:type="spellEnd"/>
      <w:r>
        <w:rPr>
          <w:rStyle w:val="VerbatimChar"/>
        </w:rPr>
        <w:t>(</w:t>
      </w:r>
      <w:proofErr w:type="gramEnd"/>
      <w:r>
        <w:rPr>
          <w:rStyle w:val="VerbatimChar"/>
        </w:rPr>
        <w:t xml:space="preserve">formula = </w:t>
      </w:r>
      <w:proofErr w:type="spellStart"/>
      <w:r>
        <w:rPr>
          <w:rStyle w:val="VerbatimChar"/>
        </w:rPr>
        <w:t>delta_ex</w:t>
      </w:r>
      <w:proofErr w:type="spellEnd"/>
      <w:r>
        <w:rPr>
          <w:rStyle w:val="VerbatimChar"/>
        </w:rPr>
        <w:t xml:space="preserve"> ~ 1, data = </w:t>
      </w:r>
      <w:proofErr w:type="spellStart"/>
      <w:r>
        <w:rPr>
          <w:rStyle w:val="VerbatimChar"/>
        </w:rPr>
        <w:t>example_df</w:t>
      </w:r>
      <w:proofErr w:type="spellEnd"/>
      <w:r>
        <w:rPr>
          <w:rStyle w:val="VerbatimChar"/>
        </w:rPr>
        <w:t>)</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-0.43359 -0.09359 -0.03359  0.13141  0.41641 </w:t>
      </w:r>
      <w:r>
        <w:br/>
      </w:r>
      <w:r>
        <w:rPr>
          <w:rStyle w:val="VerbatimChar"/>
        </w:rPr>
        <w:t xml:space="preserve">## </w:t>
      </w:r>
      <w:r>
        <w:br/>
      </w:r>
      <w:r>
        <w:rPr>
          <w:rStyle w:val="VerbatimChar"/>
        </w:rPr>
        <w:t>## Coefficients:</w:t>
      </w:r>
      <w:r>
        <w:br/>
      </w:r>
      <w:r>
        <w:rPr>
          <w:rStyle w:val="VerbatimChar"/>
        </w:rPr>
        <w:t xml:space="preserve">##             Estimate Std. Error t value </w:t>
      </w:r>
      <w:proofErr w:type="spellStart"/>
      <w:r>
        <w:rPr>
          <w:rStyle w:val="VerbatimChar"/>
        </w:rPr>
        <w:t>Pr</w:t>
      </w:r>
      <w:proofErr w:type="spellEnd"/>
      <w:r>
        <w:rPr>
          <w:rStyle w:val="VerbatimChar"/>
        </w:rPr>
        <w:t xml:space="preserve">(&gt;|t|)    </w:t>
      </w:r>
      <w:r>
        <w:br/>
      </w:r>
      <w:r>
        <w:rPr>
          <w:rStyle w:val="VerbatimChar"/>
        </w:rPr>
        <w:lastRenderedPageBreak/>
        <w:t>## (Intercept)  0.17359    0.03185    5.45 3.24e-06 ***</w:t>
      </w:r>
      <w:r>
        <w:br/>
      </w:r>
      <w:r>
        <w:rPr>
          <w:rStyle w:val="VerbatimChar"/>
        </w:rPr>
        <w:t>## ---</w:t>
      </w:r>
      <w:r>
        <w:br/>
      </w:r>
      <w:r>
        <w:rPr>
          <w:rStyle w:val="VerbatimChar"/>
        </w:rPr>
        <w:t xml:space="preserve">## </w:t>
      </w:r>
      <w:proofErr w:type="spellStart"/>
      <w:r>
        <w:rPr>
          <w:rStyle w:val="VerbatimChar"/>
        </w:rPr>
        <w:t>Signif</w:t>
      </w:r>
      <w:proofErr w:type="spellEnd"/>
      <w:r>
        <w:rPr>
          <w:rStyle w:val="VerbatimChar"/>
        </w:rPr>
        <w:t>. codes:  0 '***' 0.001 '**' 0.01 '*' 0.05 '.' 0.1 ' ' 1</w:t>
      </w:r>
      <w:r>
        <w:br/>
      </w:r>
      <w:r>
        <w:rPr>
          <w:rStyle w:val="VerbatimChar"/>
        </w:rPr>
        <w:t xml:space="preserve">## </w:t>
      </w:r>
      <w:r>
        <w:br/>
      </w:r>
      <w:r>
        <w:rPr>
          <w:rStyle w:val="VerbatimChar"/>
        </w:rPr>
        <w:t>## Residual standard error: 0.1989 on 38 degrees of freedom</w:t>
      </w:r>
      <w:r>
        <w:br/>
      </w:r>
      <w:r>
        <w:rPr>
          <w:rStyle w:val="VerbatimChar"/>
        </w:rPr>
        <w:t>##</w:t>
      </w:r>
      <w:proofErr w:type="gramStart"/>
      <w:r>
        <w:rPr>
          <w:rStyle w:val="VerbatimChar"/>
        </w:rPr>
        <w:t xml:space="preserve">   (</w:t>
      </w:r>
      <w:proofErr w:type="gramEnd"/>
      <w:r>
        <w:rPr>
          <w:rStyle w:val="VerbatimChar"/>
        </w:rPr>
        <w:t>1 observation deleted due to missingness)</w:t>
      </w:r>
    </w:p>
    <w:p w14:paraId="639BE170" w14:textId="77777777" w:rsidR="000460F7" w:rsidRDefault="000460F7" w:rsidP="000460F7">
      <w:pPr>
        <w:pStyle w:val="SourceCode"/>
      </w:pPr>
      <w:r>
        <w:rPr>
          <w:rStyle w:val="VerbatimChar"/>
        </w:rPr>
        <w:t xml:space="preserve">## </w:t>
      </w:r>
      <w:r>
        <w:br/>
      </w:r>
      <w:r>
        <w:rPr>
          <w:rStyle w:val="VerbatimChar"/>
        </w:rPr>
        <w:t>## Call:</w:t>
      </w:r>
      <w:r>
        <w:br/>
      </w:r>
      <w:r>
        <w:rPr>
          <w:rStyle w:val="VerbatimChar"/>
        </w:rPr>
        <w:t xml:space="preserve">## </w:t>
      </w:r>
      <w:proofErr w:type="spellStart"/>
      <w:proofErr w:type="gramStart"/>
      <w:r>
        <w:rPr>
          <w:rStyle w:val="VerbatimChar"/>
        </w:rPr>
        <w:t>lm</w:t>
      </w:r>
      <w:proofErr w:type="spellEnd"/>
      <w:r>
        <w:rPr>
          <w:rStyle w:val="VerbatimChar"/>
        </w:rPr>
        <w:t>(</w:t>
      </w:r>
      <w:proofErr w:type="gramEnd"/>
      <w:r>
        <w:rPr>
          <w:rStyle w:val="VerbatimChar"/>
        </w:rPr>
        <w:t xml:space="preserve">formula = </w:t>
      </w:r>
      <w:proofErr w:type="spellStart"/>
      <w:r>
        <w:rPr>
          <w:rStyle w:val="VerbatimChar"/>
        </w:rPr>
        <w:t>delta_ex</w:t>
      </w:r>
      <w:proofErr w:type="spellEnd"/>
      <w:r>
        <w:rPr>
          <w:rStyle w:val="VerbatimChar"/>
        </w:rPr>
        <w:t xml:space="preserve"> ~ year &gt;= 1990, data = </w:t>
      </w:r>
      <w:proofErr w:type="spellStart"/>
      <w:r>
        <w:rPr>
          <w:rStyle w:val="VerbatimChar"/>
        </w:rPr>
        <w:t>example_df</w:t>
      </w:r>
      <w:proofErr w:type="spellEnd"/>
      <w:r>
        <w:rPr>
          <w:rStyle w:val="VerbatimChar"/>
        </w:rPr>
        <w:t>)</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-0.42793 -0.09897 -0.02793  0.12603  0.42207 </w:t>
      </w:r>
      <w:r>
        <w:br/>
      </w:r>
      <w:r>
        <w:rPr>
          <w:rStyle w:val="VerbatimChar"/>
        </w:rPr>
        <w:t xml:space="preserve">## </w:t>
      </w:r>
      <w:r>
        <w:br/>
      </w:r>
      <w:r>
        <w:rPr>
          <w:rStyle w:val="VerbatimChar"/>
        </w:rPr>
        <w:t>## Coefficients:</w:t>
      </w:r>
      <w:r>
        <w:br/>
      </w:r>
      <w:r>
        <w:rPr>
          <w:rStyle w:val="VerbatimChar"/>
        </w:rPr>
        <w:t xml:space="preserve">##                  Estimate Std. Error t value </w:t>
      </w:r>
      <w:proofErr w:type="spellStart"/>
      <w:r>
        <w:rPr>
          <w:rStyle w:val="VerbatimChar"/>
        </w:rPr>
        <w:t>Pr</w:t>
      </w:r>
      <w:proofErr w:type="spellEnd"/>
      <w:r>
        <w:rPr>
          <w:rStyle w:val="VerbatimChar"/>
        </w:rPr>
        <w:t xml:space="preserve">(&gt;|t|)   </w:t>
      </w:r>
      <w:r>
        <w:br/>
      </w:r>
      <w:r>
        <w:rPr>
          <w:rStyle w:val="VerbatimChar"/>
        </w:rPr>
        <w:t>## (Intercept)       0.19000    0.06367   2.984  0.00502 **</w:t>
      </w:r>
      <w:r>
        <w:br/>
      </w:r>
      <w:r>
        <w:rPr>
          <w:rStyle w:val="VerbatimChar"/>
        </w:rPr>
        <w:t xml:space="preserve">## year &gt;= 1990TRUE -0.02207    0.07384  -0.299  0.76671   </w:t>
      </w:r>
      <w:r>
        <w:br/>
      </w:r>
      <w:r>
        <w:rPr>
          <w:rStyle w:val="VerbatimChar"/>
        </w:rPr>
        <w:t>## ---</w:t>
      </w:r>
      <w:r>
        <w:br/>
      </w:r>
      <w:r>
        <w:rPr>
          <w:rStyle w:val="VerbatimChar"/>
        </w:rPr>
        <w:t xml:space="preserve">## </w:t>
      </w:r>
      <w:proofErr w:type="spellStart"/>
      <w:r>
        <w:rPr>
          <w:rStyle w:val="VerbatimChar"/>
        </w:rPr>
        <w:t>Signif</w:t>
      </w:r>
      <w:proofErr w:type="spellEnd"/>
      <w:r>
        <w:rPr>
          <w:rStyle w:val="VerbatimChar"/>
        </w:rPr>
        <w:t>. codes:  0 '***' 0.001 '**' 0.01 '*' 0.05 '.' 0.1 ' ' 1</w:t>
      </w:r>
      <w:r>
        <w:br/>
      </w:r>
      <w:r>
        <w:rPr>
          <w:rStyle w:val="VerbatimChar"/>
        </w:rPr>
        <w:t xml:space="preserve">## </w:t>
      </w:r>
      <w:r>
        <w:br/>
      </w:r>
      <w:r>
        <w:rPr>
          <w:rStyle w:val="VerbatimChar"/>
        </w:rPr>
        <w:t>## Residual standard error: 0.2014 on 37 degrees of freedom</w:t>
      </w:r>
      <w:r>
        <w:br/>
      </w:r>
      <w:r>
        <w:rPr>
          <w:rStyle w:val="VerbatimChar"/>
        </w:rPr>
        <w:t>##</w:t>
      </w:r>
      <w:proofErr w:type="gramStart"/>
      <w:r>
        <w:rPr>
          <w:rStyle w:val="VerbatimChar"/>
        </w:rPr>
        <w:t xml:space="preserve">   (</w:t>
      </w:r>
      <w:proofErr w:type="gramEnd"/>
      <w:r>
        <w:rPr>
          <w:rStyle w:val="VerbatimChar"/>
        </w:rPr>
        <w:t>1 observation deleted due to missingness)</w:t>
      </w:r>
      <w:r>
        <w:br/>
      </w:r>
      <w:r>
        <w:rPr>
          <w:rStyle w:val="VerbatimChar"/>
        </w:rPr>
        <w:t xml:space="preserve">## Multiple R-squared:  0.002408,   Adjusted R-squared:  -0.02455 </w:t>
      </w:r>
      <w:r>
        <w:br/>
      </w:r>
      <w:r>
        <w:rPr>
          <w:rStyle w:val="VerbatimChar"/>
        </w:rPr>
        <w:t>## F-statistic: 0.08933 on 1 and 37 DF,  p-value: 0.7667</w:t>
      </w:r>
    </w:p>
    <w:p w14:paraId="6E24618C" w14:textId="77777777" w:rsidR="000460F7" w:rsidRDefault="000460F7" w:rsidP="000460F7">
      <w:pPr>
        <w:pStyle w:val="SourceCode"/>
      </w:pPr>
      <w:r>
        <w:rPr>
          <w:rStyle w:val="VerbatimChar"/>
        </w:rPr>
        <w:t xml:space="preserve">## </w:t>
      </w:r>
      <w:r>
        <w:br/>
      </w:r>
      <w:r>
        <w:rPr>
          <w:rStyle w:val="VerbatimChar"/>
        </w:rPr>
        <w:t>## Call:</w:t>
      </w:r>
      <w:r>
        <w:br/>
      </w:r>
      <w:r>
        <w:rPr>
          <w:rStyle w:val="VerbatimChar"/>
        </w:rPr>
        <w:t xml:space="preserve">## </w:t>
      </w:r>
      <w:proofErr w:type="spellStart"/>
      <w:proofErr w:type="gramStart"/>
      <w:r>
        <w:rPr>
          <w:rStyle w:val="VerbatimChar"/>
        </w:rPr>
        <w:t>lm</w:t>
      </w:r>
      <w:proofErr w:type="spellEnd"/>
      <w:r>
        <w:rPr>
          <w:rStyle w:val="VerbatimChar"/>
        </w:rPr>
        <w:t>(</w:t>
      </w:r>
      <w:proofErr w:type="gramEnd"/>
      <w:r>
        <w:rPr>
          <w:rStyle w:val="VerbatimChar"/>
        </w:rPr>
        <w:t xml:space="preserve">formula = </w:t>
      </w:r>
      <w:proofErr w:type="spellStart"/>
      <w:r>
        <w:rPr>
          <w:rStyle w:val="VerbatimChar"/>
        </w:rPr>
        <w:t>delta_ex</w:t>
      </w:r>
      <w:proofErr w:type="spellEnd"/>
      <w:r>
        <w:rPr>
          <w:rStyle w:val="VerbatimChar"/>
        </w:rPr>
        <w:t xml:space="preserve"> ~ year &gt;= 1995, data = </w:t>
      </w:r>
      <w:proofErr w:type="spellStart"/>
      <w:r>
        <w:rPr>
          <w:rStyle w:val="VerbatimChar"/>
        </w:rPr>
        <w:t>example_df</w:t>
      </w:r>
      <w:proofErr w:type="spellEnd"/>
      <w:r>
        <w:rPr>
          <w:rStyle w:val="VerbatimChar"/>
        </w:rPr>
        <w:t>)</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-0.41600 -0.10600 -0.01333  0.12400  0.43667 </w:t>
      </w:r>
      <w:r>
        <w:br/>
      </w:r>
      <w:r>
        <w:rPr>
          <w:rStyle w:val="VerbatimChar"/>
        </w:rPr>
        <w:t xml:space="preserve">## </w:t>
      </w:r>
      <w:r>
        <w:br/>
      </w:r>
      <w:r>
        <w:rPr>
          <w:rStyle w:val="VerbatimChar"/>
        </w:rPr>
        <w:lastRenderedPageBreak/>
        <w:t>## Coefficients:</w:t>
      </w:r>
      <w:r>
        <w:br/>
      </w:r>
      <w:r>
        <w:rPr>
          <w:rStyle w:val="VerbatimChar"/>
        </w:rPr>
        <w:t xml:space="preserve">##                  Estimate Std. Error t value </w:t>
      </w:r>
      <w:proofErr w:type="spellStart"/>
      <w:r>
        <w:rPr>
          <w:rStyle w:val="VerbatimChar"/>
        </w:rPr>
        <w:t>Pr</w:t>
      </w:r>
      <w:proofErr w:type="spellEnd"/>
      <w:r>
        <w:rPr>
          <w:rStyle w:val="VerbatimChar"/>
        </w:rPr>
        <w:t xml:space="preserve">(&gt;|t|)    </w:t>
      </w:r>
      <w:r>
        <w:br/>
      </w:r>
      <w:r>
        <w:rPr>
          <w:rStyle w:val="VerbatimChar"/>
        </w:rPr>
        <w:t>## (Intercept)       0.20600    0.05161   3.992 0.000299 ***</w:t>
      </w:r>
      <w:r>
        <w:br/>
      </w:r>
      <w:r>
        <w:rPr>
          <w:rStyle w:val="VerbatimChar"/>
        </w:rPr>
        <w:t xml:space="preserve">## year &gt;= 1995TRUE -0.05267    0.06579  -0.801 0.428486    </w:t>
      </w:r>
      <w:r>
        <w:br/>
      </w:r>
      <w:r>
        <w:rPr>
          <w:rStyle w:val="VerbatimChar"/>
        </w:rPr>
        <w:t>## ---</w:t>
      </w:r>
      <w:r>
        <w:br/>
      </w:r>
      <w:r>
        <w:rPr>
          <w:rStyle w:val="VerbatimChar"/>
        </w:rPr>
        <w:t xml:space="preserve">## </w:t>
      </w:r>
      <w:proofErr w:type="spellStart"/>
      <w:r>
        <w:rPr>
          <w:rStyle w:val="VerbatimChar"/>
        </w:rPr>
        <w:t>Signif</w:t>
      </w:r>
      <w:proofErr w:type="spellEnd"/>
      <w:r>
        <w:rPr>
          <w:rStyle w:val="VerbatimChar"/>
        </w:rPr>
        <w:t>. codes:  0 '***' 0.001 '**' 0.01 '*' 0.05 '.' 0.1 ' ' 1</w:t>
      </w:r>
      <w:r>
        <w:br/>
      </w:r>
      <w:r>
        <w:rPr>
          <w:rStyle w:val="VerbatimChar"/>
        </w:rPr>
        <w:t xml:space="preserve">## </w:t>
      </w:r>
      <w:r>
        <w:br/>
      </w:r>
      <w:r>
        <w:rPr>
          <w:rStyle w:val="VerbatimChar"/>
        </w:rPr>
        <w:t>## Residual standard error: 0.1999 on 37 degrees of freedom</w:t>
      </w:r>
      <w:r>
        <w:br/>
      </w:r>
      <w:r>
        <w:rPr>
          <w:rStyle w:val="VerbatimChar"/>
        </w:rPr>
        <w:t>##</w:t>
      </w:r>
      <w:proofErr w:type="gramStart"/>
      <w:r>
        <w:rPr>
          <w:rStyle w:val="VerbatimChar"/>
        </w:rPr>
        <w:t xml:space="preserve">   (</w:t>
      </w:r>
      <w:proofErr w:type="gramEnd"/>
      <w:r>
        <w:rPr>
          <w:rStyle w:val="VerbatimChar"/>
        </w:rPr>
        <w:t>1 observation deleted due to missingness)</w:t>
      </w:r>
      <w:r>
        <w:br/>
      </w:r>
      <w:r>
        <w:rPr>
          <w:rStyle w:val="VerbatimChar"/>
        </w:rPr>
        <w:t xml:space="preserve">## Multiple R-squared:  0.01703,    Adjusted R-squared:  -0.009539 </w:t>
      </w:r>
      <w:r>
        <w:br/>
      </w:r>
      <w:r>
        <w:rPr>
          <w:rStyle w:val="VerbatimChar"/>
        </w:rPr>
        <w:t>## F-statistic: 0.6409 on 1 and 37 DF,  p-value: 0.4285</w:t>
      </w:r>
    </w:p>
    <w:p w14:paraId="04BF2C3A" w14:textId="77777777" w:rsidR="000460F7" w:rsidRDefault="000460F7" w:rsidP="000460F7">
      <w:pPr>
        <w:pStyle w:val="SourceCode"/>
      </w:pPr>
      <w:r>
        <w:rPr>
          <w:rStyle w:val="VerbatimChar"/>
        </w:rPr>
        <w:t xml:space="preserve">## </w:t>
      </w:r>
      <w:r>
        <w:br/>
      </w:r>
      <w:r>
        <w:rPr>
          <w:rStyle w:val="VerbatimChar"/>
        </w:rPr>
        <w:t>## Call:</w:t>
      </w:r>
      <w:r>
        <w:br/>
      </w:r>
      <w:r>
        <w:rPr>
          <w:rStyle w:val="VerbatimChar"/>
        </w:rPr>
        <w:t xml:space="preserve">## </w:t>
      </w:r>
      <w:proofErr w:type="spellStart"/>
      <w:proofErr w:type="gramStart"/>
      <w:r>
        <w:rPr>
          <w:rStyle w:val="VerbatimChar"/>
        </w:rPr>
        <w:t>lm</w:t>
      </w:r>
      <w:proofErr w:type="spellEnd"/>
      <w:r>
        <w:rPr>
          <w:rStyle w:val="VerbatimChar"/>
        </w:rPr>
        <w:t>(</w:t>
      </w:r>
      <w:proofErr w:type="gramEnd"/>
      <w:r>
        <w:rPr>
          <w:rStyle w:val="VerbatimChar"/>
        </w:rPr>
        <w:t xml:space="preserve">formula = </w:t>
      </w:r>
      <w:proofErr w:type="spellStart"/>
      <w:r>
        <w:rPr>
          <w:rStyle w:val="VerbatimChar"/>
        </w:rPr>
        <w:t>delta_ex</w:t>
      </w:r>
      <w:proofErr w:type="spellEnd"/>
      <w:r>
        <w:rPr>
          <w:rStyle w:val="VerbatimChar"/>
        </w:rPr>
        <w:t xml:space="preserve"> ~ year &gt;= 1997, data = </w:t>
      </w:r>
      <w:proofErr w:type="spellStart"/>
      <w:r>
        <w:rPr>
          <w:rStyle w:val="VerbatimChar"/>
        </w:rPr>
        <w:t>example_df</w:t>
      </w:r>
      <w:proofErr w:type="spellEnd"/>
      <w:r>
        <w:rPr>
          <w:rStyle w:val="VerbatimChar"/>
        </w:rPr>
        <w:t>)</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-0.42318 -0.10012 -0.02318  0.12988  0.42682 </w:t>
      </w:r>
      <w:r>
        <w:br/>
      </w:r>
      <w:r>
        <w:rPr>
          <w:rStyle w:val="VerbatimChar"/>
        </w:rPr>
        <w:t xml:space="preserve">## </w:t>
      </w:r>
      <w:r>
        <w:br/>
      </w:r>
      <w:r>
        <w:rPr>
          <w:rStyle w:val="VerbatimChar"/>
        </w:rPr>
        <w:t>## Coefficients:</w:t>
      </w:r>
      <w:r>
        <w:br/>
      </w:r>
      <w:r>
        <w:rPr>
          <w:rStyle w:val="VerbatimChar"/>
        </w:rPr>
        <w:t xml:space="preserve">##                  Estimate Std. Error t value </w:t>
      </w:r>
      <w:proofErr w:type="spellStart"/>
      <w:r>
        <w:rPr>
          <w:rStyle w:val="VerbatimChar"/>
        </w:rPr>
        <w:t>Pr</w:t>
      </w:r>
      <w:proofErr w:type="spellEnd"/>
      <w:r>
        <w:rPr>
          <w:rStyle w:val="VerbatimChar"/>
        </w:rPr>
        <w:t xml:space="preserve">(&gt;|t|)    </w:t>
      </w:r>
      <w:r>
        <w:br/>
      </w:r>
      <w:r>
        <w:rPr>
          <w:rStyle w:val="VerbatimChar"/>
        </w:rPr>
        <w:t>## (Intercept)       0.18706    0.04880   3.833 0.000475 ***</w:t>
      </w:r>
      <w:r>
        <w:br/>
      </w:r>
      <w:r>
        <w:rPr>
          <w:rStyle w:val="VerbatimChar"/>
        </w:rPr>
        <w:t xml:space="preserve">## year &gt;= 1997TRUE -0.02388    0.06498  -0.367 0.715379    </w:t>
      </w:r>
      <w:r>
        <w:br/>
      </w:r>
      <w:r>
        <w:rPr>
          <w:rStyle w:val="VerbatimChar"/>
        </w:rPr>
        <w:t>## ---</w:t>
      </w:r>
      <w:r>
        <w:br/>
      </w:r>
      <w:r>
        <w:rPr>
          <w:rStyle w:val="VerbatimChar"/>
        </w:rPr>
        <w:t xml:space="preserve">## </w:t>
      </w:r>
      <w:proofErr w:type="spellStart"/>
      <w:r>
        <w:rPr>
          <w:rStyle w:val="VerbatimChar"/>
        </w:rPr>
        <w:t>Signif</w:t>
      </w:r>
      <w:proofErr w:type="spellEnd"/>
      <w:r>
        <w:rPr>
          <w:rStyle w:val="VerbatimChar"/>
        </w:rPr>
        <w:t>. codes:  0 '***' 0.001 '**' 0.01 '*' 0.05 '.' 0.1 ' ' 1</w:t>
      </w:r>
      <w:r>
        <w:br/>
      </w:r>
      <w:r>
        <w:rPr>
          <w:rStyle w:val="VerbatimChar"/>
        </w:rPr>
        <w:t xml:space="preserve">## </w:t>
      </w:r>
      <w:r>
        <w:br/>
      </w:r>
      <w:r>
        <w:rPr>
          <w:rStyle w:val="VerbatimChar"/>
        </w:rPr>
        <w:t>## Residual standard error: 0.2012 on 37 degrees of freedom</w:t>
      </w:r>
      <w:r>
        <w:br/>
      </w:r>
      <w:r>
        <w:rPr>
          <w:rStyle w:val="VerbatimChar"/>
        </w:rPr>
        <w:t>##</w:t>
      </w:r>
      <w:proofErr w:type="gramStart"/>
      <w:r>
        <w:rPr>
          <w:rStyle w:val="VerbatimChar"/>
        </w:rPr>
        <w:t xml:space="preserve">   (</w:t>
      </w:r>
      <w:proofErr w:type="gramEnd"/>
      <w:r>
        <w:rPr>
          <w:rStyle w:val="VerbatimChar"/>
        </w:rPr>
        <w:t>1 observation deleted due to missingness)</w:t>
      </w:r>
      <w:r>
        <w:br/>
      </w:r>
      <w:r>
        <w:rPr>
          <w:rStyle w:val="VerbatimChar"/>
        </w:rPr>
        <w:t xml:space="preserve">## Multiple R-squared:  0.003636,   Adjusted R-squared:  -0.02329 </w:t>
      </w:r>
      <w:r>
        <w:br/>
      </w:r>
      <w:r>
        <w:rPr>
          <w:rStyle w:val="VerbatimChar"/>
        </w:rPr>
        <w:t>## F-statistic: 0.135 on 1 and 37 DF,  p-value: 0.7154</w:t>
      </w:r>
    </w:p>
    <w:p w14:paraId="351063FE" w14:textId="77777777" w:rsidR="000460F7" w:rsidRDefault="000460F7" w:rsidP="000460F7">
      <w:pPr>
        <w:pStyle w:val="SourceCode"/>
      </w:pPr>
      <w:r>
        <w:rPr>
          <w:rStyle w:val="VerbatimChar"/>
        </w:rPr>
        <w:t xml:space="preserve">## </w:t>
      </w:r>
      <w:r>
        <w:br/>
      </w:r>
      <w:r>
        <w:rPr>
          <w:rStyle w:val="VerbatimChar"/>
        </w:rPr>
        <w:t>## Call:</w:t>
      </w:r>
      <w:r>
        <w:br/>
      </w:r>
      <w:r>
        <w:rPr>
          <w:rStyle w:val="VerbatimChar"/>
        </w:rPr>
        <w:t xml:space="preserve">## </w:t>
      </w:r>
      <w:proofErr w:type="spellStart"/>
      <w:proofErr w:type="gramStart"/>
      <w:r>
        <w:rPr>
          <w:rStyle w:val="VerbatimChar"/>
        </w:rPr>
        <w:t>lm</w:t>
      </w:r>
      <w:proofErr w:type="spellEnd"/>
      <w:r>
        <w:rPr>
          <w:rStyle w:val="VerbatimChar"/>
        </w:rPr>
        <w:t>(</w:t>
      </w:r>
      <w:proofErr w:type="gramEnd"/>
      <w:r>
        <w:rPr>
          <w:rStyle w:val="VerbatimChar"/>
        </w:rPr>
        <w:t xml:space="preserve">formula = </w:t>
      </w:r>
      <w:proofErr w:type="spellStart"/>
      <w:r>
        <w:rPr>
          <w:rStyle w:val="VerbatimChar"/>
        </w:rPr>
        <w:t>delta_ex</w:t>
      </w:r>
      <w:proofErr w:type="spellEnd"/>
      <w:r>
        <w:rPr>
          <w:rStyle w:val="VerbatimChar"/>
        </w:rPr>
        <w:t xml:space="preserve"> ~ year &gt;= 2008, data = </w:t>
      </w:r>
      <w:proofErr w:type="spellStart"/>
      <w:r>
        <w:rPr>
          <w:rStyle w:val="VerbatimChar"/>
        </w:rPr>
        <w:t>example_df</w:t>
      </w:r>
      <w:proofErr w:type="spellEnd"/>
      <w:r>
        <w:rPr>
          <w:rStyle w:val="VerbatimChar"/>
        </w:rPr>
        <w:t>)</w:t>
      </w:r>
      <w:r>
        <w:br/>
      </w:r>
      <w:r>
        <w:rPr>
          <w:rStyle w:val="VerbatimChar"/>
        </w:rPr>
        <w:lastRenderedPageBreak/>
        <w:t xml:space="preserve">## </w:t>
      </w:r>
      <w:r>
        <w:br/>
      </w:r>
      <w:r>
        <w:rPr>
          <w:rStyle w:val="VerbatimChar"/>
        </w:rPr>
        <w:t>## Residuals:</w:t>
      </w:r>
      <w:r>
        <w:br/>
      </w:r>
      <w:r>
        <w:rPr>
          <w:rStyle w:val="VerbatimChar"/>
        </w:rPr>
        <w:t xml:space="preserve">##      Min       1Q   Median       3Q      Max </w:t>
      </w:r>
      <w:r>
        <w:br/>
      </w:r>
      <w:r>
        <w:rPr>
          <w:rStyle w:val="VerbatimChar"/>
        </w:rPr>
        <w:t xml:space="preserve">## -0.40357 -0.09857 -0.00273  0.11143  0.41727 </w:t>
      </w:r>
      <w:r>
        <w:br/>
      </w:r>
      <w:r>
        <w:rPr>
          <w:rStyle w:val="VerbatimChar"/>
        </w:rPr>
        <w:t xml:space="preserve">## </w:t>
      </w:r>
      <w:r>
        <w:br/>
      </w:r>
      <w:r>
        <w:rPr>
          <w:rStyle w:val="VerbatimChar"/>
        </w:rPr>
        <w:t>## Coefficients:</w:t>
      </w:r>
      <w:r>
        <w:br/>
      </w:r>
      <w:r>
        <w:rPr>
          <w:rStyle w:val="VerbatimChar"/>
        </w:rPr>
        <w:t xml:space="preserve">##                  Estimate Std. Error t value </w:t>
      </w:r>
      <w:proofErr w:type="spellStart"/>
      <w:r>
        <w:rPr>
          <w:rStyle w:val="VerbatimChar"/>
        </w:rPr>
        <w:t>Pr</w:t>
      </w:r>
      <w:proofErr w:type="spellEnd"/>
      <w:r>
        <w:rPr>
          <w:rStyle w:val="VerbatimChar"/>
        </w:rPr>
        <w:t xml:space="preserve">(&gt;|t|)    </w:t>
      </w:r>
      <w:r>
        <w:br/>
      </w:r>
      <w:r>
        <w:rPr>
          <w:rStyle w:val="VerbatimChar"/>
        </w:rPr>
        <w:t>## (Intercept)       0.19357    0.03759   5.149 8.89e-06 ***</w:t>
      </w:r>
      <w:r>
        <w:br/>
      </w:r>
      <w:r>
        <w:rPr>
          <w:rStyle w:val="VerbatimChar"/>
        </w:rPr>
        <w:t xml:space="preserve">## year &gt;= 2008TRUE -0.07084    0.07078  -1.001    0.323    </w:t>
      </w:r>
      <w:r>
        <w:br/>
      </w:r>
      <w:r>
        <w:rPr>
          <w:rStyle w:val="VerbatimChar"/>
        </w:rPr>
        <w:t>## ---</w:t>
      </w:r>
      <w:r>
        <w:br/>
      </w:r>
      <w:r>
        <w:rPr>
          <w:rStyle w:val="VerbatimChar"/>
        </w:rPr>
        <w:t xml:space="preserve">## </w:t>
      </w:r>
      <w:proofErr w:type="spellStart"/>
      <w:r>
        <w:rPr>
          <w:rStyle w:val="VerbatimChar"/>
        </w:rPr>
        <w:t>Signif</w:t>
      </w:r>
      <w:proofErr w:type="spellEnd"/>
      <w:r>
        <w:rPr>
          <w:rStyle w:val="VerbatimChar"/>
        </w:rPr>
        <w:t>. codes:  0 '***' 0.001 '**' 0.01 '*' 0.05 '.' 0.1 ' ' 1</w:t>
      </w:r>
      <w:r>
        <w:br/>
      </w:r>
      <w:r>
        <w:rPr>
          <w:rStyle w:val="VerbatimChar"/>
        </w:rPr>
        <w:t xml:space="preserve">## </w:t>
      </w:r>
      <w:r>
        <w:br/>
      </w:r>
      <w:r>
        <w:rPr>
          <w:rStyle w:val="VerbatimChar"/>
        </w:rPr>
        <w:t>## Residual standard error: 0.1989 on 37 degrees of freedom</w:t>
      </w:r>
      <w:r>
        <w:br/>
      </w:r>
      <w:r>
        <w:rPr>
          <w:rStyle w:val="VerbatimChar"/>
        </w:rPr>
        <w:t>##</w:t>
      </w:r>
      <w:proofErr w:type="gramStart"/>
      <w:r>
        <w:rPr>
          <w:rStyle w:val="VerbatimChar"/>
        </w:rPr>
        <w:t xml:space="preserve">   (</w:t>
      </w:r>
      <w:proofErr w:type="gramEnd"/>
      <w:r>
        <w:rPr>
          <w:rStyle w:val="VerbatimChar"/>
        </w:rPr>
        <w:t>1 observation deleted due to missingness)</w:t>
      </w:r>
      <w:r>
        <w:br/>
      </w:r>
      <w:r>
        <w:rPr>
          <w:rStyle w:val="VerbatimChar"/>
        </w:rPr>
        <w:t xml:space="preserve">## Multiple R-squared:  0.02636,    Adjusted R-squared:  4.468e-05 </w:t>
      </w:r>
      <w:r>
        <w:br/>
      </w:r>
      <w:r>
        <w:rPr>
          <w:rStyle w:val="VerbatimChar"/>
        </w:rPr>
        <w:t>## F-statistic: 1.002 on 1 and 37 DF,  p-value: 0.3234</w:t>
      </w:r>
    </w:p>
    <w:p w14:paraId="50D8E695" w14:textId="77777777" w:rsidR="000460F7" w:rsidRDefault="000460F7" w:rsidP="000460F7">
      <w:pPr>
        <w:pStyle w:val="SourceCode"/>
      </w:pPr>
      <w:r>
        <w:rPr>
          <w:rStyle w:val="VerbatimChar"/>
        </w:rPr>
        <w:t xml:space="preserve">## </w:t>
      </w:r>
      <w:r>
        <w:br/>
      </w:r>
      <w:r>
        <w:rPr>
          <w:rStyle w:val="VerbatimChar"/>
        </w:rPr>
        <w:t>## Call:</w:t>
      </w:r>
      <w:r>
        <w:br/>
      </w:r>
      <w:r>
        <w:rPr>
          <w:rStyle w:val="VerbatimChar"/>
        </w:rPr>
        <w:t xml:space="preserve">## </w:t>
      </w:r>
      <w:proofErr w:type="spellStart"/>
      <w:proofErr w:type="gramStart"/>
      <w:r>
        <w:rPr>
          <w:rStyle w:val="VerbatimChar"/>
        </w:rPr>
        <w:t>lm</w:t>
      </w:r>
      <w:proofErr w:type="spellEnd"/>
      <w:r>
        <w:rPr>
          <w:rStyle w:val="VerbatimChar"/>
        </w:rPr>
        <w:t>(</w:t>
      </w:r>
      <w:proofErr w:type="gramEnd"/>
      <w:r>
        <w:rPr>
          <w:rStyle w:val="VerbatimChar"/>
        </w:rPr>
        <w:t xml:space="preserve">formula = </w:t>
      </w:r>
      <w:proofErr w:type="spellStart"/>
      <w:r>
        <w:rPr>
          <w:rStyle w:val="VerbatimChar"/>
        </w:rPr>
        <w:t>delta_ex</w:t>
      </w:r>
      <w:proofErr w:type="spellEnd"/>
      <w:r>
        <w:rPr>
          <w:rStyle w:val="VerbatimChar"/>
        </w:rPr>
        <w:t xml:space="preserve"> ~ year &gt;= 2011, data = </w:t>
      </w:r>
      <w:proofErr w:type="spellStart"/>
      <w:r>
        <w:rPr>
          <w:rStyle w:val="VerbatimChar"/>
        </w:rPr>
        <w:t>example_df</w:t>
      </w:r>
      <w:proofErr w:type="spellEnd"/>
      <w:r>
        <w:rPr>
          <w:rStyle w:val="VerbatimChar"/>
        </w:rPr>
        <w:t>)</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-0.40839 -0.10794  0.01161  0.12706  0.39161 </w:t>
      </w:r>
      <w:r>
        <w:br/>
      </w:r>
      <w:r>
        <w:rPr>
          <w:rStyle w:val="VerbatimChar"/>
        </w:rPr>
        <w:t xml:space="preserve">## </w:t>
      </w:r>
      <w:r>
        <w:br/>
      </w:r>
      <w:r>
        <w:rPr>
          <w:rStyle w:val="VerbatimChar"/>
        </w:rPr>
        <w:t>## Coefficients:</w:t>
      </w:r>
      <w:r>
        <w:br/>
      </w:r>
      <w:r>
        <w:rPr>
          <w:rStyle w:val="VerbatimChar"/>
        </w:rPr>
        <w:t xml:space="preserve">##                  Estimate Std. Error t value </w:t>
      </w:r>
      <w:proofErr w:type="spellStart"/>
      <w:r>
        <w:rPr>
          <w:rStyle w:val="VerbatimChar"/>
        </w:rPr>
        <w:t>Pr</w:t>
      </w:r>
      <w:proofErr w:type="spellEnd"/>
      <w:r>
        <w:rPr>
          <w:rStyle w:val="VerbatimChar"/>
        </w:rPr>
        <w:t xml:space="preserve">(&gt;|t|)    </w:t>
      </w:r>
      <w:r>
        <w:br/>
      </w:r>
      <w:r>
        <w:rPr>
          <w:rStyle w:val="VerbatimChar"/>
        </w:rPr>
        <w:t>## (Intercept)       0.19839    0.03507   5.657 1.83e-06 ***</w:t>
      </w:r>
      <w:r>
        <w:br/>
      </w:r>
      <w:r>
        <w:rPr>
          <w:rStyle w:val="VerbatimChar"/>
        </w:rPr>
        <w:t xml:space="preserve">## year &gt;= 2011TRUE -0.12089    0.07743  -1.561    0.127    </w:t>
      </w:r>
      <w:r>
        <w:br/>
      </w:r>
      <w:r>
        <w:rPr>
          <w:rStyle w:val="VerbatimChar"/>
        </w:rPr>
        <w:t>## ---</w:t>
      </w:r>
      <w:r>
        <w:br/>
      </w:r>
      <w:r>
        <w:rPr>
          <w:rStyle w:val="VerbatimChar"/>
        </w:rPr>
        <w:t xml:space="preserve">## </w:t>
      </w:r>
      <w:proofErr w:type="spellStart"/>
      <w:r>
        <w:rPr>
          <w:rStyle w:val="VerbatimChar"/>
        </w:rPr>
        <w:t>Signif</w:t>
      </w:r>
      <w:proofErr w:type="spellEnd"/>
      <w:r>
        <w:rPr>
          <w:rStyle w:val="VerbatimChar"/>
        </w:rPr>
        <w:t>. codes:  0 '***' 0.001 '**' 0.01 '*' 0.05 '.' 0.1 ' ' 1</w:t>
      </w:r>
      <w:r>
        <w:br/>
      </w:r>
      <w:r>
        <w:rPr>
          <w:rStyle w:val="VerbatimChar"/>
        </w:rPr>
        <w:t xml:space="preserve">## </w:t>
      </w:r>
      <w:r>
        <w:br/>
      </w:r>
      <w:r>
        <w:rPr>
          <w:rStyle w:val="VerbatimChar"/>
        </w:rPr>
        <w:t>## Residual standard error: 0.1953 on 37 degrees of freedom</w:t>
      </w:r>
      <w:r>
        <w:br/>
      </w:r>
      <w:r>
        <w:rPr>
          <w:rStyle w:val="VerbatimChar"/>
        </w:rPr>
        <w:t>##</w:t>
      </w:r>
      <w:proofErr w:type="gramStart"/>
      <w:r>
        <w:rPr>
          <w:rStyle w:val="VerbatimChar"/>
        </w:rPr>
        <w:t xml:space="preserve">   (</w:t>
      </w:r>
      <w:proofErr w:type="gramEnd"/>
      <w:r>
        <w:rPr>
          <w:rStyle w:val="VerbatimChar"/>
        </w:rPr>
        <w:t>1 observation deleted due to missingness)</w:t>
      </w:r>
      <w:r>
        <w:br/>
      </w:r>
      <w:r>
        <w:rPr>
          <w:rStyle w:val="VerbatimChar"/>
        </w:rPr>
        <w:lastRenderedPageBreak/>
        <w:t xml:space="preserve">## Multiple R-squared:  0.0618, Adjusted R-squared:  0.03644 </w:t>
      </w:r>
      <w:r>
        <w:br/>
      </w:r>
      <w:r>
        <w:rPr>
          <w:rStyle w:val="VerbatimChar"/>
        </w:rPr>
        <w:t>## F-statistic: 2.437 on 1 and 37 DF,  p-value: 0.127</w:t>
      </w:r>
    </w:p>
    <w:p w14:paraId="2C12BDC5" w14:textId="77777777" w:rsidR="000460F7" w:rsidRDefault="000460F7" w:rsidP="000460F7">
      <w:pPr>
        <w:pStyle w:val="FirstParagraph"/>
      </w:pPr>
      <w:r>
        <w:rPr>
          <w:noProof/>
        </w:rPr>
        <w:drawing>
          <wp:inline distT="0" distB="0" distL="0" distR="0" wp14:anchorId="6A0192A0" wp14:editId="5962E275">
            <wp:extent cx="5334000" cy="4267200"/>
            <wp:effectExtent l="0" t="0" r="0" b="0"/>
            <wp:docPr id="46" name="Picture" descr="Chart, scatt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46" name="Picture" descr="Chart, scatter chart&#10;&#10;Description automatically generated"/>
                    <pic:cNvPicPr>
                      <a:picLocks noChangeAspect="1" noChangeArrowheads="1"/>
                    </pic:cNvPicPr>
                  </pic:nvPicPr>
                  <pic:blipFill>
                    <a:blip r:embed="rId59"/>
                    <a:stretch>
                      <a:fillRect/>
                    </a:stretch>
                  </pic:blipFill>
                  <pic:spPr bwMode="auto">
                    <a:xfrm>
                      <a:off x="0" y="0"/>
                      <a:ext cx="5334000" cy="4267200"/>
                    </a:xfrm>
                    <a:prstGeom prst="rect">
                      <a:avLst/>
                    </a:prstGeom>
                    <a:noFill/>
                    <a:ln w="9525">
                      <a:noFill/>
                      <a:headEnd/>
                      <a:tailEnd/>
                    </a:ln>
                  </pic:spPr>
                </pic:pic>
              </a:graphicData>
            </a:graphic>
          </wp:inline>
        </w:drawing>
      </w:r>
    </w:p>
    <w:p w14:paraId="6606E7A9" w14:textId="77777777" w:rsidR="000460F7" w:rsidRDefault="000460F7" w:rsidP="000460F7">
      <w:pPr>
        <w:pStyle w:val="SourceCode"/>
      </w:pPr>
      <w:r>
        <w:rPr>
          <w:rStyle w:val="VerbatimChar"/>
        </w:rPr>
        <w:t>## Analysis of Variance Table</w:t>
      </w:r>
      <w:r>
        <w:br/>
      </w:r>
      <w:r>
        <w:rPr>
          <w:rStyle w:val="VerbatimChar"/>
        </w:rPr>
        <w:t xml:space="preserve">## </w:t>
      </w:r>
      <w:r>
        <w:br/>
      </w:r>
      <w:r>
        <w:rPr>
          <w:rStyle w:val="VerbatimChar"/>
        </w:rPr>
        <w:t xml:space="preserve">## Model 1: </w:t>
      </w:r>
      <w:proofErr w:type="spellStart"/>
      <w:r>
        <w:rPr>
          <w:rStyle w:val="VerbatimChar"/>
        </w:rPr>
        <w:t>delta_ex</w:t>
      </w:r>
      <w:proofErr w:type="spellEnd"/>
      <w:r>
        <w:rPr>
          <w:rStyle w:val="VerbatimChar"/>
        </w:rPr>
        <w:t xml:space="preserve"> ~ 1</w:t>
      </w:r>
      <w:r>
        <w:br/>
      </w:r>
      <w:r>
        <w:rPr>
          <w:rStyle w:val="VerbatimChar"/>
        </w:rPr>
        <w:t xml:space="preserve">## Model 2: </w:t>
      </w:r>
      <w:proofErr w:type="spellStart"/>
      <w:r>
        <w:rPr>
          <w:rStyle w:val="VerbatimChar"/>
        </w:rPr>
        <w:t>delta_ex</w:t>
      </w:r>
      <w:proofErr w:type="spellEnd"/>
      <w:r>
        <w:rPr>
          <w:rStyle w:val="VerbatimChar"/>
        </w:rPr>
        <w:t xml:space="preserve"> ~ </w:t>
      </w:r>
      <w:proofErr w:type="spellStart"/>
      <w:r>
        <w:rPr>
          <w:rStyle w:val="VerbatimChar"/>
        </w:rPr>
        <w:t>T_param</w:t>
      </w:r>
      <w:proofErr w:type="spellEnd"/>
      <w:r>
        <w:br/>
      </w:r>
      <w:r>
        <w:rPr>
          <w:rStyle w:val="VerbatimChar"/>
        </w:rPr>
        <w:t xml:space="preserve">##   </w:t>
      </w:r>
      <w:proofErr w:type="spellStart"/>
      <w:r>
        <w:rPr>
          <w:rStyle w:val="VerbatimChar"/>
        </w:rPr>
        <w:t>Res.Df</w:t>
      </w:r>
      <w:proofErr w:type="spellEnd"/>
      <w:r>
        <w:rPr>
          <w:rStyle w:val="VerbatimChar"/>
        </w:rPr>
        <w:t xml:space="preserve">    RSS Df Sum of </w:t>
      </w:r>
      <w:proofErr w:type="spellStart"/>
      <w:r>
        <w:rPr>
          <w:rStyle w:val="VerbatimChar"/>
        </w:rPr>
        <w:t>Sq</w:t>
      </w:r>
      <w:proofErr w:type="spellEnd"/>
      <w:r>
        <w:rPr>
          <w:rStyle w:val="VerbatimChar"/>
        </w:rPr>
        <w:t xml:space="preserve">      </w:t>
      </w:r>
      <w:proofErr w:type="gramStart"/>
      <w:r>
        <w:rPr>
          <w:rStyle w:val="VerbatimChar"/>
        </w:rPr>
        <w:t xml:space="preserve">F  </w:t>
      </w:r>
      <w:proofErr w:type="spellStart"/>
      <w:r>
        <w:rPr>
          <w:rStyle w:val="VerbatimChar"/>
        </w:rPr>
        <w:t>Pr</w:t>
      </w:r>
      <w:proofErr w:type="spellEnd"/>
      <w:proofErr w:type="gramEnd"/>
      <w:r>
        <w:rPr>
          <w:rStyle w:val="VerbatimChar"/>
        </w:rPr>
        <w:t xml:space="preserve">(&gt;F)  </w:t>
      </w:r>
      <w:r>
        <w:br/>
      </w:r>
      <w:r>
        <w:rPr>
          <w:rStyle w:val="VerbatimChar"/>
        </w:rPr>
        <w:t xml:space="preserve">## 1     38 1.5037                              </w:t>
      </w:r>
      <w:r>
        <w:br/>
      </w:r>
      <w:r>
        <w:rPr>
          <w:rStyle w:val="VerbatimChar"/>
        </w:rPr>
        <w:t>## 2     37 1.3347  1   0.16897 4.6839 0.03697 *</w:t>
      </w:r>
      <w:r>
        <w:br/>
      </w:r>
      <w:r>
        <w:rPr>
          <w:rStyle w:val="VerbatimChar"/>
        </w:rPr>
        <w:t>## ---</w:t>
      </w:r>
      <w:r>
        <w:br/>
      </w:r>
      <w:r>
        <w:rPr>
          <w:rStyle w:val="VerbatimChar"/>
        </w:rPr>
        <w:t xml:space="preserve">## </w:t>
      </w:r>
      <w:proofErr w:type="spellStart"/>
      <w:r>
        <w:rPr>
          <w:rStyle w:val="VerbatimChar"/>
        </w:rPr>
        <w:t>Signif</w:t>
      </w:r>
      <w:proofErr w:type="spellEnd"/>
      <w:r>
        <w:rPr>
          <w:rStyle w:val="VerbatimChar"/>
        </w:rPr>
        <w:t>. codes:  0 '***' 0.001 '**' 0.01 '*' 0.05 '.' 0.1 ' ' 1</w:t>
      </w:r>
    </w:p>
    <w:p w14:paraId="31F227F8" w14:textId="77777777" w:rsidR="000460F7" w:rsidRDefault="000460F7" w:rsidP="000460F7">
      <w:pPr>
        <w:pStyle w:val="FirstParagraph"/>
      </w:pPr>
      <w:r>
        <w:rPr>
          <w:noProof/>
        </w:rPr>
        <w:lastRenderedPageBreak/>
        <w:drawing>
          <wp:inline distT="0" distB="0" distL="0" distR="0" wp14:anchorId="419696A5" wp14:editId="491E003F">
            <wp:extent cx="5334000" cy="4267200"/>
            <wp:effectExtent l="0" t="0" r="0" b="0"/>
            <wp:docPr id="47" name="Picture" descr="Chart, scatt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47" name="Picture" descr="Chart, scatter chart&#10;&#10;Description automatically generated"/>
                    <pic:cNvPicPr>
                      <a:picLocks noChangeAspect="1" noChangeArrowheads="1"/>
                    </pic:cNvPicPr>
                  </pic:nvPicPr>
                  <pic:blipFill>
                    <a:blip r:embed="rId60"/>
                    <a:stretch>
                      <a:fillRect/>
                    </a:stretch>
                  </pic:blipFill>
                  <pic:spPr bwMode="auto">
                    <a:xfrm>
                      <a:off x="0" y="0"/>
                      <a:ext cx="5334000" cy="4267200"/>
                    </a:xfrm>
                    <a:prstGeom prst="rect">
                      <a:avLst/>
                    </a:prstGeom>
                    <a:noFill/>
                    <a:ln w="9525">
                      <a:noFill/>
                      <a:headEnd/>
                      <a:tailEnd/>
                    </a:ln>
                  </pic:spPr>
                </pic:pic>
              </a:graphicData>
            </a:graphic>
          </wp:inline>
        </w:drawing>
      </w:r>
    </w:p>
    <w:p w14:paraId="31F42C50" w14:textId="77777777" w:rsidR="000460F7" w:rsidRDefault="000460F7" w:rsidP="000460F7">
      <w:pPr>
        <w:pStyle w:val="SourceCode"/>
      </w:pPr>
      <w:r>
        <w:rPr>
          <w:rStyle w:val="VerbatimChar"/>
        </w:rPr>
        <w:t>## Analysis of Variance Table</w:t>
      </w:r>
      <w:r>
        <w:br/>
      </w:r>
      <w:r>
        <w:rPr>
          <w:rStyle w:val="VerbatimChar"/>
        </w:rPr>
        <w:t xml:space="preserve">## </w:t>
      </w:r>
      <w:r>
        <w:br/>
      </w:r>
      <w:r>
        <w:rPr>
          <w:rStyle w:val="VerbatimChar"/>
        </w:rPr>
        <w:t xml:space="preserve">## Model 1: </w:t>
      </w:r>
      <w:proofErr w:type="spellStart"/>
      <w:r>
        <w:rPr>
          <w:rStyle w:val="VerbatimChar"/>
        </w:rPr>
        <w:t>delta_ex</w:t>
      </w:r>
      <w:proofErr w:type="spellEnd"/>
      <w:r>
        <w:rPr>
          <w:rStyle w:val="VerbatimChar"/>
        </w:rPr>
        <w:t xml:space="preserve"> ~ 1</w:t>
      </w:r>
      <w:r>
        <w:br/>
      </w:r>
      <w:r>
        <w:rPr>
          <w:rStyle w:val="VerbatimChar"/>
        </w:rPr>
        <w:t xml:space="preserve">## Model 2: </w:t>
      </w:r>
      <w:proofErr w:type="spellStart"/>
      <w:r>
        <w:rPr>
          <w:rStyle w:val="VerbatimChar"/>
        </w:rPr>
        <w:t>delta_ex</w:t>
      </w:r>
      <w:proofErr w:type="spellEnd"/>
      <w:r>
        <w:rPr>
          <w:rStyle w:val="VerbatimChar"/>
        </w:rPr>
        <w:t xml:space="preserve"> ~ </w:t>
      </w:r>
      <w:proofErr w:type="spellStart"/>
      <w:r>
        <w:rPr>
          <w:rStyle w:val="VerbatimChar"/>
        </w:rPr>
        <w:t>T_param</w:t>
      </w:r>
      <w:proofErr w:type="spellEnd"/>
      <w:r>
        <w:br/>
      </w:r>
      <w:r>
        <w:rPr>
          <w:rStyle w:val="VerbatimChar"/>
        </w:rPr>
        <w:t xml:space="preserve">##   </w:t>
      </w:r>
      <w:proofErr w:type="spellStart"/>
      <w:r>
        <w:rPr>
          <w:rStyle w:val="VerbatimChar"/>
        </w:rPr>
        <w:t>Res.Df</w:t>
      </w:r>
      <w:proofErr w:type="spellEnd"/>
      <w:r>
        <w:rPr>
          <w:rStyle w:val="VerbatimChar"/>
        </w:rPr>
        <w:t xml:space="preserve">     RSS Df Sum of </w:t>
      </w:r>
      <w:proofErr w:type="spellStart"/>
      <w:r>
        <w:rPr>
          <w:rStyle w:val="VerbatimChar"/>
        </w:rPr>
        <w:t>Sq</w:t>
      </w:r>
      <w:proofErr w:type="spellEnd"/>
      <w:r>
        <w:rPr>
          <w:rStyle w:val="VerbatimChar"/>
        </w:rPr>
        <w:t xml:space="preserve">      F   </w:t>
      </w:r>
      <w:proofErr w:type="spellStart"/>
      <w:r>
        <w:rPr>
          <w:rStyle w:val="VerbatimChar"/>
        </w:rPr>
        <w:t>Pr</w:t>
      </w:r>
      <w:proofErr w:type="spellEnd"/>
      <w:r>
        <w:rPr>
          <w:rStyle w:val="VerbatimChar"/>
        </w:rPr>
        <w:t>(&gt;</w:t>
      </w:r>
      <w:proofErr w:type="gramStart"/>
      <w:r>
        <w:rPr>
          <w:rStyle w:val="VerbatimChar"/>
        </w:rPr>
        <w:t xml:space="preserve">F)   </w:t>
      </w:r>
      <w:proofErr w:type="gramEnd"/>
      <w:r>
        <w:br/>
      </w:r>
      <w:r>
        <w:rPr>
          <w:rStyle w:val="VerbatimChar"/>
        </w:rPr>
        <w:t xml:space="preserve">## 1     38 1.19312                                </w:t>
      </w:r>
      <w:r>
        <w:br/>
      </w:r>
      <w:r>
        <w:rPr>
          <w:rStyle w:val="VerbatimChar"/>
        </w:rPr>
        <w:t>## 2     37 0.94298  1   0.25014 9.8149 0.003378 **</w:t>
      </w:r>
      <w:r>
        <w:br/>
      </w:r>
      <w:r>
        <w:rPr>
          <w:rStyle w:val="VerbatimChar"/>
        </w:rPr>
        <w:t>## ---</w:t>
      </w:r>
      <w:r>
        <w:br/>
      </w:r>
      <w:r>
        <w:rPr>
          <w:rStyle w:val="VerbatimChar"/>
        </w:rPr>
        <w:t xml:space="preserve">## </w:t>
      </w:r>
      <w:proofErr w:type="spellStart"/>
      <w:r>
        <w:rPr>
          <w:rStyle w:val="VerbatimChar"/>
        </w:rPr>
        <w:t>Signif</w:t>
      </w:r>
      <w:proofErr w:type="spellEnd"/>
      <w:r>
        <w:rPr>
          <w:rStyle w:val="VerbatimChar"/>
        </w:rPr>
        <w:t>. codes:  0 '***' 0.001 '**' 0.01 '*' 0.05 '.' 0.1 ' ' 1</w:t>
      </w:r>
    </w:p>
    <w:p w14:paraId="7F54BD05" w14:textId="77777777" w:rsidR="000460F7" w:rsidRDefault="000460F7" w:rsidP="000460F7">
      <w:pPr>
        <w:pStyle w:val="FirstParagraph"/>
      </w:pPr>
      <w:r>
        <w:rPr>
          <w:noProof/>
        </w:rPr>
        <w:lastRenderedPageBreak/>
        <w:drawing>
          <wp:inline distT="0" distB="0" distL="0" distR="0" wp14:anchorId="1EFC5598" wp14:editId="516C607D">
            <wp:extent cx="5334000" cy="4267200"/>
            <wp:effectExtent l="0" t="0" r="0" b="0"/>
            <wp:docPr id="48" name="Picture" descr="Chart, scatt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48" name="Picture" descr="Chart, scatter chart&#10;&#10;Description automatically generated"/>
                    <pic:cNvPicPr>
                      <a:picLocks noChangeAspect="1" noChangeArrowheads="1"/>
                    </pic:cNvPicPr>
                  </pic:nvPicPr>
                  <pic:blipFill>
                    <a:blip r:embed="rId61"/>
                    <a:stretch>
                      <a:fillRect/>
                    </a:stretch>
                  </pic:blipFill>
                  <pic:spPr bwMode="auto">
                    <a:xfrm>
                      <a:off x="0" y="0"/>
                      <a:ext cx="5334000" cy="4267200"/>
                    </a:xfrm>
                    <a:prstGeom prst="rect">
                      <a:avLst/>
                    </a:prstGeom>
                    <a:noFill/>
                    <a:ln w="9525">
                      <a:noFill/>
                      <a:headEnd/>
                      <a:tailEnd/>
                    </a:ln>
                  </pic:spPr>
                </pic:pic>
              </a:graphicData>
            </a:graphic>
          </wp:inline>
        </w:drawing>
      </w:r>
    </w:p>
    <w:p w14:paraId="70E45F5A" w14:textId="77777777" w:rsidR="000460F7" w:rsidRDefault="000460F7" w:rsidP="000460F7">
      <w:pPr>
        <w:pStyle w:val="SourceCode"/>
      </w:pPr>
      <w:r>
        <w:rPr>
          <w:rStyle w:val="VerbatimChar"/>
        </w:rPr>
        <w:t xml:space="preserve">## </w:t>
      </w:r>
      <w:r>
        <w:br/>
      </w:r>
      <w:r>
        <w:rPr>
          <w:rStyle w:val="VerbatimChar"/>
        </w:rPr>
        <w:t>## Call:</w:t>
      </w:r>
      <w:r>
        <w:br/>
      </w:r>
      <w:r>
        <w:rPr>
          <w:rStyle w:val="VerbatimChar"/>
        </w:rPr>
        <w:t xml:space="preserve">## </w:t>
      </w:r>
      <w:proofErr w:type="spellStart"/>
      <w:proofErr w:type="gramStart"/>
      <w:r>
        <w:rPr>
          <w:rStyle w:val="VerbatimChar"/>
        </w:rPr>
        <w:t>lm</w:t>
      </w:r>
      <w:proofErr w:type="spellEnd"/>
      <w:r>
        <w:rPr>
          <w:rStyle w:val="VerbatimChar"/>
        </w:rPr>
        <w:t>(</w:t>
      </w:r>
      <w:proofErr w:type="gramEnd"/>
      <w:r>
        <w:rPr>
          <w:rStyle w:val="VerbatimChar"/>
        </w:rPr>
        <w:t xml:space="preserve">formula = </w:t>
      </w:r>
      <w:proofErr w:type="spellStart"/>
      <w:r>
        <w:rPr>
          <w:rStyle w:val="VerbatimChar"/>
        </w:rPr>
        <w:t>delta_ex</w:t>
      </w:r>
      <w:proofErr w:type="spellEnd"/>
      <w:r>
        <w:rPr>
          <w:rStyle w:val="VerbatimChar"/>
        </w:rPr>
        <w:t xml:space="preserve"> ~ </w:t>
      </w:r>
      <w:proofErr w:type="spellStart"/>
      <w:r>
        <w:rPr>
          <w:rStyle w:val="VerbatimChar"/>
        </w:rPr>
        <w:t>T_param</w:t>
      </w:r>
      <w:proofErr w:type="spellEnd"/>
      <w:r>
        <w:rPr>
          <w:rStyle w:val="VerbatimChar"/>
        </w:rPr>
        <w:t>, data = .)</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-0.41143 -0.09665 -0.04188  0.09335  0.60813 </w:t>
      </w:r>
      <w:r>
        <w:br/>
      </w:r>
      <w:r>
        <w:rPr>
          <w:rStyle w:val="VerbatimChar"/>
        </w:rPr>
        <w:t xml:space="preserve">## </w:t>
      </w:r>
      <w:r>
        <w:br/>
      </w:r>
      <w:r>
        <w:rPr>
          <w:rStyle w:val="VerbatimChar"/>
        </w:rPr>
        <w:t>## Coefficients:</w:t>
      </w:r>
      <w:r>
        <w:br/>
      </w:r>
      <w:r>
        <w:rPr>
          <w:rStyle w:val="VerbatimChar"/>
        </w:rPr>
        <w:t xml:space="preserve">##             Estimate Std. Error t value </w:t>
      </w:r>
      <w:proofErr w:type="spellStart"/>
      <w:r>
        <w:rPr>
          <w:rStyle w:val="VerbatimChar"/>
        </w:rPr>
        <w:t>Pr</w:t>
      </w:r>
      <w:proofErr w:type="spellEnd"/>
      <w:r>
        <w:rPr>
          <w:rStyle w:val="VerbatimChar"/>
        </w:rPr>
        <w:t xml:space="preserve">(&gt;|t|)    </w:t>
      </w:r>
      <w:r>
        <w:br/>
      </w:r>
      <w:r>
        <w:rPr>
          <w:rStyle w:val="VerbatimChar"/>
        </w:rPr>
        <w:t>## (Intercept)  0.26188    0.03171   8.259 6.41e-10 ***</w:t>
      </w:r>
      <w:r>
        <w:br/>
      </w:r>
      <w:r>
        <w:rPr>
          <w:rStyle w:val="VerbatimChar"/>
        </w:rPr>
        <w:t xml:space="preserve">## </w:t>
      </w:r>
      <w:proofErr w:type="spellStart"/>
      <w:r>
        <w:rPr>
          <w:rStyle w:val="VerbatimChar"/>
        </w:rPr>
        <w:t>T_paramTRUE</w:t>
      </w:r>
      <w:proofErr w:type="spellEnd"/>
      <w:r>
        <w:rPr>
          <w:rStyle w:val="VerbatimChar"/>
        </w:rPr>
        <w:t xml:space="preserve"> -0.10045    0.07484  -1.342    0.188    </w:t>
      </w:r>
      <w:r>
        <w:br/>
      </w:r>
      <w:r>
        <w:rPr>
          <w:rStyle w:val="VerbatimChar"/>
        </w:rPr>
        <w:t>## ---</w:t>
      </w:r>
      <w:r>
        <w:br/>
      </w:r>
      <w:r>
        <w:rPr>
          <w:rStyle w:val="VerbatimChar"/>
        </w:rPr>
        <w:t xml:space="preserve">## </w:t>
      </w:r>
      <w:proofErr w:type="spellStart"/>
      <w:r>
        <w:rPr>
          <w:rStyle w:val="VerbatimChar"/>
        </w:rPr>
        <w:t>Signif</w:t>
      </w:r>
      <w:proofErr w:type="spellEnd"/>
      <w:r>
        <w:rPr>
          <w:rStyle w:val="VerbatimChar"/>
        </w:rPr>
        <w:t>. codes:  0 '***' 0.001 '**' 0.01 '*' 0.05 '.' 0.1 ' ' 1</w:t>
      </w:r>
      <w:r>
        <w:br/>
      </w:r>
      <w:r>
        <w:rPr>
          <w:rStyle w:val="VerbatimChar"/>
        </w:rPr>
        <w:t xml:space="preserve">## </w:t>
      </w:r>
      <w:r>
        <w:br/>
      </w:r>
      <w:r>
        <w:rPr>
          <w:rStyle w:val="VerbatimChar"/>
        </w:rPr>
        <w:lastRenderedPageBreak/>
        <w:t>## Residual standard error: 0.1794 on 37 degrees of freedom</w:t>
      </w:r>
      <w:r>
        <w:br/>
      </w:r>
      <w:r>
        <w:rPr>
          <w:rStyle w:val="VerbatimChar"/>
        </w:rPr>
        <w:t>##</w:t>
      </w:r>
      <w:proofErr w:type="gramStart"/>
      <w:r>
        <w:rPr>
          <w:rStyle w:val="VerbatimChar"/>
        </w:rPr>
        <w:t xml:space="preserve">   (</w:t>
      </w:r>
      <w:proofErr w:type="gramEnd"/>
      <w:r>
        <w:rPr>
          <w:rStyle w:val="VerbatimChar"/>
        </w:rPr>
        <w:t>1 observation deleted due to missingness)</w:t>
      </w:r>
      <w:r>
        <w:br/>
      </w:r>
      <w:r>
        <w:rPr>
          <w:rStyle w:val="VerbatimChar"/>
        </w:rPr>
        <w:t xml:space="preserve">## Multiple R-squared:  0.04642,    Adjusted R-squared:  0.02065 </w:t>
      </w:r>
      <w:r>
        <w:br/>
      </w:r>
      <w:r>
        <w:rPr>
          <w:rStyle w:val="VerbatimChar"/>
        </w:rPr>
        <w:t>## F-statistic: 1.801 on 1 and 37 DF,  p-value: 0.1877</w:t>
      </w:r>
    </w:p>
    <w:p w14:paraId="042AE753" w14:textId="77777777" w:rsidR="000460F7" w:rsidRDefault="000460F7" w:rsidP="000460F7">
      <w:pPr>
        <w:pStyle w:val="SourceCode"/>
      </w:pPr>
      <w:r>
        <w:rPr>
          <w:rStyle w:val="VerbatimChar"/>
        </w:rPr>
        <w:t xml:space="preserve">## </w:t>
      </w:r>
      <w:r>
        <w:br/>
      </w:r>
      <w:r>
        <w:rPr>
          <w:rStyle w:val="VerbatimChar"/>
        </w:rPr>
        <w:t>## Call:</w:t>
      </w:r>
      <w:r>
        <w:br/>
      </w:r>
      <w:r>
        <w:rPr>
          <w:rStyle w:val="VerbatimChar"/>
        </w:rPr>
        <w:t xml:space="preserve">## </w:t>
      </w:r>
      <w:proofErr w:type="spellStart"/>
      <w:proofErr w:type="gramStart"/>
      <w:r>
        <w:rPr>
          <w:rStyle w:val="VerbatimChar"/>
        </w:rPr>
        <w:t>lm</w:t>
      </w:r>
      <w:proofErr w:type="spellEnd"/>
      <w:r>
        <w:rPr>
          <w:rStyle w:val="VerbatimChar"/>
        </w:rPr>
        <w:t>(</w:t>
      </w:r>
      <w:proofErr w:type="gramEnd"/>
      <w:r>
        <w:rPr>
          <w:rStyle w:val="VerbatimChar"/>
        </w:rPr>
        <w:t xml:space="preserve">formula = </w:t>
      </w:r>
      <w:proofErr w:type="spellStart"/>
      <w:r>
        <w:rPr>
          <w:rStyle w:val="VerbatimChar"/>
        </w:rPr>
        <w:t>delta_ex</w:t>
      </w:r>
      <w:proofErr w:type="spellEnd"/>
      <w:r>
        <w:rPr>
          <w:rStyle w:val="VerbatimChar"/>
        </w:rPr>
        <w:t xml:space="preserve"> ~ 1, data = .)</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-0.49385 -0.11885 -0.02385  0.05615  0.62615 </w:t>
      </w:r>
      <w:r>
        <w:br/>
      </w:r>
      <w:r>
        <w:rPr>
          <w:rStyle w:val="VerbatimChar"/>
        </w:rPr>
        <w:t xml:space="preserve">## </w:t>
      </w:r>
      <w:r>
        <w:br/>
      </w:r>
      <w:r>
        <w:rPr>
          <w:rStyle w:val="VerbatimChar"/>
        </w:rPr>
        <w:t>## Coefficients:</w:t>
      </w:r>
      <w:r>
        <w:br/>
      </w:r>
      <w:r>
        <w:rPr>
          <w:rStyle w:val="VerbatimChar"/>
        </w:rPr>
        <w:t xml:space="preserve">##             Estimate Std. Error t value </w:t>
      </w:r>
      <w:proofErr w:type="spellStart"/>
      <w:r>
        <w:rPr>
          <w:rStyle w:val="VerbatimChar"/>
        </w:rPr>
        <w:t>Pr</w:t>
      </w:r>
      <w:proofErr w:type="spellEnd"/>
      <w:r>
        <w:rPr>
          <w:rStyle w:val="VerbatimChar"/>
        </w:rPr>
        <w:t xml:space="preserve">(&gt;|t|)    </w:t>
      </w:r>
      <w:r>
        <w:br/>
      </w:r>
      <w:r>
        <w:rPr>
          <w:rStyle w:val="VerbatimChar"/>
        </w:rPr>
        <w:t>## (Intercept)  0.24385    0.02902   8.402 3.41e-10 ***</w:t>
      </w:r>
      <w:r>
        <w:br/>
      </w:r>
      <w:r>
        <w:rPr>
          <w:rStyle w:val="VerbatimChar"/>
        </w:rPr>
        <w:t>## ---</w:t>
      </w:r>
      <w:r>
        <w:br/>
      </w:r>
      <w:r>
        <w:rPr>
          <w:rStyle w:val="VerbatimChar"/>
        </w:rPr>
        <w:t xml:space="preserve">## </w:t>
      </w:r>
      <w:proofErr w:type="spellStart"/>
      <w:r>
        <w:rPr>
          <w:rStyle w:val="VerbatimChar"/>
        </w:rPr>
        <w:t>Signif</w:t>
      </w:r>
      <w:proofErr w:type="spellEnd"/>
      <w:r>
        <w:rPr>
          <w:rStyle w:val="VerbatimChar"/>
        </w:rPr>
        <w:t>. codes:  0 '***' 0.001 '**' 0.01 '*' 0.05 '.' 0.1 ' ' 1</w:t>
      </w:r>
      <w:r>
        <w:br/>
      </w:r>
      <w:r>
        <w:rPr>
          <w:rStyle w:val="VerbatimChar"/>
        </w:rPr>
        <w:t xml:space="preserve">## </w:t>
      </w:r>
      <w:r>
        <w:br/>
      </w:r>
      <w:r>
        <w:rPr>
          <w:rStyle w:val="VerbatimChar"/>
        </w:rPr>
        <w:t>## Residual standard error: 0.1812 on 38 degrees of freedom</w:t>
      </w:r>
      <w:r>
        <w:br/>
      </w:r>
      <w:r>
        <w:rPr>
          <w:rStyle w:val="VerbatimChar"/>
        </w:rPr>
        <w:t>##</w:t>
      </w:r>
      <w:proofErr w:type="gramStart"/>
      <w:r>
        <w:rPr>
          <w:rStyle w:val="VerbatimChar"/>
        </w:rPr>
        <w:t xml:space="preserve">   (</w:t>
      </w:r>
      <w:proofErr w:type="gramEnd"/>
      <w:r>
        <w:rPr>
          <w:rStyle w:val="VerbatimChar"/>
        </w:rPr>
        <w:t>1 observation deleted due to missingness)</w:t>
      </w:r>
    </w:p>
    <w:p w14:paraId="7CF916B8" w14:textId="77777777" w:rsidR="000460F7" w:rsidRDefault="000460F7" w:rsidP="000460F7">
      <w:pPr>
        <w:pStyle w:val="SourceCode"/>
      </w:pPr>
      <w:r>
        <w:rPr>
          <w:rStyle w:val="VerbatimChar"/>
        </w:rPr>
        <w:t>## Analysis of Variance Table</w:t>
      </w:r>
      <w:r>
        <w:br/>
      </w:r>
      <w:r>
        <w:rPr>
          <w:rStyle w:val="VerbatimChar"/>
        </w:rPr>
        <w:t xml:space="preserve">## </w:t>
      </w:r>
      <w:r>
        <w:br/>
      </w:r>
      <w:r>
        <w:rPr>
          <w:rStyle w:val="VerbatimChar"/>
        </w:rPr>
        <w:t xml:space="preserve">## Model 1: </w:t>
      </w:r>
      <w:proofErr w:type="spellStart"/>
      <w:r>
        <w:rPr>
          <w:rStyle w:val="VerbatimChar"/>
        </w:rPr>
        <w:t>delta_ex</w:t>
      </w:r>
      <w:proofErr w:type="spellEnd"/>
      <w:r>
        <w:rPr>
          <w:rStyle w:val="VerbatimChar"/>
        </w:rPr>
        <w:t xml:space="preserve"> ~ 1</w:t>
      </w:r>
      <w:r>
        <w:br/>
      </w:r>
      <w:r>
        <w:rPr>
          <w:rStyle w:val="VerbatimChar"/>
        </w:rPr>
        <w:t xml:space="preserve">## Model 2: </w:t>
      </w:r>
      <w:proofErr w:type="spellStart"/>
      <w:r>
        <w:rPr>
          <w:rStyle w:val="VerbatimChar"/>
        </w:rPr>
        <w:t>delta_ex</w:t>
      </w:r>
      <w:proofErr w:type="spellEnd"/>
      <w:r>
        <w:rPr>
          <w:rStyle w:val="VerbatimChar"/>
        </w:rPr>
        <w:t xml:space="preserve"> ~ </w:t>
      </w:r>
      <w:proofErr w:type="spellStart"/>
      <w:r>
        <w:rPr>
          <w:rStyle w:val="VerbatimChar"/>
        </w:rPr>
        <w:t>T_param</w:t>
      </w:r>
      <w:proofErr w:type="spellEnd"/>
      <w:r>
        <w:br/>
      </w:r>
      <w:r>
        <w:rPr>
          <w:rStyle w:val="VerbatimChar"/>
        </w:rPr>
        <w:t xml:space="preserve">##   </w:t>
      </w:r>
      <w:proofErr w:type="spellStart"/>
      <w:r>
        <w:rPr>
          <w:rStyle w:val="VerbatimChar"/>
        </w:rPr>
        <w:t>Res.Df</w:t>
      </w:r>
      <w:proofErr w:type="spellEnd"/>
      <w:r>
        <w:rPr>
          <w:rStyle w:val="VerbatimChar"/>
        </w:rPr>
        <w:t xml:space="preserve">    RSS Df Sum of </w:t>
      </w:r>
      <w:proofErr w:type="spellStart"/>
      <w:r>
        <w:rPr>
          <w:rStyle w:val="VerbatimChar"/>
        </w:rPr>
        <w:t>Sq</w:t>
      </w:r>
      <w:proofErr w:type="spellEnd"/>
      <w:r>
        <w:rPr>
          <w:rStyle w:val="VerbatimChar"/>
        </w:rPr>
        <w:t xml:space="preserve">      F </w:t>
      </w:r>
      <w:proofErr w:type="spellStart"/>
      <w:r>
        <w:rPr>
          <w:rStyle w:val="VerbatimChar"/>
        </w:rPr>
        <w:t>Pr</w:t>
      </w:r>
      <w:proofErr w:type="spellEnd"/>
      <w:r>
        <w:rPr>
          <w:rStyle w:val="VerbatimChar"/>
        </w:rPr>
        <w:t>(&gt;F)</w:t>
      </w:r>
      <w:r>
        <w:br/>
      </w:r>
      <w:r>
        <w:rPr>
          <w:rStyle w:val="VerbatimChar"/>
        </w:rPr>
        <w:t xml:space="preserve">## 1     38 1.2483                           </w:t>
      </w:r>
      <w:r>
        <w:br/>
      </w:r>
      <w:r>
        <w:rPr>
          <w:rStyle w:val="VerbatimChar"/>
        </w:rPr>
        <w:t xml:space="preserve">## 2     37 </w:t>
      </w:r>
      <w:proofErr w:type="gramStart"/>
      <w:r>
        <w:rPr>
          <w:rStyle w:val="VerbatimChar"/>
        </w:rPr>
        <w:t>1.1904  1</w:t>
      </w:r>
      <w:proofErr w:type="gramEnd"/>
      <w:r>
        <w:rPr>
          <w:rStyle w:val="VerbatimChar"/>
        </w:rPr>
        <w:t xml:space="preserve">   0.05795 1.8012 0.1877</w:t>
      </w:r>
    </w:p>
    <w:p w14:paraId="7AE97A31" w14:textId="77777777" w:rsidR="000460F7" w:rsidRDefault="000460F7" w:rsidP="000460F7">
      <w:pPr>
        <w:pStyle w:val="SourceCode"/>
      </w:pPr>
      <w:r>
        <w:rPr>
          <w:rStyle w:val="VerbatimChar"/>
        </w:rPr>
        <w:t xml:space="preserve">## # A </w:t>
      </w:r>
      <w:proofErr w:type="spellStart"/>
      <w:r>
        <w:rPr>
          <w:rStyle w:val="VerbatimChar"/>
        </w:rPr>
        <w:t>tibble</w:t>
      </w:r>
      <w:proofErr w:type="spellEnd"/>
      <w:r>
        <w:rPr>
          <w:rStyle w:val="VerbatimChar"/>
        </w:rPr>
        <w:t>: 36 × 5</w:t>
      </w:r>
      <w:r>
        <w:br/>
      </w:r>
      <w:r>
        <w:rPr>
          <w:rStyle w:val="VerbatimChar"/>
        </w:rPr>
        <w:t>## # Groups:   code, x, sex [36]</w:t>
      </w:r>
      <w:r>
        <w:br/>
      </w:r>
      <w:r>
        <w:rPr>
          <w:rStyle w:val="VerbatimChar"/>
        </w:rPr>
        <w:t xml:space="preserve">##    code       x sex    data              </w:t>
      </w:r>
      <w:proofErr w:type="spellStart"/>
      <w:r>
        <w:rPr>
          <w:rStyle w:val="VerbatimChar"/>
        </w:rPr>
        <w:t>best_tau</w:t>
      </w:r>
      <w:proofErr w:type="spellEnd"/>
      <w:r>
        <w:br/>
      </w:r>
      <w:r>
        <w:rPr>
          <w:rStyle w:val="VerbatimChar"/>
        </w:rPr>
        <w:t>##    &lt;</w:t>
      </w:r>
      <w:proofErr w:type="spellStart"/>
      <w:r>
        <w:rPr>
          <w:rStyle w:val="VerbatimChar"/>
        </w:rPr>
        <w:t>chr</w:t>
      </w:r>
      <w:proofErr w:type="spellEnd"/>
      <w:r>
        <w:rPr>
          <w:rStyle w:val="VerbatimChar"/>
        </w:rPr>
        <w:t>&gt;  &lt;</w:t>
      </w:r>
      <w:proofErr w:type="spellStart"/>
      <w:r>
        <w:rPr>
          <w:rStyle w:val="VerbatimChar"/>
        </w:rPr>
        <w:t>dbl</w:t>
      </w:r>
      <w:proofErr w:type="spellEnd"/>
      <w:r>
        <w:rPr>
          <w:rStyle w:val="VerbatimChar"/>
        </w:rPr>
        <w:t>&gt; &lt;</w:t>
      </w:r>
      <w:proofErr w:type="spellStart"/>
      <w:r>
        <w:rPr>
          <w:rStyle w:val="VerbatimChar"/>
        </w:rPr>
        <w:t>chr</w:t>
      </w:r>
      <w:proofErr w:type="spellEnd"/>
      <w:r>
        <w:rPr>
          <w:rStyle w:val="VerbatimChar"/>
        </w:rPr>
        <w:t>&gt;  &lt;list&gt;               &lt;</w:t>
      </w:r>
      <w:proofErr w:type="spellStart"/>
      <w:r>
        <w:rPr>
          <w:rStyle w:val="VerbatimChar"/>
        </w:rPr>
        <w:t>dbl</w:t>
      </w:r>
      <w:proofErr w:type="spellEnd"/>
      <w:r>
        <w:rPr>
          <w:rStyle w:val="VerbatimChar"/>
        </w:rPr>
        <w:t>&gt;</w:t>
      </w:r>
      <w:r>
        <w:br/>
      </w:r>
      <w:r>
        <w:rPr>
          <w:rStyle w:val="VerbatimChar"/>
        </w:rPr>
        <w:t>##  1 DEUTNP     0 female &lt;</w:t>
      </w:r>
      <w:proofErr w:type="spellStart"/>
      <w:r>
        <w:rPr>
          <w:rStyle w:val="VerbatimChar"/>
        </w:rPr>
        <w:t>tibble</w:t>
      </w:r>
      <w:proofErr w:type="spellEnd"/>
      <w:r>
        <w:rPr>
          <w:rStyle w:val="VerbatimChar"/>
        </w:rPr>
        <w:t xml:space="preserve"> [28 × 2]&gt;    2004.</w:t>
      </w:r>
      <w:r>
        <w:br/>
      </w:r>
      <w:r>
        <w:rPr>
          <w:rStyle w:val="VerbatimChar"/>
        </w:rPr>
        <w:t>##  2 DEUTNP    65 female &lt;</w:t>
      </w:r>
      <w:proofErr w:type="spellStart"/>
      <w:r>
        <w:rPr>
          <w:rStyle w:val="VerbatimChar"/>
        </w:rPr>
        <w:t>tibble</w:t>
      </w:r>
      <w:proofErr w:type="spellEnd"/>
      <w:r>
        <w:rPr>
          <w:rStyle w:val="VerbatimChar"/>
        </w:rPr>
        <w:t xml:space="preserve"> [28 × 2]&gt;    2004.</w:t>
      </w:r>
      <w:r>
        <w:br/>
      </w:r>
      <w:r>
        <w:rPr>
          <w:rStyle w:val="VerbatimChar"/>
        </w:rPr>
        <w:lastRenderedPageBreak/>
        <w:t>##  3 DEUTE      0 female &lt;</w:t>
      </w:r>
      <w:proofErr w:type="spellStart"/>
      <w:r>
        <w:rPr>
          <w:rStyle w:val="VerbatimChar"/>
        </w:rPr>
        <w:t>tibble</w:t>
      </w:r>
      <w:proofErr w:type="spellEnd"/>
      <w:r>
        <w:rPr>
          <w:rStyle w:val="VerbatimChar"/>
        </w:rPr>
        <w:t xml:space="preserve"> [39 × 2]&gt;    2004.</w:t>
      </w:r>
      <w:r>
        <w:br/>
      </w:r>
      <w:r>
        <w:rPr>
          <w:rStyle w:val="VerbatimChar"/>
        </w:rPr>
        <w:t>##  4 DEUTE     65 female &lt;</w:t>
      </w:r>
      <w:proofErr w:type="spellStart"/>
      <w:r>
        <w:rPr>
          <w:rStyle w:val="VerbatimChar"/>
        </w:rPr>
        <w:t>tibble</w:t>
      </w:r>
      <w:proofErr w:type="spellEnd"/>
      <w:r>
        <w:rPr>
          <w:rStyle w:val="VerbatimChar"/>
        </w:rPr>
        <w:t xml:space="preserve"> [39 × 2]&gt;    2015 </w:t>
      </w:r>
      <w:r>
        <w:br/>
      </w:r>
      <w:r>
        <w:rPr>
          <w:rStyle w:val="VerbatimChar"/>
        </w:rPr>
        <w:t>##  5 DEUTW      0 female &lt;</w:t>
      </w:r>
      <w:proofErr w:type="spellStart"/>
      <w:r>
        <w:rPr>
          <w:rStyle w:val="VerbatimChar"/>
        </w:rPr>
        <w:t>tibble</w:t>
      </w:r>
      <w:proofErr w:type="spellEnd"/>
      <w:r>
        <w:rPr>
          <w:rStyle w:val="VerbatimChar"/>
        </w:rPr>
        <w:t xml:space="preserve"> [39 × 2]&gt;    1999.</w:t>
      </w:r>
      <w:r>
        <w:br/>
      </w:r>
      <w:r>
        <w:rPr>
          <w:rStyle w:val="VerbatimChar"/>
        </w:rPr>
        <w:t>##  6 DEUTW     65 female &lt;</w:t>
      </w:r>
      <w:proofErr w:type="spellStart"/>
      <w:r>
        <w:rPr>
          <w:rStyle w:val="VerbatimChar"/>
        </w:rPr>
        <w:t>tibble</w:t>
      </w:r>
      <w:proofErr w:type="spellEnd"/>
      <w:r>
        <w:rPr>
          <w:rStyle w:val="VerbatimChar"/>
        </w:rPr>
        <w:t xml:space="preserve"> [39 × 2]&gt;    1998 </w:t>
      </w:r>
      <w:r>
        <w:br/>
      </w:r>
      <w:r>
        <w:rPr>
          <w:rStyle w:val="VerbatimChar"/>
        </w:rPr>
        <w:t>##  7 ESP        0 female &lt;</w:t>
      </w:r>
      <w:proofErr w:type="spellStart"/>
      <w:r>
        <w:rPr>
          <w:rStyle w:val="VerbatimChar"/>
        </w:rPr>
        <w:t>tibble</w:t>
      </w:r>
      <w:proofErr w:type="spellEnd"/>
      <w:r>
        <w:rPr>
          <w:rStyle w:val="VerbatimChar"/>
        </w:rPr>
        <w:t xml:space="preserve"> [40 × 2]&gt;    1998.</w:t>
      </w:r>
      <w:r>
        <w:br/>
      </w:r>
      <w:r>
        <w:rPr>
          <w:rStyle w:val="VerbatimChar"/>
        </w:rPr>
        <w:t>##  8 ESP       65 female &lt;</w:t>
      </w:r>
      <w:proofErr w:type="spellStart"/>
      <w:r>
        <w:rPr>
          <w:rStyle w:val="VerbatimChar"/>
        </w:rPr>
        <w:t>tibble</w:t>
      </w:r>
      <w:proofErr w:type="spellEnd"/>
      <w:r>
        <w:rPr>
          <w:rStyle w:val="VerbatimChar"/>
        </w:rPr>
        <w:t xml:space="preserve"> [40 × 2]&gt;    1998.</w:t>
      </w:r>
      <w:r>
        <w:br/>
      </w:r>
      <w:r>
        <w:rPr>
          <w:rStyle w:val="VerbatimChar"/>
        </w:rPr>
        <w:t>##  9 FRATNP     0 female &lt;</w:t>
      </w:r>
      <w:proofErr w:type="spellStart"/>
      <w:r>
        <w:rPr>
          <w:rStyle w:val="VerbatimChar"/>
        </w:rPr>
        <w:t>tibble</w:t>
      </w:r>
      <w:proofErr w:type="spellEnd"/>
      <w:r>
        <w:rPr>
          <w:rStyle w:val="VerbatimChar"/>
        </w:rPr>
        <w:t xml:space="preserve"> [40 × 2]&gt;    1998.</w:t>
      </w:r>
      <w:r>
        <w:br/>
      </w:r>
      <w:r>
        <w:rPr>
          <w:rStyle w:val="VerbatimChar"/>
        </w:rPr>
        <w:t>## 10 FRATNP    65 female &lt;</w:t>
      </w:r>
      <w:proofErr w:type="spellStart"/>
      <w:r>
        <w:rPr>
          <w:rStyle w:val="VerbatimChar"/>
        </w:rPr>
        <w:t>tibble</w:t>
      </w:r>
      <w:proofErr w:type="spellEnd"/>
      <w:r>
        <w:rPr>
          <w:rStyle w:val="VerbatimChar"/>
        </w:rPr>
        <w:t xml:space="preserve"> [40 × 2]&gt;    1998.</w:t>
      </w:r>
      <w:r>
        <w:br/>
      </w:r>
      <w:r>
        <w:rPr>
          <w:rStyle w:val="VerbatimChar"/>
        </w:rPr>
        <w:t>## # … with 26 more rows</w:t>
      </w:r>
    </w:p>
    <w:p w14:paraId="7C029999" w14:textId="77777777" w:rsidR="000460F7" w:rsidRPr="000460F7" w:rsidRDefault="000460F7" w:rsidP="000460F7">
      <w:pPr>
        <w:pStyle w:val="BodyText"/>
      </w:pPr>
    </w:p>
    <w:p w14:paraId="49AAC792" w14:textId="09229423" w:rsidR="004A29BE" w:rsidRDefault="004A29BE">
      <w:pPr>
        <w:pStyle w:val="Heading1"/>
      </w:pPr>
      <w:r>
        <w:t>Appendix 5: Breakpoint analysis results</w:t>
      </w:r>
    </w:p>
    <w:p w14:paraId="3C22AE20" w14:textId="5A531CCA" w:rsidR="004A29BE" w:rsidRDefault="004A29BE" w:rsidP="004A29BE">
      <w:pPr>
        <w:pStyle w:val="Heading3"/>
      </w:pPr>
      <w:bookmarkStart w:id="31" w:name="X314a209e95a804be8a8b4593ed16ab7e50501ba"/>
      <w:r>
        <w:t xml:space="preserve">Table of countries breakpoints with statistical </w:t>
      </w:r>
      <w:r w:rsidR="00E14BCA">
        <w:t>significance</w:t>
      </w:r>
    </w:p>
    <w:p w14:paraId="197ED8EB" w14:textId="77777777" w:rsidR="004A29BE" w:rsidRDefault="004A29BE" w:rsidP="004A29BE">
      <w:pPr>
        <w:pStyle w:val="FirstParagraph"/>
      </w:pPr>
      <w:r>
        <w:t xml:space="preserve">Next, we display a table with those countries where the breakpoint shows as statistically significant (at p value &lt;0.05) compared to the null, where </w:t>
      </w:r>
      <w:proofErr w:type="spellStart"/>
      <w:r>
        <w:t>best_tau</w:t>
      </w:r>
      <w:proofErr w:type="spellEnd"/>
      <w:r>
        <w:t xml:space="preserve"> is the year.</w:t>
      </w:r>
    </w:p>
    <w:tbl>
      <w:tblPr>
        <w:tblStyle w:val="Table"/>
        <w:tblW w:w="0" w:type="auto"/>
        <w:jc w:val="center"/>
        <w:tblLayout w:type="fixed"/>
        <w:tblLook w:val="0420" w:firstRow="1" w:lastRow="0" w:firstColumn="0" w:lastColumn="0" w:noHBand="0" w:noVBand="1"/>
      </w:tblPr>
      <w:tblGrid>
        <w:gridCol w:w="1080"/>
        <w:gridCol w:w="1080"/>
        <w:gridCol w:w="1080"/>
        <w:gridCol w:w="1080"/>
        <w:gridCol w:w="1080"/>
        <w:gridCol w:w="1080"/>
      </w:tblGrid>
      <w:tr w:rsidR="004A29BE" w14:paraId="5E5ED9F3" w14:textId="77777777" w:rsidTr="001F49FF">
        <w:trPr>
          <w:cnfStyle w:val="100000000000" w:firstRow="1" w:lastRow="0" w:firstColumn="0" w:lastColumn="0" w:oddVBand="0" w:evenVBand="0" w:oddHBand="0" w:evenHBand="0" w:firstRowFirstColumn="0" w:firstRowLastColumn="0" w:lastRowFirstColumn="0" w:lastRowLastColumn="0"/>
          <w:cantSplit/>
          <w:tblHeader/>
          <w:jc w:val="center"/>
        </w:trPr>
        <w:tc>
          <w:tcPr>
            <w:tcW w:w="108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2547A4D" w14:textId="77777777" w:rsidR="004A29BE" w:rsidRDefault="004A29BE" w:rsidP="001F49FF">
            <w:pPr>
              <w:keepNext/>
              <w:spacing w:before="100" w:after="100"/>
              <w:ind w:left="100" w:right="100"/>
            </w:pPr>
            <w:r>
              <w:rPr>
                <w:rFonts w:ascii="Helvetica" w:eastAsia="Helvetica" w:hAnsi="Helvetica" w:cs="Helvetica"/>
                <w:b/>
                <w:color w:val="000000"/>
                <w:sz w:val="22"/>
                <w:szCs w:val="22"/>
              </w:rPr>
              <w:lastRenderedPageBreak/>
              <w:t>Country</w:t>
            </w:r>
          </w:p>
        </w:tc>
        <w:tc>
          <w:tcPr>
            <w:tcW w:w="108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DE4A806" w14:textId="77777777" w:rsidR="004A29BE" w:rsidRDefault="004A29BE" w:rsidP="001F49FF">
            <w:pPr>
              <w:keepNext/>
              <w:spacing w:before="100" w:after="100"/>
              <w:ind w:left="100" w:right="100"/>
              <w:jc w:val="right"/>
            </w:pPr>
            <w:r>
              <w:rPr>
                <w:rFonts w:ascii="Helvetica" w:eastAsia="Helvetica" w:hAnsi="Helvetica" w:cs="Helvetica"/>
                <w:b/>
                <w:color w:val="000000"/>
                <w:sz w:val="22"/>
                <w:szCs w:val="22"/>
              </w:rPr>
              <w:t>Age</w:t>
            </w:r>
          </w:p>
        </w:tc>
        <w:tc>
          <w:tcPr>
            <w:tcW w:w="108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780ED607" w14:textId="77777777" w:rsidR="004A29BE" w:rsidRDefault="004A29BE" w:rsidP="001F49FF">
            <w:pPr>
              <w:keepNext/>
              <w:spacing w:before="100" w:after="100"/>
              <w:ind w:left="100" w:right="100"/>
            </w:pPr>
            <w:r>
              <w:rPr>
                <w:rFonts w:ascii="Helvetica" w:eastAsia="Helvetica" w:hAnsi="Helvetica" w:cs="Helvetica"/>
                <w:b/>
                <w:color w:val="000000"/>
                <w:sz w:val="22"/>
                <w:szCs w:val="22"/>
              </w:rPr>
              <w:t>Sex</w:t>
            </w:r>
          </w:p>
        </w:tc>
        <w:tc>
          <w:tcPr>
            <w:tcW w:w="108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C35C174" w14:textId="77777777" w:rsidR="004A29BE" w:rsidRDefault="004A29BE" w:rsidP="001F49FF">
            <w:pPr>
              <w:keepNext/>
              <w:spacing w:before="100" w:after="100"/>
              <w:ind w:left="100" w:right="100"/>
              <w:jc w:val="right"/>
            </w:pPr>
            <w:proofErr w:type="spellStart"/>
            <w:r>
              <w:rPr>
                <w:rFonts w:ascii="Helvetica" w:eastAsia="Helvetica" w:hAnsi="Helvetica" w:cs="Helvetica"/>
                <w:b/>
                <w:color w:val="000000"/>
                <w:sz w:val="22"/>
                <w:szCs w:val="22"/>
              </w:rPr>
              <w:t>Best_Tau</w:t>
            </w:r>
            <w:proofErr w:type="spellEnd"/>
          </w:p>
        </w:tc>
        <w:tc>
          <w:tcPr>
            <w:tcW w:w="108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54B632B" w14:textId="77777777" w:rsidR="004A29BE" w:rsidRDefault="004A29BE" w:rsidP="001F49FF">
            <w:pPr>
              <w:keepNext/>
              <w:spacing w:before="100" w:after="100"/>
              <w:ind w:left="100" w:right="100"/>
              <w:jc w:val="right"/>
            </w:pPr>
            <w:r>
              <w:rPr>
                <w:rFonts w:ascii="Helvetica" w:eastAsia="Helvetica" w:hAnsi="Helvetica" w:cs="Helvetica"/>
                <w:b/>
                <w:color w:val="000000"/>
                <w:sz w:val="22"/>
                <w:szCs w:val="22"/>
              </w:rPr>
              <w:t>F Test P Value</w:t>
            </w:r>
          </w:p>
        </w:tc>
        <w:tc>
          <w:tcPr>
            <w:tcW w:w="108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18285558" w14:textId="77777777" w:rsidR="004A29BE" w:rsidRDefault="004A29BE" w:rsidP="001F49FF">
            <w:pPr>
              <w:keepNext/>
              <w:spacing w:before="100" w:after="100"/>
              <w:ind w:left="100" w:right="100"/>
              <w:jc w:val="right"/>
            </w:pPr>
            <w:r>
              <w:rPr>
                <w:rFonts w:ascii="Helvetica" w:eastAsia="Helvetica" w:hAnsi="Helvetica" w:cs="Helvetica"/>
                <w:b/>
                <w:color w:val="000000"/>
                <w:sz w:val="22"/>
                <w:szCs w:val="22"/>
              </w:rPr>
              <w:t>Statistically significant</w:t>
            </w:r>
          </w:p>
        </w:tc>
      </w:tr>
      <w:tr w:rsidR="004A29BE" w14:paraId="77E855AF" w14:textId="77777777" w:rsidTr="001F49FF">
        <w:trPr>
          <w:cantSplit/>
          <w:jc w:val="center"/>
        </w:trPr>
        <w:tc>
          <w:tcPr>
            <w:tcW w:w="1080" w:type="dxa"/>
            <w:tcBorders>
              <w:bottom w:val="single" w:sz="4" w:space="0" w:color="666666"/>
            </w:tcBorders>
            <w:shd w:val="clear" w:color="auto" w:fill="FFFFFF"/>
            <w:tcMar>
              <w:top w:w="0" w:type="dxa"/>
              <w:left w:w="0" w:type="dxa"/>
              <w:bottom w:w="0" w:type="dxa"/>
              <w:right w:w="0" w:type="dxa"/>
            </w:tcMar>
            <w:vAlign w:val="center"/>
          </w:tcPr>
          <w:p w14:paraId="77DC15F7" w14:textId="77777777" w:rsidR="004A29BE" w:rsidRDefault="004A29BE" w:rsidP="001F49FF">
            <w:pPr>
              <w:keepNext/>
              <w:spacing w:before="100" w:after="100"/>
              <w:ind w:left="100" w:right="100"/>
            </w:pPr>
            <w:r>
              <w:rPr>
                <w:rFonts w:ascii="Helvetica" w:eastAsia="Helvetica" w:hAnsi="Helvetica" w:cs="Helvetica"/>
                <w:color w:val="000000"/>
                <w:sz w:val="22"/>
                <w:szCs w:val="22"/>
              </w:rPr>
              <w:t>GBRTENW</w:t>
            </w:r>
          </w:p>
        </w:tc>
        <w:tc>
          <w:tcPr>
            <w:tcW w:w="1080" w:type="dxa"/>
            <w:tcBorders>
              <w:bottom w:val="single" w:sz="4" w:space="0" w:color="666666"/>
            </w:tcBorders>
            <w:shd w:val="clear" w:color="auto" w:fill="FFFFFF"/>
            <w:tcMar>
              <w:top w:w="0" w:type="dxa"/>
              <w:left w:w="0" w:type="dxa"/>
              <w:bottom w:w="0" w:type="dxa"/>
              <w:right w:w="0" w:type="dxa"/>
            </w:tcMar>
            <w:vAlign w:val="center"/>
          </w:tcPr>
          <w:p w14:paraId="5143AB00" w14:textId="77777777" w:rsidR="004A29BE" w:rsidRDefault="004A29BE" w:rsidP="001F49FF">
            <w:pPr>
              <w:keepNext/>
              <w:spacing w:before="100" w:after="100"/>
              <w:ind w:left="100" w:right="100"/>
              <w:jc w:val="right"/>
            </w:pPr>
            <w:r>
              <w:rPr>
                <w:rFonts w:ascii="Helvetica" w:eastAsia="Helvetica" w:hAnsi="Helvetica" w:cs="Helvetica"/>
                <w:color w:val="000000"/>
                <w:sz w:val="22"/>
                <w:szCs w:val="22"/>
              </w:rPr>
              <w:t>0</w:t>
            </w:r>
          </w:p>
        </w:tc>
        <w:tc>
          <w:tcPr>
            <w:tcW w:w="1080" w:type="dxa"/>
            <w:tcBorders>
              <w:bottom w:val="single" w:sz="4" w:space="0" w:color="666666"/>
            </w:tcBorders>
            <w:shd w:val="clear" w:color="auto" w:fill="FFFFFF"/>
            <w:tcMar>
              <w:top w:w="0" w:type="dxa"/>
              <w:left w:w="0" w:type="dxa"/>
              <w:bottom w:w="0" w:type="dxa"/>
              <w:right w:w="0" w:type="dxa"/>
            </w:tcMar>
            <w:vAlign w:val="center"/>
          </w:tcPr>
          <w:p w14:paraId="2C040C06" w14:textId="77777777" w:rsidR="004A29BE" w:rsidRDefault="004A29BE" w:rsidP="001F49FF">
            <w:pPr>
              <w:keepNext/>
              <w:spacing w:before="100" w:after="100"/>
              <w:ind w:left="100" w:right="100"/>
            </w:pPr>
            <w:r>
              <w:rPr>
                <w:rFonts w:ascii="Helvetica" w:eastAsia="Helvetica" w:hAnsi="Helvetica" w:cs="Helvetica"/>
                <w:color w:val="000000"/>
                <w:sz w:val="22"/>
                <w:szCs w:val="22"/>
              </w:rPr>
              <w:t>male</w:t>
            </w:r>
          </w:p>
        </w:tc>
        <w:tc>
          <w:tcPr>
            <w:tcW w:w="1080" w:type="dxa"/>
            <w:tcBorders>
              <w:bottom w:val="single" w:sz="4" w:space="0" w:color="666666"/>
            </w:tcBorders>
            <w:shd w:val="clear" w:color="auto" w:fill="FFFFFF"/>
            <w:tcMar>
              <w:top w:w="0" w:type="dxa"/>
              <w:left w:w="0" w:type="dxa"/>
              <w:bottom w:w="0" w:type="dxa"/>
              <w:right w:w="0" w:type="dxa"/>
            </w:tcMar>
            <w:vAlign w:val="center"/>
          </w:tcPr>
          <w:p w14:paraId="324E00AC" w14:textId="77777777" w:rsidR="004A29BE" w:rsidRDefault="004A29BE" w:rsidP="001F49FF">
            <w:pPr>
              <w:keepNext/>
              <w:spacing w:before="100" w:after="100"/>
              <w:ind w:left="100" w:right="100"/>
              <w:jc w:val="right"/>
            </w:pPr>
            <w:r>
              <w:rPr>
                <w:rFonts w:ascii="Helvetica" w:eastAsia="Helvetica" w:hAnsi="Helvetica" w:cs="Helvetica"/>
                <w:color w:val="000000"/>
                <w:sz w:val="22"/>
                <w:szCs w:val="22"/>
              </w:rPr>
              <w:t>2,013</w:t>
            </w:r>
          </w:p>
        </w:tc>
        <w:tc>
          <w:tcPr>
            <w:tcW w:w="1080" w:type="dxa"/>
            <w:tcBorders>
              <w:bottom w:val="single" w:sz="4" w:space="0" w:color="666666"/>
            </w:tcBorders>
            <w:shd w:val="clear" w:color="auto" w:fill="FFFFFF"/>
            <w:tcMar>
              <w:top w:w="0" w:type="dxa"/>
              <w:left w:w="0" w:type="dxa"/>
              <w:bottom w:w="0" w:type="dxa"/>
              <w:right w:w="0" w:type="dxa"/>
            </w:tcMar>
            <w:vAlign w:val="center"/>
          </w:tcPr>
          <w:p w14:paraId="757C8CB0" w14:textId="77777777" w:rsidR="004A29BE" w:rsidRDefault="004A29BE" w:rsidP="001F49FF">
            <w:pPr>
              <w:keepNext/>
              <w:spacing w:before="100" w:after="100"/>
              <w:ind w:left="100" w:right="100"/>
              <w:jc w:val="right"/>
            </w:pPr>
            <w:r>
              <w:rPr>
                <w:rFonts w:ascii="Helvetica" w:eastAsia="Helvetica" w:hAnsi="Helvetica" w:cs="Helvetica"/>
                <w:color w:val="000000"/>
                <w:sz w:val="22"/>
                <w:szCs w:val="22"/>
              </w:rPr>
              <w:t>0.003378317</w:t>
            </w:r>
          </w:p>
        </w:tc>
        <w:tc>
          <w:tcPr>
            <w:tcW w:w="1080" w:type="dxa"/>
            <w:tcBorders>
              <w:bottom w:val="single" w:sz="4" w:space="0" w:color="666666"/>
            </w:tcBorders>
            <w:shd w:val="clear" w:color="auto" w:fill="FFFFFF"/>
            <w:tcMar>
              <w:top w:w="0" w:type="dxa"/>
              <w:left w:w="0" w:type="dxa"/>
              <w:bottom w:w="0" w:type="dxa"/>
              <w:right w:w="0" w:type="dxa"/>
            </w:tcMar>
            <w:vAlign w:val="center"/>
          </w:tcPr>
          <w:p w14:paraId="462E43B5" w14:textId="77777777" w:rsidR="004A29BE" w:rsidRDefault="004A29BE" w:rsidP="001F49FF">
            <w:pPr>
              <w:keepNext/>
              <w:spacing w:before="100" w:after="100"/>
              <w:ind w:left="100" w:right="100"/>
              <w:jc w:val="right"/>
            </w:pPr>
            <w:r>
              <w:rPr>
                <w:rFonts w:ascii="Helvetica" w:eastAsia="Helvetica" w:hAnsi="Helvetica" w:cs="Helvetica"/>
                <w:color w:val="000000"/>
                <w:sz w:val="22"/>
                <w:szCs w:val="22"/>
              </w:rPr>
              <w:t>TRUE</w:t>
            </w:r>
          </w:p>
        </w:tc>
      </w:tr>
      <w:tr w:rsidR="004A29BE" w14:paraId="05D42676" w14:textId="77777777" w:rsidTr="001F49FF">
        <w:trPr>
          <w:cantSplit/>
          <w:jc w:val="center"/>
        </w:trPr>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272C2019" w14:textId="77777777" w:rsidR="004A29BE" w:rsidRDefault="004A29BE" w:rsidP="001F49FF">
            <w:pPr>
              <w:keepNext/>
              <w:spacing w:before="100" w:after="100"/>
              <w:ind w:left="100" w:right="100"/>
            </w:pPr>
            <w:r>
              <w:rPr>
                <w:rFonts w:ascii="Helvetica" w:eastAsia="Helvetica" w:hAnsi="Helvetica" w:cs="Helvetica"/>
                <w:color w:val="000000"/>
                <w:sz w:val="22"/>
                <w:szCs w:val="22"/>
              </w:rPr>
              <w:t>GBR_SCO</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62D82CEE" w14:textId="77777777" w:rsidR="004A29BE" w:rsidRDefault="004A29BE" w:rsidP="001F49FF">
            <w:pPr>
              <w:keepNext/>
              <w:spacing w:before="100" w:after="100"/>
              <w:ind w:left="100" w:right="100"/>
              <w:jc w:val="right"/>
            </w:pPr>
            <w:r>
              <w:rPr>
                <w:rFonts w:ascii="Helvetica" w:eastAsia="Helvetica" w:hAnsi="Helvetica" w:cs="Helvetica"/>
                <w:color w:val="000000"/>
                <w:sz w:val="22"/>
                <w:szCs w:val="22"/>
              </w:rPr>
              <w:t>0</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1A409C1A" w14:textId="77777777" w:rsidR="004A29BE" w:rsidRDefault="004A29BE" w:rsidP="001F49FF">
            <w:pPr>
              <w:keepNext/>
              <w:spacing w:before="100" w:after="100"/>
              <w:ind w:left="100" w:right="100"/>
            </w:pPr>
            <w:r>
              <w:rPr>
                <w:rFonts w:ascii="Helvetica" w:eastAsia="Helvetica" w:hAnsi="Helvetica" w:cs="Helvetica"/>
                <w:color w:val="000000"/>
                <w:sz w:val="22"/>
                <w:szCs w:val="22"/>
              </w:rPr>
              <w:t>male</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3BB14BAA" w14:textId="77777777" w:rsidR="004A29BE" w:rsidRDefault="004A29BE" w:rsidP="001F49FF">
            <w:pPr>
              <w:keepNext/>
              <w:spacing w:before="100" w:after="100"/>
              <w:ind w:left="100" w:right="100"/>
              <w:jc w:val="right"/>
            </w:pPr>
            <w:r>
              <w:rPr>
                <w:rFonts w:ascii="Helvetica" w:eastAsia="Helvetica" w:hAnsi="Helvetica" w:cs="Helvetica"/>
                <w:color w:val="000000"/>
                <w:sz w:val="22"/>
                <w:szCs w:val="22"/>
              </w:rPr>
              <w:t>2,015</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1BB097C5" w14:textId="77777777" w:rsidR="004A29BE" w:rsidRDefault="004A29BE" w:rsidP="001F49FF">
            <w:pPr>
              <w:keepNext/>
              <w:spacing w:before="100" w:after="100"/>
              <w:ind w:left="100" w:right="100"/>
              <w:jc w:val="right"/>
            </w:pPr>
            <w:r>
              <w:rPr>
                <w:rFonts w:ascii="Helvetica" w:eastAsia="Helvetica" w:hAnsi="Helvetica" w:cs="Helvetica"/>
                <w:color w:val="000000"/>
                <w:sz w:val="22"/>
                <w:szCs w:val="22"/>
              </w:rPr>
              <w:t>0.009029495</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60BB2054" w14:textId="77777777" w:rsidR="004A29BE" w:rsidRDefault="004A29BE" w:rsidP="001F49FF">
            <w:pPr>
              <w:keepNext/>
              <w:spacing w:before="100" w:after="100"/>
              <w:ind w:left="100" w:right="100"/>
              <w:jc w:val="right"/>
            </w:pPr>
            <w:r>
              <w:rPr>
                <w:rFonts w:ascii="Helvetica" w:eastAsia="Helvetica" w:hAnsi="Helvetica" w:cs="Helvetica"/>
                <w:color w:val="000000"/>
                <w:sz w:val="22"/>
                <w:szCs w:val="22"/>
              </w:rPr>
              <w:t>TRUE</w:t>
            </w:r>
          </w:p>
        </w:tc>
      </w:tr>
      <w:tr w:rsidR="004A29BE" w14:paraId="04F1DE31" w14:textId="77777777" w:rsidTr="001F49FF">
        <w:trPr>
          <w:cantSplit/>
          <w:jc w:val="center"/>
        </w:trPr>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36D43E95" w14:textId="77777777" w:rsidR="004A29BE" w:rsidRDefault="004A29BE" w:rsidP="001F49FF">
            <w:pPr>
              <w:keepNext/>
              <w:spacing w:before="100" w:after="100"/>
              <w:ind w:left="100" w:right="100"/>
            </w:pPr>
            <w:r>
              <w:rPr>
                <w:rFonts w:ascii="Helvetica" w:eastAsia="Helvetica" w:hAnsi="Helvetica" w:cs="Helvetica"/>
                <w:color w:val="000000"/>
                <w:sz w:val="22"/>
                <w:szCs w:val="22"/>
              </w:rPr>
              <w:t>DEUTE</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07719913" w14:textId="77777777" w:rsidR="004A29BE" w:rsidRDefault="004A29BE" w:rsidP="001F49FF">
            <w:pPr>
              <w:keepNext/>
              <w:spacing w:before="100" w:after="100"/>
              <w:ind w:left="100" w:right="100"/>
              <w:jc w:val="right"/>
            </w:pPr>
            <w:r>
              <w:rPr>
                <w:rFonts w:ascii="Helvetica" w:eastAsia="Helvetica" w:hAnsi="Helvetica" w:cs="Helvetica"/>
                <w:color w:val="000000"/>
                <w:sz w:val="22"/>
                <w:szCs w:val="22"/>
              </w:rPr>
              <w:t>0</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2C0A1132" w14:textId="77777777" w:rsidR="004A29BE" w:rsidRDefault="004A29BE" w:rsidP="001F49FF">
            <w:pPr>
              <w:keepNext/>
              <w:spacing w:before="100" w:after="100"/>
              <w:ind w:left="100" w:right="100"/>
            </w:pPr>
            <w:r>
              <w:rPr>
                <w:rFonts w:ascii="Helvetica" w:eastAsia="Helvetica" w:hAnsi="Helvetica" w:cs="Helvetica"/>
                <w:color w:val="000000"/>
                <w:sz w:val="22"/>
                <w:szCs w:val="22"/>
              </w:rPr>
              <w:t>male</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194273D9" w14:textId="77777777" w:rsidR="004A29BE" w:rsidRDefault="004A29BE" w:rsidP="001F49FF">
            <w:pPr>
              <w:keepNext/>
              <w:spacing w:before="100" w:after="100"/>
              <w:ind w:left="100" w:right="100"/>
              <w:jc w:val="right"/>
            </w:pPr>
            <w:r>
              <w:rPr>
                <w:rFonts w:ascii="Helvetica" w:eastAsia="Helvetica" w:hAnsi="Helvetica" w:cs="Helvetica"/>
                <w:color w:val="000000"/>
                <w:sz w:val="22"/>
                <w:szCs w:val="22"/>
              </w:rPr>
              <w:t>1,991</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256306A7" w14:textId="77777777" w:rsidR="004A29BE" w:rsidRDefault="004A29BE" w:rsidP="001F49FF">
            <w:pPr>
              <w:keepNext/>
              <w:spacing w:before="100" w:after="100"/>
              <w:ind w:left="100" w:right="100"/>
              <w:jc w:val="right"/>
            </w:pPr>
            <w:r>
              <w:rPr>
                <w:rFonts w:ascii="Helvetica" w:eastAsia="Helvetica" w:hAnsi="Helvetica" w:cs="Helvetica"/>
                <w:color w:val="000000"/>
                <w:sz w:val="22"/>
                <w:szCs w:val="22"/>
              </w:rPr>
              <w:t>0.010408898</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6302FEB2" w14:textId="77777777" w:rsidR="004A29BE" w:rsidRDefault="004A29BE" w:rsidP="001F49FF">
            <w:pPr>
              <w:keepNext/>
              <w:spacing w:before="100" w:after="100"/>
              <w:ind w:left="100" w:right="100"/>
              <w:jc w:val="right"/>
            </w:pPr>
            <w:r>
              <w:rPr>
                <w:rFonts w:ascii="Helvetica" w:eastAsia="Helvetica" w:hAnsi="Helvetica" w:cs="Helvetica"/>
                <w:color w:val="000000"/>
                <w:sz w:val="22"/>
                <w:szCs w:val="22"/>
              </w:rPr>
              <w:t>TRUE</w:t>
            </w:r>
          </w:p>
        </w:tc>
      </w:tr>
      <w:tr w:rsidR="004A29BE" w14:paraId="6A1E769A" w14:textId="77777777" w:rsidTr="001F49FF">
        <w:trPr>
          <w:cantSplit/>
          <w:jc w:val="center"/>
        </w:trPr>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4DE5A404" w14:textId="77777777" w:rsidR="004A29BE" w:rsidRDefault="004A29BE" w:rsidP="001F49FF">
            <w:pPr>
              <w:keepNext/>
              <w:spacing w:before="100" w:after="100"/>
              <w:ind w:left="100" w:right="100"/>
            </w:pPr>
            <w:r>
              <w:rPr>
                <w:rFonts w:ascii="Helvetica" w:eastAsia="Helvetica" w:hAnsi="Helvetica" w:cs="Helvetica"/>
                <w:color w:val="000000"/>
                <w:sz w:val="22"/>
                <w:szCs w:val="22"/>
              </w:rPr>
              <w:t>DEUTE</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7DD1F95A" w14:textId="77777777" w:rsidR="004A29BE" w:rsidRDefault="004A29BE" w:rsidP="001F49FF">
            <w:pPr>
              <w:keepNext/>
              <w:spacing w:before="100" w:after="100"/>
              <w:ind w:left="100" w:right="100"/>
              <w:jc w:val="right"/>
            </w:pPr>
            <w:r>
              <w:rPr>
                <w:rFonts w:ascii="Helvetica" w:eastAsia="Helvetica" w:hAnsi="Helvetica" w:cs="Helvetica"/>
                <w:color w:val="000000"/>
                <w:sz w:val="22"/>
                <w:szCs w:val="22"/>
              </w:rPr>
              <w:t>65</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7B57F1F8" w14:textId="77777777" w:rsidR="004A29BE" w:rsidRDefault="004A29BE" w:rsidP="001F49FF">
            <w:pPr>
              <w:keepNext/>
              <w:spacing w:before="100" w:after="100"/>
              <w:ind w:left="100" w:right="100"/>
            </w:pPr>
            <w:r>
              <w:rPr>
                <w:rFonts w:ascii="Helvetica" w:eastAsia="Helvetica" w:hAnsi="Helvetica" w:cs="Helvetica"/>
                <w:color w:val="000000"/>
                <w:sz w:val="22"/>
                <w:szCs w:val="22"/>
              </w:rPr>
              <w:t>female</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77EAB618" w14:textId="77777777" w:rsidR="004A29BE" w:rsidRDefault="004A29BE" w:rsidP="001F49FF">
            <w:pPr>
              <w:keepNext/>
              <w:spacing w:before="100" w:after="100"/>
              <w:ind w:left="100" w:right="100"/>
              <w:jc w:val="right"/>
            </w:pPr>
            <w:r>
              <w:rPr>
                <w:rFonts w:ascii="Helvetica" w:eastAsia="Helvetica" w:hAnsi="Helvetica" w:cs="Helvetica"/>
                <w:color w:val="000000"/>
                <w:sz w:val="22"/>
                <w:szCs w:val="22"/>
              </w:rPr>
              <w:t>1,987</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0258B26E" w14:textId="77777777" w:rsidR="004A29BE" w:rsidRDefault="004A29BE" w:rsidP="001F49FF">
            <w:pPr>
              <w:keepNext/>
              <w:spacing w:before="100" w:after="100"/>
              <w:ind w:left="100" w:right="100"/>
              <w:jc w:val="right"/>
            </w:pPr>
            <w:r>
              <w:rPr>
                <w:rFonts w:ascii="Helvetica" w:eastAsia="Helvetica" w:hAnsi="Helvetica" w:cs="Helvetica"/>
                <w:color w:val="000000"/>
                <w:sz w:val="22"/>
                <w:szCs w:val="22"/>
              </w:rPr>
              <w:t>0.019893564</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1FC1D53E" w14:textId="77777777" w:rsidR="004A29BE" w:rsidRDefault="004A29BE" w:rsidP="001F49FF">
            <w:pPr>
              <w:keepNext/>
              <w:spacing w:before="100" w:after="100"/>
              <w:ind w:left="100" w:right="100"/>
              <w:jc w:val="right"/>
            </w:pPr>
            <w:r>
              <w:rPr>
                <w:rFonts w:ascii="Helvetica" w:eastAsia="Helvetica" w:hAnsi="Helvetica" w:cs="Helvetica"/>
                <w:color w:val="000000"/>
                <w:sz w:val="22"/>
                <w:szCs w:val="22"/>
              </w:rPr>
              <w:t>TRUE</w:t>
            </w:r>
          </w:p>
        </w:tc>
      </w:tr>
      <w:tr w:rsidR="004A29BE" w14:paraId="63EB2E9A" w14:textId="77777777" w:rsidTr="001F49FF">
        <w:trPr>
          <w:cantSplit/>
          <w:jc w:val="center"/>
        </w:trPr>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2DB8E2F0" w14:textId="77777777" w:rsidR="004A29BE" w:rsidRDefault="004A29BE" w:rsidP="001F49FF">
            <w:pPr>
              <w:keepNext/>
              <w:spacing w:before="100" w:after="100"/>
              <w:ind w:left="100" w:right="100"/>
            </w:pPr>
            <w:r>
              <w:rPr>
                <w:rFonts w:ascii="Helvetica" w:eastAsia="Helvetica" w:hAnsi="Helvetica" w:cs="Helvetica"/>
                <w:color w:val="000000"/>
                <w:sz w:val="22"/>
                <w:szCs w:val="22"/>
              </w:rPr>
              <w:t>DEUTW</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28E6E7BB" w14:textId="77777777" w:rsidR="004A29BE" w:rsidRDefault="004A29BE" w:rsidP="001F49FF">
            <w:pPr>
              <w:keepNext/>
              <w:spacing w:before="100" w:after="100"/>
              <w:ind w:left="100" w:right="100"/>
              <w:jc w:val="right"/>
            </w:pPr>
            <w:r>
              <w:rPr>
                <w:rFonts w:ascii="Helvetica" w:eastAsia="Helvetica" w:hAnsi="Helvetica" w:cs="Helvetica"/>
                <w:color w:val="000000"/>
                <w:sz w:val="22"/>
                <w:szCs w:val="22"/>
              </w:rPr>
              <w:t>0</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3D54C2E8" w14:textId="77777777" w:rsidR="004A29BE" w:rsidRDefault="004A29BE" w:rsidP="001F49FF">
            <w:pPr>
              <w:keepNext/>
              <w:spacing w:before="100" w:after="100"/>
              <w:ind w:left="100" w:right="100"/>
            </w:pPr>
            <w:r>
              <w:rPr>
                <w:rFonts w:ascii="Helvetica" w:eastAsia="Helvetica" w:hAnsi="Helvetica" w:cs="Helvetica"/>
                <w:color w:val="000000"/>
                <w:sz w:val="22"/>
                <w:szCs w:val="22"/>
              </w:rPr>
              <w:t>male</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77C60D2D" w14:textId="77777777" w:rsidR="004A29BE" w:rsidRDefault="004A29BE" w:rsidP="001F49FF">
            <w:pPr>
              <w:keepNext/>
              <w:spacing w:before="100" w:after="100"/>
              <w:ind w:left="100" w:right="100"/>
              <w:jc w:val="right"/>
            </w:pPr>
            <w:r>
              <w:rPr>
                <w:rFonts w:ascii="Helvetica" w:eastAsia="Helvetica" w:hAnsi="Helvetica" w:cs="Helvetica"/>
                <w:color w:val="000000"/>
                <w:sz w:val="22"/>
                <w:szCs w:val="22"/>
              </w:rPr>
              <w:t>2,015</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03F481D2" w14:textId="77777777" w:rsidR="004A29BE" w:rsidRDefault="004A29BE" w:rsidP="001F49FF">
            <w:pPr>
              <w:keepNext/>
              <w:spacing w:before="100" w:after="100"/>
              <w:ind w:left="100" w:right="100"/>
              <w:jc w:val="right"/>
            </w:pPr>
            <w:r>
              <w:rPr>
                <w:rFonts w:ascii="Helvetica" w:eastAsia="Helvetica" w:hAnsi="Helvetica" w:cs="Helvetica"/>
                <w:color w:val="000000"/>
                <w:sz w:val="22"/>
                <w:szCs w:val="22"/>
              </w:rPr>
              <w:t>0.029263626</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5624FC2D" w14:textId="77777777" w:rsidR="004A29BE" w:rsidRDefault="004A29BE" w:rsidP="001F49FF">
            <w:pPr>
              <w:keepNext/>
              <w:spacing w:before="100" w:after="100"/>
              <w:ind w:left="100" w:right="100"/>
              <w:jc w:val="right"/>
            </w:pPr>
            <w:r>
              <w:rPr>
                <w:rFonts w:ascii="Helvetica" w:eastAsia="Helvetica" w:hAnsi="Helvetica" w:cs="Helvetica"/>
                <w:color w:val="000000"/>
                <w:sz w:val="22"/>
                <w:szCs w:val="22"/>
              </w:rPr>
              <w:t>TRUE</w:t>
            </w:r>
          </w:p>
        </w:tc>
      </w:tr>
      <w:tr w:rsidR="004A29BE" w14:paraId="25E7D9A8" w14:textId="77777777" w:rsidTr="001F49FF">
        <w:trPr>
          <w:cantSplit/>
          <w:jc w:val="center"/>
        </w:trPr>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5067A522" w14:textId="77777777" w:rsidR="004A29BE" w:rsidRDefault="004A29BE" w:rsidP="001F49FF">
            <w:pPr>
              <w:keepNext/>
              <w:spacing w:before="100" w:after="100"/>
              <w:ind w:left="100" w:right="100"/>
            </w:pPr>
            <w:r>
              <w:rPr>
                <w:rFonts w:ascii="Helvetica" w:eastAsia="Helvetica" w:hAnsi="Helvetica" w:cs="Helvetica"/>
                <w:color w:val="000000"/>
                <w:sz w:val="22"/>
                <w:szCs w:val="22"/>
              </w:rPr>
              <w:t>DEUTSYNTH</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3336E55D" w14:textId="77777777" w:rsidR="004A29BE" w:rsidRDefault="004A29BE" w:rsidP="001F49FF">
            <w:pPr>
              <w:keepNext/>
              <w:spacing w:before="100" w:after="100"/>
              <w:ind w:left="100" w:right="100"/>
              <w:jc w:val="right"/>
            </w:pPr>
            <w:r>
              <w:rPr>
                <w:rFonts w:ascii="Helvetica" w:eastAsia="Helvetica" w:hAnsi="Helvetica" w:cs="Helvetica"/>
                <w:color w:val="000000"/>
                <w:sz w:val="22"/>
                <w:szCs w:val="22"/>
              </w:rPr>
              <w:t>0</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5C09FCB9" w14:textId="77777777" w:rsidR="004A29BE" w:rsidRDefault="004A29BE" w:rsidP="001F49FF">
            <w:pPr>
              <w:keepNext/>
              <w:spacing w:before="100" w:after="100"/>
              <w:ind w:left="100" w:right="100"/>
            </w:pPr>
            <w:r>
              <w:rPr>
                <w:rFonts w:ascii="Helvetica" w:eastAsia="Helvetica" w:hAnsi="Helvetica" w:cs="Helvetica"/>
                <w:color w:val="000000"/>
                <w:sz w:val="22"/>
                <w:szCs w:val="22"/>
              </w:rPr>
              <w:t>female</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06311A2E" w14:textId="77777777" w:rsidR="004A29BE" w:rsidRDefault="004A29BE" w:rsidP="001F49FF">
            <w:pPr>
              <w:keepNext/>
              <w:spacing w:before="100" w:after="100"/>
              <w:ind w:left="100" w:right="100"/>
              <w:jc w:val="right"/>
            </w:pPr>
            <w:r>
              <w:rPr>
                <w:rFonts w:ascii="Helvetica" w:eastAsia="Helvetica" w:hAnsi="Helvetica" w:cs="Helvetica"/>
                <w:color w:val="000000"/>
                <w:sz w:val="22"/>
                <w:szCs w:val="22"/>
              </w:rPr>
              <w:t>2,007</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24C60970" w14:textId="77777777" w:rsidR="004A29BE" w:rsidRDefault="004A29BE" w:rsidP="001F49FF">
            <w:pPr>
              <w:keepNext/>
              <w:spacing w:before="100" w:after="100"/>
              <w:ind w:left="100" w:right="100"/>
              <w:jc w:val="right"/>
            </w:pPr>
            <w:r>
              <w:rPr>
                <w:rFonts w:ascii="Helvetica" w:eastAsia="Helvetica" w:hAnsi="Helvetica" w:cs="Helvetica"/>
                <w:color w:val="000000"/>
                <w:sz w:val="22"/>
                <w:szCs w:val="22"/>
              </w:rPr>
              <w:t>0.029845768</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5C64E667" w14:textId="77777777" w:rsidR="004A29BE" w:rsidRDefault="004A29BE" w:rsidP="001F49FF">
            <w:pPr>
              <w:keepNext/>
              <w:spacing w:before="100" w:after="100"/>
              <w:ind w:left="100" w:right="100"/>
              <w:jc w:val="right"/>
            </w:pPr>
            <w:r>
              <w:rPr>
                <w:rFonts w:ascii="Helvetica" w:eastAsia="Helvetica" w:hAnsi="Helvetica" w:cs="Helvetica"/>
                <w:color w:val="000000"/>
                <w:sz w:val="22"/>
                <w:szCs w:val="22"/>
              </w:rPr>
              <w:t>TRUE</w:t>
            </w:r>
          </w:p>
        </w:tc>
      </w:tr>
      <w:tr w:rsidR="004A29BE" w14:paraId="1657D15D" w14:textId="77777777" w:rsidTr="001F49FF">
        <w:trPr>
          <w:cantSplit/>
          <w:jc w:val="center"/>
        </w:trPr>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4A95CC82" w14:textId="77777777" w:rsidR="004A29BE" w:rsidRDefault="004A29BE" w:rsidP="001F49FF">
            <w:pPr>
              <w:keepNext/>
              <w:spacing w:before="100" w:after="100"/>
              <w:ind w:left="100" w:right="100"/>
            </w:pPr>
            <w:r>
              <w:rPr>
                <w:rFonts w:ascii="Helvetica" w:eastAsia="Helvetica" w:hAnsi="Helvetica" w:cs="Helvetica"/>
                <w:color w:val="000000"/>
                <w:sz w:val="22"/>
                <w:szCs w:val="22"/>
              </w:rPr>
              <w:t>DEUTNP</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6FD38631" w14:textId="77777777" w:rsidR="004A29BE" w:rsidRDefault="004A29BE" w:rsidP="001F49FF">
            <w:pPr>
              <w:keepNext/>
              <w:spacing w:before="100" w:after="100"/>
              <w:ind w:left="100" w:right="100"/>
              <w:jc w:val="right"/>
            </w:pPr>
            <w:r>
              <w:rPr>
                <w:rFonts w:ascii="Helvetica" w:eastAsia="Helvetica" w:hAnsi="Helvetica" w:cs="Helvetica"/>
                <w:color w:val="000000"/>
                <w:sz w:val="22"/>
                <w:szCs w:val="22"/>
              </w:rPr>
              <w:t>0</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20D00661" w14:textId="77777777" w:rsidR="004A29BE" w:rsidRDefault="004A29BE" w:rsidP="001F49FF">
            <w:pPr>
              <w:keepNext/>
              <w:spacing w:before="100" w:after="100"/>
              <w:ind w:left="100" w:right="100"/>
            </w:pPr>
            <w:r>
              <w:rPr>
                <w:rFonts w:ascii="Helvetica" w:eastAsia="Helvetica" w:hAnsi="Helvetica" w:cs="Helvetica"/>
                <w:color w:val="000000"/>
                <w:sz w:val="22"/>
                <w:szCs w:val="22"/>
              </w:rPr>
              <w:t>male</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67918563" w14:textId="77777777" w:rsidR="004A29BE" w:rsidRDefault="004A29BE" w:rsidP="001F49FF">
            <w:pPr>
              <w:keepNext/>
              <w:spacing w:before="100" w:after="100"/>
              <w:ind w:left="100" w:right="100"/>
              <w:jc w:val="right"/>
            </w:pPr>
            <w:r>
              <w:rPr>
                <w:rFonts w:ascii="Helvetica" w:eastAsia="Helvetica" w:hAnsi="Helvetica" w:cs="Helvetica"/>
                <w:color w:val="000000"/>
                <w:sz w:val="22"/>
                <w:szCs w:val="22"/>
              </w:rPr>
              <w:t>2,015</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54B7121D" w14:textId="77777777" w:rsidR="004A29BE" w:rsidRDefault="004A29BE" w:rsidP="001F49FF">
            <w:pPr>
              <w:keepNext/>
              <w:spacing w:before="100" w:after="100"/>
              <w:ind w:left="100" w:right="100"/>
              <w:jc w:val="right"/>
            </w:pPr>
            <w:r>
              <w:rPr>
                <w:rFonts w:ascii="Helvetica" w:eastAsia="Helvetica" w:hAnsi="Helvetica" w:cs="Helvetica"/>
                <w:color w:val="000000"/>
                <w:sz w:val="22"/>
                <w:szCs w:val="22"/>
              </w:rPr>
              <w:t>0.033571164</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0E3EB2A3" w14:textId="77777777" w:rsidR="004A29BE" w:rsidRDefault="004A29BE" w:rsidP="001F49FF">
            <w:pPr>
              <w:keepNext/>
              <w:spacing w:before="100" w:after="100"/>
              <w:ind w:left="100" w:right="100"/>
              <w:jc w:val="right"/>
            </w:pPr>
            <w:r>
              <w:rPr>
                <w:rFonts w:ascii="Helvetica" w:eastAsia="Helvetica" w:hAnsi="Helvetica" w:cs="Helvetica"/>
                <w:color w:val="000000"/>
                <w:sz w:val="22"/>
                <w:szCs w:val="22"/>
              </w:rPr>
              <w:t>TRUE</w:t>
            </w:r>
          </w:p>
        </w:tc>
      </w:tr>
      <w:tr w:rsidR="004A29BE" w14:paraId="10A38B16" w14:textId="77777777" w:rsidTr="001F49FF">
        <w:trPr>
          <w:cantSplit/>
          <w:jc w:val="center"/>
        </w:trPr>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42078E76" w14:textId="77777777" w:rsidR="004A29BE" w:rsidRDefault="004A29BE" w:rsidP="001F49FF">
            <w:pPr>
              <w:keepNext/>
              <w:spacing w:before="100" w:after="100"/>
              <w:ind w:left="100" w:right="100"/>
            </w:pPr>
            <w:r>
              <w:rPr>
                <w:rFonts w:ascii="Helvetica" w:eastAsia="Helvetica" w:hAnsi="Helvetica" w:cs="Helvetica"/>
                <w:color w:val="000000"/>
                <w:sz w:val="22"/>
                <w:szCs w:val="22"/>
              </w:rPr>
              <w:t>DEUTW</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36F12F1E" w14:textId="77777777" w:rsidR="004A29BE" w:rsidRDefault="004A29BE" w:rsidP="001F49FF">
            <w:pPr>
              <w:keepNext/>
              <w:spacing w:before="100" w:after="100"/>
              <w:ind w:left="100" w:right="100"/>
              <w:jc w:val="right"/>
            </w:pPr>
            <w:r>
              <w:rPr>
                <w:rFonts w:ascii="Helvetica" w:eastAsia="Helvetica" w:hAnsi="Helvetica" w:cs="Helvetica"/>
                <w:color w:val="000000"/>
                <w:sz w:val="22"/>
                <w:szCs w:val="22"/>
              </w:rPr>
              <w:t>0</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5DA95B1A" w14:textId="77777777" w:rsidR="004A29BE" w:rsidRDefault="004A29BE" w:rsidP="001F49FF">
            <w:pPr>
              <w:keepNext/>
              <w:spacing w:before="100" w:after="100"/>
              <w:ind w:left="100" w:right="100"/>
            </w:pPr>
            <w:r>
              <w:rPr>
                <w:rFonts w:ascii="Helvetica" w:eastAsia="Helvetica" w:hAnsi="Helvetica" w:cs="Helvetica"/>
                <w:color w:val="000000"/>
                <w:sz w:val="22"/>
                <w:szCs w:val="22"/>
              </w:rPr>
              <w:t>female</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4518E00B" w14:textId="77777777" w:rsidR="004A29BE" w:rsidRDefault="004A29BE" w:rsidP="001F49FF">
            <w:pPr>
              <w:keepNext/>
              <w:spacing w:before="100" w:after="100"/>
              <w:ind w:left="100" w:right="100"/>
              <w:jc w:val="right"/>
            </w:pPr>
            <w:r>
              <w:rPr>
                <w:rFonts w:ascii="Helvetica" w:eastAsia="Helvetica" w:hAnsi="Helvetica" w:cs="Helvetica"/>
                <w:color w:val="000000"/>
                <w:sz w:val="22"/>
                <w:szCs w:val="22"/>
              </w:rPr>
              <w:t>1,988</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6657D98A" w14:textId="77777777" w:rsidR="004A29BE" w:rsidRDefault="004A29BE" w:rsidP="001F49FF">
            <w:pPr>
              <w:keepNext/>
              <w:spacing w:before="100" w:after="100"/>
              <w:ind w:left="100" w:right="100"/>
              <w:jc w:val="right"/>
            </w:pPr>
            <w:r>
              <w:rPr>
                <w:rFonts w:ascii="Helvetica" w:eastAsia="Helvetica" w:hAnsi="Helvetica" w:cs="Helvetica"/>
                <w:color w:val="000000"/>
                <w:sz w:val="22"/>
                <w:szCs w:val="22"/>
              </w:rPr>
              <w:t>0.035407083</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53417147" w14:textId="77777777" w:rsidR="004A29BE" w:rsidRDefault="004A29BE" w:rsidP="001F49FF">
            <w:pPr>
              <w:keepNext/>
              <w:spacing w:before="100" w:after="100"/>
              <w:ind w:left="100" w:right="100"/>
              <w:jc w:val="right"/>
            </w:pPr>
            <w:r>
              <w:rPr>
                <w:rFonts w:ascii="Helvetica" w:eastAsia="Helvetica" w:hAnsi="Helvetica" w:cs="Helvetica"/>
                <w:color w:val="000000"/>
                <w:sz w:val="22"/>
                <w:szCs w:val="22"/>
              </w:rPr>
              <w:t>TRUE</w:t>
            </w:r>
          </w:p>
        </w:tc>
      </w:tr>
      <w:tr w:rsidR="004A29BE" w14:paraId="3B244F79" w14:textId="77777777" w:rsidTr="001F49FF">
        <w:trPr>
          <w:cantSplit/>
          <w:jc w:val="center"/>
        </w:trPr>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6D1B79BF" w14:textId="77777777" w:rsidR="004A29BE" w:rsidRDefault="004A29BE" w:rsidP="001F49FF">
            <w:pPr>
              <w:keepNext/>
              <w:spacing w:before="100" w:after="100"/>
              <w:ind w:left="100" w:right="100"/>
            </w:pPr>
            <w:r>
              <w:rPr>
                <w:rFonts w:ascii="Helvetica" w:eastAsia="Helvetica" w:hAnsi="Helvetica" w:cs="Helvetica"/>
                <w:color w:val="000000"/>
                <w:sz w:val="22"/>
                <w:szCs w:val="22"/>
              </w:rPr>
              <w:t>GBRTENW</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521A7B6A" w14:textId="77777777" w:rsidR="004A29BE" w:rsidRDefault="004A29BE" w:rsidP="001F49FF">
            <w:pPr>
              <w:keepNext/>
              <w:spacing w:before="100" w:after="100"/>
              <w:ind w:left="100" w:right="100"/>
              <w:jc w:val="right"/>
            </w:pPr>
            <w:r>
              <w:rPr>
                <w:rFonts w:ascii="Helvetica" w:eastAsia="Helvetica" w:hAnsi="Helvetica" w:cs="Helvetica"/>
                <w:color w:val="000000"/>
                <w:sz w:val="22"/>
                <w:szCs w:val="22"/>
              </w:rPr>
              <w:t>0</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5CFD620E" w14:textId="77777777" w:rsidR="004A29BE" w:rsidRDefault="004A29BE" w:rsidP="001F49FF">
            <w:pPr>
              <w:keepNext/>
              <w:spacing w:before="100" w:after="100"/>
              <w:ind w:left="100" w:right="100"/>
            </w:pPr>
            <w:r>
              <w:rPr>
                <w:rFonts w:ascii="Helvetica" w:eastAsia="Helvetica" w:hAnsi="Helvetica" w:cs="Helvetica"/>
                <w:color w:val="000000"/>
                <w:sz w:val="22"/>
                <w:szCs w:val="22"/>
              </w:rPr>
              <w:t>female</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7FA79709" w14:textId="77777777" w:rsidR="004A29BE" w:rsidRDefault="004A29BE" w:rsidP="001F49FF">
            <w:pPr>
              <w:keepNext/>
              <w:spacing w:before="100" w:after="100"/>
              <w:ind w:left="100" w:right="100"/>
              <w:jc w:val="right"/>
            </w:pPr>
            <w:r>
              <w:rPr>
                <w:rFonts w:ascii="Helvetica" w:eastAsia="Helvetica" w:hAnsi="Helvetica" w:cs="Helvetica"/>
                <w:color w:val="000000"/>
                <w:sz w:val="22"/>
                <w:szCs w:val="22"/>
              </w:rPr>
              <w:t>2,012</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5B5A404F" w14:textId="77777777" w:rsidR="004A29BE" w:rsidRDefault="004A29BE" w:rsidP="001F49FF">
            <w:pPr>
              <w:keepNext/>
              <w:spacing w:before="100" w:after="100"/>
              <w:ind w:left="100" w:right="100"/>
              <w:jc w:val="right"/>
            </w:pPr>
            <w:r>
              <w:rPr>
                <w:rFonts w:ascii="Helvetica" w:eastAsia="Helvetica" w:hAnsi="Helvetica" w:cs="Helvetica"/>
                <w:color w:val="000000"/>
                <w:sz w:val="22"/>
                <w:szCs w:val="22"/>
              </w:rPr>
              <w:t>0.036971650</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30620346" w14:textId="77777777" w:rsidR="004A29BE" w:rsidRDefault="004A29BE" w:rsidP="001F49FF">
            <w:pPr>
              <w:keepNext/>
              <w:spacing w:before="100" w:after="100"/>
              <w:ind w:left="100" w:right="100"/>
              <w:jc w:val="right"/>
            </w:pPr>
            <w:r>
              <w:rPr>
                <w:rFonts w:ascii="Helvetica" w:eastAsia="Helvetica" w:hAnsi="Helvetica" w:cs="Helvetica"/>
                <w:color w:val="000000"/>
                <w:sz w:val="22"/>
                <w:szCs w:val="22"/>
              </w:rPr>
              <w:t>TRUE</w:t>
            </w:r>
          </w:p>
        </w:tc>
      </w:tr>
      <w:tr w:rsidR="004A29BE" w14:paraId="2C8B9369" w14:textId="77777777" w:rsidTr="001F49FF">
        <w:trPr>
          <w:cantSplit/>
          <w:jc w:val="center"/>
        </w:trPr>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7B09B3E3" w14:textId="77777777" w:rsidR="004A29BE" w:rsidRDefault="004A29BE" w:rsidP="001F49FF">
            <w:pPr>
              <w:keepNext/>
              <w:spacing w:before="100" w:after="100"/>
              <w:ind w:left="100" w:right="100"/>
            </w:pPr>
            <w:r>
              <w:rPr>
                <w:rFonts w:ascii="Helvetica" w:eastAsia="Helvetica" w:hAnsi="Helvetica" w:cs="Helvetica"/>
                <w:color w:val="000000"/>
                <w:sz w:val="22"/>
                <w:szCs w:val="22"/>
              </w:rPr>
              <w:t>DEUTNP</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3E4710FD" w14:textId="77777777" w:rsidR="004A29BE" w:rsidRDefault="004A29BE" w:rsidP="001F49FF">
            <w:pPr>
              <w:keepNext/>
              <w:spacing w:before="100" w:after="100"/>
              <w:ind w:left="100" w:right="100"/>
              <w:jc w:val="right"/>
            </w:pPr>
            <w:r>
              <w:rPr>
                <w:rFonts w:ascii="Helvetica" w:eastAsia="Helvetica" w:hAnsi="Helvetica" w:cs="Helvetica"/>
                <w:color w:val="000000"/>
                <w:sz w:val="22"/>
                <w:szCs w:val="22"/>
              </w:rPr>
              <w:t>65</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476387C3" w14:textId="77777777" w:rsidR="004A29BE" w:rsidRDefault="004A29BE" w:rsidP="001F49FF">
            <w:pPr>
              <w:keepNext/>
              <w:spacing w:before="100" w:after="100"/>
              <w:ind w:left="100" w:right="100"/>
            </w:pPr>
            <w:r>
              <w:rPr>
                <w:rFonts w:ascii="Helvetica" w:eastAsia="Helvetica" w:hAnsi="Helvetica" w:cs="Helvetica"/>
                <w:color w:val="000000"/>
                <w:sz w:val="22"/>
                <w:szCs w:val="22"/>
              </w:rPr>
              <w:t>male</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505C131D" w14:textId="77777777" w:rsidR="004A29BE" w:rsidRDefault="004A29BE" w:rsidP="001F49FF">
            <w:pPr>
              <w:keepNext/>
              <w:spacing w:before="100" w:after="100"/>
              <w:ind w:left="100" w:right="100"/>
              <w:jc w:val="right"/>
            </w:pPr>
            <w:r>
              <w:rPr>
                <w:rFonts w:ascii="Helvetica" w:eastAsia="Helvetica" w:hAnsi="Helvetica" w:cs="Helvetica"/>
                <w:color w:val="000000"/>
                <w:sz w:val="22"/>
                <w:szCs w:val="22"/>
              </w:rPr>
              <w:t>2,015</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7756201D" w14:textId="77777777" w:rsidR="004A29BE" w:rsidRDefault="004A29BE" w:rsidP="001F49FF">
            <w:pPr>
              <w:keepNext/>
              <w:spacing w:before="100" w:after="100"/>
              <w:ind w:left="100" w:right="100"/>
              <w:jc w:val="right"/>
            </w:pPr>
            <w:r>
              <w:rPr>
                <w:rFonts w:ascii="Helvetica" w:eastAsia="Helvetica" w:hAnsi="Helvetica" w:cs="Helvetica"/>
                <w:color w:val="000000"/>
                <w:sz w:val="22"/>
                <w:szCs w:val="22"/>
              </w:rPr>
              <w:t>0.037615088</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3E1AFDE8" w14:textId="77777777" w:rsidR="004A29BE" w:rsidRDefault="004A29BE" w:rsidP="001F49FF">
            <w:pPr>
              <w:keepNext/>
              <w:spacing w:before="100" w:after="100"/>
              <w:ind w:left="100" w:right="100"/>
              <w:jc w:val="right"/>
            </w:pPr>
            <w:r>
              <w:rPr>
                <w:rFonts w:ascii="Helvetica" w:eastAsia="Helvetica" w:hAnsi="Helvetica" w:cs="Helvetica"/>
                <w:color w:val="000000"/>
                <w:sz w:val="22"/>
                <w:szCs w:val="22"/>
              </w:rPr>
              <w:t>TRUE</w:t>
            </w:r>
          </w:p>
        </w:tc>
      </w:tr>
      <w:tr w:rsidR="004A29BE" w14:paraId="253B8A5D" w14:textId="77777777" w:rsidTr="001F49FF">
        <w:trPr>
          <w:cantSplit/>
          <w:jc w:val="center"/>
        </w:trPr>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01A2ECBA" w14:textId="77777777" w:rsidR="004A29BE" w:rsidRDefault="004A29BE" w:rsidP="001F49FF">
            <w:pPr>
              <w:keepNext/>
              <w:spacing w:before="100" w:after="100"/>
              <w:ind w:left="100" w:right="100"/>
            </w:pPr>
            <w:r>
              <w:rPr>
                <w:rFonts w:ascii="Helvetica" w:eastAsia="Helvetica" w:hAnsi="Helvetica" w:cs="Helvetica"/>
                <w:color w:val="000000"/>
                <w:sz w:val="22"/>
                <w:szCs w:val="22"/>
              </w:rPr>
              <w:t>DEUTE</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62605D48" w14:textId="77777777" w:rsidR="004A29BE" w:rsidRDefault="004A29BE" w:rsidP="001F49FF">
            <w:pPr>
              <w:keepNext/>
              <w:spacing w:before="100" w:after="100"/>
              <w:ind w:left="100" w:right="100"/>
              <w:jc w:val="right"/>
            </w:pPr>
            <w:r>
              <w:rPr>
                <w:rFonts w:ascii="Helvetica" w:eastAsia="Helvetica" w:hAnsi="Helvetica" w:cs="Helvetica"/>
                <w:color w:val="000000"/>
                <w:sz w:val="22"/>
                <w:szCs w:val="22"/>
              </w:rPr>
              <w:t>65</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25E77876" w14:textId="77777777" w:rsidR="004A29BE" w:rsidRDefault="004A29BE" w:rsidP="001F49FF">
            <w:pPr>
              <w:keepNext/>
              <w:spacing w:before="100" w:after="100"/>
              <w:ind w:left="100" w:right="100"/>
            </w:pPr>
            <w:r>
              <w:rPr>
                <w:rFonts w:ascii="Helvetica" w:eastAsia="Helvetica" w:hAnsi="Helvetica" w:cs="Helvetica"/>
                <w:color w:val="000000"/>
                <w:sz w:val="22"/>
                <w:szCs w:val="22"/>
              </w:rPr>
              <w:t>male</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3C051BFC" w14:textId="77777777" w:rsidR="004A29BE" w:rsidRDefault="004A29BE" w:rsidP="001F49FF">
            <w:pPr>
              <w:keepNext/>
              <w:spacing w:before="100" w:after="100"/>
              <w:ind w:left="100" w:right="100"/>
              <w:jc w:val="right"/>
            </w:pPr>
            <w:r>
              <w:rPr>
                <w:rFonts w:ascii="Helvetica" w:eastAsia="Helvetica" w:hAnsi="Helvetica" w:cs="Helvetica"/>
                <w:color w:val="000000"/>
                <w:sz w:val="22"/>
                <w:szCs w:val="22"/>
              </w:rPr>
              <w:t>1,991</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2B0F7993" w14:textId="77777777" w:rsidR="004A29BE" w:rsidRDefault="004A29BE" w:rsidP="001F49FF">
            <w:pPr>
              <w:keepNext/>
              <w:spacing w:before="100" w:after="100"/>
              <w:ind w:left="100" w:right="100"/>
              <w:jc w:val="right"/>
            </w:pPr>
            <w:r>
              <w:rPr>
                <w:rFonts w:ascii="Helvetica" w:eastAsia="Helvetica" w:hAnsi="Helvetica" w:cs="Helvetica"/>
                <w:color w:val="000000"/>
                <w:sz w:val="22"/>
                <w:szCs w:val="22"/>
              </w:rPr>
              <w:t>0.038763640</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0BB7CCE1" w14:textId="77777777" w:rsidR="004A29BE" w:rsidRDefault="004A29BE" w:rsidP="001F49FF">
            <w:pPr>
              <w:keepNext/>
              <w:spacing w:before="100" w:after="100"/>
              <w:ind w:left="100" w:right="100"/>
              <w:jc w:val="right"/>
            </w:pPr>
            <w:r>
              <w:rPr>
                <w:rFonts w:ascii="Helvetica" w:eastAsia="Helvetica" w:hAnsi="Helvetica" w:cs="Helvetica"/>
                <w:color w:val="000000"/>
                <w:sz w:val="22"/>
                <w:szCs w:val="22"/>
              </w:rPr>
              <w:t>TRUE</w:t>
            </w:r>
          </w:p>
        </w:tc>
      </w:tr>
      <w:tr w:rsidR="004A29BE" w14:paraId="083F7410" w14:textId="77777777" w:rsidTr="001F49FF">
        <w:trPr>
          <w:cantSplit/>
          <w:jc w:val="center"/>
        </w:trPr>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7837D538" w14:textId="77777777" w:rsidR="004A29BE" w:rsidRDefault="004A29BE" w:rsidP="001F49FF">
            <w:pPr>
              <w:keepNext/>
              <w:spacing w:before="100" w:after="100"/>
              <w:ind w:left="100" w:right="100"/>
            </w:pPr>
            <w:r>
              <w:rPr>
                <w:rFonts w:ascii="Helvetica" w:eastAsia="Helvetica" w:hAnsi="Helvetica" w:cs="Helvetica"/>
                <w:color w:val="000000"/>
                <w:sz w:val="22"/>
                <w:szCs w:val="22"/>
              </w:rPr>
              <w:lastRenderedPageBreak/>
              <w:t>FRATNP</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10FBB178" w14:textId="77777777" w:rsidR="004A29BE" w:rsidRDefault="004A29BE" w:rsidP="001F49FF">
            <w:pPr>
              <w:keepNext/>
              <w:spacing w:before="100" w:after="100"/>
              <w:ind w:left="100" w:right="100"/>
              <w:jc w:val="right"/>
            </w:pPr>
            <w:r>
              <w:rPr>
                <w:rFonts w:ascii="Helvetica" w:eastAsia="Helvetica" w:hAnsi="Helvetica" w:cs="Helvetica"/>
                <w:color w:val="000000"/>
                <w:sz w:val="22"/>
                <w:szCs w:val="22"/>
              </w:rPr>
              <w:t>0</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22D40045" w14:textId="77777777" w:rsidR="004A29BE" w:rsidRDefault="004A29BE" w:rsidP="001F49FF">
            <w:pPr>
              <w:keepNext/>
              <w:spacing w:before="100" w:after="100"/>
              <w:ind w:left="100" w:right="100"/>
            </w:pPr>
            <w:r>
              <w:rPr>
                <w:rFonts w:ascii="Helvetica" w:eastAsia="Helvetica" w:hAnsi="Helvetica" w:cs="Helvetica"/>
                <w:color w:val="000000"/>
                <w:sz w:val="22"/>
                <w:szCs w:val="22"/>
              </w:rPr>
              <w:t>male</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3A1B08F8" w14:textId="77777777" w:rsidR="004A29BE" w:rsidRDefault="004A29BE" w:rsidP="001F49FF">
            <w:pPr>
              <w:keepNext/>
              <w:spacing w:before="100" w:after="100"/>
              <w:ind w:left="100" w:right="100"/>
              <w:jc w:val="right"/>
            </w:pPr>
            <w:r>
              <w:rPr>
                <w:rFonts w:ascii="Helvetica" w:eastAsia="Helvetica" w:hAnsi="Helvetica" w:cs="Helvetica"/>
                <w:color w:val="000000"/>
                <w:sz w:val="22"/>
                <w:szCs w:val="22"/>
              </w:rPr>
              <w:t>2,015</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3A33EAE2" w14:textId="77777777" w:rsidR="004A29BE" w:rsidRDefault="004A29BE" w:rsidP="001F49FF">
            <w:pPr>
              <w:keepNext/>
              <w:spacing w:before="100" w:after="100"/>
              <w:ind w:left="100" w:right="100"/>
              <w:jc w:val="right"/>
            </w:pPr>
            <w:r>
              <w:rPr>
                <w:rFonts w:ascii="Helvetica" w:eastAsia="Helvetica" w:hAnsi="Helvetica" w:cs="Helvetica"/>
                <w:color w:val="000000"/>
                <w:sz w:val="22"/>
                <w:szCs w:val="22"/>
              </w:rPr>
              <w:t>0.041175313</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74C6C34E" w14:textId="77777777" w:rsidR="004A29BE" w:rsidRDefault="004A29BE" w:rsidP="001F49FF">
            <w:pPr>
              <w:keepNext/>
              <w:spacing w:before="100" w:after="100"/>
              <w:ind w:left="100" w:right="100"/>
              <w:jc w:val="right"/>
            </w:pPr>
            <w:r>
              <w:rPr>
                <w:rFonts w:ascii="Helvetica" w:eastAsia="Helvetica" w:hAnsi="Helvetica" w:cs="Helvetica"/>
                <w:color w:val="000000"/>
                <w:sz w:val="22"/>
                <w:szCs w:val="22"/>
              </w:rPr>
              <w:t>TRUE</w:t>
            </w:r>
          </w:p>
        </w:tc>
      </w:tr>
      <w:tr w:rsidR="004A29BE" w14:paraId="402301E0" w14:textId="77777777" w:rsidTr="001F49FF">
        <w:trPr>
          <w:cantSplit/>
          <w:jc w:val="center"/>
        </w:trPr>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05542C82" w14:textId="77777777" w:rsidR="004A29BE" w:rsidRDefault="004A29BE" w:rsidP="001F49FF">
            <w:pPr>
              <w:keepNext/>
              <w:spacing w:before="100" w:after="100"/>
              <w:ind w:left="100" w:right="100"/>
            </w:pPr>
            <w:r>
              <w:rPr>
                <w:rFonts w:ascii="Helvetica" w:eastAsia="Helvetica" w:hAnsi="Helvetica" w:cs="Helvetica"/>
                <w:color w:val="000000"/>
                <w:sz w:val="22"/>
                <w:szCs w:val="22"/>
              </w:rPr>
              <w:t>DEUTSYNTH</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093C2E87" w14:textId="77777777" w:rsidR="004A29BE" w:rsidRDefault="004A29BE" w:rsidP="001F49FF">
            <w:pPr>
              <w:keepNext/>
              <w:spacing w:before="100" w:after="100"/>
              <w:ind w:left="100" w:right="100"/>
              <w:jc w:val="right"/>
            </w:pPr>
            <w:r>
              <w:rPr>
                <w:rFonts w:ascii="Helvetica" w:eastAsia="Helvetica" w:hAnsi="Helvetica" w:cs="Helvetica"/>
                <w:color w:val="000000"/>
                <w:sz w:val="22"/>
                <w:szCs w:val="22"/>
              </w:rPr>
              <w:t>65</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64D1A677" w14:textId="77777777" w:rsidR="004A29BE" w:rsidRDefault="004A29BE" w:rsidP="001F49FF">
            <w:pPr>
              <w:keepNext/>
              <w:spacing w:before="100" w:after="100"/>
              <w:ind w:left="100" w:right="100"/>
            </w:pPr>
            <w:r>
              <w:rPr>
                <w:rFonts w:ascii="Helvetica" w:eastAsia="Helvetica" w:hAnsi="Helvetica" w:cs="Helvetica"/>
                <w:color w:val="000000"/>
                <w:sz w:val="22"/>
                <w:szCs w:val="22"/>
              </w:rPr>
              <w:t>male</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59EC10A0" w14:textId="77777777" w:rsidR="004A29BE" w:rsidRDefault="004A29BE" w:rsidP="001F49FF">
            <w:pPr>
              <w:keepNext/>
              <w:spacing w:before="100" w:after="100"/>
              <w:ind w:left="100" w:right="100"/>
              <w:jc w:val="right"/>
            </w:pPr>
            <w:r>
              <w:rPr>
                <w:rFonts w:ascii="Helvetica" w:eastAsia="Helvetica" w:hAnsi="Helvetica" w:cs="Helvetica"/>
                <w:color w:val="000000"/>
                <w:sz w:val="22"/>
                <w:szCs w:val="22"/>
              </w:rPr>
              <w:t>2,015</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5046AB75" w14:textId="77777777" w:rsidR="004A29BE" w:rsidRDefault="004A29BE" w:rsidP="001F49FF">
            <w:pPr>
              <w:keepNext/>
              <w:spacing w:before="100" w:after="100"/>
              <w:ind w:left="100" w:right="100"/>
              <w:jc w:val="right"/>
            </w:pPr>
            <w:r>
              <w:rPr>
                <w:rFonts w:ascii="Helvetica" w:eastAsia="Helvetica" w:hAnsi="Helvetica" w:cs="Helvetica"/>
                <w:color w:val="000000"/>
                <w:sz w:val="22"/>
                <w:szCs w:val="22"/>
              </w:rPr>
              <w:t>0.041825971</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422C7F78" w14:textId="77777777" w:rsidR="004A29BE" w:rsidRDefault="004A29BE" w:rsidP="001F49FF">
            <w:pPr>
              <w:keepNext/>
              <w:spacing w:before="100" w:after="100"/>
              <w:ind w:left="100" w:right="100"/>
              <w:jc w:val="right"/>
            </w:pPr>
            <w:r>
              <w:rPr>
                <w:rFonts w:ascii="Helvetica" w:eastAsia="Helvetica" w:hAnsi="Helvetica" w:cs="Helvetica"/>
                <w:color w:val="000000"/>
                <w:sz w:val="22"/>
                <w:szCs w:val="22"/>
              </w:rPr>
              <w:t>TRUE</w:t>
            </w:r>
          </w:p>
        </w:tc>
      </w:tr>
      <w:tr w:rsidR="004A29BE" w14:paraId="45F93595" w14:textId="77777777" w:rsidTr="001F49FF">
        <w:trPr>
          <w:cantSplit/>
          <w:jc w:val="center"/>
        </w:trPr>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1A0BBBB4" w14:textId="77777777" w:rsidR="004A29BE" w:rsidRDefault="004A29BE" w:rsidP="001F49FF">
            <w:pPr>
              <w:keepNext/>
              <w:spacing w:before="100" w:after="100"/>
              <w:ind w:left="100" w:right="100"/>
            </w:pPr>
            <w:r>
              <w:rPr>
                <w:rFonts w:ascii="Helvetica" w:eastAsia="Helvetica" w:hAnsi="Helvetica" w:cs="Helvetica"/>
                <w:color w:val="000000"/>
                <w:sz w:val="22"/>
                <w:szCs w:val="22"/>
              </w:rPr>
              <w:t>DEUTNP</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4F2CAD40" w14:textId="77777777" w:rsidR="004A29BE" w:rsidRDefault="004A29BE" w:rsidP="001F49FF">
            <w:pPr>
              <w:keepNext/>
              <w:spacing w:before="100" w:after="100"/>
              <w:ind w:left="100" w:right="100"/>
              <w:jc w:val="right"/>
            </w:pPr>
            <w:r>
              <w:rPr>
                <w:rFonts w:ascii="Helvetica" w:eastAsia="Helvetica" w:hAnsi="Helvetica" w:cs="Helvetica"/>
                <w:color w:val="000000"/>
                <w:sz w:val="22"/>
                <w:szCs w:val="22"/>
              </w:rPr>
              <w:t>0</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7FFF4750" w14:textId="77777777" w:rsidR="004A29BE" w:rsidRDefault="004A29BE" w:rsidP="001F49FF">
            <w:pPr>
              <w:keepNext/>
              <w:spacing w:before="100" w:after="100"/>
              <w:ind w:left="100" w:right="100"/>
            </w:pPr>
            <w:r>
              <w:rPr>
                <w:rFonts w:ascii="Helvetica" w:eastAsia="Helvetica" w:hAnsi="Helvetica" w:cs="Helvetica"/>
                <w:color w:val="000000"/>
                <w:sz w:val="22"/>
                <w:szCs w:val="22"/>
              </w:rPr>
              <w:t>female</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7F5FCACF" w14:textId="77777777" w:rsidR="004A29BE" w:rsidRDefault="004A29BE" w:rsidP="001F49FF">
            <w:pPr>
              <w:keepNext/>
              <w:spacing w:before="100" w:after="100"/>
              <w:ind w:left="100" w:right="100"/>
              <w:jc w:val="right"/>
            </w:pPr>
            <w:r>
              <w:rPr>
                <w:rFonts w:ascii="Helvetica" w:eastAsia="Helvetica" w:hAnsi="Helvetica" w:cs="Helvetica"/>
                <w:color w:val="000000"/>
                <w:sz w:val="22"/>
                <w:szCs w:val="22"/>
              </w:rPr>
              <w:t>2,007</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18F4660E" w14:textId="77777777" w:rsidR="004A29BE" w:rsidRDefault="004A29BE" w:rsidP="001F49FF">
            <w:pPr>
              <w:keepNext/>
              <w:spacing w:before="100" w:after="100"/>
              <w:ind w:left="100" w:right="100"/>
              <w:jc w:val="right"/>
            </w:pPr>
            <w:r>
              <w:rPr>
                <w:rFonts w:ascii="Helvetica" w:eastAsia="Helvetica" w:hAnsi="Helvetica" w:cs="Helvetica"/>
                <w:color w:val="000000"/>
                <w:sz w:val="22"/>
                <w:szCs w:val="22"/>
              </w:rPr>
              <w:t>0.045517734</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72FBEE7D" w14:textId="77777777" w:rsidR="004A29BE" w:rsidRDefault="004A29BE" w:rsidP="001F49FF">
            <w:pPr>
              <w:keepNext/>
              <w:spacing w:before="100" w:after="100"/>
              <w:ind w:left="100" w:right="100"/>
              <w:jc w:val="right"/>
            </w:pPr>
            <w:r>
              <w:rPr>
                <w:rFonts w:ascii="Helvetica" w:eastAsia="Helvetica" w:hAnsi="Helvetica" w:cs="Helvetica"/>
                <w:color w:val="000000"/>
                <w:sz w:val="22"/>
                <w:szCs w:val="22"/>
              </w:rPr>
              <w:t>TRUE</w:t>
            </w:r>
          </w:p>
        </w:tc>
      </w:tr>
      <w:tr w:rsidR="004A29BE" w14:paraId="7B6F7F35" w14:textId="77777777" w:rsidTr="001F49FF">
        <w:trPr>
          <w:cantSplit/>
          <w:jc w:val="center"/>
        </w:trPr>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04897EDB" w14:textId="77777777" w:rsidR="004A29BE" w:rsidRDefault="004A29BE" w:rsidP="001F49FF">
            <w:pPr>
              <w:keepNext/>
              <w:spacing w:before="100" w:after="100"/>
              <w:ind w:left="100" w:right="100"/>
            </w:pPr>
            <w:r>
              <w:rPr>
                <w:rFonts w:ascii="Helvetica" w:eastAsia="Helvetica" w:hAnsi="Helvetica" w:cs="Helvetica"/>
                <w:color w:val="000000"/>
                <w:sz w:val="22"/>
                <w:szCs w:val="22"/>
              </w:rPr>
              <w:t>DEUTW</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29D4565A" w14:textId="77777777" w:rsidR="004A29BE" w:rsidRDefault="004A29BE" w:rsidP="001F49FF">
            <w:pPr>
              <w:keepNext/>
              <w:spacing w:before="100" w:after="100"/>
              <w:ind w:left="100" w:right="100"/>
              <w:jc w:val="right"/>
            </w:pPr>
            <w:r>
              <w:rPr>
                <w:rFonts w:ascii="Helvetica" w:eastAsia="Helvetica" w:hAnsi="Helvetica" w:cs="Helvetica"/>
                <w:color w:val="000000"/>
                <w:sz w:val="22"/>
                <w:szCs w:val="22"/>
              </w:rPr>
              <w:t>65</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5201766A" w14:textId="77777777" w:rsidR="004A29BE" w:rsidRDefault="004A29BE" w:rsidP="001F49FF">
            <w:pPr>
              <w:keepNext/>
              <w:spacing w:before="100" w:after="100"/>
              <w:ind w:left="100" w:right="100"/>
            </w:pPr>
            <w:r>
              <w:rPr>
                <w:rFonts w:ascii="Helvetica" w:eastAsia="Helvetica" w:hAnsi="Helvetica" w:cs="Helvetica"/>
                <w:color w:val="000000"/>
                <w:sz w:val="22"/>
                <w:szCs w:val="22"/>
              </w:rPr>
              <w:t>male</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1D28916F" w14:textId="77777777" w:rsidR="004A29BE" w:rsidRDefault="004A29BE" w:rsidP="001F49FF">
            <w:pPr>
              <w:keepNext/>
              <w:spacing w:before="100" w:after="100"/>
              <w:ind w:left="100" w:right="100"/>
              <w:jc w:val="right"/>
            </w:pPr>
            <w:r>
              <w:rPr>
                <w:rFonts w:ascii="Helvetica" w:eastAsia="Helvetica" w:hAnsi="Helvetica" w:cs="Helvetica"/>
                <w:color w:val="000000"/>
                <w:sz w:val="22"/>
                <w:szCs w:val="22"/>
              </w:rPr>
              <w:t>2,015</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38600965" w14:textId="77777777" w:rsidR="004A29BE" w:rsidRDefault="004A29BE" w:rsidP="001F49FF">
            <w:pPr>
              <w:keepNext/>
              <w:spacing w:before="100" w:after="100"/>
              <w:ind w:left="100" w:right="100"/>
              <w:jc w:val="right"/>
            </w:pPr>
            <w:r>
              <w:rPr>
                <w:rFonts w:ascii="Helvetica" w:eastAsia="Helvetica" w:hAnsi="Helvetica" w:cs="Helvetica"/>
                <w:color w:val="000000"/>
                <w:sz w:val="22"/>
                <w:szCs w:val="22"/>
              </w:rPr>
              <w:t>0.046314979</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575538C3" w14:textId="77777777" w:rsidR="004A29BE" w:rsidRDefault="004A29BE" w:rsidP="001F49FF">
            <w:pPr>
              <w:keepNext/>
              <w:spacing w:before="100" w:after="100"/>
              <w:ind w:left="100" w:right="100"/>
              <w:jc w:val="right"/>
            </w:pPr>
            <w:r>
              <w:rPr>
                <w:rFonts w:ascii="Helvetica" w:eastAsia="Helvetica" w:hAnsi="Helvetica" w:cs="Helvetica"/>
                <w:color w:val="000000"/>
                <w:sz w:val="22"/>
                <w:szCs w:val="22"/>
              </w:rPr>
              <w:t>TRUE</w:t>
            </w:r>
          </w:p>
        </w:tc>
      </w:tr>
      <w:tr w:rsidR="004A29BE" w14:paraId="6E678BFA" w14:textId="77777777" w:rsidTr="001F49FF">
        <w:trPr>
          <w:cantSplit/>
          <w:jc w:val="center"/>
        </w:trPr>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7F700372" w14:textId="77777777" w:rsidR="004A29BE" w:rsidRDefault="004A29BE" w:rsidP="001F49FF">
            <w:pPr>
              <w:keepNext/>
              <w:spacing w:before="100" w:after="100"/>
              <w:ind w:left="100" w:right="100"/>
            </w:pPr>
            <w:r>
              <w:rPr>
                <w:rFonts w:ascii="Helvetica" w:eastAsia="Helvetica" w:hAnsi="Helvetica" w:cs="Helvetica"/>
                <w:color w:val="000000"/>
                <w:sz w:val="22"/>
                <w:szCs w:val="22"/>
              </w:rPr>
              <w:t>DEUTE</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07411B89" w14:textId="77777777" w:rsidR="004A29BE" w:rsidRDefault="004A29BE" w:rsidP="001F49FF">
            <w:pPr>
              <w:keepNext/>
              <w:spacing w:before="100" w:after="100"/>
              <w:ind w:left="100" w:right="100"/>
              <w:jc w:val="right"/>
            </w:pPr>
            <w:r>
              <w:rPr>
                <w:rFonts w:ascii="Helvetica" w:eastAsia="Helvetica" w:hAnsi="Helvetica" w:cs="Helvetica"/>
                <w:color w:val="000000"/>
                <w:sz w:val="22"/>
                <w:szCs w:val="22"/>
              </w:rPr>
              <w:t>0</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67CA18A1" w14:textId="77777777" w:rsidR="004A29BE" w:rsidRDefault="004A29BE" w:rsidP="001F49FF">
            <w:pPr>
              <w:keepNext/>
              <w:spacing w:before="100" w:after="100"/>
              <w:ind w:left="100" w:right="100"/>
            </w:pPr>
            <w:r>
              <w:rPr>
                <w:rFonts w:ascii="Helvetica" w:eastAsia="Helvetica" w:hAnsi="Helvetica" w:cs="Helvetica"/>
                <w:color w:val="000000"/>
                <w:sz w:val="22"/>
                <w:szCs w:val="22"/>
              </w:rPr>
              <w:t>female</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4F1FCBBA" w14:textId="77777777" w:rsidR="004A29BE" w:rsidRDefault="004A29BE" w:rsidP="001F49FF">
            <w:pPr>
              <w:keepNext/>
              <w:spacing w:before="100" w:after="100"/>
              <w:ind w:left="100" w:right="100"/>
              <w:jc w:val="right"/>
            </w:pPr>
            <w:r>
              <w:rPr>
                <w:rFonts w:ascii="Helvetica" w:eastAsia="Helvetica" w:hAnsi="Helvetica" w:cs="Helvetica"/>
                <w:color w:val="000000"/>
                <w:sz w:val="22"/>
                <w:szCs w:val="22"/>
              </w:rPr>
              <w:t>2,005</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11D78659" w14:textId="77777777" w:rsidR="004A29BE" w:rsidRDefault="004A29BE" w:rsidP="001F49FF">
            <w:pPr>
              <w:keepNext/>
              <w:spacing w:before="100" w:after="100"/>
              <w:ind w:left="100" w:right="100"/>
              <w:jc w:val="right"/>
            </w:pPr>
            <w:r>
              <w:rPr>
                <w:rFonts w:ascii="Helvetica" w:eastAsia="Helvetica" w:hAnsi="Helvetica" w:cs="Helvetica"/>
                <w:color w:val="000000"/>
                <w:sz w:val="22"/>
                <w:szCs w:val="22"/>
              </w:rPr>
              <w:t>0.048779675</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1449CDC4" w14:textId="77777777" w:rsidR="004A29BE" w:rsidRDefault="004A29BE" w:rsidP="001F49FF">
            <w:pPr>
              <w:keepNext/>
              <w:spacing w:before="100" w:after="100"/>
              <w:ind w:left="100" w:right="100"/>
              <w:jc w:val="right"/>
            </w:pPr>
            <w:r>
              <w:rPr>
                <w:rFonts w:ascii="Helvetica" w:eastAsia="Helvetica" w:hAnsi="Helvetica" w:cs="Helvetica"/>
                <w:color w:val="000000"/>
                <w:sz w:val="22"/>
                <w:szCs w:val="22"/>
              </w:rPr>
              <w:t>TRUE</w:t>
            </w:r>
          </w:p>
        </w:tc>
      </w:tr>
      <w:tr w:rsidR="004A29BE" w14:paraId="4E948E2F" w14:textId="77777777" w:rsidTr="001F49FF">
        <w:trPr>
          <w:cantSplit/>
          <w:jc w:val="center"/>
        </w:trPr>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1571E35E" w14:textId="77777777" w:rsidR="004A29BE" w:rsidRDefault="004A29BE" w:rsidP="001F49FF">
            <w:pPr>
              <w:keepNext/>
              <w:spacing w:before="100" w:after="100"/>
              <w:ind w:left="100" w:right="100"/>
            </w:pPr>
            <w:r>
              <w:rPr>
                <w:rFonts w:ascii="Helvetica" w:eastAsia="Helvetica" w:hAnsi="Helvetica" w:cs="Helvetica"/>
                <w:color w:val="000000"/>
                <w:sz w:val="22"/>
                <w:szCs w:val="22"/>
              </w:rPr>
              <w:t>DEUTSYNTH</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4D2C5634" w14:textId="77777777" w:rsidR="004A29BE" w:rsidRDefault="004A29BE" w:rsidP="001F49FF">
            <w:pPr>
              <w:keepNext/>
              <w:spacing w:before="100" w:after="100"/>
              <w:ind w:left="100" w:right="100"/>
              <w:jc w:val="right"/>
            </w:pPr>
            <w:r>
              <w:rPr>
                <w:rFonts w:ascii="Helvetica" w:eastAsia="Helvetica" w:hAnsi="Helvetica" w:cs="Helvetica"/>
                <w:color w:val="000000"/>
                <w:sz w:val="22"/>
                <w:szCs w:val="22"/>
              </w:rPr>
              <w:t>0</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38F3E68D" w14:textId="77777777" w:rsidR="004A29BE" w:rsidRDefault="004A29BE" w:rsidP="001F49FF">
            <w:pPr>
              <w:keepNext/>
              <w:spacing w:before="100" w:after="100"/>
              <w:ind w:left="100" w:right="100"/>
            </w:pPr>
            <w:r>
              <w:rPr>
                <w:rFonts w:ascii="Helvetica" w:eastAsia="Helvetica" w:hAnsi="Helvetica" w:cs="Helvetica"/>
                <w:color w:val="000000"/>
                <w:sz w:val="22"/>
                <w:szCs w:val="22"/>
              </w:rPr>
              <w:t>male</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7FE08B02" w14:textId="77777777" w:rsidR="004A29BE" w:rsidRDefault="004A29BE" w:rsidP="001F49FF">
            <w:pPr>
              <w:keepNext/>
              <w:spacing w:before="100" w:after="100"/>
              <w:ind w:left="100" w:right="100"/>
              <w:jc w:val="right"/>
            </w:pPr>
            <w:r>
              <w:rPr>
                <w:rFonts w:ascii="Helvetica" w:eastAsia="Helvetica" w:hAnsi="Helvetica" w:cs="Helvetica"/>
                <w:color w:val="000000"/>
                <w:sz w:val="22"/>
                <w:szCs w:val="22"/>
              </w:rPr>
              <w:t>2,015</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6441B91F" w14:textId="77777777" w:rsidR="004A29BE" w:rsidRDefault="004A29BE" w:rsidP="001F49FF">
            <w:pPr>
              <w:keepNext/>
              <w:spacing w:before="100" w:after="100"/>
              <w:ind w:left="100" w:right="100"/>
              <w:jc w:val="right"/>
            </w:pPr>
            <w:r>
              <w:rPr>
                <w:rFonts w:ascii="Helvetica" w:eastAsia="Helvetica" w:hAnsi="Helvetica" w:cs="Helvetica"/>
                <w:color w:val="000000"/>
                <w:sz w:val="22"/>
                <w:szCs w:val="22"/>
              </w:rPr>
              <w:t>0.049476783</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4867BB98" w14:textId="77777777" w:rsidR="004A29BE" w:rsidRDefault="004A29BE" w:rsidP="001F49FF">
            <w:pPr>
              <w:keepNext/>
              <w:spacing w:before="100" w:after="100"/>
              <w:ind w:left="100" w:right="100"/>
              <w:jc w:val="right"/>
            </w:pPr>
            <w:r>
              <w:rPr>
                <w:rFonts w:ascii="Helvetica" w:eastAsia="Helvetica" w:hAnsi="Helvetica" w:cs="Helvetica"/>
                <w:color w:val="000000"/>
                <w:sz w:val="22"/>
                <w:szCs w:val="22"/>
              </w:rPr>
              <w:t>TRUE</w:t>
            </w:r>
          </w:p>
        </w:tc>
      </w:tr>
      <w:tr w:rsidR="004A29BE" w14:paraId="3E8CBC8F" w14:textId="77777777" w:rsidTr="001F49FF">
        <w:trPr>
          <w:cantSplit/>
          <w:jc w:val="center"/>
        </w:trPr>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341F845B" w14:textId="77777777" w:rsidR="004A29BE" w:rsidRDefault="004A29BE" w:rsidP="001F49FF">
            <w:pPr>
              <w:keepNext/>
              <w:spacing w:before="100" w:after="100"/>
              <w:ind w:left="100" w:right="100"/>
            </w:pPr>
            <w:r>
              <w:rPr>
                <w:rFonts w:ascii="Helvetica" w:eastAsia="Helvetica" w:hAnsi="Helvetica" w:cs="Helvetica"/>
                <w:color w:val="000000"/>
                <w:sz w:val="22"/>
                <w:szCs w:val="22"/>
              </w:rPr>
              <w:t>GBRTENW</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38256463" w14:textId="77777777" w:rsidR="004A29BE" w:rsidRDefault="004A29BE" w:rsidP="001F49FF">
            <w:pPr>
              <w:keepNext/>
              <w:spacing w:before="100" w:after="100"/>
              <w:ind w:left="100" w:right="100"/>
              <w:jc w:val="right"/>
            </w:pPr>
            <w:r>
              <w:rPr>
                <w:rFonts w:ascii="Helvetica" w:eastAsia="Helvetica" w:hAnsi="Helvetica" w:cs="Helvetica"/>
                <w:color w:val="000000"/>
                <w:sz w:val="22"/>
                <w:szCs w:val="22"/>
              </w:rPr>
              <w:t>65</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0D88EED4" w14:textId="77777777" w:rsidR="004A29BE" w:rsidRDefault="004A29BE" w:rsidP="001F49FF">
            <w:pPr>
              <w:keepNext/>
              <w:spacing w:before="100" w:after="100"/>
              <w:ind w:left="100" w:right="100"/>
            </w:pPr>
            <w:r>
              <w:rPr>
                <w:rFonts w:ascii="Helvetica" w:eastAsia="Helvetica" w:hAnsi="Helvetica" w:cs="Helvetica"/>
                <w:color w:val="000000"/>
                <w:sz w:val="22"/>
                <w:szCs w:val="22"/>
              </w:rPr>
              <w:t>male</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593EEBB8" w14:textId="77777777" w:rsidR="004A29BE" w:rsidRDefault="004A29BE" w:rsidP="001F49FF">
            <w:pPr>
              <w:keepNext/>
              <w:spacing w:before="100" w:after="100"/>
              <w:ind w:left="100" w:right="100"/>
              <w:jc w:val="right"/>
            </w:pPr>
            <w:r>
              <w:rPr>
                <w:rFonts w:ascii="Helvetica" w:eastAsia="Helvetica" w:hAnsi="Helvetica" w:cs="Helvetica"/>
                <w:color w:val="000000"/>
                <w:sz w:val="22"/>
                <w:szCs w:val="22"/>
              </w:rPr>
              <w:t>2,012</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5DE5CE3B" w14:textId="77777777" w:rsidR="004A29BE" w:rsidRDefault="004A29BE" w:rsidP="001F49FF">
            <w:pPr>
              <w:keepNext/>
              <w:spacing w:before="100" w:after="100"/>
              <w:ind w:left="100" w:right="100"/>
              <w:jc w:val="right"/>
            </w:pPr>
            <w:r>
              <w:rPr>
                <w:rFonts w:ascii="Helvetica" w:eastAsia="Helvetica" w:hAnsi="Helvetica" w:cs="Helvetica"/>
                <w:color w:val="000000"/>
                <w:sz w:val="22"/>
                <w:szCs w:val="22"/>
              </w:rPr>
              <w:t>0.051021976</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542585D9" w14:textId="77777777" w:rsidR="004A29BE" w:rsidRDefault="004A29BE" w:rsidP="001F49FF">
            <w:pPr>
              <w:keepNext/>
              <w:spacing w:before="100" w:after="100"/>
              <w:ind w:left="100" w:right="100"/>
              <w:jc w:val="right"/>
            </w:pPr>
            <w:r>
              <w:rPr>
                <w:rFonts w:ascii="Helvetica" w:eastAsia="Helvetica" w:hAnsi="Helvetica" w:cs="Helvetica"/>
                <w:color w:val="000000"/>
                <w:sz w:val="22"/>
                <w:szCs w:val="22"/>
              </w:rPr>
              <w:t>FALSE</w:t>
            </w:r>
          </w:p>
        </w:tc>
      </w:tr>
      <w:tr w:rsidR="004A29BE" w14:paraId="3638D94A" w14:textId="77777777" w:rsidTr="001F49FF">
        <w:trPr>
          <w:cantSplit/>
          <w:jc w:val="center"/>
        </w:trPr>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382A94EA" w14:textId="77777777" w:rsidR="004A29BE" w:rsidRDefault="004A29BE" w:rsidP="001F49FF">
            <w:pPr>
              <w:keepNext/>
              <w:spacing w:before="100" w:after="100"/>
              <w:ind w:left="100" w:right="100"/>
            </w:pPr>
            <w:r>
              <w:rPr>
                <w:rFonts w:ascii="Helvetica" w:eastAsia="Helvetica" w:hAnsi="Helvetica" w:cs="Helvetica"/>
                <w:color w:val="000000"/>
                <w:sz w:val="22"/>
                <w:szCs w:val="22"/>
              </w:rPr>
              <w:t>GBR_SCO</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549F9C1D" w14:textId="77777777" w:rsidR="004A29BE" w:rsidRDefault="004A29BE" w:rsidP="001F49FF">
            <w:pPr>
              <w:keepNext/>
              <w:spacing w:before="100" w:after="100"/>
              <w:ind w:left="100" w:right="100"/>
              <w:jc w:val="right"/>
            </w:pPr>
            <w:r>
              <w:rPr>
                <w:rFonts w:ascii="Helvetica" w:eastAsia="Helvetica" w:hAnsi="Helvetica" w:cs="Helvetica"/>
                <w:color w:val="000000"/>
                <w:sz w:val="22"/>
                <w:szCs w:val="22"/>
              </w:rPr>
              <w:t>0</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0A34ECD7" w14:textId="77777777" w:rsidR="004A29BE" w:rsidRDefault="004A29BE" w:rsidP="001F49FF">
            <w:pPr>
              <w:keepNext/>
              <w:spacing w:before="100" w:after="100"/>
              <w:ind w:left="100" w:right="100"/>
            </w:pPr>
            <w:r>
              <w:rPr>
                <w:rFonts w:ascii="Helvetica" w:eastAsia="Helvetica" w:hAnsi="Helvetica" w:cs="Helvetica"/>
                <w:color w:val="000000"/>
                <w:sz w:val="22"/>
                <w:szCs w:val="22"/>
              </w:rPr>
              <w:t>female</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2B6EA197" w14:textId="77777777" w:rsidR="004A29BE" w:rsidRDefault="004A29BE" w:rsidP="001F49FF">
            <w:pPr>
              <w:keepNext/>
              <w:spacing w:before="100" w:after="100"/>
              <w:ind w:left="100" w:right="100"/>
              <w:jc w:val="right"/>
            </w:pPr>
            <w:r>
              <w:rPr>
                <w:rFonts w:ascii="Helvetica" w:eastAsia="Helvetica" w:hAnsi="Helvetica" w:cs="Helvetica"/>
                <w:color w:val="000000"/>
                <w:sz w:val="22"/>
                <w:szCs w:val="22"/>
              </w:rPr>
              <w:t>1,981</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4E39DB25" w14:textId="77777777" w:rsidR="004A29BE" w:rsidRDefault="004A29BE" w:rsidP="001F49FF">
            <w:pPr>
              <w:keepNext/>
              <w:spacing w:before="100" w:after="100"/>
              <w:ind w:left="100" w:right="100"/>
              <w:jc w:val="right"/>
            </w:pPr>
            <w:r>
              <w:rPr>
                <w:rFonts w:ascii="Helvetica" w:eastAsia="Helvetica" w:hAnsi="Helvetica" w:cs="Helvetica"/>
                <w:color w:val="000000"/>
                <w:sz w:val="22"/>
                <w:szCs w:val="22"/>
              </w:rPr>
              <w:t>0.061953344</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1C990A9D" w14:textId="77777777" w:rsidR="004A29BE" w:rsidRDefault="004A29BE" w:rsidP="001F49FF">
            <w:pPr>
              <w:keepNext/>
              <w:spacing w:before="100" w:after="100"/>
              <w:ind w:left="100" w:right="100"/>
              <w:jc w:val="right"/>
            </w:pPr>
            <w:r>
              <w:rPr>
                <w:rFonts w:ascii="Helvetica" w:eastAsia="Helvetica" w:hAnsi="Helvetica" w:cs="Helvetica"/>
                <w:color w:val="000000"/>
                <w:sz w:val="22"/>
                <w:szCs w:val="22"/>
              </w:rPr>
              <w:t>FALSE</w:t>
            </w:r>
          </w:p>
        </w:tc>
      </w:tr>
      <w:tr w:rsidR="004A29BE" w14:paraId="7CD0F5A8" w14:textId="77777777" w:rsidTr="001F49FF">
        <w:trPr>
          <w:cantSplit/>
          <w:jc w:val="center"/>
        </w:trPr>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3DF4C4D3" w14:textId="77777777" w:rsidR="004A29BE" w:rsidRDefault="004A29BE" w:rsidP="001F49FF">
            <w:pPr>
              <w:keepNext/>
              <w:spacing w:before="100" w:after="100"/>
              <w:ind w:left="100" w:right="100"/>
            </w:pPr>
            <w:r>
              <w:rPr>
                <w:rFonts w:ascii="Helvetica" w:eastAsia="Helvetica" w:hAnsi="Helvetica" w:cs="Helvetica"/>
                <w:color w:val="000000"/>
                <w:sz w:val="22"/>
                <w:szCs w:val="22"/>
              </w:rPr>
              <w:t>ESP</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722F9D6E" w14:textId="77777777" w:rsidR="004A29BE" w:rsidRDefault="004A29BE" w:rsidP="001F49FF">
            <w:pPr>
              <w:keepNext/>
              <w:spacing w:before="100" w:after="100"/>
              <w:ind w:left="100" w:right="100"/>
              <w:jc w:val="right"/>
            </w:pPr>
            <w:r>
              <w:rPr>
                <w:rFonts w:ascii="Helvetica" w:eastAsia="Helvetica" w:hAnsi="Helvetica" w:cs="Helvetica"/>
                <w:color w:val="000000"/>
                <w:sz w:val="22"/>
                <w:szCs w:val="22"/>
              </w:rPr>
              <w:t>0</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27B76971" w14:textId="77777777" w:rsidR="004A29BE" w:rsidRDefault="004A29BE" w:rsidP="001F49FF">
            <w:pPr>
              <w:keepNext/>
              <w:spacing w:before="100" w:after="100"/>
              <w:ind w:left="100" w:right="100"/>
            </w:pPr>
            <w:r>
              <w:rPr>
                <w:rFonts w:ascii="Helvetica" w:eastAsia="Helvetica" w:hAnsi="Helvetica" w:cs="Helvetica"/>
                <w:color w:val="000000"/>
                <w:sz w:val="22"/>
                <w:szCs w:val="22"/>
              </w:rPr>
              <w:t>female</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4254DDDB" w14:textId="77777777" w:rsidR="004A29BE" w:rsidRDefault="004A29BE" w:rsidP="001F49FF">
            <w:pPr>
              <w:keepNext/>
              <w:spacing w:before="100" w:after="100"/>
              <w:ind w:left="100" w:right="100"/>
              <w:jc w:val="right"/>
            </w:pPr>
            <w:r>
              <w:rPr>
                <w:rFonts w:ascii="Helvetica" w:eastAsia="Helvetica" w:hAnsi="Helvetica" w:cs="Helvetica"/>
                <w:color w:val="000000"/>
                <w:sz w:val="22"/>
                <w:szCs w:val="22"/>
              </w:rPr>
              <w:t>1,983</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4CCFF12D" w14:textId="77777777" w:rsidR="004A29BE" w:rsidRDefault="004A29BE" w:rsidP="001F49FF">
            <w:pPr>
              <w:keepNext/>
              <w:spacing w:before="100" w:after="100"/>
              <w:ind w:left="100" w:right="100"/>
              <w:jc w:val="right"/>
            </w:pPr>
            <w:r>
              <w:rPr>
                <w:rFonts w:ascii="Helvetica" w:eastAsia="Helvetica" w:hAnsi="Helvetica" w:cs="Helvetica"/>
                <w:color w:val="000000"/>
                <w:sz w:val="22"/>
                <w:szCs w:val="22"/>
              </w:rPr>
              <w:t>0.064064265</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60642449" w14:textId="77777777" w:rsidR="004A29BE" w:rsidRDefault="004A29BE" w:rsidP="001F49FF">
            <w:pPr>
              <w:keepNext/>
              <w:spacing w:before="100" w:after="100"/>
              <w:ind w:left="100" w:right="100"/>
              <w:jc w:val="right"/>
            </w:pPr>
            <w:r>
              <w:rPr>
                <w:rFonts w:ascii="Helvetica" w:eastAsia="Helvetica" w:hAnsi="Helvetica" w:cs="Helvetica"/>
                <w:color w:val="000000"/>
                <w:sz w:val="22"/>
                <w:szCs w:val="22"/>
              </w:rPr>
              <w:t>FALSE</w:t>
            </w:r>
          </w:p>
        </w:tc>
      </w:tr>
      <w:tr w:rsidR="004A29BE" w14:paraId="74C2FC4F" w14:textId="77777777" w:rsidTr="001F49FF">
        <w:trPr>
          <w:cantSplit/>
          <w:jc w:val="center"/>
        </w:trPr>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776D38DF" w14:textId="77777777" w:rsidR="004A29BE" w:rsidRDefault="004A29BE" w:rsidP="001F49FF">
            <w:pPr>
              <w:keepNext/>
              <w:spacing w:before="100" w:after="100"/>
              <w:ind w:left="100" w:right="100"/>
            </w:pPr>
            <w:r>
              <w:rPr>
                <w:rFonts w:ascii="Helvetica" w:eastAsia="Helvetica" w:hAnsi="Helvetica" w:cs="Helvetica"/>
                <w:color w:val="000000"/>
                <w:sz w:val="22"/>
                <w:szCs w:val="22"/>
              </w:rPr>
              <w:t>FRATNP</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342BB32E" w14:textId="77777777" w:rsidR="004A29BE" w:rsidRDefault="004A29BE" w:rsidP="001F49FF">
            <w:pPr>
              <w:keepNext/>
              <w:spacing w:before="100" w:after="100"/>
              <w:ind w:left="100" w:right="100"/>
              <w:jc w:val="right"/>
            </w:pPr>
            <w:r>
              <w:rPr>
                <w:rFonts w:ascii="Helvetica" w:eastAsia="Helvetica" w:hAnsi="Helvetica" w:cs="Helvetica"/>
                <w:color w:val="000000"/>
                <w:sz w:val="22"/>
                <w:szCs w:val="22"/>
              </w:rPr>
              <w:t>0</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0B85C268" w14:textId="77777777" w:rsidR="004A29BE" w:rsidRDefault="004A29BE" w:rsidP="001F49FF">
            <w:pPr>
              <w:keepNext/>
              <w:spacing w:before="100" w:after="100"/>
              <w:ind w:left="100" w:right="100"/>
            </w:pPr>
            <w:r>
              <w:rPr>
                <w:rFonts w:ascii="Helvetica" w:eastAsia="Helvetica" w:hAnsi="Helvetica" w:cs="Helvetica"/>
                <w:color w:val="000000"/>
                <w:sz w:val="22"/>
                <w:szCs w:val="22"/>
              </w:rPr>
              <w:t>female</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257FC954" w14:textId="77777777" w:rsidR="004A29BE" w:rsidRDefault="004A29BE" w:rsidP="001F49FF">
            <w:pPr>
              <w:keepNext/>
              <w:spacing w:before="100" w:after="100"/>
              <w:ind w:left="100" w:right="100"/>
              <w:jc w:val="right"/>
            </w:pPr>
            <w:r>
              <w:rPr>
                <w:rFonts w:ascii="Helvetica" w:eastAsia="Helvetica" w:hAnsi="Helvetica" w:cs="Helvetica"/>
                <w:color w:val="000000"/>
                <w:sz w:val="22"/>
                <w:szCs w:val="22"/>
              </w:rPr>
              <w:t>2,015</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325B622D" w14:textId="77777777" w:rsidR="004A29BE" w:rsidRDefault="004A29BE" w:rsidP="001F49FF">
            <w:pPr>
              <w:keepNext/>
              <w:spacing w:before="100" w:after="100"/>
              <w:ind w:left="100" w:right="100"/>
              <w:jc w:val="right"/>
            </w:pPr>
            <w:r>
              <w:rPr>
                <w:rFonts w:ascii="Helvetica" w:eastAsia="Helvetica" w:hAnsi="Helvetica" w:cs="Helvetica"/>
                <w:color w:val="000000"/>
                <w:sz w:val="22"/>
                <w:szCs w:val="22"/>
              </w:rPr>
              <w:t>0.067963332</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76D216D6" w14:textId="77777777" w:rsidR="004A29BE" w:rsidRDefault="004A29BE" w:rsidP="001F49FF">
            <w:pPr>
              <w:keepNext/>
              <w:spacing w:before="100" w:after="100"/>
              <w:ind w:left="100" w:right="100"/>
              <w:jc w:val="right"/>
            </w:pPr>
            <w:r>
              <w:rPr>
                <w:rFonts w:ascii="Helvetica" w:eastAsia="Helvetica" w:hAnsi="Helvetica" w:cs="Helvetica"/>
                <w:color w:val="000000"/>
                <w:sz w:val="22"/>
                <w:szCs w:val="22"/>
              </w:rPr>
              <w:t>FALSE</w:t>
            </w:r>
          </w:p>
        </w:tc>
      </w:tr>
      <w:tr w:rsidR="004A29BE" w14:paraId="52ED0AD5" w14:textId="77777777" w:rsidTr="001F49FF">
        <w:trPr>
          <w:cantSplit/>
          <w:jc w:val="center"/>
        </w:trPr>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77566A8B" w14:textId="77777777" w:rsidR="004A29BE" w:rsidRDefault="004A29BE" w:rsidP="001F49FF">
            <w:pPr>
              <w:keepNext/>
              <w:spacing w:before="100" w:after="100"/>
              <w:ind w:left="100" w:right="100"/>
            </w:pPr>
            <w:r>
              <w:rPr>
                <w:rFonts w:ascii="Helvetica" w:eastAsia="Helvetica" w:hAnsi="Helvetica" w:cs="Helvetica"/>
                <w:color w:val="000000"/>
                <w:sz w:val="22"/>
                <w:szCs w:val="22"/>
              </w:rPr>
              <w:t>DEUTSYNTH</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49423C79" w14:textId="77777777" w:rsidR="004A29BE" w:rsidRDefault="004A29BE" w:rsidP="001F49FF">
            <w:pPr>
              <w:keepNext/>
              <w:spacing w:before="100" w:after="100"/>
              <w:ind w:left="100" w:right="100"/>
              <w:jc w:val="right"/>
            </w:pPr>
            <w:r>
              <w:rPr>
                <w:rFonts w:ascii="Helvetica" w:eastAsia="Helvetica" w:hAnsi="Helvetica" w:cs="Helvetica"/>
                <w:color w:val="000000"/>
                <w:sz w:val="22"/>
                <w:szCs w:val="22"/>
              </w:rPr>
              <w:t>65</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0D16D00B" w14:textId="77777777" w:rsidR="004A29BE" w:rsidRDefault="004A29BE" w:rsidP="001F49FF">
            <w:pPr>
              <w:keepNext/>
              <w:spacing w:before="100" w:after="100"/>
              <w:ind w:left="100" w:right="100"/>
            </w:pPr>
            <w:r>
              <w:rPr>
                <w:rFonts w:ascii="Helvetica" w:eastAsia="Helvetica" w:hAnsi="Helvetica" w:cs="Helvetica"/>
                <w:color w:val="000000"/>
                <w:sz w:val="22"/>
                <w:szCs w:val="22"/>
              </w:rPr>
              <w:t>female</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3F37E08E" w14:textId="77777777" w:rsidR="004A29BE" w:rsidRDefault="004A29BE" w:rsidP="001F49FF">
            <w:pPr>
              <w:keepNext/>
              <w:spacing w:before="100" w:after="100"/>
              <w:ind w:left="100" w:right="100"/>
              <w:jc w:val="right"/>
            </w:pPr>
            <w:r>
              <w:rPr>
                <w:rFonts w:ascii="Helvetica" w:eastAsia="Helvetica" w:hAnsi="Helvetica" w:cs="Helvetica"/>
                <w:color w:val="000000"/>
                <w:sz w:val="22"/>
                <w:szCs w:val="22"/>
              </w:rPr>
              <w:t>2,015</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5DAE8804" w14:textId="77777777" w:rsidR="004A29BE" w:rsidRDefault="004A29BE" w:rsidP="001F49FF">
            <w:pPr>
              <w:keepNext/>
              <w:spacing w:before="100" w:after="100"/>
              <w:ind w:left="100" w:right="100"/>
              <w:jc w:val="right"/>
            </w:pPr>
            <w:r>
              <w:rPr>
                <w:rFonts w:ascii="Helvetica" w:eastAsia="Helvetica" w:hAnsi="Helvetica" w:cs="Helvetica"/>
                <w:color w:val="000000"/>
                <w:sz w:val="22"/>
                <w:szCs w:val="22"/>
              </w:rPr>
              <w:t>0.069544115</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0BA4F8E4" w14:textId="77777777" w:rsidR="004A29BE" w:rsidRDefault="004A29BE" w:rsidP="001F49FF">
            <w:pPr>
              <w:keepNext/>
              <w:spacing w:before="100" w:after="100"/>
              <w:ind w:left="100" w:right="100"/>
              <w:jc w:val="right"/>
            </w:pPr>
            <w:r>
              <w:rPr>
                <w:rFonts w:ascii="Helvetica" w:eastAsia="Helvetica" w:hAnsi="Helvetica" w:cs="Helvetica"/>
                <w:color w:val="000000"/>
                <w:sz w:val="22"/>
                <w:szCs w:val="22"/>
              </w:rPr>
              <w:t>FALSE</w:t>
            </w:r>
          </w:p>
        </w:tc>
      </w:tr>
      <w:tr w:rsidR="004A29BE" w14:paraId="49CA601A" w14:textId="77777777" w:rsidTr="001F49FF">
        <w:trPr>
          <w:cantSplit/>
          <w:jc w:val="center"/>
        </w:trPr>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6AC57C92" w14:textId="77777777" w:rsidR="004A29BE" w:rsidRDefault="004A29BE" w:rsidP="001F49FF">
            <w:pPr>
              <w:keepNext/>
              <w:spacing w:before="100" w:after="100"/>
              <w:ind w:left="100" w:right="100"/>
            </w:pPr>
            <w:r>
              <w:rPr>
                <w:rFonts w:ascii="Helvetica" w:eastAsia="Helvetica" w:hAnsi="Helvetica" w:cs="Helvetica"/>
                <w:color w:val="000000"/>
                <w:sz w:val="22"/>
                <w:szCs w:val="22"/>
              </w:rPr>
              <w:lastRenderedPageBreak/>
              <w:t>DEUTNP</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3548DC29" w14:textId="77777777" w:rsidR="004A29BE" w:rsidRDefault="004A29BE" w:rsidP="001F49FF">
            <w:pPr>
              <w:keepNext/>
              <w:spacing w:before="100" w:after="100"/>
              <w:ind w:left="100" w:right="100"/>
              <w:jc w:val="right"/>
            </w:pPr>
            <w:r>
              <w:rPr>
                <w:rFonts w:ascii="Helvetica" w:eastAsia="Helvetica" w:hAnsi="Helvetica" w:cs="Helvetica"/>
                <w:color w:val="000000"/>
                <w:sz w:val="22"/>
                <w:szCs w:val="22"/>
              </w:rPr>
              <w:t>65</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4732D2C2" w14:textId="77777777" w:rsidR="004A29BE" w:rsidRDefault="004A29BE" w:rsidP="001F49FF">
            <w:pPr>
              <w:keepNext/>
              <w:spacing w:before="100" w:after="100"/>
              <w:ind w:left="100" w:right="100"/>
            </w:pPr>
            <w:r>
              <w:rPr>
                <w:rFonts w:ascii="Helvetica" w:eastAsia="Helvetica" w:hAnsi="Helvetica" w:cs="Helvetica"/>
                <w:color w:val="000000"/>
                <w:sz w:val="22"/>
                <w:szCs w:val="22"/>
              </w:rPr>
              <w:t>female</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03CC295B" w14:textId="77777777" w:rsidR="004A29BE" w:rsidRDefault="004A29BE" w:rsidP="001F49FF">
            <w:pPr>
              <w:keepNext/>
              <w:spacing w:before="100" w:after="100"/>
              <w:ind w:left="100" w:right="100"/>
              <w:jc w:val="right"/>
            </w:pPr>
            <w:r>
              <w:rPr>
                <w:rFonts w:ascii="Helvetica" w:eastAsia="Helvetica" w:hAnsi="Helvetica" w:cs="Helvetica"/>
                <w:color w:val="000000"/>
                <w:sz w:val="22"/>
                <w:szCs w:val="22"/>
              </w:rPr>
              <w:t>2,015</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4A5B4978" w14:textId="77777777" w:rsidR="004A29BE" w:rsidRDefault="004A29BE" w:rsidP="001F49FF">
            <w:pPr>
              <w:keepNext/>
              <w:spacing w:before="100" w:after="100"/>
              <w:ind w:left="100" w:right="100"/>
              <w:jc w:val="right"/>
            </w:pPr>
            <w:r>
              <w:rPr>
                <w:rFonts w:ascii="Helvetica" w:eastAsia="Helvetica" w:hAnsi="Helvetica" w:cs="Helvetica"/>
                <w:color w:val="000000"/>
                <w:sz w:val="22"/>
                <w:szCs w:val="22"/>
              </w:rPr>
              <w:t>0.083031092</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2B1E7063" w14:textId="77777777" w:rsidR="004A29BE" w:rsidRDefault="004A29BE" w:rsidP="001F49FF">
            <w:pPr>
              <w:keepNext/>
              <w:spacing w:before="100" w:after="100"/>
              <w:ind w:left="100" w:right="100"/>
              <w:jc w:val="right"/>
            </w:pPr>
            <w:r>
              <w:rPr>
                <w:rFonts w:ascii="Helvetica" w:eastAsia="Helvetica" w:hAnsi="Helvetica" w:cs="Helvetica"/>
                <w:color w:val="000000"/>
                <w:sz w:val="22"/>
                <w:szCs w:val="22"/>
              </w:rPr>
              <w:t>FALSE</w:t>
            </w:r>
          </w:p>
        </w:tc>
      </w:tr>
      <w:tr w:rsidR="004A29BE" w14:paraId="72FA265D" w14:textId="77777777" w:rsidTr="001F49FF">
        <w:trPr>
          <w:cantSplit/>
          <w:jc w:val="center"/>
        </w:trPr>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73D5B2FD" w14:textId="77777777" w:rsidR="004A29BE" w:rsidRDefault="004A29BE" w:rsidP="001F49FF">
            <w:pPr>
              <w:keepNext/>
              <w:spacing w:before="100" w:after="100"/>
              <w:ind w:left="100" w:right="100"/>
            </w:pPr>
            <w:r>
              <w:rPr>
                <w:rFonts w:ascii="Helvetica" w:eastAsia="Helvetica" w:hAnsi="Helvetica" w:cs="Helvetica"/>
                <w:color w:val="000000"/>
                <w:sz w:val="22"/>
                <w:szCs w:val="22"/>
              </w:rPr>
              <w:t>DEUTW</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6840832D" w14:textId="77777777" w:rsidR="004A29BE" w:rsidRDefault="004A29BE" w:rsidP="001F49FF">
            <w:pPr>
              <w:keepNext/>
              <w:spacing w:before="100" w:after="100"/>
              <w:ind w:left="100" w:right="100"/>
              <w:jc w:val="right"/>
            </w:pPr>
            <w:r>
              <w:rPr>
                <w:rFonts w:ascii="Helvetica" w:eastAsia="Helvetica" w:hAnsi="Helvetica" w:cs="Helvetica"/>
                <w:color w:val="000000"/>
                <w:sz w:val="22"/>
                <w:szCs w:val="22"/>
              </w:rPr>
              <w:t>65</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0DF54B83" w14:textId="77777777" w:rsidR="004A29BE" w:rsidRDefault="004A29BE" w:rsidP="001F49FF">
            <w:pPr>
              <w:keepNext/>
              <w:spacing w:before="100" w:after="100"/>
              <w:ind w:left="100" w:right="100"/>
            </w:pPr>
            <w:r>
              <w:rPr>
                <w:rFonts w:ascii="Helvetica" w:eastAsia="Helvetica" w:hAnsi="Helvetica" w:cs="Helvetica"/>
                <w:color w:val="000000"/>
                <w:sz w:val="22"/>
                <w:szCs w:val="22"/>
              </w:rPr>
              <w:t>female</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165EA53A" w14:textId="77777777" w:rsidR="004A29BE" w:rsidRDefault="004A29BE" w:rsidP="001F49FF">
            <w:pPr>
              <w:keepNext/>
              <w:spacing w:before="100" w:after="100"/>
              <w:ind w:left="100" w:right="100"/>
              <w:jc w:val="right"/>
            </w:pPr>
            <w:r>
              <w:rPr>
                <w:rFonts w:ascii="Helvetica" w:eastAsia="Helvetica" w:hAnsi="Helvetica" w:cs="Helvetica"/>
                <w:color w:val="000000"/>
                <w:sz w:val="22"/>
                <w:szCs w:val="22"/>
              </w:rPr>
              <w:t>2,015</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47F5643B" w14:textId="77777777" w:rsidR="004A29BE" w:rsidRDefault="004A29BE" w:rsidP="001F49FF">
            <w:pPr>
              <w:keepNext/>
              <w:spacing w:before="100" w:after="100"/>
              <w:ind w:left="100" w:right="100"/>
              <w:jc w:val="right"/>
            </w:pPr>
            <w:r>
              <w:rPr>
                <w:rFonts w:ascii="Helvetica" w:eastAsia="Helvetica" w:hAnsi="Helvetica" w:cs="Helvetica"/>
                <w:color w:val="000000"/>
                <w:sz w:val="22"/>
                <w:szCs w:val="22"/>
              </w:rPr>
              <w:t>0.089238885</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2C13142F" w14:textId="77777777" w:rsidR="004A29BE" w:rsidRDefault="004A29BE" w:rsidP="001F49FF">
            <w:pPr>
              <w:keepNext/>
              <w:spacing w:before="100" w:after="100"/>
              <w:ind w:left="100" w:right="100"/>
              <w:jc w:val="right"/>
            </w:pPr>
            <w:r>
              <w:rPr>
                <w:rFonts w:ascii="Helvetica" w:eastAsia="Helvetica" w:hAnsi="Helvetica" w:cs="Helvetica"/>
                <w:color w:val="000000"/>
                <w:sz w:val="22"/>
                <w:szCs w:val="22"/>
              </w:rPr>
              <w:t>FALSE</w:t>
            </w:r>
          </w:p>
        </w:tc>
      </w:tr>
      <w:tr w:rsidR="004A29BE" w14:paraId="6A9CB63D" w14:textId="77777777" w:rsidTr="001F49FF">
        <w:trPr>
          <w:cantSplit/>
          <w:jc w:val="center"/>
        </w:trPr>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019EAF15" w14:textId="77777777" w:rsidR="004A29BE" w:rsidRDefault="004A29BE" w:rsidP="001F49FF">
            <w:pPr>
              <w:keepNext/>
              <w:spacing w:before="100" w:after="100"/>
              <w:ind w:left="100" w:right="100"/>
            </w:pPr>
            <w:r>
              <w:rPr>
                <w:rFonts w:ascii="Helvetica" w:eastAsia="Helvetica" w:hAnsi="Helvetica" w:cs="Helvetica"/>
                <w:color w:val="000000"/>
                <w:sz w:val="22"/>
                <w:szCs w:val="22"/>
              </w:rPr>
              <w:t>ESP</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3FAF5E51" w14:textId="77777777" w:rsidR="004A29BE" w:rsidRDefault="004A29BE" w:rsidP="001F49FF">
            <w:pPr>
              <w:keepNext/>
              <w:spacing w:before="100" w:after="100"/>
              <w:ind w:left="100" w:right="100"/>
              <w:jc w:val="right"/>
            </w:pPr>
            <w:r>
              <w:rPr>
                <w:rFonts w:ascii="Helvetica" w:eastAsia="Helvetica" w:hAnsi="Helvetica" w:cs="Helvetica"/>
                <w:color w:val="000000"/>
                <w:sz w:val="22"/>
                <w:szCs w:val="22"/>
              </w:rPr>
              <w:t>0</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45C23147" w14:textId="77777777" w:rsidR="004A29BE" w:rsidRDefault="004A29BE" w:rsidP="001F49FF">
            <w:pPr>
              <w:keepNext/>
              <w:spacing w:before="100" w:after="100"/>
              <w:ind w:left="100" w:right="100"/>
            </w:pPr>
            <w:r>
              <w:rPr>
                <w:rFonts w:ascii="Helvetica" w:eastAsia="Helvetica" w:hAnsi="Helvetica" w:cs="Helvetica"/>
                <w:color w:val="000000"/>
                <w:sz w:val="22"/>
                <w:szCs w:val="22"/>
              </w:rPr>
              <w:t>male</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45E94CA8" w14:textId="77777777" w:rsidR="004A29BE" w:rsidRDefault="004A29BE" w:rsidP="001F49FF">
            <w:pPr>
              <w:keepNext/>
              <w:spacing w:before="100" w:after="100"/>
              <w:ind w:left="100" w:right="100"/>
              <w:jc w:val="right"/>
            </w:pPr>
            <w:r>
              <w:rPr>
                <w:rFonts w:ascii="Helvetica" w:eastAsia="Helvetica" w:hAnsi="Helvetica" w:cs="Helvetica"/>
                <w:color w:val="000000"/>
                <w:sz w:val="22"/>
                <w:szCs w:val="22"/>
              </w:rPr>
              <w:t>1,983</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222E9709" w14:textId="77777777" w:rsidR="004A29BE" w:rsidRDefault="004A29BE" w:rsidP="001F49FF">
            <w:pPr>
              <w:keepNext/>
              <w:spacing w:before="100" w:after="100"/>
              <w:ind w:left="100" w:right="100"/>
              <w:jc w:val="right"/>
            </w:pPr>
            <w:r>
              <w:rPr>
                <w:rFonts w:ascii="Helvetica" w:eastAsia="Helvetica" w:hAnsi="Helvetica" w:cs="Helvetica"/>
                <w:color w:val="000000"/>
                <w:sz w:val="22"/>
                <w:szCs w:val="22"/>
              </w:rPr>
              <w:t>0.092446451</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7064EB1D" w14:textId="77777777" w:rsidR="004A29BE" w:rsidRDefault="004A29BE" w:rsidP="001F49FF">
            <w:pPr>
              <w:keepNext/>
              <w:spacing w:before="100" w:after="100"/>
              <w:ind w:left="100" w:right="100"/>
              <w:jc w:val="right"/>
            </w:pPr>
            <w:r>
              <w:rPr>
                <w:rFonts w:ascii="Helvetica" w:eastAsia="Helvetica" w:hAnsi="Helvetica" w:cs="Helvetica"/>
                <w:color w:val="000000"/>
                <w:sz w:val="22"/>
                <w:szCs w:val="22"/>
              </w:rPr>
              <w:t>FALSE</w:t>
            </w:r>
          </w:p>
        </w:tc>
      </w:tr>
      <w:tr w:rsidR="004A29BE" w14:paraId="36D9D09A" w14:textId="77777777" w:rsidTr="001F49FF">
        <w:trPr>
          <w:cantSplit/>
          <w:jc w:val="center"/>
        </w:trPr>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190821FF" w14:textId="77777777" w:rsidR="004A29BE" w:rsidRDefault="004A29BE" w:rsidP="001F49FF">
            <w:pPr>
              <w:keepNext/>
              <w:spacing w:before="100" w:after="100"/>
              <w:ind w:left="100" w:right="100"/>
            </w:pPr>
            <w:r>
              <w:rPr>
                <w:rFonts w:ascii="Helvetica" w:eastAsia="Helvetica" w:hAnsi="Helvetica" w:cs="Helvetica"/>
                <w:color w:val="000000"/>
                <w:sz w:val="22"/>
                <w:szCs w:val="22"/>
              </w:rPr>
              <w:t>ITA</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680CF353" w14:textId="77777777" w:rsidR="004A29BE" w:rsidRDefault="004A29BE" w:rsidP="001F49FF">
            <w:pPr>
              <w:keepNext/>
              <w:spacing w:before="100" w:after="100"/>
              <w:ind w:left="100" w:right="100"/>
              <w:jc w:val="right"/>
            </w:pPr>
            <w:r>
              <w:rPr>
                <w:rFonts w:ascii="Helvetica" w:eastAsia="Helvetica" w:hAnsi="Helvetica" w:cs="Helvetica"/>
                <w:color w:val="000000"/>
                <w:sz w:val="22"/>
                <w:szCs w:val="22"/>
              </w:rPr>
              <w:t>0</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53DFA020" w14:textId="77777777" w:rsidR="004A29BE" w:rsidRDefault="004A29BE" w:rsidP="001F49FF">
            <w:pPr>
              <w:keepNext/>
              <w:spacing w:before="100" w:after="100"/>
              <w:ind w:left="100" w:right="100"/>
            </w:pPr>
            <w:r>
              <w:rPr>
                <w:rFonts w:ascii="Helvetica" w:eastAsia="Helvetica" w:hAnsi="Helvetica" w:cs="Helvetica"/>
                <w:color w:val="000000"/>
                <w:sz w:val="22"/>
                <w:szCs w:val="22"/>
              </w:rPr>
              <w:t>female</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450ED7D2" w14:textId="77777777" w:rsidR="004A29BE" w:rsidRDefault="004A29BE" w:rsidP="001F49FF">
            <w:pPr>
              <w:keepNext/>
              <w:spacing w:before="100" w:after="100"/>
              <w:ind w:left="100" w:right="100"/>
              <w:jc w:val="right"/>
            </w:pPr>
            <w:r>
              <w:rPr>
                <w:rFonts w:ascii="Helvetica" w:eastAsia="Helvetica" w:hAnsi="Helvetica" w:cs="Helvetica"/>
                <w:color w:val="000000"/>
                <w:sz w:val="22"/>
                <w:szCs w:val="22"/>
              </w:rPr>
              <w:t>2,005</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657A7837" w14:textId="77777777" w:rsidR="004A29BE" w:rsidRDefault="004A29BE" w:rsidP="001F49FF">
            <w:pPr>
              <w:keepNext/>
              <w:spacing w:before="100" w:after="100"/>
              <w:ind w:left="100" w:right="100"/>
              <w:jc w:val="right"/>
            </w:pPr>
            <w:r>
              <w:rPr>
                <w:rFonts w:ascii="Helvetica" w:eastAsia="Helvetica" w:hAnsi="Helvetica" w:cs="Helvetica"/>
                <w:color w:val="000000"/>
                <w:sz w:val="22"/>
                <w:szCs w:val="22"/>
              </w:rPr>
              <w:t>0.107811573</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2662C986" w14:textId="77777777" w:rsidR="004A29BE" w:rsidRDefault="004A29BE" w:rsidP="001F49FF">
            <w:pPr>
              <w:keepNext/>
              <w:spacing w:before="100" w:after="100"/>
              <w:ind w:left="100" w:right="100"/>
              <w:jc w:val="right"/>
            </w:pPr>
            <w:r>
              <w:rPr>
                <w:rFonts w:ascii="Helvetica" w:eastAsia="Helvetica" w:hAnsi="Helvetica" w:cs="Helvetica"/>
                <w:color w:val="000000"/>
                <w:sz w:val="22"/>
                <w:szCs w:val="22"/>
              </w:rPr>
              <w:t>FALSE</w:t>
            </w:r>
          </w:p>
        </w:tc>
      </w:tr>
      <w:tr w:rsidR="004A29BE" w14:paraId="08EE6C27" w14:textId="77777777" w:rsidTr="001F49FF">
        <w:trPr>
          <w:cantSplit/>
          <w:jc w:val="center"/>
        </w:trPr>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5D248341" w14:textId="77777777" w:rsidR="004A29BE" w:rsidRDefault="004A29BE" w:rsidP="001F49FF">
            <w:pPr>
              <w:keepNext/>
              <w:spacing w:before="100" w:after="100"/>
              <w:ind w:left="100" w:right="100"/>
            </w:pPr>
            <w:r>
              <w:rPr>
                <w:rFonts w:ascii="Helvetica" w:eastAsia="Helvetica" w:hAnsi="Helvetica" w:cs="Helvetica"/>
                <w:color w:val="000000"/>
                <w:sz w:val="22"/>
                <w:szCs w:val="22"/>
              </w:rPr>
              <w:t>FRATNP</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5CCC3040" w14:textId="77777777" w:rsidR="004A29BE" w:rsidRDefault="004A29BE" w:rsidP="001F49FF">
            <w:pPr>
              <w:keepNext/>
              <w:spacing w:before="100" w:after="100"/>
              <w:ind w:left="100" w:right="100"/>
              <w:jc w:val="right"/>
            </w:pPr>
            <w:r>
              <w:rPr>
                <w:rFonts w:ascii="Helvetica" w:eastAsia="Helvetica" w:hAnsi="Helvetica" w:cs="Helvetica"/>
                <w:color w:val="000000"/>
                <w:sz w:val="22"/>
                <w:szCs w:val="22"/>
              </w:rPr>
              <w:t>65</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2063E6B6" w14:textId="77777777" w:rsidR="004A29BE" w:rsidRDefault="004A29BE" w:rsidP="001F49FF">
            <w:pPr>
              <w:keepNext/>
              <w:spacing w:before="100" w:after="100"/>
              <w:ind w:left="100" w:right="100"/>
            </w:pPr>
            <w:r>
              <w:rPr>
                <w:rFonts w:ascii="Helvetica" w:eastAsia="Helvetica" w:hAnsi="Helvetica" w:cs="Helvetica"/>
                <w:color w:val="000000"/>
                <w:sz w:val="22"/>
                <w:szCs w:val="22"/>
              </w:rPr>
              <w:t>male</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33969754" w14:textId="77777777" w:rsidR="004A29BE" w:rsidRDefault="004A29BE" w:rsidP="001F49FF">
            <w:pPr>
              <w:keepNext/>
              <w:spacing w:before="100" w:after="100"/>
              <w:ind w:left="100" w:right="100"/>
              <w:jc w:val="right"/>
            </w:pPr>
            <w:r>
              <w:rPr>
                <w:rFonts w:ascii="Helvetica" w:eastAsia="Helvetica" w:hAnsi="Helvetica" w:cs="Helvetica"/>
                <w:color w:val="000000"/>
                <w:sz w:val="22"/>
                <w:szCs w:val="22"/>
              </w:rPr>
              <w:t>2,015</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333848BC" w14:textId="77777777" w:rsidR="004A29BE" w:rsidRDefault="004A29BE" w:rsidP="001F49FF">
            <w:pPr>
              <w:keepNext/>
              <w:spacing w:before="100" w:after="100"/>
              <w:ind w:left="100" w:right="100"/>
              <w:jc w:val="right"/>
            </w:pPr>
            <w:r>
              <w:rPr>
                <w:rFonts w:ascii="Helvetica" w:eastAsia="Helvetica" w:hAnsi="Helvetica" w:cs="Helvetica"/>
                <w:color w:val="000000"/>
                <w:sz w:val="22"/>
                <w:szCs w:val="22"/>
              </w:rPr>
              <w:t>0.122733887</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114B1843" w14:textId="77777777" w:rsidR="004A29BE" w:rsidRDefault="004A29BE" w:rsidP="001F49FF">
            <w:pPr>
              <w:keepNext/>
              <w:spacing w:before="100" w:after="100"/>
              <w:ind w:left="100" w:right="100"/>
              <w:jc w:val="right"/>
            </w:pPr>
            <w:r>
              <w:rPr>
                <w:rFonts w:ascii="Helvetica" w:eastAsia="Helvetica" w:hAnsi="Helvetica" w:cs="Helvetica"/>
                <w:color w:val="000000"/>
                <w:sz w:val="22"/>
                <w:szCs w:val="22"/>
              </w:rPr>
              <w:t>FALSE</w:t>
            </w:r>
          </w:p>
        </w:tc>
      </w:tr>
      <w:tr w:rsidR="004A29BE" w14:paraId="3A753378" w14:textId="77777777" w:rsidTr="001F49FF">
        <w:trPr>
          <w:cantSplit/>
          <w:jc w:val="center"/>
        </w:trPr>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3DB7D548" w14:textId="77777777" w:rsidR="004A29BE" w:rsidRDefault="004A29BE" w:rsidP="001F49FF">
            <w:pPr>
              <w:keepNext/>
              <w:spacing w:before="100" w:after="100"/>
              <w:ind w:left="100" w:right="100"/>
            </w:pPr>
            <w:r>
              <w:rPr>
                <w:rFonts w:ascii="Helvetica" w:eastAsia="Helvetica" w:hAnsi="Helvetica" w:cs="Helvetica"/>
                <w:color w:val="000000"/>
                <w:sz w:val="22"/>
                <w:szCs w:val="22"/>
              </w:rPr>
              <w:t>GBRTENW</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507DFF13" w14:textId="77777777" w:rsidR="004A29BE" w:rsidRDefault="004A29BE" w:rsidP="001F49FF">
            <w:pPr>
              <w:keepNext/>
              <w:spacing w:before="100" w:after="100"/>
              <w:ind w:left="100" w:right="100"/>
              <w:jc w:val="right"/>
            </w:pPr>
            <w:r>
              <w:rPr>
                <w:rFonts w:ascii="Helvetica" w:eastAsia="Helvetica" w:hAnsi="Helvetica" w:cs="Helvetica"/>
                <w:color w:val="000000"/>
                <w:sz w:val="22"/>
                <w:szCs w:val="22"/>
              </w:rPr>
              <w:t>65</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0CAF6687" w14:textId="77777777" w:rsidR="004A29BE" w:rsidRDefault="004A29BE" w:rsidP="001F49FF">
            <w:pPr>
              <w:keepNext/>
              <w:spacing w:before="100" w:after="100"/>
              <w:ind w:left="100" w:right="100"/>
            </w:pPr>
            <w:r>
              <w:rPr>
                <w:rFonts w:ascii="Helvetica" w:eastAsia="Helvetica" w:hAnsi="Helvetica" w:cs="Helvetica"/>
                <w:color w:val="000000"/>
                <w:sz w:val="22"/>
                <w:szCs w:val="22"/>
              </w:rPr>
              <w:t>female</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3FFD0EBA" w14:textId="77777777" w:rsidR="004A29BE" w:rsidRDefault="004A29BE" w:rsidP="001F49FF">
            <w:pPr>
              <w:keepNext/>
              <w:spacing w:before="100" w:after="100"/>
              <w:ind w:left="100" w:right="100"/>
              <w:jc w:val="right"/>
            </w:pPr>
            <w:r>
              <w:rPr>
                <w:rFonts w:ascii="Helvetica" w:eastAsia="Helvetica" w:hAnsi="Helvetica" w:cs="Helvetica"/>
                <w:color w:val="000000"/>
                <w:sz w:val="22"/>
                <w:szCs w:val="22"/>
              </w:rPr>
              <w:t>2,012</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6A2ACC8F" w14:textId="77777777" w:rsidR="004A29BE" w:rsidRDefault="004A29BE" w:rsidP="001F49FF">
            <w:pPr>
              <w:keepNext/>
              <w:spacing w:before="100" w:after="100"/>
              <w:ind w:left="100" w:right="100"/>
              <w:jc w:val="right"/>
            </w:pPr>
            <w:r>
              <w:rPr>
                <w:rFonts w:ascii="Helvetica" w:eastAsia="Helvetica" w:hAnsi="Helvetica" w:cs="Helvetica"/>
                <w:color w:val="000000"/>
                <w:sz w:val="22"/>
                <w:szCs w:val="22"/>
              </w:rPr>
              <w:t>0.146051393</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06F685BC" w14:textId="77777777" w:rsidR="004A29BE" w:rsidRDefault="004A29BE" w:rsidP="001F49FF">
            <w:pPr>
              <w:keepNext/>
              <w:spacing w:before="100" w:after="100"/>
              <w:ind w:left="100" w:right="100"/>
              <w:jc w:val="right"/>
            </w:pPr>
            <w:r>
              <w:rPr>
                <w:rFonts w:ascii="Helvetica" w:eastAsia="Helvetica" w:hAnsi="Helvetica" w:cs="Helvetica"/>
                <w:color w:val="000000"/>
                <w:sz w:val="22"/>
                <w:szCs w:val="22"/>
              </w:rPr>
              <w:t>FALSE</w:t>
            </w:r>
          </w:p>
        </w:tc>
      </w:tr>
      <w:tr w:rsidR="004A29BE" w14:paraId="6517E2A4" w14:textId="77777777" w:rsidTr="001F49FF">
        <w:trPr>
          <w:cantSplit/>
          <w:jc w:val="center"/>
        </w:trPr>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3D4468F2" w14:textId="77777777" w:rsidR="004A29BE" w:rsidRDefault="004A29BE" w:rsidP="001F49FF">
            <w:pPr>
              <w:keepNext/>
              <w:spacing w:before="100" w:after="100"/>
              <w:ind w:left="100" w:right="100"/>
            </w:pPr>
            <w:r>
              <w:rPr>
                <w:rFonts w:ascii="Helvetica" w:eastAsia="Helvetica" w:hAnsi="Helvetica" w:cs="Helvetica"/>
                <w:color w:val="000000"/>
                <w:sz w:val="22"/>
                <w:szCs w:val="22"/>
              </w:rPr>
              <w:t>GBR_SCO</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047AEA67" w14:textId="77777777" w:rsidR="004A29BE" w:rsidRDefault="004A29BE" w:rsidP="001F49FF">
            <w:pPr>
              <w:keepNext/>
              <w:spacing w:before="100" w:after="100"/>
              <w:ind w:left="100" w:right="100"/>
              <w:jc w:val="right"/>
            </w:pPr>
            <w:r>
              <w:rPr>
                <w:rFonts w:ascii="Helvetica" w:eastAsia="Helvetica" w:hAnsi="Helvetica" w:cs="Helvetica"/>
                <w:color w:val="000000"/>
                <w:sz w:val="22"/>
                <w:szCs w:val="22"/>
              </w:rPr>
              <w:t>65</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7A7F26C4" w14:textId="77777777" w:rsidR="004A29BE" w:rsidRDefault="004A29BE" w:rsidP="001F49FF">
            <w:pPr>
              <w:keepNext/>
              <w:spacing w:before="100" w:after="100"/>
              <w:ind w:left="100" w:right="100"/>
            </w:pPr>
            <w:r>
              <w:rPr>
                <w:rFonts w:ascii="Helvetica" w:eastAsia="Helvetica" w:hAnsi="Helvetica" w:cs="Helvetica"/>
                <w:color w:val="000000"/>
                <w:sz w:val="22"/>
                <w:szCs w:val="22"/>
              </w:rPr>
              <w:t>male</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7AFF13A0" w14:textId="77777777" w:rsidR="004A29BE" w:rsidRDefault="004A29BE" w:rsidP="001F49FF">
            <w:pPr>
              <w:keepNext/>
              <w:spacing w:before="100" w:after="100"/>
              <w:ind w:left="100" w:right="100"/>
              <w:jc w:val="right"/>
            </w:pPr>
            <w:r>
              <w:rPr>
                <w:rFonts w:ascii="Helvetica" w:eastAsia="Helvetica" w:hAnsi="Helvetica" w:cs="Helvetica"/>
                <w:color w:val="000000"/>
                <w:sz w:val="22"/>
                <w:szCs w:val="22"/>
              </w:rPr>
              <w:t>1,994</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26A0ED05" w14:textId="77777777" w:rsidR="004A29BE" w:rsidRDefault="004A29BE" w:rsidP="001F49FF">
            <w:pPr>
              <w:keepNext/>
              <w:spacing w:before="100" w:after="100"/>
              <w:ind w:left="100" w:right="100"/>
              <w:jc w:val="right"/>
            </w:pPr>
            <w:r>
              <w:rPr>
                <w:rFonts w:ascii="Helvetica" w:eastAsia="Helvetica" w:hAnsi="Helvetica" w:cs="Helvetica"/>
                <w:color w:val="000000"/>
                <w:sz w:val="22"/>
                <w:szCs w:val="22"/>
              </w:rPr>
              <w:t>0.150769256</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06B19117" w14:textId="77777777" w:rsidR="004A29BE" w:rsidRDefault="004A29BE" w:rsidP="001F49FF">
            <w:pPr>
              <w:keepNext/>
              <w:spacing w:before="100" w:after="100"/>
              <w:ind w:left="100" w:right="100"/>
              <w:jc w:val="right"/>
            </w:pPr>
            <w:r>
              <w:rPr>
                <w:rFonts w:ascii="Helvetica" w:eastAsia="Helvetica" w:hAnsi="Helvetica" w:cs="Helvetica"/>
                <w:color w:val="000000"/>
                <w:sz w:val="22"/>
                <w:szCs w:val="22"/>
              </w:rPr>
              <w:t>FALSE</w:t>
            </w:r>
          </w:p>
        </w:tc>
      </w:tr>
      <w:tr w:rsidR="004A29BE" w14:paraId="64629A86" w14:textId="77777777" w:rsidTr="001F49FF">
        <w:trPr>
          <w:cantSplit/>
          <w:jc w:val="center"/>
        </w:trPr>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605E8BC3" w14:textId="77777777" w:rsidR="004A29BE" w:rsidRDefault="004A29BE" w:rsidP="001F49FF">
            <w:pPr>
              <w:keepNext/>
              <w:spacing w:before="100" w:after="100"/>
              <w:ind w:left="100" w:right="100"/>
            </w:pPr>
            <w:r>
              <w:rPr>
                <w:rFonts w:ascii="Helvetica" w:eastAsia="Helvetica" w:hAnsi="Helvetica" w:cs="Helvetica"/>
                <w:color w:val="000000"/>
                <w:sz w:val="22"/>
                <w:szCs w:val="22"/>
              </w:rPr>
              <w:t>ITA</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26249E0B" w14:textId="77777777" w:rsidR="004A29BE" w:rsidRDefault="004A29BE" w:rsidP="001F49FF">
            <w:pPr>
              <w:keepNext/>
              <w:spacing w:before="100" w:after="100"/>
              <w:ind w:left="100" w:right="100"/>
              <w:jc w:val="right"/>
            </w:pPr>
            <w:r>
              <w:rPr>
                <w:rFonts w:ascii="Helvetica" w:eastAsia="Helvetica" w:hAnsi="Helvetica" w:cs="Helvetica"/>
                <w:color w:val="000000"/>
                <w:sz w:val="22"/>
                <w:szCs w:val="22"/>
              </w:rPr>
              <w:t>65</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65CFDC8B" w14:textId="77777777" w:rsidR="004A29BE" w:rsidRDefault="004A29BE" w:rsidP="001F49FF">
            <w:pPr>
              <w:keepNext/>
              <w:spacing w:before="100" w:after="100"/>
              <w:ind w:left="100" w:right="100"/>
            </w:pPr>
            <w:r>
              <w:rPr>
                <w:rFonts w:ascii="Helvetica" w:eastAsia="Helvetica" w:hAnsi="Helvetica" w:cs="Helvetica"/>
                <w:color w:val="000000"/>
                <w:sz w:val="22"/>
                <w:szCs w:val="22"/>
              </w:rPr>
              <w:t>male</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724CA473" w14:textId="77777777" w:rsidR="004A29BE" w:rsidRDefault="004A29BE" w:rsidP="001F49FF">
            <w:pPr>
              <w:keepNext/>
              <w:spacing w:before="100" w:after="100"/>
              <w:ind w:left="100" w:right="100"/>
              <w:jc w:val="right"/>
            </w:pPr>
            <w:r>
              <w:rPr>
                <w:rFonts w:ascii="Helvetica" w:eastAsia="Helvetica" w:hAnsi="Helvetica" w:cs="Helvetica"/>
                <w:color w:val="000000"/>
                <w:sz w:val="22"/>
                <w:szCs w:val="22"/>
              </w:rPr>
              <w:t>1,984</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014DB576" w14:textId="77777777" w:rsidR="004A29BE" w:rsidRDefault="004A29BE" w:rsidP="001F49FF">
            <w:pPr>
              <w:keepNext/>
              <w:spacing w:before="100" w:after="100"/>
              <w:ind w:left="100" w:right="100"/>
              <w:jc w:val="right"/>
            </w:pPr>
            <w:r>
              <w:rPr>
                <w:rFonts w:ascii="Helvetica" w:eastAsia="Helvetica" w:hAnsi="Helvetica" w:cs="Helvetica"/>
                <w:color w:val="000000"/>
                <w:sz w:val="22"/>
                <w:szCs w:val="22"/>
              </w:rPr>
              <w:t>0.167066787</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1D370FB7" w14:textId="77777777" w:rsidR="004A29BE" w:rsidRDefault="004A29BE" w:rsidP="001F49FF">
            <w:pPr>
              <w:keepNext/>
              <w:spacing w:before="100" w:after="100"/>
              <w:ind w:left="100" w:right="100"/>
              <w:jc w:val="right"/>
            </w:pPr>
            <w:r>
              <w:rPr>
                <w:rFonts w:ascii="Helvetica" w:eastAsia="Helvetica" w:hAnsi="Helvetica" w:cs="Helvetica"/>
                <w:color w:val="000000"/>
                <w:sz w:val="22"/>
                <w:szCs w:val="22"/>
              </w:rPr>
              <w:t>FALSE</w:t>
            </w:r>
          </w:p>
        </w:tc>
      </w:tr>
      <w:tr w:rsidR="004A29BE" w14:paraId="473368E6" w14:textId="77777777" w:rsidTr="001F49FF">
        <w:trPr>
          <w:cantSplit/>
          <w:jc w:val="center"/>
        </w:trPr>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35CEF11E" w14:textId="77777777" w:rsidR="004A29BE" w:rsidRDefault="004A29BE" w:rsidP="001F49FF">
            <w:pPr>
              <w:keepNext/>
              <w:spacing w:before="100" w:after="100"/>
              <w:ind w:left="100" w:right="100"/>
            </w:pPr>
            <w:r>
              <w:rPr>
                <w:rFonts w:ascii="Helvetica" w:eastAsia="Helvetica" w:hAnsi="Helvetica" w:cs="Helvetica"/>
                <w:color w:val="000000"/>
                <w:sz w:val="22"/>
                <w:szCs w:val="22"/>
              </w:rPr>
              <w:t>ITA</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5F04D361" w14:textId="77777777" w:rsidR="004A29BE" w:rsidRDefault="004A29BE" w:rsidP="001F49FF">
            <w:pPr>
              <w:keepNext/>
              <w:spacing w:before="100" w:after="100"/>
              <w:ind w:left="100" w:right="100"/>
              <w:jc w:val="right"/>
            </w:pPr>
            <w:r>
              <w:rPr>
                <w:rFonts w:ascii="Helvetica" w:eastAsia="Helvetica" w:hAnsi="Helvetica" w:cs="Helvetica"/>
                <w:color w:val="000000"/>
                <w:sz w:val="22"/>
                <w:szCs w:val="22"/>
              </w:rPr>
              <w:t>0</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572E1504" w14:textId="77777777" w:rsidR="004A29BE" w:rsidRDefault="004A29BE" w:rsidP="001F49FF">
            <w:pPr>
              <w:keepNext/>
              <w:spacing w:before="100" w:after="100"/>
              <w:ind w:left="100" w:right="100"/>
            </w:pPr>
            <w:r>
              <w:rPr>
                <w:rFonts w:ascii="Helvetica" w:eastAsia="Helvetica" w:hAnsi="Helvetica" w:cs="Helvetica"/>
                <w:color w:val="000000"/>
                <w:sz w:val="22"/>
                <w:szCs w:val="22"/>
              </w:rPr>
              <w:t>male</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1DE9200F" w14:textId="77777777" w:rsidR="004A29BE" w:rsidRDefault="004A29BE" w:rsidP="001F49FF">
            <w:pPr>
              <w:keepNext/>
              <w:spacing w:before="100" w:after="100"/>
              <w:ind w:left="100" w:right="100"/>
              <w:jc w:val="right"/>
            </w:pPr>
            <w:r>
              <w:rPr>
                <w:rFonts w:ascii="Helvetica" w:eastAsia="Helvetica" w:hAnsi="Helvetica" w:cs="Helvetica"/>
                <w:color w:val="000000"/>
                <w:sz w:val="22"/>
                <w:szCs w:val="22"/>
              </w:rPr>
              <w:t>1,981</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137F9E9E" w14:textId="77777777" w:rsidR="004A29BE" w:rsidRDefault="004A29BE" w:rsidP="001F49FF">
            <w:pPr>
              <w:keepNext/>
              <w:spacing w:before="100" w:after="100"/>
              <w:ind w:left="100" w:right="100"/>
              <w:jc w:val="right"/>
            </w:pPr>
            <w:r>
              <w:rPr>
                <w:rFonts w:ascii="Helvetica" w:eastAsia="Helvetica" w:hAnsi="Helvetica" w:cs="Helvetica"/>
                <w:color w:val="000000"/>
                <w:sz w:val="22"/>
                <w:szCs w:val="22"/>
              </w:rPr>
              <w:t>0.169500744</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21F4CB99" w14:textId="77777777" w:rsidR="004A29BE" w:rsidRDefault="004A29BE" w:rsidP="001F49FF">
            <w:pPr>
              <w:keepNext/>
              <w:spacing w:before="100" w:after="100"/>
              <w:ind w:left="100" w:right="100"/>
              <w:jc w:val="right"/>
            </w:pPr>
            <w:r>
              <w:rPr>
                <w:rFonts w:ascii="Helvetica" w:eastAsia="Helvetica" w:hAnsi="Helvetica" w:cs="Helvetica"/>
                <w:color w:val="000000"/>
                <w:sz w:val="22"/>
                <w:szCs w:val="22"/>
              </w:rPr>
              <w:t>FALSE</w:t>
            </w:r>
          </w:p>
        </w:tc>
      </w:tr>
      <w:tr w:rsidR="004A29BE" w14:paraId="1A23C4C9" w14:textId="77777777" w:rsidTr="001F49FF">
        <w:trPr>
          <w:cantSplit/>
          <w:jc w:val="center"/>
        </w:trPr>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1A4C21DD" w14:textId="77777777" w:rsidR="004A29BE" w:rsidRDefault="004A29BE" w:rsidP="001F49FF">
            <w:pPr>
              <w:keepNext/>
              <w:spacing w:before="100" w:after="100"/>
              <w:ind w:left="100" w:right="100"/>
            </w:pPr>
            <w:r>
              <w:rPr>
                <w:rFonts w:ascii="Helvetica" w:eastAsia="Helvetica" w:hAnsi="Helvetica" w:cs="Helvetica"/>
                <w:color w:val="000000"/>
                <w:sz w:val="22"/>
                <w:szCs w:val="22"/>
              </w:rPr>
              <w:t>FRATNP</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75BBDABF" w14:textId="77777777" w:rsidR="004A29BE" w:rsidRDefault="004A29BE" w:rsidP="001F49FF">
            <w:pPr>
              <w:keepNext/>
              <w:spacing w:before="100" w:after="100"/>
              <w:ind w:left="100" w:right="100"/>
              <w:jc w:val="right"/>
            </w:pPr>
            <w:r>
              <w:rPr>
                <w:rFonts w:ascii="Helvetica" w:eastAsia="Helvetica" w:hAnsi="Helvetica" w:cs="Helvetica"/>
                <w:color w:val="000000"/>
                <w:sz w:val="22"/>
                <w:szCs w:val="22"/>
              </w:rPr>
              <w:t>65</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42C3CBD2" w14:textId="77777777" w:rsidR="004A29BE" w:rsidRDefault="004A29BE" w:rsidP="001F49FF">
            <w:pPr>
              <w:keepNext/>
              <w:spacing w:before="100" w:after="100"/>
              <w:ind w:left="100" w:right="100"/>
            </w:pPr>
            <w:r>
              <w:rPr>
                <w:rFonts w:ascii="Helvetica" w:eastAsia="Helvetica" w:hAnsi="Helvetica" w:cs="Helvetica"/>
                <w:color w:val="000000"/>
                <w:sz w:val="22"/>
                <w:szCs w:val="22"/>
              </w:rPr>
              <w:t>female</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6C6F09A2" w14:textId="77777777" w:rsidR="004A29BE" w:rsidRDefault="004A29BE" w:rsidP="001F49FF">
            <w:pPr>
              <w:keepNext/>
              <w:spacing w:before="100" w:after="100"/>
              <w:ind w:left="100" w:right="100"/>
              <w:jc w:val="right"/>
            </w:pPr>
            <w:r>
              <w:rPr>
                <w:rFonts w:ascii="Helvetica" w:eastAsia="Helvetica" w:hAnsi="Helvetica" w:cs="Helvetica"/>
                <w:color w:val="000000"/>
                <w:sz w:val="22"/>
                <w:szCs w:val="22"/>
              </w:rPr>
              <w:t>2,015</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7AD17D97" w14:textId="77777777" w:rsidR="004A29BE" w:rsidRDefault="004A29BE" w:rsidP="001F49FF">
            <w:pPr>
              <w:keepNext/>
              <w:spacing w:before="100" w:after="100"/>
              <w:ind w:left="100" w:right="100"/>
              <w:jc w:val="right"/>
            </w:pPr>
            <w:r>
              <w:rPr>
                <w:rFonts w:ascii="Helvetica" w:eastAsia="Helvetica" w:hAnsi="Helvetica" w:cs="Helvetica"/>
                <w:color w:val="000000"/>
                <w:sz w:val="22"/>
                <w:szCs w:val="22"/>
              </w:rPr>
              <w:t>0.172067793</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51CBFFDE" w14:textId="77777777" w:rsidR="004A29BE" w:rsidRDefault="004A29BE" w:rsidP="001F49FF">
            <w:pPr>
              <w:keepNext/>
              <w:spacing w:before="100" w:after="100"/>
              <w:ind w:left="100" w:right="100"/>
              <w:jc w:val="right"/>
            </w:pPr>
            <w:r>
              <w:rPr>
                <w:rFonts w:ascii="Helvetica" w:eastAsia="Helvetica" w:hAnsi="Helvetica" w:cs="Helvetica"/>
                <w:color w:val="000000"/>
                <w:sz w:val="22"/>
                <w:szCs w:val="22"/>
              </w:rPr>
              <w:t>FALSE</w:t>
            </w:r>
          </w:p>
        </w:tc>
      </w:tr>
      <w:tr w:rsidR="004A29BE" w14:paraId="703754B5" w14:textId="77777777" w:rsidTr="001F49FF">
        <w:trPr>
          <w:cantSplit/>
          <w:jc w:val="center"/>
        </w:trPr>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69412464" w14:textId="77777777" w:rsidR="004A29BE" w:rsidRDefault="004A29BE" w:rsidP="001F49FF">
            <w:pPr>
              <w:keepNext/>
              <w:spacing w:before="100" w:after="100"/>
              <w:ind w:left="100" w:right="100"/>
            </w:pPr>
            <w:r>
              <w:rPr>
                <w:rFonts w:ascii="Helvetica" w:eastAsia="Helvetica" w:hAnsi="Helvetica" w:cs="Helvetica"/>
                <w:color w:val="000000"/>
                <w:sz w:val="22"/>
                <w:szCs w:val="22"/>
              </w:rPr>
              <w:t>GBR_SCO</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031DF436" w14:textId="77777777" w:rsidR="004A29BE" w:rsidRDefault="004A29BE" w:rsidP="001F49FF">
            <w:pPr>
              <w:keepNext/>
              <w:spacing w:before="100" w:after="100"/>
              <w:ind w:left="100" w:right="100"/>
              <w:jc w:val="right"/>
            </w:pPr>
            <w:r>
              <w:rPr>
                <w:rFonts w:ascii="Helvetica" w:eastAsia="Helvetica" w:hAnsi="Helvetica" w:cs="Helvetica"/>
                <w:color w:val="000000"/>
                <w:sz w:val="22"/>
                <w:szCs w:val="22"/>
              </w:rPr>
              <w:t>65</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2F2E73F7" w14:textId="77777777" w:rsidR="004A29BE" w:rsidRDefault="004A29BE" w:rsidP="001F49FF">
            <w:pPr>
              <w:keepNext/>
              <w:spacing w:before="100" w:after="100"/>
              <w:ind w:left="100" w:right="100"/>
            </w:pPr>
            <w:r>
              <w:rPr>
                <w:rFonts w:ascii="Helvetica" w:eastAsia="Helvetica" w:hAnsi="Helvetica" w:cs="Helvetica"/>
                <w:color w:val="000000"/>
                <w:sz w:val="22"/>
                <w:szCs w:val="22"/>
              </w:rPr>
              <w:t>female</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242394FD" w14:textId="77777777" w:rsidR="004A29BE" w:rsidRDefault="004A29BE" w:rsidP="001F49FF">
            <w:pPr>
              <w:keepNext/>
              <w:spacing w:before="100" w:after="100"/>
              <w:ind w:left="100" w:right="100"/>
              <w:jc w:val="right"/>
            </w:pPr>
            <w:r>
              <w:rPr>
                <w:rFonts w:ascii="Helvetica" w:eastAsia="Helvetica" w:hAnsi="Helvetica" w:cs="Helvetica"/>
                <w:color w:val="000000"/>
                <w:sz w:val="22"/>
                <w:szCs w:val="22"/>
              </w:rPr>
              <w:t>1,981</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0417789E" w14:textId="77777777" w:rsidR="004A29BE" w:rsidRDefault="004A29BE" w:rsidP="001F49FF">
            <w:pPr>
              <w:keepNext/>
              <w:spacing w:before="100" w:after="100"/>
              <w:ind w:left="100" w:right="100"/>
              <w:jc w:val="right"/>
            </w:pPr>
            <w:r>
              <w:rPr>
                <w:rFonts w:ascii="Helvetica" w:eastAsia="Helvetica" w:hAnsi="Helvetica" w:cs="Helvetica"/>
                <w:color w:val="000000"/>
                <w:sz w:val="22"/>
                <w:szCs w:val="22"/>
              </w:rPr>
              <w:t>0.235879405</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137AFC8C" w14:textId="77777777" w:rsidR="004A29BE" w:rsidRDefault="004A29BE" w:rsidP="001F49FF">
            <w:pPr>
              <w:keepNext/>
              <w:spacing w:before="100" w:after="100"/>
              <w:ind w:left="100" w:right="100"/>
              <w:jc w:val="right"/>
            </w:pPr>
            <w:r>
              <w:rPr>
                <w:rFonts w:ascii="Helvetica" w:eastAsia="Helvetica" w:hAnsi="Helvetica" w:cs="Helvetica"/>
                <w:color w:val="000000"/>
                <w:sz w:val="22"/>
                <w:szCs w:val="22"/>
              </w:rPr>
              <w:t>FALSE</w:t>
            </w:r>
          </w:p>
        </w:tc>
      </w:tr>
      <w:tr w:rsidR="004A29BE" w14:paraId="50D2CB34" w14:textId="77777777" w:rsidTr="001F49FF">
        <w:trPr>
          <w:cantSplit/>
          <w:jc w:val="center"/>
        </w:trPr>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15B99965" w14:textId="77777777" w:rsidR="004A29BE" w:rsidRDefault="004A29BE" w:rsidP="001F49FF">
            <w:pPr>
              <w:keepNext/>
              <w:spacing w:before="100" w:after="100"/>
              <w:ind w:left="100" w:right="100"/>
            </w:pPr>
            <w:r>
              <w:rPr>
                <w:rFonts w:ascii="Helvetica" w:eastAsia="Helvetica" w:hAnsi="Helvetica" w:cs="Helvetica"/>
                <w:color w:val="000000"/>
                <w:sz w:val="22"/>
                <w:szCs w:val="22"/>
              </w:rPr>
              <w:lastRenderedPageBreak/>
              <w:t>ITA</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0C3E7210" w14:textId="77777777" w:rsidR="004A29BE" w:rsidRDefault="004A29BE" w:rsidP="001F49FF">
            <w:pPr>
              <w:keepNext/>
              <w:spacing w:before="100" w:after="100"/>
              <w:ind w:left="100" w:right="100"/>
              <w:jc w:val="right"/>
            </w:pPr>
            <w:r>
              <w:rPr>
                <w:rFonts w:ascii="Helvetica" w:eastAsia="Helvetica" w:hAnsi="Helvetica" w:cs="Helvetica"/>
                <w:color w:val="000000"/>
                <w:sz w:val="22"/>
                <w:szCs w:val="22"/>
              </w:rPr>
              <w:t>65</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52AA9665" w14:textId="77777777" w:rsidR="004A29BE" w:rsidRDefault="004A29BE" w:rsidP="001F49FF">
            <w:pPr>
              <w:keepNext/>
              <w:spacing w:before="100" w:after="100"/>
              <w:ind w:left="100" w:right="100"/>
            </w:pPr>
            <w:r>
              <w:rPr>
                <w:rFonts w:ascii="Helvetica" w:eastAsia="Helvetica" w:hAnsi="Helvetica" w:cs="Helvetica"/>
                <w:color w:val="000000"/>
                <w:sz w:val="22"/>
                <w:szCs w:val="22"/>
              </w:rPr>
              <w:t>female</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75587E93" w14:textId="77777777" w:rsidR="004A29BE" w:rsidRDefault="004A29BE" w:rsidP="001F49FF">
            <w:pPr>
              <w:keepNext/>
              <w:spacing w:before="100" w:after="100"/>
              <w:ind w:left="100" w:right="100"/>
              <w:jc w:val="right"/>
            </w:pPr>
            <w:r>
              <w:rPr>
                <w:rFonts w:ascii="Helvetica" w:eastAsia="Helvetica" w:hAnsi="Helvetica" w:cs="Helvetica"/>
                <w:color w:val="000000"/>
                <w:sz w:val="22"/>
                <w:szCs w:val="22"/>
              </w:rPr>
              <w:t>2,005</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5EFCBE18" w14:textId="77777777" w:rsidR="004A29BE" w:rsidRDefault="004A29BE" w:rsidP="001F49FF">
            <w:pPr>
              <w:keepNext/>
              <w:spacing w:before="100" w:after="100"/>
              <w:ind w:left="100" w:right="100"/>
              <w:jc w:val="right"/>
            </w:pPr>
            <w:r>
              <w:rPr>
                <w:rFonts w:ascii="Helvetica" w:eastAsia="Helvetica" w:hAnsi="Helvetica" w:cs="Helvetica"/>
                <w:color w:val="000000"/>
                <w:sz w:val="22"/>
                <w:szCs w:val="22"/>
              </w:rPr>
              <w:t>0.260633635</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21157FC1" w14:textId="77777777" w:rsidR="004A29BE" w:rsidRDefault="004A29BE" w:rsidP="001F49FF">
            <w:pPr>
              <w:keepNext/>
              <w:spacing w:before="100" w:after="100"/>
              <w:ind w:left="100" w:right="100"/>
              <w:jc w:val="right"/>
            </w:pPr>
            <w:r>
              <w:rPr>
                <w:rFonts w:ascii="Helvetica" w:eastAsia="Helvetica" w:hAnsi="Helvetica" w:cs="Helvetica"/>
                <w:color w:val="000000"/>
                <w:sz w:val="22"/>
                <w:szCs w:val="22"/>
              </w:rPr>
              <w:t>FALSE</w:t>
            </w:r>
          </w:p>
        </w:tc>
      </w:tr>
      <w:tr w:rsidR="004A29BE" w14:paraId="37D16AF3" w14:textId="77777777" w:rsidTr="001F49FF">
        <w:trPr>
          <w:cantSplit/>
          <w:jc w:val="center"/>
        </w:trPr>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41CA7DA8" w14:textId="77777777" w:rsidR="004A29BE" w:rsidRDefault="004A29BE" w:rsidP="001F49FF">
            <w:pPr>
              <w:keepNext/>
              <w:spacing w:before="100" w:after="100"/>
              <w:ind w:left="100" w:right="100"/>
            </w:pPr>
            <w:r>
              <w:rPr>
                <w:rFonts w:ascii="Helvetica" w:eastAsia="Helvetica" w:hAnsi="Helvetica" w:cs="Helvetica"/>
                <w:color w:val="000000"/>
                <w:sz w:val="22"/>
                <w:szCs w:val="22"/>
              </w:rPr>
              <w:t>ESP</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104361DD" w14:textId="77777777" w:rsidR="004A29BE" w:rsidRDefault="004A29BE" w:rsidP="001F49FF">
            <w:pPr>
              <w:keepNext/>
              <w:spacing w:before="100" w:after="100"/>
              <w:ind w:left="100" w:right="100"/>
              <w:jc w:val="right"/>
            </w:pPr>
            <w:r>
              <w:rPr>
                <w:rFonts w:ascii="Helvetica" w:eastAsia="Helvetica" w:hAnsi="Helvetica" w:cs="Helvetica"/>
                <w:color w:val="000000"/>
                <w:sz w:val="22"/>
                <w:szCs w:val="22"/>
              </w:rPr>
              <w:t>65</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040E07DF" w14:textId="77777777" w:rsidR="004A29BE" w:rsidRDefault="004A29BE" w:rsidP="001F49FF">
            <w:pPr>
              <w:keepNext/>
              <w:spacing w:before="100" w:after="100"/>
              <w:ind w:left="100" w:right="100"/>
            </w:pPr>
            <w:r>
              <w:rPr>
                <w:rFonts w:ascii="Helvetica" w:eastAsia="Helvetica" w:hAnsi="Helvetica" w:cs="Helvetica"/>
                <w:color w:val="000000"/>
                <w:sz w:val="22"/>
                <w:szCs w:val="22"/>
              </w:rPr>
              <w:t>male</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2950AC69" w14:textId="77777777" w:rsidR="004A29BE" w:rsidRDefault="004A29BE" w:rsidP="001F49FF">
            <w:pPr>
              <w:keepNext/>
              <w:spacing w:before="100" w:after="100"/>
              <w:ind w:left="100" w:right="100"/>
              <w:jc w:val="right"/>
            </w:pPr>
            <w:r>
              <w:rPr>
                <w:rFonts w:ascii="Helvetica" w:eastAsia="Helvetica" w:hAnsi="Helvetica" w:cs="Helvetica"/>
                <w:color w:val="000000"/>
                <w:sz w:val="22"/>
                <w:szCs w:val="22"/>
              </w:rPr>
              <w:t>2,000</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16F30D0B" w14:textId="77777777" w:rsidR="004A29BE" w:rsidRDefault="004A29BE" w:rsidP="001F49FF">
            <w:pPr>
              <w:keepNext/>
              <w:spacing w:before="100" w:after="100"/>
              <w:ind w:left="100" w:right="100"/>
              <w:jc w:val="right"/>
            </w:pPr>
            <w:r>
              <w:rPr>
                <w:rFonts w:ascii="Helvetica" w:eastAsia="Helvetica" w:hAnsi="Helvetica" w:cs="Helvetica"/>
                <w:color w:val="000000"/>
                <w:sz w:val="22"/>
                <w:szCs w:val="22"/>
              </w:rPr>
              <w:t>0.271958077</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05480AC2" w14:textId="77777777" w:rsidR="004A29BE" w:rsidRDefault="004A29BE" w:rsidP="001F49FF">
            <w:pPr>
              <w:keepNext/>
              <w:spacing w:before="100" w:after="100"/>
              <w:ind w:left="100" w:right="100"/>
              <w:jc w:val="right"/>
            </w:pPr>
            <w:r>
              <w:rPr>
                <w:rFonts w:ascii="Helvetica" w:eastAsia="Helvetica" w:hAnsi="Helvetica" w:cs="Helvetica"/>
                <w:color w:val="000000"/>
                <w:sz w:val="22"/>
                <w:szCs w:val="22"/>
              </w:rPr>
              <w:t>FALSE</w:t>
            </w:r>
          </w:p>
        </w:tc>
      </w:tr>
      <w:tr w:rsidR="004A29BE" w14:paraId="5C45DCB7" w14:textId="77777777" w:rsidTr="001F49FF">
        <w:trPr>
          <w:cantSplit/>
          <w:jc w:val="center"/>
        </w:trPr>
        <w:tc>
          <w:tcPr>
            <w:tcW w:w="1080" w:type="dxa"/>
            <w:tcBorders>
              <w:top w:val="single" w:sz="4" w:space="0" w:color="666666"/>
              <w:bottom w:val="single" w:sz="16" w:space="0" w:color="666666"/>
            </w:tcBorders>
            <w:shd w:val="clear" w:color="auto" w:fill="FFFFFF"/>
            <w:tcMar>
              <w:top w:w="0" w:type="dxa"/>
              <w:left w:w="0" w:type="dxa"/>
              <w:bottom w:w="0" w:type="dxa"/>
              <w:right w:w="0" w:type="dxa"/>
            </w:tcMar>
            <w:vAlign w:val="center"/>
          </w:tcPr>
          <w:p w14:paraId="7800C823" w14:textId="77777777" w:rsidR="004A29BE" w:rsidRDefault="004A29BE" w:rsidP="001F49FF">
            <w:pPr>
              <w:keepNext/>
              <w:spacing w:before="100" w:after="100"/>
              <w:ind w:left="100" w:right="100"/>
            </w:pPr>
            <w:r>
              <w:rPr>
                <w:rFonts w:ascii="Helvetica" w:eastAsia="Helvetica" w:hAnsi="Helvetica" w:cs="Helvetica"/>
                <w:color w:val="000000"/>
                <w:sz w:val="22"/>
                <w:szCs w:val="22"/>
              </w:rPr>
              <w:t>ESP</w:t>
            </w:r>
          </w:p>
        </w:tc>
        <w:tc>
          <w:tcPr>
            <w:tcW w:w="1080" w:type="dxa"/>
            <w:tcBorders>
              <w:top w:val="single" w:sz="4" w:space="0" w:color="666666"/>
              <w:bottom w:val="single" w:sz="16" w:space="0" w:color="666666"/>
            </w:tcBorders>
            <w:shd w:val="clear" w:color="auto" w:fill="FFFFFF"/>
            <w:tcMar>
              <w:top w:w="0" w:type="dxa"/>
              <w:left w:w="0" w:type="dxa"/>
              <w:bottom w:w="0" w:type="dxa"/>
              <w:right w:w="0" w:type="dxa"/>
            </w:tcMar>
            <w:vAlign w:val="center"/>
          </w:tcPr>
          <w:p w14:paraId="510ADB14" w14:textId="77777777" w:rsidR="004A29BE" w:rsidRDefault="004A29BE" w:rsidP="001F49FF">
            <w:pPr>
              <w:keepNext/>
              <w:spacing w:before="100" w:after="100"/>
              <w:ind w:left="100" w:right="100"/>
              <w:jc w:val="right"/>
            </w:pPr>
            <w:r>
              <w:rPr>
                <w:rFonts w:ascii="Helvetica" w:eastAsia="Helvetica" w:hAnsi="Helvetica" w:cs="Helvetica"/>
                <w:color w:val="000000"/>
                <w:sz w:val="22"/>
                <w:szCs w:val="22"/>
              </w:rPr>
              <w:t>65</w:t>
            </w:r>
          </w:p>
        </w:tc>
        <w:tc>
          <w:tcPr>
            <w:tcW w:w="1080" w:type="dxa"/>
            <w:tcBorders>
              <w:top w:val="single" w:sz="4" w:space="0" w:color="666666"/>
              <w:bottom w:val="single" w:sz="16" w:space="0" w:color="666666"/>
            </w:tcBorders>
            <w:shd w:val="clear" w:color="auto" w:fill="FFFFFF"/>
            <w:tcMar>
              <w:top w:w="0" w:type="dxa"/>
              <w:left w:w="0" w:type="dxa"/>
              <w:bottom w:w="0" w:type="dxa"/>
              <w:right w:w="0" w:type="dxa"/>
            </w:tcMar>
            <w:vAlign w:val="center"/>
          </w:tcPr>
          <w:p w14:paraId="28836B8E" w14:textId="77777777" w:rsidR="004A29BE" w:rsidRDefault="004A29BE" w:rsidP="001F49FF">
            <w:pPr>
              <w:keepNext/>
              <w:spacing w:before="100" w:after="100"/>
              <w:ind w:left="100" w:right="100"/>
            </w:pPr>
            <w:r>
              <w:rPr>
                <w:rFonts w:ascii="Helvetica" w:eastAsia="Helvetica" w:hAnsi="Helvetica" w:cs="Helvetica"/>
                <w:color w:val="000000"/>
                <w:sz w:val="22"/>
                <w:szCs w:val="22"/>
              </w:rPr>
              <w:t>female</w:t>
            </w:r>
          </w:p>
        </w:tc>
        <w:tc>
          <w:tcPr>
            <w:tcW w:w="1080" w:type="dxa"/>
            <w:tcBorders>
              <w:top w:val="single" w:sz="4" w:space="0" w:color="666666"/>
              <w:bottom w:val="single" w:sz="16" w:space="0" w:color="666666"/>
            </w:tcBorders>
            <w:shd w:val="clear" w:color="auto" w:fill="FFFFFF"/>
            <w:tcMar>
              <w:top w:w="0" w:type="dxa"/>
              <w:left w:w="0" w:type="dxa"/>
              <w:bottom w:w="0" w:type="dxa"/>
              <w:right w:w="0" w:type="dxa"/>
            </w:tcMar>
            <w:vAlign w:val="center"/>
          </w:tcPr>
          <w:p w14:paraId="54C1DF88" w14:textId="77777777" w:rsidR="004A29BE" w:rsidRDefault="004A29BE" w:rsidP="001F49FF">
            <w:pPr>
              <w:keepNext/>
              <w:spacing w:before="100" w:after="100"/>
              <w:ind w:left="100" w:right="100"/>
              <w:jc w:val="right"/>
            </w:pPr>
            <w:r>
              <w:rPr>
                <w:rFonts w:ascii="Helvetica" w:eastAsia="Helvetica" w:hAnsi="Helvetica" w:cs="Helvetica"/>
                <w:color w:val="000000"/>
                <w:sz w:val="22"/>
                <w:szCs w:val="22"/>
              </w:rPr>
              <w:t>2,014</w:t>
            </w:r>
          </w:p>
        </w:tc>
        <w:tc>
          <w:tcPr>
            <w:tcW w:w="1080" w:type="dxa"/>
            <w:tcBorders>
              <w:top w:val="single" w:sz="4" w:space="0" w:color="666666"/>
              <w:bottom w:val="single" w:sz="16" w:space="0" w:color="666666"/>
            </w:tcBorders>
            <w:shd w:val="clear" w:color="auto" w:fill="FFFFFF"/>
            <w:tcMar>
              <w:top w:w="0" w:type="dxa"/>
              <w:left w:w="0" w:type="dxa"/>
              <w:bottom w:w="0" w:type="dxa"/>
              <w:right w:w="0" w:type="dxa"/>
            </w:tcMar>
            <w:vAlign w:val="center"/>
          </w:tcPr>
          <w:p w14:paraId="2CA9400C" w14:textId="77777777" w:rsidR="004A29BE" w:rsidRDefault="004A29BE" w:rsidP="001F49FF">
            <w:pPr>
              <w:keepNext/>
              <w:spacing w:before="100" w:after="100"/>
              <w:ind w:left="100" w:right="100"/>
              <w:jc w:val="right"/>
            </w:pPr>
            <w:r>
              <w:rPr>
                <w:rFonts w:ascii="Helvetica" w:eastAsia="Helvetica" w:hAnsi="Helvetica" w:cs="Helvetica"/>
                <w:color w:val="000000"/>
                <w:sz w:val="22"/>
                <w:szCs w:val="22"/>
              </w:rPr>
              <w:t>0.295177288</w:t>
            </w:r>
          </w:p>
        </w:tc>
        <w:tc>
          <w:tcPr>
            <w:tcW w:w="1080" w:type="dxa"/>
            <w:tcBorders>
              <w:top w:val="single" w:sz="4" w:space="0" w:color="666666"/>
              <w:bottom w:val="single" w:sz="16" w:space="0" w:color="666666"/>
            </w:tcBorders>
            <w:shd w:val="clear" w:color="auto" w:fill="FFFFFF"/>
            <w:tcMar>
              <w:top w:w="0" w:type="dxa"/>
              <w:left w:w="0" w:type="dxa"/>
              <w:bottom w:w="0" w:type="dxa"/>
              <w:right w:w="0" w:type="dxa"/>
            </w:tcMar>
            <w:vAlign w:val="center"/>
          </w:tcPr>
          <w:p w14:paraId="740AC574" w14:textId="77777777" w:rsidR="004A29BE" w:rsidRDefault="004A29BE" w:rsidP="001F49FF">
            <w:pPr>
              <w:keepNext/>
              <w:spacing w:before="100" w:after="100"/>
              <w:ind w:left="100" w:right="100"/>
              <w:jc w:val="right"/>
            </w:pPr>
            <w:r>
              <w:rPr>
                <w:rFonts w:ascii="Helvetica" w:eastAsia="Helvetica" w:hAnsi="Helvetica" w:cs="Helvetica"/>
                <w:color w:val="000000"/>
                <w:sz w:val="22"/>
                <w:szCs w:val="22"/>
              </w:rPr>
              <w:t>FALSE</w:t>
            </w:r>
          </w:p>
        </w:tc>
      </w:tr>
    </w:tbl>
    <w:p w14:paraId="7F312FC5" w14:textId="77777777" w:rsidR="004A29BE" w:rsidRDefault="004A29BE" w:rsidP="004A29BE">
      <w:pPr>
        <w:pStyle w:val="BodyText"/>
      </w:pPr>
      <w:r>
        <w:rPr>
          <w:noProof/>
        </w:rPr>
        <w:drawing>
          <wp:inline distT="0" distB="0" distL="0" distR="0" wp14:anchorId="1D0289DC" wp14:editId="056F88FA">
            <wp:extent cx="5334000" cy="4267200"/>
            <wp:effectExtent l="0" t="0" r="0" b="0"/>
            <wp:docPr id="49" name="Picture"/>
            <wp:cNvGraphicFramePr/>
            <a:graphic xmlns:a="http://schemas.openxmlformats.org/drawingml/2006/main">
              <a:graphicData uri="http://schemas.openxmlformats.org/drawingml/2006/picture">
                <pic:pic xmlns:pic="http://schemas.openxmlformats.org/drawingml/2006/picture">
                  <pic:nvPicPr>
                    <pic:cNvPr id="0" name="Picture" descr="draft_working_paper_files/figure-docx/unnamed-chunk-21-1.png"/>
                    <pic:cNvPicPr>
                      <a:picLocks noChangeAspect="1" noChangeArrowheads="1"/>
                    </pic:cNvPicPr>
                  </pic:nvPicPr>
                  <pic:blipFill>
                    <a:blip r:embed="rId61"/>
                    <a:stretch>
                      <a:fillRect/>
                    </a:stretch>
                  </pic:blipFill>
                  <pic:spPr bwMode="auto">
                    <a:xfrm>
                      <a:off x="0" y="0"/>
                      <a:ext cx="5334000" cy="4267200"/>
                    </a:xfrm>
                    <a:prstGeom prst="rect">
                      <a:avLst/>
                    </a:prstGeom>
                    <a:noFill/>
                    <a:ln w="9525">
                      <a:noFill/>
                      <a:headEnd/>
                      <a:tailEnd/>
                    </a:ln>
                  </pic:spPr>
                </pic:pic>
              </a:graphicData>
            </a:graphic>
          </wp:inline>
        </w:drawing>
      </w:r>
    </w:p>
    <w:bookmarkEnd w:id="31"/>
    <w:p w14:paraId="0E99C4E1" w14:textId="77777777" w:rsidR="004A29BE" w:rsidRPr="004A29BE" w:rsidRDefault="004A29BE" w:rsidP="004A29BE">
      <w:pPr>
        <w:pStyle w:val="BodyText"/>
      </w:pPr>
    </w:p>
    <w:bookmarkEnd w:id="22"/>
    <w:p w14:paraId="2C049457" w14:textId="77777777" w:rsidR="00D455EA" w:rsidRDefault="00D455EA">
      <w:pPr>
        <w:pStyle w:val="Heading1"/>
      </w:pPr>
      <w:r>
        <w:lastRenderedPageBreak/>
        <w:t>References</w:t>
      </w:r>
    </w:p>
    <w:p w14:paraId="222A445F" w14:textId="7782E8E4" w:rsidR="00D455EA" w:rsidRPr="00D6349E" w:rsidRDefault="00D455EA" w:rsidP="00D455EA">
      <w:pPr>
        <w:pStyle w:val="EndNoteBibliography"/>
        <w:ind w:left="720" w:hanging="720"/>
        <w:rPr>
          <w:noProof/>
          <w:sz w:val="24"/>
        </w:rPr>
      </w:pPr>
      <w:r w:rsidRPr="00D6349E">
        <w:rPr>
          <w:sz w:val="24"/>
        </w:rPr>
        <w:fldChar w:fldCharType="begin"/>
      </w:r>
      <w:r w:rsidRPr="00D6349E">
        <w:rPr>
          <w:sz w:val="24"/>
        </w:rPr>
        <w:instrText xml:space="preserve"> ADDIN EN.REFLIST </w:instrText>
      </w:r>
      <w:r w:rsidRPr="00D6349E">
        <w:rPr>
          <w:sz w:val="24"/>
        </w:rPr>
        <w:fldChar w:fldCharType="separate"/>
      </w:r>
      <w:r w:rsidRPr="00D6349E">
        <w:rPr>
          <w:noProof/>
          <w:sz w:val="24"/>
        </w:rPr>
        <w:t xml:space="preserve">1. Horton R. Alarming new data shows the UK was the 'sick man' of Europe even before Covid 2020 [updated 18 October 2020; cited 2021 12 November]. Available from: </w:t>
      </w:r>
      <w:hyperlink r:id="rId62" w:history="1">
        <w:r w:rsidRPr="00D6349E">
          <w:rPr>
            <w:rStyle w:val="Hyperlink"/>
            <w:noProof/>
            <w:sz w:val="24"/>
          </w:rPr>
          <w:t>https://www.theguardian.com/commentisfree/2020/oct/18/alarming-data-britain-sick-man-europe-before-covid</w:t>
        </w:r>
      </w:hyperlink>
      <w:r w:rsidRPr="00D6349E">
        <w:rPr>
          <w:noProof/>
          <w:sz w:val="24"/>
        </w:rPr>
        <w:t xml:space="preserve"> accessed 12 November 2021.</w:t>
      </w:r>
    </w:p>
    <w:p w14:paraId="3965753A" w14:textId="77777777" w:rsidR="00D455EA" w:rsidRPr="00D6349E" w:rsidRDefault="00D455EA" w:rsidP="00D455EA">
      <w:pPr>
        <w:pStyle w:val="EndNoteBibliography"/>
        <w:ind w:left="720" w:hanging="720"/>
        <w:rPr>
          <w:noProof/>
          <w:sz w:val="24"/>
        </w:rPr>
      </w:pPr>
      <w:r w:rsidRPr="00D6349E">
        <w:rPr>
          <w:noProof/>
          <w:sz w:val="24"/>
        </w:rPr>
        <w:t xml:space="preserve">2. Hiam L, Dorling D, McKee M. Things Fall Apart: the British Health Crisis 2010-2020. </w:t>
      </w:r>
      <w:r w:rsidRPr="00D6349E">
        <w:rPr>
          <w:i/>
          <w:noProof/>
          <w:sz w:val="24"/>
        </w:rPr>
        <w:t>Br Med Bull</w:t>
      </w:r>
      <w:r w:rsidRPr="00D6349E">
        <w:rPr>
          <w:noProof/>
          <w:sz w:val="24"/>
        </w:rPr>
        <w:t xml:space="preserve"> 2020;133(1):4-15. doi: 10.1093/bmb/ldz041 [published Online First: 2020/03/29]</w:t>
      </w:r>
    </w:p>
    <w:p w14:paraId="11B0F404" w14:textId="77777777" w:rsidR="00D455EA" w:rsidRPr="00D6349E" w:rsidRDefault="00D455EA" w:rsidP="00D455EA">
      <w:pPr>
        <w:pStyle w:val="EndNoteBibliography"/>
        <w:ind w:left="720" w:hanging="720"/>
        <w:rPr>
          <w:noProof/>
          <w:sz w:val="24"/>
        </w:rPr>
      </w:pPr>
      <w:r w:rsidRPr="00D6349E">
        <w:rPr>
          <w:noProof/>
          <w:sz w:val="24"/>
        </w:rPr>
        <w:t>3. Yeats WB. The Collected Poems of WB Yeats. Ware, Hertfordshire2000.</w:t>
      </w:r>
    </w:p>
    <w:p w14:paraId="7ABCFF03" w14:textId="77777777" w:rsidR="00D455EA" w:rsidRPr="00D6349E" w:rsidRDefault="00D455EA" w:rsidP="00D455EA">
      <w:pPr>
        <w:pStyle w:val="EndNoteBibliography"/>
        <w:ind w:left="720" w:hanging="720"/>
        <w:rPr>
          <w:noProof/>
          <w:sz w:val="24"/>
        </w:rPr>
      </w:pPr>
      <w:r w:rsidRPr="00D6349E">
        <w:rPr>
          <w:noProof/>
          <w:sz w:val="24"/>
        </w:rPr>
        <w:t xml:space="preserve">4. Ho JY, Hendi AS. Recent trends in life expectancy across high income countries: retrospective observational study. </w:t>
      </w:r>
      <w:r w:rsidRPr="00D6349E">
        <w:rPr>
          <w:i/>
          <w:noProof/>
          <w:sz w:val="24"/>
        </w:rPr>
        <w:t>BMJ (Clinical research ed)</w:t>
      </w:r>
      <w:r w:rsidRPr="00D6349E">
        <w:rPr>
          <w:noProof/>
          <w:sz w:val="24"/>
        </w:rPr>
        <w:t xml:space="preserve"> 2018;362:k2562. doi: 10.1136/bmj.k2562 [published Online First: 2018/08/17]</w:t>
      </w:r>
    </w:p>
    <w:p w14:paraId="6134C0B8" w14:textId="4C8DE5FD" w:rsidR="00207276" w:rsidRDefault="00D455EA">
      <w:pPr>
        <w:pStyle w:val="Heading1"/>
      </w:pPr>
      <w:r w:rsidRPr="00D6349E">
        <w:rPr>
          <w:sz w:val="24"/>
          <w:szCs w:val="24"/>
        </w:rPr>
        <w:fldChar w:fldCharType="end"/>
      </w:r>
    </w:p>
    <w:sectPr w:rsidR="00207276">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Martin  McKee" w:date="2022-02-04T13:12:00Z" w:initials="MM">
    <w:p w14:paraId="391721E5" w14:textId="77777777" w:rsidR="00D455EA" w:rsidRDefault="00D455EA" w:rsidP="00D455EA">
      <w:pPr>
        <w:pStyle w:val="CommentText"/>
      </w:pPr>
      <w:r>
        <w:rPr>
          <w:rStyle w:val="CommentReference"/>
        </w:rPr>
        <w:annotationRef/>
      </w:r>
      <w:r>
        <w:t>Do you mean at age 65?</w:t>
      </w:r>
    </w:p>
  </w:comment>
  <w:comment w:id="16" w:author="Lucinda Hiam" w:date="2022-03-13T19:10:00Z" w:initials="LH">
    <w:p w14:paraId="76711620" w14:textId="2D94F4ED" w:rsidR="00A02258" w:rsidRDefault="00A02258">
      <w:pPr>
        <w:pStyle w:val="CommentText"/>
      </w:pPr>
      <w:r>
        <w:rPr>
          <w:rStyle w:val="CommentReference"/>
        </w:rPr>
        <w:annotationRef/>
      </w:r>
      <w:r>
        <w:t>Move to discussion?</w:t>
      </w:r>
    </w:p>
  </w:comment>
  <w:comment w:id="19" w:author="Lucinda Hiam" w:date="2022-03-13T19:11:00Z" w:initials="LH">
    <w:p w14:paraId="5A426A95" w14:textId="44F94D08" w:rsidR="006B084D" w:rsidRDefault="006B084D">
      <w:pPr>
        <w:pStyle w:val="CommentText"/>
      </w:pPr>
      <w:r>
        <w:rPr>
          <w:rStyle w:val="CommentReference"/>
        </w:rPr>
        <w:annotationRef/>
      </w:r>
      <w:r>
        <w:t xml:space="preserve">Might it be better to include this table with synthetic Germany only? The table above is quite busy to read I think, and the full results will be in the </w:t>
      </w:r>
      <w:proofErr w:type="gramStart"/>
      <w:r>
        <w:t>appendix?</w:t>
      </w:r>
      <w:proofErr w:type="gram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91721E5" w15:done="0"/>
  <w15:commentEx w15:paraId="76711620" w15:done="0"/>
  <w15:commentEx w15:paraId="5A426A9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A7C0DC" w16cex:dateUtc="2022-02-04T13:12:00Z"/>
  <w16cex:commentExtensible w16cex:durableId="25D8C021" w16cex:dateUtc="2022-03-13T19:10:00Z"/>
  <w16cex:commentExtensible w16cex:durableId="25D8C061" w16cex:dateUtc="2022-03-13T19:1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91721E5" w16cid:durableId="25A7C0DC"/>
  <w16cid:commentId w16cid:paraId="76711620" w16cid:durableId="25D8C021"/>
  <w16cid:commentId w16cid:paraId="5A426A95" w16cid:durableId="25D8C06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591674" w14:textId="77777777" w:rsidR="00301109" w:rsidRDefault="00301109">
      <w:pPr>
        <w:spacing w:line="240" w:lineRule="auto"/>
      </w:pPr>
      <w:r>
        <w:separator/>
      </w:r>
    </w:p>
  </w:endnote>
  <w:endnote w:type="continuationSeparator" w:id="0">
    <w:p w14:paraId="6FC173A1" w14:textId="77777777" w:rsidR="00301109" w:rsidRDefault="003011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01356E" w14:textId="77777777" w:rsidR="00301109" w:rsidRDefault="00301109">
      <w:r>
        <w:separator/>
      </w:r>
    </w:p>
  </w:footnote>
  <w:footnote w:type="continuationSeparator" w:id="0">
    <w:p w14:paraId="5B56B331" w14:textId="77777777" w:rsidR="00301109" w:rsidRDefault="00301109">
      <w:r>
        <w:continuationSeparator/>
      </w:r>
    </w:p>
  </w:footnote>
  <w:footnote w:id="1">
    <w:p w14:paraId="6C7FC6E7" w14:textId="1FE610B5" w:rsidR="00F2617E" w:rsidRDefault="00F2617E">
      <w:pPr>
        <w:pStyle w:val="FootnoteText"/>
      </w:pPr>
      <w:r>
        <w:rPr>
          <w:rStyle w:val="FootnoteReference"/>
        </w:rPr>
        <w:footnoteRef/>
      </w:r>
      <w:r>
        <w:t xml:space="preserve"> Available at: </w:t>
      </w:r>
      <w:hyperlink r:id="rId1" w:history="1">
        <w:r w:rsidRPr="00DF2110">
          <w:rPr>
            <w:rStyle w:val="Hyperlink"/>
          </w:rPr>
          <w:t>https://github.com/JonMinton/change-in-ex</w:t>
        </w:r>
      </w:hyperlink>
      <w:r>
        <w:t xml:space="preserve"> (accessed 15 March 2022)</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E4E23D3A"/>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 w15:restartNumberingAfterBreak="0">
    <w:nsid w:val="2C1AE401"/>
    <w:multiLevelType w:val="multilevel"/>
    <w:tmpl w:val="A18602C6"/>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rtin  McKee">
    <w15:presenceInfo w15:providerId="AD" w15:userId="S::phsrmmck@lshtm.ac.uk::d16bd529-f7bc-4a55-a220-c617366cd741"/>
  </w15:person>
  <w15:person w15:author="Lucinda Hiam">
    <w15:presenceInfo w15:providerId="AD" w15:userId="S::kell5447@ox.ac.uk::e493834d-5eae-4658-9f82-2a4ac8473af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7"/>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numFmt w:val="lowerLette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BMJ&lt;/Style&gt;&lt;LeftDelim&gt;{&lt;/LeftDelim&gt;&lt;RightDelim&gt;}&lt;/RightDelim&gt;&lt;FontName&gt;Calibri&lt;/FontName&gt;&lt;FontSize&gt;16&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9vvtta0t42fee5eeva8xarpbe9srzdetrx2a&quot;&gt;Life expectancy and austerity in Europe&lt;record-ids&gt;&lt;item&gt;66&lt;/item&gt;&lt;item&gt;74&lt;/item&gt;&lt;item&gt;82&lt;/item&gt;&lt;/record-ids&gt;&lt;/item&gt;&lt;/Libraries&gt;"/>
  </w:docVars>
  <w:rsids>
    <w:rsidRoot w:val="00590D07"/>
    <w:rsid w:val="00011C8B"/>
    <w:rsid w:val="000460F7"/>
    <w:rsid w:val="00070886"/>
    <w:rsid w:val="000E04D4"/>
    <w:rsid w:val="0018718C"/>
    <w:rsid w:val="00207276"/>
    <w:rsid w:val="0027775D"/>
    <w:rsid w:val="002E3959"/>
    <w:rsid w:val="00301109"/>
    <w:rsid w:val="003B502A"/>
    <w:rsid w:val="004071BB"/>
    <w:rsid w:val="0049298F"/>
    <w:rsid w:val="00492EEF"/>
    <w:rsid w:val="004A29BE"/>
    <w:rsid w:val="004E29B3"/>
    <w:rsid w:val="00516277"/>
    <w:rsid w:val="00590D07"/>
    <w:rsid w:val="005E2E60"/>
    <w:rsid w:val="006B084D"/>
    <w:rsid w:val="00784D58"/>
    <w:rsid w:val="007F7187"/>
    <w:rsid w:val="008D6863"/>
    <w:rsid w:val="00945799"/>
    <w:rsid w:val="009E03DA"/>
    <w:rsid w:val="00A02258"/>
    <w:rsid w:val="00B77CB9"/>
    <w:rsid w:val="00B86B75"/>
    <w:rsid w:val="00BB7A17"/>
    <w:rsid w:val="00BC48D5"/>
    <w:rsid w:val="00C36279"/>
    <w:rsid w:val="00C51CBE"/>
    <w:rsid w:val="00C5750C"/>
    <w:rsid w:val="00D455EA"/>
    <w:rsid w:val="00D54542"/>
    <w:rsid w:val="00D6349E"/>
    <w:rsid w:val="00DC137A"/>
    <w:rsid w:val="00E04699"/>
    <w:rsid w:val="00E14BCA"/>
    <w:rsid w:val="00E315A3"/>
    <w:rsid w:val="00E9402D"/>
    <w:rsid w:val="00F2617E"/>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B383E5"/>
  <w15:docId w15:val="{6293BF29-3296-A342-A46B-457E438324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5750C"/>
    <w:pPr>
      <w:spacing w:after="0" w:line="360" w:lineRule="auto"/>
    </w:pPr>
    <w:rPr>
      <w:rFonts w:ascii="Calibri" w:eastAsia="Times New Roman" w:hAnsi="Calibri" w:cs="Times New Roman"/>
      <w:lang w:val="en-GB" w:eastAsia="en-GB"/>
    </w:rPr>
  </w:style>
  <w:style w:type="paragraph" w:styleId="Heading1">
    <w:name w:val="heading 1"/>
    <w:basedOn w:val="Normal"/>
    <w:next w:val="BodyText"/>
    <w:uiPriority w:val="9"/>
    <w:qFormat/>
    <w:pPr>
      <w:keepNext/>
      <w:keepLines/>
      <w:spacing w:before="48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rsid w:val="00C5750C"/>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CommentReference">
    <w:name w:val="annotation reference"/>
    <w:basedOn w:val="DefaultParagraphFont"/>
    <w:uiPriority w:val="99"/>
    <w:semiHidden/>
    <w:unhideWhenUsed/>
    <w:rsid w:val="005E2E60"/>
    <w:rPr>
      <w:sz w:val="16"/>
      <w:szCs w:val="16"/>
    </w:rPr>
  </w:style>
  <w:style w:type="paragraph" w:styleId="CommentText">
    <w:name w:val="annotation text"/>
    <w:basedOn w:val="Normal"/>
    <w:link w:val="CommentTextChar"/>
    <w:uiPriority w:val="99"/>
    <w:unhideWhenUsed/>
    <w:rsid w:val="005E2E60"/>
    <w:rPr>
      <w:sz w:val="20"/>
      <w:szCs w:val="20"/>
    </w:rPr>
  </w:style>
  <w:style w:type="character" w:customStyle="1" w:styleId="CommentTextChar">
    <w:name w:val="Comment Text Char"/>
    <w:basedOn w:val="DefaultParagraphFont"/>
    <w:link w:val="CommentText"/>
    <w:uiPriority w:val="99"/>
    <w:rsid w:val="005E2E60"/>
    <w:rPr>
      <w:rFonts w:ascii="Times New Roman" w:eastAsia="Times New Roman" w:hAnsi="Times New Roman" w:cs="Times New Roman"/>
      <w:sz w:val="20"/>
      <w:szCs w:val="20"/>
      <w:lang w:val="en-GB" w:eastAsia="en-GB"/>
    </w:rPr>
  </w:style>
  <w:style w:type="paragraph" w:styleId="CommentSubject">
    <w:name w:val="annotation subject"/>
    <w:basedOn w:val="CommentText"/>
    <w:next w:val="CommentText"/>
    <w:link w:val="CommentSubjectChar"/>
    <w:semiHidden/>
    <w:unhideWhenUsed/>
    <w:rsid w:val="005E2E60"/>
    <w:rPr>
      <w:b/>
      <w:bCs/>
    </w:rPr>
  </w:style>
  <w:style w:type="character" w:customStyle="1" w:styleId="CommentSubjectChar">
    <w:name w:val="Comment Subject Char"/>
    <w:basedOn w:val="CommentTextChar"/>
    <w:link w:val="CommentSubject"/>
    <w:semiHidden/>
    <w:rsid w:val="005E2E60"/>
    <w:rPr>
      <w:rFonts w:ascii="Times New Roman" w:eastAsia="Times New Roman" w:hAnsi="Times New Roman" w:cs="Times New Roman"/>
      <w:b/>
      <w:bCs/>
      <w:sz w:val="20"/>
      <w:szCs w:val="20"/>
      <w:lang w:val="en-GB" w:eastAsia="en-GB"/>
    </w:rPr>
  </w:style>
  <w:style w:type="paragraph" w:styleId="Revision">
    <w:name w:val="Revision"/>
    <w:hidden/>
    <w:semiHidden/>
    <w:rsid w:val="006B084D"/>
    <w:pPr>
      <w:spacing w:after="0"/>
    </w:pPr>
    <w:rPr>
      <w:rFonts w:ascii="Calibri" w:eastAsia="Times New Roman" w:hAnsi="Calibri" w:cs="Times New Roman"/>
      <w:lang w:val="en-GB" w:eastAsia="en-GB"/>
    </w:rPr>
  </w:style>
  <w:style w:type="paragraph" w:customStyle="1" w:styleId="EndNoteBibliographyTitle">
    <w:name w:val="EndNote Bibliography Title"/>
    <w:basedOn w:val="Normal"/>
    <w:link w:val="EndNoteBibliographyTitleChar"/>
    <w:rsid w:val="00D455EA"/>
    <w:pPr>
      <w:jc w:val="center"/>
    </w:pPr>
    <w:rPr>
      <w:rFonts w:cs="Calibri"/>
      <w:sz w:val="32"/>
    </w:rPr>
  </w:style>
  <w:style w:type="character" w:customStyle="1" w:styleId="EndNoteBibliographyTitleChar">
    <w:name w:val="EndNote Bibliography Title Char"/>
    <w:basedOn w:val="DefaultParagraphFont"/>
    <w:link w:val="EndNoteBibliographyTitle"/>
    <w:rsid w:val="00D455EA"/>
    <w:rPr>
      <w:rFonts w:ascii="Calibri" w:eastAsia="Times New Roman" w:hAnsi="Calibri" w:cs="Calibri"/>
      <w:sz w:val="32"/>
      <w:lang w:val="en-GB" w:eastAsia="en-GB"/>
    </w:rPr>
  </w:style>
  <w:style w:type="paragraph" w:customStyle="1" w:styleId="EndNoteBibliography">
    <w:name w:val="EndNote Bibliography"/>
    <w:basedOn w:val="Normal"/>
    <w:link w:val="EndNoteBibliographyChar"/>
    <w:rsid w:val="00D455EA"/>
    <w:pPr>
      <w:spacing w:line="240" w:lineRule="auto"/>
    </w:pPr>
    <w:rPr>
      <w:rFonts w:cs="Calibri"/>
      <w:sz w:val="32"/>
    </w:rPr>
  </w:style>
  <w:style w:type="character" w:customStyle="1" w:styleId="EndNoteBibliographyChar">
    <w:name w:val="EndNote Bibliography Char"/>
    <w:basedOn w:val="DefaultParagraphFont"/>
    <w:link w:val="EndNoteBibliography"/>
    <w:rsid w:val="00D455EA"/>
    <w:rPr>
      <w:rFonts w:ascii="Calibri" w:eastAsia="Times New Roman" w:hAnsi="Calibri" w:cs="Calibri"/>
      <w:sz w:val="32"/>
      <w:lang w:val="en-GB" w:eastAsia="en-GB"/>
    </w:rPr>
  </w:style>
  <w:style w:type="character" w:styleId="UnresolvedMention">
    <w:name w:val="Unresolved Mention"/>
    <w:basedOn w:val="DefaultParagraphFont"/>
    <w:uiPriority w:val="99"/>
    <w:semiHidden/>
    <w:unhideWhenUsed/>
    <w:rsid w:val="00D455E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801188">
      <w:bodyDiv w:val="1"/>
      <w:marLeft w:val="0"/>
      <w:marRight w:val="0"/>
      <w:marTop w:val="0"/>
      <w:marBottom w:val="0"/>
      <w:divBdr>
        <w:top w:val="none" w:sz="0" w:space="0" w:color="auto"/>
        <w:left w:val="none" w:sz="0" w:space="0" w:color="auto"/>
        <w:bottom w:val="none" w:sz="0" w:space="0" w:color="auto"/>
        <w:right w:val="none" w:sz="0" w:space="0" w:color="auto"/>
      </w:divBdr>
    </w:div>
    <w:div w:id="704015223">
      <w:bodyDiv w:val="1"/>
      <w:marLeft w:val="0"/>
      <w:marRight w:val="0"/>
      <w:marTop w:val="0"/>
      <w:marBottom w:val="0"/>
      <w:divBdr>
        <w:top w:val="none" w:sz="0" w:space="0" w:color="auto"/>
        <w:left w:val="none" w:sz="0" w:space="0" w:color="auto"/>
        <w:bottom w:val="none" w:sz="0" w:space="0" w:color="auto"/>
        <w:right w:val="none" w:sz="0" w:space="0" w:color="auto"/>
      </w:divBdr>
    </w:div>
    <w:div w:id="911046281">
      <w:bodyDiv w:val="1"/>
      <w:marLeft w:val="0"/>
      <w:marRight w:val="0"/>
      <w:marTop w:val="0"/>
      <w:marBottom w:val="0"/>
      <w:divBdr>
        <w:top w:val="none" w:sz="0" w:space="0" w:color="auto"/>
        <w:left w:val="none" w:sz="0" w:space="0" w:color="auto"/>
        <w:bottom w:val="none" w:sz="0" w:space="0" w:color="auto"/>
        <w:right w:val="none" w:sz="0" w:space="0" w:color="auto"/>
      </w:divBdr>
    </w:div>
    <w:div w:id="130554741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emf"/><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fontTable" Target="fontTable.xml"/><Relationship Id="rId7" Type="http://schemas.openxmlformats.org/officeDocument/2006/relationships/comments" Target="comments.xml"/><Relationship Id="rId2" Type="http://schemas.openxmlformats.org/officeDocument/2006/relationships/styles" Target="styles.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yperlink" Target="https://mortality.org/"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5" Type="http://schemas.openxmlformats.org/officeDocument/2006/relationships/footnotes" Target="footnotes.xml"/><Relationship Id="rId61" Type="http://schemas.openxmlformats.org/officeDocument/2006/relationships/image" Target="media/image49.png"/><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microsoft.com/office/2011/relationships/people" Target="people.xml"/><Relationship Id="rId8" Type="http://schemas.microsoft.com/office/2011/relationships/commentsExtended" Target="commentsExtended.xml"/><Relationship Id="rId51" Type="http://schemas.openxmlformats.org/officeDocument/2006/relationships/image" Target="media/image39.png"/><Relationship Id="rId3" Type="http://schemas.openxmlformats.org/officeDocument/2006/relationships/settings" Target="settings.xml"/><Relationship Id="rId12" Type="http://schemas.openxmlformats.org/officeDocument/2006/relationships/hyperlink" Target="http://www.demogr.mpg.de/en/projects_publications/publications_1904/mpidr_technical_reports/reading_human_fertility_database_and_human_mortality_database_data_into_r_5438.htm"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hyperlink" Target="https://www.theguardian.com/commentisfree/2020/oct/18/alarming-data-britain-sick-man-europe-before-covid"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microsoft.com/office/2018/08/relationships/commentsExtensible" Target="commentsExtensible.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theme" Target="theme/theme1.xml"/><Relationship Id="rId4" Type="http://schemas.openxmlformats.org/officeDocument/2006/relationships/webSettings" Target="webSettings.xml"/><Relationship Id="rId9" Type="http://schemas.microsoft.com/office/2016/09/relationships/commentsIds" Target="commentsIds.xml"/><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image" Target="media/image27.png"/></Relationships>
</file>

<file path=word/_rels/footnotes.xml.rels><?xml version="1.0" encoding="UTF-8" standalone="yes"?>
<Relationships xmlns="http://schemas.openxmlformats.org/package/2006/relationships"><Relationship Id="rId1" Type="http://schemas.openxmlformats.org/officeDocument/2006/relationships/hyperlink" Target="https://github.com/JonMinton/change-in-e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71</TotalTime>
  <Pages>71</Pages>
  <Words>3631</Words>
  <Characters>20702</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How do changes in ex vary between countries?</vt:lpstr>
    </vt:vector>
  </TitlesOfParts>
  <Company/>
  <LinksUpToDate>false</LinksUpToDate>
  <CharactersWithSpaces>24285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How do changes in ex vary between countries?</dc:title>
  <dc:creator>Jon Minton, Lucinda Hiam</dc:creator>
  <cp:keywords/>
  <cp:lastModifiedBy>Lucinda Hiam</cp:lastModifiedBy>
  <cp:revision>28</cp:revision>
  <dcterms:created xsi:type="dcterms:W3CDTF">2022-03-13T18:26:00Z</dcterms:created>
  <dcterms:modified xsi:type="dcterms:W3CDTF">2022-03-15T10:06:00Z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22/02/2022</vt:lpwstr>
  </property>
  <property fmtid="{D5CDD505-2E9C-101B-9397-08002B2CF9AE}" pid="3" name="output">
    <vt:lpwstr>word_document</vt:lpwstr>
  </property>
</Properties>
</file>