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847A0D" w14:textId="77777777" w:rsidR="000B27ED" w:rsidRDefault="00D80E19" w:rsidP="00D80E19">
      <w:pPr>
        <w:pStyle w:val="Heading1"/>
      </w:pPr>
      <w:r>
        <w:t xml:space="preserve">Abstract </w:t>
      </w:r>
    </w:p>
    <w:p w14:paraId="544B3590" w14:textId="77777777" w:rsidR="00D80E19" w:rsidRDefault="00D80E19" w:rsidP="00D80E19"/>
    <w:p w14:paraId="56DA7DB1" w14:textId="77777777" w:rsidR="00776936" w:rsidRPr="009D22C7" w:rsidRDefault="00776936" w:rsidP="00776936">
      <w:pPr>
        <w:rPr>
          <w:b/>
        </w:rPr>
      </w:pPr>
      <w:r w:rsidRPr="009D22C7">
        <w:rPr>
          <w:b/>
        </w:rPr>
        <w:t>Background</w:t>
      </w:r>
    </w:p>
    <w:p w14:paraId="1714D2F5" w14:textId="1AE0F4F8" w:rsidR="00776936" w:rsidRDefault="00776936" w:rsidP="00776936">
      <w:r>
        <w:t xml:space="preserve">All-cause age-specific mortality risks have </w:t>
      </w:r>
      <w:ins w:id="0" w:author="Kate" w:date="2016-08-23T10:27:00Z">
        <w:r w:rsidR="00E6003F">
          <w:t>been falling</w:t>
        </w:r>
      </w:ins>
      <w:del w:id="1" w:author="Kate" w:date="2016-08-23T10:27:00Z">
        <w:r w:rsidR="000B27ED" w:rsidDel="00E6003F">
          <w:delText>fallen</w:delText>
        </w:r>
      </w:del>
      <w:r w:rsidR="000B27ED">
        <w:t xml:space="preserve"> </w:t>
      </w:r>
      <w:r>
        <w:t xml:space="preserve">in England &amp; Wales for more than a century. The period 2008-2015 has seen both a global recession, and an ‘austerity’ agenda of reduced investment in public services. </w:t>
      </w:r>
    </w:p>
    <w:p w14:paraId="14EDCAD0" w14:textId="77777777" w:rsidR="00776936" w:rsidRPr="009D22C7" w:rsidRDefault="00776936" w:rsidP="00776936">
      <w:pPr>
        <w:rPr>
          <w:b/>
        </w:rPr>
      </w:pPr>
      <w:commentRangeStart w:id="2"/>
      <w:r w:rsidRPr="009D22C7">
        <w:rPr>
          <w:b/>
        </w:rPr>
        <w:t>Aim</w:t>
      </w:r>
      <w:commentRangeEnd w:id="2"/>
      <w:r w:rsidR="00E3557A">
        <w:rPr>
          <w:rStyle w:val="CommentReference"/>
        </w:rPr>
        <w:commentReference w:id="2"/>
      </w:r>
    </w:p>
    <w:p w14:paraId="018A3DD2" w14:textId="79E1C0AB" w:rsidR="00776936" w:rsidRDefault="00776936" w:rsidP="00776936">
      <w:r>
        <w:t xml:space="preserve">To produce estimated age-specific </w:t>
      </w:r>
      <w:ins w:id="3" w:author="Kate" w:date="2016-08-23T10:27:00Z">
        <w:r w:rsidR="00E6003F">
          <w:t xml:space="preserve">mortality </w:t>
        </w:r>
      </w:ins>
      <w:r>
        <w:t>risks over the period 2010 to 2015</w:t>
      </w:r>
      <w:r w:rsidR="000B27ED">
        <w:t xml:space="preserve"> based on</w:t>
      </w:r>
      <w:del w:id="4" w:author="Kate" w:date="2016-08-23T10:28:00Z">
        <w:r w:rsidR="000B27ED" w:rsidDel="00E6003F">
          <w:delText xml:space="preserve"> the</w:delText>
        </w:r>
      </w:del>
      <w:r w:rsidR="000B27ED">
        <w:t xml:space="preserve"> previous trends</w:t>
      </w:r>
      <w:r>
        <w:t xml:space="preserve">, and compare actual against projected numbers of deaths by various ages to produce estimates of total excess deaths up to age </w:t>
      </w:r>
      <w:del w:id="5" w:author="Jonathan Minton" w:date="2016-09-07T09:57:00Z">
        <w:r w:rsidDel="0027163A">
          <w:delText xml:space="preserve">95 </w:delText>
        </w:r>
      </w:del>
      <w:ins w:id="6" w:author="Jonathan Minton" w:date="2016-09-07T09:57:00Z">
        <w:r w:rsidR="0027163A">
          <w:t xml:space="preserve">89 </w:t>
        </w:r>
      </w:ins>
      <w:r>
        <w:t xml:space="preserve">years </w:t>
      </w:r>
      <w:del w:id="7" w:author="Kate" w:date="2016-08-23T10:29:00Z">
        <w:r w:rsidDel="00E6003F">
          <w:delText xml:space="preserve">in </w:delText>
        </w:r>
      </w:del>
      <w:r>
        <w:t>each year from 2010 to 2015.</w:t>
      </w:r>
    </w:p>
    <w:p w14:paraId="2F7253DE" w14:textId="77777777" w:rsidR="00776936" w:rsidRPr="009D22C7" w:rsidRDefault="00776936" w:rsidP="00776936">
      <w:pPr>
        <w:rPr>
          <w:b/>
        </w:rPr>
      </w:pPr>
      <w:r w:rsidRPr="009D22C7">
        <w:rPr>
          <w:b/>
        </w:rPr>
        <w:t xml:space="preserve">Methods </w:t>
      </w:r>
    </w:p>
    <w:p w14:paraId="5008366D" w14:textId="79ED2362" w:rsidR="00776936" w:rsidRDefault="00776936" w:rsidP="00776936">
      <w:r>
        <w:t xml:space="preserve">Office for National Statistics </w:t>
      </w:r>
      <w:del w:id="8" w:author="Mark Green" w:date="2016-08-23T19:37:00Z">
        <w:r w:rsidDel="00E3557A">
          <w:delText xml:space="preserve">(ONS) </w:delText>
        </w:r>
      </w:del>
      <w:r>
        <w:t xml:space="preserve">data on population counts and death counts at each age in single years were used to construct </w:t>
      </w:r>
      <w:r w:rsidR="000B27ED">
        <w:t>projections</w:t>
      </w:r>
      <w:r>
        <w:t xml:space="preserve"> of mortality risk against year </w:t>
      </w:r>
      <w:r w:rsidR="000B27ED">
        <w:t>based on the trend</w:t>
      </w:r>
      <w:r>
        <w:t xml:space="preserve"> from 1990 to 2010. The models were used to estimate the mortality risks that would </w:t>
      </w:r>
      <w:ins w:id="9" w:author="Kate" w:date="2016-08-23T10:29:00Z">
        <w:r w:rsidR="00E6003F">
          <w:t>be</w:t>
        </w:r>
      </w:ins>
      <w:del w:id="10" w:author="Kate" w:date="2016-08-23T10:29:00Z">
        <w:r w:rsidDel="00E6003F">
          <w:delText>have been</w:delText>
        </w:r>
      </w:del>
      <w:r>
        <w:t xml:space="preserve"> expected if mortality trends </w:t>
      </w:r>
      <w:del w:id="11" w:author="Mark Green" w:date="2016-08-23T19:38:00Z">
        <w:r w:rsidDel="00E3557A">
          <w:delText>during the New Labour period</w:delText>
        </w:r>
      </w:del>
      <w:ins w:id="12" w:author="Mark Green" w:date="2016-08-23T19:38:00Z">
        <w:r w:rsidR="00E3557A">
          <w:t xml:space="preserve">prior to the </w:t>
        </w:r>
        <w:commentRangeStart w:id="13"/>
        <w:commentRangeStart w:id="14"/>
        <w:r w:rsidR="00E3557A">
          <w:t xml:space="preserve">austerity </w:t>
        </w:r>
        <w:commentRangeEnd w:id="13"/>
        <w:r w:rsidR="00E3557A">
          <w:rPr>
            <w:rStyle w:val="CommentReference"/>
          </w:rPr>
          <w:commentReference w:id="13"/>
        </w:r>
      </w:ins>
      <w:commentRangeEnd w:id="14"/>
      <w:r w:rsidR="008C441F">
        <w:rPr>
          <w:rStyle w:val="CommentReference"/>
        </w:rPr>
        <w:commentReference w:id="14"/>
      </w:r>
      <w:ins w:id="15" w:author="Mark Green" w:date="2016-08-23T19:38:00Z">
        <w:r w:rsidR="00E3557A">
          <w:t>period</w:t>
        </w:r>
      </w:ins>
      <w:r>
        <w:t xml:space="preserve"> had continued. The number of </w:t>
      </w:r>
      <w:del w:id="16" w:author="Kate" w:date="2016-08-23T10:30:00Z">
        <w:r w:rsidDel="00E6003F">
          <w:delText xml:space="preserve">age-specific </w:delText>
        </w:r>
      </w:del>
      <w:r>
        <w:t>deaths at each age in each year from 2011 to 2015 were estimated given population counts in each year, and compared with observed number of deaths in each year.</w:t>
      </w:r>
    </w:p>
    <w:p w14:paraId="661CE393" w14:textId="77777777" w:rsidR="00776936" w:rsidRPr="009D22C7" w:rsidRDefault="00776936" w:rsidP="00776936">
      <w:pPr>
        <w:rPr>
          <w:b/>
        </w:rPr>
      </w:pPr>
      <w:r w:rsidRPr="009D22C7">
        <w:rPr>
          <w:b/>
        </w:rPr>
        <w:t xml:space="preserve">Results </w:t>
      </w:r>
    </w:p>
    <w:p w14:paraId="7D537D2D" w14:textId="377C138B" w:rsidR="00776936" w:rsidRDefault="00830A6C" w:rsidP="00776936">
      <w:ins w:id="17" w:author="Jonathan Minton" w:date="2016-09-07T15:06:00Z">
        <w:r>
          <w:t xml:space="preserve">A total of almost 32,000 more deaths </w:t>
        </w:r>
      </w:ins>
      <w:ins w:id="18" w:author="Jonathan Minton" w:date="2016-09-07T15:08:00Z">
        <w:r>
          <w:t xml:space="preserve">up to the age of 89 years </w:t>
        </w:r>
      </w:ins>
      <w:ins w:id="19" w:author="Jonathan Minton" w:date="2016-09-07T15:06:00Z">
        <w:r>
          <w:t xml:space="preserve">occurred between 2010 and 2015 than would have been expected from the model specification. </w:t>
        </w:r>
      </w:ins>
      <w:ins w:id="20" w:author="Jonathan Minton" w:date="2016-09-07T15:07:00Z">
        <w:r>
          <w:t xml:space="preserve">Trends towards excess elderly deaths increased sharply after 2011, with </w:t>
        </w:r>
      </w:ins>
      <w:ins w:id="21" w:author="Jonathan Minton" w:date="2016-09-07T15:09:00Z">
        <w:r>
          <w:t xml:space="preserve">42,018 more deaths than expected occurring between 2012 and 2015. </w:t>
        </w:r>
      </w:ins>
      <w:del w:id="22" w:author="Jonathan Minton" w:date="2016-09-07T15:09:00Z">
        <w:r w:rsidR="00776936" w:rsidDel="00830A6C">
          <w:delText>There were slightly fewer deaths than predicted from the models in 2010 and 2011, but from 2012 to 2015 there have been an additional 42,8</w:delText>
        </w:r>
      </w:del>
      <w:del w:id="23" w:author="Jonathan Minton" w:date="2016-09-07T15:05:00Z">
        <w:r w:rsidR="00776936" w:rsidDel="00830A6C">
          <w:delText xml:space="preserve">00 </w:delText>
        </w:r>
      </w:del>
      <w:del w:id="24" w:author="Jonathan Minton" w:date="2016-09-07T15:09:00Z">
        <w:r w:rsidR="00776936" w:rsidDel="00830A6C">
          <w:delText>deaths in England and Wales than predicted up to age 90, and an additional 61,000 additional deaths up to age 95 years, than would have occurred had the previous (</w:delText>
        </w:r>
        <w:commentRangeStart w:id="25"/>
        <w:r w:rsidR="00776936" w:rsidDel="00830A6C">
          <w:delText>1997</w:delText>
        </w:r>
        <w:commentRangeEnd w:id="25"/>
        <w:r w:rsidR="00E6003F" w:rsidDel="00830A6C">
          <w:rPr>
            <w:rStyle w:val="CommentReference"/>
          </w:rPr>
          <w:commentReference w:id="25"/>
        </w:r>
        <w:r w:rsidR="00776936" w:rsidDel="00830A6C">
          <w:delText xml:space="preserve">-2010) rate of improvement continued. </w:delText>
        </w:r>
      </w:del>
    </w:p>
    <w:p w14:paraId="06F63471" w14:textId="77777777" w:rsidR="00776936" w:rsidRPr="009D22C7" w:rsidRDefault="00776936" w:rsidP="00776936">
      <w:pPr>
        <w:rPr>
          <w:b/>
        </w:rPr>
      </w:pPr>
      <w:r w:rsidRPr="009D22C7">
        <w:rPr>
          <w:b/>
        </w:rPr>
        <w:t xml:space="preserve">Discussion </w:t>
      </w:r>
    </w:p>
    <w:p w14:paraId="2E4687BA" w14:textId="5F399BDD" w:rsidR="00776936" w:rsidRDefault="00776936" w:rsidP="00776936">
      <w:r>
        <w:t xml:space="preserve">Falling levels of investment in social and health care services in England &amp; Wales since 2010 may be responsible for mortality rates at older ages either increasing or falling more slowly than would have been </w:t>
      </w:r>
      <w:bookmarkStart w:id="26" w:name="_GoBack"/>
      <w:bookmarkEnd w:id="26"/>
      <w:r>
        <w:t xml:space="preserve">expected if previous improvements had continued. Mortality for males was improving rapidly before 2010 so had that trend continued many </w:t>
      </w:r>
      <w:proofErr w:type="gramStart"/>
      <w:ins w:id="27" w:author="Kate" w:date="2016-08-23T10:32:00Z">
        <w:r w:rsidR="00E6003F">
          <w:t xml:space="preserve">more </w:t>
        </w:r>
      </w:ins>
      <w:r>
        <w:t>older</w:t>
      </w:r>
      <w:proofErr w:type="gramEnd"/>
      <w:r>
        <w:t xml:space="preserve"> men would have been alive by 2015. The actual rise in mortality was greater for older women.</w:t>
      </w:r>
    </w:p>
    <w:p w14:paraId="6452C46E" w14:textId="77777777" w:rsidR="00D80E19" w:rsidRDefault="00D80E19">
      <w:pPr>
        <w:rPr>
          <w:rFonts w:asciiTheme="majorHAnsi" w:eastAsiaTheme="majorEastAsia" w:hAnsiTheme="majorHAnsi" w:cstheme="majorBidi"/>
          <w:color w:val="2E74B5" w:themeColor="accent1" w:themeShade="BF"/>
          <w:sz w:val="32"/>
          <w:szCs w:val="32"/>
        </w:rPr>
      </w:pPr>
    </w:p>
    <w:p w14:paraId="5646981C" w14:textId="77777777" w:rsidR="00D80E19" w:rsidRDefault="00D80E19">
      <w:pPr>
        <w:rPr>
          <w:rFonts w:asciiTheme="majorHAnsi" w:eastAsiaTheme="majorEastAsia" w:hAnsiTheme="majorHAnsi" w:cstheme="majorBidi"/>
          <w:color w:val="2E74B5" w:themeColor="accent1" w:themeShade="BF"/>
          <w:sz w:val="32"/>
          <w:szCs w:val="32"/>
        </w:rPr>
      </w:pPr>
      <w:r>
        <w:br w:type="page"/>
      </w:r>
    </w:p>
    <w:p w14:paraId="6D465671" w14:textId="77777777" w:rsidR="00D80E19" w:rsidRDefault="00D80E19" w:rsidP="00D80E19">
      <w:pPr>
        <w:pStyle w:val="Heading1"/>
      </w:pPr>
      <w:r>
        <w:lastRenderedPageBreak/>
        <w:t>Introduction</w:t>
      </w:r>
    </w:p>
    <w:p w14:paraId="3E6F18F3" w14:textId="77777777" w:rsidR="00C753FB" w:rsidRDefault="00B801AF" w:rsidP="00C753FB">
      <w:pPr>
        <w:pStyle w:val="Heading2"/>
      </w:pPr>
      <w:r>
        <w:t xml:space="preserve">Austerity and elderly mortality </w:t>
      </w:r>
    </w:p>
    <w:p w14:paraId="471CEB55" w14:textId="20BF13A1" w:rsidR="006112F4" w:rsidRDefault="00D80E19" w:rsidP="00D80E19">
      <w:del w:id="28" w:author="Mark Green" w:date="2016-08-23T19:46:00Z">
        <w:r w:rsidDel="00E3557A">
          <w:delText xml:space="preserve">In </w:delText>
        </w:r>
        <w:commentRangeStart w:id="29"/>
        <w:r w:rsidRPr="00E6003F" w:rsidDel="00E3557A">
          <w:rPr>
            <w:i/>
            <w:rPrChange w:id="30" w:author="Kate" w:date="2016-08-23T10:33:00Z">
              <w:rPr/>
            </w:rPrChange>
          </w:rPr>
          <w:delText>their 2013 book The Body Economic</w:delText>
        </w:r>
        <w:r w:rsidDel="00E3557A">
          <w:delText xml:space="preserve"> </w:delText>
        </w:r>
        <w:commentRangeEnd w:id="29"/>
        <w:r w:rsidR="00E6003F" w:rsidDel="00E3557A">
          <w:rPr>
            <w:rStyle w:val="CommentReference"/>
          </w:rPr>
          <w:commentReference w:id="29"/>
        </w:r>
        <w:r w:rsidR="00F725D4" w:rsidDel="00E3557A">
          <w:fldChar w:fldCharType="begin" w:fldLock="1"/>
        </w:r>
        <w:r w:rsidR="00C753FB" w:rsidDel="00E3557A">
          <w:delInstrText>ADDIN CSL_CITATION { "citationItems" : [ { "id" : "ITEM-1", "itemData" : { "author" : [ { "dropping-particle" : "", "family" : "Reeves", "given" : "A", "non-dropping-particle" : "", "parse-names" : false, "suffix" : "" }, { "dropping-particle" : "", "family" : "Basu", "given" : "S", "non-dropping-particle" : "", "parse-names" : false, "suffix" : "" }, { "dropping-particle" : "", "family" : "Mckee", "given" : "M", "non-dropping-particle" : "", "parse-names" : false, "suffix" : "" }, { "dropping-particle" : "", "family" : "Marmot", "given" : "M", "non-dropping-particle" : "", "parse-names" : false, "suffix" : "" }, { "dropping-particle" : "", "family" : "Stuckler", "given" : "D", "non-dropping-particle" : "", "parse-names" : false, "suffix" : "" } ], "container-title" : "Journal of the royal society of Medicine", "id" : "ITEM-1", "issue" : "432-436", "issued" : { "date-parts" : [ [ "2013" ] ] }, "title" : "Austere or not? UK coalition government budgets and health inequalities", "type" : "article-journal", "volume" : "106" }, "uris" : [ "http://www.mendeley.com/documents/?uuid=ce7821c2-f99a-4bd2-8eac-309e5acc50cd" ] }, { "id" : "ITEM-2", "itemData" : { "DOI" : "10.1016/S0140-6736(09)61124-7", "ISSN" : "01406736", "author" : [ { "dropping-particle" : "", "family" : "Stuckler", "given" : "David", "non-dropping-particle" : "", "parse-names" : false, "suffix" : "" }, { "dropping-particle" : "", "family" : "Basu", "given" : "Sanjay", "non-dropping-particle" : "", "parse-names" : false, "suffix" : "" }, { "dropping-particle" : "", "family" : "Suhrcke", "given" : "Marc", "non-dropping-particle" : "", "parse-names" : false, "suffix" : "" }, { "dropping-particle" : "", "family" : "Coutts", "given" : "Adam", "non-dropping-particle" : "", "parse-names" : false, "suffix" : "" }, { "dropping-particle" : "", "family" : "McKee", "given" : "Martin", "non-dropping-particle" : "", "parse-names" : false, "suffix" : "" } ], "container-title" : "The Lancet", "id" : "ITEM-2", "issue" : "9686", "issued" : { "date-parts" : [ [ "2009", "7" ] ] }, "page" : "315-323", "title" : "The public health effect of economic crises and alternative policy responses in Europe: an empirical analysis", "type" : "article-journal", "volume" : "374" }, "uris" : [ "http://www.mendeley.com/documents/?uuid=ad0e826f-d409-498c-930f-4bc4807e7bee" ] }, { "id" : "ITEM-3", "itemData" : { "DOI" : "10.1016/S0140-6736(11)61079-9", "ISSN" : "01406736", "author" : [ { "dropping-particle" : "", "family" : "Stuckler", "given" : "David", "non-dropping-particle" : "", "parse-names" : false, "suffix" : "" }, { "dropping-particle" : "", "family" : "Basu", "given" : "Sanjay", "non-dropping-particle" : "", "parse-names" : false, "suffix" : "" }, { "dropping-particle" : "", "family" : "Suhrcke", "given" : "Marc", "non-dropping-particle" : "", "parse-names" : false, "suffix" : "" }, { "dropping-particle" : "", "family" : "Coutts", "given" : "Adam", "non-dropping-particle" : "", "parse-names" : false, "suffix" : "" }, { "dropping-particle" : "", "family" : "McKee", "given" : "Martin", "non-dropping-particle" : "", "parse-names" : false, "suffix" : "" } ], "container-title" : "The Lancet", "id" : "ITEM-3", "issue" : "9786", "issued" : { "date-parts" : [ [ "2011", "7" ] ] }, "page" : "124-125", "title" : "Effects of the 2008 recession on health: a first look at European data", "type" : "article-journal", "volume" : "378" }, "uris" : [ "http://www.mendeley.com/documents/?uuid=955ffb99-3b4f-4465-8e49-70923a54ed9a" ] } ], "mendeley" : { "formattedCitation" : "[1\u20133]", "plainTextFormattedCitation" : "[1\u20133]", "previouslyFormattedCitation" : "[1\u20133]" }, "properties" : { "noteIndex" : 0 }, "schema" : "https://github.com/citation-style-language/schema/raw/master/csl-citation.json" }</w:delInstrText>
        </w:r>
        <w:r w:rsidR="00F725D4" w:rsidDel="00E3557A">
          <w:fldChar w:fldCharType="separate"/>
        </w:r>
        <w:r w:rsidR="00F725D4" w:rsidRPr="00F725D4" w:rsidDel="00E3557A">
          <w:rPr>
            <w:noProof/>
          </w:rPr>
          <w:delText>[1–3]</w:delText>
        </w:r>
        <w:r w:rsidR="00F725D4" w:rsidDel="00E3557A">
          <w:fldChar w:fldCharType="end"/>
        </w:r>
        <w:r w:rsidDel="00E3557A">
          <w:delText xml:space="preserve">, Stuckler &amp; Basu argued that the </w:delText>
        </w:r>
      </w:del>
      <w:ins w:id="31" w:author="Kate" w:date="2016-08-23T10:34:00Z">
        <w:del w:id="32" w:author="Mark Green" w:date="2016-08-23T19:46:00Z">
          <w:r w:rsidR="00E6003F" w:rsidDel="00E3557A">
            <w:delText xml:space="preserve">differing </w:delText>
          </w:r>
        </w:del>
      </w:ins>
      <w:del w:id="33" w:author="Mark Green" w:date="2016-08-23T19:46:00Z">
        <w:r w:rsidDel="00E3557A">
          <w:delText>fiscal responses of the Obama administration in the US</w:delText>
        </w:r>
        <w:r w:rsidR="001862B7" w:rsidDel="00E3557A">
          <w:delText xml:space="preserve"> (starting May 2009)</w:delText>
        </w:r>
        <w:r w:rsidDel="00E3557A">
          <w:delText>, and the Conservative-led administration in the UK</w:delText>
        </w:r>
        <w:r w:rsidR="001862B7" w:rsidDel="00E3557A">
          <w:delText xml:space="preserve"> (starting October 2010)</w:delText>
        </w:r>
        <w:r w:rsidDel="00E3557A">
          <w:delText xml:space="preserve">, to the 2008 global financial crisis </w:delText>
        </w:r>
        <w:r w:rsidR="001862B7" w:rsidDel="00E3557A">
          <w:delText xml:space="preserve">(GFC) can be thought of as a ‘natural experiment’ to assess the comparative effects of austerity versus economic stimulus on population health. </w:delText>
        </w:r>
        <w:commentRangeStart w:id="34"/>
        <w:r w:rsidR="001862B7" w:rsidDel="00E3557A">
          <w:fldChar w:fldCharType="begin" w:fldLock="1"/>
        </w:r>
        <w:r w:rsidR="00F725D4" w:rsidDel="00E3557A">
          <w:delInstrText>ADDIN CSL_CITATION { "citationItems" : [ { "id" : "ITEM-1", "itemData" : { "author" : [ { "dropping-particle" : "", "family" : "Stuckler", "given" : "David", "non-dropping-particle" : "", "parse-names" : false, "suffix" : "" }, { "dropping-particle" : "", "family" : "Basu", "given" : "Sanjay", "non-dropping-particle" : "", "parse-names" : false, "suffix" : "" } ], "id" : "ITEM-1", "issued" : { "date-parts" : [ [ "2013" ] ] }, "publisher" : "Penguin", "publisher-place" : "London", "title" : "The Body Economic: Eight experiments in economic recovery, from Iceland to Greece", "type" : "book" }, "uris" : [ "http://www.mendeley.com/documents/?uuid=0a622e5d-68aa-48d9-a87b-ee44653d98c9" ] } ], "mendeley" : { "formattedCitation" : "[4]", "plainTextFormattedCitation" : "[4]", "previouslyFormattedCitation" : "[4]" }, "properties" : { "noteIndex" : 0 }, "schema" : "https://github.com/citation-style-language/schema/raw/master/csl-citation.json" }</w:delInstrText>
        </w:r>
        <w:r w:rsidR="001862B7" w:rsidDel="00E3557A">
          <w:fldChar w:fldCharType="separate"/>
        </w:r>
        <w:r w:rsidR="00F725D4" w:rsidRPr="00F725D4" w:rsidDel="00E3557A">
          <w:rPr>
            <w:noProof/>
          </w:rPr>
          <w:delText>[4]</w:delText>
        </w:r>
        <w:r w:rsidR="001862B7" w:rsidDel="00E3557A">
          <w:fldChar w:fldCharType="end"/>
        </w:r>
        <w:commentRangeEnd w:id="34"/>
        <w:r w:rsidR="00E6003F" w:rsidDel="00E3557A">
          <w:rPr>
            <w:rStyle w:val="CommentReference"/>
          </w:rPr>
          <w:commentReference w:id="34"/>
        </w:r>
        <w:r w:rsidR="001862B7" w:rsidDel="00E3557A">
          <w:delText xml:space="preserve"> Since 2013 </w:delText>
        </w:r>
      </w:del>
      <w:ins w:id="35" w:author="Mark Green" w:date="2016-08-23T19:47:00Z">
        <w:r w:rsidR="00E3557A">
          <w:t>Recently, t</w:t>
        </w:r>
      </w:ins>
      <w:ins w:id="36" w:author="Mark Green" w:date="2016-08-23T19:46:00Z">
        <w:r w:rsidR="00E3557A">
          <w:t xml:space="preserve">here has been growing evidence of </w:t>
        </w:r>
      </w:ins>
      <w:del w:id="37" w:author="Mark Green" w:date="2016-08-23T19:47:00Z">
        <w:r w:rsidR="001862B7" w:rsidDel="00E3557A">
          <w:delText xml:space="preserve">disturbing results have started to emerge about </w:delText>
        </w:r>
      </w:del>
      <w:r w:rsidR="001862B7">
        <w:t>the possible effects of austerity on elderly mortality</w:t>
      </w:r>
      <w:ins w:id="38" w:author="Mark Green" w:date="2016-08-23T19:47:00Z">
        <w:r w:rsidR="00CD5658">
          <w:t xml:space="preserve"> within the UK</w:t>
        </w:r>
      </w:ins>
      <w:r w:rsidR="001862B7">
        <w:t xml:space="preserve">. </w:t>
      </w:r>
      <w:del w:id="39" w:author="Mark Green" w:date="2016-08-23T19:45:00Z">
        <w:r w:rsidR="004C372C" w:rsidDel="00E3557A">
          <w:delText>In 2016 a paper</w:delText>
        </w:r>
      </w:del>
      <w:ins w:id="40" w:author="Mark Green" w:date="2016-08-23T19:45:00Z">
        <w:r w:rsidR="00E3557A">
          <w:t>One study</w:t>
        </w:r>
      </w:ins>
      <w:r w:rsidR="004C372C">
        <w:t xml:space="preserve"> explor</w:t>
      </w:r>
      <w:r w:rsidR="000B27ED">
        <w:t>ing</w:t>
      </w:r>
      <w:r w:rsidR="004C372C">
        <w:t xml:space="preserve"> the correlation between falls in Pension Credit and social care budgets in the UK, and changes in mortality rates in pensioners aged 85 years and older, found that each 1% fall in social care spending was associated with a statistically significant 0.08% rise in elderly mortality, with similar but weaker rises in persons aged 75 to 84 years. </w:t>
      </w:r>
      <w:r w:rsidR="004C372C">
        <w:fldChar w:fldCharType="begin" w:fldLock="1"/>
      </w:r>
      <w:r w:rsidR="00F725D4">
        <w:instrText>ADDIN CSL_CITATION { "citationItems" : [ { "id" : "ITEM-1", "itemData" : { "DOI" : "10.1177/0141076816632215", "ISSN" : "0141-0768", "author" : [ { "dropping-particle" : "", "family" : "Loopstra", "given" : "R.", "non-dropping-particle" : "", "parse-names" : false, "suffix" : "" }, { "dropping-particle" : "", "family" : "McKee", "given" : "M.", "non-dropping-particle" : "", "parse-names" : false, "suffix" : "" }, { "dropping-particle" : "V.", "family" : "Katikireddi", "given" : "S.", "non-dropping-particle" : "", "parse-names" : false, "suffix" : "" }, { "dropping-particle" : "", "family" : "Taylor-Robinson", "given" : "D.", "non-dropping-particle" : "", "parse-names" : false, "suffix" : "" }, { "dropping-particle" : "", "family" : "Barr", "given" : "B.", "non-dropping-particle" : "", "parse-names" : false, "suffix" : "" }, { "dropping-particle" : "", "family" : "Stuckler", "given" : "D.", "non-dropping-particle" : "", "parse-names" : false, "suffix" : "" } ], "container-title" : "Journal of the Royal Society of Medicine", "id" : "ITEM-1", "issue" : "3", "issued" : { "date-parts" : [ [ "2016", "3", "1" ] ] }, "page" : "109-116", "title" : "Austerity and old-age mortality in England: a longitudinal cross-local area analysis, 2007-2013", "type" : "article-journal", "volume" : "109" }, "uris" : [ "http://www.mendeley.com/documents/?uuid=0bc41ea8-15f3-43da-800f-91079b2cb1cc" ] } ], "mendeley" : { "formattedCitation" : "[5]", "plainTextFormattedCitation" : "[5]", "previouslyFormattedCitation" : "[5]" }, "properties" : { "noteIndex" : 0 }, "schema" : "https://github.com/citation-style-language/schema/raw/master/csl-citation.json" }</w:instrText>
      </w:r>
      <w:r w:rsidR="004C372C">
        <w:fldChar w:fldCharType="separate"/>
      </w:r>
      <w:r w:rsidR="00F725D4" w:rsidRPr="00F725D4">
        <w:rPr>
          <w:noProof/>
        </w:rPr>
        <w:t>[5]</w:t>
      </w:r>
      <w:r w:rsidR="004C372C">
        <w:fldChar w:fldCharType="end"/>
      </w:r>
      <w:r w:rsidR="004C372C">
        <w:t xml:space="preserve"> </w:t>
      </w:r>
      <w:proofErr w:type="spellStart"/>
      <w:r w:rsidR="004C372C">
        <w:t>Th</w:t>
      </w:r>
      <w:del w:id="41" w:author="Mark Green" w:date="2016-08-23T19:43:00Z">
        <w:r w:rsidR="004C372C" w:rsidDel="00E3557A">
          <w:delText>i</w:delText>
        </w:r>
      </w:del>
      <w:ins w:id="42" w:author="Mark Green" w:date="2016-08-23T19:43:00Z">
        <w:r w:rsidR="00E3557A">
          <w:t>e</w:t>
        </w:r>
      </w:ins>
      <w:r w:rsidR="004C372C">
        <w:t>s</w:t>
      </w:r>
      <w:proofErr w:type="spellEnd"/>
      <w:r w:rsidR="004C372C">
        <w:t xml:space="preserve"> focus on elderly mortality was prompted by a 2014 </w:t>
      </w:r>
      <w:r w:rsidR="004C372C" w:rsidRPr="0080204B">
        <w:rPr>
          <w:i/>
        </w:rPr>
        <w:t>New Statesman</w:t>
      </w:r>
      <w:r w:rsidR="004C372C">
        <w:t xml:space="preserve"> </w:t>
      </w:r>
      <w:ins w:id="43" w:author="Kate" w:date="2016-08-23T10:37:00Z">
        <w:r w:rsidR="00E6003F">
          <w:t xml:space="preserve">article </w:t>
        </w:r>
      </w:ins>
      <w:r w:rsidR="004C372C">
        <w:t xml:space="preserve">commenting on </w:t>
      </w:r>
      <w:r w:rsidR="0080204B">
        <w:t xml:space="preserve">provisional estimates by Public Health England, </w:t>
      </w:r>
      <w:r w:rsidR="004B259F">
        <w:t xml:space="preserve">leaked in the online Health Services Journal in 2014, </w:t>
      </w:r>
      <w:r w:rsidR="004C372C">
        <w:t xml:space="preserve">of </w:t>
      </w:r>
      <w:r w:rsidR="0080204B">
        <w:t xml:space="preserve">deaths amongst over 75s in England, suggesting increased </w:t>
      </w:r>
      <w:del w:id="44" w:author="Kate" w:date="2016-08-23T10:37:00Z">
        <w:r w:rsidR="0080204B" w:rsidDel="00E6003F">
          <w:delText xml:space="preserve">deaths in this age group </w:delText>
        </w:r>
        <w:r w:rsidR="00F725D4" w:rsidDel="00E6003F">
          <w:delText>occurred</w:delText>
        </w:r>
      </w:del>
      <w:ins w:id="45" w:author="Kate" w:date="2016-08-23T10:37:00Z">
        <w:r w:rsidR="00E6003F">
          <w:t>mortality</w:t>
        </w:r>
      </w:ins>
      <w:r w:rsidR="00F725D4">
        <w:t xml:space="preserve"> </w:t>
      </w:r>
      <w:r w:rsidR="0080204B">
        <w:t xml:space="preserve">in both 2012 and 2013. </w:t>
      </w:r>
      <w:r w:rsidR="0080204B">
        <w:fldChar w:fldCharType="begin" w:fldLock="1"/>
      </w:r>
      <w:r w:rsidR="00F725D4">
        <w:instrText>ADDIN CSL_CITATION { "citationItems" : [ { "id" : "ITEM-1", "itemData" : { "author" : [ { "dropping-particle" : "", "family" : "Dorling", "given" : "D", "non-dropping-particle" : "", "parse-names" : false, "suffix" : "" } ], "container-title" : "New Statesman", "id" : "ITEM-1", "issued" : { "date-parts" : [ [ "2014" ] ] }, "page" : "34-38", "title" : "Why are old people in Britain dying before their time?", "type" : "article-magazine" }, "uris" : [ "http://www.mendeley.com/documents/?uuid=03289df0-c8be-4e03-a854-b5ac901c4612" ] } ], "mendeley" : { "formattedCitation" : "[6]", "plainTextFormattedCitation" : "[6]", "previouslyFormattedCitation" : "[6]" }, "properties" : { "noteIndex" : 0 }, "schema" : "https://github.com/citation-style-language/schema/raw/master/csl-citation.json" }</w:instrText>
      </w:r>
      <w:r w:rsidR="0080204B">
        <w:fldChar w:fldCharType="separate"/>
      </w:r>
      <w:r w:rsidR="00F725D4" w:rsidRPr="00F725D4">
        <w:rPr>
          <w:noProof/>
        </w:rPr>
        <w:t>[6]</w:t>
      </w:r>
      <w:r w:rsidR="0080204B">
        <w:fldChar w:fldCharType="end"/>
      </w:r>
      <w:r w:rsidR="0080204B">
        <w:t xml:space="preserve"> </w:t>
      </w:r>
    </w:p>
    <w:p w14:paraId="3B7CF98A" w14:textId="2A9B3BC2" w:rsidR="009C6742" w:rsidRDefault="00E6003F" w:rsidP="00D80E19">
      <w:ins w:id="46" w:author="Kate" w:date="2016-08-23T10:38:00Z">
        <w:r>
          <w:t>A 2015</w:t>
        </w:r>
      </w:ins>
      <w:del w:id="47" w:author="Kate" w:date="2016-08-23T10:38:00Z">
        <w:r w:rsidR="0080204B" w:rsidDel="00E6003F">
          <w:delText>The official</w:delText>
        </w:r>
      </w:del>
      <w:r w:rsidR="0080204B">
        <w:t xml:space="preserve"> Public Health England report</w:t>
      </w:r>
      <w:del w:id="48" w:author="Kate" w:date="2016-08-23T10:38:00Z">
        <w:r w:rsidR="0080204B" w:rsidDel="00E6003F">
          <w:delText>, published in 2015,</w:delText>
        </w:r>
      </w:del>
      <w:r w:rsidR="0080204B">
        <w:t xml:space="preserve"> considered three possible explanations for the tre</w:t>
      </w:r>
      <w:ins w:id="49" w:author="Kate" w:date="2016-08-23T10:38:00Z">
        <w:r>
          <w:t>nds</w:t>
        </w:r>
      </w:ins>
      <w:del w:id="50" w:author="Kate" w:date="2016-08-23T10:38:00Z">
        <w:r w:rsidR="0080204B" w:rsidDel="00E6003F">
          <w:delText>nds</w:delText>
        </w:r>
      </w:del>
      <w:r w:rsidR="0080204B">
        <w:t>: influenza, cold weather, and</w:t>
      </w:r>
      <w:del w:id="51" w:author="Kate" w:date="2016-08-23T10:38:00Z">
        <w:r w:rsidR="0080204B" w:rsidDel="00E6003F">
          <w:delText xml:space="preserve"> a</w:delText>
        </w:r>
      </w:del>
      <w:r w:rsidR="0080204B">
        <w:t xml:space="preserve"> statistical artefact.</w:t>
      </w:r>
      <w:r w:rsidR="00F95600">
        <w:t xml:space="preserve"> </w:t>
      </w:r>
      <w:r w:rsidR="00F95600">
        <w:fldChar w:fldCharType="begin" w:fldLock="1"/>
      </w:r>
      <w:r w:rsidR="00683C38">
        <w:instrText>ADDIN CSL_CITATION { "citationItems" : [ { "id" : "ITEM-1", "itemData" : { "author" : [ { "dropping-particle" : "", "family" : "Public Health England", "given" : "", "non-dropping-particle" : "", "parse-names" : false, "suffix" : "" } ], "id" : "ITEM-1", "issued" : { "date-parts" : [ [ "2015" ] ] }, "publisher-place" : "London", "title" : "Recent trends in life expectancy at older ages", "type" : "report" }, "uris" : [ "http://www.mendeley.com/documents/?uuid=9c1150bc-0eec-4f35-9ea0-0eb08aab782b" ] } ], "mendeley" : { "formattedCitation" : "[7]", "plainTextFormattedCitation" : "[7]", "previouslyFormattedCitation" : "[7]" }, "properties" : { "noteIndex" : 0 }, "schema" : "https://github.com/citation-style-language/schema/raw/master/csl-citation.json" }</w:instrText>
      </w:r>
      <w:r w:rsidR="00F95600">
        <w:fldChar w:fldCharType="separate"/>
      </w:r>
      <w:r w:rsidR="00F725D4" w:rsidRPr="00F725D4">
        <w:rPr>
          <w:noProof/>
        </w:rPr>
        <w:t>[7]</w:t>
      </w:r>
      <w:r w:rsidR="00F95600">
        <w:fldChar w:fldCharType="end"/>
      </w:r>
      <w:r w:rsidR="0080204B">
        <w:t xml:space="preserve"> </w:t>
      </w:r>
      <w:r w:rsidR="00F95600">
        <w:t xml:space="preserve">If either influenza or cold weather were the main causes of these rises then the following </w:t>
      </w:r>
      <w:ins w:id="52" w:author="Kate" w:date="2016-08-23T10:39:00Z">
        <w:r>
          <w:t>would</w:t>
        </w:r>
      </w:ins>
      <w:del w:id="53" w:author="Kate" w:date="2016-08-23T10:39:00Z">
        <w:r w:rsidR="00F95600" w:rsidDel="00E6003F">
          <w:delText>can</w:delText>
        </w:r>
      </w:del>
      <w:r w:rsidR="00F95600">
        <w:t xml:space="preserve"> be expected: firstly, that the mortality rate rises would be spatially patterned, and secondly that the rises would be a ‘blip’ associated with </w:t>
      </w:r>
      <w:ins w:id="54" w:author="Kate" w:date="2016-08-23T10:39:00Z">
        <w:r>
          <w:t>particular</w:t>
        </w:r>
      </w:ins>
      <w:del w:id="55" w:author="Kate" w:date="2016-08-23T10:39:00Z">
        <w:r w:rsidR="00F95600" w:rsidDel="00E6003F">
          <w:delText>a single</w:delText>
        </w:r>
      </w:del>
      <w:r w:rsidR="00F95600">
        <w:t xml:space="preserve"> year</w:t>
      </w:r>
      <w:ins w:id="56" w:author="Kate" w:date="2016-08-23T10:39:00Z">
        <w:r>
          <w:t>s</w:t>
        </w:r>
      </w:ins>
      <w:r w:rsidR="00F95600">
        <w:t xml:space="preserve"> rather than </w:t>
      </w:r>
      <w:del w:id="57" w:author="Kate" w:date="2016-08-23T10:39:00Z">
        <w:r w:rsidR="00F95600" w:rsidDel="00E6003F">
          <w:delText>continuing from one year to the next</w:delText>
        </w:r>
      </w:del>
      <w:ins w:id="58" w:author="Kate" w:date="2016-08-23T10:39:00Z">
        <w:r>
          <w:t>a trend</w:t>
        </w:r>
      </w:ins>
      <w:r w:rsidR="00F95600">
        <w:t xml:space="preserve">. </w:t>
      </w:r>
      <w:r w:rsidR="009B47F3">
        <w:t>Preliminary analysis has found no e</w:t>
      </w:r>
      <w:r w:rsidR="00091E17">
        <w:t>vidence of spatial patterning</w:t>
      </w:r>
      <w:r w:rsidR="00A20A14">
        <w:t>.</w:t>
      </w:r>
      <w:r w:rsidR="00091E17">
        <w:t xml:space="preserve"> </w:t>
      </w:r>
      <w:commentRangeStart w:id="59"/>
      <w:r w:rsidR="00A20A14">
        <w:fldChar w:fldCharType="begin" w:fldLock="1"/>
      </w:r>
      <w:r w:rsidR="00F725D4">
        <w:instrText>ADDIN CSL_CITATION { "citationItems" : [ { "id" : "ITEM-1", "itemData" : { "DOI" : "10.1177/0141076816632215", "ISSN" : "0141-0768", "author" : [ { "dropping-particle" : "", "family" : "Loopstra", "given" : "R.", "non-dropping-particle" : "", "parse-names" : false, "suffix" : "" }, { "dropping-particle" : "", "family" : "McKee", "given" : "M.", "non-dropping-particle" : "", "parse-names" : false, "suffix" : "" }, { "dropping-particle" : "V.", "family" : "Katikireddi", "given" : "S.", "non-dropping-particle" : "", "parse-names" : false, "suffix" : "" }, { "dropping-particle" : "", "family" : "Taylor-Robinson", "given" : "D.", "non-dropping-particle" : "", "parse-names" : false, "suffix" : "" }, { "dropping-particle" : "", "family" : "Barr", "given" : "B.", "non-dropping-particle" : "", "parse-names" : false, "suffix" : "" }, { "dropping-particle" : "", "family" : "Stuckler", "given" : "D.", "non-dropping-particle" : "", "parse-names" : false, "suffix" : "" } ], "container-title" : "Journal of the Royal Society of Medicine", "id" : "ITEM-1", "issue" : "3", "issued" : { "date-parts" : [ [ "2016", "3", "1" ] ] }, "page" : "109-116", "title" : "Austerity and old-age mortality in England: a longitudinal cross-local area analysis, 2007-2013", "type" : "article-journal", "volume" : "109" }, "uris" : [ "http://www.mendeley.com/documents/?uuid=0bc41ea8-15f3-43da-800f-91079b2cb1cc" ] }, { "id" : "ITEM-2", "itemData" : { "author" : [ { "dropping-particle" : "", "family" : "Green", "given" : "M", "non-dropping-particle" : "", "parse-names" : false, "suffix" : "" }, { "dropping-particle" : "", "family" : "Dorling", "given" : "D", "non-dropping-particle" : "", "parse-names" : false, "suffix" : "" }, { "dropping-particle" : "", "family" : "Minton", "given" : "J", "non-dropping-particle" : "", "parse-names" : false, "suffix" : "" } ], "id" : "ITEM-2", "issued" : { "date-parts" : [ [ "2016" ] ] }, "title" : "The Geography of a rapid rise in mortality in England and Wales, 2014-2015", "type" : "article-journal" }, "uris" : [ "http://www.mendeley.com/documents/?uuid=4205e98f-134a-46b1-a12b-1cb8408aeaf7" ] }, { "id" : "ITEM-3", "itemData" : { "author" : [ { "dropping-particle" : "", "family" : "Moran", "given" : "P", "non-dropping-particle" : "", "parse-names" : false, "suffix" : "" } ], "container-title" : "Biome", "id" : "ITEM-3", "issue" : "1/2", "issued" : { "date-parts" : [ [ "1950" ] ] }, "page" : "17-23", "title" : "Notes on Continuous Stochastic Phenomena", "type" : "article-journal", "volume" : "37" }, "uris" : [ "http://www.mendeley.com/documents/?uuid=39bca977-e6d7-4d7a-8b1a-af6101a33489" ] } ], "mendeley" : { "formattedCitation" : "[5,8,9]", "plainTextFormattedCitation" : "[5,8,9]", "previouslyFormattedCitation" : "[5,8,9]" }, "properties" : { "noteIndex" : 0 }, "schema" : "https://github.com/citation-style-language/schema/raw/master/csl-citation.json" }</w:instrText>
      </w:r>
      <w:r w:rsidR="00A20A14">
        <w:fldChar w:fldCharType="separate"/>
      </w:r>
      <w:r w:rsidR="00F725D4" w:rsidRPr="00F725D4">
        <w:rPr>
          <w:noProof/>
        </w:rPr>
        <w:t>[5,8,9]</w:t>
      </w:r>
      <w:r w:rsidR="00A20A14">
        <w:fldChar w:fldCharType="end"/>
      </w:r>
      <w:commentRangeEnd w:id="59"/>
      <w:r w:rsidR="00CD5658">
        <w:rPr>
          <w:rStyle w:val="CommentReference"/>
        </w:rPr>
        <w:commentReference w:id="59"/>
      </w:r>
      <w:r w:rsidR="00A20A14">
        <w:t xml:space="preserve"> Artefactual explanations could relate to aggregation biases caused by inadequately controlling for changes in age-composition within an age group</w:t>
      </w:r>
      <w:ins w:id="60" w:author="Mark Green" w:date="2016-08-23T19:52:00Z">
        <w:r w:rsidR="00CD5658">
          <w:t xml:space="preserve"> such as those witnessed in a recent high profile case of rising middle aged mortality rates in the US</w:t>
        </w:r>
      </w:ins>
      <w:del w:id="61" w:author="Kate" w:date="2016-08-23T10:40:00Z">
        <w:r w:rsidR="00A20A14" w:rsidDel="00E6003F">
          <w:delText xml:space="preserve"> </w:delText>
        </w:r>
      </w:del>
      <w:del w:id="62" w:author="Mark Green" w:date="2016-08-23T19:53:00Z">
        <w:r w:rsidR="00A20A14" w:rsidDel="00CD5658">
          <w:delText>for which mortality rates are calculated. Recently</w:delText>
        </w:r>
      </w:del>
      <w:ins w:id="63" w:author="Kate" w:date="2016-08-23T10:40:00Z">
        <w:del w:id="64" w:author="Mark Green" w:date="2016-08-23T19:53:00Z">
          <w:r w:rsidDel="00CD5658">
            <w:delText>,</w:delText>
          </w:r>
        </w:del>
      </w:ins>
      <w:del w:id="65" w:author="Mark Green" w:date="2016-08-23T19:53:00Z">
        <w:r w:rsidR="00A20A14" w:rsidDel="00CD5658">
          <w:delText xml:space="preserve"> it was pointed out that an aggregation bias could be responsible for much of the rise in middle-aged mortality rates in the USA </w:delText>
        </w:r>
        <w:r w:rsidR="006112F4" w:rsidDel="00CD5658">
          <w:delText xml:space="preserve">over recent years, reported in a highly influential paper by Case &amp; Deaton, as the average age of US populations aged between 45 and 54 years </w:delText>
        </w:r>
        <w:r w:rsidR="009C6742" w:rsidDel="00CD5658">
          <w:delText xml:space="preserve">rose </w:delText>
        </w:r>
        <w:r w:rsidR="006112F4" w:rsidDel="00CD5658">
          <w:delText>slightly between 1999 and 2013</w:delText>
        </w:r>
      </w:del>
      <w:del w:id="66" w:author="Kate" w:date="2016-08-23T10:40:00Z">
        <w:r w:rsidR="009C6742" w:rsidDel="00E6003F">
          <w:delText>, meaning some rise in average mortality rate within this strata should be expected</w:delText>
        </w:r>
      </w:del>
      <w:r w:rsidR="006112F4">
        <w:t xml:space="preserve">. </w:t>
      </w:r>
      <w:r w:rsidR="006112F4">
        <w:fldChar w:fldCharType="begin" w:fldLock="1"/>
      </w:r>
      <w:r w:rsidR="00F725D4">
        <w:instrText>ADDIN CSL_CITATION { "citationItems" : [ { "id" : "ITEM-1", "itemData" : { "DOI" : "10.1073/pnas.1518393112", "ISSN" : "0027-8424", "author" : [ { "dropping-particle" : "", "family" : "Case", "given" : "Anne", "non-dropping-particle" : "", "parse-names" : false, "suffix" : "" }, { "dropping-particle" : "", "family" : "Deaton", "given" : "Angus", "non-dropping-particle" : "", "parse-names" : false, "suffix" : "" } ], "container-title" : "Proceedings of the National Academy of Sciences", "id" : "ITEM-1", "issued" : { "date-parts" : [ [ "2015", "11", "2" ] ] }, "page" : "201518393", "title" : "Rising morbidity and mortality in midlife among white non-Hispanic Americans in the 21st century", "type" : "article-journal" }, "uris" : [ "http://www.mendeley.com/documents/?uuid=a397ae93-4875-4cd3-8c26-b580b2d15501" ] }, { "id" : "ITEM-2", "itemData" : { "URL" : "http://andrewgelman.com/2015/11/06/correcting-rising-morbidity-and-mortality-in-midlife-among-white-non-hispanic-americans-in-the-21st-century-to-account-for-bias-in/", "accessed" : { "date-parts" : [ [ "2015", "12", "30" ] ] }, "author" : [ { "dropping-particle" : "", "family" : "Gelman", "given" : "A", "non-dropping-particle" : "", "parse-names" : false, "suffix" : "" } ], "container-title" : "http://andrewgelman.com", "id" : "ITEM-2", "issued" : { "date-parts" : [ [ "2015" ] ] }, "title" : "Correcting rising morbidity and mortality in midlife among white non-hispanic Americans in the 21st century to account for the increase in average age of people in the 45-54 category", "type" : "webpage" }, "uris" : [ "http://www.mendeley.com/documents/?uuid=3724b141-130a-406d-ba23-ef895559e3e6" ] }, { "id" : "ITEM-3", "itemData" : { "DOI" : "10.1093/ije/dyw095", "author" : [ { "dropping-particle" : "", "family" : "Minton", "given" : "J", "non-dropping-particle" : "", "parse-names" : false, "suffix" : "" }, { "dropping-particle" : "", "family" : "Shaw", "given" : "R", "non-dropping-particle" : "", "parse-names" : false, "suffix" : "" }, { "dropping-particle" : "", "family" : "Green", "given" : "M", "non-dropping-particle" : "", "parse-names" : false, "suffix" : "" }, { "dropping-particle" : "", "family" : "Vanderbloemen", "given" : "L", "non-dropping-particle" : "", "parse-names" : false, "suffix" : "" }, { "dropping-particle" : "", "family" : "McCartney", "given" : "G", "non-dropping-particle" : "", "parse-names" : false, "suffix" : "" }, { "dropping-particle" : "", "family" : "Pickett", "given" : "K", "non-dropping-particle" : "", "parse-names" : false, "suffix" : "" } ], "container-title" : "International Journal of Epidemiology", "id" : "ITEM-3", "issued" : { "date-parts" : [ [ "2016" ] ] }, "title" : "Two cheers for a small giant? Why we need better ways of seeing data. A commentary on: 'Rising morbidity and mortality in midlife among white non-Hispanic (WNH) Americans in the 21st century'", "type" : "article-journal" }, "uris" : [ "http://www.mendeley.com/documents/?uuid=8035617e-eb67-4b55-af97-3e1aa788e2ed" ] } ], "mendeley" : { "formattedCitation" : "[10\u201312]", "plainTextFormattedCitation" : "[10\u201312]", "previouslyFormattedCitation" : "[10\u201312]" }, "properties" : { "noteIndex" : 0 }, "schema" : "https://github.com/citation-style-language/schema/raw/master/csl-citation.json" }</w:instrText>
      </w:r>
      <w:r w:rsidR="006112F4">
        <w:fldChar w:fldCharType="separate"/>
      </w:r>
      <w:r w:rsidR="00F725D4" w:rsidRPr="00F725D4">
        <w:rPr>
          <w:noProof/>
        </w:rPr>
        <w:t>[10–12]</w:t>
      </w:r>
      <w:r w:rsidR="006112F4">
        <w:fldChar w:fldCharType="end"/>
      </w:r>
      <w:r w:rsidR="00A20A14">
        <w:t xml:space="preserve"> </w:t>
      </w:r>
      <w:r w:rsidR="006112F4">
        <w:t xml:space="preserve">However, this </w:t>
      </w:r>
      <w:del w:id="67" w:author="Kate" w:date="2016-08-23T10:41:00Z">
        <w:r w:rsidR="006112F4" w:rsidDel="00E6003F">
          <w:delText xml:space="preserve">type of explanation </w:delText>
        </w:r>
      </w:del>
      <w:r w:rsidR="009B47F3">
        <w:t>cannot</w:t>
      </w:r>
      <w:r w:rsidR="006112F4">
        <w:t xml:space="preserve"> explain similar changes in multiple population </w:t>
      </w:r>
      <w:r w:rsidR="009C6742">
        <w:t xml:space="preserve">age </w:t>
      </w:r>
      <w:r w:rsidR="006112F4">
        <w:t xml:space="preserve">strata, such as multiple five or ten year age groups, occurring over the same time period, which have </w:t>
      </w:r>
      <w:r w:rsidR="009B47F3">
        <w:t xml:space="preserve">recently </w:t>
      </w:r>
      <w:r w:rsidR="006112F4">
        <w:t xml:space="preserve">been identified in English population records. </w:t>
      </w:r>
      <w:r w:rsidR="006112F4">
        <w:fldChar w:fldCharType="begin" w:fldLock="1"/>
      </w:r>
      <w:r w:rsidR="00F725D4">
        <w:instrText>ADDIN CSL_CITATION { "citationItems" : [ { "id" : "ITEM-1", "itemData" : { "DOI" : "10.1177/0141076816632215", "ISSN" : "0141-0768", "author" : [ { "dropping-particle" : "", "family" : "Loopstra", "given" : "R.", "non-dropping-particle" : "", "parse-names" : false, "suffix" : "" }, { "dropping-particle" : "", "family" : "McKee", "given" : "M.", "non-dropping-particle" : "", "parse-names" : false, "suffix" : "" }, { "dropping-particle" : "V.", "family" : "Katikireddi", "given" : "S.", "non-dropping-particle" : "", "parse-names" : false, "suffix" : "" }, { "dropping-particle" : "", "family" : "Taylor-Robinson", "given" : "D.", "non-dropping-particle" : "", "parse-names" : false, "suffix" : "" }, { "dropping-particle" : "", "family" : "Barr", "given" : "B.", "non-dropping-particle" : "", "parse-names" : false, "suffix" : "" }, { "dropping-particle" : "", "family" : "Stuckler", "given" : "D.", "non-dropping-particle" : "", "parse-names" : false, "suffix" : "" } ], "container-title" : "Journal of the Royal Society of Medicine", "id" : "ITEM-1", "issue" : "3", "issued" : { "date-parts" : [ [ "2016", "3", "1" ] ] }, "page" : "109-116", "title" : "Austerity and old-age mortality in England: a longitudinal cross-local area analysis, 2007-2013", "type" : "article-journal", "volume" : "109" }, "uris" : [ "http://www.mendeley.com/documents/?uuid=0bc41ea8-15f3-43da-800f-91079b2cb1cc" ] }, { "id" : "ITEM-2", "itemData" : { "author" : [ { "dropping-particle" : "", "family" : "Green", "given" : "M", "non-dropping-particle" : "", "parse-names" : false, "suffix" : "" }, { "dropping-particle" : "", "family" : "Dorling", "given" : "D", "non-dropping-particle" : "", "parse-names" : false, "suffix" : "" }, { "dropping-particle" : "", "family" : "Minton", "given" : "J", "non-dropping-particle" : "", "parse-names" : false, "suffix" : "" } ], "id" : "ITEM-2", "issued" : { "date-parts" : [ [ "2016" ] ] }, "title" : "The Geography of a rapid rise in mortality in England and Wales, 2014-2015", "type" : "article-journal" }, "uris" : [ "http://www.mendeley.com/documents/?uuid=4205e98f-134a-46b1-a12b-1cb8408aeaf7" ] } ], "mendeley" : { "formattedCitation" : "[5,8]", "plainTextFormattedCitation" : "[5,8]", "previouslyFormattedCitation" : "[5,8]" }, "properties" : { "noteIndex" : 0 }, "schema" : "https://github.com/citation-style-language/schema/raw/master/csl-citation.json" }</w:instrText>
      </w:r>
      <w:r w:rsidR="006112F4">
        <w:fldChar w:fldCharType="separate"/>
      </w:r>
      <w:r w:rsidR="00F725D4" w:rsidRPr="00F725D4">
        <w:rPr>
          <w:noProof/>
        </w:rPr>
        <w:t>[5,8]</w:t>
      </w:r>
      <w:r w:rsidR="006112F4">
        <w:fldChar w:fldCharType="end"/>
      </w:r>
      <w:r w:rsidR="006112F4">
        <w:t xml:space="preserve"> </w:t>
      </w:r>
      <w:proofErr w:type="gramStart"/>
      <w:r w:rsidR="009C6742">
        <w:t>The</w:t>
      </w:r>
      <w:proofErr w:type="gramEnd"/>
      <w:r w:rsidR="009C6742">
        <w:t xml:space="preserve"> scope for such biases also reduce as more age-disaggregated data are used. </w:t>
      </w:r>
      <w:r w:rsidR="009C6742">
        <w:fldChar w:fldCharType="begin" w:fldLock="1"/>
      </w:r>
      <w:r w:rsidR="00F725D4">
        <w:instrText>ADDIN CSL_CITATION { "citationItems" : [ { "id" : "ITEM-1", "itemData" : { "DOI" : "10.1093/ije/dyw095", "author" : [ { "dropping-particle" : "", "family" : "Minton", "given" : "J", "non-dropping-particle" : "", "parse-names" : false, "suffix" : "" }, { "dropping-particle" : "", "family" : "Shaw", "given" : "R", "non-dropping-particle" : "", "parse-names" : false, "suffix" : "" }, { "dropping-particle" : "", "family" : "Green", "given" : "M", "non-dropping-particle" : "", "parse-names" : false, "suffix" : "" }, { "dropping-particle" : "", "family" : "Vanderbloemen", "given" : "L", "non-dropping-particle" : "", "parse-names" : false, "suffix" : "" }, { "dropping-particle" : "", "family" : "McCartney", "given" : "G", "non-dropping-particle" : "", "parse-names" : false, "suffix" : "" }, { "dropping-particle" : "", "family" : "Pickett", "given" : "K", "non-dropping-particle" : "", "parse-names" : false, "suffix" : "" } ], "container-title" : "International Journal of Epidemiology", "id" : "ITEM-1", "issued" : { "date-parts" : [ [ "2016" ] ] }, "title" : "Two cheers for a small giant? Why we need better ways of seeing data. A commentary on: 'Rising morbidity and mortality in midlife among white non-Hispanic (WNH) Americans in the 21st century'", "type" : "article-journal" }, "uris" : [ "http://www.mendeley.com/documents/?uuid=8035617e-eb67-4b55-af97-3e1aa788e2ed" ] } ], "mendeley" : { "formattedCitation" : "[12]", "plainTextFormattedCitation" : "[12]", "previouslyFormattedCitation" : "[12]" }, "properties" : { "noteIndex" : 0 }, "schema" : "https://github.com/citation-style-language/schema/raw/master/csl-citation.json" }</w:instrText>
      </w:r>
      <w:r w:rsidR="009C6742">
        <w:fldChar w:fldCharType="separate"/>
      </w:r>
      <w:r w:rsidR="00F725D4" w:rsidRPr="00F725D4">
        <w:rPr>
          <w:noProof/>
        </w:rPr>
        <w:t>[12]</w:t>
      </w:r>
      <w:r w:rsidR="009C6742">
        <w:fldChar w:fldCharType="end"/>
      </w:r>
      <w:del w:id="68" w:author="Mark Green" w:date="2016-08-23T19:54:00Z">
        <w:r w:rsidR="009C6742" w:rsidDel="00CD5658">
          <w:delText xml:space="preserve"> </w:delText>
        </w:r>
        <w:r w:rsidR="00F725D4" w:rsidDel="00CD5658">
          <w:delText>In contrast</w:delText>
        </w:r>
      </w:del>
      <w:ins w:id="69" w:author="Kate" w:date="2016-08-23T10:41:00Z">
        <w:del w:id="70" w:author="Mark Green" w:date="2016-08-23T19:54:00Z">
          <w:r w:rsidDel="00CD5658">
            <w:delText>,</w:delText>
          </w:r>
        </w:del>
      </w:ins>
      <w:del w:id="71" w:author="Mark Green" w:date="2016-08-23T19:54:00Z">
        <w:r w:rsidR="00F725D4" w:rsidDel="00CD5658">
          <w:delText xml:space="preserve"> </w:delText>
        </w:r>
        <w:r w:rsidR="009B47F3" w:rsidDel="00CD5658">
          <w:delText>the longer elevated mortality rates remain high the greater is the likelihood that</w:delText>
        </w:r>
        <w:r w:rsidR="00F725D4" w:rsidDel="00CD5658">
          <w:delText xml:space="preserve"> the rises are more likely due to austerity. </w:delText>
        </w:r>
        <w:r w:rsidR="00F725D4" w:rsidDel="00CD5658">
          <w:fldChar w:fldCharType="begin" w:fldLock="1"/>
        </w:r>
        <w:r w:rsidR="00F725D4" w:rsidDel="00CD5658">
          <w:delInstrText>ADDIN CSL_CITATION { "citationItems" : [ { "id" : "ITEM-1", "itemData" : { "ISBN" : "9781907994531", "author" : [ { "dropping-particle" : "", "family" : "Dorling", "given" : "D", "non-dropping-particle" : "", "parse-names" : false, "suffix" : "" } ], "id" : "ITEM-1", "issued" : { "date-parts" : [ [ "2016" ] ] }, "publisher" : "London Publishing Partnership", "publisher-place" : "London", "title" : "A better politics: How government can make us happier", "type" : "book" }, "uris" : [ "http://www.mendeley.com/documents/?uuid=b0d1863c-8bff-4b50-9d16-8f3ed3bfbe55" ] }, { "id" : "ITEM-2", "itemData" : { "DOI" : "10.1177/0141076816632215", "ISSN" : "0141-0768", "author" : [ { "dropping-particle" : "", "family" : "Loopstra", "given" : "R.", "non-dropping-particle" : "", "parse-names" : false, "suffix" : "" }, { "dropping-particle" : "", "family" : "McKee", "given" : "M.", "non-dropping-particle" : "", "parse-names" : false, "suffix" : "" }, { "dropping-particle" : "V.", "family" : "Katikireddi", "given" : "S.", "non-dropping-particle" : "", "parse-names" : false, "suffix" : "" }, { "dropping-particle" : "", "family" : "Taylor-Robinson", "given" : "D.", "non-dropping-particle" : "", "parse-names" : false, "suffix" : "" }, { "dropping-particle" : "", "family" : "Barr", "given" : "B.", "non-dropping-particle" : "", "parse-names" : false, "suffix" : "" }, { "dropping-particle" : "", "family" : "Stuckler", "given" : "D.", "non-dropping-particle" : "", "parse-names" : false, "suffix" : "" } ], "container-title" : "Journal of the Royal Society of Medicine", "id" : "ITEM-2", "issue" : "3", "issued" : { "date-parts" : [ [ "2016", "3", "1" ] ] }, "page" : "109-116", "title" : "Austerity and old-age mortality in England: a longitudinal cross-local area analysis, 2007-2013", "type" : "article-journal", "volume" : "109" }, "uris" : [ "http://www.mendeley.com/documents/?uuid=0bc41ea8-15f3-43da-800f-91079b2cb1cc" ] }, { "id" : "ITEM-3", "itemData" : { "author" : [ { "dropping-particle" : "", "family" : "Dorling", "given" : "D", "non-dropping-particle" : "", "parse-names" : false, "suffix" : "" } ], "container-title" : "New Statesman", "id" : "ITEM-3", "issued" : { "date-parts" : [ [ "2014" ] ] }, "page" : "34-38", "title" : "Why are old people in Britain dying before their time?", "type" : "article-magazine" }, "uris" : [ "http://www.mendeley.com/documents/?uuid=03289df0-c8be-4e03-a854-b5ac901c4612" ] } ], "mendeley" : { "formattedCitation" : "[5,6,13]", "plainTextFormattedCitation" : "[5,6,13]", "previouslyFormattedCitation" : "[5,6,13]" }, "properties" : { "noteIndex" : 0 }, "schema" : "https://github.com/citation-style-language/schema/raw/master/csl-citation.json" }</w:delInstrText>
        </w:r>
        <w:r w:rsidR="00F725D4" w:rsidDel="00CD5658">
          <w:fldChar w:fldCharType="separate"/>
        </w:r>
        <w:r w:rsidR="00F725D4" w:rsidRPr="00F725D4" w:rsidDel="00CD5658">
          <w:rPr>
            <w:noProof/>
          </w:rPr>
          <w:delText>[5,6,13]</w:delText>
        </w:r>
        <w:r w:rsidR="00F725D4" w:rsidDel="00CD5658">
          <w:fldChar w:fldCharType="end"/>
        </w:r>
      </w:del>
      <w:ins w:id="72" w:author="Mark Green" w:date="2016-08-23T19:56:00Z">
        <w:r w:rsidR="00CD5658">
          <w:t xml:space="preserve"> Similar patterns of rising mortality rates were observed in the most recent mid-year estimates [14], and the consistency of these patterns point towards austerity as opposed the other findings.</w:t>
        </w:r>
      </w:ins>
    </w:p>
    <w:p w14:paraId="447DFEEC" w14:textId="0B0D0EC7" w:rsidR="009C6742" w:rsidDel="00CD5658" w:rsidRDefault="00E6003F" w:rsidP="00D80E19">
      <w:pPr>
        <w:rPr>
          <w:del w:id="73" w:author="Mark Green" w:date="2016-08-23T19:57:00Z"/>
        </w:rPr>
      </w:pPr>
      <w:ins w:id="74" w:author="Kate" w:date="2016-08-23T10:42:00Z">
        <w:del w:id="75" w:author="Mark Green" w:date="2016-08-23T19:57:00Z">
          <w:r w:rsidDel="00CD5658">
            <w:delText>In</w:delText>
          </w:r>
        </w:del>
      </w:ins>
      <w:del w:id="76" w:author="Mark Green" w:date="2016-08-23T19:57:00Z">
        <w:r w:rsidR="009C6742" w:rsidDel="00CD5658">
          <w:delText>On 23 June 2016, mid-year population estimates for England &amp; Wales (covering 1 July to 30 July) were released by the ONS</w:delText>
        </w:r>
        <w:r w:rsidR="00014F0F" w:rsidDel="00CD5658">
          <w:delText>.</w:delText>
        </w:r>
        <w:r w:rsidR="00C753FB" w:rsidDel="00CD5658">
          <w:fldChar w:fldCharType="begin" w:fldLock="1"/>
        </w:r>
        <w:r w:rsidR="0063324F" w:rsidDel="00CD5658">
          <w:delInstrText>ADDIN CSL_CITATION { "citationItems" : [ { "id" : "ITEM-1", "itemData" : { "URL" : "https://www.ons.gov.uk/file?uri=/peoplepopulationandcommunity/populationandmigration/populationestimates/datasets/populationestimatesforukenglandandwalesscotlandandnorthernireland/mid2015/ukmye2015.zip", "author" : [ { "dropping-particle" : "", "family" : "ONS", "given" : "", "non-dropping-particle" : "", "parse-names" : false, "suffix" : "" } ], "id" : "ITEM-1", "issued" : { "date-parts" : [ [ "2016" ] ] }, "title" : "UK Mid year estimates 2015", "type" : "webpage" }, "uris" : [ "http://www.mendeley.com/documents/?uuid=ada711b9-11a5-4439-b928-db9d334ef80a" ] } ], "mendeley" : { "formattedCitation" : "[14]", "plainTextFormattedCitation" : "[14]", "previouslyFormattedCitation" : "[14]" }, "properties" : { "noteIndex" : 0 }, "schema" : "https://github.com/citation-style-language/schema/raw/master/csl-citation.json" }</w:delInstrText>
        </w:r>
        <w:r w:rsidR="00C753FB" w:rsidDel="00CD5658">
          <w:fldChar w:fldCharType="separate"/>
        </w:r>
        <w:r w:rsidR="00C753FB" w:rsidRPr="00C753FB" w:rsidDel="00CD5658">
          <w:rPr>
            <w:noProof/>
          </w:rPr>
          <w:delText>[14]</w:delText>
        </w:r>
        <w:r w:rsidR="00C753FB" w:rsidDel="00CD5658">
          <w:fldChar w:fldCharType="end"/>
        </w:r>
        <w:r w:rsidR="00014F0F" w:rsidDel="00CD5658">
          <w:delText xml:space="preserve"> </w:delText>
        </w:r>
        <w:r w:rsidR="009C6742" w:rsidDel="00CD5658">
          <w:delText>These data</w:delText>
        </w:r>
        <w:r w:rsidR="00014F0F" w:rsidDel="00CD5658">
          <w:delText xml:space="preserve">, </w:delText>
        </w:r>
        <w:r w:rsidR="009C6742" w:rsidDel="00CD5658">
          <w:delText>disaggregated by age in single years up to age 89 years</w:delText>
        </w:r>
        <w:r w:rsidR="00014F0F" w:rsidDel="00CD5658">
          <w:delText xml:space="preserve">, provide further evidence with which to assess and compare between competing explanations for rising elderly mortality. If the elevated mortality rates continued in 2015, as they had in 2012, 2013 and 2014, then influenza, cold weather, and statistical artefact become less plausible as explanations, and the evidence supporting austerity as a predominant explanation mounts. </w:delText>
        </w:r>
      </w:del>
    </w:p>
    <w:p w14:paraId="30A96AC5" w14:textId="77777777" w:rsidR="00D80E19" w:rsidRDefault="00B801AF" w:rsidP="00B801AF">
      <w:pPr>
        <w:pStyle w:val="Heading2"/>
      </w:pPr>
      <w:r>
        <w:t>Slower improvements are still falls against expectations</w:t>
      </w:r>
    </w:p>
    <w:p w14:paraId="6E71C288" w14:textId="5E26AB9B" w:rsidR="00B801AF" w:rsidRDefault="00B801AF" w:rsidP="00B801AF">
      <w:r>
        <w:t xml:space="preserve">The fact that death rates in some elderly age groups have risen in recent years should be of great concern </w:t>
      </w:r>
      <w:ins w:id="77" w:author="Kate" w:date="2016-08-23T10:46:00Z">
        <w:r w:rsidR="00E6003F">
          <w:t xml:space="preserve">as </w:t>
        </w:r>
      </w:ins>
      <w:del w:id="78" w:author="Kate" w:date="2016-08-23T10:46:00Z">
        <w:r w:rsidDel="00E6003F">
          <w:delText xml:space="preserve">given that </w:delText>
        </w:r>
      </w:del>
      <w:r>
        <w:t>the tendency and expectation for many decades has been for the risk of death at most ages</w:t>
      </w:r>
      <w:r w:rsidR="00360F11">
        <w:t>, especially older ages,</w:t>
      </w:r>
      <w:r>
        <w:t xml:space="preserve"> </w:t>
      </w:r>
      <w:del w:id="79" w:author="Kate" w:date="2016-08-23T10:43:00Z">
        <w:r w:rsidDel="00E6003F">
          <w:delText xml:space="preserve">to continue </w:delText>
        </w:r>
      </w:del>
      <w:r>
        <w:t>to decline.</w:t>
      </w:r>
      <w:r w:rsidR="003C472A">
        <w:t xml:space="preserve"> Reasons </w:t>
      </w:r>
      <w:ins w:id="80" w:author="Mark Green" w:date="2016-08-23T19:58:00Z">
        <w:r w:rsidR="002F1EB9">
          <w:t xml:space="preserve">for the previous declines </w:t>
        </w:r>
      </w:ins>
      <w:r w:rsidR="003C472A">
        <w:t>are multifactorial and include both specific medical innovations, and broader improvements in living conditions such as improved housing and sanitation</w:t>
      </w:r>
      <w:r w:rsidR="004722A5">
        <w:t xml:space="preserve">. </w:t>
      </w:r>
      <w:r w:rsidR="00683C38">
        <w:fldChar w:fldCharType="begin" w:fldLock="1"/>
      </w:r>
      <w:r w:rsidR="00683C38">
        <w:instrText>ADDIN CSL_CITATION { "citationItems" : [ { "id" : "ITEM-1", "itemData" : { "DOI" : "10.2105/AJPH.2005.084848", "ISSN" : "0090-0036", "author" : [ { "dropping-particle" : "", "family" : "Woolf", "given" : "Steven H.", "non-dropping-particle" : "", "parse-names" : false, "suffix" : "" }, { "dropping-particle" : "", "family" : "Johnson", "given" : "Robert E.", "non-dropping-particle" : "", "parse-names" : false, "suffix" : "" }, { "dropping-particle" : "", "family" : "Phillips", "given" : "Robert L.", "non-dropping-particle" : "", "parse-names" : false, "suffix" : "" }, { "dropping-particle" : "", "family" : "Philipsen", "given" : "Maike", "non-dropping-particle" : "", "parse-names" : false, "suffix" : "" } ], "container-title" : "American Journal of Public Health", "id" : "ITEM-1", "issue" : "4", "issued" : { "date-parts" : [ [ "2007", "4" ] ] }, "page" : "679-683", "title" : "Giving Everyone the Health of the Educated: An Examination of Whether Social Change Would Save More Lives Than Medical Advances", "type" : "article-journal", "volume" : "97" }, "uris" : [ "http://www.mendeley.com/documents/?uuid=505892f7-e4db-49bd-b87a-5802ad2b171c" ] }, { "id" : "ITEM-2", "itemData" : { "ISBN" : "0-422-60660-X", "author" : [ { "dropping-particle" : "", "family" : "Dwork", "given" : "Deborah", "non-dropping-particle" : "", "parse-names" : false, "suffix" : "" } ], "id" : "ITEM-2", "issued" : { "date-parts" : [ [ "1987" ] ] }, "publisher" : "Tavistock", "publisher-place" : "London", "title" : "War is Good for Babies and Other Young Children: A History of the Infant and Child Welfare movement in England 1898-1918", "type" : "book" }, "uris" : [ "http://www.mendeley.com/documents/?uuid=5c51a697-70b7-44e4-815d-1fb8b8c08f76" ] } ], "mendeley" : { "formattedCitation" : "[15,16]", "plainTextFormattedCitation" : "[15,16]", "previouslyFormattedCitation" : "[15,16]" }, "properties" : { "noteIndex" : 0 }, "schema" : "https://github.com/citation-style-language/schema/raw/master/csl-citation.json" }</w:instrText>
      </w:r>
      <w:r w:rsidR="00683C38">
        <w:fldChar w:fldCharType="separate"/>
      </w:r>
      <w:r w:rsidR="00683C38" w:rsidRPr="00683C38">
        <w:rPr>
          <w:noProof/>
        </w:rPr>
        <w:t>[15,16]</w:t>
      </w:r>
      <w:r w:rsidR="00683C38">
        <w:fldChar w:fldCharType="end"/>
      </w:r>
      <w:r>
        <w:t xml:space="preserve"> </w:t>
      </w:r>
      <w:r w:rsidR="00683C38">
        <w:t xml:space="preserve"> </w:t>
      </w:r>
      <w:r w:rsidR="00360F11">
        <w:t>O</w:t>
      </w:r>
      <w:r w:rsidR="002424F4">
        <w:t xml:space="preserve">nly a severe </w:t>
      </w:r>
      <w:r w:rsidR="00B279B3">
        <w:t>and prolonged shock and assault to the factors which contribute to such steady improvements c</w:t>
      </w:r>
      <w:ins w:id="81" w:author="Kate" w:date="2016-08-23T10:46:00Z">
        <w:r w:rsidR="00E6003F">
          <w:t>ould</w:t>
        </w:r>
      </w:ins>
      <w:del w:id="82" w:author="Kate" w:date="2016-08-23T10:46:00Z">
        <w:r w:rsidR="00B279B3" w:rsidDel="00E6003F">
          <w:delText>an</w:delText>
        </w:r>
      </w:del>
      <w:del w:id="83" w:author="Kate" w:date="2016-08-23T10:43:00Z">
        <w:r w:rsidR="00B279B3" w:rsidDel="00E6003F">
          <w:delText xml:space="preserve"> do much to</w:delText>
        </w:r>
      </w:del>
      <w:r w:rsidR="00B279B3">
        <w:t xml:space="preserve"> alter these long-term dynamics</w:t>
      </w:r>
      <w:r w:rsidR="00360F11">
        <w:fldChar w:fldCharType="begin" w:fldLock="1"/>
      </w:r>
      <w:r w:rsidR="00360F11">
        <w:instrText>ADDIN CSL_CITATION { "citationItems" : [ { "id" : "ITEM-1", "itemData" : { "DOI" : "10.1159/000177678", "ISSN" : "1421-9697", "author" : [ { "dropping-particle" : "", "family" : "Smith", "given" : "George Davey", "non-dropping-particle" : "", "parse-names" : false, "suffix" : "" }, { "dropping-particle" : "", "family" : "Marmot", "given" : "M.G.", "non-dropping-particle" : "", "parse-names" : false, "suffix" : "" } ], "container-title" : "Annals of Nutrition and Metabolism", "id" : "ITEM-1", "issue" : "1", "issued" : { "date-parts" : [ [ "1991" ] ] }, "page" : "53-63", "title" : "Trends in Mortality in Britain: 1920\u20131986", "type" : "article-journal", "volume" : "35" }, "uris" : [ "http://www.mendeley.com/documents/?uuid=de9577b0-54c6-4945-8566-08b69f2e4663" ] }, { "id" : "ITEM-2", "itemData" : { "DOI" : "10.1093/ije/dyr061", "ISSN" : "1464-3685", "PMID" : "21415000", "author" : [ { "dropping-particle" : "", "family" : "Leon", "given" : "David A", "non-dropping-particle" : "", "parse-names" : false, "suffix" : "" } ], "container-title" : "International journal of epidemiology", "id" : "ITEM-2", "issue" : "2", "issued" : { "date-parts" : [ [ "2011", "4" ] ] }, "page" : "271-7", "title" : "Trends in European life expectancy: a salutary view.", "type" : "article-journal", "volume" : "40" }, "uris" : [ "http://www.mendeley.com/documents/?uuid=86ba6689-ce9f-419a-8cb6-6778bc7f791a" ] }, { "id" : "ITEM-3", "itemData" : { "author" : [ { "dropping-particle" : "", "family" : "Oeppen", "given" : "J", "non-dropping-particle" : "", "parse-names" : false, "suffix" : "" }, { "dropping-particle" : "", "family" : "Vaupel", "given" : "J. W.", "non-dropping-particle" : "", "parse-names" : false, "suffix" : "" } ], "container-title" : "Science", "id" : "ITEM-3", "issued" : { "date-parts" : [ [ "2002" ] ] }, "page" : "1029-31", "title" : "Broken limits to life expectancy", "type" : "article-journal", "volume" : "296" }, "uris" : [ "http://www.mendeley.com/documents/?uuid=c5199921-9c74-4e16-af69-a4bb9628e252" ] } ], "mendeley" : { "formattedCitation" : "[17\u201319]", "plainTextFormattedCitation" : "[17\u201319]", "previouslyFormattedCitation" : "[17\u201319]" }, "properties" : { "noteIndex" : 0 }, "schema" : "https://github.com/citation-style-language/schema/raw/master/csl-citation.json" }</w:instrText>
      </w:r>
      <w:r w:rsidR="00360F11">
        <w:fldChar w:fldCharType="separate"/>
      </w:r>
      <w:r w:rsidR="00360F11" w:rsidRPr="00683C38">
        <w:rPr>
          <w:noProof/>
        </w:rPr>
        <w:t>[17–19]</w:t>
      </w:r>
      <w:r w:rsidR="00360F11">
        <w:fldChar w:fldCharType="end"/>
      </w:r>
      <w:r w:rsidR="00B279B3">
        <w:t xml:space="preserve">. </w:t>
      </w:r>
      <w:del w:id="84" w:author="Kate" w:date="2016-08-23T10:48:00Z">
        <w:r w:rsidR="00B279B3" w:rsidDel="00E6003F">
          <w:delText xml:space="preserve">A comparison with economic growth is illustrative. </w:delText>
        </w:r>
      </w:del>
      <w:r w:rsidR="00B279B3">
        <w:t xml:space="preserve">Figure 1 shows how per capita GDP </w:t>
      </w:r>
      <w:r w:rsidR="00815060">
        <w:t xml:space="preserve">(not inflation adjusted) </w:t>
      </w:r>
      <w:ins w:id="85" w:author="Kate" w:date="2016-08-23T10:48:00Z">
        <w:r w:rsidR="00E6003F">
          <w:t>increased between</w:t>
        </w:r>
      </w:ins>
      <w:del w:id="86" w:author="Kate" w:date="2016-08-23T10:48:00Z">
        <w:r w:rsidR="00B279B3" w:rsidDel="00E6003F">
          <w:delText>has rise</w:delText>
        </w:r>
        <w:r w:rsidR="00815060" w:rsidDel="00E6003F">
          <w:delText>n since</w:delText>
        </w:r>
      </w:del>
      <w:r w:rsidR="00815060">
        <w:t xml:space="preserve"> 1950</w:t>
      </w:r>
      <w:ins w:id="87" w:author="Kate" w:date="2016-08-23T10:48:00Z">
        <w:r w:rsidR="00E6003F">
          <w:t xml:space="preserve"> and 2008</w:t>
        </w:r>
      </w:ins>
      <w:r w:rsidR="00815060">
        <w:t xml:space="preserve"> in England &amp; Wales, using</w:t>
      </w:r>
      <w:ins w:id="88" w:author="Kate" w:date="2016-08-23T10:49:00Z">
        <w:r w:rsidR="00E6003F">
          <w:t xml:space="preserve"> </w:t>
        </w:r>
      </w:ins>
      <w:del w:id="89" w:author="Kate" w:date="2016-08-23T10:49:00Z">
        <w:r w:rsidR="00815060" w:rsidDel="00E6003F">
          <w:delText xml:space="preserve"> total </w:delText>
        </w:r>
      </w:del>
      <w:r w:rsidR="00815060">
        <w:t>annual</w:t>
      </w:r>
      <w:ins w:id="90" w:author="Kate" w:date="2016-08-23T10:49:00Z">
        <w:r w:rsidR="00E6003F">
          <w:t xml:space="preserve"> </w:t>
        </w:r>
      </w:ins>
      <w:del w:id="91" w:author="Kate" w:date="2016-08-23T10:49:00Z">
        <w:r w:rsidR="00815060" w:rsidDel="00E6003F">
          <w:delText xml:space="preserve"> GDP </w:delText>
        </w:r>
      </w:del>
      <w:r w:rsidR="00815060">
        <w:t xml:space="preserve">estimates from </w:t>
      </w:r>
      <w:del w:id="92" w:author="Kate" w:date="2016-08-23T10:46:00Z">
        <w:r w:rsidR="00815060" w:rsidRPr="004D5091" w:rsidDel="00E6003F">
          <w:rPr>
            <w:highlight w:val="yellow"/>
          </w:rPr>
          <w:delText xml:space="preserve">the </w:delText>
        </w:r>
      </w:del>
      <w:r w:rsidR="00815060" w:rsidRPr="004D5091">
        <w:rPr>
          <w:highlight w:val="yellow"/>
        </w:rPr>
        <w:t>ONS</w:t>
      </w:r>
      <w:ins w:id="93" w:author="Kate" w:date="2016-08-23T10:46:00Z">
        <w:r w:rsidR="00E6003F">
          <w:t>.</w:t>
        </w:r>
      </w:ins>
      <w:del w:id="94" w:author="Kate" w:date="2016-08-23T10:46:00Z">
        <w:r w:rsidR="00815060" w:rsidRPr="004D5091" w:rsidDel="00E6003F">
          <w:rPr>
            <w:highlight w:val="yellow"/>
          </w:rPr>
          <w:delText>,</w:delText>
        </w:r>
        <w:r w:rsidR="00815060" w:rsidDel="00E6003F">
          <w:delText>.</w:delText>
        </w:r>
      </w:del>
      <w:r w:rsidR="00815060">
        <w:t xml:space="preserve"> </w:t>
      </w:r>
      <w:r w:rsidR="004D5091">
        <w:fldChar w:fldCharType="begin" w:fldLock="1"/>
      </w:r>
      <w:r w:rsidR="004D5091">
        <w:instrText>ADDIN CSL_CITATION { "citationItems" : [ { "id" : "ITEM-1", "itemData" : { "URL" : "www.mortality.org", "container-title" : "University of California, Berkeley (USA), and Max Plank Institute for Demographic Research (Germany)", "id" : "ITEM-1", "issued" : { "date-parts" : [ [ "2014" ] ] }, "title" : "Human Mortality Database", "type" : "webpage" }, "uris" : [ "http://www.mendeley.com/documents/?uuid=58f3b93d-f91e-4ac6-a981-7aa46d2d4863" ] } ], "mendeley" : { "formattedCitation" : "[20]", "plainTextFormattedCitation" : "[20]", "previouslyFormattedCitation" : "[20]" }, "properties" : { "noteIndex" : 0 }, "schema" : "https://github.com/citation-style-language/schema/raw/master/csl-citation.json" }</w:instrText>
      </w:r>
      <w:r w:rsidR="004D5091">
        <w:fldChar w:fldCharType="separate"/>
      </w:r>
      <w:r w:rsidR="004D5091" w:rsidRPr="004D5091">
        <w:rPr>
          <w:noProof/>
        </w:rPr>
        <w:t>[20]</w:t>
      </w:r>
      <w:r w:rsidR="004D5091">
        <w:fldChar w:fldCharType="end"/>
      </w:r>
      <w:r w:rsidR="004D5091">
        <w:t xml:space="preserve"> </w:t>
      </w:r>
      <w:r w:rsidR="00815060">
        <w:t xml:space="preserve">The line shows the trend </w:t>
      </w:r>
      <w:del w:id="95" w:author="Kate" w:date="2016-08-23T10:49:00Z">
        <w:r w:rsidR="00815060" w:rsidDel="00E6003F">
          <w:delText xml:space="preserve">of log per capita GDP </w:delText>
        </w:r>
      </w:del>
      <w:r w:rsidR="00815060">
        <w:t xml:space="preserve">against time </w:t>
      </w:r>
      <w:del w:id="96" w:author="Kate" w:date="2016-08-23T10:49:00Z">
        <w:r w:rsidR="00815060" w:rsidDel="00E6003F">
          <w:delText xml:space="preserve">over the period 1950 </w:delText>
        </w:r>
      </w:del>
      <w:r w:rsidR="00815060">
        <w:t xml:space="preserve">to 2008 inclusive, which is then extrapolated to 2015. </w:t>
      </w:r>
      <w:del w:id="97" w:author="Kate" w:date="2016-08-23T10:49:00Z">
        <w:r w:rsidR="00B64833" w:rsidDel="00E6003F">
          <w:delText>Over the period</w:delText>
        </w:r>
      </w:del>
      <w:proofErr w:type="gramStart"/>
      <w:ins w:id="98" w:author="Kate" w:date="2016-08-23T10:49:00Z">
        <w:r w:rsidR="00E6003F">
          <w:t>Between</w:t>
        </w:r>
      </w:ins>
      <w:r w:rsidR="00B64833">
        <w:t xml:space="preserve"> 1950-2008</w:t>
      </w:r>
      <w:ins w:id="99" w:author="Kate" w:date="2016-08-23T10:50:00Z">
        <w:r w:rsidR="00E6003F">
          <w:t>,</w:t>
        </w:r>
      </w:ins>
      <w:proofErr w:type="gramEnd"/>
      <w:r w:rsidR="00B64833">
        <w:t xml:space="preserve"> the statistical fit of this trend line is extremely high (R</w:t>
      </w:r>
      <w:r w:rsidR="00B64833" w:rsidRPr="00B64833">
        <w:rPr>
          <w:vertAlign w:val="superscript"/>
        </w:rPr>
        <w:t>2</w:t>
      </w:r>
      <w:r w:rsidR="00B64833">
        <w:t xml:space="preserve"> </w:t>
      </w:r>
      <w:ins w:id="100" w:author="Mark Green" w:date="2016-08-23T19:59:00Z">
        <w:r w:rsidR="002F1EB9">
          <w:t>=</w:t>
        </w:r>
      </w:ins>
      <w:del w:id="101" w:author="Mark Green" w:date="2016-08-23T19:59:00Z">
        <w:r w:rsidR="00B64833" w:rsidDel="002F1EB9">
          <w:delText>of</w:delText>
        </w:r>
      </w:del>
      <w:r w:rsidR="00B64833">
        <w:t xml:space="preserve"> 0.98) but after 2008 the shaded region, showing the difference between actual and projected per capita GDP, has grown ever larger. In 200</w:t>
      </w:r>
      <w:r w:rsidR="007818D4">
        <w:t>9</w:t>
      </w:r>
      <w:r w:rsidR="00B64833">
        <w:t xml:space="preserve"> the gap amounted to</w:t>
      </w:r>
      <w:del w:id="102" w:author="Kate" w:date="2016-08-23T10:50:00Z">
        <w:r w:rsidR="00B64833" w:rsidDel="00E6003F">
          <w:delText xml:space="preserve"> around</w:delText>
        </w:r>
      </w:del>
      <w:r w:rsidR="00B64833">
        <w:t xml:space="preserve"> £6,800 per person; by 2015 it had grown to more than £13,400 per person. </w:t>
      </w:r>
      <w:r w:rsidR="007818D4">
        <w:t xml:space="preserve">Before </w:t>
      </w:r>
      <w:del w:id="103" w:author="Kate" w:date="2016-08-23T10:50:00Z">
        <w:r w:rsidR="007818D4" w:rsidDel="00E6003F">
          <w:delText xml:space="preserve">the </w:delText>
        </w:r>
      </w:del>
      <w:r w:rsidR="007818D4">
        <w:t>2008</w:t>
      </w:r>
      <w:del w:id="104" w:author="Kate" w:date="2016-08-23T10:51:00Z">
        <w:r w:rsidR="007818D4" w:rsidDel="00E6003F">
          <w:delText xml:space="preserve"> re</w:delText>
        </w:r>
      </w:del>
      <w:del w:id="105" w:author="Kate" w:date="2016-08-23T10:50:00Z">
        <w:r w:rsidR="007818D4" w:rsidDel="00E6003F">
          <w:delText>cession</w:delText>
        </w:r>
      </w:del>
      <w:r w:rsidR="007818D4">
        <w:t>, all previous recessions had been followed by one or more years of catch-up</w:t>
      </w:r>
      <w:ins w:id="106" w:author="Kate" w:date="2016-08-23T10:51:00Z">
        <w:r w:rsidR="00E6003F">
          <w:t xml:space="preserve"> </w:t>
        </w:r>
      </w:ins>
      <w:del w:id="107" w:author="Kate" w:date="2016-08-23T10:51:00Z">
        <w:r w:rsidR="007818D4" w:rsidDel="00E6003F">
          <w:delText xml:space="preserve">, of faster-than-trend </w:delText>
        </w:r>
      </w:del>
      <w:r w:rsidR="007818D4">
        <w:t>growth in per capita GDP. Nothing similar occurred after 2008,</w:t>
      </w:r>
      <w:del w:id="108" w:author="Kate" w:date="2016-08-23T10:51:00Z">
        <w:r w:rsidR="007818D4" w:rsidDel="00E6003F">
          <w:delText xml:space="preserve"> </w:delText>
        </w:r>
        <w:r w:rsidR="002424F4" w:rsidDel="00E6003F">
          <w:delText>and</w:delText>
        </w:r>
      </w:del>
      <w:r w:rsidR="002424F4">
        <w:t xml:space="preserve"> instead per capita GDP in 2015 has barely recovered to pre</w:t>
      </w:r>
      <w:ins w:id="109" w:author="Kate" w:date="2016-08-23T10:51:00Z">
        <w:r w:rsidR="00E6003F">
          <w:t>-</w:t>
        </w:r>
      </w:ins>
      <w:del w:id="110" w:author="Kate" w:date="2016-08-23T10:51:00Z">
        <w:r w:rsidR="002424F4" w:rsidDel="00E6003F">
          <w:delText xml:space="preserve"> </w:delText>
        </w:r>
      </w:del>
      <w:r w:rsidR="002424F4">
        <w:t xml:space="preserve">GFC levels. Although </w:t>
      </w:r>
      <w:del w:id="111" w:author="Kate" w:date="2016-08-23T10:51:00Z">
        <w:r w:rsidR="002424F4" w:rsidDel="00E6003F">
          <w:delText xml:space="preserve">a </w:delText>
        </w:r>
      </w:del>
      <w:r w:rsidR="002424F4">
        <w:t>similar down shift</w:t>
      </w:r>
      <w:ins w:id="112" w:author="Kate" w:date="2016-08-23T10:52:00Z">
        <w:r w:rsidR="00E6003F">
          <w:t xml:space="preserve"> in </w:t>
        </w:r>
      </w:ins>
      <w:del w:id="113" w:author="Kate" w:date="2016-08-23T10:52:00Z">
        <w:r w:rsidR="002424F4" w:rsidDel="00E6003F">
          <w:delText xml:space="preserve"> in the fundamental rate of </w:delText>
        </w:r>
      </w:del>
      <w:r w:rsidR="002424F4">
        <w:t xml:space="preserve">economic growth </w:t>
      </w:r>
      <w:del w:id="114" w:author="Kate" w:date="2016-08-23T10:52:00Z">
        <w:r w:rsidR="0057497B" w:rsidDel="00E6003F">
          <w:delText xml:space="preserve">has </w:delText>
        </w:r>
      </w:del>
      <w:r w:rsidR="0057497B">
        <w:t xml:space="preserve">occurred in many rich countries, </w:t>
      </w:r>
      <w:del w:id="115" w:author="Kate" w:date="2016-08-23T10:52:00Z">
        <w:r w:rsidR="0057497B" w:rsidDel="00E6003F">
          <w:delText>prompting discussion amongst economists of a ‘secular stagnation’,</w:delText>
        </w:r>
        <w:r w:rsidR="0063324F" w:rsidDel="00E6003F">
          <w:delText xml:space="preserve"> </w:delText>
        </w:r>
      </w:del>
      <w:commentRangeStart w:id="116"/>
      <w:del w:id="117" w:author="Jonathan Minton" w:date="2016-09-02T08:42:00Z">
        <w:r w:rsidR="0063324F" w:rsidDel="008C441F">
          <w:fldChar w:fldCharType="begin" w:fldLock="1"/>
        </w:r>
        <w:r w:rsidR="004D5091" w:rsidDel="008C441F">
          <w:delInstrText>ADDIN CSL_CITATION { "citationItems" : [ { "id" : "ITEM-1", "itemData" : { "DOI" : "10.1057/imfer.2015.6", "ISSN" : "2041-4161", "author" : [ { "dropping-particle" : "", "family" : "Summers", "given" : "Lawrence H", "non-dropping-particle" : "", "parse-names" : false, "suffix" : "" } ], "container-title" : "IMF Economic Review", "id" : "ITEM-1", "issue" : "1", "issued" : { "date-parts" : [ [ "2015", "5", "27" ] ] }, "page" : "277-280", "title" : "Have we Entered an Age of Secular Stagnation? IMF Fourteenth Annual Research Conference in Honor of Stanley Fischer, Washington, DC", "type" : "article-journal", "volume" : "63" }, "uris" : [ "http://www.mendeley.com/documents/?uuid=17f97325-2f87-424f-9eff-7bf3615c6470" ] }, { "id" : "ITEM-2", "itemData" : { "DOI" : "10.1093/oxrep/grv014", "ISSN" : "0266-903X", "author" : [ { "dropping-particle" : "", "family" : "Crafts", "given" : "Nicholas", "non-dropping-particle" : "", "parse-names" : false, "suffix" : "" } ], "container-title" : "Oxford Review of Economic Policy", "id" : "ITEM-2", "issue" : "2", "issued" : { "date-parts" : [ [ "2015", "10", "27" ] ] }, "page" : "217-241", "title" : "Economic growth: onwards and upwards?", "type" : "article-journal", "volume" : "31" }, "uris" : [ "http://www.mendeley.com/documents/?uuid=ea608cb1-4935-4167-896c-7b600193df53" ] } ], "mendeley" : { "formattedCitation" : "[21,22]", "plainTextFormattedCitation" : "[21,22]", "previouslyFormattedCitation" : "[21,22]" }, "properties" : { "noteIndex" : 0 }, "schema" : "https://github.com/citation-style-language/schema/raw/master/csl-citation.json" }</w:delInstrText>
        </w:r>
        <w:r w:rsidR="0063324F" w:rsidDel="008C441F">
          <w:fldChar w:fldCharType="separate"/>
        </w:r>
        <w:r w:rsidR="004D5091" w:rsidRPr="004D5091" w:rsidDel="008C441F">
          <w:rPr>
            <w:noProof/>
          </w:rPr>
          <w:delText>[21,22]</w:delText>
        </w:r>
        <w:r w:rsidR="0063324F" w:rsidDel="008C441F">
          <w:fldChar w:fldCharType="end"/>
        </w:r>
        <w:commentRangeEnd w:id="116"/>
        <w:r w:rsidR="00E6003F" w:rsidDel="008C441F">
          <w:rPr>
            <w:rStyle w:val="CommentReference"/>
          </w:rPr>
          <w:commentReference w:id="116"/>
        </w:r>
        <w:r w:rsidR="0063324F" w:rsidDel="008C441F">
          <w:delText xml:space="preserve"> </w:delText>
        </w:r>
        <w:r w:rsidR="0057497B" w:rsidDel="008C441F">
          <w:delText xml:space="preserve"> </w:delText>
        </w:r>
      </w:del>
      <w:r w:rsidR="0057497B">
        <w:t xml:space="preserve">the disparity between </w:t>
      </w:r>
      <w:del w:id="118" w:author="Kate" w:date="2016-08-23T10:53:00Z">
        <w:r w:rsidR="0057497B" w:rsidDel="00E6003F">
          <w:delText xml:space="preserve">current </w:delText>
        </w:r>
      </w:del>
      <w:ins w:id="119" w:author="Kate" w:date="2016-08-23T10:53:00Z">
        <w:r w:rsidR="00E6003F">
          <w:t xml:space="preserve">actual </w:t>
        </w:r>
      </w:ins>
      <w:r w:rsidR="0057497B">
        <w:t xml:space="preserve">and projected levels in the UK are especially severe. </w:t>
      </w:r>
      <w:r w:rsidR="0011555F">
        <w:t>Furthermore many other rich countries increased public spending as a proportion of GDP to protect their populations. In the UK the government after 2010 cut public spending as a proportion of GDP even as GDP itself fell.</w:t>
      </w:r>
    </w:p>
    <w:p w14:paraId="2879D9E7" w14:textId="77777777" w:rsidR="004F5839" w:rsidRDefault="004F5839" w:rsidP="004F5839">
      <w:pPr>
        <w:pStyle w:val="Caption"/>
        <w:keepNext/>
      </w:pPr>
      <w:r>
        <w:lastRenderedPageBreak/>
        <w:t xml:space="preserve">Figure </w:t>
      </w:r>
      <w:fldSimple w:instr=" SEQ Figure \* ARABIC ">
        <w:r w:rsidR="00842123">
          <w:rPr>
            <w:noProof/>
          </w:rPr>
          <w:t>1</w:t>
        </w:r>
      </w:fldSimple>
      <w:r>
        <w:t xml:space="preserve"> </w:t>
      </w:r>
      <w:proofErr w:type="gramStart"/>
      <w:r>
        <w:t>Per</w:t>
      </w:r>
      <w:proofErr w:type="gramEnd"/>
      <w:r>
        <w:t xml:space="preserve"> capita GDP against trend, 1950 to 2015; </w:t>
      </w:r>
    </w:p>
    <w:p w14:paraId="65A94D94" w14:textId="7FFEBCF4" w:rsidR="004F5839" w:rsidRDefault="0027163A" w:rsidP="004F5839">
      <w:commentRangeStart w:id="120"/>
      <w:ins w:id="121" w:author="Jonathan Minton" w:date="2016-09-07T09:59:00Z">
        <w:r>
          <w:rPr>
            <w:noProof/>
            <w:lang w:eastAsia="en-GB"/>
          </w:rPr>
          <w:drawing>
            <wp:inline distT="0" distB="0" distL="0" distR="0" wp14:anchorId="37B7845A" wp14:editId="185B41F9">
              <wp:extent cx="5189220" cy="4640580"/>
              <wp:effectExtent l="0" t="0" r="0" b="7620"/>
              <wp:docPr id="4" name="Picture 4" descr="E:\repos\danny_elderly_mort\long_term_trend_g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pos\danny_elderly_mort\long_term_trend_gd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9220" cy="4640580"/>
                      </a:xfrm>
                      <a:prstGeom prst="rect">
                        <a:avLst/>
                      </a:prstGeom>
                      <a:noFill/>
                      <a:ln>
                        <a:noFill/>
                      </a:ln>
                    </pic:spPr>
                  </pic:pic>
                </a:graphicData>
              </a:graphic>
            </wp:inline>
          </w:drawing>
        </w:r>
      </w:ins>
      <w:del w:id="122" w:author="Jonathan Minton" w:date="2016-09-07T09:58:00Z">
        <w:r w:rsidR="004F5839" w:rsidDel="0027163A">
          <w:rPr>
            <w:noProof/>
            <w:lang w:eastAsia="en-GB"/>
          </w:rPr>
          <w:drawing>
            <wp:inline distT="0" distB="0" distL="0" distR="0" wp14:anchorId="713197FD" wp14:editId="51769B2C">
              <wp:extent cx="4536440" cy="3240000"/>
              <wp:effectExtent l="0" t="0" r="10160" b="11430"/>
              <wp:docPr id="1" name="Picture 1" descr="E:\repos\danny_elderly_mort\figures\intro_s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pos\danny_elderly_mort\figures\intro_strip.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57135"/>
                      <a:stretch/>
                    </pic:blipFill>
                    <pic:spPr bwMode="auto">
                      <a:xfrm>
                        <a:off x="0" y="0"/>
                        <a:ext cx="4536440" cy="3240000"/>
                      </a:xfrm>
                      <a:prstGeom prst="rect">
                        <a:avLst/>
                      </a:prstGeom>
                      <a:noFill/>
                      <a:ln>
                        <a:noFill/>
                      </a:ln>
                      <a:extLst>
                        <a:ext uri="{53640926-AAD7-44D8-BBD7-CCE9431645EC}">
                          <a14:shadowObscured xmlns:a14="http://schemas.microsoft.com/office/drawing/2010/main"/>
                        </a:ext>
                      </a:extLst>
                    </pic:spPr>
                  </pic:pic>
                </a:graphicData>
              </a:graphic>
            </wp:inline>
          </w:drawing>
        </w:r>
      </w:del>
      <w:commentRangeEnd w:id="120"/>
      <w:r w:rsidR="00E6003F">
        <w:rPr>
          <w:rStyle w:val="CommentReference"/>
        </w:rPr>
        <w:commentReference w:id="120"/>
      </w:r>
    </w:p>
    <w:p w14:paraId="523647A6" w14:textId="2B121EBA" w:rsidR="004F5839" w:rsidRDefault="004F5839" w:rsidP="004F5839">
      <w:r>
        <w:rPr>
          <w:b/>
        </w:rPr>
        <w:t>Notes</w:t>
      </w:r>
      <w:r>
        <w:t xml:space="preserve">: </w:t>
      </w:r>
      <w:r>
        <w:rPr>
          <w:b/>
        </w:rPr>
        <w:t>Data Sources: (A) ONS; HMD</w:t>
      </w:r>
    </w:p>
    <w:p w14:paraId="076796FB" w14:textId="77777777" w:rsidR="004F5839" w:rsidRDefault="004F5839" w:rsidP="00B801AF"/>
    <w:p w14:paraId="2C17CF56" w14:textId="76B8B2E8" w:rsidR="004F5839" w:rsidDel="006B38EC" w:rsidRDefault="004F5839" w:rsidP="00B801AF">
      <w:pPr>
        <w:rPr>
          <w:del w:id="123" w:author="Kate" w:date="2016-08-23T10:55:00Z"/>
        </w:rPr>
      </w:pPr>
      <w:commentRangeStart w:id="124"/>
    </w:p>
    <w:p w14:paraId="1D40D9BD" w14:textId="12F5B160" w:rsidR="0055282F" w:rsidRDefault="0063324F" w:rsidP="00B801AF">
      <w:del w:id="125" w:author="Kate" w:date="2016-08-23T10:55:00Z">
        <w:r w:rsidDel="006B38EC">
          <w:delText>Trends in life expectancy at birth in the UK and other rich nations have been repeatedly underestimated because the downwards trends in the mortality risks at most ages have not been accounted for in projections</w:delText>
        </w:r>
        <w:r w:rsidR="0011555F" w:rsidDel="006B38EC">
          <w:delText xml:space="preserve">. </w:delText>
        </w:r>
        <w:r w:rsidDel="006B38EC">
          <w:delText>One way of seeing this</w:delText>
        </w:r>
        <w:r w:rsidR="00521040" w:rsidDel="006B38EC">
          <w:delText xml:space="preserve"> is to consider figure 2, which shows, for England &amp; Wales, how 12 month mortality rates at different ages have changed between consecutive birth cohorts, presenting these data a</w:delText>
        </w:r>
        <w:r w:rsidR="00305EB9" w:rsidDel="006B38EC">
          <w:delText>s if they are orienteering maps,</w:delText>
        </w:r>
        <w:r w:rsidR="00521040" w:rsidDel="006B38EC">
          <w:delText xml:space="preserve"> </w:delText>
        </w:r>
        <w:r w:rsidR="00305EB9" w:rsidDel="006B38EC">
          <w:delText xml:space="preserve">with </w:delText>
        </w:r>
        <w:r w:rsidR="00521040" w:rsidDel="006B38EC">
          <w:delText>a series of contour lines</w:delText>
        </w:r>
        <w:r w:rsidR="00305EB9" w:rsidDel="006B38EC">
          <w:delText>.</w:delText>
        </w:r>
        <w:r w:rsidR="00521040" w:rsidDel="006B38EC">
          <w:delText xml:space="preserve"> </w:delText>
        </w:r>
        <w:r w:rsidR="00305EB9" w:rsidDel="006B38EC">
          <w:fldChar w:fldCharType="begin" w:fldLock="1"/>
        </w:r>
        <w:r w:rsidR="004D5091" w:rsidDel="006B38EC">
          <w:delInstrText>ADDIN CSL_CITATION { "citationItems" : [ { "id" : "ITEM-1", "itemData" : { "author" : [ { "dropping-particle" : "", "family" : "Minton", "given" : "J", "non-dropping-particle" : "", "parse-names" : false, "suffix" : "" } ], "container-title" : "Spatial and spatio-temporal epidemiology2", "id" : "ITEM-1", "issued" : { "date-parts" : [ [ "0" ] ] }, "title" : "Real geographies and virtual landscapes: Exploring the influence of place and space on mortality Lexis surfaces using shaded contour maps", "type" : "article-journal" }, "uris" : [ "http://www.mendeley.com/documents/?uuid=bb20fe87-2d8e-48a5-b6bd-25ec176dbe88" ] }, { "id" : "ITEM-2", "itemData" : { "DOI" : "10.1093/ije/dyt115", "abstract" : "We present two enhancements to existing methods for visualizing vital statistics data. Data from the Human Mortality Database were used and vital statistics from England and Wales are used for illustration. The simpler of these methods involves coplotting mean age of death with its variance, and the more complex of these methods is to present data as a contour plot. The coplot method shows the effect of the 20th century\u2019s epidemiological transitions. The contour plot method allows more complex and subtle age, period and cohort effects to be seen. The contour plot shows the effects of broad improvements in public health over the 20th century, including vast reductions in rates of childhood mortality, reduced baseline mortality risks during adulthood and the postponement of higher mortality risks to older ages. They also show the effects of the two world wars and the 1918 influenza pandemic on men of fighting age, women and children. The contour plots also show a cohort effect for people born around 1918, suggesting a possible epigenetic effect of parental exposure to the pandemic which shortened the cohort\u2019s lifespan and which has so far received little attention. Although this article focuses on data from England and Wales, the associated online appendices contain equivalent visualizations for almost 50 series of data available on the Human Mortality Database. We expect that further analyses of these visualizations will reveal further insights into global public health.", "author" : [ { "dropping-particle" : "", "family" : "Minton", "given" : "J", "non-dropping-particle" : "", "parse-names" : false, "suffix" : "" }, { "dropping-particle" : "", "family" : "Vanderbloemen", "given" : "L", "non-dropping-particle" : "", "parse-names" : false, "suffix" : "" }, { "dropping-particle" : "", "family" : "Dorling", "given" : "D", "non-dropping-particle" : "", "parse-names" : false, "suffix" : "" } ], "container-title" : "International Journal of Epidemiology", "id" : "ITEM-2", "issue" : "4", "issued" : { "date-parts" : [ [ "2013" ] ] }, "page" : "1164-1176", "title" : "Visualizing Europe\u2019s demographic scars with coplots and contour plots", "type" : "article-journal", "volume" : "42" }, "uris" : [ "http://www.mendeley.com/documents/?uuid=39de76e3-0889-44c7-9d3b-c4352af67b58" ] }, { "id" : "ITEM-3", "itemData" : { "DOI" : "10.1016/j.sste.2014.04.003", "ISSN" : "1877-5853", "PMID" : "25113591", "abstract" : "This paper describes how shaded contour plots, applied to mortality data from the Human Mortality Database, can be used to compare between nations, and start to tease out some of the ways that place and space matters. A number of shaded contour plots are presented, in order to describe the age, period and cohort effects which are apparent within them. They show variations between different subpopulations within the same nation, over time, and between nations. In illustrating these intra- and international variations in the patterns, we hope to encourage the development of hypotheses about the influence of such factors on mortality rates. We conclude with a brief discussion about how such hypotheses might be developed into statistical models, allowing for more rigourous testing of hypotheses and projection across time, place and space.", "author" : [ { "dropping-particle" : "", "family" : "Minton", "given" : "Jonathan", "non-dropping-particle" : "", "parse-names" : false, "suffix" : "" } ], "container-title" : "Spatial and spatio-temporal epidemiology", "id" : "ITEM-3", "issued" : { "date-parts" : [ [ "2014", "7" ] ] }, "page" : "49-66", "title" : "Real geographies and virtual landscapes: Exploring the influence on place and space on mortality Lexis surfaces using shaded contour maps.", "type" : "article-journal", "volume" : "10" }, "uris" : [ "http://www.mendeley.com/documents/?uuid=3619c1eb-1b2c-4511-80d2-9862c891cb84" ] } ], "mendeley" : { "formattedCitation" : "[23\u201325]", "plainTextFormattedCitation" : "[23\u201325]", "previouslyFormattedCitation" : "[23\u201325]" }, "properties" : { "noteIndex" : 0 }, "schema" : "https://github.com/citation-style-language/schema/raw/master/csl-citation.json" }</w:delInstrText>
        </w:r>
        <w:r w:rsidR="00305EB9" w:rsidDel="006B38EC">
          <w:fldChar w:fldCharType="separate"/>
        </w:r>
        <w:r w:rsidR="004D5091" w:rsidRPr="004D5091" w:rsidDel="006B38EC">
          <w:rPr>
            <w:noProof/>
          </w:rPr>
          <w:delText>[23–25]</w:delText>
        </w:r>
        <w:r w:rsidR="00305EB9" w:rsidDel="006B38EC">
          <w:fldChar w:fldCharType="end"/>
        </w:r>
        <w:r w:rsidR="00305EB9" w:rsidDel="006B38EC">
          <w:delText xml:space="preserve"> </w:delText>
        </w:r>
        <w:r w:rsidR="00521040" w:rsidDel="006B38EC">
          <w:delText>In this demographic map the contour lines indicate the age at which different birth cohorts first experience a given 12 month mortality risk. Most of these contour lines have been moving steadily to the right, to be faced at ever older ages</w:delText>
        </w:r>
        <w:r w:rsidR="00AC7DA4" w:rsidDel="006B38EC">
          <w:delText xml:space="preserve">. A standard simplifying assumption made in many population projections is that the age-specific mortality rates observed in the last year </w:delText>
        </w:r>
        <w:r w:rsidR="0055282F" w:rsidDel="006B38EC">
          <w:delText xml:space="preserve">will simply continue in future years. </w:delText>
        </w:r>
        <w:r w:rsidR="00671E81" w:rsidDel="006B38EC">
          <w:delText xml:space="preserve">An important exception to this simplifying assumptions is in a recent spatiotemporal model published in the Lancet, which models both linear age-specific trends in mortality rates as well as spatial variations. </w:delText>
        </w:r>
        <w:r w:rsidR="00671E81" w:rsidDel="006B38EC">
          <w:fldChar w:fldCharType="begin" w:fldLock="1"/>
        </w:r>
        <w:r w:rsidR="004D5091" w:rsidDel="006B38EC">
          <w:delInstrText>ADDIN CSL_CITATION { "citationItems" : [ { "id" : "ITEM-1", "itemData" : { "DOI" : "10.1016/S0140-6736(15)60296-3", "ISSN" : "01406736", "author" : [ { "dropping-particle" : "", "family" : "Bennett", "given" : "James E", "non-dropping-particle" : "", "parse-names" : false, "suffix" : "" }, { "dropping-particle" : "", "family" : "Li", "given" : "Guangquan", "non-dropping-particle" : "", "parse-names" : false, "suffix" : "" }, { "dropping-particle" : "", "family" : "Foreman", "given" : "Kyle", "non-dropping-particle" : "", "parse-names" : false, "suffix" : "" }, { "dropping-particle" : "", "family" : "Best", "given" : "Nicky", "non-dropping-particle" : "", "parse-names" : false, "suffix" : "" }, { "dropping-particle" : "", "family" : "Kontis", "given" : "Vasilis", "non-dropping-particle" : "", "parse-names" : false, "suffix" : "" }, { "dropping-particle" : "", "family" : "Pearson", "given" : "Clare", "non-dropping-particle" : "", "parse-names" : false, "suffix" : "" }, { "dropping-particle" : "", "family" : "Hambly", "given" : "Peter", "non-dropping-particle" : "", "parse-names" : false, "suffix" : "" }, { "dropping-particle" : "", "family" : "Ezzati", "given" : "Majid", "non-dropping-particle" : "", "parse-names" : false, "suffix" : "" } ], "container-title" : "The Lancet", "id" : "ITEM-1", "issue" : "9989", "issued" : { "date-parts" : [ [ "2015", "7" ] ] }, "page" : "163-170", "title" : "The future of life expectancy and life expectancy inequalities in England and Wales: Bayesian spatiotemporal forecasting", "type" : "article-journal", "volume" : "386" }, "uris" : [ "http://www.mendeley.com/documents/?uuid=f7f30fec-3896-42f2-8402-b732c1ea3671" ] } ], "mendeley" : { "formattedCitation" : "[26]", "plainTextFormattedCitation" : "[26]", "previouslyFormattedCitation" : "[26]" }, "properties" : { "noteIndex" : 0 }, "schema" : "https://github.com/citation-style-language/schema/raw/master/csl-citation.json" }</w:delInstrText>
        </w:r>
        <w:r w:rsidR="00671E81" w:rsidDel="006B38EC">
          <w:fldChar w:fldCharType="separate"/>
        </w:r>
        <w:r w:rsidR="004D5091" w:rsidRPr="004D5091" w:rsidDel="006B38EC">
          <w:rPr>
            <w:noProof/>
          </w:rPr>
          <w:delText>[26]</w:delText>
        </w:r>
        <w:r w:rsidR="00671E81" w:rsidDel="006B38EC">
          <w:fldChar w:fldCharType="end"/>
        </w:r>
        <w:r w:rsidR="00671E81" w:rsidDel="006B38EC">
          <w:delText xml:space="preserve"> </w:delText>
        </w:r>
        <w:r w:rsidR="0055282F" w:rsidDel="006B38EC">
          <w:delText>Within this map this is equivalent to assuming that each of these contour lines, which at almost all older ages have been moving steadily to the right since birth cohorts born in the 1920s, will suddenly stop moving and become vertical instead, which does not appear a plausible assumption except perhaps for males born between around 1870 and 1900</w:delText>
        </w:r>
        <w:r w:rsidR="0011555F" w:rsidDel="006B38EC">
          <w:delText xml:space="preserve"> (who died in high numbers in World War One</w:delText>
        </w:r>
      </w:del>
      <w:commentRangeEnd w:id="124"/>
      <w:r w:rsidR="006B38EC">
        <w:rPr>
          <w:rStyle w:val="CommentReference"/>
        </w:rPr>
        <w:commentReference w:id="124"/>
      </w:r>
      <w:del w:id="126" w:author="Kate" w:date="2016-08-23T10:55:00Z">
        <w:r w:rsidR="0011555F" w:rsidDel="006B38EC">
          <w:delText>)</w:delText>
        </w:r>
        <w:r w:rsidR="0055282F" w:rsidDel="006B38EC">
          <w:delText>.</w:delText>
        </w:r>
      </w:del>
      <w:r w:rsidR="0055282F">
        <w:t xml:space="preserve"> </w:t>
      </w:r>
    </w:p>
    <w:p w14:paraId="506C8ED5" w14:textId="77777777" w:rsidR="00D80E19" w:rsidRDefault="00D80E19" w:rsidP="00D80E19">
      <w:pPr>
        <w:pStyle w:val="Heading1"/>
      </w:pPr>
      <w:r>
        <w:t xml:space="preserve">Methods </w:t>
      </w:r>
    </w:p>
    <w:p w14:paraId="65A615ED" w14:textId="457480F3" w:rsidR="00B51CB3" w:rsidRDefault="00B51CB3" w:rsidP="00B51CB3">
      <w:pPr>
        <w:pStyle w:val="Heading2"/>
      </w:pPr>
      <w:r>
        <w:t xml:space="preserve">Data </w:t>
      </w:r>
    </w:p>
    <w:p w14:paraId="1D4E9CDC" w14:textId="55458753" w:rsidR="002074F1" w:rsidDel="008C441F" w:rsidRDefault="00E10AAF" w:rsidP="002074F1">
      <w:pPr>
        <w:rPr>
          <w:del w:id="127" w:author="Jonathan Minton" w:date="2016-09-02T08:45:00Z"/>
        </w:rPr>
      </w:pPr>
      <w:r>
        <w:t>Mid-year p</w:t>
      </w:r>
      <w:r w:rsidR="00981ADB">
        <w:t xml:space="preserve">opulation estimates and registered deaths in England &amp; Wales, for each year from </w:t>
      </w:r>
      <w:commentRangeStart w:id="128"/>
      <w:del w:id="129" w:author="Jonathan Minton" w:date="2016-09-02T08:43:00Z">
        <w:r w:rsidR="00981ADB" w:rsidRPr="006B38EC" w:rsidDel="008C441F">
          <w:rPr>
            <w:highlight w:val="yellow"/>
            <w:rPrChange w:id="130" w:author="Kate" w:date="2016-08-23T11:04:00Z">
              <w:rPr/>
            </w:rPrChange>
          </w:rPr>
          <w:delText>1961</w:delText>
        </w:r>
        <w:commentRangeEnd w:id="128"/>
        <w:r w:rsidR="006B38EC" w:rsidDel="008C441F">
          <w:rPr>
            <w:rStyle w:val="CommentReference"/>
          </w:rPr>
          <w:commentReference w:id="128"/>
        </w:r>
        <w:r w:rsidR="00981ADB" w:rsidDel="008C441F">
          <w:delText xml:space="preserve"> </w:delText>
        </w:r>
      </w:del>
      <w:ins w:id="131" w:author="Jonathan Minton" w:date="2016-09-02T08:43:00Z">
        <w:r w:rsidR="008C441F">
          <w:t xml:space="preserve">1990 </w:t>
        </w:r>
      </w:ins>
      <w:r w:rsidR="00981ADB">
        <w:t>to 2014, were downloaded from the O</w:t>
      </w:r>
      <w:r>
        <w:t xml:space="preserve">NS website. </w:t>
      </w:r>
      <w:r>
        <w:fldChar w:fldCharType="begin" w:fldLock="1"/>
      </w:r>
      <w:r w:rsidR="004D5091">
        <w:instrText>ADDIN CSL_CITATION { "citationItems" : [ { "id" : "ITEM-1", "itemData" : { "URL" : "https://www.ons.gov.uk/file?uri=/peoplepopulationandcommunity/populationandmigration/populationestimates/adhocs/005825populationestimatesforenglandandwales1961to2014singleyearofage0to105/ewuksyoadeathspopdata19612014cmifilevaluesforissue10122015.xls", "author" : [ { "dropping-particle" : "", "family" : "Mills", "given" : "J", "non-dropping-particle" : "", "parse-names" : false, "suffix" : "" } ], "id" : "ITEM-1", "issued" : { "date-parts" : [ [ "2015" ] ] }, "title" : "File containing number of death registrations by single year of age for England &amp; Wales and the UK 1961-2014; and Mid-year population estimates by single year of age for England &amp; Wales and the UK 1961-2014", "type" : "webpage" }, "uris" : [ "http://www.mendeley.com/documents/?uuid=5e60c59a-7693-44bb-a2c1-989859ed4978" ] } ], "mendeley" : { "formattedCitation" : "[27]", "plainTextFormattedCitation" : "[27]", "previouslyFormattedCitation" : "[27]" }, "properties" : { "noteIndex" : 0 }, "schema" : "https://github.com/citation-style-language/schema/raw/master/csl-citation.json" }</w:instrText>
      </w:r>
      <w:r>
        <w:fldChar w:fldCharType="separate"/>
      </w:r>
      <w:r w:rsidR="004D5091" w:rsidRPr="004D5091">
        <w:rPr>
          <w:noProof/>
        </w:rPr>
        <w:t>[27]</w:t>
      </w:r>
      <w:r>
        <w:fldChar w:fldCharType="end"/>
      </w:r>
      <w:r>
        <w:t xml:space="preserve"> These data are presented for each age in single years up to 104 years</w:t>
      </w:r>
      <w:ins w:id="132" w:author="Jonathan Minton" w:date="2016-09-02T08:44:00Z">
        <w:r w:rsidR="008C441F">
          <w:t>, though mid-year population counts are estimated for ages 90 and above</w:t>
        </w:r>
      </w:ins>
      <w:ins w:id="133" w:author="Jonathan Minton" w:date="2016-09-02T08:45:00Z">
        <w:r w:rsidR="008C441F">
          <w:t xml:space="preserve"> </w:t>
        </w:r>
      </w:ins>
      <w:ins w:id="134" w:author="Kate" w:date="2016-08-23T10:57:00Z">
        <w:del w:id="135" w:author="Jonathan Minton" w:date="2016-09-02T08:44:00Z">
          <w:r w:rsidR="006B38EC" w:rsidDel="008C441F">
            <w:delText xml:space="preserve">. </w:delText>
          </w:r>
        </w:del>
      </w:ins>
      <w:commentRangeStart w:id="136"/>
      <w:commentRangeStart w:id="137"/>
      <w:del w:id="138" w:author="Jonathan Minton" w:date="2016-09-02T08:44:00Z">
        <w:r w:rsidRPr="006B38EC" w:rsidDel="008C441F">
          <w:rPr>
            <w:highlight w:val="yellow"/>
            <w:rPrChange w:id="139" w:author="Kate" w:date="2016-08-23T11:05:00Z">
              <w:rPr/>
            </w:rPrChange>
          </w:rPr>
          <w:delText xml:space="preserve">, though mid year population estimates for ages 90 and above are produced using the Kannisto-Thatcher survival ratio method, and so subject to more model dependence than estimates at some younger ages. </w:delText>
        </w:r>
      </w:del>
      <w:r w:rsidR="00137271" w:rsidRPr="006B38EC">
        <w:rPr>
          <w:highlight w:val="yellow"/>
          <w:rPrChange w:id="140" w:author="Kate" w:date="2016-08-23T11:05:00Z">
            <w:rPr/>
          </w:rPrChange>
        </w:rPr>
        <w:fldChar w:fldCharType="begin" w:fldLock="1"/>
      </w:r>
      <w:r w:rsidR="004D5091" w:rsidRPr="006B38EC">
        <w:rPr>
          <w:highlight w:val="yellow"/>
          <w:rPrChange w:id="141" w:author="Kate" w:date="2016-08-23T11:05:00Z">
            <w:rPr/>
          </w:rPrChange>
        </w:rPr>
        <w:instrText>ADDIN CSL_CITATION { "citationItems" : [ { "id" : "ITEM-1", "itemData" : { "DOI" : "10.2307/2137662", "ISBN" : "0098-7921", "ISSN" : "00987921", "abstract" : "Can death rates be reduced for octogenarians, nonagenarians, and even centenarians? It is widely assumed that mortality at advanced ages is attributable to old age per se and that death rates at advanced ages cannot be substantially reduced. Using a larger body of data than previously available, the authors find that developed countries have made progress in reducing death rates even at the highest ages. Furthermore, the pace of this progress has accelerated over the course of the twentieth century. In most developed countries outside Eastern Europe, average death rates at ages 80-99 have declined at a rate of 1 to 2 percent per year for females and 0.5 to 1.5 percent per year for males since the 1960s. For an aggregate of nine countries with reliable data through 1991, the annual average rate of improvement between 1982-86 and 1987-91 was 1.7 percent for male octogenarians and 2.5 percent for female octogenarians. CR - Copyright &amp;#169; 1994 Population Council", "author" : [ { "dropping-particle" : "", "family" : "Kannisto", "given" : "Vaino", "non-dropping-particle" : "", "parse-names" : false, "suffix" : "" }, { "dropping-particle" : "", "family" : "Lauritsen", "given" : "Jens", "non-dropping-particle" : "", "parse-names" : false, "suffix" : "" }, { "dropping-particle" : "", "family" : "Thatcher", "given" : "a Roger", "non-dropping-particle" : "", "parse-names" : false, "suffix" : "" }, { "dropping-particle" : "", "family" : "Vaupel", "given" : "James W", "non-dropping-particle" : "", "parse-names" : false, "suffix" : "" } ], "container-title" : "Population and Development Review", "id" : "ITEM-1", "issue" : "4", "issued" : { "date-parts" : [ [ "1994" ] ] }, "page" : "793-810", "title" : "Reductions in Mortality at Advanced Ages: Several Decades of Evidence from 27 Countries", "type" : "article-journal", "volume" : "20" }, "uris" : [ "http://www.mendeley.com/documents/?uuid=74798515-8768-4ebb-89cf-dc94390e2340" ] } ], "mendeley" : { "formattedCitation" : "[28]", "plainTextFormattedCitation" : "[28]", "previouslyFormattedCitation" : "[28]" }, "properties" : { "noteIndex" : 0 }, "schema" : "https://github.com/citation-style-language/schema/raw/master/csl-citation.json" }</w:instrText>
      </w:r>
      <w:r w:rsidR="00137271" w:rsidRPr="006B38EC">
        <w:rPr>
          <w:highlight w:val="yellow"/>
          <w:rPrChange w:id="142" w:author="Kate" w:date="2016-08-23T11:05:00Z">
            <w:rPr/>
          </w:rPrChange>
        </w:rPr>
        <w:fldChar w:fldCharType="separate"/>
      </w:r>
      <w:r w:rsidR="004D5091" w:rsidRPr="006B38EC">
        <w:rPr>
          <w:noProof/>
          <w:highlight w:val="yellow"/>
          <w:rPrChange w:id="143" w:author="Kate" w:date="2016-08-23T11:05:00Z">
            <w:rPr>
              <w:noProof/>
            </w:rPr>
          </w:rPrChange>
        </w:rPr>
        <w:t>[28]</w:t>
      </w:r>
      <w:r w:rsidR="00137271" w:rsidRPr="006B38EC">
        <w:rPr>
          <w:highlight w:val="yellow"/>
          <w:rPrChange w:id="144" w:author="Kate" w:date="2016-08-23T11:05:00Z">
            <w:rPr/>
          </w:rPrChange>
        </w:rPr>
        <w:fldChar w:fldCharType="end"/>
      </w:r>
      <w:r w:rsidR="00137271" w:rsidRPr="006B38EC">
        <w:rPr>
          <w:highlight w:val="yellow"/>
          <w:rPrChange w:id="145" w:author="Kate" w:date="2016-08-23T11:05:00Z">
            <w:rPr/>
          </w:rPrChange>
        </w:rPr>
        <w:t xml:space="preserve"> </w:t>
      </w:r>
      <w:del w:id="146" w:author="Jonathan Minton" w:date="2016-09-02T08:44:00Z">
        <w:r w:rsidRPr="006B38EC" w:rsidDel="008C441F">
          <w:rPr>
            <w:highlight w:val="yellow"/>
            <w:rPrChange w:id="147" w:author="Kate" w:date="2016-08-23T11:05:00Z">
              <w:rPr/>
            </w:rPrChange>
          </w:rPr>
          <w:delText xml:space="preserve">However </w:delText>
        </w:r>
        <w:r w:rsidR="004B259F" w:rsidRPr="006B38EC" w:rsidDel="008C441F">
          <w:rPr>
            <w:highlight w:val="yellow"/>
            <w:rPrChange w:id="148" w:author="Kate" w:date="2016-08-23T11:05:00Z">
              <w:rPr/>
            </w:rPrChange>
          </w:rPr>
          <w:delText xml:space="preserve">it is also known that </w:delText>
        </w:r>
        <w:r w:rsidRPr="006B38EC" w:rsidDel="008C441F">
          <w:rPr>
            <w:highlight w:val="yellow"/>
            <w:rPrChange w:id="149" w:author="Kate" w:date="2016-08-23T11:05:00Z">
              <w:rPr/>
            </w:rPrChange>
          </w:rPr>
          <w:delText xml:space="preserve">migration propensities </w:delText>
        </w:r>
        <w:r w:rsidR="00137271" w:rsidRPr="006B38EC" w:rsidDel="008C441F">
          <w:rPr>
            <w:highlight w:val="yellow"/>
            <w:rPrChange w:id="150" w:author="Kate" w:date="2016-08-23T11:05:00Z">
              <w:rPr/>
            </w:rPrChange>
          </w:rPr>
          <w:delText>are low at these older ages</w:delText>
        </w:r>
        <w:r w:rsidR="004B259F" w:rsidRPr="006B38EC" w:rsidDel="008C441F">
          <w:rPr>
            <w:highlight w:val="yellow"/>
            <w:rPrChange w:id="151" w:author="Kate" w:date="2016-08-23T11:05:00Z">
              <w:rPr/>
            </w:rPrChange>
          </w:rPr>
          <w:delText xml:space="preserve"> (and highest in early adulthood)</w:delText>
        </w:r>
        <w:r w:rsidR="00137271" w:rsidRPr="006B38EC" w:rsidDel="008C441F">
          <w:rPr>
            <w:highlight w:val="yellow"/>
            <w:rPrChange w:id="152" w:author="Kate" w:date="2016-08-23T11:05:00Z">
              <w:rPr/>
            </w:rPrChange>
          </w:rPr>
          <w:delText xml:space="preserve">, </w:delText>
        </w:r>
        <w:r w:rsidR="004B259F" w:rsidRPr="006B38EC" w:rsidDel="008C441F">
          <w:rPr>
            <w:highlight w:val="yellow"/>
            <w:rPrChange w:id="153" w:author="Kate" w:date="2016-08-23T11:05:00Z">
              <w:rPr/>
            </w:rPrChange>
          </w:rPr>
          <w:delText>and without high levels of migration amongst nonogenerians and centenarians population sizes can likely be reasonably inferred given registered deaths at different ages</w:delText>
        </w:r>
        <w:r w:rsidR="00137271" w:rsidRPr="006B38EC" w:rsidDel="008C441F">
          <w:rPr>
            <w:highlight w:val="yellow"/>
            <w:rPrChange w:id="154" w:author="Kate" w:date="2016-08-23T11:05:00Z">
              <w:rPr/>
            </w:rPrChange>
          </w:rPr>
          <w:delText xml:space="preserve">. </w:delText>
        </w:r>
        <w:r w:rsidR="00137271" w:rsidRPr="006B38EC" w:rsidDel="008C441F">
          <w:rPr>
            <w:highlight w:val="yellow"/>
            <w:rPrChange w:id="155" w:author="Kate" w:date="2016-08-23T11:05:00Z">
              <w:rPr/>
            </w:rPrChange>
          </w:rPr>
          <w:fldChar w:fldCharType="begin" w:fldLock="1"/>
        </w:r>
        <w:r w:rsidR="004D5091" w:rsidRPr="006B38EC" w:rsidDel="008C441F">
          <w:rPr>
            <w:highlight w:val="yellow"/>
            <w:rPrChange w:id="156" w:author="Kate" w:date="2016-08-23T11:05:00Z">
              <w:rPr/>
            </w:rPrChange>
          </w:rPr>
          <w:delInstrText>ADDIN CSL_CITATION { "citationItems" : [ { "id" : "ITEM-1", "itemData" : { "DOI" : "10.1017/S0145553200010270", "ISSN" : "0145-5532", "abstract" : "Many geographers have argued for the need to incorporate change over time into their analyses (see, for example, Haggett 1965; H\u00e4gerstrand 1970; Thrift 1977;Marsh et al. 1988); however, changes to administrative boundaries often mean that demographic statistics collected at two different dates cannot be directly compared. This has made it very difficult to study longitudinal change without resorting to undesirable levels of aggregation, typically to county level in Britain or state level in the United States. This article describes a technique that makes significant advances toward eliminating this problem: a researcher using this technique can compare statistics by standardizing all relevant data on a single set of administrative units. My article builds on the work of the Great Britain Historical GIS Project (Gregory and Southall 1998) and uses net migration as an example.The geographical information system (GIS) is not yet complete, so the article focuses on the methodological issues. These issues could be applied to a wide range of problems in historical geography. More broadly, it is hoped that the article will give some idea of the potential for using GIS to analyze spatially referenced data in the context of social science history.", "author" : [ { "dropping-particle" : "", "family" : "Gregory", "given" : "Ian", "non-dropping-particle" : "", "parse-names" : false, "suffix" : "" } ], "container-title" : "Social Science History", "id" : "ITEM-1", "issue" : "03", "issued" : { "date-parts" : [ [ "2000", "1", "4" ] ] }, "page" : "471-503", "title" : "Longitudinal Analysis of Age- and Gender-Specific Migration Patterns in England and Wales", "type" : "article-journal", "volume" : "24" }, "uris" : [ "http://www.mendeley.com/documents/?uuid=8d88b60a-69b4-4f71-b930-773445dca0bf" ] } ], "mendeley" : { "formattedCitation" : "[29]", "plainTextFormattedCitation" : "[29]", "previouslyFormattedCitation" : "[29]" }, "properties" : { "noteIndex" : 0 }, "schema" : "https://github.com/citation-style-language/schema/raw/master/csl-citation.json" }</w:delInstrText>
        </w:r>
        <w:r w:rsidR="00137271" w:rsidRPr="006B38EC" w:rsidDel="008C441F">
          <w:rPr>
            <w:highlight w:val="yellow"/>
            <w:rPrChange w:id="157" w:author="Kate" w:date="2016-08-23T11:05:00Z">
              <w:rPr/>
            </w:rPrChange>
          </w:rPr>
          <w:fldChar w:fldCharType="separate"/>
        </w:r>
        <w:r w:rsidR="004D5091" w:rsidRPr="006B38EC" w:rsidDel="008C441F">
          <w:rPr>
            <w:noProof/>
            <w:highlight w:val="yellow"/>
            <w:rPrChange w:id="158" w:author="Kate" w:date="2016-08-23T11:05:00Z">
              <w:rPr>
                <w:noProof/>
              </w:rPr>
            </w:rPrChange>
          </w:rPr>
          <w:delText>[29]</w:delText>
        </w:r>
        <w:r w:rsidR="00137271" w:rsidRPr="006B38EC" w:rsidDel="008C441F">
          <w:rPr>
            <w:highlight w:val="yellow"/>
            <w:rPrChange w:id="159" w:author="Kate" w:date="2016-08-23T11:05:00Z">
              <w:rPr/>
            </w:rPrChange>
          </w:rPr>
          <w:fldChar w:fldCharType="end"/>
        </w:r>
        <w:commentRangeEnd w:id="136"/>
        <w:r w:rsidR="006B38EC" w:rsidDel="008C441F">
          <w:rPr>
            <w:rStyle w:val="CommentReference"/>
          </w:rPr>
          <w:commentReference w:id="136"/>
        </w:r>
        <w:commentRangeEnd w:id="137"/>
        <w:r w:rsidR="00E92F54" w:rsidDel="008C441F">
          <w:rPr>
            <w:rStyle w:val="CommentReference"/>
          </w:rPr>
          <w:commentReference w:id="137"/>
        </w:r>
        <w:r w:rsidR="00137271" w:rsidDel="008C441F">
          <w:delText xml:space="preserve"> </w:delText>
        </w:r>
      </w:del>
    </w:p>
    <w:p w14:paraId="1D749A42" w14:textId="0626531A" w:rsidR="002074F1" w:rsidRPr="00B51CB3" w:rsidRDefault="00B14C65" w:rsidP="002074F1">
      <w:r>
        <w:t xml:space="preserve">Mid-year population estimates and registered deaths for 2015 were released on </w:t>
      </w:r>
      <w:r w:rsidR="002074F1">
        <w:t>23 June 2016</w:t>
      </w:r>
      <w:r>
        <w:t xml:space="preserve"> for England &amp; Wales. These are disaggregated by age in single years up to the age of 89 years rather than 104 years</w:t>
      </w:r>
      <w:r w:rsidR="002074F1">
        <w:t>.</w:t>
      </w:r>
      <w:r w:rsidR="00E323A4">
        <w:t xml:space="preserve"> </w:t>
      </w:r>
      <w:r w:rsidR="002074F1">
        <w:fldChar w:fldCharType="begin" w:fldLock="1"/>
      </w:r>
      <w:r w:rsidR="002074F1">
        <w:instrText>ADDIN CSL_CITATION { "citationItems" : [ { "id" : "ITEM-1", "itemData" : { "URL" : "https://www.ons.gov.uk/file?uri=/peoplepopulationandcommunity/populationandmigration/populationestimates/datasets/populationestimatesforukenglandandwalesscotlandandnorthernireland/mid2015/ukmye2015.zip", "author" : [ { "dropping-particle" : "", "family" : "ONS", "given" : "", "non-dropping-particle" : "", "parse-names" : false, "suffix" : "" } ], "id" : "ITEM-1", "issued" : { "date-parts" : [ [ "2016" ] ] }, "title" : "UK Mid year estimates 2015", "type" : "webpage" }, "uris" : [ "http://www.mendeley.com/documents/?uuid=ada711b9-11a5-4439-b928-db9d334ef80a" ] } ], "mendeley" : { "formattedCitation" : "[14]", "plainTextFormattedCitation" : "[14]", "previouslyFormattedCitation" : "[14]" }, "properties" : { "noteIndex" : 0 }, "schema" : "https://github.com/citation-style-language/schema/raw/master/csl-citation.json" }</w:instrText>
      </w:r>
      <w:r w:rsidR="002074F1">
        <w:fldChar w:fldCharType="separate"/>
      </w:r>
      <w:r w:rsidR="002074F1" w:rsidRPr="00C753FB">
        <w:rPr>
          <w:noProof/>
        </w:rPr>
        <w:t>[14]</w:t>
      </w:r>
      <w:r w:rsidR="002074F1">
        <w:fldChar w:fldCharType="end"/>
      </w:r>
    </w:p>
    <w:p w14:paraId="2FA4198A" w14:textId="65DAFEFA" w:rsidR="00B51CB3" w:rsidRDefault="00B51CB3" w:rsidP="00B51CB3"/>
    <w:p w14:paraId="2183BE80" w14:textId="562FEE45" w:rsidR="00B51CB3" w:rsidRPr="00B51CB3" w:rsidRDefault="00B51CB3" w:rsidP="00B51CB3">
      <w:pPr>
        <w:pStyle w:val="Heading2"/>
      </w:pPr>
      <w:r>
        <w:lastRenderedPageBreak/>
        <w:t>Modelling strategy</w:t>
      </w:r>
    </w:p>
    <w:p w14:paraId="640D9A38" w14:textId="5B07476E" w:rsidR="004B259F" w:rsidRDefault="00910EF2" w:rsidP="00D80E19">
      <w:r>
        <w:t xml:space="preserve">The precise details of the modelling </w:t>
      </w:r>
      <w:r w:rsidR="00F61151">
        <w:t xml:space="preserve">strategy </w:t>
      </w:r>
      <w:r>
        <w:t>are detailed in the appendix</w:t>
      </w:r>
      <w:del w:id="160" w:author="Kate" w:date="2016-08-23T11:06:00Z">
        <w:r w:rsidR="00924B11" w:rsidDel="006B38EC">
          <w:delText xml:space="preserve"> </w:delText>
        </w:r>
      </w:del>
      <w:ins w:id="161" w:author="Kate" w:date="2016-08-23T11:00:00Z">
        <w:r w:rsidR="006B38EC">
          <w:t>,</w:t>
        </w:r>
      </w:ins>
      <w:ins w:id="162" w:author="Kate" w:date="2016-08-23T11:06:00Z">
        <w:r w:rsidR="006B38EC">
          <w:t xml:space="preserve"> </w:t>
        </w:r>
      </w:ins>
      <w:r w:rsidR="00924B11">
        <w:t>which also includes a sensitivity analysis</w:t>
      </w:r>
      <w:ins w:id="163" w:author="Kate" w:date="2016-08-23T11:14:00Z">
        <w:r w:rsidR="008F0C36">
          <w:rPr>
            <w:rStyle w:val="FootnoteReference"/>
          </w:rPr>
          <w:footnoteReference w:id="1"/>
        </w:r>
      </w:ins>
      <w:r>
        <w:t xml:space="preserve">. </w:t>
      </w:r>
      <w:del w:id="176" w:author="Kate" w:date="2016-08-23T11:01:00Z">
        <w:r w:rsidR="00305EB9" w:rsidRPr="00E323A4" w:rsidDel="006B38EC">
          <w:delText xml:space="preserve">The issue of how best to model mortality risk over age, time and other attributes is being actively debated by demographers and statisticians, with </w:delText>
        </w:r>
        <w:r w:rsidR="00A8037D" w:rsidRPr="00E323A4" w:rsidDel="006B38EC">
          <w:delText xml:space="preserve">modelling strategies such as </w:delText>
        </w:r>
        <w:r w:rsidR="00305EB9" w:rsidRPr="00E323A4" w:rsidDel="006B38EC">
          <w:delText xml:space="preserve">intrinsic </w:delText>
        </w:r>
        <w:r w:rsidR="00A8037D" w:rsidRPr="00E323A4" w:rsidDel="006B38EC">
          <w:delText>e</w:delText>
        </w:r>
        <w:r w:rsidR="00305EB9" w:rsidRPr="00E323A4" w:rsidDel="006B38EC">
          <w:delText xml:space="preserve">stimator </w:delText>
        </w:r>
        <w:r w:rsidR="00B14C65" w:rsidRPr="00E323A4" w:rsidDel="006B38EC">
          <w:delText>model</w:delText>
        </w:r>
        <w:r w:rsidR="00071F07" w:rsidRPr="00E323A4" w:rsidDel="006B38EC">
          <w:delText xml:space="preserve"> </w:delText>
        </w:r>
        <w:r w:rsidR="00B14C65" w:rsidRPr="00E323A4" w:rsidDel="006B38EC">
          <w:fldChar w:fldCharType="begin" w:fldLock="1"/>
        </w:r>
        <w:r w:rsidR="00445B0B" w:rsidDel="006B38EC">
          <w:delInstrText>ADDIN CSL_CITATION { "citationItems" : [ { "id" : "ITEM-1", "itemData" : { "DOI" : "10.1002/cncr.20987", "ISBN" : "3347663691", "ISSN" : "1467-9531", "abstract" : "Age-period-cohort (APC) accounting models have long been objects of attention in statistical studies of human populations. It is well known that the identification problem created by the linear dependency of age, period, and cohort (Period = Age + Cohort or P = A + C) presents a major methodological challenge to APC analysis, a problem that has been widely addressed in demography, epidemiology, and statistics. This paper compares parameter estimates and model fit statistics produced by two solutions to the identification problem in age-period-cohort models\u2014namely, the conventional demographic approach of constrained generalized linear models (Fienberg and Mason 1978, 1985; Mason and Smith 1985) and the intrinsic estimator method recently developed by Fu (2000; Knight and Fu 2000; Fu, Hall, and Rohan 2004). We report empirical analyses of applications of these two methods to population data on U.S. female mortality rates. Comparisons of parameter estimates suggest that both constrained generalized linear models and the intrinsic estimator method can yield similar estimates of age, period, and cohort effects, but estimates obtained by the intrinsic estimator are more direct and do not require prior information to select appropriate model identifying constraints. We also describe three statistical properties of the estimators: (1) finite-time-period bias, (2) relative statistical efficiency, and (3) consistency as the number of periods of observed data increases. These empirical analyses and theoretical results suggest that the intrinsic estimator may well provide a useful alternative to conventional methods for the APC analysis of demographic rates.", "author" : [ { "dropping-particle" : "", "family" : "Yang", "given" : "Yang", "non-dropping-particle" : "", "parse-names" : false, "suffix" : "" }, { "dropping-particle" : "", "family" : "Fu", "given" : "Wenjiang J.", "non-dropping-particle" : "", "parse-names" : false, "suffix" : "" }, { "dropping-particle" : "", "family" : "Land", "given" : "Kenneth C.", "non-dropping-particle" : "", "parse-names" : false, "suffix" : "" } ], "container-title" : "Sociological Methodology", "id" : "ITEM-1", "issue" : "1", "issued" : { "date-parts" : [ [ "2004" ] ] }, "page" : "75-110", "title" : "A Methodological Comparison of Age-Period-Cohort Models: The Intrinsic Estimator and Conventional Generalized Linear Models", "type" : "article-journal", "volume" : "34" }, "uris" : [ "http://www.mendeley.com/documents/?uuid=a7ffa850-8303-47e9-9179-d47d843928a2" ] }, { "id" : "ITEM-2", "itemData" : { "DOI" : "10.1086/587154", "ISBN" : "0002-9602", "ISSN" : "0002-9602", "abstract" : "A new approach to the statistical estimation of age\u2010period\u2010cohort (APC) accounting models, called the intrinsic estimator (IE), recently has been developed. This article (1) further describes the IE algebraically, geometrically, and verbally, (2) reviews properties of the IE as a statistical estimator, (3) provides model validation evidence for the IE both from an empirical example and from a simulation exercise, (4) relates the coefficients of the IE to those of conventional constrained APC models using formal definitions of statistical estimability, hypothesis testing, and empirical applications that directly address a criticism that often has been lodged at general\u2010purpose methods of APC analysis, and (5) introduces computer software for application of the IE that interested users can readily access. The authors conclude that the IE holds the potential for applications not only to APC analysis but also to similar problems of structural underidentification in sociology.", "author" : [ { "dropping-particle" : "", "family" : "Yang", "given" : "Yang", "non-dropping-particle" : "", "parse-names" : false, "suffix" : "" }, { "dropping-particle" : "", "family" : "Schulhofer\u2010Wohl", "given" : "Sam", "non-dropping-particle" : "", "parse-names" : false, "suffix" : "" }, { "dropping-particle" : "", "family" : "Fu", "given" : "Wenjiang\u00a0J.", "non-dropping-particle" : "", "parse-names" : false, "suffix" : "" }, { "dropping-particle" : "", "family" : "Land", "given" : "Kenneth\u00a0C.", "non-dropping-particle" : "", "parse-names" : false, "suffix" : "" } ], "container-title" : "American Journal of Sociology", "id" : "ITEM-2", "issue" : "6", "issued" : { "date-parts" : [ [ "2008" ] ] }, "page" : "1697-1736", "title" : "The Intrinsic Estimator for Age\u2010Period\u2010Cohort Analysis: What It Is and How to Use It", "type" : "article-journal", "volume" : "113" }, "uris" : [ "http://www.mendeley.com/documents/?uuid=9ddd2d2d-be5d-4dbc-89f5-269791174be7" ] } ], "mendeley" : { "formattedCitation" : "[30,31]", "plainTextFormattedCitation" : "[30,31]", "previouslyFormattedCitation" : "[30,31]" }, "properties" : { "noteIndex" : 0 }, "schema" : "https://github.com/citation-style-language/schema/raw/master/csl-citation.json" }</w:delInstrText>
        </w:r>
        <w:r w:rsidR="00B14C65" w:rsidRPr="00E323A4" w:rsidDel="006B38EC">
          <w:fldChar w:fldCharType="separate"/>
        </w:r>
        <w:r w:rsidR="004D5091" w:rsidRPr="004D5091" w:rsidDel="006B38EC">
          <w:rPr>
            <w:noProof/>
          </w:rPr>
          <w:delText>[30,31]</w:delText>
        </w:r>
        <w:r w:rsidR="00B14C65" w:rsidRPr="00E323A4" w:rsidDel="006B38EC">
          <w:fldChar w:fldCharType="end"/>
        </w:r>
        <w:r w:rsidR="00B14C65" w:rsidRPr="00E323A4" w:rsidDel="006B38EC">
          <w:delText xml:space="preserve"> </w:delText>
        </w:r>
        <w:r w:rsidR="00305EB9" w:rsidRPr="00E323A4" w:rsidDel="006B38EC">
          <w:delText xml:space="preserve">and more recently </w:delText>
        </w:r>
        <w:r w:rsidR="00B14C65" w:rsidRPr="00E323A4" w:rsidDel="006B38EC">
          <w:delText xml:space="preserve">the </w:delText>
        </w:r>
        <w:r w:rsidR="00305EB9" w:rsidRPr="00E323A4" w:rsidDel="006B38EC">
          <w:delText xml:space="preserve">hierarchical </w:delText>
        </w:r>
        <w:r w:rsidR="00071F07" w:rsidRPr="00E323A4" w:rsidDel="006B38EC">
          <w:delText xml:space="preserve">age-period-cohort </w:delText>
        </w:r>
        <w:r w:rsidR="00B14C65" w:rsidRPr="00E323A4" w:rsidDel="006B38EC">
          <w:delText>model</w:delText>
        </w:r>
        <w:r w:rsidR="00071F07" w:rsidRPr="00E323A4" w:rsidDel="006B38EC">
          <w:delText xml:space="preserve"> </w:delText>
        </w:r>
        <w:r w:rsidR="00B14C65" w:rsidRPr="00E323A4" w:rsidDel="006B38EC">
          <w:fldChar w:fldCharType="begin" w:fldLock="1"/>
        </w:r>
        <w:r w:rsidR="004D5091" w:rsidDel="006B38EC">
          <w:delInstrText>ADDIN CSL_CITATION { "citationItems" : [ { "id" : "ITEM-1", "itemData" : { "DOI" : "10.1111/j.1467-9531.2006.00174.x", "ISBN" : "0081-1750", "ISSN" : "00811750", "abstract" : "This study applies methods of Bayesian statistical inference to hierarchical APC models for the age-period-cohort analysis of repeated cross-section survey data. It examines the impacts of small sample sizes of birth cohorts and time periods and unbalanced data on statistical inferences based on the usual restricted maximum likelihood-empirical Bayes (REML-EB) estimators through Monte Carlo simulations. A full Bayesian analysis using Gibbs sampling and MCMC estimation is developed to assess the robustness of REML-EB inferences when this extra uncertainty is taken into account and the numbers of higher-level units are small. For a substantive illustration, it applies cross-classified random effects models to vocabulary test data from the General Social Survey (1974 to 2000). It is concluded that the decline in verbal ability for birth cohorts born after 1950 was correlated with the levels of newspaper reading and television watching. Avenues for future research on mixed APC models are discussed.", "author" : [ { "dropping-particle" : "", "family" : "Yang", "given" : "Yang", "non-dropping-particle" : "", "parse-names" : false, "suffix" : "" } ], "container-title" : "Sociological Methodology", "id" : "ITEM-1", "issue" : "1", "issued" : { "date-parts" : [ [ "2006" ] ] }, "page" : "39-74", "title" : "Bayesian inference for hierarchical age-period-cohort models of repeated cross-section survey data", "type" : "article", "volume" : "36" }, "uris" : [ "http://www.mendeley.com/documents/?uuid=e9c1fd9d-652c-4e45-984d-cb9b6052425c" ] }, { "id" : "ITEM-2", "itemData" : { "DOI" : "10.1177/0049124106292360", "ISBN" : "0049-1241", "ISSN" : "0049-1241", "abstract" : "Yang and Land (2006) and Yang (forthcoming-b) developed a mixed (fixed and random) effects model for the age-period-cohort (APC) analysis of micro data sets in the form of a series of repeated cross-section sample surveys that are increasingly available to demographers. The authors compare the fixed- versus random-effects model specifications for APC analysis. They use data on verbal test scores from 15 cross sections of the General Social Survey (GSS), 1974 to 2000, for substantive illustrations. Strengths and weaknesses are identi- fied for both the random- and fixed-effects formulations. However, under each of the two data conditions studied, the random-effects hierarchical APC model is the most appropriate specification. While additional analyses and compari- sons of random- and fixed-effects APC models using other data sets are neces- sary before generalizations can be drawn, this finding is consistent with results from othermethodological studies with unbalanced data designs.", "author" : [ { "dropping-particle" : "", "family" : "Yang", "given" : "Yang", "non-dropping-particle" : "", "parse-names" : false, "suffix" : "" }, { "dropping-particle" : "", "family" : "Land", "given" : "Kenneth C.", "non-dropping-particle" : "", "parse-names" : false, "suffix" : "" } ], "container-title" : "Sociological Methods &amp; Research", "id" : "ITEM-2", "issue" : "3", "issued" : { "date-parts" : [ [ "2008" ] ] }, "page" : "297-326", "title" : "Age-Period-Cohort Analysis of Repeated Cross-Section Surveys: Fixed or Random Effects?", "type" : "article-journal", "volume" : "36" }, "uris" : [ "http://www.mendeley.com/documents/?uuid=2fea79ee-3480-43e6-ba51-7b742b8ff842" ] } ], "mendeley" : { "formattedCitation" : "[32,33]", "plainTextFormattedCitation" : "[32,33]", "previouslyFormattedCitation" : "[32,33]" }, "properties" : { "noteIndex" : 0 }, "schema" : "https://github.com/citation-style-language/schema/raw/master/csl-citation.json" }</w:delInstrText>
        </w:r>
        <w:r w:rsidR="00B14C65" w:rsidRPr="00E323A4" w:rsidDel="006B38EC">
          <w:fldChar w:fldCharType="separate"/>
        </w:r>
        <w:r w:rsidR="004D5091" w:rsidRPr="004D5091" w:rsidDel="006B38EC">
          <w:rPr>
            <w:noProof/>
          </w:rPr>
          <w:delText>[32,33]</w:delText>
        </w:r>
        <w:r w:rsidR="00B14C65" w:rsidRPr="00E323A4" w:rsidDel="006B38EC">
          <w:fldChar w:fldCharType="end"/>
        </w:r>
        <w:r w:rsidR="00B14C65" w:rsidRPr="00E323A4" w:rsidDel="006B38EC">
          <w:delText xml:space="preserve"> </w:delText>
        </w:r>
        <w:r w:rsidR="00305EB9" w:rsidRPr="00E323A4" w:rsidDel="006B38EC">
          <w:delText>being</w:delText>
        </w:r>
        <w:r w:rsidR="00A8037D" w:rsidRPr="00E323A4" w:rsidDel="006B38EC">
          <w:delText xml:space="preserve"> proposed</w:delText>
        </w:r>
        <w:r w:rsidR="00FB305E" w:rsidRPr="00E323A4" w:rsidDel="006B38EC">
          <w:delText xml:space="preserve">, </w:delText>
        </w:r>
        <w:r w:rsidR="00A8037D" w:rsidRPr="00E323A4" w:rsidDel="006B38EC">
          <w:delText>contested</w:delText>
        </w:r>
        <w:r w:rsidR="00FB305E" w:rsidRPr="00E323A4" w:rsidDel="006B38EC">
          <w:delText>,</w:delText>
        </w:r>
        <w:r w:rsidR="00B14C65" w:rsidRPr="00E323A4" w:rsidDel="006B38EC">
          <w:delText xml:space="preserve"> </w:delText>
        </w:r>
        <w:r w:rsidR="00B14C65" w:rsidRPr="00E323A4" w:rsidDel="006B38EC">
          <w:fldChar w:fldCharType="begin" w:fldLock="1"/>
        </w:r>
        <w:r w:rsidR="004D5091" w:rsidDel="006B38EC">
          <w:delInstrText>ADDIN CSL_CITATION { "citationItems" : [ { "id" : "ITEM-1", "itemData" : { "DOI" : "10.4054/DemRes.2014.30.11", "ISSN" : "14359871", "abstract" : "BACKGROUND Whilst some argue that a solution to the age-period-cohort (APC) \u2018identification problem\u2019 is impossible, numerous methodological solutions have been proposed, including Yang and Land\u2019s Hierarchical-APC (HAPC) model: a multilevel model considering periods and cohorts as cross-classified contexts in which individuals exist. OBJECTIVE To assess the assumptions made by the HAPC model, and the situations in which it does and does not work. METHODS Simulation study. Simulation scenarios assess the effect of (a) cohort trends in the Data Generating Process (DGP) (compared to only random variation), and (b) grouping cohorts (in both DGP and fitted model). RESULTS The model only works if either (a) we can assume that there are no linear (or non-linear) trends in period or cohorts, (b) we control any cohort trend in the model\u2019s fixed part and assume there is no period trend, or (c) we group cohorts in such a way that they exactly match the groupings in the (unknown) DGP. Otherwise, the model can arbitrarily reapportion APC effects, radically impacting interpretation. CONCLUSIONS Since the purpose of APC analysis is often to ascertain the presence of period and/or cohort trends, and since we rarely have solid (if any) theory regarding cohort groupings, there are few circumstances in which this model achieves what Yang and Land claim it can. The results bring into question findings of several published studies using the HAPC model. However, the structure of the model remains a conceptual advance that is useful when we can assume the DGP has no period trends.", "author" : [ { "dropping-particle" : "", "family" : "Bell", "given" : "Andrew", "non-dropping-particle" : "", "parse-names" : false, "suffix" : "" }, { "dropping-particle" : "", "family" : "Jones", "given" : "Kelvyn", "non-dropping-particle" : "", "parse-names" : false, "suffix" : "" } ], "container-title" : "Demographic Research", "id" : "ITEM-1", "issue" : "1", "issued" : { "date-parts" : [ [ "2014" ] ] }, "page" : "333-360", "title" : "Another 'futile quest'? A simulation study of Yang and Land's hierarchical age-period-cohort model", "type" : "article-journal", "volume" : "30" }, "uris" : [ "http://www.mendeley.com/documents/?uuid=59d69ce9-9162-49cc-866c-e08947904d29" ] }, { "id" : "ITEM-2", "itemData" : { "DOI" : "10.1016/j.socscimed.2013.04.029", "ISBN" : "0277-9536", "ISSN" : "02779536", "PMID" : "23701919", "abstract" : "This commentary discusses the age-period-cohort identification problem. It shows that, despite a plethora of proposed solutions in the literature, no model is able to solve the identification problem because the identification problem is inherent to the real-world processes being modelled. As such, we cast doubt on the conclusions of a number of papers, including one presented here (Page, Milner, Morrell, &amp; Taylor, 2013). We conclude with some recommendations for those wanting to model age, period and cohort in a compelling way. ?? 2013 Elsevier Ltd.", "author" : [ { "dropping-particle" : "", "family" : "Bell", "given" : "Andrew", "non-dropping-particle" : "", "parse-names" : false, "suffix" : "" }, { "dropping-particle" : "", "family" : "Jones", "given" : "Kelvyn", "non-dropping-particle" : "", "parse-names" : false, "suffix" : "" } ], "container-title" : "Social Science and Medicine", "id" : "ITEM-2", "issued" : { "date-parts" : [ [ "2013" ] ] }, "page" : "163-165", "title" : "The impossibility of separating age, period and cohort effects", "type" : "article", "volume" : "93" }, "uris" : [ "http://www.mendeley.com/documents/?uuid=cb809dad-00cd-4378-9154-ec1c67fced92" ] } ], "mendeley" : { "formattedCitation" : "[34,35]", "plainTextFormattedCitation" : "[34,35]", "previouslyFormattedCitation" : "[34,35]" }, "properties" : { "noteIndex" : 0 }, "schema" : "https://github.com/citation-style-language/schema/raw/master/csl-citation.json" }</w:delInstrText>
        </w:r>
        <w:r w:rsidR="00B14C65" w:rsidRPr="00E323A4" w:rsidDel="006B38EC">
          <w:fldChar w:fldCharType="separate"/>
        </w:r>
        <w:r w:rsidR="004D5091" w:rsidRPr="004D5091" w:rsidDel="006B38EC">
          <w:rPr>
            <w:noProof/>
          </w:rPr>
          <w:delText>[34,35]</w:delText>
        </w:r>
        <w:r w:rsidR="00B14C65" w:rsidRPr="00E323A4" w:rsidDel="006B38EC">
          <w:fldChar w:fldCharType="end"/>
        </w:r>
        <w:r w:rsidR="00B14C65" w:rsidRPr="00E323A4" w:rsidDel="006B38EC">
          <w:delText xml:space="preserve"> </w:delText>
        </w:r>
        <w:r w:rsidR="00FB305E" w:rsidRPr="00E323A4" w:rsidDel="006B38EC">
          <w:delText xml:space="preserve"> defended </w:delText>
        </w:r>
        <w:r w:rsidR="00D1519A" w:rsidRPr="00E323A4" w:rsidDel="006B38EC">
          <w:fldChar w:fldCharType="begin" w:fldLock="1"/>
        </w:r>
        <w:r w:rsidR="004D5091" w:rsidDel="006B38EC">
          <w:delInstrText>ADDIN CSL_CITATION { "citationItems" : [ { "id" : "ITEM-1", "itemData" : { "DOI" : "10.1016/j.socscimed.2015.01.011", "ISBN" : "4357971217", "ISSN" : "18735347", "PMID" : "25617033", "abstract" : "Social scientists have recognized the importance of age-period-cohort (APC) models for half a century, but have spent much of this time mired in debates about the feasibility of APC methods. Recently, a new class of APC methods based on modern statistical knowledge has emerged, offering potential solutions. In 2009, Reither, Hauser and Yang used one of these new methods - hierarchical APC (HAPC) modeling - to study how birth cohorts may have contributed to the U.S. obesity epidemic. They found that recent birth cohorts experience higher odds of obesity than their predecessors, but that ubiquitous period-based changes are primarily responsible for the rising prevalence of obesity. Although these findings have been replicated elsewhere, recent commentaries by Bell and Jones call them into question - along with the new class of APC methods. Specifically, Bell and Jones claim that new APC methods do not adequately address model identification and suggest that \"solid theory\" is often sufficient to remove one of the three temporal dimensions from empirical consideration. They also present a series of simulation models that purportedly show how the HAPC models estimated by Reither etal. (2009) could have produced misleading results. However, these simulation models rest on assumptions that there were no period effects, and associations between period and cohort variables and the outcome were perfectly linear. Those are conditions under which APC models should never be used. Under more tenable assumptions, our own simulations show that HAPC methods perform well, both in recovering the main findings presented by Reither etal. (2009) and the results reported by Bell and Jones. We also respond to critiques about model identification and theoretically-imposed constraints, finding little pragmatic support for such arguments. We conclude by encouraging social scientists to move beyond the debates of the 1970s and toward a deeper appreciation for modern APC methodologies.", "author" : [ { "dropping-particle" : "", "family" : "Reither", "given" : "Eric N.", "non-dropping-particle" : "", "parse-names" : false, "suffix" : "" }, { "dropping-particle" : "", "family" : "Masters", "given" : "Ryan K.", "non-dropping-particle" : "", "parse-names" : false, "suffix" : "" }, { "dropping-particle" : "", "family" : "Yang", "given" : "Yang Claire", "non-dropping-particle" : "", "parse-names" : false, "suffix" : "" }, { "dropping-particle" : "", "family" : "Powers", "given" : "Daniel A.", "non-dropping-particle" : "", "parse-names" : false, "suffix" : "" }, { "dropping-particle" : "", "family" : "Zheng", "given" : "Hui", "non-dropping-particle" : "", "parse-names" : false, "suffix" : "" }, { "dropping-particle" : "", "family" : "Land", "given" : "Kenneth C.", "non-dropping-particle" : "", "parse-names" : false, "suffix" : "" } ], "container-title" : "Social Science and Medicine", "id" : "ITEM-1", "issued" : { "date-parts" : [ [ "2015" ] ] }, "page" : "356-365", "title" : "Should age-period-cohort studies return to the methodologies of the 1970s?", "type" : "article-journal", "volume" : "128" }, "uris" : [ "http://www.mendeley.com/documents/?uuid=0f015775-cb1f-49ac-8b64-9819e0e5bd92" ] } ], "mendeley" : { "formattedCitation" : "[36]", "plainTextFormattedCitation" : "[36]", "previouslyFormattedCitation" : "[36]" }, "properties" : { "noteIndex" : 0 }, "schema" : "https://github.com/citation-style-language/schema/raw/master/csl-citation.json" }</w:delInstrText>
        </w:r>
        <w:r w:rsidR="00D1519A" w:rsidRPr="00E323A4" w:rsidDel="006B38EC">
          <w:fldChar w:fldCharType="separate"/>
        </w:r>
        <w:r w:rsidR="004D5091" w:rsidRPr="004D5091" w:rsidDel="006B38EC">
          <w:rPr>
            <w:noProof/>
          </w:rPr>
          <w:delText>[36]</w:delText>
        </w:r>
        <w:r w:rsidR="00D1519A" w:rsidRPr="00E323A4" w:rsidDel="006B38EC">
          <w:fldChar w:fldCharType="end"/>
        </w:r>
        <w:r w:rsidR="00D1519A" w:rsidRPr="00E323A4" w:rsidDel="006B38EC">
          <w:delText xml:space="preserve"> </w:delText>
        </w:r>
        <w:r w:rsidR="00FB305E" w:rsidRPr="00E323A4" w:rsidDel="006B38EC">
          <w:delText>and contested once again</w:delText>
        </w:r>
        <w:r w:rsidR="00A8037D" w:rsidRPr="00E323A4" w:rsidDel="006B38EC">
          <w:delText>.</w:delText>
        </w:r>
        <w:r w:rsidR="00D1519A" w:rsidRPr="00E323A4" w:rsidDel="006B38EC">
          <w:delText xml:space="preserve"> </w:delText>
        </w:r>
        <w:r w:rsidR="00D1519A" w:rsidRPr="00E323A4" w:rsidDel="006B38EC">
          <w:fldChar w:fldCharType="begin" w:fldLock="1"/>
        </w:r>
        <w:r w:rsidR="004D5091" w:rsidDel="006B38EC">
          <w:delInstrText>ADDIN CSL_CITATION { "citationItems" : [ { "id" : "ITEM-1", "itemData" : { "DOI" : "10.1016/j.socscimed.2015.01.040", "ISSN" : "02779536", "author" : [ { "dropping-particle" : "", "family" : "Bell", "given" : "Andrew", "non-dropping-particle" : "", "parse-names" : false, "suffix" : "" }, { "dropping-particle" : "", "family" : "Jones", "given" : "Kelvyn", "non-dropping-particle" : "", "parse-names" : false, "suffix" : "" } ], "container-title" : "Social Science &amp; Medicine", "id" : "ITEM-1", "issued" : { "date-parts" : [ [ "2015", "3" ] ] }, "page" : "331-333", "title" : "Should age-period-cohort analysts accept innovation without scrutiny? A response to Reither, Masters, Yang, Powers, Zheng and Land", "type" : "article-journal", "volume" : "128" }, "uris" : [ "http://www.mendeley.com/documents/?uuid=1768a944-e862-4fde-a48f-0826df0057d0" ] } ], "mendeley" : { "formattedCitation" : "[37]", "plainTextFormattedCitation" : "[37]", "previouslyFormattedCitation" : "[37]" }, "properties" : { "noteIndex" : 0 }, "schema" : "https://github.com/citation-style-language/schema/raw/master/csl-citation.json" }</w:delInstrText>
        </w:r>
        <w:r w:rsidR="00D1519A" w:rsidRPr="00E323A4" w:rsidDel="006B38EC">
          <w:fldChar w:fldCharType="separate"/>
        </w:r>
        <w:r w:rsidR="004D5091" w:rsidRPr="004D5091" w:rsidDel="006B38EC">
          <w:rPr>
            <w:noProof/>
          </w:rPr>
          <w:delText>[37]</w:delText>
        </w:r>
        <w:r w:rsidR="00D1519A" w:rsidRPr="00E323A4" w:rsidDel="006B38EC">
          <w:fldChar w:fldCharType="end"/>
        </w:r>
        <w:r w:rsidR="00A8037D" w:rsidRPr="00E323A4" w:rsidDel="006B38EC">
          <w:delText xml:space="preserve"> At the heart of this debate is what is known as the ‘identifiability problem’, </w:delText>
        </w:r>
        <w:r w:rsidR="00D1519A" w:rsidRPr="00E323A4" w:rsidDel="006B38EC">
          <w:fldChar w:fldCharType="begin" w:fldLock="1"/>
        </w:r>
        <w:r w:rsidR="004D5091" w:rsidDel="006B38EC">
          <w:delInstrText>ADDIN CSL_CITATION { "citationItems" : [ { "id" : "ITEM-1", "itemData" : { "ISBN" : "978-0-12-765660-1", "author" : [ { "dropping-particle" : "", "family" : "Wilmoth", "given" : "J. R.", "non-dropping-particle" : "", "parse-names" : false, "suffix" : "" } ], "chapter-number" : "18", "container-title" : "Demography: Analysis and Synthesis", "editor" : [ { "dropping-particle" : "", "family" : "Caselli", "given" : "G", "non-dropping-particle" : "", "parse-names" : false, "suffix" : "" }, { "dropping-particle" : "", "family" : "Vallin", "given" : "J", "non-dropping-particle" : "", "parse-names" : false, "suffix" : "" }, { "dropping-particle" : "", "family" : "Wunsch", "given" : "G", "non-dropping-particle" : "", "parse-names" : false, "suffix" : "" } ], "id" : "ITEM-1", "issued" : { "date-parts" : [ [ "2006" ] ] }, "publisher" : "Academic Press", "publisher-place" : "Burlington, MA", "title" : "Age-Period-Cohort Models in Demography", "type" : "chapter" }, "uris" : [ "http://www.mendeley.com/documents/?uuid=1b514189-7672-419c-a852-d0bf5081e526" ] } ], "mendeley" : { "formattedCitation" : "[38]", "plainTextFormattedCitation" : "[38]", "previouslyFormattedCitation" : "[38]" }, "properties" : { "noteIndex" : 0 }, "schema" : "https://github.com/citation-style-language/schema/raw/master/csl-citation.json" }</w:delInstrText>
        </w:r>
        <w:r w:rsidR="00D1519A" w:rsidRPr="00E323A4" w:rsidDel="006B38EC">
          <w:fldChar w:fldCharType="separate"/>
        </w:r>
        <w:r w:rsidR="004D5091" w:rsidRPr="004D5091" w:rsidDel="006B38EC">
          <w:rPr>
            <w:noProof/>
          </w:rPr>
          <w:delText>[38]</w:delText>
        </w:r>
        <w:r w:rsidR="00D1519A" w:rsidRPr="00E323A4" w:rsidDel="006B38EC">
          <w:fldChar w:fldCharType="end"/>
        </w:r>
        <w:r w:rsidR="00D1519A" w:rsidRPr="00E323A4" w:rsidDel="006B38EC">
          <w:delText xml:space="preserve"> </w:delText>
        </w:r>
        <w:r w:rsidR="00A8037D" w:rsidRPr="00E323A4" w:rsidDel="006B38EC">
          <w:delText>in which it is recognised that cohort effects often have influence on rates in addition to age and period effects, but it remains mathematically impossible to separate out age, period and co</w:delText>
        </w:r>
        <w:r w:rsidR="00FB305E" w:rsidRPr="00E323A4" w:rsidDel="006B38EC">
          <w:delText>hort effects in a single model, despite certain birth cohort effects, such as the 1918 birth cohort effect in many Western European countries, being relatively easy to identify</w:delText>
        </w:r>
        <w:r w:rsidR="00071F07" w:rsidRPr="00E323A4" w:rsidDel="006B38EC">
          <w:delText xml:space="preserve"> visually.</w:delText>
        </w:r>
        <w:r w:rsidR="00D1519A" w:rsidRPr="00E323A4" w:rsidDel="006B38EC">
          <w:fldChar w:fldCharType="begin" w:fldLock="1"/>
        </w:r>
        <w:r w:rsidR="004D5091" w:rsidDel="006B38EC">
          <w:delInstrText>ADDIN CSL_CITATION { "citationItems" : [ { "id" : "ITEM-1", "itemData" : { "DOI" : "10.1016/j.sste.2014.04.003", "ISSN" : "1877-5853", "PMID" : "25113591", "abstract" : "This paper describes how shaded contour plots, applied to mortality data from the Human Mortality Database, can be used to compare between nations, and start to tease out some of the ways that place and space matters. A number of shaded contour plots are presented, in order to describe the age, period and cohort effects which are apparent within them. They show variations between different subpopulations within the same nation, over time, and between nations. In illustrating these intra- and international variations in the patterns, we hope to encourage the development of hypotheses about the influence of such factors on mortality rates. We conclude with a brief discussion about how such hypotheses might be developed into statistical models, allowing for more rigourous testing of hypotheses and projection across time, place and space.", "author" : [ { "dropping-particle" : "", "family" : "Minton", "given" : "Jonathan", "non-dropping-particle" : "", "parse-names" : false, "suffix" : "" } ], "container-title" : "Spatial and spatio-temporal epidemiology", "id" : "ITEM-1", "issued" : { "date-parts" : [ [ "2014", "7" ] ] }, "page" : "49-66", "title" : "Real geographies and virtual landscapes: Exploring the influence on place and space on mortality Lexis surfaces using shaded contour maps.", "type" : "article-journal", "volume" : "10" }, "uris" : [ "http://www.mendeley.com/documents/?uuid=3619c1eb-1b2c-4511-80d2-9862c891cb84" ] }, { "id" : "ITEM-2", "itemData" : { "DOI" : "10.1093/ije/dyt115", "abstract" : "We present two enhancements to existing methods for visualizing vital statistics data. Data from the Human Mortality Database were used and vital statistics from England and Wales are used for illustration. The simpler of these methods involves coplotting mean age of death with its variance, and the more complex of these methods is to present data as a contour plot. The coplot method shows the effect of the 20th century\u2019s epidemiological transitions. The contour plot method allows more complex and subtle age, period and cohort effects to be seen. The contour plot shows the effects of broad improvements in public health over the 20th century, including vast reductions in rates of childhood mortality, reduced baseline mortality risks during adulthood and the postponement of higher mortality risks to older ages. They also show the effects of the two world wars and the 1918 influenza pandemic on men of fighting age, women and children. The contour plots also show a cohort effect for people born around 1918, suggesting a possible epigenetic effect of parental exposure to the pandemic which shortened the cohort\u2019s lifespan and which has so far received little attention. Although this article focuses on data from England and Wales, the associated online appendices contain equivalent visualizations for almost 50 series of data available on the Human Mortality Database. We expect that further analyses of these visualizations will reveal further insights into global public health.", "author" : [ { "dropping-particle" : "", "family" : "Minton", "given" : "J", "non-dropping-particle" : "", "parse-names" : false, "suffix" : "" }, { "dropping-particle" : "", "family" : "Vanderbloemen", "given" : "L", "non-dropping-particle" : "", "parse-names" : false, "suffix" : "" }, { "dropping-particle" : "", "family" : "Dorling", "given" : "D", "non-dropping-particle" : "", "parse-names" : false, "suffix" : "" } ], "container-title" : "International Journal of Epidemiology", "id" : "ITEM-2", "issue" : "4", "issued" : { "date-parts" : [ [ "2013" ] ] }, "page" : "1164-1176", "title" : "Visualizing Europe\u2019s demographic scars with coplots and contour plots", "type" : "article-journal", "volume" : "42" }, "uris" : [ "http://www.mendeley.com/documents/?uuid=39de76e3-0889-44c7-9d3b-c4352af67b58" ] } ], "mendeley" : { "formattedCitation" : "[24,25]", "plainTextFormattedCitation" : "[24,25]", "previouslyFormattedCitation" : "[24,25]" }, "properties" : { "noteIndex" : 0 }, "schema" : "https://github.com/citation-style-language/schema/raw/master/csl-citation.json" }</w:delInstrText>
        </w:r>
        <w:r w:rsidR="00D1519A" w:rsidRPr="00E323A4" w:rsidDel="006B38EC">
          <w:fldChar w:fldCharType="separate"/>
        </w:r>
        <w:r w:rsidR="004D5091" w:rsidRPr="004D5091" w:rsidDel="006B38EC">
          <w:rPr>
            <w:noProof/>
          </w:rPr>
          <w:delText>[24,25]</w:delText>
        </w:r>
        <w:r w:rsidR="00D1519A" w:rsidRPr="00E323A4" w:rsidDel="006B38EC">
          <w:fldChar w:fldCharType="end"/>
        </w:r>
        <w:r w:rsidR="00D1519A" w:rsidDel="006B38EC">
          <w:delText xml:space="preserve"> </w:delText>
        </w:r>
        <w:r w:rsidR="00071F07" w:rsidDel="006B38EC">
          <w:delText xml:space="preserve"> </w:delText>
        </w:r>
      </w:del>
      <w:r w:rsidR="006B38EC">
        <w:rPr>
          <w:rStyle w:val="CommentReference"/>
        </w:rPr>
        <w:commentReference w:id="177"/>
      </w:r>
    </w:p>
    <w:p w14:paraId="3FAE4B98" w14:textId="716EDEF5" w:rsidR="002074F1" w:rsidRDefault="00071F07" w:rsidP="00D80E19">
      <w:r>
        <w:t xml:space="preserve">Our approach </w:t>
      </w:r>
      <w:del w:id="178" w:author="Kate" w:date="2016-08-23T11:02:00Z">
        <w:r w:rsidDel="006B38EC">
          <w:delText>does not aim to engage with these debates, but simply to see value</w:delText>
        </w:r>
      </w:del>
      <w:ins w:id="179" w:author="Kate" w:date="2016-08-23T11:02:00Z">
        <w:r w:rsidR="006B38EC">
          <w:t>is to estimate</w:t>
        </w:r>
      </w:ins>
      <w:del w:id="180" w:author="Kate" w:date="2016-08-23T11:02:00Z">
        <w:r w:rsidDel="006B38EC">
          <w:delText xml:space="preserve"> in</w:delText>
        </w:r>
      </w:del>
      <w:r>
        <w:t xml:space="preserve"> models which </w:t>
      </w:r>
      <w:commentRangeStart w:id="181"/>
      <w:r>
        <w:t>formalise intuitions developed through visual inspection of shaded contour plot</w:t>
      </w:r>
      <w:r w:rsidR="005421AD">
        <w:t>s of the type shown in Figure 2</w:t>
      </w:r>
      <w:commentRangeEnd w:id="181"/>
      <w:r w:rsidR="00E92F54">
        <w:rPr>
          <w:rStyle w:val="CommentReference"/>
        </w:rPr>
        <w:commentReference w:id="181"/>
      </w:r>
      <w:r w:rsidR="005421AD">
        <w:t xml:space="preserve">. These suggest to us that there have </w:t>
      </w:r>
      <w:r>
        <w:t>been long-term trends towards reduced 12 month mo</w:t>
      </w:r>
      <w:r w:rsidR="00B97354">
        <w:t>rtality risks throughout much of later life</w:t>
      </w:r>
      <w:r>
        <w:t xml:space="preserve">. </w:t>
      </w:r>
      <w:r w:rsidR="00B97354">
        <w:t>It is also well known that mortality risk rises log-linearly with each additional year of life throughout much of adulthood.</w:t>
      </w:r>
      <w:r w:rsidR="00B14C65">
        <w:t xml:space="preserve"> </w:t>
      </w:r>
      <w:r w:rsidR="00B97354">
        <w:fldChar w:fldCharType="begin" w:fldLock="1"/>
      </w:r>
      <w:r w:rsidR="004D5091">
        <w:instrText>ADDIN CSL_CITATION { "citationItems" : [ { "id" : "ITEM-1", "itemData" : { "DOI" : "10.1098/rstl.1825.0026", "ISSN" : "0261-0523", "author" : [ { "dropping-particle" : "", "family" : "Gompertz", "given" : "B.", "non-dropping-particle" : "", "parse-names" : false, "suffix" : "" } ], "container-title" : "Philosophical Transactions of the Royal Society of London", "id" : "ITEM-1", "issued" : { "date-parts" : [ [ "1825", "1", "1" ] ] }, "page" : "513-583", "title" : "On the Nature of the Function Expressive of the Law of Human Mortality, and on a New Mode of Determining the Value of Life Contingencies", "type" : "article-journal", "volume" : "115" }, "uris" : [ "http://www.mendeley.com/documents/?uuid=4b87caf1-924a-4510-89be-de56d5269401" ] } ], "mendeley" : { "formattedCitation" : "[39]", "plainTextFormattedCitation" : "[39]", "previouslyFormattedCitation" : "[39]" }, "properties" : { "noteIndex" : 0 }, "schema" : "https://github.com/citation-style-language/schema/raw/master/csl-citation.json" }</w:instrText>
      </w:r>
      <w:r w:rsidR="00B97354">
        <w:fldChar w:fldCharType="separate"/>
      </w:r>
      <w:r w:rsidR="004D5091" w:rsidRPr="004D5091">
        <w:rPr>
          <w:noProof/>
        </w:rPr>
        <w:t>[39]</w:t>
      </w:r>
      <w:r w:rsidR="00B97354">
        <w:fldChar w:fldCharType="end"/>
      </w:r>
      <w:r w:rsidR="00B97354">
        <w:t xml:space="preserve"> We </w:t>
      </w:r>
      <w:del w:id="182" w:author="Kate" w:date="2016-08-23T11:02:00Z">
        <w:r w:rsidR="00B97354" w:rsidDel="006B38EC">
          <w:delText>formalise these intuitions by producing</w:delText>
        </w:r>
      </w:del>
      <w:ins w:id="183" w:author="Kate" w:date="2016-08-23T11:02:00Z">
        <w:r w:rsidR="006B38EC">
          <w:t>therefore estimate</w:t>
        </w:r>
      </w:ins>
      <w:r w:rsidR="00B97354">
        <w:t xml:space="preserve"> separate linear regression models for </w:t>
      </w:r>
      <w:ins w:id="184" w:author="Kate" w:date="2016-08-23T11:03:00Z">
        <w:r w:rsidR="006B38EC">
          <w:t>each sex</w:t>
        </w:r>
      </w:ins>
      <w:del w:id="185" w:author="Kate" w:date="2016-08-23T11:03:00Z">
        <w:r w:rsidR="00B97354" w:rsidDel="006B38EC">
          <w:delText>both sexes</w:delText>
        </w:r>
      </w:del>
      <w:r w:rsidR="00B97354">
        <w:t xml:space="preserve"> and for each age </w:t>
      </w:r>
      <w:r w:rsidR="00910EF2">
        <w:t xml:space="preserve">in single years, </w:t>
      </w:r>
      <w:r w:rsidR="00B97354">
        <w:t xml:space="preserve">using ONS data over the period 1990 to 2010, from birth (‘0 years’) to </w:t>
      </w:r>
      <w:del w:id="186" w:author="Jonathan Minton" w:date="2016-09-07T09:59:00Z">
        <w:r w:rsidR="00B97354" w:rsidDel="0027163A">
          <w:delText xml:space="preserve">94 </w:delText>
        </w:r>
      </w:del>
      <w:ins w:id="187" w:author="Jonathan Minton" w:date="2016-09-07T09:59:00Z">
        <w:r w:rsidR="0027163A">
          <w:t xml:space="preserve">89 </w:t>
        </w:r>
      </w:ins>
      <w:r w:rsidR="00B97354">
        <w:t>years of age</w:t>
      </w:r>
      <w:ins w:id="188" w:author="Kate" w:date="2016-08-23T11:06:00Z">
        <w:r w:rsidR="006B38EC">
          <w:t xml:space="preserve">; </w:t>
        </w:r>
      </w:ins>
      <w:del w:id="189" w:author="Kate" w:date="2016-08-23T11:06:00Z">
        <w:r w:rsidR="00B97354" w:rsidDel="006B38EC">
          <w:delText xml:space="preserve">. This means </w:delText>
        </w:r>
      </w:del>
      <w:r w:rsidR="00B97354">
        <w:t xml:space="preserve">a total of 190 separate linear regression models were produced. The start period of 1990 was used because we expected the assumption of a linear </w:t>
      </w:r>
      <w:r w:rsidR="002074F1">
        <w:t xml:space="preserve">trend would be reasonable over this period, whereas it may be more nonlinear and complex over a much longer period of time. (A </w:t>
      </w:r>
      <w:del w:id="190" w:author="Kate" w:date="2016-08-23T11:07:00Z">
        <w:r w:rsidR="002074F1" w:rsidDel="006B38EC">
          <w:delText xml:space="preserve">structural </w:delText>
        </w:r>
      </w:del>
      <w:r w:rsidR="002074F1">
        <w:t xml:space="preserve">sensitivity analysis was also performed to see whether </w:t>
      </w:r>
      <w:del w:id="191" w:author="Kate" w:date="2016-08-23T11:07:00Z">
        <w:r w:rsidR="002074F1" w:rsidDel="006B38EC">
          <w:delText xml:space="preserve">the overall </w:delText>
        </w:r>
      </w:del>
      <w:r w:rsidR="002074F1">
        <w:t>results were similar if a nonlinear trend specification were used.)</w:t>
      </w:r>
    </w:p>
    <w:p w14:paraId="5D06F53D" w14:textId="57A42FEB" w:rsidR="00F61151" w:rsidRDefault="00F61151" w:rsidP="00D80E19">
      <w:r>
        <w:t>Within each of these models the response variable is the log mortality rate for a particular age and sex, and in a particular year. Predictor variables include an intercept at the start of the time series, a linear trend term with year, and separate intercepts and trend terms for both the years of New Labour government (1997-2010), and for the pea</w:t>
      </w:r>
      <w:r w:rsidR="002074F1">
        <w:t>k years of the GFC (2008-2009</w:t>
      </w:r>
      <w:ins w:id="192" w:author="Kate" w:date="2016-08-23T11:07:00Z">
        <w:r w:rsidR="006B38EC">
          <w:t>)</w:t>
        </w:r>
      </w:ins>
      <w:del w:id="193" w:author="Kate" w:date="2016-08-23T11:08:00Z">
        <w:r w:rsidR="002074F1" w:rsidDel="006B38EC">
          <w:delText>; the GFC terms were included to avoid biasing any intercepts and trends associated with the Labour period)</w:delText>
        </w:r>
      </w:del>
      <w:r w:rsidR="002074F1">
        <w:t>.</w:t>
      </w:r>
    </w:p>
    <w:p w14:paraId="03CB4BB2" w14:textId="17A32126" w:rsidR="00A56C32" w:rsidRDefault="00F61151" w:rsidP="00D80E19">
      <w:pPr>
        <w:rPr>
          <w:ins w:id="194" w:author="Mark Green" w:date="2016-08-23T20:16:00Z"/>
        </w:rPr>
      </w:pPr>
      <w:del w:id="195" w:author="Mark Green" w:date="2016-08-23T20:13:00Z">
        <w:r w:rsidDel="0020496D">
          <w:delText>In the second, actuarial stage of the modelling strategy,</w:delText>
        </w:r>
      </w:del>
      <w:ins w:id="196" w:author="Mark Green" w:date="2016-08-23T20:13:00Z">
        <w:r w:rsidR="0020496D">
          <w:t>We then estimated the</w:t>
        </w:r>
      </w:ins>
      <w:r>
        <w:t xml:space="preserve"> </w:t>
      </w:r>
      <w:ins w:id="197" w:author="Kate" w:date="2016-08-23T11:08:00Z">
        <w:r w:rsidR="006B38EC">
          <w:t>predicted</w:t>
        </w:r>
      </w:ins>
      <w:del w:id="198" w:author="Kate" w:date="2016-08-23T11:08:00Z">
        <w:r w:rsidDel="006B38EC">
          <w:delText>counterfactual</w:delText>
        </w:r>
      </w:del>
      <w:r>
        <w:t xml:space="preserve"> age and sex specific mortality rates </w:t>
      </w:r>
      <w:ins w:id="199" w:author="Mark Green" w:date="2016-08-23T20:13:00Z">
        <w:r w:rsidR="0020496D">
          <w:t>between 201</w:t>
        </w:r>
      </w:ins>
      <w:ins w:id="200" w:author="Mark Green" w:date="2016-08-23T20:40:00Z">
        <w:r w:rsidR="00AF3184">
          <w:t>0</w:t>
        </w:r>
      </w:ins>
      <w:ins w:id="201" w:author="Mark Green" w:date="2016-08-23T20:13:00Z">
        <w:r w:rsidR="0020496D">
          <w:t xml:space="preserve"> and 2015</w:t>
        </w:r>
      </w:ins>
      <w:del w:id="202" w:author="Mark Green" w:date="2016-08-23T20:13:00Z">
        <w:r w:rsidDel="0020496D">
          <w:delText>are produced</w:delText>
        </w:r>
      </w:del>
      <w:r>
        <w:t xml:space="preserve"> </w:t>
      </w:r>
      <w:del w:id="203" w:author="Kate" w:date="2016-08-23T11:09:00Z">
        <w:r w:rsidDel="006B38EC">
          <w:delText xml:space="preserve">by </w:delText>
        </w:r>
        <w:r w:rsidR="00073D67" w:rsidDel="006B38EC">
          <w:delText xml:space="preserve">predicting age and sex specific mortality rates </w:delText>
        </w:r>
      </w:del>
      <w:r w:rsidR="00073D67">
        <w:t xml:space="preserve">under the </w:t>
      </w:r>
      <w:commentRangeStart w:id="204"/>
      <w:r w:rsidR="00073D67">
        <w:t xml:space="preserve">assumption </w:t>
      </w:r>
      <w:commentRangeEnd w:id="204"/>
      <w:r w:rsidR="0020496D">
        <w:rPr>
          <w:rStyle w:val="CommentReference"/>
        </w:rPr>
        <w:commentReference w:id="204"/>
      </w:r>
      <w:r w:rsidR="00073D67">
        <w:t xml:space="preserve">that the New Labour terms (intercept and trend with year) </w:t>
      </w:r>
      <w:del w:id="205" w:author="Mark Green" w:date="2016-08-23T20:13:00Z">
        <w:r w:rsidR="00073D67" w:rsidDel="0020496D">
          <w:delText>apply for the years 2011 to 2015</w:delText>
        </w:r>
      </w:del>
      <w:ins w:id="206" w:author="Mark Green" w:date="2016-08-23T20:13:00Z">
        <w:r w:rsidR="0020496D">
          <w:t>continued</w:t>
        </w:r>
      </w:ins>
      <w:del w:id="207" w:author="Kate" w:date="2016-08-23T11:09:00Z">
        <w:r w:rsidR="00073D67" w:rsidDel="006B38EC">
          <w:delText xml:space="preserve"> (i.e. setting these dummy variables to ‘1’ in the models)</w:delText>
        </w:r>
      </w:del>
      <w:r w:rsidR="00073D67">
        <w:t xml:space="preserve">. The actual population counts for each age and sex, for each year from </w:t>
      </w:r>
      <w:commentRangeStart w:id="208"/>
      <w:r w:rsidR="00073D67">
        <w:t xml:space="preserve">2011 </w:t>
      </w:r>
      <w:commentRangeEnd w:id="208"/>
      <w:r w:rsidR="00AF3184">
        <w:rPr>
          <w:rStyle w:val="CommentReference"/>
        </w:rPr>
        <w:commentReference w:id="208"/>
      </w:r>
      <w:r w:rsidR="00073D67">
        <w:t>to 2015, are then applied</w:t>
      </w:r>
      <w:del w:id="209" w:author="Kate" w:date="2016-08-23T11:09:00Z">
        <w:r w:rsidR="00073D67" w:rsidDel="006B38EC">
          <w:delText xml:space="preserve"> to these counterfactual age-specific mortality risks</w:delText>
        </w:r>
      </w:del>
      <w:r w:rsidR="00073D67">
        <w:t xml:space="preserve"> in order to produce counterfactual estimates of the numbers of deaths that would be ‘expected’ at each age and for each sex for each of these years. These counterfactual age and sex-specific death counts are then compared, for each year, with the actual numbers of deaths</w:t>
      </w:r>
      <w:ins w:id="210" w:author="Mark Green" w:date="2016-08-23T20:15:00Z">
        <w:r w:rsidR="0020496D">
          <w:t xml:space="preserve"> to produce the ‘excess’ number of deaths during the austerity period</w:t>
        </w:r>
      </w:ins>
    </w:p>
    <w:p w14:paraId="6EFAFA80" w14:textId="42BDD1B5" w:rsidR="00D80E19" w:rsidDel="008C441F" w:rsidRDefault="00073D67" w:rsidP="00D80E19">
      <w:pPr>
        <w:rPr>
          <w:del w:id="211" w:author="Jonathan Minton" w:date="2016-09-02T08:45:00Z"/>
        </w:rPr>
      </w:pPr>
      <w:del w:id="212" w:author="Jonathan Minton" w:date="2016-09-02T08:45:00Z">
        <w:r w:rsidDel="008C441F">
          <w:delText xml:space="preserve"> reported for both sexes at different ages.  </w:delText>
        </w:r>
      </w:del>
    </w:p>
    <w:p w14:paraId="29902330" w14:textId="7469C907" w:rsidR="00B51CB3" w:rsidRDefault="00B51CB3" w:rsidP="00D80E19">
      <w:r>
        <w:t xml:space="preserve">To show the age distribution of the differences between actual and expected levels in each year from </w:t>
      </w:r>
      <w:commentRangeStart w:id="213"/>
      <w:r>
        <w:t xml:space="preserve">2011 </w:t>
      </w:r>
      <w:commentRangeEnd w:id="213"/>
      <w:r w:rsidR="00AF3184">
        <w:rPr>
          <w:rStyle w:val="CommentReference"/>
        </w:rPr>
        <w:commentReference w:id="213"/>
      </w:r>
      <w:r>
        <w:t xml:space="preserve">to 2015, </w:t>
      </w:r>
      <w:commentRangeStart w:id="214"/>
      <w:r>
        <w:t>graphs</w:t>
      </w:r>
      <w:commentRangeEnd w:id="214"/>
      <w:r w:rsidR="008F0C36">
        <w:rPr>
          <w:rStyle w:val="CommentReference"/>
        </w:rPr>
        <w:commentReference w:id="214"/>
      </w:r>
      <w:r>
        <w:t xml:space="preserve"> are produced showing the summed differences in total deaths by different ages in each of these years. For example, the value on the vertical axis when the horizontal axis is age 50 shows the sum of differences between actual and expected deaths in that year from birth up to age 50, the value at age 60 is the sum of differences from birth to age 60, and so on. This means that the summed differences up to certain ages can be negative if there are fewer than expected deaths at some ages. </w:t>
      </w:r>
    </w:p>
    <w:p w14:paraId="6D18B446" w14:textId="32C3F046" w:rsidR="003C472A" w:rsidDel="008F0C36" w:rsidRDefault="003C472A" w:rsidP="00D80E19">
      <w:pPr>
        <w:rPr>
          <w:del w:id="215" w:author="Kate" w:date="2016-08-23T11:12:00Z"/>
        </w:rPr>
      </w:pPr>
    </w:p>
    <w:p w14:paraId="242A9E37" w14:textId="21E58C5E" w:rsidR="003C472A" w:rsidDel="008F0C36" w:rsidRDefault="003C472A" w:rsidP="003C472A">
      <w:pPr>
        <w:pStyle w:val="Heading2"/>
        <w:rPr>
          <w:del w:id="216" w:author="Kate" w:date="2016-08-23T11:12:00Z"/>
        </w:rPr>
      </w:pPr>
      <w:commentRangeStart w:id="217"/>
      <w:del w:id="218" w:author="Kate" w:date="2016-08-23T11:12:00Z">
        <w:r w:rsidDel="008F0C36">
          <w:delText>Extrapolation in 2015</w:delText>
        </w:r>
      </w:del>
    </w:p>
    <w:p w14:paraId="3D0F0126" w14:textId="22600BF8" w:rsidR="004F376E" w:rsidRPr="004F376E" w:rsidDel="008C441F" w:rsidRDefault="004F376E" w:rsidP="004F376E">
      <w:pPr>
        <w:rPr>
          <w:del w:id="219" w:author="Jonathan Minton" w:date="2016-09-02T08:46:00Z"/>
        </w:rPr>
      </w:pPr>
      <w:del w:id="220" w:author="Jonathan Minton" w:date="2016-09-02T08:46:00Z">
        <w:r w:rsidDel="008C441F">
          <w:delText xml:space="preserve">For the 2015 population data, population sizes were available disaggregated by age in single year </w:delText>
        </w:r>
      </w:del>
      <w:ins w:id="221" w:author="Kate" w:date="2016-08-23T11:12:00Z">
        <w:del w:id="222" w:author="Jonathan Minton" w:date="2016-09-02T08:46:00Z">
          <w:r w:rsidR="008F0C36" w:rsidDel="008C441F">
            <w:delText xml:space="preserve">only </w:delText>
          </w:r>
        </w:del>
      </w:ins>
      <w:del w:id="223" w:author="Jonathan Minton" w:date="2016-09-02T08:46:00Z">
        <w:r w:rsidDel="008C441F">
          <w:delText>up to the age of 89 years, whereas for previous years they were disaggregated up</w:delText>
        </w:r>
      </w:del>
      <w:ins w:id="224" w:author="Kate" w:date="2016-08-23T11:12:00Z">
        <w:del w:id="225" w:author="Jonathan Minton" w:date="2016-09-02T08:46:00Z">
          <w:r w:rsidR="008F0C36" w:rsidDel="008C441F">
            <w:delText>rather than</w:delText>
          </w:r>
        </w:del>
      </w:ins>
      <w:del w:id="226" w:author="Jonathan Minton" w:date="2016-09-02T08:46:00Z">
        <w:r w:rsidDel="008C441F">
          <w:delText xml:space="preserve"> to age </w:delText>
        </w:r>
        <w:r w:rsidR="00981ADB" w:rsidDel="008C441F">
          <w:delText>104</w:delText>
        </w:r>
        <w:r w:rsidDel="008C441F">
          <w:delText xml:space="preserve"> years. For 2015 the relationship between total excess deaths and a</w:delText>
        </w:r>
        <w:r w:rsidR="00981ADB" w:rsidDel="008C441F">
          <w:delText>ge was extrapolated up to age 95</w:delText>
        </w:r>
        <w:r w:rsidDel="008C441F">
          <w:delText xml:space="preserve"> based on the linear trend over ages 84 to 89. Total excess deaths for each year at age 89 and age 94 are discussed in the results section</w:delText>
        </w:r>
        <w:r w:rsidR="00981ADB" w:rsidDel="008C441F">
          <w:delText xml:space="preserve"> and it should be noted that the estimates up to age 89 years will be slightly less model dependent than those up to age 95 years in 2015 due to this extrapolation.</w:delText>
        </w:r>
      </w:del>
    </w:p>
    <w:commentRangeEnd w:id="217"/>
    <w:p w14:paraId="72706483" w14:textId="7296A864" w:rsidR="00B51CB3" w:rsidDel="008F0C36" w:rsidRDefault="00924B11">
      <w:pPr>
        <w:pStyle w:val="Heading2"/>
        <w:rPr>
          <w:del w:id="227" w:author="Kate" w:date="2016-08-23T11:13:00Z"/>
        </w:rPr>
      </w:pPr>
      <w:r>
        <w:rPr>
          <w:rStyle w:val="CommentReference"/>
          <w:rFonts w:asciiTheme="minorHAnsi" w:eastAsiaTheme="minorHAnsi" w:hAnsiTheme="minorHAnsi" w:cstheme="minorBidi"/>
          <w:color w:val="auto"/>
        </w:rPr>
        <w:commentReference w:id="217"/>
      </w:r>
      <w:del w:id="228" w:author="Kate" w:date="2016-08-23T11:13:00Z">
        <w:r w:rsidR="00B51CB3" w:rsidDel="008F0C36">
          <w:delText>Sensitivity analyses</w:delText>
        </w:r>
      </w:del>
    </w:p>
    <w:p w14:paraId="4C768684" w14:textId="4FB0427A" w:rsidR="00981ADB" w:rsidDel="008F0C36" w:rsidRDefault="00672EC6">
      <w:pPr>
        <w:pStyle w:val="Heading2"/>
        <w:rPr>
          <w:del w:id="229" w:author="Kate" w:date="2016-08-23T11:13:00Z"/>
        </w:rPr>
        <w:pPrChange w:id="230" w:author="Kate" w:date="2016-08-23T11:13:00Z">
          <w:pPr/>
        </w:pPrChange>
      </w:pPr>
      <w:commentRangeStart w:id="231"/>
      <w:del w:id="232" w:author="Kate" w:date="2016-08-23T11:13:00Z">
        <w:r w:rsidDel="008F0C36">
          <w:delText xml:space="preserve">Two forms of sensitivity analysis were conducted. Firstly, a structural sensitivity analysis in </w:delText>
        </w:r>
        <w:r w:rsidR="004B259F" w:rsidDel="008F0C36">
          <w:delText>which a non-linear specification of the trend in age specific mortality rates over time, by including year squared terms as well as year terms. Secondly, a probabilistic sensitivity analysis</w:delText>
        </w:r>
        <w:r w:rsidR="006E34A9" w:rsidDel="008F0C36">
          <w:delText xml:space="preserve">, using a quasi-Bayesian statistical simulation approach </w:delText>
        </w:r>
        <w:r w:rsidR="006E34A9" w:rsidDel="008F0C36">
          <w:fldChar w:fldCharType="begin" w:fldLock="1"/>
        </w:r>
        <w:r w:rsidR="004D5091" w:rsidDel="008F0C36">
          <w:delInstrText>ADDIN CSL_CITATION { "citationItems" : [ { "id" : "ITEM-1", "itemData" : { "abstract" : "Social Scientists rarely take full advantage of the infromation available in their statistical results. As a consequence, they miss opportunites to present quantities that are of greates substantive interest for tehir research and express the appropriate degree of certainty about these quantities. In this article, we offer an approach, built on the technique of statistical simulation, to extract the currently overlooked information from any statistical method and to interpret and present it in a reader-friendly manner. Usuing this technique requires some expertise, which we try to provide herein, but its application should make the results of quantitative articles more informative and transparent. To illustrate our recommendations, we replicate the results of several published works, showing in each case how the authors' own conclusions can be expressed more sharly and informatively, and, without changing any data or statistical assumptions, how our approach reveals important new information about the research questions at hand. We also offer very easy-to-use software that implements our suggestions", "author" : [ { "dropping-particle" : "", "family" : "King", "given" : "Gary", "non-dropping-particle" : "", "parse-names" : false, "suffix" : "" }, { "dropping-particle" : "", "family" : "Tomz", "given" : "Michael", "non-dropping-particle" : "", "parse-names" : false, "suffix" : "" }, { "dropping-particle" : "", "family" : "Wittenberg", "given" : "Jason", "non-dropping-particle" : "", "parse-names" : false, "suffix" : "" } ], "container-title" : "American Journal of Political Science", "id" : "ITEM-1", "issue" : "2", "issued" : { "date-parts" : [ [ "2000" ] ] }, "note" : "Explains theory behind Clarify and Zelig", "page" : "341-355", "title" : "Making the Most of Statistical Analyses: Improving Interpretation and Presentation", "type" : "article-journal", "volume" : "44" }, "uris" : [ "http://www.mendeley.com/documents/?uuid=a007aa5e-4698-4b57-9f8f-10ac1760fada" ] } ], "mendeley" : { "formattedCitation" : "[40]", "plainTextFormattedCitation" : "[40]", "previouslyFormattedCitation" : "[40]" }, "properties" : { "noteIndex" : 0 }, "schema" : "https://github.com/citation-style-language/schema/raw/master/csl-citation.json" }</w:delInstrText>
        </w:r>
        <w:r w:rsidR="006E34A9" w:rsidDel="008F0C36">
          <w:fldChar w:fldCharType="separate"/>
        </w:r>
        <w:r w:rsidR="004D5091" w:rsidRPr="004D5091" w:rsidDel="008F0C36">
          <w:rPr>
            <w:noProof/>
          </w:rPr>
          <w:delText>[40]</w:delText>
        </w:r>
        <w:r w:rsidR="006E34A9" w:rsidDel="008F0C36">
          <w:fldChar w:fldCharType="end"/>
        </w:r>
        <w:r w:rsidR="006E34A9" w:rsidDel="008F0C36">
          <w:delText xml:space="preserve"> similar to those used in UK health economic modelling </w:delText>
        </w:r>
        <w:r w:rsidR="006E34A9" w:rsidDel="008F0C36">
          <w:fldChar w:fldCharType="begin" w:fldLock="1"/>
        </w:r>
        <w:r w:rsidR="004D5091" w:rsidDel="008F0C36">
          <w:delInstrText>ADDIN CSL_CITATION { "citationItems" : [ { "id" : "ITEM-1", "itemData" : { "DOI" : "10.1002/hec.985", "ISSN" : "1057-9230", "PMID" : "15736142", "abstract" : "Recently the National Institute for Clinical Excellence (NICE) updated its methods guidance for technology assessment. One aspect of the new guidance is to require the use of probabilistic sensitivity analysis with all cost-effectiveness models submitted to the Institute. The purpose of this paper is to place the NICE guidance on dealing with uncertainty into a broader context of the requirements for decision making; to explain the general approach that was taken in its development; and to address each of the issues which have been raised in the debate about the role of probabilistic sensitivity analysis in general. The most appropriate starting point for developing guidance is to establish what is required for decision making. On the basis of these requirements, the methods and framework of analysis which can best meet these needs can then be identified. It will be argued that the guidance on dealing with uncertainty and, in particular, the requirement for probabilistic sensitivity analysis, is justified by the requirements of the type of decisions that NICE is asked to make. Given this foundation, the main issues and criticisms raised during and after the consultation process are reviewed. Finally, some of the methodological challenges posed by the need fully to characterise decision uncertainty and to inform the research agenda will be identified and discussed.", "author" : [ { "dropping-particle" : "", "family" : "Claxton", "given" : "Karl", "non-dropping-particle" : "", "parse-names" : false, "suffix" : "" }, { "dropping-particle" : "", "family" : "Sculpher", "given" : "Mark", "non-dropping-particle" : "", "parse-names" : false, "suffix" : "" }, { "dropping-particle" : "", "family" : "McCabe", "given" : "Chris", "non-dropping-particle" : "", "parse-names" : false, "suffix" : "" }, { "dropping-particle" : "", "family" : "Briggs", "given" : "Andrew", "non-dropping-particle" : "", "parse-names" : false, "suffix" : "" }, { "dropping-particle" : "", "family" : "Akehurst", "given" : "Ron", "non-dropping-particle" : "", "parse-names" : false, "suffix" : "" }, { "dropping-particle" : "", "family" : "Buxton", "given" : "Martin", "non-dropping-particle" : "", "parse-names" : false, "suffix" : "" }, { "dropping-particle" : "", "family" : "Brazier", "given" : "John", "non-dropping-particle" : "", "parse-names" : false, "suffix" : "" }, { "dropping-particle" : "", "family" : "O'Hagan", "given" : "Tony", "non-dropping-particle" : "", "parse-names" : false, "suffix" : "" } ], "container-title" : "Health economics", "id" : "ITEM-1", "issue" : "4", "issued" : { "date-parts" : [ [ "2005", "4" ] ] }, "page" : "339-47", "title" : "Probabilistic sensitivity analysis for NICE technology assessment: not an optional extra.", "type" : "article-journal", "volume" : "14" }, "uris" : [ "http://www.mendeley.com/documents/?uuid=5990ecd1-56ea-4bf5-b684-aa9aee148da1" ] } ], "mendeley" : { "formattedCitation" : "[41]", "plainTextFormattedCitation" : "[41]", "previouslyFormattedCitation" : "[41]" }, "properties" : { "noteIndex" : 0 }, "schema" : "https://github.com/citation-style-language/schema/raw/master/csl-citation.json" }</w:delInstrText>
        </w:r>
        <w:r w:rsidR="006E34A9" w:rsidDel="008F0C36">
          <w:fldChar w:fldCharType="separate"/>
        </w:r>
        <w:r w:rsidR="004D5091" w:rsidRPr="004D5091" w:rsidDel="008F0C36">
          <w:rPr>
            <w:noProof/>
          </w:rPr>
          <w:delText>[41]</w:delText>
        </w:r>
        <w:r w:rsidR="006E34A9" w:rsidDel="008F0C36">
          <w:fldChar w:fldCharType="end"/>
        </w:r>
        <w:r w:rsidR="006E34A9" w:rsidDel="008F0C36">
          <w:delText xml:space="preserve">, </w:delText>
        </w:r>
        <w:r w:rsidR="004B259F" w:rsidDel="008F0C36">
          <w:delText xml:space="preserve">was conducted to allow estimation </w:delText>
        </w:r>
        <w:r w:rsidR="006E34A9" w:rsidDel="008F0C36">
          <w:delText xml:space="preserve">of uncertainty intervals around estimates of excess deaths by various ages in each of the years from 2011 to 2015. Full results from these sensitivity analyses are presented in the appendix and summarises of these results are discussed in this paper. </w:delText>
        </w:r>
        <w:commentRangeEnd w:id="231"/>
        <w:r w:rsidR="00EE2A97" w:rsidDel="008F0C36">
          <w:rPr>
            <w:rStyle w:val="CommentReference"/>
          </w:rPr>
          <w:commentReference w:id="231"/>
        </w:r>
      </w:del>
    </w:p>
    <w:p w14:paraId="2FA8F296" w14:textId="77777777" w:rsidR="00D80E19" w:rsidRDefault="00D80E19">
      <w:pPr>
        <w:pStyle w:val="Heading2"/>
        <w:pPrChange w:id="233" w:author="Kate" w:date="2016-08-23T11:13:00Z">
          <w:pPr>
            <w:pStyle w:val="Heading1"/>
          </w:pPr>
        </w:pPrChange>
      </w:pPr>
      <w:r>
        <w:t xml:space="preserve">Results </w:t>
      </w:r>
    </w:p>
    <w:p w14:paraId="7F6F2A2C" w14:textId="1EF3ABBD" w:rsidR="00D80E19" w:rsidDel="00905B97" w:rsidRDefault="00E323A4" w:rsidP="00B51CB3">
      <w:pPr>
        <w:pStyle w:val="Heading2"/>
        <w:rPr>
          <w:del w:id="234" w:author="Kate" w:date="2016-08-23T11:19:00Z"/>
        </w:rPr>
      </w:pPr>
      <w:del w:id="235" w:author="Kate" w:date="2016-08-23T11:19:00Z">
        <w:r w:rsidDel="00905B97">
          <w:delText>Description of model coefficients</w:delText>
        </w:r>
      </w:del>
    </w:p>
    <w:p w14:paraId="66B1D756" w14:textId="2DF1FE8F" w:rsidR="00D80E19" w:rsidDel="00905B97" w:rsidRDefault="00981ADB" w:rsidP="00D80E19">
      <w:pPr>
        <w:rPr>
          <w:del w:id="236" w:author="Kate" w:date="2016-08-23T11:19:00Z"/>
        </w:rPr>
      </w:pPr>
      <w:commentRangeStart w:id="237"/>
      <w:del w:id="238" w:author="Kate" w:date="2016-08-23T11:19:00Z">
        <w:r w:rsidDel="00905B97">
          <w:delText xml:space="preserve">Figure X in the appendix shows the regression coefficients for </w:delText>
        </w:r>
        <w:r w:rsidR="00602B76" w:rsidDel="00905B97">
          <w:delText xml:space="preserve">males and females of each age from the first year of life up to 94 years. The dark line in each of the subfigures shows the point estimate for a particular parameter, which is surrounded by a grey band indicating plus or minus two standard deviations (i.e. around a 95% coverage of estimates). Given the model contains a number of interactions it is not possible to directly infer the substantive implications of the model estimates to changes in mortality, but a number of findings are noteworthy. </w:delText>
        </w:r>
      </w:del>
    </w:p>
    <w:p w14:paraId="40F23911" w14:textId="1ED84FA2" w:rsidR="00574224" w:rsidDel="00905B97" w:rsidRDefault="00F843BF" w:rsidP="00D80E19">
      <w:pPr>
        <w:rPr>
          <w:del w:id="239" w:author="Kate" w:date="2016-08-23T11:19:00Z"/>
        </w:rPr>
      </w:pPr>
      <w:del w:id="240" w:author="Kate" w:date="2016-08-23T11:19:00Z">
        <w:r w:rsidDel="00905B97">
          <w:delText xml:space="preserve">The top row of the figure shows the intercept for each of the models, arranged by age and shown separately for males and females. This plot of model intercepts reveals the Gompertz Makham Law, also known as the ‘bathub curve’, which has been well known in demography and actuarial sciences for over a century, suggesting the model is appropriately specified. The ‘left side’ of the </w:delText>
        </w:r>
        <w:r w:rsidR="00602B76" w:rsidDel="00905B97">
          <w:delText>‘bathtub</w:delText>
        </w:r>
        <w:r w:rsidDel="00905B97">
          <w:delText xml:space="preserve">’ is infant mortality. After this first year the risk of dying in the next 12 months then falls sharply, reaching very low levels throughout much of childhood, before rising rapidly on the onset of adulthood, then appearing to plateau during young adulthood. For females from their late twenties onwards, and males from their early to mid thirties, the intercept line then rises </w:delText>
        </w:r>
        <w:r w:rsidR="00574224" w:rsidDel="00905B97">
          <w:delText xml:space="preserve">linearly with age, which given the response variable is log mortality implies an exponential increase in mortality risk with each additional year of life. </w:delText>
        </w:r>
      </w:del>
    </w:p>
    <w:p w14:paraId="17B69CD9" w14:textId="1AF6A20D" w:rsidR="009D47DA" w:rsidDel="00905B97" w:rsidRDefault="00574224" w:rsidP="00D80E19">
      <w:pPr>
        <w:rPr>
          <w:del w:id="241" w:author="Kate" w:date="2016-08-23T11:19:00Z"/>
        </w:rPr>
      </w:pPr>
      <w:del w:id="242" w:author="Kate" w:date="2016-08-23T11:19:00Z">
        <w:r w:rsidDel="00905B97">
          <w:delText xml:space="preserve">In effect, the top row in figure X shows the mortality risk at different ages in 1990. Other model parameters help to show how this mortality risk profile changed in subsequent years. The parameter ‘year’ shows the linear trend over subsequent years, having controlled for specific changes observed during New Labour and that may be due to the GFC. This ‘year’ parameter shows a reduction in log mortality at all ages, with the fastest falls in annual log mortality risk occurring in childhood, including infancy, but also at around the age of 65 years. Conversely, trends in log mortality risk reduction are slowest around the age of 40, and </w:delText>
        </w:r>
        <w:r w:rsidR="009D47DA" w:rsidDel="00905B97">
          <w:delText xml:space="preserve">the rate of decline becomes smaller after around 65 years of age, suggesting a compression of highest mortality risk within the oldest pensioner age groups. </w:delText>
        </w:r>
      </w:del>
    </w:p>
    <w:commentRangeEnd w:id="237"/>
    <w:p w14:paraId="61D55E77" w14:textId="5B321C10" w:rsidR="00602B76" w:rsidDel="00905B97" w:rsidRDefault="00EE2A97" w:rsidP="00D80E19">
      <w:pPr>
        <w:rPr>
          <w:del w:id="243" w:author="Kate" w:date="2016-08-23T11:19:00Z"/>
        </w:rPr>
      </w:pPr>
      <w:del w:id="244" w:author="Kate" w:date="2016-08-23T11:19:00Z">
        <w:r w:rsidDel="00905B97">
          <w:rPr>
            <w:rStyle w:val="CommentReference"/>
          </w:rPr>
          <w:commentReference w:id="237"/>
        </w:r>
        <w:r w:rsidR="009D47DA" w:rsidDel="00905B97">
          <w:delText>The New Labour years were associated with modest changes in the shape of the mortality risk reduction at most ages, with statistically significant effects for both sexes around the age of 70 years</w:delText>
        </w:r>
        <w:r w:rsidR="00E323A4" w:rsidDel="00905B97">
          <w:delText>, and trends towards reduced mortality risk at older ages</w:delText>
        </w:r>
        <w:r w:rsidR="009D47DA" w:rsidDel="00905B97">
          <w:delText xml:space="preserve">. </w:delText>
        </w:r>
      </w:del>
    </w:p>
    <w:p w14:paraId="7ACDA97F" w14:textId="08082106" w:rsidR="00E323A4" w:rsidRDefault="00E323A4" w:rsidP="00E323A4">
      <w:pPr>
        <w:pStyle w:val="Heading2"/>
      </w:pPr>
      <w:commentRangeStart w:id="245"/>
      <w:del w:id="246" w:author="Mark Green" w:date="2016-08-23T20:24:00Z">
        <w:r w:rsidDel="008347BD">
          <w:delText>Illustrative m</w:delText>
        </w:r>
      </w:del>
      <w:ins w:id="247" w:author="Mark Green" w:date="2016-08-23T20:24:00Z">
        <w:r w:rsidR="008347BD">
          <w:t>M</w:t>
        </w:r>
      </w:ins>
      <w:r>
        <w:t>odel projections</w:t>
      </w:r>
      <w:commentRangeEnd w:id="245"/>
      <w:r>
        <w:rPr>
          <w:rStyle w:val="CommentReference"/>
          <w:rFonts w:asciiTheme="minorHAnsi" w:eastAsiaTheme="minorHAnsi" w:hAnsiTheme="minorHAnsi" w:cstheme="minorBidi"/>
          <w:color w:val="auto"/>
        </w:rPr>
        <w:commentReference w:id="245"/>
      </w:r>
    </w:p>
    <w:p w14:paraId="71420556" w14:textId="77777777" w:rsidR="0027163A" w:rsidRDefault="00E323A4" w:rsidP="00E323A4">
      <w:pPr>
        <w:rPr>
          <w:ins w:id="248" w:author="Jonathan Minton" w:date="2016-09-07T10:06:00Z"/>
        </w:rPr>
      </w:pPr>
      <w:r>
        <w:t xml:space="preserve">Figure </w:t>
      </w:r>
      <w:ins w:id="249" w:author="Jonathan Minton" w:date="2016-09-07T10:01:00Z">
        <w:r w:rsidR="0027163A">
          <w:t>2</w:t>
        </w:r>
      </w:ins>
      <w:del w:id="250" w:author="Jonathan Minton" w:date="2016-09-07T10:01:00Z">
        <w:r w:rsidDel="0027163A">
          <w:delText>3</w:delText>
        </w:r>
      </w:del>
      <w:r>
        <w:t xml:space="preserve"> </w:t>
      </w:r>
      <w:ins w:id="251" w:author="Jonathan Minton" w:date="2016-09-07T10:01:00Z">
        <w:r w:rsidR="0027163A">
          <w:t xml:space="preserve">shows the mortality rates projected at different ages in single years, had trends in age specific mortality rate reduction observed during the period 1997 to 2010 continued </w:t>
        </w:r>
      </w:ins>
      <w:ins w:id="252" w:author="Jonathan Minton" w:date="2016-09-07T10:02:00Z">
        <w:r w:rsidR="0027163A">
          <w:t xml:space="preserve">in the </w:t>
        </w:r>
      </w:ins>
      <w:ins w:id="253" w:author="Jonathan Minton" w:date="2016-09-07T10:01:00Z">
        <w:r w:rsidR="0027163A">
          <w:t>years 2011 to 2015 inclusive</w:t>
        </w:r>
      </w:ins>
      <w:ins w:id="254" w:author="Jonathan Minton" w:date="2016-09-07T10:05:00Z">
        <w:r w:rsidR="0027163A">
          <w:t>, for ages 60 to 85 years</w:t>
        </w:r>
      </w:ins>
      <w:ins w:id="255" w:author="Jonathan Minton" w:date="2016-09-07T10:01:00Z">
        <w:r w:rsidR="0027163A">
          <w:t xml:space="preserve">. </w:t>
        </w:r>
      </w:ins>
      <w:ins w:id="256" w:author="Jonathan Minton" w:date="2016-09-07T10:02:00Z">
        <w:r w:rsidR="0027163A">
          <w:t xml:space="preserve">Each point is a data point, the line shows the best fit of </w:t>
        </w:r>
      </w:ins>
      <w:ins w:id="257" w:author="Jonathan Minton" w:date="2016-09-07T10:03:00Z">
        <w:r w:rsidR="0027163A">
          <w:t>the</w:t>
        </w:r>
      </w:ins>
      <w:ins w:id="258" w:author="Jonathan Minton" w:date="2016-09-07T10:02:00Z">
        <w:r w:rsidR="0027163A">
          <w:t xml:space="preserve"> trend, and the band shows the 95% credible interval around this line. The top row shows the mortality trends on the log scale</w:t>
        </w:r>
      </w:ins>
      <w:ins w:id="259" w:author="Jonathan Minton" w:date="2016-09-07T10:05:00Z">
        <w:r w:rsidR="0027163A">
          <w:t xml:space="preserve"> and the bottom on the identity scale. </w:t>
        </w:r>
      </w:ins>
    </w:p>
    <w:p w14:paraId="3EEC67B8" w14:textId="40BD5081" w:rsidR="00E323A4" w:rsidDel="00F82EEE" w:rsidRDefault="0027163A" w:rsidP="00E323A4">
      <w:pPr>
        <w:rPr>
          <w:del w:id="260" w:author="Jonathan Minton" w:date="2016-09-07T10:32:00Z"/>
        </w:rPr>
      </w:pPr>
      <w:ins w:id="261" w:author="Jonathan Minton" w:date="2016-09-07T10:06:00Z">
        <w:r>
          <w:lastRenderedPageBreak/>
          <w:t xml:space="preserve">It is clear from the figure that during the period 1997 to 2010 there was a steady fall in age specific mortality risk on the log scale, steeper </w:t>
        </w:r>
      </w:ins>
      <w:ins w:id="262" w:author="Jonathan Minton" w:date="2016-09-07T10:07:00Z">
        <w:r w:rsidR="00962428">
          <w:t>than in the period 1990 to 1997 for older ages in particular. After 2010 mortality rates at specific ages tended to move towards the top of the credible interval band, moving above these bands for most of the ages plotted by 2015. On the log scale it appears higher-than-projected mortality rates after 2010 are statistically significant at ages 70 and 75 years</w:t>
        </w:r>
      </w:ins>
      <w:ins w:id="263" w:author="Jonathan Minton" w:date="2016-09-07T10:14:00Z">
        <w:r w:rsidR="00962428">
          <w:t xml:space="preserve">, with a greater deviation between actual and projected mortality rates for males than females. </w:t>
        </w:r>
      </w:ins>
      <w:ins w:id="264" w:author="Jonathan Minton" w:date="2016-09-07T10:17:00Z">
        <w:r w:rsidR="00F82EEE">
          <w:t xml:space="preserve">The identity scale helps raise the important distinction between statistical and substantive significance, however, with the borderline statistically significant </w:t>
        </w:r>
      </w:ins>
      <w:ins w:id="265" w:author="Jonathan Minton" w:date="2016-09-07T10:19:00Z">
        <w:r w:rsidR="00F82EEE">
          <w:t xml:space="preserve">‘excess’ mortality at age 90 in 2015 implying a much greater additional mortality risk than the clearly statistically </w:t>
        </w:r>
      </w:ins>
      <w:ins w:id="266" w:author="Jonathan Minton" w:date="2016-09-07T10:20:00Z">
        <w:r w:rsidR="00F82EEE">
          <w:t>significant</w:t>
        </w:r>
      </w:ins>
      <w:ins w:id="267" w:author="Jonathan Minton" w:date="2016-09-07T10:19:00Z">
        <w:r w:rsidR="00F82EEE">
          <w:t xml:space="preserve"> </w:t>
        </w:r>
      </w:ins>
      <w:ins w:id="268" w:author="Jonathan Minton" w:date="2016-09-07T10:20:00Z">
        <w:r w:rsidR="00F82EEE">
          <w:t xml:space="preserve">‘excess’ mortality age ages 60 or 70. </w:t>
        </w:r>
      </w:ins>
      <w:del w:id="269" w:author="Jonathan Minton" w:date="2016-09-07T10:21:00Z">
        <w:r w:rsidR="00E323A4" w:rsidDel="00F82EEE">
          <w:delText xml:space="preserve">shows both </w:delText>
        </w:r>
      </w:del>
      <w:ins w:id="270" w:author="Mark Green" w:date="2016-08-23T20:19:00Z">
        <w:del w:id="271" w:author="Jonathan Minton" w:date="2016-09-07T10:21:00Z">
          <w:r w:rsidR="008347BD" w:rsidDel="00F82EEE">
            <w:delText xml:space="preserve">the </w:delText>
          </w:r>
        </w:del>
      </w:ins>
      <w:del w:id="272" w:author="Jonathan Minton" w:date="2016-09-07T10:21:00Z">
        <w:r w:rsidR="00E323A4" w:rsidDel="00F82EEE">
          <w:delText>actual</w:delText>
        </w:r>
      </w:del>
      <w:ins w:id="273" w:author="Kate" w:date="2016-08-23T11:19:00Z">
        <w:del w:id="274" w:author="Jonathan Minton" w:date="2016-09-07T10:21:00Z">
          <w:r w:rsidR="00905B97" w:rsidDel="00F82EEE">
            <w:delText xml:space="preserve"> age-specific mortality rate</w:delText>
          </w:r>
        </w:del>
      </w:ins>
      <w:del w:id="275" w:author="Jonathan Minton" w:date="2016-09-07T10:21:00Z">
        <w:r w:rsidR="00E323A4" w:rsidDel="00F82EEE">
          <w:delText xml:space="preserve"> ASMRs</w:delText>
        </w:r>
      </w:del>
      <w:ins w:id="276" w:author="Kate" w:date="2016-08-23T11:20:00Z">
        <w:del w:id="277" w:author="Jonathan Minton" w:date="2016-09-07T10:21:00Z">
          <w:r w:rsidR="00905B97" w:rsidDel="00F82EEE">
            <w:delText xml:space="preserve"> (</w:delText>
          </w:r>
          <w:commentRangeStart w:id="278"/>
          <w:r w:rsidR="00905B97" w:rsidDel="00F82EEE">
            <w:delText>ASMRs</w:delText>
          </w:r>
        </w:del>
      </w:ins>
      <w:commentRangeEnd w:id="278"/>
      <w:del w:id="279" w:author="Jonathan Minton" w:date="2016-09-07T10:21:00Z">
        <w:r w:rsidR="00A56C32" w:rsidDel="00F82EEE">
          <w:rPr>
            <w:rStyle w:val="CommentReference"/>
          </w:rPr>
          <w:commentReference w:id="278"/>
        </w:r>
      </w:del>
      <w:ins w:id="280" w:author="Kate" w:date="2016-08-23T11:20:00Z">
        <w:del w:id="281" w:author="Jonathan Minton" w:date="2016-09-07T10:21:00Z">
          <w:r w:rsidR="00905B97" w:rsidDel="00F82EEE">
            <w:delText>)</w:delText>
          </w:r>
        </w:del>
      </w:ins>
      <w:del w:id="282" w:author="Jonathan Minton" w:date="2016-09-07T10:21:00Z">
        <w:r w:rsidR="00E323A4" w:rsidDel="00F82EEE">
          <w:delText xml:space="preserve"> for select ages in different years from 1990 to 2015 as points, and the levels predicted by the model as a line, if the New Labour effects on intercept and trend were projected</w:delText>
        </w:r>
      </w:del>
      <w:ins w:id="283" w:author="Kate" w:date="2016-08-23T11:20:00Z">
        <w:del w:id="284" w:author="Jonathan Minton" w:date="2016-09-07T10:21:00Z">
          <w:r w:rsidR="00905B97" w:rsidDel="00F82EEE">
            <w:delText>projecting</w:delText>
          </w:r>
        </w:del>
      </w:ins>
      <w:del w:id="285" w:author="Jonathan Minton" w:date="2016-09-07T10:21:00Z">
        <w:r w:rsidR="00E323A4" w:rsidDel="00F82EEE">
          <w:delText xml:space="preserve"> to both the pre- and post- New Labour period. The projections tend to be above the observed values for the pre </w:delText>
        </w:r>
      </w:del>
      <w:ins w:id="286" w:author="Mark Green" w:date="2016-08-23T20:20:00Z">
        <w:del w:id="287" w:author="Jonathan Minton" w:date="2016-09-07T10:21:00Z">
          <w:r w:rsidR="008347BD" w:rsidDel="00F82EEE">
            <w:delText xml:space="preserve">New </w:delText>
          </w:r>
        </w:del>
      </w:ins>
      <w:del w:id="288" w:author="Jonathan Minton" w:date="2016-09-07T10:21:00Z">
        <w:r w:rsidR="00E323A4" w:rsidDel="00F82EEE">
          <w:delText>Labour period, and below the observed values for the post Labour</w:delText>
        </w:r>
      </w:del>
      <w:ins w:id="289" w:author="Mark Green" w:date="2016-08-23T20:20:00Z">
        <w:del w:id="290" w:author="Jonathan Minton" w:date="2016-09-07T10:21:00Z">
          <w:r w:rsidR="008347BD" w:rsidDel="00F82EEE">
            <w:delText>austerity</w:delText>
          </w:r>
        </w:del>
      </w:ins>
      <w:del w:id="291" w:author="Jonathan Minton" w:date="2016-09-07T10:21:00Z">
        <w:r w:rsidR="00E323A4" w:rsidDel="00F82EEE">
          <w:delText xml:space="preserve"> period, indicating that during the New Labour years ASMRs at these older ages tended to decrease at a faster rate compared with the earlier and later period. </w:delText>
        </w:r>
      </w:del>
      <w:del w:id="292" w:author="Mark Green" w:date="2016-08-23T20:21:00Z">
        <w:r w:rsidR="00E323A4" w:rsidDel="008347BD">
          <w:delText>This seems particular</w:delText>
        </w:r>
        <w:r w:rsidR="00EE2A97" w:rsidDel="008347BD">
          <w:delText>ly</w:delText>
        </w:r>
        <w:r w:rsidR="00E323A4" w:rsidDel="008347BD">
          <w:delText xml:space="preserve"> the case for older ages in the series, </w:delText>
        </w:r>
        <w:commentRangeStart w:id="293"/>
        <w:r w:rsidR="00E323A4" w:rsidDel="008347BD">
          <w:delText>especially on the identity scale (Figure 3B) rather than log10 scale</w:delText>
        </w:r>
        <w:commentRangeEnd w:id="293"/>
        <w:r w:rsidR="00E323A4" w:rsidDel="008347BD">
          <w:rPr>
            <w:rStyle w:val="CommentReference"/>
          </w:rPr>
          <w:commentReference w:id="293"/>
        </w:r>
        <w:r w:rsidR="00E323A4" w:rsidDel="008347BD">
          <w:delText xml:space="preserve"> (Figure 3 A), as would be expected given the higher baseline mortality risk at these higher ages. </w:delText>
        </w:r>
      </w:del>
      <w:del w:id="294" w:author="Jonathan Minton" w:date="2016-09-07T10:32:00Z">
        <w:r w:rsidR="00E323A4" w:rsidDel="00F82EEE">
          <w:delText>Equivalent ASMR trends at younger adult ages</w:delText>
        </w:r>
      </w:del>
      <w:ins w:id="295" w:author="Kate" w:date="2016-08-23T11:22:00Z">
        <w:del w:id="296" w:author="Jonathan Minton" w:date="2016-09-07T10:32:00Z">
          <w:r w:rsidR="00905B97" w:rsidDel="00F82EEE">
            <w:delText xml:space="preserve"> (</w:delText>
          </w:r>
        </w:del>
      </w:ins>
      <w:del w:id="297" w:author="Jonathan Minton" w:date="2016-09-07T10:32:00Z">
        <w:r w:rsidR="00E323A4" w:rsidDel="00F82EEE">
          <w:delText>, as shown in the appendix</w:delText>
        </w:r>
      </w:del>
      <w:ins w:id="298" w:author="Kate" w:date="2016-08-23T11:22:00Z">
        <w:del w:id="299" w:author="Jonathan Minton" w:date="2016-09-07T10:32:00Z">
          <w:r w:rsidR="00905B97" w:rsidDel="00F82EEE">
            <w:delText>)</w:delText>
          </w:r>
        </w:del>
      </w:ins>
      <w:del w:id="300" w:author="Jonathan Minton" w:date="2016-09-07T10:32:00Z">
        <w:r w:rsidR="00E323A4" w:rsidDel="00F82EEE">
          <w:delText>, appear to show a contrary effect</w:delText>
        </w:r>
      </w:del>
      <w:ins w:id="301" w:author="Mark Green" w:date="2016-08-23T20:22:00Z">
        <w:del w:id="302" w:author="Jonathan Minton" w:date="2016-09-07T10:32:00Z">
          <w:r w:rsidR="008347BD" w:rsidDel="00F82EEE">
            <w:delText xml:space="preserve"> to trends at older ages</w:delText>
          </w:r>
        </w:del>
      </w:ins>
      <w:ins w:id="303" w:author="Mark Green" w:date="2016-08-23T20:23:00Z">
        <w:del w:id="304" w:author="Jonathan Minton" w:date="2016-09-07T10:32:00Z">
          <w:r w:rsidR="008347BD" w:rsidDel="00F82EEE">
            <w:delText>.</w:delText>
          </w:r>
        </w:del>
      </w:ins>
      <w:del w:id="305" w:author="Jonathan Minton" w:date="2016-09-07T10:32:00Z">
        <w:r w:rsidR="00E323A4" w:rsidDel="00F82EEE">
          <w:delText>, but a</w:delText>
        </w:r>
      </w:del>
      <w:ins w:id="306" w:author="Mark Green" w:date="2016-08-23T20:24:00Z">
        <w:del w:id="307" w:author="Jonathan Minton" w:date="2016-09-07T10:32:00Z">
          <w:r w:rsidR="008347BD" w:rsidDel="00F82EEE">
            <w:delText>A</w:delText>
          </w:r>
        </w:del>
      </w:ins>
      <w:del w:id="308" w:author="Jonathan Minton" w:date="2016-09-07T10:32:00Z">
        <w:r w:rsidR="00E323A4" w:rsidDel="00F82EEE">
          <w:delText>s the absolute mortality risks at these ages are much smaller</w:delText>
        </w:r>
      </w:del>
      <w:ins w:id="309" w:author="Mark Green" w:date="2016-08-23T20:24:00Z">
        <w:del w:id="310" w:author="Jonathan Minton" w:date="2016-09-07T10:32:00Z">
          <w:r w:rsidR="008347BD" w:rsidDel="00F82EEE">
            <w:delText>,</w:delText>
          </w:r>
        </w:del>
      </w:ins>
      <w:del w:id="311" w:author="Jonathan Minton" w:date="2016-09-07T10:32:00Z">
        <w:r w:rsidR="00E323A4" w:rsidDel="00F82EEE">
          <w:delText xml:space="preserve"> the effects of elevated mortality in earlier adulthood are </w:delText>
        </w:r>
      </w:del>
      <w:ins w:id="312" w:author="Kate" w:date="2016-08-23T11:22:00Z">
        <w:del w:id="313" w:author="Jonathan Minton" w:date="2016-09-07T10:32:00Z">
          <w:r w:rsidR="00905B97" w:rsidDel="00F82EEE">
            <w:delText xml:space="preserve">also </w:delText>
          </w:r>
        </w:del>
      </w:ins>
      <w:del w:id="314" w:author="Jonathan Minton" w:date="2016-09-07T10:32:00Z">
        <w:r w:rsidR="00E323A4" w:rsidDel="00F82EEE">
          <w:delText xml:space="preserve">much smaller than the increased mortality risks compared with forward projections in at older ages. Greater numbers of excess deaths overall should therefore be expected in the post New Labour period than during New Labour. </w:delText>
        </w:r>
      </w:del>
    </w:p>
    <w:p w14:paraId="39C62CF2" w14:textId="77777777" w:rsidR="00F82EEE" w:rsidRDefault="00F82EEE" w:rsidP="00F82EEE">
      <w:pPr>
        <w:rPr>
          <w:ins w:id="315" w:author="Jonathan Minton" w:date="2016-09-07T10:32:00Z"/>
        </w:rPr>
        <w:pPrChange w:id="316" w:author="Jonathan Minton" w:date="2016-09-07T10:32:00Z">
          <w:pPr>
            <w:pStyle w:val="Caption"/>
            <w:keepNext/>
          </w:pPr>
        </w:pPrChange>
      </w:pPr>
    </w:p>
    <w:p w14:paraId="0E53DDFB" w14:textId="765C5745" w:rsidR="00E323A4" w:rsidRDefault="00E323A4" w:rsidP="00F82EEE">
      <w:pPr>
        <w:pPrChange w:id="317" w:author="Jonathan Minton" w:date="2016-09-07T10:32:00Z">
          <w:pPr>
            <w:pStyle w:val="Caption"/>
            <w:keepNext/>
          </w:pPr>
        </w:pPrChange>
      </w:pPr>
      <w:r>
        <w:t xml:space="preserve">Figure </w:t>
      </w:r>
      <w:del w:id="318" w:author="Jonathan Minton" w:date="2016-09-07T10:32:00Z">
        <w:r w:rsidR="0027163A" w:rsidDel="00F82EEE">
          <w:fldChar w:fldCharType="begin"/>
        </w:r>
        <w:r w:rsidR="0027163A" w:rsidDel="00F82EEE">
          <w:delInstrText xml:space="preserve"> SEQ Figure \* ARABIC </w:delInstrText>
        </w:r>
        <w:r w:rsidR="0027163A" w:rsidDel="00F82EEE">
          <w:fldChar w:fldCharType="separate"/>
        </w:r>
        <w:r w:rsidDel="00F82EEE">
          <w:rPr>
            <w:noProof/>
          </w:rPr>
          <w:delText>3</w:delText>
        </w:r>
        <w:r w:rsidR="0027163A" w:rsidDel="00F82EEE">
          <w:rPr>
            <w:noProof/>
          </w:rPr>
          <w:fldChar w:fldCharType="end"/>
        </w:r>
        <w:r w:rsidDel="00F82EEE">
          <w:delText xml:space="preserve"> </w:delText>
        </w:r>
      </w:del>
      <w:ins w:id="319" w:author="Jonathan Minton" w:date="2016-09-07T10:32:00Z">
        <w:r w:rsidR="00F82EEE">
          <w:t xml:space="preserve">2 </w:t>
        </w:r>
      </w:ins>
      <w:del w:id="320" w:author="Jonathan Minton" w:date="2016-09-07T10:33:00Z">
        <w:r w:rsidDel="00DA26E4">
          <w:delText>Forwards and backwards</w:delText>
        </w:r>
      </w:del>
      <w:ins w:id="321" w:author="Jonathan Minton" w:date="2016-09-07T10:33:00Z">
        <w:r w:rsidR="00DA26E4">
          <w:t>Model</w:t>
        </w:r>
      </w:ins>
      <w:r>
        <w:t xml:space="preserve"> </w:t>
      </w:r>
      <w:del w:id="322" w:author="Jonathan Minton" w:date="2016-09-07T10:33:00Z">
        <w:r w:rsidDel="00DA26E4">
          <w:delText xml:space="preserve">model </w:delText>
        </w:r>
      </w:del>
      <w:r>
        <w:t>projections</w:t>
      </w:r>
      <w:ins w:id="323" w:author="Jonathan Minton" w:date="2016-09-07T10:33:00Z">
        <w:r w:rsidR="00DA26E4">
          <w:t xml:space="preserve"> and actual mortality risks age ages 60 to 85 years</w:t>
        </w:r>
      </w:ins>
      <w:del w:id="324" w:author="Jonathan Minton" w:date="2016-09-07T10:33:00Z">
        <w:r w:rsidDel="00DA26E4">
          <w:delText xml:space="preserve"> of select ASMRs</w:delText>
        </w:r>
      </w:del>
      <w:r>
        <w:t xml:space="preserve">. (A) </w:t>
      </w:r>
      <w:proofErr w:type="gramStart"/>
      <w:r>
        <w:t>log10</w:t>
      </w:r>
      <w:proofErr w:type="gramEnd"/>
      <w:r>
        <w:t xml:space="preserve"> mortality; (B) absolute mortality</w:t>
      </w:r>
    </w:p>
    <w:p w14:paraId="42779B62" w14:textId="6BF8C67F" w:rsidR="00E323A4" w:rsidRDefault="00E323A4" w:rsidP="00E323A4">
      <w:del w:id="325" w:author="Jonathan Minton" w:date="2016-09-07T10:00:00Z">
        <w:r w:rsidDel="0027163A">
          <w:rPr>
            <w:noProof/>
            <w:lang w:eastAsia="en-GB"/>
          </w:rPr>
          <w:drawing>
            <wp:inline distT="0" distB="0" distL="0" distR="0" wp14:anchorId="1D3E54F4" wp14:editId="64DC9E7E">
              <wp:extent cx="5730240" cy="5730240"/>
              <wp:effectExtent l="0" t="0" r="3810" b="3810"/>
              <wp:docPr id="3" name="Picture 3" descr="E:\repos\danny_elderly_mort\figures\olderages_compo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epos\danny_elderly_mort\figures\olderages_composit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inline>
          </w:drawing>
        </w:r>
      </w:del>
      <w:ins w:id="326" w:author="Jonathan Minton" w:date="2016-09-07T10:00:00Z">
        <w:r w:rsidR="0027163A">
          <w:rPr>
            <w:noProof/>
            <w:lang w:eastAsia="en-GB"/>
          </w:rPr>
          <w:drawing>
            <wp:inline distT="0" distB="0" distL="0" distR="0" wp14:anchorId="71F9DA85" wp14:editId="321F0B14">
              <wp:extent cx="5722620" cy="5722620"/>
              <wp:effectExtent l="0" t="0" r="0" b="0"/>
              <wp:docPr id="5" name="Picture 5" descr="E:\repos\danny_elderly_mort\figures\bande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pos\danny_elderly_mort\figures\banded_plo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5722620"/>
                      </a:xfrm>
                      <a:prstGeom prst="rect">
                        <a:avLst/>
                      </a:prstGeom>
                      <a:noFill/>
                      <a:ln>
                        <a:noFill/>
                      </a:ln>
                    </pic:spPr>
                  </pic:pic>
                </a:graphicData>
              </a:graphic>
            </wp:inline>
          </w:drawing>
        </w:r>
      </w:ins>
    </w:p>
    <w:p w14:paraId="4F8CE861" w14:textId="6E6B67E9" w:rsidR="00DA26E4" w:rsidRDefault="00DA26E4" w:rsidP="00DA26E4">
      <w:pPr>
        <w:rPr>
          <w:ins w:id="327" w:author="Jonathan Minton" w:date="2016-09-07T10:33:00Z"/>
        </w:rPr>
        <w:pPrChange w:id="328" w:author="Jonathan Minton" w:date="2016-09-07T10:33:00Z">
          <w:pPr>
            <w:pStyle w:val="Heading2"/>
          </w:pPr>
        </w:pPrChange>
      </w:pPr>
      <w:ins w:id="329" w:author="Jonathan Minton" w:date="2016-09-07T10:33:00Z">
        <w:r>
          <w:t xml:space="preserve">Figure S_01 in the appendix shows equivalent projected and actual mortality rates in infancy, and at ages 15, 25, 35 and 45 years. In this figure it is clear that mortality rates in infancy </w:t>
        </w:r>
      </w:ins>
      <w:ins w:id="330" w:author="Jonathan Minton" w:date="2016-09-07T10:38:00Z">
        <w:r>
          <w:t xml:space="preserve">fell rapidly between 1990 </w:t>
        </w:r>
      </w:ins>
      <w:ins w:id="331" w:author="Jonathan Minton" w:date="2016-09-07T10:48:00Z">
        <w:r w:rsidR="00455A1A">
          <w:t xml:space="preserve">(in fact since the 1960s) </w:t>
        </w:r>
      </w:ins>
      <w:ins w:id="332" w:author="Jonathan Minton" w:date="2016-09-07T10:38:00Z">
        <w:r>
          <w:t xml:space="preserve">and 1992, steadily </w:t>
        </w:r>
      </w:ins>
      <w:ins w:id="333" w:author="Jonathan Minton" w:date="2016-09-07T10:48:00Z">
        <w:r w:rsidR="00455A1A">
          <w:t xml:space="preserve">but more slowly </w:t>
        </w:r>
      </w:ins>
      <w:ins w:id="334" w:author="Jonathan Minton" w:date="2016-09-07T10:38:00Z">
        <w:r>
          <w:t xml:space="preserve">during the new Labour </w:t>
        </w:r>
        <w:r w:rsidR="00455A1A">
          <w:lastRenderedPageBreak/>
          <w:t>period, then slightly faster than the New Labour projection</w:t>
        </w:r>
        <w:r>
          <w:t xml:space="preserve"> after 2010. Mortality rates for males aged 35 also fell after 2010 below the projected range. At other ages actual rates were largely as expected from the model</w:t>
        </w:r>
      </w:ins>
      <w:ins w:id="335" w:author="Jonathan Minton" w:date="2016-09-07T10:41:00Z">
        <w:r>
          <w:t>.</w:t>
        </w:r>
      </w:ins>
      <w:ins w:id="336" w:author="Jonathan Minton" w:date="2016-09-07T10:37:00Z">
        <w:r>
          <w:t xml:space="preserve"> </w:t>
        </w:r>
      </w:ins>
      <w:ins w:id="337" w:author="Jonathan Minton" w:date="2016-09-07T10:49:00Z">
        <w:r w:rsidR="00455A1A">
          <w:t>The projected and actual mortality risks at all ages in single years are used in the projection of total estimated excess deaths, below.</w:t>
        </w:r>
      </w:ins>
    </w:p>
    <w:p w14:paraId="0190D719" w14:textId="314DA9F4" w:rsidR="00E323A4" w:rsidRDefault="00E323A4" w:rsidP="00E323A4">
      <w:pPr>
        <w:pStyle w:val="Heading2"/>
      </w:pPr>
      <w:commentRangeStart w:id="338"/>
      <w:r>
        <w:t>Total Estimated Excess Death</w:t>
      </w:r>
      <w:ins w:id="339" w:author="Mark Green" w:date="2016-08-23T20:24:00Z">
        <w:r w:rsidR="008347BD">
          <w:t>s</w:t>
        </w:r>
      </w:ins>
      <w:r>
        <w:t>, 2010-2015</w:t>
      </w:r>
      <w:commentRangeEnd w:id="338"/>
      <w:r>
        <w:rPr>
          <w:rStyle w:val="CommentReference"/>
          <w:rFonts w:asciiTheme="minorHAnsi" w:eastAsiaTheme="minorHAnsi" w:hAnsiTheme="minorHAnsi" w:cstheme="minorBidi"/>
          <w:color w:val="auto"/>
        </w:rPr>
        <w:commentReference w:id="338"/>
      </w:r>
    </w:p>
    <w:p w14:paraId="2C987B0D" w14:textId="4B3ABBBD" w:rsidR="00E323A4" w:rsidDel="00905B97" w:rsidRDefault="00E323A4" w:rsidP="00E323A4">
      <w:pPr>
        <w:rPr>
          <w:del w:id="340" w:author="Kate" w:date="2016-08-23T11:25:00Z"/>
        </w:rPr>
      </w:pPr>
      <w:r>
        <w:t xml:space="preserve">Figure 4 shows the total ‘excess’ deaths in each year from 2010 to 2015, between birth and the age indicated on the horizontal axis, if the New Labour trends and intercepts were projected forwards and applied to age-specific population counts in each year. A vertical dashed line is added at age 65 years, because </w:t>
      </w:r>
      <w:del w:id="341" w:author="Kate" w:date="2016-08-23T11:24:00Z">
        <w:r w:rsidDel="00905B97">
          <w:delText xml:space="preserve">within these figures </w:delText>
        </w:r>
      </w:del>
      <w:del w:id="342" w:author="Mark Green" w:date="2016-08-23T20:25:00Z">
        <w:r w:rsidDel="008347BD">
          <w:delText>this age</w:delText>
        </w:r>
      </w:del>
      <w:ins w:id="343" w:author="Mark Green" w:date="2016-08-23T20:25:00Z">
        <w:r w:rsidR="008347BD">
          <w:t>it</w:t>
        </w:r>
      </w:ins>
      <w:r>
        <w:t xml:space="preserve"> seems to mark an important turning point in the excess deaths</w:t>
      </w:r>
      <w:del w:id="344" w:author="Kate" w:date="2016-08-23T11:24:00Z">
        <w:r w:rsidDel="00905B97">
          <w:delText xml:space="preserve"> by particular ages</w:delText>
        </w:r>
      </w:del>
      <w:r>
        <w:t xml:space="preserve">. </w:t>
      </w:r>
      <w:ins w:id="345" w:author="Kate" w:date="2016-08-23T11:25:00Z">
        <w:r w:rsidR="00905B97">
          <w:t>F</w:t>
        </w:r>
      </w:ins>
    </w:p>
    <w:p w14:paraId="70B57890" w14:textId="1E0D75ED" w:rsidR="00E323A4" w:rsidRDefault="00E323A4" w:rsidP="00E323A4">
      <w:del w:id="346" w:author="Kate" w:date="2016-08-23T11:25:00Z">
        <w:r w:rsidDel="00905B97">
          <w:delText>It appears from these figures that, f</w:delText>
        </w:r>
      </w:del>
      <w:proofErr w:type="gramStart"/>
      <w:r>
        <w:t>or</w:t>
      </w:r>
      <w:proofErr w:type="gramEnd"/>
      <w:r>
        <w:t xml:space="preserve"> each year from 2010 to 2015, there </w:t>
      </w:r>
      <w:del w:id="347" w:author="Mark Green" w:date="2016-08-23T20:26:00Z">
        <w:r w:rsidDel="008347BD">
          <w:delText>tends to have</w:delText>
        </w:r>
      </w:del>
      <w:ins w:id="348" w:author="Mark Green" w:date="2016-08-23T20:26:00Z">
        <w:r w:rsidR="008347BD">
          <w:t>has</w:t>
        </w:r>
      </w:ins>
      <w:r>
        <w:t xml:space="preserve"> been </w:t>
      </w:r>
      <w:del w:id="349" w:author="Mark Green" w:date="2016-08-23T20:26:00Z">
        <w:r w:rsidDel="008347BD">
          <w:delText xml:space="preserve">somewhat </w:delText>
        </w:r>
      </w:del>
      <w:r>
        <w:t>fewer deaths than expected between birth and the start of retirement age, but a</w:t>
      </w:r>
      <w:r w:rsidR="00EE2A97">
        <w:t>n</w:t>
      </w:r>
      <w:r>
        <w:t xml:space="preserve"> increasing number of excess deaths after retirement age, such that by age</w:t>
      </w:r>
      <w:del w:id="350" w:author="Mark Green" w:date="2016-08-23T20:26:00Z">
        <w:r w:rsidDel="008347BD">
          <w:delText>s</w:delText>
        </w:r>
      </w:del>
      <w:r>
        <w:t xml:space="preserve"> 89 there were many more deaths than expected in total. These differences and worsening tendencies become evident from 2012 onwards, and have been getting worse</w:t>
      </w:r>
      <w:ins w:id="351" w:author="Kate" w:date="2016-08-23T11:25:00Z">
        <w:r w:rsidR="00905B97">
          <w:t xml:space="preserve"> </w:t>
        </w:r>
      </w:ins>
      <w:del w:id="352" w:author="Kate" w:date="2016-08-23T11:25:00Z">
        <w:r w:rsidDel="00905B97">
          <w:delText xml:space="preserve">, moving further from the New Labour trends, </w:delText>
        </w:r>
      </w:del>
      <w:r>
        <w:t>in each subsequent year</w:t>
      </w:r>
      <w:ins w:id="353" w:author="Kate" w:date="2016-08-23T11:25:00Z">
        <w:r w:rsidR="00905B97">
          <w:t xml:space="preserve">; </w:t>
        </w:r>
      </w:ins>
      <w:del w:id="354" w:author="Kate" w:date="2016-08-23T11:25:00Z">
        <w:r w:rsidDel="00905B97">
          <w:delText xml:space="preserve">. </w:delText>
        </w:r>
        <w:r w:rsidR="00EE2A97" w:rsidDel="00905B97">
          <w:delText>The</w:delText>
        </w:r>
        <w:r w:rsidDel="00905B97">
          <w:delText xml:space="preserve"> </w:delText>
        </w:r>
      </w:del>
      <w:r>
        <w:t>2015 saw a greater number of total excess deaths than the years 2012 to 2014</w:t>
      </w:r>
      <w:r w:rsidR="00EE2A97">
        <w:t xml:space="preserve"> combined</w:t>
      </w:r>
      <w:r>
        <w:t xml:space="preserve">.   </w:t>
      </w:r>
    </w:p>
    <w:p w14:paraId="55E150C9" w14:textId="77777777" w:rsidR="002E2937" w:rsidRDefault="002E2937" w:rsidP="00E323A4">
      <w:pPr>
        <w:rPr>
          <w:ins w:id="355" w:author="Jonathan Minton" w:date="2016-09-07T12:18:00Z"/>
        </w:rPr>
        <w:sectPr w:rsidR="002E2937">
          <w:pgSz w:w="11906" w:h="16838"/>
          <w:pgMar w:top="1440" w:right="1440" w:bottom="1440" w:left="1440" w:header="708" w:footer="708" w:gutter="0"/>
          <w:cols w:space="708"/>
          <w:docGrid w:linePitch="360"/>
        </w:sectPr>
      </w:pPr>
      <w:ins w:id="356" w:author="Jonathan Minton" w:date="2016-09-07T12:07:00Z">
        <w:r>
          <w:t xml:space="preserve">Results from the model are summarised in table 1 and table 2. Table 1 shows the </w:t>
        </w:r>
      </w:ins>
      <w:ins w:id="357" w:author="Jonathan Minton" w:date="2016-09-07T12:08:00Z">
        <w:r>
          <w:t xml:space="preserve">‘excess’ deaths by the ages of 50, 70 and 89 years for each year from 2010 to 2015, with positive excesses highlighted in bold. Table 2 further summarises these results to show the combined excess deaths either over the period 2010 to 2015, or the period 2012 to 2015. The models project 2,303 fewer deaths </w:t>
        </w:r>
      </w:ins>
      <w:ins w:id="358" w:author="Jonathan Minton" w:date="2016-09-07T12:13:00Z">
        <w:r>
          <w:t xml:space="preserve">than observed </w:t>
        </w:r>
      </w:ins>
      <w:ins w:id="359" w:author="Jonathan Minton" w:date="2016-09-07T12:08:00Z">
        <w:r>
          <w:t>in 2012, 10,430 fewer deaths in 2013, 8,820 fewer deaths in 2014, and 20,465 fewer deaths in 2015</w:t>
        </w:r>
      </w:ins>
      <w:ins w:id="360" w:author="Jonathan Minton" w:date="2016-09-07T12:13:00Z">
        <w:r>
          <w:t xml:space="preserve">. In total, there were 31,973 more deaths than projected between 2010 and 2015, and 42,018 more deaths than projected between 2012 and 2015. </w:t>
        </w:r>
      </w:ins>
    </w:p>
    <w:tbl>
      <w:tblPr>
        <w:tblW w:w="12661" w:type="dxa"/>
        <w:tblInd w:w="118" w:type="dxa"/>
        <w:tblLook w:val="04A0" w:firstRow="1" w:lastRow="0" w:firstColumn="1" w:lastColumn="0" w:noHBand="0" w:noVBand="1"/>
        <w:tblPrChange w:id="361" w:author="Jonathan Minton" w:date="2016-09-07T15:03:00Z">
          <w:tblPr>
            <w:tblW w:w="9921" w:type="dxa"/>
            <w:tblInd w:w="118" w:type="dxa"/>
            <w:tblLook w:val="04A0" w:firstRow="1" w:lastRow="0" w:firstColumn="1" w:lastColumn="0" w:noHBand="0" w:noVBand="1"/>
          </w:tblPr>
        </w:tblPrChange>
      </w:tblPr>
      <w:tblGrid>
        <w:gridCol w:w="960"/>
        <w:gridCol w:w="960"/>
        <w:gridCol w:w="831"/>
        <w:gridCol w:w="283"/>
        <w:gridCol w:w="940"/>
        <w:gridCol w:w="284"/>
        <w:gridCol w:w="940"/>
        <w:gridCol w:w="283"/>
        <w:gridCol w:w="888"/>
        <w:gridCol w:w="284"/>
        <w:gridCol w:w="940"/>
        <w:gridCol w:w="284"/>
        <w:gridCol w:w="940"/>
        <w:gridCol w:w="283"/>
        <w:gridCol w:w="831"/>
        <w:gridCol w:w="283"/>
        <w:gridCol w:w="940"/>
        <w:gridCol w:w="284"/>
        <w:gridCol w:w="940"/>
        <w:gridCol w:w="283"/>
        <w:tblGridChange w:id="362">
          <w:tblGrid>
            <w:gridCol w:w="960"/>
            <w:gridCol w:w="960"/>
            <w:gridCol w:w="831"/>
            <w:gridCol w:w="283"/>
            <w:gridCol w:w="940"/>
            <w:gridCol w:w="284"/>
            <w:gridCol w:w="940"/>
            <w:gridCol w:w="283"/>
            <w:gridCol w:w="723"/>
            <w:gridCol w:w="283"/>
            <w:gridCol w:w="940"/>
            <w:gridCol w:w="284"/>
            <w:gridCol w:w="940"/>
            <w:gridCol w:w="283"/>
            <w:gridCol w:w="831"/>
            <w:gridCol w:w="283"/>
            <w:gridCol w:w="940"/>
            <w:gridCol w:w="284"/>
            <w:gridCol w:w="940"/>
            <w:gridCol w:w="283"/>
          </w:tblGrid>
        </w:tblGridChange>
      </w:tblGrid>
      <w:tr w:rsidR="002E2937" w:rsidRPr="002E2937" w14:paraId="18AC596B" w14:textId="77777777" w:rsidTr="00E13702">
        <w:trPr>
          <w:trHeight w:val="300"/>
          <w:ins w:id="363" w:author="Jonathan Minton" w:date="2016-09-07T12:18:00Z"/>
          <w:trPrChange w:id="364" w:author="Jonathan Minton" w:date="2016-09-07T15:03:00Z">
            <w:trPr>
              <w:trHeight w:val="300"/>
            </w:trPr>
          </w:trPrChange>
        </w:trPr>
        <w:tc>
          <w:tcPr>
            <w:tcW w:w="960" w:type="dxa"/>
            <w:tcBorders>
              <w:top w:val="single" w:sz="8" w:space="0" w:color="auto"/>
              <w:left w:val="single" w:sz="8" w:space="0" w:color="auto"/>
              <w:bottom w:val="single" w:sz="4" w:space="0" w:color="auto"/>
              <w:right w:val="nil"/>
            </w:tcBorders>
            <w:shd w:val="clear" w:color="auto" w:fill="auto"/>
            <w:noWrap/>
            <w:vAlign w:val="bottom"/>
            <w:hideMark/>
            <w:tcPrChange w:id="365" w:author="Jonathan Minton" w:date="2016-09-07T15:03:00Z">
              <w:tcPr>
                <w:tcW w:w="960" w:type="dxa"/>
                <w:tcBorders>
                  <w:top w:val="single" w:sz="8" w:space="0" w:color="auto"/>
                  <w:left w:val="single" w:sz="8" w:space="0" w:color="auto"/>
                  <w:bottom w:val="single" w:sz="4" w:space="0" w:color="auto"/>
                  <w:right w:val="nil"/>
                </w:tcBorders>
                <w:shd w:val="clear" w:color="auto" w:fill="auto"/>
                <w:noWrap/>
                <w:vAlign w:val="bottom"/>
                <w:hideMark/>
              </w:tcPr>
            </w:tcPrChange>
          </w:tcPr>
          <w:p w14:paraId="75E97F53" w14:textId="77777777" w:rsidR="002E2937" w:rsidRPr="002E2937" w:rsidRDefault="002E2937" w:rsidP="002E2937">
            <w:pPr>
              <w:spacing w:after="0" w:line="240" w:lineRule="auto"/>
              <w:rPr>
                <w:ins w:id="366" w:author="Jonathan Minton" w:date="2016-09-07T12:18:00Z"/>
                <w:rFonts w:ascii="Calibri" w:eastAsia="Times New Roman" w:hAnsi="Calibri" w:cs="Times New Roman"/>
                <w:b/>
                <w:bCs/>
                <w:color w:val="000000"/>
                <w:lang w:eastAsia="en-GB"/>
              </w:rPr>
            </w:pPr>
            <w:ins w:id="367" w:author="Jonathan Minton" w:date="2016-09-07T12:18:00Z">
              <w:r w:rsidRPr="002E2937">
                <w:rPr>
                  <w:rFonts w:ascii="Calibri" w:eastAsia="Times New Roman" w:hAnsi="Calibri" w:cs="Times New Roman"/>
                  <w:b/>
                  <w:bCs/>
                  <w:color w:val="000000"/>
                  <w:lang w:eastAsia="en-GB"/>
                </w:rPr>
                <w:lastRenderedPageBreak/>
                <w:t>Year</w:t>
              </w:r>
            </w:ins>
          </w:p>
        </w:tc>
        <w:tc>
          <w:tcPr>
            <w:tcW w:w="960" w:type="dxa"/>
            <w:tcBorders>
              <w:top w:val="single" w:sz="8" w:space="0" w:color="auto"/>
              <w:left w:val="nil"/>
              <w:bottom w:val="single" w:sz="4" w:space="0" w:color="auto"/>
              <w:right w:val="nil"/>
            </w:tcBorders>
            <w:shd w:val="clear" w:color="auto" w:fill="auto"/>
            <w:noWrap/>
            <w:vAlign w:val="bottom"/>
            <w:hideMark/>
            <w:tcPrChange w:id="368" w:author="Jonathan Minton" w:date="2016-09-07T15:03:00Z">
              <w:tcPr>
                <w:tcW w:w="960" w:type="dxa"/>
                <w:tcBorders>
                  <w:top w:val="single" w:sz="8" w:space="0" w:color="auto"/>
                  <w:left w:val="nil"/>
                  <w:bottom w:val="single" w:sz="4" w:space="0" w:color="auto"/>
                  <w:right w:val="nil"/>
                </w:tcBorders>
                <w:shd w:val="clear" w:color="auto" w:fill="auto"/>
                <w:noWrap/>
                <w:vAlign w:val="bottom"/>
                <w:hideMark/>
              </w:tcPr>
            </w:tcPrChange>
          </w:tcPr>
          <w:p w14:paraId="19C682E9" w14:textId="77777777" w:rsidR="002E2937" w:rsidRPr="002E2937" w:rsidRDefault="002E2937" w:rsidP="002E2937">
            <w:pPr>
              <w:spacing w:after="0" w:line="240" w:lineRule="auto"/>
              <w:rPr>
                <w:ins w:id="369" w:author="Jonathan Minton" w:date="2016-09-07T12:18:00Z"/>
                <w:rFonts w:ascii="Calibri" w:eastAsia="Times New Roman" w:hAnsi="Calibri" w:cs="Times New Roman"/>
                <w:b/>
                <w:bCs/>
                <w:color w:val="000000"/>
                <w:lang w:eastAsia="en-GB"/>
              </w:rPr>
            </w:pPr>
            <w:ins w:id="370" w:author="Jonathan Minton" w:date="2016-09-07T12:18:00Z">
              <w:r w:rsidRPr="002E2937">
                <w:rPr>
                  <w:rFonts w:ascii="Calibri" w:eastAsia="Times New Roman" w:hAnsi="Calibri" w:cs="Times New Roman"/>
                  <w:b/>
                  <w:bCs/>
                  <w:color w:val="000000"/>
                  <w:lang w:eastAsia="en-GB"/>
                </w:rPr>
                <w:t>Age</w:t>
              </w:r>
            </w:ins>
          </w:p>
        </w:tc>
        <w:tc>
          <w:tcPr>
            <w:tcW w:w="831" w:type="dxa"/>
            <w:tcBorders>
              <w:top w:val="single" w:sz="8" w:space="0" w:color="auto"/>
              <w:left w:val="nil"/>
              <w:bottom w:val="single" w:sz="4" w:space="0" w:color="auto"/>
              <w:right w:val="nil"/>
            </w:tcBorders>
            <w:shd w:val="clear" w:color="auto" w:fill="auto"/>
            <w:noWrap/>
            <w:vAlign w:val="bottom"/>
            <w:hideMark/>
            <w:tcPrChange w:id="371" w:author="Jonathan Minton" w:date="2016-09-07T15:03:00Z">
              <w:tcPr>
                <w:tcW w:w="720" w:type="dxa"/>
                <w:tcBorders>
                  <w:top w:val="single" w:sz="8" w:space="0" w:color="auto"/>
                  <w:left w:val="nil"/>
                  <w:bottom w:val="single" w:sz="4" w:space="0" w:color="auto"/>
                  <w:right w:val="nil"/>
                </w:tcBorders>
                <w:shd w:val="clear" w:color="auto" w:fill="auto"/>
                <w:noWrap/>
                <w:vAlign w:val="bottom"/>
                <w:hideMark/>
              </w:tcPr>
            </w:tcPrChange>
          </w:tcPr>
          <w:p w14:paraId="6F98E827" w14:textId="77777777" w:rsidR="002E2937" w:rsidRPr="002E2937" w:rsidRDefault="002E2937" w:rsidP="002E2937">
            <w:pPr>
              <w:spacing w:after="0" w:line="240" w:lineRule="auto"/>
              <w:rPr>
                <w:ins w:id="372" w:author="Jonathan Minton" w:date="2016-09-07T12:18:00Z"/>
                <w:rFonts w:ascii="Calibri" w:eastAsia="Times New Roman" w:hAnsi="Calibri" w:cs="Times New Roman"/>
                <w:b/>
                <w:bCs/>
                <w:color w:val="000000"/>
                <w:lang w:eastAsia="en-GB"/>
              </w:rPr>
            </w:pPr>
            <w:ins w:id="373" w:author="Jonathan Minton" w:date="2016-09-07T12:18:00Z">
              <w:r w:rsidRPr="002E2937">
                <w:rPr>
                  <w:rFonts w:ascii="Calibri" w:eastAsia="Times New Roman" w:hAnsi="Calibri" w:cs="Times New Roman"/>
                  <w:b/>
                  <w:bCs/>
                  <w:color w:val="000000"/>
                  <w:lang w:eastAsia="en-GB"/>
                </w:rPr>
                <w:t>Males</w:t>
              </w:r>
            </w:ins>
          </w:p>
        </w:tc>
        <w:tc>
          <w:tcPr>
            <w:tcW w:w="283" w:type="dxa"/>
            <w:tcBorders>
              <w:top w:val="single" w:sz="8" w:space="0" w:color="auto"/>
              <w:left w:val="nil"/>
              <w:bottom w:val="single" w:sz="4" w:space="0" w:color="auto"/>
              <w:right w:val="nil"/>
            </w:tcBorders>
            <w:shd w:val="clear" w:color="auto" w:fill="auto"/>
            <w:noWrap/>
            <w:vAlign w:val="bottom"/>
            <w:hideMark/>
            <w:tcPrChange w:id="374" w:author="Jonathan Minton" w:date="2016-09-07T15:03:00Z">
              <w:tcPr>
                <w:tcW w:w="120" w:type="dxa"/>
                <w:tcBorders>
                  <w:top w:val="single" w:sz="8" w:space="0" w:color="auto"/>
                  <w:left w:val="nil"/>
                  <w:bottom w:val="single" w:sz="4" w:space="0" w:color="auto"/>
                  <w:right w:val="nil"/>
                </w:tcBorders>
                <w:shd w:val="clear" w:color="auto" w:fill="auto"/>
                <w:noWrap/>
                <w:vAlign w:val="bottom"/>
                <w:hideMark/>
              </w:tcPr>
            </w:tcPrChange>
          </w:tcPr>
          <w:p w14:paraId="580F1342" w14:textId="77777777" w:rsidR="002E2937" w:rsidRPr="002E2937" w:rsidRDefault="002E2937" w:rsidP="002E2937">
            <w:pPr>
              <w:spacing w:after="0" w:line="240" w:lineRule="auto"/>
              <w:rPr>
                <w:ins w:id="375" w:author="Jonathan Minton" w:date="2016-09-07T12:18:00Z"/>
                <w:rFonts w:ascii="Calibri" w:eastAsia="Times New Roman" w:hAnsi="Calibri" w:cs="Times New Roman"/>
                <w:b/>
                <w:bCs/>
                <w:color w:val="000000"/>
                <w:lang w:eastAsia="en-GB"/>
              </w:rPr>
            </w:pPr>
            <w:ins w:id="376" w:author="Jonathan Minton" w:date="2016-09-07T12:18:00Z">
              <w:r w:rsidRPr="002E2937">
                <w:rPr>
                  <w:rFonts w:ascii="Calibri" w:eastAsia="Times New Roman" w:hAnsi="Calibri" w:cs="Times New Roman"/>
                  <w:b/>
                  <w:bCs/>
                  <w:color w:val="000000"/>
                  <w:lang w:eastAsia="en-GB"/>
                </w:rPr>
                <w:t> </w:t>
              </w:r>
            </w:ins>
          </w:p>
        </w:tc>
        <w:tc>
          <w:tcPr>
            <w:tcW w:w="940" w:type="dxa"/>
            <w:tcBorders>
              <w:top w:val="single" w:sz="8" w:space="0" w:color="auto"/>
              <w:left w:val="nil"/>
              <w:bottom w:val="single" w:sz="4" w:space="0" w:color="auto"/>
              <w:right w:val="nil"/>
            </w:tcBorders>
            <w:shd w:val="clear" w:color="auto" w:fill="auto"/>
            <w:noWrap/>
            <w:vAlign w:val="bottom"/>
            <w:hideMark/>
            <w:tcPrChange w:id="377" w:author="Jonathan Minton" w:date="2016-09-07T15:03:00Z">
              <w:tcPr>
                <w:tcW w:w="780" w:type="dxa"/>
                <w:tcBorders>
                  <w:top w:val="single" w:sz="8" w:space="0" w:color="auto"/>
                  <w:left w:val="nil"/>
                  <w:bottom w:val="single" w:sz="4" w:space="0" w:color="auto"/>
                  <w:right w:val="nil"/>
                </w:tcBorders>
                <w:shd w:val="clear" w:color="auto" w:fill="auto"/>
                <w:noWrap/>
                <w:vAlign w:val="bottom"/>
                <w:hideMark/>
              </w:tcPr>
            </w:tcPrChange>
          </w:tcPr>
          <w:p w14:paraId="5562A4D1" w14:textId="77777777" w:rsidR="002E2937" w:rsidRPr="002E2937" w:rsidRDefault="002E2937" w:rsidP="002E2937">
            <w:pPr>
              <w:spacing w:after="0" w:line="240" w:lineRule="auto"/>
              <w:rPr>
                <w:ins w:id="378" w:author="Jonathan Minton" w:date="2016-09-07T12:18:00Z"/>
                <w:rFonts w:ascii="Calibri" w:eastAsia="Times New Roman" w:hAnsi="Calibri" w:cs="Times New Roman"/>
                <w:b/>
                <w:bCs/>
                <w:color w:val="000000"/>
                <w:lang w:eastAsia="en-GB"/>
              </w:rPr>
            </w:pPr>
            <w:ins w:id="379" w:author="Jonathan Minton" w:date="2016-09-07T12:18:00Z">
              <w:r w:rsidRPr="002E2937">
                <w:rPr>
                  <w:rFonts w:ascii="Calibri" w:eastAsia="Times New Roman" w:hAnsi="Calibri" w:cs="Times New Roman"/>
                  <w:b/>
                  <w:bCs/>
                  <w:color w:val="000000"/>
                  <w:lang w:eastAsia="en-GB"/>
                </w:rPr>
                <w:t> </w:t>
              </w:r>
            </w:ins>
          </w:p>
        </w:tc>
        <w:tc>
          <w:tcPr>
            <w:tcW w:w="284" w:type="dxa"/>
            <w:tcBorders>
              <w:top w:val="single" w:sz="8" w:space="0" w:color="auto"/>
              <w:left w:val="nil"/>
              <w:bottom w:val="single" w:sz="4" w:space="0" w:color="auto"/>
              <w:right w:val="nil"/>
            </w:tcBorders>
            <w:shd w:val="clear" w:color="auto" w:fill="auto"/>
            <w:noWrap/>
            <w:vAlign w:val="bottom"/>
            <w:hideMark/>
            <w:tcPrChange w:id="380" w:author="Jonathan Minton" w:date="2016-09-07T15:03:00Z">
              <w:tcPr>
                <w:tcW w:w="120" w:type="dxa"/>
                <w:tcBorders>
                  <w:top w:val="single" w:sz="8" w:space="0" w:color="auto"/>
                  <w:left w:val="nil"/>
                  <w:bottom w:val="single" w:sz="4" w:space="0" w:color="auto"/>
                  <w:right w:val="nil"/>
                </w:tcBorders>
                <w:shd w:val="clear" w:color="auto" w:fill="auto"/>
                <w:noWrap/>
                <w:vAlign w:val="bottom"/>
                <w:hideMark/>
              </w:tcPr>
            </w:tcPrChange>
          </w:tcPr>
          <w:p w14:paraId="4459B799" w14:textId="77777777" w:rsidR="002E2937" w:rsidRPr="002E2937" w:rsidRDefault="002E2937" w:rsidP="002E2937">
            <w:pPr>
              <w:spacing w:after="0" w:line="240" w:lineRule="auto"/>
              <w:rPr>
                <w:ins w:id="381" w:author="Jonathan Minton" w:date="2016-09-07T12:18:00Z"/>
                <w:rFonts w:ascii="Calibri" w:eastAsia="Times New Roman" w:hAnsi="Calibri" w:cs="Times New Roman"/>
                <w:b/>
                <w:bCs/>
                <w:color w:val="000000"/>
                <w:lang w:eastAsia="en-GB"/>
              </w:rPr>
            </w:pPr>
            <w:ins w:id="382" w:author="Jonathan Minton" w:date="2016-09-07T12:18:00Z">
              <w:r w:rsidRPr="002E2937">
                <w:rPr>
                  <w:rFonts w:ascii="Calibri" w:eastAsia="Times New Roman" w:hAnsi="Calibri" w:cs="Times New Roman"/>
                  <w:b/>
                  <w:bCs/>
                  <w:color w:val="000000"/>
                  <w:lang w:eastAsia="en-GB"/>
                </w:rPr>
                <w:t> </w:t>
              </w:r>
            </w:ins>
          </w:p>
        </w:tc>
        <w:tc>
          <w:tcPr>
            <w:tcW w:w="940" w:type="dxa"/>
            <w:tcBorders>
              <w:top w:val="single" w:sz="8" w:space="0" w:color="auto"/>
              <w:left w:val="nil"/>
              <w:bottom w:val="single" w:sz="4" w:space="0" w:color="auto"/>
              <w:right w:val="nil"/>
            </w:tcBorders>
            <w:shd w:val="clear" w:color="auto" w:fill="auto"/>
            <w:noWrap/>
            <w:vAlign w:val="bottom"/>
            <w:hideMark/>
            <w:tcPrChange w:id="383" w:author="Jonathan Minton" w:date="2016-09-07T15:03:00Z">
              <w:tcPr>
                <w:tcW w:w="780" w:type="dxa"/>
                <w:tcBorders>
                  <w:top w:val="single" w:sz="8" w:space="0" w:color="auto"/>
                  <w:left w:val="nil"/>
                  <w:bottom w:val="single" w:sz="4" w:space="0" w:color="auto"/>
                  <w:right w:val="nil"/>
                </w:tcBorders>
                <w:shd w:val="clear" w:color="auto" w:fill="auto"/>
                <w:noWrap/>
                <w:vAlign w:val="bottom"/>
                <w:hideMark/>
              </w:tcPr>
            </w:tcPrChange>
          </w:tcPr>
          <w:p w14:paraId="40E541F9" w14:textId="77777777" w:rsidR="002E2937" w:rsidRPr="002E2937" w:rsidRDefault="002E2937" w:rsidP="002E2937">
            <w:pPr>
              <w:spacing w:after="0" w:line="240" w:lineRule="auto"/>
              <w:rPr>
                <w:ins w:id="384" w:author="Jonathan Minton" w:date="2016-09-07T12:18:00Z"/>
                <w:rFonts w:ascii="Calibri" w:eastAsia="Times New Roman" w:hAnsi="Calibri" w:cs="Times New Roman"/>
                <w:b/>
                <w:bCs/>
                <w:color w:val="000000"/>
                <w:lang w:eastAsia="en-GB"/>
              </w:rPr>
            </w:pPr>
            <w:ins w:id="385" w:author="Jonathan Minton" w:date="2016-09-07T12:18:00Z">
              <w:r w:rsidRPr="002E2937">
                <w:rPr>
                  <w:rFonts w:ascii="Calibri" w:eastAsia="Times New Roman" w:hAnsi="Calibri" w:cs="Times New Roman"/>
                  <w:b/>
                  <w:bCs/>
                  <w:color w:val="000000"/>
                  <w:lang w:eastAsia="en-GB"/>
                </w:rPr>
                <w:t> </w:t>
              </w:r>
            </w:ins>
          </w:p>
        </w:tc>
        <w:tc>
          <w:tcPr>
            <w:tcW w:w="283" w:type="dxa"/>
            <w:tcBorders>
              <w:top w:val="single" w:sz="8" w:space="0" w:color="auto"/>
              <w:left w:val="nil"/>
              <w:bottom w:val="single" w:sz="4" w:space="0" w:color="auto"/>
              <w:right w:val="nil"/>
            </w:tcBorders>
            <w:shd w:val="clear" w:color="auto" w:fill="auto"/>
            <w:noWrap/>
            <w:vAlign w:val="bottom"/>
            <w:hideMark/>
            <w:tcPrChange w:id="386" w:author="Jonathan Minton" w:date="2016-09-07T15:03:00Z">
              <w:tcPr>
                <w:tcW w:w="120" w:type="dxa"/>
                <w:tcBorders>
                  <w:top w:val="single" w:sz="8" w:space="0" w:color="auto"/>
                  <w:left w:val="nil"/>
                  <w:bottom w:val="single" w:sz="4" w:space="0" w:color="auto"/>
                  <w:right w:val="nil"/>
                </w:tcBorders>
                <w:shd w:val="clear" w:color="auto" w:fill="auto"/>
                <w:noWrap/>
                <w:vAlign w:val="bottom"/>
                <w:hideMark/>
              </w:tcPr>
            </w:tcPrChange>
          </w:tcPr>
          <w:p w14:paraId="3620BBAF" w14:textId="77777777" w:rsidR="002E2937" w:rsidRPr="002E2937" w:rsidRDefault="002E2937" w:rsidP="002E2937">
            <w:pPr>
              <w:spacing w:after="0" w:line="240" w:lineRule="auto"/>
              <w:rPr>
                <w:ins w:id="387" w:author="Jonathan Minton" w:date="2016-09-07T12:18:00Z"/>
                <w:rFonts w:ascii="Calibri" w:eastAsia="Times New Roman" w:hAnsi="Calibri" w:cs="Times New Roman"/>
                <w:b/>
                <w:bCs/>
                <w:color w:val="000000"/>
                <w:lang w:eastAsia="en-GB"/>
              </w:rPr>
            </w:pPr>
            <w:ins w:id="388" w:author="Jonathan Minton" w:date="2016-09-07T12:18:00Z">
              <w:r w:rsidRPr="002E2937">
                <w:rPr>
                  <w:rFonts w:ascii="Calibri" w:eastAsia="Times New Roman" w:hAnsi="Calibri" w:cs="Times New Roman"/>
                  <w:b/>
                  <w:bCs/>
                  <w:color w:val="000000"/>
                  <w:lang w:eastAsia="en-GB"/>
                </w:rPr>
                <w:t> </w:t>
              </w:r>
            </w:ins>
          </w:p>
        </w:tc>
        <w:tc>
          <w:tcPr>
            <w:tcW w:w="1172" w:type="dxa"/>
            <w:gridSpan w:val="2"/>
            <w:tcBorders>
              <w:top w:val="single" w:sz="8" w:space="0" w:color="auto"/>
              <w:left w:val="nil"/>
              <w:bottom w:val="single" w:sz="4" w:space="0" w:color="auto"/>
              <w:right w:val="nil"/>
            </w:tcBorders>
            <w:shd w:val="clear" w:color="auto" w:fill="auto"/>
            <w:noWrap/>
            <w:vAlign w:val="bottom"/>
            <w:hideMark/>
            <w:tcPrChange w:id="389" w:author="Jonathan Minton" w:date="2016-09-07T15:03:00Z">
              <w:tcPr>
                <w:tcW w:w="840" w:type="dxa"/>
                <w:gridSpan w:val="2"/>
                <w:tcBorders>
                  <w:top w:val="single" w:sz="8" w:space="0" w:color="auto"/>
                  <w:left w:val="nil"/>
                  <w:bottom w:val="single" w:sz="4" w:space="0" w:color="auto"/>
                  <w:right w:val="nil"/>
                </w:tcBorders>
                <w:shd w:val="clear" w:color="auto" w:fill="auto"/>
                <w:noWrap/>
                <w:vAlign w:val="bottom"/>
                <w:hideMark/>
              </w:tcPr>
            </w:tcPrChange>
          </w:tcPr>
          <w:p w14:paraId="20CCF454" w14:textId="77777777" w:rsidR="002E2937" w:rsidRPr="002E2937" w:rsidRDefault="002E2937" w:rsidP="002E2937">
            <w:pPr>
              <w:spacing w:after="0" w:line="240" w:lineRule="auto"/>
              <w:rPr>
                <w:ins w:id="390" w:author="Jonathan Minton" w:date="2016-09-07T12:18:00Z"/>
                <w:rFonts w:ascii="Calibri" w:eastAsia="Times New Roman" w:hAnsi="Calibri" w:cs="Times New Roman"/>
                <w:b/>
                <w:bCs/>
                <w:color w:val="000000"/>
                <w:lang w:eastAsia="en-GB"/>
              </w:rPr>
            </w:pPr>
            <w:ins w:id="391" w:author="Jonathan Minton" w:date="2016-09-07T12:18:00Z">
              <w:r w:rsidRPr="002E2937">
                <w:rPr>
                  <w:rFonts w:ascii="Calibri" w:eastAsia="Times New Roman" w:hAnsi="Calibri" w:cs="Times New Roman"/>
                  <w:b/>
                  <w:bCs/>
                  <w:color w:val="000000"/>
                  <w:lang w:eastAsia="en-GB"/>
                </w:rPr>
                <w:t>Females</w:t>
              </w:r>
            </w:ins>
          </w:p>
        </w:tc>
        <w:tc>
          <w:tcPr>
            <w:tcW w:w="940" w:type="dxa"/>
            <w:tcBorders>
              <w:top w:val="single" w:sz="8" w:space="0" w:color="auto"/>
              <w:left w:val="nil"/>
              <w:bottom w:val="single" w:sz="4" w:space="0" w:color="auto"/>
              <w:right w:val="nil"/>
            </w:tcBorders>
            <w:shd w:val="clear" w:color="auto" w:fill="auto"/>
            <w:noWrap/>
            <w:vAlign w:val="bottom"/>
            <w:hideMark/>
            <w:tcPrChange w:id="392" w:author="Jonathan Minton" w:date="2016-09-07T15:03:00Z">
              <w:tcPr>
                <w:tcW w:w="780" w:type="dxa"/>
                <w:tcBorders>
                  <w:top w:val="single" w:sz="8" w:space="0" w:color="auto"/>
                  <w:left w:val="nil"/>
                  <w:bottom w:val="single" w:sz="4" w:space="0" w:color="auto"/>
                  <w:right w:val="nil"/>
                </w:tcBorders>
                <w:shd w:val="clear" w:color="auto" w:fill="auto"/>
                <w:noWrap/>
                <w:vAlign w:val="bottom"/>
                <w:hideMark/>
              </w:tcPr>
            </w:tcPrChange>
          </w:tcPr>
          <w:p w14:paraId="71C6067D" w14:textId="77777777" w:rsidR="002E2937" w:rsidRPr="002E2937" w:rsidRDefault="002E2937" w:rsidP="002E2937">
            <w:pPr>
              <w:spacing w:after="0" w:line="240" w:lineRule="auto"/>
              <w:rPr>
                <w:ins w:id="393" w:author="Jonathan Minton" w:date="2016-09-07T12:18:00Z"/>
                <w:rFonts w:ascii="Calibri" w:eastAsia="Times New Roman" w:hAnsi="Calibri" w:cs="Times New Roman"/>
                <w:b/>
                <w:bCs/>
                <w:color w:val="000000"/>
                <w:lang w:eastAsia="en-GB"/>
              </w:rPr>
            </w:pPr>
            <w:ins w:id="394" w:author="Jonathan Minton" w:date="2016-09-07T12:18:00Z">
              <w:r w:rsidRPr="002E2937">
                <w:rPr>
                  <w:rFonts w:ascii="Calibri" w:eastAsia="Times New Roman" w:hAnsi="Calibri" w:cs="Times New Roman"/>
                  <w:b/>
                  <w:bCs/>
                  <w:color w:val="000000"/>
                  <w:lang w:eastAsia="en-GB"/>
                </w:rPr>
                <w:t> </w:t>
              </w:r>
            </w:ins>
          </w:p>
        </w:tc>
        <w:tc>
          <w:tcPr>
            <w:tcW w:w="284" w:type="dxa"/>
            <w:tcBorders>
              <w:top w:val="single" w:sz="8" w:space="0" w:color="auto"/>
              <w:left w:val="nil"/>
              <w:bottom w:val="single" w:sz="4" w:space="0" w:color="auto"/>
              <w:right w:val="nil"/>
            </w:tcBorders>
            <w:shd w:val="clear" w:color="auto" w:fill="auto"/>
            <w:noWrap/>
            <w:vAlign w:val="bottom"/>
            <w:hideMark/>
            <w:tcPrChange w:id="395" w:author="Jonathan Minton" w:date="2016-09-07T15:03:00Z">
              <w:tcPr>
                <w:tcW w:w="120" w:type="dxa"/>
                <w:tcBorders>
                  <w:top w:val="single" w:sz="8" w:space="0" w:color="auto"/>
                  <w:left w:val="nil"/>
                  <w:bottom w:val="single" w:sz="4" w:space="0" w:color="auto"/>
                  <w:right w:val="nil"/>
                </w:tcBorders>
                <w:shd w:val="clear" w:color="auto" w:fill="auto"/>
                <w:noWrap/>
                <w:vAlign w:val="bottom"/>
                <w:hideMark/>
              </w:tcPr>
            </w:tcPrChange>
          </w:tcPr>
          <w:p w14:paraId="54F3F0A8" w14:textId="77777777" w:rsidR="002E2937" w:rsidRPr="002E2937" w:rsidRDefault="002E2937" w:rsidP="002E2937">
            <w:pPr>
              <w:spacing w:after="0" w:line="240" w:lineRule="auto"/>
              <w:rPr>
                <w:ins w:id="396" w:author="Jonathan Minton" w:date="2016-09-07T12:18:00Z"/>
                <w:rFonts w:ascii="Calibri" w:eastAsia="Times New Roman" w:hAnsi="Calibri" w:cs="Times New Roman"/>
                <w:b/>
                <w:bCs/>
                <w:color w:val="000000"/>
                <w:lang w:eastAsia="en-GB"/>
              </w:rPr>
            </w:pPr>
            <w:ins w:id="397" w:author="Jonathan Minton" w:date="2016-09-07T12:18:00Z">
              <w:r w:rsidRPr="002E2937">
                <w:rPr>
                  <w:rFonts w:ascii="Calibri" w:eastAsia="Times New Roman" w:hAnsi="Calibri" w:cs="Times New Roman"/>
                  <w:b/>
                  <w:bCs/>
                  <w:color w:val="000000"/>
                  <w:lang w:eastAsia="en-GB"/>
                </w:rPr>
                <w:t> </w:t>
              </w:r>
            </w:ins>
          </w:p>
        </w:tc>
        <w:tc>
          <w:tcPr>
            <w:tcW w:w="940" w:type="dxa"/>
            <w:tcBorders>
              <w:top w:val="single" w:sz="8" w:space="0" w:color="auto"/>
              <w:left w:val="nil"/>
              <w:bottom w:val="single" w:sz="4" w:space="0" w:color="auto"/>
              <w:right w:val="nil"/>
            </w:tcBorders>
            <w:shd w:val="clear" w:color="auto" w:fill="auto"/>
            <w:noWrap/>
            <w:vAlign w:val="bottom"/>
            <w:hideMark/>
            <w:tcPrChange w:id="398" w:author="Jonathan Minton" w:date="2016-09-07T15:03:00Z">
              <w:tcPr>
                <w:tcW w:w="780" w:type="dxa"/>
                <w:tcBorders>
                  <w:top w:val="single" w:sz="8" w:space="0" w:color="auto"/>
                  <w:left w:val="nil"/>
                  <w:bottom w:val="single" w:sz="4" w:space="0" w:color="auto"/>
                  <w:right w:val="nil"/>
                </w:tcBorders>
                <w:shd w:val="clear" w:color="auto" w:fill="auto"/>
                <w:noWrap/>
                <w:vAlign w:val="bottom"/>
                <w:hideMark/>
              </w:tcPr>
            </w:tcPrChange>
          </w:tcPr>
          <w:p w14:paraId="2D6431A0" w14:textId="77777777" w:rsidR="002E2937" w:rsidRPr="002E2937" w:rsidRDefault="002E2937" w:rsidP="002E2937">
            <w:pPr>
              <w:spacing w:after="0" w:line="240" w:lineRule="auto"/>
              <w:rPr>
                <w:ins w:id="399" w:author="Jonathan Minton" w:date="2016-09-07T12:18:00Z"/>
                <w:rFonts w:ascii="Calibri" w:eastAsia="Times New Roman" w:hAnsi="Calibri" w:cs="Times New Roman"/>
                <w:b/>
                <w:bCs/>
                <w:color w:val="000000"/>
                <w:lang w:eastAsia="en-GB"/>
              </w:rPr>
            </w:pPr>
            <w:ins w:id="400" w:author="Jonathan Minton" w:date="2016-09-07T12:18:00Z">
              <w:r w:rsidRPr="002E2937">
                <w:rPr>
                  <w:rFonts w:ascii="Calibri" w:eastAsia="Times New Roman" w:hAnsi="Calibri" w:cs="Times New Roman"/>
                  <w:b/>
                  <w:bCs/>
                  <w:color w:val="000000"/>
                  <w:lang w:eastAsia="en-GB"/>
                </w:rPr>
                <w:t> </w:t>
              </w:r>
            </w:ins>
          </w:p>
        </w:tc>
        <w:tc>
          <w:tcPr>
            <w:tcW w:w="283" w:type="dxa"/>
            <w:tcBorders>
              <w:top w:val="single" w:sz="8" w:space="0" w:color="auto"/>
              <w:left w:val="nil"/>
              <w:bottom w:val="single" w:sz="4" w:space="0" w:color="auto"/>
              <w:right w:val="nil"/>
            </w:tcBorders>
            <w:shd w:val="clear" w:color="auto" w:fill="auto"/>
            <w:noWrap/>
            <w:vAlign w:val="bottom"/>
            <w:hideMark/>
            <w:tcPrChange w:id="401" w:author="Jonathan Minton" w:date="2016-09-07T15:03:00Z">
              <w:tcPr>
                <w:tcW w:w="120" w:type="dxa"/>
                <w:tcBorders>
                  <w:top w:val="single" w:sz="8" w:space="0" w:color="auto"/>
                  <w:left w:val="nil"/>
                  <w:bottom w:val="single" w:sz="4" w:space="0" w:color="auto"/>
                  <w:right w:val="nil"/>
                </w:tcBorders>
                <w:shd w:val="clear" w:color="auto" w:fill="auto"/>
                <w:noWrap/>
                <w:vAlign w:val="bottom"/>
                <w:hideMark/>
              </w:tcPr>
            </w:tcPrChange>
          </w:tcPr>
          <w:p w14:paraId="77D0A3BC" w14:textId="77777777" w:rsidR="002E2937" w:rsidRPr="002E2937" w:rsidRDefault="002E2937" w:rsidP="002E2937">
            <w:pPr>
              <w:spacing w:after="0" w:line="240" w:lineRule="auto"/>
              <w:rPr>
                <w:ins w:id="402" w:author="Jonathan Minton" w:date="2016-09-07T12:18:00Z"/>
                <w:rFonts w:ascii="Calibri" w:eastAsia="Times New Roman" w:hAnsi="Calibri" w:cs="Times New Roman"/>
                <w:b/>
                <w:bCs/>
                <w:color w:val="000000"/>
                <w:lang w:eastAsia="en-GB"/>
              </w:rPr>
            </w:pPr>
            <w:ins w:id="403" w:author="Jonathan Minton" w:date="2016-09-07T12:18:00Z">
              <w:r w:rsidRPr="002E2937">
                <w:rPr>
                  <w:rFonts w:ascii="Calibri" w:eastAsia="Times New Roman" w:hAnsi="Calibri" w:cs="Times New Roman"/>
                  <w:b/>
                  <w:bCs/>
                  <w:color w:val="000000"/>
                  <w:lang w:eastAsia="en-GB"/>
                </w:rPr>
                <w:t> </w:t>
              </w:r>
            </w:ins>
          </w:p>
        </w:tc>
        <w:tc>
          <w:tcPr>
            <w:tcW w:w="2054" w:type="dxa"/>
            <w:gridSpan w:val="3"/>
            <w:tcBorders>
              <w:top w:val="single" w:sz="8" w:space="0" w:color="auto"/>
              <w:left w:val="nil"/>
              <w:bottom w:val="single" w:sz="4" w:space="0" w:color="auto"/>
              <w:right w:val="nil"/>
            </w:tcBorders>
            <w:shd w:val="clear" w:color="auto" w:fill="auto"/>
            <w:noWrap/>
            <w:vAlign w:val="bottom"/>
            <w:hideMark/>
            <w:tcPrChange w:id="404" w:author="Jonathan Minton" w:date="2016-09-07T15:03:00Z">
              <w:tcPr>
                <w:tcW w:w="1661" w:type="dxa"/>
                <w:gridSpan w:val="3"/>
                <w:tcBorders>
                  <w:top w:val="single" w:sz="8" w:space="0" w:color="auto"/>
                  <w:left w:val="nil"/>
                  <w:bottom w:val="single" w:sz="4" w:space="0" w:color="auto"/>
                  <w:right w:val="nil"/>
                </w:tcBorders>
                <w:shd w:val="clear" w:color="auto" w:fill="auto"/>
                <w:noWrap/>
                <w:vAlign w:val="bottom"/>
                <w:hideMark/>
              </w:tcPr>
            </w:tcPrChange>
          </w:tcPr>
          <w:p w14:paraId="1A26509F" w14:textId="77777777" w:rsidR="002E2937" w:rsidRPr="002E2937" w:rsidRDefault="002E2937" w:rsidP="002E2937">
            <w:pPr>
              <w:spacing w:after="0" w:line="240" w:lineRule="auto"/>
              <w:rPr>
                <w:ins w:id="405" w:author="Jonathan Minton" w:date="2016-09-07T12:18:00Z"/>
                <w:rFonts w:ascii="Calibri" w:eastAsia="Times New Roman" w:hAnsi="Calibri" w:cs="Times New Roman"/>
                <w:b/>
                <w:bCs/>
                <w:color w:val="000000"/>
                <w:lang w:eastAsia="en-GB"/>
              </w:rPr>
            </w:pPr>
            <w:ins w:id="406" w:author="Jonathan Minton" w:date="2016-09-07T12:18:00Z">
              <w:r w:rsidRPr="002E2937">
                <w:rPr>
                  <w:rFonts w:ascii="Calibri" w:eastAsia="Times New Roman" w:hAnsi="Calibri" w:cs="Times New Roman"/>
                  <w:b/>
                  <w:bCs/>
                  <w:color w:val="000000"/>
                  <w:lang w:eastAsia="en-GB"/>
                </w:rPr>
                <w:t>Combined</w:t>
              </w:r>
            </w:ins>
          </w:p>
        </w:tc>
        <w:tc>
          <w:tcPr>
            <w:tcW w:w="284" w:type="dxa"/>
            <w:tcBorders>
              <w:top w:val="single" w:sz="8" w:space="0" w:color="auto"/>
              <w:left w:val="nil"/>
              <w:bottom w:val="single" w:sz="4" w:space="0" w:color="auto"/>
              <w:right w:val="nil"/>
            </w:tcBorders>
            <w:shd w:val="clear" w:color="auto" w:fill="auto"/>
            <w:noWrap/>
            <w:vAlign w:val="bottom"/>
            <w:hideMark/>
            <w:tcPrChange w:id="407" w:author="Jonathan Minton" w:date="2016-09-07T15:03:00Z">
              <w:tcPr>
                <w:tcW w:w="160" w:type="dxa"/>
                <w:tcBorders>
                  <w:top w:val="single" w:sz="8" w:space="0" w:color="auto"/>
                  <w:left w:val="nil"/>
                  <w:bottom w:val="single" w:sz="4" w:space="0" w:color="auto"/>
                  <w:right w:val="nil"/>
                </w:tcBorders>
                <w:shd w:val="clear" w:color="auto" w:fill="auto"/>
                <w:noWrap/>
                <w:vAlign w:val="bottom"/>
                <w:hideMark/>
              </w:tcPr>
            </w:tcPrChange>
          </w:tcPr>
          <w:p w14:paraId="4AEF97D6" w14:textId="77777777" w:rsidR="002E2937" w:rsidRPr="002E2937" w:rsidRDefault="002E2937" w:rsidP="002E2937">
            <w:pPr>
              <w:spacing w:after="0" w:line="240" w:lineRule="auto"/>
              <w:rPr>
                <w:ins w:id="408" w:author="Jonathan Minton" w:date="2016-09-07T12:18:00Z"/>
                <w:rFonts w:ascii="Calibri" w:eastAsia="Times New Roman" w:hAnsi="Calibri" w:cs="Times New Roman"/>
                <w:b/>
                <w:bCs/>
                <w:color w:val="000000"/>
                <w:lang w:eastAsia="en-GB"/>
              </w:rPr>
            </w:pPr>
            <w:ins w:id="409" w:author="Jonathan Minton" w:date="2016-09-07T12:18:00Z">
              <w:r w:rsidRPr="002E2937">
                <w:rPr>
                  <w:rFonts w:ascii="Calibri" w:eastAsia="Times New Roman" w:hAnsi="Calibri" w:cs="Times New Roman"/>
                  <w:b/>
                  <w:bCs/>
                  <w:color w:val="000000"/>
                  <w:lang w:eastAsia="en-GB"/>
                </w:rPr>
                <w:t> </w:t>
              </w:r>
            </w:ins>
          </w:p>
        </w:tc>
        <w:tc>
          <w:tcPr>
            <w:tcW w:w="940" w:type="dxa"/>
            <w:tcBorders>
              <w:top w:val="single" w:sz="8" w:space="0" w:color="auto"/>
              <w:left w:val="nil"/>
              <w:bottom w:val="single" w:sz="4" w:space="0" w:color="auto"/>
              <w:right w:val="nil"/>
            </w:tcBorders>
            <w:shd w:val="clear" w:color="auto" w:fill="auto"/>
            <w:noWrap/>
            <w:vAlign w:val="bottom"/>
            <w:hideMark/>
            <w:tcPrChange w:id="410" w:author="Jonathan Minton" w:date="2016-09-07T15:03:00Z">
              <w:tcPr>
                <w:tcW w:w="780" w:type="dxa"/>
                <w:tcBorders>
                  <w:top w:val="single" w:sz="8" w:space="0" w:color="auto"/>
                  <w:left w:val="nil"/>
                  <w:bottom w:val="single" w:sz="4" w:space="0" w:color="auto"/>
                  <w:right w:val="nil"/>
                </w:tcBorders>
                <w:shd w:val="clear" w:color="auto" w:fill="auto"/>
                <w:noWrap/>
                <w:vAlign w:val="bottom"/>
                <w:hideMark/>
              </w:tcPr>
            </w:tcPrChange>
          </w:tcPr>
          <w:p w14:paraId="64A0CFCC" w14:textId="77777777" w:rsidR="002E2937" w:rsidRPr="002E2937" w:rsidRDefault="002E2937" w:rsidP="002E2937">
            <w:pPr>
              <w:spacing w:after="0" w:line="240" w:lineRule="auto"/>
              <w:rPr>
                <w:ins w:id="411" w:author="Jonathan Minton" w:date="2016-09-07T12:18:00Z"/>
                <w:rFonts w:ascii="Calibri" w:eastAsia="Times New Roman" w:hAnsi="Calibri" w:cs="Times New Roman"/>
                <w:b/>
                <w:bCs/>
                <w:color w:val="000000"/>
                <w:lang w:eastAsia="en-GB"/>
              </w:rPr>
            </w:pPr>
            <w:ins w:id="412" w:author="Jonathan Minton" w:date="2016-09-07T12:18:00Z">
              <w:r w:rsidRPr="002E2937">
                <w:rPr>
                  <w:rFonts w:ascii="Calibri" w:eastAsia="Times New Roman" w:hAnsi="Calibri" w:cs="Times New Roman"/>
                  <w:b/>
                  <w:bCs/>
                  <w:color w:val="000000"/>
                  <w:lang w:eastAsia="en-GB"/>
                </w:rPr>
                <w:t> </w:t>
              </w:r>
            </w:ins>
          </w:p>
        </w:tc>
        <w:tc>
          <w:tcPr>
            <w:tcW w:w="283" w:type="dxa"/>
            <w:tcBorders>
              <w:top w:val="single" w:sz="8" w:space="0" w:color="auto"/>
              <w:left w:val="nil"/>
              <w:bottom w:val="single" w:sz="4" w:space="0" w:color="auto"/>
              <w:right w:val="single" w:sz="8" w:space="0" w:color="auto"/>
            </w:tcBorders>
            <w:shd w:val="clear" w:color="auto" w:fill="auto"/>
            <w:noWrap/>
            <w:vAlign w:val="bottom"/>
            <w:hideMark/>
            <w:tcPrChange w:id="413" w:author="Jonathan Minton" w:date="2016-09-07T15:03:00Z">
              <w:tcPr>
                <w:tcW w:w="120" w:type="dxa"/>
                <w:tcBorders>
                  <w:top w:val="single" w:sz="8" w:space="0" w:color="auto"/>
                  <w:left w:val="nil"/>
                  <w:bottom w:val="single" w:sz="4" w:space="0" w:color="auto"/>
                  <w:right w:val="single" w:sz="8" w:space="0" w:color="auto"/>
                </w:tcBorders>
                <w:shd w:val="clear" w:color="auto" w:fill="auto"/>
                <w:noWrap/>
                <w:vAlign w:val="bottom"/>
                <w:hideMark/>
              </w:tcPr>
            </w:tcPrChange>
          </w:tcPr>
          <w:p w14:paraId="0850A3E6" w14:textId="77777777" w:rsidR="002E2937" w:rsidRPr="002E2937" w:rsidRDefault="002E2937" w:rsidP="002E2937">
            <w:pPr>
              <w:spacing w:after="0" w:line="240" w:lineRule="auto"/>
              <w:rPr>
                <w:ins w:id="414" w:author="Jonathan Minton" w:date="2016-09-07T12:18:00Z"/>
                <w:rFonts w:ascii="Calibri" w:eastAsia="Times New Roman" w:hAnsi="Calibri" w:cs="Times New Roman"/>
                <w:color w:val="000000"/>
                <w:lang w:eastAsia="en-GB"/>
              </w:rPr>
            </w:pPr>
            <w:ins w:id="415" w:author="Jonathan Minton" w:date="2016-09-07T12:18:00Z">
              <w:r w:rsidRPr="002E2937">
                <w:rPr>
                  <w:rFonts w:ascii="Calibri" w:eastAsia="Times New Roman" w:hAnsi="Calibri" w:cs="Times New Roman"/>
                  <w:color w:val="000000"/>
                  <w:lang w:eastAsia="en-GB"/>
                </w:rPr>
                <w:t> </w:t>
              </w:r>
            </w:ins>
          </w:p>
        </w:tc>
      </w:tr>
      <w:tr w:rsidR="002E2937" w:rsidRPr="002E2937" w14:paraId="3B241AA8" w14:textId="77777777" w:rsidTr="00E13702">
        <w:trPr>
          <w:trHeight w:val="288"/>
          <w:ins w:id="416" w:author="Jonathan Minton" w:date="2016-09-07T12:18:00Z"/>
          <w:trPrChange w:id="417" w:author="Jonathan Minton" w:date="2016-09-07T15:03:00Z">
            <w:trPr>
              <w:trHeight w:val="288"/>
            </w:trPr>
          </w:trPrChange>
        </w:trPr>
        <w:tc>
          <w:tcPr>
            <w:tcW w:w="960" w:type="dxa"/>
            <w:tcBorders>
              <w:top w:val="nil"/>
              <w:left w:val="single" w:sz="8" w:space="0" w:color="auto"/>
              <w:bottom w:val="nil"/>
              <w:right w:val="nil"/>
            </w:tcBorders>
            <w:shd w:val="clear" w:color="auto" w:fill="auto"/>
            <w:noWrap/>
            <w:vAlign w:val="bottom"/>
            <w:hideMark/>
            <w:tcPrChange w:id="418" w:author="Jonathan Minton" w:date="2016-09-07T15:03:00Z">
              <w:tcPr>
                <w:tcW w:w="960" w:type="dxa"/>
                <w:tcBorders>
                  <w:top w:val="nil"/>
                  <w:left w:val="single" w:sz="8" w:space="0" w:color="auto"/>
                  <w:bottom w:val="nil"/>
                  <w:right w:val="nil"/>
                </w:tcBorders>
                <w:shd w:val="clear" w:color="auto" w:fill="auto"/>
                <w:noWrap/>
                <w:vAlign w:val="bottom"/>
                <w:hideMark/>
              </w:tcPr>
            </w:tcPrChange>
          </w:tcPr>
          <w:p w14:paraId="26EF0D74" w14:textId="77777777" w:rsidR="002E2937" w:rsidRPr="002E2937" w:rsidRDefault="002E2937" w:rsidP="002E2937">
            <w:pPr>
              <w:spacing w:after="0" w:line="240" w:lineRule="auto"/>
              <w:jc w:val="right"/>
              <w:rPr>
                <w:ins w:id="419" w:author="Jonathan Minton" w:date="2016-09-07T12:18:00Z"/>
                <w:rFonts w:ascii="Calibri" w:eastAsia="Times New Roman" w:hAnsi="Calibri" w:cs="Times New Roman"/>
                <w:color w:val="000000"/>
                <w:lang w:eastAsia="en-GB"/>
              </w:rPr>
            </w:pPr>
            <w:ins w:id="420" w:author="Jonathan Minton" w:date="2016-09-07T12:18:00Z">
              <w:r w:rsidRPr="002E2937">
                <w:rPr>
                  <w:rFonts w:ascii="Calibri" w:eastAsia="Times New Roman" w:hAnsi="Calibri" w:cs="Times New Roman"/>
                  <w:color w:val="000000"/>
                  <w:lang w:eastAsia="en-GB"/>
                </w:rPr>
                <w:t>2010</w:t>
              </w:r>
            </w:ins>
          </w:p>
        </w:tc>
        <w:tc>
          <w:tcPr>
            <w:tcW w:w="960" w:type="dxa"/>
            <w:tcBorders>
              <w:top w:val="nil"/>
              <w:left w:val="nil"/>
              <w:bottom w:val="nil"/>
              <w:right w:val="nil"/>
            </w:tcBorders>
            <w:shd w:val="clear" w:color="auto" w:fill="auto"/>
            <w:noWrap/>
            <w:vAlign w:val="bottom"/>
            <w:hideMark/>
            <w:tcPrChange w:id="421" w:author="Jonathan Minton" w:date="2016-09-07T15:03:00Z">
              <w:tcPr>
                <w:tcW w:w="960" w:type="dxa"/>
                <w:tcBorders>
                  <w:top w:val="nil"/>
                  <w:left w:val="nil"/>
                  <w:bottom w:val="nil"/>
                  <w:right w:val="nil"/>
                </w:tcBorders>
                <w:shd w:val="clear" w:color="auto" w:fill="auto"/>
                <w:noWrap/>
                <w:vAlign w:val="bottom"/>
                <w:hideMark/>
              </w:tcPr>
            </w:tcPrChange>
          </w:tcPr>
          <w:p w14:paraId="3BE3DBBB" w14:textId="77777777" w:rsidR="002E2937" w:rsidRPr="002E2937" w:rsidRDefault="002E2937" w:rsidP="002E2937">
            <w:pPr>
              <w:spacing w:after="0" w:line="240" w:lineRule="auto"/>
              <w:jc w:val="right"/>
              <w:rPr>
                <w:ins w:id="422" w:author="Jonathan Minton" w:date="2016-09-07T12:18:00Z"/>
                <w:rFonts w:ascii="Calibri" w:eastAsia="Times New Roman" w:hAnsi="Calibri" w:cs="Times New Roman"/>
                <w:color w:val="000000"/>
                <w:lang w:eastAsia="en-GB"/>
              </w:rPr>
            </w:pPr>
            <w:ins w:id="423" w:author="Jonathan Minton" w:date="2016-09-07T12:18:00Z">
              <w:r w:rsidRPr="002E2937">
                <w:rPr>
                  <w:rFonts w:ascii="Calibri" w:eastAsia="Times New Roman" w:hAnsi="Calibri" w:cs="Times New Roman"/>
                  <w:color w:val="000000"/>
                  <w:lang w:eastAsia="en-GB"/>
                </w:rPr>
                <w:t>50</w:t>
              </w:r>
            </w:ins>
          </w:p>
        </w:tc>
        <w:tc>
          <w:tcPr>
            <w:tcW w:w="831" w:type="dxa"/>
            <w:tcBorders>
              <w:top w:val="nil"/>
              <w:left w:val="nil"/>
              <w:bottom w:val="nil"/>
              <w:right w:val="nil"/>
            </w:tcBorders>
            <w:shd w:val="clear" w:color="auto" w:fill="auto"/>
            <w:noWrap/>
            <w:vAlign w:val="bottom"/>
            <w:hideMark/>
            <w:tcPrChange w:id="424" w:author="Jonathan Minton" w:date="2016-09-07T15:03:00Z">
              <w:tcPr>
                <w:tcW w:w="720" w:type="dxa"/>
                <w:tcBorders>
                  <w:top w:val="nil"/>
                  <w:left w:val="nil"/>
                  <w:bottom w:val="nil"/>
                  <w:right w:val="nil"/>
                </w:tcBorders>
                <w:shd w:val="clear" w:color="auto" w:fill="auto"/>
                <w:noWrap/>
                <w:vAlign w:val="bottom"/>
                <w:hideMark/>
              </w:tcPr>
            </w:tcPrChange>
          </w:tcPr>
          <w:p w14:paraId="2F715E71" w14:textId="77777777" w:rsidR="002E2937" w:rsidRPr="002E2937" w:rsidRDefault="002E2937" w:rsidP="002E2937">
            <w:pPr>
              <w:spacing w:after="0" w:line="240" w:lineRule="auto"/>
              <w:jc w:val="right"/>
              <w:rPr>
                <w:ins w:id="425" w:author="Jonathan Minton" w:date="2016-09-07T12:18:00Z"/>
                <w:rFonts w:ascii="Calibri" w:eastAsia="Times New Roman" w:hAnsi="Calibri" w:cs="Times New Roman"/>
                <w:color w:val="000000"/>
                <w:lang w:eastAsia="en-GB"/>
              </w:rPr>
            </w:pPr>
            <w:ins w:id="426" w:author="Jonathan Minton" w:date="2016-09-07T12:18:00Z">
              <w:r w:rsidRPr="002E2937">
                <w:rPr>
                  <w:rFonts w:ascii="Calibri" w:eastAsia="Times New Roman" w:hAnsi="Calibri" w:cs="Times New Roman"/>
                  <w:color w:val="000000"/>
                  <w:lang w:eastAsia="en-GB"/>
                </w:rPr>
                <w:t>-554</w:t>
              </w:r>
            </w:ins>
          </w:p>
        </w:tc>
        <w:tc>
          <w:tcPr>
            <w:tcW w:w="283" w:type="dxa"/>
            <w:tcBorders>
              <w:top w:val="nil"/>
              <w:left w:val="nil"/>
              <w:bottom w:val="nil"/>
              <w:right w:val="nil"/>
            </w:tcBorders>
            <w:shd w:val="clear" w:color="auto" w:fill="auto"/>
            <w:noWrap/>
            <w:vAlign w:val="bottom"/>
            <w:hideMark/>
            <w:tcPrChange w:id="427" w:author="Jonathan Minton" w:date="2016-09-07T15:03:00Z">
              <w:tcPr>
                <w:tcW w:w="120" w:type="dxa"/>
                <w:tcBorders>
                  <w:top w:val="nil"/>
                  <w:left w:val="nil"/>
                  <w:bottom w:val="nil"/>
                  <w:right w:val="nil"/>
                </w:tcBorders>
                <w:shd w:val="clear" w:color="auto" w:fill="auto"/>
                <w:noWrap/>
                <w:vAlign w:val="bottom"/>
                <w:hideMark/>
              </w:tcPr>
            </w:tcPrChange>
          </w:tcPr>
          <w:p w14:paraId="2B40CFCC" w14:textId="77777777" w:rsidR="002E2937" w:rsidRPr="002E2937" w:rsidRDefault="002E2937" w:rsidP="002E2937">
            <w:pPr>
              <w:spacing w:after="0" w:line="240" w:lineRule="auto"/>
              <w:rPr>
                <w:ins w:id="428" w:author="Jonathan Minton" w:date="2016-09-07T12:18:00Z"/>
                <w:rFonts w:ascii="Calibri" w:eastAsia="Times New Roman" w:hAnsi="Calibri" w:cs="Times New Roman"/>
                <w:color w:val="000000"/>
                <w:lang w:eastAsia="en-GB"/>
              </w:rPr>
            </w:pPr>
            <w:ins w:id="429"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430" w:author="Jonathan Minton" w:date="2016-09-07T15:03:00Z">
              <w:tcPr>
                <w:tcW w:w="780" w:type="dxa"/>
                <w:tcBorders>
                  <w:top w:val="nil"/>
                  <w:left w:val="nil"/>
                  <w:bottom w:val="nil"/>
                  <w:right w:val="nil"/>
                </w:tcBorders>
                <w:shd w:val="clear" w:color="auto" w:fill="auto"/>
                <w:noWrap/>
                <w:vAlign w:val="bottom"/>
                <w:hideMark/>
              </w:tcPr>
            </w:tcPrChange>
          </w:tcPr>
          <w:p w14:paraId="7070882B" w14:textId="77777777" w:rsidR="002E2937" w:rsidRPr="002E2937" w:rsidRDefault="002E2937" w:rsidP="002E2937">
            <w:pPr>
              <w:spacing w:after="0" w:line="240" w:lineRule="auto"/>
              <w:jc w:val="right"/>
              <w:rPr>
                <w:ins w:id="431" w:author="Jonathan Minton" w:date="2016-09-07T12:18:00Z"/>
                <w:rFonts w:ascii="Calibri" w:eastAsia="Times New Roman" w:hAnsi="Calibri" w:cs="Times New Roman"/>
                <w:color w:val="000000"/>
                <w:lang w:eastAsia="en-GB"/>
              </w:rPr>
            </w:pPr>
            <w:ins w:id="432" w:author="Jonathan Minton" w:date="2016-09-07T12:18:00Z">
              <w:r w:rsidRPr="002E2937">
                <w:rPr>
                  <w:rFonts w:ascii="Calibri" w:eastAsia="Times New Roman" w:hAnsi="Calibri" w:cs="Times New Roman"/>
                  <w:color w:val="000000"/>
                  <w:lang w:eastAsia="en-GB"/>
                </w:rPr>
                <w:t>19,094</w:t>
              </w:r>
            </w:ins>
          </w:p>
        </w:tc>
        <w:tc>
          <w:tcPr>
            <w:tcW w:w="284" w:type="dxa"/>
            <w:tcBorders>
              <w:top w:val="nil"/>
              <w:left w:val="nil"/>
              <w:bottom w:val="nil"/>
              <w:right w:val="nil"/>
            </w:tcBorders>
            <w:shd w:val="clear" w:color="auto" w:fill="auto"/>
            <w:noWrap/>
            <w:vAlign w:val="bottom"/>
            <w:hideMark/>
            <w:tcPrChange w:id="433" w:author="Jonathan Minton" w:date="2016-09-07T15:03:00Z">
              <w:tcPr>
                <w:tcW w:w="120" w:type="dxa"/>
                <w:tcBorders>
                  <w:top w:val="nil"/>
                  <w:left w:val="nil"/>
                  <w:bottom w:val="nil"/>
                  <w:right w:val="nil"/>
                </w:tcBorders>
                <w:shd w:val="clear" w:color="auto" w:fill="auto"/>
                <w:noWrap/>
                <w:vAlign w:val="bottom"/>
                <w:hideMark/>
              </w:tcPr>
            </w:tcPrChange>
          </w:tcPr>
          <w:p w14:paraId="2824C944" w14:textId="77777777" w:rsidR="002E2937" w:rsidRPr="002E2937" w:rsidRDefault="002E2937" w:rsidP="002E2937">
            <w:pPr>
              <w:spacing w:after="0" w:line="240" w:lineRule="auto"/>
              <w:rPr>
                <w:ins w:id="434" w:author="Jonathan Minton" w:date="2016-09-07T12:18:00Z"/>
                <w:rFonts w:ascii="Calibri" w:eastAsia="Times New Roman" w:hAnsi="Calibri" w:cs="Times New Roman"/>
                <w:color w:val="000000"/>
                <w:lang w:eastAsia="en-GB"/>
              </w:rPr>
            </w:pPr>
            <w:ins w:id="435"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436" w:author="Jonathan Minton" w:date="2016-09-07T15:03:00Z">
              <w:tcPr>
                <w:tcW w:w="780" w:type="dxa"/>
                <w:tcBorders>
                  <w:top w:val="nil"/>
                  <w:left w:val="nil"/>
                  <w:bottom w:val="nil"/>
                  <w:right w:val="nil"/>
                </w:tcBorders>
                <w:shd w:val="clear" w:color="auto" w:fill="auto"/>
                <w:noWrap/>
                <w:vAlign w:val="bottom"/>
                <w:hideMark/>
              </w:tcPr>
            </w:tcPrChange>
          </w:tcPr>
          <w:p w14:paraId="264A020F" w14:textId="77777777" w:rsidR="002E2937" w:rsidRPr="002E2937" w:rsidRDefault="002E2937" w:rsidP="002E2937">
            <w:pPr>
              <w:spacing w:after="0" w:line="240" w:lineRule="auto"/>
              <w:jc w:val="right"/>
              <w:rPr>
                <w:ins w:id="437" w:author="Jonathan Minton" w:date="2016-09-07T12:18:00Z"/>
                <w:rFonts w:ascii="Calibri" w:eastAsia="Times New Roman" w:hAnsi="Calibri" w:cs="Times New Roman"/>
                <w:color w:val="000000"/>
                <w:lang w:eastAsia="en-GB"/>
              </w:rPr>
            </w:pPr>
            <w:ins w:id="438" w:author="Jonathan Minton" w:date="2016-09-07T12:18:00Z">
              <w:r w:rsidRPr="002E2937">
                <w:rPr>
                  <w:rFonts w:ascii="Calibri" w:eastAsia="Times New Roman" w:hAnsi="Calibri" w:cs="Times New Roman"/>
                  <w:color w:val="000000"/>
                  <w:lang w:eastAsia="en-GB"/>
                </w:rPr>
                <w:t>19,648</w:t>
              </w:r>
            </w:ins>
          </w:p>
        </w:tc>
        <w:tc>
          <w:tcPr>
            <w:tcW w:w="283" w:type="dxa"/>
            <w:tcBorders>
              <w:top w:val="nil"/>
              <w:left w:val="nil"/>
              <w:bottom w:val="nil"/>
              <w:right w:val="nil"/>
            </w:tcBorders>
            <w:shd w:val="clear" w:color="auto" w:fill="auto"/>
            <w:noWrap/>
            <w:vAlign w:val="bottom"/>
            <w:hideMark/>
            <w:tcPrChange w:id="439" w:author="Jonathan Minton" w:date="2016-09-07T15:03:00Z">
              <w:tcPr>
                <w:tcW w:w="120" w:type="dxa"/>
                <w:tcBorders>
                  <w:top w:val="nil"/>
                  <w:left w:val="nil"/>
                  <w:bottom w:val="nil"/>
                  <w:right w:val="nil"/>
                </w:tcBorders>
                <w:shd w:val="clear" w:color="auto" w:fill="auto"/>
                <w:noWrap/>
                <w:vAlign w:val="bottom"/>
                <w:hideMark/>
              </w:tcPr>
            </w:tcPrChange>
          </w:tcPr>
          <w:p w14:paraId="003DB073" w14:textId="77777777" w:rsidR="002E2937" w:rsidRPr="002E2937" w:rsidRDefault="002E2937" w:rsidP="002E2937">
            <w:pPr>
              <w:spacing w:after="0" w:line="240" w:lineRule="auto"/>
              <w:rPr>
                <w:ins w:id="440" w:author="Jonathan Minton" w:date="2016-09-07T12:18:00Z"/>
                <w:rFonts w:ascii="Calibri" w:eastAsia="Times New Roman" w:hAnsi="Calibri" w:cs="Times New Roman"/>
                <w:color w:val="000000"/>
                <w:lang w:eastAsia="en-GB"/>
              </w:rPr>
            </w:pPr>
            <w:ins w:id="441"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nil"/>
              <w:right w:val="nil"/>
            </w:tcBorders>
            <w:shd w:val="clear" w:color="auto" w:fill="auto"/>
            <w:noWrap/>
            <w:vAlign w:val="bottom"/>
            <w:hideMark/>
            <w:tcPrChange w:id="442" w:author="Jonathan Minton" w:date="2016-09-07T15:03:00Z">
              <w:tcPr>
                <w:tcW w:w="723" w:type="dxa"/>
                <w:tcBorders>
                  <w:top w:val="nil"/>
                  <w:left w:val="nil"/>
                  <w:bottom w:val="nil"/>
                  <w:right w:val="nil"/>
                </w:tcBorders>
                <w:shd w:val="clear" w:color="auto" w:fill="auto"/>
                <w:noWrap/>
                <w:vAlign w:val="bottom"/>
                <w:hideMark/>
              </w:tcPr>
            </w:tcPrChange>
          </w:tcPr>
          <w:p w14:paraId="59A6EBB1" w14:textId="77777777" w:rsidR="002E2937" w:rsidRPr="002E2937" w:rsidRDefault="002E2937" w:rsidP="002E2937">
            <w:pPr>
              <w:spacing w:after="0" w:line="240" w:lineRule="auto"/>
              <w:jc w:val="right"/>
              <w:rPr>
                <w:ins w:id="443" w:author="Jonathan Minton" w:date="2016-09-07T12:18:00Z"/>
                <w:rFonts w:ascii="Calibri" w:eastAsia="Times New Roman" w:hAnsi="Calibri" w:cs="Times New Roman"/>
                <w:color w:val="000000"/>
                <w:lang w:eastAsia="en-GB"/>
              </w:rPr>
            </w:pPr>
            <w:ins w:id="444" w:author="Jonathan Minton" w:date="2016-09-07T12:18:00Z">
              <w:r w:rsidRPr="002E2937">
                <w:rPr>
                  <w:rFonts w:ascii="Calibri" w:eastAsia="Times New Roman" w:hAnsi="Calibri" w:cs="Times New Roman"/>
                  <w:color w:val="000000"/>
                  <w:lang w:eastAsia="en-GB"/>
                </w:rPr>
                <w:t>-206</w:t>
              </w:r>
            </w:ins>
          </w:p>
        </w:tc>
        <w:tc>
          <w:tcPr>
            <w:tcW w:w="284" w:type="dxa"/>
            <w:tcBorders>
              <w:top w:val="nil"/>
              <w:left w:val="nil"/>
              <w:bottom w:val="nil"/>
              <w:right w:val="nil"/>
            </w:tcBorders>
            <w:shd w:val="clear" w:color="auto" w:fill="auto"/>
            <w:noWrap/>
            <w:vAlign w:val="bottom"/>
            <w:hideMark/>
            <w:tcPrChange w:id="445" w:author="Jonathan Minton" w:date="2016-09-07T15:03:00Z">
              <w:tcPr>
                <w:tcW w:w="117" w:type="dxa"/>
                <w:tcBorders>
                  <w:top w:val="nil"/>
                  <w:left w:val="nil"/>
                  <w:bottom w:val="nil"/>
                  <w:right w:val="nil"/>
                </w:tcBorders>
                <w:shd w:val="clear" w:color="auto" w:fill="auto"/>
                <w:noWrap/>
                <w:vAlign w:val="bottom"/>
                <w:hideMark/>
              </w:tcPr>
            </w:tcPrChange>
          </w:tcPr>
          <w:p w14:paraId="73ACBCD1" w14:textId="77777777" w:rsidR="002E2937" w:rsidRPr="002E2937" w:rsidRDefault="002E2937" w:rsidP="002E2937">
            <w:pPr>
              <w:spacing w:after="0" w:line="240" w:lineRule="auto"/>
              <w:rPr>
                <w:ins w:id="446" w:author="Jonathan Minton" w:date="2016-09-07T12:18:00Z"/>
                <w:rFonts w:ascii="Calibri" w:eastAsia="Times New Roman" w:hAnsi="Calibri" w:cs="Times New Roman"/>
                <w:color w:val="000000"/>
                <w:lang w:eastAsia="en-GB"/>
              </w:rPr>
            </w:pPr>
            <w:ins w:id="447"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448" w:author="Jonathan Minton" w:date="2016-09-07T15:03:00Z">
              <w:tcPr>
                <w:tcW w:w="780" w:type="dxa"/>
                <w:tcBorders>
                  <w:top w:val="nil"/>
                  <w:left w:val="nil"/>
                  <w:bottom w:val="nil"/>
                  <w:right w:val="nil"/>
                </w:tcBorders>
                <w:shd w:val="clear" w:color="auto" w:fill="auto"/>
                <w:noWrap/>
                <w:vAlign w:val="bottom"/>
                <w:hideMark/>
              </w:tcPr>
            </w:tcPrChange>
          </w:tcPr>
          <w:p w14:paraId="44D48C25" w14:textId="77777777" w:rsidR="002E2937" w:rsidRPr="002E2937" w:rsidRDefault="002E2937" w:rsidP="002E2937">
            <w:pPr>
              <w:spacing w:after="0" w:line="240" w:lineRule="auto"/>
              <w:jc w:val="right"/>
              <w:rPr>
                <w:ins w:id="449" w:author="Jonathan Minton" w:date="2016-09-07T12:18:00Z"/>
                <w:rFonts w:ascii="Calibri" w:eastAsia="Times New Roman" w:hAnsi="Calibri" w:cs="Times New Roman"/>
                <w:color w:val="000000"/>
                <w:lang w:eastAsia="en-GB"/>
              </w:rPr>
            </w:pPr>
            <w:ins w:id="450" w:author="Jonathan Minton" w:date="2016-09-07T12:18:00Z">
              <w:r w:rsidRPr="002E2937">
                <w:rPr>
                  <w:rFonts w:ascii="Calibri" w:eastAsia="Times New Roman" w:hAnsi="Calibri" w:cs="Times New Roman"/>
                  <w:color w:val="000000"/>
                  <w:lang w:eastAsia="en-GB"/>
                </w:rPr>
                <w:t>11,786</w:t>
              </w:r>
            </w:ins>
          </w:p>
        </w:tc>
        <w:tc>
          <w:tcPr>
            <w:tcW w:w="284" w:type="dxa"/>
            <w:tcBorders>
              <w:top w:val="nil"/>
              <w:left w:val="nil"/>
              <w:bottom w:val="nil"/>
              <w:right w:val="nil"/>
            </w:tcBorders>
            <w:shd w:val="clear" w:color="auto" w:fill="auto"/>
            <w:noWrap/>
            <w:vAlign w:val="bottom"/>
            <w:hideMark/>
            <w:tcPrChange w:id="451" w:author="Jonathan Minton" w:date="2016-09-07T15:03:00Z">
              <w:tcPr>
                <w:tcW w:w="120" w:type="dxa"/>
                <w:tcBorders>
                  <w:top w:val="nil"/>
                  <w:left w:val="nil"/>
                  <w:bottom w:val="nil"/>
                  <w:right w:val="nil"/>
                </w:tcBorders>
                <w:shd w:val="clear" w:color="auto" w:fill="auto"/>
                <w:noWrap/>
                <w:vAlign w:val="bottom"/>
                <w:hideMark/>
              </w:tcPr>
            </w:tcPrChange>
          </w:tcPr>
          <w:p w14:paraId="291148C6" w14:textId="77777777" w:rsidR="002E2937" w:rsidRPr="002E2937" w:rsidRDefault="002E2937" w:rsidP="002E2937">
            <w:pPr>
              <w:spacing w:after="0" w:line="240" w:lineRule="auto"/>
              <w:rPr>
                <w:ins w:id="452" w:author="Jonathan Minton" w:date="2016-09-07T12:18:00Z"/>
                <w:rFonts w:ascii="Calibri" w:eastAsia="Times New Roman" w:hAnsi="Calibri" w:cs="Times New Roman"/>
                <w:color w:val="000000"/>
                <w:lang w:eastAsia="en-GB"/>
              </w:rPr>
            </w:pPr>
            <w:ins w:id="453"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454" w:author="Jonathan Minton" w:date="2016-09-07T15:03:00Z">
              <w:tcPr>
                <w:tcW w:w="780" w:type="dxa"/>
                <w:tcBorders>
                  <w:top w:val="nil"/>
                  <w:left w:val="nil"/>
                  <w:bottom w:val="nil"/>
                  <w:right w:val="nil"/>
                </w:tcBorders>
                <w:shd w:val="clear" w:color="auto" w:fill="auto"/>
                <w:noWrap/>
                <w:vAlign w:val="bottom"/>
                <w:hideMark/>
              </w:tcPr>
            </w:tcPrChange>
          </w:tcPr>
          <w:p w14:paraId="1721ABE6" w14:textId="77777777" w:rsidR="002E2937" w:rsidRPr="002E2937" w:rsidRDefault="002E2937" w:rsidP="002E2937">
            <w:pPr>
              <w:spacing w:after="0" w:line="240" w:lineRule="auto"/>
              <w:jc w:val="right"/>
              <w:rPr>
                <w:ins w:id="455" w:author="Jonathan Minton" w:date="2016-09-07T12:18:00Z"/>
                <w:rFonts w:ascii="Calibri" w:eastAsia="Times New Roman" w:hAnsi="Calibri" w:cs="Times New Roman"/>
                <w:color w:val="000000"/>
                <w:lang w:eastAsia="en-GB"/>
              </w:rPr>
            </w:pPr>
            <w:ins w:id="456" w:author="Jonathan Minton" w:date="2016-09-07T12:18:00Z">
              <w:r w:rsidRPr="002E2937">
                <w:rPr>
                  <w:rFonts w:ascii="Calibri" w:eastAsia="Times New Roman" w:hAnsi="Calibri" w:cs="Times New Roman"/>
                  <w:color w:val="000000"/>
                  <w:lang w:eastAsia="en-GB"/>
                </w:rPr>
                <w:t>11,992</w:t>
              </w:r>
            </w:ins>
          </w:p>
        </w:tc>
        <w:tc>
          <w:tcPr>
            <w:tcW w:w="283" w:type="dxa"/>
            <w:tcBorders>
              <w:top w:val="nil"/>
              <w:left w:val="nil"/>
              <w:bottom w:val="nil"/>
              <w:right w:val="nil"/>
            </w:tcBorders>
            <w:shd w:val="clear" w:color="auto" w:fill="auto"/>
            <w:noWrap/>
            <w:vAlign w:val="bottom"/>
            <w:hideMark/>
            <w:tcPrChange w:id="457" w:author="Jonathan Minton" w:date="2016-09-07T15:03:00Z">
              <w:tcPr>
                <w:tcW w:w="120" w:type="dxa"/>
                <w:tcBorders>
                  <w:top w:val="nil"/>
                  <w:left w:val="nil"/>
                  <w:bottom w:val="nil"/>
                  <w:right w:val="nil"/>
                </w:tcBorders>
                <w:shd w:val="clear" w:color="auto" w:fill="auto"/>
                <w:noWrap/>
                <w:vAlign w:val="bottom"/>
                <w:hideMark/>
              </w:tcPr>
            </w:tcPrChange>
          </w:tcPr>
          <w:p w14:paraId="01CC537A" w14:textId="77777777" w:rsidR="002E2937" w:rsidRPr="002E2937" w:rsidRDefault="002E2937" w:rsidP="002E2937">
            <w:pPr>
              <w:spacing w:after="0" w:line="240" w:lineRule="auto"/>
              <w:rPr>
                <w:ins w:id="458" w:author="Jonathan Minton" w:date="2016-09-07T12:18:00Z"/>
                <w:rFonts w:ascii="Calibri" w:eastAsia="Times New Roman" w:hAnsi="Calibri" w:cs="Times New Roman"/>
                <w:color w:val="000000"/>
                <w:lang w:eastAsia="en-GB"/>
              </w:rPr>
            </w:pPr>
            <w:ins w:id="459"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nil"/>
              <w:right w:val="nil"/>
            </w:tcBorders>
            <w:shd w:val="clear" w:color="auto" w:fill="auto"/>
            <w:noWrap/>
            <w:vAlign w:val="bottom"/>
            <w:hideMark/>
            <w:tcPrChange w:id="460" w:author="Jonathan Minton" w:date="2016-09-07T15:03:00Z">
              <w:tcPr>
                <w:tcW w:w="716" w:type="dxa"/>
                <w:tcBorders>
                  <w:top w:val="nil"/>
                  <w:left w:val="nil"/>
                  <w:bottom w:val="nil"/>
                  <w:right w:val="nil"/>
                </w:tcBorders>
                <w:shd w:val="clear" w:color="auto" w:fill="auto"/>
                <w:noWrap/>
                <w:vAlign w:val="bottom"/>
                <w:hideMark/>
              </w:tcPr>
            </w:tcPrChange>
          </w:tcPr>
          <w:p w14:paraId="16AB1649" w14:textId="77777777" w:rsidR="002E2937" w:rsidRPr="002E2937" w:rsidRDefault="002E2937" w:rsidP="002E2937">
            <w:pPr>
              <w:spacing w:after="0" w:line="240" w:lineRule="auto"/>
              <w:jc w:val="right"/>
              <w:rPr>
                <w:ins w:id="461" w:author="Jonathan Minton" w:date="2016-09-07T12:18:00Z"/>
                <w:rFonts w:ascii="Calibri" w:eastAsia="Times New Roman" w:hAnsi="Calibri" w:cs="Times New Roman"/>
                <w:color w:val="000000"/>
                <w:lang w:eastAsia="en-GB"/>
              </w:rPr>
            </w:pPr>
            <w:ins w:id="462" w:author="Jonathan Minton" w:date="2016-09-07T12:18:00Z">
              <w:r w:rsidRPr="002E2937">
                <w:rPr>
                  <w:rFonts w:ascii="Calibri" w:eastAsia="Times New Roman" w:hAnsi="Calibri" w:cs="Times New Roman"/>
                  <w:color w:val="000000"/>
                  <w:lang w:eastAsia="en-GB"/>
                </w:rPr>
                <w:t>-760</w:t>
              </w:r>
            </w:ins>
          </w:p>
        </w:tc>
        <w:tc>
          <w:tcPr>
            <w:tcW w:w="283" w:type="dxa"/>
            <w:tcBorders>
              <w:top w:val="nil"/>
              <w:left w:val="nil"/>
              <w:bottom w:val="nil"/>
              <w:right w:val="nil"/>
            </w:tcBorders>
            <w:shd w:val="clear" w:color="auto" w:fill="auto"/>
            <w:noWrap/>
            <w:vAlign w:val="bottom"/>
            <w:hideMark/>
            <w:tcPrChange w:id="463" w:author="Jonathan Minton" w:date="2016-09-07T15:03:00Z">
              <w:tcPr>
                <w:tcW w:w="108" w:type="dxa"/>
                <w:tcBorders>
                  <w:top w:val="nil"/>
                  <w:left w:val="nil"/>
                  <w:bottom w:val="nil"/>
                  <w:right w:val="nil"/>
                </w:tcBorders>
                <w:shd w:val="clear" w:color="auto" w:fill="auto"/>
                <w:noWrap/>
                <w:vAlign w:val="bottom"/>
                <w:hideMark/>
              </w:tcPr>
            </w:tcPrChange>
          </w:tcPr>
          <w:p w14:paraId="3C82B362" w14:textId="77777777" w:rsidR="002E2937" w:rsidRPr="002E2937" w:rsidRDefault="002E2937" w:rsidP="002E2937">
            <w:pPr>
              <w:spacing w:after="0" w:line="240" w:lineRule="auto"/>
              <w:rPr>
                <w:ins w:id="464" w:author="Jonathan Minton" w:date="2016-09-07T12:18:00Z"/>
                <w:rFonts w:ascii="Calibri" w:eastAsia="Times New Roman" w:hAnsi="Calibri" w:cs="Times New Roman"/>
                <w:color w:val="000000"/>
                <w:lang w:eastAsia="en-GB"/>
              </w:rPr>
            </w:pPr>
            <w:ins w:id="465"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466" w:author="Jonathan Minton" w:date="2016-09-07T15:03:00Z">
              <w:tcPr>
                <w:tcW w:w="837" w:type="dxa"/>
                <w:tcBorders>
                  <w:top w:val="nil"/>
                  <w:left w:val="nil"/>
                  <w:bottom w:val="nil"/>
                  <w:right w:val="nil"/>
                </w:tcBorders>
                <w:shd w:val="clear" w:color="auto" w:fill="auto"/>
                <w:noWrap/>
                <w:vAlign w:val="bottom"/>
                <w:hideMark/>
              </w:tcPr>
            </w:tcPrChange>
          </w:tcPr>
          <w:p w14:paraId="7D287E4E" w14:textId="77777777" w:rsidR="002E2937" w:rsidRPr="002E2937" w:rsidRDefault="002E2937" w:rsidP="002E2937">
            <w:pPr>
              <w:spacing w:after="0" w:line="240" w:lineRule="auto"/>
              <w:jc w:val="right"/>
              <w:rPr>
                <w:ins w:id="467" w:author="Jonathan Minton" w:date="2016-09-07T12:18:00Z"/>
                <w:rFonts w:ascii="Calibri" w:eastAsia="Times New Roman" w:hAnsi="Calibri" w:cs="Times New Roman"/>
                <w:color w:val="000000"/>
                <w:lang w:eastAsia="en-GB"/>
              </w:rPr>
            </w:pPr>
            <w:ins w:id="468" w:author="Jonathan Minton" w:date="2016-09-07T12:18:00Z">
              <w:r w:rsidRPr="002E2937">
                <w:rPr>
                  <w:rFonts w:ascii="Calibri" w:eastAsia="Times New Roman" w:hAnsi="Calibri" w:cs="Times New Roman"/>
                  <w:color w:val="000000"/>
                  <w:lang w:eastAsia="en-GB"/>
                </w:rPr>
                <w:t>30,880</w:t>
              </w:r>
            </w:ins>
          </w:p>
        </w:tc>
        <w:tc>
          <w:tcPr>
            <w:tcW w:w="284" w:type="dxa"/>
            <w:tcBorders>
              <w:top w:val="nil"/>
              <w:left w:val="nil"/>
              <w:bottom w:val="nil"/>
              <w:right w:val="nil"/>
            </w:tcBorders>
            <w:shd w:val="clear" w:color="auto" w:fill="auto"/>
            <w:noWrap/>
            <w:vAlign w:val="bottom"/>
            <w:hideMark/>
            <w:tcPrChange w:id="469" w:author="Jonathan Minton" w:date="2016-09-07T15:03:00Z">
              <w:tcPr>
                <w:tcW w:w="160" w:type="dxa"/>
                <w:tcBorders>
                  <w:top w:val="nil"/>
                  <w:left w:val="nil"/>
                  <w:bottom w:val="nil"/>
                  <w:right w:val="nil"/>
                </w:tcBorders>
                <w:shd w:val="clear" w:color="auto" w:fill="auto"/>
                <w:noWrap/>
                <w:vAlign w:val="bottom"/>
                <w:hideMark/>
              </w:tcPr>
            </w:tcPrChange>
          </w:tcPr>
          <w:p w14:paraId="15827006" w14:textId="77777777" w:rsidR="002E2937" w:rsidRPr="002E2937" w:rsidRDefault="002E2937" w:rsidP="002E2937">
            <w:pPr>
              <w:spacing w:after="0" w:line="240" w:lineRule="auto"/>
              <w:rPr>
                <w:ins w:id="470" w:author="Jonathan Minton" w:date="2016-09-07T12:18:00Z"/>
                <w:rFonts w:ascii="Calibri" w:eastAsia="Times New Roman" w:hAnsi="Calibri" w:cs="Times New Roman"/>
                <w:color w:val="000000"/>
                <w:lang w:eastAsia="en-GB"/>
              </w:rPr>
            </w:pPr>
            <w:ins w:id="471"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472" w:author="Jonathan Minton" w:date="2016-09-07T15:03:00Z">
              <w:tcPr>
                <w:tcW w:w="780" w:type="dxa"/>
                <w:tcBorders>
                  <w:top w:val="nil"/>
                  <w:left w:val="nil"/>
                  <w:bottom w:val="nil"/>
                  <w:right w:val="nil"/>
                </w:tcBorders>
                <w:shd w:val="clear" w:color="auto" w:fill="auto"/>
                <w:noWrap/>
                <w:vAlign w:val="bottom"/>
                <w:hideMark/>
              </w:tcPr>
            </w:tcPrChange>
          </w:tcPr>
          <w:p w14:paraId="4810490E" w14:textId="77777777" w:rsidR="002E2937" w:rsidRPr="002E2937" w:rsidRDefault="002E2937" w:rsidP="002E2937">
            <w:pPr>
              <w:spacing w:after="0" w:line="240" w:lineRule="auto"/>
              <w:jc w:val="right"/>
              <w:rPr>
                <w:ins w:id="473" w:author="Jonathan Minton" w:date="2016-09-07T12:18:00Z"/>
                <w:rFonts w:ascii="Calibri" w:eastAsia="Times New Roman" w:hAnsi="Calibri" w:cs="Times New Roman"/>
                <w:color w:val="000000"/>
                <w:lang w:eastAsia="en-GB"/>
              </w:rPr>
            </w:pPr>
            <w:ins w:id="474" w:author="Jonathan Minton" w:date="2016-09-07T12:18:00Z">
              <w:r w:rsidRPr="002E2937">
                <w:rPr>
                  <w:rFonts w:ascii="Calibri" w:eastAsia="Times New Roman" w:hAnsi="Calibri" w:cs="Times New Roman"/>
                  <w:color w:val="000000"/>
                  <w:lang w:eastAsia="en-GB"/>
                </w:rPr>
                <w:t>31,640</w:t>
              </w:r>
            </w:ins>
          </w:p>
        </w:tc>
        <w:tc>
          <w:tcPr>
            <w:tcW w:w="283" w:type="dxa"/>
            <w:tcBorders>
              <w:top w:val="nil"/>
              <w:left w:val="nil"/>
              <w:bottom w:val="nil"/>
              <w:right w:val="single" w:sz="8" w:space="0" w:color="auto"/>
            </w:tcBorders>
            <w:shd w:val="clear" w:color="auto" w:fill="auto"/>
            <w:noWrap/>
            <w:vAlign w:val="bottom"/>
            <w:hideMark/>
            <w:tcPrChange w:id="475" w:author="Jonathan Minton" w:date="2016-09-07T15:03:00Z">
              <w:tcPr>
                <w:tcW w:w="120" w:type="dxa"/>
                <w:tcBorders>
                  <w:top w:val="nil"/>
                  <w:left w:val="nil"/>
                  <w:bottom w:val="nil"/>
                  <w:right w:val="single" w:sz="8" w:space="0" w:color="auto"/>
                </w:tcBorders>
                <w:shd w:val="clear" w:color="auto" w:fill="auto"/>
                <w:noWrap/>
                <w:vAlign w:val="bottom"/>
                <w:hideMark/>
              </w:tcPr>
            </w:tcPrChange>
          </w:tcPr>
          <w:p w14:paraId="33CF84BD" w14:textId="77777777" w:rsidR="002E2937" w:rsidRPr="002E2937" w:rsidRDefault="002E2937" w:rsidP="002E2937">
            <w:pPr>
              <w:spacing w:after="0" w:line="240" w:lineRule="auto"/>
              <w:rPr>
                <w:ins w:id="476" w:author="Jonathan Minton" w:date="2016-09-07T12:18:00Z"/>
                <w:rFonts w:ascii="Calibri" w:eastAsia="Times New Roman" w:hAnsi="Calibri" w:cs="Times New Roman"/>
                <w:color w:val="000000"/>
                <w:lang w:eastAsia="en-GB"/>
              </w:rPr>
            </w:pPr>
            <w:ins w:id="477" w:author="Jonathan Minton" w:date="2016-09-07T12:18:00Z">
              <w:r w:rsidRPr="002E2937">
                <w:rPr>
                  <w:rFonts w:ascii="Calibri" w:eastAsia="Times New Roman" w:hAnsi="Calibri" w:cs="Times New Roman"/>
                  <w:color w:val="000000"/>
                  <w:lang w:eastAsia="en-GB"/>
                </w:rPr>
                <w:t>)</w:t>
              </w:r>
            </w:ins>
          </w:p>
        </w:tc>
      </w:tr>
      <w:tr w:rsidR="002E2937" w:rsidRPr="002E2937" w14:paraId="6F900FF5" w14:textId="77777777" w:rsidTr="00E13702">
        <w:trPr>
          <w:trHeight w:val="288"/>
          <w:ins w:id="478" w:author="Jonathan Minton" w:date="2016-09-07T12:18:00Z"/>
          <w:trPrChange w:id="479" w:author="Jonathan Minton" w:date="2016-09-07T15:03:00Z">
            <w:trPr>
              <w:trHeight w:val="288"/>
            </w:trPr>
          </w:trPrChange>
        </w:trPr>
        <w:tc>
          <w:tcPr>
            <w:tcW w:w="960" w:type="dxa"/>
            <w:tcBorders>
              <w:top w:val="nil"/>
              <w:left w:val="single" w:sz="8" w:space="0" w:color="auto"/>
              <w:bottom w:val="nil"/>
              <w:right w:val="nil"/>
            </w:tcBorders>
            <w:shd w:val="clear" w:color="auto" w:fill="auto"/>
            <w:noWrap/>
            <w:vAlign w:val="bottom"/>
            <w:hideMark/>
            <w:tcPrChange w:id="480" w:author="Jonathan Minton" w:date="2016-09-07T15:03:00Z">
              <w:tcPr>
                <w:tcW w:w="960" w:type="dxa"/>
                <w:tcBorders>
                  <w:top w:val="nil"/>
                  <w:left w:val="single" w:sz="8" w:space="0" w:color="auto"/>
                  <w:bottom w:val="nil"/>
                  <w:right w:val="nil"/>
                </w:tcBorders>
                <w:shd w:val="clear" w:color="auto" w:fill="auto"/>
                <w:noWrap/>
                <w:vAlign w:val="bottom"/>
                <w:hideMark/>
              </w:tcPr>
            </w:tcPrChange>
          </w:tcPr>
          <w:p w14:paraId="731F6A42" w14:textId="77777777" w:rsidR="002E2937" w:rsidRPr="002E2937" w:rsidRDefault="002E2937" w:rsidP="002E2937">
            <w:pPr>
              <w:spacing w:after="0" w:line="240" w:lineRule="auto"/>
              <w:rPr>
                <w:ins w:id="481" w:author="Jonathan Minton" w:date="2016-09-07T12:18:00Z"/>
                <w:rFonts w:ascii="Calibri" w:eastAsia="Times New Roman" w:hAnsi="Calibri" w:cs="Times New Roman"/>
                <w:color w:val="000000"/>
                <w:lang w:eastAsia="en-GB"/>
              </w:rPr>
            </w:pPr>
            <w:ins w:id="482" w:author="Jonathan Minton" w:date="2016-09-07T12:18:00Z">
              <w:r w:rsidRPr="002E2937">
                <w:rPr>
                  <w:rFonts w:ascii="Calibri" w:eastAsia="Times New Roman" w:hAnsi="Calibri" w:cs="Times New Roman"/>
                  <w:color w:val="000000"/>
                  <w:lang w:eastAsia="en-GB"/>
                </w:rPr>
                <w:t> </w:t>
              </w:r>
            </w:ins>
          </w:p>
        </w:tc>
        <w:tc>
          <w:tcPr>
            <w:tcW w:w="960" w:type="dxa"/>
            <w:tcBorders>
              <w:top w:val="nil"/>
              <w:left w:val="nil"/>
              <w:bottom w:val="nil"/>
              <w:right w:val="nil"/>
            </w:tcBorders>
            <w:shd w:val="clear" w:color="auto" w:fill="auto"/>
            <w:noWrap/>
            <w:vAlign w:val="bottom"/>
            <w:hideMark/>
            <w:tcPrChange w:id="483" w:author="Jonathan Minton" w:date="2016-09-07T15:03:00Z">
              <w:tcPr>
                <w:tcW w:w="960" w:type="dxa"/>
                <w:tcBorders>
                  <w:top w:val="nil"/>
                  <w:left w:val="nil"/>
                  <w:bottom w:val="nil"/>
                  <w:right w:val="nil"/>
                </w:tcBorders>
                <w:shd w:val="clear" w:color="auto" w:fill="auto"/>
                <w:noWrap/>
                <w:vAlign w:val="bottom"/>
                <w:hideMark/>
              </w:tcPr>
            </w:tcPrChange>
          </w:tcPr>
          <w:p w14:paraId="173C4DE8" w14:textId="77777777" w:rsidR="002E2937" w:rsidRPr="002E2937" w:rsidRDefault="002E2937" w:rsidP="002E2937">
            <w:pPr>
              <w:spacing w:after="0" w:line="240" w:lineRule="auto"/>
              <w:jc w:val="right"/>
              <w:rPr>
                <w:ins w:id="484" w:author="Jonathan Minton" w:date="2016-09-07T12:18:00Z"/>
                <w:rFonts w:ascii="Calibri" w:eastAsia="Times New Roman" w:hAnsi="Calibri" w:cs="Times New Roman"/>
                <w:color w:val="000000"/>
                <w:lang w:eastAsia="en-GB"/>
              </w:rPr>
            </w:pPr>
            <w:ins w:id="485" w:author="Jonathan Minton" w:date="2016-09-07T12:18:00Z">
              <w:r w:rsidRPr="002E2937">
                <w:rPr>
                  <w:rFonts w:ascii="Calibri" w:eastAsia="Times New Roman" w:hAnsi="Calibri" w:cs="Times New Roman"/>
                  <w:color w:val="000000"/>
                  <w:lang w:eastAsia="en-GB"/>
                </w:rPr>
                <w:t>70</w:t>
              </w:r>
            </w:ins>
          </w:p>
        </w:tc>
        <w:tc>
          <w:tcPr>
            <w:tcW w:w="831" w:type="dxa"/>
            <w:tcBorders>
              <w:top w:val="nil"/>
              <w:left w:val="nil"/>
              <w:bottom w:val="nil"/>
              <w:right w:val="nil"/>
            </w:tcBorders>
            <w:shd w:val="clear" w:color="auto" w:fill="auto"/>
            <w:noWrap/>
            <w:vAlign w:val="bottom"/>
            <w:hideMark/>
            <w:tcPrChange w:id="486" w:author="Jonathan Minton" w:date="2016-09-07T15:03:00Z">
              <w:tcPr>
                <w:tcW w:w="720" w:type="dxa"/>
                <w:tcBorders>
                  <w:top w:val="nil"/>
                  <w:left w:val="nil"/>
                  <w:bottom w:val="nil"/>
                  <w:right w:val="nil"/>
                </w:tcBorders>
                <w:shd w:val="clear" w:color="auto" w:fill="auto"/>
                <w:noWrap/>
                <w:vAlign w:val="bottom"/>
                <w:hideMark/>
              </w:tcPr>
            </w:tcPrChange>
          </w:tcPr>
          <w:p w14:paraId="7F856E5B" w14:textId="77777777" w:rsidR="002E2937" w:rsidRPr="002E2937" w:rsidRDefault="002E2937" w:rsidP="002E2937">
            <w:pPr>
              <w:spacing w:after="0" w:line="240" w:lineRule="auto"/>
              <w:jc w:val="right"/>
              <w:rPr>
                <w:ins w:id="487" w:author="Jonathan Minton" w:date="2016-09-07T12:18:00Z"/>
                <w:rFonts w:ascii="Calibri" w:eastAsia="Times New Roman" w:hAnsi="Calibri" w:cs="Times New Roman"/>
                <w:b/>
                <w:bCs/>
                <w:color w:val="000000"/>
                <w:lang w:eastAsia="en-GB"/>
              </w:rPr>
            </w:pPr>
            <w:ins w:id="488" w:author="Jonathan Minton" w:date="2016-09-07T12:18:00Z">
              <w:r w:rsidRPr="002E2937">
                <w:rPr>
                  <w:rFonts w:ascii="Calibri" w:eastAsia="Times New Roman" w:hAnsi="Calibri" w:cs="Times New Roman"/>
                  <w:b/>
                  <w:bCs/>
                  <w:color w:val="000000"/>
                  <w:lang w:eastAsia="en-GB"/>
                </w:rPr>
                <w:t>111</w:t>
              </w:r>
            </w:ins>
          </w:p>
        </w:tc>
        <w:tc>
          <w:tcPr>
            <w:tcW w:w="283" w:type="dxa"/>
            <w:tcBorders>
              <w:top w:val="nil"/>
              <w:left w:val="nil"/>
              <w:bottom w:val="nil"/>
              <w:right w:val="nil"/>
            </w:tcBorders>
            <w:shd w:val="clear" w:color="auto" w:fill="auto"/>
            <w:noWrap/>
            <w:vAlign w:val="bottom"/>
            <w:hideMark/>
            <w:tcPrChange w:id="489" w:author="Jonathan Minton" w:date="2016-09-07T15:03:00Z">
              <w:tcPr>
                <w:tcW w:w="120" w:type="dxa"/>
                <w:tcBorders>
                  <w:top w:val="nil"/>
                  <w:left w:val="nil"/>
                  <w:bottom w:val="nil"/>
                  <w:right w:val="nil"/>
                </w:tcBorders>
                <w:shd w:val="clear" w:color="auto" w:fill="auto"/>
                <w:noWrap/>
                <w:vAlign w:val="bottom"/>
                <w:hideMark/>
              </w:tcPr>
            </w:tcPrChange>
          </w:tcPr>
          <w:p w14:paraId="3CE7984A" w14:textId="77777777" w:rsidR="002E2937" w:rsidRPr="002E2937" w:rsidRDefault="002E2937" w:rsidP="002E2937">
            <w:pPr>
              <w:spacing w:after="0" w:line="240" w:lineRule="auto"/>
              <w:rPr>
                <w:ins w:id="490" w:author="Jonathan Minton" w:date="2016-09-07T12:18:00Z"/>
                <w:rFonts w:ascii="Calibri" w:eastAsia="Times New Roman" w:hAnsi="Calibri" w:cs="Times New Roman"/>
                <w:color w:val="000000"/>
                <w:lang w:eastAsia="en-GB"/>
              </w:rPr>
            </w:pPr>
            <w:ins w:id="491"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492" w:author="Jonathan Minton" w:date="2016-09-07T15:03:00Z">
              <w:tcPr>
                <w:tcW w:w="780" w:type="dxa"/>
                <w:tcBorders>
                  <w:top w:val="nil"/>
                  <w:left w:val="nil"/>
                  <w:bottom w:val="nil"/>
                  <w:right w:val="nil"/>
                </w:tcBorders>
                <w:shd w:val="clear" w:color="auto" w:fill="auto"/>
                <w:noWrap/>
                <w:vAlign w:val="bottom"/>
                <w:hideMark/>
              </w:tcPr>
            </w:tcPrChange>
          </w:tcPr>
          <w:p w14:paraId="1BCA12D8" w14:textId="77777777" w:rsidR="002E2937" w:rsidRPr="002E2937" w:rsidRDefault="002E2937" w:rsidP="002E2937">
            <w:pPr>
              <w:spacing w:after="0" w:line="240" w:lineRule="auto"/>
              <w:jc w:val="right"/>
              <w:rPr>
                <w:ins w:id="493" w:author="Jonathan Minton" w:date="2016-09-07T12:18:00Z"/>
                <w:rFonts w:ascii="Calibri" w:eastAsia="Times New Roman" w:hAnsi="Calibri" w:cs="Times New Roman"/>
                <w:color w:val="000000"/>
                <w:lang w:eastAsia="en-GB"/>
              </w:rPr>
            </w:pPr>
            <w:ins w:id="494" w:author="Jonathan Minton" w:date="2016-09-07T12:18:00Z">
              <w:r w:rsidRPr="002E2937">
                <w:rPr>
                  <w:rFonts w:ascii="Calibri" w:eastAsia="Times New Roman" w:hAnsi="Calibri" w:cs="Times New Roman"/>
                  <w:color w:val="000000"/>
                  <w:lang w:eastAsia="en-GB"/>
                </w:rPr>
                <w:t>75,811</w:t>
              </w:r>
            </w:ins>
          </w:p>
        </w:tc>
        <w:tc>
          <w:tcPr>
            <w:tcW w:w="284" w:type="dxa"/>
            <w:tcBorders>
              <w:top w:val="nil"/>
              <w:left w:val="nil"/>
              <w:bottom w:val="nil"/>
              <w:right w:val="nil"/>
            </w:tcBorders>
            <w:shd w:val="clear" w:color="auto" w:fill="auto"/>
            <w:noWrap/>
            <w:vAlign w:val="bottom"/>
            <w:hideMark/>
            <w:tcPrChange w:id="495" w:author="Jonathan Minton" w:date="2016-09-07T15:03:00Z">
              <w:tcPr>
                <w:tcW w:w="120" w:type="dxa"/>
                <w:tcBorders>
                  <w:top w:val="nil"/>
                  <w:left w:val="nil"/>
                  <w:bottom w:val="nil"/>
                  <w:right w:val="nil"/>
                </w:tcBorders>
                <w:shd w:val="clear" w:color="auto" w:fill="auto"/>
                <w:noWrap/>
                <w:vAlign w:val="bottom"/>
                <w:hideMark/>
              </w:tcPr>
            </w:tcPrChange>
          </w:tcPr>
          <w:p w14:paraId="3241B8A5" w14:textId="77777777" w:rsidR="002E2937" w:rsidRPr="002E2937" w:rsidRDefault="002E2937" w:rsidP="002E2937">
            <w:pPr>
              <w:spacing w:after="0" w:line="240" w:lineRule="auto"/>
              <w:rPr>
                <w:ins w:id="496" w:author="Jonathan Minton" w:date="2016-09-07T12:18:00Z"/>
                <w:rFonts w:ascii="Calibri" w:eastAsia="Times New Roman" w:hAnsi="Calibri" w:cs="Times New Roman"/>
                <w:color w:val="000000"/>
                <w:lang w:eastAsia="en-GB"/>
              </w:rPr>
            </w:pPr>
            <w:ins w:id="497"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498" w:author="Jonathan Minton" w:date="2016-09-07T15:03:00Z">
              <w:tcPr>
                <w:tcW w:w="780" w:type="dxa"/>
                <w:tcBorders>
                  <w:top w:val="nil"/>
                  <w:left w:val="nil"/>
                  <w:bottom w:val="nil"/>
                  <w:right w:val="nil"/>
                </w:tcBorders>
                <w:shd w:val="clear" w:color="auto" w:fill="auto"/>
                <w:noWrap/>
                <w:vAlign w:val="bottom"/>
                <w:hideMark/>
              </w:tcPr>
            </w:tcPrChange>
          </w:tcPr>
          <w:p w14:paraId="1E55530E" w14:textId="77777777" w:rsidR="002E2937" w:rsidRPr="002E2937" w:rsidRDefault="002E2937" w:rsidP="002E2937">
            <w:pPr>
              <w:spacing w:after="0" w:line="240" w:lineRule="auto"/>
              <w:jc w:val="right"/>
              <w:rPr>
                <w:ins w:id="499" w:author="Jonathan Minton" w:date="2016-09-07T12:18:00Z"/>
                <w:rFonts w:ascii="Calibri" w:eastAsia="Times New Roman" w:hAnsi="Calibri" w:cs="Times New Roman"/>
                <w:color w:val="000000"/>
                <w:lang w:eastAsia="en-GB"/>
              </w:rPr>
            </w:pPr>
            <w:ins w:id="500" w:author="Jonathan Minton" w:date="2016-09-07T12:18:00Z">
              <w:r w:rsidRPr="002E2937">
                <w:rPr>
                  <w:rFonts w:ascii="Calibri" w:eastAsia="Times New Roman" w:hAnsi="Calibri" w:cs="Times New Roman"/>
                  <w:color w:val="000000"/>
                  <w:lang w:eastAsia="en-GB"/>
                </w:rPr>
                <w:t>75,700</w:t>
              </w:r>
            </w:ins>
          </w:p>
        </w:tc>
        <w:tc>
          <w:tcPr>
            <w:tcW w:w="283" w:type="dxa"/>
            <w:tcBorders>
              <w:top w:val="nil"/>
              <w:left w:val="nil"/>
              <w:bottom w:val="nil"/>
              <w:right w:val="nil"/>
            </w:tcBorders>
            <w:shd w:val="clear" w:color="auto" w:fill="auto"/>
            <w:noWrap/>
            <w:vAlign w:val="bottom"/>
            <w:hideMark/>
            <w:tcPrChange w:id="501" w:author="Jonathan Minton" w:date="2016-09-07T15:03:00Z">
              <w:tcPr>
                <w:tcW w:w="120" w:type="dxa"/>
                <w:tcBorders>
                  <w:top w:val="nil"/>
                  <w:left w:val="nil"/>
                  <w:bottom w:val="nil"/>
                  <w:right w:val="nil"/>
                </w:tcBorders>
                <w:shd w:val="clear" w:color="auto" w:fill="auto"/>
                <w:noWrap/>
                <w:vAlign w:val="bottom"/>
                <w:hideMark/>
              </w:tcPr>
            </w:tcPrChange>
          </w:tcPr>
          <w:p w14:paraId="4A601401" w14:textId="77777777" w:rsidR="002E2937" w:rsidRPr="002E2937" w:rsidRDefault="002E2937" w:rsidP="002E2937">
            <w:pPr>
              <w:spacing w:after="0" w:line="240" w:lineRule="auto"/>
              <w:rPr>
                <w:ins w:id="502" w:author="Jonathan Minton" w:date="2016-09-07T12:18:00Z"/>
                <w:rFonts w:ascii="Calibri" w:eastAsia="Times New Roman" w:hAnsi="Calibri" w:cs="Times New Roman"/>
                <w:color w:val="000000"/>
                <w:lang w:eastAsia="en-GB"/>
              </w:rPr>
            </w:pPr>
            <w:ins w:id="503"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nil"/>
              <w:right w:val="nil"/>
            </w:tcBorders>
            <w:shd w:val="clear" w:color="auto" w:fill="auto"/>
            <w:noWrap/>
            <w:vAlign w:val="bottom"/>
            <w:hideMark/>
            <w:tcPrChange w:id="504" w:author="Jonathan Minton" w:date="2016-09-07T15:03:00Z">
              <w:tcPr>
                <w:tcW w:w="723" w:type="dxa"/>
                <w:tcBorders>
                  <w:top w:val="nil"/>
                  <w:left w:val="nil"/>
                  <w:bottom w:val="nil"/>
                  <w:right w:val="nil"/>
                </w:tcBorders>
                <w:shd w:val="clear" w:color="auto" w:fill="auto"/>
                <w:noWrap/>
                <w:vAlign w:val="bottom"/>
                <w:hideMark/>
              </w:tcPr>
            </w:tcPrChange>
          </w:tcPr>
          <w:p w14:paraId="62EC54FC" w14:textId="77777777" w:rsidR="002E2937" w:rsidRPr="002E2937" w:rsidRDefault="002E2937" w:rsidP="002E2937">
            <w:pPr>
              <w:spacing w:after="0" w:line="240" w:lineRule="auto"/>
              <w:jc w:val="right"/>
              <w:rPr>
                <w:ins w:id="505" w:author="Jonathan Minton" w:date="2016-09-07T12:18:00Z"/>
                <w:rFonts w:ascii="Calibri" w:eastAsia="Times New Roman" w:hAnsi="Calibri" w:cs="Times New Roman"/>
                <w:b/>
                <w:bCs/>
                <w:color w:val="000000"/>
                <w:lang w:eastAsia="en-GB"/>
              </w:rPr>
            </w:pPr>
            <w:ins w:id="506" w:author="Jonathan Minton" w:date="2016-09-07T12:18:00Z">
              <w:r w:rsidRPr="002E2937">
                <w:rPr>
                  <w:rFonts w:ascii="Calibri" w:eastAsia="Times New Roman" w:hAnsi="Calibri" w:cs="Times New Roman"/>
                  <w:b/>
                  <w:bCs/>
                  <w:color w:val="000000"/>
                  <w:lang w:eastAsia="en-GB"/>
                </w:rPr>
                <w:t>210</w:t>
              </w:r>
            </w:ins>
          </w:p>
        </w:tc>
        <w:tc>
          <w:tcPr>
            <w:tcW w:w="284" w:type="dxa"/>
            <w:tcBorders>
              <w:top w:val="nil"/>
              <w:left w:val="nil"/>
              <w:bottom w:val="nil"/>
              <w:right w:val="nil"/>
            </w:tcBorders>
            <w:shd w:val="clear" w:color="auto" w:fill="auto"/>
            <w:noWrap/>
            <w:vAlign w:val="bottom"/>
            <w:hideMark/>
            <w:tcPrChange w:id="507" w:author="Jonathan Minton" w:date="2016-09-07T15:03:00Z">
              <w:tcPr>
                <w:tcW w:w="117" w:type="dxa"/>
                <w:tcBorders>
                  <w:top w:val="nil"/>
                  <w:left w:val="nil"/>
                  <w:bottom w:val="nil"/>
                  <w:right w:val="nil"/>
                </w:tcBorders>
                <w:shd w:val="clear" w:color="auto" w:fill="auto"/>
                <w:noWrap/>
                <w:vAlign w:val="bottom"/>
                <w:hideMark/>
              </w:tcPr>
            </w:tcPrChange>
          </w:tcPr>
          <w:p w14:paraId="1F853399" w14:textId="77777777" w:rsidR="002E2937" w:rsidRPr="002E2937" w:rsidRDefault="002E2937" w:rsidP="002E2937">
            <w:pPr>
              <w:spacing w:after="0" w:line="240" w:lineRule="auto"/>
              <w:rPr>
                <w:ins w:id="508" w:author="Jonathan Minton" w:date="2016-09-07T12:18:00Z"/>
                <w:rFonts w:ascii="Calibri" w:eastAsia="Times New Roman" w:hAnsi="Calibri" w:cs="Times New Roman"/>
                <w:color w:val="000000"/>
                <w:lang w:eastAsia="en-GB"/>
              </w:rPr>
            </w:pPr>
            <w:ins w:id="509"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510" w:author="Jonathan Minton" w:date="2016-09-07T15:03:00Z">
              <w:tcPr>
                <w:tcW w:w="780" w:type="dxa"/>
                <w:tcBorders>
                  <w:top w:val="nil"/>
                  <w:left w:val="nil"/>
                  <w:bottom w:val="nil"/>
                  <w:right w:val="nil"/>
                </w:tcBorders>
                <w:shd w:val="clear" w:color="auto" w:fill="auto"/>
                <w:noWrap/>
                <w:vAlign w:val="bottom"/>
                <w:hideMark/>
              </w:tcPr>
            </w:tcPrChange>
          </w:tcPr>
          <w:p w14:paraId="54192536" w14:textId="77777777" w:rsidR="002E2937" w:rsidRPr="002E2937" w:rsidRDefault="002E2937" w:rsidP="002E2937">
            <w:pPr>
              <w:spacing w:after="0" w:line="240" w:lineRule="auto"/>
              <w:jc w:val="right"/>
              <w:rPr>
                <w:ins w:id="511" w:author="Jonathan Minton" w:date="2016-09-07T12:18:00Z"/>
                <w:rFonts w:ascii="Calibri" w:eastAsia="Times New Roman" w:hAnsi="Calibri" w:cs="Times New Roman"/>
                <w:color w:val="000000"/>
                <w:lang w:eastAsia="en-GB"/>
              </w:rPr>
            </w:pPr>
            <w:ins w:id="512" w:author="Jonathan Minton" w:date="2016-09-07T12:18:00Z">
              <w:r w:rsidRPr="002E2937">
                <w:rPr>
                  <w:rFonts w:ascii="Calibri" w:eastAsia="Times New Roman" w:hAnsi="Calibri" w:cs="Times New Roman"/>
                  <w:color w:val="000000"/>
                  <w:lang w:eastAsia="en-GB"/>
                </w:rPr>
                <w:t>49,994</w:t>
              </w:r>
            </w:ins>
          </w:p>
        </w:tc>
        <w:tc>
          <w:tcPr>
            <w:tcW w:w="284" w:type="dxa"/>
            <w:tcBorders>
              <w:top w:val="nil"/>
              <w:left w:val="nil"/>
              <w:bottom w:val="nil"/>
              <w:right w:val="nil"/>
            </w:tcBorders>
            <w:shd w:val="clear" w:color="auto" w:fill="auto"/>
            <w:noWrap/>
            <w:vAlign w:val="bottom"/>
            <w:hideMark/>
            <w:tcPrChange w:id="513" w:author="Jonathan Minton" w:date="2016-09-07T15:03:00Z">
              <w:tcPr>
                <w:tcW w:w="120" w:type="dxa"/>
                <w:tcBorders>
                  <w:top w:val="nil"/>
                  <w:left w:val="nil"/>
                  <w:bottom w:val="nil"/>
                  <w:right w:val="nil"/>
                </w:tcBorders>
                <w:shd w:val="clear" w:color="auto" w:fill="auto"/>
                <w:noWrap/>
                <w:vAlign w:val="bottom"/>
                <w:hideMark/>
              </w:tcPr>
            </w:tcPrChange>
          </w:tcPr>
          <w:p w14:paraId="63B55E09" w14:textId="77777777" w:rsidR="002E2937" w:rsidRPr="002E2937" w:rsidRDefault="002E2937" w:rsidP="002E2937">
            <w:pPr>
              <w:spacing w:after="0" w:line="240" w:lineRule="auto"/>
              <w:rPr>
                <w:ins w:id="514" w:author="Jonathan Minton" w:date="2016-09-07T12:18:00Z"/>
                <w:rFonts w:ascii="Calibri" w:eastAsia="Times New Roman" w:hAnsi="Calibri" w:cs="Times New Roman"/>
                <w:color w:val="000000"/>
                <w:lang w:eastAsia="en-GB"/>
              </w:rPr>
            </w:pPr>
            <w:ins w:id="515"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516" w:author="Jonathan Minton" w:date="2016-09-07T15:03:00Z">
              <w:tcPr>
                <w:tcW w:w="780" w:type="dxa"/>
                <w:tcBorders>
                  <w:top w:val="nil"/>
                  <w:left w:val="nil"/>
                  <w:bottom w:val="nil"/>
                  <w:right w:val="nil"/>
                </w:tcBorders>
                <w:shd w:val="clear" w:color="auto" w:fill="auto"/>
                <w:noWrap/>
                <w:vAlign w:val="bottom"/>
                <w:hideMark/>
              </w:tcPr>
            </w:tcPrChange>
          </w:tcPr>
          <w:p w14:paraId="3FE55BCE" w14:textId="77777777" w:rsidR="002E2937" w:rsidRPr="002E2937" w:rsidRDefault="002E2937" w:rsidP="002E2937">
            <w:pPr>
              <w:spacing w:after="0" w:line="240" w:lineRule="auto"/>
              <w:jc w:val="right"/>
              <w:rPr>
                <w:ins w:id="517" w:author="Jonathan Minton" w:date="2016-09-07T12:18:00Z"/>
                <w:rFonts w:ascii="Calibri" w:eastAsia="Times New Roman" w:hAnsi="Calibri" w:cs="Times New Roman"/>
                <w:color w:val="000000"/>
                <w:lang w:eastAsia="en-GB"/>
              </w:rPr>
            </w:pPr>
            <w:ins w:id="518" w:author="Jonathan Minton" w:date="2016-09-07T12:18:00Z">
              <w:r w:rsidRPr="002E2937">
                <w:rPr>
                  <w:rFonts w:ascii="Calibri" w:eastAsia="Times New Roman" w:hAnsi="Calibri" w:cs="Times New Roman"/>
                  <w:color w:val="000000"/>
                  <w:lang w:eastAsia="en-GB"/>
                </w:rPr>
                <w:t>49,784</w:t>
              </w:r>
            </w:ins>
          </w:p>
        </w:tc>
        <w:tc>
          <w:tcPr>
            <w:tcW w:w="283" w:type="dxa"/>
            <w:tcBorders>
              <w:top w:val="nil"/>
              <w:left w:val="nil"/>
              <w:bottom w:val="nil"/>
              <w:right w:val="nil"/>
            </w:tcBorders>
            <w:shd w:val="clear" w:color="auto" w:fill="auto"/>
            <w:noWrap/>
            <w:vAlign w:val="bottom"/>
            <w:hideMark/>
            <w:tcPrChange w:id="519" w:author="Jonathan Minton" w:date="2016-09-07T15:03:00Z">
              <w:tcPr>
                <w:tcW w:w="120" w:type="dxa"/>
                <w:tcBorders>
                  <w:top w:val="nil"/>
                  <w:left w:val="nil"/>
                  <w:bottom w:val="nil"/>
                  <w:right w:val="nil"/>
                </w:tcBorders>
                <w:shd w:val="clear" w:color="auto" w:fill="auto"/>
                <w:noWrap/>
                <w:vAlign w:val="bottom"/>
                <w:hideMark/>
              </w:tcPr>
            </w:tcPrChange>
          </w:tcPr>
          <w:p w14:paraId="5CFFD430" w14:textId="77777777" w:rsidR="002E2937" w:rsidRPr="002E2937" w:rsidRDefault="002E2937" w:rsidP="002E2937">
            <w:pPr>
              <w:spacing w:after="0" w:line="240" w:lineRule="auto"/>
              <w:rPr>
                <w:ins w:id="520" w:author="Jonathan Minton" w:date="2016-09-07T12:18:00Z"/>
                <w:rFonts w:ascii="Calibri" w:eastAsia="Times New Roman" w:hAnsi="Calibri" w:cs="Times New Roman"/>
                <w:color w:val="000000"/>
                <w:lang w:eastAsia="en-GB"/>
              </w:rPr>
            </w:pPr>
            <w:ins w:id="521"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nil"/>
              <w:right w:val="nil"/>
            </w:tcBorders>
            <w:shd w:val="clear" w:color="auto" w:fill="auto"/>
            <w:noWrap/>
            <w:vAlign w:val="bottom"/>
            <w:hideMark/>
            <w:tcPrChange w:id="522" w:author="Jonathan Minton" w:date="2016-09-07T15:03:00Z">
              <w:tcPr>
                <w:tcW w:w="716" w:type="dxa"/>
                <w:tcBorders>
                  <w:top w:val="nil"/>
                  <w:left w:val="nil"/>
                  <w:bottom w:val="nil"/>
                  <w:right w:val="nil"/>
                </w:tcBorders>
                <w:shd w:val="clear" w:color="auto" w:fill="auto"/>
                <w:noWrap/>
                <w:vAlign w:val="bottom"/>
                <w:hideMark/>
              </w:tcPr>
            </w:tcPrChange>
          </w:tcPr>
          <w:p w14:paraId="5D7C13EC" w14:textId="77777777" w:rsidR="002E2937" w:rsidRPr="002E2937" w:rsidRDefault="002E2937" w:rsidP="002E2937">
            <w:pPr>
              <w:spacing w:after="0" w:line="240" w:lineRule="auto"/>
              <w:jc w:val="right"/>
              <w:rPr>
                <w:ins w:id="523" w:author="Jonathan Minton" w:date="2016-09-07T12:18:00Z"/>
                <w:rFonts w:ascii="Calibri" w:eastAsia="Times New Roman" w:hAnsi="Calibri" w:cs="Times New Roman"/>
                <w:b/>
                <w:bCs/>
                <w:color w:val="000000"/>
                <w:lang w:eastAsia="en-GB"/>
              </w:rPr>
            </w:pPr>
            <w:ins w:id="524" w:author="Jonathan Minton" w:date="2016-09-07T12:18:00Z">
              <w:r w:rsidRPr="002E2937">
                <w:rPr>
                  <w:rFonts w:ascii="Calibri" w:eastAsia="Times New Roman" w:hAnsi="Calibri" w:cs="Times New Roman"/>
                  <w:b/>
                  <w:bCs/>
                  <w:color w:val="000000"/>
                  <w:lang w:eastAsia="en-GB"/>
                </w:rPr>
                <w:t>321</w:t>
              </w:r>
            </w:ins>
          </w:p>
        </w:tc>
        <w:tc>
          <w:tcPr>
            <w:tcW w:w="283" w:type="dxa"/>
            <w:tcBorders>
              <w:top w:val="nil"/>
              <w:left w:val="nil"/>
              <w:bottom w:val="nil"/>
              <w:right w:val="nil"/>
            </w:tcBorders>
            <w:shd w:val="clear" w:color="auto" w:fill="auto"/>
            <w:noWrap/>
            <w:vAlign w:val="bottom"/>
            <w:hideMark/>
            <w:tcPrChange w:id="525" w:author="Jonathan Minton" w:date="2016-09-07T15:03:00Z">
              <w:tcPr>
                <w:tcW w:w="108" w:type="dxa"/>
                <w:tcBorders>
                  <w:top w:val="nil"/>
                  <w:left w:val="nil"/>
                  <w:bottom w:val="nil"/>
                  <w:right w:val="nil"/>
                </w:tcBorders>
                <w:shd w:val="clear" w:color="auto" w:fill="auto"/>
                <w:noWrap/>
                <w:vAlign w:val="bottom"/>
                <w:hideMark/>
              </w:tcPr>
            </w:tcPrChange>
          </w:tcPr>
          <w:p w14:paraId="7C152071" w14:textId="77777777" w:rsidR="002E2937" w:rsidRPr="002E2937" w:rsidRDefault="002E2937" w:rsidP="002E2937">
            <w:pPr>
              <w:spacing w:after="0" w:line="240" w:lineRule="auto"/>
              <w:rPr>
                <w:ins w:id="526" w:author="Jonathan Minton" w:date="2016-09-07T12:18:00Z"/>
                <w:rFonts w:ascii="Calibri" w:eastAsia="Times New Roman" w:hAnsi="Calibri" w:cs="Times New Roman"/>
                <w:color w:val="000000"/>
                <w:lang w:eastAsia="en-GB"/>
              </w:rPr>
            </w:pPr>
            <w:ins w:id="527"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528" w:author="Jonathan Minton" w:date="2016-09-07T15:03:00Z">
              <w:tcPr>
                <w:tcW w:w="837" w:type="dxa"/>
                <w:tcBorders>
                  <w:top w:val="nil"/>
                  <w:left w:val="nil"/>
                  <w:bottom w:val="nil"/>
                  <w:right w:val="nil"/>
                </w:tcBorders>
                <w:shd w:val="clear" w:color="auto" w:fill="auto"/>
                <w:noWrap/>
                <w:vAlign w:val="bottom"/>
                <w:hideMark/>
              </w:tcPr>
            </w:tcPrChange>
          </w:tcPr>
          <w:p w14:paraId="518A9BD7" w14:textId="77777777" w:rsidR="002E2937" w:rsidRPr="002E2937" w:rsidRDefault="002E2937" w:rsidP="002E2937">
            <w:pPr>
              <w:spacing w:after="0" w:line="240" w:lineRule="auto"/>
              <w:jc w:val="right"/>
              <w:rPr>
                <w:ins w:id="529" w:author="Jonathan Minton" w:date="2016-09-07T12:18:00Z"/>
                <w:rFonts w:ascii="Calibri" w:eastAsia="Times New Roman" w:hAnsi="Calibri" w:cs="Times New Roman"/>
                <w:color w:val="000000"/>
                <w:lang w:eastAsia="en-GB"/>
              </w:rPr>
            </w:pPr>
            <w:ins w:id="530" w:author="Jonathan Minton" w:date="2016-09-07T12:18:00Z">
              <w:r w:rsidRPr="002E2937">
                <w:rPr>
                  <w:rFonts w:ascii="Calibri" w:eastAsia="Times New Roman" w:hAnsi="Calibri" w:cs="Times New Roman"/>
                  <w:color w:val="000000"/>
                  <w:lang w:eastAsia="en-GB"/>
                </w:rPr>
                <w:t>125,805</w:t>
              </w:r>
            </w:ins>
          </w:p>
        </w:tc>
        <w:tc>
          <w:tcPr>
            <w:tcW w:w="284" w:type="dxa"/>
            <w:tcBorders>
              <w:top w:val="nil"/>
              <w:left w:val="nil"/>
              <w:bottom w:val="nil"/>
              <w:right w:val="nil"/>
            </w:tcBorders>
            <w:shd w:val="clear" w:color="auto" w:fill="auto"/>
            <w:noWrap/>
            <w:vAlign w:val="bottom"/>
            <w:hideMark/>
            <w:tcPrChange w:id="531" w:author="Jonathan Minton" w:date="2016-09-07T15:03:00Z">
              <w:tcPr>
                <w:tcW w:w="160" w:type="dxa"/>
                <w:tcBorders>
                  <w:top w:val="nil"/>
                  <w:left w:val="nil"/>
                  <w:bottom w:val="nil"/>
                  <w:right w:val="nil"/>
                </w:tcBorders>
                <w:shd w:val="clear" w:color="auto" w:fill="auto"/>
                <w:noWrap/>
                <w:vAlign w:val="bottom"/>
                <w:hideMark/>
              </w:tcPr>
            </w:tcPrChange>
          </w:tcPr>
          <w:p w14:paraId="4D896CA2" w14:textId="77777777" w:rsidR="002E2937" w:rsidRPr="002E2937" w:rsidRDefault="002E2937" w:rsidP="002E2937">
            <w:pPr>
              <w:spacing w:after="0" w:line="240" w:lineRule="auto"/>
              <w:rPr>
                <w:ins w:id="532" w:author="Jonathan Minton" w:date="2016-09-07T12:18:00Z"/>
                <w:rFonts w:ascii="Calibri" w:eastAsia="Times New Roman" w:hAnsi="Calibri" w:cs="Times New Roman"/>
                <w:color w:val="000000"/>
                <w:lang w:eastAsia="en-GB"/>
              </w:rPr>
            </w:pPr>
            <w:ins w:id="533"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534" w:author="Jonathan Minton" w:date="2016-09-07T15:03:00Z">
              <w:tcPr>
                <w:tcW w:w="780" w:type="dxa"/>
                <w:tcBorders>
                  <w:top w:val="nil"/>
                  <w:left w:val="nil"/>
                  <w:bottom w:val="nil"/>
                  <w:right w:val="nil"/>
                </w:tcBorders>
                <w:shd w:val="clear" w:color="auto" w:fill="auto"/>
                <w:noWrap/>
                <w:vAlign w:val="bottom"/>
                <w:hideMark/>
              </w:tcPr>
            </w:tcPrChange>
          </w:tcPr>
          <w:p w14:paraId="2C19616A" w14:textId="77777777" w:rsidR="002E2937" w:rsidRPr="002E2937" w:rsidRDefault="002E2937" w:rsidP="002E2937">
            <w:pPr>
              <w:spacing w:after="0" w:line="240" w:lineRule="auto"/>
              <w:jc w:val="right"/>
              <w:rPr>
                <w:ins w:id="535" w:author="Jonathan Minton" w:date="2016-09-07T12:18:00Z"/>
                <w:rFonts w:ascii="Calibri" w:eastAsia="Times New Roman" w:hAnsi="Calibri" w:cs="Times New Roman"/>
                <w:color w:val="000000"/>
                <w:lang w:eastAsia="en-GB"/>
              </w:rPr>
            </w:pPr>
            <w:ins w:id="536" w:author="Jonathan Minton" w:date="2016-09-07T12:18:00Z">
              <w:r w:rsidRPr="002E2937">
                <w:rPr>
                  <w:rFonts w:ascii="Calibri" w:eastAsia="Times New Roman" w:hAnsi="Calibri" w:cs="Times New Roman"/>
                  <w:color w:val="000000"/>
                  <w:lang w:eastAsia="en-GB"/>
                </w:rPr>
                <w:t>125,484</w:t>
              </w:r>
            </w:ins>
          </w:p>
        </w:tc>
        <w:tc>
          <w:tcPr>
            <w:tcW w:w="283" w:type="dxa"/>
            <w:tcBorders>
              <w:top w:val="nil"/>
              <w:left w:val="nil"/>
              <w:bottom w:val="nil"/>
              <w:right w:val="single" w:sz="8" w:space="0" w:color="auto"/>
            </w:tcBorders>
            <w:shd w:val="clear" w:color="auto" w:fill="auto"/>
            <w:noWrap/>
            <w:vAlign w:val="bottom"/>
            <w:hideMark/>
            <w:tcPrChange w:id="537" w:author="Jonathan Minton" w:date="2016-09-07T15:03:00Z">
              <w:tcPr>
                <w:tcW w:w="120" w:type="dxa"/>
                <w:tcBorders>
                  <w:top w:val="nil"/>
                  <w:left w:val="nil"/>
                  <w:bottom w:val="nil"/>
                  <w:right w:val="single" w:sz="8" w:space="0" w:color="auto"/>
                </w:tcBorders>
                <w:shd w:val="clear" w:color="auto" w:fill="auto"/>
                <w:noWrap/>
                <w:vAlign w:val="bottom"/>
                <w:hideMark/>
              </w:tcPr>
            </w:tcPrChange>
          </w:tcPr>
          <w:p w14:paraId="64BADBD3" w14:textId="77777777" w:rsidR="002E2937" w:rsidRPr="002E2937" w:rsidRDefault="002E2937" w:rsidP="002E2937">
            <w:pPr>
              <w:spacing w:after="0" w:line="240" w:lineRule="auto"/>
              <w:rPr>
                <w:ins w:id="538" w:author="Jonathan Minton" w:date="2016-09-07T12:18:00Z"/>
                <w:rFonts w:ascii="Calibri" w:eastAsia="Times New Roman" w:hAnsi="Calibri" w:cs="Times New Roman"/>
                <w:color w:val="000000"/>
                <w:lang w:eastAsia="en-GB"/>
              </w:rPr>
            </w:pPr>
            <w:ins w:id="539" w:author="Jonathan Minton" w:date="2016-09-07T12:18:00Z">
              <w:r w:rsidRPr="002E2937">
                <w:rPr>
                  <w:rFonts w:ascii="Calibri" w:eastAsia="Times New Roman" w:hAnsi="Calibri" w:cs="Times New Roman"/>
                  <w:color w:val="000000"/>
                  <w:lang w:eastAsia="en-GB"/>
                </w:rPr>
                <w:t>)</w:t>
              </w:r>
            </w:ins>
          </w:p>
        </w:tc>
      </w:tr>
      <w:tr w:rsidR="002E2937" w:rsidRPr="002E2937" w14:paraId="33A5A60F" w14:textId="77777777" w:rsidTr="00E13702">
        <w:trPr>
          <w:trHeight w:val="300"/>
          <w:ins w:id="540" w:author="Jonathan Minton" w:date="2016-09-07T12:18:00Z"/>
          <w:trPrChange w:id="541" w:author="Jonathan Minton" w:date="2016-09-07T15:03:00Z">
            <w:trPr>
              <w:trHeight w:val="300"/>
            </w:trPr>
          </w:trPrChange>
        </w:trPr>
        <w:tc>
          <w:tcPr>
            <w:tcW w:w="960" w:type="dxa"/>
            <w:tcBorders>
              <w:top w:val="nil"/>
              <w:left w:val="single" w:sz="8" w:space="0" w:color="auto"/>
              <w:bottom w:val="single" w:sz="4" w:space="0" w:color="auto"/>
              <w:right w:val="nil"/>
            </w:tcBorders>
            <w:shd w:val="clear" w:color="auto" w:fill="auto"/>
            <w:noWrap/>
            <w:vAlign w:val="bottom"/>
            <w:hideMark/>
            <w:tcPrChange w:id="542" w:author="Jonathan Minton" w:date="2016-09-07T15:03:00Z">
              <w:tcPr>
                <w:tcW w:w="960" w:type="dxa"/>
                <w:tcBorders>
                  <w:top w:val="nil"/>
                  <w:left w:val="single" w:sz="8" w:space="0" w:color="auto"/>
                  <w:bottom w:val="single" w:sz="4" w:space="0" w:color="auto"/>
                  <w:right w:val="nil"/>
                </w:tcBorders>
                <w:shd w:val="clear" w:color="auto" w:fill="auto"/>
                <w:noWrap/>
                <w:vAlign w:val="bottom"/>
                <w:hideMark/>
              </w:tcPr>
            </w:tcPrChange>
          </w:tcPr>
          <w:p w14:paraId="04C10FD6" w14:textId="5D86E60E" w:rsidR="002E2937" w:rsidRPr="002E2937" w:rsidRDefault="002E2937" w:rsidP="002E2937">
            <w:pPr>
              <w:spacing w:after="0" w:line="240" w:lineRule="auto"/>
              <w:rPr>
                <w:ins w:id="543" w:author="Jonathan Minton" w:date="2016-09-07T12:18:00Z"/>
                <w:rFonts w:ascii="Calibri" w:eastAsia="Times New Roman" w:hAnsi="Calibri" w:cs="Times New Roman"/>
                <w:color w:val="000000"/>
                <w:lang w:eastAsia="en-GB"/>
              </w:rPr>
            </w:pPr>
          </w:p>
        </w:tc>
        <w:tc>
          <w:tcPr>
            <w:tcW w:w="960" w:type="dxa"/>
            <w:tcBorders>
              <w:top w:val="nil"/>
              <w:left w:val="nil"/>
              <w:bottom w:val="single" w:sz="4" w:space="0" w:color="auto"/>
              <w:right w:val="nil"/>
            </w:tcBorders>
            <w:shd w:val="clear" w:color="auto" w:fill="auto"/>
            <w:noWrap/>
            <w:vAlign w:val="bottom"/>
            <w:hideMark/>
            <w:tcPrChange w:id="544" w:author="Jonathan Minton" w:date="2016-09-07T15:03:00Z">
              <w:tcPr>
                <w:tcW w:w="960" w:type="dxa"/>
                <w:tcBorders>
                  <w:top w:val="nil"/>
                  <w:left w:val="nil"/>
                  <w:bottom w:val="single" w:sz="4" w:space="0" w:color="auto"/>
                  <w:right w:val="nil"/>
                </w:tcBorders>
                <w:shd w:val="clear" w:color="auto" w:fill="auto"/>
                <w:noWrap/>
                <w:vAlign w:val="bottom"/>
                <w:hideMark/>
              </w:tcPr>
            </w:tcPrChange>
          </w:tcPr>
          <w:p w14:paraId="7D893285" w14:textId="77777777" w:rsidR="002E2937" w:rsidRPr="002E2937" w:rsidRDefault="002E2937" w:rsidP="002E2937">
            <w:pPr>
              <w:spacing w:after="0" w:line="240" w:lineRule="auto"/>
              <w:jc w:val="right"/>
              <w:rPr>
                <w:ins w:id="545" w:author="Jonathan Minton" w:date="2016-09-07T12:18:00Z"/>
                <w:rFonts w:ascii="Calibri" w:eastAsia="Times New Roman" w:hAnsi="Calibri" w:cs="Times New Roman"/>
                <w:color w:val="000000"/>
                <w:lang w:eastAsia="en-GB"/>
              </w:rPr>
            </w:pPr>
            <w:ins w:id="546" w:author="Jonathan Minton" w:date="2016-09-07T12:18:00Z">
              <w:r w:rsidRPr="002E2937">
                <w:rPr>
                  <w:rFonts w:ascii="Calibri" w:eastAsia="Times New Roman" w:hAnsi="Calibri" w:cs="Times New Roman"/>
                  <w:color w:val="000000"/>
                  <w:lang w:eastAsia="en-GB"/>
                </w:rPr>
                <w:t>89</w:t>
              </w:r>
            </w:ins>
          </w:p>
        </w:tc>
        <w:tc>
          <w:tcPr>
            <w:tcW w:w="831" w:type="dxa"/>
            <w:tcBorders>
              <w:top w:val="nil"/>
              <w:left w:val="nil"/>
              <w:bottom w:val="single" w:sz="4" w:space="0" w:color="auto"/>
              <w:right w:val="nil"/>
            </w:tcBorders>
            <w:shd w:val="clear" w:color="auto" w:fill="auto"/>
            <w:noWrap/>
            <w:vAlign w:val="bottom"/>
            <w:hideMark/>
            <w:tcPrChange w:id="547" w:author="Jonathan Minton" w:date="2016-09-07T15:03:00Z">
              <w:tcPr>
                <w:tcW w:w="720" w:type="dxa"/>
                <w:tcBorders>
                  <w:top w:val="nil"/>
                  <w:left w:val="nil"/>
                  <w:bottom w:val="single" w:sz="4" w:space="0" w:color="auto"/>
                  <w:right w:val="nil"/>
                </w:tcBorders>
                <w:shd w:val="clear" w:color="auto" w:fill="auto"/>
                <w:noWrap/>
                <w:vAlign w:val="bottom"/>
                <w:hideMark/>
              </w:tcPr>
            </w:tcPrChange>
          </w:tcPr>
          <w:p w14:paraId="136417D9" w14:textId="77777777" w:rsidR="002E2937" w:rsidRPr="002E2937" w:rsidRDefault="002E2937" w:rsidP="002E2937">
            <w:pPr>
              <w:spacing w:after="0" w:line="240" w:lineRule="auto"/>
              <w:jc w:val="right"/>
              <w:rPr>
                <w:ins w:id="548" w:author="Jonathan Minton" w:date="2016-09-07T12:18:00Z"/>
                <w:rFonts w:ascii="Calibri" w:eastAsia="Times New Roman" w:hAnsi="Calibri" w:cs="Times New Roman"/>
                <w:color w:val="000000"/>
                <w:lang w:eastAsia="en-GB"/>
              </w:rPr>
            </w:pPr>
            <w:ins w:id="549" w:author="Jonathan Minton" w:date="2016-09-07T12:18:00Z">
              <w:r w:rsidRPr="002E2937">
                <w:rPr>
                  <w:rFonts w:ascii="Calibri" w:eastAsia="Times New Roman" w:hAnsi="Calibri" w:cs="Times New Roman"/>
                  <w:color w:val="000000"/>
                  <w:lang w:eastAsia="en-GB"/>
                </w:rPr>
                <w:t>-113</w:t>
              </w:r>
            </w:ins>
          </w:p>
        </w:tc>
        <w:tc>
          <w:tcPr>
            <w:tcW w:w="283" w:type="dxa"/>
            <w:tcBorders>
              <w:top w:val="nil"/>
              <w:left w:val="nil"/>
              <w:bottom w:val="single" w:sz="4" w:space="0" w:color="auto"/>
              <w:right w:val="nil"/>
            </w:tcBorders>
            <w:shd w:val="clear" w:color="auto" w:fill="auto"/>
            <w:noWrap/>
            <w:vAlign w:val="bottom"/>
            <w:hideMark/>
            <w:tcPrChange w:id="550"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01F3994E" w14:textId="77777777" w:rsidR="002E2937" w:rsidRPr="002E2937" w:rsidRDefault="002E2937" w:rsidP="002E2937">
            <w:pPr>
              <w:spacing w:after="0" w:line="240" w:lineRule="auto"/>
              <w:rPr>
                <w:ins w:id="551" w:author="Jonathan Minton" w:date="2016-09-07T12:18:00Z"/>
                <w:rFonts w:ascii="Calibri" w:eastAsia="Times New Roman" w:hAnsi="Calibri" w:cs="Times New Roman"/>
                <w:color w:val="000000"/>
                <w:lang w:eastAsia="en-GB"/>
              </w:rPr>
            </w:pPr>
            <w:ins w:id="552"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553"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794D0506" w14:textId="77777777" w:rsidR="002E2937" w:rsidRPr="002E2937" w:rsidRDefault="002E2937" w:rsidP="002E2937">
            <w:pPr>
              <w:spacing w:after="0" w:line="240" w:lineRule="auto"/>
              <w:jc w:val="right"/>
              <w:rPr>
                <w:ins w:id="554" w:author="Jonathan Minton" w:date="2016-09-07T12:18:00Z"/>
                <w:rFonts w:ascii="Calibri" w:eastAsia="Times New Roman" w:hAnsi="Calibri" w:cs="Times New Roman"/>
                <w:color w:val="000000"/>
                <w:lang w:eastAsia="en-GB"/>
              </w:rPr>
            </w:pPr>
            <w:ins w:id="555" w:author="Jonathan Minton" w:date="2016-09-07T12:18:00Z">
              <w:r w:rsidRPr="002E2937">
                <w:rPr>
                  <w:rFonts w:ascii="Calibri" w:eastAsia="Times New Roman" w:hAnsi="Calibri" w:cs="Times New Roman"/>
                  <w:color w:val="000000"/>
                  <w:lang w:eastAsia="en-GB"/>
                </w:rPr>
                <w:t>212,724</w:t>
              </w:r>
            </w:ins>
          </w:p>
        </w:tc>
        <w:tc>
          <w:tcPr>
            <w:tcW w:w="284" w:type="dxa"/>
            <w:tcBorders>
              <w:top w:val="nil"/>
              <w:left w:val="nil"/>
              <w:bottom w:val="single" w:sz="4" w:space="0" w:color="auto"/>
              <w:right w:val="nil"/>
            </w:tcBorders>
            <w:shd w:val="clear" w:color="auto" w:fill="auto"/>
            <w:noWrap/>
            <w:vAlign w:val="bottom"/>
            <w:hideMark/>
            <w:tcPrChange w:id="556"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1AC6A029" w14:textId="77777777" w:rsidR="002E2937" w:rsidRPr="002E2937" w:rsidRDefault="002E2937" w:rsidP="002E2937">
            <w:pPr>
              <w:spacing w:after="0" w:line="240" w:lineRule="auto"/>
              <w:rPr>
                <w:ins w:id="557" w:author="Jonathan Minton" w:date="2016-09-07T12:18:00Z"/>
                <w:rFonts w:ascii="Calibri" w:eastAsia="Times New Roman" w:hAnsi="Calibri" w:cs="Times New Roman"/>
                <w:color w:val="000000"/>
                <w:lang w:eastAsia="en-GB"/>
              </w:rPr>
            </w:pPr>
            <w:ins w:id="558"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559"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50FAFB5E" w14:textId="77777777" w:rsidR="002E2937" w:rsidRPr="002E2937" w:rsidRDefault="002E2937" w:rsidP="002E2937">
            <w:pPr>
              <w:spacing w:after="0" w:line="240" w:lineRule="auto"/>
              <w:jc w:val="right"/>
              <w:rPr>
                <w:ins w:id="560" w:author="Jonathan Minton" w:date="2016-09-07T12:18:00Z"/>
                <w:rFonts w:ascii="Calibri" w:eastAsia="Times New Roman" w:hAnsi="Calibri" w:cs="Times New Roman"/>
                <w:color w:val="000000"/>
                <w:lang w:eastAsia="en-GB"/>
              </w:rPr>
            </w:pPr>
            <w:ins w:id="561" w:author="Jonathan Minton" w:date="2016-09-07T12:18:00Z">
              <w:r w:rsidRPr="002E2937">
                <w:rPr>
                  <w:rFonts w:ascii="Calibri" w:eastAsia="Times New Roman" w:hAnsi="Calibri" w:cs="Times New Roman"/>
                  <w:color w:val="000000"/>
                  <w:lang w:eastAsia="en-GB"/>
                </w:rPr>
                <w:t>212,837</w:t>
              </w:r>
            </w:ins>
          </w:p>
        </w:tc>
        <w:tc>
          <w:tcPr>
            <w:tcW w:w="283" w:type="dxa"/>
            <w:tcBorders>
              <w:top w:val="nil"/>
              <w:left w:val="nil"/>
              <w:bottom w:val="single" w:sz="4" w:space="0" w:color="auto"/>
              <w:right w:val="nil"/>
            </w:tcBorders>
            <w:shd w:val="clear" w:color="auto" w:fill="auto"/>
            <w:noWrap/>
            <w:vAlign w:val="bottom"/>
            <w:hideMark/>
            <w:tcPrChange w:id="562"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478A2103" w14:textId="77777777" w:rsidR="002E2937" w:rsidRPr="002E2937" w:rsidRDefault="002E2937" w:rsidP="002E2937">
            <w:pPr>
              <w:spacing w:after="0" w:line="240" w:lineRule="auto"/>
              <w:rPr>
                <w:ins w:id="563" w:author="Jonathan Minton" w:date="2016-09-07T12:18:00Z"/>
                <w:rFonts w:ascii="Calibri" w:eastAsia="Times New Roman" w:hAnsi="Calibri" w:cs="Times New Roman"/>
                <w:color w:val="000000"/>
                <w:lang w:eastAsia="en-GB"/>
              </w:rPr>
            </w:pPr>
            <w:ins w:id="564"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single" w:sz="4" w:space="0" w:color="auto"/>
              <w:right w:val="nil"/>
            </w:tcBorders>
            <w:shd w:val="clear" w:color="auto" w:fill="auto"/>
            <w:noWrap/>
            <w:vAlign w:val="bottom"/>
            <w:hideMark/>
            <w:tcPrChange w:id="565" w:author="Jonathan Minton" w:date="2016-09-07T15:03:00Z">
              <w:tcPr>
                <w:tcW w:w="723" w:type="dxa"/>
                <w:tcBorders>
                  <w:top w:val="nil"/>
                  <w:left w:val="nil"/>
                  <w:bottom w:val="single" w:sz="4" w:space="0" w:color="auto"/>
                  <w:right w:val="nil"/>
                </w:tcBorders>
                <w:shd w:val="clear" w:color="auto" w:fill="auto"/>
                <w:noWrap/>
                <w:vAlign w:val="bottom"/>
                <w:hideMark/>
              </w:tcPr>
            </w:tcPrChange>
          </w:tcPr>
          <w:p w14:paraId="19213E18" w14:textId="77777777" w:rsidR="002E2937" w:rsidRPr="002E2937" w:rsidRDefault="002E2937" w:rsidP="002E2937">
            <w:pPr>
              <w:spacing w:after="0" w:line="240" w:lineRule="auto"/>
              <w:jc w:val="right"/>
              <w:rPr>
                <w:ins w:id="566" w:author="Jonathan Minton" w:date="2016-09-07T12:18:00Z"/>
                <w:rFonts w:ascii="Calibri" w:eastAsia="Times New Roman" w:hAnsi="Calibri" w:cs="Times New Roman"/>
                <w:color w:val="000000"/>
                <w:lang w:eastAsia="en-GB"/>
              </w:rPr>
            </w:pPr>
            <w:ins w:id="567" w:author="Jonathan Minton" w:date="2016-09-07T12:18:00Z">
              <w:r w:rsidRPr="002E2937">
                <w:rPr>
                  <w:rFonts w:ascii="Calibri" w:eastAsia="Times New Roman" w:hAnsi="Calibri" w:cs="Times New Roman"/>
                  <w:color w:val="000000"/>
                  <w:lang w:eastAsia="en-GB"/>
                </w:rPr>
                <w:t>-1,795</w:t>
              </w:r>
            </w:ins>
          </w:p>
        </w:tc>
        <w:tc>
          <w:tcPr>
            <w:tcW w:w="284" w:type="dxa"/>
            <w:tcBorders>
              <w:top w:val="nil"/>
              <w:left w:val="nil"/>
              <w:bottom w:val="single" w:sz="4" w:space="0" w:color="auto"/>
              <w:right w:val="nil"/>
            </w:tcBorders>
            <w:shd w:val="clear" w:color="auto" w:fill="auto"/>
            <w:noWrap/>
            <w:vAlign w:val="bottom"/>
            <w:hideMark/>
            <w:tcPrChange w:id="568" w:author="Jonathan Minton" w:date="2016-09-07T15:03:00Z">
              <w:tcPr>
                <w:tcW w:w="117" w:type="dxa"/>
                <w:tcBorders>
                  <w:top w:val="nil"/>
                  <w:left w:val="nil"/>
                  <w:bottom w:val="single" w:sz="4" w:space="0" w:color="auto"/>
                  <w:right w:val="nil"/>
                </w:tcBorders>
                <w:shd w:val="clear" w:color="auto" w:fill="auto"/>
                <w:noWrap/>
                <w:vAlign w:val="bottom"/>
                <w:hideMark/>
              </w:tcPr>
            </w:tcPrChange>
          </w:tcPr>
          <w:p w14:paraId="2B57D591" w14:textId="77777777" w:rsidR="002E2937" w:rsidRPr="002E2937" w:rsidRDefault="002E2937" w:rsidP="002E2937">
            <w:pPr>
              <w:spacing w:after="0" w:line="240" w:lineRule="auto"/>
              <w:rPr>
                <w:ins w:id="569" w:author="Jonathan Minton" w:date="2016-09-07T12:18:00Z"/>
                <w:rFonts w:ascii="Calibri" w:eastAsia="Times New Roman" w:hAnsi="Calibri" w:cs="Times New Roman"/>
                <w:color w:val="000000"/>
                <w:lang w:eastAsia="en-GB"/>
              </w:rPr>
            </w:pPr>
            <w:ins w:id="570"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571"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63A8F404" w14:textId="77777777" w:rsidR="002E2937" w:rsidRPr="002E2937" w:rsidRDefault="002E2937" w:rsidP="002E2937">
            <w:pPr>
              <w:spacing w:after="0" w:line="240" w:lineRule="auto"/>
              <w:jc w:val="right"/>
              <w:rPr>
                <w:ins w:id="572" w:author="Jonathan Minton" w:date="2016-09-07T12:18:00Z"/>
                <w:rFonts w:ascii="Calibri" w:eastAsia="Times New Roman" w:hAnsi="Calibri" w:cs="Times New Roman"/>
                <w:color w:val="000000"/>
                <w:lang w:eastAsia="en-GB"/>
              </w:rPr>
            </w:pPr>
            <w:ins w:id="573" w:author="Jonathan Minton" w:date="2016-09-07T12:18:00Z">
              <w:r w:rsidRPr="002E2937">
                <w:rPr>
                  <w:rFonts w:ascii="Calibri" w:eastAsia="Times New Roman" w:hAnsi="Calibri" w:cs="Times New Roman"/>
                  <w:color w:val="000000"/>
                  <w:lang w:eastAsia="en-GB"/>
                </w:rPr>
                <w:t>192,910</w:t>
              </w:r>
            </w:ins>
          </w:p>
        </w:tc>
        <w:tc>
          <w:tcPr>
            <w:tcW w:w="284" w:type="dxa"/>
            <w:tcBorders>
              <w:top w:val="nil"/>
              <w:left w:val="nil"/>
              <w:bottom w:val="single" w:sz="4" w:space="0" w:color="auto"/>
              <w:right w:val="nil"/>
            </w:tcBorders>
            <w:shd w:val="clear" w:color="auto" w:fill="auto"/>
            <w:noWrap/>
            <w:vAlign w:val="bottom"/>
            <w:hideMark/>
            <w:tcPrChange w:id="574"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63A61D36" w14:textId="77777777" w:rsidR="002E2937" w:rsidRPr="002E2937" w:rsidRDefault="002E2937" w:rsidP="002E2937">
            <w:pPr>
              <w:spacing w:after="0" w:line="240" w:lineRule="auto"/>
              <w:rPr>
                <w:ins w:id="575" w:author="Jonathan Minton" w:date="2016-09-07T12:18:00Z"/>
                <w:rFonts w:ascii="Calibri" w:eastAsia="Times New Roman" w:hAnsi="Calibri" w:cs="Times New Roman"/>
                <w:color w:val="000000"/>
                <w:lang w:eastAsia="en-GB"/>
              </w:rPr>
            </w:pPr>
            <w:ins w:id="576"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577"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76BB7FB3" w14:textId="77777777" w:rsidR="002E2937" w:rsidRPr="002E2937" w:rsidRDefault="002E2937" w:rsidP="002E2937">
            <w:pPr>
              <w:spacing w:after="0" w:line="240" w:lineRule="auto"/>
              <w:jc w:val="right"/>
              <w:rPr>
                <w:ins w:id="578" w:author="Jonathan Minton" w:date="2016-09-07T12:18:00Z"/>
                <w:rFonts w:ascii="Calibri" w:eastAsia="Times New Roman" w:hAnsi="Calibri" w:cs="Times New Roman"/>
                <w:color w:val="000000"/>
                <w:lang w:eastAsia="en-GB"/>
              </w:rPr>
            </w:pPr>
            <w:ins w:id="579" w:author="Jonathan Minton" w:date="2016-09-07T12:18:00Z">
              <w:r w:rsidRPr="002E2937">
                <w:rPr>
                  <w:rFonts w:ascii="Calibri" w:eastAsia="Times New Roman" w:hAnsi="Calibri" w:cs="Times New Roman"/>
                  <w:color w:val="000000"/>
                  <w:lang w:eastAsia="en-GB"/>
                </w:rPr>
                <w:t>194,705</w:t>
              </w:r>
            </w:ins>
          </w:p>
        </w:tc>
        <w:tc>
          <w:tcPr>
            <w:tcW w:w="283" w:type="dxa"/>
            <w:tcBorders>
              <w:top w:val="nil"/>
              <w:left w:val="nil"/>
              <w:bottom w:val="single" w:sz="4" w:space="0" w:color="auto"/>
              <w:right w:val="nil"/>
            </w:tcBorders>
            <w:shd w:val="clear" w:color="auto" w:fill="auto"/>
            <w:noWrap/>
            <w:vAlign w:val="bottom"/>
            <w:hideMark/>
            <w:tcPrChange w:id="580"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121EE320" w14:textId="77777777" w:rsidR="002E2937" w:rsidRPr="002E2937" w:rsidRDefault="002E2937" w:rsidP="002E2937">
            <w:pPr>
              <w:spacing w:after="0" w:line="240" w:lineRule="auto"/>
              <w:rPr>
                <w:ins w:id="581" w:author="Jonathan Minton" w:date="2016-09-07T12:18:00Z"/>
                <w:rFonts w:ascii="Calibri" w:eastAsia="Times New Roman" w:hAnsi="Calibri" w:cs="Times New Roman"/>
                <w:color w:val="000000"/>
                <w:lang w:eastAsia="en-GB"/>
              </w:rPr>
            </w:pPr>
            <w:ins w:id="582"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single" w:sz="4" w:space="0" w:color="auto"/>
              <w:right w:val="nil"/>
            </w:tcBorders>
            <w:shd w:val="clear" w:color="auto" w:fill="auto"/>
            <w:noWrap/>
            <w:vAlign w:val="bottom"/>
            <w:hideMark/>
            <w:tcPrChange w:id="583" w:author="Jonathan Minton" w:date="2016-09-07T15:03:00Z">
              <w:tcPr>
                <w:tcW w:w="716" w:type="dxa"/>
                <w:tcBorders>
                  <w:top w:val="nil"/>
                  <w:left w:val="nil"/>
                  <w:bottom w:val="single" w:sz="4" w:space="0" w:color="auto"/>
                  <w:right w:val="nil"/>
                </w:tcBorders>
                <w:shd w:val="clear" w:color="auto" w:fill="auto"/>
                <w:noWrap/>
                <w:vAlign w:val="bottom"/>
                <w:hideMark/>
              </w:tcPr>
            </w:tcPrChange>
          </w:tcPr>
          <w:p w14:paraId="45FC0815" w14:textId="77777777" w:rsidR="002E2937" w:rsidRPr="002E2937" w:rsidRDefault="002E2937" w:rsidP="002E2937">
            <w:pPr>
              <w:spacing w:after="0" w:line="240" w:lineRule="auto"/>
              <w:jc w:val="right"/>
              <w:rPr>
                <w:ins w:id="584" w:author="Jonathan Minton" w:date="2016-09-07T12:18:00Z"/>
                <w:rFonts w:ascii="Calibri" w:eastAsia="Times New Roman" w:hAnsi="Calibri" w:cs="Times New Roman"/>
                <w:color w:val="000000"/>
                <w:lang w:eastAsia="en-GB"/>
              </w:rPr>
            </w:pPr>
            <w:ins w:id="585" w:author="Jonathan Minton" w:date="2016-09-07T12:18:00Z">
              <w:r w:rsidRPr="002E2937">
                <w:rPr>
                  <w:rFonts w:ascii="Calibri" w:eastAsia="Times New Roman" w:hAnsi="Calibri" w:cs="Times New Roman"/>
                  <w:color w:val="000000"/>
                  <w:lang w:eastAsia="en-GB"/>
                </w:rPr>
                <w:t>-1,908</w:t>
              </w:r>
            </w:ins>
          </w:p>
        </w:tc>
        <w:tc>
          <w:tcPr>
            <w:tcW w:w="283" w:type="dxa"/>
            <w:tcBorders>
              <w:top w:val="nil"/>
              <w:left w:val="nil"/>
              <w:bottom w:val="single" w:sz="4" w:space="0" w:color="auto"/>
              <w:right w:val="nil"/>
            </w:tcBorders>
            <w:shd w:val="clear" w:color="auto" w:fill="auto"/>
            <w:noWrap/>
            <w:vAlign w:val="bottom"/>
            <w:hideMark/>
            <w:tcPrChange w:id="586" w:author="Jonathan Minton" w:date="2016-09-07T15:03:00Z">
              <w:tcPr>
                <w:tcW w:w="108" w:type="dxa"/>
                <w:tcBorders>
                  <w:top w:val="nil"/>
                  <w:left w:val="nil"/>
                  <w:bottom w:val="single" w:sz="4" w:space="0" w:color="auto"/>
                  <w:right w:val="nil"/>
                </w:tcBorders>
                <w:shd w:val="clear" w:color="auto" w:fill="auto"/>
                <w:noWrap/>
                <w:vAlign w:val="bottom"/>
                <w:hideMark/>
              </w:tcPr>
            </w:tcPrChange>
          </w:tcPr>
          <w:p w14:paraId="70CEF614" w14:textId="77777777" w:rsidR="002E2937" w:rsidRPr="002E2937" w:rsidRDefault="002E2937" w:rsidP="002E2937">
            <w:pPr>
              <w:spacing w:after="0" w:line="240" w:lineRule="auto"/>
              <w:rPr>
                <w:ins w:id="587" w:author="Jonathan Minton" w:date="2016-09-07T12:18:00Z"/>
                <w:rFonts w:ascii="Calibri" w:eastAsia="Times New Roman" w:hAnsi="Calibri" w:cs="Times New Roman"/>
                <w:color w:val="000000"/>
                <w:lang w:eastAsia="en-GB"/>
              </w:rPr>
            </w:pPr>
            <w:ins w:id="588"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589" w:author="Jonathan Minton" w:date="2016-09-07T15:03:00Z">
              <w:tcPr>
                <w:tcW w:w="837" w:type="dxa"/>
                <w:tcBorders>
                  <w:top w:val="nil"/>
                  <w:left w:val="nil"/>
                  <w:bottom w:val="single" w:sz="4" w:space="0" w:color="auto"/>
                  <w:right w:val="nil"/>
                </w:tcBorders>
                <w:shd w:val="clear" w:color="auto" w:fill="auto"/>
                <w:noWrap/>
                <w:vAlign w:val="bottom"/>
                <w:hideMark/>
              </w:tcPr>
            </w:tcPrChange>
          </w:tcPr>
          <w:p w14:paraId="4EC33F0C" w14:textId="77777777" w:rsidR="002E2937" w:rsidRPr="002E2937" w:rsidRDefault="002E2937" w:rsidP="002E2937">
            <w:pPr>
              <w:spacing w:after="0" w:line="240" w:lineRule="auto"/>
              <w:jc w:val="right"/>
              <w:rPr>
                <w:ins w:id="590" w:author="Jonathan Minton" w:date="2016-09-07T12:18:00Z"/>
                <w:rFonts w:ascii="Calibri" w:eastAsia="Times New Roman" w:hAnsi="Calibri" w:cs="Times New Roman"/>
                <w:color w:val="000000"/>
                <w:lang w:eastAsia="en-GB"/>
              </w:rPr>
            </w:pPr>
            <w:ins w:id="591" w:author="Jonathan Minton" w:date="2016-09-07T12:18:00Z">
              <w:r w:rsidRPr="002E2937">
                <w:rPr>
                  <w:rFonts w:ascii="Calibri" w:eastAsia="Times New Roman" w:hAnsi="Calibri" w:cs="Times New Roman"/>
                  <w:color w:val="000000"/>
                  <w:lang w:eastAsia="en-GB"/>
                </w:rPr>
                <w:t>405,634</w:t>
              </w:r>
            </w:ins>
          </w:p>
        </w:tc>
        <w:tc>
          <w:tcPr>
            <w:tcW w:w="284" w:type="dxa"/>
            <w:tcBorders>
              <w:top w:val="nil"/>
              <w:left w:val="nil"/>
              <w:bottom w:val="single" w:sz="4" w:space="0" w:color="auto"/>
              <w:right w:val="nil"/>
            </w:tcBorders>
            <w:shd w:val="clear" w:color="auto" w:fill="auto"/>
            <w:noWrap/>
            <w:vAlign w:val="bottom"/>
            <w:hideMark/>
            <w:tcPrChange w:id="592" w:author="Jonathan Minton" w:date="2016-09-07T15:03:00Z">
              <w:tcPr>
                <w:tcW w:w="160" w:type="dxa"/>
                <w:tcBorders>
                  <w:top w:val="nil"/>
                  <w:left w:val="nil"/>
                  <w:bottom w:val="single" w:sz="4" w:space="0" w:color="auto"/>
                  <w:right w:val="nil"/>
                </w:tcBorders>
                <w:shd w:val="clear" w:color="auto" w:fill="auto"/>
                <w:noWrap/>
                <w:vAlign w:val="bottom"/>
                <w:hideMark/>
              </w:tcPr>
            </w:tcPrChange>
          </w:tcPr>
          <w:p w14:paraId="33568AD9" w14:textId="77777777" w:rsidR="002E2937" w:rsidRPr="002E2937" w:rsidRDefault="002E2937" w:rsidP="002E2937">
            <w:pPr>
              <w:spacing w:after="0" w:line="240" w:lineRule="auto"/>
              <w:rPr>
                <w:ins w:id="593" w:author="Jonathan Minton" w:date="2016-09-07T12:18:00Z"/>
                <w:rFonts w:ascii="Calibri" w:eastAsia="Times New Roman" w:hAnsi="Calibri" w:cs="Times New Roman"/>
                <w:color w:val="000000"/>
                <w:lang w:eastAsia="en-GB"/>
              </w:rPr>
            </w:pPr>
            <w:ins w:id="594"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595"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1A19785B" w14:textId="77777777" w:rsidR="002E2937" w:rsidRPr="002E2937" w:rsidRDefault="002E2937" w:rsidP="002E2937">
            <w:pPr>
              <w:spacing w:after="0" w:line="240" w:lineRule="auto"/>
              <w:jc w:val="right"/>
              <w:rPr>
                <w:ins w:id="596" w:author="Jonathan Minton" w:date="2016-09-07T12:18:00Z"/>
                <w:rFonts w:ascii="Calibri" w:eastAsia="Times New Roman" w:hAnsi="Calibri" w:cs="Times New Roman"/>
                <w:color w:val="000000"/>
                <w:lang w:eastAsia="en-GB"/>
              </w:rPr>
            </w:pPr>
            <w:ins w:id="597" w:author="Jonathan Minton" w:date="2016-09-07T12:18:00Z">
              <w:r w:rsidRPr="002E2937">
                <w:rPr>
                  <w:rFonts w:ascii="Calibri" w:eastAsia="Times New Roman" w:hAnsi="Calibri" w:cs="Times New Roman"/>
                  <w:color w:val="000000"/>
                  <w:lang w:eastAsia="en-GB"/>
                </w:rPr>
                <w:t>407,542</w:t>
              </w:r>
            </w:ins>
          </w:p>
        </w:tc>
        <w:tc>
          <w:tcPr>
            <w:tcW w:w="283" w:type="dxa"/>
            <w:tcBorders>
              <w:top w:val="nil"/>
              <w:left w:val="nil"/>
              <w:bottom w:val="single" w:sz="4" w:space="0" w:color="auto"/>
              <w:right w:val="single" w:sz="8" w:space="0" w:color="auto"/>
            </w:tcBorders>
            <w:shd w:val="clear" w:color="auto" w:fill="auto"/>
            <w:noWrap/>
            <w:vAlign w:val="bottom"/>
            <w:hideMark/>
            <w:tcPrChange w:id="598" w:author="Jonathan Minton" w:date="2016-09-07T15:03:00Z">
              <w:tcPr>
                <w:tcW w:w="120" w:type="dxa"/>
                <w:tcBorders>
                  <w:top w:val="nil"/>
                  <w:left w:val="nil"/>
                  <w:bottom w:val="single" w:sz="4" w:space="0" w:color="auto"/>
                  <w:right w:val="single" w:sz="8" w:space="0" w:color="auto"/>
                </w:tcBorders>
                <w:shd w:val="clear" w:color="auto" w:fill="auto"/>
                <w:noWrap/>
                <w:vAlign w:val="bottom"/>
                <w:hideMark/>
              </w:tcPr>
            </w:tcPrChange>
          </w:tcPr>
          <w:p w14:paraId="5E2B0683" w14:textId="77777777" w:rsidR="002E2937" w:rsidRPr="002E2937" w:rsidRDefault="002E2937" w:rsidP="002E2937">
            <w:pPr>
              <w:spacing w:after="0" w:line="240" w:lineRule="auto"/>
              <w:rPr>
                <w:ins w:id="599" w:author="Jonathan Minton" w:date="2016-09-07T12:18:00Z"/>
                <w:rFonts w:ascii="Calibri" w:eastAsia="Times New Roman" w:hAnsi="Calibri" w:cs="Times New Roman"/>
                <w:color w:val="000000"/>
                <w:lang w:eastAsia="en-GB"/>
              </w:rPr>
            </w:pPr>
            <w:ins w:id="600" w:author="Jonathan Minton" w:date="2016-09-07T12:18:00Z">
              <w:r w:rsidRPr="002E2937">
                <w:rPr>
                  <w:rFonts w:ascii="Calibri" w:eastAsia="Times New Roman" w:hAnsi="Calibri" w:cs="Times New Roman"/>
                  <w:color w:val="000000"/>
                  <w:lang w:eastAsia="en-GB"/>
                </w:rPr>
                <w:t>)</w:t>
              </w:r>
            </w:ins>
          </w:p>
        </w:tc>
      </w:tr>
      <w:tr w:rsidR="002E2937" w:rsidRPr="002E2937" w14:paraId="53AB16D3" w14:textId="77777777" w:rsidTr="00E13702">
        <w:trPr>
          <w:trHeight w:val="288"/>
          <w:ins w:id="601" w:author="Jonathan Minton" w:date="2016-09-07T12:18:00Z"/>
          <w:trPrChange w:id="602" w:author="Jonathan Minton" w:date="2016-09-07T15:03:00Z">
            <w:trPr>
              <w:trHeight w:val="288"/>
            </w:trPr>
          </w:trPrChange>
        </w:trPr>
        <w:tc>
          <w:tcPr>
            <w:tcW w:w="960" w:type="dxa"/>
            <w:tcBorders>
              <w:top w:val="nil"/>
              <w:left w:val="single" w:sz="8" w:space="0" w:color="auto"/>
              <w:bottom w:val="nil"/>
              <w:right w:val="nil"/>
            </w:tcBorders>
            <w:shd w:val="clear" w:color="auto" w:fill="auto"/>
            <w:noWrap/>
            <w:vAlign w:val="bottom"/>
            <w:hideMark/>
            <w:tcPrChange w:id="603" w:author="Jonathan Minton" w:date="2016-09-07T15:03:00Z">
              <w:tcPr>
                <w:tcW w:w="960" w:type="dxa"/>
                <w:tcBorders>
                  <w:top w:val="nil"/>
                  <w:left w:val="single" w:sz="8" w:space="0" w:color="auto"/>
                  <w:bottom w:val="nil"/>
                  <w:right w:val="nil"/>
                </w:tcBorders>
                <w:shd w:val="clear" w:color="auto" w:fill="auto"/>
                <w:noWrap/>
                <w:vAlign w:val="bottom"/>
                <w:hideMark/>
              </w:tcPr>
            </w:tcPrChange>
          </w:tcPr>
          <w:p w14:paraId="74E05873" w14:textId="77777777" w:rsidR="002E2937" w:rsidRPr="002E2937" w:rsidRDefault="002E2937" w:rsidP="002E2937">
            <w:pPr>
              <w:spacing w:after="0" w:line="240" w:lineRule="auto"/>
              <w:jc w:val="right"/>
              <w:rPr>
                <w:ins w:id="604" w:author="Jonathan Minton" w:date="2016-09-07T12:18:00Z"/>
                <w:rFonts w:ascii="Calibri" w:eastAsia="Times New Roman" w:hAnsi="Calibri" w:cs="Times New Roman"/>
                <w:color w:val="000000"/>
                <w:lang w:eastAsia="en-GB"/>
              </w:rPr>
            </w:pPr>
            <w:ins w:id="605" w:author="Jonathan Minton" w:date="2016-09-07T12:18:00Z">
              <w:r w:rsidRPr="002E2937">
                <w:rPr>
                  <w:rFonts w:ascii="Calibri" w:eastAsia="Times New Roman" w:hAnsi="Calibri" w:cs="Times New Roman"/>
                  <w:color w:val="000000"/>
                  <w:lang w:eastAsia="en-GB"/>
                </w:rPr>
                <w:t>2011</w:t>
              </w:r>
            </w:ins>
          </w:p>
        </w:tc>
        <w:tc>
          <w:tcPr>
            <w:tcW w:w="960" w:type="dxa"/>
            <w:tcBorders>
              <w:top w:val="nil"/>
              <w:left w:val="nil"/>
              <w:bottom w:val="nil"/>
              <w:right w:val="nil"/>
            </w:tcBorders>
            <w:shd w:val="clear" w:color="auto" w:fill="auto"/>
            <w:noWrap/>
            <w:vAlign w:val="bottom"/>
            <w:hideMark/>
            <w:tcPrChange w:id="606" w:author="Jonathan Minton" w:date="2016-09-07T15:03:00Z">
              <w:tcPr>
                <w:tcW w:w="960" w:type="dxa"/>
                <w:tcBorders>
                  <w:top w:val="nil"/>
                  <w:left w:val="nil"/>
                  <w:bottom w:val="nil"/>
                  <w:right w:val="nil"/>
                </w:tcBorders>
                <w:shd w:val="clear" w:color="auto" w:fill="auto"/>
                <w:noWrap/>
                <w:vAlign w:val="bottom"/>
                <w:hideMark/>
              </w:tcPr>
            </w:tcPrChange>
          </w:tcPr>
          <w:p w14:paraId="5DAE2D29" w14:textId="77777777" w:rsidR="002E2937" w:rsidRPr="002E2937" w:rsidRDefault="002E2937" w:rsidP="002E2937">
            <w:pPr>
              <w:spacing w:after="0" w:line="240" w:lineRule="auto"/>
              <w:jc w:val="right"/>
              <w:rPr>
                <w:ins w:id="607" w:author="Jonathan Minton" w:date="2016-09-07T12:18:00Z"/>
                <w:rFonts w:ascii="Calibri" w:eastAsia="Times New Roman" w:hAnsi="Calibri" w:cs="Times New Roman"/>
                <w:color w:val="000000"/>
                <w:lang w:eastAsia="en-GB"/>
              </w:rPr>
            </w:pPr>
            <w:ins w:id="608" w:author="Jonathan Minton" w:date="2016-09-07T12:18:00Z">
              <w:r w:rsidRPr="002E2937">
                <w:rPr>
                  <w:rFonts w:ascii="Calibri" w:eastAsia="Times New Roman" w:hAnsi="Calibri" w:cs="Times New Roman"/>
                  <w:color w:val="000000"/>
                  <w:lang w:eastAsia="en-GB"/>
                </w:rPr>
                <w:t>50</w:t>
              </w:r>
            </w:ins>
          </w:p>
        </w:tc>
        <w:tc>
          <w:tcPr>
            <w:tcW w:w="831" w:type="dxa"/>
            <w:tcBorders>
              <w:top w:val="nil"/>
              <w:left w:val="nil"/>
              <w:bottom w:val="nil"/>
              <w:right w:val="nil"/>
            </w:tcBorders>
            <w:shd w:val="clear" w:color="auto" w:fill="auto"/>
            <w:noWrap/>
            <w:vAlign w:val="bottom"/>
            <w:hideMark/>
            <w:tcPrChange w:id="609" w:author="Jonathan Minton" w:date="2016-09-07T15:03:00Z">
              <w:tcPr>
                <w:tcW w:w="720" w:type="dxa"/>
                <w:tcBorders>
                  <w:top w:val="nil"/>
                  <w:left w:val="nil"/>
                  <w:bottom w:val="nil"/>
                  <w:right w:val="nil"/>
                </w:tcBorders>
                <w:shd w:val="clear" w:color="auto" w:fill="auto"/>
                <w:noWrap/>
                <w:vAlign w:val="bottom"/>
                <w:hideMark/>
              </w:tcPr>
            </w:tcPrChange>
          </w:tcPr>
          <w:p w14:paraId="7E07619F" w14:textId="77777777" w:rsidR="002E2937" w:rsidRPr="002E2937" w:rsidRDefault="002E2937" w:rsidP="002E2937">
            <w:pPr>
              <w:spacing w:after="0" w:line="240" w:lineRule="auto"/>
              <w:jc w:val="right"/>
              <w:rPr>
                <w:ins w:id="610" w:author="Jonathan Minton" w:date="2016-09-07T12:18:00Z"/>
                <w:rFonts w:ascii="Calibri" w:eastAsia="Times New Roman" w:hAnsi="Calibri" w:cs="Times New Roman"/>
                <w:color w:val="000000"/>
                <w:lang w:eastAsia="en-GB"/>
              </w:rPr>
            </w:pPr>
            <w:ins w:id="611" w:author="Jonathan Minton" w:date="2016-09-07T12:18:00Z">
              <w:r w:rsidRPr="002E2937">
                <w:rPr>
                  <w:rFonts w:ascii="Calibri" w:eastAsia="Times New Roman" w:hAnsi="Calibri" w:cs="Times New Roman"/>
                  <w:color w:val="000000"/>
                  <w:lang w:eastAsia="en-GB"/>
                </w:rPr>
                <w:t>-998</w:t>
              </w:r>
            </w:ins>
          </w:p>
        </w:tc>
        <w:tc>
          <w:tcPr>
            <w:tcW w:w="283" w:type="dxa"/>
            <w:tcBorders>
              <w:top w:val="nil"/>
              <w:left w:val="nil"/>
              <w:bottom w:val="nil"/>
              <w:right w:val="nil"/>
            </w:tcBorders>
            <w:shd w:val="clear" w:color="auto" w:fill="auto"/>
            <w:noWrap/>
            <w:vAlign w:val="bottom"/>
            <w:hideMark/>
            <w:tcPrChange w:id="612" w:author="Jonathan Minton" w:date="2016-09-07T15:03:00Z">
              <w:tcPr>
                <w:tcW w:w="120" w:type="dxa"/>
                <w:tcBorders>
                  <w:top w:val="nil"/>
                  <w:left w:val="nil"/>
                  <w:bottom w:val="nil"/>
                  <w:right w:val="nil"/>
                </w:tcBorders>
                <w:shd w:val="clear" w:color="auto" w:fill="auto"/>
                <w:noWrap/>
                <w:vAlign w:val="bottom"/>
                <w:hideMark/>
              </w:tcPr>
            </w:tcPrChange>
          </w:tcPr>
          <w:p w14:paraId="7C3907E5" w14:textId="77777777" w:rsidR="002E2937" w:rsidRPr="002E2937" w:rsidRDefault="002E2937" w:rsidP="002E2937">
            <w:pPr>
              <w:spacing w:after="0" w:line="240" w:lineRule="auto"/>
              <w:rPr>
                <w:ins w:id="613" w:author="Jonathan Minton" w:date="2016-09-07T12:18:00Z"/>
                <w:rFonts w:ascii="Calibri" w:eastAsia="Times New Roman" w:hAnsi="Calibri" w:cs="Times New Roman"/>
                <w:color w:val="000000"/>
                <w:lang w:eastAsia="en-GB"/>
              </w:rPr>
            </w:pPr>
            <w:ins w:id="614"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615" w:author="Jonathan Minton" w:date="2016-09-07T15:03:00Z">
              <w:tcPr>
                <w:tcW w:w="780" w:type="dxa"/>
                <w:tcBorders>
                  <w:top w:val="nil"/>
                  <w:left w:val="nil"/>
                  <w:bottom w:val="nil"/>
                  <w:right w:val="nil"/>
                </w:tcBorders>
                <w:shd w:val="clear" w:color="auto" w:fill="auto"/>
                <w:noWrap/>
                <w:vAlign w:val="bottom"/>
                <w:hideMark/>
              </w:tcPr>
            </w:tcPrChange>
          </w:tcPr>
          <w:p w14:paraId="32F0D534" w14:textId="77777777" w:rsidR="002E2937" w:rsidRPr="002E2937" w:rsidRDefault="002E2937" w:rsidP="002E2937">
            <w:pPr>
              <w:spacing w:after="0" w:line="240" w:lineRule="auto"/>
              <w:jc w:val="right"/>
              <w:rPr>
                <w:ins w:id="616" w:author="Jonathan Minton" w:date="2016-09-07T12:18:00Z"/>
                <w:rFonts w:ascii="Calibri" w:eastAsia="Times New Roman" w:hAnsi="Calibri" w:cs="Times New Roman"/>
                <w:color w:val="000000"/>
                <w:lang w:eastAsia="en-GB"/>
              </w:rPr>
            </w:pPr>
            <w:ins w:id="617" w:author="Jonathan Minton" w:date="2016-09-07T12:18:00Z">
              <w:r w:rsidRPr="002E2937">
                <w:rPr>
                  <w:rFonts w:ascii="Calibri" w:eastAsia="Times New Roman" w:hAnsi="Calibri" w:cs="Times New Roman"/>
                  <w:color w:val="000000"/>
                  <w:lang w:eastAsia="en-GB"/>
                </w:rPr>
                <w:t>18,455</w:t>
              </w:r>
            </w:ins>
          </w:p>
        </w:tc>
        <w:tc>
          <w:tcPr>
            <w:tcW w:w="284" w:type="dxa"/>
            <w:tcBorders>
              <w:top w:val="nil"/>
              <w:left w:val="nil"/>
              <w:bottom w:val="nil"/>
              <w:right w:val="nil"/>
            </w:tcBorders>
            <w:shd w:val="clear" w:color="auto" w:fill="auto"/>
            <w:noWrap/>
            <w:vAlign w:val="bottom"/>
            <w:hideMark/>
            <w:tcPrChange w:id="618" w:author="Jonathan Minton" w:date="2016-09-07T15:03:00Z">
              <w:tcPr>
                <w:tcW w:w="120" w:type="dxa"/>
                <w:tcBorders>
                  <w:top w:val="nil"/>
                  <w:left w:val="nil"/>
                  <w:bottom w:val="nil"/>
                  <w:right w:val="nil"/>
                </w:tcBorders>
                <w:shd w:val="clear" w:color="auto" w:fill="auto"/>
                <w:noWrap/>
                <w:vAlign w:val="bottom"/>
                <w:hideMark/>
              </w:tcPr>
            </w:tcPrChange>
          </w:tcPr>
          <w:p w14:paraId="5C2FECDA" w14:textId="77777777" w:rsidR="002E2937" w:rsidRPr="002E2937" w:rsidRDefault="002E2937" w:rsidP="002E2937">
            <w:pPr>
              <w:spacing w:after="0" w:line="240" w:lineRule="auto"/>
              <w:rPr>
                <w:ins w:id="619" w:author="Jonathan Minton" w:date="2016-09-07T12:18:00Z"/>
                <w:rFonts w:ascii="Calibri" w:eastAsia="Times New Roman" w:hAnsi="Calibri" w:cs="Times New Roman"/>
                <w:color w:val="000000"/>
                <w:lang w:eastAsia="en-GB"/>
              </w:rPr>
            </w:pPr>
            <w:ins w:id="620"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621" w:author="Jonathan Minton" w:date="2016-09-07T15:03:00Z">
              <w:tcPr>
                <w:tcW w:w="780" w:type="dxa"/>
                <w:tcBorders>
                  <w:top w:val="nil"/>
                  <w:left w:val="nil"/>
                  <w:bottom w:val="nil"/>
                  <w:right w:val="nil"/>
                </w:tcBorders>
                <w:shd w:val="clear" w:color="auto" w:fill="auto"/>
                <w:noWrap/>
                <w:vAlign w:val="bottom"/>
                <w:hideMark/>
              </w:tcPr>
            </w:tcPrChange>
          </w:tcPr>
          <w:p w14:paraId="359E538B" w14:textId="77777777" w:rsidR="002E2937" w:rsidRPr="002E2937" w:rsidRDefault="002E2937" w:rsidP="002E2937">
            <w:pPr>
              <w:spacing w:after="0" w:line="240" w:lineRule="auto"/>
              <w:jc w:val="right"/>
              <w:rPr>
                <w:ins w:id="622" w:author="Jonathan Minton" w:date="2016-09-07T12:18:00Z"/>
                <w:rFonts w:ascii="Calibri" w:eastAsia="Times New Roman" w:hAnsi="Calibri" w:cs="Times New Roman"/>
                <w:color w:val="000000"/>
                <w:lang w:eastAsia="en-GB"/>
              </w:rPr>
            </w:pPr>
            <w:ins w:id="623" w:author="Jonathan Minton" w:date="2016-09-07T12:18:00Z">
              <w:r w:rsidRPr="002E2937">
                <w:rPr>
                  <w:rFonts w:ascii="Calibri" w:eastAsia="Times New Roman" w:hAnsi="Calibri" w:cs="Times New Roman"/>
                  <w:color w:val="000000"/>
                  <w:lang w:eastAsia="en-GB"/>
                </w:rPr>
                <w:t>19,453</w:t>
              </w:r>
            </w:ins>
          </w:p>
        </w:tc>
        <w:tc>
          <w:tcPr>
            <w:tcW w:w="283" w:type="dxa"/>
            <w:tcBorders>
              <w:top w:val="nil"/>
              <w:left w:val="nil"/>
              <w:bottom w:val="nil"/>
              <w:right w:val="nil"/>
            </w:tcBorders>
            <w:shd w:val="clear" w:color="auto" w:fill="auto"/>
            <w:noWrap/>
            <w:vAlign w:val="bottom"/>
            <w:hideMark/>
            <w:tcPrChange w:id="624" w:author="Jonathan Minton" w:date="2016-09-07T15:03:00Z">
              <w:tcPr>
                <w:tcW w:w="120" w:type="dxa"/>
                <w:tcBorders>
                  <w:top w:val="nil"/>
                  <w:left w:val="nil"/>
                  <w:bottom w:val="nil"/>
                  <w:right w:val="nil"/>
                </w:tcBorders>
                <w:shd w:val="clear" w:color="auto" w:fill="auto"/>
                <w:noWrap/>
                <w:vAlign w:val="bottom"/>
                <w:hideMark/>
              </w:tcPr>
            </w:tcPrChange>
          </w:tcPr>
          <w:p w14:paraId="15F7C800" w14:textId="77777777" w:rsidR="002E2937" w:rsidRPr="002E2937" w:rsidRDefault="002E2937" w:rsidP="002E2937">
            <w:pPr>
              <w:spacing w:after="0" w:line="240" w:lineRule="auto"/>
              <w:rPr>
                <w:ins w:id="625" w:author="Jonathan Minton" w:date="2016-09-07T12:18:00Z"/>
                <w:rFonts w:ascii="Calibri" w:eastAsia="Times New Roman" w:hAnsi="Calibri" w:cs="Times New Roman"/>
                <w:color w:val="000000"/>
                <w:lang w:eastAsia="en-GB"/>
              </w:rPr>
            </w:pPr>
            <w:ins w:id="626"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nil"/>
              <w:right w:val="nil"/>
            </w:tcBorders>
            <w:shd w:val="clear" w:color="auto" w:fill="auto"/>
            <w:noWrap/>
            <w:vAlign w:val="bottom"/>
            <w:hideMark/>
            <w:tcPrChange w:id="627" w:author="Jonathan Minton" w:date="2016-09-07T15:03:00Z">
              <w:tcPr>
                <w:tcW w:w="723" w:type="dxa"/>
                <w:tcBorders>
                  <w:top w:val="nil"/>
                  <w:left w:val="nil"/>
                  <w:bottom w:val="nil"/>
                  <w:right w:val="nil"/>
                </w:tcBorders>
                <w:shd w:val="clear" w:color="auto" w:fill="auto"/>
                <w:noWrap/>
                <w:vAlign w:val="bottom"/>
                <w:hideMark/>
              </w:tcPr>
            </w:tcPrChange>
          </w:tcPr>
          <w:p w14:paraId="5DC06CEF" w14:textId="77777777" w:rsidR="002E2937" w:rsidRPr="002E2937" w:rsidRDefault="002E2937" w:rsidP="002E2937">
            <w:pPr>
              <w:spacing w:after="0" w:line="240" w:lineRule="auto"/>
              <w:jc w:val="right"/>
              <w:rPr>
                <w:ins w:id="628" w:author="Jonathan Minton" w:date="2016-09-07T12:18:00Z"/>
                <w:rFonts w:ascii="Calibri" w:eastAsia="Times New Roman" w:hAnsi="Calibri" w:cs="Times New Roman"/>
                <w:color w:val="000000"/>
                <w:lang w:eastAsia="en-GB"/>
              </w:rPr>
            </w:pPr>
            <w:ins w:id="629" w:author="Jonathan Minton" w:date="2016-09-07T12:18:00Z">
              <w:r w:rsidRPr="002E2937">
                <w:rPr>
                  <w:rFonts w:ascii="Calibri" w:eastAsia="Times New Roman" w:hAnsi="Calibri" w:cs="Times New Roman"/>
                  <w:color w:val="000000"/>
                  <w:lang w:eastAsia="en-GB"/>
                </w:rPr>
                <w:t>-423</w:t>
              </w:r>
            </w:ins>
          </w:p>
        </w:tc>
        <w:tc>
          <w:tcPr>
            <w:tcW w:w="284" w:type="dxa"/>
            <w:tcBorders>
              <w:top w:val="nil"/>
              <w:left w:val="nil"/>
              <w:bottom w:val="nil"/>
              <w:right w:val="nil"/>
            </w:tcBorders>
            <w:shd w:val="clear" w:color="auto" w:fill="auto"/>
            <w:noWrap/>
            <w:vAlign w:val="bottom"/>
            <w:hideMark/>
            <w:tcPrChange w:id="630" w:author="Jonathan Minton" w:date="2016-09-07T15:03:00Z">
              <w:tcPr>
                <w:tcW w:w="117" w:type="dxa"/>
                <w:tcBorders>
                  <w:top w:val="nil"/>
                  <w:left w:val="nil"/>
                  <w:bottom w:val="nil"/>
                  <w:right w:val="nil"/>
                </w:tcBorders>
                <w:shd w:val="clear" w:color="auto" w:fill="auto"/>
                <w:noWrap/>
                <w:vAlign w:val="bottom"/>
                <w:hideMark/>
              </w:tcPr>
            </w:tcPrChange>
          </w:tcPr>
          <w:p w14:paraId="3A1FEADC" w14:textId="77777777" w:rsidR="002E2937" w:rsidRPr="002E2937" w:rsidRDefault="002E2937" w:rsidP="002E2937">
            <w:pPr>
              <w:spacing w:after="0" w:line="240" w:lineRule="auto"/>
              <w:rPr>
                <w:ins w:id="631" w:author="Jonathan Minton" w:date="2016-09-07T12:18:00Z"/>
                <w:rFonts w:ascii="Calibri" w:eastAsia="Times New Roman" w:hAnsi="Calibri" w:cs="Times New Roman"/>
                <w:color w:val="000000"/>
                <w:lang w:eastAsia="en-GB"/>
              </w:rPr>
            </w:pPr>
            <w:ins w:id="632"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633" w:author="Jonathan Minton" w:date="2016-09-07T15:03:00Z">
              <w:tcPr>
                <w:tcW w:w="780" w:type="dxa"/>
                <w:tcBorders>
                  <w:top w:val="nil"/>
                  <w:left w:val="nil"/>
                  <w:bottom w:val="nil"/>
                  <w:right w:val="nil"/>
                </w:tcBorders>
                <w:shd w:val="clear" w:color="auto" w:fill="auto"/>
                <w:noWrap/>
                <w:vAlign w:val="bottom"/>
                <w:hideMark/>
              </w:tcPr>
            </w:tcPrChange>
          </w:tcPr>
          <w:p w14:paraId="7581D22F" w14:textId="77777777" w:rsidR="002E2937" w:rsidRPr="002E2937" w:rsidRDefault="002E2937" w:rsidP="002E2937">
            <w:pPr>
              <w:spacing w:after="0" w:line="240" w:lineRule="auto"/>
              <w:jc w:val="right"/>
              <w:rPr>
                <w:ins w:id="634" w:author="Jonathan Minton" w:date="2016-09-07T12:18:00Z"/>
                <w:rFonts w:ascii="Calibri" w:eastAsia="Times New Roman" w:hAnsi="Calibri" w:cs="Times New Roman"/>
                <w:color w:val="000000"/>
                <w:lang w:eastAsia="en-GB"/>
              </w:rPr>
            </w:pPr>
            <w:ins w:id="635" w:author="Jonathan Minton" w:date="2016-09-07T12:18:00Z">
              <w:r w:rsidRPr="002E2937">
                <w:rPr>
                  <w:rFonts w:ascii="Calibri" w:eastAsia="Times New Roman" w:hAnsi="Calibri" w:cs="Times New Roman"/>
                  <w:color w:val="000000"/>
                  <w:lang w:eastAsia="en-GB"/>
                </w:rPr>
                <w:t>11,460</w:t>
              </w:r>
            </w:ins>
          </w:p>
        </w:tc>
        <w:tc>
          <w:tcPr>
            <w:tcW w:w="284" w:type="dxa"/>
            <w:tcBorders>
              <w:top w:val="nil"/>
              <w:left w:val="nil"/>
              <w:bottom w:val="nil"/>
              <w:right w:val="nil"/>
            </w:tcBorders>
            <w:shd w:val="clear" w:color="auto" w:fill="auto"/>
            <w:noWrap/>
            <w:vAlign w:val="bottom"/>
            <w:hideMark/>
            <w:tcPrChange w:id="636" w:author="Jonathan Minton" w:date="2016-09-07T15:03:00Z">
              <w:tcPr>
                <w:tcW w:w="120" w:type="dxa"/>
                <w:tcBorders>
                  <w:top w:val="nil"/>
                  <w:left w:val="nil"/>
                  <w:bottom w:val="nil"/>
                  <w:right w:val="nil"/>
                </w:tcBorders>
                <w:shd w:val="clear" w:color="auto" w:fill="auto"/>
                <w:noWrap/>
                <w:vAlign w:val="bottom"/>
                <w:hideMark/>
              </w:tcPr>
            </w:tcPrChange>
          </w:tcPr>
          <w:p w14:paraId="1069543B" w14:textId="77777777" w:rsidR="002E2937" w:rsidRPr="002E2937" w:rsidRDefault="002E2937" w:rsidP="002E2937">
            <w:pPr>
              <w:spacing w:after="0" w:line="240" w:lineRule="auto"/>
              <w:rPr>
                <w:ins w:id="637" w:author="Jonathan Minton" w:date="2016-09-07T12:18:00Z"/>
                <w:rFonts w:ascii="Calibri" w:eastAsia="Times New Roman" w:hAnsi="Calibri" w:cs="Times New Roman"/>
                <w:color w:val="000000"/>
                <w:lang w:eastAsia="en-GB"/>
              </w:rPr>
            </w:pPr>
            <w:ins w:id="638"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639" w:author="Jonathan Minton" w:date="2016-09-07T15:03:00Z">
              <w:tcPr>
                <w:tcW w:w="780" w:type="dxa"/>
                <w:tcBorders>
                  <w:top w:val="nil"/>
                  <w:left w:val="nil"/>
                  <w:bottom w:val="nil"/>
                  <w:right w:val="nil"/>
                </w:tcBorders>
                <w:shd w:val="clear" w:color="auto" w:fill="auto"/>
                <w:noWrap/>
                <w:vAlign w:val="bottom"/>
                <w:hideMark/>
              </w:tcPr>
            </w:tcPrChange>
          </w:tcPr>
          <w:p w14:paraId="33D1185A" w14:textId="77777777" w:rsidR="002E2937" w:rsidRPr="002E2937" w:rsidRDefault="002E2937" w:rsidP="002E2937">
            <w:pPr>
              <w:spacing w:after="0" w:line="240" w:lineRule="auto"/>
              <w:jc w:val="right"/>
              <w:rPr>
                <w:ins w:id="640" w:author="Jonathan Minton" w:date="2016-09-07T12:18:00Z"/>
                <w:rFonts w:ascii="Calibri" w:eastAsia="Times New Roman" w:hAnsi="Calibri" w:cs="Times New Roman"/>
                <w:color w:val="000000"/>
                <w:lang w:eastAsia="en-GB"/>
              </w:rPr>
            </w:pPr>
            <w:ins w:id="641" w:author="Jonathan Minton" w:date="2016-09-07T12:18:00Z">
              <w:r w:rsidRPr="002E2937">
                <w:rPr>
                  <w:rFonts w:ascii="Calibri" w:eastAsia="Times New Roman" w:hAnsi="Calibri" w:cs="Times New Roman"/>
                  <w:color w:val="000000"/>
                  <w:lang w:eastAsia="en-GB"/>
                </w:rPr>
                <w:t>11,883</w:t>
              </w:r>
            </w:ins>
          </w:p>
        </w:tc>
        <w:tc>
          <w:tcPr>
            <w:tcW w:w="283" w:type="dxa"/>
            <w:tcBorders>
              <w:top w:val="nil"/>
              <w:left w:val="nil"/>
              <w:bottom w:val="nil"/>
              <w:right w:val="nil"/>
            </w:tcBorders>
            <w:shd w:val="clear" w:color="auto" w:fill="auto"/>
            <w:noWrap/>
            <w:vAlign w:val="bottom"/>
            <w:hideMark/>
            <w:tcPrChange w:id="642" w:author="Jonathan Minton" w:date="2016-09-07T15:03:00Z">
              <w:tcPr>
                <w:tcW w:w="120" w:type="dxa"/>
                <w:tcBorders>
                  <w:top w:val="nil"/>
                  <w:left w:val="nil"/>
                  <w:bottom w:val="nil"/>
                  <w:right w:val="nil"/>
                </w:tcBorders>
                <w:shd w:val="clear" w:color="auto" w:fill="auto"/>
                <w:noWrap/>
                <w:vAlign w:val="bottom"/>
                <w:hideMark/>
              </w:tcPr>
            </w:tcPrChange>
          </w:tcPr>
          <w:p w14:paraId="77A00205" w14:textId="77777777" w:rsidR="002E2937" w:rsidRPr="002E2937" w:rsidRDefault="002E2937" w:rsidP="002E2937">
            <w:pPr>
              <w:spacing w:after="0" w:line="240" w:lineRule="auto"/>
              <w:rPr>
                <w:ins w:id="643" w:author="Jonathan Minton" w:date="2016-09-07T12:18:00Z"/>
                <w:rFonts w:ascii="Calibri" w:eastAsia="Times New Roman" w:hAnsi="Calibri" w:cs="Times New Roman"/>
                <w:color w:val="000000"/>
                <w:lang w:eastAsia="en-GB"/>
              </w:rPr>
            </w:pPr>
            <w:ins w:id="644"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nil"/>
              <w:right w:val="nil"/>
            </w:tcBorders>
            <w:shd w:val="clear" w:color="auto" w:fill="auto"/>
            <w:noWrap/>
            <w:vAlign w:val="bottom"/>
            <w:hideMark/>
            <w:tcPrChange w:id="645" w:author="Jonathan Minton" w:date="2016-09-07T15:03:00Z">
              <w:tcPr>
                <w:tcW w:w="716" w:type="dxa"/>
                <w:tcBorders>
                  <w:top w:val="nil"/>
                  <w:left w:val="nil"/>
                  <w:bottom w:val="nil"/>
                  <w:right w:val="nil"/>
                </w:tcBorders>
                <w:shd w:val="clear" w:color="auto" w:fill="auto"/>
                <w:noWrap/>
                <w:vAlign w:val="bottom"/>
                <w:hideMark/>
              </w:tcPr>
            </w:tcPrChange>
          </w:tcPr>
          <w:p w14:paraId="507A650A" w14:textId="77777777" w:rsidR="002E2937" w:rsidRPr="002E2937" w:rsidRDefault="002E2937" w:rsidP="002E2937">
            <w:pPr>
              <w:spacing w:after="0" w:line="240" w:lineRule="auto"/>
              <w:jc w:val="right"/>
              <w:rPr>
                <w:ins w:id="646" w:author="Jonathan Minton" w:date="2016-09-07T12:18:00Z"/>
                <w:rFonts w:ascii="Calibri" w:eastAsia="Times New Roman" w:hAnsi="Calibri" w:cs="Times New Roman"/>
                <w:color w:val="000000"/>
                <w:lang w:eastAsia="en-GB"/>
              </w:rPr>
            </w:pPr>
            <w:ins w:id="647" w:author="Jonathan Minton" w:date="2016-09-07T12:18:00Z">
              <w:r w:rsidRPr="002E2937">
                <w:rPr>
                  <w:rFonts w:ascii="Calibri" w:eastAsia="Times New Roman" w:hAnsi="Calibri" w:cs="Times New Roman"/>
                  <w:color w:val="000000"/>
                  <w:lang w:eastAsia="en-GB"/>
                </w:rPr>
                <w:t>-1,421</w:t>
              </w:r>
            </w:ins>
          </w:p>
        </w:tc>
        <w:tc>
          <w:tcPr>
            <w:tcW w:w="283" w:type="dxa"/>
            <w:tcBorders>
              <w:top w:val="nil"/>
              <w:left w:val="nil"/>
              <w:bottom w:val="nil"/>
              <w:right w:val="nil"/>
            </w:tcBorders>
            <w:shd w:val="clear" w:color="auto" w:fill="auto"/>
            <w:noWrap/>
            <w:vAlign w:val="bottom"/>
            <w:hideMark/>
            <w:tcPrChange w:id="648" w:author="Jonathan Minton" w:date="2016-09-07T15:03:00Z">
              <w:tcPr>
                <w:tcW w:w="108" w:type="dxa"/>
                <w:tcBorders>
                  <w:top w:val="nil"/>
                  <w:left w:val="nil"/>
                  <w:bottom w:val="nil"/>
                  <w:right w:val="nil"/>
                </w:tcBorders>
                <w:shd w:val="clear" w:color="auto" w:fill="auto"/>
                <w:noWrap/>
                <w:vAlign w:val="bottom"/>
                <w:hideMark/>
              </w:tcPr>
            </w:tcPrChange>
          </w:tcPr>
          <w:p w14:paraId="028307C7" w14:textId="77777777" w:rsidR="002E2937" w:rsidRPr="002E2937" w:rsidRDefault="002E2937" w:rsidP="002E2937">
            <w:pPr>
              <w:spacing w:after="0" w:line="240" w:lineRule="auto"/>
              <w:rPr>
                <w:ins w:id="649" w:author="Jonathan Minton" w:date="2016-09-07T12:18:00Z"/>
                <w:rFonts w:ascii="Calibri" w:eastAsia="Times New Roman" w:hAnsi="Calibri" w:cs="Times New Roman"/>
                <w:color w:val="000000"/>
                <w:lang w:eastAsia="en-GB"/>
              </w:rPr>
            </w:pPr>
            <w:ins w:id="650"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651" w:author="Jonathan Minton" w:date="2016-09-07T15:03:00Z">
              <w:tcPr>
                <w:tcW w:w="837" w:type="dxa"/>
                <w:tcBorders>
                  <w:top w:val="nil"/>
                  <w:left w:val="nil"/>
                  <w:bottom w:val="nil"/>
                  <w:right w:val="nil"/>
                </w:tcBorders>
                <w:shd w:val="clear" w:color="auto" w:fill="auto"/>
                <w:noWrap/>
                <w:vAlign w:val="bottom"/>
                <w:hideMark/>
              </w:tcPr>
            </w:tcPrChange>
          </w:tcPr>
          <w:p w14:paraId="77CE1A48" w14:textId="77777777" w:rsidR="002E2937" w:rsidRPr="002E2937" w:rsidRDefault="002E2937" w:rsidP="002E2937">
            <w:pPr>
              <w:spacing w:after="0" w:line="240" w:lineRule="auto"/>
              <w:jc w:val="right"/>
              <w:rPr>
                <w:ins w:id="652" w:author="Jonathan Minton" w:date="2016-09-07T12:18:00Z"/>
                <w:rFonts w:ascii="Calibri" w:eastAsia="Times New Roman" w:hAnsi="Calibri" w:cs="Times New Roman"/>
                <w:color w:val="000000"/>
                <w:lang w:eastAsia="en-GB"/>
              </w:rPr>
            </w:pPr>
            <w:ins w:id="653" w:author="Jonathan Minton" w:date="2016-09-07T12:18:00Z">
              <w:r w:rsidRPr="002E2937">
                <w:rPr>
                  <w:rFonts w:ascii="Calibri" w:eastAsia="Times New Roman" w:hAnsi="Calibri" w:cs="Times New Roman"/>
                  <w:color w:val="000000"/>
                  <w:lang w:eastAsia="en-GB"/>
                </w:rPr>
                <w:t>29,915</w:t>
              </w:r>
            </w:ins>
          </w:p>
        </w:tc>
        <w:tc>
          <w:tcPr>
            <w:tcW w:w="284" w:type="dxa"/>
            <w:tcBorders>
              <w:top w:val="nil"/>
              <w:left w:val="nil"/>
              <w:bottom w:val="nil"/>
              <w:right w:val="nil"/>
            </w:tcBorders>
            <w:shd w:val="clear" w:color="auto" w:fill="auto"/>
            <w:noWrap/>
            <w:vAlign w:val="bottom"/>
            <w:hideMark/>
            <w:tcPrChange w:id="654" w:author="Jonathan Minton" w:date="2016-09-07T15:03:00Z">
              <w:tcPr>
                <w:tcW w:w="160" w:type="dxa"/>
                <w:tcBorders>
                  <w:top w:val="nil"/>
                  <w:left w:val="nil"/>
                  <w:bottom w:val="nil"/>
                  <w:right w:val="nil"/>
                </w:tcBorders>
                <w:shd w:val="clear" w:color="auto" w:fill="auto"/>
                <w:noWrap/>
                <w:vAlign w:val="bottom"/>
                <w:hideMark/>
              </w:tcPr>
            </w:tcPrChange>
          </w:tcPr>
          <w:p w14:paraId="38D336D1" w14:textId="77777777" w:rsidR="002E2937" w:rsidRPr="002E2937" w:rsidRDefault="002E2937" w:rsidP="002E2937">
            <w:pPr>
              <w:spacing w:after="0" w:line="240" w:lineRule="auto"/>
              <w:rPr>
                <w:ins w:id="655" w:author="Jonathan Minton" w:date="2016-09-07T12:18:00Z"/>
                <w:rFonts w:ascii="Calibri" w:eastAsia="Times New Roman" w:hAnsi="Calibri" w:cs="Times New Roman"/>
                <w:color w:val="000000"/>
                <w:lang w:eastAsia="en-GB"/>
              </w:rPr>
            </w:pPr>
            <w:ins w:id="656"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657" w:author="Jonathan Minton" w:date="2016-09-07T15:03:00Z">
              <w:tcPr>
                <w:tcW w:w="780" w:type="dxa"/>
                <w:tcBorders>
                  <w:top w:val="nil"/>
                  <w:left w:val="nil"/>
                  <w:bottom w:val="nil"/>
                  <w:right w:val="nil"/>
                </w:tcBorders>
                <w:shd w:val="clear" w:color="auto" w:fill="auto"/>
                <w:noWrap/>
                <w:vAlign w:val="bottom"/>
                <w:hideMark/>
              </w:tcPr>
            </w:tcPrChange>
          </w:tcPr>
          <w:p w14:paraId="19EAC7AB" w14:textId="77777777" w:rsidR="002E2937" w:rsidRPr="002E2937" w:rsidRDefault="002E2937" w:rsidP="002E2937">
            <w:pPr>
              <w:spacing w:after="0" w:line="240" w:lineRule="auto"/>
              <w:jc w:val="right"/>
              <w:rPr>
                <w:ins w:id="658" w:author="Jonathan Minton" w:date="2016-09-07T12:18:00Z"/>
                <w:rFonts w:ascii="Calibri" w:eastAsia="Times New Roman" w:hAnsi="Calibri" w:cs="Times New Roman"/>
                <w:color w:val="000000"/>
                <w:lang w:eastAsia="en-GB"/>
              </w:rPr>
            </w:pPr>
            <w:ins w:id="659" w:author="Jonathan Minton" w:date="2016-09-07T12:18:00Z">
              <w:r w:rsidRPr="002E2937">
                <w:rPr>
                  <w:rFonts w:ascii="Calibri" w:eastAsia="Times New Roman" w:hAnsi="Calibri" w:cs="Times New Roman"/>
                  <w:color w:val="000000"/>
                  <w:lang w:eastAsia="en-GB"/>
                </w:rPr>
                <w:t>31,336</w:t>
              </w:r>
            </w:ins>
          </w:p>
        </w:tc>
        <w:tc>
          <w:tcPr>
            <w:tcW w:w="283" w:type="dxa"/>
            <w:tcBorders>
              <w:top w:val="nil"/>
              <w:left w:val="nil"/>
              <w:bottom w:val="nil"/>
              <w:right w:val="single" w:sz="8" w:space="0" w:color="auto"/>
            </w:tcBorders>
            <w:shd w:val="clear" w:color="auto" w:fill="auto"/>
            <w:noWrap/>
            <w:vAlign w:val="bottom"/>
            <w:hideMark/>
            <w:tcPrChange w:id="660" w:author="Jonathan Minton" w:date="2016-09-07T15:03:00Z">
              <w:tcPr>
                <w:tcW w:w="120" w:type="dxa"/>
                <w:tcBorders>
                  <w:top w:val="nil"/>
                  <w:left w:val="nil"/>
                  <w:bottom w:val="nil"/>
                  <w:right w:val="single" w:sz="8" w:space="0" w:color="auto"/>
                </w:tcBorders>
                <w:shd w:val="clear" w:color="auto" w:fill="auto"/>
                <w:noWrap/>
                <w:vAlign w:val="bottom"/>
                <w:hideMark/>
              </w:tcPr>
            </w:tcPrChange>
          </w:tcPr>
          <w:p w14:paraId="5EFAB97F" w14:textId="77777777" w:rsidR="002E2937" w:rsidRPr="002E2937" w:rsidRDefault="002E2937" w:rsidP="002E2937">
            <w:pPr>
              <w:spacing w:after="0" w:line="240" w:lineRule="auto"/>
              <w:rPr>
                <w:ins w:id="661" w:author="Jonathan Minton" w:date="2016-09-07T12:18:00Z"/>
                <w:rFonts w:ascii="Calibri" w:eastAsia="Times New Roman" w:hAnsi="Calibri" w:cs="Times New Roman"/>
                <w:color w:val="000000"/>
                <w:lang w:eastAsia="en-GB"/>
              </w:rPr>
            </w:pPr>
            <w:ins w:id="662" w:author="Jonathan Minton" w:date="2016-09-07T12:18:00Z">
              <w:r w:rsidRPr="002E2937">
                <w:rPr>
                  <w:rFonts w:ascii="Calibri" w:eastAsia="Times New Roman" w:hAnsi="Calibri" w:cs="Times New Roman"/>
                  <w:color w:val="000000"/>
                  <w:lang w:eastAsia="en-GB"/>
                </w:rPr>
                <w:t>)</w:t>
              </w:r>
            </w:ins>
          </w:p>
        </w:tc>
      </w:tr>
      <w:tr w:rsidR="002E2937" w:rsidRPr="002E2937" w14:paraId="6317D592" w14:textId="77777777" w:rsidTr="00E13702">
        <w:trPr>
          <w:trHeight w:val="288"/>
          <w:ins w:id="663" w:author="Jonathan Minton" w:date="2016-09-07T12:18:00Z"/>
          <w:trPrChange w:id="664" w:author="Jonathan Minton" w:date="2016-09-07T15:03:00Z">
            <w:trPr>
              <w:trHeight w:val="288"/>
            </w:trPr>
          </w:trPrChange>
        </w:trPr>
        <w:tc>
          <w:tcPr>
            <w:tcW w:w="960" w:type="dxa"/>
            <w:tcBorders>
              <w:top w:val="nil"/>
              <w:left w:val="single" w:sz="8" w:space="0" w:color="auto"/>
              <w:bottom w:val="nil"/>
              <w:right w:val="nil"/>
            </w:tcBorders>
            <w:shd w:val="clear" w:color="auto" w:fill="auto"/>
            <w:noWrap/>
            <w:vAlign w:val="bottom"/>
            <w:hideMark/>
            <w:tcPrChange w:id="665" w:author="Jonathan Minton" w:date="2016-09-07T15:03:00Z">
              <w:tcPr>
                <w:tcW w:w="960" w:type="dxa"/>
                <w:tcBorders>
                  <w:top w:val="nil"/>
                  <w:left w:val="single" w:sz="8" w:space="0" w:color="auto"/>
                  <w:bottom w:val="nil"/>
                  <w:right w:val="nil"/>
                </w:tcBorders>
                <w:shd w:val="clear" w:color="auto" w:fill="auto"/>
                <w:noWrap/>
                <w:vAlign w:val="bottom"/>
                <w:hideMark/>
              </w:tcPr>
            </w:tcPrChange>
          </w:tcPr>
          <w:p w14:paraId="659786C0" w14:textId="77777777" w:rsidR="002E2937" w:rsidRPr="002E2937" w:rsidRDefault="002E2937" w:rsidP="002E2937">
            <w:pPr>
              <w:spacing w:after="0" w:line="240" w:lineRule="auto"/>
              <w:rPr>
                <w:ins w:id="666" w:author="Jonathan Minton" w:date="2016-09-07T12:18:00Z"/>
                <w:rFonts w:ascii="Calibri" w:eastAsia="Times New Roman" w:hAnsi="Calibri" w:cs="Times New Roman"/>
                <w:color w:val="000000"/>
                <w:lang w:eastAsia="en-GB"/>
              </w:rPr>
            </w:pPr>
            <w:ins w:id="667" w:author="Jonathan Minton" w:date="2016-09-07T12:18:00Z">
              <w:r w:rsidRPr="002E2937">
                <w:rPr>
                  <w:rFonts w:ascii="Calibri" w:eastAsia="Times New Roman" w:hAnsi="Calibri" w:cs="Times New Roman"/>
                  <w:color w:val="000000"/>
                  <w:lang w:eastAsia="en-GB"/>
                </w:rPr>
                <w:t> </w:t>
              </w:r>
            </w:ins>
          </w:p>
        </w:tc>
        <w:tc>
          <w:tcPr>
            <w:tcW w:w="960" w:type="dxa"/>
            <w:tcBorders>
              <w:top w:val="nil"/>
              <w:left w:val="nil"/>
              <w:bottom w:val="nil"/>
              <w:right w:val="nil"/>
            </w:tcBorders>
            <w:shd w:val="clear" w:color="auto" w:fill="auto"/>
            <w:noWrap/>
            <w:vAlign w:val="bottom"/>
            <w:hideMark/>
            <w:tcPrChange w:id="668" w:author="Jonathan Minton" w:date="2016-09-07T15:03:00Z">
              <w:tcPr>
                <w:tcW w:w="960" w:type="dxa"/>
                <w:tcBorders>
                  <w:top w:val="nil"/>
                  <w:left w:val="nil"/>
                  <w:bottom w:val="nil"/>
                  <w:right w:val="nil"/>
                </w:tcBorders>
                <w:shd w:val="clear" w:color="auto" w:fill="auto"/>
                <w:noWrap/>
                <w:vAlign w:val="bottom"/>
                <w:hideMark/>
              </w:tcPr>
            </w:tcPrChange>
          </w:tcPr>
          <w:p w14:paraId="01195563" w14:textId="77777777" w:rsidR="002E2937" w:rsidRPr="002E2937" w:rsidRDefault="002E2937" w:rsidP="002E2937">
            <w:pPr>
              <w:spacing w:after="0" w:line="240" w:lineRule="auto"/>
              <w:jc w:val="right"/>
              <w:rPr>
                <w:ins w:id="669" w:author="Jonathan Minton" w:date="2016-09-07T12:18:00Z"/>
                <w:rFonts w:ascii="Calibri" w:eastAsia="Times New Roman" w:hAnsi="Calibri" w:cs="Times New Roman"/>
                <w:color w:val="000000"/>
                <w:lang w:eastAsia="en-GB"/>
              </w:rPr>
            </w:pPr>
            <w:ins w:id="670" w:author="Jonathan Minton" w:date="2016-09-07T12:18:00Z">
              <w:r w:rsidRPr="002E2937">
                <w:rPr>
                  <w:rFonts w:ascii="Calibri" w:eastAsia="Times New Roman" w:hAnsi="Calibri" w:cs="Times New Roman"/>
                  <w:color w:val="000000"/>
                  <w:lang w:eastAsia="en-GB"/>
                </w:rPr>
                <w:t>70</w:t>
              </w:r>
            </w:ins>
          </w:p>
        </w:tc>
        <w:tc>
          <w:tcPr>
            <w:tcW w:w="831" w:type="dxa"/>
            <w:tcBorders>
              <w:top w:val="nil"/>
              <w:left w:val="nil"/>
              <w:bottom w:val="nil"/>
              <w:right w:val="nil"/>
            </w:tcBorders>
            <w:shd w:val="clear" w:color="auto" w:fill="auto"/>
            <w:noWrap/>
            <w:vAlign w:val="bottom"/>
            <w:hideMark/>
            <w:tcPrChange w:id="671" w:author="Jonathan Minton" w:date="2016-09-07T15:03:00Z">
              <w:tcPr>
                <w:tcW w:w="720" w:type="dxa"/>
                <w:tcBorders>
                  <w:top w:val="nil"/>
                  <w:left w:val="nil"/>
                  <w:bottom w:val="nil"/>
                  <w:right w:val="nil"/>
                </w:tcBorders>
                <w:shd w:val="clear" w:color="auto" w:fill="auto"/>
                <w:noWrap/>
                <w:vAlign w:val="bottom"/>
                <w:hideMark/>
              </w:tcPr>
            </w:tcPrChange>
          </w:tcPr>
          <w:p w14:paraId="43ED5E14" w14:textId="77777777" w:rsidR="002E2937" w:rsidRPr="002E2937" w:rsidRDefault="002E2937" w:rsidP="002E2937">
            <w:pPr>
              <w:spacing w:after="0" w:line="240" w:lineRule="auto"/>
              <w:jc w:val="right"/>
              <w:rPr>
                <w:ins w:id="672" w:author="Jonathan Minton" w:date="2016-09-07T12:18:00Z"/>
                <w:rFonts w:ascii="Calibri" w:eastAsia="Times New Roman" w:hAnsi="Calibri" w:cs="Times New Roman"/>
                <w:color w:val="000000"/>
                <w:lang w:eastAsia="en-GB"/>
              </w:rPr>
            </w:pPr>
            <w:ins w:id="673" w:author="Jonathan Minton" w:date="2016-09-07T12:18:00Z">
              <w:r w:rsidRPr="002E2937">
                <w:rPr>
                  <w:rFonts w:ascii="Calibri" w:eastAsia="Times New Roman" w:hAnsi="Calibri" w:cs="Times New Roman"/>
                  <w:color w:val="000000"/>
                  <w:lang w:eastAsia="en-GB"/>
                </w:rPr>
                <w:t>-950</w:t>
              </w:r>
            </w:ins>
          </w:p>
        </w:tc>
        <w:tc>
          <w:tcPr>
            <w:tcW w:w="283" w:type="dxa"/>
            <w:tcBorders>
              <w:top w:val="nil"/>
              <w:left w:val="nil"/>
              <w:bottom w:val="nil"/>
              <w:right w:val="nil"/>
            </w:tcBorders>
            <w:shd w:val="clear" w:color="auto" w:fill="auto"/>
            <w:noWrap/>
            <w:vAlign w:val="bottom"/>
            <w:hideMark/>
            <w:tcPrChange w:id="674" w:author="Jonathan Minton" w:date="2016-09-07T15:03:00Z">
              <w:tcPr>
                <w:tcW w:w="120" w:type="dxa"/>
                <w:tcBorders>
                  <w:top w:val="nil"/>
                  <w:left w:val="nil"/>
                  <w:bottom w:val="nil"/>
                  <w:right w:val="nil"/>
                </w:tcBorders>
                <w:shd w:val="clear" w:color="auto" w:fill="auto"/>
                <w:noWrap/>
                <w:vAlign w:val="bottom"/>
                <w:hideMark/>
              </w:tcPr>
            </w:tcPrChange>
          </w:tcPr>
          <w:p w14:paraId="043EF811" w14:textId="77777777" w:rsidR="002E2937" w:rsidRPr="002E2937" w:rsidRDefault="002E2937" w:rsidP="002E2937">
            <w:pPr>
              <w:spacing w:after="0" w:line="240" w:lineRule="auto"/>
              <w:rPr>
                <w:ins w:id="675" w:author="Jonathan Minton" w:date="2016-09-07T12:18:00Z"/>
                <w:rFonts w:ascii="Calibri" w:eastAsia="Times New Roman" w:hAnsi="Calibri" w:cs="Times New Roman"/>
                <w:color w:val="000000"/>
                <w:lang w:eastAsia="en-GB"/>
              </w:rPr>
            </w:pPr>
            <w:ins w:id="676"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677" w:author="Jonathan Minton" w:date="2016-09-07T15:03:00Z">
              <w:tcPr>
                <w:tcW w:w="780" w:type="dxa"/>
                <w:tcBorders>
                  <w:top w:val="nil"/>
                  <w:left w:val="nil"/>
                  <w:bottom w:val="nil"/>
                  <w:right w:val="nil"/>
                </w:tcBorders>
                <w:shd w:val="clear" w:color="auto" w:fill="auto"/>
                <w:noWrap/>
                <w:vAlign w:val="bottom"/>
                <w:hideMark/>
              </w:tcPr>
            </w:tcPrChange>
          </w:tcPr>
          <w:p w14:paraId="7EBF5819" w14:textId="77777777" w:rsidR="002E2937" w:rsidRPr="002E2937" w:rsidRDefault="002E2937" w:rsidP="002E2937">
            <w:pPr>
              <w:spacing w:after="0" w:line="240" w:lineRule="auto"/>
              <w:jc w:val="right"/>
              <w:rPr>
                <w:ins w:id="678" w:author="Jonathan Minton" w:date="2016-09-07T12:18:00Z"/>
                <w:rFonts w:ascii="Calibri" w:eastAsia="Times New Roman" w:hAnsi="Calibri" w:cs="Times New Roman"/>
                <w:color w:val="000000"/>
                <w:lang w:eastAsia="en-GB"/>
              </w:rPr>
            </w:pPr>
            <w:ins w:id="679" w:author="Jonathan Minton" w:date="2016-09-07T12:18:00Z">
              <w:r w:rsidRPr="002E2937">
                <w:rPr>
                  <w:rFonts w:ascii="Calibri" w:eastAsia="Times New Roman" w:hAnsi="Calibri" w:cs="Times New Roman"/>
                  <w:color w:val="000000"/>
                  <w:lang w:eastAsia="en-GB"/>
                </w:rPr>
                <w:t>74,013</w:t>
              </w:r>
            </w:ins>
          </w:p>
        </w:tc>
        <w:tc>
          <w:tcPr>
            <w:tcW w:w="284" w:type="dxa"/>
            <w:tcBorders>
              <w:top w:val="nil"/>
              <w:left w:val="nil"/>
              <w:bottom w:val="nil"/>
              <w:right w:val="nil"/>
            </w:tcBorders>
            <w:shd w:val="clear" w:color="auto" w:fill="auto"/>
            <w:noWrap/>
            <w:vAlign w:val="bottom"/>
            <w:hideMark/>
            <w:tcPrChange w:id="680" w:author="Jonathan Minton" w:date="2016-09-07T15:03:00Z">
              <w:tcPr>
                <w:tcW w:w="120" w:type="dxa"/>
                <w:tcBorders>
                  <w:top w:val="nil"/>
                  <w:left w:val="nil"/>
                  <w:bottom w:val="nil"/>
                  <w:right w:val="nil"/>
                </w:tcBorders>
                <w:shd w:val="clear" w:color="auto" w:fill="auto"/>
                <w:noWrap/>
                <w:vAlign w:val="bottom"/>
                <w:hideMark/>
              </w:tcPr>
            </w:tcPrChange>
          </w:tcPr>
          <w:p w14:paraId="0DA3B291" w14:textId="77777777" w:rsidR="002E2937" w:rsidRPr="002E2937" w:rsidRDefault="002E2937" w:rsidP="002E2937">
            <w:pPr>
              <w:spacing w:after="0" w:line="240" w:lineRule="auto"/>
              <w:rPr>
                <w:ins w:id="681" w:author="Jonathan Minton" w:date="2016-09-07T12:18:00Z"/>
                <w:rFonts w:ascii="Calibri" w:eastAsia="Times New Roman" w:hAnsi="Calibri" w:cs="Times New Roman"/>
                <w:color w:val="000000"/>
                <w:lang w:eastAsia="en-GB"/>
              </w:rPr>
            </w:pPr>
            <w:ins w:id="682"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683" w:author="Jonathan Minton" w:date="2016-09-07T15:03:00Z">
              <w:tcPr>
                <w:tcW w:w="780" w:type="dxa"/>
                <w:tcBorders>
                  <w:top w:val="nil"/>
                  <w:left w:val="nil"/>
                  <w:bottom w:val="nil"/>
                  <w:right w:val="nil"/>
                </w:tcBorders>
                <w:shd w:val="clear" w:color="auto" w:fill="auto"/>
                <w:noWrap/>
                <w:vAlign w:val="bottom"/>
                <w:hideMark/>
              </w:tcPr>
            </w:tcPrChange>
          </w:tcPr>
          <w:p w14:paraId="5C062556" w14:textId="77777777" w:rsidR="002E2937" w:rsidRPr="002E2937" w:rsidRDefault="002E2937" w:rsidP="002E2937">
            <w:pPr>
              <w:spacing w:after="0" w:line="240" w:lineRule="auto"/>
              <w:jc w:val="right"/>
              <w:rPr>
                <w:ins w:id="684" w:author="Jonathan Minton" w:date="2016-09-07T12:18:00Z"/>
                <w:rFonts w:ascii="Calibri" w:eastAsia="Times New Roman" w:hAnsi="Calibri" w:cs="Times New Roman"/>
                <w:color w:val="000000"/>
                <w:lang w:eastAsia="en-GB"/>
              </w:rPr>
            </w:pPr>
            <w:ins w:id="685" w:author="Jonathan Minton" w:date="2016-09-07T12:18:00Z">
              <w:r w:rsidRPr="002E2937">
                <w:rPr>
                  <w:rFonts w:ascii="Calibri" w:eastAsia="Times New Roman" w:hAnsi="Calibri" w:cs="Times New Roman"/>
                  <w:color w:val="000000"/>
                  <w:lang w:eastAsia="en-GB"/>
                </w:rPr>
                <w:t>74,963</w:t>
              </w:r>
            </w:ins>
          </w:p>
        </w:tc>
        <w:tc>
          <w:tcPr>
            <w:tcW w:w="283" w:type="dxa"/>
            <w:tcBorders>
              <w:top w:val="nil"/>
              <w:left w:val="nil"/>
              <w:bottom w:val="nil"/>
              <w:right w:val="nil"/>
            </w:tcBorders>
            <w:shd w:val="clear" w:color="auto" w:fill="auto"/>
            <w:noWrap/>
            <w:vAlign w:val="bottom"/>
            <w:hideMark/>
            <w:tcPrChange w:id="686" w:author="Jonathan Minton" w:date="2016-09-07T15:03:00Z">
              <w:tcPr>
                <w:tcW w:w="120" w:type="dxa"/>
                <w:tcBorders>
                  <w:top w:val="nil"/>
                  <w:left w:val="nil"/>
                  <w:bottom w:val="nil"/>
                  <w:right w:val="nil"/>
                </w:tcBorders>
                <w:shd w:val="clear" w:color="auto" w:fill="auto"/>
                <w:noWrap/>
                <w:vAlign w:val="bottom"/>
                <w:hideMark/>
              </w:tcPr>
            </w:tcPrChange>
          </w:tcPr>
          <w:p w14:paraId="72D34B13" w14:textId="77777777" w:rsidR="002E2937" w:rsidRPr="002E2937" w:rsidRDefault="002E2937" w:rsidP="002E2937">
            <w:pPr>
              <w:spacing w:after="0" w:line="240" w:lineRule="auto"/>
              <w:rPr>
                <w:ins w:id="687" w:author="Jonathan Minton" w:date="2016-09-07T12:18:00Z"/>
                <w:rFonts w:ascii="Calibri" w:eastAsia="Times New Roman" w:hAnsi="Calibri" w:cs="Times New Roman"/>
                <w:color w:val="000000"/>
                <w:lang w:eastAsia="en-GB"/>
              </w:rPr>
            </w:pPr>
            <w:ins w:id="688"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nil"/>
              <w:right w:val="nil"/>
            </w:tcBorders>
            <w:shd w:val="clear" w:color="auto" w:fill="auto"/>
            <w:noWrap/>
            <w:vAlign w:val="bottom"/>
            <w:hideMark/>
            <w:tcPrChange w:id="689" w:author="Jonathan Minton" w:date="2016-09-07T15:03:00Z">
              <w:tcPr>
                <w:tcW w:w="723" w:type="dxa"/>
                <w:tcBorders>
                  <w:top w:val="nil"/>
                  <w:left w:val="nil"/>
                  <w:bottom w:val="nil"/>
                  <w:right w:val="nil"/>
                </w:tcBorders>
                <w:shd w:val="clear" w:color="auto" w:fill="auto"/>
                <w:noWrap/>
                <w:vAlign w:val="bottom"/>
                <w:hideMark/>
              </w:tcPr>
            </w:tcPrChange>
          </w:tcPr>
          <w:p w14:paraId="2EF41B41" w14:textId="77777777" w:rsidR="002E2937" w:rsidRPr="002E2937" w:rsidRDefault="002E2937" w:rsidP="002E2937">
            <w:pPr>
              <w:spacing w:after="0" w:line="240" w:lineRule="auto"/>
              <w:jc w:val="right"/>
              <w:rPr>
                <w:ins w:id="690" w:author="Jonathan Minton" w:date="2016-09-07T12:18:00Z"/>
                <w:rFonts w:ascii="Calibri" w:eastAsia="Times New Roman" w:hAnsi="Calibri" w:cs="Times New Roman"/>
                <w:color w:val="000000"/>
                <w:lang w:eastAsia="en-GB"/>
              </w:rPr>
            </w:pPr>
            <w:ins w:id="691" w:author="Jonathan Minton" w:date="2016-09-07T12:18:00Z">
              <w:r w:rsidRPr="002E2937">
                <w:rPr>
                  <w:rFonts w:ascii="Calibri" w:eastAsia="Times New Roman" w:hAnsi="Calibri" w:cs="Times New Roman"/>
                  <w:color w:val="000000"/>
                  <w:lang w:eastAsia="en-GB"/>
                </w:rPr>
                <w:t>-110</w:t>
              </w:r>
            </w:ins>
          </w:p>
        </w:tc>
        <w:tc>
          <w:tcPr>
            <w:tcW w:w="284" w:type="dxa"/>
            <w:tcBorders>
              <w:top w:val="nil"/>
              <w:left w:val="nil"/>
              <w:bottom w:val="nil"/>
              <w:right w:val="nil"/>
            </w:tcBorders>
            <w:shd w:val="clear" w:color="auto" w:fill="auto"/>
            <w:noWrap/>
            <w:vAlign w:val="bottom"/>
            <w:hideMark/>
            <w:tcPrChange w:id="692" w:author="Jonathan Minton" w:date="2016-09-07T15:03:00Z">
              <w:tcPr>
                <w:tcW w:w="117" w:type="dxa"/>
                <w:tcBorders>
                  <w:top w:val="nil"/>
                  <w:left w:val="nil"/>
                  <w:bottom w:val="nil"/>
                  <w:right w:val="nil"/>
                </w:tcBorders>
                <w:shd w:val="clear" w:color="auto" w:fill="auto"/>
                <w:noWrap/>
                <w:vAlign w:val="bottom"/>
                <w:hideMark/>
              </w:tcPr>
            </w:tcPrChange>
          </w:tcPr>
          <w:p w14:paraId="65C6501F" w14:textId="77777777" w:rsidR="002E2937" w:rsidRPr="002E2937" w:rsidRDefault="002E2937" w:rsidP="002E2937">
            <w:pPr>
              <w:spacing w:after="0" w:line="240" w:lineRule="auto"/>
              <w:rPr>
                <w:ins w:id="693" w:author="Jonathan Minton" w:date="2016-09-07T12:18:00Z"/>
                <w:rFonts w:ascii="Calibri" w:eastAsia="Times New Roman" w:hAnsi="Calibri" w:cs="Times New Roman"/>
                <w:color w:val="000000"/>
                <w:lang w:eastAsia="en-GB"/>
              </w:rPr>
            </w:pPr>
            <w:ins w:id="694"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695" w:author="Jonathan Minton" w:date="2016-09-07T15:03:00Z">
              <w:tcPr>
                <w:tcW w:w="780" w:type="dxa"/>
                <w:tcBorders>
                  <w:top w:val="nil"/>
                  <w:left w:val="nil"/>
                  <w:bottom w:val="nil"/>
                  <w:right w:val="nil"/>
                </w:tcBorders>
                <w:shd w:val="clear" w:color="auto" w:fill="auto"/>
                <w:noWrap/>
                <w:vAlign w:val="bottom"/>
                <w:hideMark/>
              </w:tcPr>
            </w:tcPrChange>
          </w:tcPr>
          <w:p w14:paraId="03FCA85B" w14:textId="77777777" w:rsidR="002E2937" w:rsidRPr="002E2937" w:rsidRDefault="002E2937" w:rsidP="002E2937">
            <w:pPr>
              <w:spacing w:after="0" w:line="240" w:lineRule="auto"/>
              <w:jc w:val="right"/>
              <w:rPr>
                <w:ins w:id="696" w:author="Jonathan Minton" w:date="2016-09-07T12:18:00Z"/>
                <w:rFonts w:ascii="Calibri" w:eastAsia="Times New Roman" w:hAnsi="Calibri" w:cs="Times New Roman"/>
                <w:color w:val="000000"/>
                <w:lang w:eastAsia="en-GB"/>
              </w:rPr>
            </w:pPr>
            <w:ins w:id="697" w:author="Jonathan Minton" w:date="2016-09-07T12:18:00Z">
              <w:r w:rsidRPr="002E2937">
                <w:rPr>
                  <w:rFonts w:ascii="Calibri" w:eastAsia="Times New Roman" w:hAnsi="Calibri" w:cs="Times New Roman"/>
                  <w:color w:val="000000"/>
                  <w:lang w:eastAsia="en-GB"/>
                </w:rPr>
                <w:t>49,391</w:t>
              </w:r>
            </w:ins>
          </w:p>
        </w:tc>
        <w:tc>
          <w:tcPr>
            <w:tcW w:w="284" w:type="dxa"/>
            <w:tcBorders>
              <w:top w:val="nil"/>
              <w:left w:val="nil"/>
              <w:bottom w:val="nil"/>
              <w:right w:val="nil"/>
            </w:tcBorders>
            <w:shd w:val="clear" w:color="auto" w:fill="auto"/>
            <w:noWrap/>
            <w:vAlign w:val="bottom"/>
            <w:hideMark/>
            <w:tcPrChange w:id="698" w:author="Jonathan Minton" w:date="2016-09-07T15:03:00Z">
              <w:tcPr>
                <w:tcW w:w="120" w:type="dxa"/>
                <w:tcBorders>
                  <w:top w:val="nil"/>
                  <w:left w:val="nil"/>
                  <w:bottom w:val="nil"/>
                  <w:right w:val="nil"/>
                </w:tcBorders>
                <w:shd w:val="clear" w:color="auto" w:fill="auto"/>
                <w:noWrap/>
                <w:vAlign w:val="bottom"/>
                <w:hideMark/>
              </w:tcPr>
            </w:tcPrChange>
          </w:tcPr>
          <w:p w14:paraId="0ED35E8A" w14:textId="77777777" w:rsidR="002E2937" w:rsidRPr="002E2937" w:rsidRDefault="002E2937" w:rsidP="002E2937">
            <w:pPr>
              <w:spacing w:after="0" w:line="240" w:lineRule="auto"/>
              <w:rPr>
                <w:ins w:id="699" w:author="Jonathan Minton" w:date="2016-09-07T12:18:00Z"/>
                <w:rFonts w:ascii="Calibri" w:eastAsia="Times New Roman" w:hAnsi="Calibri" w:cs="Times New Roman"/>
                <w:color w:val="000000"/>
                <w:lang w:eastAsia="en-GB"/>
              </w:rPr>
            </w:pPr>
            <w:ins w:id="700"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701" w:author="Jonathan Minton" w:date="2016-09-07T15:03:00Z">
              <w:tcPr>
                <w:tcW w:w="780" w:type="dxa"/>
                <w:tcBorders>
                  <w:top w:val="nil"/>
                  <w:left w:val="nil"/>
                  <w:bottom w:val="nil"/>
                  <w:right w:val="nil"/>
                </w:tcBorders>
                <w:shd w:val="clear" w:color="auto" w:fill="auto"/>
                <w:noWrap/>
                <w:vAlign w:val="bottom"/>
                <w:hideMark/>
              </w:tcPr>
            </w:tcPrChange>
          </w:tcPr>
          <w:p w14:paraId="5DDE7F71" w14:textId="77777777" w:rsidR="002E2937" w:rsidRPr="002E2937" w:rsidRDefault="002E2937" w:rsidP="002E2937">
            <w:pPr>
              <w:spacing w:after="0" w:line="240" w:lineRule="auto"/>
              <w:jc w:val="right"/>
              <w:rPr>
                <w:ins w:id="702" w:author="Jonathan Minton" w:date="2016-09-07T12:18:00Z"/>
                <w:rFonts w:ascii="Calibri" w:eastAsia="Times New Roman" w:hAnsi="Calibri" w:cs="Times New Roman"/>
                <w:color w:val="000000"/>
                <w:lang w:eastAsia="en-GB"/>
              </w:rPr>
            </w:pPr>
            <w:ins w:id="703" w:author="Jonathan Minton" w:date="2016-09-07T12:18:00Z">
              <w:r w:rsidRPr="002E2937">
                <w:rPr>
                  <w:rFonts w:ascii="Calibri" w:eastAsia="Times New Roman" w:hAnsi="Calibri" w:cs="Times New Roman"/>
                  <w:color w:val="000000"/>
                  <w:lang w:eastAsia="en-GB"/>
                </w:rPr>
                <w:t>49,501</w:t>
              </w:r>
            </w:ins>
          </w:p>
        </w:tc>
        <w:tc>
          <w:tcPr>
            <w:tcW w:w="283" w:type="dxa"/>
            <w:tcBorders>
              <w:top w:val="nil"/>
              <w:left w:val="nil"/>
              <w:bottom w:val="nil"/>
              <w:right w:val="nil"/>
            </w:tcBorders>
            <w:shd w:val="clear" w:color="auto" w:fill="auto"/>
            <w:noWrap/>
            <w:vAlign w:val="bottom"/>
            <w:hideMark/>
            <w:tcPrChange w:id="704" w:author="Jonathan Minton" w:date="2016-09-07T15:03:00Z">
              <w:tcPr>
                <w:tcW w:w="120" w:type="dxa"/>
                <w:tcBorders>
                  <w:top w:val="nil"/>
                  <w:left w:val="nil"/>
                  <w:bottom w:val="nil"/>
                  <w:right w:val="nil"/>
                </w:tcBorders>
                <w:shd w:val="clear" w:color="auto" w:fill="auto"/>
                <w:noWrap/>
                <w:vAlign w:val="bottom"/>
                <w:hideMark/>
              </w:tcPr>
            </w:tcPrChange>
          </w:tcPr>
          <w:p w14:paraId="3BCBEB71" w14:textId="77777777" w:rsidR="002E2937" w:rsidRPr="002E2937" w:rsidRDefault="002E2937" w:rsidP="002E2937">
            <w:pPr>
              <w:spacing w:after="0" w:line="240" w:lineRule="auto"/>
              <w:rPr>
                <w:ins w:id="705" w:author="Jonathan Minton" w:date="2016-09-07T12:18:00Z"/>
                <w:rFonts w:ascii="Calibri" w:eastAsia="Times New Roman" w:hAnsi="Calibri" w:cs="Times New Roman"/>
                <w:color w:val="000000"/>
                <w:lang w:eastAsia="en-GB"/>
              </w:rPr>
            </w:pPr>
            <w:ins w:id="706"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nil"/>
              <w:right w:val="nil"/>
            </w:tcBorders>
            <w:shd w:val="clear" w:color="auto" w:fill="auto"/>
            <w:noWrap/>
            <w:vAlign w:val="bottom"/>
            <w:hideMark/>
            <w:tcPrChange w:id="707" w:author="Jonathan Minton" w:date="2016-09-07T15:03:00Z">
              <w:tcPr>
                <w:tcW w:w="716" w:type="dxa"/>
                <w:tcBorders>
                  <w:top w:val="nil"/>
                  <w:left w:val="nil"/>
                  <w:bottom w:val="nil"/>
                  <w:right w:val="nil"/>
                </w:tcBorders>
                <w:shd w:val="clear" w:color="auto" w:fill="auto"/>
                <w:noWrap/>
                <w:vAlign w:val="bottom"/>
                <w:hideMark/>
              </w:tcPr>
            </w:tcPrChange>
          </w:tcPr>
          <w:p w14:paraId="19141C47" w14:textId="77777777" w:rsidR="002E2937" w:rsidRPr="002E2937" w:rsidRDefault="002E2937" w:rsidP="002E2937">
            <w:pPr>
              <w:spacing w:after="0" w:line="240" w:lineRule="auto"/>
              <w:jc w:val="right"/>
              <w:rPr>
                <w:ins w:id="708" w:author="Jonathan Minton" w:date="2016-09-07T12:18:00Z"/>
                <w:rFonts w:ascii="Calibri" w:eastAsia="Times New Roman" w:hAnsi="Calibri" w:cs="Times New Roman"/>
                <w:color w:val="000000"/>
                <w:lang w:eastAsia="en-GB"/>
              </w:rPr>
            </w:pPr>
            <w:ins w:id="709" w:author="Jonathan Minton" w:date="2016-09-07T12:18:00Z">
              <w:r w:rsidRPr="002E2937">
                <w:rPr>
                  <w:rFonts w:ascii="Calibri" w:eastAsia="Times New Roman" w:hAnsi="Calibri" w:cs="Times New Roman"/>
                  <w:color w:val="000000"/>
                  <w:lang w:eastAsia="en-GB"/>
                </w:rPr>
                <w:t>-1,060</w:t>
              </w:r>
            </w:ins>
          </w:p>
        </w:tc>
        <w:tc>
          <w:tcPr>
            <w:tcW w:w="283" w:type="dxa"/>
            <w:tcBorders>
              <w:top w:val="nil"/>
              <w:left w:val="nil"/>
              <w:bottom w:val="nil"/>
              <w:right w:val="nil"/>
            </w:tcBorders>
            <w:shd w:val="clear" w:color="auto" w:fill="auto"/>
            <w:noWrap/>
            <w:vAlign w:val="bottom"/>
            <w:hideMark/>
            <w:tcPrChange w:id="710" w:author="Jonathan Minton" w:date="2016-09-07T15:03:00Z">
              <w:tcPr>
                <w:tcW w:w="108" w:type="dxa"/>
                <w:tcBorders>
                  <w:top w:val="nil"/>
                  <w:left w:val="nil"/>
                  <w:bottom w:val="nil"/>
                  <w:right w:val="nil"/>
                </w:tcBorders>
                <w:shd w:val="clear" w:color="auto" w:fill="auto"/>
                <w:noWrap/>
                <w:vAlign w:val="bottom"/>
                <w:hideMark/>
              </w:tcPr>
            </w:tcPrChange>
          </w:tcPr>
          <w:p w14:paraId="338D9B8C" w14:textId="77777777" w:rsidR="002E2937" w:rsidRPr="002E2937" w:rsidRDefault="002E2937" w:rsidP="002E2937">
            <w:pPr>
              <w:spacing w:after="0" w:line="240" w:lineRule="auto"/>
              <w:rPr>
                <w:ins w:id="711" w:author="Jonathan Minton" w:date="2016-09-07T12:18:00Z"/>
                <w:rFonts w:ascii="Calibri" w:eastAsia="Times New Roman" w:hAnsi="Calibri" w:cs="Times New Roman"/>
                <w:color w:val="000000"/>
                <w:lang w:eastAsia="en-GB"/>
              </w:rPr>
            </w:pPr>
            <w:ins w:id="712"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713" w:author="Jonathan Minton" w:date="2016-09-07T15:03:00Z">
              <w:tcPr>
                <w:tcW w:w="837" w:type="dxa"/>
                <w:tcBorders>
                  <w:top w:val="nil"/>
                  <w:left w:val="nil"/>
                  <w:bottom w:val="nil"/>
                  <w:right w:val="nil"/>
                </w:tcBorders>
                <w:shd w:val="clear" w:color="auto" w:fill="auto"/>
                <w:noWrap/>
                <w:vAlign w:val="bottom"/>
                <w:hideMark/>
              </w:tcPr>
            </w:tcPrChange>
          </w:tcPr>
          <w:p w14:paraId="5A9515D6" w14:textId="77777777" w:rsidR="002E2937" w:rsidRPr="002E2937" w:rsidRDefault="002E2937" w:rsidP="002E2937">
            <w:pPr>
              <w:spacing w:after="0" w:line="240" w:lineRule="auto"/>
              <w:jc w:val="right"/>
              <w:rPr>
                <w:ins w:id="714" w:author="Jonathan Minton" w:date="2016-09-07T12:18:00Z"/>
                <w:rFonts w:ascii="Calibri" w:eastAsia="Times New Roman" w:hAnsi="Calibri" w:cs="Times New Roman"/>
                <w:color w:val="000000"/>
                <w:lang w:eastAsia="en-GB"/>
              </w:rPr>
            </w:pPr>
            <w:ins w:id="715" w:author="Jonathan Minton" w:date="2016-09-07T12:18:00Z">
              <w:r w:rsidRPr="002E2937">
                <w:rPr>
                  <w:rFonts w:ascii="Calibri" w:eastAsia="Times New Roman" w:hAnsi="Calibri" w:cs="Times New Roman"/>
                  <w:color w:val="000000"/>
                  <w:lang w:eastAsia="en-GB"/>
                </w:rPr>
                <w:t>123,404</w:t>
              </w:r>
            </w:ins>
          </w:p>
        </w:tc>
        <w:tc>
          <w:tcPr>
            <w:tcW w:w="284" w:type="dxa"/>
            <w:tcBorders>
              <w:top w:val="nil"/>
              <w:left w:val="nil"/>
              <w:bottom w:val="nil"/>
              <w:right w:val="nil"/>
            </w:tcBorders>
            <w:shd w:val="clear" w:color="auto" w:fill="auto"/>
            <w:noWrap/>
            <w:vAlign w:val="bottom"/>
            <w:hideMark/>
            <w:tcPrChange w:id="716" w:author="Jonathan Minton" w:date="2016-09-07T15:03:00Z">
              <w:tcPr>
                <w:tcW w:w="160" w:type="dxa"/>
                <w:tcBorders>
                  <w:top w:val="nil"/>
                  <w:left w:val="nil"/>
                  <w:bottom w:val="nil"/>
                  <w:right w:val="nil"/>
                </w:tcBorders>
                <w:shd w:val="clear" w:color="auto" w:fill="auto"/>
                <w:noWrap/>
                <w:vAlign w:val="bottom"/>
                <w:hideMark/>
              </w:tcPr>
            </w:tcPrChange>
          </w:tcPr>
          <w:p w14:paraId="247393A0" w14:textId="77777777" w:rsidR="002E2937" w:rsidRPr="002E2937" w:rsidRDefault="002E2937" w:rsidP="002E2937">
            <w:pPr>
              <w:spacing w:after="0" w:line="240" w:lineRule="auto"/>
              <w:rPr>
                <w:ins w:id="717" w:author="Jonathan Minton" w:date="2016-09-07T12:18:00Z"/>
                <w:rFonts w:ascii="Calibri" w:eastAsia="Times New Roman" w:hAnsi="Calibri" w:cs="Times New Roman"/>
                <w:color w:val="000000"/>
                <w:lang w:eastAsia="en-GB"/>
              </w:rPr>
            </w:pPr>
            <w:ins w:id="718"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719" w:author="Jonathan Minton" w:date="2016-09-07T15:03:00Z">
              <w:tcPr>
                <w:tcW w:w="780" w:type="dxa"/>
                <w:tcBorders>
                  <w:top w:val="nil"/>
                  <w:left w:val="nil"/>
                  <w:bottom w:val="nil"/>
                  <w:right w:val="nil"/>
                </w:tcBorders>
                <w:shd w:val="clear" w:color="auto" w:fill="auto"/>
                <w:noWrap/>
                <w:vAlign w:val="bottom"/>
                <w:hideMark/>
              </w:tcPr>
            </w:tcPrChange>
          </w:tcPr>
          <w:p w14:paraId="00F335A6" w14:textId="77777777" w:rsidR="002E2937" w:rsidRPr="002E2937" w:rsidRDefault="002E2937" w:rsidP="002E2937">
            <w:pPr>
              <w:spacing w:after="0" w:line="240" w:lineRule="auto"/>
              <w:jc w:val="right"/>
              <w:rPr>
                <w:ins w:id="720" w:author="Jonathan Minton" w:date="2016-09-07T12:18:00Z"/>
                <w:rFonts w:ascii="Calibri" w:eastAsia="Times New Roman" w:hAnsi="Calibri" w:cs="Times New Roman"/>
                <w:color w:val="000000"/>
                <w:lang w:eastAsia="en-GB"/>
              </w:rPr>
            </w:pPr>
            <w:ins w:id="721" w:author="Jonathan Minton" w:date="2016-09-07T12:18:00Z">
              <w:r w:rsidRPr="002E2937">
                <w:rPr>
                  <w:rFonts w:ascii="Calibri" w:eastAsia="Times New Roman" w:hAnsi="Calibri" w:cs="Times New Roman"/>
                  <w:color w:val="000000"/>
                  <w:lang w:eastAsia="en-GB"/>
                </w:rPr>
                <w:t>124,464</w:t>
              </w:r>
            </w:ins>
          </w:p>
        </w:tc>
        <w:tc>
          <w:tcPr>
            <w:tcW w:w="283" w:type="dxa"/>
            <w:tcBorders>
              <w:top w:val="nil"/>
              <w:left w:val="nil"/>
              <w:bottom w:val="nil"/>
              <w:right w:val="single" w:sz="8" w:space="0" w:color="auto"/>
            </w:tcBorders>
            <w:shd w:val="clear" w:color="auto" w:fill="auto"/>
            <w:noWrap/>
            <w:vAlign w:val="bottom"/>
            <w:hideMark/>
            <w:tcPrChange w:id="722" w:author="Jonathan Minton" w:date="2016-09-07T15:03:00Z">
              <w:tcPr>
                <w:tcW w:w="120" w:type="dxa"/>
                <w:tcBorders>
                  <w:top w:val="nil"/>
                  <w:left w:val="nil"/>
                  <w:bottom w:val="nil"/>
                  <w:right w:val="single" w:sz="8" w:space="0" w:color="auto"/>
                </w:tcBorders>
                <w:shd w:val="clear" w:color="auto" w:fill="auto"/>
                <w:noWrap/>
                <w:vAlign w:val="bottom"/>
                <w:hideMark/>
              </w:tcPr>
            </w:tcPrChange>
          </w:tcPr>
          <w:p w14:paraId="0D5DD096" w14:textId="77777777" w:rsidR="002E2937" w:rsidRPr="002E2937" w:rsidRDefault="002E2937" w:rsidP="002E2937">
            <w:pPr>
              <w:spacing w:after="0" w:line="240" w:lineRule="auto"/>
              <w:rPr>
                <w:ins w:id="723" w:author="Jonathan Minton" w:date="2016-09-07T12:18:00Z"/>
                <w:rFonts w:ascii="Calibri" w:eastAsia="Times New Roman" w:hAnsi="Calibri" w:cs="Times New Roman"/>
                <w:color w:val="000000"/>
                <w:lang w:eastAsia="en-GB"/>
              </w:rPr>
            </w:pPr>
            <w:ins w:id="724" w:author="Jonathan Minton" w:date="2016-09-07T12:18:00Z">
              <w:r w:rsidRPr="002E2937">
                <w:rPr>
                  <w:rFonts w:ascii="Calibri" w:eastAsia="Times New Roman" w:hAnsi="Calibri" w:cs="Times New Roman"/>
                  <w:color w:val="000000"/>
                  <w:lang w:eastAsia="en-GB"/>
                </w:rPr>
                <w:t>)</w:t>
              </w:r>
            </w:ins>
          </w:p>
        </w:tc>
      </w:tr>
      <w:tr w:rsidR="002E2937" w:rsidRPr="002E2937" w14:paraId="265D1624" w14:textId="77777777" w:rsidTr="00E13702">
        <w:trPr>
          <w:trHeight w:val="288"/>
          <w:ins w:id="725" w:author="Jonathan Minton" w:date="2016-09-07T12:18:00Z"/>
          <w:trPrChange w:id="726" w:author="Jonathan Minton" w:date="2016-09-07T15:03:00Z">
            <w:trPr>
              <w:trHeight w:val="288"/>
            </w:trPr>
          </w:trPrChange>
        </w:trPr>
        <w:tc>
          <w:tcPr>
            <w:tcW w:w="960" w:type="dxa"/>
            <w:tcBorders>
              <w:top w:val="nil"/>
              <w:left w:val="single" w:sz="8" w:space="0" w:color="auto"/>
              <w:bottom w:val="single" w:sz="4" w:space="0" w:color="auto"/>
              <w:right w:val="nil"/>
            </w:tcBorders>
            <w:shd w:val="clear" w:color="auto" w:fill="auto"/>
            <w:noWrap/>
            <w:vAlign w:val="bottom"/>
            <w:hideMark/>
            <w:tcPrChange w:id="727" w:author="Jonathan Minton" w:date="2016-09-07T15:03:00Z">
              <w:tcPr>
                <w:tcW w:w="960" w:type="dxa"/>
                <w:tcBorders>
                  <w:top w:val="nil"/>
                  <w:left w:val="single" w:sz="8" w:space="0" w:color="auto"/>
                  <w:bottom w:val="single" w:sz="4" w:space="0" w:color="auto"/>
                  <w:right w:val="nil"/>
                </w:tcBorders>
                <w:shd w:val="clear" w:color="auto" w:fill="auto"/>
                <w:noWrap/>
                <w:vAlign w:val="bottom"/>
                <w:hideMark/>
              </w:tcPr>
            </w:tcPrChange>
          </w:tcPr>
          <w:p w14:paraId="24692788" w14:textId="52ECB274" w:rsidR="002E2937" w:rsidRPr="002E2937" w:rsidRDefault="002E2937" w:rsidP="002E2937">
            <w:pPr>
              <w:spacing w:after="0" w:line="240" w:lineRule="auto"/>
              <w:rPr>
                <w:ins w:id="728" w:author="Jonathan Minton" w:date="2016-09-07T12:18:00Z"/>
                <w:rFonts w:ascii="Calibri" w:eastAsia="Times New Roman" w:hAnsi="Calibri" w:cs="Times New Roman"/>
                <w:color w:val="000000"/>
                <w:lang w:eastAsia="en-GB"/>
              </w:rPr>
            </w:pPr>
          </w:p>
        </w:tc>
        <w:tc>
          <w:tcPr>
            <w:tcW w:w="960" w:type="dxa"/>
            <w:tcBorders>
              <w:top w:val="nil"/>
              <w:left w:val="nil"/>
              <w:bottom w:val="single" w:sz="4" w:space="0" w:color="auto"/>
              <w:right w:val="nil"/>
            </w:tcBorders>
            <w:shd w:val="clear" w:color="auto" w:fill="auto"/>
            <w:noWrap/>
            <w:vAlign w:val="bottom"/>
            <w:hideMark/>
            <w:tcPrChange w:id="729" w:author="Jonathan Minton" w:date="2016-09-07T15:03:00Z">
              <w:tcPr>
                <w:tcW w:w="960" w:type="dxa"/>
                <w:tcBorders>
                  <w:top w:val="nil"/>
                  <w:left w:val="nil"/>
                  <w:bottom w:val="single" w:sz="4" w:space="0" w:color="auto"/>
                  <w:right w:val="nil"/>
                </w:tcBorders>
                <w:shd w:val="clear" w:color="auto" w:fill="auto"/>
                <w:noWrap/>
                <w:vAlign w:val="bottom"/>
                <w:hideMark/>
              </w:tcPr>
            </w:tcPrChange>
          </w:tcPr>
          <w:p w14:paraId="711E5456" w14:textId="77777777" w:rsidR="002E2937" w:rsidRPr="002E2937" w:rsidRDefault="002E2937" w:rsidP="002E2937">
            <w:pPr>
              <w:spacing w:after="0" w:line="240" w:lineRule="auto"/>
              <w:jc w:val="right"/>
              <w:rPr>
                <w:ins w:id="730" w:author="Jonathan Minton" w:date="2016-09-07T12:18:00Z"/>
                <w:rFonts w:ascii="Calibri" w:eastAsia="Times New Roman" w:hAnsi="Calibri" w:cs="Times New Roman"/>
                <w:color w:val="000000"/>
                <w:lang w:eastAsia="en-GB"/>
              </w:rPr>
            </w:pPr>
            <w:ins w:id="731" w:author="Jonathan Minton" w:date="2016-09-07T12:18:00Z">
              <w:r w:rsidRPr="002E2937">
                <w:rPr>
                  <w:rFonts w:ascii="Calibri" w:eastAsia="Times New Roman" w:hAnsi="Calibri" w:cs="Times New Roman"/>
                  <w:color w:val="000000"/>
                  <w:lang w:eastAsia="en-GB"/>
                </w:rPr>
                <w:t>89</w:t>
              </w:r>
            </w:ins>
          </w:p>
        </w:tc>
        <w:tc>
          <w:tcPr>
            <w:tcW w:w="831" w:type="dxa"/>
            <w:tcBorders>
              <w:top w:val="nil"/>
              <w:left w:val="nil"/>
              <w:bottom w:val="single" w:sz="4" w:space="0" w:color="auto"/>
              <w:right w:val="nil"/>
            </w:tcBorders>
            <w:shd w:val="clear" w:color="auto" w:fill="auto"/>
            <w:noWrap/>
            <w:vAlign w:val="bottom"/>
            <w:hideMark/>
            <w:tcPrChange w:id="732" w:author="Jonathan Minton" w:date="2016-09-07T15:03:00Z">
              <w:tcPr>
                <w:tcW w:w="720" w:type="dxa"/>
                <w:tcBorders>
                  <w:top w:val="nil"/>
                  <w:left w:val="nil"/>
                  <w:bottom w:val="single" w:sz="4" w:space="0" w:color="auto"/>
                  <w:right w:val="nil"/>
                </w:tcBorders>
                <w:shd w:val="clear" w:color="auto" w:fill="auto"/>
                <w:noWrap/>
                <w:vAlign w:val="bottom"/>
                <w:hideMark/>
              </w:tcPr>
            </w:tcPrChange>
          </w:tcPr>
          <w:p w14:paraId="33964F78" w14:textId="77777777" w:rsidR="002E2937" w:rsidRPr="002E2937" w:rsidRDefault="002E2937" w:rsidP="002E2937">
            <w:pPr>
              <w:spacing w:after="0" w:line="240" w:lineRule="auto"/>
              <w:jc w:val="right"/>
              <w:rPr>
                <w:ins w:id="733" w:author="Jonathan Minton" w:date="2016-09-07T12:18:00Z"/>
                <w:rFonts w:ascii="Calibri" w:eastAsia="Times New Roman" w:hAnsi="Calibri" w:cs="Times New Roman"/>
                <w:color w:val="000000"/>
                <w:lang w:eastAsia="en-GB"/>
              </w:rPr>
            </w:pPr>
            <w:ins w:id="734" w:author="Jonathan Minton" w:date="2016-09-07T12:18:00Z">
              <w:r w:rsidRPr="002E2937">
                <w:rPr>
                  <w:rFonts w:ascii="Calibri" w:eastAsia="Times New Roman" w:hAnsi="Calibri" w:cs="Times New Roman"/>
                  <w:color w:val="000000"/>
                  <w:lang w:eastAsia="en-GB"/>
                </w:rPr>
                <w:t>-3,235</w:t>
              </w:r>
            </w:ins>
          </w:p>
        </w:tc>
        <w:tc>
          <w:tcPr>
            <w:tcW w:w="283" w:type="dxa"/>
            <w:tcBorders>
              <w:top w:val="nil"/>
              <w:left w:val="nil"/>
              <w:bottom w:val="single" w:sz="4" w:space="0" w:color="auto"/>
              <w:right w:val="nil"/>
            </w:tcBorders>
            <w:shd w:val="clear" w:color="auto" w:fill="auto"/>
            <w:noWrap/>
            <w:vAlign w:val="bottom"/>
            <w:hideMark/>
            <w:tcPrChange w:id="735"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28737B8C" w14:textId="77777777" w:rsidR="002E2937" w:rsidRPr="002E2937" w:rsidRDefault="002E2937" w:rsidP="002E2937">
            <w:pPr>
              <w:spacing w:after="0" w:line="240" w:lineRule="auto"/>
              <w:rPr>
                <w:ins w:id="736" w:author="Jonathan Minton" w:date="2016-09-07T12:18:00Z"/>
                <w:rFonts w:ascii="Calibri" w:eastAsia="Times New Roman" w:hAnsi="Calibri" w:cs="Times New Roman"/>
                <w:color w:val="000000"/>
                <w:lang w:eastAsia="en-GB"/>
              </w:rPr>
            </w:pPr>
            <w:ins w:id="737"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738"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7157723D" w14:textId="77777777" w:rsidR="002E2937" w:rsidRPr="002E2937" w:rsidRDefault="002E2937" w:rsidP="002E2937">
            <w:pPr>
              <w:spacing w:after="0" w:line="240" w:lineRule="auto"/>
              <w:jc w:val="right"/>
              <w:rPr>
                <w:ins w:id="739" w:author="Jonathan Minton" w:date="2016-09-07T12:18:00Z"/>
                <w:rFonts w:ascii="Calibri" w:eastAsia="Times New Roman" w:hAnsi="Calibri" w:cs="Times New Roman"/>
                <w:color w:val="000000"/>
                <w:lang w:eastAsia="en-GB"/>
              </w:rPr>
            </w:pPr>
            <w:ins w:id="740" w:author="Jonathan Minton" w:date="2016-09-07T12:18:00Z">
              <w:r w:rsidRPr="002E2937">
                <w:rPr>
                  <w:rFonts w:ascii="Calibri" w:eastAsia="Times New Roman" w:hAnsi="Calibri" w:cs="Times New Roman"/>
                  <w:color w:val="000000"/>
                  <w:lang w:eastAsia="en-GB"/>
                </w:rPr>
                <w:t>207,606</w:t>
              </w:r>
            </w:ins>
          </w:p>
        </w:tc>
        <w:tc>
          <w:tcPr>
            <w:tcW w:w="284" w:type="dxa"/>
            <w:tcBorders>
              <w:top w:val="nil"/>
              <w:left w:val="nil"/>
              <w:bottom w:val="single" w:sz="4" w:space="0" w:color="auto"/>
              <w:right w:val="nil"/>
            </w:tcBorders>
            <w:shd w:val="clear" w:color="auto" w:fill="auto"/>
            <w:noWrap/>
            <w:vAlign w:val="bottom"/>
            <w:hideMark/>
            <w:tcPrChange w:id="741"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42C679D5" w14:textId="77777777" w:rsidR="002E2937" w:rsidRPr="002E2937" w:rsidRDefault="002E2937" w:rsidP="002E2937">
            <w:pPr>
              <w:spacing w:after="0" w:line="240" w:lineRule="auto"/>
              <w:rPr>
                <w:ins w:id="742" w:author="Jonathan Minton" w:date="2016-09-07T12:18:00Z"/>
                <w:rFonts w:ascii="Calibri" w:eastAsia="Times New Roman" w:hAnsi="Calibri" w:cs="Times New Roman"/>
                <w:color w:val="000000"/>
                <w:lang w:eastAsia="en-GB"/>
              </w:rPr>
            </w:pPr>
            <w:ins w:id="743"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744"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533CBAF7" w14:textId="77777777" w:rsidR="002E2937" w:rsidRPr="002E2937" w:rsidRDefault="002E2937" w:rsidP="002E2937">
            <w:pPr>
              <w:spacing w:after="0" w:line="240" w:lineRule="auto"/>
              <w:jc w:val="right"/>
              <w:rPr>
                <w:ins w:id="745" w:author="Jonathan Minton" w:date="2016-09-07T12:18:00Z"/>
                <w:rFonts w:ascii="Calibri" w:eastAsia="Times New Roman" w:hAnsi="Calibri" w:cs="Times New Roman"/>
                <w:color w:val="000000"/>
                <w:lang w:eastAsia="en-GB"/>
              </w:rPr>
            </w:pPr>
            <w:ins w:id="746" w:author="Jonathan Minton" w:date="2016-09-07T12:18:00Z">
              <w:r w:rsidRPr="002E2937">
                <w:rPr>
                  <w:rFonts w:ascii="Calibri" w:eastAsia="Times New Roman" w:hAnsi="Calibri" w:cs="Times New Roman"/>
                  <w:color w:val="000000"/>
                  <w:lang w:eastAsia="en-GB"/>
                </w:rPr>
                <w:t>210,841</w:t>
              </w:r>
            </w:ins>
          </w:p>
        </w:tc>
        <w:tc>
          <w:tcPr>
            <w:tcW w:w="283" w:type="dxa"/>
            <w:tcBorders>
              <w:top w:val="nil"/>
              <w:left w:val="nil"/>
              <w:bottom w:val="single" w:sz="4" w:space="0" w:color="auto"/>
              <w:right w:val="nil"/>
            </w:tcBorders>
            <w:shd w:val="clear" w:color="auto" w:fill="auto"/>
            <w:noWrap/>
            <w:vAlign w:val="bottom"/>
            <w:hideMark/>
            <w:tcPrChange w:id="747"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5BDD86B9" w14:textId="77777777" w:rsidR="002E2937" w:rsidRPr="002E2937" w:rsidRDefault="002E2937" w:rsidP="002E2937">
            <w:pPr>
              <w:spacing w:after="0" w:line="240" w:lineRule="auto"/>
              <w:rPr>
                <w:ins w:id="748" w:author="Jonathan Minton" w:date="2016-09-07T12:18:00Z"/>
                <w:rFonts w:ascii="Calibri" w:eastAsia="Times New Roman" w:hAnsi="Calibri" w:cs="Times New Roman"/>
                <w:color w:val="000000"/>
                <w:lang w:eastAsia="en-GB"/>
              </w:rPr>
            </w:pPr>
            <w:ins w:id="749"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single" w:sz="4" w:space="0" w:color="auto"/>
              <w:right w:val="nil"/>
            </w:tcBorders>
            <w:shd w:val="clear" w:color="auto" w:fill="auto"/>
            <w:noWrap/>
            <w:vAlign w:val="bottom"/>
            <w:hideMark/>
            <w:tcPrChange w:id="750" w:author="Jonathan Minton" w:date="2016-09-07T15:03:00Z">
              <w:tcPr>
                <w:tcW w:w="723" w:type="dxa"/>
                <w:tcBorders>
                  <w:top w:val="nil"/>
                  <w:left w:val="nil"/>
                  <w:bottom w:val="single" w:sz="4" w:space="0" w:color="auto"/>
                  <w:right w:val="nil"/>
                </w:tcBorders>
                <w:shd w:val="clear" w:color="auto" w:fill="auto"/>
                <w:noWrap/>
                <w:vAlign w:val="bottom"/>
                <w:hideMark/>
              </w:tcPr>
            </w:tcPrChange>
          </w:tcPr>
          <w:p w14:paraId="5C863DBF" w14:textId="77777777" w:rsidR="002E2937" w:rsidRPr="002E2937" w:rsidRDefault="002E2937" w:rsidP="002E2937">
            <w:pPr>
              <w:spacing w:after="0" w:line="240" w:lineRule="auto"/>
              <w:jc w:val="right"/>
              <w:rPr>
                <w:ins w:id="751" w:author="Jonathan Minton" w:date="2016-09-07T12:18:00Z"/>
                <w:rFonts w:ascii="Calibri" w:eastAsia="Times New Roman" w:hAnsi="Calibri" w:cs="Times New Roman"/>
                <w:color w:val="000000"/>
                <w:lang w:eastAsia="en-GB"/>
              </w:rPr>
            </w:pPr>
            <w:ins w:id="752" w:author="Jonathan Minton" w:date="2016-09-07T12:18:00Z">
              <w:r w:rsidRPr="002E2937">
                <w:rPr>
                  <w:rFonts w:ascii="Calibri" w:eastAsia="Times New Roman" w:hAnsi="Calibri" w:cs="Times New Roman"/>
                  <w:color w:val="000000"/>
                  <w:lang w:eastAsia="en-GB"/>
                </w:rPr>
                <w:t>-4,902</w:t>
              </w:r>
            </w:ins>
          </w:p>
        </w:tc>
        <w:tc>
          <w:tcPr>
            <w:tcW w:w="284" w:type="dxa"/>
            <w:tcBorders>
              <w:top w:val="nil"/>
              <w:left w:val="nil"/>
              <w:bottom w:val="single" w:sz="4" w:space="0" w:color="auto"/>
              <w:right w:val="nil"/>
            </w:tcBorders>
            <w:shd w:val="clear" w:color="auto" w:fill="auto"/>
            <w:noWrap/>
            <w:vAlign w:val="bottom"/>
            <w:hideMark/>
            <w:tcPrChange w:id="753" w:author="Jonathan Minton" w:date="2016-09-07T15:03:00Z">
              <w:tcPr>
                <w:tcW w:w="117" w:type="dxa"/>
                <w:tcBorders>
                  <w:top w:val="nil"/>
                  <w:left w:val="nil"/>
                  <w:bottom w:val="single" w:sz="4" w:space="0" w:color="auto"/>
                  <w:right w:val="nil"/>
                </w:tcBorders>
                <w:shd w:val="clear" w:color="auto" w:fill="auto"/>
                <w:noWrap/>
                <w:vAlign w:val="bottom"/>
                <w:hideMark/>
              </w:tcPr>
            </w:tcPrChange>
          </w:tcPr>
          <w:p w14:paraId="24FBC0B9" w14:textId="77777777" w:rsidR="002E2937" w:rsidRPr="002E2937" w:rsidRDefault="002E2937" w:rsidP="002E2937">
            <w:pPr>
              <w:spacing w:after="0" w:line="240" w:lineRule="auto"/>
              <w:rPr>
                <w:ins w:id="754" w:author="Jonathan Minton" w:date="2016-09-07T12:18:00Z"/>
                <w:rFonts w:ascii="Calibri" w:eastAsia="Times New Roman" w:hAnsi="Calibri" w:cs="Times New Roman"/>
                <w:color w:val="000000"/>
                <w:lang w:eastAsia="en-GB"/>
              </w:rPr>
            </w:pPr>
            <w:ins w:id="755"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756"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691D481B" w14:textId="77777777" w:rsidR="002E2937" w:rsidRPr="002E2937" w:rsidRDefault="002E2937" w:rsidP="002E2937">
            <w:pPr>
              <w:spacing w:after="0" w:line="240" w:lineRule="auto"/>
              <w:jc w:val="right"/>
              <w:rPr>
                <w:ins w:id="757" w:author="Jonathan Minton" w:date="2016-09-07T12:18:00Z"/>
                <w:rFonts w:ascii="Calibri" w:eastAsia="Times New Roman" w:hAnsi="Calibri" w:cs="Times New Roman"/>
                <w:color w:val="000000"/>
                <w:lang w:eastAsia="en-GB"/>
              </w:rPr>
            </w:pPr>
            <w:ins w:id="758" w:author="Jonathan Minton" w:date="2016-09-07T12:18:00Z">
              <w:r w:rsidRPr="002E2937">
                <w:rPr>
                  <w:rFonts w:ascii="Calibri" w:eastAsia="Times New Roman" w:hAnsi="Calibri" w:cs="Times New Roman"/>
                  <w:color w:val="000000"/>
                  <w:lang w:eastAsia="en-GB"/>
                </w:rPr>
                <w:t>185,925</w:t>
              </w:r>
            </w:ins>
          </w:p>
        </w:tc>
        <w:tc>
          <w:tcPr>
            <w:tcW w:w="284" w:type="dxa"/>
            <w:tcBorders>
              <w:top w:val="nil"/>
              <w:left w:val="nil"/>
              <w:bottom w:val="single" w:sz="4" w:space="0" w:color="auto"/>
              <w:right w:val="nil"/>
            </w:tcBorders>
            <w:shd w:val="clear" w:color="auto" w:fill="auto"/>
            <w:noWrap/>
            <w:vAlign w:val="bottom"/>
            <w:hideMark/>
            <w:tcPrChange w:id="759"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236417EA" w14:textId="77777777" w:rsidR="002E2937" w:rsidRPr="002E2937" w:rsidRDefault="002E2937" w:rsidP="002E2937">
            <w:pPr>
              <w:spacing w:after="0" w:line="240" w:lineRule="auto"/>
              <w:rPr>
                <w:ins w:id="760" w:author="Jonathan Minton" w:date="2016-09-07T12:18:00Z"/>
                <w:rFonts w:ascii="Calibri" w:eastAsia="Times New Roman" w:hAnsi="Calibri" w:cs="Times New Roman"/>
                <w:color w:val="000000"/>
                <w:lang w:eastAsia="en-GB"/>
              </w:rPr>
            </w:pPr>
            <w:ins w:id="761"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762"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51F63942" w14:textId="77777777" w:rsidR="002E2937" w:rsidRPr="002E2937" w:rsidRDefault="002E2937" w:rsidP="002E2937">
            <w:pPr>
              <w:spacing w:after="0" w:line="240" w:lineRule="auto"/>
              <w:jc w:val="right"/>
              <w:rPr>
                <w:ins w:id="763" w:author="Jonathan Minton" w:date="2016-09-07T12:18:00Z"/>
                <w:rFonts w:ascii="Calibri" w:eastAsia="Times New Roman" w:hAnsi="Calibri" w:cs="Times New Roman"/>
                <w:color w:val="000000"/>
                <w:lang w:eastAsia="en-GB"/>
              </w:rPr>
            </w:pPr>
            <w:ins w:id="764" w:author="Jonathan Minton" w:date="2016-09-07T12:18:00Z">
              <w:r w:rsidRPr="002E2937">
                <w:rPr>
                  <w:rFonts w:ascii="Calibri" w:eastAsia="Times New Roman" w:hAnsi="Calibri" w:cs="Times New Roman"/>
                  <w:color w:val="000000"/>
                  <w:lang w:eastAsia="en-GB"/>
                </w:rPr>
                <w:t>190,827</w:t>
              </w:r>
            </w:ins>
          </w:p>
        </w:tc>
        <w:tc>
          <w:tcPr>
            <w:tcW w:w="283" w:type="dxa"/>
            <w:tcBorders>
              <w:top w:val="nil"/>
              <w:left w:val="nil"/>
              <w:bottom w:val="single" w:sz="4" w:space="0" w:color="auto"/>
              <w:right w:val="nil"/>
            </w:tcBorders>
            <w:shd w:val="clear" w:color="auto" w:fill="auto"/>
            <w:noWrap/>
            <w:vAlign w:val="bottom"/>
            <w:hideMark/>
            <w:tcPrChange w:id="765"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6DFF7D3A" w14:textId="77777777" w:rsidR="002E2937" w:rsidRPr="002E2937" w:rsidRDefault="002E2937" w:rsidP="002E2937">
            <w:pPr>
              <w:spacing w:after="0" w:line="240" w:lineRule="auto"/>
              <w:rPr>
                <w:ins w:id="766" w:author="Jonathan Minton" w:date="2016-09-07T12:18:00Z"/>
                <w:rFonts w:ascii="Calibri" w:eastAsia="Times New Roman" w:hAnsi="Calibri" w:cs="Times New Roman"/>
                <w:color w:val="000000"/>
                <w:lang w:eastAsia="en-GB"/>
              </w:rPr>
            </w:pPr>
            <w:ins w:id="767"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single" w:sz="4" w:space="0" w:color="auto"/>
              <w:right w:val="nil"/>
            </w:tcBorders>
            <w:shd w:val="clear" w:color="auto" w:fill="auto"/>
            <w:noWrap/>
            <w:vAlign w:val="bottom"/>
            <w:hideMark/>
            <w:tcPrChange w:id="768" w:author="Jonathan Minton" w:date="2016-09-07T15:03:00Z">
              <w:tcPr>
                <w:tcW w:w="716" w:type="dxa"/>
                <w:tcBorders>
                  <w:top w:val="nil"/>
                  <w:left w:val="nil"/>
                  <w:bottom w:val="single" w:sz="4" w:space="0" w:color="auto"/>
                  <w:right w:val="nil"/>
                </w:tcBorders>
                <w:shd w:val="clear" w:color="auto" w:fill="auto"/>
                <w:noWrap/>
                <w:vAlign w:val="bottom"/>
                <w:hideMark/>
              </w:tcPr>
            </w:tcPrChange>
          </w:tcPr>
          <w:p w14:paraId="7D741B9E" w14:textId="77777777" w:rsidR="002E2937" w:rsidRPr="002E2937" w:rsidRDefault="002E2937" w:rsidP="002E2937">
            <w:pPr>
              <w:spacing w:after="0" w:line="240" w:lineRule="auto"/>
              <w:jc w:val="right"/>
              <w:rPr>
                <w:ins w:id="769" w:author="Jonathan Minton" w:date="2016-09-07T12:18:00Z"/>
                <w:rFonts w:ascii="Calibri" w:eastAsia="Times New Roman" w:hAnsi="Calibri" w:cs="Times New Roman"/>
                <w:color w:val="000000"/>
                <w:lang w:eastAsia="en-GB"/>
              </w:rPr>
            </w:pPr>
            <w:ins w:id="770" w:author="Jonathan Minton" w:date="2016-09-07T12:18:00Z">
              <w:r w:rsidRPr="002E2937">
                <w:rPr>
                  <w:rFonts w:ascii="Calibri" w:eastAsia="Times New Roman" w:hAnsi="Calibri" w:cs="Times New Roman"/>
                  <w:color w:val="000000"/>
                  <w:lang w:eastAsia="en-GB"/>
                </w:rPr>
                <w:t>-8,137</w:t>
              </w:r>
            </w:ins>
          </w:p>
        </w:tc>
        <w:tc>
          <w:tcPr>
            <w:tcW w:w="283" w:type="dxa"/>
            <w:tcBorders>
              <w:top w:val="nil"/>
              <w:left w:val="nil"/>
              <w:bottom w:val="single" w:sz="4" w:space="0" w:color="auto"/>
              <w:right w:val="nil"/>
            </w:tcBorders>
            <w:shd w:val="clear" w:color="auto" w:fill="auto"/>
            <w:noWrap/>
            <w:vAlign w:val="bottom"/>
            <w:hideMark/>
            <w:tcPrChange w:id="771" w:author="Jonathan Minton" w:date="2016-09-07T15:03:00Z">
              <w:tcPr>
                <w:tcW w:w="108" w:type="dxa"/>
                <w:tcBorders>
                  <w:top w:val="nil"/>
                  <w:left w:val="nil"/>
                  <w:bottom w:val="single" w:sz="4" w:space="0" w:color="auto"/>
                  <w:right w:val="nil"/>
                </w:tcBorders>
                <w:shd w:val="clear" w:color="auto" w:fill="auto"/>
                <w:noWrap/>
                <w:vAlign w:val="bottom"/>
                <w:hideMark/>
              </w:tcPr>
            </w:tcPrChange>
          </w:tcPr>
          <w:p w14:paraId="6A547ED9" w14:textId="77777777" w:rsidR="002E2937" w:rsidRPr="002E2937" w:rsidRDefault="002E2937" w:rsidP="002E2937">
            <w:pPr>
              <w:spacing w:after="0" w:line="240" w:lineRule="auto"/>
              <w:rPr>
                <w:ins w:id="772" w:author="Jonathan Minton" w:date="2016-09-07T12:18:00Z"/>
                <w:rFonts w:ascii="Calibri" w:eastAsia="Times New Roman" w:hAnsi="Calibri" w:cs="Times New Roman"/>
                <w:color w:val="000000"/>
                <w:lang w:eastAsia="en-GB"/>
              </w:rPr>
            </w:pPr>
            <w:ins w:id="773"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774" w:author="Jonathan Minton" w:date="2016-09-07T15:03:00Z">
              <w:tcPr>
                <w:tcW w:w="837" w:type="dxa"/>
                <w:tcBorders>
                  <w:top w:val="nil"/>
                  <w:left w:val="nil"/>
                  <w:bottom w:val="single" w:sz="4" w:space="0" w:color="auto"/>
                  <w:right w:val="nil"/>
                </w:tcBorders>
                <w:shd w:val="clear" w:color="auto" w:fill="auto"/>
                <w:noWrap/>
                <w:vAlign w:val="bottom"/>
                <w:hideMark/>
              </w:tcPr>
            </w:tcPrChange>
          </w:tcPr>
          <w:p w14:paraId="46932DD0" w14:textId="77777777" w:rsidR="002E2937" w:rsidRPr="002E2937" w:rsidRDefault="002E2937" w:rsidP="002E2937">
            <w:pPr>
              <w:spacing w:after="0" w:line="240" w:lineRule="auto"/>
              <w:jc w:val="right"/>
              <w:rPr>
                <w:ins w:id="775" w:author="Jonathan Minton" w:date="2016-09-07T12:18:00Z"/>
                <w:rFonts w:ascii="Calibri" w:eastAsia="Times New Roman" w:hAnsi="Calibri" w:cs="Times New Roman"/>
                <w:color w:val="000000"/>
                <w:lang w:eastAsia="en-GB"/>
              </w:rPr>
            </w:pPr>
            <w:ins w:id="776" w:author="Jonathan Minton" w:date="2016-09-07T12:18:00Z">
              <w:r w:rsidRPr="002E2937">
                <w:rPr>
                  <w:rFonts w:ascii="Calibri" w:eastAsia="Times New Roman" w:hAnsi="Calibri" w:cs="Times New Roman"/>
                  <w:color w:val="000000"/>
                  <w:lang w:eastAsia="en-GB"/>
                </w:rPr>
                <w:t>393,531</w:t>
              </w:r>
            </w:ins>
          </w:p>
        </w:tc>
        <w:tc>
          <w:tcPr>
            <w:tcW w:w="284" w:type="dxa"/>
            <w:tcBorders>
              <w:top w:val="nil"/>
              <w:left w:val="nil"/>
              <w:bottom w:val="single" w:sz="4" w:space="0" w:color="auto"/>
              <w:right w:val="nil"/>
            </w:tcBorders>
            <w:shd w:val="clear" w:color="auto" w:fill="auto"/>
            <w:noWrap/>
            <w:vAlign w:val="bottom"/>
            <w:hideMark/>
            <w:tcPrChange w:id="777" w:author="Jonathan Minton" w:date="2016-09-07T15:03:00Z">
              <w:tcPr>
                <w:tcW w:w="160" w:type="dxa"/>
                <w:tcBorders>
                  <w:top w:val="nil"/>
                  <w:left w:val="nil"/>
                  <w:bottom w:val="single" w:sz="4" w:space="0" w:color="auto"/>
                  <w:right w:val="nil"/>
                </w:tcBorders>
                <w:shd w:val="clear" w:color="auto" w:fill="auto"/>
                <w:noWrap/>
                <w:vAlign w:val="bottom"/>
                <w:hideMark/>
              </w:tcPr>
            </w:tcPrChange>
          </w:tcPr>
          <w:p w14:paraId="17515C62" w14:textId="77777777" w:rsidR="002E2937" w:rsidRPr="002E2937" w:rsidRDefault="002E2937" w:rsidP="002E2937">
            <w:pPr>
              <w:spacing w:after="0" w:line="240" w:lineRule="auto"/>
              <w:rPr>
                <w:ins w:id="778" w:author="Jonathan Minton" w:date="2016-09-07T12:18:00Z"/>
                <w:rFonts w:ascii="Calibri" w:eastAsia="Times New Roman" w:hAnsi="Calibri" w:cs="Times New Roman"/>
                <w:color w:val="000000"/>
                <w:lang w:eastAsia="en-GB"/>
              </w:rPr>
            </w:pPr>
            <w:ins w:id="779"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780"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2751CA95" w14:textId="77777777" w:rsidR="002E2937" w:rsidRPr="002E2937" w:rsidRDefault="002E2937" w:rsidP="002E2937">
            <w:pPr>
              <w:spacing w:after="0" w:line="240" w:lineRule="auto"/>
              <w:jc w:val="right"/>
              <w:rPr>
                <w:ins w:id="781" w:author="Jonathan Minton" w:date="2016-09-07T12:18:00Z"/>
                <w:rFonts w:ascii="Calibri" w:eastAsia="Times New Roman" w:hAnsi="Calibri" w:cs="Times New Roman"/>
                <w:color w:val="000000"/>
                <w:lang w:eastAsia="en-GB"/>
              </w:rPr>
            </w:pPr>
            <w:ins w:id="782" w:author="Jonathan Minton" w:date="2016-09-07T12:18:00Z">
              <w:r w:rsidRPr="002E2937">
                <w:rPr>
                  <w:rFonts w:ascii="Calibri" w:eastAsia="Times New Roman" w:hAnsi="Calibri" w:cs="Times New Roman"/>
                  <w:color w:val="000000"/>
                  <w:lang w:eastAsia="en-GB"/>
                </w:rPr>
                <w:t>401,668</w:t>
              </w:r>
            </w:ins>
          </w:p>
        </w:tc>
        <w:tc>
          <w:tcPr>
            <w:tcW w:w="283" w:type="dxa"/>
            <w:tcBorders>
              <w:top w:val="nil"/>
              <w:left w:val="nil"/>
              <w:bottom w:val="single" w:sz="4" w:space="0" w:color="auto"/>
              <w:right w:val="single" w:sz="8" w:space="0" w:color="auto"/>
            </w:tcBorders>
            <w:shd w:val="clear" w:color="auto" w:fill="auto"/>
            <w:noWrap/>
            <w:vAlign w:val="bottom"/>
            <w:hideMark/>
            <w:tcPrChange w:id="783" w:author="Jonathan Minton" w:date="2016-09-07T15:03:00Z">
              <w:tcPr>
                <w:tcW w:w="120" w:type="dxa"/>
                <w:tcBorders>
                  <w:top w:val="nil"/>
                  <w:left w:val="nil"/>
                  <w:bottom w:val="single" w:sz="4" w:space="0" w:color="auto"/>
                  <w:right w:val="single" w:sz="8" w:space="0" w:color="auto"/>
                </w:tcBorders>
                <w:shd w:val="clear" w:color="auto" w:fill="auto"/>
                <w:noWrap/>
                <w:vAlign w:val="bottom"/>
                <w:hideMark/>
              </w:tcPr>
            </w:tcPrChange>
          </w:tcPr>
          <w:p w14:paraId="07D58BB3" w14:textId="77777777" w:rsidR="002E2937" w:rsidRPr="002E2937" w:rsidRDefault="002E2937" w:rsidP="002E2937">
            <w:pPr>
              <w:spacing w:after="0" w:line="240" w:lineRule="auto"/>
              <w:rPr>
                <w:ins w:id="784" w:author="Jonathan Minton" w:date="2016-09-07T12:18:00Z"/>
                <w:rFonts w:ascii="Calibri" w:eastAsia="Times New Roman" w:hAnsi="Calibri" w:cs="Times New Roman"/>
                <w:color w:val="000000"/>
                <w:lang w:eastAsia="en-GB"/>
              </w:rPr>
            </w:pPr>
            <w:ins w:id="785" w:author="Jonathan Minton" w:date="2016-09-07T12:18:00Z">
              <w:r w:rsidRPr="002E2937">
                <w:rPr>
                  <w:rFonts w:ascii="Calibri" w:eastAsia="Times New Roman" w:hAnsi="Calibri" w:cs="Times New Roman"/>
                  <w:color w:val="000000"/>
                  <w:lang w:eastAsia="en-GB"/>
                </w:rPr>
                <w:t>)</w:t>
              </w:r>
            </w:ins>
          </w:p>
        </w:tc>
      </w:tr>
      <w:tr w:rsidR="002E2937" w:rsidRPr="002E2937" w14:paraId="6010D0D3" w14:textId="77777777" w:rsidTr="00E13702">
        <w:trPr>
          <w:trHeight w:val="288"/>
          <w:ins w:id="786" w:author="Jonathan Minton" w:date="2016-09-07T12:18:00Z"/>
          <w:trPrChange w:id="787" w:author="Jonathan Minton" w:date="2016-09-07T15:03:00Z">
            <w:trPr>
              <w:trHeight w:val="288"/>
            </w:trPr>
          </w:trPrChange>
        </w:trPr>
        <w:tc>
          <w:tcPr>
            <w:tcW w:w="960" w:type="dxa"/>
            <w:tcBorders>
              <w:top w:val="nil"/>
              <w:left w:val="single" w:sz="8" w:space="0" w:color="auto"/>
              <w:bottom w:val="nil"/>
              <w:right w:val="nil"/>
            </w:tcBorders>
            <w:shd w:val="clear" w:color="auto" w:fill="auto"/>
            <w:noWrap/>
            <w:vAlign w:val="bottom"/>
            <w:hideMark/>
            <w:tcPrChange w:id="788" w:author="Jonathan Minton" w:date="2016-09-07T15:03:00Z">
              <w:tcPr>
                <w:tcW w:w="960" w:type="dxa"/>
                <w:tcBorders>
                  <w:top w:val="nil"/>
                  <w:left w:val="single" w:sz="8" w:space="0" w:color="auto"/>
                  <w:bottom w:val="nil"/>
                  <w:right w:val="nil"/>
                </w:tcBorders>
                <w:shd w:val="clear" w:color="auto" w:fill="auto"/>
                <w:noWrap/>
                <w:vAlign w:val="bottom"/>
                <w:hideMark/>
              </w:tcPr>
            </w:tcPrChange>
          </w:tcPr>
          <w:p w14:paraId="5C271AD3" w14:textId="77777777" w:rsidR="002E2937" w:rsidRPr="002E2937" w:rsidRDefault="002E2937" w:rsidP="002E2937">
            <w:pPr>
              <w:spacing w:after="0" w:line="240" w:lineRule="auto"/>
              <w:jc w:val="right"/>
              <w:rPr>
                <w:ins w:id="789" w:author="Jonathan Minton" w:date="2016-09-07T12:18:00Z"/>
                <w:rFonts w:ascii="Calibri" w:eastAsia="Times New Roman" w:hAnsi="Calibri" w:cs="Times New Roman"/>
                <w:color w:val="000000"/>
                <w:lang w:eastAsia="en-GB"/>
              </w:rPr>
            </w:pPr>
            <w:ins w:id="790" w:author="Jonathan Minton" w:date="2016-09-07T12:18:00Z">
              <w:r w:rsidRPr="002E2937">
                <w:rPr>
                  <w:rFonts w:ascii="Calibri" w:eastAsia="Times New Roman" w:hAnsi="Calibri" w:cs="Times New Roman"/>
                  <w:color w:val="000000"/>
                  <w:lang w:eastAsia="en-GB"/>
                </w:rPr>
                <w:t>2012</w:t>
              </w:r>
            </w:ins>
          </w:p>
        </w:tc>
        <w:tc>
          <w:tcPr>
            <w:tcW w:w="960" w:type="dxa"/>
            <w:tcBorders>
              <w:top w:val="nil"/>
              <w:left w:val="nil"/>
              <w:bottom w:val="nil"/>
              <w:right w:val="nil"/>
            </w:tcBorders>
            <w:shd w:val="clear" w:color="auto" w:fill="auto"/>
            <w:noWrap/>
            <w:vAlign w:val="bottom"/>
            <w:hideMark/>
            <w:tcPrChange w:id="791" w:author="Jonathan Minton" w:date="2016-09-07T15:03:00Z">
              <w:tcPr>
                <w:tcW w:w="960" w:type="dxa"/>
                <w:tcBorders>
                  <w:top w:val="nil"/>
                  <w:left w:val="nil"/>
                  <w:bottom w:val="nil"/>
                  <w:right w:val="nil"/>
                </w:tcBorders>
                <w:shd w:val="clear" w:color="auto" w:fill="auto"/>
                <w:noWrap/>
                <w:vAlign w:val="bottom"/>
                <w:hideMark/>
              </w:tcPr>
            </w:tcPrChange>
          </w:tcPr>
          <w:p w14:paraId="633CEFE2" w14:textId="77777777" w:rsidR="002E2937" w:rsidRPr="002E2937" w:rsidRDefault="002E2937" w:rsidP="002E2937">
            <w:pPr>
              <w:spacing w:after="0" w:line="240" w:lineRule="auto"/>
              <w:jc w:val="right"/>
              <w:rPr>
                <w:ins w:id="792" w:author="Jonathan Minton" w:date="2016-09-07T12:18:00Z"/>
                <w:rFonts w:ascii="Calibri" w:eastAsia="Times New Roman" w:hAnsi="Calibri" w:cs="Times New Roman"/>
                <w:color w:val="000000"/>
                <w:lang w:eastAsia="en-GB"/>
              </w:rPr>
            </w:pPr>
            <w:ins w:id="793" w:author="Jonathan Minton" w:date="2016-09-07T12:18:00Z">
              <w:r w:rsidRPr="002E2937">
                <w:rPr>
                  <w:rFonts w:ascii="Calibri" w:eastAsia="Times New Roman" w:hAnsi="Calibri" w:cs="Times New Roman"/>
                  <w:color w:val="000000"/>
                  <w:lang w:eastAsia="en-GB"/>
                </w:rPr>
                <w:t>50</w:t>
              </w:r>
            </w:ins>
          </w:p>
        </w:tc>
        <w:tc>
          <w:tcPr>
            <w:tcW w:w="831" w:type="dxa"/>
            <w:tcBorders>
              <w:top w:val="nil"/>
              <w:left w:val="nil"/>
              <w:bottom w:val="nil"/>
              <w:right w:val="nil"/>
            </w:tcBorders>
            <w:shd w:val="clear" w:color="auto" w:fill="auto"/>
            <w:noWrap/>
            <w:vAlign w:val="bottom"/>
            <w:hideMark/>
            <w:tcPrChange w:id="794" w:author="Jonathan Minton" w:date="2016-09-07T15:03:00Z">
              <w:tcPr>
                <w:tcW w:w="720" w:type="dxa"/>
                <w:tcBorders>
                  <w:top w:val="nil"/>
                  <w:left w:val="nil"/>
                  <w:bottom w:val="nil"/>
                  <w:right w:val="nil"/>
                </w:tcBorders>
                <w:shd w:val="clear" w:color="auto" w:fill="auto"/>
                <w:noWrap/>
                <w:vAlign w:val="bottom"/>
                <w:hideMark/>
              </w:tcPr>
            </w:tcPrChange>
          </w:tcPr>
          <w:p w14:paraId="33CBAC23" w14:textId="77777777" w:rsidR="002E2937" w:rsidRPr="002E2937" w:rsidRDefault="002E2937" w:rsidP="002E2937">
            <w:pPr>
              <w:spacing w:after="0" w:line="240" w:lineRule="auto"/>
              <w:jc w:val="right"/>
              <w:rPr>
                <w:ins w:id="795" w:author="Jonathan Minton" w:date="2016-09-07T12:18:00Z"/>
                <w:rFonts w:ascii="Calibri" w:eastAsia="Times New Roman" w:hAnsi="Calibri" w:cs="Times New Roman"/>
                <w:color w:val="000000"/>
                <w:lang w:eastAsia="en-GB"/>
              </w:rPr>
            </w:pPr>
            <w:ins w:id="796" w:author="Jonathan Minton" w:date="2016-09-07T12:18:00Z">
              <w:r w:rsidRPr="002E2937">
                <w:rPr>
                  <w:rFonts w:ascii="Calibri" w:eastAsia="Times New Roman" w:hAnsi="Calibri" w:cs="Times New Roman"/>
                  <w:color w:val="000000"/>
                  <w:lang w:eastAsia="en-GB"/>
                </w:rPr>
                <w:t>-1,366</w:t>
              </w:r>
            </w:ins>
          </w:p>
        </w:tc>
        <w:tc>
          <w:tcPr>
            <w:tcW w:w="283" w:type="dxa"/>
            <w:tcBorders>
              <w:top w:val="nil"/>
              <w:left w:val="nil"/>
              <w:bottom w:val="nil"/>
              <w:right w:val="nil"/>
            </w:tcBorders>
            <w:shd w:val="clear" w:color="auto" w:fill="auto"/>
            <w:noWrap/>
            <w:vAlign w:val="bottom"/>
            <w:hideMark/>
            <w:tcPrChange w:id="797" w:author="Jonathan Minton" w:date="2016-09-07T15:03:00Z">
              <w:tcPr>
                <w:tcW w:w="120" w:type="dxa"/>
                <w:tcBorders>
                  <w:top w:val="nil"/>
                  <w:left w:val="nil"/>
                  <w:bottom w:val="nil"/>
                  <w:right w:val="nil"/>
                </w:tcBorders>
                <w:shd w:val="clear" w:color="auto" w:fill="auto"/>
                <w:noWrap/>
                <w:vAlign w:val="bottom"/>
                <w:hideMark/>
              </w:tcPr>
            </w:tcPrChange>
          </w:tcPr>
          <w:p w14:paraId="279777EF" w14:textId="77777777" w:rsidR="002E2937" w:rsidRPr="002E2937" w:rsidRDefault="002E2937" w:rsidP="002E2937">
            <w:pPr>
              <w:spacing w:after="0" w:line="240" w:lineRule="auto"/>
              <w:rPr>
                <w:ins w:id="798" w:author="Jonathan Minton" w:date="2016-09-07T12:18:00Z"/>
                <w:rFonts w:ascii="Calibri" w:eastAsia="Times New Roman" w:hAnsi="Calibri" w:cs="Times New Roman"/>
                <w:color w:val="000000"/>
                <w:lang w:eastAsia="en-GB"/>
              </w:rPr>
            </w:pPr>
            <w:ins w:id="799"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800" w:author="Jonathan Minton" w:date="2016-09-07T15:03:00Z">
              <w:tcPr>
                <w:tcW w:w="780" w:type="dxa"/>
                <w:tcBorders>
                  <w:top w:val="nil"/>
                  <w:left w:val="nil"/>
                  <w:bottom w:val="nil"/>
                  <w:right w:val="nil"/>
                </w:tcBorders>
                <w:shd w:val="clear" w:color="auto" w:fill="auto"/>
                <w:noWrap/>
                <w:vAlign w:val="bottom"/>
                <w:hideMark/>
              </w:tcPr>
            </w:tcPrChange>
          </w:tcPr>
          <w:p w14:paraId="78E0CEA8" w14:textId="77777777" w:rsidR="002E2937" w:rsidRPr="002E2937" w:rsidRDefault="002E2937" w:rsidP="002E2937">
            <w:pPr>
              <w:spacing w:after="0" w:line="240" w:lineRule="auto"/>
              <w:jc w:val="right"/>
              <w:rPr>
                <w:ins w:id="801" w:author="Jonathan Minton" w:date="2016-09-07T12:18:00Z"/>
                <w:rFonts w:ascii="Calibri" w:eastAsia="Times New Roman" w:hAnsi="Calibri" w:cs="Times New Roman"/>
                <w:color w:val="000000"/>
                <w:lang w:eastAsia="en-GB"/>
              </w:rPr>
            </w:pPr>
            <w:ins w:id="802" w:author="Jonathan Minton" w:date="2016-09-07T12:18:00Z">
              <w:r w:rsidRPr="002E2937">
                <w:rPr>
                  <w:rFonts w:ascii="Calibri" w:eastAsia="Times New Roman" w:hAnsi="Calibri" w:cs="Times New Roman"/>
                  <w:color w:val="000000"/>
                  <w:lang w:eastAsia="en-GB"/>
                </w:rPr>
                <w:t>17,817</w:t>
              </w:r>
            </w:ins>
          </w:p>
        </w:tc>
        <w:tc>
          <w:tcPr>
            <w:tcW w:w="284" w:type="dxa"/>
            <w:tcBorders>
              <w:top w:val="nil"/>
              <w:left w:val="nil"/>
              <w:bottom w:val="nil"/>
              <w:right w:val="nil"/>
            </w:tcBorders>
            <w:shd w:val="clear" w:color="auto" w:fill="auto"/>
            <w:noWrap/>
            <w:vAlign w:val="bottom"/>
            <w:hideMark/>
            <w:tcPrChange w:id="803" w:author="Jonathan Minton" w:date="2016-09-07T15:03:00Z">
              <w:tcPr>
                <w:tcW w:w="120" w:type="dxa"/>
                <w:tcBorders>
                  <w:top w:val="nil"/>
                  <w:left w:val="nil"/>
                  <w:bottom w:val="nil"/>
                  <w:right w:val="nil"/>
                </w:tcBorders>
                <w:shd w:val="clear" w:color="auto" w:fill="auto"/>
                <w:noWrap/>
                <w:vAlign w:val="bottom"/>
                <w:hideMark/>
              </w:tcPr>
            </w:tcPrChange>
          </w:tcPr>
          <w:p w14:paraId="63650422" w14:textId="77777777" w:rsidR="002E2937" w:rsidRPr="002E2937" w:rsidRDefault="002E2937" w:rsidP="002E2937">
            <w:pPr>
              <w:spacing w:after="0" w:line="240" w:lineRule="auto"/>
              <w:rPr>
                <w:ins w:id="804" w:author="Jonathan Minton" w:date="2016-09-07T12:18:00Z"/>
                <w:rFonts w:ascii="Calibri" w:eastAsia="Times New Roman" w:hAnsi="Calibri" w:cs="Times New Roman"/>
                <w:color w:val="000000"/>
                <w:lang w:eastAsia="en-GB"/>
              </w:rPr>
            </w:pPr>
            <w:ins w:id="805"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806" w:author="Jonathan Minton" w:date="2016-09-07T15:03:00Z">
              <w:tcPr>
                <w:tcW w:w="780" w:type="dxa"/>
                <w:tcBorders>
                  <w:top w:val="nil"/>
                  <w:left w:val="nil"/>
                  <w:bottom w:val="nil"/>
                  <w:right w:val="nil"/>
                </w:tcBorders>
                <w:shd w:val="clear" w:color="auto" w:fill="auto"/>
                <w:noWrap/>
                <w:vAlign w:val="bottom"/>
                <w:hideMark/>
              </w:tcPr>
            </w:tcPrChange>
          </w:tcPr>
          <w:p w14:paraId="355C64FE" w14:textId="77777777" w:rsidR="002E2937" w:rsidRPr="002E2937" w:rsidRDefault="002E2937" w:rsidP="002E2937">
            <w:pPr>
              <w:spacing w:after="0" w:line="240" w:lineRule="auto"/>
              <w:jc w:val="right"/>
              <w:rPr>
                <w:ins w:id="807" w:author="Jonathan Minton" w:date="2016-09-07T12:18:00Z"/>
                <w:rFonts w:ascii="Calibri" w:eastAsia="Times New Roman" w:hAnsi="Calibri" w:cs="Times New Roman"/>
                <w:color w:val="000000"/>
                <w:lang w:eastAsia="en-GB"/>
              </w:rPr>
            </w:pPr>
            <w:ins w:id="808" w:author="Jonathan Minton" w:date="2016-09-07T12:18:00Z">
              <w:r w:rsidRPr="002E2937">
                <w:rPr>
                  <w:rFonts w:ascii="Calibri" w:eastAsia="Times New Roman" w:hAnsi="Calibri" w:cs="Times New Roman"/>
                  <w:color w:val="000000"/>
                  <w:lang w:eastAsia="en-GB"/>
                </w:rPr>
                <w:t>19,183</w:t>
              </w:r>
            </w:ins>
          </w:p>
        </w:tc>
        <w:tc>
          <w:tcPr>
            <w:tcW w:w="283" w:type="dxa"/>
            <w:tcBorders>
              <w:top w:val="nil"/>
              <w:left w:val="nil"/>
              <w:bottom w:val="nil"/>
              <w:right w:val="nil"/>
            </w:tcBorders>
            <w:shd w:val="clear" w:color="auto" w:fill="auto"/>
            <w:noWrap/>
            <w:vAlign w:val="bottom"/>
            <w:hideMark/>
            <w:tcPrChange w:id="809" w:author="Jonathan Minton" w:date="2016-09-07T15:03:00Z">
              <w:tcPr>
                <w:tcW w:w="120" w:type="dxa"/>
                <w:tcBorders>
                  <w:top w:val="nil"/>
                  <w:left w:val="nil"/>
                  <w:bottom w:val="nil"/>
                  <w:right w:val="nil"/>
                </w:tcBorders>
                <w:shd w:val="clear" w:color="auto" w:fill="auto"/>
                <w:noWrap/>
                <w:vAlign w:val="bottom"/>
                <w:hideMark/>
              </w:tcPr>
            </w:tcPrChange>
          </w:tcPr>
          <w:p w14:paraId="349B398B" w14:textId="77777777" w:rsidR="002E2937" w:rsidRPr="002E2937" w:rsidRDefault="002E2937" w:rsidP="002E2937">
            <w:pPr>
              <w:spacing w:after="0" w:line="240" w:lineRule="auto"/>
              <w:rPr>
                <w:ins w:id="810" w:author="Jonathan Minton" w:date="2016-09-07T12:18:00Z"/>
                <w:rFonts w:ascii="Calibri" w:eastAsia="Times New Roman" w:hAnsi="Calibri" w:cs="Times New Roman"/>
                <w:color w:val="000000"/>
                <w:lang w:eastAsia="en-GB"/>
              </w:rPr>
            </w:pPr>
            <w:ins w:id="811"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nil"/>
              <w:right w:val="nil"/>
            </w:tcBorders>
            <w:shd w:val="clear" w:color="auto" w:fill="auto"/>
            <w:noWrap/>
            <w:vAlign w:val="bottom"/>
            <w:hideMark/>
            <w:tcPrChange w:id="812" w:author="Jonathan Minton" w:date="2016-09-07T15:03:00Z">
              <w:tcPr>
                <w:tcW w:w="723" w:type="dxa"/>
                <w:tcBorders>
                  <w:top w:val="nil"/>
                  <w:left w:val="nil"/>
                  <w:bottom w:val="nil"/>
                  <w:right w:val="nil"/>
                </w:tcBorders>
                <w:shd w:val="clear" w:color="auto" w:fill="auto"/>
                <w:noWrap/>
                <w:vAlign w:val="bottom"/>
                <w:hideMark/>
              </w:tcPr>
            </w:tcPrChange>
          </w:tcPr>
          <w:p w14:paraId="41FB5819" w14:textId="77777777" w:rsidR="002E2937" w:rsidRPr="002E2937" w:rsidRDefault="002E2937" w:rsidP="002E2937">
            <w:pPr>
              <w:spacing w:after="0" w:line="240" w:lineRule="auto"/>
              <w:jc w:val="right"/>
              <w:rPr>
                <w:ins w:id="813" w:author="Jonathan Minton" w:date="2016-09-07T12:18:00Z"/>
                <w:rFonts w:ascii="Calibri" w:eastAsia="Times New Roman" w:hAnsi="Calibri" w:cs="Times New Roman"/>
                <w:color w:val="000000"/>
                <w:lang w:eastAsia="en-GB"/>
              </w:rPr>
            </w:pPr>
            <w:ins w:id="814" w:author="Jonathan Minton" w:date="2016-09-07T12:18:00Z">
              <w:r w:rsidRPr="002E2937">
                <w:rPr>
                  <w:rFonts w:ascii="Calibri" w:eastAsia="Times New Roman" w:hAnsi="Calibri" w:cs="Times New Roman"/>
                  <w:color w:val="000000"/>
                  <w:lang w:eastAsia="en-GB"/>
                </w:rPr>
                <w:t>-658</w:t>
              </w:r>
            </w:ins>
          </w:p>
        </w:tc>
        <w:tc>
          <w:tcPr>
            <w:tcW w:w="284" w:type="dxa"/>
            <w:tcBorders>
              <w:top w:val="nil"/>
              <w:left w:val="nil"/>
              <w:bottom w:val="nil"/>
              <w:right w:val="nil"/>
            </w:tcBorders>
            <w:shd w:val="clear" w:color="auto" w:fill="auto"/>
            <w:noWrap/>
            <w:vAlign w:val="bottom"/>
            <w:hideMark/>
            <w:tcPrChange w:id="815" w:author="Jonathan Minton" w:date="2016-09-07T15:03:00Z">
              <w:tcPr>
                <w:tcW w:w="117" w:type="dxa"/>
                <w:tcBorders>
                  <w:top w:val="nil"/>
                  <w:left w:val="nil"/>
                  <w:bottom w:val="nil"/>
                  <w:right w:val="nil"/>
                </w:tcBorders>
                <w:shd w:val="clear" w:color="auto" w:fill="auto"/>
                <w:noWrap/>
                <w:vAlign w:val="bottom"/>
                <w:hideMark/>
              </w:tcPr>
            </w:tcPrChange>
          </w:tcPr>
          <w:p w14:paraId="626F7F50" w14:textId="77777777" w:rsidR="002E2937" w:rsidRPr="002E2937" w:rsidRDefault="002E2937" w:rsidP="002E2937">
            <w:pPr>
              <w:spacing w:after="0" w:line="240" w:lineRule="auto"/>
              <w:rPr>
                <w:ins w:id="816" w:author="Jonathan Minton" w:date="2016-09-07T12:18:00Z"/>
                <w:rFonts w:ascii="Calibri" w:eastAsia="Times New Roman" w:hAnsi="Calibri" w:cs="Times New Roman"/>
                <w:color w:val="000000"/>
                <w:lang w:eastAsia="en-GB"/>
              </w:rPr>
            </w:pPr>
            <w:ins w:id="817"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818" w:author="Jonathan Minton" w:date="2016-09-07T15:03:00Z">
              <w:tcPr>
                <w:tcW w:w="780" w:type="dxa"/>
                <w:tcBorders>
                  <w:top w:val="nil"/>
                  <w:left w:val="nil"/>
                  <w:bottom w:val="nil"/>
                  <w:right w:val="nil"/>
                </w:tcBorders>
                <w:shd w:val="clear" w:color="auto" w:fill="auto"/>
                <w:noWrap/>
                <w:vAlign w:val="bottom"/>
                <w:hideMark/>
              </w:tcPr>
            </w:tcPrChange>
          </w:tcPr>
          <w:p w14:paraId="6A73FDCC" w14:textId="77777777" w:rsidR="002E2937" w:rsidRPr="002E2937" w:rsidRDefault="002E2937" w:rsidP="002E2937">
            <w:pPr>
              <w:spacing w:after="0" w:line="240" w:lineRule="auto"/>
              <w:jc w:val="right"/>
              <w:rPr>
                <w:ins w:id="819" w:author="Jonathan Minton" w:date="2016-09-07T12:18:00Z"/>
                <w:rFonts w:ascii="Calibri" w:eastAsia="Times New Roman" w:hAnsi="Calibri" w:cs="Times New Roman"/>
                <w:color w:val="000000"/>
                <w:lang w:eastAsia="en-GB"/>
              </w:rPr>
            </w:pPr>
            <w:ins w:id="820" w:author="Jonathan Minton" w:date="2016-09-07T12:18:00Z">
              <w:r w:rsidRPr="002E2937">
                <w:rPr>
                  <w:rFonts w:ascii="Calibri" w:eastAsia="Times New Roman" w:hAnsi="Calibri" w:cs="Times New Roman"/>
                  <w:color w:val="000000"/>
                  <w:lang w:eastAsia="en-GB"/>
                </w:rPr>
                <w:t>11,097</w:t>
              </w:r>
            </w:ins>
          </w:p>
        </w:tc>
        <w:tc>
          <w:tcPr>
            <w:tcW w:w="284" w:type="dxa"/>
            <w:tcBorders>
              <w:top w:val="nil"/>
              <w:left w:val="nil"/>
              <w:bottom w:val="nil"/>
              <w:right w:val="nil"/>
            </w:tcBorders>
            <w:shd w:val="clear" w:color="auto" w:fill="auto"/>
            <w:noWrap/>
            <w:vAlign w:val="bottom"/>
            <w:hideMark/>
            <w:tcPrChange w:id="821" w:author="Jonathan Minton" w:date="2016-09-07T15:03:00Z">
              <w:tcPr>
                <w:tcW w:w="120" w:type="dxa"/>
                <w:tcBorders>
                  <w:top w:val="nil"/>
                  <w:left w:val="nil"/>
                  <w:bottom w:val="nil"/>
                  <w:right w:val="nil"/>
                </w:tcBorders>
                <w:shd w:val="clear" w:color="auto" w:fill="auto"/>
                <w:noWrap/>
                <w:vAlign w:val="bottom"/>
                <w:hideMark/>
              </w:tcPr>
            </w:tcPrChange>
          </w:tcPr>
          <w:p w14:paraId="7EDC5DDD" w14:textId="77777777" w:rsidR="002E2937" w:rsidRPr="002E2937" w:rsidRDefault="002E2937" w:rsidP="002E2937">
            <w:pPr>
              <w:spacing w:after="0" w:line="240" w:lineRule="auto"/>
              <w:rPr>
                <w:ins w:id="822" w:author="Jonathan Minton" w:date="2016-09-07T12:18:00Z"/>
                <w:rFonts w:ascii="Calibri" w:eastAsia="Times New Roman" w:hAnsi="Calibri" w:cs="Times New Roman"/>
                <w:color w:val="000000"/>
                <w:lang w:eastAsia="en-GB"/>
              </w:rPr>
            </w:pPr>
            <w:ins w:id="823"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824" w:author="Jonathan Minton" w:date="2016-09-07T15:03:00Z">
              <w:tcPr>
                <w:tcW w:w="780" w:type="dxa"/>
                <w:tcBorders>
                  <w:top w:val="nil"/>
                  <w:left w:val="nil"/>
                  <w:bottom w:val="nil"/>
                  <w:right w:val="nil"/>
                </w:tcBorders>
                <w:shd w:val="clear" w:color="auto" w:fill="auto"/>
                <w:noWrap/>
                <w:vAlign w:val="bottom"/>
                <w:hideMark/>
              </w:tcPr>
            </w:tcPrChange>
          </w:tcPr>
          <w:p w14:paraId="6709D08F" w14:textId="77777777" w:rsidR="002E2937" w:rsidRPr="002E2937" w:rsidRDefault="002E2937" w:rsidP="002E2937">
            <w:pPr>
              <w:spacing w:after="0" w:line="240" w:lineRule="auto"/>
              <w:jc w:val="right"/>
              <w:rPr>
                <w:ins w:id="825" w:author="Jonathan Minton" w:date="2016-09-07T12:18:00Z"/>
                <w:rFonts w:ascii="Calibri" w:eastAsia="Times New Roman" w:hAnsi="Calibri" w:cs="Times New Roman"/>
                <w:color w:val="000000"/>
                <w:lang w:eastAsia="en-GB"/>
              </w:rPr>
            </w:pPr>
            <w:ins w:id="826" w:author="Jonathan Minton" w:date="2016-09-07T12:18:00Z">
              <w:r w:rsidRPr="002E2937">
                <w:rPr>
                  <w:rFonts w:ascii="Calibri" w:eastAsia="Times New Roman" w:hAnsi="Calibri" w:cs="Times New Roman"/>
                  <w:color w:val="000000"/>
                  <w:lang w:eastAsia="en-GB"/>
                </w:rPr>
                <w:t>11,755</w:t>
              </w:r>
            </w:ins>
          </w:p>
        </w:tc>
        <w:tc>
          <w:tcPr>
            <w:tcW w:w="283" w:type="dxa"/>
            <w:tcBorders>
              <w:top w:val="nil"/>
              <w:left w:val="nil"/>
              <w:bottom w:val="nil"/>
              <w:right w:val="nil"/>
            </w:tcBorders>
            <w:shd w:val="clear" w:color="auto" w:fill="auto"/>
            <w:noWrap/>
            <w:vAlign w:val="bottom"/>
            <w:hideMark/>
            <w:tcPrChange w:id="827" w:author="Jonathan Minton" w:date="2016-09-07T15:03:00Z">
              <w:tcPr>
                <w:tcW w:w="120" w:type="dxa"/>
                <w:tcBorders>
                  <w:top w:val="nil"/>
                  <w:left w:val="nil"/>
                  <w:bottom w:val="nil"/>
                  <w:right w:val="nil"/>
                </w:tcBorders>
                <w:shd w:val="clear" w:color="auto" w:fill="auto"/>
                <w:noWrap/>
                <w:vAlign w:val="bottom"/>
                <w:hideMark/>
              </w:tcPr>
            </w:tcPrChange>
          </w:tcPr>
          <w:p w14:paraId="7E92DFBA" w14:textId="77777777" w:rsidR="002E2937" w:rsidRPr="002E2937" w:rsidRDefault="002E2937" w:rsidP="002E2937">
            <w:pPr>
              <w:spacing w:after="0" w:line="240" w:lineRule="auto"/>
              <w:rPr>
                <w:ins w:id="828" w:author="Jonathan Minton" w:date="2016-09-07T12:18:00Z"/>
                <w:rFonts w:ascii="Calibri" w:eastAsia="Times New Roman" w:hAnsi="Calibri" w:cs="Times New Roman"/>
                <w:color w:val="000000"/>
                <w:lang w:eastAsia="en-GB"/>
              </w:rPr>
            </w:pPr>
            <w:ins w:id="829"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nil"/>
              <w:right w:val="nil"/>
            </w:tcBorders>
            <w:shd w:val="clear" w:color="auto" w:fill="auto"/>
            <w:noWrap/>
            <w:vAlign w:val="bottom"/>
            <w:hideMark/>
            <w:tcPrChange w:id="830" w:author="Jonathan Minton" w:date="2016-09-07T15:03:00Z">
              <w:tcPr>
                <w:tcW w:w="716" w:type="dxa"/>
                <w:tcBorders>
                  <w:top w:val="nil"/>
                  <w:left w:val="nil"/>
                  <w:bottom w:val="nil"/>
                  <w:right w:val="nil"/>
                </w:tcBorders>
                <w:shd w:val="clear" w:color="auto" w:fill="auto"/>
                <w:noWrap/>
                <w:vAlign w:val="bottom"/>
                <w:hideMark/>
              </w:tcPr>
            </w:tcPrChange>
          </w:tcPr>
          <w:p w14:paraId="639DE458" w14:textId="77777777" w:rsidR="002E2937" w:rsidRPr="002E2937" w:rsidRDefault="002E2937" w:rsidP="002E2937">
            <w:pPr>
              <w:spacing w:after="0" w:line="240" w:lineRule="auto"/>
              <w:jc w:val="right"/>
              <w:rPr>
                <w:ins w:id="831" w:author="Jonathan Minton" w:date="2016-09-07T12:18:00Z"/>
                <w:rFonts w:ascii="Calibri" w:eastAsia="Times New Roman" w:hAnsi="Calibri" w:cs="Times New Roman"/>
                <w:color w:val="000000"/>
                <w:lang w:eastAsia="en-GB"/>
              </w:rPr>
            </w:pPr>
            <w:ins w:id="832" w:author="Jonathan Minton" w:date="2016-09-07T12:18:00Z">
              <w:r w:rsidRPr="002E2937">
                <w:rPr>
                  <w:rFonts w:ascii="Calibri" w:eastAsia="Times New Roman" w:hAnsi="Calibri" w:cs="Times New Roman"/>
                  <w:color w:val="000000"/>
                  <w:lang w:eastAsia="en-GB"/>
                </w:rPr>
                <w:t>-2,024</w:t>
              </w:r>
            </w:ins>
          </w:p>
        </w:tc>
        <w:tc>
          <w:tcPr>
            <w:tcW w:w="283" w:type="dxa"/>
            <w:tcBorders>
              <w:top w:val="nil"/>
              <w:left w:val="nil"/>
              <w:bottom w:val="nil"/>
              <w:right w:val="nil"/>
            </w:tcBorders>
            <w:shd w:val="clear" w:color="auto" w:fill="auto"/>
            <w:noWrap/>
            <w:vAlign w:val="bottom"/>
            <w:hideMark/>
            <w:tcPrChange w:id="833" w:author="Jonathan Minton" w:date="2016-09-07T15:03:00Z">
              <w:tcPr>
                <w:tcW w:w="108" w:type="dxa"/>
                <w:tcBorders>
                  <w:top w:val="nil"/>
                  <w:left w:val="nil"/>
                  <w:bottom w:val="nil"/>
                  <w:right w:val="nil"/>
                </w:tcBorders>
                <w:shd w:val="clear" w:color="auto" w:fill="auto"/>
                <w:noWrap/>
                <w:vAlign w:val="bottom"/>
                <w:hideMark/>
              </w:tcPr>
            </w:tcPrChange>
          </w:tcPr>
          <w:p w14:paraId="3B4DF4E3" w14:textId="77777777" w:rsidR="002E2937" w:rsidRPr="002E2937" w:rsidRDefault="002E2937" w:rsidP="002E2937">
            <w:pPr>
              <w:spacing w:after="0" w:line="240" w:lineRule="auto"/>
              <w:rPr>
                <w:ins w:id="834" w:author="Jonathan Minton" w:date="2016-09-07T12:18:00Z"/>
                <w:rFonts w:ascii="Calibri" w:eastAsia="Times New Roman" w:hAnsi="Calibri" w:cs="Times New Roman"/>
                <w:color w:val="000000"/>
                <w:lang w:eastAsia="en-GB"/>
              </w:rPr>
            </w:pPr>
            <w:ins w:id="835"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836" w:author="Jonathan Minton" w:date="2016-09-07T15:03:00Z">
              <w:tcPr>
                <w:tcW w:w="837" w:type="dxa"/>
                <w:tcBorders>
                  <w:top w:val="nil"/>
                  <w:left w:val="nil"/>
                  <w:bottom w:val="nil"/>
                  <w:right w:val="nil"/>
                </w:tcBorders>
                <w:shd w:val="clear" w:color="auto" w:fill="auto"/>
                <w:noWrap/>
                <w:vAlign w:val="bottom"/>
                <w:hideMark/>
              </w:tcPr>
            </w:tcPrChange>
          </w:tcPr>
          <w:p w14:paraId="38B8780A" w14:textId="77777777" w:rsidR="002E2937" w:rsidRPr="002E2937" w:rsidRDefault="002E2937" w:rsidP="002E2937">
            <w:pPr>
              <w:spacing w:after="0" w:line="240" w:lineRule="auto"/>
              <w:jc w:val="right"/>
              <w:rPr>
                <w:ins w:id="837" w:author="Jonathan Minton" w:date="2016-09-07T12:18:00Z"/>
                <w:rFonts w:ascii="Calibri" w:eastAsia="Times New Roman" w:hAnsi="Calibri" w:cs="Times New Roman"/>
                <w:color w:val="000000"/>
                <w:lang w:eastAsia="en-GB"/>
              </w:rPr>
            </w:pPr>
            <w:ins w:id="838" w:author="Jonathan Minton" w:date="2016-09-07T12:18:00Z">
              <w:r w:rsidRPr="002E2937">
                <w:rPr>
                  <w:rFonts w:ascii="Calibri" w:eastAsia="Times New Roman" w:hAnsi="Calibri" w:cs="Times New Roman"/>
                  <w:color w:val="000000"/>
                  <w:lang w:eastAsia="en-GB"/>
                </w:rPr>
                <w:t>28,914</w:t>
              </w:r>
            </w:ins>
          </w:p>
        </w:tc>
        <w:tc>
          <w:tcPr>
            <w:tcW w:w="284" w:type="dxa"/>
            <w:tcBorders>
              <w:top w:val="nil"/>
              <w:left w:val="nil"/>
              <w:bottom w:val="nil"/>
              <w:right w:val="nil"/>
            </w:tcBorders>
            <w:shd w:val="clear" w:color="auto" w:fill="auto"/>
            <w:noWrap/>
            <w:vAlign w:val="bottom"/>
            <w:hideMark/>
            <w:tcPrChange w:id="839" w:author="Jonathan Minton" w:date="2016-09-07T15:03:00Z">
              <w:tcPr>
                <w:tcW w:w="160" w:type="dxa"/>
                <w:tcBorders>
                  <w:top w:val="nil"/>
                  <w:left w:val="nil"/>
                  <w:bottom w:val="nil"/>
                  <w:right w:val="nil"/>
                </w:tcBorders>
                <w:shd w:val="clear" w:color="auto" w:fill="auto"/>
                <w:noWrap/>
                <w:vAlign w:val="bottom"/>
                <w:hideMark/>
              </w:tcPr>
            </w:tcPrChange>
          </w:tcPr>
          <w:p w14:paraId="17E1EDBA" w14:textId="77777777" w:rsidR="002E2937" w:rsidRPr="002E2937" w:rsidRDefault="002E2937" w:rsidP="002E2937">
            <w:pPr>
              <w:spacing w:after="0" w:line="240" w:lineRule="auto"/>
              <w:rPr>
                <w:ins w:id="840" w:author="Jonathan Minton" w:date="2016-09-07T12:18:00Z"/>
                <w:rFonts w:ascii="Calibri" w:eastAsia="Times New Roman" w:hAnsi="Calibri" w:cs="Times New Roman"/>
                <w:color w:val="000000"/>
                <w:lang w:eastAsia="en-GB"/>
              </w:rPr>
            </w:pPr>
            <w:ins w:id="841"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842" w:author="Jonathan Minton" w:date="2016-09-07T15:03:00Z">
              <w:tcPr>
                <w:tcW w:w="780" w:type="dxa"/>
                <w:tcBorders>
                  <w:top w:val="nil"/>
                  <w:left w:val="nil"/>
                  <w:bottom w:val="nil"/>
                  <w:right w:val="nil"/>
                </w:tcBorders>
                <w:shd w:val="clear" w:color="auto" w:fill="auto"/>
                <w:noWrap/>
                <w:vAlign w:val="bottom"/>
                <w:hideMark/>
              </w:tcPr>
            </w:tcPrChange>
          </w:tcPr>
          <w:p w14:paraId="5169C718" w14:textId="77777777" w:rsidR="002E2937" w:rsidRPr="002E2937" w:rsidRDefault="002E2937" w:rsidP="002E2937">
            <w:pPr>
              <w:spacing w:after="0" w:line="240" w:lineRule="auto"/>
              <w:jc w:val="right"/>
              <w:rPr>
                <w:ins w:id="843" w:author="Jonathan Minton" w:date="2016-09-07T12:18:00Z"/>
                <w:rFonts w:ascii="Calibri" w:eastAsia="Times New Roman" w:hAnsi="Calibri" w:cs="Times New Roman"/>
                <w:color w:val="000000"/>
                <w:lang w:eastAsia="en-GB"/>
              </w:rPr>
            </w:pPr>
            <w:ins w:id="844" w:author="Jonathan Minton" w:date="2016-09-07T12:18:00Z">
              <w:r w:rsidRPr="002E2937">
                <w:rPr>
                  <w:rFonts w:ascii="Calibri" w:eastAsia="Times New Roman" w:hAnsi="Calibri" w:cs="Times New Roman"/>
                  <w:color w:val="000000"/>
                  <w:lang w:eastAsia="en-GB"/>
                </w:rPr>
                <w:t>30,938</w:t>
              </w:r>
            </w:ins>
          </w:p>
        </w:tc>
        <w:tc>
          <w:tcPr>
            <w:tcW w:w="283" w:type="dxa"/>
            <w:tcBorders>
              <w:top w:val="nil"/>
              <w:left w:val="nil"/>
              <w:bottom w:val="nil"/>
              <w:right w:val="single" w:sz="8" w:space="0" w:color="auto"/>
            </w:tcBorders>
            <w:shd w:val="clear" w:color="auto" w:fill="auto"/>
            <w:noWrap/>
            <w:vAlign w:val="bottom"/>
            <w:hideMark/>
            <w:tcPrChange w:id="845" w:author="Jonathan Minton" w:date="2016-09-07T15:03:00Z">
              <w:tcPr>
                <w:tcW w:w="120" w:type="dxa"/>
                <w:tcBorders>
                  <w:top w:val="nil"/>
                  <w:left w:val="nil"/>
                  <w:bottom w:val="nil"/>
                  <w:right w:val="single" w:sz="8" w:space="0" w:color="auto"/>
                </w:tcBorders>
                <w:shd w:val="clear" w:color="auto" w:fill="auto"/>
                <w:noWrap/>
                <w:vAlign w:val="bottom"/>
                <w:hideMark/>
              </w:tcPr>
            </w:tcPrChange>
          </w:tcPr>
          <w:p w14:paraId="6207CB58" w14:textId="77777777" w:rsidR="002E2937" w:rsidRPr="002E2937" w:rsidRDefault="002E2937" w:rsidP="002E2937">
            <w:pPr>
              <w:spacing w:after="0" w:line="240" w:lineRule="auto"/>
              <w:rPr>
                <w:ins w:id="846" w:author="Jonathan Minton" w:date="2016-09-07T12:18:00Z"/>
                <w:rFonts w:ascii="Calibri" w:eastAsia="Times New Roman" w:hAnsi="Calibri" w:cs="Times New Roman"/>
                <w:color w:val="000000"/>
                <w:lang w:eastAsia="en-GB"/>
              </w:rPr>
            </w:pPr>
            <w:ins w:id="847" w:author="Jonathan Minton" w:date="2016-09-07T12:18:00Z">
              <w:r w:rsidRPr="002E2937">
                <w:rPr>
                  <w:rFonts w:ascii="Calibri" w:eastAsia="Times New Roman" w:hAnsi="Calibri" w:cs="Times New Roman"/>
                  <w:color w:val="000000"/>
                  <w:lang w:eastAsia="en-GB"/>
                </w:rPr>
                <w:t>)</w:t>
              </w:r>
            </w:ins>
          </w:p>
        </w:tc>
      </w:tr>
      <w:tr w:rsidR="002E2937" w:rsidRPr="002E2937" w14:paraId="2608E44D" w14:textId="77777777" w:rsidTr="00E13702">
        <w:trPr>
          <w:trHeight w:val="288"/>
          <w:ins w:id="848" w:author="Jonathan Minton" w:date="2016-09-07T12:18:00Z"/>
          <w:trPrChange w:id="849" w:author="Jonathan Minton" w:date="2016-09-07T15:03:00Z">
            <w:trPr>
              <w:trHeight w:val="288"/>
            </w:trPr>
          </w:trPrChange>
        </w:trPr>
        <w:tc>
          <w:tcPr>
            <w:tcW w:w="960" w:type="dxa"/>
            <w:tcBorders>
              <w:top w:val="nil"/>
              <w:left w:val="single" w:sz="8" w:space="0" w:color="auto"/>
              <w:bottom w:val="nil"/>
              <w:right w:val="nil"/>
            </w:tcBorders>
            <w:shd w:val="clear" w:color="auto" w:fill="auto"/>
            <w:noWrap/>
            <w:vAlign w:val="bottom"/>
            <w:hideMark/>
            <w:tcPrChange w:id="850" w:author="Jonathan Minton" w:date="2016-09-07T15:03:00Z">
              <w:tcPr>
                <w:tcW w:w="960" w:type="dxa"/>
                <w:tcBorders>
                  <w:top w:val="nil"/>
                  <w:left w:val="single" w:sz="8" w:space="0" w:color="auto"/>
                  <w:bottom w:val="nil"/>
                  <w:right w:val="nil"/>
                </w:tcBorders>
                <w:shd w:val="clear" w:color="auto" w:fill="auto"/>
                <w:noWrap/>
                <w:vAlign w:val="bottom"/>
                <w:hideMark/>
              </w:tcPr>
            </w:tcPrChange>
          </w:tcPr>
          <w:p w14:paraId="0028110A" w14:textId="77777777" w:rsidR="002E2937" w:rsidRPr="002E2937" w:rsidRDefault="002E2937" w:rsidP="002E2937">
            <w:pPr>
              <w:spacing w:after="0" w:line="240" w:lineRule="auto"/>
              <w:rPr>
                <w:ins w:id="851" w:author="Jonathan Minton" w:date="2016-09-07T12:18:00Z"/>
                <w:rFonts w:ascii="Calibri" w:eastAsia="Times New Roman" w:hAnsi="Calibri" w:cs="Times New Roman"/>
                <w:color w:val="000000"/>
                <w:lang w:eastAsia="en-GB"/>
              </w:rPr>
            </w:pPr>
            <w:ins w:id="852" w:author="Jonathan Minton" w:date="2016-09-07T12:18:00Z">
              <w:r w:rsidRPr="002E2937">
                <w:rPr>
                  <w:rFonts w:ascii="Calibri" w:eastAsia="Times New Roman" w:hAnsi="Calibri" w:cs="Times New Roman"/>
                  <w:color w:val="000000"/>
                  <w:lang w:eastAsia="en-GB"/>
                </w:rPr>
                <w:t> </w:t>
              </w:r>
            </w:ins>
          </w:p>
        </w:tc>
        <w:tc>
          <w:tcPr>
            <w:tcW w:w="960" w:type="dxa"/>
            <w:tcBorders>
              <w:top w:val="nil"/>
              <w:left w:val="nil"/>
              <w:bottom w:val="nil"/>
              <w:right w:val="nil"/>
            </w:tcBorders>
            <w:shd w:val="clear" w:color="auto" w:fill="auto"/>
            <w:noWrap/>
            <w:vAlign w:val="bottom"/>
            <w:hideMark/>
            <w:tcPrChange w:id="853" w:author="Jonathan Minton" w:date="2016-09-07T15:03:00Z">
              <w:tcPr>
                <w:tcW w:w="960" w:type="dxa"/>
                <w:tcBorders>
                  <w:top w:val="nil"/>
                  <w:left w:val="nil"/>
                  <w:bottom w:val="nil"/>
                  <w:right w:val="nil"/>
                </w:tcBorders>
                <w:shd w:val="clear" w:color="auto" w:fill="auto"/>
                <w:noWrap/>
                <w:vAlign w:val="bottom"/>
                <w:hideMark/>
              </w:tcPr>
            </w:tcPrChange>
          </w:tcPr>
          <w:p w14:paraId="1C224CB4" w14:textId="77777777" w:rsidR="002E2937" w:rsidRPr="002E2937" w:rsidRDefault="002E2937" w:rsidP="002E2937">
            <w:pPr>
              <w:spacing w:after="0" w:line="240" w:lineRule="auto"/>
              <w:jc w:val="right"/>
              <w:rPr>
                <w:ins w:id="854" w:author="Jonathan Minton" w:date="2016-09-07T12:18:00Z"/>
                <w:rFonts w:ascii="Calibri" w:eastAsia="Times New Roman" w:hAnsi="Calibri" w:cs="Times New Roman"/>
                <w:color w:val="000000"/>
                <w:lang w:eastAsia="en-GB"/>
              </w:rPr>
            </w:pPr>
            <w:ins w:id="855" w:author="Jonathan Minton" w:date="2016-09-07T12:18:00Z">
              <w:r w:rsidRPr="002E2937">
                <w:rPr>
                  <w:rFonts w:ascii="Calibri" w:eastAsia="Times New Roman" w:hAnsi="Calibri" w:cs="Times New Roman"/>
                  <w:color w:val="000000"/>
                  <w:lang w:eastAsia="en-GB"/>
                </w:rPr>
                <w:t>70</w:t>
              </w:r>
            </w:ins>
          </w:p>
        </w:tc>
        <w:tc>
          <w:tcPr>
            <w:tcW w:w="831" w:type="dxa"/>
            <w:tcBorders>
              <w:top w:val="nil"/>
              <w:left w:val="nil"/>
              <w:bottom w:val="nil"/>
              <w:right w:val="nil"/>
            </w:tcBorders>
            <w:shd w:val="clear" w:color="auto" w:fill="auto"/>
            <w:noWrap/>
            <w:vAlign w:val="bottom"/>
            <w:hideMark/>
            <w:tcPrChange w:id="856" w:author="Jonathan Minton" w:date="2016-09-07T15:03:00Z">
              <w:tcPr>
                <w:tcW w:w="720" w:type="dxa"/>
                <w:tcBorders>
                  <w:top w:val="nil"/>
                  <w:left w:val="nil"/>
                  <w:bottom w:val="nil"/>
                  <w:right w:val="nil"/>
                </w:tcBorders>
                <w:shd w:val="clear" w:color="auto" w:fill="auto"/>
                <w:noWrap/>
                <w:vAlign w:val="bottom"/>
                <w:hideMark/>
              </w:tcPr>
            </w:tcPrChange>
          </w:tcPr>
          <w:p w14:paraId="6AE56557" w14:textId="77777777" w:rsidR="002E2937" w:rsidRPr="002E2937" w:rsidRDefault="002E2937" w:rsidP="002E2937">
            <w:pPr>
              <w:spacing w:after="0" w:line="240" w:lineRule="auto"/>
              <w:jc w:val="right"/>
              <w:rPr>
                <w:ins w:id="857" w:author="Jonathan Minton" w:date="2016-09-07T12:18:00Z"/>
                <w:rFonts w:ascii="Calibri" w:eastAsia="Times New Roman" w:hAnsi="Calibri" w:cs="Times New Roman"/>
                <w:color w:val="000000"/>
                <w:lang w:eastAsia="en-GB"/>
              </w:rPr>
            </w:pPr>
            <w:ins w:id="858" w:author="Jonathan Minton" w:date="2016-09-07T12:18:00Z">
              <w:r w:rsidRPr="002E2937">
                <w:rPr>
                  <w:rFonts w:ascii="Calibri" w:eastAsia="Times New Roman" w:hAnsi="Calibri" w:cs="Times New Roman"/>
                  <w:color w:val="000000"/>
                  <w:lang w:eastAsia="en-GB"/>
                </w:rPr>
                <w:t>-1,392</w:t>
              </w:r>
            </w:ins>
          </w:p>
        </w:tc>
        <w:tc>
          <w:tcPr>
            <w:tcW w:w="283" w:type="dxa"/>
            <w:tcBorders>
              <w:top w:val="nil"/>
              <w:left w:val="nil"/>
              <w:bottom w:val="nil"/>
              <w:right w:val="nil"/>
            </w:tcBorders>
            <w:shd w:val="clear" w:color="auto" w:fill="auto"/>
            <w:noWrap/>
            <w:vAlign w:val="bottom"/>
            <w:hideMark/>
            <w:tcPrChange w:id="859" w:author="Jonathan Minton" w:date="2016-09-07T15:03:00Z">
              <w:tcPr>
                <w:tcW w:w="120" w:type="dxa"/>
                <w:tcBorders>
                  <w:top w:val="nil"/>
                  <w:left w:val="nil"/>
                  <w:bottom w:val="nil"/>
                  <w:right w:val="nil"/>
                </w:tcBorders>
                <w:shd w:val="clear" w:color="auto" w:fill="auto"/>
                <w:noWrap/>
                <w:vAlign w:val="bottom"/>
                <w:hideMark/>
              </w:tcPr>
            </w:tcPrChange>
          </w:tcPr>
          <w:p w14:paraId="7D6D9B8F" w14:textId="77777777" w:rsidR="002E2937" w:rsidRPr="002E2937" w:rsidRDefault="002E2937" w:rsidP="002E2937">
            <w:pPr>
              <w:spacing w:after="0" w:line="240" w:lineRule="auto"/>
              <w:rPr>
                <w:ins w:id="860" w:author="Jonathan Minton" w:date="2016-09-07T12:18:00Z"/>
                <w:rFonts w:ascii="Calibri" w:eastAsia="Times New Roman" w:hAnsi="Calibri" w:cs="Times New Roman"/>
                <w:color w:val="000000"/>
                <w:lang w:eastAsia="en-GB"/>
              </w:rPr>
            </w:pPr>
            <w:ins w:id="861"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862" w:author="Jonathan Minton" w:date="2016-09-07T15:03:00Z">
              <w:tcPr>
                <w:tcW w:w="780" w:type="dxa"/>
                <w:tcBorders>
                  <w:top w:val="nil"/>
                  <w:left w:val="nil"/>
                  <w:bottom w:val="nil"/>
                  <w:right w:val="nil"/>
                </w:tcBorders>
                <w:shd w:val="clear" w:color="auto" w:fill="auto"/>
                <w:noWrap/>
                <w:vAlign w:val="bottom"/>
                <w:hideMark/>
              </w:tcPr>
            </w:tcPrChange>
          </w:tcPr>
          <w:p w14:paraId="70F5BEF2" w14:textId="77777777" w:rsidR="002E2937" w:rsidRPr="002E2937" w:rsidRDefault="002E2937" w:rsidP="002E2937">
            <w:pPr>
              <w:spacing w:after="0" w:line="240" w:lineRule="auto"/>
              <w:jc w:val="right"/>
              <w:rPr>
                <w:ins w:id="863" w:author="Jonathan Minton" w:date="2016-09-07T12:18:00Z"/>
                <w:rFonts w:ascii="Calibri" w:eastAsia="Times New Roman" w:hAnsi="Calibri" w:cs="Times New Roman"/>
                <w:color w:val="000000"/>
                <w:lang w:eastAsia="en-GB"/>
              </w:rPr>
            </w:pPr>
            <w:ins w:id="864" w:author="Jonathan Minton" w:date="2016-09-07T12:18:00Z">
              <w:r w:rsidRPr="002E2937">
                <w:rPr>
                  <w:rFonts w:ascii="Calibri" w:eastAsia="Times New Roman" w:hAnsi="Calibri" w:cs="Times New Roman"/>
                  <w:color w:val="000000"/>
                  <w:lang w:eastAsia="en-GB"/>
                </w:rPr>
                <w:t>73,161</w:t>
              </w:r>
            </w:ins>
          </w:p>
        </w:tc>
        <w:tc>
          <w:tcPr>
            <w:tcW w:w="284" w:type="dxa"/>
            <w:tcBorders>
              <w:top w:val="nil"/>
              <w:left w:val="nil"/>
              <w:bottom w:val="nil"/>
              <w:right w:val="nil"/>
            </w:tcBorders>
            <w:shd w:val="clear" w:color="auto" w:fill="auto"/>
            <w:noWrap/>
            <w:vAlign w:val="bottom"/>
            <w:hideMark/>
            <w:tcPrChange w:id="865" w:author="Jonathan Minton" w:date="2016-09-07T15:03:00Z">
              <w:tcPr>
                <w:tcW w:w="120" w:type="dxa"/>
                <w:tcBorders>
                  <w:top w:val="nil"/>
                  <w:left w:val="nil"/>
                  <w:bottom w:val="nil"/>
                  <w:right w:val="nil"/>
                </w:tcBorders>
                <w:shd w:val="clear" w:color="auto" w:fill="auto"/>
                <w:noWrap/>
                <w:vAlign w:val="bottom"/>
                <w:hideMark/>
              </w:tcPr>
            </w:tcPrChange>
          </w:tcPr>
          <w:p w14:paraId="1EAB4FD0" w14:textId="77777777" w:rsidR="002E2937" w:rsidRPr="002E2937" w:rsidRDefault="002E2937" w:rsidP="002E2937">
            <w:pPr>
              <w:spacing w:after="0" w:line="240" w:lineRule="auto"/>
              <w:rPr>
                <w:ins w:id="866" w:author="Jonathan Minton" w:date="2016-09-07T12:18:00Z"/>
                <w:rFonts w:ascii="Calibri" w:eastAsia="Times New Roman" w:hAnsi="Calibri" w:cs="Times New Roman"/>
                <w:color w:val="000000"/>
                <w:lang w:eastAsia="en-GB"/>
              </w:rPr>
            </w:pPr>
            <w:ins w:id="867"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868" w:author="Jonathan Minton" w:date="2016-09-07T15:03:00Z">
              <w:tcPr>
                <w:tcW w:w="780" w:type="dxa"/>
                <w:tcBorders>
                  <w:top w:val="nil"/>
                  <w:left w:val="nil"/>
                  <w:bottom w:val="nil"/>
                  <w:right w:val="nil"/>
                </w:tcBorders>
                <w:shd w:val="clear" w:color="auto" w:fill="auto"/>
                <w:noWrap/>
                <w:vAlign w:val="bottom"/>
                <w:hideMark/>
              </w:tcPr>
            </w:tcPrChange>
          </w:tcPr>
          <w:p w14:paraId="2D21A8D1" w14:textId="77777777" w:rsidR="002E2937" w:rsidRPr="002E2937" w:rsidRDefault="002E2937" w:rsidP="002E2937">
            <w:pPr>
              <w:spacing w:after="0" w:line="240" w:lineRule="auto"/>
              <w:jc w:val="right"/>
              <w:rPr>
                <w:ins w:id="869" w:author="Jonathan Minton" w:date="2016-09-07T12:18:00Z"/>
                <w:rFonts w:ascii="Calibri" w:eastAsia="Times New Roman" w:hAnsi="Calibri" w:cs="Times New Roman"/>
                <w:color w:val="000000"/>
                <w:lang w:eastAsia="en-GB"/>
              </w:rPr>
            </w:pPr>
            <w:ins w:id="870" w:author="Jonathan Minton" w:date="2016-09-07T12:18:00Z">
              <w:r w:rsidRPr="002E2937">
                <w:rPr>
                  <w:rFonts w:ascii="Calibri" w:eastAsia="Times New Roman" w:hAnsi="Calibri" w:cs="Times New Roman"/>
                  <w:color w:val="000000"/>
                  <w:lang w:eastAsia="en-GB"/>
                </w:rPr>
                <w:t>74,553</w:t>
              </w:r>
            </w:ins>
          </w:p>
        </w:tc>
        <w:tc>
          <w:tcPr>
            <w:tcW w:w="283" w:type="dxa"/>
            <w:tcBorders>
              <w:top w:val="nil"/>
              <w:left w:val="nil"/>
              <w:bottom w:val="nil"/>
              <w:right w:val="nil"/>
            </w:tcBorders>
            <w:shd w:val="clear" w:color="auto" w:fill="auto"/>
            <w:noWrap/>
            <w:vAlign w:val="bottom"/>
            <w:hideMark/>
            <w:tcPrChange w:id="871" w:author="Jonathan Minton" w:date="2016-09-07T15:03:00Z">
              <w:tcPr>
                <w:tcW w:w="120" w:type="dxa"/>
                <w:tcBorders>
                  <w:top w:val="nil"/>
                  <w:left w:val="nil"/>
                  <w:bottom w:val="nil"/>
                  <w:right w:val="nil"/>
                </w:tcBorders>
                <w:shd w:val="clear" w:color="auto" w:fill="auto"/>
                <w:noWrap/>
                <w:vAlign w:val="bottom"/>
                <w:hideMark/>
              </w:tcPr>
            </w:tcPrChange>
          </w:tcPr>
          <w:p w14:paraId="7F5633FC" w14:textId="77777777" w:rsidR="002E2937" w:rsidRPr="002E2937" w:rsidRDefault="002E2937" w:rsidP="002E2937">
            <w:pPr>
              <w:spacing w:after="0" w:line="240" w:lineRule="auto"/>
              <w:rPr>
                <w:ins w:id="872" w:author="Jonathan Minton" w:date="2016-09-07T12:18:00Z"/>
                <w:rFonts w:ascii="Calibri" w:eastAsia="Times New Roman" w:hAnsi="Calibri" w:cs="Times New Roman"/>
                <w:color w:val="000000"/>
                <w:lang w:eastAsia="en-GB"/>
              </w:rPr>
            </w:pPr>
            <w:ins w:id="873"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nil"/>
              <w:right w:val="nil"/>
            </w:tcBorders>
            <w:shd w:val="clear" w:color="auto" w:fill="auto"/>
            <w:noWrap/>
            <w:vAlign w:val="bottom"/>
            <w:hideMark/>
            <w:tcPrChange w:id="874" w:author="Jonathan Minton" w:date="2016-09-07T15:03:00Z">
              <w:tcPr>
                <w:tcW w:w="723" w:type="dxa"/>
                <w:tcBorders>
                  <w:top w:val="nil"/>
                  <w:left w:val="nil"/>
                  <w:bottom w:val="nil"/>
                  <w:right w:val="nil"/>
                </w:tcBorders>
                <w:shd w:val="clear" w:color="auto" w:fill="auto"/>
                <w:noWrap/>
                <w:vAlign w:val="bottom"/>
                <w:hideMark/>
              </w:tcPr>
            </w:tcPrChange>
          </w:tcPr>
          <w:p w14:paraId="2915577D" w14:textId="77777777" w:rsidR="002E2937" w:rsidRPr="002E2937" w:rsidRDefault="002E2937" w:rsidP="002E2937">
            <w:pPr>
              <w:spacing w:after="0" w:line="240" w:lineRule="auto"/>
              <w:jc w:val="right"/>
              <w:rPr>
                <w:ins w:id="875" w:author="Jonathan Minton" w:date="2016-09-07T12:18:00Z"/>
                <w:rFonts w:ascii="Calibri" w:eastAsia="Times New Roman" w:hAnsi="Calibri" w:cs="Times New Roman"/>
                <w:b/>
                <w:bCs/>
                <w:color w:val="000000"/>
                <w:lang w:eastAsia="en-GB"/>
              </w:rPr>
            </w:pPr>
            <w:ins w:id="876" w:author="Jonathan Minton" w:date="2016-09-07T12:18:00Z">
              <w:r w:rsidRPr="002E2937">
                <w:rPr>
                  <w:rFonts w:ascii="Calibri" w:eastAsia="Times New Roman" w:hAnsi="Calibri" w:cs="Times New Roman"/>
                  <w:b/>
                  <w:bCs/>
                  <w:color w:val="000000"/>
                  <w:lang w:eastAsia="en-GB"/>
                </w:rPr>
                <w:t>170</w:t>
              </w:r>
            </w:ins>
          </w:p>
        </w:tc>
        <w:tc>
          <w:tcPr>
            <w:tcW w:w="284" w:type="dxa"/>
            <w:tcBorders>
              <w:top w:val="nil"/>
              <w:left w:val="nil"/>
              <w:bottom w:val="nil"/>
              <w:right w:val="nil"/>
            </w:tcBorders>
            <w:shd w:val="clear" w:color="auto" w:fill="auto"/>
            <w:noWrap/>
            <w:vAlign w:val="bottom"/>
            <w:hideMark/>
            <w:tcPrChange w:id="877" w:author="Jonathan Minton" w:date="2016-09-07T15:03:00Z">
              <w:tcPr>
                <w:tcW w:w="117" w:type="dxa"/>
                <w:tcBorders>
                  <w:top w:val="nil"/>
                  <w:left w:val="nil"/>
                  <w:bottom w:val="nil"/>
                  <w:right w:val="nil"/>
                </w:tcBorders>
                <w:shd w:val="clear" w:color="auto" w:fill="auto"/>
                <w:noWrap/>
                <w:vAlign w:val="bottom"/>
                <w:hideMark/>
              </w:tcPr>
            </w:tcPrChange>
          </w:tcPr>
          <w:p w14:paraId="32CA2383" w14:textId="77777777" w:rsidR="002E2937" w:rsidRPr="002E2937" w:rsidRDefault="002E2937" w:rsidP="002E2937">
            <w:pPr>
              <w:spacing w:after="0" w:line="240" w:lineRule="auto"/>
              <w:rPr>
                <w:ins w:id="878" w:author="Jonathan Minton" w:date="2016-09-07T12:18:00Z"/>
                <w:rFonts w:ascii="Calibri" w:eastAsia="Times New Roman" w:hAnsi="Calibri" w:cs="Times New Roman"/>
                <w:color w:val="000000"/>
                <w:lang w:eastAsia="en-GB"/>
              </w:rPr>
            </w:pPr>
            <w:ins w:id="879"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880" w:author="Jonathan Minton" w:date="2016-09-07T15:03:00Z">
              <w:tcPr>
                <w:tcW w:w="780" w:type="dxa"/>
                <w:tcBorders>
                  <w:top w:val="nil"/>
                  <w:left w:val="nil"/>
                  <w:bottom w:val="nil"/>
                  <w:right w:val="nil"/>
                </w:tcBorders>
                <w:shd w:val="clear" w:color="auto" w:fill="auto"/>
                <w:noWrap/>
                <w:vAlign w:val="bottom"/>
                <w:hideMark/>
              </w:tcPr>
            </w:tcPrChange>
          </w:tcPr>
          <w:p w14:paraId="0FC12EE9" w14:textId="77777777" w:rsidR="002E2937" w:rsidRPr="002E2937" w:rsidRDefault="002E2937" w:rsidP="002E2937">
            <w:pPr>
              <w:spacing w:after="0" w:line="240" w:lineRule="auto"/>
              <w:jc w:val="right"/>
              <w:rPr>
                <w:ins w:id="881" w:author="Jonathan Minton" w:date="2016-09-07T12:18:00Z"/>
                <w:rFonts w:ascii="Calibri" w:eastAsia="Times New Roman" w:hAnsi="Calibri" w:cs="Times New Roman"/>
                <w:color w:val="000000"/>
                <w:lang w:eastAsia="en-GB"/>
              </w:rPr>
            </w:pPr>
            <w:ins w:id="882" w:author="Jonathan Minton" w:date="2016-09-07T12:18:00Z">
              <w:r w:rsidRPr="002E2937">
                <w:rPr>
                  <w:rFonts w:ascii="Calibri" w:eastAsia="Times New Roman" w:hAnsi="Calibri" w:cs="Times New Roman"/>
                  <w:color w:val="000000"/>
                  <w:lang w:eastAsia="en-GB"/>
                </w:rPr>
                <w:t>49,648</w:t>
              </w:r>
            </w:ins>
          </w:p>
        </w:tc>
        <w:tc>
          <w:tcPr>
            <w:tcW w:w="284" w:type="dxa"/>
            <w:tcBorders>
              <w:top w:val="nil"/>
              <w:left w:val="nil"/>
              <w:bottom w:val="nil"/>
              <w:right w:val="nil"/>
            </w:tcBorders>
            <w:shd w:val="clear" w:color="auto" w:fill="auto"/>
            <w:noWrap/>
            <w:vAlign w:val="bottom"/>
            <w:hideMark/>
            <w:tcPrChange w:id="883" w:author="Jonathan Minton" w:date="2016-09-07T15:03:00Z">
              <w:tcPr>
                <w:tcW w:w="120" w:type="dxa"/>
                <w:tcBorders>
                  <w:top w:val="nil"/>
                  <w:left w:val="nil"/>
                  <w:bottom w:val="nil"/>
                  <w:right w:val="nil"/>
                </w:tcBorders>
                <w:shd w:val="clear" w:color="auto" w:fill="auto"/>
                <w:noWrap/>
                <w:vAlign w:val="bottom"/>
                <w:hideMark/>
              </w:tcPr>
            </w:tcPrChange>
          </w:tcPr>
          <w:p w14:paraId="01315DB7" w14:textId="77777777" w:rsidR="002E2937" w:rsidRPr="002E2937" w:rsidRDefault="002E2937" w:rsidP="002E2937">
            <w:pPr>
              <w:spacing w:after="0" w:line="240" w:lineRule="auto"/>
              <w:rPr>
                <w:ins w:id="884" w:author="Jonathan Minton" w:date="2016-09-07T12:18:00Z"/>
                <w:rFonts w:ascii="Calibri" w:eastAsia="Times New Roman" w:hAnsi="Calibri" w:cs="Times New Roman"/>
                <w:color w:val="000000"/>
                <w:lang w:eastAsia="en-GB"/>
              </w:rPr>
            </w:pPr>
            <w:ins w:id="885"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886" w:author="Jonathan Minton" w:date="2016-09-07T15:03:00Z">
              <w:tcPr>
                <w:tcW w:w="780" w:type="dxa"/>
                <w:tcBorders>
                  <w:top w:val="nil"/>
                  <w:left w:val="nil"/>
                  <w:bottom w:val="nil"/>
                  <w:right w:val="nil"/>
                </w:tcBorders>
                <w:shd w:val="clear" w:color="auto" w:fill="auto"/>
                <w:noWrap/>
                <w:vAlign w:val="bottom"/>
                <w:hideMark/>
              </w:tcPr>
            </w:tcPrChange>
          </w:tcPr>
          <w:p w14:paraId="5DE4EA61" w14:textId="77777777" w:rsidR="002E2937" w:rsidRPr="002E2937" w:rsidRDefault="002E2937" w:rsidP="002E2937">
            <w:pPr>
              <w:spacing w:after="0" w:line="240" w:lineRule="auto"/>
              <w:jc w:val="right"/>
              <w:rPr>
                <w:ins w:id="887" w:author="Jonathan Minton" w:date="2016-09-07T12:18:00Z"/>
                <w:rFonts w:ascii="Calibri" w:eastAsia="Times New Roman" w:hAnsi="Calibri" w:cs="Times New Roman"/>
                <w:color w:val="000000"/>
                <w:lang w:eastAsia="en-GB"/>
              </w:rPr>
            </w:pPr>
            <w:ins w:id="888" w:author="Jonathan Minton" w:date="2016-09-07T12:18:00Z">
              <w:r w:rsidRPr="002E2937">
                <w:rPr>
                  <w:rFonts w:ascii="Calibri" w:eastAsia="Times New Roman" w:hAnsi="Calibri" w:cs="Times New Roman"/>
                  <w:color w:val="000000"/>
                  <w:lang w:eastAsia="en-GB"/>
                </w:rPr>
                <w:t>49,478</w:t>
              </w:r>
            </w:ins>
          </w:p>
        </w:tc>
        <w:tc>
          <w:tcPr>
            <w:tcW w:w="283" w:type="dxa"/>
            <w:tcBorders>
              <w:top w:val="nil"/>
              <w:left w:val="nil"/>
              <w:bottom w:val="nil"/>
              <w:right w:val="nil"/>
            </w:tcBorders>
            <w:shd w:val="clear" w:color="auto" w:fill="auto"/>
            <w:noWrap/>
            <w:vAlign w:val="bottom"/>
            <w:hideMark/>
            <w:tcPrChange w:id="889" w:author="Jonathan Minton" w:date="2016-09-07T15:03:00Z">
              <w:tcPr>
                <w:tcW w:w="120" w:type="dxa"/>
                <w:tcBorders>
                  <w:top w:val="nil"/>
                  <w:left w:val="nil"/>
                  <w:bottom w:val="nil"/>
                  <w:right w:val="nil"/>
                </w:tcBorders>
                <w:shd w:val="clear" w:color="auto" w:fill="auto"/>
                <w:noWrap/>
                <w:vAlign w:val="bottom"/>
                <w:hideMark/>
              </w:tcPr>
            </w:tcPrChange>
          </w:tcPr>
          <w:p w14:paraId="32006E39" w14:textId="77777777" w:rsidR="002E2937" w:rsidRPr="002E2937" w:rsidRDefault="002E2937" w:rsidP="002E2937">
            <w:pPr>
              <w:spacing w:after="0" w:line="240" w:lineRule="auto"/>
              <w:rPr>
                <w:ins w:id="890" w:author="Jonathan Minton" w:date="2016-09-07T12:18:00Z"/>
                <w:rFonts w:ascii="Calibri" w:eastAsia="Times New Roman" w:hAnsi="Calibri" w:cs="Times New Roman"/>
                <w:color w:val="000000"/>
                <w:lang w:eastAsia="en-GB"/>
              </w:rPr>
            </w:pPr>
            <w:ins w:id="891"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nil"/>
              <w:right w:val="nil"/>
            </w:tcBorders>
            <w:shd w:val="clear" w:color="auto" w:fill="auto"/>
            <w:noWrap/>
            <w:vAlign w:val="bottom"/>
            <w:hideMark/>
            <w:tcPrChange w:id="892" w:author="Jonathan Minton" w:date="2016-09-07T15:03:00Z">
              <w:tcPr>
                <w:tcW w:w="716" w:type="dxa"/>
                <w:tcBorders>
                  <w:top w:val="nil"/>
                  <w:left w:val="nil"/>
                  <w:bottom w:val="nil"/>
                  <w:right w:val="nil"/>
                </w:tcBorders>
                <w:shd w:val="clear" w:color="auto" w:fill="auto"/>
                <w:noWrap/>
                <w:vAlign w:val="bottom"/>
                <w:hideMark/>
              </w:tcPr>
            </w:tcPrChange>
          </w:tcPr>
          <w:p w14:paraId="55913D9F" w14:textId="77777777" w:rsidR="002E2937" w:rsidRPr="002E2937" w:rsidRDefault="002E2937" w:rsidP="002E2937">
            <w:pPr>
              <w:spacing w:after="0" w:line="240" w:lineRule="auto"/>
              <w:jc w:val="right"/>
              <w:rPr>
                <w:ins w:id="893" w:author="Jonathan Minton" w:date="2016-09-07T12:18:00Z"/>
                <w:rFonts w:ascii="Calibri" w:eastAsia="Times New Roman" w:hAnsi="Calibri" w:cs="Times New Roman"/>
                <w:color w:val="000000"/>
                <w:lang w:eastAsia="en-GB"/>
              </w:rPr>
            </w:pPr>
            <w:ins w:id="894" w:author="Jonathan Minton" w:date="2016-09-07T12:18:00Z">
              <w:r w:rsidRPr="002E2937">
                <w:rPr>
                  <w:rFonts w:ascii="Calibri" w:eastAsia="Times New Roman" w:hAnsi="Calibri" w:cs="Times New Roman"/>
                  <w:color w:val="000000"/>
                  <w:lang w:eastAsia="en-GB"/>
                </w:rPr>
                <w:t>-1,222</w:t>
              </w:r>
            </w:ins>
          </w:p>
        </w:tc>
        <w:tc>
          <w:tcPr>
            <w:tcW w:w="283" w:type="dxa"/>
            <w:tcBorders>
              <w:top w:val="nil"/>
              <w:left w:val="nil"/>
              <w:bottom w:val="nil"/>
              <w:right w:val="nil"/>
            </w:tcBorders>
            <w:shd w:val="clear" w:color="auto" w:fill="auto"/>
            <w:noWrap/>
            <w:vAlign w:val="bottom"/>
            <w:hideMark/>
            <w:tcPrChange w:id="895" w:author="Jonathan Minton" w:date="2016-09-07T15:03:00Z">
              <w:tcPr>
                <w:tcW w:w="108" w:type="dxa"/>
                <w:tcBorders>
                  <w:top w:val="nil"/>
                  <w:left w:val="nil"/>
                  <w:bottom w:val="nil"/>
                  <w:right w:val="nil"/>
                </w:tcBorders>
                <w:shd w:val="clear" w:color="auto" w:fill="auto"/>
                <w:noWrap/>
                <w:vAlign w:val="bottom"/>
                <w:hideMark/>
              </w:tcPr>
            </w:tcPrChange>
          </w:tcPr>
          <w:p w14:paraId="3FF5F074" w14:textId="77777777" w:rsidR="002E2937" w:rsidRPr="002E2937" w:rsidRDefault="002E2937" w:rsidP="002E2937">
            <w:pPr>
              <w:spacing w:after="0" w:line="240" w:lineRule="auto"/>
              <w:rPr>
                <w:ins w:id="896" w:author="Jonathan Minton" w:date="2016-09-07T12:18:00Z"/>
                <w:rFonts w:ascii="Calibri" w:eastAsia="Times New Roman" w:hAnsi="Calibri" w:cs="Times New Roman"/>
                <w:color w:val="000000"/>
                <w:lang w:eastAsia="en-GB"/>
              </w:rPr>
            </w:pPr>
            <w:ins w:id="897"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898" w:author="Jonathan Minton" w:date="2016-09-07T15:03:00Z">
              <w:tcPr>
                <w:tcW w:w="837" w:type="dxa"/>
                <w:tcBorders>
                  <w:top w:val="nil"/>
                  <w:left w:val="nil"/>
                  <w:bottom w:val="nil"/>
                  <w:right w:val="nil"/>
                </w:tcBorders>
                <w:shd w:val="clear" w:color="auto" w:fill="auto"/>
                <w:noWrap/>
                <w:vAlign w:val="bottom"/>
                <w:hideMark/>
              </w:tcPr>
            </w:tcPrChange>
          </w:tcPr>
          <w:p w14:paraId="59165700" w14:textId="77777777" w:rsidR="002E2937" w:rsidRPr="002E2937" w:rsidRDefault="002E2937" w:rsidP="002E2937">
            <w:pPr>
              <w:spacing w:after="0" w:line="240" w:lineRule="auto"/>
              <w:jc w:val="right"/>
              <w:rPr>
                <w:ins w:id="899" w:author="Jonathan Minton" w:date="2016-09-07T12:18:00Z"/>
                <w:rFonts w:ascii="Calibri" w:eastAsia="Times New Roman" w:hAnsi="Calibri" w:cs="Times New Roman"/>
                <w:color w:val="000000"/>
                <w:lang w:eastAsia="en-GB"/>
              </w:rPr>
            </w:pPr>
            <w:ins w:id="900" w:author="Jonathan Minton" w:date="2016-09-07T12:18:00Z">
              <w:r w:rsidRPr="002E2937">
                <w:rPr>
                  <w:rFonts w:ascii="Calibri" w:eastAsia="Times New Roman" w:hAnsi="Calibri" w:cs="Times New Roman"/>
                  <w:color w:val="000000"/>
                  <w:lang w:eastAsia="en-GB"/>
                </w:rPr>
                <w:t>122,809</w:t>
              </w:r>
            </w:ins>
          </w:p>
        </w:tc>
        <w:tc>
          <w:tcPr>
            <w:tcW w:w="284" w:type="dxa"/>
            <w:tcBorders>
              <w:top w:val="nil"/>
              <w:left w:val="nil"/>
              <w:bottom w:val="nil"/>
              <w:right w:val="nil"/>
            </w:tcBorders>
            <w:shd w:val="clear" w:color="auto" w:fill="auto"/>
            <w:noWrap/>
            <w:vAlign w:val="bottom"/>
            <w:hideMark/>
            <w:tcPrChange w:id="901" w:author="Jonathan Minton" w:date="2016-09-07T15:03:00Z">
              <w:tcPr>
                <w:tcW w:w="160" w:type="dxa"/>
                <w:tcBorders>
                  <w:top w:val="nil"/>
                  <w:left w:val="nil"/>
                  <w:bottom w:val="nil"/>
                  <w:right w:val="nil"/>
                </w:tcBorders>
                <w:shd w:val="clear" w:color="auto" w:fill="auto"/>
                <w:noWrap/>
                <w:vAlign w:val="bottom"/>
                <w:hideMark/>
              </w:tcPr>
            </w:tcPrChange>
          </w:tcPr>
          <w:p w14:paraId="49147211" w14:textId="77777777" w:rsidR="002E2937" w:rsidRPr="002E2937" w:rsidRDefault="002E2937" w:rsidP="002E2937">
            <w:pPr>
              <w:spacing w:after="0" w:line="240" w:lineRule="auto"/>
              <w:rPr>
                <w:ins w:id="902" w:author="Jonathan Minton" w:date="2016-09-07T12:18:00Z"/>
                <w:rFonts w:ascii="Calibri" w:eastAsia="Times New Roman" w:hAnsi="Calibri" w:cs="Times New Roman"/>
                <w:color w:val="000000"/>
                <w:lang w:eastAsia="en-GB"/>
              </w:rPr>
            </w:pPr>
            <w:ins w:id="903"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904" w:author="Jonathan Minton" w:date="2016-09-07T15:03:00Z">
              <w:tcPr>
                <w:tcW w:w="780" w:type="dxa"/>
                <w:tcBorders>
                  <w:top w:val="nil"/>
                  <w:left w:val="nil"/>
                  <w:bottom w:val="nil"/>
                  <w:right w:val="nil"/>
                </w:tcBorders>
                <w:shd w:val="clear" w:color="auto" w:fill="auto"/>
                <w:noWrap/>
                <w:vAlign w:val="bottom"/>
                <w:hideMark/>
              </w:tcPr>
            </w:tcPrChange>
          </w:tcPr>
          <w:p w14:paraId="3068D290" w14:textId="77777777" w:rsidR="002E2937" w:rsidRPr="002E2937" w:rsidRDefault="002E2937" w:rsidP="002E2937">
            <w:pPr>
              <w:spacing w:after="0" w:line="240" w:lineRule="auto"/>
              <w:jc w:val="right"/>
              <w:rPr>
                <w:ins w:id="905" w:author="Jonathan Minton" w:date="2016-09-07T12:18:00Z"/>
                <w:rFonts w:ascii="Calibri" w:eastAsia="Times New Roman" w:hAnsi="Calibri" w:cs="Times New Roman"/>
                <w:color w:val="000000"/>
                <w:lang w:eastAsia="en-GB"/>
              </w:rPr>
            </w:pPr>
            <w:ins w:id="906" w:author="Jonathan Minton" w:date="2016-09-07T12:18:00Z">
              <w:r w:rsidRPr="002E2937">
                <w:rPr>
                  <w:rFonts w:ascii="Calibri" w:eastAsia="Times New Roman" w:hAnsi="Calibri" w:cs="Times New Roman"/>
                  <w:color w:val="000000"/>
                  <w:lang w:eastAsia="en-GB"/>
                </w:rPr>
                <w:t>124,031</w:t>
              </w:r>
            </w:ins>
          </w:p>
        </w:tc>
        <w:tc>
          <w:tcPr>
            <w:tcW w:w="283" w:type="dxa"/>
            <w:tcBorders>
              <w:top w:val="nil"/>
              <w:left w:val="nil"/>
              <w:bottom w:val="nil"/>
              <w:right w:val="single" w:sz="8" w:space="0" w:color="auto"/>
            </w:tcBorders>
            <w:shd w:val="clear" w:color="auto" w:fill="auto"/>
            <w:noWrap/>
            <w:vAlign w:val="bottom"/>
            <w:hideMark/>
            <w:tcPrChange w:id="907" w:author="Jonathan Minton" w:date="2016-09-07T15:03:00Z">
              <w:tcPr>
                <w:tcW w:w="120" w:type="dxa"/>
                <w:tcBorders>
                  <w:top w:val="nil"/>
                  <w:left w:val="nil"/>
                  <w:bottom w:val="nil"/>
                  <w:right w:val="single" w:sz="8" w:space="0" w:color="auto"/>
                </w:tcBorders>
                <w:shd w:val="clear" w:color="auto" w:fill="auto"/>
                <w:noWrap/>
                <w:vAlign w:val="bottom"/>
                <w:hideMark/>
              </w:tcPr>
            </w:tcPrChange>
          </w:tcPr>
          <w:p w14:paraId="4062B6BA" w14:textId="77777777" w:rsidR="002E2937" w:rsidRPr="002E2937" w:rsidRDefault="002E2937" w:rsidP="002E2937">
            <w:pPr>
              <w:spacing w:after="0" w:line="240" w:lineRule="auto"/>
              <w:rPr>
                <w:ins w:id="908" w:author="Jonathan Minton" w:date="2016-09-07T12:18:00Z"/>
                <w:rFonts w:ascii="Calibri" w:eastAsia="Times New Roman" w:hAnsi="Calibri" w:cs="Times New Roman"/>
                <w:color w:val="000000"/>
                <w:lang w:eastAsia="en-GB"/>
              </w:rPr>
            </w:pPr>
            <w:ins w:id="909" w:author="Jonathan Minton" w:date="2016-09-07T12:18:00Z">
              <w:r w:rsidRPr="002E2937">
                <w:rPr>
                  <w:rFonts w:ascii="Calibri" w:eastAsia="Times New Roman" w:hAnsi="Calibri" w:cs="Times New Roman"/>
                  <w:color w:val="000000"/>
                  <w:lang w:eastAsia="en-GB"/>
                </w:rPr>
                <w:t>)</w:t>
              </w:r>
            </w:ins>
          </w:p>
        </w:tc>
      </w:tr>
      <w:tr w:rsidR="002E2937" w:rsidRPr="002E2937" w14:paraId="2DE83068" w14:textId="77777777" w:rsidTr="00E13702">
        <w:trPr>
          <w:trHeight w:val="288"/>
          <w:ins w:id="910" w:author="Jonathan Minton" w:date="2016-09-07T12:18:00Z"/>
          <w:trPrChange w:id="911" w:author="Jonathan Minton" w:date="2016-09-07T15:03:00Z">
            <w:trPr>
              <w:trHeight w:val="288"/>
            </w:trPr>
          </w:trPrChange>
        </w:trPr>
        <w:tc>
          <w:tcPr>
            <w:tcW w:w="960" w:type="dxa"/>
            <w:tcBorders>
              <w:top w:val="nil"/>
              <w:left w:val="single" w:sz="8" w:space="0" w:color="auto"/>
              <w:bottom w:val="single" w:sz="4" w:space="0" w:color="auto"/>
              <w:right w:val="nil"/>
            </w:tcBorders>
            <w:shd w:val="clear" w:color="auto" w:fill="auto"/>
            <w:noWrap/>
            <w:vAlign w:val="bottom"/>
            <w:hideMark/>
            <w:tcPrChange w:id="912" w:author="Jonathan Minton" w:date="2016-09-07T15:03:00Z">
              <w:tcPr>
                <w:tcW w:w="960" w:type="dxa"/>
                <w:tcBorders>
                  <w:top w:val="nil"/>
                  <w:left w:val="single" w:sz="8" w:space="0" w:color="auto"/>
                  <w:bottom w:val="single" w:sz="4" w:space="0" w:color="auto"/>
                  <w:right w:val="nil"/>
                </w:tcBorders>
                <w:shd w:val="clear" w:color="auto" w:fill="auto"/>
                <w:noWrap/>
                <w:vAlign w:val="bottom"/>
                <w:hideMark/>
              </w:tcPr>
            </w:tcPrChange>
          </w:tcPr>
          <w:p w14:paraId="3E2B1293" w14:textId="77777777" w:rsidR="002E2937" w:rsidRPr="002E2937" w:rsidRDefault="002E2937" w:rsidP="002E2937">
            <w:pPr>
              <w:spacing w:after="0" w:line="240" w:lineRule="auto"/>
              <w:rPr>
                <w:ins w:id="913" w:author="Jonathan Minton" w:date="2016-09-07T12:18:00Z"/>
                <w:rFonts w:ascii="Calibri" w:eastAsia="Times New Roman" w:hAnsi="Calibri" w:cs="Times New Roman"/>
                <w:color w:val="000000"/>
                <w:lang w:eastAsia="en-GB"/>
              </w:rPr>
            </w:pPr>
            <w:ins w:id="914" w:author="Jonathan Minton" w:date="2016-09-07T12:18:00Z">
              <w:r w:rsidRPr="002E2937">
                <w:rPr>
                  <w:rFonts w:ascii="Calibri" w:eastAsia="Times New Roman" w:hAnsi="Calibri" w:cs="Times New Roman"/>
                  <w:color w:val="000000"/>
                  <w:lang w:eastAsia="en-GB"/>
                </w:rPr>
                <w:t> </w:t>
              </w:r>
            </w:ins>
          </w:p>
        </w:tc>
        <w:tc>
          <w:tcPr>
            <w:tcW w:w="960" w:type="dxa"/>
            <w:tcBorders>
              <w:top w:val="nil"/>
              <w:left w:val="nil"/>
              <w:bottom w:val="single" w:sz="4" w:space="0" w:color="auto"/>
              <w:right w:val="nil"/>
            </w:tcBorders>
            <w:shd w:val="clear" w:color="auto" w:fill="auto"/>
            <w:noWrap/>
            <w:vAlign w:val="bottom"/>
            <w:hideMark/>
            <w:tcPrChange w:id="915" w:author="Jonathan Minton" w:date="2016-09-07T15:03:00Z">
              <w:tcPr>
                <w:tcW w:w="960" w:type="dxa"/>
                <w:tcBorders>
                  <w:top w:val="nil"/>
                  <w:left w:val="nil"/>
                  <w:bottom w:val="single" w:sz="4" w:space="0" w:color="auto"/>
                  <w:right w:val="nil"/>
                </w:tcBorders>
                <w:shd w:val="clear" w:color="auto" w:fill="auto"/>
                <w:noWrap/>
                <w:vAlign w:val="bottom"/>
                <w:hideMark/>
              </w:tcPr>
            </w:tcPrChange>
          </w:tcPr>
          <w:p w14:paraId="15745883" w14:textId="77777777" w:rsidR="002E2937" w:rsidRPr="002E2937" w:rsidRDefault="002E2937" w:rsidP="002E2937">
            <w:pPr>
              <w:spacing w:after="0" w:line="240" w:lineRule="auto"/>
              <w:jc w:val="right"/>
              <w:rPr>
                <w:ins w:id="916" w:author="Jonathan Minton" w:date="2016-09-07T12:18:00Z"/>
                <w:rFonts w:ascii="Calibri" w:eastAsia="Times New Roman" w:hAnsi="Calibri" w:cs="Times New Roman"/>
                <w:color w:val="000000"/>
                <w:lang w:eastAsia="en-GB"/>
              </w:rPr>
            </w:pPr>
            <w:ins w:id="917" w:author="Jonathan Minton" w:date="2016-09-07T12:18:00Z">
              <w:r w:rsidRPr="002E2937">
                <w:rPr>
                  <w:rFonts w:ascii="Calibri" w:eastAsia="Times New Roman" w:hAnsi="Calibri" w:cs="Times New Roman"/>
                  <w:color w:val="000000"/>
                  <w:lang w:eastAsia="en-GB"/>
                </w:rPr>
                <w:t>89</w:t>
              </w:r>
            </w:ins>
          </w:p>
        </w:tc>
        <w:tc>
          <w:tcPr>
            <w:tcW w:w="831" w:type="dxa"/>
            <w:tcBorders>
              <w:top w:val="nil"/>
              <w:left w:val="nil"/>
              <w:bottom w:val="single" w:sz="4" w:space="0" w:color="auto"/>
              <w:right w:val="nil"/>
            </w:tcBorders>
            <w:shd w:val="clear" w:color="auto" w:fill="auto"/>
            <w:noWrap/>
            <w:vAlign w:val="bottom"/>
            <w:hideMark/>
            <w:tcPrChange w:id="918" w:author="Jonathan Minton" w:date="2016-09-07T15:03:00Z">
              <w:tcPr>
                <w:tcW w:w="720" w:type="dxa"/>
                <w:tcBorders>
                  <w:top w:val="nil"/>
                  <w:left w:val="nil"/>
                  <w:bottom w:val="single" w:sz="4" w:space="0" w:color="auto"/>
                  <w:right w:val="nil"/>
                </w:tcBorders>
                <w:shd w:val="clear" w:color="auto" w:fill="auto"/>
                <w:noWrap/>
                <w:vAlign w:val="bottom"/>
                <w:hideMark/>
              </w:tcPr>
            </w:tcPrChange>
          </w:tcPr>
          <w:p w14:paraId="2B745B87" w14:textId="77777777" w:rsidR="002E2937" w:rsidRPr="002E2937" w:rsidRDefault="002E2937" w:rsidP="002E2937">
            <w:pPr>
              <w:spacing w:after="0" w:line="240" w:lineRule="auto"/>
              <w:jc w:val="right"/>
              <w:rPr>
                <w:ins w:id="919" w:author="Jonathan Minton" w:date="2016-09-07T12:18:00Z"/>
                <w:rFonts w:ascii="Calibri" w:eastAsia="Times New Roman" w:hAnsi="Calibri" w:cs="Times New Roman"/>
                <w:b/>
                <w:bCs/>
                <w:color w:val="000000"/>
                <w:lang w:eastAsia="en-GB"/>
              </w:rPr>
            </w:pPr>
            <w:ins w:id="920" w:author="Jonathan Minton" w:date="2016-09-07T12:18:00Z">
              <w:r w:rsidRPr="002E2937">
                <w:rPr>
                  <w:rFonts w:ascii="Calibri" w:eastAsia="Times New Roman" w:hAnsi="Calibri" w:cs="Times New Roman"/>
                  <w:b/>
                  <w:bCs/>
                  <w:color w:val="000000"/>
                  <w:lang w:eastAsia="en-GB"/>
                </w:rPr>
                <w:t>1,002</w:t>
              </w:r>
            </w:ins>
          </w:p>
        </w:tc>
        <w:tc>
          <w:tcPr>
            <w:tcW w:w="283" w:type="dxa"/>
            <w:tcBorders>
              <w:top w:val="nil"/>
              <w:left w:val="nil"/>
              <w:bottom w:val="single" w:sz="4" w:space="0" w:color="auto"/>
              <w:right w:val="nil"/>
            </w:tcBorders>
            <w:shd w:val="clear" w:color="auto" w:fill="auto"/>
            <w:noWrap/>
            <w:vAlign w:val="bottom"/>
            <w:hideMark/>
            <w:tcPrChange w:id="921"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29E81DE4" w14:textId="77777777" w:rsidR="002E2937" w:rsidRPr="002E2937" w:rsidRDefault="002E2937" w:rsidP="002E2937">
            <w:pPr>
              <w:spacing w:after="0" w:line="240" w:lineRule="auto"/>
              <w:rPr>
                <w:ins w:id="922" w:author="Jonathan Minton" w:date="2016-09-07T12:18:00Z"/>
                <w:rFonts w:ascii="Calibri" w:eastAsia="Times New Roman" w:hAnsi="Calibri" w:cs="Times New Roman"/>
                <w:color w:val="000000"/>
                <w:lang w:eastAsia="en-GB"/>
              </w:rPr>
            </w:pPr>
            <w:ins w:id="923"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924"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48CF711F" w14:textId="77777777" w:rsidR="002E2937" w:rsidRPr="002E2937" w:rsidRDefault="002E2937" w:rsidP="002E2937">
            <w:pPr>
              <w:spacing w:after="0" w:line="240" w:lineRule="auto"/>
              <w:jc w:val="right"/>
              <w:rPr>
                <w:ins w:id="925" w:author="Jonathan Minton" w:date="2016-09-07T12:18:00Z"/>
                <w:rFonts w:ascii="Calibri" w:eastAsia="Times New Roman" w:hAnsi="Calibri" w:cs="Times New Roman"/>
                <w:color w:val="000000"/>
                <w:lang w:eastAsia="en-GB"/>
              </w:rPr>
            </w:pPr>
            <w:ins w:id="926" w:author="Jonathan Minton" w:date="2016-09-07T12:18:00Z">
              <w:r w:rsidRPr="002E2937">
                <w:rPr>
                  <w:rFonts w:ascii="Calibri" w:eastAsia="Times New Roman" w:hAnsi="Calibri" w:cs="Times New Roman"/>
                  <w:color w:val="000000"/>
                  <w:lang w:eastAsia="en-GB"/>
                </w:rPr>
                <w:t>209,909</w:t>
              </w:r>
            </w:ins>
          </w:p>
        </w:tc>
        <w:tc>
          <w:tcPr>
            <w:tcW w:w="284" w:type="dxa"/>
            <w:tcBorders>
              <w:top w:val="nil"/>
              <w:left w:val="nil"/>
              <w:bottom w:val="single" w:sz="4" w:space="0" w:color="auto"/>
              <w:right w:val="nil"/>
            </w:tcBorders>
            <w:shd w:val="clear" w:color="auto" w:fill="auto"/>
            <w:noWrap/>
            <w:vAlign w:val="bottom"/>
            <w:hideMark/>
            <w:tcPrChange w:id="927"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59337C11" w14:textId="77777777" w:rsidR="002E2937" w:rsidRPr="002E2937" w:rsidRDefault="002E2937" w:rsidP="002E2937">
            <w:pPr>
              <w:spacing w:after="0" w:line="240" w:lineRule="auto"/>
              <w:rPr>
                <w:ins w:id="928" w:author="Jonathan Minton" w:date="2016-09-07T12:18:00Z"/>
                <w:rFonts w:ascii="Calibri" w:eastAsia="Times New Roman" w:hAnsi="Calibri" w:cs="Times New Roman"/>
                <w:color w:val="000000"/>
                <w:lang w:eastAsia="en-GB"/>
              </w:rPr>
            </w:pPr>
            <w:ins w:id="929"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930"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272B6ECB" w14:textId="77777777" w:rsidR="002E2937" w:rsidRPr="002E2937" w:rsidRDefault="002E2937" w:rsidP="002E2937">
            <w:pPr>
              <w:spacing w:after="0" w:line="240" w:lineRule="auto"/>
              <w:jc w:val="right"/>
              <w:rPr>
                <w:ins w:id="931" w:author="Jonathan Minton" w:date="2016-09-07T12:18:00Z"/>
                <w:rFonts w:ascii="Calibri" w:eastAsia="Times New Roman" w:hAnsi="Calibri" w:cs="Times New Roman"/>
                <w:color w:val="000000"/>
                <w:lang w:eastAsia="en-GB"/>
              </w:rPr>
            </w:pPr>
            <w:ins w:id="932" w:author="Jonathan Minton" w:date="2016-09-07T12:18:00Z">
              <w:r w:rsidRPr="002E2937">
                <w:rPr>
                  <w:rFonts w:ascii="Calibri" w:eastAsia="Times New Roman" w:hAnsi="Calibri" w:cs="Times New Roman"/>
                  <w:color w:val="000000"/>
                  <w:lang w:eastAsia="en-GB"/>
                </w:rPr>
                <w:t>208,907</w:t>
              </w:r>
            </w:ins>
          </w:p>
        </w:tc>
        <w:tc>
          <w:tcPr>
            <w:tcW w:w="283" w:type="dxa"/>
            <w:tcBorders>
              <w:top w:val="nil"/>
              <w:left w:val="nil"/>
              <w:bottom w:val="single" w:sz="4" w:space="0" w:color="auto"/>
              <w:right w:val="nil"/>
            </w:tcBorders>
            <w:shd w:val="clear" w:color="auto" w:fill="auto"/>
            <w:noWrap/>
            <w:vAlign w:val="bottom"/>
            <w:hideMark/>
            <w:tcPrChange w:id="933"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48463AB0" w14:textId="77777777" w:rsidR="002E2937" w:rsidRPr="002E2937" w:rsidRDefault="002E2937" w:rsidP="002E2937">
            <w:pPr>
              <w:spacing w:after="0" w:line="240" w:lineRule="auto"/>
              <w:rPr>
                <w:ins w:id="934" w:author="Jonathan Minton" w:date="2016-09-07T12:18:00Z"/>
                <w:rFonts w:ascii="Calibri" w:eastAsia="Times New Roman" w:hAnsi="Calibri" w:cs="Times New Roman"/>
                <w:color w:val="000000"/>
                <w:lang w:eastAsia="en-GB"/>
              </w:rPr>
            </w:pPr>
            <w:ins w:id="935"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single" w:sz="4" w:space="0" w:color="auto"/>
              <w:right w:val="nil"/>
            </w:tcBorders>
            <w:shd w:val="clear" w:color="auto" w:fill="auto"/>
            <w:noWrap/>
            <w:vAlign w:val="bottom"/>
            <w:hideMark/>
            <w:tcPrChange w:id="936" w:author="Jonathan Minton" w:date="2016-09-07T15:03:00Z">
              <w:tcPr>
                <w:tcW w:w="723" w:type="dxa"/>
                <w:tcBorders>
                  <w:top w:val="nil"/>
                  <w:left w:val="nil"/>
                  <w:bottom w:val="single" w:sz="4" w:space="0" w:color="auto"/>
                  <w:right w:val="nil"/>
                </w:tcBorders>
                <w:shd w:val="clear" w:color="auto" w:fill="auto"/>
                <w:noWrap/>
                <w:vAlign w:val="bottom"/>
                <w:hideMark/>
              </w:tcPr>
            </w:tcPrChange>
          </w:tcPr>
          <w:p w14:paraId="49463CB7" w14:textId="77777777" w:rsidR="002E2937" w:rsidRPr="002E2937" w:rsidRDefault="002E2937" w:rsidP="002E2937">
            <w:pPr>
              <w:spacing w:after="0" w:line="240" w:lineRule="auto"/>
              <w:jc w:val="right"/>
              <w:rPr>
                <w:ins w:id="937" w:author="Jonathan Minton" w:date="2016-09-07T12:18:00Z"/>
                <w:rFonts w:ascii="Calibri" w:eastAsia="Times New Roman" w:hAnsi="Calibri" w:cs="Times New Roman"/>
                <w:b/>
                <w:bCs/>
                <w:color w:val="000000"/>
                <w:lang w:eastAsia="en-GB"/>
              </w:rPr>
            </w:pPr>
            <w:ins w:id="938" w:author="Jonathan Minton" w:date="2016-09-07T12:18:00Z">
              <w:r w:rsidRPr="002E2937">
                <w:rPr>
                  <w:rFonts w:ascii="Calibri" w:eastAsia="Times New Roman" w:hAnsi="Calibri" w:cs="Times New Roman"/>
                  <w:b/>
                  <w:bCs/>
                  <w:color w:val="000000"/>
                  <w:lang w:eastAsia="en-GB"/>
                </w:rPr>
                <w:t>1,301</w:t>
              </w:r>
            </w:ins>
          </w:p>
        </w:tc>
        <w:tc>
          <w:tcPr>
            <w:tcW w:w="284" w:type="dxa"/>
            <w:tcBorders>
              <w:top w:val="nil"/>
              <w:left w:val="nil"/>
              <w:bottom w:val="single" w:sz="4" w:space="0" w:color="auto"/>
              <w:right w:val="nil"/>
            </w:tcBorders>
            <w:shd w:val="clear" w:color="auto" w:fill="auto"/>
            <w:noWrap/>
            <w:vAlign w:val="bottom"/>
            <w:hideMark/>
            <w:tcPrChange w:id="939" w:author="Jonathan Minton" w:date="2016-09-07T15:03:00Z">
              <w:tcPr>
                <w:tcW w:w="117" w:type="dxa"/>
                <w:tcBorders>
                  <w:top w:val="nil"/>
                  <w:left w:val="nil"/>
                  <w:bottom w:val="single" w:sz="4" w:space="0" w:color="auto"/>
                  <w:right w:val="nil"/>
                </w:tcBorders>
                <w:shd w:val="clear" w:color="auto" w:fill="auto"/>
                <w:noWrap/>
                <w:vAlign w:val="bottom"/>
                <w:hideMark/>
              </w:tcPr>
            </w:tcPrChange>
          </w:tcPr>
          <w:p w14:paraId="26941CF6" w14:textId="77777777" w:rsidR="002E2937" w:rsidRPr="002E2937" w:rsidRDefault="002E2937" w:rsidP="002E2937">
            <w:pPr>
              <w:spacing w:after="0" w:line="240" w:lineRule="auto"/>
              <w:rPr>
                <w:ins w:id="940" w:author="Jonathan Minton" w:date="2016-09-07T12:18:00Z"/>
                <w:rFonts w:ascii="Calibri" w:eastAsia="Times New Roman" w:hAnsi="Calibri" w:cs="Times New Roman"/>
                <w:color w:val="000000"/>
                <w:lang w:eastAsia="en-GB"/>
              </w:rPr>
            </w:pPr>
            <w:ins w:id="941"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942"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1B27D319" w14:textId="77777777" w:rsidR="002E2937" w:rsidRPr="002E2937" w:rsidRDefault="002E2937" w:rsidP="002E2937">
            <w:pPr>
              <w:spacing w:after="0" w:line="240" w:lineRule="auto"/>
              <w:jc w:val="right"/>
              <w:rPr>
                <w:ins w:id="943" w:author="Jonathan Minton" w:date="2016-09-07T12:18:00Z"/>
                <w:rFonts w:ascii="Calibri" w:eastAsia="Times New Roman" w:hAnsi="Calibri" w:cs="Times New Roman"/>
                <w:color w:val="000000"/>
                <w:lang w:eastAsia="en-GB"/>
              </w:rPr>
            </w:pPr>
            <w:ins w:id="944" w:author="Jonathan Minton" w:date="2016-09-07T12:18:00Z">
              <w:r w:rsidRPr="002E2937">
                <w:rPr>
                  <w:rFonts w:ascii="Calibri" w:eastAsia="Times New Roman" w:hAnsi="Calibri" w:cs="Times New Roman"/>
                  <w:color w:val="000000"/>
                  <w:lang w:eastAsia="en-GB"/>
                </w:rPr>
                <w:t>189,135</w:t>
              </w:r>
            </w:ins>
          </w:p>
        </w:tc>
        <w:tc>
          <w:tcPr>
            <w:tcW w:w="284" w:type="dxa"/>
            <w:tcBorders>
              <w:top w:val="nil"/>
              <w:left w:val="nil"/>
              <w:bottom w:val="single" w:sz="4" w:space="0" w:color="auto"/>
              <w:right w:val="nil"/>
            </w:tcBorders>
            <w:shd w:val="clear" w:color="auto" w:fill="auto"/>
            <w:noWrap/>
            <w:vAlign w:val="bottom"/>
            <w:hideMark/>
            <w:tcPrChange w:id="945"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61DA35BB" w14:textId="77777777" w:rsidR="002E2937" w:rsidRPr="002E2937" w:rsidRDefault="002E2937" w:rsidP="002E2937">
            <w:pPr>
              <w:spacing w:after="0" w:line="240" w:lineRule="auto"/>
              <w:rPr>
                <w:ins w:id="946" w:author="Jonathan Minton" w:date="2016-09-07T12:18:00Z"/>
                <w:rFonts w:ascii="Calibri" w:eastAsia="Times New Roman" w:hAnsi="Calibri" w:cs="Times New Roman"/>
                <w:color w:val="000000"/>
                <w:lang w:eastAsia="en-GB"/>
              </w:rPr>
            </w:pPr>
            <w:ins w:id="947"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948"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0B4C2400" w14:textId="77777777" w:rsidR="002E2937" w:rsidRPr="002E2937" w:rsidRDefault="002E2937" w:rsidP="002E2937">
            <w:pPr>
              <w:spacing w:after="0" w:line="240" w:lineRule="auto"/>
              <w:jc w:val="right"/>
              <w:rPr>
                <w:ins w:id="949" w:author="Jonathan Minton" w:date="2016-09-07T12:18:00Z"/>
                <w:rFonts w:ascii="Calibri" w:eastAsia="Times New Roman" w:hAnsi="Calibri" w:cs="Times New Roman"/>
                <w:color w:val="000000"/>
                <w:lang w:eastAsia="en-GB"/>
              </w:rPr>
            </w:pPr>
            <w:ins w:id="950" w:author="Jonathan Minton" w:date="2016-09-07T12:18:00Z">
              <w:r w:rsidRPr="002E2937">
                <w:rPr>
                  <w:rFonts w:ascii="Calibri" w:eastAsia="Times New Roman" w:hAnsi="Calibri" w:cs="Times New Roman"/>
                  <w:color w:val="000000"/>
                  <w:lang w:eastAsia="en-GB"/>
                </w:rPr>
                <w:t>187,834</w:t>
              </w:r>
            </w:ins>
          </w:p>
        </w:tc>
        <w:tc>
          <w:tcPr>
            <w:tcW w:w="283" w:type="dxa"/>
            <w:tcBorders>
              <w:top w:val="nil"/>
              <w:left w:val="nil"/>
              <w:bottom w:val="single" w:sz="4" w:space="0" w:color="auto"/>
              <w:right w:val="nil"/>
            </w:tcBorders>
            <w:shd w:val="clear" w:color="auto" w:fill="auto"/>
            <w:noWrap/>
            <w:vAlign w:val="bottom"/>
            <w:hideMark/>
            <w:tcPrChange w:id="951"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030DB80B" w14:textId="77777777" w:rsidR="002E2937" w:rsidRPr="002E2937" w:rsidRDefault="002E2937" w:rsidP="002E2937">
            <w:pPr>
              <w:spacing w:after="0" w:line="240" w:lineRule="auto"/>
              <w:rPr>
                <w:ins w:id="952" w:author="Jonathan Minton" w:date="2016-09-07T12:18:00Z"/>
                <w:rFonts w:ascii="Calibri" w:eastAsia="Times New Roman" w:hAnsi="Calibri" w:cs="Times New Roman"/>
                <w:color w:val="000000"/>
                <w:lang w:eastAsia="en-GB"/>
              </w:rPr>
            </w:pPr>
            <w:ins w:id="953"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single" w:sz="4" w:space="0" w:color="auto"/>
              <w:right w:val="nil"/>
            </w:tcBorders>
            <w:shd w:val="clear" w:color="auto" w:fill="auto"/>
            <w:noWrap/>
            <w:vAlign w:val="bottom"/>
            <w:hideMark/>
            <w:tcPrChange w:id="954" w:author="Jonathan Minton" w:date="2016-09-07T15:03:00Z">
              <w:tcPr>
                <w:tcW w:w="716" w:type="dxa"/>
                <w:tcBorders>
                  <w:top w:val="nil"/>
                  <w:left w:val="nil"/>
                  <w:bottom w:val="single" w:sz="4" w:space="0" w:color="auto"/>
                  <w:right w:val="nil"/>
                </w:tcBorders>
                <w:shd w:val="clear" w:color="auto" w:fill="auto"/>
                <w:noWrap/>
                <w:vAlign w:val="bottom"/>
                <w:hideMark/>
              </w:tcPr>
            </w:tcPrChange>
          </w:tcPr>
          <w:p w14:paraId="405A3FA2" w14:textId="77777777" w:rsidR="002E2937" w:rsidRPr="002E2937" w:rsidRDefault="002E2937" w:rsidP="002E2937">
            <w:pPr>
              <w:spacing w:after="0" w:line="240" w:lineRule="auto"/>
              <w:jc w:val="right"/>
              <w:rPr>
                <w:ins w:id="955" w:author="Jonathan Minton" w:date="2016-09-07T12:18:00Z"/>
                <w:rFonts w:ascii="Calibri" w:eastAsia="Times New Roman" w:hAnsi="Calibri" w:cs="Times New Roman"/>
                <w:b/>
                <w:bCs/>
                <w:color w:val="000000"/>
                <w:lang w:eastAsia="en-GB"/>
              </w:rPr>
            </w:pPr>
            <w:ins w:id="956" w:author="Jonathan Minton" w:date="2016-09-07T12:18:00Z">
              <w:r w:rsidRPr="002E2937">
                <w:rPr>
                  <w:rFonts w:ascii="Calibri" w:eastAsia="Times New Roman" w:hAnsi="Calibri" w:cs="Times New Roman"/>
                  <w:b/>
                  <w:bCs/>
                  <w:color w:val="000000"/>
                  <w:lang w:eastAsia="en-GB"/>
                </w:rPr>
                <w:t>2,303</w:t>
              </w:r>
            </w:ins>
          </w:p>
        </w:tc>
        <w:tc>
          <w:tcPr>
            <w:tcW w:w="283" w:type="dxa"/>
            <w:tcBorders>
              <w:top w:val="nil"/>
              <w:left w:val="nil"/>
              <w:bottom w:val="single" w:sz="4" w:space="0" w:color="auto"/>
              <w:right w:val="nil"/>
            </w:tcBorders>
            <w:shd w:val="clear" w:color="auto" w:fill="auto"/>
            <w:noWrap/>
            <w:vAlign w:val="bottom"/>
            <w:hideMark/>
            <w:tcPrChange w:id="957" w:author="Jonathan Minton" w:date="2016-09-07T15:03:00Z">
              <w:tcPr>
                <w:tcW w:w="108" w:type="dxa"/>
                <w:tcBorders>
                  <w:top w:val="nil"/>
                  <w:left w:val="nil"/>
                  <w:bottom w:val="single" w:sz="4" w:space="0" w:color="auto"/>
                  <w:right w:val="nil"/>
                </w:tcBorders>
                <w:shd w:val="clear" w:color="auto" w:fill="auto"/>
                <w:noWrap/>
                <w:vAlign w:val="bottom"/>
                <w:hideMark/>
              </w:tcPr>
            </w:tcPrChange>
          </w:tcPr>
          <w:p w14:paraId="61480830" w14:textId="77777777" w:rsidR="002E2937" w:rsidRPr="002E2937" w:rsidRDefault="002E2937" w:rsidP="002E2937">
            <w:pPr>
              <w:spacing w:after="0" w:line="240" w:lineRule="auto"/>
              <w:rPr>
                <w:ins w:id="958" w:author="Jonathan Minton" w:date="2016-09-07T12:18:00Z"/>
                <w:rFonts w:ascii="Calibri" w:eastAsia="Times New Roman" w:hAnsi="Calibri" w:cs="Times New Roman"/>
                <w:color w:val="000000"/>
                <w:lang w:eastAsia="en-GB"/>
              </w:rPr>
            </w:pPr>
            <w:ins w:id="959"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960" w:author="Jonathan Minton" w:date="2016-09-07T15:03:00Z">
              <w:tcPr>
                <w:tcW w:w="837" w:type="dxa"/>
                <w:tcBorders>
                  <w:top w:val="nil"/>
                  <w:left w:val="nil"/>
                  <w:bottom w:val="single" w:sz="4" w:space="0" w:color="auto"/>
                  <w:right w:val="nil"/>
                </w:tcBorders>
                <w:shd w:val="clear" w:color="auto" w:fill="auto"/>
                <w:noWrap/>
                <w:vAlign w:val="bottom"/>
                <w:hideMark/>
              </w:tcPr>
            </w:tcPrChange>
          </w:tcPr>
          <w:p w14:paraId="236EFE38" w14:textId="77777777" w:rsidR="002E2937" w:rsidRPr="002E2937" w:rsidRDefault="002E2937" w:rsidP="002E2937">
            <w:pPr>
              <w:spacing w:after="0" w:line="240" w:lineRule="auto"/>
              <w:jc w:val="right"/>
              <w:rPr>
                <w:ins w:id="961" w:author="Jonathan Minton" w:date="2016-09-07T12:18:00Z"/>
                <w:rFonts w:ascii="Calibri" w:eastAsia="Times New Roman" w:hAnsi="Calibri" w:cs="Times New Roman"/>
                <w:color w:val="000000"/>
                <w:lang w:eastAsia="en-GB"/>
              </w:rPr>
            </w:pPr>
            <w:ins w:id="962" w:author="Jonathan Minton" w:date="2016-09-07T12:18:00Z">
              <w:r w:rsidRPr="002E2937">
                <w:rPr>
                  <w:rFonts w:ascii="Calibri" w:eastAsia="Times New Roman" w:hAnsi="Calibri" w:cs="Times New Roman"/>
                  <w:color w:val="000000"/>
                  <w:lang w:eastAsia="en-GB"/>
                </w:rPr>
                <w:t>399,044</w:t>
              </w:r>
            </w:ins>
          </w:p>
        </w:tc>
        <w:tc>
          <w:tcPr>
            <w:tcW w:w="284" w:type="dxa"/>
            <w:tcBorders>
              <w:top w:val="nil"/>
              <w:left w:val="nil"/>
              <w:bottom w:val="single" w:sz="4" w:space="0" w:color="auto"/>
              <w:right w:val="nil"/>
            </w:tcBorders>
            <w:shd w:val="clear" w:color="auto" w:fill="auto"/>
            <w:noWrap/>
            <w:vAlign w:val="bottom"/>
            <w:hideMark/>
            <w:tcPrChange w:id="963" w:author="Jonathan Minton" w:date="2016-09-07T15:03:00Z">
              <w:tcPr>
                <w:tcW w:w="160" w:type="dxa"/>
                <w:tcBorders>
                  <w:top w:val="nil"/>
                  <w:left w:val="nil"/>
                  <w:bottom w:val="single" w:sz="4" w:space="0" w:color="auto"/>
                  <w:right w:val="nil"/>
                </w:tcBorders>
                <w:shd w:val="clear" w:color="auto" w:fill="auto"/>
                <w:noWrap/>
                <w:vAlign w:val="bottom"/>
                <w:hideMark/>
              </w:tcPr>
            </w:tcPrChange>
          </w:tcPr>
          <w:p w14:paraId="741B6995" w14:textId="77777777" w:rsidR="002E2937" w:rsidRPr="002E2937" w:rsidRDefault="002E2937" w:rsidP="002E2937">
            <w:pPr>
              <w:spacing w:after="0" w:line="240" w:lineRule="auto"/>
              <w:rPr>
                <w:ins w:id="964" w:author="Jonathan Minton" w:date="2016-09-07T12:18:00Z"/>
                <w:rFonts w:ascii="Calibri" w:eastAsia="Times New Roman" w:hAnsi="Calibri" w:cs="Times New Roman"/>
                <w:color w:val="000000"/>
                <w:lang w:eastAsia="en-GB"/>
              </w:rPr>
            </w:pPr>
            <w:ins w:id="965"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966"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5AAE5EA8" w14:textId="77777777" w:rsidR="002E2937" w:rsidRPr="002E2937" w:rsidRDefault="002E2937" w:rsidP="002E2937">
            <w:pPr>
              <w:spacing w:after="0" w:line="240" w:lineRule="auto"/>
              <w:jc w:val="right"/>
              <w:rPr>
                <w:ins w:id="967" w:author="Jonathan Minton" w:date="2016-09-07T12:18:00Z"/>
                <w:rFonts w:ascii="Calibri" w:eastAsia="Times New Roman" w:hAnsi="Calibri" w:cs="Times New Roman"/>
                <w:color w:val="000000"/>
                <w:lang w:eastAsia="en-GB"/>
              </w:rPr>
            </w:pPr>
            <w:ins w:id="968" w:author="Jonathan Minton" w:date="2016-09-07T12:18:00Z">
              <w:r w:rsidRPr="002E2937">
                <w:rPr>
                  <w:rFonts w:ascii="Calibri" w:eastAsia="Times New Roman" w:hAnsi="Calibri" w:cs="Times New Roman"/>
                  <w:color w:val="000000"/>
                  <w:lang w:eastAsia="en-GB"/>
                </w:rPr>
                <w:t>396,741</w:t>
              </w:r>
            </w:ins>
          </w:p>
        </w:tc>
        <w:tc>
          <w:tcPr>
            <w:tcW w:w="283" w:type="dxa"/>
            <w:tcBorders>
              <w:top w:val="nil"/>
              <w:left w:val="nil"/>
              <w:bottom w:val="single" w:sz="4" w:space="0" w:color="auto"/>
              <w:right w:val="single" w:sz="8" w:space="0" w:color="auto"/>
            </w:tcBorders>
            <w:shd w:val="clear" w:color="auto" w:fill="auto"/>
            <w:noWrap/>
            <w:vAlign w:val="bottom"/>
            <w:hideMark/>
            <w:tcPrChange w:id="969" w:author="Jonathan Minton" w:date="2016-09-07T15:03:00Z">
              <w:tcPr>
                <w:tcW w:w="120" w:type="dxa"/>
                <w:tcBorders>
                  <w:top w:val="nil"/>
                  <w:left w:val="nil"/>
                  <w:bottom w:val="single" w:sz="4" w:space="0" w:color="auto"/>
                  <w:right w:val="single" w:sz="8" w:space="0" w:color="auto"/>
                </w:tcBorders>
                <w:shd w:val="clear" w:color="auto" w:fill="auto"/>
                <w:noWrap/>
                <w:vAlign w:val="bottom"/>
                <w:hideMark/>
              </w:tcPr>
            </w:tcPrChange>
          </w:tcPr>
          <w:p w14:paraId="6E7231AA" w14:textId="77777777" w:rsidR="002E2937" w:rsidRPr="002E2937" w:rsidRDefault="002E2937" w:rsidP="002E2937">
            <w:pPr>
              <w:spacing w:after="0" w:line="240" w:lineRule="auto"/>
              <w:rPr>
                <w:ins w:id="970" w:author="Jonathan Minton" w:date="2016-09-07T12:18:00Z"/>
                <w:rFonts w:ascii="Calibri" w:eastAsia="Times New Roman" w:hAnsi="Calibri" w:cs="Times New Roman"/>
                <w:color w:val="000000"/>
                <w:lang w:eastAsia="en-GB"/>
              </w:rPr>
            </w:pPr>
            <w:ins w:id="971" w:author="Jonathan Minton" w:date="2016-09-07T12:18:00Z">
              <w:r w:rsidRPr="002E2937">
                <w:rPr>
                  <w:rFonts w:ascii="Calibri" w:eastAsia="Times New Roman" w:hAnsi="Calibri" w:cs="Times New Roman"/>
                  <w:color w:val="000000"/>
                  <w:lang w:eastAsia="en-GB"/>
                </w:rPr>
                <w:t>)</w:t>
              </w:r>
            </w:ins>
          </w:p>
        </w:tc>
      </w:tr>
      <w:tr w:rsidR="002E2937" w:rsidRPr="002E2937" w14:paraId="19F2B513" w14:textId="77777777" w:rsidTr="00E13702">
        <w:trPr>
          <w:trHeight w:val="288"/>
          <w:ins w:id="972" w:author="Jonathan Minton" w:date="2016-09-07T12:18:00Z"/>
          <w:trPrChange w:id="973" w:author="Jonathan Minton" w:date="2016-09-07T15:03:00Z">
            <w:trPr>
              <w:trHeight w:val="288"/>
            </w:trPr>
          </w:trPrChange>
        </w:trPr>
        <w:tc>
          <w:tcPr>
            <w:tcW w:w="960" w:type="dxa"/>
            <w:tcBorders>
              <w:top w:val="nil"/>
              <w:left w:val="single" w:sz="8" w:space="0" w:color="auto"/>
              <w:bottom w:val="nil"/>
              <w:right w:val="nil"/>
            </w:tcBorders>
            <w:shd w:val="clear" w:color="auto" w:fill="auto"/>
            <w:noWrap/>
            <w:vAlign w:val="bottom"/>
            <w:hideMark/>
            <w:tcPrChange w:id="974" w:author="Jonathan Minton" w:date="2016-09-07T15:03:00Z">
              <w:tcPr>
                <w:tcW w:w="960" w:type="dxa"/>
                <w:tcBorders>
                  <w:top w:val="nil"/>
                  <w:left w:val="single" w:sz="8" w:space="0" w:color="auto"/>
                  <w:bottom w:val="nil"/>
                  <w:right w:val="nil"/>
                </w:tcBorders>
                <w:shd w:val="clear" w:color="auto" w:fill="auto"/>
                <w:noWrap/>
                <w:vAlign w:val="bottom"/>
                <w:hideMark/>
              </w:tcPr>
            </w:tcPrChange>
          </w:tcPr>
          <w:p w14:paraId="3F95E41E" w14:textId="77777777" w:rsidR="002E2937" w:rsidRPr="002E2937" w:rsidRDefault="002E2937" w:rsidP="002E2937">
            <w:pPr>
              <w:spacing w:after="0" w:line="240" w:lineRule="auto"/>
              <w:jc w:val="right"/>
              <w:rPr>
                <w:ins w:id="975" w:author="Jonathan Minton" w:date="2016-09-07T12:18:00Z"/>
                <w:rFonts w:ascii="Calibri" w:eastAsia="Times New Roman" w:hAnsi="Calibri" w:cs="Times New Roman"/>
                <w:color w:val="000000"/>
                <w:lang w:eastAsia="en-GB"/>
              </w:rPr>
            </w:pPr>
            <w:ins w:id="976" w:author="Jonathan Minton" w:date="2016-09-07T12:18:00Z">
              <w:r w:rsidRPr="002E2937">
                <w:rPr>
                  <w:rFonts w:ascii="Calibri" w:eastAsia="Times New Roman" w:hAnsi="Calibri" w:cs="Times New Roman"/>
                  <w:color w:val="000000"/>
                  <w:lang w:eastAsia="en-GB"/>
                </w:rPr>
                <w:t>2013</w:t>
              </w:r>
            </w:ins>
          </w:p>
        </w:tc>
        <w:tc>
          <w:tcPr>
            <w:tcW w:w="960" w:type="dxa"/>
            <w:tcBorders>
              <w:top w:val="nil"/>
              <w:left w:val="nil"/>
              <w:bottom w:val="nil"/>
              <w:right w:val="nil"/>
            </w:tcBorders>
            <w:shd w:val="clear" w:color="auto" w:fill="auto"/>
            <w:noWrap/>
            <w:vAlign w:val="bottom"/>
            <w:hideMark/>
            <w:tcPrChange w:id="977" w:author="Jonathan Minton" w:date="2016-09-07T15:03:00Z">
              <w:tcPr>
                <w:tcW w:w="960" w:type="dxa"/>
                <w:tcBorders>
                  <w:top w:val="nil"/>
                  <w:left w:val="nil"/>
                  <w:bottom w:val="nil"/>
                  <w:right w:val="nil"/>
                </w:tcBorders>
                <w:shd w:val="clear" w:color="auto" w:fill="auto"/>
                <w:noWrap/>
                <w:vAlign w:val="bottom"/>
                <w:hideMark/>
              </w:tcPr>
            </w:tcPrChange>
          </w:tcPr>
          <w:p w14:paraId="745D20AC" w14:textId="77777777" w:rsidR="002E2937" w:rsidRPr="002E2937" w:rsidRDefault="002E2937" w:rsidP="002E2937">
            <w:pPr>
              <w:spacing w:after="0" w:line="240" w:lineRule="auto"/>
              <w:jc w:val="right"/>
              <w:rPr>
                <w:ins w:id="978" w:author="Jonathan Minton" w:date="2016-09-07T12:18:00Z"/>
                <w:rFonts w:ascii="Calibri" w:eastAsia="Times New Roman" w:hAnsi="Calibri" w:cs="Times New Roman"/>
                <w:color w:val="000000"/>
                <w:lang w:eastAsia="en-GB"/>
              </w:rPr>
            </w:pPr>
            <w:ins w:id="979" w:author="Jonathan Minton" w:date="2016-09-07T12:18:00Z">
              <w:r w:rsidRPr="002E2937">
                <w:rPr>
                  <w:rFonts w:ascii="Calibri" w:eastAsia="Times New Roman" w:hAnsi="Calibri" w:cs="Times New Roman"/>
                  <w:color w:val="000000"/>
                  <w:lang w:eastAsia="en-GB"/>
                </w:rPr>
                <w:t>50</w:t>
              </w:r>
            </w:ins>
          </w:p>
        </w:tc>
        <w:tc>
          <w:tcPr>
            <w:tcW w:w="831" w:type="dxa"/>
            <w:tcBorders>
              <w:top w:val="nil"/>
              <w:left w:val="nil"/>
              <w:bottom w:val="nil"/>
              <w:right w:val="nil"/>
            </w:tcBorders>
            <w:shd w:val="clear" w:color="auto" w:fill="auto"/>
            <w:noWrap/>
            <w:vAlign w:val="bottom"/>
            <w:hideMark/>
            <w:tcPrChange w:id="980" w:author="Jonathan Minton" w:date="2016-09-07T15:03:00Z">
              <w:tcPr>
                <w:tcW w:w="720" w:type="dxa"/>
                <w:tcBorders>
                  <w:top w:val="nil"/>
                  <w:left w:val="nil"/>
                  <w:bottom w:val="nil"/>
                  <w:right w:val="nil"/>
                </w:tcBorders>
                <w:shd w:val="clear" w:color="auto" w:fill="auto"/>
                <w:noWrap/>
                <w:vAlign w:val="bottom"/>
                <w:hideMark/>
              </w:tcPr>
            </w:tcPrChange>
          </w:tcPr>
          <w:p w14:paraId="33BB5528" w14:textId="77777777" w:rsidR="002E2937" w:rsidRPr="002E2937" w:rsidRDefault="002E2937" w:rsidP="002E2937">
            <w:pPr>
              <w:spacing w:after="0" w:line="240" w:lineRule="auto"/>
              <w:jc w:val="right"/>
              <w:rPr>
                <w:ins w:id="981" w:author="Jonathan Minton" w:date="2016-09-07T12:18:00Z"/>
                <w:rFonts w:ascii="Calibri" w:eastAsia="Times New Roman" w:hAnsi="Calibri" w:cs="Times New Roman"/>
                <w:color w:val="000000"/>
                <w:lang w:eastAsia="en-GB"/>
              </w:rPr>
            </w:pPr>
            <w:ins w:id="982" w:author="Jonathan Minton" w:date="2016-09-07T12:18:00Z">
              <w:r w:rsidRPr="002E2937">
                <w:rPr>
                  <w:rFonts w:ascii="Calibri" w:eastAsia="Times New Roman" w:hAnsi="Calibri" w:cs="Times New Roman"/>
                  <w:color w:val="000000"/>
                  <w:lang w:eastAsia="en-GB"/>
                </w:rPr>
                <w:t>-786</w:t>
              </w:r>
            </w:ins>
          </w:p>
        </w:tc>
        <w:tc>
          <w:tcPr>
            <w:tcW w:w="283" w:type="dxa"/>
            <w:tcBorders>
              <w:top w:val="nil"/>
              <w:left w:val="nil"/>
              <w:bottom w:val="nil"/>
              <w:right w:val="nil"/>
            </w:tcBorders>
            <w:shd w:val="clear" w:color="auto" w:fill="auto"/>
            <w:noWrap/>
            <w:vAlign w:val="bottom"/>
            <w:hideMark/>
            <w:tcPrChange w:id="983" w:author="Jonathan Minton" w:date="2016-09-07T15:03:00Z">
              <w:tcPr>
                <w:tcW w:w="120" w:type="dxa"/>
                <w:tcBorders>
                  <w:top w:val="nil"/>
                  <w:left w:val="nil"/>
                  <w:bottom w:val="nil"/>
                  <w:right w:val="nil"/>
                </w:tcBorders>
                <w:shd w:val="clear" w:color="auto" w:fill="auto"/>
                <w:noWrap/>
                <w:vAlign w:val="bottom"/>
                <w:hideMark/>
              </w:tcPr>
            </w:tcPrChange>
          </w:tcPr>
          <w:p w14:paraId="34BE9DF3" w14:textId="77777777" w:rsidR="002E2937" w:rsidRPr="002E2937" w:rsidRDefault="002E2937" w:rsidP="002E2937">
            <w:pPr>
              <w:spacing w:after="0" w:line="240" w:lineRule="auto"/>
              <w:rPr>
                <w:ins w:id="984" w:author="Jonathan Minton" w:date="2016-09-07T12:18:00Z"/>
                <w:rFonts w:ascii="Calibri" w:eastAsia="Times New Roman" w:hAnsi="Calibri" w:cs="Times New Roman"/>
                <w:color w:val="000000"/>
                <w:lang w:eastAsia="en-GB"/>
              </w:rPr>
            </w:pPr>
            <w:ins w:id="985"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986" w:author="Jonathan Minton" w:date="2016-09-07T15:03:00Z">
              <w:tcPr>
                <w:tcW w:w="780" w:type="dxa"/>
                <w:tcBorders>
                  <w:top w:val="nil"/>
                  <w:left w:val="nil"/>
                  <w:bottom w:val="nil"/>
                  <w:right w:val="nil"/>
                </w:tcBorders>
                <w:shd w:val="clear" w:color="auto" w:fill="auto"/>
                <w:noWrap/>
                <w:vAlign w:val="bottom"/>
                <w:hideMark/>
              </w:tcPr>
            </w:tcPrChange>
          </w:tcPr>
          <w:p w14:paraId="0FBE3285" w14:textId="77777777" w:rsidR="002E2937" w:rsidRPr="002E2937" w:rsidRDefault="002E2937" w:rsidP="002E2937">
            <w:pPr>
              <w:spacing w:after="0" w:line="240" w:lineRule="auto"/>
              <w:jc w:val="right"/>
              <w:rPr>
                <w:ins w:id="987" w:author="Jonathan Minton" w:date="2016-09-07T12:18:00Z"/>
                <w:rFonts w:ascii="Calibri" w:eastAsia="Times New Roman" w:hAnsi="Calibri" w:cs="Times New Roman"/>
                <w:color w:val="000000"/>
                <w:lang w:eastAsia="en-GB"/>
              </w:rPr>
            </w:pPr>
            <w:ins w:id="988" w:author="Jonathan Minton" w:date="2016-09-07T12:18:00Z">
              <w:r w:rsidRPr="002E2937">
                <w:rPr>
                  <w:rFonts w:ascii="Calibri" w:eastAsia="Times New Roman" w:hAnsi="Calibri" w:cs="Times New Roman"/>
                  <w:color w:val="000000"/>
                  <w:lang w:eastAsia="en-GB"/>
                </w:rPr>
                <w:t>18,025</w:t>
              </w:r>
            </w:ins>
          </w:p>
        </w:tc>
        <w:tc>
          <w:tcPr>
            <w:tcW w:w="284" w:type="dxa"/>
            <w:tcBorders>
              <w:top w:val="nil"/>
              <w:left w:val="nil"/>
              <w:bottom w:val="nil"/>
              <w:right w:val="nil"/>
            </w:tcBorders>
            <w:shd w:val="clear" w:color="auto" w:fill="auto"/>
            <w:noWrap/>
            <w:vAlign w:val="bottom"/>
            <w:hideMark/>
            <w:tcPrChange w:id="989" w:author="Jonathan Minton" w:date="2016-09-07T15:03:00Z">
              <w:tcPr>
                <w:tcW w:w="120" w:type="dxa"/>
                <w:tcBorders>
                  <w:top w:val="nil"/>
                  <w:left w:val="nil"/>
                  <w:bottom w:val="nil"/>
                  <w:right w:val="nil"/>
                </w:tcBorders>
                <w:shd w:val="clear" w:color="auto" w:fill="auto"/>
                <w:noWrap/>
                <w:vAlign w:val="bottom"/>
                <w:hideMark/>
              </w:tcPr>
            </w:tcPrChange>
          </w:tcPr>
          <w:p w14:paraId="0EA4D77C" w14:textId="77777777" w:rsidR="002E2937" w:rsidRPr="002E2937" w:rsidRDefault="002E2937" w:rsidP="002E2937">
            <w:pPr>
              <w:spacing w:after="0" w:line="240" w:lineRule="auto"/>
              <w:rPr>
                <w:ins w:id="990" w:author="Jonathan Minton" w:date="2016-09-07T12:18:00Z"/>
                <w:rFonts w:ascii="Calibri" w:eastAsia="Times New Roman" w:hAnsi="Calibri" w:cs="Times New Roman"/>
                <w:color w:val="000000"/>
                <w:lang w:eastAsia="en-GB"/>
              </w:rPr>
            </w:pPr>
            <w:ins w:id="991"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992" w:author="Jonathan Minton" w:date="2016-09-07T15:03:00Z">
              <w:tcPr>
                <w:tcW w:w="780" w:type="dxa"/>
                <w:tcBorders>
                  <w:top w:val="nil"/>
                  <w:left w:val="nil"/>
                  <w:bottom w:val="nil"/>
                  <w:right w:val="nil"/>
                </w:tcBorders>
                <w:shd w:val="clear" w:color="auto" w:fill="auto"/>
                <w:noWrap/>
                <w:vAlign w:val="bottom"/>
                <w:hideMark/>
              </w:tcPr>
            </w:tcPrChange>
          </w:tcPr>
          <w:p w14:paraId="64EB683E" w14:textId="77777777" w:rsidR="002E2937" w:rsidRPr="002E2937" w:rsidRDefault="002E2937" w:rsidP="002E2937">
            <w:pPr>
              <w:spacing w:after="0" w:line="240" w:lineRule="auto"/>
              <w:jc w:val="right"/>
              <w:rPr>
                <w:ins w:id="993" w:author="Jonathan Minton" w:date="2016-09-07T12:18:00Z"/>
                <w:rFonts w:ascii="Calibri" w:eastAsia="Times New Roman" w:hAnsi="Calibri" w:cs="Times New Roman"/>
                <w:color w:val="000000"/>
                <w:lang w:eastAsia="en-GB"/>
              </w:rPr>
            </w:pPr>
            <w:ins w:id="994" w:author="Jonathan Minton" w:date="2016-09-07T12:18:00Z">
              <w:r w:rsidRPr="002E2937">
                <w:rPr>
                  <w:rFonts w:ascii="Calibri" w:eastAsia="Times New Roman" w:hAnsi="Calibri" w:cs="Times New Roman"/>
                  <w:color w:val="000000"/>
                  <w:lang w:eastAsia="en-GB"/>
                </w:rPr>
                <w:t>18,811</w:t>
              </w:r>
            </w:ins>
          </w:p>
        </w:tc>
        <w:tc>
          <w:tcPr>
            <w:tcW w:w="283" w:type="dxa"/>
            <w:tcBorders>
              <w:top w:val="nil"/>
              <w:left w:val="nil"/>
              <w:bottom w:val="nil"/>
              <w:right w:val="nil"/>
            </w:tcBorders>
            <w:shd w:val="clear" w:color="auto" w:fill="auto"/>
            <w:noWrap/>
            <w:vAlign w:val="bottom"/>
            <w:hideMark/>
            <w:tcPrChange w:id="995" w:author="Jonathan Minton" w:date="2016-09-07T15:03:00Z">
              <w:tcPr>
                <w:tcW w:w="120" w:type="dxa"/>
                <w:tcBorders>
                  <w:top w:val="nil"/>
                  <w:left w:val="nil"/>
                  <w:bottom w:val="nil"/>
                  <w:right w:val="nil"/>
                </w:tcBorders>
                <w:shd w:val="clear" w:color="auto" w:fill="auto"/>
                <w:noWrap/>
                <w:vAlign w:val="bottom"/>
                <w:hideMark/>
              </w:tcPr>
            </w:tcPrChange>
          </w:tcPr>
          <w:p w14:paraId="360AF534" w14:textId="77777777" w:rsidR="002E2937" w:rsidRPr="002E2937" w:rsidRDefault="002E2937" w:rsidP="002E2937">
            <w:pPr>
              <w:spacing w:after="0" w:line="240" w:lineRule="auto"/>
              <w:rPr>
                <w:ins w:id="996" w:author="Jonathan Minton" w:date="2016-09-07T12:18:00Z"/>
                <w:rFonts w:ascii="Calibri" w:eastAsia="Times New Roman" w:hAnsi="Calibri" w:cs="Times New Roman"/>
                <w:color w:val="000000"/>
                <w:lang w:eastAsia="en-GB"/>
              </w:rPr>
            </w:pPr>
            <w:ins w:id="997"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nil"/>
              <w:right w:val="nil"/>
            </w:tcBorders>
            <w:shd w:val="clear" w:color="auto" w:fill="auto"/>
            <w:noWrap/>
            <w:vAlign w:val="bottom"/>
            <w:hideMark/>
            <w:tcPrChange w:id="998" w:author="Jonathan Minton" w:date="2016-09-07T15:03:00Z">
              <w:tcPr>
                <w:tcW w:w="723" w:type="dxa"/>
                <w:tcBorders>
                  <w:top w:val="nil"/>
                  <w:left w:val="nil"/>
                  <w:bottom w:val="nil"/>
                  <w:right w:val="nil"/>
                </w:tcBorders>
                <w:shd w:val="clear" w:color="auto" w:fill="auto"/>
                <w:noWrap/>
                <w:vAlign w:val="bottom"/>
                <w:hideMark/>
              </w:tcPr>
            </w:tcPrChange>
          </w:tcPr>
          <w:p w14:paraId="5D6DAE32" w14:textId="77777777" w:rsidR="002E2937" w:rsidRPr="002E2937" w:rsidRDefault="002E2937" w:rsidP="002E2937">
            <w:pPr>
              <w:spacing w:after="0" w:line="240" w:lineRule="auto"/>
              <w:jc w:val="right"/>
              <w:rPr>
                <w:ins w:id="999" w:author="Jonathan Minton" w:date="2016-09-07T12:18:00Z"/>
                <w:rFonts w:ascii="Calibri" w:eastAsia="Times New Roman" w:hAnsi="Calibri" w:cs="Times New Roman"/>
                <w:color w:val="000000"/>
                <w:lang w:eastAsia="en-GB"/>
              </w:rPr>
            </w:pPr>
            <w:ins w:id="1000" w:author="Jonathan Minton" w:date="2016-09-07T12:18:00Z">
              <w:r w:rsidRPr="002E2937">
                <w:rPr>
                  <w:rFonts w:ascii="Calibri" w:eastAsia="Times New Roman" w:hAnsi="Calibri" w:cs="Times New Roman"/>
                  <w:color w:val="000000"/>
                  <w:lang w:eastAsia="en-GB"/>
                </w:rPr>
                <w:t>-465</w:t>
              </w:r>
            </w:ins>
          </w:p>
        </w:tc>
        <w:tc>
          <w:tcPr>
            <w:tcW w:w="284" w:type="dxa"/>
            <w:tcBorders>
              <w:top w:val="nil"/>
              <w:left w:val="nil"/>
              <w:bottom w:val="nil"/>
              <w:right w:val="nil"/>
            </w:tcBorders>
            <w:shd w:val="clear" w:color="auto" w:fill="auto"/>
            <w:noWrap/>
            <w:vAlign w:val="bottom"/>
            <w:hideMark/>
            <w:tcPrChange w:id="1001" w:author="Jonathan Minton" w:date="2016-09-07T15:03:00Z">
              <w:tcPr>
                <w:tcW w:w="117" w:type="dxa"/>
                <w:tcBorders>
                  <w:top w:val="nil"/>
                  <w:left w:val="nil"/>
                  <w:bottom w:val="nil"/>
                  <w:right w:val="nil"/>
                </w:tcBorders>
                <w:shd w:val="clear" w:color="auto" w:fill="auto"/>
                <w:noWrap/>
                <w:vAlign w:val="bottom"/>
                <w:hideMark/>
              </w:tcPr>
            </w:tcPrChange>
          </w:tcPr>
          <w:p w14:paraId="53C099FE" w14:textId="77777777" w:rsidR="002E2937" w:rsidRPr="002E2937" w:rsidRDefault="002E2937" w:rsidP="002E2937">
            <w:pPr>
              <w:spacing w:after="0" w:line="240" w:lineRule="auto"/>
              <w:rPr>
                <w:ins w:id="1002" w:author="Jonathan Minton" w:date="2016-09-07T12:18:00Z"/>
                <w:rFonts w:ascii="Calibri" w:eastAsia="Times New Roman" w:hAnsi="Calibri" w:cs="Times New Roman"/>
                <w:color w:val="000000"/>
                <w:lang w:eastAsia="en-GB"/>
              </w:rPr>
            </w:pPr>
            <w:ins w:id="1003"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004" w:author="Jonathan Minton" w:date="2016-09-07T15:03:00Z">
              <w:tcPr>
                <w:tcW w:w="780" w:type="dxa"/>
                <w:tcBorders>
                  <w:top w:val="nil"/>
                  <w:left w:val="nil"/>
                  <w:bottom w:val="nil"/>
                  <w:right w:val="nil"/>
                </w:tcBorders>
                <w:shd w:val="clear" w:color="auto" w:fill="auto"/>
                <w:noWrap/>
                <w:vAlign w:val="bottom"/>
                <w:hideMark/>
              </w:tcPr>
            </w:tcPrChange>
          </w:tcPr>
          <w:p w14:paraId="1EE07958" w14:textId="77777777" w:rsidR="002E2937" w:rsidRPr="002E2937" w:rsidRDefault="002E2937" w:rsidP="002E2937">
            <w:pPr>
              <w:spacing w:after="0" w:line="240" w:lineRule="auto"/>
              <w:jc w:val="right"/>
              <w:rPr>
                <w:ins w:id="1005" w:author="Jonathan Minton" w:date="2016-09-07T12:18:00Z"/>
                <w:rFonts w:ascii="Calibri" w:eastAsia="Times New Roman" w:hAnsi="Calibri" w:cs="Times New Roman"/>
                <w:color w:val="000000"/>
                <w:lang w:eastAsia="en-GB"/>
              </w:rPr>
            </w:pPr>
            <w:ins w:id="1006" w:author="Jonathan Minton" w:date="2016-09-07T12:18:00Z">
              <w:r w:rsidRPr="002E2937">
                <w:rPr>
                  <w:rFonts w:ascii="Calibri" w:eastAsia="Times New Roman" w:hAnsi="Calibri" w:cs="Times New Roman"/>
                  <w:color w:val="000000"/>
                  <w:lang w:eastAsia="en-GB"/>
                </w:rPr>
                <w:t>11,062</w:t>
              </w:r>
            </w:ins>
          </w:p>
        </w:tc>
        <w:tc>
          <w:tcPr>
            <w:tcW w:w="284" w:type="dxa"/>
            <w:tcBorders>
              <w:top w:val="nil"/>
              <w:left w:val="nil"/>
              <w:bottom w:val="nil"/>
              <w:right w:val="nil"/>
            </w:tcBorders>
            <w:shd w:val="clear" w:color="auto" w:fill="auto"/>
            <w:noWrap/>
            <w:vAlign w:val="bottom"/>
            <w:hideMark/>
            <w:tcPrChange w:id="1007" w:author="Jonathan Minton" w:date="2016-09-07T15:03:00Z">
              <w:tcPr>
                <w:tcW w:w="120" w:type="dxa"/>
                <w:tcBorders>
                  <w:top w:val="nil"/>
                  <w:left w:val="nil"/>
                  <w:bottom w:val="nil"/>
                  <w:right w:val="nil"/>
                </w:tcBorders>
                <w:shd w:val="clear" w:color="auto" w:fill="auto"/>
                <w:noWrap/>
                <w:vAlign w:val="bottom"/>
                <w:hideMark/>
              </w:tcPr>
            </w:tcPrChange>
          </w:tcPr>
          <w:p w14:paraId="249BF72B" w14:textId="77777777" w:rsidR="002E2937" w:rsidRPr="002E2937" w:rsidRDefault="002E2937" w:rsidP="002E2937">
            <w:pPr>
              <w:spacing w:after="0" w:line="240" w:lineRule="auto"/>
              <w:rPr>
                <w:ins w:id="1008" w:author="Jonathan Minton" w:date="2016-09-07T12:18:00Z"/>
                <w:rFonts w:ascii="Calibri" w:eastAsia="Times New Roman" w:hAnsi="Calibri" w:cs="Times New Roman"/>
                <w:color w:val="000000"/>
                <w:lang w:eastAsia="en-GB"/>
              </w:rPr>
            </w:pPr>
            <w:ins w:id="1009"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010" w:author="Jonathan Minton" w:date="2016-09-07T15:03:00Z">
              <w:tcPr>
                <w:tcW w:w="780" w:type="dxa"/>
                <w:tcBorders>
                  <w:top w:val="nil"/>
                  <w:left w:val="nil"/>
                  <w:bottom w:val="nil"/>
                  <w:right w:val="nil"/>
                </w:tcBorders>
                <w:shd w:val="clear" w:color="auto" w:fill="auto"/>
                <w:noWrap/>
                <w:vAlign w:val="bottom"/>
                <w:hideMark/>
              </w:tcPr>
            </w:tcPrChange>
          </w:tcPr>
          <w:p w14:paraId="0E65EA11" w14:textId="77777777" w:rsidR="002E2937" w:rsidRPr="002E2937" w:rsidRDefault="002E2937" w:rsidP="002E2937">
            <w:pPr>
              <w:spacing w:after="0" w:line="240" w:lineRule="auto"/>
              <w:jc w:val="right"/>
              <w:rPr>
                <w:ins w:id="1011" w:author="Jonathan Minton" w:date="2016-09-07T12:18:00Z"/>
                <w:rFonts w:ascii="Calibri" w:eastAsia="Times New Roman" w:hAnsi="Calibri" w:cs="Times New Roman"/>
                <w:color w:val="000000"/>
                <w:lang w:eastAsia="en-GB"/>
              </w:rPr>
            </w:pPr>
            <w:ins w:id="1012" w:author="Jonathan Minton" w:date="2016-09-07T12:18:00Z">
              <w:r w:rsidRPr="002E2937">
                <w:rPr>
                  <w:rFonts w:ascii="Calibri" w:eastAsia="Times New Roman" w:hAnsi="Calibri" w:cs="Times New Roman"/>
                  <w:color w:val="000000"/>
                  <w:lang w:eastAsia="en-GB"/>
                </w:rPr>
                <w:t>11,527</w:t>
              </w:r>
            </w:ins>
          </w:p>
        </w:tc>
        <w:tc>
          <w:tcPr>
            <w:tcW w:w="283" w:type="dxa"/>
            <w:tcBorders>
              <w:top w:val="nil"/>
              <w:left w:val="nil"/>
              <w:bottom w:val="nil"/>
              <w:right w:val="nil"/>
            </w:tcBorders>
            <w:shd w:val="clear" w:color="auto" w:fill="auto"/>
            <w:noWrap/>
            <w:vAlign w:val="bottom"/>
            <w:hideMark/>
            <w:tcPrChange w:id="1013" w:author="Jonathan Minton" w:date="2016-09-07T15:03:00Z">
              <w:tcPr>
                <w:tcW w:w="120" w:type="dxa"/>
                <w:tcBorders>
                  <w:top w:val="nil"/>
                  <w:left w:val="nil"/>
                  <w:bottom w:val="nil"/>
                  <w:right w:val="nil"/>
                </w:tcBorders>
                <w:shd w:val="clear" w:color="auto" w:fill="auto"/>
                <w:noWrap/>
                <w:vAlign w:val="bottom"/>
                <w:hideMark/>
              </w:tcPr>
            </w:tcPrChange>
          </w:tcPr>
          <w:p w14:paraId="76D13F8D" w14:textId="77777777" w:rsidR="002E2937" w:rsidRPr="002E2937" w:rsidRDefault="002E2937" w:rsidP="002E2937">
            <w:pPr>
              <w:spacing w:after="0" w:line="240" w:lineRule="auto"/>
              <w:rPr>
                <w:ins w:id="1014" w:author="Jonathan Minton" w:date="2016-09-07T12:18:00Z"/>
                <w:rFonts w:ascii="Calibri" w:eastAsia="Times New Roman" w:hAnsi="Calibri" w:cs="Times New Roman"/>
                <w:color w:val="000000"/>
                <w:lang w:eastAsia="en-GB"/>
              </w:rPr>
            </w:pPr>
            <w:ins w:id="1015"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nil"/>
              <w:right w:val="nil"/>
            </w:tcBorders>
            <w:shd w:val="clear" w:color="auto" w:fill="auto"/>
            <w:noWrap/>
            <w:vAlign w:val="bottom"/>
            <w:hideMark/>
            <w:tcPrChange w:id="1016" w:author="Jonathan Minton" w:date="2016-09-07T15:03:00Z">
              <w:tcPr>
                <w:tcW w:w="716" w:type="dxa"/>
                <w:tcBorders>
                  <w:top w:val="nil"/>
                  <w:left w:val="nil"/>
                  <w:bottom w:val="nil"/>
                  <w:right w:val="nil"/>
                </w:tcBorders>
                <w:shd w:val="clear" w:color="auto" w:fill="auto"/>
                <w:noWrap/>
                <w:vAlign w:val="bottom"/>
                <w:hideMark/>
              </w:tcPr>
            </w:tcPrChange>
          </w:tcPr>
          <w:p w14:paraId="547FF8F6" w14:textId="77777777" w:rsidR="002E2937" w:rsidRPr="002E2937" w:rsidRDefault="002E2937" w:rsidP="002E2937">
            <w:pPr>
              <w:spacing w:after="0" w:line="240" w:lineRule="auto"/>
              <w:jc w:val="right"/>
              <w:rPr>
                <w:ins w:id="1017" w:author="Jonathan Minton" w:date="2016-09-07T12:18:00Z"/>
                <w:rFonts w:ascii="Calibri" w:eastAsia="Times New Roman" w:hAnsi="Calibri" w:cs="Times New Roman"/>
                <w:color w:val="000000"/>
                <w:lang w:eastAsia="en-GB"/>
              </w:rPr>
            </w:pPr>
            <w:ins w:id="1018" w:author="Jonathan Minton" w:date="2016-09-07T12:18:00Z">
              <w:r w:rsidRPr="002E2937">
                <w:rPr>
                  <w:rFonts w:ascii="Calibri" w:eastAsia="Times New Roman" w:hAnsi="Calibri" w:cs="Times New Roman"/>
                  <w:color w:val="000000"/>
                  <w:lang w:eastAsia="en-GB"/>
                </w:rPr>
                <w:t>-1,251</w:t>
              </w:r>
            </w:ins>
          </w:p>
        </w:tc>
        <w:tc>
          <w:tcPr>
            <w:tcW w:w="283" w:type="dxa"/>
            <w:tcBorders>
              <w:top w:val="nil"/>
              <w:left w:val="nil"/>
              <w:bottom w:val="nil"/>
              <w:right w:val="nil"/>
            </w:tcBorders>
            <w:shd w:val="clear" w:color="auto" w:fill="auto"/>
            <w:noWrap/>
            <w:vAlign w:val="bottom"/>
            <w:hideMark/>
            <w:tcPrChange w:id="1019" w:author="Jonathan Minton" w:date="2016-09-07T15:03:00Z">
              <w:tcPr>
                <w:tcW w:w="108" w:type="dxa"/>
                <w:tcBorders>
                  <w:top w:val="nil"/>
                  <w:left w:val="nil"/>
                  <w:bottom w:val="nil"/>
                  <w:right w:val="nil"/>
                </w:tcBorders>
                <w:shd w:val="clear" w:color="auto" w:fill="auto"/>
                <w:noWrap/>
                <w:vAlign w:val="bottom"/>
                <w:hideMark/>
              </w:tcPr>
            </w:tcPrChange>
          </w:tcPr>
          <w:p w14:paraId="4C7ECF35" w14:textId="77777777" w:rsidR="002E2937" w:rsidRPr="002E2937" w:rsidRDefault="002E2937" w:rsidP="002E2937">
            <w:pPr>
              <w:spacing w:after="0" w:line="240" w:lineRule="auto"/>
              <w:rPr>
                <w:ins w:id="1020" w:author="Jonathan Minton" w:date="2016-09-07T12:18:00Z"/>
                <w:rFonts w:ascii="Calibri" w:eastAsia="Times New Roman" w:hAnsi="Calibri" w:cs="Times New Roman"/>
                <w:color w:val="000000"/>
                <w:lang w:eastAsia="en-GB"/>
              </w:rPr>
            </w:pPr>
            <w:ins w:id="1021"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022" w:author="Jonathan Minton" w:date="2016-09-07T15:03:00Z">
              <w:tcPr>
                <w:tcW w:w="837" w:type="dxa"/>
                <w:tcBorders>
                  <w:top w:val="nil"/>
                  <w:left w:val="nil"/>
                  <w:bottom w:val="nil"/>
                  <w:right w:val="nil"/>
                </w:tcBorders>
                <w:shd w:val="clear" w:color="auto" w:fill="auto"/>
                <w:noWrap/>
                <w:vAlign w:val="bottom"/>
                <w:hideMark/>
              </w:tcPr>
            </w:tcPrChange>
          </w:tcPr>
          <w:p w14:paraId="37DFF5ED" w14:textId="77777777" w:rsidR="002E2937" w:rsidRPr="002E2937" w:rsidRDefault="002E2937" w:rsidP="002E2937">
            <w:pPr>
              <w:spacing w:after="0" w:line="240" w:lineRule="auto"/>
              <w:jc w:val="right"/>
              <w:rPr>
                <w:ins w:id="1023" w:author="Jonathan Minton" w:date="2016-09-07T12:18:00Z"/>
                <w:rFonts w:ascii="Calibri" w:eastAsia="Times New Roman" w:hAnsi="Calibri" w:cs="Times New Roman"/>
                <w:color w:val="000000"/>
                <w:lang w:eastAsia="en-GB"/>
              </w:rPr>
            </w:pPr>
            <w:ins w:id="1024" w:author="Jonathan Minton" w:date="2016-09-07T12:18:00Z">
              <w:r w:rsidRPr="002E2937">
                <w:rPr>
                  <w:rFonts w:ascii="Calibri" w:eastAsia="Times New Roman" w:hAnsi="Calibri" w:cs="Times New Roman"/>
                  <w:color w:val="000000"/>
                  <w:lang w:eastAsia="en-GB"/>
                </w:rPr>
                <w:t>29,087</w:t>
              </w:r>
            </w:ins>
          </w:p>
        </w:tc>
        <w:tc>
          <w:tcPr>
            <w:tcW w:w="284" w:type="dxa"/>
            <w:tcBorders>
              <w:top w:val="nil"/>
              <w:left w:val="nil"/>
              <w:bottom w:val="nil"/>
              <w:right w:val="nil"/>
            </w:tcBorders>
            <w:shd w:val="clear" w:color="auto" w:fill="auto"/>
            <w:noWrap/>
            <w:vAlign w:val="bottom"/>
            <w:hideMark/>
            <w:tcPrChange w:id="1025" w:author="Jonathan Minton" w:date="2016-09-07T15:03:00Z">
              <w:tcPr>
                <w:tcW w:w="160" w:type="dxa"/>
                <w:tcBorders>
                  <w:top w:val="nil"/>
                  <w:left w:val="nil"/>
                  <w:bottom w:val="nil"/>
                  <w:right w:val="nil"/>
                </w:tcBorders>
                <w:shd w:val="clear" w:color="auto" w:fill="auto"/>
                <w:noWrap/>
                <w:vAlign w:val="bottom"/>
                <w:hideMark/>
              </w:tcPr>
            </w:tcPrChange>
          </w:tcPr>
          <w:p w14:paraId="25EA5E7D" w14:textId="77777777" w:rsidR="002E2937" w:rsidRPr="002E2937" w:rsidRDefault="002E2937" w:rsidP="002E2937">
            <w:pPr>
              <w:spacing w:after="0" w:line="240" w:lineRule="auto"/>
              <w:rPr>
                <w:ins w:id="1026" w:author="Jonathan Minton" w:date="2016-09-07T12:18:00Z"/>
                <w:rFonts w:ascii="Calibri" w:eastAsia="Times New Roman" w:hAnsi="Calibri" w:cs="Times New Roman"/>
                <w:color w:val="000000"/>
                <w:lang w:eastAsia="en-GB"/>
              </w:rPr>
            </w:pPr>
            <w:ins w:id="1027"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028" w:author="Jonathan Minton" w:date="2016-09-07T15:03:00Z">
              <w:tcPr>
                <w:tcW w:w="780" w:type="dxa"/>
                <w:tcBorders>
                  <w:top w:val="nil"/>
                  <w:left w:val="nil"/>
                  <w:bottom w:val="nil"/>
                  <w:right w:val="nil"/>
                </w:tcBorders>
                <w:shd w:val="clear" w:color="auto" w:fill="auto"/>
                <w:noWrap/>
                <w:vAlign w:val="bottom"/>
                <w:hideMark/>
              </w:tcPr>
            </w:tcPrChange>
          </w:tcPr>
          <w:p w14:paraId="2B37AFA3" w14:textId="77777777" w:rsidR="002E2937" w:rsidRPr="002E2937" w:rsidRDefault="002E2937" w:rsidP="002E2937">
            <w:pPr>
              <w:spacing w:after="0" w:line="240" w:lineRule="auto"/>
              <w:jc w:val="right"/>
              <w:rPr>
                <w:ins w:id="1029" w:author="Jonathan Minton" w:date="2016-09-07T12:18:00Z"/>
                <w:rFonts w:ascii="Calibri" w:eastAsia="Times New Roman" w:hAnsi="Calibri" w:cs="Times New Roman"/>
                <w:color w:val="000000"/>
                <w:lang w:eastAsia="en-GB"/>
              </w:rPr>
            </w:pPr>
            <w:ins w:id="1030" w:author="Jonathan Minton" w:date="2016-09-07T12:18:00Z">
              <w:r w:rsidRPr="002E2937">
                <w:rPr>
                  <w:rFonts w:ascii="Calibri" w:eastAsia="Times New Roman" w:hAnsi="Calibri" w:cs="Times New Roman"/>
                  <w:color w:val="000000"/>
                  <w:lang w:eastAsia="en-GB"/>
                </w:rPr>
                <w:t>30,338</w:t>
              </w:r>
            </w:ins>
          </w:p>
        </w:tc>
        <w:tc>
          <w:tcPr>
            <w:tcW w:w="283" w:type="dxa"/>
            <w:tcBorders>
              <w:top w:val="nil"/>
              <w:left w:val="nil"/>
              <w:bottom w:val="nil"/>
              <w:right w:val="single" w:sz="8" w:space="0" w:color="auto"/>
            </w:tcBorders>
            <w:shd w:val="clear" w:color="auto" w:fill="auto"/>
            <w:noWrap/>
            <w:vAlign w:val="bottom"/>
            <w:hideMark/>
            <w:tcPrChange w:id="1031" w:author="Jonathan Minton" w:date="2016-09-07T15:03:00Z">
              <w:tcPr>
                <w:tcW w:w="120" w:type="dxa"/>
                <w:tcBorders>
                  <w:top w:val="nil"/>
                  <w:left w:val="nil"/>
                  <w:bottom w:val="nil"/>
                  <w:right w:val="single" w:sz="8" w:space="0" w:color="auto"/>
                </w:tcBorders>
                <w:shd w:val="clear" w:color="auto" w:fill="auto"/>
                <w:noWrap/>
                <w:vAlign w:val="bottom"/>
                <w:hideMark/>
              </w:tcPr>
            </w:tcPrChange>
          </w:tcPr>
          <w:p w14:paraId="1259CBF8" w14:textId="77777777" w:rsidR="002E2937" w:rsidRPr="002E2937" w:rsidRDefault="002E2937" w:rsidP="002E2937">
            <w:pPr>
              <w:spacing w:after="0" w:line="240" w:lineRule="auto"/>
              <w:rPr>
                <w:ins w:id="1032" w:author="Jonathan Minton" w:date="2016-09-07T12:18:00Z"/>
                <w:rFonts w:ascii="Calibri" w:eastAsia="Times New Roman" w:hAnsi="Calibri" w:cs="Times New Roman"/>
                <w:color w:val="000000"/>
                <w:lang w:eastAsia="en-GB"/>
              </w:rPr>
            </w:pPr>
            <w:ins w:id="1033" w:author="Jonathan Minton" w:date="2016-09-07T12:18:00Z">
              <w:r w:rsidRPr="002E2937">
                <w:rPr>
                  <w:rFonts w:ascii="Calibri" w:eastAsia="Times New Roman" w:hAnsi="Calibri" w:cs="Times New Roman"/>
                  <w:color w:val="000000"/>
                  <w:lang w:eastAsia="en-GB"/>
                </w:rPr>
                <w:t>)</w:t>
              </w:r>
            </w:ins>
          </w:p>
        </w:tc>
      </w:tr>
      <w:tr w:rsidR="002E2937" w:rsidRPr="002E2937" w14:paraId="30DCEEAC" w14:textId="77777777" w:rsidTr="00E13702">
        <w:trPr>
          <w:trHeight w:val="288"/>
          <w:ins w:id="1034" w:author="Jonathan Minton" w:date="2016-09-07T12:18:00Z"/>
          <w:trPrChange w:id="1035" w:author="Jonathan Minton" w:date="2016-09-07T15:03:00Z">
            <w:trPr>
              <w:trHeight w:val="288"/>
            </w:trPr>
          </w:trPrChange>
        </w:trPr>
        <w:tc>
          <w:tcPr>
            <w:tcW w:w="960" w:type="dxa"/>
            <w:tcBorders>
              <w:top w:val="nil"/>
              <w:left w:val="single" w:sz="8" w:space="0" w:color="auto"/>
              <w:bottom w:val="nil"/>
              <w:right w:val="nil"/>
            </w:tcBorders>
            <w:shd w:val="clear" w:color="auto" w:fill="auto"/>
            <w:noWrap/>
            <w:vAlign w:val="bottom"/>
            <w:hideMark/>
            <w:tcPrChange w:id="1036" w:author="Jonathan Minton" w:date="2016-09-07T15:03:00Z">
              <w:tcPr>
                <w:tcW w:w="960" w:type="dxa"/>
                <w:tcBorders>
                  <w:top w:val="nil"/>
                  <w:left w:val="single" w:sz="8" w:space="0" w:color="auto"/>
                  <w:bottom w:val="nil"/>
                  <w:right w:val="nil"/>
                </w:tcBorders>
                <w:shd w:val="clear" w:color="auto" w:fill="auto"/>
                <w:noWrap/>
                <w:vAlign w:val="bottom"/>
                <w:hideMark/>
              </w:tcPr>
            </w:tcPrChange>
          </w:tcPr>
          <w:p w14:paraId="0F19546D" w14:textId="77777777" w:rsidR="002E2937" w:rsidRPr="002E2937" w:rsidRDefault="002E2937" w:rsidP="002E2937">
            <w:pPr>
              <w:spacing w:after="0" w:line="240" w:lineRule="auto"/>
              <w:rPr>
                <w:ins w:id="1037" w:author="Jonathan Minton" w:date="2016-09-07T12:18:00Z"/>
                <w:rFonts w:ascii="Calibri" w:eastAsia="Times New Roman" w:hAnsi="Calibri" w:cs="Times New Roman"/>
                <w:color w:val="000000"/>
                <w:lang w:eastAsia="en-GB"/>
              </w:rPr>
            </w:pPr>
            <w:ins w:id="1038" w:author="Jonathan Minton" w:date="2016-09-07T12:18:00Z">
              <w:r w:rsidRPr="002E2937">
                <w:rPr>
                  <w:rFonts w:ascii="Calibri" w:eastAsia="Times New Roman" w:hAnsi="Calibri" w:cs="Times New Roman"/>
                  <w:color w:val="000000"/>
                  <w:lang w:eastAsia="en-GB"/>
                </w:rPr>
                <w:t> </w:t>
              </w:r>
            </w:ins>
          </w:p>
        </w:tc>
        <w:tc>
          <w:tcPr>
            <w:tcW w:w="960" w:type="dxa"/>
            <w:tcBorders>
              <w:top w:val="nil"/>
              <w:left w:val="nil"/>
              <w:bottom w:val="nil"/>
              <w:right w:val="nil"/>
            </w:tcBorders>
            <w:shd w:val="clear" w:color="auto" w:fill="auto"/>
            <w:noWrap/>
            <w:vAlign w:val="bottom"/>
            <w:hideMark/>
            <w:tcPrChange w:id="1039" w:author="Jonathan Minton" w:date="2016-09-07T15:03:00Z">
              <w:tcPr>
                <w:tcW w:w="960" w:type="dxa"/>
                <w:tcBorders>
                  <w:top w:val="nil"/>
                  <w:left w:val="nil"/>
                  <w:bottom w:val="nil"/>
                  <w:right w:val="nil"/>
                </w:tcBorders>
                <w:shd w:val="clear" w:color="auto" w:fill="auto"/>
                <w:noWrap/>
                <w:vAlign w:val="bottom"/>
                <w:hideMark/>
              </w:tcPr>
            </w:tcPrChange>
          </w:tcPr>
          <w:p w14:paraId="59C887C1" w14:textId="77777777" w:rsidR="002E2937" w:rsidRPr="002E2937" w:rsidRDefault="002E2937" w:rsidP="002E2937">
            <w:pPr>
              <w:spacing w:after="0" w:line="240" w:lineRule="auto"/>
              <w:jc w:val="right"/>
              <w:rPr>
                <w:ins w:id="1040" w:author="Jonathan Minton" w:date="2016-09-07T12:18:00Z"/>
                <w:rFonts w:ascii="Calibri" w:eastAsia="Times New Roman" w:hAnsi="Calibri" w:cs="Times New Roman"/>
                <w:color w:val="000000"/>
                <w:lang w:eastAsia="en-GB"/>
              </w:rPr>
            </w:pPr>
            <w:ins w:id="1041" w:author="Jonathan Minton" w:date="2016-09-07T12:18:00Z">
              <w:r w:rsidRPr="002E2937">
                <w:rPr>
                  <w:rFonts w:ascii="Calibri" w:eastAsia="Times New Roman" w:hAnsi="Calibri" w:cs="Times New Roman"/>
                  <w:color w:val="000000"/>
                  <w:lang w:eastAsia="en-GB"/>
                </w:rPr>
                <w:t>70</w:t>
              </w:r>
            </w:ins>
          </w:p>
        </w:tc>
        <w:tc>
          <w:tcPr>
            <w:tcW w:w="831" w:type="dxa"/>
            <w:tcBorders>
              <w:top w:val="nil"/>
              <w:left w:val="nil"/>
              <w:bottom w:val="nil"/>
              <w:right w:val="nil"/>
            </w:tcBorders>
            <w:shd w:val="clear" w:color="auto" w:fill="auto"/>
            <w:noWrap/>
            <w:vAlign w:val="bottom"/>
            <w:hideMark/>
            <w:tcPrChange w:id="1042" w:author="Jonathan Minton" w:date="2016-09-07T15:03:00Z">
              <w:tcPr>
                <w:tcW w:w="720" w:type="dxa"/>
                <w:tcBorders>
                  <w:top w:val="nil"/>
                  <w:left w:val="nil"/>
                  <w:bottom w:val="nil"/>
                  <w:right w:val="nil"/>
                </w:tcBorders>
                <w:shd w:val="clear" w:color="auto" w:fill="auto"/>
                <w:noWrap/>
                <w:vAlign w:val="bottom"/>
                <w:hideMark/>
              </w:tcPr>
            </w:tcPrChange>
          </w:tcPr>
          <w:p w14:paraId="7D0CCCC1" w14:textId="77777777" w:rsidR="002E2937" w:rsidRPr="002E2937" w:rsidRDefault="002E2937" w:rsidP="002E2937">
            <w:pPr>
              <w:spacing w:after="0" w:line="240" w:lineRule="auto"/>
              <w:jc w:val="right"/>
              <w:rPr>
                <w:ins w:id="1043" w:author="Jonathan Minton" w:date="2016-09-07T12:18:00Z"/>
                <w:rFonts w:ascii="Calibri" w:eastAsia="Times New Roman" w:hAnsi="Calibri" w:cs="Times New Roman"/>
                <w:b/>
                <w:bCs/>
                <w:color w:val="000000"/>
                <w:lang w:eastAsia="en-GB"/>
              </w:rPr>
            </w:pPr>
            <w:ins w:id="1044" w:author="Jonathan Minton" w:date="2016-09-07T12:18:00Z">
              <w:r w:rsidRPr="002E2937">
                <w:rPr>
                  <w:rFonts w:ascii="Calibri" w:eastAsia="Times New Roman" w:hAnsi="Calibri" w:cs="Times New Roman"/>
                  <w:b/>
                  <w:bCs/>
                  <w:color w:val="000000"/>
                  <w:lang w:eastAsia="en-GB"/>
                </w:rPr>
                <w:t>973</w:t>
              </w:r>
            </w:ins>
          </w:p>
        </w:tc>
        <w:tc>
          <w:tcPr>
            <w:tcW w:w="283" w:type="dxa"/>
            <w:tcBorders>
              <w:top w:val="nil"/>
              <w:left w:val="nil"/>
              <w:bottom w:val="nil"/>
              <w:right w:val="nil"/>
            </w:tcBorders>
            <w:shd w:val="clear" w:color="auto" w:fill="auto"/>
            <w:noWrap/>
            <w:vAlign w:val="bottom"/>
            <w:hideMark/>
            <w:tcPrChange w:id="1045" w:author="Jonathan Minton" w:date="2016-09-07T15:03:00Z">
              <w:tcPr>
                <w:tcW w:w="120" w:type="dxa"/>
                <w:tcBorders>
                  <w:top w:val="nil"/>
                  <w:left w:val="nil"/>
                  <w:bottom w:val="nil"/>
                  <w:right w:val="nil"/>
                </w:tcBorders>
                <w:shd w:val="clear" w:color="auto" w:fill="auto"/>
                <w:noWrap/>
                <w:vAlign w:val="bottom"/>
                <w:hideMark/>
              </w:tcPr>
            </w:tcPrChange>
          </w:tcPr>
          <w:p w14:paraId="6F17F98D" w14:textId="77777777" w:rsidR="002E2937" w:rsidRPr="002E2937" w:rsidRDefault="002E2937" w:rsidP="002E2937">
            <w:pPr>
              <w:spacing w:after="0" w:line="240" w:lineRule="auto"/>
              <w:rPr>
                <w:ins w:id="1046" w:author="Jonathan Minton" w:date="2016-09-07T12:18:00Z"/>
                <w:rFonts w:ascii="Calibri" w:eastAsia="Times New Roman" w:hAnsi="Calibri" w:cs="Times New Roman"/>
                <w:color w:val="000000"/>
                <w:lang w:eastAsia="en-GB"/>
              </w:rPr>
            </w:pPr>
            <w:ins w:id="1047"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048" w:author="Jonathan Minton" w:date="2016-09-07T15:03:00Z">
              <w:tcPr>
                <w:tcW w:w="780" w:type="dxa"/>
                <w:tcBorders>
                  <w:top w:val="nil"/>
                  <w:left w:val="nil"/>
                  <w:bottom w:val="nil"/>
                  <w:right w:val="nil"/>
                </w:tcBorders>
                <w:shd w:val="clear" w:color="auto" w:fill="auto"/>
                <w:noWrap/>
                <w:vAlign w:val="bottom"/>
                <w:hideMark/>
              </w:tcPr>
            </w:tcPrChange>
          </w:tcPr>
          <w:p w14:paraId="05CD96BB" w14:textId="77777777" w:rsidR="002E2937" w:rsidRPr="002E2937" w:rsidRDefault="002E2937" w:rsidP="002E2937">
            <w:pPr>
              <w:spacing w:after="0" w:line="240" w:lineRule="auto"/>
              <w:jc w:val="right"/>
              <w:rPr>
                <w:ins w:id="1049" w:author="Jonathan Minton" w:date="2016-09-07T12:18:00Z"/>
                <w:rFonts w:ascii="Calibri" w:eastAsia="Times New Roman" w:hAnsi="Calibri" w:cs="Times New Roman"/>
                <w:color w:val="000000"/>
                <w:lang w:eastAsia="en-GB"/>
              </w:rPr>
            </w:pPr>
            <w:ins w:id="1050" w:author="Jonathan Minton" w:date="2016-09-07T12:18:00Z">
              <w:r w:rsidRPr="002E2937">
                <w:rPr>
                  <w:rFonts w:ascii="Calibri" w:eastAsia="Times New Roman" w:hAnsi="Calibri" w:cs="Times New Roman"/>
                  <w:color w:val="000000"/>
                  <w:lang w:eastAsia="en-GB"/>
                </w:rPr>
                <w:t>74,741</w:t>
              </w:r>
            </w:ins>
          </w:p>
        </w:tc>
        <w:tc>
          <w:tcPr>
            <w:tcW w:w="284" w:type="dxa"/>
            <w:tcBorders>
              <w:top w:val="nil"/>
              <w:left w:val="nil"/>
              <w:bottom w:val="nil"/>
              <w:right w:val="nil"/>
            </w:tcBorders>
            <w:shd w:val="clear" w:color="auto" w:fill="auto"/>
            <w:noWrap/>
            <w:vAlign w:val="bottom"/>
            <w:hideMark/>
            <w:tcPrChange w:id="1051" w:author="Jonathan Minton" w:date="2016-09-07T15:03:00Z">
              <w:tcPr>
                <w:tcW w:w="120" w:type="dxa"/>
                <w:tcBorders>
                  <w:top w:val="nil"/>
                  <w:left w:val="nil"/>
                  <w:bottom w:val="nil"/>
                  <w:right w:val="nil"/>
                </w:tcBorders>
                <w:shd w:val="clear" w:color="auto" w:fill="auto"/>
                <w:noWrap/>
                <w:vAlign w:val="bottom"/>
                <w:hideMark/>
              </w:tcPr>
            </w:tcPrChange>
          </w:tcPr>
          <w:p w14:paraId="3B1C24D4" w14:textId="77777777" w:rsidR="002E2937" w:rsidRPr="002E2937" w:rsidRDefault="002E2937" w:rsidP="002E2937">
            <w:pPr>
              <w:spacing w:after="0" w:line="240" w:lineRule="auto"/>
              <w:rPr>
                <w:ins w:id="1052" w:author="Jonathan Minton" w:date="2016-09-07T12:18:00Z"/>
                <w:rFonts w:ascii="Calibri" w:eastAsia="Times New Roman" w:hAnsi="Calibri" w:cs="Times New Roman"/>
                <w:color w:val="000000"/>
                <w:lang w:eastAsia="en-GB"/>
              </w:rPr>
            </w:pPr>
            <w:ins w:id="1053"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054" w:author="Jonathan Minton" w:date="2016-09-07T15:03:00Z">
              <w:tcPr>
                <w:tcW w:w="780" w:type="dxa"/>
                <w:tcBorders>
                  <w:top w:val="nil"/>
                  <w:left w:val="nil"/>
                  <w:bottom w:val="nil"/>
                  <w:right w:val="nil"/>
                </w:tcBorders>
                <w:shd w:val="clear" w:color="auto" w:fill="auto"/>
                <w:noWrap/>
                <w:vAlign w:val="bottom"/>
                <w:hideMark/>
              </w:tcPr>
            </w:tcPrChange>
          </w:tcPr>
          <w:p w14:paraId="41BDA8E4" w14:textId="77777777" w:rsidR="002E2937" w:rsidRPr="002E2937" w:rsidRDefault="002E2937" w:rsidP="002E2937">
            <w:pPr>
              <w:spacing w:after="0" w:line="240" w:lineRule="auto"/>
              <w:jc w:val="right"/>
              <w:rPr>
                <w:ins w:id="1055" w:author="Jonathan Minton" w:date="2016-09-07T12:18:00Z"/>
                <w:rFonts w:ascii="Calibri" w:eastAsia="Times New Roman" w:hAnsi="Calibri" w:cs="Times New Roman"/>
                <w:color w:val="000000"/>
                <w:lang w:eastAsia="en-GB"/>
              </w:rPr>
            </w:pPr>
            <w:ins w:id="1056" w:author="Jonathan Minton" w:date="2016-09-07T12:18:00Z">
              <w:r w:rsidRPr="002E2937">
                <w:rPr>
                  <w:rFonts w:ascii="Calibri" w:eastAsia="Times New Roman" w:hAnsi="Calibri" w:cs="Times New Roman"/>
                  <w:color w:val="000000"/>
                  <w:lang w:eastAsia="en-GB"/>
                </w:rPr>
                <w:t>73,768</w:t>
              </w:r>
            </w:ins>
          </w:p>
        </w:tc>
        <w:tc>
          <w:tcPr>
            <w:tcW w:w="283" w:type="dxa"/>
            <w:tcBorders>
              <w:top w:val="nil"/>
              <w:left w:val="nil"/>
              <w:bottom w:val="nil"/>
              <w:right w:val="nil"/>
            </w:tcBorders>
            <w:shd w:val="clear" w:color="auto" w:fill="auto"/>
            <w:noWrap/>
            <w:vAlign w:val="bottom"/>
            <w:hideMark/>
            <w:tcPrChange w:id="1057" w:author="Jonathan Minton" w:date="2016-09-07T15:03:00Z">
              <w:tcPr>
                <w:tcW w:w="120" w:type="dxa"/>
                <w:tcBorders>
                  <w:top w:val="nil"/>
                  <w:left w:val="nil"/>
                  <w:bottom w:val="nil"/>
                  <w:right w:val="nil"/>
                </w:tcBorders>
                <w:shd w:val="clear" w:color="auto" w:fill="auto"/>
                <w:noWrap/>
                <w:vAlign w:val="bottom"/>
                <w:hideMark/>
              </w:tcPr>
            </w:tcPrChange>
          </w:tcPr>
          <w:p w14:paraId="2404FE6F" w14:textId="77777777" w:rsidR="002E2937" w:rsidRPr="002E2937" w:rsidRDefault="002E2937" w:rsidP="002E2937">
            <w:pPr>
              <w:spacing w:after="0" w:line="240" w:lineRule="auto"/>
              <w:rPr>
                <w:ins w:id="1058" w:author="Jonathan Minton" w:date="2016-09-07T12:18:00Z"/>
                <w:rFonts w:ascii="Calibri" w:eastAsia="Times New Roman" w:hAnsi="Calibri" w:cs="Times New Roman"/>
                <w:color w:val="000000"/>
                <w:lang w:eastAsia="en-GB"/>
              </w:rPr>
            </w:pPr>
            <w:ins w:id="1059"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nil"/>
              <w:right w:val="nil"/>
            </w:tcBorders>
            <w:shd w:val="clear" w:color="auto" w:fill="auto"/>
            <w:noWrap/>
            <w:vAlign w:val="bottom"/>
            <w:hideMark/>
            <w:tcPrChange w:id="1060" w:author="Jonathan Minton" w:date="2016-09-07T15:03:00Z">
              <w:tcPr>
                <w:tcW w:w="723" w:type="dxa"/>
                <w:tcBorders>
                  <w:top w:val="nil"/>
                  <w:left w:val="nil"/>
                  <w:bottom w:val="nil"/>
                  <w:right w:val="nil"/>
                </w:tcBorders>
                <w:shd w:val="clear" w:color="auto" w:fill="auto"/>
                <w:noWrap/>
                <w:vAlign w:val="bottom"/>
                <w:hideMark/>
              </w:tcPr>
            </w:tcPrChange>
          </w:tcPr>
          <w:p w14:paraId="6EA1A65D" w14:textId="77777777" w:rsidR="002E2937" w:rsidRPr="002E2937" w:rsidRDefault="002E2937" w:rsidP="002E2937">
            <w:pPr>
              <w:spacing w:after="0" w:line="240" w:lineRule="auto"/>
              <w:jc w:val="right"/>
              <w:rPr>
                <w:ins w:id="1061" w:author="Jonathan Minton" w:date="2016-09-07T12:18:00Z"/>
                <w:rFonts w:ascii="Calibri" w:eastAsia="Times New Roman" w:hAnsi="Calibri" w:cs="Times New Roman"/>
                <w:b/>
                <w:bCs/>
                <w:color w:val="000000"/>
                <w:lang w:eastAsia="en-GB"/>
              </w:rPr>
            </w:pPr>
            <w:ins w:id="1062" w:author="Jonathan Minton" w:date="2016-09-07T12:18:00Z">
              <w:r w:rsidRPr="002E2937">
                <w:rPr>
                  <w:rFonts w:ascii="Calibri" w:eastAsia="Times New Roman" w:hAnsi="Calibri" w:cs="Times New Roman"/>
                  <w:b/>
                  <w:bCs/>
                  <w:color w:val="000000"/>
                  <w:lang w:eastAsia="en-GB"/>
                </w:rPr>
                <w:t>652</w:t>
              </w:r>
            </w:ins>
          </w:p>
        </w:tc>
        <w:tc>
          <w:tcPr>
            <w:tcW w:w="284" w:type="dxa"/>
            <w:tcBorders>
              <w:top w:val="nil"/>
              <w:left w:val="nil"/>
              <w:bottom w:val="nil"/>
              <w:right w:val="nil"/>
            </w:tcBorders>
            <w:shd w:val="clear" w:color="auto" w:fill="auto"/>
            <w:noWrap/>
            <w:vAlign w:val="bottom"/>
            <w:hideMark/>
            <w:tcPrChange w:id="1063" w:author="Jonathan Minton" w:date="2016-09-07T15:03:00Z">
              <w:tcPr>
                <w:tcW w:w="117" w:type="dxa"/>
                <w:tcBorders>
                  <w:top w:val="nil"/>
                  <w:left w:val="nil"/>
                  <w:bottom w:val="nil"/>
                  <w:right w:val="nil"/>
                </w:tcBorders>
                <w:shd w:val="clear" w:color="auto" w:fill="auto"/>
                <w:noWrap/>
                <w:vAlign w:val="bottom"/>
                <w:hideMark/>
              </w:tcPr>
            </w:tcPrChange>
          </w:tcPr>
          <w:p w14:paraId="4A7826E9" w14:textId="77777777" w:rsidR="002E2937" w:rsidRPr="002E2937" w:rsidRDefault="002E2937" w:rsidP="002E2937">
            <w:pPr>
              <w:spacing w:after="0" w:line="240" w:lineRule="auto"/>
              <w:rPr>
                <w:ins w:id="1064" w:author="Jonathan Minton" w:date="2016-09-07T12:18:00Z"/>
                <w:rFonts w:ascii="Calibri" w:eastAsia="Times New Roman" w:hAnsi="Calibri" w:cs="Times New Roman"/>
                <w:color w:val="000000"/>
                <w:lang w:eastAsia="en-GB"/>
              </w:rPr>
            </w:pPr>
            <w:ins w:id="1065"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066" w:author="Jonathan Minton" w:date="2016-09-07T15:03:00Z">
              <w:tcPr>
                <w:tcW w:w="780" w:type="dxa"/>
                <w:tcBorders>
                  <w:top w:val="nil"/>
                  <w:left w:val="nil"/>
                  <w:bottom w:val="nil"/>
                  <w:right w:val="nil"/>
                </w:tcBorders>
                <w:shd w:val="clear" w:color="auto" w:fill="auto"/>
                <w:noWrap/>
                <w:vAlign w:val="bottom"/>
                <w:hideMark/>
              </w:tcPr>
            </w:tcPrChange>
          </w:tcPr>
          <w:p w14:paraId="7E798C7C" w14:textId="77777777" w:rsidR="002E2937" w:rsidRPr="002E2937" w:rsidRDefault="002E2937" w:rsidP="002E2937">
            <w:pPr>
              <w:spacing w:after="0" w:line="240" w:lineRule="auto"/>
              <w:jc w:val="right"/>
              <w:rPr>
                <w:ins w:id="1067" w:author="Jonathan Minton" w:date="2016-09-07T12:18:00Z"/>
                <w:rFonts w:ascii="Calibri" w:eastAsia="Times New Roman" w:hAnsi="Calibri" w:cs="Times New Roman"/>
                <w:color w:val="000000"/>
                <w:lang w:eastAsia="en-GB"/>
              </w:rPr>
            </w:pPr>
            <w:ins w:id="1068" w:author="Jonathan Minton" w:date="2016-09-07T12:18:00Z">
              <w:r w:rsidRPr="002E2937">
                <w:rPr>
                  <w:rFonts w:ascii="Calibri" w:eastAsia="Times New Roman" w:hAnsi="Calibri" w:cs="Times New Roman"/>
                  <w:color w:val="000000"/>
                  <w:lang w:eastAsia="en-GB"/>
                </w:rPr>
                <w:t>49,853</w:t>
              </w:r>
            </w:ins>
          </w:p>
        </w:tc>
        <w:tc>
          <w:tcPr>
            <w:tcW w:w="284" w:type="dxa"/>
            <w:tcBorders>
              <w:top w:val="nil"/>
              <w:left w:val="nil"/>
              <w:bottom w:val="nil"/>
              <w:right w:val="nil"/>
            </w:tcBorders>
            <w:shd w:val="clear" w:color="auto" w:fill="auto"/>
            <w:noWrap/>
            <w:vAlign w:val="bottom"/>
            <w:hideMark/>
            <w:tcPrChange w:id="1069" w:author="Jonathan Minton" w:date="2016-09-07T15:03:00Z">
              <w:tcPr>
                <w:tcW w:w="120" w:type="dxa"/>
                <w:tcBorders>
                  <w:top w:val="nil"/>
                  <w:left w:val="nil"/>
                  <w:bottom w:val="nil"/>
                  <w:right w:val="nil"/>
                </w:tcBorders>
                <w:shd w:val="clear" w:color="auto" w:fill="auto"/>
                <w:noWrap/>
                <w:vAlign w:val="bottom"/>
                <w:hideMark/>
              </w:tcPr>
            </w:tcPrChange>
          </w:tcPr>
          <w:p w14:paraId="180F7B11" w14:textId="77777777" w:rsidR="002E2937" w:rsidRPr="002E2937" w:rsidRDefault="002E2937" w:rsidP="002E2937">
            <w:pPr>
              <w:spacing w:after="0" w:line="240" w:lineRule="auto"/>
              <w:rPr>
                <w:ins w:id="1070" w:author="Jonathan Minton" w:date="2016-09-07T12:18:00Z"/>
                <w:rFonts w:ascii="Calibri" w:eastAsia="Times New Roman" w:hAnsi="Calibri" w:cs="Times New Roman"/>
                <w:color w:val="000000"/>
                <w:lang w:eastAsia="en-GB"/>
              </w:rPr>
            </w:pPr>
            <w:ins w:id="1071"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072" w:author="Jonathan Minton" w:date="2016-09-07T15:03:00Z">
              <w:tcPr>
                <w:tcW w:w="780" w:type="dxa"/>
                <w:tcBorders>
                  <w:top w:val="nil"/>
                  <w:left w:val="nil"/>
                  <w:bottom w:val="nil"/>
                  <w:right w:val="nil"/>
                </w:tcBorders>
                <w:shd w:val="clear" w:color="auto" w:fill="auto"/>
                <w:noWrap/>
                <w:vAlign w:val="bottom"/>
                <w:hideMark/>
              </w:tcPr>
            </w:tcPrChange>
          </w:tcPr>
          <w:p w14:paraId="24F10522" w14:textId="77777777" w:rsidR="002E2937" w:rsidRPr="002E2937" w:rsidRDefault="002E2937" w:rsidP="002E2937">
            <w:pPr>
              <w:spacing w:after="0" w:line="240" w:lineRule="auto"/>
              <w:jc w:val="right"/>
              <w:rPr>
                <w:ins w:id="1073" w:author="Jonathan Minton" w:date="2016-09-07T12:18:00Z"/>
                <w:rFonts w:ascii="Calibri" w:eastAsia="Times New Roman" w:hAnsi="Calibri" w:cs="Times New Roman"/>
                <w:color w:val="000000"/>
                <w:lang w:eastAsia="en-GB"/>
              </w:rPr>
            </w:pPr>
            <w:ins w:id="1074" w:author="Jonathan Minton" w:date="2016-09-07T12:18:00Z">
              <w:r w:rsidRPr="002E2937">
                <w:rPr>
                  <w:rFonts w:ascii="Calibri" w:eastAsia="Times New Roman" w:hAnsi="Calibri" w:cs="Times New Roman"/>
                  <w:color w:val="000000"/>
                  <w:lang w:eastAsia="en-GB"/>
                </w:rPr>
                <w:t>49,201</w:t>
              </w:r>
            </w:ins>
          </w:p>
        </w:tc>
        <w:tc>
          <w:tcPr>
            <w:tcW w:w="283" w:type="dxa"/>
            <w:tcBorders>
              <w:top w:val="nil"/>
              <w:left w:val="nil"/>
              <w:bottom w:val="nil"/>
              <w:right w:val="nil"/>
            </w:tcBorders>
            <w:shd w:val="clear" w:color="auto" w:fill="auto"/>
            <w:noWrap/>
            <w:vAlign w:val="bottom"/>
            <w:hideMark/>
            <w:tcPrChange w:id="1075" w:author="Jonathan Minton" w:date="2016-09-07T15:03:00Z">
              <w:tcPr>
                <w:tcW w:w="120" w:type="dxa"/>
                <w:tcBorders>
                  <w:top w:val="nil"/>
                  <w:left w:val="nil"/>
                  <w:bottom w:val="nil"/>
                  <w:right w:val="nil"/>
                </w:tcBorders>
                <w:shd w:val="clear" w:color="auto" w:fill="auto"/>
                <w:noWrap/>
                <w:vAlign w:val="bottom"/>
                <w:hideMark/>
              </w:tcPr>
            </w:tcPrChange>
          </w:tcPr>
          <w:p w14:paraId="4D5EA78B" w14:textId="77777777" w:rsidR="002E2937" w:rsidRPr="002E2937" w:rsidRDefault="002E2937" w:rsidP="002E2937">
            <w:pPr>
              <w:spacing w:after="0" w:line="240" w:lineRule="auto"/>
              <w:rPr>
                <w:ins w:id="1076" w:author="Jonathan Minton" w:date="2016-09-07T12:18:00Z"/>
                <w:rFonts w:ascii="Calibri" w:eastAsia="Times New Roman" w:hAnsi="Calibri" w:cs="Times New Roman"/>
                <w:color w:val="000000"/>
                <w:lang w:eastAsia="en-GB"/>
              </w:rPr>
            </w:pPr>
            <w:ins w:id="1077"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nil"/>
              <w:right w:val="nil"/>
            </w:tcBorders>
            <w:shd w:val="clear" w:color="auto" w:fill="auto"/>
            <w:noWrap/>
            <w:vAlign w:val="bottom"/>
            <w:hideMark/>
            <w:tcPrChange w:id="1078" w:author="Jonathan Minton" w:date="2016-09-07T15:03:00Z">
              <w:tcPr>
                <w:tcW w:w="716" w:type="dxa"/>
                <w:tcBorders>
                  <w:top w:val="nil"/>
                  <w:left w:val="nil"/>
                  <w:bottom w:val="nil"/>
                  <w:right w:val="nil"/>
                </w:tcBorders>
                <w:shd w:val="clear" w:color="auto" w:fill="auto"/>
                <w:noWrap/>
                <w:vAlign w:val="bottom"/>
                <w:hideMark/>
              </w:tcPr>
            </w:tcPrChange>
          </w:tcPr>
          <w:p w14:paraId="434E5032" w14:textId="77777777" w:rsidR="002E2937" w:rsidRPr="002E2937" w:rsidRDefault="002E2937" w:rsidP="002E2937">
            <w:pPr>
              <w:spacing w:after="0" w:line="240" w:lineRule="auto"/>
              <w:jc w:val="right"/>
              <w:rPr>
                <w:ins w:id="1079" w:author="Jonathan Minton" w:date="2016-09-07T12:18:00Z"/>
                <w:rFonts w:ascii="Calibri" w:eastAsia="Times New Roman" w:hAnsi="Calibri" w:cs="Times New Roman"/>
                <w:b/>
                <w:bCs/>
                <w:color w:val="000000"/>
                <w:lang w:eastAsia="en-GB"/>
              </w:rPr>
            </w:pPr>
            <w:ins w:id="1080" w:author="Jonathan Minton" w:date="2016-09-07T12:18:00Z">
              <w:r w:rsidRPr="002E2937">
                <w:rPr>
                  <w:rFonts w:ascii="Calibri" w:eastAsia="Times New Roman" w:hAnsi="Calibri" w:cs="Times New Roman"/>
                  <w:b/>
                  <w:bCs/>
                  <w:color w:val="000000"/>
                  <w:lang w:eastAsia="en-GB"/>
                </w:rPr>
                <w:t>1,625</w:t>
              </w:r>
            </w:ins>
          </w:p>
        </w:tc>
        <w:tc>
          <w:tcPr>
            <w:tcW w:w="283" w:type="dxa"/>
            <w:tcBorders>
              <w:top w:val="nil"/>
              <w:left w:val="nil"/>
              <w:bottom w:val="nil"/>
              <w:right w:val="nil"/>
            </w:tcBorders>
            <w:shd w:val="clear" w:color="auto" w:fill="auto"/>
            <w:noWrap/>
            <w:vAlign w:val="bottom"/>
            <w:hideMark/>
            <w:tcPrChange w:id="1081" w:author="Jonathan Minton" w:date="2016-09-07T15:03:00Z">
              <w:tcPr>
                <w:tcW w:w="108" w:type="dxa"/>
                <w:tcBorders>
                  <w:top w:val="nil"/>
                  <w:left w:val="nil"/>
                  <w:bottom w:val="nil"/>
                  <w:right w:val="nil"/>
                </w:tcBorders>
                <w:shd w:val="clear" w:color="auto" w:fill="auto"/>
                <w:noWrap/>
                <w:vAlign w:val="bottom"/>
                <w:hideMark/>
              </w:tcPr>
            </w:tcPrChange>
          </w:tcPr>
          <w:p w14:paraId="2E6759B1" w14:textId="77777777" w:rsidR="002E2937" w:rsidRPr="002E2937" w:rsidRDefault="002E2937" w:rsidP="002E2937">
            <w:pPr>
              <w:spacing w:after="0" w:line="240" w:lineRule="auto"/>
              <w:rPr>
                <w:ins w:id="1082" w:author="Jonathan Minton" w:date="2016-09-07T12:18:00Z"/>
                <w:rFonts w:ascii="Calibri" w:eastAsia="Times New Roman" w:hAnsi="Calibri" w:cs="Times New Roman"/>
                <w:color w:val="000000"/>
                <w:lang w:eastAsia="en-GB"/>
              </w:rPr>
            </w:pPr>
            <w:ins w:id="1083"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084" w:author="Jonathan Minton" w:date="2016-09-07T15:03:00Z">
              <w:tcPr>
                <w:tcW w:w="837" w:type="dxa"/>
                <w:tcBorders>
                  <w:top w:val="nil"/>
                  <w:left w:val="nil"/>
                  <w:bottom w:val="nil"/>
                  <w:right w:val="nil"/>
                </w:tcBorders>
                <w:shd w:val="clear" w:color="auto" w:fill="auto"/>
                <w:noWrap/>
                <w:vAlign w:val="bottom"/>
                <w:hideMark/>
              </w:tcPr>
            </w:tcPrChange>
          </w:tcPr>
          <w:p w14:paraId="4DE8B8BC" w14:textId="77777777" w:rsidR="002E2937" w:rsidRPr="002E2937" w:rsidRDefault="002E2937" w:rsidP="002E2937">
            <w:pPr>
              <w:spacing w:after="0" w:line="240" w:lineRule="auto"/>
              <w:jc w:val="right"/>
              <w:rPr>
                <w:ins w:id="1085" w:author="Jonathan Minton" w:date="2016-09-07T12:18:00Z"/>
                <w:rFonts w:ascii="Calibri" w:eastAsia="Times New Roman" w:hAnsi="Calibri" w:cs="Times New Roman"/>
                <w:color w:val="000000"/>
                <w:lang w:eastAsia="en-GB"/>
              </w:rPr>
            </w:pPr>
            <w:ins w:id="1086" w:author="Jonathan Minton" w:date="2016-09-07T12:18:00Z">
              <w:r w:rsidRPr="002E2937">
                <w:rPr>
                  <w:rFonts w:ascii="Calibri" w:eastAsia="Times New Roman" w:hAnsi="Calibri" w:cs="Times New Roman"/>
                  <w:color w:val="000000"/>
                  <w:lang w:eastAsia="en-GB"/>
                </w:rPr>
                <w:t>124,594</w:t>
              </w:r>
            </w:ins>
          </w:p>
        </w:tc>
        <w:tc>
          <w:tcPr>
            <w:tcW w:w="284" w:type="dxa"/>
            <w:tcBorders>
              <w:top w:val="nil"/>
              <w:left w:val="nil"/>
              <w:bottom w:val="nil"/>
              <w:right w:val="nil"/>
            </w:tcBorders>
            <w:shd w:val="clear" w:color="auto" w:fill="auto"/>
            <w:noWrap/>
            <w:vAlign w:val="bottom"/>
            <w:hideMark/>
            <w:tcPrChange w:id="1087" w:author="Jonathan Minton" w:date="2016-09-07T15:03:00Z">
              <w:tcPr>
                <w:tcW w:w="160" w:type="dxa"/>
                <w:tcBorders>
                  <w:top w:val="nil"/>
                  <w:left w:val="nil"/>
                  <w:bottom w:val="nil"/>
                  <w:right w:val="nil"/>
                </w:tcBorders>
                <w:shd w:val="clear" w:color="auto" w:fill="auto"/>
                <w:noWrap/>
                <w:vAlign w:val="bottom"/>
                <w:hideMark/>
              </w:tcPr>
            </w:tcPrChange>
          </w:tcPr>
          <w:p w14:paraId="7403F18A" w14:textId="77777777" w:rsidR="002E2937" w:rsidRPr="002E2937" w:rsidRDefault="002E2937" w:rsidP="002E2937">
            <w:pPr>
              <w:spacing w:after="0" w:line="240" w:lineRule="auto"/>
              <w:rPr>
                <w:ins w:id="1088" w:author="Jonathan Minton" w:date="2016-09-07T12:18:00Z"/>
                <w:rFonts w:ascii="Calibri" w:eastAsia="Times New Roman" w:hAnsi="Calibri" w:cs="Times New Roman"/>
                <w:color w:val="000000"/>
                <w:lang w:eastAsia="en-GB"/>
              </w:rPr>
            </w:pPr>
            <w:ins w:id="1089"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090" w:author="Jonathan Minton" w:date="2016-09-07T15:03:00Z">
              <w:tcPr>
                <w:tcW w:w="780" w:type="dxa"/>
                <w:tcBorders>
                  <w:top w:val="nil"/>
                  <w:left w:val="nil"/>
                  <w:bottom w:val="nil"/>
                  <w:right w:val="nil"/>
                </w:tcBorders>
                <w:shd w:val="clear" w:color="auto" w:fill="auto"/>
                <w:noWrap/>
                <w:vAlign w:val="bottom"/>
                <w:hideMark/>
              </w:tcPr>
            </w:tcPrChange>
          </w:tcPr>
          <w:p w14:paraId="565634E4" w14:textId="77777777" w:rsidR="002E2937" w:rsidRPr="002E2937" w:rsidRDefault="002E2937" w:rsidP="002E2937">
            <w:pPr>
              <w:spacing w:after="0" w:line="240" w:lineRule="auto"/>
              <w:jc w:val="right"/>
              <w:rPr>
                <w:ins w:id="1091" w:author="Jonathan Minton" w:date="2016-09-07T12:18:00Z"/>
                <w:rFonts w:ascii="Calibri" w:eastAsia="Times New Roman" w:hAnsi="Calibri" w:cs="Times New Roman"/>
                <w:color w:val="000000"/>
                <w:lang w:eastAsia="en-GB"/>
              </w:rPr>
            </w:pPr>
            <w:ins w:id="1092" w:author="Jonathan Minton" w:date="2016-09-07T12:18:00Z">
              <w:r w:rsidRPr="002E2937">
                <w:rPr>
                  <w:rFonts w:ascii="Calibri" w:eastAsia="Times New Roman" w:hAnsi="Calibri" w:cs="Times New Roman"/>
                  <w:color w:val="000000"/>
                  <w:lang w:eastAsia="en-GB"/>
                </w:rPr>
                <w:t>122,969</w:t>
              </w:r>
            </w:ins>
          </w:p>
        </w:tc>
        <w:tc>
          <w:tcPr>
            <w:tcW w:w="283" w:type="dxa"/>
            <w:tcBorders>
              <w:top w:val="nil"/>
              <w:left w:val="nil"/>
              <w:bottom w:val="nil"/>
              <w:right w:val="single" w:sz="8" w:space="0" w:color="auto"/>
            </w:tcBorders>
            <w:shd w:val="clear" w:color="auto" w:fill="auto"/>
            <w:noWrap/>
            <w:vAlign w:val="bottom"/>
            <w:hideMark/>
            <w:tcPrChange w:id="1093" w:author="Jonathan Minton" w:date="2016-09-07T15:03:00Z">
              <w:tcPr>
                <w:tcW w:w="120" w:type="dxa"/>
                <w:tcBorders>
                  <w:top w:val="nil"/>
                  <w:left w:val="nil"/>
                  <w:bottom w:val="nil"/>
                  <w:right w:val="single" w:sz="8" w:space="0" w:color="auto"/>
                </w:tcBorders>
                <w:shd w:val="clear" w:color="auto" w:fill="auto"/>
                <w:noWrap/>
                <w:vAlign w:val="bottom"/>
                <w:hideMark/>
              </w:tcPr>
            </w:tcPrChange>
          </w:tcPr>
          <w:p w14:paraId="4437EF1C" w14:textId="77777777" w:rsidR="002E2937" w:rsidRPr="002E2937" w:rsidRDefault="002E2937" w:rsidP="002E2937">
            <w:pPr>
              <w:spacing w:after="0" w:line="240" w:lineRule="auto"/>
              <w:rPr>
                <w:ins w:id="1094" w:author="Jonathan Minton" w:date="2016-09-07T12:18:00Z"/>
                <w:rFonts w:ascii="Calibri" w:eastAsia="Times New Roman" w:hAnsi="Calibri" w:cs="Times New Roman"/>
                <w:color w:val="000000"/>
                <w:lang w:eastAsia="en-GB"/>
              </w:rPr>
            </w:pPr>
            <w:ins w:id="1095" w:author="Jonathan Minton" w:date="2016-09-07T12:18:00Z">
              <w:r w:rsidRPr="002E2937">
                <w:rPr>
                  <w:rFonts w:ascii="Calibri" w:eastAsia="Times New Roman" w:hAnsi="Calibri" w:cs="Times New Roman"/>
                  <w:color w:val="000000"/>
                  <w:lang w:eastAsia="en-GB"/>
                </w:rPr>
                <w:t>)</w:t>
              </w:r>
            </w:ins>
          </w:p>
        </w:tc>
      </w:tr>
      <w:tr w:rsidR="002E2937" w:rsidRPr="002E2937" w14:paraId="50FB3A46" w14:textId="77777777" w:rsidTr="00E13702">
        <w:trPr>
          <w:trHeight w:val="288"/>
          <w:ins w:id="1096" w:author="Jonathan Minton" w:date="2016-09-07T12:18:00Z"/>
          <w:trPrChange w:id="1097" w:author="Jonathan Minton" w:date="2016-09-07T15:03:00Z">
            <w:trPr>
              <w:trHeight w:val="288"/>
            </w:trPr>
          </w:trPrChange>
        </w:trPr>
        <w:tc>
          <w:tcPr>
            <w:tcW w:w="960" w:type="dxa"/>
            <w:tcBorders>
              <w:top w:val="nil"/>
              <w:left w:val="single" w:sz="8" w:space="0" w:color="auto"/>
              <w:bottom w:val="single" w:sz="4" w:space="0" w:color="auto"/>
              <w:right w:val="nil"/>
            </w:tcBorders>
            <w:shd w:val="clear" w:color="auto" w:fill="auto"/>
            <w:noWrap/>
            <w:vAlign w:val="bottom"/>
            <w:hideMark/>
            <w:tcPrChange w:id="1098" w:author="Jonathan Minton" w:date="2016-09-07T15:03:00Z">
              <w:tcPr>
                <w:tcW w:w="960" w:type="dxa"/>
                <w:tcBorders>
                  <w:top w:val="nil"/>
                  <w:left w:val="single" w:sz="8" w:space="0" w:color="auto"/>
                  <w:bottom w:val="single" w:sz="4" w:space="0" w:color="auto"/>
                  <w:right w:val="nil"/>
                </w:tcBorders>
                <w:shd w:val="clear" w:color="auto" w:fill="auto"/>
                <w:noWrap/>
                <w:vAlign w:val="bottom"/>
                <w:hideMark/>
              </w:tcPr>
            </w:tcPrChange>
          </w:tcPr>
          <w:p w14:paraId="26BD0CBC" w14:textId="77777777" w:rsidR="002E2937" w:rsidRPr="002E2937" w:rsidRDefault="002E2937" w:rsidP="002E2937">
            <w:pPr>
              <w:spacing w:after="0" w:line="240" w:lineRule="auto"/>
              <w:rPr>
                <w:ins w:id="1099" w:author="Jonathan Minton" w:date="2016-09-07T12:18:00Z"/>
                <w:rFonts w:ascii="Calibri" w:eastAsia="Times New Roman" w:hAnsi="Calibri" w:cs="Times New Roman"/>
                <w:color w:val="000000"/>
                <w:lang w:eastAsia="en-GB"/>
              </w:rPr>
            </w:pPr>
            <w:ins w:id="1100" w:author="Jonathan Minton" w:date="2016-09-07T12:18:00Z">
              <w:r w:rsidRPr="002E2937">
                <w:rPr>
                  <w:rFonts w:ascii="Calibri" w:eastAsia="Times New Roman" w:hAnsi="Calibri" w:cs="Times New Roman"/>
                  <w:color w:val="000000"/>
                  <w:lang w:eastAsia="en-GB"/>
                </w:rPr>
                <w:t> </w:t>
              </w:r>
            </w:ins>
          </w:p>
        </w:tc>
        <w:tc>
          <w:tcPr>
            <w:tcW w:w="960" w:type="dxa"/>
            <w:tcBorders>
              <w:top w:val="nil"/>
              <w:left w:val="nil"/>
              <w:bottom w:val="single" w:sz="4" w:space="0" w:color="auto"/>
              <w:right w:val="nil"/>
            </w:tcBorders>
            <w:shd w:val="clear" w:color="auto" w:fill="auto"/>
            <w:noWrap/>
            <w:vAlign w:val="bottom"/>
            <w:hideMark/>
            <w:tcPrChange w:id="1101" w:author="Jonathan Minton" w:date="2016-09-07T15:03:00Z">
              <w:tcPr>
                <w:tcW w:w="960" w:type="dxa"/>
                <w:tcBorders>
                  <w:top w:val="nil"/>
                  <w:left w:val="nil"/>
                  <w:bottom w:val="single" w:sz="4" w:space="0" w:color="auto"/>
                  <w:right w:val="nil"/>
                </w:tcBorders>
                <w:shd w:val="clear" w:color="auto" w:fill="auto"/>
                <w:noWrap/>
                <w:vAlign w:val="bottom"/>
                <w:hideMark/>
              </w:tcPr>
            </w:tcPrChange>
          </w:tcPr>
          <w:p w14:paraId="3D9E5061" w14:textId="77777777" w:rsidR="002E2937" w:rsidRPr="002E2937" w:rsidRDefault="002E2937" w:rsidP="002E2937">
            <w:pPr>
              <w:spacing w:after="0" w:line="240" w:lineRule="auto"/>
              <w:jc w:val="right"/>
              <w:rPr>
                <w:ins w:id="1102" w:author="Jonathan Minton" w:date="2016-09-07T12:18:00Z"/>
                <w:rFonts w:ascii="Calibri" w:eastAsia="Times New Roman" w:hAnsi="Calibri" w:cs="Times New Roman"/>
                <w:color w:val="000000"/>
                <w:lang w:eastAsia="en-GB"/>
              </w:rPr>
            </w:pPr>
            <w:ins w:id="1103" w:author="Jonathan Minton" w:date="2016-09-07T12:18:00Z">
              <w:r w:rsidRPr="002E2937">
                <w:rPr>
                  <w:rFonts w:ascii="Calibri" w:eastAsia="Times New Roman" w:hAnsi="Calibri" w:cs="Times New Roman"/>
                  <w:color w:val="000000"/>
                  <w:lang w:eastAsia="en-GB"/>
                </w:rPr>
                <w:t>89</w:t>
              </w:r>
            </w:ins>
          </w:p>
        </w:tc>
        <w:tc>
          <w:tcPr>
            <w:tcW w:w="831" w:type="dxa"/>
            <w:tcBorders>
              <w:top w:val="nil"/>
              <w:left w:val="nil"/>
              <w:bottom w:val="single" w:sz="4" w:space="0" w:color="auto"/>
              <w:right w:val="nil"/>
            </w:tcBorders>
            <w:shd w:val="clear" w:color="auto" w:fill="auto"/>
            <w:noWrap/>
            <w:vAlign w:val="bottom"/>
            <w:hideMark/>
            <w:tcPrChange w:id="1104" w:author="Jonathan Minton" w:date="2016-09-07T15:03:00Z">
              <w:tcPr>
                <w:tcW w:w="720" w:type="dxa"/>
                <w:tcBorders>
                  <w:top w:val="nil"/>
                  <w:left w:val="nil"/>
                  <w:bottom w:val="single" w:sz="4" w:space="0" w:color="auto"/>
                  <w:right w:val="nil"/>
                </w:tcBorders>
                <w:shd w:val="clear" w:color="auto" w:fill="auto"/>
                <w:noWrap/>
                <w:vAlign w:val="bottom"/>
                <w:hideMark/>
              </w:tcPr>
            </w:tcPrChange>
          </w:tcPr>
          <w:p w14:paraId="7D7E6909" w14:textId="77777777" w:rsidR="002E2937" w:rsidRPr="002E2937" w:rsidRDefault="002E2937" w:rsidP="002E2937">
            <w:pPr>
              <w:spacing w:after="0" w:line="240" w:lineRule="auto"/>
              <w:jc w:val="right"/>
              <w:rPr>
                <w:ins w:id="1105" w:author="Jonathan Minton" w:date="2016-09-07T12:18:00Z"/>
                <w:rFonts w:ascii="Calibri" w:eastAsia="Times New Roman" w:hAnsi="Calibri" w:cs="Times New Roman"/>
                <w:b/>
                <w:bCs/>
                <w:color w:val="000000"/>
                <w:lang w:eastAsia="en-GB"/>
              </w:rPr>
            </w:pPr>
            <w:ins w:id="1106" w:author="Jonathan Minton" w:date="2016-09-07T12:18:00Z">
              <w:r w:rsidRPr="002E2937">
                <w:rPr>
                  <w:rFonts w:ascii="Calibri" w:eastAsia="Times New Roman" w:hAnsi="Calibri" w:cs="Times New Roman"/>
                  <w:b/>
                  <w:bCs/>
                  <w:color w:val="000000"/>
                  <w:lang w:eastAsia="en-GB"/>
                </w:rPr>
                <w:t>6,505</w:t>
              </w:r>
            </w:ins>
          </w:p>
        </w:tc>
        <w:tc>
          <w:tcPr>
            <w:tcW w:w="283" w:type="dxa"/>
            <w:tcBorders>
              <w:top w:val="nil"/>
              <w:left w:val="nil"/>
              <w:bottom w:val="single" w:sz="4" w:space="0" w:color="auto"/>
              <w:right w:val="nil"/>
            </w:tcBorders>
            <w:shd w:val="clear" w:color="auto" w:fill="auto"/>
            <w:noWrap/>
            <w:vAlign w:val="bottom"/>
            <w:hideMark/>
            <w:tcPrChange w:id="1107"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75906944" w14:textId="77777777" w:rsidR="002E2937" w:rsidRPr="002E2937" w:rsidRDefault="002E2937" w:rsidP="002E2937">
            <w:pPr>
              <w:spacing w:after="0" w:line="240" w:lineRule="auto"/>
              <w:rPr>
                <w:ins w:id="1108" w:author="Jonathan Minton" w:date="2016-09-07T12:18:00Z"/>
                <w:rFonts w:ascii="Calibri" w:eastAsia="Times New Roman" w:hAnsi="Calibri" w:cs="Times New Roman"/>
                <w:color w:val="000000"/>
                <w:lang w:eastAsia="en-GB"/>
              </w:rPr>
            </w:pPr>
            <w:ins w:id="1109"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110"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40233E3A" w14:textId="77777777" w:rsidR="002E2937" w:rsidRPr="002E2937" w:rsidRDefault="002E2937" w:rsidP="002E2937">
            <w:pPr>
              <w:spacing w:after="0" w:line="240" w:lineRule="auto"/>
              <w:jc w:val="right"/>
              <w:rPr>
                <w:ins w:id="1111" w:author="Jonathan Minton" w:date="2016-09-07T12:18:00Z"/>
                <w:rFonts w:ascii="Calibri" w:eastAsia="Times New Roman" w:hAnsi="Calibri" w:cs="Times New Roman"/>
                <w:color w:val="000000"/>
                <w:lang w:eastAsia="en-GB"/>
              </w:rPr>
            </w:pPr>
            <w:ins w:id="1112" w:author="Jonathan Minton" w:date="2016-09-07T12:18:00Z">
              <w:r w:rsidRPr="002E2937">
                <w:rPr>
                  <w:rFonts w:ascii="Calibri" w:eastAsia="Times New Roman" w:hAnsi="Calibri" w:cs="Times New Roman"/>
                  <w:color w:val="000000"/>
                  <w:lang w:eastAsia="en-GB"/>
                </w:rPr>
                <w:t>213,466</w:t>
              </w:r>
            </w:ins>
          </w:p>
        </w:tc>
        <w:tc>
          <w:tcPr>
            <w:tcW w:w="284" w:type="dxa"/>
            <w:tcBorders>
              <w:top w:val="nil"/>
              <w:left w:val="nil"/>
              <w:bottom w:val="single" w:sz="4" w:space="0" w:color="auto"/>
              <w:right w:val="nil"/>
            </w:tcBorders>
            <w:shd w:val="clear" w:color="auto" w:fill="auto"/>
            <w:noWrap/>
            <w:vAlign w:val="bottom"/>
            <w:hideMark/>
            <w:tcPrChange w:id="1113"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23171FE6" w14:textId="77777777" w:rsidR="002E2937" w:rsidRPr="002E2937" w:rsidRDefault="002E2937" w:rsidP="002E2937">
            <w:pPr>
              <w:spacing w:after="0" w:line="240" w:lineRule="auto"/>
              <w:rPr>
                <w:ins w:id="1114" w:author="Jonathan Minton" w:date="2016-09-07T12:18:00Z"/>
                <w:rFonts w:ascii="Calibri" w:eastAsia="Times New Roman" w:hAnsi="Calibri" w:cs="Times New Roman"/>
                <w:color w:val="000000"/>
                <w:lang w:eastAsia="en-GB"/>
              </w:rPr>
            </w:pPr>
            <w:ins w:id="1115"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116"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492F7273" w14:textId="77777777" w:rsidR="002E2937" w:rsidRPr="002E2937" w:rsidRDefault="002E2937" w:rsidP="002E2937">
            <w:pPr>
              <w:spacing w:after="0" w:line="240" w:lineRule="auto"/>
              <w:jc w:val="right"/>
              <w:rPr>
                <w:ins w:id="1117" w:author="Jonathan Minton" w:date="2016-09-07T12:18:00Z"/>
                <w:rFonts w:ascii="Calibri" w:eastAsia="Times New Roman" w:hAnsi="Calibri" w:cs="Times New Roman"/>
                <w:color w:val="000000"/>
                <w:lang w:eastAsia="en-GB"/>
              </w:rPr>
            </w:pPr>
            <w:ins w:id="1118" w:author="Jonathan Minton" w:date="2016-09-07T12:18:00Z">
              <w:r w:rsidRPr="002E2937">
                <w:rPr>
                  <w:rFonts w:ascii="Calibri" w:eastAsia="Times New Roman" w:hAnsi="Calibri" w:cs="Times New Roman"/>
                  <w:color w:val="000000"/>
                  <w:lang w:eastAsia="en-GB"/>
                </w:rPr>
                <w:t>206,961</w:t>
              </w:r>
            </w:ins>
          </w:p>
        </w:tc>
        <w:tc>
          <w:tcPr>
            <w:tcW w:w="283" w:type="dxa"/>
            <w:tcBorders>
              <w:top w:val="nil"/>
              <w:left w:val="nil"/>
              <w:bottom w:val="single" w:sz="4" w:space="0" w:color="auto"/>
              <w:right w:val="nil"/>
            </w:tcBorders>
            <w:shd w:val="clear" w:color="auto" w:fill="auto"/>
            <w:noWrap/>
            <w:vAlign w:val="bottom"/>
            <w:hideMark/>
            <w:tcPrChange w:id="1119"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3C4692F3" w14:textId="77777777" w:rsidR="002E2937" w:rsidRPr="002E2937" w:rsidRDefault="002E2937" w:rsidP="002E2937">
            <w:pPr>
              <w:spacing w:after="0" w:line="240" w:lineRule="auto"/>
              <w:rPr>
                <w:ins w:id="1120" w:author="Jonathan Minton" w:date="2016-09-07T12:18:00Z"/>
                <w:rFonts w:ascii="Calibri" w:eastAsia="Times New Roman" w:hAnsi="Calibri" w:cs="Times New Roman"/>
                <w:color w:val="000000"/>
                <w:lang w:eastAsia="en-GB"/>
              </w:rPr>
            </w:pPr>
            <w:ins w:id="1121"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single" w:sz="4" w:space="0" w:color="auto"/>
              <w:right w:val="nil"/>
            </w:tcBorders>
            <w:shd w:val="clear" w:color="auto" w:fill="auto"/>
            <w:noWrap/>
            <w:vAlign w:val="bottom"/>
            <w:hideMark/>
            <w:tcPrChange w:id="1122" w:author="Jonathan Minton" w:date="2016-09-07T15:03:00Z">
              <w:tcPr>
                <w:tcW w:w="723" w:type="dxa"/>
                <w:tcBorders>
                  <w:top w:val="nil"/>
                  <w:left w:val="nil"/>
                  <w:bottom w:val="single" w:sz="4" w:space="0" w:color="auto"/>
                  <w:right w:val="nil"/>
                </w:tcBorders>
                <w:shd w:val="clear" w:color="auto" w:fill="auto"/>
                <w:noWrap/>
                <w:vAlign w:val="bottom"/>
                <w:hideMark/>
              </w:tcPr>
            </w:tcPrChange>
          </w:tcPr>
          <w:p w14:paraId="7A8040B3" w14:textId="77777777" w:rsidR="002E2937" w:rsidRPr="002E2937" w:rsidRDefault="002E2937" w:rsidP="002E2937">
            <w:pPr>
              <w:spacing w:after="0" w:line="240" w:lineRule="auto"/>
              <w:jc w:val="right"/>
              <w:rPr>
                <w:ins w:id="1123" w:author="Jonathan Minton" w:date="2016-09-07T12:18:00Z"/>
                <w:rFonts w:ascii="Calibri" w:eastAsia="Times New Roman" w:hAnsi="Calibri" w:cs="Times New Roman"/>
                <w:b/>
                <w:bCs/>
                <w:color w:val="000000"/>
                <w:lang w:eastAsia="en-GB"/>
              </w:rPr>
            </w:pPr>
            <w:ins w:id="1124" w:author="Jonathan Minton" w:date="2016-09-07T12:18:00Z">
              <w:r w:rsidRPr="002E2937">
                <w:rPr>
                  <w:rFonts w:ascii="Calibri" w:eastAsia="Times New Roman" w:hAnsi="Calibri" w:cs="Times New Roman"/>
                  <w:b/>
                  <w:bCs/>
                  <w:color w:val="000000"/>
                  <w:lang w:eastAsia="en-GB"/>
                </w:rPr>
                <w:t>3,925</w:t>
              </w:r>
            </w:ins>
          </w:p>
        </w:tc>
        <w:tc>
          <w:tcPr>
            <w:tcW w:w="284" w:type="dxa"/>
            <w:tcBorders>
              <w:top w:val="nil"/>
              <w:left w:val="nil"/>
              <w:bottom w:val="single" w:sz="4" w:space="0" w:color="auto"/>
              <w:right w:val="nil"/>
            </w:tcBorders>
            <w:shd w:val="clear" w:color="auto" w:fill="auto"/>
            <w:noWrap/>
            <w:vAlign w:val="bottom"/>
            <w:hideMark/>
            <w:tcPrChange w:id="1125" w:author="Jonathan Minton" w:date="2016-09-07T15:03:00Z">
              <w:tcPr>
                <w:tcW w:w="117" w:type="dxa"/>
                <w:tcBorders>
                  <w:top w:val="nil"/>
                  <w:left w:val="nil"/>
                  <w:bottom w:val="single" w:sz="4" w:space="0" w:color="auto"/>
                  <w:right w:val="nil"/>
                </w:tcBorders>
                <w:shd w:val="clear" w:color="auto" w:fill="auto"/>
                <w:noWrap/>
                <w:vAlign w:val="bottom"/>
                <w:hideMark/>
              </w:tcPr>
            </w:tcPrChange>
          </w:tcPr>
          <w:p w14:paraId="253F1DB9" w14:textId="77777777" w:rsidR="002E2937" w:rsidRPr="002E2937" w:rsidRDefault="002E2937" w:rsidP="002E2937">
            <w:pPr>
              <w:spacing w:after="0" w:line="240" w:lineRule="auto"/>
              <w:rPr>
                <w:ins w:id="1126" w:author="Jonathan Minton" w:date="2016-09-07T12:18:00Z"/>
                <w:rFonts w:ascii="Calibri" w:eastAsia="Times New Roman" w:hAnsi="Calibri" w:cs="Times New Roman"/>
                <w:color w:val="000000"/>
                <w:lang w:eastAsia="en-GB"/>
              </w:rPr>
            </w:pPr>
            <w:ins w:id="1127"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128"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0163FE14" w14:textId="77777777" w:rsidR="002E2937" w:rsidRPr="002E2937" w:rsidRDefault="002E2937" w:rsidP="002E2937">
            <w:pPr>
              <w:spacing w:after="0" w:line="240" w:lineRule="auto"/>
              <w:jc w:val="right"/>
              <w:rPr>
                <w:ins w:id="1129" w:author="Jonathan Minton" w:date="2016-09-07T12:18:00Z"/>
                <w:rFonts w:ascii="Calibri" w:eastAsia="Times New Roman" w:hAnsi="Calibri" w:cs="Times New Roman"/>
                <w:color w:val="000000"/>
                <w:lang w:eastAsia="en-GB"/>
              </w:rPr>
            </w:pPr>
            <w:ins w:id="1130" w:author="Jonathan Minton" w:date="2016-09-07T12:18:00Z">
              <w:r w:rsidRPr="002E2937">
                <w:rPr>
                  <w:rFonts w:ascii="Calibri" w:eastAsia="Times New Roman" w:hAnsi="Calibri" w:cs="Times New Roman"/>
                  <w:color w:val="000000"/>
                  <w:lang w:eastAsia="en-GB"/>
                </w:rPr>
                <w:t>189,046</w:t>
              </w:r>
            </w:ins>
          </w:p>
        </w:tc>
        <w:tc>
          <w:tcPr>
            <w:tcW w:w="284" w:type="dxa"/>
            <w:tcBorders>
              <w:top w:val="nil"/>
              <w:left w:val="nil"/>
              <w:bottom w:val="single" w:sz="4" w:space="0" w:color="auto"/>
              <w:right w:val="nil"/>
            </w:tcBorders>
            <w:shd w:val="clear" w:color="auto" w:fill="auto"/>
            <w:noWrap/>
            <w:vAlign w:val="bottom"/>
            <w:hideMark/>
            <w:tcPrChange w:id="1131"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7416FDC2" w14:textId="77777777" w:rsidR="002E2937" w:rsidRPr="002E2937" w:rsidRDefault="002E2937" w:rsidP="002E2937">
            <w:pPr>
              <w:spacing w:after="0" w:line="240" w:lineRule="auto"/>
              <w:rPr>
                <w:ins w:id="1132" w:author="Jonathan Minton" w:date="2016-09-07T12:18:00Z"/>
                <w:rFonts w:ascii="Calibri" w:eastAsia="Times New Roman" w:hAnsi="Calibri" w:cs="Times New Roman"/>
                <w:color w:val="000000"/>
                <w:lang w:eastAsia="en-GB"/>
              </w:rPr>
            </w:pPr>
            <w:ins w:id="1133"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134"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3111FA08" w14:textId="77777777" w:rsidR="002E2937" w:rsidRPr="002E2937" w:rsidRDefault="002E2937" w:rsidP="002E2937">
            <w:pPr>
              <w:spacing w:after="0" w:line="240" w:lineRule="auto"/>
              <w:jc w:val="right"/>
              <w:rPr>
                <w:ins w:id="1135" w:author="Jonathan Minton" w:date="2016-09-07T12:18:00Z"/>
                <w:rFonts w:ascii="Calibri" w:eastAsia="Times New Roman" w:hAnsi="Calibri" w:cs="Times New Roman"/>
                <w:color w:val="000000"/>
                <w:lang w:eastAsia="en-GB"/>
              </w:rPr>
            </w:pPr>
            <w:ins w:id="1136" w:author="Jonathan Minton" w:date="2016-09-07T12:18:00Z">
              <w:r w:rsidRPr="002E2937">
                <w:rPr>
                  <w:rFonts w:ascii="Calibri" w:eastAsia="Times New Roman" w:hAnsi="Calibri" w:cs="Times New Roman"/>
                  <w:color w:val="000000"/>
                  <w:lang w:eastAsia="en-GB"/>
                </w:rPr>
                <w:t>185,121</w:t>
              </w:r>
            </w:ins>
          </w:p>
        </w:tc>
        <w:tc>
          <w:tcPr>
            <w:tcW w:w="283" w:type="dxa"/>
            <w:tcBorders>
              <w:top w:val="nil"/>
              <w:left w:val="nil"/>
              <w:bottom w:val="single" w:sz="4" w:space="0" w:color="auto"/>
              <w:right w:val="nil"/>
            </w:tcBorders>
            <w:shd w:val="clear" w:color="auto" w:fill="auto"/>
            <w:noWrap/>
            <w:vAlign w:val="bottom"/>
            <w:hideMark/>
            <w:tcPrChange w:id="1137"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19B1E258" w14:textId="77777777" w:rsidR="002E2937" w:rsidRPr="002E2937" w:rsidRDefault="002E2937" w:rsidP="002E2937">
            <w:pPr>
              <w:spacing w:after="0" w:line="240" w:lineRule="auto"/>
              <w:rPr>
                <w:ins w:id="1138" w:author="Jonathan Minton" w:date="2016-09-07T12:18:00Z"/>
                <w:rFonts w:ascii="Calibri" w:eastAsia="Times New Roman" w:hAnsi="Calibri" w:cs="Times New Roman"/>
                <w:color w:val="000000"/>
                <w:lang w:eastAsia="en-GB"/>
              </w:rPr>
            </w:pPr>
            <w:ins w:id="1139"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single" w:sz="4" w:space="0" w:color="auto"/>
              <w:right w:val="nil"/>
            </w:tcBorders>
            <w:shd w:val="clear" w:color="auto" w:fill="auto"/>
            <w:noWrap/>
            <w:vAlign w:val="bottom"/>
            <w:hideMark/>
            <w:tcPrChange w:id="1140" w:author="Jonathan Minton" w:date="2016-09-07T15:03:00Z">
              <w:tcPr>
                <w:tcW w:w="716" w:type="dxa"/>
                <w:tcBorders>
                  <w:top w:val="nil"/>
                  <w:left w:val="nil"/>
                  <w:bottom w:val="single" w:sz="4" w:space="0" w:color="auto"/>
                  <w:right w:val="nil"/>
                </w:tcBorders>
                <w:shd w:val="clear" w:color="auto" w:fill="auto"/>
                <w:noWrap/>
                <w:vAlign w:val="bottom"/>
                <w:hideMark/>
              </w:tcPr>
            </w:tcPrChange>
          </w:tcPr>
          <w:p w14:paraId="584510DA" w14:textId="77777777" w:rsidR="002E2937" w:rsidRPr="002E2937" w:rsidRDefault="002E2937" w:rsidP="002E2937">
            <w:pPr>
              <w:spacing w:after="0" w:line="240" w:lineRule="auto"/>
              <w:jc w:val="right"/>
              <w:rPr>
                <w:ins w:id="1141" w:author="Jonathan Minton" w:date="2016-09-07T12:18:00Z"/>
                <w:rFonts w:ascii="Calibri" w:eastAsia="Times New Roman" w:hAnsi="Calibri" w:cs="Times New Roman"/>
                <w:b/>
                <w:bCs/>
                <w:color w:val="000000"/>
                <w:lang w:eastAsia="en-GB"/>
              </w:rPr>
            </w:pPr>
            <w:ins w:id="1142" w:author="Jonathan Minton" w:date="2016-09-07T12:18:00Z">
              <w:r w:rsidRPr="002E2937">
                <w:rPr>
                  <w:rFonts w:ascii="Calibri" w:eastAsia="Times New Roman" w:hAnsi="Calibri" w:cs="Times New Roman"/>
                  <w:b/>
                  <w:bCs/>
                  <w:color w:val="000000"/>
                  <w:lang w:eastAsia="en-GB"/>
                </w:rPr>
                <w:t>10,430</w:t>
              </w:r>
            </w:ins>
          </w:p>
        </w:tc>
        <w:tc>
          <w:tcPr>
            <w:tcW w:w="283" w:type="dxa"/>
            <w:tcBorders>
              <w:top w:val="nil"/>
              <w:left w:val="nil"/>
              <w:bottom w:val="single" w:sz="4" w:space="0" w:color="auto"/>
              <w:right w:val="nil"/>
            </w:tcBorders>
            <w:shd w:val="clear" w:color="auto" w:fill="auto"/>
            <w:noWrap/>
            <w:vAlign w:val="bottom"/>
            <w:hideMark/>
            <w:tcPrChange w:id="1143" w:author="Jonathan Minton" w:date="2016-09-07T15:03:00Z">
              <w:tcPr>
                <w:tcW w:w="108" w:type="dxa"/>
                <w:tcBorders>
                  <w:top w:val="nil"/>
                  <w:left w:val="nil"/>
                  <w:bottom w:val="single" w:sz="4" w:space="0" w:color="auto"/>
                  <w:right w:val="nil"/>
                </w:tcBorders>
                <w:shd w:val="clear" w:color="auto" w:fill="auto"/>
                <w:noWrap/>
                <w:vAlign w:val="bottom"/>
                <w:hideMark/>
              </w:tcPr>
            </w:tcPrChange>
          </w:tcPr>
          <w:p w14:paraId="6CA44E97" w14:textId="77777777" w:rsidR="002E2937" w:rsidRPr="002E2937" w:rsidRDefault="002E2937" w:rsidP="002E2937">
            <w:pPr>
              <w:spacing w:after="0" w:line="240" w:lineRule="auto"/>
              <w:rPr>
                <w:ins w:id="1144" w:author="Jonathan Minton" w:date="2016-09-07T12:18:00Z"/>
                <w:rFonts w:ascii="Calibri" w:eastAsia="Times New Roman" w:hAnsi="Calibri" w:cs="Times New Roman"/>
                <w:color w:val="000000"/>
                <w:lang w:eastAsia="en-GB"/>
              </w:rPr>
            </w:pPr>
            <w:ins w:id="1145"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146" w:author="Jonathan Minton" w:date="2016-09-07T15:03:00Z">
              <w:tcPr>
                <w:tcW w:w="837" w:type="dxa"/>
                <w:tcBorders>
                  <w:top w:val="nil"/>
                  <w:left w:val="nil"/>
                  <w:bottom w:val="single" w:sz="4" w:space="0" w:color="auto"/>
                  <w:right w:val="nil"/>
                </w:tcBorders>
                <w:shd w:val="clear" w:color="auto" w:fill="auto"/>
                <w:noWrap/>
                <w:vAlign w:val="bottom"/>
                <w:hideMark/>
              </w:tcPr>
            </w:tcPrChange>
          </w:tcPr>
          <w:p w14:paraId="7667D70F" w14:textId="77777777" w:rsidR="002E2937" w:rsidRPr="002E2937" w:rsidRDefault="002E2937" w:rsidP="002E2937">
            <w:pPr>
              <w:spacing w:after="0" w:line="240" w:lineRule="auto"/>
              <w:jc w:val="right"/>
              <w:rPr>
                <w:ins w:id="1147" w:author="Jonathan Minton" w:date="2016-09-07T12:18:00Z"/>
                <w:rFonts w:ascii="Calibri" w:eastAsia="Times New Roman" w:hAnsi="Calibri" w:cs="Times New Roman"/>
                <w:color w:val="000000"/>
                <w:lang w:eastAsia="en-GB"/>
              </w:rPr>
            </w:pPr>
            <w:ins w:id="1148" w:author="Jonathan Minton" w:date="2016-09-07T12:18:00Z">
              <w:r w:rsidRPr="002E2937">
                <w:rPr>
                  <w:rFonts w:ascii="Calibri" w:eastAsia="Times New Roman" w:hAnsi="Calibri" w:cs="Times New Roman"/>
                  <w:color w:val="000000"/>
                  <w:lang w:eastAsia="en-GB"/>
                </w:rPr>
                <w:t>402,512</w:t>
              </w:r>
            </w:ins>
          </w:p>
        </w:tc>
        <w:tc>
          <w:tcPr>
            <w:tcW w:w="284" w:type="dxa"/>
            <w:tcBorders>
              <w:top w:val="nil"/>
              <w:left w:val="nil"/>
              <w:bottom w:val="single" w:sz="4" w:space="0" w:color="auto"/>
              <w:right w:val="nil"/>
            </w:tcBorders>
            <w:shd w:val="clear" w:color="auto" w:fill="auto"/>
            <w:noWrap/>
            <w:vAlign w:val="bottom"/>
            <w:hideMark/>
            <w:tcPrChange w:id="1149" w:author="Jonathan Minton" w:date="2016-09-07T15:03:00Z">
              <w:tcPr>
                <w:tcW w:w="160" w:type="dxa"/>
                <w:tcBorders>
                  <w:top w:val="nil"/>
                  <w:left w:val="nil"/>
                  <w:bottom w:val="single" w:sz="4" w:space="0" w:color="auto"/>
                  <w:right w:val="nil"/>
                </w:tcBorders>
                <w:shd w:val="clear" w:color="auto" w:fill="auto"/>
                <w:noWrap/>
                <w:vAlign w:val="bottom"/>
                <w:hideMark/>
              </w:tcPr>
            </w:tcPrChange>
          </w:tcPr>
          <w:p w14:paraId="08B26359" w14:textId="77777777" w:rsidR="002E2937" w:rsidRPr="002E2937" w:rsidRDefault="002E2937" w:rsidP="002E2937">
            <w:pPr>
              <w:spacing w:after="0" w:line="240" w:lineRule="auto"/>
              <w:rPr>
                <w:ins w:id="1150" w:author="Jonathan Minton" w:date="2016-09-07T12:18:00Z"/>
                <w:rFonts w:ascii="Calibri" w:eastAsia="Times New Roman" w:hAnsi="Calibri" w:cs="Times New Roman"/>
                <w:color w:val="000000"/>
                <w:lang w:eastAsia="en-GB"/>
              </w:rPr>
            </w:pPr>
            <w:ins w:id="1151"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152"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3E99FB6A" w14:textId="77777777" w:rsidR="002E2937" w:rsidRPr="002E2937" w:rsidRDefault="002E2937" w:rsidP="002E2937">
            <w:pPr>
              <w:spacing w:after="0" w:line="240" w:lineRule="auto"/>
              <w:jc w:val="right"/>
              <w:rPr>
                <w:ins w:id="1153" w:author="Jonathan Minton" w:date="2016-09-07T12:18:00Z"/>
                <w:rFonts w:ascii="Calibri" w:eastAsia="Times New Roman" w:hAnsi="Calibri" w:cs="Times New Roman"/>
                <w:color w:val="000000"/>
                <w:lang w:eastAsia="en-GB"/>
              </w:rPr>
            </w:pPr>
            <w:ins w:id="1154" w:author="Jonathan Minton" w:date="2016-09-07T12:18:00Z">
              <w:r w:rsidRPr="002E2937">
                <w:rPr>
                  <w:rFonts w:ascii="Calibri" w:eastAsia="Times New Roman" w:hAnsi="Calibri" w:cs="Times New Roman"/>
                  <w:color w:val="000000"/>
                  <w:lang w:eastAsia="en-GB"/>
                </w:rPr>
                <w:t>392,082</w:t>
              </w:r>
            </w:ins>
          </w:p>
        </w:tc>
        <w:tc>
          <w:tcPr>
            <w:tcW w:w="283" w:type="dxa"/>
            <w:tcBorders>
              <w:top w:val="nil"/>
              <w:left w:val="nil"/>
              <w:bottom w:val="single" w:sz="4" w:space="0" w:color="auto"/>
              <w:right w:val="single" w:sz="8" w:space="0" w:color="auto"/>
            </w:tcBorders>
            <w:shd w:val="clear" w:color="auto" w:fill="auto"/>
            <w:noWrap/>
            <w:vAlign w:val="bottom"/>
            <w:hideMark/>
            <w:tcPrChange w:id="1155" w:author="Jonathan Minton" w:date="2016-09-07T15:03:00Z">
              <w:tcPr>
                <w:tcW w:w="120" w:type="dxa"/>
                <w:tcBorders>
                  <w:top w:val="nil"/>
                  <w:left w:val="nil"/>
                  <w:bottom w:val="single" w:sz="4" w:space="0" w:color="auto"/>
                  <w:right w:val="single" w:sz="8" w:space="0" w:color="auto"/>
                </w:tcBorders>
                <w:shd w:val="clear" w:color="auto" w:fill="auto"/>
                <w:noWrap/>
                <w:vAlign w:val="bottom"/>
                <w:hideMark/>
              </w:tcPr>
            </w:tcPrChange>
          </w:tcPr>
          <w:p w14:paraId="344EE02F" w14:textId="77777777" w:rsidR="002E2937" w:rsidRPr="002E2937" w:rsidRDefault="002E2937" w:rsidP="002E2937">
            <w:pPr>
              <w:spacing w:after="0" w:line="240" w:lineRule="auto"/>
              <w:rPr>
                <w:ins w:id="1156" w:author="Jonathan Minton" w:date="2016-09-07T12:18:00Z"/>
                <w:rFonts w:ascii="Calibri" w:eastAsia="Times New Roman" w:hAnsi="Calibri" w:cs="Times New Roman"/>
                <w:color w:val="000000"/>
                <w:lang w:eastAsia="en-GB"/>
              </w:rPr>
            </w:pPr>
            <w:ins w:id="1157" w:author="Jonathan Minton" w:date="2016-09-07T12:18:00Z">
              <w:r w:rsidRPr="002E2937">
                <w:rPr>
                  <w:rFonts w:ascii="Calibri" w:eastAsia="Times New Roman" w:hAnsi="Calibri" w:cs="Times New Roman"/>
                  <w:color w:val="000000"/>
                  <w:lang w:eastAsia="en-GB"/>
                </w:rPr>
                <w:t>)</w:t>
              </w:r>
            </w:ins>
          </w:p>
        </w:tc>
      </w:tr>
      <w:tr w:rsidR="002E2937" w:rsidRPr="002E2937" w14:paraId="0D3C47CF" w14:textId="77777777" w:rsidTr="00E13702">
        <w:trPr>
          <w:trHeight w:val="288"/>
          <w:ins w:id="1158" w:author="Jonathan Minton" w:date="2016-09-07T12:18:00Z"/>
          <w:trPrChange w:id="1159" w:author="Jonathan Minton" w:date="2016-09-07T15:03:00Z">
            <w:trPr>
              <w:trHeight w:val="288"/>
            </w:trPr>
          </w:trPrChange>
        </w:trPr>
        <w:tc>
          <w:tcPr>
            <w:tcW w:w="960" w:type="dxa"/>
            <w:tcBorders>
              <w:top w:val="nil"/>
              <w:left w:val="single" w:sz="8" w:space="0" w:color="auto"/>
              <w:bottom w:val="nil"/>
              <w:right w:val="nil"/>
            </w:tcBorders>
            <w:shd w:val="clear" w:color="auto" w:fill="auto"/>
            <w:noWrap/>
            <w:vAlign w:val="bottom"/>
            <w:hideMark/>
            <w:tcPrChange w:id="1160" w:author="Jonathan Minton" w:date="2016-09-07T15:03:00Z">
              <w:tcPr>
                <w:tcW w:w="960" w:type="dxa"/>
                <w:tcBorders>
                  <w:top w:val="nil"/>
                  <w:left w:val="single" w:sz="8" w:space="0" w:color="auto"/>
                  <w:bottom w:val="nil"/>
                  <w:right w:val="nil"/>
                </w:tcBorders>
                <w:shd w:val="clear" w:color="auto" w:fill="auto"/>
                <w:noWrap/>
                <w:vAlign w:val="bottom"/>
                <w:hideMark/>
              </w:tcPr>
            </w:tcPrChange>
          </w:tcPr>
          <w:p w14:paraId="50F7690B" w14:textId="77777777" w:rsidR="002E2937" w:rsidRPr="002E2937" w:rsidRDefault="002E2937" w:rsidP="002E2937">
            <w:pPr>
              <w:spacing w:after="0" w:line="240" w:lineRule="auto"/>
              <w:jc w:val="right"/>
              <w:rPr>
                <w:ins w:id="1161" w:author="Jonathan Minton" w:date="2016-09-07T12:18:00Z"/>
                <w:rFonts w:ascii="Calibri" w:eastAsia="Times New Roman" w:hAnsi="Calibri" w:cs="Times New Roman"/>
                <w:color w:val="000000"/>
                <w:lang w:eastAsia="en-GB"/>
              </w:rPr>
            </w:pPr>
            <w:ins w:id="1162" w:author="Jonathan Minton" w:date="2016-09-07T12:18:00Z">
              <w:r w:rsidRPr="002E2937">
                <w:rPr>
                  <w:rFonts w:ascii="Calibri" w:eastAsia="Times New Roman" w:hAnsi="Calibri" w:cs="Times New Roman"/>
                  <w:color w:val="000000"/>
                  <w:lang w:eastAsia="en-GB"/>
                </w:rPr>
                <w:t>2014</w:t>
              </w:r>
            </w:ins>
          </w:p>
        </w:tc>
        <w:tc>
          <w:tcPr>
            <w:tcW w:w="960" w:type="dxa"/>
            <w:tcBorders>
              <w:top w:val="nil"/>
              <w:left w:val="nil"/>
              <w:bottom w:val="nil"/>
              <w:right w:val="nil"/>
            </w:tcBorders>
            <w:shd w:val="clear" w:color="auto" w:fill="auto"/>
            <w:noWrap/>
            <w:vAlign w:val="bottom"/>
            <w:hideMark/>
            <w:tcPrChange w:id="1163" w:author="Jonathan Minton" w:date="2016-09-07T15:03:00Z">
              <w:tcPr>
                <w:tcW w:w="960" w:type="dxa"/>
                <w:tcBorders>
                  <w:top w:val="nil"/>
                  <w:left w:val="nil"/>
                  <w:bottom w:val="nil"/>
                  <w:right w:val="nil"/>
                </w:tcBorders>
                <w:shd w:val="clear" w:color="auto" w:fill="auto"/>
                <w:noWrap/>
                <w:vAlign w:val="bottom"/>
                <w:hideMark/>
              </w:tcPr>
            </w:tcPrChange>
          </w:tcPr>
          <w:p w14:paraId="3E85AE20" w14:textId="77777777" w:rsidR="002E2937" w:rsidRPr="002E2937" w:rsidRDefault="002E2937" w:rsidP="002E2937">
            <w:pPr>
              <w:spacing w:after="0" w:line="240" w:lineRule="auto"/>
              <w:jc w:val="right"/>
              <w:rPr>
                <w:ins w:id="1164" w:author="Jonathan Minton" w:date="2016-09-07T12:18:00Z"/>
                <w:rFonts w:ascii="Calibri" w:eastAsia="Times New Roman" w:hAnsi="Calibri" w:cs="Times New Roman"/>
                <w:color w:val="000000"/>
                <w:lang w:eastAsia="en-GB"/>
              </w:rPr>
            </w:pPr>
            <w:ins w:id="1165" w:author="Jonathan Minton" w:date="2016-09-07T12:18:00Z">
              <w:r w:rsidRPr="002E2937">
                <w:rPr>
                  <w:rFonts w:ascii="Calibri" w:eastAsia="Times New Roman" w:hAnsi="Calibri" w:cs="Times New Roman"/>
                  <w:color w:val="000000"/>
                  <w:lang w:eastAsia="en-GB"/>
                </w:rPr>
                <w:t>50</w:t>
              </w:r>
            </w:ins>
          </w:p>
        </w:tc>
        <w:tc>
          <w:tcPr>
            <w:tcW w:w="831" w:type="dxa"/>
            <w:tcBorders>
              <w:top w:val="nil"/>
              <w:left w:val="nil"/>
              <w:bottom w:val="nil"/>
              <w:right w:val="nil"/>
            </w:tcBorders>
            <w:shd w:val="clear" w:color="auto" w:fill="auto"/>
            <w:noWrap/>
            <w:vAlign w:val="bottom"/>
            <w:hideMark/>
            <w:tcPrChange w:id="1166" w:author="Jonathan Minton" w:date="2016-09-07T15:03:00Z">
              <w:tcPr>
                <w:tcW w:w="720" w:type="dxa"/>
                <w:tcBorders>
                  <w:top w:val="nil"/>
                  <w:left w:val="nil"/>
                  <w:bottom w:val="nil"/>
                  <w:right w:val="nil"/>
                </w:tcBorders>
                <w:shd w:val="clear" w:color="auto" w:fill="auto"/>
                <w:noWrap/>
                <w:vAlign w:val="bottom"/>
                <w:hideMark/>
              </w:tcPr>
            </w:tcPrChange>
          </w:tcPr>
          <w:p w14:paraId="2975E761" w14:textId="77777777" w:rsidR="002E2937" w:rsidRPr="002E2937" w:rsidRDefault="002E2937" w:rsidP="002E2937">
            <w:pPr>
              <w:spacing w:after="0" w:line="240" w:lineRule="auto"/>
              <w:jc w:val="right"/>
              <w:rPr>
                <w:ins w:id="1167" w:author="Jonathan Minton" w:date="2016-09-07T12:18:00Z"/>
                <w:rFonts w:ascii="Calibri" w:eastAsia="Times New Roman" w:hAnsi="Calibri" w:cs="Times New Roman"/>
                <w:color w:val="000000"/>
                <w:lang w:eastAsia="en-GB"/>
              </w:rPr>
            </w:pPr>
            <w:ins w:id="1168" w:author="Jonathan Minton" w:date="2016-09-07T12:18:00Z">
              <w:r w:rsidRPr="002E2937">
                <w:rPr>
                  <w:rFonts w:ascii="Calibri" w:eastAsia="Times New Roman" w:hAnsi="Calibri" w:cs="Times New Roman"/>
                  <w:color w:val="000000"/>
                  <w:lang w:eastAsia="en-GB"/>
                </w:rPr>
                <w:t>-546</w:t>
              </w:r>
            </w:ins>
          </w:p>
        </w:tc>
        <w:tc>
          <w:tcPr>
            <w:tcW w:w="283" w:type="dxa"/>
            <w:tcBorders>
              <w:top w:val="nil"/>
              <w:left w:val="nil"/>
              <w:bottom w:val="nil"/>
              <w:right w:val="nil"/>
            </w:tcBorders>
            <w:shd w:val="clear" w:color="auto" w:fill="auto"/>
            <w:noWrap/>
            <w:vAlign w:val="bottom"/>
            <w:hideMark/>
            <w:tcPrChange w:id="1169" w:author="Jonathan Minton" w:date="2016-09-07T15:03:00Z">
              <w:tcPr>
                <w:tcW w:w="120" w:type="dxa"/>
                <w:tcBorders>
                  <w:top w:val="nil"/>
                  <w:left w:val="nil"/>
                  <w:bottom w:val="nil"/>
                  <w:right w:val="nil"/>
                </w:tcBorders>
                <w:shd w:val="clear" w:color="auto" w:fill="auto"/>
                <w:noWrap/>
                <w:vAlign w:val="bottom"/>
                <w:hideMark/>
              </w:tcPr>
            </w:tcPrChange>
          </w:tcPr>
          <w:p w14:paraId="2B3A4157" w14:textId="77777777" w:rsidR="002E2937" w:rsidRPr="002E2937" w:rsidRDefault="002E2937" w:rsidP="002E2937">
            <w:pPr>
              <w:spacing w:after="0" w:line="240" w:lineRule="auto"/>
              <w:rPr>
                <w:ins w:id="1170" w:author="Jonathan Minton" w:date="2016-09-07T12:18:00Z"/>
                <w:rFonts w:ascii="Calibri" w:eastAsia="Times New Roman" w:hAnsi="Calibri" w:cs="Times New Roman"/>
                <w:color w:val="000000"/>
                <w:lang w:eastAsia="en-GB"/>
              </w:rPr>
            </w:pPr>
            <w:ins w:id="1171"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172" w:author="Jonathan Minton" w:date="2016-09-07T15:03:00Z">
              <w:tcPr>
                <w:tcW w:w="780" w:type="dxa"/>
                <w:tcBorders>
                  <w:top w:val="nil"/>
                  <w:left w:val="nil"/>
                  <w:bottom w:val="nil"/>
                  <w:right w:val="nil"/>
                </w:tcBorders>
                <w:shd w:val="clear" w:color="auto" w:fill="auto"/>
                <w:noWrap/>
                <w:vAlign w:val="bottom"/>
                <w:hideMark/>
              </w:tcPr>
            </w:tcPrChange>
          </w:tcPr>
          <w:p w14:paraId="74E97CEC" w14:textId="77777777" w:rsidR="002E2937" w:rsidRPr="002E2937" w:rsidRDefault="002E2937" w:rsidP="002E2937">
            <w:pPr>
              <w:spacing w:after="0" w:line="240" w:lineRule="auto"/>
              <w:jc w:val="right"/>
              <w:rPr>
                <w:ins w:id="1173" w:author="Jonathan Minton" w:date="2016-09-07T12:18:00Z"/>
                <w:rFonts w:ascii="Calibri" w:eastAsia="Times New Roman" w:hAnsi="Calibri" w:cs="Times New Roman"/>
                <w:color w:val="000000"/>
                <w:lang w:eastAsia="en-GB"/>
              </w:rPr>
            </w:pPr>
            <w:ins w:id="1174" w:author="Jonathan Minton" w:date="2016-09-07T12:18:00Z">
              <w:r w:rsidRPr="002E2937">
                <w:rPr>
                  <w:rFonts w:ascii="Calibri" w:eastAsia="Times New Roman" w:hAnsi="Calibri" w:cs="Times New Roman"/>
                  <w:color w:val="000000"/>
                  <w:lang w:eastAsia="en-GB"/>
                </w:rPr>
                <w:t>17,908</w:t>
              </w:r>
            </w:ins>
          </w:p>
        </w:tc>
        <w:tc>
          <w:tcPr>
            <w:tcW w:w="284" w:type="dxa"/>
            <w:tcBorders>
              <w:top w:val="nil"/>
              <w:left w:val="nil"/>
              <w:bottom w:val="nil"/>
              <w:right w:val="nil"/>
            </w:tcBorders>
            <w:shd w:val="clear" w:color="auto" w:fill="auto"/>
            <w:noWrap/>
            <w:vAlign w:val="bottom"/>
            <w:hideMark/>
            <w:tcPrChange w:id="1175" w:author="Jonathan Minton" w:date="2016-09-07T15:03:00Z">
              <w:tcPr>
                <w:tcW w:w="120" w:type="dxa"/>
                <w:tcBorders>
                  <w:top w:val="nil"/>
                  <w:left w:val="nil"/>
                  <w:bottom w:val="nil"/>
                  <w:right w:val="nil"/>
                </w:tcBorders>
                <w:shd w:val="clear" w:color="auto" w:fill="auto"/>
                <w:noWrap/>
                <w:vAlign w:val="bottom"/>
                <w:hideMark/>
              </w:tcPr>
            </w:tcPrChange>
          </w:tcPr>
          <w:p w14:paraId="3C6A4D2A" w14:textId="77777777" w:rsidR="002E2937" w:rsidRPr="002E2937" w:rsidRDefault="002E2937" w:rsidP="002E2937">
            <w:pPr>
              <w:spacing w:after="0" w:line="240" w:lineRule="auto"/>
              <w:rPr>
                <w:ins w:id="1176" w:author="Jonathan Minton" w:date="2016-09-07T12:18:00Z"/>
                <w:rFonts w:ascii="Calibri" w:eastAsia="Times New Roman" w:hAnsi="Calibri" w:cs="Times New Roman"/>
                <w:color w:val="000000"/>
                <w:lang w:eastAsia="en-GB"/>
              </w:rPr>
            </w:pPr>
            <w:ins w:id="1177"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178" w:author="Jonathan Minton" w:date="2016-09-07T15:03:00Z">
              <w:tcPr>
                <w:tcW w:w="780" w:type="dxa"/>
                <w:tcBorders>
                  <w:top w:val="nil"/>
                  <w:left w:val="nil"/>
                  <w:bottom w:val="nil"/>
                  <w:right w:val="nil"/>
                </w:tcBorders>
                <w:shd w:val="clear" w:color="auto" w:fill="auto"/>
                <w:noWrap/>
                <w:vAlign w:val="bottom"/>
                <w:hideMark/>
              </w:tcPr>
            </w:tcPrChange>
          </w:tcPr>
          <w:p w14:paraId="551F1F98" w14:textId="77777777" w:rsidR="002E2937" w:rsidRPr="002E2937" w:rsidRDefault="002E2937" w:rsidP="002E2937">
            <w:pPr>
              <w:spacing w:after="0" w:line="240" w:lineRule="auto"/>
              <w:jc w:val="right"/>
              <w:rPr>
                <w:ins w:id="1179" w:author="Jonathan Minton" w:date="2016-09-07T12:18:00Z"/>
                <w:rFonts w:ascii="Calibri" w:eastAsia="Times New Roman" w:hAnsi="Calibri" w:cs="Times New Roman"/>
                <w:color w:val="000000"/>
                <w:lang w:eastAsia="en-GB"/>
              </w:rPr>
            </w:pPr>
            <w:ins w:id="1180" w:author="Jonathan Minton" w:date="2016-09-07T12:18:00Z">
              <w:r w:rsidRPr="002E2937">
                <w:rPr>
                  <w:rFonts w:ascii="Calibri" w:eastAsia="Times New Roman" w:hAnsi="Calibri" w:cs="Times New Roman"/>
                  <w:color w:val="000000"/>
                  <w:lang w:eastAsia="en-GB"/>
                </w:rPr>
                <w:t>18,454</w:t>
              </w:r>
            </w:ins>
          </w:p>
        </w:tc>
        <w:tc>
          <w:tcPr>
            <w:tcW w:w="283" w:type="dxa"/>
            <w:tcBorders>
              <w:top w:val="nil"/>
              <w:left w:val="nil"/>
              <w:bottom w:val="nil"/>
              <w:right w:val="nil"/>
            </w:tcBorders>
            <w:shd w:val="clear" w:color="auto" w:fill="auto"/>
            <w:noWrap/>
            <w:vAlign w:val="bottom"/>
            <w:hideMark/>
            <w:tcPrChange w:id="1181" w:author="Jonathan Minton" w:date="2016-09-07T15:03:00Z">
              <w:tcPr>
                <w:tcW w:w="120" w:type="dxa"/>
                <w:tcBorders>
                  <w:top w:val="nil"/>
                  <w:left w:val="nil"/>
                  <w:bottom w:val="nil"/>
                  <w:right w:val="nil"/>
                </w:tcBorders>
                <w:shd w:val="clear" w:color="auto" w:fill="auto"/>
                <w:noWrap/>
                <w:vAlign w:val="bottom"/>
                <w:hideMark/>
              </w:tcPr>
            </w:tcPrChange>
          </w:tcPr>
          <w:p w14:paraId="260BF42B" w14:textId="77777777" w:rsidR="002E2937" w:rsidRPr="002E2937" w:rsidRDefault="002E2937" w:rsidP="002E2937">
            <w:pPr>
              <w:spacing w:after="0" w:line="240" w:lineRule="auto"/>
              <w:rPr>
                <w:ins w:id="1182" w:author="Jonathan Minton" w:date="2016-09-07T12:18:00Z"/>
                <w:rFonts w:ascii="Calibri" w:eastAsia="Times New Roman" w:hAnsi="Calibri" w:cs="Times New Roman"/>
                <w:color w:val="000000"/>
                <w:lang w:eastAsia="en-GB"/>
              </w:rPr>
            </w:pPr>
            <w:ins w:id="1183"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nil"/>
              <w:right w:val="nil"/>
            </w:tcBorders>
            <w:shd w:val="clear" w:color="auto" w:fill="auto"/>
            <w:noWrap/>
            <w:vAlign w:val="bottom"/>
            <w:hideMark/>
            <w:tcPrChange w:id="1184" w:author="Jonathan Minton" w:date="2016-09-07T15:03:00Z">
              <w:tcPr>
                <w:tcW w:w="723" w:type="dxa"/>
                <w:tcBorders>
                  <w:top w:val="nil"/>
                  <w:left w:val="nil"/>
                  <w:bottom w:val="nil"/>
                  <w:right w:val="nil"/>
                </w:tcBorders>
                <w:shd w:val="clear" w:color="auto" w:fill="auto"/>
                <w:noWrap/>
                <w:vAlign w:val="bottom"/>
                <w:hideMark/>
              </w:tcPr>
            </w:tcPrChange>
          </w:tcPr>
          <w:p w14:paraId="33A2E951" w14:textId="77777777" w:rsidR="002E2937" w:rsidRPr="002E2937" w:rsidRDefault="002E2937" w:rsidP="002E2937">
            <w:pPr>
              <w:spacing w:after="0" w:line="240" w:lineRule="auto"/>
              <w:jc w:val="right"/>
              <w:rPr>
                <w:ins w:id="1185" w:author="Jonathan Minton" w:date="2016-09-07T12:18:00Z"/>
                <w:rFonts w:ascii="Calibri" w:eastAsia="Times New Roman" w:hAnsi="Calibri" w:cs="Times New Roman"/>
                <w:color w:val="000000"/>
                <w:lang w:eastAsia="en-GB"/>
              </w:rPr>
            </w:pPr>
            <w:ins w:id="1186" w:author="Jonathan Minton" w:date="2016-09-07T12:18:00Z">
              <w:r w:rsidRPr="002E2937">
                <w:rPr>
                  <w:rFonts w:ascii="Calibri" w:eastAsia="Times New Roman" w:hAnsi="Calibri" w:cs="Times New Roman"/>
                  <w:color w:val="000000"/>
                  <w:lang w:eastAsia="en-GB"/>
                </w:rPr>
                <w:t>-15</w:t>
              </w:r>
            </w:ins>
          </w:p>
        </w:tc>
        <w:tc>
          <w:tcPr>
            <w:tcW w:w="284" w:type="dxa"/>
            <w:tcBorders>
              <w:top w:val="nil"/>
              <w:left w:val="nil"/>
              <w:bottom w:val="nil"/>
              <w:right w:val="nil"/>
            </w:tcBorders>
            <w:shd w:val="clear" w:color="auto" w:fill="auto"/>
            <w:noWrap/>
            <w:vAlign w:val="bottom"/>
            <w:hideMark/>
            <w:tcPrChange w:id="1187" w:author="Jonathan Minton" w:date="2016-09-07T15:03:00Z">
              <w:tcPr>
                <w:tcW w:w="117" w:type="dxa"/>
                <w:tcBorders>
                  <w:top w:val="nil"/>
                  <w:left w:val="nil"/>
                  <w:bottom w:val="nil"/>
                  <w:right w:val="nil"/>
                </w:tcBorders>
                <w:shd w:val="clear" w:color="auto" w:fill="auto"/>
                <w:noWrap/>
                <w:vAlign w:val="bottom"/>
                <w:hideMark/>
              </w:tcPr>
            </w:tcPrChange>
          </w:tcPr>
          <w:p w14:paraId="0BDD9E26" w14:textId="77777777" w:rsidR="002E2937" w:rsidRPr="002E2937" w:rsidRDefault="002E2937" w:rsidP="002E2937">
            <w:pPr>
              <w:spacing w:after="0" w:line="240" w:lineRule="auto"/>
              <w:rPr>
                <w:ins w:id="1188" w:author="Jonathan Minton" w:date="2016-09-07T12:18:00Z"/>
                <w:rFonts w:ascii="Calibri" w:eastAsia="Times New Roman" w:hAnsi="Calibri" w:cs="Times New Roman"/>
                <w:color w:val="000000"/>
                <w:lang w:eastAsia="en-GB"/>
              </w:rPr>
            </w:pPr>
            <w:ins w:id="1189"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190" w:author="Jonathan Minton" w:date="2016-09-07T15:03:00Z">
              <w:tcPr>
                <w:tcW w:w="780" w:type="dxa"/>
                <w:tcBorders>
                  <w:top w:val="nil"/>
                  <w:left w:val="nil"/>
                  <w:bottom w:val="nil"/>
                  <w:right w:val="nil"/>
                </w:tcBorders>
                <w:shd w:val="clear" w:color="auto" w:fill="auto"/>
                <w:noWrap/>
                <w:vAlign w:val="bottom"/>
                <w:hideMark/>
              </w:tcPr>
            </w:tcPrChange>
          </w:tcPr>
          <w:p w14:paraId="5008C37D" w14:textId="77777777" w:rsidR="002E2937" w:rsidRPr="002E2937" w:rsidRDefault="002E2937" w:rsidP="002E2937">
            <w:pPr>
              <w:spacing w:after="0" w:line="240" w:lineRule="auto"/>
              <w:jc w:val="right"/>
              <w:rPr>
                <w:ins w:id="1191" w:author="Jonathan Minton" w:date="2016-09-07T12:18:00Z"/>
                <w:rFonts w:ascii="Calibri" w:eastAsia="Times New Roman" w:hAnsi="Calibri" w:cs="Times New Roman"/>
                <w:color w:val="000000"/>
                <w:lang w:eastAsia="en-GB"/>
              </w:rPr>
            </w:pPr>
            <w:ins w:id="1192" w:author="Jonathan Minton" w:date="2016-09-07T12:18:00Z">
              <w:r w:rsidRPr="002E2937">
                <w:rPr>
                  <w:rFonts w:ascii="Calibri" w:eastAsia="Times New Roman" w:hAnsi="Calibri" w:cs="Times New Roman"/>
                  <w:color w:val="000000"/>
                  <w:lang w:eastAsia="en-GB"/>
                </w:rPr>
                <w:t>11,291</w:t>
              </w:r>
            </w:ins>
          </w:p>
        </w:tc>
        <w:tc>
          <w:tcPr>
            <w:tcW w:w="284" w:type="dxa"/>
            <w:tcBorders>
              <w:top w:val="nil"/>
              <w:left w:val="nil"/>
              <w:bottom w:val="nil"/>
              <w:right w:val="nil"/>
            </w:tcBorders>
            <w:shd w:val="clear" w:color="auto" w:fill="auto"/>
            <w:noWrap/>
            <w:vAlign w:val="bottom"/>
            <w:hideMark/>
            <w:tcPrChange w:id="1193" w:author="Jonathan Minton" w:date="2016-09-07T15:03:00Z">
              <w:tcPr>
                <w:tcW w:w="120" w:type="dxa"/>
                <w:tcBorders>
                  <w:top w:val="nil"/>
                  <w:left w:val="nil"/>
                  <w:bottom w:val="nil"/>
                  <w:right w:val="nil"/>
                </w:tcBorders>
                <w:shd w:val="clear" w:color="auto" w:fill="auto"/>
                <w:noWrap/>
                <w:vAlign w:val="bottom"/>
                <w:hideMark/>
              </w:tcPr>
            </w:tcPrChange>
          </w:tcPr>
          <w:p w14:paraId="7B406846" w14:textId="77777777" w:rsidR="002E2937" w:rsidRPr="002E2937" w:rsidRDefault="002E2937" w:rsidP="002E2937">
            <w:pPr>
              <w:spacing w:after="0" w:line="240" w:lineRule="auto"/>
              <w:rPr>
                <w:ins w:id="1194" w:author="Jonathan Minton" w:date="2016-09-07T12:18:00Z"/>
                <w:rFonts w:ascii="Calibri" w:eastAsia="Times New Roman" w:hAnsi="Calibri" w:cs="Times New Roman"/>
                <w:color w:val="000000"/>
                <w:lang w:eastAsia="en-GB"/>
              </w:rPr>
            </w:pPr>
            <w:ins w:id="1195"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196" w:author="Jonathan Minton" w:date="2016-09-07T15:03:00Z">
              <w:tcPr>
                <w:tcW w:w="780" w:type="dxa"/>
                <w:tcBorders>
                  <w:top w:val="nil"/>
                  <w:left w:val="nil"/>
                  <w:bottom w:val="nil"/>
                  <w:right w:val="nil"/>
                </w:tcBorders>
                <w:shd w:val="clear" w:color="auto" w:fill="auto"/>
                <w:noWrap/>
                <w:vAlign w:val="bottom"/>
                <w:hideMark/>
              </w:tcPr>
            </w:tcPrChange>
          </w:tcPr>
          <w:p w14:paraId="70ED4BC6" w14:textId="77777777" w:rsidR="002E2937" w:rsidRPr="002E2937" w:rsidRDefault="002E2937" w:rsidP="002E2937">
            <w:pPr>
              <w:spacing w:after="0" w:line="240" w:lineRule="auto"/>
              <w:jc w:val="right"/>
              <w:rPr>
                <w:ins w:id="1197" w:author="Jonathan Minton" w:date="2016-09-07T12:18:00Z"/>
                <w:rFonts w:ascii="Calibri" w:eastAsia="Times New Roman" w:hAnsi="Calibri" w:cs="Times New Roman"/>
                <w:color w:val="000000"/>
                <w:lang w:eastAsia="en-GB"/>
              </w:rPr>
            </w:pPr>
            <w:ins w:id="1198" w:author="Jonathan Minton" w:date="2016-09-07T12:18:00Z">
              <w:r w:rsidRPr="002E2937">
                <w:rPr>
                  <w:rFonts w:ascii="Calibri" w:eastAsia="Times New Roman" w:hAnsi="Calibri" w:cs="Times New Roman"/>
                  <w:color w:val="000000"/>
                  <w:lang w:eastAsia="en-GB"/>
                </w:rPr>
                <w:t>11,306</w:t>
              </w:r>
            </w:ins>
          </w:p>
        </w:tc>
        <w:tc>
          <w:tcPr>
            <w:tcW w:w="283" w:type="dxa"/>
            <w:tcBorders>
              <w:top w:val="nil"/>
              <w:left w:val="nil"/>
              <w:bottom w:val="nil"/>
              <w:right w:val="nil"/>
            </w:tcBorders>
            <w:shd w:val="clear" w:color="auto" w:fill="auto"/>
            <w:noWrap/>
            <w:vAlign w:val="bottom"/>
            <w:hideMark/>
            <w:tcPrChange w:id="1199" w:author="Jonathan Minton" w:date="2016-09-07T15:03:00Z">
              <w:tcPr>
                <w:tcW w:w="120" w:type="dxa"/>
                <w:tcBorders>
                  <w:top w:val="nil"/>
                  <w:left w:val="nil"/>
                  <w:bottom w:val="nil"/>
                  <w:right w:val="nil"/>
                </w:tcBorders>
                <w:shd w:val="clear" w:color="auto" w:fill="auto"/>
                <w:noWrap/>
                <w:vAlign w:val="bottom"/>
                <w:hideMark/>
              </w:tcPr>
            </w:tcPrChange>
          </w:tcPr>
          <w:p w14:paraId="5A80DEFE" w14:textId="77777777" w:rsidR="002E2937" w:rsidRPr="002E2937" w:rsidRDefault="002E2937" w:rsidP="002E2937">
            <w:pPr>
              <w:spacing w:after="0" w:line="240" w:lineRule="auto"/>
              <w:rPr>
                <w:ins w:id="1200" w:author="Jonathan Minton" w:date="2016-09-07T12:18:00Z"/>
                <w:rFonts w:ascii="Calibri" w:eastAsia="Times New Roman" w:hAnsi="Calibri" w:cs="Times New Roman"/>
                <w:color w:val="000000"/>
                <w:lang w:eastAsia="en-GB"/>
              </w:rPr>
            </w:pPr>
            <w:ins w:id="1201"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nil"/>
              <w:right w:val="nil"/>
            </w:tcBorders>
            <w:shd w:val="clear" w:color="auto" w:fill="auto"/>
            <w:noWrap/>
            <w:vAlign w:val="bottom"/>
            <w:hideMark/>
            <w:tcPrChange w:id="1202" w:author="Jonathan Minton" w:date="2016-09-07T15:03:00Z">
              <w:tcPr>
                <w:tcW w:w="716" w:type="dxa"/>
                <w:tcBorders>
                  <w:top w:val="nil"/>
                  <w:left w:val="nil"/>
                  <w:bottom w:val="nil"/>
                  <w:right w:val="nil"/>
                </w:tcBorders>
                <w:shd w:val="clear" w:color="auto" w:fill="auto"/>
                <w:noWrap/>
                <w:vAlign w:val="bottom"/>
                <w:hideMark/>
              </w:tcPr>
            </w:tcPrChange>
          </w:tcPr>
          <w:p w14:paraId="1CF79E0D" w14:textId="77777777" w:rsidR="002E2937" w:rsidRPr="002E2937" w:rsidRDefault="002E2937" w:rsidP="002E2937">
            <w:pPr>
              <w:spacing w:after="0" w:line="240" w:lineRule="auto"/>
              <w:jc w:val="right"/>
              <w:rPr>
                <w:ins w:id="1203" w:author="Jonathan Minton" w:date="2016-09-07T12:18:00Z"/>
                <w:rFonts w:ascii="Calibri" w:eastAsia="Times New Roman" w:hAnsi="Calibri" w:cs="Times New Roman"/>
                <w:color w:val="000000"/>
                <w:lang w:eastAsia="en-GB"/>
              </w:rPr>
            </w:pPr>
            <w:ins w:id="1204" w:author="Jonathan Minton" w:date="2016-09-07T12:18:00Z">
              <w:r w:rsidRPr="002E2937">
                <w:rPr>
                  <w:rFonts w:ascii="Calibri" w:eastAsia="Times New Roman" w:hAnsi="Calibri" w:cs="Times New Roman"/>
                  <w:color w:val="000000"/>
                  <w:lang w:eastAsia="en-GB"/>
                </w:rPr>
                <w:t>-561</w:t>
              </w:r>
            </w:ins>
          </w:p>
        </w:tc>
        <w:tc>
          <w:tcPr>
            <w:tcW w:w="283" w:type="dxa"/>
            <w:tcBorders>
              <w:top w:val="nil"/>
              <w:left w:val="nil"/>
              <w:bottom w:val="nil"/>
              <w:right w:val="nil"/>
            </w:tcBorders>
            <w:shd w:val="clear" w:color="auto" w:fill="auto"/>
            <w:noWrap/>
            <w:vAlign w:val="bottom"/>
            <w:hideMark/>
            <w:tcPrChange w:id="1205" w:author="Jonathan Minton" w:date="2016-09-07T15:03:00Z">
              <w:tcPr>
                <w:tcW w:w="108" w:type="dxa"/>
                <w:tcBorders>
                  <w:top w:val="nil"/>
                  <w:left w:val="nil"/>
                  <w:bottom w:val="nil"/>
                  <w:right w:val="nil"/>
                </w:tcBorders>
                <w:shd w:val="clear" w:color="auto" w:fill="auto"/>
                <w:noWrap/>
                <w:vAlign w:val="bottom"/>
                <w:hideMark/>
              </w:tcPr>
            </w:tcPrChange>
          </w:tcPr>
          <w:p w14:paraId="62772227" w14:textId="77777777" w:rsidR="002E2937" w:rsidRPr="002E2937" w:rsidRDefault="002E2937" w:rsidP="002E2937">
            <w:pPr>
              <w:spacing w:after="0" w:line="240" w:lineRule="auto"/>
              <w:rPr>
                <w:ins w:id="1206" w:author="Jonathan Minton" w:date="2016-09-07T12:18:00Z"/>
                <w:rFonts w:ascii="Calibri" w:eastAsia="Times New Roman" w:hAnsi="Calibri" w:cs="Times New Roman"/>
                <w:color w:val="000000"/>
                <w:lang w:eastAsia="en-GB"/>
              </w:rPr>
            </w:pPr>
            <w:ins w:id="1207"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208" w:author="Jonathan Minton" w:date="2016-09-07T15:03:00Z">
              <w:tcPr>
                <w:tcW w:w="837" w:type="dxa"/>
                <w:tcBorders>
                  <w:top w:val="nil"/>
                  <w:left w:val="nil"/>
                  <w:bottom w:val="nil"/>
                  <w:right w:val="nil"/>
                </w:tcBorders>
                <w:shd w:val="clear" w:color="auto" w:fill="auto"/>
                <w:noWrap/>
                <w:vAlign w:val="bottom"/>
                <w:hideMark/>
              </w:tcPr>
            </w:tcPrChange>
          </w:tcPr>
          <w:p w14:paraId="0F660C4F" w14:textId="77777777" w:rsidR="002E2937" w:rsidRPr="002E2937" w:rsidRDefault="002E2937" w:rsidP="002E2937">
            <w:pPr>
              <w:spacing w:after="0" w:line="240" w:lineRule="auto"/>
              <w:jc w:val="right"/>
              <w:rPr>
                <w:ins w:id="1209" w:author="Jonathan Minton" w:date="2016-09-07T12:18:00Z"/>
                <w:rFonts w:ascii="Calibri" w:eastAsia="Times New Roman" w:hAnsi="Calibri" w:cs="Times New Roman"/>
                <w:color w:val="000000"/>
                <w:lang w:eastAsia="en-GB"/>
              </w:rPr>
            </w:pPr>
            <w:ins w:id="1210" w:author="Jonathan Minton" w:date="2016-09-07T12:18:00Z">
              <w:r w:rsidRPr="002E2937">
                <w:rPr>
                  <w:rFonts w:ascii="Calibri" w:eastAsia="Times New Roman" w:hAnsi="Calibri" w:cs="Times New Roman"/>
                  <w:color w:val="000000"/>
                  <w:lang w:eastAsia="en-GB"/>
                </w:rPr>
                <w:t>29,199</w:t>
              </w:r>
            </w:ins>
          </w:p>
        </w:tc>
        <w:tc>
          <w:tcPr>
            <w:tcW w:w="284" w:type="dxa"/>
            <w:tcBorders>
              <w:top w:val="nil"/>
              <w:left w:val="nil"/>
              <w:bottom w:val="nil"/>
              <w:right w:val="nil"/>
            </w:tcBorders>
            <w:shd w:val="clear" w:color="auto" w:fill="auto"/>
            <w:noWrap/>
            <w:vAlign w:val="bottom"/>
            <w:hideMark/>
            <w:tcPrChange w:id="1211" w:author="Jonathan Minton" w:date="2016-09-07T15:03:00Z">
              <w:tcPr>
                <w:tcW w:w="160" w:type="dxa"/>
                <w:tcBorders>
                  <w:top w:val="nil"/>
                  <w:left w:val="nil"/>
                  <w:bottom w:val="nil"/>
                  <w:right w:val="nil"/>
                </w:tcBorders>
                <w:shd w:val="clear" w:color="auto" w:fill="auto"/>
                <w:noWrap/>
                <w:vAlign w:val="bottom"/>
                <w:hideMark/>
              </w:tcPr>
            </w:tcPrChange>
          </w:tcPr>
          <w:p w14:paraId="58F2F9E1" w14:textId="77777777" w:rsidR="002E2937" w:rsidRPr="002E2937" w:rsidRDefault="002E2937" w:rsidP="002E2937">
            <w:pPr>
              <w:spacing w:after="0" w:line="240" w:lineRule="auto"/>
              <w:rPr>
                <w:ins w:id="1212" w:author="Jonathan Minton" w:date="2016-09-07T12:18:00Z"/>
                <w:rFonts w:ascii="Calibri" w:eastAsia="Times New Roman" w:hAnsi="Calibri" w:cs="Times New Roman"/>
                <w:color w:val="000000"/>
                <w:lang w:eastAsia="en-GB"/>
              </w:rPr>
            </w:pPr>
            <w:ins w:id="1213"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214" w:author="Jonathan Minton" w:date="2016-09-07T15:03:00Z">
              <w:tcPr>
                <w:tcW w:w="780" w:type="dxa"/>
                <w:tcBorders>
                  <w:top w:val="nil"/>
                  <w:left w:val="nil"/>
                  <w:bottom w:val="nil"/>
                  <w:right w:val="nil"/>
                </w:tcBorders>
                <w:shd w:val="clear" w:color="auto" w:fill="auto"/>
                <w:noWrap/>
                <w:vAlign w:val="bottom"/>
                <w:hideMark/>
              </w:tcPr>
            </w:tcPrChange>
          </w:tcPr>
          <w:p w14:paraId="7C691C01" w14:textId="77777777" w:rsidR="002E2937" w:rsidRPr="002E2937" w:rsidRDefault="002E2937" w:rsidP="002E2937">
            <w:pPr>
              <w:spacing w:after="0" w:line="240" w:lineRule="auto"/>
              <w:jc w:val="right"/>
              <w:rPr>
                <w:ins w:id="1215" w:author="Jonathan Minton" w:date="2016-09-07T12:18:00Z"/>
                <w:rFonts w:ascii="Calibri" w:eastAsia="Times New Roman" w:hAnsi="Calibri" w:cs="Times New Roman"/>
                <w:color w:val="000000"/>
                <w:lang w:eastAsia="en-GB"/>
              </w:rPr>
            </w:pPr>
            <w:ins w:id="1216" w:author="Jonathan Minton" w:date="2016-09-07T12:18:00Z">
              <w:r w:rsidRPr="002E2937">
                <w:rPr>
                  <w:rFonts w:ascii="Calibri" w:eastAsia="Times New Roman" w:hAnsi="Calibri" w:cs="Times New Roman"/>
                  <w:color w:val="000000"/>
                  <w:lang w:eastAsia="en-GB"/>
                </w:rPr>
                <w:t>29,760</w:t>
              </w:r>
            </w:ins>
          </w:p>
        </w:tc>
        <w:tc>
          <w:tcPr>
            <w:tcW w:w="283" w:type="dxa"/>
            <w:tcBorders>
              <w:top w:val="nil"/>
              <w:left w:val="nil"/>
              <w:bottom w:val="nil"/>
              <w:right w:val="single" w:sz="8" w:space="0" w:color="auto"/>
            </w:tcBorders>
            <w:shd w:val="clear" w:color="auto" w:fill="auto"/>
            <w:noWrap/>
            <w:vAlign w:val="bottom"/>
            <w:hideMark/>
            <w:tcPrChange w:id="1217" w:author="Jonathan Minton" w:date="2016-09-07T15:03:00Z">
              <w:tcPr>
                <w:tcW w:w="120" w:type="dxa"/>
                <w:tcBorders>
                  <w:top w:val="nil"/>
                  <w:left w:val="nil"/>
                  <w:bottom w:val="nil"/>
                  <w:right w:val="single" w:sz="8" w:space="0" w:color="auto"/>
                </w:tcBorders>
                <w:shd w:val="clear" w:color="auto" w:fill="auto"/>
                <w:noWrap/>
                <w:vAlign w:val="bottom"/>
                <w:hideMark/>
              </w:tcPr>
            </w:tcPrChange>
          </w:tcPr>
          <w:p w14:paraId="67644873" w14:textId="77777777" w:rsidR="002E2937" w:rsidRPr="002E2937" w:rsidRDefault="002E2937" w:rsidP="002E2937">
            <w:pPr>
              <w:spacing w:after="0" w:line="240" w:lineRule="auto"/>
              <w:rPr>
                <w:ins w:id="1218" w:author="Jonathan Minton" w:date="2016-09-07T12:18:00Z"/>
                <w:rFonts w:ascii="Calibri" w:eastAsia="Times New Roman" w:hAnsi="Calibri" w:cs="Times New Roman"/>
                <w:color w:val="000000"/>
                <w:lang w:eastAsia="en-GB"/>
              </w:rPr>
            </w:pPr>
            <w:ins w:id="1219" w:author="Jonathan Minton" w:date="2016-09-07T12:18:00Z">
              <w:r w:rsidRPr="002E2937">
                <w:rPr>
                  <w:rFonts w:ascii="Calibri" w:eastAsia="Times New Roman" w:hAnsi="Calibri" w:cs="Times New Roman"/>
                  <w:color w:val="000000"/>
                  <w:lang w:eastAsia="en-GB"/>
                </w:rPr>
                <w:t>)</w:t>
              </w:r>
            </w:ins>
          </w:p>
        </w:tc>
      </w:tr>
      <w:tr w:rsidR="002E2937" w:rsidRPr="002E2937" w14:paraId="6AD9FE84" w14:textId="77777777" w:rsidTr="00E13702">
        <w:trPr>
          <w:trHeight w:val="288"/>
          <w:ins w:id="1220" w:author="Jonathan Minton" w:date="2016-09-07T12:18:00Z"/>
          <w:trPrChange w:id="1221" w:author="Jonathan Minton" w:date="2016-09-07T15:03:00Z">
            <w:trPr>
              <w:trHeight w:val="288"/>
            </w:trPr>
          </w:trPrChange>
        </w:trPr>
        <w:tc>
          <w:tcPr>
            <w:tcW w:w="960" w:type="dxa"/>
            <w:tcBorders>
              <w:top w:val="nil"/>
              <w:left w:val="single" w:sz="8" w:space="0" w:color="auto"/>
              <w:bottom w:val="nil"/>
              <w:right w:val="nil"/>
            </w:tcBorders>
            <w:shd w:val="clear" w:color="auto" w:fill="auto"/>
            <w:noWrap/>
            <w:vAlign w:val="bottom"/>
            <w:hideMark/>
            <w:tcPrChange w:id="1222" w:author="Jonathan Minton" w:date="2016-09-07T15:03:00Z">
              <w:tcPr>
                <w:tcW w:w="960" w:type="dxa"/>
                <w:tcBorders>
                  <w:top w:val="nil"/>
                  <w:left w:val="single" w:sz="8" w:space="0" w:color="auto"/>
                  <w:bottom w:val="nil"/>
                  <w:right w:val="nil"/>
                </w:tcBorders>
                <w:shd w:val="clear" w:color="auto" w:fill="auto"/>
                <w:noWrap/>
                <w:vAlign w:val="bottom"/>
                <w:hideMark/>
              </w:tcPr>
            </w:tcPrChange>
          </w:tcPr>
          <w:p w14:paraId="5C9B967B" w14:textId="77777777" w:rsidR="002E2937" w:rsidRPr="002E2937" w:rsidRDefault="002E2937" w:rsidP="002E2937">
            <w:pPr>
              <w:spacing w:after="0" w:line="240" w:lineRule="auto"/>
              <w:rPr>
                <w:ins w:id="1223" w:author="Jonathan Minton" w:date="2016-09-07T12:18:00Z"/>
                <w:rFonts w:ascii="Calibri" w:eastAsia="Times New Roman" w:hAnsi="Calibri" w:cs="Times New Roman"/>
                <w:color w:val="000000"/>
                <w:lang w:eastAsia="en-GB"/>
              </w:rPr>
            </w:pPr>
            <w:ins w:id="1224" w:author="Jonathan Minton" w:date="2016-09-07T12:18:00Z">
              <w:r w:rsidRPr="002E2937">
                <w:rPr>
                  <w:rFonts w:ascii="Calibri" w:eastAsia="Times New Roman" w:hAnsi="Calibri" w:cs="Times New Roman"/>
                  <w:color w:val="000000"/>
                  <w:lang w:eastAsia="en-GB"/>
                </w:rPr>
                <w:t> </w:t>
              </w:r>
            </w:ins>
          </w:p>
        </w:tc>
        <w:tc>
          <w:tcPr>
            <w:tcW w:w="960" w:type="dxa"/>
            <w:tcBorders>
              <w:top w:val="nil"/>
              <w:left w:val="nil"/>
              <w:bottom w:val="nil"/>
              <w:right w:val="nil"/>
            </w:tcBorders>
            <w:shd w:val="clear" w:color="auto" w:fill="auto"/>
            <w:noWrap/>
            <w:vAlign w:val="bottom"/>
            <w:hideMark/>
            <w:tcPrChange w:id="1225" w:author="Jonathan Minton" w:date="2016-09-07T15:03:00Z">
              <w:tcPr>
                <w:tcW w:w="960" w:type="dxa"/>
                <w:tcBorders>
                  <w:top w:val="nil"/>
                  <w:left w:val="nil"/>
                  <w:bottom w:val="nil"/>
                  <w:right w:val="nil"/>
                </w:tcBorders>
                <w:shd w:val="clear" w:color="auto" w:fill="auto"/>
                <w:noWrap/>
                <w:vAlign w:val="bottom"/>
                <w:hideMark/>
              </w:tcPr>
            </w:tcPrChange>
          </w:tcPr>
          <w:p w14:paraId="57E8D50F" w14:textId="77777777" w:rsidR="002E2937" w:rsidRPr="002E2937" w:rsidRDefault="002E2937" w:rsidP="002E2937">
            <w:pPr>
              <w:spacing w:after="0" w:line="240" w:lineRule="auto"/>
              <w:jc w:val="right"/>
              <w:rPr>
                <w:ins w:id="1226" w:author="Jonathan Minton" w:date="2016-09-07T12:18:00Z"/>
                <w:rFonts w:ascii="Calibri" w:eastAsia="Times New Roman" w:hAnsi="Calibri" w:cs="Times New Roman"/>
                <w:color w:val="000000"/>
                <w:lang w:eastAsia="en-GB"/>
              </w:rPr>
            </w:pPr>
            <w:ins w:id="1227" w:author="Jonathan Minton" w:date="2016-09-07T12:18:00Z">
              <w:r w:rsidRPr="002E2937">
                <w:rPr>
                  <w:rFonts w:ascii="Calibri" w:eastAsia="Times New Roman" w:hAnsi="Calibri" w:cs="Times New Roman"/>
                  <w:color w:val="000000"/>
                  <w:lang w:eastAsia="en-GB"/>
                </w:rPr>
                <w:t>70</w:t>
              </w:r>
            </w:ins>
          </w:p>
        </w:tc>
        <w:tc>
          <w:tcPr>
            <w:tcW w:w="831" w:type="dxa"/>
            <w:tcBorders>
              <w:top w:val="nil"/>
              <w:left w:val="nil"/>
              <w:bottom w:val="nil"/>
              <w:right w:val="nil"/>
            </w:tcBorders>
            <w:shd w:val="clear" w:color="auto" w:fill="auto"/>
            <w:noWrap/>
            <w:vAlign w:val="bottom"/>
            <w:hideMark/>
            <w:tcPrChange w:id="1228" w:author="Jonathan Minton" w:date="2016-09-07T15:03:00Z">
              <w:tcPr>
                <w:tcW w:w="720" w:type="dxa"/>
                <w:tcBorders>
                  <w:top w:val="nil"/>
                  <w:left w:val="nil"/>
                  <w:bottom w:val="nil"/>
                  <w:right w:val="nil"/>
                </w:tcBorders>
                <w:shd w:val="clear" w:color="auto" w:fill="auto"/>
                <w:noWrap/>
                <w:vAlign w:val="bottom"/>
                <w:hideMark/>
              </w:tcPr>
            </w:tcPrChange>
          </w:tcPr>
          <w:p w14:paraId="1A427B44" w14:textId="77777777" w:rsidR="002E2937" w:rsidRPr="002E2937" w:rsidRDefault="002E2937" w:rsidP="002E2937">
            <w:pPr>
              <w:spacing w:after="0" w:line="240" w:lineRule="auto"/>
              <w:jc w:val="right"/>
              <w:rPr>
                <w:ins w:id="1229" w:author="Jonathan Minton" w:date="2016-09-07T12:18:00Z"/>
                <w:rFonts w:ascii="Calibri" w:eastAsia="Times New Roman" w:hAnsi="Calibri" w:cs="Times New Roman"/>
                <w:b/>
                <w:bCs/>
                <w:color w:val="000000"/>
                <w:lang w:eastAsia="en-GB"/>
              </w:rPr>
            </w:pPr>
            <w:ins w:id="1230" w:author="Jonathan Minton" w:date="2016-09-07T12:18:00Z">
              <w:r w:rsidRPr="002E2937">
                <w:rPr>
                  <w:rFonts w:ascii="Calibri" w:eastAsia="Times New Roman" w:hAnsi="Calibri" w:cs="Times New Roman"/>
                  <w:b/>
                  <w:bCs/>
                  <w:color w:val="000000"/>
                  <w:lang w:eastAsia="en-GB"/>
                </w:rPr>
                <w:t>1,963</w:t>
              </w:r>
            </w:ins>
          </w:p>
        </w:tc>
        <w:tc>
          <w:tcPr>
            <w:tcW w:w="283" w:type="dxa"/>
            <w:tcBorders>
              <w:top w:val="nil"/>
              <w:left w:val="nil"/>
              <w:bottom w:val="nil"/>
              <w:right w:val="nil"/>
            </w:tcBorders>
            <w:shd w:val="clear" w:color="auto" w:fill="auto"/>
            <w:noWrap/>
            <w:vAlign w:val="bottom"/>
            <w:hideMark/>
            <w:tcPrChange w:id="1231" w:author="Jonathan Minton" w:date="2016-09-07T15:03:00Z">
              <w:tcPr>
                <w:tcW w:w="120" w:type="dxa"/>
                <w:tcBorders>
                  <w:top w:val="nil"/>
                  <w:left w:val="nil"/>
                  <w:bottom w:val="nil"/>
                  <w:right w:val="nil"/>
                </w:tcBorders>
                <w:shd w:val="clear" w:color="auto" w:fill="auto"/>
                <w:noWrap/>
                <w:vAlign w:val="bottom"/>
                <w:hideMark/>
              </w:tcPr>
            </w:tcPrChange>
          </w:tcPr>
          <w:p w14:paraId="037F98E1" w14:textId="77777777" w:rsidR="002E2937" w:rsidRPr="002E2937" w:rsidRDefault="002E2937" w:rsidP="002E2937">
            <w:pPr>
              <w:spacing w:after="0" w:line="240" w:lineRule="auto"/>
              <w:rPr>
                <w:ins w:id="1232" w:author="Jonathan Minton" w:date="2016-09-07T12:18:00Z"/>
                <w:rFonts w:ascii="Calibri" w:eastAsia="Times New Roman" w:hAnsi="Calibri" w:cs="Times New Roman"/>
                <w:color w:val="000000"/>
                <w:lang w:eastAsia="en-GB"/>
              </w:rPr>
            </w:pPr>
            <w:ins w:id="1233"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234" w:author="Jonathan Minton" w:date="2016-09-07T15:03:00Z">
              <w:tcPr>
                <w:tcW w:w="780" w:type="dxa"/>
                <w:tcBorders>
                  <w:top w:val="nil"/>
                  <w:left w:val="nil"/>
                  <w:bottom w:val="nil"/>
                  <w:right w:val="nil"/>
                </w:tcBorders>
                <w:shd w:val="clear" w:color="auto" w:fill="auto"/>
                <w:noWrap/>
                <w:vAlign w:val="bottom"/>
                <w:hideMark/>
              </w:tcPr>
            </w:tcPrChange>
          </w:tcPr>
          <w:p w14:paraId="5118938E" w14:textId="77777777" w:rsidR="002E2937" w:rsidRPr="002E2937" w:rsidRDefault="002E2937" w:rsidP="002E2937">
            <w:pPr>
              <w:spacing w:after="0" w:line="240" w:lineRule="auto"/>
              <w:jc w:val="right"/>
              <w:rPr>
                <w:ins w:id="1235" w:author="Jonathan Minton" w:date="2016-09-07T12:18:00Z"/>
                <w:rFonts w:ascii="Calibri" w:eastAsia="Times New Roman" w:hAnsi="Calibri" w:cs="Times New Roman"/>
                <w:color w:val="000000"/>
                <w:lang w:eastAsia="en-GB"/>
              </w:rPr>
            </w:pPr>
            <w:ins w:id="1236" w:author="Jonathan Minton" w:date="2016-09-07T12:18:00Z">
              <w:r w:rsidRPr="002E2937">
                <w:rPr>
                  <w:rFonts w:ascii="Calibri" w:eastAsia="Times New Roman" w:hAnsi="Calibri" w:cs="Times New Roman"/>
                  <w:color w:val="000000"/>
                  <w:lang w:eastAsia="en-GB"/>
                </w:rPr>
                <w:t>74,625</w:t>
              </w:r>
            </w:ins>
          </w:p>
        </w:tc>
        <w:tc>
          <w:tcPr>
            <w:tcW w:w="284" w:type="dxa"/>
            <w:tcBorders>
              <w:top w:val="nil"/>
              <w:left w:val="nil"/>
              <w:bottom w:val="nil"/>
              <w:right w:val="nil"/>
            </w:tcBorders>
            <w:shd w:val="clear" w:color="auto" w:fill="auto"/>
            <w:noWrap/>
            <w:vAlign w:val="bottom"/>
            <w:hideMark/>
            <w:tcPrChange w:id="1237" w:author="Jonathan Minton" w:date="2016-09-07T15:03:00Z">
              <w:tcPr>
                <w:tcW w:w="120" w:type="dxa"/>
                <w:tcBorders>
                  <w:top w:val="nil"/>
                  <w:left w:val="nil"/>
                  <w:bottom w:val="nil"/>
                  <w:right w:val="nil"/>
                </w:tcBorders>
                <w:shd w:val="clear" w:color="auto" w:fill="auto"/>
                <w:noWrap/>
                <w:vAlign w:val="bottom"/>
                <w:hideMark/>
              </w:tcPr>
            </w:tcPrChange>
          </w:tcPr>
          <w:p w14:paraId="36E181AF" w14:textId="77777777" w:rsidR="002E2937" w:rsidRPr="002E2937" w:rsidRDefault="002E2937" w:rsidP="002E2937">
            <w:pPr>
              <w:spacing w:after="0" w:line="240" w:lineRule="auto"/>
              <w:rPr>
                <w:ins w:id="1238" w:author="Jonathan Minton" w:date="2016-09-07T12:18:00Z"/>
                <w:rFonts w:ascii="Calibri" w:eastAsia="Times New Roman" w:hAnsi="Calibri" w:cs="Times New Roman"/>
                <w:color w:val="000000"/>
                <w:lang w:eastAsia="en-GB"/>
              </w:rPr>
            </w:pPr>
            <w:ins w:id="1239"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240" w:author="Jonathan Minton" w:date="2016-09-07T15:03:00Z">
              <w:tcPr>
                <w:tcW w:w="780" w:type="dxa"/>
                <w:tcBorders>
                  <w:top w:val="nil"/>
                  <w:left w:val="nil"/>
                  <w:bottom w:val="nil"/>
                  <w:right w:val="nil"/>
                </w:tcBorders>
                <w:shd w:val="clear" w:color="auto" w:fill="auto"/>
                <w:noWrap/>
                <w:vAlign w:val="bottom"/>
                <w:hideMark/>
              </w:tcPr>
            </w:tcPrChange>
          </w:tcPr>
          <w:p w14:paraId="0438DAEA" w14:textId="77777777" w:rsidR="002E2937" w:rsidRPr="002E2937" w:rsidRDefault="002E2937" w:rsidP="002E2937">
            <w:pPr>
              <w:spacing w:after="0" w:line="240" w:lineRule="auto"/>
              <w:jc w:val="right"/>
              <w:rPr>
                <w:ins w:id="1241" w:author="Jonathan Minton" w:date="2016-09-07T12:18:00Z"/>
                <w:rFonts w:ascii="Calibri" w:eastAsia="Times New Roman" w:hAnsi="Calibri" w:cs="Times New Roman"/>
                <w:color w:val="000000"/>
                <w:lang w:eastAsia="en-GB"/>
              </w:rPr>
            </w:pPr>
            <w:ins w:id="1242" w:author="Jonathan Minton" w:date="2016-09-07T12:18:00Z">
              <w:r w:rsidRPr="002E2937">
                <w:rPr>
                  <w:rFonts w:ascii="Calibri" w:eastAsia="Times New Roman" w:hAnsi="Calibri" w:cs="Times New Roman"/>
                  <w:color w:val="000000"/>
                  <w:lang w:eastAsia="en-GB"/>
                </w:rPr>
                <w:t>72,662</w:t>
              </w:r>
            </w:ins>
          </w:p>
        </w:tc>
        <w:tc>
          <w:tcPr>
            <w:tcW w:w="283" w:type="dxa"/>
            <w:tcBorders>
              <w:top w:val="nil"/>
              <w:left w:val="nil"/>
              <w:bottom w:val="nil"/>
              <w:right w:val="nil"/>
            </w:tcBorders>
            <w:shd w:val="clear" w:color="auto" w:fill="auto"/>
            <w:noWrap/>
            <w:vAlign w:val="bottom"/>
            <w:hideMark/>
            <w:tcPrChange w:id="1243" w:author="Jonathan Minton" w:date="2016-09-07T15:03:00Z">
              <w:tcPr>
                <w:tcW w:w="120" w:type="dxa"/>
                <w:tcBorders>
                  <w:top w:val="nil"/>
                  <w:left w:val="nil"/>
                  <w:bottom w:val="nil"/>
                  <w:right w:val="nil"/>
                </w:tcBorders>
                <w:shd w:val="clear" w:color="auto" w:fill="auto"/>
                <w:noWrap/>
                <w:vAlign w:val="bottom"/>
                <w:hideMark/>
              </w:tcPr>
            </w:tcPrChange>
          </w:tcPr>
          <w:p w14:paraId="1432E94D" w14:textId="77777777" w:rsidR="002E2937" w:rsidRPr="002E2937" w:rsidRDefault="002E2937" w:rsidP="002E2937">
            <w:pPr>
              <w:spacing w:after="0" w:line="240" w:lineRule="auto"/>
              <w:rPr>
                <w:ins w:id="1244" w:author="Jonathan Minton" w:date="2016-09-07T12:18:00Z"/>
                <w:rFonts w:ascii="Calibri" w:eastAsia="Times New Roman" w:hAnsi="Calibri" w:cs="Times New Roman"/>
                <w:color w:val="000000"/>
                <w:lang w:eastAsia="en-GB"/>
              </w:rPr>
            </w:pPr>
            <w:ins w:id="1245"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nil"/>
              <w:right w:val="nil"/>
            </w:tcBorders>
            <w:shd w:val="clear" w:color="auto" w:fill="auto"/>
            <w:noWrap/>
            <w:vAlign w:val="bottom"/>
            <w:hideMark/>
            <w:tcPrChange w:id="1246" w:author="Jonathan Minton" w:date="2016-09-07T15:03:00Z">
              <w:tcPr>
                <w:tcW w:w="723" w:type="dxa"/>
                <w:tcBorders>
                  <w:top w:val="nil"/>
                  <w:left w:val="nil"/>
                  <w:bottom w:val="nil"/>
                  <w:right w:val="nil"/>
                </w:tcBorders>
                <w:shd w:val="clear" w:color="auto" w:fill="auto"/>
                <w:noWrap/>
                <w:vAlign w:val="bottom"/>
                <w:hideMark/>
              </w:tcPr>
            </w:tcPrChange>
          </w:tcPr>
          <w:p w14:paraId="002CDB7C" w14:textId="77777777" w:rsidR="002E2937" w:rsidRPr="002E2937" w:rsidRDefault="002E2937" w:rsidP="002E2937">
            <w:pPr>
              <w:spacing w:after="0" w:line="240" w:lineRule="auto"/>
              <w:jc w:val="right"/>
              <w:rPr>
                <w:ins w:id="1247" w:author="Jonathan Minton" w:date="2016-09-07T12:18:00Z"/>
                <w:rFonts w:ascii="Calibri" w:eastAsia="Times New Roman" w:hAnsi="Calibri" w:cs="Times New Roman"/>
                <w:b/>
                <w:bCs/>
                <w:color w:val="000000"/>
                <w:lang w:eastAsia="en-GB"/>
              </w:rPr>
            </w:pPr>
            <w:ins w:id="1248" w:author="Jonathan Minton" w:date="2016-09-07T12:18:00Z">
              <w:r w:rsidRPr="002E2937">
                <w:rPr>
                  <w:rFonts w:ascii="Calibri" w:eastAsia="Times New Roman" w:hAnsi="Calibri" w:cs="Times New Roman"/>
                  <w:b/>
                  <w:bCs/>
                  <w:color w:val="000000"/>
                  <w:lang w:eastAsia="en-GB"/>
                </w:rPr>
                <w:t>1,257</w:t>
              </w:r>
            </w:ins>
          </w:p>
        </w:tc>
        <w:tc>
          <w:tcPr>
            <w:tcW w:w="284" w:type="dxa"/>
            <w:tcBorders>
              <w:top w:val="nil"/>
              <w:left w:val="nil"/>
              <w:bottom w:val="nil"/>
              <w:right w:val="nil"/>
            </w:tcBorders>
            <w:shd w:val="clear" w:color="auto" w:fill="auto"/>
            <w:noWrap/>
            <w:vAlign w:val="bottom"/>
            <w:hideMark/>
            <w:tcPrChange w:id="1249" w:author="Jonathan Minton" w:date="2016-09-07T15:03:00Z">
              <w:tcPr>
                <w:tcW w:w="117" w:type="dxa"/>
                <w:tcBorders>
                  <w:top w:val="nil"/>
                  <w:left w:val="nil"/>
                  <w:bottom w:val="nil"/>
                  <w:right w:val="nil"/>
                </w:tcBorders>
                <w:shd w:val="clear" w:color="auto" w:fill="auto"/>
                <w:noWrap/>
                <w:vAlign w:val="bottom"/>
                <w:hideMark/>
              </w:tcPr>
            </w:tcPrChange>
          </w:tcPr>
          <w:p w14:paraId="53ECD37A" w14:textId="77777777" w:rsidR="002E2937" w:rsidRPr="002E2937" w:rsidRDefault="002E2937" w:rsidP="002E2937">
            <w:pPr>
              <w:spacing w:after="0" w:line="240" w:lineRule="auto"/>
              <w:rPr>
                <w:ins w:id="1250" w:author="Jonathan Minton" w:date="2016-09-07T12:18:00Z"/>
                <w:rFonts w:ascii="Calibri" w:eastAsia="Times New Roman" w:hAnsi="Calibri" w:cs="Times New Roman"/>
                <w:color w:val="000000"/>
                <w:lang w:eastAsia="en-GB"/>
              </w:rPr>
            </w:pPr>
            <w:ins w:id="1251"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252" w:author="Jonathan Minton" w:date="2016-09-07T15:03:00Z">
              <w:tcPr>
                <w:tcW w:w="780" w:type="dxa"/>
                <w:tcBorders>
                  <w:top w:val="nil"/>
                  <w:left w:val="nil"/>
                  <w:bottom w:val="nil"/>
                  <w:right w:val="nil"/>
                </w:tcBorders>
                <w:shd w:val="clear" w:color="auto" w:fill="auto"/>
                <w:noWrap/>
                <w:vAlign w:val="bottom"/>
                <w:hideMark/>
              </w:tcPr>
            </w:tcPrChange>
          </w:tcPr>
          <w:p w14:paraId="3F79C856" w14:textId="77777777" w:rsidR="002E2937" w:rsidRPr="002E2937" w:rsidRDefault="002E2937" w:rsidP="002E2937">
            <w:pPr>
              <w:spacing w:after="0" w:line="240" w:lineRule="auto"/>
              <w:jc w:val="right"/>
              <w:rPr>
                <w:ins w:id="1253" w:author="Jonathan Minton" w:date="2016-09-07T12:18:00Z"/>
                <w:rFonts w:ascii="Calibri" w:eastAsia="Times New Roman" w:hAnsi="Calibri" w:cs="Times New Roman"/>
                <w:color w:val="000000"/>
                <w:lang w:eastAsia="en-GB"/>
              </w:rPr>
            </w:pPr>
            <w:ins w:id="1254" w:author="Jonathan Minton" w:date="2016-09-07T12:18:00Z">
              <w:r w:rsidRPr="002E2937">
                <w:rPr>
                  <w:rFonts w:ascii="Calibri" w:eastAsia="Times New Roman" w:hAnsi="Calibri" w:cs="Times New Roman"/>
                  <w:color w:val="000000"/>
                  <w:lang w:eastAsia="en-GB"/>
                </w:rPr>
                <w:t>49,967</w:t>
              </w:r>
            </w:ins>
          </w:p>
        </w:tc>
        <w:tc>
          <w:tcPr>
            <w:tcW w:w="284" w:type="dxa"/>
            <w:tcBorders>
              <w:top w:val="nil"/>
              <w:left w:val="nil"/>
              <w:bottom w:val="nil"/>
              <w:right w:val="nil"/>
            </w:tcBorders>
            <w:shd w:val="clear" w:color="auto" w:fill="auto"/>
            <w:noWrap/>
            <w:vAlign w:val="bottom"/>
            <w:hideMark/>
            <w:tcPrChange w:id="1255" w:author="Jonathan Minton" w:date="2016-09-07T15:03:00Z">
              <w:tcPr>
                <w:tcW w:w="120" w:type="dxa"/>
                <w:tcBorders>
                  <w:top w:val="nil"/>
                  <w:left w:val="nil"/>
                  <w:bottom w:val="nil"/>
                  <w:right w:val="nil"/>
                </w:tcBorders>
                <w:shd w:val="clear" w:color="auto" w:fill="auto"/>
                <w:noWrap/>
                <w:vAlign w:val="bottom"/>
                <w:hideMark/>
              </w:tcPr>
            </w:tcPrChange>
          </w:tcPr>
          <w:p w14:paraId="3E076B60" w14:textId="77777777" w:rsidR="002E2937" w:rsidRPr="002E2937" w:rsidRDefault="002E2937" w:rsidP="002E2937">
            <w:pPr>
              <w:spacing w:after="0" w:line="240" w:lineRule="auto"/>
              <w:rPr>
                <w:ins w:id="1256" w:author="Jonathan Minton" w:date="2016-09-07T12:18:00Z"/>
                <w:rFonts w:ascii="Calibri" w:eastAsia="Times New Roman" w:hAnsi="Calibri" w:cs="Times New Roman"/>
                <w:color w:val="000000"/>
                <w:lang w:eastAsia="en-GB"/>
              </w:rPr>
            </w:pPr>
            <w:ins w:id="1257"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258" w:author="Jonathan Minton" w:date="2016-09-07T15:03:00Z">
              <w:tcPr>
                <w:tcW w:w="780" w:type="dxa"/>
                <w:tcBorders>
                  <w:top w:val="nil"/>
                  <w:left w:val="nil"/>
                  <w:bottom w:val="nil"/>
                  <w:right w:val="nil"/>
                </w:tcBorders>
                <w:shd w:val="clear" w:color="auto" w:fill="auto"/>
                <w:noWrap/>
                <w:vAlign w:val="bottom"/>
                <w:hideMark/>
              </w:tcPr>
            </w:tcPrChange>
          </w:tcPr>
          <w:p w14:paraId="3DAF1D70" w14:textId="77777777" w:rsidR="002E2937" w:rsidRPr="002E2937" w:rsidRDefault="002E2937" w:rsidP="002E2937">
            <w:pPr>
              <w:spacing w:after="0" w:line="240" w:lineRule="auto"/>
              <w:jc w:val="right"/>
              <w:rPr>
                <w:ins w:id="1259" w:author="Jonathan Minton" w:date="2016-09-07T12:18:00Z"/>
                <w:rFonts w:ascii="Calibri" w:eastAsia="Times New Roman" w:hAnsi="Calibri" w:cs="Times New Roman"/>
                <w:color w:val="000000"/>
                <w:lang w:eastAsia="en-GB"/>
              </w:rPr>
            </w:pPr>
            <w:ins w:id="1260" w:author="Jonathan Minton" w:date="2016-09-07T12:18:00Z">
              <w:r w:rsidRPr="002E2937">
                <w:rPr>
                  <w:rFonts w:ascii="Calibri" w:eastAsia="Times New Roman" w:hAnsi="Calibri" w:cs="Times New Roman"/>
                  <w:color w:val="000000"/>
                  <w:lang w:eastAsia="en-GB"/>
                </w:rPr>
                <w:t>48,710</w:t>
              </w:r>
            </w:ins>
          </w:p>
        </w:tc>
        <w:tc>
          <w:tcPr>
            <w:tcW w:w="283" w:type="dxa"/>
            <w:tcBorders>
              <w:top w:val="nil"/>
              <w:left w:val="nil"/>
              <w:bottom w:val="nil"/>
              <w:right w:val="nil"/>
            </w:tcBorders>
            <w:shd w:val="clear" w:color="auto" w:fill="auto"/>
            <w:noWrap/>
            <w:vAlign w:val="bottom"/>
            <w:hideMark/>
            <w:tcPrChange w:id="1261" w:author="Jonathan Minton" w:date="2016-09-07T15:03:00Z">
              <w:tcPr>
                <w:tcW w:w="120" w:type="dxa"/>
                <w:tcBorders>
                  <w:top w:val="nil"/>
                  <w:left w:val="nil"/>
                  <w:bottom w:val="nil"/>
                  <w:right w:val="nil"/>
                </w:tcBorders>
                <w:shd w:val="clear" w:color="auto" w:fill="auto"/>
                <w:noWrap/>
                <w:vAlign w:val="bottom"/>
                <w:hideMark/>
              </w:tcPr>
            </w:tcPrChange>
          </w:tcPr>
          <w:p w14:paraId="02092A2F" w14:textId="77777777" w:rsidR="002E2937" w:rsidRPr="002E2937" w:rsidRDefault="002E2937" w:rsidP="002E2937">
            <w:pPr>
              <w:spacing w:after="0" w:line="240" w:lineRule="auto"/>
              <w:rPr>
                <w:ins w:id="1262" w:author="Jonathan Minton" w:date="2016-09-07T12:18:00Z"/>
                <w:rFonts w:ascii="Calibri" w:eastAsia="Times New Roman" w:hAnsi="Calibri" w:cs="Times New Roman"/>
                <w:color w:val="000000"/>
                <w:lang w:eastAsia="en-GB"/>
              </w:rPr>
            </w:pPr>
            <w:ins w:id="1263"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nil"/>
              <w:right w:val="nil"/>
            </w:tcBorders>
            <w:shd w:val="clear" w:color="auto" w:fill="auto"/>
            <w:noWrap/>
            <w:vAlign w:val="bottom"/>
            <w:hideMark/>
            <w:tcPrChange w:id="1264" w:author="Jonathan Minton" w:date="2016-09-07T15:03:00Z">
              <w:tcPr>
                <w:tcW w:w="716" w:type="dxa"/>
                <w:tcBorders>
                  <w:top w:val="nil"/>
                  <w:left w:val="nil"/>
                  <w:bottom w:val="nil"/>
                  <w:right w:val="nil"/>
                </w:tcBorders>
                <w:shd w:val="clear" w:color="auto" w:fill="auto"/>
                <w:noWrap/>
                <w:vAlign w:val="bottom"/>
                <w:hideMark/>
              </w:tcPr>
            </w:tcPrChange>
          </w:tcPr>
          <w:p w14:paraId="34A3EE0B" w14:textId="77777777" w:rsidR="002E2937" w:rsidRPr="002E2937" w:rsidRDefault="002E2937" w:rsidP="002E2937">
            <w:pPr>
              <w:spacing w:after="0" w:line="240" w:lineRule="auto"/>
              <w:jc w:val="right"/>
              <w:rPr>
                <w:ins w:id="1265" w:author="Jonathan Minton" w:date="2016-09-07T12:18:00Z"/>
                <w:rFonts w:ascii="Calibri" w:eastAsia="Times New Roman" w:hAnsi="Calibri" w:cs="Times New Roman"/>
                <w:b/>
                <w:bCs/>
                <w:color w:val="000000"/>
                <w:lang w:eastAsia="en-GB"/>
              </w:rPr>
            </w:pPr>
            <w:ins w:id="1266" w:author="Jonathan Minton" w:date="2016-09-07T12:18:00Z">
              <w:r w:rsidRPr="002E2937">
                <w:rPr>
                  <w:rFonts w:ascii="Calibri" w:eastAsia="Times New Roman" w:hAnsi="Calibri" w:cs="Times New Roman"/>
                  <w:b/>
                  <w:bCs/>
                  <w:color w:val="000000"/>
                  <w:lang w:eastAsia="en-GB"/>
                </w:rPr>
                <w:t>3,220</w:t>
              </w:r>
            </w:ins>
          </w:p>
        </w:tc>
        <w:tc>
          <w:tcPr>
            <w:tcW w:w="283" w:type="dxa"/>
            <w:tcBorders>
              <w:top w:val="nil"/>
              <w:left w:val="nil"/>
              <w:bottom w:val="nil"/>
              <w:right w:val="nil"/>
            </w:tcBorders>
            <w:shd w:val="clear" w:color="auto" w:fill="auto"/>
            <w:noWrap/>
            <w:vAlign w:val="bottom"/>
            <w:hideMark/>
            <w:tcPrChange w:id="1267" w:author="Jonathan Minton" w:date="2016-09-07T15:03:00Z">
              <w:tcPr>
                <w:tcW w:w="108" w:type="dxa"/>
                <w:tcBorders>
                  <w:top w:val="nil"/>
                  <w:left w:val="nil"/>
                  <w:bottom w:val="nil"/>
                  <w:right w:val="nil"/>
                </w:tcBorders>
                <w:shd w:val="clear" w:color="auto" w:fill="auto"/>
                <w:noWrap/>
                <w:vAlign w:val="bottom"/>
                <w:hideMark/>
              </w:tcPr>
            </w:tcPrChange>
          </w:tcPr>
          <w:p w14:paraId="0FEFF2D8" w14:textId="77777777" w:rsidR="002E2937" w:rsidRPr="002E2937" w:rsidRDefault="002E2937" w:rsidP="002E2937">
            <w:pPr>
              <w:spacing w:after="0" w:line="240" w:lineRule="auto"/>
              <w:rPr>
                <w:ins w:id="1268" w:author="Jonathan Minton" w:date="2016-09-07T12:18:00Z"/>
                <w:rFonts w:ascii="Calibri" w:eastAsia="Times New Roman" w:hAnsi="Calibri" w:cs="Times New Roman"/>
                <w:color w:val="000000"/>
                <w:lang w:eastAsia="en-GB"/>
              </w:rPr>
            </w:pPr>
            <w:ins w:id="1269"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270" w:author="Jonathan Minton" w:date="2016-09-07T15:03:00Z">
              <w:tcPr>
                <w:tcW w:w="837" w:type="dxa"/>
                <w:tcBorders>
                  <w:top w:val="nil"/>
                  <w:left w:val="nil"/>
                  <w:bottom w:val="nil"/>
                  <w:right w:val="nil"/>
                </w:tcBorders>
                <w:shd w:val="clear" w:color="auto" w:fill="auto"/>
                <w:noWrap/>
                <w:vAlign w:val="bottom"/>
                <w:hideMark/>
              </w:tcPr>
            </w:tcPrChange>
          </w:tcPr>
          <w:p w14:paraId="03440098" w14:textId="77777777" w:rsidR="002E2937" w:rsidRPr="002E2937" w:rsidRDefault="002E2937" w:rsidP="002E2937">
            <w:pPr>
              <w:spacing w:after="0" w:line="240" w:lineRule="auto"/>
              <w:jc w:val="right"/>
              <w:rPr>
                <w:ins w:id="1271" w:author="Jonathan Minton" w:date="2016-09-07T12:18:00Z"/>
                <w:rFonts w:ascii="Calibri" w:eastAsia="Times New Roman" w:hAnsi="Calibri" w:cs="Times New Roman"/>
                <w:color w:val="000000"/>
                <w:lang w:eastAsia="en-GB"/>
              </w:rPr>
            </w:pPr>
            <w:ins w:id="1272" w:author="Jonathan Minton" w:date="2016-09-07T12:18:00Z">
              <w:r w:rsidRPr="002E2937">
                <w:rPr>
                  <w:rFonts w:ascii="Calibri" w:eastAsia="Times New Roman" w:hAnsi="Calibri" w:cs="Times New Roman"/>
                  <w:color w:val="000000"/>
                  <w:lang w:eastAsia="en-GB"/>
                </w:rPr>
                <w:t>124,592</w:t>
              </w:r>
            </w:ins>
          </w:p>
        </w:tc>
        <w:tc>
          <w:tcPr>
            <w:tcW w:w="284" w:type="dxa"/>
            <w:tcBorders>
              <w:top w:val="nil"/>
              <w:left w:val="nil"/>
              <w:bottom w:val="nil"/>
              <w:right w:val="nil"/>
            </w:tcBorders>
            <w:shd w:val="clear" w:color="auto" w:fill="auto"/>
            <w:noWrap/>
            <w:vAlign w:val="bottom"/>
            <w:hideMark/>
            <w:tcPrChange w:id="1273" w:author="Jonathan Minton" w:date="2016-09-07T15:03:00Z">
              <w:tcPr>
                <w:tcW w:w="160" w:type="dxa"/>
                <w:tcBorders>
                  <w:top w:val="nil"/>
                  <w:left w:val="nil"/>
                  <w:bottom w:val="nil"/>
                  <w:right w:val="nil"/>
                </w:tcBorders>
                <w:shd w:val="clear" w:color="auto" w:fill="auto"/>
                <w:noWrap/>
                <w:vAlign w:val="bottom"/>
                <w:hideMark/>
              </w:tcPr>
            </w:tcPrChange>
          </w:tcPr>
          <w:p w14:paraId="62D77C91" w14:textId="77777777" w:rsidR="002E2937" w:rsidRPr="002E2937" w:rsidRDefault="002E2937" w:rsidP="002E2937">
            <w:pPr>
              <w:spacing w:after="0" w:line="240" w:lineRule="auto"/>
              <w:rPr>
                <w:ins w:id="1274" w:author="Jonathan Minton" w:date="2016-09-07T12:18:00Z"/>
                <w:rFonts w:ascii="Calibri" w:eastAsia="Times New Roman" w:hAnsi="Calibri" w:cs="Times New Roman"/>
                <w:color w:val="000000"/>
                <w:lang w:eastAsia="en-GB"/>
              </w:rPr>
            </w:pPr>
            <w:ins w:id="1275"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276" w:author="Jonathan Minton" w:date="2016-09-07T15:03:00Z">
              <w:tcPr>
                <w:tcW w:w="780" w:type="dxa"/>
                <w:tcBorders>
                  <w:top w:val="nil"/>
                  <w:left w:val="nil"/>
                  <w:bottom w:val="nil"/>
                  <w:right w:val="nil"/>
                </w:tcBorders>
                <w:shd w:val="clear" w:color="auto" w:fill="auto"/>
                <w:noWrap/>
                <w:vAlign w:val="bottom"/>
                <w:hideMark/>
              </w:tcPr>
            </w:tcPrChange>
          </w:tcPr>
          <w:p w14:paraId="7FD2AD1A" w14:textId="77777777" w:rsidR="002E2937" w:rsidRPr="002E2937" w:rsidRDefault="002E2937" w:rsidP="002E2937">
            <w:pPr>
              <w:spacing w:after="0" w:line="240" w:lineRule="auto"/>
              <w:jc w:val="right"/>
              <w:rPr>
                <w:ins w:id="1277" w:author="Jonathan Minton" w:date="2016-09-07T12:18:00Z"/>
                <w:rFonts w:ascii="Calibri" w:eastAsia="Times New Roman" w:hAnsi="Calibri" w:cs="Times New Roman"/>
                <w:color w:val="000000"/>
                <w:lang w:eastAsia="en-GB"/>
              </w:rPr>
            </w:pPr>
            <w:ins w:id="1278" w:author="Jonathan Minton" w:date="2016-09-07T12:18:00Z">
              <w:r w:rsidRPr="002E2937">
                <w:rPr>
                  <w:rFonts w:ascii="Calibri" w:eastAsia="Times New Roman" w:hAnsi="Calibri" w:cs="Times New Roman"/>
                  <w:color w:val="000000"/>
                  <w:lang w:eastAsia="en-GB"/>
                </w:rPr>
                <w:t>121,372</w:t>
              </w:r>
            </w:ins>
          </w:p>
        </w:tc>
        <w:tc>
          <w:tcPr>
            <w:tcW w:w="283" w:type="dxa"/>
            <w:tcBorders>
              <w:top w:val="nil"/>
              <w:left w:val="nil"/>
              <w:bottom w:val="nil"/>
              <w:right w:val="single" w:sz="8" w:space="0" w:color="auto"/>
            </w:tcBorders>
            <w:shd w:val="clear" w:color="auto" w:fill="auto"/>
            <w:noWrap/>
            <w:vAlign w:val="bottom"/>
            <w:hideMark/>
            <w:tcPrChange w:id="1279" w:author="Jonathan Minton" w:date="2016-09-07T15:03:00Z">
              <w:tcPr>
                <w:tcW w:w="120" w:type="dxa"/>
                <w:tcBorders>
                  <w:top w:val="nil"/>
                  <w:left w:val="nil"/>
                  <w:bottom w:val="nil"/>
                  <w:right w:val="single" w:sz="8" w:space="0" w:color="auto"/>
                </w:tcBorders>
                <w:shd w:val="clear" w:color="auto" w:fill="auto"/>
                <w:noWrap/>
                <w:vAlign w:val="bottom"/>
                <w:hideMark/>
              </w:tcPr>
            </w:tcPrChange>
          </w:tcPr>
          <w:p w14:paraId="5047BAE7" w14:textId="77777777" w:rsidR="002E2937" w:rsidRPr="002E2937" w:rsidRDefault="002E2937" w:rsidP="002E2937">
            <w:pPr>
              <w:spacing w:after="0" w:line="240" w:lineRule="auto"/>
              <w:rPr>
                <w:ins w:id="1280" w:author="Jonathan Minton" w:date="2016-09-07T12:18:00Z"/>
                <w:rFonts w:ascii="Calibri" w:eastAsia="Times New Roman" w:hAnsi="Calibri" w:cs="Times New Roman"/>
                <w:color w:val="000000"/>
                <w:lang w:eastAsia="en-GB"/>
              </w:rPr>
            </w:pPr>
            <w:ins w:id="1281" w:author="Jonathan Minton" w:date="2016-09-07T12:18:00Z">
              <w:r w:rsidRPr="002E2937">
                <w:rPr>
                  <w:rFonts w:ascii="Calibri" w:eastAsia="Times New Roman" w:hAnsi="Calibri" w:cs="Times New Roman"/>
                  <w:color w:val="000000"/>
                  <w:lang w:eastAsia="en-GB"/>
                </w:rPr>
                <w:t>)</w:t>
              </w:r>
            </w:ins>
          </w:p>
        </w:tc>
      </w:tr>
      <w:tr w:rsidR="002E2937" w:rsidRPr="002E2937" w14:paraId="3F2FD471" w14:textId="77777777" w:rsidTr="00E13702">
        <w:trPr>
          <w:trHeight w:val="288"/>
          <w:ins w:id="1282" w:author="Jonathan Minton" w:date="2016-09-07T12:18:00Z"/>
          <w:trPrChange w:id="1283" w:author="Jonathan Minton" w:date="2016-09-07T15:03:00Z">
            <w:trPr>
              <w:trHeight w:val="288"/>
            </w:trPr>
          </w:trPrChange>
        </w:trPr>
        <w:tc>
          <w:tcPr>
            <w:tcW w:w="960" w:type="dxa"/>
            <w:tcBorders>
              <w:top w:val="nil"/>
              <w:left w:val="single" w:sz="8" w:space="0" w:color="auto"/>
              <w:bottom w:val="single" w:sz="4" w:space="0" w:color="auto"/>
              <w:right w:val="nil"/>
            </w:tcBorders>
            <w:shd w:val="clear" w:color="auto" w:fill="auto"/>
            <w:noWrap/>
            <w:vAlign w:val="bottom"/>
            <w:hideMark/>
            <w:tcPrChange w:id="1284" w:author="Jonathan Minton" w:date="2016-09-07T15:03:00Z">
              <w:tcPr>
                <w:tcW w:w="960" w:type="dxa"/>
                <w:tcBorders>
                  <w:top w:val="nil"/>
                  <w:left w:val="single" w:sz="8" w:space="0" w:color="auto"/>
                  <w:bottom w:val="single" w:sz="4" w:space="0" w:color="auto"/>
                  <w:right w:val="nil"/>
                </w:tcBorders>
                <w:shd w:val="clear" w:color="auto" w:fill="auto"/>
                <w:noWrap/>
                <w:vAlign w:val="bottom"/>
                <w:hideMark/>
              </w:tcPr>
            </w:tcPrChange>
          </w:tcPr>
          <w:p w14:paraId="4805FC8C" w14:textId="77777777" w:rsidR="002E2937" w:rsidRPr="002E2937" w:rsidRDefault="002E2937" w:rsidP="002E2937">
            <w:pPr>
              <w:spacing w:after="0" w:line="240" w:lineRule="auto"/>
              <w:rPr>
                <w:ins w:id="1285" w:author="Jonathan Minton" w:date="2016-09-07T12:18:00Z"/>
                <w:rFonts w:ascii="Calibri" w:eastAsia="Times New Roman" w:hAnsi="Calibri" w:cs="Times New Roman"/>
                <w:color w:val="000000"/>
                <w:lang w:eastAsia="en-GB"/>
              </w:rPr>
            </w:pPr>
            <w:ins w:id="1286" w:author="Jonathan Minton" w:date="2016-09-07T12:18:00Z">
              <w:r w:rsidRPr="002E2937">
                <w:rPr>
                  <w:rFonts w:ascii="Calibri" w:eastAsia="Times New Roman" w:hAnsi="Calibri" w:cs="Times New Roman"/>
                  <w:color w:val="000000"/>
                  <w:lang w:eastAsia="en-GB"/>
                </w:rPr>
                <w:t> </w:t>
              </w:r>
            </w:ins>
          </w:p>
        </w:tc>
        <w:tc>
          <w:tcPr>
            <w:tcW w:w="960" w:type="dxa"/>
            <w:tcBorders>
              <w:top w:val="nil"/>
              <w:left w:val="nil"/>
              <w:bottom w:val="single" w:sz="4" w:space="0" w:color="auto"/>
              <w:right w:val="nil"/>
            </w:tcBorders>
            <w:shd w:val="clear" w:color="auto" w:fill="auto"/>
            <w:noWrap/>
            <w:vAlign w:val="bottom"/>
            <w:hideMark/>
            <w:tcPrChange w:id="1287" w:author="Jonathan Minton" w:date="2016-09-07T15:03:00Z">
              <w:tcPr>
                <w:tcW w:w="960" w:type="dxa"/>
                <w:tcBorders>
                  <w:top w:val="nil"/>
                  <w:left w:val="nil"/>
                  <w:bottom w:val="single" w:sz="4" w:space="0" w:color="auto"/>
                  <w:right w:val="nil"/>
                </w:tcBorders>
                <w:shd w:val="clear" w:color="auto" w:fill="auto"/>
                <w:noWrap/>
                <w:vAlign w:val="bottom"/>
                <w:hideMark/>
              </w:tcPr>
            </w:tcPrChange>
          </w:tcPr>
          <w:p w14:paraId="28B66499" w14:textId="77777777" w:rsidR="002E2937" w:rsidRPr="002E2937" w:rsidRDefault="002E2937" w:rsidP="002E2937">
            <w:pPr>
              <w:spacing w:after="0" w:line="240" w:lineRule="auto"/>
              <w:jc w:val="right"/>
              <w:rPr>
                <w:ins w:id="1288" w:author="Jonathan Minton" w:date="2016-09-07T12:18:00Z"/>
                <w:rFonts w:ascii="Calibri" w:eastAsia="Times New Roman" w:hAnsi="Calibri" w:cs="Times New Roman"/>
                <w:color w:val="000000"/>
                <w:lang w:eastAsia="en-GB"/>
              </w:rPr>
            </w:pPr>
            <w:ins w:id="1289" w:author="Jonathan Minton" w:date="2016-09-07T12:18:00Z">
              <w:r w:rsidRPr="002E2937">
                <w:rPr>
                  <w:rFonts w:ascii="Calibri" w:eastAsia="Times New Roman" w:hAnsi="Calibri" w:cs="Times New Roman"/>
                  <w:color w:val="000000"/>
                  <w:lang w:eastAsia="en-GB"/>
                </w:rPr>
                <w:t>89</w:t>
              </w:r>
            </w:ins>
          </w:p>
        </w:tc>
        <w:tc>
          <w:tcPr>
            <w:tcW w:w="831" w:type="dxa"/>
            <w:tcBorders>
              <w:top w:val="nil"/>
              <w:left w:val="nil"/>
              <w:bottom w:val="single" w:sz="4" w:space="0" w:color="auto"/>
              <w:right w:val="nil"/>
            </w:tcBorders>
            <w:shd w:val="clear" w:color="auto" w:fill="auto"/>
            <w:noWrap/>
            <w:vAlign w:val="bottom"/>
            <w:hideMark/>
            <w:tcPrChange w:id="1290" w:author="Jonathan Minton" w:date="2016-09-07T15:03:00Z">
              <w:tcPr>
                <w:tcW w:w="720" w:type="dxa"/>
                <w:tcBorders>
                  <w:top w:val="nil"/>
                  <w:left w:val="nil"/>
                  <w:bottom w:val="single" w:sz="4" w:space="0" w:color="auto"/>
                  <w:right w:val="nil"/>
                </w:tcBorders>
                <w:shd w:val="clear" w:color="auto" w:fill="auto"/>
                <w:noWrap/>
                <w:vAlign w:val="bottom"/>
                <w:hideMark/>
              </w:tcPr>
            </w:tcPrChange>
          </w:tcPr>
          <w:p w14:paraId="783DFDF9" w14:textId="77777777" w:rsidR="002E2937" w:rsidRPr="002E2937" w:rsidRDefault="002E2937" w:rsidP="002E2937">
            <w:pPr>
              <w:spacing w:after="0" w:line="240" w:lineRule="auto"/>
              <w:jc w:val="right"/>
              <w:rPr>
                <w:ins w:id="1291" w:author="Jonathan Minton" w:date="2016-09-07T12:18:00Z"/>
                <w:rFonts w:ascii="Calibri" w:eastAsia="Times New Roman" w:hAnsi="Calibri" w:cs="Times New Roman"/>
                <w:b/>
                <w:bCs/>
                <w:color w:val="000000"/>
                <w:lang w:eastAsia="en-GB"/>
              </w:rPr>
            </w:pPr>
            <w:ins w:id="1292" w:author="Jonathan Minton" w:date="2016-09-07T12:18:00Z">
              <w:r w:rsidRPr="002E2937">
                <w:rPr>
                  <w:rFonts w:ascii="Calibri" w:eastAsia="Times New Roman" w:hAnsi="Calibri" w:cs="Times New Roman"/>
                  <w:b/>
                  <w:bCs/>
                  <w:color w:val="000000"/>
                  <w:lang w:eastAsia="en-GB"/>
                </w:rPr>
                <w:t>6,741</w:t>
              </w:r>
            </w:ins>
          </w:p>
        </w:tc>
        <w:tc>
          <w:tcPr>
            <w:tcW w:w="283" w:type="dxa"/>
            <w:tcBorders>
              <w:top w:val="nil"/>
              <w:left w:val="nil"/>
              <w:bottom w:val="single" w:sz="4" w:space="0" w:color="auto"/>
              <w:right w:val="nil"/>
            </w:tcBorders>
            <w:shd w:val="clear" w:color="auto" w:fill="auto"/>
            <w:noWrap/>
            <w:vAlign w:val="bottom"/>
            <w:hideMark/>
            <w:tcPrChange w:id="1293"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7D4522BA" w14:textId="77777777" w:rsidR="002E2937" w:rsidRPr="002E2937" w:rsidRDefault="002E2937" w:rsidP="002E2937">
            <w:pPr>
              <w:spacing w:after="0" w:line="240" w:lineRule="auto"/>
              <w:rPr>
                <w:ins w:id="1294" w:author="Jonathan Minton" w:date="2016-09-07T12:18:00Z"/>
                <w:rFonts w:ascii="Calibri" w:eastAsia="Times New Roman" w:hAnsi="Calibri" w:cs="Times New Roman"/>
                <w:color w:val="000000"/>
                <w:lang w:eastAsia="en-GB"/>
              </w:rPr>
            </w:pPr>
            <w:ins w:id="1295"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296"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605241B7" w14:textId="77777777" w:rsidR="002E2937" w:rsidRPr="002E2937" w:rsidRDefault="002E2937" w:rsidP="002E2937">
            <w:pPr>
              <w:spacing w:after="0" w:line="240" w:lineRule="auto"/>
              <w:jc w:val="right"/>
              <w:rPr>
                <w:ins w:id="1297" w:author="Jonathan Minton" w:date="2016-09-07T12:18:00Z"/>
                <w:rFonts w:ascii="Calibri" w:eastAsia="Times New Roman" w:hAnsi="Calibri" w:cs="Times New Roman"/>
                <w:color w:val="000000"/>
                <w:lang w:eastAsia="en-GB"/>
              </w:rPr>
            </w:pPr>
            <w:ins w:id="1298" w:author="Jonathan Minton" w:date="2016-09-07T12:18:00Z">
              <w:r w:rsidRPr="002E2937">
                <w:rPr>
                  <w:rFonts w:ascii="Calibri" w:eastAsia="Times New Roman" w:hAnsi="Calibri" w:cs="Times New Roman"/>
                  <w:color w:val="000000"/>
                  <w:lang w:eastAsia="en-GB"/>
                </w:rPr>
                <w:t>212,499</w:t>
              </w:r>
            </w:ins>
          </w:p>
        </w:tc>
        <w:tc>
          <w:tcPr>
            <w:tcW w:w="284" w:type="dxa"/>
            <w:tcBorders>
              <w:top w:val="nil"/>
              <w:left w:val="nil"/>
              <w:bottom w:val="single" w:sz="4" w:space="0" w:color="auto"/>
              <w:right w:val="nil"/>
            </w:tcBorders>
            <w:shd w:val="clear" w:color="auto" w:fill="auto"/>
            <w:noWrap/>
            <w:vAlign w:val="bottom"/>
            <w:hideMark/>
            <w:tcPrChange w:id="1299"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4EAFE4F8" w14:textId="77777777" w:rsidR="002E2937" w:rsidRPr="002E2937" w:rsidRDefault="002E2937" w:rsidP="002E2937">
            <w:pPr>
              <w:spacing w:after="0" w:line="240" w:lineRule="auto"/>
              <w:rPr>
                <w:ins w:id="1300" w:author="Jonathan Minton" w:date="2016-09-07T12:18:00Z"/>
                <w:rFonts w:ascii="Calibri" w:eastAsia="Times New Roman" w:hAnsi="Calibri" w:cs="Times New Roman"/>
                <w:color w:val="000000"/>
                <w:lang w:eastAsia="en-GB"/>
              </w:rPr>
            </w:pPr>
            <w:ins w:id="1301"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302"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4CEFCF9E" w14:textId="77777777" w:rsidR="002E2937" w:rsidRPr="002E2937" w:rsidRDefault="002E2937" w:rsidP="002E2937">
            <w:pPr>
              <w:spacing w:after="0" w:line="240" w:lineRule="auto"/>
              <w:jc w:val="right"/>
              <w:rPr>
                <w:ins w:id="1303" w:author="Jonathan Minton" w:date="2016-09-07T12:18:00Z"/>
                <w:rFonts w:ascii="Calibri" w:eastAsia="Times New Roman" w:hAnsi="Calibri" w:cs="Times New Roman"/>
                <w:color w:val="000000"/>
                <w:lang w:eastAsia="en-GB"/>
              </w:rPr>
            </w:pPr>
            <w:ins w:id="1304" w:author="Jonathan Minton" w:date="2016-09-07T12:18:00Z">
              <w:r w:rsidRPr="002E2937">
                <w:rPr>
                  <w:rFonts w:ascii="Calibri" w:eastAsia="Times New Roman" w:hAnsi="Calibri" w:cs="Times New Roman"/>
                  <w:color w:val="000000"/>
                  <w:lang w:eastAsia="en-GB"/>
                </w:rPr>
                <w:t>205,758</w:t>
              </w:r>
            </w:ins>
          </w:p>
        </w:tc>
        <w:tc>
          <w:tcPr>
            <w:tcW w:w="283" w:type="dxa"/>
            <w:tcBorders>
              <w:top w:val="nil"/>
              <w:left w:val="nil"/>
              <w:bottom w:val="single" w:sz="4" w:space="0" w:color="auto"/>
              <w:right w:val="nil"/>
            </w:tcBorders>
            <w:shd w:val="clear" w:color="auto" w:fill="auto"/>
            <w:noWrap/>
            <w:vAlign w:val="bottom"/>
            <w:hideMark/>
            <w:tcPrChange w:id="1305"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26FCABDA" w14:textId="77777777" w:rsidR="002E2937" w:rsidRPr="002E2937" w:rsidRDefault="002E2937" w:rsidP="002E2937">
            <w:pPr>
              <w:spacing w:after="0" w:line="240" w:lineRule="auto"/>
              <w:rPr>
                <w:ins w:id="1306" w:author="Jonathan Minton" w:date="2016-09-07T12:18:00Z"/>
                <w:rFonts w:ascii="Calibri" w:eastAsia="Times New Roman" w:hAnsi="Calibri" w:cs="Times New Roman"/>
                <w:color w:val="000000"/>
                <w:lang w:eastAsia="en-GB"/>
              </w:rPr>
            </w:pPr>
            <w:ins w:id="1307"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single" w:sz="4" w:space="0" w:color="auto"/>
              <w:right w:val="nil"/>
            </w:tcBorders>
            <w:shd w:val="clear" w:color="auto" w:fill="auto"/>
            <w:noWrap/>
            <w:vAlign w:val="bottom"/>
            <w:hideMark/>
            <w:tcPrChange w:id="1308" w:author="Jonathan Minton" w:date="2016-09-07T15:03:00Z">
              <w:tcPr>
                <w:tcW w:w="723" w:type="dxa"/>
                <w:tcBorders>
                  <w:top w:val="nil"/>
                  <w:left w:val="nil"/>
                  <w:bottom w:val="single" w:sz="4" w:space="0" w:color="auto"/>
                  <w:right w:val="nil"/>
                </w:tcBorders>
                <w:shd w:val="clear" w:color="auto" w:fill="auto"/>
                <w:noWrap/>
                <w:vAlign w:val="bottom"/>
                <w:hideMark/>
              </w:tcPr>
            </w:tcPrChange>
          </w:tcPr>
          <w:p w14:paraId="4659A0AA" w14:textId="77777777" w:rsidR="002E2937" w:rsidRPr="002E2937" w:rsidRDefault="002E2937" w:rsidP="002E2937">
            <w:pPr>
              <w:spacing w:after="0" w:line="240" w:lineRule="auto"/>
              <w:jc w:val="right"/>
              <w:rPr>
                <w:ins w:id="1309" w:author="Jonathan Minton" w:date="2016-09-07T12:18:00Z"/>
                <w:rFonts w:ascii="Calibri" w:eastAsia="Times New Roman" w:hAnsi="Calibri" w:cs="Times New Roman"/>
                <w:b/>
                <w:bCs/>
                <w:color w:val="000000"/>
                <w:lang w:eastAsia="en-GB"/>
              </w:rPr>
            </w:pPr>
            <w:ins w:id="1310" w:author="Jonathan Minton" w:date="2016-09-07T12:18:00Z">
              <w:r w:rsidRPr="002E2937">
                <w:rPr>
                  <w:rFonts w:ascii="Calibri" w:eastAsia="Times New Roman" w:hAnsi="Calibri" w:cs="Times New Roman"/>
                  <w:b/>
                  <w:bCs/>
                  <w:color w:val="000000"/>
                  <w:lang w:eastAsia="en-GB"/>
                </w:rPr>
                <w:t>2,079</w:t>
              </w:r>
            </w:ins>
          </w:p>
        </w:tc>
        <w:tc>
          <w:tcPr>
            <w:tcW w:w="284" w:type="dxa"/>
            <w:tcBorders>
              <w:top w:val="nil"/>
              <w:left w:val="nil"/>
              <w:bottom w:val="single" w:sz="4" w:space="0" w:color="auto"/>
              <w:right w:val="nil"/>
            </w:tcBorders>
            <w:shd w:val="clear" w:color="auto" w:fill="auto"/>
            <w:noWrap/>
            <w:vAlign w:val="bottom"/>
            <w:hideMark/>
            <w:tcPrChange w:id="1311" w:author="Jonathan Minton" w:date="2016-09-07T15:03:00Z">
              <w:tcPr>
                <w:tcW w:w="117" w:type="dxa"/>
                <w:tcBorders>
                  <w:top w:val="nil"/>
                  <w:left w:val="nil"/>
                  <w:bottom w:val="single" w:sz="4" w:space="0" w:color="auto"/>
                  <w:right w:val="nil"/>
                </w:tcBorders>
                <w:shd w:val="clear" w:color="auto" w:fill="auto"/>
                <w:noWrap/>
                <w:vAlign w:val="bottom"/>
                <w:hideMark/>
              </w:tcPr>
            </w:tcPrChange>
          </w:tcPr>
          <w:p w14:paraId="777564C2" w14:textId="77777777" w:rsidR="002E2937" w:rsidRPr="002E2937" w:rsidRDefault="002E2937" w:rsidP="002E2937">
            <w:pPr>
              <w:spacing w:after="0" w:line="240" w:lineRule="auto"/>
              <w:rPr>
                <w:ins w:id="1312" w:author="Jonathan Minton" w:date="2016-09-07T12:18:00Z"/>
                <w:rFonts w:ascii="Calibri" w:eastAsia="Times New Roman" w:hAnsi="Calibri" w:cs="Times New Roman"/>
                <w:color w:val="000000"/>
                <w:lang w:eastAsia="en-GB"/>
              </w:rPr>
            </w:pPr>
            <w:ins w:id="1313"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314"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6DA75FDC" w14:textId="77777777" w:rsidR="002E2937" w:rsidRPr="002E2937" w:rsidRDefault="002E2937" w:rsidP="002E2937">
            <w:pPr>
              <w:spacing w:after="0" w:line="240" w:lineRule="auto"/>
              <w:jc w:val="right"/>
              <w:rPr>
                <w:ins w:id="1315" w:author="Jonathan Minton" w:date="2016-09-07T12:18:00Z"/>
                <w:rFonts w:ascii="Calibri" w:eastAsia="Times New Roman" w:hAnsi="Calibri" w:cs="Times New Roman"/>
                <w:color w:val="000000"/>
                <w:lang w:eastAsia="en-GB"/>
              </w:rPr>
            </w:pPr>
            <w:ins w:id="1316" w:author="Jonathan Minton" w:date="2016-09-07T12:18:00Z">
              <w:r w:rsidRPr="002E2937">
                <w:rPr>
                  <w:rFonts w:ascii="Calibri" w:eastAsia="Times New Roman" w:hAnsi="Calibri" w:cs="Times New Roman"/>
                  <w:color w:val="000000"/>
                  <w:lang w:eastAsia="en-GB"/>
                </w:rPr>
                <w:t>185,505</w:t>
              </w:r>
            </w:ins>
          </w:p>
        </w:tc>
        <w:tc>
          <w:tcPr>
            <w:tcW w:w="284" w:type="dxa"/>
            <w:tcBorders>
              <w:top w:val="nil"/>
              <w:left w:val="nil"/>
              <w:bottom w:val="single" w:sz="4" w:space="0" w:color="auto"/>
              <w:right w:val="nil"/>
            </w:tcBorders>
            <w:shd w:val="clear" w:color="auto" w:fill="auto"/>
            <w:noWrap/>
            <w:vAlign w:val="bottom"/>
            <w:hideMark/>
            <w:tcPrChange w:id="1317"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49155EA7" w14:textId="77777777" w:rsidR="002E2937" w:rsidRPr="002E2937" w:rsidRDefault="002E2937" w:rsidP="002E2937">
            <w:pPr>
              <w:spacing w:after="0" w:line="240" w:lineRule="auto"/>
              <w:rPr>
                <w:ins w:id="1318" w:author="Jonathan Minton" w:date="2016-09-07T12:18:00Z"/>
                <w:rFonts w:ascii="Calibri" w:eastAsia="Times New Roman" w:hAnsi="Calibri" w:cs="Times New Roman"/>
                <w:color w:val="000000"/>
                <w:lang w:eastAsia="en-GB"/>
              </w:rPr>
            </w:pPr>
            <w:ins w:id="1319"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320"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53DCFD84" w14:textId="77777777" w:rsidR="002E2937" w:rsidRPr="002E2937" w:rsidRDefault="002E2937" w:rsidP="002E2937">
            <w:pPr>
              <w:spacing w:after="0" w:line="240" w:lineRule="auto"/>
              <w:jc w:val="right"/>
              <w:rPr>
                <w:ins w:id="1321" w:author="Jonathan Minton" w:date="2016-09-07T12:18:00Z"/>
                <w:rFonts w:ascii="Calibri" w:eastAsia="Times New Roman" w:hAnsi="Calibri" w:cs="Times New Roman"/>
                <w:color w:val="000000"/>
                <w:lang w:eastAsia="en-GB"/>
              </w:rPr>
            </w:pPr>
            <w:ins w:id="1322" w:author="Jonathan Minton" w:date="2016-09-07T12:18:00Z">
              <w:r w:rsidRPr="002E2937">
                <w:rPr>
                  <w:rFonts w:ascii="Calibri" w:eastAsia="Times New Roman" w:hAnsi="Calibri" w:cs="Times New Roman"/>
                  <w:color w:val="000000"/>
                  <w:lang w:eastAsia="en-GB"/>
                </w:rPr>
                <w:t>183,426</w:t>
              </w:r>
            </w:ins>
          </w:p>
        </w:tc>
        <w:tc>
          <w:tcPr>
            <w:tcW w:w="283" w:type="dxa"/>
            <w:tcBorders>
              <w:top w:val="nil"/>
              <w:left w:val="nil"/>
              <w:bottom w:val="single" w:sz="4" w:space="0" w:color="auto"/>
              <w:right w:val="nil"/>
            </w:tcBorders>
            <w:shd w:val="clear" w:color="auto" w:fill="auto"/>
            <w:noWrap/>
            <w:vAlign w:val="bottom"/>
            <w:hideMark/>
            <w:tcPrChange w:id="1323"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5FF68A6A" w14:textId="77777777" w:rsidR="002E2937" w:rsidRPr="002E2937" w:rsidRDefault="002E2937" w:rsidP="002E2937">
            <w:pPr>
              <w:spacing w:after="0" w:line="240" w:lineRule="auto"/>
              <w:rPr>
                <w:ins w:id="1324" w:author="Jonathan Minton" w:date="2016-09-07T12:18:00Z"/>
                <w:rFonts w:ascii="Calibri" w:eastAsia="Times New Roman" w:hAnsi="Calibri" w:cs="Times New Roman"/>
                <w:color w:val="000000"/>
                <w:lang w:eastAsia="en-GB"/>
              </w:rPr>
            </w:pPr>
            <w:ins w:id="1325"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single" w:sz="4" w:space="0" w:color="auto"/>
              <w:right w:val="nil"/>
            </w:tcBorders>
            <w:shd w:val="clear" w:color="auto" w:fill="auto"/>
            <w:noWrap/>
            <w:vAlign w:val="bottom"/>
            <w:hideMark/>
            <w:tcPrChange w:id="1326" w:author="Jonathan Minton" w:date="2016-09-07T15:03:00Z">
              <w:tcPr>
                <w:tcW w:w="716" w:type="dxa"/>
                <w:tcBorders>
                  <w:top w:val="nil"/>
                  <w:left w:val="nil"/>
                  <w:bottom w:val="single" w:sz="4" w:space="0" w:color="auto"/>
                  <w:right w:val="nil"/>
                </w:tcBorders>
                <w:shd w:val="clear" w:color="auto" w:fill="auto"/>
                <w:noWrap/>
                <w:vAlign w:val="bottom"/>
                <w:hideMark/>
              </w:tcPr>
            </w:tcPrChange>
          </w:tcPr>
          <w:p w14:paraId="10290011" w14:textId="77777777" w:rsidR="002E2937" w:rsidRPr="002E2937" w:rsidRDefault="002E2937" w:rsidP="002E2937">
            <w:pPr>
              <w:spacing w:after="0" w:line="240" w:lineRule="auto"/>
              <w:jc w:val="right"/>
              <w:rPr>
                <w:ins w:id="1327" w:author="Jonathan Minton" w:date="2016-09-07T12:18:00Z"/>
                <w:rFonts w:ascii="Calibri" w:eastAsia="Times New Roman" w:hAnsi="Calibri" w:cs="Times New Roman"/>
                <w:b/>
                <w:bCs/>
                <w:color w:val="000000"/>
                <w:lang w:eastAsia="en-GB"/>
              </w:rPr>
            </w:pPr>
            <w:ins w:id="1328" w:author="Jonathan Minton" w:date="2016-09-07T12:18:00Z">
              <w:r w:rsidRPr="002E2937">
                <w:rPr>
                  <w:rFonts w:ascii="Calibri" w:eastAsia="Times New Roman" w:hAnsi="Calibri" w:cs="Times New Roman"/>
                  <w:b/>
                  <w:bCs/>
                  <w:color w:val="000000"/>
                  <w:lang w:eastAsia="en-GB"/>
                </w:rPr>
                <w:t>8,820</w:t>
              </w:r>
            </w:ins>
          </w:p>
        </w:tc>
        <w:tc>
          <w:tcPr>
            <w:tcW w:w="283" w:type="dxa"/>
            <w:tcBorders>
              <w:top w:val="nil"/>
              <w:left w:val="nil"/>
              <w:bottom w:val="single" w:sz="4" w:space="0" w:color="auto"/>
              <w:right w:val="nil"/>
            </w:tcBorders>
            <w:shd w:val="clear" w:color="auto" w:fill="auto"/>
            <w:noWrap/>
            <w:vAlign w:val="bottom"/>
            <w:hideMark/>
            <w:tcPrChange w:id="1329" w:author="Jonathan Minton" w:date="2016-09-07T15:03:00Z">
              <w:tcPr>
                <w:tcW w:w="108" w:type="dxa"/>
                <w:tcBorders>
                  <w:top w:val="nil"/>
                  <w:left w:val="nil"/>
                  <w:bottom w:val="single" w:sz="4" w:space="0" w:color="auto"/>
                  <w:right w:val="nil"/>
                </w:tcBorders>
                <w:shd w:val="clear" w:color="auto" w:fill="auto"/>
                <w:noWrap/>
                <w:vAlign w:val="bottom"/>
                <w:hideMark/>
              </w:tcPr>
            </w:tcPrChange>
          </w:tcPr>
          <w:p w14:paraId="0FF453CF" w14:textId="77777777" w:rsidR="002E2937" w:rsidRPr="002E2937" w:rsidRDefault="002E2937" w:rsidP="002E2937">
            <w:pPr>
              <w:spacing w:after="0" w:line="240" w:lineRule="auto"/>
              <w:rPr>
                <w:ins w:id="1330" w:author="Jonathan Minton" w:date="2016-09-07T12:18:00Z"/>
                <w:rFonts w:ascii="Calibri" w:eastAsia="Times New Roman" w:hAnsi="Calibri" w:cs="Times New Roman"/>
                <w:color w:val="000000"/>
                <w:lang w:eastAsia="en-GB"/>
              </w:rPr>
            </w:pPr>
            <w:ins w:id="1331"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332" w:author="Jonathan Minton" w:date="2016-09-07T15:03:00Z">
              <w:tcPr>
                <w:tcW w:w="837" w:type="dxa"/>
                <w:tcBorders>
                  <w:top w:val="nil"/>
                  <w:left w:val="nil"/>
                  <w:bottom w:val="single" w:sz="4" w:space="0" w:color="auto"/>
                  <w:right w:val="nil"/>
                </w:tcBorders>
                <w:shd w:val="clear" w:color="auto" w:fill="auto"/>
                <w:noWrap/>
                <w:vAlign w:val="bottom"/>
                <w:hideMark/>
              </w:tcPr>
            </w:tcPrChange>
          </w:tcPr>
          <w:p w14:paraId="2B3FF88E" w14:textId="77777777" w:rsidR="002E2937" w:rsidRPr="002E2937" w:rsidRDefault="002E2937" w:rsidP="002E2937">
            <w:pPr>
              <w:spacing w:after="0" w:line="240" w:lineRule="auto"/>
              <w:jc w:val="right"/>
              <w:rPr>
                <w:ins w:id="1333" w:author="Jonathan Minton" w:date="2016-09-07T12:18:00Z"/>
                <w:rFonts w:ascii="Calibri" w:eastAsia="Times New Roman" w:hAnsi="Calibri" w:cs="Times New Roman"/>
                <w:color w:val="000000"/>
                <w:lang w:eastAsia="en-GB"/>
              </w:rPr>
            </w:pPr>
            <w:ins w:id="1334" w:author="Jonathan Minton" w:date="2016-09-07T12:18:00Z">
              <w:r w:rsidRPr="002E2937">
                <w:rPr>
                  <w:rFonts w:ascii="Calibri" w:eastAsia="Times New Roman" w:hAnsi="Calibri" w:cs="Times New Roman"/>
                  <w:color w:val="000000"/>
                  <w:lang w:eastAsia="en-GB"/>
                </w:rPr>
                <w:t>398,004</w:t>
              </w:r>
            </w:ins>
          </w:p>
        </w:tc>
        <w:tc>
          <w:tcPr>
            <w:tcW w:w="284" w:type="dxa"/>
            <w:tcBorders>
              <w:top w:val="nil"/>
              <w:left w:val="nil"/>
              <w:bottom w:val="single" w:sz="4" w:space="0" w:color="auto"/>
              <w:right w:val="nil"/>
            </w:tcBorders>
            <w:shd w:val="clear" w:color="auto" w:fill="auto"/>
            <w:noWrap/>
            <w:vAlign w:val="bottom"/>
            <w:hideMark/>
            <w:tcPrChange w:id="1335" w:author="Jonathan Minton" w:date="2016-09-07T15:03:00Z">
              <w:tcPr>
                <w:tcW w:w="160" w:type="dxa"/>
                <w:tcBorders>
                  <w:top w:val="nil"/>
                  <w:left w:val="nil"/>
                  <w:bottom w:val="single" w:sz="4" w:space="0" w:color="auto"/>
                  <w:right w:val="nil"/>
                </w:tcBorders>
                <w:shd w:val="clear" w:color="auto" w:fill="auto"/>
                <w:noWrap/>
                <w:vAlign w:val="bottom"/>
                <w:hideMark/>
              </w:tcPr>
            </w:tcPrChange>
          </w:tcPr>
          <w:p w14:paraId="502F1695" w14:textId="77777777" w:rsidR="002E2937" w:rsidRPr="002E2937" w:rsidRDefault="002E2937" w:rsidP="002E2937">
            <w:pPr>
              <w:spacing w:after="0" w:line="240" w:lineRule="auto"/>
              <w:rPr>
                <w:ins w:id="1336" w:author="Jonathan Minton" w:date="2016-09-07T12:18:00Z"/>
                <w:rFonts w:ascii="Calibri" w:eastAsia="Times New Roman" w:hAnsi="Calibri" w:cs="Times New Roman"/>
                <w:color w:val="000000"/>
                <w:lang w:eastAsia="en-GB"/>
              </w:rPr>
            </w:pPr>
            <w:ins w:id="1337"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338"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39823868" w14:textId="77777777" w:rsidR="002E2937" w:rsidRPr="002E2937" w:rsidRDefault="002E2937" w:rsidP="002E2937">
            <w:pPr>
              <w:spacing w:after="0" w:line="240" w:lineRule="auto"/>
              <w:jc w:val="right"/>
              <w:rPr>
                <w:ins w:id="1339" w:author="Jonathan Minton" w:date="2016-09-07T12:18:00Z"/>
                <w:rFonts w:ascii="Calibri" w:eastAsia="Times New Roman" w:hAnsi="Calibri" w:cs="Times New Roman"/>
                <w:color w:val="000000"/>
                <w:lang w:eastAsia="en-GB"/>
              </w:rPr>
            </w:pPr>
            <w:ins w:id="1340" w:author="Jonathan Minton" w:date="2016-09-07T12:18:00Z">
              <w:r w:rsidRPr="002E2937">
                <w:rPr>
                  <w:rFonts w:ascii="Calibri" w:eastAsia="Times New Roman" w:hAnsi="Calibri" w:cs="Times New Roman"/>
                  <w:color w:val="000000"/>
                  <w:lang w:eastAsia="en-GB"/>
                </w:rPr>
                <w:t>389,184</w:t>
              </w:r>
            </w:ins>
          </w:p>
        </w:tc>
        <w:tc>
          <w:tcPr>
            <w:tcW w:w="283" w:type="dxa"/>
            <w:tcBorders>
              <w:top w:val="nil"/>
              <w:left w:val="nil"/>
              <w:bottom w:val="single" w:sz="4" w:space="0" w:color="auto"/>
              <w:right w:val="single" w:sz="8" w:space="0" w:color="auto"/>
            </w:tcBorders>
            <w:shd w:val="clear" w:color="auto" w:fill="auto"/>
            <w:noWrap/>
            <w:vAlign w:val="bottom"/>
            <w:hideMark/>
            <w:tcPrChange w:id="1341" w:author="Jonathan Minton" w:date="2016-09-07T15:03:00Z">
              <w:tcPr>
                <w:tcW w:w="120" w:type="dxa"/>
                <w:tcBorders>
                  <w:top w:val="nil"/>
                  <w:left w:val="nil"/>
                  <w:bottom w:val="single" w:sz="4" w:space="0" w:color="auto"/>
                  <w:right w:val="single" w:sz="8" w:space="0" w:color="auto"/>
                </w:tcBorders>
                <w:shd w:val="clear" w:color="auto" w:fill="auto"/>
                <w:noWrap/>
                <w:vAlign w:val="bottom"/>
                <w:hideMark/>
              </w:tcPr>
            </w:tcPrChange>
          </w:tcPr>
          <w:p w14:paraId="53BAC54C" w14:textId="77777777" w:rsidR="002E2937" w:rsidRPr="002E2937" w:rsidRDefault="002E2937" w:rsidP="002E2937">
            <w:pPr>
              <w:spacing w:after="0" w:line="240" w:lineRule="auto"/>
              <w:rPr>
                <w:ins w:id="1342" w:author="Jonathan Minton" w:date="2016-09-07T12:18:00Z"/>
                <w:rFonts w:ascii="Calibri" w:eastAsia="Times New Roman" w:hAnsi="Calibri" w:cs="Times New Roman"/>
                <w:color w:val="000000"/>
                <w:lang w:eastAsia="en-GB"/>
              </w:rPr>
            </w:pPr>
            <w:ins w:id="1343" w:author="Jonathan Minton" w:date="2016-09-07T12:18:00Z">
              <w:r w:rsidRPr="002E2937">
                <w:rPr>
                  <w:rFonts w:ascii="Calibri" w:eastAsia="Times New Roman" w:hAnsi="Calibri" w:cs="Times New Roman"/>
                  <w:color w:val="000000"/>
                  <w:lang w:eastAsia="en-GB"/>
                </w:rPr>
                <w:t>)</w:t>
              </w:r>
            </w:ins>
          </w:p>
        </w:tc>
      </w:tr>
      <w:tr w:rsidR="002E2937" w:rsidRPr="002E2937" w14:paraId="06B36FB8" w14:textId="77777777" w:rsidTr="00E13702">
        <w:trPr>
          <w:trHeight w:val="288"/>
          <w:ins w:id="1344" w:author="Jonathan Minton" w:date="2016-09-07T12:18:00Z"/>
          <w:trPrChange w:id="1345" w:author="Jonathan Minton" w:date="2016-09-07T15:03:00Z">
            <w:trPr>
              <w:trHeight w:val="288"/>
            </w:trPr>
          </w:trPrChange>
        </w:trPr>
        <w:tc>
          <w:tcPr>
            <w:tcW w:w="960" w:type="dxa"/>
            <w:tcBorders>
              <w:top w:val="nil"/>
              <w:left w:val="single" w:sz="8" w:space="0" w:color="auto"/>
              <w:bottom w:val="nil"/>
              <w:right w:val="nil"/>
            </w:tcBorders>
            <w:shd w:val="clear" w:color="auto" w:fill="auto"/>
            <w:noWrap/>
            <w:vAlign w:val="bottom"/>
            <w:hideMark/>
            <w:tcPrChange w:id="1346" w:author="Jonathan Minton" w:date="2016-09-07T15:03:00Z">
              <w:tcPr>
                <w:tcW w:w="960" w:type="dxa"/>
                <w:tcBorders>
                  <w:top w:val="nil"/>
                  <w:left w:val="single" w:sz="8" w:space="0" w:color="auto"/>
                  <w:bottom w:val="nil"/>
                  <w:right w:val="nil"/>
                </w:tcBorders>
                <w:shd w:val="clear" w:color="auto" w:fill="auto"/>
                <w:noWrap/>
                <w:vAlign w:val="bottom"/>
                <w:hideMark/>
              </w:tcPr>
            </w:tcPrChange>
          </w:tcPr>
          <w:p w14:paraId="28F5D91B" w14:textId="77777777" w:rsidR="002E2937" w:rsidRPr="002E2937" w:rsidRDefault="002E2937" w:rsidP="002E2937">
            <w:pPr>
              <w:spacing w:after="0" w:line="240" w:lineRule="auto"/>
              <w:jc w:val="right"/>
              <w:rPr>
                <w:ins w:id="1347" w:author="Jonathan Minton" w:date="2016-09-07T12:18:00Z"/>
                <w:rFonts w:ascii="Calibri" w:eastAsia="Times New Roman" w:hAnsi="Calibri" w:cs="Times New Roman"/>
                <w:color w:val="000000"/>
                <w:lang w:eastAsia="en-GB"/>
              </w:rPr>
            </w:pPr>
            <w:ins w:id="1348" w:author="Jonathan Minton" w:date="2016-09-07T12:18:00Z">
              <w:r w:rsidRPr="002E2937">
                <w:rPr>
                  <w:rFonts w:ascii="Calibri" w:eastAsia="Times New Roman" w:hAnsi="Calibri" w:cs="Times New Roman"/>
                  <w:color w:val="000000"/>
                  <w:lang w:eastAsia="en-GB"/>
                </w:rPr>
                <w:t>2015</w:t>
              </w:r>
            </w:ins>
          </w:p>
        </w:tc>
        <w:tc>
          <w:tcPr>
            <w:tcW w:w="960" w:type="dxa"/>
            <w:tcBorders>
              <w:top w:val="nil"/>
              <w:left w:val="nil"/>
              <w:bottom w:val="nil"/>
              <w:right w:val="nil"/>
            </w:tcBorders>
            <w:shd w:val="clear" w:color="auto" w:fill="auto"/>
            <w:noWrap/>
            <w:vAlign w:val="bottom"/>
            <w:hideMark/>
            <w:tcPrChange w:id="1349" w:author="Jonathan Minton" w:date="2016-09-07T15:03:00Z">
              <w:tcPr>
                <w:tcW w:w="960" w:type="dxa"/>
                <w:tcBorders>
                  <w:top w:val="nil"/>
                  <w:left w:val="nil"/>
                  <w:bottom w:val="nil"/>
                  <w:right w:val="nil"/>
                </w:tcBorders>
                <w:shd w:val="clear" w:color="auto" w:fill="auto"/>
                <w:noWrap/>
                <w:vAlign w:val="bottom"/>
                <w:hideMark/>
              </w:tcPr>
            </w:tcPrChange>
          </w:tcPr>
          <w:p w14:paraId="7A96A36B" w14:textId="77777777" w:rsidR="002E2937" w:rsidRPr="002E2937" w:rsidRDefault="002E2937" w:rsidP="002E2937">
            <w:pPr>
              <w:spacing w:after="0" w:line="240" w:lineRule="auto"/>
              <w:jc w:val="right"/>
              <w:rPr>
                <w:ins w:id="1350" w:author="Jonathan Minton" w:date="2016-09-07T12:18:00Z"/>
                <w:rFonts w:ascii="Calibri" w:eastAsia="Times New Roman" w:hAnsi="Calibri" w:cs="Times New Roman"/>
                <w:color w:val="000000"/>
                <w:lang w:eastAsia="en-GB"/>
              </w:rPr>
            </w:pPr>
            <w:ins w:id="1351" w:author="Jonathan Minton" w:date="2016-09-07T12:18:00Z">
              <w:r w:rsidRPr="002E2937">
                <w:rPr>
                  <w:rFonts w:ascii="Calibri" w:eastAsia="Times New Roman" w:hAnsi="Calibri" w:cs="Times New Roman"/>
                  <w:color w:val="000000"/>
                  <w:lang w:eastAsia="en-GB"/>
                </w:rPr>
                <w:t>50</w:t>
              </w:r>
            </w:ins>
          </w:p>
        </w:tc>
        <w:tc>
          <w:tcPr>
            <w:tcW w:w="831" w:type="dxa"/>
            <w:tcBorders>
              <w:top w:val="nil"/>
              <w:left w:val="nil"/>
              <w:bottom w:val="nil"/>
              <w:right w:val="nil"/>
            </w:tcBorders>
            <w:shd w:val="clear" w:color="auto" w:fill="auto"/>
            <w:noWrap/>
            <w:vAlign w:val="bottom"/>
            <w:hideMark/>
            <w:tcPrChange w:id="1352" w:author="Jonathan Minton" w:date="2016-09-07T15:03:00Z">
              <w:tcPr>
                <w:tcW w:w="720" w:type="dxa"/>
                <w:tcBorders>
                  <w:top w:val="nil"/>
                  <w:left w:val="nil"/>
                  <w:bottom w:val="nil"/>
                  <w:right w:val="nil"/>
                </w:tcBorders>
                <w:shd w:val="clear" w:color="auto" w:fill="auto"/>
                <w:noWrap/>
                <w:vAlign w:val="bottom"/>
                <w:hideMark/>
              </w:tcPr>
            </w:tcPrChange>
          </w:tcPr>
          <w:p w14:paraId="00082C12" w14:textId="77777777" w:rsidR="002E2937" w:rsidRPr="002E2937" w:rsidRDefault="002E2937" w:rsidP="002E2937">
            <w:pPr>
              <w:spacing w:after="0" w:line="240" w:lineRule="auto"/>
              <w:jc w:val="right"/>
              <w:rPr>
                <w:ins w:id="1353" w:author="Jonathan Minton" w:date="2016-09-07T12:18:00Z"/>
                <w:rFonts w:ascii="Calibri" w:eastAsia="Times New Roman" w:hAnsi="Calibri" w:cs="Times New Roman"/>
                <w:color w:val="000000"/>
                <w:lang w:eastAsia="en-GB"/>
              </w:rPr>
            </w:pPr>
            <w:ins w:id="1354" w:author="Jonathan Minton" w:date="2016-09-07T12:18:00Z">
              <w:r w:rsidRPr="002E2937">
                <w:rPr>
                  <w:rFonts w:ascii="Calibri" w:eastAsia="Times New Roman" w:hAnsi="Calibri" w:cs="Times New Roman"/>
                  <w:color w:val="000000"/>
                  <w:lang w:eastAsia="en-GB"/>
                </w:rPr>
                <w:t>-1,845</w:t>
              </w:r>
            </w:ins>
          </w:p>
        </w:tc>
        <w:tc>
          <w:tcPr>
            <w:tcW w:w="283" w:type="dxa"/>
            <w:tcBorders>
              <w:top w:val="nil"/>
              <w:left w:val="nil"/>
              <w:bottom w:val="nil"/>
              <w:right w:val="nil"/>
            </w:tcBorders>
            <w:shd w:val="clear" w:color="auto" w:fill="auto"/>
            <w:noWrap/>
            <w:vAlign w:val="bottom"/>
            <w:hideMark/>
            <w:tcPrChange w:id="1355" w:author="Jonathan Minton" w:date="2016-09-07T15:03:00Z">
              <w:tcPr>
                <w:tcW w:w="120" w:type="dxa"/>
                <w:tcBorders>
                  <w:top w:val="nil"/>
                  <w:left w:val="nil"/>
                  <w:bottom w:val="nil"/>
                  <w:right w:val="nil"/>
                </w:tcBorders>
                <w:shd w:val="clear" w:color="auto" w:fill="auto"/>
                <w:noWrap/>
                <w:vAlign w:val="bottom"/>
                <w:hideMark/>
              </w:tcPr>
            </w:tcPrChange>
          </w:tcPr>
          <w:p w14:paraId="548F6D1A" w14:textId="77777777" w:rsidR="002E2937" w:rsidRPr="002E2937" w:rsidRDefault="002E2937" w:rsidP="002E2937">
            <w:pPr>
              <w:spacing w:after="0" w:line="240" w:lineRule="auto"/>
              <w:rPr>
                <w:ins w:id="1356" w:author="Jonathan Minton" w:date="2016-09-07T12:18:00Z"/>
                <w:rFonts w:ascii="Calibri" w:eastAsia="Times New Roman" w:hAnsi="Calibri" w:cs="Times New Roman"/>
                <w:color w:val="000000"/>
                <w:lang w:eastAsia="en-GB"/>
              </w:rPr>
            </w:pPr>
            <w:ins w:id="1357"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358" w:author="Jonathan Minton" w:date="2016-09-07T15:03:00Z">
              <w:tcPr>
                <w:tcW w:w="780" w:type="dxa"/>
                <w:tcBorders>
                  <w:top w:val="nil"/>
                  <w:left w:val="nil"/>
                  <w:bottom w:val="nil"/>
                  <w:right w:val="nil"/>
                </w:tcBorders>
                <w:shd w:val="clear" w:color="auto" w:fill="auto"/>
                <w:noWrap/>
                <w:vAlign w:val="bottom"/>
                <w:hideMark/>
              </w:tcPr>
            </w:tcPrChange>
          </w:tcPr>
          <w:p w14:paraId="1D5971FD" w14:textId="77777777" w:rsidR="002E2937" w:rsidRPr="002E2937" w:rsidRDefault="002E2937" w:rsidP="002E2937">
            <w:pPr>
              <w:spacing w:after="0" w:line="240" w:lineRule="auto"/>
              <w:jc w:val="right"/>
              <w:rPr>
                <w:ins w:id="1359" w:author="Jonathan Minton" w:date="2016-09-07T12:18:00Z"/>
                <w:rFonts w:ascii="Calibri" w:eastAsia="Times New Roman" w:hAnsi="Calibri" w:cs="Times New Roman"/>
                <w:color w:val="000000"/>
                <w:lang w:eastAsia="en-GB"/>
              </w:rPr>
            </w:pPr>
            <w:ins w:id="1360" w:author="Jonathan Minton" w:date="2016-09-07T12:18:00Z">
              <w:r w:rsidRPr="002E2937">
                <w:rPr>
                  <w:rFonts w:ascii="Calibri" w:eastAsia="Times New Roman" w:hAnsi="Calibri" w:cs="Times New Roman"/>
                  <w:color w:val="000000"/>
                  <w:lang w:eastAsia="en-GB"/>
                </w:rPr>
                <w:t>16,288</w:t>
              </w:r>
            </w:ins>
          </w:p>
        </w:tc>
        <w:tc>
          <w:tcPr>
            <w:tcW w:w="284" w:type="dxa"/>
            <w:tcBorders>
              <w:top w:val="nil"/>
              <w:left w:val="nil"/>
              <w:bottom w:val="nil"/>
              <w:right w:val="nil"/>
            </w:tcBorders>
            <w:shd w:val="clear" w:color="auto" w:fill="auto"/>
            <w:noWrap/>
            <w:vAlign w:val="bottom"/>
            <w:hideMark/>
            <w:tcPrChange w:id="1361" w:author="Jonathan Minton" w:date="2016-09-07T15:03:00Z">
              <w:tcPr>
                <w:tcW w:w="120" w:type="dxa"/>
                <w:tcBorders>
                  <w:top w:val="nil"/>
                  <w:left w:val="nil"/>
                  <w:bottom w:val="nil"/>
                  <w:right w:val="nil"/>
                </w:tcBorders>
                <w:shd w:val="clear" w:color="auto" w:fill="auto"/>
                <w:noWrap/>
                <w:vAlign w:val="bottom"/>
                <w:hideMark/>
              </w:tcPr>
            </w:tcPrChange>
          </w:tcPr>
          <w:p w14:paraId="0B76BB79" w14:textId="77777777" w:rsidR="002E2937" w:rsidRPr="002E2937" w:rsidRDefault="002E2937" w:rsidP="002E2937">
            <w:pPr>
              <w:spacing w:after="0" w:line="240" w:lineRule="auto"/>
              <w:rPr>
                <w:ins w:id="1362" w:author="Jonathan Minton" w:date="2016-09-07T12:18:00Z"/>
                <w:rFonts w:ascii="Calibri" w:eastAsia="Times New Roman" w:hAnsi="Calibri" w:cs="Times New Roman"/>
                <w:color w:val="000000"/>
                <w:lang w:eastAsia="en-GB"/>
              </w:rPr>
            </w:pPr>
            <w:ins w:id="1363"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364" w:author="Jonathan Minton" w:date="2016-09-07T15:03:00Z">
              <w:tcPr>
                <w:tcW w:w="780" w:type="dxa"/>
                <w:tcBorders>
                  <w:top w:val="nil"/>
                  <w:left w:val="nil"/>
                  <w:bottom w:val="nil"/>
                  <w:right w:val="nil"/>
                </w:tcBorders>
                <w:shd w:val="clear" w:color="auto" w:fill="auto"/>
                <w:noWrap/>
                <w:vAlign w:val="bottom"/>
                <w:hideMark/>
              </w:tcPr>
            </w:tcPrChange>
          </w:tcPr>
          <w:p w14:paraId="6502CC26" w14:textId="77777777" w:rsidR="002E2937" w:rsidRPr="002E2937" w:rsidRDefault="002E2937" w:rsidP="002E2937">
            <w:pPr>
              <w:spacing w:after="0" w:line="240" w:lineRule="auto"/>
              <w:jc w:val="right"/>
              <w:rPr>
                <w:ins w:id="1365" w:author="Jonathan Minton" w:date="2016-09-07T12:18:00Z"/>
                <w:rFonts w:ascii="Calibri" w:eastAsia="Times New Roman" w:hAnsi="Calibri" w:cs="Times New Roman"/>
                <w:color w:val="000000"/>
                <w:lang w:eastAsia="en-GB"/>
              </w:rPr>
            </w:pPr>
            <w:ins w:id="1366" w:author="Jonathan Minton" w:date="2016-09-07T12:18:00Z">
              <w:r w:rsidRPr="002E2937">
                <w:rPr>
                  <w:rFonts w:ascii="Calibri" w:eastAsia="Times New Roman" w:hAnsi="Calibri" w:cs="Times New Roman"/>
                  <w:color w:val="000000"/>
                  <w:lang w:eastAsia="en-GB"/>
                </w:rPr>
                <w:t>18,133</w:t>
              </w:r>
            </w:ins>
          </w:p>
        </w:tc>
        <w:tc>
          <w:tcPr>
            <w:tcW w:w="283" w:type="dxa"/>
            <w:tcBorders>
              <w:top w:val="nil"/>
              <w:left w:val="nil"/>
              <w:bottom w:val="nil"/>
              <w:right w:val="nil"/>
            </w:tcBorders>
            <w:shd w:val="clear" w:color="auto" w:fill="auto"/>
            <w:noWrap/>
            <w:vAlign w:val="bottom"/>
            <w:hideMark/>
            <w:tcPrChange w:id="1367" w:author="Jonathan Minton" w:date="2016-09-07T15:03:00Z">
              <w:tcPr>
                <w:tcW w:w="120" w:type="dxa"/>
                <w:tcBorders>
                  <w:top w:val="nil"/>
                  <w:left w:val="nil"/>
                  <w:bottom w:val="nil"/>
                  <w:right w:val="nil"/>
                </w:tcBorders>
                <w:shd w:val="clear" w:color="auto" w:fill="auto"/>
                <w:noWrap/>
                <w:vAlign w:val="bottom"/>
                <w:hideMark/>
              </w:tcPr>
            </w:tcPrChange>
          </w:tcPr>
          <w:p w14:paraId="375EBAAD" w14:textId="77777777" w:rsidR="002E2937" w:rsidRPr="002E2937" w:rsidRDefault="002E2937" w:rsidP="002E2937">
            <w:pPr>
              <w:spacing w:after="0" w:line="240" w:lineRule="auto"/>
              <w:rPr>
                <w:ins w:id="1368" w:author="Jonathan Minton" w:date="2016-09-07T12:18:00Z"/>
                <w:rFonts w:ascii="Calibri" w:eastAsia="Times New Roman" w:hAnsi="Calibri" w:cs="Times New Roman"/>
                <w:color w:val="000000"/>
                <w:lang w:eastAsia="en-GB"/>
              </w:rPr>
            </w:pPr>
            <w:ins w:id="1369"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nil"/>
              <w:right w:val="nil"/>
            </w:tcBorders>
            <w:shd w:val="clear" w:color="auto" w:fill="auto"/>
            <w:noWrap/>
            <w:vAlign w:val="bottom"/>
            <w:hideMark/>
            <w:tcPrChange w:id="1370" w:author="Jonathan Minton" w:date="2016-09-07T15:03:00Z">
              <w:tcPr>
                <w:tcW w:w="723" w:type="dxa"/>
                <w:tcBorders>
                  <w:top w:val="nil"/>
                  <w:left w:val="nil"/>
                  <w:bottom w:val="nil"/>
                  <w:right w:val="nil"/>
                </w:tcBorders>
                <w:shd w:val="clear" w:color="auto" w:fill="auto"/>
                <w:noWrap/>
                <w:vAlign w:val="bottom"/>
                <w:hideMark/>
              </w:tcPr>
            </w:tcPrChange>
          </w:tcPr>
          <w:p w14:paraId="482C55C4" w14:textId="77777777" w:rsidR="002E2937" w:rsidRPr="002E2937" w:rsidRDefault="002E2937" w:rsidP="002E2937">
            <w:pPr>
              <w:spacing w:after="0" w:line="240" w:lineRule="auto"/>
              <w:jc w:val="right"/>
              <w:rPr>
                <w:ins w:id="1371" w:author="Jonathan Minton" w:date="2016-09-07T12:18:00Z"/>
                <w:rFonts w:ascii="Calibri" w:eastAsia="Times New Roman" w:hAnsi="Calibri" w:cs="Times New Roman"/>
                <w:color w:val="000000"/>
                <w:lang w:eastAsia="en-GB"/>
              </w:rPr>
            </w:pPr>
            <w:ins w:id="1372" w:author="Jonathan Minton" w:date="2016-09-07T12:18:00Z">
              <w:r w:rsidRPr="002E2937">
                <w:rPr>
                  <w:rFonts w:ascii="Calibri" w:eastAsia="Times New Roman" w:hAnsi="Calibri" w:cs="Times New Roman"/>
                  <w:color w:val="000000"/>
                  <w:lang w:eastAsia="en-GB"/>
                </w:rPr>
                <w:t>-816</w:t>
              </w:r>
            </w:ins>
          </w:p>
        </w:tc>
        <w:tc>
          <w:tcPr>
            <w:tcW w:w="284" w:type="dxa"/>
            <w:tcBorders>
              <w:top w:val="nil"/>
              <w:left w:val="nil"/>
              <w:bottom w:val="nil"/>
              <w:right w:val="nil"/>
            </w:tcBorders>
            <w:shd w:val="clear" w:color="auto" w:fill="auto"/>
            <w:noWrap/>
            <w:vAlign w:val="bottom"/>
            <w:hideMark/>
            <w:tcPrChange w:id="1373" w:author="Jonathan Minton" w:date="2016-09-07T15:03:00Z">
              <w:tcPr>
                <w:tcW w:w="117" w:type="dxa"/>
                <w:tcBorders>
                  <w:top w:val="nil"/>
                  <w:left w:val="nil"/>
                  <w:bottom w:val="nil"/>
                  <w:right w:val="nil"/>
                </w:tcBorders>
                <w:shd w:val="clear" w:color="auto" w:fill="auto"/>
                <w:noWrap/>
                <w:vAlign w:val="bottom"/>
                <w:hideMark/>
              </w:tcPr>
            </w:tcPrChange>
          </w:tcPr>
          <w:p w14:paraId="67E30EA7" w14:textId="77777777" w:rsidR="002E2937" w:rsidRPr="002E2937" w:rsidRDefault="002E2937" w:rsidP="002E2937">
            <w:pPr>
              <w:spacing w:after="0" w:line="240" w:lineRule="auto"/>
              <w:rPr>
                <w:ins w:id="1374" w:author="Jonathan Minton" w:date="2016-09-07T12:18:00Z"/>
                <w:rFonts w:ascii="Calibri" w:eastAsia="Times New Roman" w:hAnsi="Calibri" w:cs="Times New Roman"/>
                <w:color w:val="000000"/>
                <w:lang w:eastAsia="en-GB"/>
              </w:rPr>
            </w:pPr>
            <w:ins w:id="1375"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376" w:author="Jonathan Minton" w:date="2016-09-07T15:03:00Z">
              <w:tcPr>
                <w:tcW w:w="780" w:type="dxa"/>
                <w:tcBorders>
                  <w:top w:val="nil"/>
                  <w:left w:val="nil"/>
                  <w:bottom w:val="nil"/>
                  <w:right w:val="nil"/>
                </w:tcBorders>
                <w:shd w:val="clear" w:color="auto" w:fill="auto"/>
                <w:noWrap/>
                <w:vAlign w:val="bottom"/>
                <w:hideMark/>
              </w:tcPr>
            </w:tcPrChange>
          </w:tcPr>
          <w:p w14:paraId="0CB5FD54" w14:textId="77777777" w:rsidR="002E2937" w:rsidRPr="002E2937" w:rsidRDefault="002E2937" w:rsidP="002E2937">
            <w:pPr>
              <w:spacing w:after="0" w:line="240" w:lineRule="auto"/>
              <w:jc w:val="right"/>
              <w:rPr>
                <w:ins w:id="1377" w:author="Jonathan Minton" w:date="2016-09-07T12:18:00Z"/>
                <w:rFonts w:ascii="Calibri" w:eastAsia="Times New Roman" w:hAnsi="Calibri" w:cs="Times New Roman"/>
                <w:color w:val="000000"/>
                <w:lang w:eastAsia="en-GB"/>
              </w:rPr>
            </w:pPr>
            <w:ins w:id="1378" w:author="Jonathan Minton" w:date="2016-09-07T12:18:00Z">
              <w:r w:rsidRPr="002E2937">
                <w:rPr>
                  <w:rFonts w:ascii="Calibri" w:eastAsia="Times New Roman" w:hAnsi="Calibri" w:cs="Times New Roman"/>
                  <w:color w:val="000000"/>
                  <w:lang w:eastAsia="en-GB"/>
                </w:rPr>
                <w:t>10,279</w:t>
              </w:r>
            </w:ins>
          </w:p>
        </w:tc>
        <w:tc>
          <w:tcPr>
            <w:tcW w:w="284" w:type="dxa"/>
            <w:tcBorders>
              <w:top w:val="nil"/>
              <w:left w:val="nil"/>
              <w:bottom w:val="nil"/>
              <w:right w:val="nil"/>
            </w:tcBorders>
            <w:shd w:val="clear" w:color="auto" w:fill="auto"/>
            <w:noWrap/>
            <w:vAlign w:val="bottom"/>
            <w:hideMark/>
            <w:tcPrChange w:id="1379" w:author="Jonathan Minton" w:date="2016-09-07T15:03:00Z">
              <w:tcPr>
                <w:tcW w:w="120" w:type="dxa"/>
                <w:tcBorders>
                  <w:top w:val="nil"/>
                  <w:left w:val="nil"/>
                  <w:bottom w:val="nil"/>
                  <w:right w:val="nil"/>
                </w:tcBorders>
                <w:shd w:val="clear" w:color="auto" w:fill="auto"/>
                <w:noWrap/>
                <w:vAlign w:val="bottom"/>
                <w:hideMark/>
              </w:tcPr>
            </w:tcPrChange>
          </w:tcPr>
          <w:p w14:paraId="3CC43F21" w14:textId="77777777" w:rsidR="002E2937" w:rsidRPr="002E2937" w:rsidRDefault="002E2937" w:rsidP="002E2937">
            <w:pPr>
              <w:spacing w:after="0" w:line="240" w:lineRule="auto"/>
              <w:rPr>
                <w:ins w:id="1380" w:author="Jonathan Minton" w:date="2016-09-07T12:18:00Z"/>
                <w:rFonts w:ascii="Calibri" w:eastAsia="Times New Roman" w:hAnsi="Calibri" w:cs="Times New Roman"/>
                <w:color w:val="000000"/>
                <w:lang w:eastAsia="en-GB"/>
              </w:rPr>
            </w:pPr>
            <w:ins w:id="1381"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382" w:author="Jonathan Minton" w:date="2016-09-07T15:03:00Z">
              <w:tcPr>
                <w:tcW w:w="780" w:type="dxa"/>
                <w:tcBorders>
                  <w:top w:val="nil"/>
                  <w:left w:val="nil"/>
                  <w:bottom w:val="nil"/>
                  <w:right w:val="nil"/>
                </w:tcBorders>
                <w:shd w:val="clear" w:color="auto" w:fill="auto"/>
                <w:noWrap/>
                <w:vAlign w:val="bottom"/>
                <w:hideMark/>
              </w:tcPr>
            </w:tcPrChange>
          </w:tcPr>
          <w:p w14:paraId="4FB6B6FE" w14:textId="77777777" w:rsidR="002E2937" w:rsidRPr="002E2937" w:rsidRDefault="002E2937" w:rsidP="002E2937">
            <w:pPr>
              <w:spacing w:after="0" w:line="240" w:lineRule="auto"/>
              <w:jc w:val="right"/>
              <w:rPr>
                <w:ins w:id="1383" w:author="Jonathan Minton" w:date="2016-09-07T12:18:00Z"/>
                <w:rFonts w:ascii="Calibri" w:eastAsia="Times New Roman" w:hAnsi="Calibri" w:cs="Times New Roman"/>
                <w:color w:val="000000"/>
                <w:lang w:eastAsia="en-GB"/>
              </w:rPr>
            </w:pPr>
            <w:ins w:id="1384" w:author="Jonathan Minton" w:date="2016-09-07T12:18:00Z">
              <w:r w:rsidRPr="002E2937">
                <w:rPr>
                  <w:rFonts w:ascii="Calibri" w:eastAsia="Times New Roman" w:hAnsi="Calibri" w:cs="Times New Roman"/>
                  <w:color w:val="000000"/>
                  <w:lang w:eastAsia="en-GB"/>
                </w:rPr>
                <w:t>11,095</w:t>
              </w:r>
            </w:ins>
          </w:p>
        </w:tc>
        <w:tc>
          <w:tcPr>
            <w:tcW w:w="283" w:type="dxa"/>
            <w:tcBorders>
              <w:top w:val="nil"/>
              <w:left w:val="nil"/>
              <w:bottom w:val="nil"/>
              <w:right w:val="nil"/>
            </w:tcBorders>
            <w:shd w:val="clear" w:color="auto" w:fill="auto"/>
            <w:noWrap/>
            <w:vAlign w:val="bottom"/>
            <w:hideMark/>
            <w:tcPrChange w:id="1385" w:author="Jonathan Minton" w:date="2016-09-07T15:03:00Z">
              <w:tcPr>
                <w:tcW w:w="120" w:type="dxa"/>
                <w:tcBorders>
                  <w:top w:val="nil"/>
                  <w:left w:val="nil"/>
                  <w:bottom w:val="nil"/>
                  <w:right w:val="nil"/>
                </w:tcBorders>
                <w:shd w:val="clear" w:color="auto" w:fill="auto"/>
                <w:noWrap/>
                <w:vAlign w:val="bottom"/>
                <w:hideMark/>
              </w:tcPr>
            </w:tcPrChange>
          </w:tcPr>
          <w:p w14:paraId="2F971E98" w14:textId="77777777" w:rsidR="002E2937" w:rsidRPr="002E2937" w:rsidRDefault="002E2937" w:rsidP="002E2937">
            <w:pPr>
              <w:spacing w:after="0" w:line="240" w:lineRule="auto"/>
              <w:rPr>
                <w:ins w:id="1386" w:author="Jonathan Minton" w:date="2016-09-07T12:18:00Z"/>
                <w:rFonts w:ascii="Calibri" w:eastAsia="Times New Roman" w:hAnsi="Calibri" w:cs="Times New Roman"/>
                <w:color w:val="000000"/>
                <w:lang w:eastAsia="en-GB"/>
              </w:rPr>
            </w:pPr>
            <w:ins w:id="1387"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nil"/>
              <w:right w:val="nil"/>
            </w:tcBorders>
            <w:shd w:val="clear" w:color="auto" w:fill="auto"/>
            <w:noWrap/>
            <w:vAlign w:val="bottom"/>
            <w:hideMark/>
            <w:tcPrChange w:id="1388" w:author="Jonathan Minton" w:date="2016-09-07T15:03:00Z">
              <w:tcPr>
                <w:tcW w:w="716" w:type="dxa"/>
                <w:tcBorders>
                  <w:top w:val="nil"/>
                  <w:left w:val="nil"/>
                  <w:bottom w:val="nil"/>
                  <w:right w:val="nil"/>
                </w:tcBorders>
                <w:shd w:val="clear" w:color="auto" w:fill="auto"/>
                <w:noWrap/>
                <w:vAlign w:val="bottom"/>
                <w:hideMark/>
              </w:tcPr>
            </w:tcPrChange>
          </w:tcPr>
          <w:p w14:paraId="537D6B69" w14:textId="77777777" w:rsidR="002E2937" w:rsidRPr="002E2937" w:rsidRDefault="002E2937" w:rsidP="002E2937">
            <w:pPr>
              <w:spacing w:after="0" w:line="240" w:lineRule="auto"/>
              <w:jc w:val="right"/>
              <w:rPr>
                <w:ins w:id="1389" w:author="Jonathan Minton" w:date="2016-09-07T12:18:00Z"/>
                <w:rFonts w:ascii="Calibri" w:eastAsia="Times New Roman" w:hAnsi="Calibri" w:cs="Times New Roman"/>
                <w:color w:val="000000"/>
                <w:lang w:eastAsia="en-GB"/>
              </w:rPr>
            </w:pPr>
            <w:ins w:id="1390" w:author="Jonathan Minton" w:date="2016-09-07T12:18:00Z">
              <w:r w:rsidRPr="002E2937">
                <w:rPr>
                  <w:rFonts w:ascii="Calibri" w:eastAsia="Times New Roman" w:hAnsi="Calibri" w:cs="Times New Roman"/>
                  <w:color w:val="000000"/>
                  <w:lang w:eastAsia="en-GB"/>
                </w:rPr>
                <w:t>-2,661</w:t>
              </w:r>
            </w:ins>
          </w:p>
        </w:tc>
        <w:tc>
          <w:tcPr>
            <w:tcW w:w="283" w:type="dxa"/>
            <w:tcBorders>
              <w:top w:val="nil"/>
              <w:left w:val="nil"/>
              <w:bottom w:val="nil"/>
              <w:right w:val="nil"/>
            </w:tcBorders>
            <w:shd w:val="clear" w:color="auto" w:fill="auto"/>
            <w:noWrap/>
            <w:vAlign w:val="bottom"/>
            <w:hideMark/>
            <w:tcPrChange w:id="1391" w:author="Jonathan Minton" w:date="2016-09-07T15:03:00Z">
              <w:tcPr>
                <w:tcW w:w="108" w:type="dxa"/>
                <w:tcBorders>
                  <w:top w:val="nil"/>
                  <w:left w:val="nil"/>
                  <w:bottom w:val="nil"/>
                  <w:right w:val="nil"/>
                </w:tcBorders>
                <w:shd w:val="clear" w:color="auto" w:fill="auto"/>
                <w:noWrap/>
                <w:vAlign w:val="bottom"/>
                <w:hideMark/>
              </w:tcPr>
            </w:tcPrChange>
          </w:tcPr>
          <w:p w14:paraId="0D8E6BD9" w14:textId="77777777" w:rsidR="002E2937" w:rsidRPr="002E2937" w:rsidRDefault="002E2937" w:rsidP="002E2937">
            <w:pPr>
              <w:spacing w:after="0" w:line="240" w:lineRule="auto"/>
              <w:rPr>
                <w:ins w:id="1392" w:author="Jonathan Minton" w:date="2016-09-07T12:18:00Z"/>
                <w:rFonts w:ascii="Calibri" w:eastAsia="Times New Roman" w:hAnsi="Calibri" w:cs="Times New Roman"/>
                <w:color w:val="000000"/>
                <w:lang w:eastAsia="en-GB"/>
              </w:rPr>
            </w:pPr>
            <w:ins w:id="1393"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394" w:author="Jonathan Minton" w:date="2016-09-07T15:03:00Z">
              <w:tcPr>
                <w:tcW w:w="837" w:type="dxa"/>
                <w:tcBorders>
                  <w:top w:val="nil"/>
                  <w:left w:val="nil"/>
                  <w:bottom w:val="nil"/>
                  <w:right w:val="nil"/>
                </w:tcBorders>
                <w:shd w:val="clear" w:color="auto" w:fill="auto"/>
                <w:noWrap/>
                <w:vAlign w:val="bottom"/>
                <w:hideMark/>
              </w:tcPr>
            </w:tcPrChange>
          </w:tcPr>
          <w:p w14:paraId="2BCC08FF" w14:textId="77777777" w:rsidR="002E2937" w:rsidRPr="002E2937" w:rsidRDefault="002E2937" w:rsidP="002E2937">
            <w:pPr>
              <w:spacing w:after="0" w:line="240" w:lineRule="auto"/>
              <w:jc w:val="right"/>
              <w:rPr>
                <w:ins w:id="1395" w:author="Jonathan Minton" w:date="2016-09-07T12:18:00Z"/>
                <w:rFonts w:ascii="Calibri" w:eastAsia="Times New Roman" w:hAnsi="Calibri" w:cs="Times New Roman"/>
                <w:color w:val="000000"/>
                <w:lang w:eastAsia="en-GB"/>
              </w:rPr>
            </w:pPr>
            <w:ins w:id="1396" w:author="Jonathan Minton" w:date="2016-09-07T12:18:00Z">
              <w:r w:rsidRPr="002E2937">
                <w:rPr>
                  <w:rFonts w:ascii="Calibri" w:eastAsia="Times New Roman" w:hAnsi="Calibri" w:cs="Times New Roman"/>
                  <w:color w:val="000000"/>
                  <w:lang w:eastAsia="en-GB"/>
                </w:rPr>
                <w:t>26,567</w:t>
              </w:r>
            </w:ins>
          </w:p>
        </w:tc>
        <w:tc>
          <w:tcPr>
            <w:tcW w:w="284" w:type="dxa"/>
            <w:tcBorders>
              <w:top w:val="nil"/>
              <w:left w:val="nil"/>
              <w:bottom w:val="nil"/>
              <w:right w:val="nil"/>
            </w:tcBorders>
            <w:shd w:val="clear" w:color="auto" w:fill="auto"/>
            <w:noWrap/>
            <w:vAlign w:val="bottom"/>
            <w:hideMark/>
            <w:tcPrChange w:id="1397" w:author="Jonathan Minton" w:date="2016-09-07T15:03:00Z">
              <w:tcPr>
                <w:tcW w:w="160" w:type="dxa"/>
                <w:tcBorders>
                  <w:top w:val="nil"/>
                  <w:left w:val="nil"/>
                  <w:bottom w:val="nil"/>
                  <w:right w:val="nil"/>
                </w:tcBorders>
                <w:shd w:val="clear" w:color="auto" w:fill="auto"/>
                <w:noWrap/>
                <w:vAlign w:val="bottom"/>
                <w:hideMark/>
              </w:tcPr>
            </w:tcPrChange>
          </w:tcPr>
          <w:p w14:paraId="4D81FC12" w14:textId="77777777" w:rsidR="002E2937" w:rsidRPr="002E2937" w:rsidRDefault="002E2937" w:rsidP="002E2937">
            <w:pPr>
              <w:spacing w:after="0" w:line="240" w:lineRule="auto"/>
              <w:rPr>
                <w:ins w:id="1398" w:author="Jonathan Minton" w:date="2016-09-07T12:18:00Z"/>
                <w:rFonts w:ascii="Calibri" w:eastAsia="Times New Roman" w:hAnsi="Calibri" w:cs="Times New Roman"/>
                <w:color w:val="000000"/>
                <w:lang w:eastAsia="en-GB"/>
              </w:rPr>
            </w:pPr>
            <w:ins w:id="1399"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400" w:author="Jonathan Minton" w:date="2016-09-07T15:03:00Z">
              <w:tcPr>
                <w:tcW w:w="780" w:type="dxa"/>
                <w:tcBorders>
                  <w:top w:val="nil"/>
                  <w:left w:val="nil"/>
                  <w:bottom w:val="nil"/>
                  <w:right w:val="nil"/>
                </w:tcBorders>
                <w:shd w:val="clear" w:color="auto" w:fill="auto"/>
                <w:noWrap/>
                <w:vAlign w:val="bottom"/>
                <w:hideMark/>
              </w:tcPr>
            </w:tcPrChange>
          </w:tcPr>
          <w:p w14:paraId="0EB02BCA" w14:textId="77777777" w:rsidR="002E2937" w:rsidRPr="002E2937" w:rsidRDefault="002E2937" w:rsidP="002E2937">
            <w:pPr>
              <w:spacing w:after="0" w:line="240" w:lineRule="auto"/>
              <w:jc w:val="right"/>
              <w:rPr>
                <w:ins w:id="1401" w:author="Jonathan Minton" w:date="2016-09-07T12:18:00Z"/>
                <w:rFonts w:ascii="Calibri" w:eastAsia="Times New Roman" w:hAnsi="Calibri" w:cs="Times New Roman"/>
                <w:color w:val="000000"/>
                <w:lang w:eastAsia="en-GB"/>
              </w:rPr>
            </w:pPr>
            <w:ins w:id="1402" w:author="Jonathan Minton" w:date="2016-09-07T12:18:00Z">
              <w:r w:rsidRPr="002E2937">
                <w:rPr>
                  <w:rFonts w:ascii="Calibri" w:eastAsia="Times New Roman" w:hAnsi="Calibri" w:cs="Times New Roman"/>
                  <w:color w:val="000000"/>
                  <w:lang w:eastAsia="en-GB"/>
                </w:rPr>
                <w:t>29,228</w:t>
              </w:r>
            </w:ins>
          </w:p>
        </w:tc>
        <w:tc>
          <w:tcPr>
            <w:tcW w:w="283" w:type="dxa"/>
            <w:tcBorders>
              <w:top w:val="nil"/>
              <w:left w:val="nil"/>
              <w:bottom w:val="nil"/>
              <w:right w:val="single" w:sz="8" w:space="0" w:color="auto"/>
            </w:tcBorders>
            <w:shd w:val="clear" w:color="auto" w:fill="auto"/>
            <w:noWrap/>
            <w:vAlign w:val="bottom"/>
            <w:hideMark/>
            <w:tcPrChange w:id="1403" w:author="Jonathan Minton" w:date="2016-09-07T15:03:00Z">
              <w:tcPr>
                <w:tcW w:w="120" w:type="dxa"/>
                <w:tcBorders>
                  <w:top w:val="nil"/>
                  <w:left w:val="nil"/>
                  <w:bottom w:val="nil"/>
                  <w:right w:val="single" w:sz="8" w:space="0" w:color="auto"/>
                </w:tcBorders>
                <w:shd w:val="clear" w:color="auto" w:fill="auto"/>
                <w:noWrap/>
                <w:vAlign w:val="bottom"/>
                <w:hideMark/>
              </w:tcPr>
            </w:tcPrChange>
          </w:tcPr>
          <w:p w14:paraId="178C916B" w14:textId="77777777" w:rsidR="002E2937" w:rsidRPr="002E2937" w:rsidRDefault="002E2937" w:rsidP="002E2937">
            <w:pPr>
              <w:spacing w:after="0" w:line="240" w:lineRule="auto"/>
              <w:rPr>
                <w:ins w:id="1404" w:author="Jonathan Minton" w:date="2016-09-07T12:18:00Z"/>
                <w:rFonts w:ascii="Calibri" w:eastAsia="Times New Roman" w:hAnsi="Calibri" w:cs="Times New Roman"/>
                <w:color w:val="000000"/>
                <w:lang w:eastAsia="en-GB"/>
              </w:rPr>
            </w:pPr>
            <w:ins w:id="1405" w:author="Jonathan Minton" w:date="2016-09-07T12:18:00Z">
              <w:r w:rsidRPr="002E2937">
                <w:rPr>
                  <w:rFonts w:ascii="Calibri" w:eastAsia="Times New Roman" w:hAnsi="Calibri" w:cs="Times New Roman"/>
                  <w:color w:val="000000"/>
                  <w:lang w:eastAsia="en-GB"/>
                </w:rPr>
                <w:t>)</w:t>
              </w:r>
            </w:ins>
          </w:p>
        </w:tc>
      </w:tr>
      <w:tr w:rsidR="002E2937" w:rsidRPr="002E2937" w14:paraId="594508FA" w14:textId="77777777" w:rsidTr="00E13702">
        <w:trPr>
          <w:trHeight w:val="288"/>
          <w:ins w:id="1406" w:author="Jonathan Minton" w:date="2016-09-07T12:18:00Z"/>
          <w:trPrChange w:id="1407" w:author="Jonathan Minton" w:date="2016-09-07T15:03:00Z">
            <w:trPr>
              <w:trHeight w:val="288"/>
            </w:trPr>
          </w:trPrChange>
        </w:trPr>
        <w:tc>
          <w:tcPr>
            <w:tcW w:w="960" w:type="dxa"/>
            <w:tcBorders>
              <w:top w:val="nil"/>
              <w:left w:val="single" w:sz="8" w:space="0" w:color="auto"/>
              <w:bottom w:val="nil"/>
              <w:right w:val="nil"/>
            </w:tcBorders>
            <w:shd w:val="clear" w:color="auto" w:fill="auto"/>
            <w:noWrap/>
            <w:vAlign w:val="bottom"/>
            <w:hideMark/>
            <w:tcPrChange w:id="1408" w:author="Jonathan Minton" w:date="2016-09-07T15:03:00Z">
              <w:tcPr>
                <w:tcW w:w="960" w:type="dxa"/>
                <w:tcBorders>
                  <w:top w:val="nil"/>
                  <w:left w:val="single" w:sz="8" w:space="0" w:color="auto"/>
                  <w:bottom w:val="nil"/>
                  <w:right w:val="nil"/>
                </w:tcBorders>
                <w:shd w:val="clear" w:color="auto" w:fill="auto"/>
                <w:noWrap/>
                <w:vAlign w:val="bottom"/>
                <w:hideMark/>
              </w:tcPr>
            </w:tcPrChange>
          </w:tcPr>
          <w:p w14:paraId="2CD1A203" w14:textId="77777777" w:rsidR="002E2937" w:rsidRPr="002E2937" w:rsidRDefault="002E2937" w:rsidP="002E2937">
            <w:pPr>
              <w:spacing w:after="0" w:line="240" w:lineRule="auto"/>
              <w:rPr>
                <w:ins w:id="1409" w:author="Jonathan Minton" w:date="2016-09-07T12:18:00Z"/>
                <w:rFonts w:ascii="Calibri" w:eastAsia="Times New Roman" w:hAnsi="Calibri" w:cs="Times New Roman"/>
                <w:color w:val="000000"/>
                <w:lang w:eastAsia="en-GB"/>
              </w:rPr>
            </w:pPr>
            <w:ins w:id="1410" w:author="Jonathan Minton" w:date="2016-09-07T12:18:00Z">
              <w:r w:rsidRPr="002E2937">
                <w:rPr>
                  <w:rFonts w:ascii="Calibri" w:eastAsia="Times New Roman" w:hAnsi="Calibri" w:cs="Times New Roman"/>
                  <w:color w:val="000000"/>
                  <w:lang w:eastAsia="en-GB"/>
                </w:rPr>
                <w:t> </w:t>
              </w:r>
            </w:ins>
          </w:p>
        </w:tc>
        <w:tc>
          <w:tcPr>
            <w:tcW w:w="960" w:type="dxa"/>
            <w:tcBorders>
              <w:top w:val="nil"/>
              <w:left w:val="nil"/>
              <w:bottom w:val="nil"/>
              <w:right w:val="nil"/>
            </w:tcBorders>
            <w:shd w:val="clear" w:color="auto" w:fill="auto"/>
            <w:noWrap/>
            <w:vAlign w:val="bottom"/>
            <w:hideMark/>
            <w:tcPrChange w:id="1411" w:author="Jonathan Minton" w:date="2016-09-07T15:03:00Z">
              <w:tcPr>
                <w:tcW w:w="960" w:type="dxa"/>
                <w:tcBorders>
                  <w:top w:val="nil"/>
                  <w:left w:val="nil"/>
                  <w:bottom w:val="nil"/>
                  <w:right w:val="nil"/>
                </w:tcBorders>
                <w:shd w:val="clear" w:color="auto" w:fill="auto"/>
                <w:noWrap/>
                <w:vAlign w:val="bottom"/>
                <w:hideMark/>
              </w:tcPr>
            </w:tcPrChange>
          </w:tcPr>
          <w:p w14:paraId="01412177" w14:textId="77777777" w:rsidR="002E2937" w:rsidRPr="002E2937" w:rsidRDefault="002E2937" w:rsidP="002E2937">
            <w:pPr>
              <w:spacing w:after="0" w:line="240" w:lineRule="auto"/>
              <w:jc w:val="right"/>
              <w:rPr>
                <w:ins w:id="1412" w:author="Jonathan Minton" w:date="2016-09-07T12:18:00Z"/>
                <w:rFonts w:ascii="Calibri" w:eastAsia="Times New Roman" w:hAnsi="Calibri" w:cs="Times New Roman"/>
                <w:color w:val="000000"/>
                <w:lang w:eastAsia="en-GB"/>
              </w:rPr>
            </w:pPr>
            <w:ins w:id="1413" w:author="Jonathan Minton" w:date="2016-09-07T12:18:00Z">
              <w:r w:rsidRPr="002E2937">
                <w:rPr>
                  <w:rFonts w:ascii="Calibri" w:eastAsia="Times New Roman" w:hAnsi="Calibri" w:cs="Times New Roman"/>
                  <w:color w:val="000000"/>
                  <w:lang w:eastAsia="en-GB"/>
                </w:rPr>
                <w:t>70</w:t>
              </w:r>
            </w:ins>
          </w:p>
        </w:tc>
        <w:tc>
          <w:tcPr>
            <w:tcW w:w="831" w:type="dxa"/>
            <w:tcBorders>
              <w:top w:val="nil"/>
              <w:left w:val="nil"/>
              <w:bottom w:val="nil"/>
              <w:right w:val="nil"/>
            </w:tcBorders>
            <w:shd w:val="clear" w:color="auto" w:fill="auto"/>
            <w:noWrap/>
            <w:vAlign w:val="bottom"/>
            <w:hideMark/>
            <w:tcPrChange w:id="1414" w:author="Jonathan Minton" w:date="2016-09-07T15:03:00Z">
              <w:tcPr>
                <w:tcW w:w="720" w:type="dxa"/>
                <w:tcBorders>
                  <w:top w:val="nil"/>
                  <w:left w:val="nil"/>
                  <w:bottom w:val="nil"/>
                  <w:right w:val="nil"/>
                </w:tcBorders>
                <w:shd w:val="clear" w:color="auto" w:fill="auto"/>
                <w:noWrap/>
                <w:vAlign w:val="bottom"/>
                <w:hideMark/>
              </w:tcPr>
            </w:tcPrChange>
          </w:tcPr>
          <w:p w14:paraId="3AAD7393" w14:textId="77777777" w:rsidR="002E2937" w:rsidRPr="002E2937" w:rsidRDefault="002E2937" w:rsidP="002E2937">
            <w:pPr>
              <w:spacing w:after="0" w:line="240" w:lineRule="auto"/>
              <w:jc w:val="right"/>
              <w:rPr>
                <w:ins w:id="1415" w:author="Jonathan Minton" w:date="2016-09-07T12:18:00Z"/>
                <w:rFonts w:ascii="Calibri" w:eastAsia="Times New Roman" w:hAnsi="Calibri" w:cs="Times New Roman"/>
                <w:b/>
                <w:bCs/>
                <w:color w:val="000000"/>
                <w:lang w:eastAsia="en-GB"/>
              </w:rPr>
            </w:pPr>
            <w:ins w:id="1416" w:author="Jonathan Minton" w:date="2016-09-07T12:18:00Z">
              <w:r w:rsidRPr="002E2937">
                <w:rPr>
                  <w:rFonts w:ascii="Calibri" w:eastAsia="Times New Roman" w:hAnsi="Calibri" w:cs="Times New Roman"/>
                  <w:b/>
                  <w:bCs/>
                  <w:color w:val="000000"/>
                  <w:lang w:eastAsia="en-GB"/>
                </w:rPr>
                <w:t>82</w:t>
              </w:r>
            </w:ins>
          </w:p>
        </w:tc>
        <w:tc>
          <w:tcPr>
            <w:tcW w:w="283" w:type="dxa"/>
            <w:tcBorders>
              <w:top w:val="nil"/>
              <w:left w:val="nil"/>
              <w:bottom w:val="nil"/>
              <w:right w:val="nil"/>
            </w:tcBorders>
            <w:shd w:val="clear" w:color="auto" w:fill="auto"/>
            <w:noWrap/>
            <w:vAlign w:val="bottom"/>
            <w:hideMark/>
            <w:tcPrChange w:id="1417" w:author="Jonathan Minton" w:date="2016-09-07T15:03:00Z">
              <w:tcPr>
                <w:tcW w:w="120" w:type="dxa"/>
                <w:tcBorders>
                  <w:top w:val="nil"/>
                  <w:left w:val="nil"/>
                  <w:bottom w:val="nil"/>
                  <w:right w:val="nil"/>
                </w:tcBorders>
                <w:shd w:val="clear" w:color="auto" w:fill="auto"/>
                <w:noWrap/>
                <w:vAlign w:val="bottom"/>
                <w:hideMark/>
              </w:tcPr>
            </w:tcPrChange>
          </w:tcPr>
          <w:p w14:paraId="2B37A1BA" w14:textId="77777777" w:rsidR="002E2937" w:rsidRPr="002E2937" w:rsidRDefault="002E2937" w:rsidP="002E2937">
            <w:pPr>
              <w:spacing w:after="0" w:line="240" w:lineRule="auto"/>
              <w:rPr>
                <w:ins w:id="1418" w:author="Jonathan Minton" w:date="2016-09-07T12:18:00Z"/>
                <w:rFonts w:ascii="Calibri" w:eastAsia="Times New Roman" w:hAnsi="Calibri" w:cs="Times New Roman"/>
                <w:color w:val="000000"/>
                <w:lang w:eastAsia="en-GB"/>
              </w:rPr>
            </w:pPr>
            <w:ins w:id="1419"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420" w:author="Jonathan Minton" w:date="2016-09-07T15:03:00Z">
              <w:tcPr>
                <w:tcW w:w="780" w:type="dxa"/>
                <w:tcBorders>
                  <w:top w:val="nil"/>
                  <w:left w:val="nil"/>
                  <w:bottom w:val="nil"/>
                  <w:right w:val="nil"/>
                </w:tcBorders>
                <w:shd w:val="clear" w:color="auto" w:fill="auto"/>
                <w:noWrap/>
                <w:vAlign w:val="bottom"/>
                <w:hideMark/>
              </w:tcPr>
            </w:tcPrChange>
          </w:tcPr>
          <w:p w14:paraId="10441AEA" w14:textId="77777777" w:rsidR="002E2937" w:rsidRPr="002E2937" w:rsidRDefault="002E2937" w:rsidP="002E2937">
            <w:pPr>
              <w:spacing w:after="0" w:line="240" w:lineRule="auto"/>
              <w:jc w:val="right"/>
              <w:rPr>
                <w:ins w:id="1421" w:author="Jonathan Minton" w:date="2016-09-07T12:18:00Z"/>
                <w:rFonts w:ascii="Calibri" w:eastAsia="Times New Roman" w:hAnsi="Calibri" w:cs="Times New Roman"/>
                <w:color w:val="000000"/>
                <w:lang w:eastAsia="en-GB"/>
              </w:rPr>
            </w:pPr>
            <w:ins w:id="1422" w:author="Jonathan Minton" w:date="2016-09-07T12:18:00Z">
              <w:r w:rsidRPr="002E2937">
                <w:rPr>
                  <w:rFonts w:ascii="Calibri" w:eastAsia="Times New Roman" w:hAnsi="Calibri" w:cs="Times New Roman"/>
                  <w:color w:val="000000"/>
                  <w:lang w:eastAsia="en-GB"/>
                </w:rPr>
                <w:t>71,541</w:t>
              </w:r>
            </w:ins>
          </w:p>
        </w:tc>
        <w:tc>
          <w:tcPr>
            <w:tcW w:w="284" w:type="dxa"/>
            <w:tcBorders>
              <w:top w:val="nil"/>
              <w:left w:val="nil"/>
              <w:bottom w:val="nil"/>
              <w:right w:val="nil"/>
            </w:tcBorders>
            <w:shd w:val="clear" w:color="auto" w:fill="auto"/>
            <w:noWrap/>
            <w:vAlign w:val="bottom"/>
            <w:hideMark/>
            <w:tcPrChange w:id="1423" w:author="Jonathan Minton" w:date="2016-09-07T15:03:00Z">
              <w:tcPr>
                <w:tcW w:w="120" w:type="dxa"/>
                <w:tcBorders>
                  <w:top w:val="nil"/>
                  <w:left w:val="nil"/>
                  <w:bottom w:val="nil"/>
                  <w:right w:val="nil"/>
                </w:tcBorders>
                <w:shd w:val="clear" w:color="auto" w:fill="auto"/>
                <w:noWrap/>
                <w:vAlign w:val="bottom"/>
                <w:hideMark/>
              </w:tcPr>
            </w:tcPrChange>
          </w:tcPr>
          <w:p w14:paraId="1FC93B48" w14:textId="77777777" w:rsidR="002E2937" w:rsidRPr="002E2937" w:rsidRDefault="002E2937" w:rsidP="002E2937">
            <w:pPr>
              <w:spacing w:after="0" w:line="240" w:lineRule="auto"/>
              <w:rPr>
                <w:ins w:id="1424" w:author="Jonathan Minton" w:date="2016-09-07T12:18:00Z"/>
                <w:rFonts w:ascii="Calibri" w:eastAsia="Times New Roman" w:hAnsi="Calibri" w:cs="Times New Roman"/>
                <w:color w:val="000000"/>
                <w:lang w:eastAsia="en-GB"/>
              </w:rPr>
            </w:pPr>
            <w:ins w:id="1425"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426" w:author="Jonathan Minton" w:date="2016-09-07T15:03:00Z">
              <w:tcPr>
                <w:tcW w:w="780" w:type="dxa"/>
                <w:tcBorders>
                  <w:top w:val="nil"/>
                  <w:left w:val="nil"/>
                  <w:bottom w:val="nil"/>
                  <w:right w:val="nil"/>
                </w:tcBorders>
                <w:shd w:val="clear" w:color="auto" w:fill="auto"/>
                <w:noWrap/>
                <w:vAlign w:val="bottom"/>
                <w:hideMark/>
              </w:tcPr>
            </w:tcPrChange>
          </w:tcPr>
          <w:p w14:paraId="05F3FC72" w14:textId="77777777" w:rsidR="002E2937" w:rsidRPr="002E2937" w:rsidRDefault="002E2937" w:rsidP="002E2937">
            <w:pPr>
              <w:spacing w:after="0" w:line="240" w:lineRule="auto"/>
              <w:jc w:val="right"/>
              <w:rPr>
                <w:ins w:id="1427" w:author="Jonathan Minton" w:date="2016-09-07T12:18:00Z"/>
                <w:rFonts w:ascii="Calibri" w:eastAsia="Times New Roman" w:hAnsi="Calibri" w:cs="Times New Roman"/>
                <w:color w:val="000000"/>
                <w:lang w:eastAsia="en-GB"/>
              </w:rPr>
            </w:pPr>
            <w:ins w:id="1428" w:author="Jonathan Minton" w:date="2016-09-07T12:18:00Z">
              <w:r w:rsidRPr="002E2937">
                <w:rPr>
                  <w:rFonts w:ascii="Calibri" w:eastAsia="Times New Roman" w:hAnsi="Calibri" w:cs="Times New Roman"/>
                  <w:color w:val="000000"/>
                  <w:lang w:eastAsia="en-GB"/>
                </w:rPr>
                <w:t>71,459</w:t>
              </w:r>
            </w:ins>
          </w:p>
        </w:tc>
        <w:tc>
          <w:tcPr>
            <w:tcW w:w="283" w:type="dxa"/>
            <w:tcBorders>
              <w:top w:val="nil"/>
              <w:left w:val="nil"/>
              <w:bottom w:val="nil"/>
              <w:right w:val="nil"/>
            </w:tcBorders>
            <w:shd w:val="clear" w:color="auto" w:fill="auto"/>
            <w:noWrap/>
            <w:vAlign w:val="bottom"/>
            <w:hideMark/>
            <w:tcPrChange w:id="1429" w:author="Jonathan Minton" w:date="2016-09-07T15:03:00Z">
              <w:tcPr>
                <w:tcW w:w="120" w:type="dxa"/>
                <w:tcBorders>
                  <w:top w:val="nil"/>
                  <w:left w:val="nil"/>
                  <w:bottom w:val="nil"/>
                  <w:right w:val="nil"/>
                </w:tcBorders>
                <w:shd w:val="clear" w:color="auto" w:fill="auto"/>
                <w:noWrap/>
                <w:vAlign w:val="bottom"/>
                <w:hideMark/>
              </w:tcPr>
            </w:tcPrChange>
          </w:tcPr>
          <w:p w14:paraId="7C28593B" w14:textId="77777777" w:rsidR="002E2937" w:rsidRPr="002E2937" w:rsidRDefault="002E2937" w:rsidP="002E2937">
            <w:pPr>
              <w:spacing w:after="0" w:line="240" w:lineRule="auto"/>
              <w:rPr>
                <w:ins w:id="1430" w:author="Jonathan Minton" w:date="2016-09-07T12:18:00Z"/>
                <w:rFonts w:ascii="Calibri" w:eastAsia="Times New Roman" w:hAnsi="Calibri" w:cs="Times New Roman"/>
                <w:color w:val="000000"/>
                <w:lang w:eastAsia="en-GB"/>
              </w:rPr>
            </w:pPr>
            <w:ins w:id="1431"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nil"/>
              <w:right w:val="nil"/>
            </w:tcBorders>
            <w:shd w:val="clear" w:color="auto" w:fill="auto"/>
            <w:noWrap/>
            <w:vAlign w:val="bottom"/>
            <w:hideMark/>
            <w:tcPrChange w:id="1432" w:author="Jonathan Minton" w:date="2016-09-07T15:03:00Z">
              <w:tcPr>
                <w:tcW w:w="723" w:type="dxa"/>
                <w:tcBorders>
                  <w:top w:val="nil"/>
                  <w:left w:val="nil"/>
                  <w:bottom w:val="nil"/>
                  <w:right w:val="nil"/>
                </w:tcBorders>
                <w:shd w:val="clear" w:color="auto" w:fill="auto"/>
                <w:noWrap/>
                <w:vAlign w:val="bottom"/>
                <w:hideMark/>
              </w:tcPr>
            </w:tcPrChange>
          </w:tcPr>
          <w:p w14:paraId="32F43900" w14:textId="77777777" w:rsidR="002E2937" w:rsidRPr="002E2937" w:rsidRDefault="002E2937" w:rsidP="002E2937">
            <w:pPr>
              <w:spacing w:after="0" w:line="240" w:lineRule="auto"/>
              <w:jc w:val="right"/>
              <w:rPr>
                <w:ins w:id="1433" w:author="Jonathan Minton" w:date="2016-09-07T12:18:00Z"/>
                <w:rFonts w:ascii="Calibri" w:eastAsia="Times New Roman" w:hAnsi="Calibri" w:cs="Times New Roman"/>
                <w:b/>
                <w:bCs/>
                <w:color w:val="000000"/>
                <w:lang w:eastAsia="en-GB"/>
              </w:rPr>
            </w:pPr>
            <w:ins w:id="1434" w:author="Jonathan Minton" w:date="2016-09-07T12:18:00Z">
              <w:r w:rsidRPr="002E2937">
                <w:rPr>
                  <w:rFonts w:ascii="Calibri" w:eastAsia="Times New Roman" w:hAnsi="Calibri" w:cs="Times New Roman"/>
                  <w:b/>
                  <w:bCs/>
                  <w:color w:val="000000"/>
                  <w:lang w:eastAsia="en-GB"/>
                </w:rPr>
                <w:t>392</w:t>
              </w:r>
            </w:ins>
          </w:p>
        </w:tc>
        <w:tc>
          <w:tcPr>
            <w:tcW w:w="284" w:type="dxa"/>
            <w:tcBorders>
              <w:top w:val="nil"/>
              <w:left w:val="nil"/>
              <w:bottom w:val="nil"/>
              <w:right w:val="nil"/>
            </w:tcBorders>
            <w:shd w:val="clear" w:color="auto" w:fill="auto"/>
            <w:noWrap/>
            <w:vAlign w:val="bottom"/>
            <w:hideMark/>
            <w:tcPrChange w:id="1435" w:author="Jonathan Minton" w:date="2016-09-07T15:03:00Z">
              <w:tcPr>
                <w:tcW w:w="117" w:type="dxa"/>
                <w:tcBorders>
                  <w:top w:val="nil"/>
                  <w:left w:val="nil"/>
                  <w:bottom w:val="nil"/>
                  <w:right w:val="nil"/>
                </w:tcBorders>
                <w:shd w:val="clear" w:color="auto" w:fill="auto"/>
                <w:noWrap/>
                <w:vAlign w:val="bottom"/>
                <w:hideMark/>
              </w:tcPr>
            </w:tcPrChange>
          </w:tcPr>
          <w:p w14:paraId="5E3B858C" w14:textId="77777777" w:rsidR="002E2937" w:rsidRPr="002E2937" w:rsidRDefault="002E2937" w:rsidP="002E2937">
            <w:pPr>
              <w:spacing w:after="0" w:line="240" w:lineRule="auto"/>
              <w:rPr>
                <w:ins w:id="1436" w:author="Jonathan Minton" w:date="2016-09-07T12:18:00Z"/>
                <w:rFonts w:ascii="Calibri" w:eastAsia="Times New Roman" w:hAnsi="Calibri" w:cs="Times New Roman"/>
                <w:color w:val="000000"/>
                <w:lang w:eastAsia="en-GB"/>
              </w:rPr>
            </w:pPr>
            <w:ins w:id="1437"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438" w:author="Jonathan Minton" w:date="2016-09-07T15:03:00Z">
              <w:tcPr>
                <w:tcW w:w="780" w:type="dxa"/>
                <w:tcBorders>
                  <w:top w:val="nil"/>
                  <w:left w:val="nil"/>
                  <w:bottom w:val="nil"/>
                  <w:right w:val="nil"/>
                </w:tcBorders>
                <w:shd w:val="clear" w:color="auto" w:fill="auto"/>
                <w:noWrap/>
                <w:vAlign w:val="bottom"/>
                <w:hideMark/>
              </w:tcPr>
            </w:tcPrChange>
          </w:tcPr>
          <w:p w14:paraId="2C7F2FD1" w14:textId="77777777" w:rsidR="002E2937" w:rsidRPr="002E2937" w:rsidRDefault="002E2937" w:rsidP="002E2937">
            <w:pPr>
              <w:spacing w:after="0" w:line="240" w:lineRule="auto"/>
              <w:jc w:val="right"/>
              <w:rPr>
                <w:ins w:id="1439" w:author="Jonathan Minton" w:date="2016-09-07T12:18:00Z"/>
                <w:rFonts w:ascii="Calibri" w:eastAsia="Times New Roman" w:hAnsi="Calibri" w:cs="Times New Roman"/>
                <w:color w:val="000000"/>
                <w:lang w:eastAsia="en-GB"/>
              </w:rPr>
            </w:pPr>
            <w:ins w:id="1440" w:author="Jonathan Minton" w:date="2016-09-07T12:18:00Z">
              <w:r w:rsidRPr="002E2937">
                <w:rPr>
                  <w:rFonts w:ascii="Calibri" w:eastAsia="Times New Roman" w:hAnsi="Calibri" w:cs="Times New Roman"/>
                  <w:color w:val="000000"/>
                  <w:lang w:eastAsia="en-GB"/>
                </w:rPr>
                <w:t>48,525</w:t>
              </w:r>
            </w:ins>
          </w:p>
        </w:tc>
        <w:tc>
          <w:tcPr>
            <w:tcW w:w="284" w:type="dxa"/>
            <w:tcBorders>
              <w:top w:val="nil"/>
              <w:left w:val="nil"/>
              <w:bottom w:val="nil"/>
              <w:right w:val="nil"/>
            </w:tcBorders>
            <w:shd w:val="clear" w:color="auto" w:fill="auto"/>
            <w:noWrap/>
            <w:vAlign w:val="bottom"/>
            <w:hideMark/>
            <w:tcPrChange w:id="1441" w:author="Jonathan Minton" w:date="2016-09-07T15:03:00Z">
              <w:tcPr>
                <w:tcW w:w="120" w:type="dxa"/>
                <w:tcBorders>
                  <w:top w:val="nil"/>
                  <w:left w:val="nil"/>
                  <w:bottom w:val="nil"/>
                  <w:right w:val="nil"/>
                </w:tcBorders>
                <w:shd w:val="clear" w:color="auto" w:fill="auto"/>
                <w:noWrap/>
                <w:vAlign w:val="bottom"/>
                <w:hideMark/>
              </w:tcPr>
            </w:tcPrChange>
          </w:tcPr>
          <w:p w14:paraId="265A243E" w14:textId="77777777" w:rsidR="002E2937" w:rsidRPr="002E2937" w:rsidRDefault="002E2937" w:rsidP="002E2937">
            <w:pPr>
              <w:spacing w:after="0" w:line="240" w:lineRule="auto"/>
              <w:rPr>
                <w:ins w:id="1442" w:author="Jonathan Minton" w:date="2016-09-07T12:18:00Z"/>
                <w:rFonts w:ascii="Calibri" w:eastAsia="Times New Roman" w:hAnsi="Calibri" w:cs="Times New Roman"/>
                <w:color w:val="000000"/>
                <w:lang w:eastAsia="en-GB"/>
              </w:rPr>
            </w:pPr>
            <w:ins w:id="1443"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444" w:author="Jonathan Minton" w:date="2016-09-07T15:03:00Z">
              <w:tcPr>
                <w:tcW w:w="780" w:type="dxa"/>
                <w:tcBorders>
                  <w:top w:val="nil"/>
                  <w:left w:val="nil"/>
                  <w:bottom w:val="nil"/>
                  <w:right w:val="nil"/>
                </w:tcBorders>
                <w:shd w:val="clear" w:color="auto" w:fill="auto"/>
                <w:noWrap/>
                <w:vAlign w:val="bottom"/>
                <w:hideMark/>
              </w:tcPr>
            </w:tcPrChange>
          </w:tcPr>
          <w:p w14:paraId="6B2D24A7" w14:textId="77777777" w:rsidR="002E2937" w:rsidRPr="002E2937" w:rsidRDefault="002E2937" w:rsidP="002E2937">
            <w:pPr>
              <w:spacing w:after="0" w:line="240" w:lineRule="auto"/>
              <w:jc w:val="right"/>
              <w:rPr>
                <w:ins w:id="1445" w:author="Jonathan Minton" w:date="2016-09-07T12:18:00Z"/>
                <w:rFonts w:ascii="Calibri" w:eastAsia="Times New Roman" w:hAnsi="Calibri" w:cs="Times New Roman"/>
                <w:color w:val="000000"/>
                <w:lang w:eastAsia="en-GB"/>
              </w:rPr>
            </w:pPr>
            <w:ins w:id="1446" w:author="Jonathan Minton" w:date="2016-09-07T12:18:00Z">
              <w:r w:rsidRPr="002E2937">
                <w:rPr>
                  <w:rFonts w:ascii="Calibri" w:eastAsia="Times New Roman" w:hAnsi="Calibri" w:cs="Times New Roman"/>
                  <w:color w:val="000000"/>
                  <w:lang w:eastAsia="en-GB"/>
                </w:rPr>
                <w:t>48,133</w:t>
              </w:r>
            </w:ins>
          </w:p>
        </w:tc>
        <w:tc>
          <w:tcPr>
            <w:tcW w:w="283" w:type="dxa"/>
            <w:tcBorders>
              <w:top w:val="nil"/>
              <w:left w:val="nil"/>
              <w:bottom w:val="nil"/>
              <w:right w:val="nil"/>
            </w:tcBorders>
            <w:shd w:val="clear" w:color="auto" w:fill="auto"/>
            <w:noWrap/>
            <w:vAlign w:val="bottom"/>
            <w:hideMark/>
            <w:tcPrChange w:id="1447" w:author="Jonathan Minton" w:date="2016-09-07T15:03:00Z">
              <w:tcPr>
                <w:tcW w:w="120" w:type="dxa"/>
                <w:tcBorders>
                  <w:top w:val="nil"/>
                  <w:left w:val="nil"/>
                  <w:bottom w:val="nil"/>
                  <w:right w:val="nil"/>
                </w:tcBorders>
                <w:shd w:val="clear" w:color="auto" w:fill="auto"/>
                <w:noWrap/>
                <w:vAlign w:val="bottom"/>
                <w:hideMark/>
              </w:tcPr>
            </w:tcPrChange>
          </w:tcPr>
          <w:p w14:paraId="3DE41B78" w14:textId="77777777" w:rsidR="002E2937" w:rsidRPr="002E2937" w:rsidRDefault="002E2937" w:rsidP="002E2937">
            <w:pPr>
              <w:spacing w:after="0" w:line="240" w:lineRule="auto"/>
              <w:rPr>
                <w:ins w:id="1448" w:author="Jonathan Minton" w:date="2016-09-07T12:18:00Z"/>
                <w:rFonts w:ascii="Calibri" w:eastAsia="Times New Roman" w:hAnsi="Calibri" w:cs="Times New Roman"/>
                <w:color w:val="000000"/>
                <w:lang w:eastAsia="en-GB"/>
              </w:rPr>
            </w:pPr>
            <w:ins w:id="1449"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nil"/>
              <w:right w:val="nil"/>
            </w:tcBorders>
            <w:shd w:val="clear" w:color="auto" w:fill="auto"/>
            <w:noWrap/>
            <w:vAlign w:val="bottom"/>
            <w:hideMark/>
            <w:tcPrChange w:id="1450" w:author="Jonathan Minton" w:date="2016-09-07T15:03:00Z">
              <w:tcPr>
                <w:tcW w:w="716" w:type="dxa"/>
                <w:tcBorders>
                  <w:top w:val="nil"/>
                  <w:left w:val="nil"/>
                  <w:bottom w:val="nil"/>
                  <w:right w:val="nil"/>
                </w:tcBorders>
                <w:shd w:val="clear" w:color="auto" w:fill="auto"/>
                <w:noWrap/>
                <w:vAlign w:val="bottom"/>
                <w:hideMark/>
              </w:tcPr>
            </w:tcPrChange>
          </w:tcPr>
          <w:p w14:paraId="72FEADB9" w14:textId="77777777" w:rsidR="002E2937" w:rsidRPr="002E2937" w:rsidRDefault="002E2937" w:rsidP="002E2937">
            <w:pPr>
              <w:spacing w:after="0" w:line="240" w:lineRule="auto"/>
              <w:jc w:val="right"/>
              <w:rPr>
                <w:ins w:id="1451" w:author="Jonathan Minton" w:date="2016-09-07T12:18:00Z"/>
                <w:rFonts w:ascii="Calibri" w:eastAsia="Times New Roman" w:hAnsi="Calibri" w:cs="Times New Roman"/>
                <w:b/>
                <w:bCs/>
                <w:color w:val="000000"/>
                <w:lang w:eastAsia="en-GB"/>
              </w:rPr>
            </w:pPr>
            <w:ins w:id="1452" w:author="Jonathan Minton" w:date="2016-09-07T12:18:00Z">
              <w:r w:rsidRPr="002E2937">
                <w:rPr>
                  <w:rFonts w:ascii="Calibri" w:eastAsia="Times New Roman" w:hAnsi="Calibri" w:cs="Times New Roman"/>
                  <w:b/>
                  <w:bCs/>
                  <w:color w:val="000000"/>
                  <w:lang w:eastAsia="en-GB"/>
                </w:rPr>
                <w:t>474</w:t>
              </w:r>
            </w:ins>
          </w:p>
        </w:tc>
        <w:tc>
          <w:tcPr>
            <w:tcW w:w="283" w:type="dxa"/>
            <w:tcBorders>
              <w:top w:val="nil"/>
              <w:left w:val="nil"/>
              <w:bottom w:val="nil"/>
              <w:right w:val="nil"/>
            </w:tcBorders>
            <w:shd w:val="clear" w:color="auto" w:fill="auto"/>
            <w:noWrap/>
            <w:vAlign w:val="bottom"/>
            <w:hideMark/>
            <w:tcPrChange w:id="1453" w:author="Jonathan Minton" w:date="2016-09-07T15:03:00Z">
              <w:tcPr>
                <w:tcW w:w="108" w:type="dxa"/>
                <w:tcBorders>
                  <w:top w:val="nil"/>
                  <w:left w:val="nil"/>
                  <w:bottom w:val="nil"/>
                  <w:right w:val="nil"/>
                </w:tcBorders>
                <w:shd w:val="clear" w:color="auto" w:fill="auto"/>
                <w:noWrap/>
                <w:vAlign w:val="bottom"/>
                <w:hideMark/>
              </w:tcPr>
            </w:tcPrChange>
          </w:tcPr>
          <w:p w14:paraId="2F5B77F6" w14:textId="77777777" w:rsidR="002E2937" w:rsidRPr="002E2937" w:rsidRDefault="002E2937" w:rsidP="002E2937">
            <w:pPr>
              <w:spacing w:after="0" w:line="240" w:lineRule="auto"/>
              <w:rPr>
                <w:ins w:id="1454" w:author="Jonathan Minton" w:date="2016-09-07T12:18:00Z"/>
                <w:rFonts w:ascii="Calibri" w:eastAsia="Times New Roman" w:hAnsi="Calibri" w:cs="Times New Roman"/>
                <w:color w:val="000000"/>
                <w:lang w:eastAsia="en-GB"/>
              </w:rPr>
            </w:pPr>
            <w:ins w:id="1455"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456" w:author="Jonathan Minton" w:date="2016-09-07T15:03:00Z">
              <w:tcPr>
                <w:tcW w:w="837" w:type="dxa"/>
                <w:tcBorders>
                  <w:top w:val="nil"/>
                  <w:left w:val="nil"/>
                  <w:bottom w:val="nil"/>
                  <w:right w:val="nil"/>
                </w:tcBorders>
                <w:shd w:val="clear" w:color="auto" w:fill="auto"/>
                <w:noWrap/>
                <w:vAlign w:val="bottom"/>
                <w:hideMark/>
              </w:tcPr>
            </w:tcPrChange>
          </w:tcPr>
          <w:p w14:paraId="6315E59E" w14:textId="77777777" w:rsidR="002E2937" w:rsidRPr="002E2937" w:rsidRDefault="002E2937" w:rsidP="002E2937">
            <w:pPr>
              <w:spacing w:after="0" w:line="240" w:lineRule="auto"/>
              <w:jc w:val="right"/>
              <w:rPr>
                <w:ins w:id="1457" w:author="Jonathan Minton" w:date="2016-09-07T12:18:00Z"/>
                <w:rFonts w:ascii="Calibri" w:eastAsia="Times New Roman" w:hAnsi="Calibri" w:cs="Times New Roman"/>
                <w:color w:val="000000"/>
                <w:lang w:eastAsia="en-GB"/>
              </w:rPr>
            </w:pPr>
            <w:ins w:id="1458" w:author="Jonathan Minton" w:date="2016-09-07T12:18:00Z">
              <w:r w:rsidRPr="002E2937">
                <w:rPr>
                  <w:rFonts w:ascii="Calibri" w:eastAsia="Times New Roman" w:hAnsi="Calibri" w:cs="Times New Roman"/>
                  <w:color w:val="000000"/>
                  <w:lang w:eastAsia="en-GB"/>
                </w:rPr>
                <w:t>120,066</w:t>
              </w:r>
            </w:ins>
          </w:p>
        </w:tc>
        <w:tc>
          <w:tcPr>
            <w:tcW w:w="284" w:type="dxa"/>
            <w:tcBorders>
              <w:top w:val="nil"/>
              <w:left w:val="nil"/>
              <w:bottom w:val="nil"/>
              <w:right w:val="nil"/>
            </w:tcBorders>
            <w:shd w:val="clear" w:color="auto" w:fill="auto"/>
            <w:noWrap/>
            <w:vAlign w:val="bottom"/>
            <w:hideMark/>
            <w:tcPrChange w:id="1459" w:author="Jonathan Minton" w:date="2016-09-07T15:03:00Z">
              <w:tcPr>
                <w:tcW w:w="160" w:type="dxa"/>
                <w:tcBorders>
                  <w:top w:val="nil"/>
                  <w:left w:val="nil"/>
                  <w:bottom w:val="nil"/>
                  <w:right w:val="nil"/>
                </w:tcBorders>
                <w:shd w:val="clear" w:color="auto" w:fill="auto"/>
                <w:noWrap/>
                <w:vAlign w:val="bottom"/>
                <w:hideMark/>
              </w:tcPr>
            </w:tcPrChange>
          </w:tcPr>
          <w:p w14:paraId="5A16C2A7" w14:textId="77777777" w:rsidR="002E2937" w:rsidRPr="002E2937" w:rsidRDefault="002E2937" w:rsidP="002E2937">
            <w:pPr>
              <w:spacing w:after="0" w:line="240" w:lineRule="auto"/>
              <w:rPr>
                <w:ins w:id="1460" w:author="Jonathan Minton" w:date="2016-09-07T12:18:00Z"/>
                <w:rFonts w:ascii="Calibri" w:eastAsia="Times New Roman" w:hAnsi="Calibri" w:cs="Times New Roman"/>
                <w:color w:val="000000"/>
                <w:lang w:eastAsia="en-GB"/>
              </w:rPr>
            </w:pPr>
            <w:ins w:id="1461"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462" w:author="Jonathan Minton" w:date="2016-09-07T15:03:00Z">
              <w:tcPr>
                <w:tcW w:w="780" w:type="dxa"/>
                <w:tcBorders>
                  <w:top w:val="nil"/>
                  <w:left w:val="nil"/>
                  <w:bottom w:val="nil"/>
                  <w:right w:val="nil"/>
                </w:tcBorders>
                <w:shd w:val="clear" w:color="auto" w:fill="auto"/>
                <w:noWrap/>
                <w:vAlign w:val="bottom"/>
                <w:hideMark/>
              </w:tcPr>
            </w:tcPrChange>
          </w:tcPr>
          <w:p w14:paraId="36365BDB" w14:textId="77777777" w:rsidR="002E2937" w:rsidRPr="002E2937" w:rsidRDefault="002E2937" w:rsidP="002E2937">
            <w:pPr>
              <w:spacing w:after="0" w:line="240" w:lineRule="auto"/>
              <w:jc w:val="right"/>
              <w:rPr>
                <w:ins w:id="1463" w:author="Jonathan Minton" w:date="2016-09-07T12:18:00Z"/>
                <w:rFonts w:ascii="Calibri" w:eastAsia="Times New Roman" w:hAnsi="Calibri" w:cs="Times New Roman"/>
                <w:color w:val="000000"/>
                <w:lang w:eastAsia="en-GB"/>
              </w:rPr>
            </w:pPr>
            <w:ins w:id="1464" w:author="Jonathan Minton" w:date="2016-09-07T12:18:00Z">
              <w:r w:rsidRPr="002E2937">
                <w:rPr>
                  <w:rFonts w:ascii="Calibri" w:eastAsia="Times New Roman" w:hAnsi="Calibri" w:cs="Times New Roman"/>
                  <w:color w:val="000000"/>
                  <w:lang w:eastAsia="en-GB"/>
                </w:rPr>
                <w:t>119,592</w:t>
              </w:r>
            </w:ins>
          </w:p>
        </w:tc>
        <w:tc>
          <w:tcPr>
            <w:tcW w:w="283" w:type="dxa"/>
            <w:tcBorders>
              <w:top w:val="nil"/>
              <w:left w:val="nil"/>
              <w:bottom w:val="nil"/>
              <w:right w:val="single" w:sz="8" w:space="0" w:color="auto"/>
            </w:tcBorders>
            <w:shd w:val="clear" w:color="auto" w:fill="auto"/>
            <w:noWrap/>
            <w:vAlign w:val="bottom"/>
            <w:hideMark/>
            <w:tcPrChange w:id="1465" w:author="Jonathan Minton" w:date="2016-09-07T15:03:00Z">
              <w:tcPr>
                <w:tcW w:w="120" w:type="dxa"/>
                <w:tcBorders>
                  <w:top w:val="nil"/>
                  <w:left w:val="nil"/>
                  <w:bottom w:val="nil"/>
                  <w:right w:val="single" w:sz="8" w:space="0" w:color="auto"/>
                </w:tcBorders>
                <w:shd w:val="clear" w:color="auto" w:fill="auto"/>
                <w:noWrap/>
                <w:vAlign w:val="bottom"/>
                <w:hideMark/>
              </w:tcPr>
            </w:tcPrChange>
          </w:tcPr>
          <w:p w14:paraId="5E6EBC92" w14:textId="77777777" w:rsidR="002E2937" w:rsidRPr="002E2937" w:rsidRDefault="002E2937" w:rsidP="002E2937">
            <w:pPr>
              <w:spacing w:after="0" w:line="240" w:lineRule="auto"/>
              <w:rPr>
                <w:ins w:id="1466" w:author="Jonathan Minton" w:date="2016-09-07T12:18:00Z"/>
                <w:rFonts w:ascii="Calibri" w:eastAsia="Times New Roman" w:hAnsi="Calibri" w:cs="Times New Roman"/>
                <w:color w:val="000000"/>
                <w:lang w:eastAsia="en-GB"/>
              </w:rPr>
            </w:pPr>
            <w:ins w:id="1467" w:author="Jonathan Minton" w:date="2016-09-07T12:18:00Z">
              <w:r w:rsidRPr="002E2937">
                <w:rPr>
                  <w:rFonts w:ascii="Calibri" w:eastAsia="Times New Roman" w:hAnsi="Calibri" w:cs="Times New Roman"/>
                  <w:color w:val="000000"/>
                  <w:lang w:eastAsia="en-GB"/>
                </w:rPr>
                <w:t>)</w:t>
              </w:r>
            </w:ins>
          </w:p>
        </w:tc>
      </w:tr>
      <w:tr w:rsidR="002E2937" w:rsidRPr="002E2937" w14:paraId="4E22791C" w14:textId="77777777" w:rsidTr="00E13702">
        <w:trPr>
          <w:trHeight w:val="300"/>
          <w:ins w:id="1468" w:author="Jonathan Minton" w:date="2016-09-07T12:18:00Z"/>
          <w:trPrChange w:id="1469" w:author="Jonathan Minton" w:date="2016-09-07T15:03:00Z">
            <w:trPr>
              <w:trHeight w:val="300"/>
            </w:trPr>
          </w:trPrChange>
        </w:trPr>
        <w:tc>
          <w:tcPr>
            <w:tcW w:w="960" w:type="dxa"/>
            <w:tcBorders>
              <w:top w:val="nil"/>
              <w:left w:val="single" w:sz="8" w:space="0" w:color="auto"/>
              <w:bottom w:val="single" w:sz="8" w:space="0" w:color="auto"/>
              <w:right w:val="nil"/>
            </w:tcBorders>
            <w:shd w:val="clear" w:color="auto" w:fill="auto"/>
            <w:noWrap/>
            <w:vAlign w:val="bottom"/>
            <w:hideMark/>
            <w:tcPrChange w:id="1470" w:author="Jonathan Minton" w:date="2016-09-07T15:03:00Z">
              <w:tcPr>
                <w:tcW w:w="960" w:type="dxa"/>
                <w:tcBorders>
                  <w:top w:val="nil"/>
                  <w:left w:val="single" w:sz="8" w:space="0" w:color="auto"/>
                  <w:bottom w:val="single" w:sz="8" w:space="0" w:color="auto"/>
                  <w:right w:val="nil"/>
                </w:tcBorders>
                <w:shd w:val="clear" w:color="auto" w:fill="auto"/>
                <w:noWrap/>
                <w:vAlign w:val="bottom"/>
                <w:hideMark/>
              </w:tcPr>
            </w:tcPrChange>
          </w:tcPr>
          <w:p w14:paraId="487633CA" w14:textId="77777777" w:rsidR="002E2937" w:rsidRPr="002E2937" w:rsidRDefault="002E2937" w:rsidP="002E2937">
            <w:pPr>
              <w:spacing w:after="0" w:line="240" w:lineRule="auto"/>
              <w:rPr>
                <w:ins w:id="1471" w:author="Jonathan Minton" w:date="2016-09-07T12:18:00Z"/>
                <w:rFonts w:ascii="Calibri" w:eastAsia="Times New Roman" w:hAnsi="Calibri" w:cs="Times New Roman"/>
                <w:color w:val="000000"/>
                <w:lang w:eastAsia="en-GB"/>
              </w:rPr>
            </w:pPr>
            <w:ins w:id="1472" w:author="Jonathan Minton" w:date="2016-09-07T12:18:00Z">
              <w:r w:rsidRPr="002E2937">
                <w:rPr>
                  <w:rFonts w:ascii="Calibri" w:eastAsia="Times New Roman" w:hAnsi="Calibri" w:cs="Times New Roman"/>
                  <w:color w:val="000000"/>
                  <w:lang w:eastAsia="en-GB"/>
                </w:rPr>
                <w:t> </w:t>
              </w:r>
            </w:ins>
          </w:p>
        </w:tc>
        <w:tc>
          <w:tcPr>
            <w:tcW w:w="960" w:type="dxa"/>
            <w:tcBorders>
              <w:top w:val="nil"/>
              <w:left w:val="nil"/>
              <w:bottom w:val="single" w:sz="8" w:space="0" w:color="auto"/>
              <w:right w:val="nil"/>
            </w:tcBorders>
            <w:shd w:val="clear" w:color="auto" w:fill="auto"/>
            <w:noWrap/>
            <w:vAlign w:val="bottom"/>
            <w:hideMark/>
            <w:tcPrChange w:id="1473" w:author="Jonathan Minton" w:date="2016-09-07T15:03:00Z">
              <w:tcPr>
                <w:tcW w:w="960" w:type="dxa"/>
                <w:tcBorders>
                  <w:top w:val="nil"/>
                  <w:left w:val="nil"/>
                  <w:bottom w:val="single" w:sz="8" w:space="0" w:color="auto"/>
                  <w:right w:val="nil"/>
                </w:tcBorders>
                <w:shd w:val="clear" w:color="auto" w:fill="auto"/>
                <w:noWrap/>
                <w:vAlign w:val="bottom"/>
                <w:hideMark/>
              </w:tcPr>
            </w:tcPrChange>
          </w:tcPr>
          <w:p w14:paraId="79ADA578" w14:textId="77777777" w:rsidR="002E2937" w:rsidRPr="002E2937" w:rsidRDefault="002E2937" w:rsidP="002E2937">
            <w:pPr>
              <w:spacing w:after="0" w:line="240" w:lineRule="auto"/>
              <w:jc w:val="right"/>
              <w:rPr>
                <w:ins w:id="1474" w:author="Jonathan Minton" w:date="2016-09-07T12:18:00Z"/>
                <w:rFonts w:ascii="Calibri" w:eastAsia="Times New Roman" w:hAnsi="Calibri" w:cs="Times New Roman"/>
                <w:color w:val="000000"/>
                <w:lang w:eastAsia="en-GB"/>
              </w:rPr>
            </w:pPr>
            <w:ins w:id="1475" w:author="Jonathan Minton" w:date="2016-09-07T12:18:00Z">
              <w:r w:rsidRPr="002E2937">
                <w:rPr>
                  <w:rFonts w:ascii="Calibri" w:eastAsia="Times New Roman" w:hAnsi="Calibri" w:cs="Times New Roman"/>
                  <w:color w:val="000000"/>
                  <w:lang w:eastAsia="en-GB"/>
                </w:rPr>
                <w:t>89</w:t>
              </w:r>
            </w:ins>
          </w:p>
        </w:tc>
        <w:tc>
          <w:tcPr>
            <w:tcW w:w="831" w:type="dxa"/>
            <w:tcBorders>
              <w:top w:val="nil"/>
              <w:left w:val="nil"/>
              <w:bottom w:val="single" w:sz="8" w:space="0" w:color="auto"/>
              <w:right w:val="nil"/>
            </w:tcBorders>
            <w:shd w:val="clear" w:color="auto" w:fill="auto"/>
            <w:noWrap/>
            <w:vAlign w:val="bottom"/>
            <w:hideMark/>
            <w:tcPrChange w:id="1476" w:author="Jonathan Minton" w:date="2016-09-07T15:03:00Z">
              <w:tcPr>
                <w:tcW w:w="720" w:type="dxa"/>
                <w:tcBorders>
                  <w:top w:val="nil"/>
                  <w:left w:val="nil"/>
                  <w:bottom w:val="single" w:sz="8" w:space="0" w:color="auto"/>
                  <w:right w:val="nil"/>
                </w:tcBorders>
                <w:shd w:val="clear" w:color="auto" w:fill="auto"/>
                <w:noWrap/>
                <w:vAlign w:val="bottom"/>
                <w:hideMark/>
              </w:tcPr>
            </w:tcPrChange>
          </w:tcPr>
          <w:p w14:paraId="15B1EBAD" w14:textId="77777777" w:rsidR="002E2937" w:rsidRPr="002E2937" w:rsidRDefault="002E2937" w:rsidP="002E2937">
            <w:pPr>
              <w:spacing w:after="0" w:line="240" w:lineRule="auto"/>
              <w:jc w:val="right"/>
              <w:rPr>
                <w:ins w:id="1477" w:author="Jonathan Minton" w:date="2016-09-07T12:18:00Z"/>
                <w:rFonts w:ascii="Calibri" w:eastAsia="Times New Roman" w:hAnsi="Calibri" w:cs="Times New Roman"/>
                <w:b/>
                <w:bCs/>
                <w:color w:val="000000"/>
                <w:lang w:eastAsia="en-GB"/>
              </w:rPr>
            </w:pPr>
            <w:ins w:id="1478" w:author="Jonathan Minton" w:date="2016-09-07T12:18:00Z">
              <w:r w:rsidRPr="002E2937">
                <w:rPr>
                  <w:rFonts w:ascii="Calibri" w:eastAsia="Times New Roman" w:hAnsi="Calibri" w:cs="Times New Roman"/>
                  <w:b/>
                  <w:bCs/>
                  <w:color w:val="000000"/>
                  <w:lang w:eastAsia="en-GB"/>
                </w:rPr>
                <w:t>11,952</w:t>
              </w:r>
            </w:ins>
          </w:p>
        </w:tc>
        <w:tc>
          <w:tcPr>
            <w:tcW w:w="283" w:type="dxa"/>
            <w:tcBorders>
              <w:top w:val="nil"/>
              <w:left w:val="nil"/>
              <w:bottom w:val="single" w:sz="8" w:space="0" w:color="auto"/>
              <w:right w:val="nil"/>
            </w:tcBorders>
            <w:shd w:val="clear" w:color="auto" w:fill="auto"/>
            <w:noWrap/>
            <w:vAlign w:val="bottom"/>
            <w:hideMark/>
            <w:tcPrChange w:id="1479" w:author="Jonathan Minton" w:date="2016-09-07T15:03:00Z">
              <w:tcPr>
                <w:tcW w:w="120" w:type="dxa"/>
                <w:tcBorders>
                  <w:top w:val="nil"/>
                  <w:left w:val="nil"/>
                  <w:bottom w:val="single" w:sz="8" w:space="0" w:color="auto"/>
                  <w:right w:val="nil"/>
                </w:tcBorders>
                <w:shd w:val="clear" w:color="auto" w:fill="auto"/>
                <w:noWrap/>
                <w:vAlign w:val="bottom"/>
                <w:hideMark/>
              </w:tcPr>
            </w:tcPrChange>
          </w:tcPr>
          <w:p w14:paraId="65AB01B8" w14:textId="77777777" w:rsidR="002E2937" w:rsidRPr="002E2937" w:rsidRDefault="002E2937" w:rsidP="002E2937">
            <w:pPr>
              <w:spacing w:after="0" w:line="240" w:lineRule="auto"/>
              <w:rPr>
                <w:ins w:id="1480" w:author="Jonathan Minton" w:date="2016-09-07T12:18:00Z"/>
                <w:rFonts w:ascii="Calibri" w:eastAsia="Times New Roman" w:hAnsi="Calibri" w:cs="Times New Roman"/>
                <w:color w:val="000000"/>
                <w:lang w:eastAsia="en-GB"/>
              </w:rPr>
            </w:pPr>
            <w:ins w:id="1481"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8" w:space="0" w:color="auto"/>
              <w:right w:val="nil"/>
            </w:tcBorders>
            <w:shd w:val="clear" w:color="auto" w:fill="auto"/>
            <w:noWrap/>
            <w:vAlign w:val="bottom"/>
            <w:hideMark/>
            <w:tcPrChange w:id="1482" w:author="Jonathan Minton" w:date="2016-09-07T15:03:00Z">
              <w:tcPr>
                <w:tcW w:w="780" w:type="dxa"/>
                <w:tcBorders>
                  <w:top w:val="nil"/>
                  <w:left w:val="nil"/>
                  <w:bottom w:val="single" w:sz="8" w:space="0" w:color="auto"/>
                  <w:right w:val="nil"/>
                </w:tcBorders>
                <w:shd w:val="clear" w:color="auto" w:fill="auto"/>
                <w:noWrap/>
                <w:vAlign w:val="bottom"/>
                <w:hideMark/>
              </w:tcPr>
            </w:tcPrChange>
          </w:tcPr>
          <w:p w14:paraId="6C6DE0AF" w14:textId="77777777" w:rsidR="002E2937" w:rsidRPr="002E2937" w:rsidRDefault="002E2937" w:rsidP="002E2937">
            <w:pPr>
              <w:spacing w:after="0" w:line="240" w:lineRule="auto"/>
              <w:jc w:val="right"/>
              <w:rPr>
                <w:ins w:id="1483" w:author="Jonathan Minton" w:date="2016-09-07T12:18:00Z"/>
                <w:rFonts w:ascii="Calibri" w:eastAsia="Times New Roman" w:hAnsi="Calibri" w:cs="Times New Roman"/>
                <w:color w:val="000000"/>
                <w:lang w:eastAsia="en-GB"/>
              </w:rPr>
            </w:pPr>
            <w:ins w:id="1484" w:author="Jonathan Minton" w:date="2016-09-07T12:18:00Z">
              <w:r w:rsidRPr="002E2937">
                <w:rPr>
                  <w:rFonts w:ascii="Calibri" w:eastAsia="Times New Roman" w:hAnsi="Calibri" w:cs="Times New Roman"/>
                  <w:color w:val="000000"/>
                  <w:lang w:eastAsia="en-GB"/>
                </w:rPr>
                <w:t>215,870</w:t>
              </w:r>
            </w:ins>
          </w:p>
        </w:tc>
        <w:tc>
          <w:tcPr>
            <w:tcW w:w="284" w:type="dxa"/>
            <w:tcBorders>
              <w:top w:val="nil"/>
              <w:left w:val="nil"/>
              <w:bottom w:val="single" w:sz="8" w:space="0" w:color="auto"/>
              <w:right w:val="nil"/>
            </w:tcBorders>
            <w:shd w:val="clear" w:color="auto" w:fill="auto"/>
            <w:noWrap/>
            <w:vAlign w:val="bottom"/>
            <w:hideMark/>
            <w:tcPrChange w:id="1485" w:author="Jonathan Minton" w:date="2016-09-07T15:03:00Z">
              <w:tcPr>
                <w:tcW w:w="120" w:type="dxa"/>
                <w:tcBorders>
                  <w:top w:val="nil"/>
                  <w:left w:val="nil"/>
                  <w:bottom w:val="single" w:sz="8" w:space="0" w:color="auto"/>
                  <w:right w:val="nil"/>
                </w:tcBorders>
                <w:shd w:val="clear" w:color="auto" w:fill="auto"/>
                <w:noWrap/>
                <w:vAlign w:val="bottom"/>
                <w:hideMark/>
              </w:tcPr>
            </w:tcPrChange>
          </w:tcPr>
          <w:p w14:paraId="4E51888B" w14:textId="77777777" w:rsidR="002E2937" w:rsidRPr="002E2937" w:rsidRDefault="002E2937" w:rsidP="002E2937">
            <w:pPr>
              <w:spacing w:after="0" w:line="240" w:lineRule="auto"/>
              <w:rPr>
                <w:ins w:id="1486" w:author="Jonathan Minton" w:date="2016-09-07T12:18:00Z"/>
                <w:rFonts w:ascii="Calibri" w:eastAsia="Times New Roman" w:hAnsi="Calibri" w:cs="Times New Roman"/>
                <w:color w:val="000000"/>
                <w:lang w:eastAsia="en-GB"/>
              </w:rPr>
            </w:pPr>
            <w:ins w:id="1487"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8" w:space="0" w:color="auto"/>
              <w:right w:val="nil"/>
            </w:tcBorders>
            <w:shd w:val="clear" w:color="auto" w:fill="auto"/>
            <w:noWrap/>
            <w:vAlign w:val="bottom"/>
            <w:hideMark/>
            <w:tcPrChange w:id="1488" w:author="Jonathan Minton" w:date="2016-09-07T15:03:00Z">
              <w:tcPr>
                <w:tcW w:w="780" w:type="dxa"/>
                <w:tcBorders>
                  <w:top w:val="nil"/>
                  <w:left w:val="nil"/>
                  <w:bottom w:val="single" w:sz="8" w:space="0" w:color="auto"/>
                  <w:right w:val="nil"/>
                </w:tcBorders>
                <w:shd w:val="clear" w:color="auto" w:fill="auto"/>
                <w:noWrap/>
                <w:vAlign w:val="bottom"/>
                <w:hideMark/>
              </w:tcPr>
            </w:tcPrChange>
          </w:tcPr>
          <w:p w14:paraId="28F016C9" w14:textId="77777777" w:rsidR="002E2937" w:rsidRPr="002E2937" w:rsidRDefault="002E2937" w:rsidP="002E2937">
            <w:pPr>
              <w:spacing w:after="0" w:line="240" w:lineRule="auto"/>
              <w:jc w:val="right"/>
              <w:rPr>
                <w:ins w:id="1489" w:author="Jonathan Minton" w:date="2016-09-07T12:18:00Z"/>
                <w:rFonts w:ascii="Calibri" w:eastAsia="Times New Roman" w:hAnsi="Calibri" w:cs="Times New Roman"/>
                <w:color w:val="000000"/>
                <w:lang w:eastAsia="en-GB"/>
              </w:rPr>
            </w:pPr>
            <w:ins w:id="1490" w:author="Jonathan Minton" w:date="2016-09-07T12:18:00Z">
              <w:r w:rsidRPr="002E2937">
                <w:rPr>
                  <w:rFonts w:ascii="Calibri" w:eastAsia="Times New Roman" w:hAnsi="Calibri" w:cs="Times New Roman"/>
                  <w:color w:val="000000"/>
                  <w:lang w:eastAsia="en-GB"/>
                </w:rPr>
                <w:t>203,918</w:t>
              </w:r>
            </w:ins>
          </w:p>
        </w:tc>
        <w:tc>
          <w:tcPr>
            <w:tcW w:w="283" w:type="dxa"/>
            <w:tcBorders>
              <w:top w:val="nil"/>
              <w:left w:val="nil"/>
              <w:bottom w:val="single" w:sz="8" w:space="0" w:color="auto"/>
              <w:right w:val="nil"/>
            </w:tcBorders>
            <w:shd w:val="clear" w:color="auto" w:fill="auto"/>
            <w:noWrap/>
            <w:vAlign w:val="bottom"/>
            <w:hideMark/>
            <w:tcPrChange w:id="1491" w:author="Jonathan Minton" w:date="2016-09-07T15:03:00Z">
              <w:tcPr>
                <w:tcW w:w="120" w:type="dxa"/>
                <w:tcBorders>
                  <w:top w:val="nil"/>
                  <w:left w:val="nil"/>
                  <w:bottom w:val="single" w:sz="8" w:space="0" w:color="auto"/>
                  <w:right w:val="nil"/>
                </w:tcBorders>
                <w:shd w:val="clear" w:color="auto" w:fill="auto"/>
                <w:noWrap/>
                <w:vAlign w:val="bottom"/>
                <w:hideMark/>
              </w:tcPr>
            </w:tcPrChange>
          </w:tcPr>
          <w:p w14:paraId="1DA6F224" w14:textId="77777777" w:rsidR="002E2937" w:rsidRPr="002E2937" w:rsidRDefault="002E2937" w:rsidP="002E2937">
            <w:pPr>
              <w:spacing w:after="0" w:line="240" w:lineRule="auto"/>
              <w:rPr>
                <w:ins w:id="1492" w:author="Jonathan Minton" w:date="2016-09-07T12:18:00Z"/>
                <w:rFonts w:ascii="Calibri" w:eastAsia="Times New Roman" w:hAnsi="Calibri" w:cs="Times New Roman"/>
                <w:color w:val="000000"/>
                <w:lang w:eastAsia="en-GB"/>
              </w:rPr>
            </w:pPr>
            <w:ins w:id="1493"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single" w:sz="8" w:space="0" w:color="auto"/>
              <w:right w:val="nil"/>
            </w:tcBorders>
            <w:shd w:val="clear" w:color="auto" w:fill="auto"/>
            <w:noWrap/>
            <w:vAlign w:val="bottom"/>
            <w:hideMark/>
            <w:tcPrChange w:id="1494" w:author="Jonathan Minton" w:date="2016-09-07T15:03:00Z">
              <w:tcPr>
                <w:tcW w:w="723" w:type="dxa"/>
                <w:tcBorders>
                  <w:top w:val="nil"/>
                  <w:left w:val="nil"/>
                  <w:bottom w:val="single" w:sz="8" w:space="0" w:color="auto"/>
                  <w:right w:val="nil"/>
                </w:tcBorders>
                <w:shd w:val="clear" w:color="auto" w:fill="auto"/>
                <w:noWrap/>
                <w:vAlign w:val="bottom"/>
                <w:hideMark/>
              </w:tcPr>
            </w:tcPrChange>
          </w:tcPr>
          <w:p w14:paraId="28A40FBE" w14:textId="77777777" w:rsidR="002E2937" w:rsidRPr="002E2937" w:rsidRDefault="002E2937" w:rsidP="002E2937">
            <w:pPr>
              <w:spacing w:after="0" w:line="240" w:lineRule="auto"/>
              <w:jc w:val="right"/>
              <w:rPr>
                <w:ins w:id="1495" w:author="Jonathan Minton" w:date="2016-09-07T12:18:00Z"/>
                <w:rFonts w:ascii="Calibri" w:eastAsia="Times New Roman" w:hAnsi="Calibri" w:cs="Times New Roman"/>
                <w:b/>
                <w:bCs/>
                <w:color w:val="000000"/>
                <w:lang w:eastAsia="en-GB"/>
              </w:rPr>
            </w:pPr>
            <w:ins w:id="1496" w:author="Jonathan Minton" w:date="2016-09-07T12:18:00Z">
              <w:r w:rsidRPr="002E2937">
                <w:rPr>
                  <w:rFonts w:ascii="Calibri" w:eastAsia="Times New Roman" w:hAnsi="Calibri" w:cs="Times New Roman"/>
                  <w:b/>
                  <w:bCs/>
                  <w:color w:val="000000"/>
                  <w:lang w:eastAsia="en-GB"/>
                </w:rPr>
                <w:t>8,513</w:t>
              </w:r>
            </w:ins>
          </w:p>
        </w:tc>
        <w:tc>
          <w:tcPr>
            <w:tcW w:w="284" w:type="dxa"/>
            <w:tcBorders>
              <w:top w:val="nil"/>
              <w:left w:val="nil"/>
              <w:bottom w:val="single" w:sz="8" w:space="0" w:color="auto"/>
              <w:right w:val="nil"/>
            </w:tcBorders>
            <w:shd w:val="clear" w:color="auto" w:fill="auto"/>
            <w:noWrap/>
            <w:vAlign w:val="bottom"/>
            <w:hideMark/>
            <w:tcPrChange w:id="1497" w:author="Jonathan Minton" w:date="2016-09-07T15:03:00Z">
              <w:tcPr>
                <w:tcW w:w="117" w:type="dxa"/>
                <w:tcBorders>
                  <w:top w:val="nil"/>
                  <w:left w:val="nil"/>
                  <w:bottom w:val="single" w:sz="8" w:space="0" w:color="auto"/>
                  <w:right w:val="nil"/>
                </w:tcBorders>
                <w:shd w:val="clear" w:color="auto" w:fill="auto"/>
                <w:noWrap/>
                <w:vAlign w:val="bottom"/>
                <w:hideMark/>
              </w:tcPr>
            </w:tcPrChange>
          </w:tcPr>
          <w:p w14:paraId="38FCBC7F" w14:textId="77777777" w:rsidR="002E2937" w:rsidRPr="002E2937" w:rsidRDefault="002E2937" w:rsidP="002E2937">
            <w:pPr>
              <w:spacing w:after="0" w:line="240" w:lineRule="auto"/>
              <w:rPr>
                <w:ins w:id="1498" w:author="Jonathan Minton" w:date="2016-09-07T12:18:00Z"/>
                <w:rFonts w:ascii="Calibri" w:eastAsia="Times New Roman" w:hAnsi="Calibri" w:cs="Times New Roman"/>
                <w:color w:val="000000"/>
                <w:lang w:eastAsia="en-GB"/>
              </w:rPr>
            </w:pPr>
            <w:ins w:id="1499"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8" w:space="0" w:color="auto"/>
              <w:right w:val="nil"/>
            </w:tcBorders>
            <w:shd w:val="clear" w:color="auto" w:fill="auto"/>
            <w:noWrap/>
            <w:vAlign w:val="bottom"/>
            <w:hideMark/>
            <w:tcPrChange w:id="1500" w:author="Jonathan Minton" w:date="2016-09-07T15:03:00Z">
              <w:tcPr>
                <w:tcW w:w="780" w:type="dxa"/>
                <w:tcBorders>
                  <w:top w:val="nil"/>
                  <w:left w:val="nil"/>
                  <w:bottom w:val="single" w:sz="8" w:space="0" w:color="auto"/>
                  <w:right w:val="nil"/>
                </w:tcBorders>
                <w:shd w:val="clear" w:color="auto" w:fill="auto"/>
                <w:noWrap/>
                <w:vAlign w:val="bottom"/>
                <w:hideMark/>
              </w:tcPr>
            </w:tcPrChange>
          </w:tcPr>
          <w:p w14:paraId="52D8311F" w14:textId="77777777" w:rsidR="002E2937" w:rsidRPr="002E2937" w:rsidRDefault="002E2937" w:rsidP="002E2937">
            <w:pPr>
              <w:spacing w:after="0" w:line="240" w:lineRule="auto"/>
              <w:jc w:val="right"/>
              <w:rPr>
                <w:ins w:id="1501" w:author="Jonathan Minton" w:date="2016-09-07T12:18:00Z"/>
                <w:rFonts w:ascii="Calibri" w:eastAsia="Times New Roman" w:hAnsi="Calibri" w:cs="Times New Roman"/>
                <w:color w:val="000000"/>
                <w:lang w:eastAsia="en-GB"/>
              </w:rPr>
            </w:pPr>
            <w:ins w:id="1502" w:author="Jonathan Minton" w:date="2016-09-07T12:18:00Z">
              <w:r w:rsidRPr="002E2937">
                <w:rPr>
                  <w:rFonts w:ascii="Calibri" w:eastAsia="Times New Roman" w:hAnsi="Calibri" w:cs="Times New Roman"/>
                  <w:color w:val="000000"/>
                  <w:lang w:eastAsia="en-GB"/>
                </w:rPr>
                <w:t>189,683</w:t>
              </w:r>
            </w:ins>
          </w:p>
        </w:tc>
        <w:tc>
          <w:tcPr>
            <w:tcW w:w="284" w:type="dxa"/>
            <w:tcBorders>
              <w:top w:val="nil"/>
              <w:left w:val="nil"/>
              <w:bottom w:val="single" w:sz="8" w:space="0" w:color="auto"/>
              <w:right w:val="nil"/>
            </w:tcBorders>
            <w:shd w:val="clear" w:color="auto" w:fill="auto"/>
            <w:noWrap/>
            <w:vAlign w:val="bottom"/>
            <w:hideMark/>
            <w:tcPrChange w:id="1503" w:author="Jonathan Minton" w:date="2016-09-07T15:03:00Z">
              <w:tcPr>
                <w:tcW w:w="120" w:type="dxa"/>
                <w:tcBorders>
                  <w:top w:val="nil"/>
                  <w:left w:val="nil"/>
                  <w:bottom w:val="single" w:sz="8" w:space="0" w:color="auto"/>
                  <w:right w:val="nil"/>
                </w:tcBorders>
                <w:shd w:val="clear" w:color="auto" w:fill="auto"/>
                <w:noWrap/>
                <w:vAlign w:val="bottom"/>
                <w:hideMark/>
              </w:tcPr>
            </w:tcPrChange>
          </w:tcPr>
          <w:p w14:paraId="4AE15C0F" w14:textId="77777777" w:rsidR="002E2937" w:rsidRPr="002E2937" w:rsidRDefault="002E2937" w:rsidP="002E2937">
            <w:pPr>
              <w:spacing w:after="0" w:line="240" w:lineRule="auto"/>
              <w:rPr>
                <w:ins w:id="1504" w:author="Jonathan Minton" w:date="2016-09-07T12:18:00Z"/>
                <w:rFonts w:ascii="Calibri" w:eastAsia="Times New Roman" w:hAnsi="Calibri" w:cs="Times New Roman"/>
                <w:color w:val="000000"/>
                <w:lang w:eastAsia="en-GB"/>
              </w:rPr>
            </w:pPr>
            <w:ins w:id="1505"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8" w:space="0" w:color="auto"/>
              <w:right w:val="nil"/>
            </w:tcBorders>
            <w:shd w:val="clear" w:color="auto" w:fill="auto"/>
            <w:noWrap/>
            <w:vAlign w:val="bottom"/>
            <w:hideMark/>
            <w:tcPrChange w:id="1506" w:author="Jonathan Minton" w:date="2016-09-07T15:03:00Z">
              <w:tcPr>
                <w:tcW w:w="780" w:type="dxa"/>
                <w:tcBorders>
                  <w:top w:val="nil"/>
                  <w:left w:val="nil"/>
                  <w:bottom w:val="single" w:sz="8" w:space="0" w:color="auto"/>
                  <w:right w:val="nil"/>
                </w:tcBorders>
                <w:shd w:val="clear" w:color="auto" w:fill="auto"/>
                <w:noWrap/>
                <w:vAlign w:val="bottom"/>
                <w:hideMark/>
              </w:tcPr>
            </w:tcPrChange>
          </w:tcPr>
          <w:p w14:paraId="42959792" w14:textId="77777777" w:rsidR="002E2937" w:rsidRPr="002E2937" w:rsidRDefault="002E2937" w:rsidP="002E2937">
            <w:pPr>
              <w:spacing w:after="0" w:line="240" w:lineRule="auto"/>
              <w:jc w:val="right"/>
              <w:rPr>
                <w:ins w:id="1507" w:author="Jonathan Minton" w:date="2016-09-07T12:18:00Z"/>
                <w:rFonts w:ascii="Calibri" w:eastAsia="Times New Roman" w:hAnsi="Calibri" w:cs="Times New Roman"/>
                <w:color w:val="000000"/>
                <w:lang w:eastAsia="en-GB"/>
              </w:rPr>
            </w:pPr>
            <w:ins w:id="1508" w:author="Jonathan Minton" w:date="2016-09-07T12:18:00Z">
              <w:r w:rsidRPr="002E2937">
                <w:rPr>
                  <w:rFonts w:ascii="Calibri" w:eastAsia="Times New Roman" w:hAnsi="Calibri" w:cs="Times New Roman"/>
                  <w:color w:val="000000"/>
                  <w:lang w:eastAsia="en-GB"/>
                </w:rPr>
                <w:t>181,170</w:t>
              </w:r>
            </w:ins>
          </w:p>
        </w:tc>
        <w:tc>
          <w:tcPr>
            <w:tcW w:w="283" w:type="dxa"/>
            <w:tcBorders>
              <w:top w:val="nil"/>
              <w:left w:val="nil"/>
              <w:bottom w:val="single" w:sz="8" w:space="0" w:color="auto"/>
              <w:right w:val="nil"/>
            </w:tcBorders>
            <w:shd w:val="clear" w:color="auto" w:fill="auto"/>
            <w:noWrap/>
            <w:vAlign w:val="bottom"/>
            <w:hideMark/>
            <w:tcPrChange w:id="1509" w:author="Jonathan Minton" w:date="2016-09-07T15:03:00Z">
              <w:tcPr>
                <w:tcW w:w="120" w:type="dxa"/>
                <w:tcBorders>
                  <w:top w:val="nil"/>
                  <w:left w:val="nil"/>
                  <w:bottom w:val="single" w:sz="8" w:space="0" w:color="auto"/>
                  <w:right w:val="nil"/>
                </w:tcBorders>
                <w:shd w:val="clear" w:color="auto" w:fill="auto"/>
                <w:noWrap/>
                <w:vAlign w:val="bottom"/>
                <w:hideMark/>
              </w:tcPr>
            </w:tcPrChange>
          </w:tcPr>
          <w:p w14:paraId="7FE499FF" w14:textId="77777777" w:rsidR="002E2937" w:rsidRPr="002E2937" w:rsidRDefault="002E2937" w:rsidP="002E2937">
            <w:pPr>
              <w:spacing w:after="0" w:line="240" w:lineRule="auto"/>
              <w:rPr>
                <w:ins w:id="1510" w:author="Jonathan Minton" w:date="2016-09-07T12:18:00Z"/>
                <w:rFonts w:ascii="Calibri" w:eastAsia="Times New Roman" w:hAnsi="Calibri" w:cs="Times New Roman"/>
                <w:color w:val="000000"/>
                <w:lang w:eastAsia="en-GB"/>
              </w:rPr>
            </w:pPr>
            <w:ins w:id="1511"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single" w:sz="8" w:space="0" w:color="auto"/>
              <w:right w:val="nil"/>
            </w:tcBorders>
            <w:shd w:val="clear" w:color="auto" w:fill="auto"/>
            <w:noWrap/>
            <w:vAlign w:val="bottom"/>
            <w:hideMark/>
            <w:tcPrChange w:id="1512" w:author="Jonathan Minton" w:date="2016-09-07T15:03:00Z">
              <w:tcPr>
                <w:tcW w:w="716" w:type="dxa"/>
                <w:tcBorders>
                  <w:top w:val="nil"/>
                  <w:left w:val="nil"/>
                  <w:bottom w:val="single" w:sz="8" w:space="0" w:color="auto"/>
                  <w:right w:val="nil"/>
                </w:tcBorders>
                <w:shd w:val="clear" w:color="auto" w:fill="auto"/>
                <w:noWrap/>
                <w:vAlign w:val="bottom"/>
                <w:hideMark/>
              </w:tcPr>
            </w:tcPrChange>
          </w:tcPr>
          <w:p w14:paraId="7FF4C34B" w14:textId="77777777" w:rsidR="002E2937" w:rsidRPr="002E2937" w:rsidRDefault="002E2937" w:rsidP="002E2937">
            <w:pPr>
              <w:spacing w:after="0" w:line="240" w:lineRule="auto"/>
              <w:jc w:val="right"/>
              <w:rPr>
                <w:ins w:id="1513" w:author="Jonathan Minton" w:date="2016-09-07T12:18:00Z"/>
                <w:rFonts w:ascii="Calibri" w:eastAsia="Times New Roman" w:hAnsi="Calibri" w:cs="Times New Roman"/>
                <w:b/>
                <w:bCs/>
                <w:color w:val="000000"/>
                <w:lang w:eastAsia="en-GB"/>
              </w:rPr>
            </w:pPr>
            <w:ins w:id="1514" w:author="Jonathan Minton" w:date="2016-09-07T12:18:00Z">
              <w:r w:rsidRPr="002E2937">
                <w:rPr>
                  <w:rFonts w:ascii="Calibri" w:eastAsia="Times New Roman" w:hAnsi="Calibri" w:cs="Times New Roman"/>
                  <w:b/>
                  <w:bCs/>
                  <w:color w:val="000000"/>
                  <w:lang w:eastAsia="en-GB"/>
                </w:rPr>
                <w:t>20,465</w:t>
              </w:r>
            </w:ins>
          </w:p>
        </w:tc>
        <w:tc>
          <w:tcPr>
            <w:tcW w:w="283" w:type="dxa"/>
            <w:tcBorders>
              <w:top w:val="nil"/>
              <w:left w:val="nil"/>
              <w:bottom w:val="single" w:sz="8" w:space="0" w:color="auto"/>
              <w:right w:val="nil"/>
            </w:tcBorders>
            <w:shd w:val="clear" w:color="auto" w:fill="auto"/>
            <w:noWrap/>
            <w:vAlign w:val="bottom"/>
            <w:hideMark/>
            <w:tcPrChange w:id="1515" w:author="Jonathan Minton" w:date="2016-09-07T15:03:00Z">
              <w:tcPr>
                <w:tcW w:w="108" w:type="dxa"/>
                <w:tcBorders>
                  <w:top w:val="nil"/>
                  <w:left w:val="nil"/>
                  <w:bottom w:val="single" w:sz="8" w:space="0" w:color="auto"/>
                  <w:right w:val="nil"/>
                </w:tcBorders>
                <w:shd w:val="clear" w:color="auto" w:fill="auto"/>
                <w:noWrap/>
                <w:vAlign w:val="bottom"/>
                <w:hideMark/>
              </w:tcPr>
            </w:tcPrChange>
          </w:tcPr>
          <w:p w14:paraId="6BF51798" w14:textId="77777777" w:rsidR="002E2937" w:rsidRPr="002E2937" w:rsidRDefault="002E2937" w:rsidP="002E2937">
            <w:pPr>
              <w:spacing w:after="0" w:line="240" w:lineRule="auto"/>
              <w:rPr>
                <w:ins w:id="1516" w:author="Jonathan Minton" w:date="2016-09-07T12:18:00Z"/>
                <w:rFonts w:ascii="Calibri" w:eastAsia="Times New Roman" w:hAnsi="Calibri" w:cs="Times New Roman"/>
                <w:color w:val="000000"/>
                <w:lang w:eastAsia="en-GB"/>
              </w:rPr>
            </w:pPr>
            <w:ins w:id="1517"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8" w:space="0" w:color="auto"/>
              <w:right w:val="nil"/>
            </w:tcBorders>
            <w:shd w:val="clear" w:color="auto" w:fill="auto"/>
            <w:noWrap/>
            <w:vAlign w:val="bottom"/>
            <w:hideMark/>
            <w:tcPrChange w:id="1518" w:author="Jonathan Minton" w:date="2016-09-07T15:03:00Z">
              <w:tcPr>
                <w:tcW w:w="837" w:type="dxa"/>
                <w:tcBorders>
                  <w:top w:val="nil"/>
                  <w:left w:val="nil"/>
                  <w:bottom w:val="single" w:sz="8" w:space="0" w:color="auto"/>
                  <w:right w:val="nil"/>
                </w:tcBorders>
                <w:shd w:val="clear" w:color="auto" w:fill="auto"/>
                <w:noWrap/>
                <w:vAlign w:val="bottom"/>
                <w:hideMark/>
              </w:tcPr>
            </w:tcPrChange>
          </w:tcPr>
          <w:p w14:paraId="34970C18" w14:textId="77777777" w:rsidR="002E2937" w:rsidRPr="002E2937" w:rsidRDefault="002E2937" w:rsidP="002E2937">
            <w:pPr>
              <w:spacing w:after="0" w:line="240" w:lineRule="auto"/>
              <w:jc w:val="right"/>
              <w:rPr>
                <w:ins w:id="1519" w:author="Jonathan Minton" w:date="2016-09-07T12:18:00Z"/>
                <w:rFonts w:ascii="Calibri" w:eastAsia="Times New Roman" w:hAnsi="Calibri" w:cs="Times New Roman"/>
                <w:color w:val="000000"/>
                <w:lang w:eastAsia="en-GB"/>
              </w:rPr>
            </w:pPr>
            <w:ins w:id="1520" w:author="Jonathan Minton" w:date="2016-09-07T12:18:00Z">
              <w:r w:rsidRPr="002E2937">
                <w:rPr>
                  <w:rFonts w:ascii="Calibri" w:eastAsia="Times New Roman" w:hAnsi="Calibri" w:cs="Times New Roman"/>
                  <w:color w:val="000000"/>
                  <w:lang w:eastAsia="en-GB"/>
                </w:rPr>
                <w:t>405,553</w:t>
              </w:r>
            </w:ins>
          </w:p>
        </w:tc>
        <w:tc>
          <w:tcPr>
            <w:tcW w:w="284" w:type="dxa"/>
            <w:tcBorders>
              <w:top w:val="nil"/>
              <w:left w:val="nil"/>
              <w:bottom w:val="single" w:sz="8" w:space="0" w:color="auto"/>
              <w:right w:val="nil"/>
            </w:tcBorders>
            <w:shd w:val="clear" w:color="auto" w:fill="auto"/>
            <w:noWrap/>
            <w:vAlign w:val="bottom"/>
            <w:hideMark/>
            <w:tcPrChange w:id="1521" w:author="Jonathan Minton" w:date="2016-09-07T15:03:00Z">
              <w:tcPr>
                <w:tcW w:w="160" w:type="dxa"/>
                <w:tcBorders>
                  <w:top w:val="nil"/>
                  <w:left w:val="nil"/>
                  <w:bottom w:val="single" w:sz="8" w:space="0" w:color="auto"/>
                  <w:right w:val="nil"/>
                </w:tcBorders>
                <w:shd w:val="clear" w:color="auto" w:fill="auto"/>
                <w:noWrap/>
                <w:vAlign w:val="bottom"/>
                <w:hideMark/>
              </w:tcPr>
            </w:tcPrChange>
          </w:tcPr>
          <w:p w14:paraId="21B7C186" w14:textId="77777777" w:rsidR="002E2937" w:rsidRPr="002E2937" w:rsidRDefault="002E2937" w:rsidP="002E2937">
            <w:pPr>
              <w:spacing w:after="0" w:line="240" w:lineRule="auto"/>
              <w:rPr>
                <w:ins w:id="1522" w:author="Jonathan Minton" w:date="2016-09-07T12:18:00Z"/>
                <w:rFonts w:ascii="Calibri" w:eastAsia="Times New Roman" w:hAnsi="Calibri" w:cs="Times New Roman"/>
                <w:color w:val="000000"/>
                <w:lang w:eastAsia="en-GB"/>
              </w:rPr>
            </w:pPr>
            <w:ins w:id="1523"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8" w:space="0" w:color="auto"/>
              <w:right w:val="nil"/>
            </w:tcBorders>
            <w:shd w:val="clear" w:color="auto" w:fill="auto"/>
            <w:noWrap/>
            <w:vAlign w:val="bottom"/>
            <w:hideMark/>
            <w:tcPrChange w:id="1524" w:author="Jonathan Minton" w:date="2016-09-07T15:03:00Z">
              <w:tcPr>
                <w:tcW w:w="780" w:type="dxa"/>
                <w:tcBorders>
                  <w:top w:val="nil"/>
                  <w:left w:val="nil"/>
                  <w:bottom w:val="single" w:sz="8" w:space="0" w:color="auto"/>
                  <w:right w:val="nil"/>
                </w:tcBorders>
                <w:shd w:val="clear" w:color="auto" w:fill="auto"/>
                <w:noWrap/>
                <w:vAlign w:val="bottom"/>
                <w:hideMark/>
              </w:tcPr>
            </w:tcPrChange>
          </w:tcPr>
          <w:p w14:paraId="2187EC20" w14:textId="77777777" w:rsidR="002E2937" w:rsidRPr="002E2937" w:rsidRDefault="002E2937" w:rsidP="002E2937">
            <w:pPr>
              <w:spacing w:after="0" w:line="240" w:lineRule="auto"/>
              <w:jc w:val="right"/>
              <w:rPr>
                <w:ins w:id="1525" w:author="Jonathan Minton" w:date="2016-09-07T12:18:00Z"/>
                <w:rFonts w:ascii="Calibri" w:eastAsia="Times New Roman" w:hAnsi="Calibri" w:cs="Times New Roman"/>
                <w:color w:val="000000"/>
                <w:lang w:eastAsia="en-GB"/>
              </w:rPr>
            </w:pPr>
            <w:ins w:id="1526" w:author="Jonathan Minton" w:date="2016-09-07T12:18:00Z">
              <w:r w:rsidRPr="002E2937">
                <w:rPr>
                  <w:rFonts w:ascii="Calibri" w:eastAsia="Times New Roman" w:hAnsi="Calibri" w:cs="Times New Roman"/>
                  <w:color w:val="000000"/>
                  <w:lang w:eastAsia="en-GB"/>
                </w:rPr>
                <w:t>385,088</w:t>
              </w:r>
            </w:ins>
          </w:p>
        </w:tc>
        <w:tc>
          <w:tcPr>
            <w:tcW w:w="283" w:type="dxa"/>
            <w:tcBorders>
              <w:top w:val="nil"/>
              <w:left w:val="nil"/>
              <w:bottom w:val="single" w:sz="8" w:space="0" w:color="auto"/>
              <w:right w:val="single" w:sz="8" w:space="0" w:color="auto"/>
            </w:tcBorders>
            <w:shd w:val="clear" w:color="auto" w:fill="auto"/>
            <w:noWrap/>
            <w:vAlign w:val="bottom"/>
            <w:hideMark/>
            <w:tcPrChange w:id="1527" w:author="Jonathan Minton" w:date="2016-09-07T15:03:00Z">
              <w:tcPr>
                <w:tcW w:w="120" w:type="dxa"/>
                <w:tcBorders>
                  <w:top w:val="nil"/>
                  <w:left w:val="nil"/>
                  <w:bottom w:val="single" w:sz="8" w:space="0" w:color="auto"/>
                  <w:right w:val="single" w:sz="8" w:space="0" w:color="auto"/>
                </w:tcBorders>
                <w:shd w:val="clear" w:color="auto" w:fill="auto"/>
                <w:noWrap/>
                <w:vAlign w:val="bottom"/>
                <w:hideMark/>
              </w:tcPr>
            </w:tcPrChange>
          </w:tcPr>
          <w:p w14:paraId="767A552C" w14:textId="77777777" w:rsidR="002E2937" w:rsidRPr="002E2937" w:rsidRDefault="002E2937" w:rsidP="002E2937">
            <w:pPr>
              <w:spacing w:after="0" w:line="240" w:lineRule="auto"/>
              <w:rPr>
                <w:ins w:id="1528" w:author="Jonathan Minton" w:date="2016-09-07T12:18:00Z"/>
                <w:rFonts w:ascii="Calibri" w:eastAsia="Times New Roman" w:hAnsi="Calibri" w:cs="Times New Roman"/>
                <w:color w:val="000000"/>
                <w:lang w:eastAsia="en-GB"/>
              </w:rPr>
            </w:pPr>
            <w:ins w:id="1529" w:author="Jonathan Minton" w:date="2016-09-07T12:18:00Z">
              <w:r w:rsidRPr="002E2937">
                <w:rPr>
                  <w:rFonts w:ascii="Calibri" w:eastAsia="Times New Roman" w:hAnsi="Calibri" w:cs="Times New Roman"/>
                  <w:color w:val="000000"/>
                  <w:lang w:eastAsia="en-GB"/>
                </w:rPr>
                <w:t>)</w:t>
              </w:r>
            </w:ins>
          </w:p>
        </w:tc>
      </w:tr>
    </w:tbl>
    <w:p w14:paraId="17B49180" w14:textId="3F4F078C" w:rsidR="00E323A4" w:rsidRDefault="00E323A4" w:rsidP="00E323A4">
      <w:del w:id="1530" w:author="Jonathan Minton" w:date="2016-09-07T12:14:00Z">
        <w:r w:rsidDel="002E2937">
          <w:delText xml:space="preserve">The models suggest that, between birth and the age of 89 years, </w:delText>
        </w:r>
        <w:commentRangeStart w:id="1531"/>
        <w:r w:rsidDel="002E2937">
          <w:delText>there were around 20,000 excess deaths in 2015 (12,000 excess male deaths, and 8,000 excess female deaths), up from around 9,000 excess deaths in 2014 (7,000 male and 2,000 female)</w:delText>
        </w:r>
      </w:del>
      <w:ins w:id="1532" w:author="Kate" w:date="2016-08-23T11:26:00Z">
        <w:del w:id="1533" w:author="Jonathan Minton" w:date="2016-09-07T12:14:00Z">
          <w:r w:rsidR="00905B97" w:rsidDel="002E2937">
            <w:delText>,</w:delText>
          </w:r>
        </w:del>
      </w:ins>
      <w:del w:id="1534" w:author="Jonathan Minton" w:date="2016-09-07T12:14:00Z">
        <w:r w:rsidDel="002E2937">
          <w:delText>, 11,000 excess deaths in 2013 (7,000 male and 4,000 female), and around 2,000 excess deaths in 2012 (1,000 male and 1,000 female).  This produces a total of around 42,000 excess deaths by age 89 years in these four years. If the trend extrapolation to age 95 years in 2015 is accurate, then the total number of excess deaths by age 89 in these four years rises to around 60,000 excess deaths</w:delText>
        </w:r>
        <w:commentRangeEnd w:id="1531"/>
        <w:r w:rsidR="008347BD" w:rsidDel="002E2937">
          <w:rPr>
            <w:rStyle w:val="CommentReference"/>
          </w:rPr>
          <w:commentReference w:id="1531"/>
        </w:r>
        <w:r w:rsidDel="002E2937">
          <w:delText xml:space="preserve">. </w:delText>
        </w:r>
      </w:del>
      <w:del w:id="1535" w:author="Kate" w:date="2016-08-23T11:27:00Z">
        <w:r w:rsidDel="00905B97">
          <w:delText>However</w:delText>
        </w:r>
        <w:r w:rsidR="00EE2A97" w:rsidDel="00905B97">
          <w:delText>,</w:delText>
        </w:r>
        <w:r w:rsidDel="00905B97">
          <w:delText xml:space="preserve"> even if there are no additional excess deaths in 2015  after the age of 89 years, this  total number of excess deaths over the four years only reduces to around 55,000 excess deaths.</w:delText>
        </w:r>
      </w:del>
    </w:p>
    <w:p w14:paraId="50852787" w14:textId="77777777" w:rsidR="00951C3C" w:rsidRDefault="00951C3C" w:rsidP="00E323A4">
      <w:pPr>
        <w:rPr>
          <w:ins w:id="1536" w:author="Jonathan Minton" w:date="2016-09-07T12:19:00Z"/>
        </w:rPr>
      </w:pPr>
      <w:ins w:id="1537" w:author="Jonathan Minton" w:date="2016-09-07T12:18:00Z">
        <w:r>
          <w:t xml:space="preserve">Table 1: ‘Excess’ Deaths (Observed </w:t>
        </w:r>
      </w:ins>
      <w:ins w:id="1538" w:author="Jonathan Minton" w:date="2016-09-07T12:19:00Z">
        <w:r>
          <w:t>–</w:t>
        </w:r>
      </w:ins>
      <w:ins w:id="1539" w:author="Jonathan Minton" w:date="2016-09-07T12:18:00Z">
        <w:r>
          <w:t xml:space="preserve"> Projected)</w:t>
        </w:r>
      </w:ins>
      <w:ins w:id="1540" w:author="Jonathan Minton" w:date="2016-09-07T12:19:00Z">
        <w:r>
          <w:t xml:space="preserve"> by ages 50, 70 and 89 years for each year in the period 2010-2015. </w:t>
        </w:r>
      </w:ins>
    </w:p>
    <w:p w14:paraId="7FE602BC" w14:textId="77777777" w:rsidR="00951C3C" w:rsidRDefault="00951C3C" w:rsidP="00E323A4">
      <w:pPr>
        <w:rPr>
          <w:ins w:id="1541" w:author="Jonathan Minton" w:date="2016-09-07T12:19:00Z"/>
        </w:rPr>
      </w:pPr>
    </w:p>
    <w:p w14:paraId="4CC5E43B" w14:textId="77777777" w:rsidR="00951C3C" w:rsidRDefault="00951C3C" w:rsidP="00E323A4">
      <w:pPr>
        <w:rPr>
          <w:ins w:id="1542" w:author="Jonathan Minton" w:date="2016-09-07T12:19:00Z"/>
        </w:rPr>
        <w:sectPr w:rsidR="00951C3C" w:rsidSect="002E2937">
          <w:pgSz w:w="16838" w:h="11906" w:orient="landscape"/>
          <w:pgMar w:top="1440" w:right="1440" w:bottom="1440" w:left="1440" w:header="708" w:footer="708" w:gutter="0"/>
          <w:cols w:space="708"/>
          <w:docGrid w:linePitch="360"/>
        </w:sectPr>
      </w:pPr>
    </w:p>
    <w:tbl>
      <w:tblPr>
        <w:tblW w:w="3960" w:type="dxa"/>
        <w:tblInd w:w="118" w:type="dxa"/>
        <w:tblLook w:val="04A0" w:firstRow="1" w:lastRow="0" w:firstColumn="1" w:lastColumn="0" w:noHBand="0" w:noVBand="1"/>
      </w:tblPr>
      <w:tblGrid>
        <w:gridCol w:w="1200"/>
        <w:gridCol w:w="840"/>
        <w:gridCol w:w="968"/>
        <w:gridCol w:w="1149"/>
      </w:tblGrid>
      <w:tr w:rsidR="00951C3C" w:rsidRPr="00951C3C" w14:paraId="3DAD26BF" w14:textId="77777777" w:rsidTr="00951C3C">
        <w:trPr>
          <w:trHeight w:val="288"/>
          <w:ins w:id="1543" w:author="Jonathan Minton" w:date="2016-09-07T12:20:00Z"/>
        </w:trPr>
        <w:tc>
          <w:tcPr>
            <w:tcW w:w="1200" w:type="dxa"/>
            <w:tcBorders>
              <w:top w:val="single" w:sz="8" w:space="0" w:color="auto"/>
              <w:left w:val="single" w:sz="8" w:space="0" w:color="auto"/>
              <w:bottom w:val="single" w:sz="4" w:space="0" w:color="auto"/>
              <w:right w:val="nil"/>
            </w:tcBorders>
            <w:shd w:val="clear" w:color="auto" w:fill="auto"/>
            <w:noWrap/>
            <w:vAlign w:val="bottom"/>
            <w:hideMark/>
          </w:tcPr>
          <w:p w14:paraId="3B0E9A1B" w14:textId="77777777" w:rsidR="00951C3C" w:rsidRPr="00951C3C" w:rsidRDefault="00951C3C" w:rsidP="00951C3C">
            <w:pPr>
              <w:spacing w:after="0" w:line="240" w:lineRule="auto"/>
              <w:rPr>
                <w:ins w:id="1544" w:author="Jonathan Minton" w:date="2016-09-07T12:20:00Z"/>
                <w:rFonts w:ascii="Calibri" w:eastAsia="Times New Roman" w:hAnsi="Calibri" w:cs="Times New Roman"/>
                <w:b/>
                <w:bCs/>
                <w:color w:val="000000"/>
                <w:lang w:eastAsia="en-GB"/>
              </w:rPr>
            </w:pPr>
            <w:ins w:id="1545" w:author="Jonathan Minton" w:date="2016-09-07T12:20:00Z">
              <w:r w:rsidRPr="00951C3C">
                <w:rPr>
                  <w:rFonts w:ascii="Calibri" w:eastAsia="Times New Roman" w:hAnsi="Calibri" w:cs="Times New Roman"/>
                  <w:b/>
                  <w:bCs/>
                  <w:color w:val="000000"/>
                  <w:lang w:eastAsia="en-GB"/>
                </w:rPr>
                <w:lastRenderedPageBreak/>
                <w:t>Period</w:t>
              </w:r>
            </w:ins>
          </w:p>
        </w:tc>
        <w:tc>
          <w:tcPr>
            <w:tcW w:w="840" w:type="dxa"/>
            <w:tcBorders>
              <w:top w:val="single" w:sz="8" w:space="0" w:color="auto"/>
              <w:left w:val="single" w:sz="4" w:space="0" w:color="auto"/>
              <w:bottom w:val="single" w:sz="4" w:space="0" w:color="auto"/>
              <w:right w:val="nil"/>
            </w:tcBorders>
            <w:shd w:val="clear" w:color="auto" w:fill="auto"/>
            <w:noWrap/>
            <w:vAlign w:val="bottom"/>
            <w:hideMark/>
          </w:tcPr>
          <w:p w14:paraId="3A3ACD9C" w14:textId="77777777" w:rsidR="00951C3C" w:rsidRPr="00951C3C" w:rsidRDefault="00951C3C" w:rsidP="00951C3C">
            <w:pPr>
              <w:spacing w:after="0" w:line="240" w:lineRule="auto"/>
              <w:rPr>
                <w:ins w:id="1546" w:author="Jonathan Minton" w:date="2016-09-07T12:20:00Z"/>
                <w:rFonts w:ascii="Calibri" w:eastAsia="Times New Roman" w:hAnsi="Calibri" w:cs="Times New Roman"/>
                <w:b/>
                <w:bCs/>
                <w:color w:val="000000"/>
                <w:lang w:eastAsia="en-GB"/>
              </w:rPr>
            </w:pPr>
            <w:ins w:id="1547" w:author="Jonathan Minton" w:date="2016-09-07T12:20:00Z">
              <w:r w:rsidRPr="00951C3C">
                <w:rPr>
                  <w:rFonts w:ascii="Calibri" w:eastAsia="Times New Roman" w:hAnsi="Calibri" w:cs="Times New Roman"/>
                  <w:b/>
                  <w:bCs/>
                  <w:color w:val="000000"/>
                  <w:lang w:eastAsia="en-GB"/>
                </w:rPr>
                <w:t>Males</w:t>
              </w:r>
            </w:ins>
          </w:p>
        </w:tc>
        <w:tc>
          <w:tcPr>
            <w:tcW w:w="840" w:type="dxa"/>
            <w:tcBorders>
              <w:top w:val="single" w:sz="8" w:space="0" w:color="auto"/>
              <w:left w:val="nil"/>
              <w:bottom w:val="single" w:sz="4" w:space="0" w:color="auto"/>
              <w:right w:val="nil"/>
            </w:tcBorders>
            <w:shd w:val="clear" w:color="auto" w:fill="auto"/>
            <w:noWrap/>
            <w:vAlign w:val="bottom"/>
            <w:hideMark/>
          </w:tcPr>
          <w:p w14:paraId="7CEE9E4E" w14:textId="77777777" w:rsidR="00951C3C" w:rsidRPr="00951C3C" w:rsidRDefault="00951C3C" w:rsidP="00951C3C">
            <w:pPr>
              <w:spacing w:after="0" w:line="240" w:lineRule="auto"/>
              <w:rPr>
                <w:ins w:id="1548" w:author="Jonathan Minton" w:date="2016-09-07T12:20:00Z"/>
                <w:rFonts w:ascii="Calibri" w:eastAsia="Times New Roman" w:hAnsi="Calibri" w:cs="Times New Roman"/>
                <w:b/>
                <w:bCs/>
                <w:color w:val="000000"/>
                <w:lang w:eastAsia="en-GB"/>
              </w:rPr>
            </w:pPr>
            <w:ins w:id="1549" w:author="Jonathan Minton" w:date="2016-09-07T12:20:00Z">
              <w:r w:rsidRPr="00951C3C">
                <w:rPr>
                  <w:rFonts w:ascii="Calibri" w:eastAsia="Times New Roman" w:hAnsi="Calibri" w:cs="Times New Roman"/>
                  <w:b/>
                  <w:bCs/>
                  <w:color w:val="000000"/>
                  <w:lang w:eastAsia="en-GB"/>
                </w:rPr>
                <w:t>Females</w:t>
              </w:r>
            </w:ins>
          </w:p>
        </w:tc>
        <w:tc>
          <w:tcPr>
            <w:tcW w:w="1080" w:type="dxa"/>
            <w:tcBorders>
              <w:top w:val="single" w:sz="8" w:space="0" w:color="auto"/>
              <w:left w:val="nil"/>
              <w:bottom w:val="single" w:sz="4" w:space="0" w:color="auto"/>
              <w:right w:val="single" w:sz="8" w:space="0" w:color="auto"/>
            </w:tcBorders>
            <w:shd w:val="clear" w:color="auto" w:fill="auto"/>
            <w:noWrap/>
            <w:vAlign w:val="bottom"/>
            <w:hideMark/>
          </w:tcPr>
          <w:p w14:paraId="693BFEDC" w14:textId="77777777" w:rsidR="00951C3C" w:rsidRPr="00951C3C" w:rsidRDefault="00951C3C" w:rsidP="00951C3C">
            <w:pPr>
              <w:spacing w:after="0" w:line="240" w:lineRule="auto"/>
              <w:rPr>
                <w:ins w:id="1550" w:author="Jonathan Minton" w:date="2016-09-07T12:20:00Z"/>
                <w:rFonts w:ascii="Calibri" w:eastAsia="Times New Roman" w:hAnsi="Calibri" w:cs="Times New Roman"/>
                <w:b/>
                <w:bCs/>
                <w:color w:val="000000"/>
                <w:lang w:eastAsia="en-GB"/>
              </w:rPr>
            </w:pPr>
            <w:ins w:id="1551" w:author="Jonathan Minton" w:date="2016-09-07T12:20:00Z">
              <w:r w:rsidRPr="00951C3C">
                <w:rPr>
                  <w:rFonts w:ascii="Calibri" w:eastAsia="Times New Roman" w:hAnsi="Calibri" w:cs="Times New Roman"/>
                  <w:b/>
                  <w:bCs/>
                  <w:color w:val="000000"/>
                  <w:lang w:eastAsia="en-GB"/>
                </w:rPr>
                <w:t>Combined</w:t>
              </w:r>
            </w:ins>
          </w:p>
        </w:tc>
      </w:tr>
      <w:tr w:rsidR="00951C3C" w:rsidRPr="00951C3C" w14:paraId="4D7C6DD2" w14:textId="77777777" w:rsidTr="00951C3C">
        <w:trPr>
          <w:trHeight w:val="288"/>
          <w:ins w:id="1552" w:author="Jonathan Minton" w:date="2016-09-07T12:20:00Z"/>
        </w:trPr>
        <w:tc>
          <w:tcPr>
            <w:tcW w:w="1200" w:type="dxa"/>
            <w:tcBorders>
              <w:top w:val="nil"/>
              <w:left w:val="single" w:sz="8" w:space="0" w:color="auto"/>
              <w:bottom w:val="nil"/>
              <w:right w:val="nil"/>
            </w:tcBorders>
            <w:shd w:val="clear" w:color="auto" w:fill="auto"/>
            <w:noWrap/>
            <w:vAlign w:val="bottom"/>
            <w:hideMark/>
          </w:tcPr>
          <w:p w14:paraId="36B44BA6" w14:textId="77777777" w:rsidR="00951C3C" w:rsidRPr="00951C3C" w:rsidRDefault="00951C3C" w:rsidP="00951C3C">
            <w:pPr>
              <w:spacing w:after="0" w:line="240" w:lineRule="auto"/>
              <w:rPr>
                <w:ins w:id="1553" w:author="Jonathan Minton" w:date="2016-09-07T12:20:00Z"/>
                <w:rFonts w:ascii="Calibri" w:eastAsia="Times New Roman" w:hAnsi="Calibri" w:cs="Times New Roman"/>
                <w:color w:val="000000"/>
                <w:lang w:eastAsia="en-GB"/>
              </w:rPr>
            </w:pPr>
            <w:ins w:id="1554" w:author="Jonathan Minton" w:date="2016-09-07T12:20:00Z">
              <w:r w:rsidRPr="00951C3C">
                <w:rPr>
                  <w:rFonts w:ascii="Calibri" w:eastAsia="Times New Roman" w:hAnsi="Calibri" w:cs="Times New Roman"/>
                  <w:color w:val="000000"/>
                  <w:lang w:eastAsia="en-GB"/>
                </w:rPr>
                <w:t>2010-2015</w:t>
              </w:r>
            </w:ins>
          </w:p>
        </w:tc>
        <w:tc>
          <w:tcPr>
            <w:tcW w:w="840" w:type="dxa"/>
            <w:tcBorders>
              <w:top w:val="nil"/>
              <w:left w:val="single" w:sz="4" w:space="0" w:color="auto"/>
              <w:bottom w:val="nil"/>
              <w:right w:val="nil"/>
            </w:tcBorders>
            <w:shd w:val="clear" w:color="auto" w:fill="auto"/>
            <w:noWrap/>
            <w:vAlign w:val="bottom"/>
            <w:hideMark/>
          </w:tcPr>
          <w:p w14:paraId="3DC6E61D" w14:textId="77777777" w:rsidR="00951C3C" w:rsidRPr="00951C3C" w:rsidRDefault="00951C3C" w:rsidP="00951C3C">
            <w:pPr>
              <w:spacing w:after="0" w:line="240" w:lineRule="auto"/>
              <w:jc w:val="right"/>
              <w:rPr>
                <w:ins w:id="1555" w:author="Jonathan Minton" w:date="2016-09-07T12:20:00Z"/>
                <w:rFonts w:ascii="Calibri" w:eastAsia="Times New Roman" w:hAnsi="Calibri" w:cs="Times New Roman"/>
                <w:color w:val="000000"/>
                <w:lang w:eastAsia="en-GB"/>
              </w:rPr>
            </w:pPr>
            <w:ins w:id="1556" w:author="Jonathan Minton" w:date="2016-09-07T12:20:00Z">
              <w:r w:rsidRPr="00951C3C">
                <w:rPr>
                  <w:rFonts w:ascii="Calibri" w:eastAsia="Times New Roman" w:hAnsi="Calibri" w:cs="Times New Roman"/>
                  <w:color w:val="000000"/>
                  <w:lang w:eastAsia="en-GB"/>
                </w:rPr>
                <w:t>22,852</w:t>
              </w:r>
            </w:ins>
          </w:p>
        </w:tc>
        <w:tc>
          <w:tcPr>
            <w:tcW w:w="840" w:type="dxa"/>
            <w:tcBorders>
              <w:top w:val="nil"/>
              <w:left w:val="nil"/>
              <w:bottom w:val="nil"/>
              <w:right w:val="nil"/>
            </w:tcBorders>
            <w:shd w:val="clear" w:color="auto" w:fill="auto"/>
            <w:noWrap/>
            <w:vAlign w:val="bottom"/>
            <w:hideMark/>
          </w:tcPr>
          <w:p w14:paraId="1276B2F7" w14:textId="77777777" w:rsidR="00951C3C" w:rsidRPr="00951C3C" w:rsidRDefault="00951C3C" w:rsidP="00951C3C">
            <w:pPr>
              <w:spacing w:after="0" w:line="240" w:lineRule="auto"/>
              <w:jc w:val="right"/>
              <w:rPr>
                <w:ins w:id="1557" w:author="Jonathan Minton" w:date="2016-09-07T12:20:00Z"/>
                <w:rFonts w:ascii="Calibri" w:eastAsia="Times New Roman" w:hAnsi="Calibri" w:cs="Times New Roman"/>
                <w:color w:val="000000"/>
                <w:lang w:eastAsia="en-GB"/>
              </w:rPr>
            </w:pPr>
            <w:ins w:id="1558" w:author="Jonathan Minton" w:date="2016-09-07T12:20:00Z">
              <w:r w:rsidRPr="00951C3C">
                <w:rPr>
                  <w:rFonts w:ascii="Calibri" w:eastAsia="Times New Roman" w:hAnsi="Calibri" w:cs="Times New Roman"/>
                  <w:color w:val="000000"/>
                  <w:lang w:eastAsia="en-GB"/>
                </w:rPr>
                <w:t>9,121</w:t>
              </w:r>
            </w:ins>
          </w:p>
        </w:tc>
        <w:tc>
          <w:tcPr>
            <w:tcW w:w="1080" w:type="dxa"/>
            <w:tcBorders>
              <w:top w:val="nil"/>
              <w:left w:val="nil"/>
              <w:bottom w:val="nil"/>
              <w:right w:val="single" w:sz="8" w:space="0" w:color="auto"/>
            </w:tcBorders>
            <w:shd w:val="clear" w:color="auto" w:fill="auto"/>
            <w:noWrap/>
            <w:vAlign w:val="bottom"/>
            <w:hideMark/>
          </w:tcPr>
          <w:p w14:paraId="6EBC6BB2" w14:textId="77777777" w:rsidR="00951C3C" w:rsidRPr="00951C3C" w:rsidRDefault="00951C3C" w:rsidP="00951C3C">
            <w:pPr>
              <w:spacing w:after="0" w:line="240" w:lineRule="auto"/>
              <w:jc w:val="right"/>
              <w:rPr>
                <w:ins w:id="1559" w:author="Jonathan Minton" w:date="2016-09-07T12:20:00Z"/>
                <w:rFonts w:ascii="Calibri" w:eastAsia="Times New Roman" w:hAnsi="Calibri" w:cs="Times New Roman"/>
                <w:color w:val="000000"/>
                <w:lang w:eastAsia="en-GB"/>
              </w:rPr>
            </w:pPr>
            <w:ins w:id="1560" w:author="Jonathan Minton" w:date="2016-09-07T12:20:00Z">
              <w:r w:rsidRPr="00951C3C">
                <w:rPr>
                  <w:rFonts w:ascii="Calibri" w:eastAsia="Times New Roman" w:hAnsi="Calibri" w:cs="Times New Roman"/>
                  <w:color w:val="000000"/>
                  <w:lang w:eastAsia="en-GB"/>
                </w:rPr>
                <w:t>31,973</w:t>
              </w:r>
            </w:ins>
          </w:p>
        </w:tc>
      </w:tr>
      <w:tr w:rsidR="00951C3C" w:rsidRPr="00951C3C" w14:paraId="24575AC9" w14:textId="77777777" w:rsidTr="00951C3C">
        <w:trPr>
          <w:trHeight w:val="300"/>
          <w:ins w:id="1561" w:author="Jonathan Minton" w:date="2016-09-07T12:20:00Z"/>
        </w:trPr>
        <w:tc>
          <w:tcPr>
            <w:tcW w:w="1200" w:type="dxa"/>
            <w:tcBorders>
              <w:top w:val="nil"/>
              <w:left w:val="single" w:sz="8" w:space="0" w:color="auto"/>
              <w:bottom w:val="single" w:sz="8" w:space="0" w:color="auto"/>
              <w:right w:val="nil"/>
            </w:tcBorders>
            <w:shd w:val="clear" w:color="auto" w:fill="auto"/>
            <w:noWrap/>
            <w:vAlign w:val="bottom"/>
            <w:hideMark/>
          </w:tcPr>
          <w:p w14:paraId="398DE955" w14:textId="77777777" w:rsidR="00951C3C" w:rsidRPr="00951C3C" w:rsidRDefault="00951C3C" w:rsidP="00951C3C">
            <w:pPr>
              <w:spacing w:after="0" w:line="240" w:lineRule="auto"/>
              <w:rPr>
                <w:ins w:id="1562" w:author="Jonathan Minton" w:date="2016-09-07T12:20:00Z"/>
                <w:rFonts w:ascii="Calibri" w:eastAsia="Times New Roman" w:hAnsi="Calibri" w:cs="Times New Roman"/>
                <w:color w:val="000000"/>
                <w:lang w:eastAsia="en-GB"/>
              </w:rPr>
            </w:pPr>
            <w:ins w:id="1563" w:author="Jonathan Minton" w:date="2016-09-07T12:20:00Z">
              <w:r w:rsidRPr="00951C3C">
                <w:rPr>
                  <w:rFonts w:ascii="Calibri" w:eastAsia="Times New Roman" w:hAnsi="Calibri" w:cs="Times New Roman"/>
                  <w:color w:val="000000"/>
                  <w:lang w:eastAsia="en-GB"/>
                </w:rPr>
                <w:t>2012-2015</w:t>
              </w:r>
            </w:ins>
          </w:p>
        </w:tc>
        <w:tc>
          <w:tcPr>
            <w:tcW w:w="840" w:type="dxa"/>
            <w:tcBorders>
              <w:top w:val="nil"/>
              <w:left w:val="single" w:sz="4" w:space="0" w:color="auto"/>
              <w:bottom w:val="single" w:sz="8" w:space="0" w:color="auto"/>
              <w:right w:val="nil"/>
            </w:tcBorders>
            <w:shd w:val="clear" w:color="auto" w:fill="auto"/>
            <w:noWrap/>
            <w:vAlign w:val="bottom"/>
            <w:hideMark/>
          </w:tcPr>
          <w:p w14:paraId="143D25C4" w14:textId="77777777" w:rsidR="00951C3C" w:rsidRPr="00951C3C" w:rsidRDefault="00951C3C" w:rsidP="00951C3C">
            <w:pPr>
              <w:spacing w:after="0" w:line="240" w:lineRule="auto"/>
              <w:jc w:val="right"/>
              <w:rPr>
                <w:ins w:id="1564" w:author="Jonathan Minton" w:date="2016-09-07T12:20:00Z"/>
                <w:rFonts w:ascii="Calibri" w:eastAsia="Times New Roman" w:hAnsi="Calibri" w:cs="Times New Roman"/>
                <w:color w:val="000000"/>
                <w:lang w:eastAsia="en-GB"/>
              </w:rPr>
            </w:pPr>
            <w:ins w:id="1565" w:author="Jonathan Minton" w:date="2016-09-07T12:20:00Z">
              <w:r w:rsidRPr="00951C3C">
                <w:rPr>
                  <w:rFonts w:ascii="Calibri" w:eastAsia="Times New Roman" w:hAnsi="Calibri" w:cs="Times New Roman"/>
                  <w:color w:val="000000"/>
                  <w:lang w:eastAsia="en-GB"/>
                </w:rPr>
                <w:t>26,200</w:t>
              </w:r>
            </w:ins>
          </w:p>
        </w:tc>
        <w:tc>
          <w:tcPr>
            <w:tcW w:w="840" w:type="dxa"/>
            <w:tcBorders>
              <w:top w:val="nil"/>
              <w:left w:val="nil"/>
              <w:bottom w:val="single" w:sz="8" w:space="0" w:color="auto"/>
              <w:right w:val="nil"/>
            </w:tcBorders>
            <w:shd w:val="clear" w:color="auto" w:fill="auto"/>
            <w:noWrap/>
            <w:vAlign w:val="bottom"/>
            <w:hideMark/>
          </w:tcPr>
          <w:p w14:paraId="08DE9969" w14:textId="77777777" w:rsidR="00951C3C" w:rsidRPr="00951C3C" w:rsidRDefault="00951C3C" w:rsidP="00951C3C">
            <w:pPr>
              <w:spacing w:after="0" w:line="240" w:lineRule="auto"/>
              <w:jc w:val="right"/>
              <w:rPr>
                <w:ins w:id="1566" w:author="Jonathan Minton" w:date="2016-09-07T12:20:00Z"/>
                <w:rFonts w:ascii="Calibri" w:eastAsia="Times New Roman" w:hAnsi="Calibri" w:cs="Times New Roman"/>
                <w:color w:val="000000"/>
                <w:lang w:eastAsia="en-GB"/>
              </w:rPr>
            </w:pPr>
            <w:ins w:id="1567" w:author="Jonathan Minton" w:date="2016-09-07T12:20:00Z">
              <w:r w:rsidRPr="00951C3C">
                <w:rPr>
                  <w:rFonts w:ascii="Calibri" w:eastAsia="Times New Roman" w:hAnsi="Calibri" w:cs="Times New Roman"/>
                  <w:color w:val="000000"/>
                  <w:lang w:eastAsia="en-GB"/>
                </w:rPr>
                <w:t>15,818</w:t>
              </w:r>
            </w:ins>
          </w:p>
        </w:tc>
        <w:tc>
          <w:tcPr>
            <w:tcW w:w="1080" w:type="dxa"/>
            <w:tcBorders>
              <w:top w:val="nil"/>
              <w:left w:val="nil"/>
              <w:bottom w:val="single" w:sz="8" w:space="0" w:color="auto"/>
              <w:right w:val="single" w:sz="8" w:space="0" w:color="auto"/>
            </w:tcBorders>
            <w:shd w:val="clear" w:color="auto" w:fill="auto"/>
            <w:noWrap/>
            <w:vAlign w:val="bottom"/>
            <w:hideMark/>
          </w:tcPr>
          <w:p w14:paraId="5EB01660" w14:textId="77777777" w:rsidR="00951C3C" w:rsidRPr="00951C3C" w:rsidRDefault="00951C3C" w:rsidP="00951C3C">
            <w:pPr>
              <w:spacing w:after="0" w:line="240" w:lineRule="auto"/>
              <w:jc w:val="right"/>
              <w:rPr>
                <w:ins w:id="1568" w:author="Jonathan Minton" w:date="2016-09-07T12:20:00Z"/>
                <w:rFonts w:ascii="Calibri" w:eastAsia="Times New Roman" w:hAnsi="Calibri" w:cs="Times New Roman"/>
                <w:color w:val="000000"/>
                <w:lang w:eastAsia="en-GB"/>
              </w:rPr>
            </w:pPr>
            <w:ins w:id="1569" w:author="Jonathan Minton" w:date="2016-09-07T12:20:00Z">
              <w:r w:rsidRPr="00951C3C">
                <w:rPr>
                  <w:rFonts w:ascii="Calibri" w:eastAsia="Times New Roman" w:hAnsi="Calibri" w:cs="Times New Roman"/>
                  <w:color w:val="000000"/>
                  <w:lang w:eastAsia="en-GB"/>
                </w:rPr>
                <w:t>42,018</w:t>
              </w:r>
            </w:ins>
          </w:p>
        </w:tc>
      </w:tr>
    </w:tbl>
    <w:p w14:paraId="464298CD" w14:textId="77777777" w:rsidR="00951C3C" w:rsidRDefault="00951C3C" w:rsidP="00E323A4">
      <w:pPr>
        <w:rPr>
          <w:ins w:id="1570" w:author="Jonathan Minton" w:date="2016-09-07T12:20:00Z"/>
        </w:rPr>
      </w:pPr>
    </w:p>
    <w:p w14:paraId="338B48A9" w14:textId="30632ADB" w:rsidR="00E323A4" w:rsidDel="00905B97" w:rsidRDefault="00951C3C" w:rsidP="00E323A4">
      <w:pPr>
        <w:pStyle w:val="Heading2"/>
        <w:rPr>
          <w:del w:id="1571" w:author="Kate" w:date="2016-08-23T11:27:00Z"/>
        </w:rPr>
      </w:pPr>
      <w:ins w:id="1572" w:author="Jonathan Minton" w:date="2016-09-07T12:20:00Z">
        <w:r>
          <w:t>Table 2: Total ‘Excess’ deaths by age 89 years over the period 2010-2015 and 2012-2015</w:t>
        </w:r>
      </w:ins>
      <w:commentRangeStart w:id="1573"/>
      <w:del w:id="1574" w:author="Kate" w:date="2016-08-23T11:27:00Z">
        <w:r w:rsidR="00E323A4" w:rsidDel="00905B97">
          <w:delText>Sensitivity analyses</w:delText>
        </w:r>
      </w:del>
    </w:p>
    <w:p w14:paraId="5ED84914" w14:textId="60FDC0E5" w:rsidR="00E323A4" w:rsidDel="00905B97" w:rsidRDefault="004A2A80" w:rsidP="00E323A4">
      <w:pPr>
        <w:rPr>
          <w:del w:id="1575" w:author="Kate" w:date="2016-08-23T11:27:00Z"/>
        </w:rPr>
      </w:pPr>
      <w:del w:id="1576" w:author="Kate" w:date="2016-08-23T11:27:00Z">
        <w:r w:rsidDel="00905B97">
          <w:delText xml:space="preserve">For the structural sensitivity analysis, an alternative model specification was produced which included year squared terms as well as year terms, allowing nonlinear trends in reductions in age-specific mortality risk to be captured. This model specification indicated fewer total excess deaths during 2010 and 2011, but more deaths per year from 2012 onwards, with increasingly more deaths for each year after 2012 compared with the standard model specification. Compared with this alternative model specification, the standard model specification therefore produced more conservative estimates of total excess deaths. </w:delText>
        </w:r>
      </w:del>
    </w:p>
    <w:p w14:paraId="18138DED" w14:textId="43B1ECA6" w:rsidR="004A2A80" w:rsidDel="00905B97" w:rsidRDefault="004A2A80" w:rsidP="00E323A4">
      <w:pPr>
        <w:rPr>
          <w:del w:id="1577" w:author="Kate" w:date="2016-08-23T11:27:00Z"/>
        </w:rPr>
      </w:pPr>
      <w:del w:id="1578" w:author="Kate" w:date="2016-08-23T11:27:00Z">
        <w:r w:rsidDel="00905B97">
          <w:delText>The probabilistic sensitivity analysis suggests a 95% credible range of excess deaths by age 89 of XXX to XXX in 2011, rising to between XXX and XXX in 2012, XXX and XXX in XXX in 2013 and XXX and XXX in … [etc]. It indicates an XX% probability that there were more rather than fewer deaths by age 89 in 2010, rising to an XX% probability of more rather than fewer deaths in 2015.</w:delText>
        </w:r>
      </w:del>
    </w:p>
    <w:commentRangeEnd w:id="1573"/>
    <w:p w14:paraId="509A4C61" w14:textId="77777777" w:rsidR="004A2A80" w:rsidRDefault="00EE2A97" w:rsidP="00E323A4">
      <w:r>
        <w:rPr>
          <w:rStyle w:val="CommentReference"/>
        </w:rPr>
        <w:commentReference w:id="1573"/>
      </w:r>
    </w:p>
    <w:p w14:paraId="6CCB2A5D" w14:textId="77777777" w:rsidR="004A2A80" w:rsidRDefault="004A2A80" w:rsidP="00E323A4"/>
    <w:p w14:paraId="5D4AC279" w14:textId="676FED65" w:rsidR="004A2A80" w:rsidDel="00951C3C" w:rsidRDefault="004A2A80" w:rsidP="00E323A4">
      <w:pPr>
        <w:rPr>
          <w:del w:id="1579" w:author="Jonathan Minton" w:date="2016-09-07T12:20:00Z"/>
        </w:rPr>
        <w:sectPr w:rsidR="004A2A80" w:rsidDel="00951C3C" w:rsidSect="00951C3C">
          <w:pgSz w:w="11906" w:h="16838"/>
          <w:pgMar w:top="1440" w:right="1440" w:bottom="1440" w:left="1440" w:header="708" w:footer="708" w:gutter="0"/>
          <w:cols w:space="708"/>
          <w:docGrid w:linePitch="360"/>
          <w:sectPrChange w:id="1580" w:author="Jonathan Minton" w:date="2016-09-07T12:20:00Z">
            <w:sectPr w:rsidR="004A2A80" w:rsidDel="00951C3C" w:rsidSect="00951C3C">
              <w:pgMar w:top="1440" w:right="1440" w:bottom="1440" w:left="1440" w:header="708" w:footer="708" w:gutter="0"/>
            </w:sectPr>
          </w:sectPrChange>
        </w:sectPr>
      </w:pPr>
    </w:p>
    <w:p w14:paraId="053E8B88" w14:textId="4E332192" w:rsidR="00E323A4" w:rsidDel="00951C3C" w:rsidRDefault="00E323A4" w:rsidP="00E323A4">
      <w:pPr>
        <w:pStyle w:val="Caption"/>
        <w:keepNext/>
        <w:rPr>
          <w:moveFrom w:id="1581" w:author="Jonathan Minton" w:date="2016-09-07T12:20:00Z"/>
        </w:rPr>
      </w:pPr>
      <w:moveFromRangeStart w:id="1582" w:author="Jonathan Minton" w:date="2016-09-07T12:20:00Z" w:name="move461014175"/>
      <w:moveFrom w:id="1583" w:author="Jonathan Minton" w:date="2016-09-07T12:20:00Z">
        <w:r w:rsidDel="00951C3C">
          <w:t xml:space="preserve">Figure </w:t>
        </w:r>
        <w:r w:rsidR="0027163A" w:rsidDel="00951C3C">
          <w:fldChar w:fldCharType="begin"/>
        </w:r>
        <w:r w:rsidR="0027163A" w:rsidDel="00951C3C">
          <w:instrText xml:space="preserve"> SEQ Figure \* ARABIC </w:instrText>
        </w:r>
        <w:r w:rsidR="0027163A" w:rsidDel="00951C3C">
          <w:fldChar w:fldCharType="separate"/>
        </w:r>
        <w:r w:rsidDel="00951C3C">
          <w:rPr>
            <w:noProof/>
          </w:rPr>
          <w:t>4</w:t>
        </w:r>
        <w:r w:rsidR="0027163A" w:rsidDel="00951C3C">
          <w:rPr>
            <w:noProof/>
          </w:rPr>
          <w:fldChar w:fldCharType="end"/>
        </w:r>
        <w:r w:rsidDel="00951C3C">
          <w:t xml:space="preserve"> Total 'excess deaths' (actual - projected) in England &amp; Wales, for each year from 2010 to 2015.</w:t>
        </w:r>
      </w:moveFrom>
    </w:p>
    <w:moveFromRangeEnd w:id="1582"/>
    <w:p w14:paraId="1A9BCF7C" w14:textId="77777777" w:rsidR="00951C3C" w:rsidRDefault="00455A1A" w:rsidP="00E323A4">
      <w:pPr>
        <w:rPr>
          <w:ins w:id="1584" w:author="Jonathan Minton" w:date="2016-09-07T12:20:00Z"/>
        </w:rPr>
      </w:pPr>
      <w:commentRangeStart w:id="1585"/>
      <w:ins w:id="1586" w:author="Jonathan Minton" w:date="2016-09-07T10:57:00Z">
        <w:r>
          <w:rPr>
            <w:noProof/>
            <w:lang w:eastAsia="en-GB"/>
          </w:rPr>
          <w:drawing>
            <wp:inline distT="0" distB="0" distL="0" distR="0" wp14:anchorId="7C244AC2" wp14:editId="04F8F78A">
              <wp:extent cx="6764307" cy="5074920"/>
              <wp:effectExtent l="0" t="0" r="0" b="0"/>
              <wp:docPr id="7" name="Picture 7" descr="E:\repos\danny_elderly_mort\figures\excess_deaths_2010_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epos\danny_elderly_mort\figures\excess_deaths_2010_201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64786" cy="5075279"/>
                      </a:xfrm>
                      <a:prstGeom prst="rect">
                        <a:avLst/>
                      </a:prstGeom>
                      <a:noFill/>
                      <a:ln>
                        <a:noFill/>
                      </a:ln>
                    </pic:spPr>
                  </pic:pic>
                </a:graphicData>
              </a:graphic>
            </wp:inline>
          </w:drawing>
        </w:r>
      </w:ins>
    </w:p>
    <w:p w14:paraId="775C5517" w14:textId="77777777" w:rsidR="00951C3C" w:rsidRDefault="00951C3C" w:rsidP="00951C3C">
      <w:pPr>
        <w:pStyle w:val="Caption"/>
        <w:keepNext/>
        <w:rPr>
          <w:moveTo w:id="1587" w:author="Jonathan Minton" w:date="2016-09-07T12:20:00Z"/>
        </w:rPr>
      </w:pPr>
      <w:moveToRangeStart w:id="1588" w:author="Jonathan Minton" w:date="2016-09-07T12:20:00Z" w:name="move461014175"/>
      <w:moveTo w:id="1589" w:author="Jonathan Minton" w:date="2016-09-07T12:20:00Z">
        <w:r>
          <w:t xml:space="preserve">Figure </w:t>
        </w:r>
        <w:r>
          <w:fldChar w:fldCharType="begin"/>
        </w:r>
        <w:r>
          <w:instrText xml:space="preserve"> SEQ Figure \* ARABIC </w:instrText>
        </w:r>
        <w:r>
          <w:fldChar w:fldCharType="separate"/>
        </w:r>
        <w:r>
          <w:rPr>
            <w:noProof/>
          </w:rPr>
          <w:t>4</w:t>
        </w:r>
        <w:r>
          <w:rPr>
            <w:noProof/>
          </w:rPr>
          <w:fldChar w:fldCharType="end"/>
        </w:r>
        <w:r>
          <w:t xml:space="preserve"> Total 'excess deaths' (actual - projected) in England &amp; Wales, for each year from 2010 to 2015.</w:t>
        </w:r>
      </w:moveTo>
    </w:p>
    <w:moveToRangeEnd w:id="1588"/>
    <w:p w14:paraId="4B7BA471" w14:textId="66737BAC" w:rsidR="00E323A4" w:rsidRDefault="00E323A4" w:rsidP="00E323A4">
      <w:pPr>
        <w:sectPr w:rsidR="00E323A4" w:rsidSect="000B27ED">
          <w:pgSz w:w="16838" w:h="11906" w:orient="landscape"/>
          <w:pgMar w:top="1440" w:right="1440" w:bottom="1440" w:left="1440" w:header="708" w:footer="708" w:gutter="0"/>
          <w:cols w:space="708"/>
          <w:docGrid w:linePitch="360"/>
        </w:sectPr>
      </w:pPr>
      <w:del w:id="1590" w:author="Jonathan Minton" w:date="2016-09-07T10:57:00Z">
        <w:r w:rsidDel="00455A1A">
          <w:rPr>
            <w:noProof/>
            <w:lang w:eastAsia="en-GB"/>
          </w:rPr>
          <w:drawing>
            <wp:inline distT="0" distB="0" distL="0" distR="0" wp14:anchorId="74393F17" wp14:editId="6CAACEDB">
              <wp:extent cx="7000240" cy="5250180"/>
              <wp:effectExtent l="0" t="0" r="0" b="7620"/>
              <wp:docPr id="6" name="Picture 6" descr="E:\repos\danny_elderly_mort\figures\ons_only_total_excess_deaths_2010_2015_upto16k_extrapo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epos\danny_elderly_mort\figures\ons_only_total_excess_deaths_2010_2015_upto16k_extrapolate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000240" cy="5250180"/>
                      </a:xfrm>
                      <a:prstGeom prst="rect">
                        <a:avLst/>
                      </a:prstGeom>
                      <a:noFill/>
                      <a:ln>
                        <a:noFill/>
                      </a:ln>
                    </pic:spPr>
                  </pic:pic>
                </a:graphicData>
              </a:graphic>
            </wp:inline>
          </w:drawing>
        </w:r>
      </w:del>
      <w:commentRangeEnd w:id="1585"/>
      <w:r w:rsidR="00691A2E">
        <w:rPr>
          <w:rStyle w:val="CommentReference"/>
        </w:rPr>
        <w:commentReference w:id="1585"/>
      </w:r>
    </w:p>
    <w:p w14:paraId="61605A31" w14:textId="77777777" w:rsidR="00E323A4" w:rsidRDefault="00E323A4" w:rsidP="00E323A4">
      <w:pPr>
        <w:pStyle w:val="Heading1"/>
      </w:pPr>
      <w:commentRangeStart w:id="1591"/>
      <w:r>
        <w:lastRenderedPageBreak/>
        <w:t>Discussion</w:t>
      </w:r>
      <w:commentRangeEnd w:id="1591"/>
      <w:r w:rsidR="006E0B54">
        <w:rPr>
          <w:rStyle w:val="CommentReference"/>
          <w:rFonts w:asciiTheme="minorHAnsi" w:eastAsiaTheme="minorHAnsi" w:hAnsiTheme="minorHAnsi" w:cstheme="minorBidi"/>
          <w:color w:val="auto"/>
        </w:rPr>
        <w:commentReference w:id="1591"/>
      </w:r>
    </w:p>
    <w:p w14:paraId="3BDA1E39" w14:textId="6435BFEB" w:rsidR="00075CB9" w:rsidRDefault="006E0B54" w:rsidP="00E323A4">
      <w:pPr>
        <w:rPr>
          <w:ins w:id="1592" w:author="Jonathan Minton" w:date="2016-09-07T14:47:00Z"/>
        </w:rPr>
      </w:pPr>
      <w:ins w:id="1593" w:author="Mark Green" w:date="2016-08-23T20:38:00Z">
        <w:r>
          <w:t xml:space="preserve">Our results </w:t>
        </w:r>
        <w:r w:rsidR="00AF3184">
          <w:t>demonstrate that since 2010</w:t>
        </w:r>
      </w:ins>
      <w:ins w:id="1594" w:author="Mark Green" w:date="2016-08-23T20:40:00Z">
        <w:r w:rsidR="00AF3184">
          <w:t>,</w:t>
        </w:r>
      </w:ins>
      <w:ins w:id="1595" w:author="Mark Green" w:date="2016-08-23T20:38:00Z">
        <w:r w:rsidR="00AF3184">
          <w:t xml:space="preserve"> mortality rates </w:t>
        </w:r>
      </w:ins>
      <w:ins w:id="1596" w:author="Mark Green" w:date="2016-08-23T20:40:00Z">
        <w:r w:rsidR="00AF3184">
          <w:t xml:space="preserve">for England and Wales </w:t>
        </w:r>
      </w:ins>
      <w:ins w:id="1597" w:author="Mark Green" w:date="2016-08-23T20:38:00Z">
        <w:r w:rsidR="00AF3184">
          <w:t xml:space="preserve">have increased in comparison to longer term trends prior to the period of austerity. </w:t>
        </w:r>
      </w:ins>
      <w:ins w:id="1598" w:author="Mark Green" w:date="2016-08-23T20:41:00Z">
        <w:r w:rsidR="00AF3184">
          <w:t>These increases have been p</w:t>
        </w:r>
      </w:ins>
      <w:ins w:id="1599" w:author="Mark Green" w:date="2016-08-23T20:37:00Z">
        <w:r>
          <w:t xml:space="preserve">articularly </w:t>
        </w:r>
      </w:ins>
      <w:ins w:id="1600" w:author="Mark Green" w:date="2016-08-23T20:41:00Z">
        <w:r w:rsidR="00AF3184">
          <w:t xml:space="preserve">high </w:t>
        </w:r>
      </w:ins>
      <w:ins w:id="1601" w:author="Mark Green" w:date="2016-08-23T20:37:00Z">
        <w:r>
          <w:t>among the elderly</w:t>
        </w:r>
      </w:ins>
      <w:ins w:id="1602" w:author="Mark Green" w:date="2016-08-23T20:43:00Z">
        <w:r w:rsidR="00AF3184">
          <w:t xml:space="preserve">, with mortality rates </w:t>
        </w:r>
      </w:ins>
      <w:ins w:id="1603" w:author="Mark Green" w:date="2016-08-23T20:44:00Z">
        <w:r w:rsidR="00AF3184">
          <w:t>for some</w:t>
        </w:r>
      </w:ins>
      <w:ins w:id="1604" w:author="Mark Green" w:date="2016-08-23T20:43:00Z">
        <w:r w:rsidR="00AF3184">
          <w:t xml:space="preserve"> young</w:t>
        </w:r>
      </w:ins>
      <w:ins w:id="1605" w:author="Mark Green" w:date="2016-08-23T20:44:00Z">
        <w:r w:rsidR="00AF3184">
          <w:t>er ages</w:t>
        </w:r>
      </w:ins>
      <w:ins w:id="1606" w:author="Mark Green" w:date="2016-08-23T20:43:00Z">
        <w:r w:rsidR="00AF3184">
          <w:t xml:space="preserve"> continuing to fall</w:t>
        </w:r>
      </w:ins>
      <w:ins w:id="1607" w:author="Mark Green" w:date="2016-08-23T20:37:00Z">
        <w:r>
          <w:t xml:space="preserve">. We estimate </w:t>
        </w:r>
      </w:ins>
      <w:ins w:id="1608" w:author="Jonathan Minton" w:date="2016-09-07T14:46:00Z">
        <w:r w:rsidR="00075CB9">
          <w:t>around 32,000 more deaths than projected since 2010, and over 42,000 more deaths than projected since 2012</w:t>
        </w:r>
      </w:ins>
      <w:ins w:id="1609" w:author="Mark Green" w:date="2016-08-23T20:37:00Z">
        <w:del w:id="1610" w:author="Jonathan Minton" w:date="2016-09-07T14:46:00Z">
          <w:r w:rsidDel="00075CB9">
            <w:delText xml:space="preserve">that the </w:delText>
          </w:r>
          <w:r w:rsidR="00AF3184" w:rsidDel="00075CB9">
            <w:delText xml:space="preserve">total number of excess deaths </w:delText>
          </w:r>
        </w:del>
      </w:ins>
      <w:ins w:id="1611" w:author="Mark Green" w:date="2016-08-23T20:41:00Z">
        <w:del w:id="1612" w:author="Jonathan Minton" w:date="2016-09-07T14:46:00Z">
          <w:r w:rsidR="00AF3184" w:rsidDel="00075CB9">
            <w:delText>that have occurred since 2010 is XXXX</w:delText>
          </w:r>
        </w:del>
      </w:ins>
      <w:ins w:id="1613" w:author="Mark Green" w:date="2016-08-23T20:37:00Z">
        <w:r>
          <w:t>.</w:t>
        </w:r>
      </w:ins>
      <w:ins w:id="1614" w:author="Jonathan Minton" w:date="2016-09-07T14:47:00Z">
        <w:r w:rsidR="00075CB9">
          <w:t xml:space="preserve"> </w:t>
        </w:r>
      </w:ins>
    </w:p>
    <w:p w14:paraId="7D1091F4" w14:textId="6EC65D71" w:rsidR="00075CB9" w:rsidRDefault="00075CB9" w:rsidP="00E323A4">
      <w:pPr>
        <w:rPr>
          <w:ins w:id="1615" w:author="Mark Green" w:date="2016-08-23T20:45:00Z"/>
        </w:rPr>
      </w:pPr>
      <w:ins w:id="1616" w:author="Jonathan Minton" w:date="2016-09-07T14:47:00Z">
        <w:r>
          <w:t xml:space="preserve">These estimates should be considered conservative for two reasons. Firstly, these only cover deaths up to the age of 89 years. Estimates of death and population counts above the age of 89 years are available </w:t>
        </w:r>
      </w:ins>
      <w:ins w:id="1617" w:author="Jonathan Minton" w:date="2016-09-07T14:48:00Z">
        <w:r>
          <w:t xml:space="preserve">for 2010 to 2014, but not in the 2015 release. </w:t>
        </w:r>
      </w:ins>
      <w:ins w:id="1618" w:author="Jonathan Minton" w:date="2016-09-07T14:59:00Z">
        <w:r w:rsidR="00E13702">
          <w:t xml:space="preserve">Accumulated excess deaths above the </w:t>
        </w:r>
      </w:ins>
      <w:ins w:id="1619" w:author="Jonathan Minton" w:date="2016-09-07T15:00:00Z">
        <w:r w:rsidR="00E13702">
          <w:t>age</w:t>
        </w:r>
      </w:ins>
      <w:ins w:id="1620" w:author="Jonathan Minton" w:date="2016-09-07T14:59:00Z">
        <w:r w:rsidR="00E13702">
          <w:t xml:space="preserve"> of 89 are even higher. </w:t>
        </w:r>
      </w:ins>
      <w:ins w:id="1621" w:author="Jonathan Minton" w:date="2016-09-07T14:48:00Z">
        <w:r>
          <w:t xml:space="preserve">Secondly, </w:t>
        </w:r>
      </w:ins>
      <w:ins w:id="1622" w:author="Jonathan Minton" w:date="2016-09-07T15:02:00Z">
        <w:r w:rsidR="00E13702">
          <w:t>our model specification produced relatively conservative estimates of total additional deaths. A</w:t>
        </w:r>
      </w:ins>
      <w:ins w:id="1623" w:author="Jonathan Minton" w:date="2016-09-07T14:48:00Z">
        <w:r>
          <w:t xml:space="preserve"> slightly more complex model specification</w:t>
        </w:r>
      </w:ins>
      <w:ins w:id="1624" w:author="Jonathan Minton" w:date="2016-09-07T14:50:00Z">
        <w:r>
          <w:t>,</w:t>
        </w:r>
      </w:ins>
      <w:ins w:id="1625" w:author="Jonathan Minton" w:date="2016-09-07T14:48:00Z">
        <w:r>
          <w:t xml:space="preserve"> which allowed for nonlinear trends in rates of mortality risk improvement at various ages</w:t>
        </w:r>
      </w:ins>
      <w:ins w:id="1626" w:author="Jonathan Minton" w:date="2016-09-07T14:50:00Z">
        <w:r>
          <w:t xml:space="preserve">, produced even higher estimates of total </w:t>
        </w:r>
      </w:ins>
      <w:ins w:id="1627" w:author="Jonathan Minton" w:date="2016-09-07T14:51:00Z">
        <w:r>
          <w:t xml:space="preserve">‘excess’ mortality, with around 60,000 additional deaths estimated between 2010 and 2015, and around 65,000 additional deaths between 2012 and 2015. Although this alternative model specification had slightly better penalised model fit at many ages than our </w:t>
        </w:r>
      </w:ins>
      <w:ins w:id="1628" w:author="Jonathan Minton" w:date="2016-09-07T14:54:00Z">
        <w:r>
          <w:t>standard</w:t>
        </w:r>
      </w:ins>
      <w:ins w:id="1629" w:author="Jonathan Minton" w:date="2016-09-07T14:51:00Z">
        <w:r>
          <w:t xml:space="preserve"> model specification</w:t>
        </w:r>
      </w:ins>
      <w:ins w:id="1630" w:author="Jonathan Minton" w:date="2016-09-07T14:59:00Z">
        <w:r w:rsidR="00E13702">
          <w:t xml:space="preserve">, there were few substantive differences, with both specifications indicating 2012 as a turning point in mortality trends. </w:t>
        </w:r>
      </w:ins>
    </w:p>
    <w:p w14:paraId="787E75F4" w14:textId="1AF7F41E" w:rsidR="00AF3184" w:rsidRDefault="00AF3184" w:rsidP="00E323A4">
      <w:pPr>
        <w:rPr>
          <w:ins w:id="1631" w:author="Mark Green" w:date="2016-08-23T20:37:00Z"/>
        </w:rPr>
      </w:pPr>
      <w:ins w:id="1632" w:author="Mark Green" w:date="2016-08-23T20:45:00Z">
        <w:r>
          <w:t>Our findings appear</w:t>
        </w:r>
        <w:r w:rsidRPr="00AF3184">
          <w:t xml:space="preserve"> consistent with what might be expected from a period that has seen the longest decline in</w:t>
        </w:r>
        <w:r>
          <w:t xml:space="preserve"> long-term economic growth rate</w:t>
        </w:r>
        <w:r w:rsidRPr="00AF3184">
          <w:t>, and longest period of lack of investment in healthcare and associated social care services since World War 2</w:t>
        </w:r>
      </w:ins>
      <w:ins w:id="1633" w:author="Mark Green" w:date="2016-08-23T20:46:00Z">
        <w:r>
          <w:t xml:space="preserve"> [refs]</w:t>
        </w:r>
      </w:ins>
      <w:ins w:id="1634" w:author="Mark Green" w:date="2016-08-23T20:45:00Z">
        <w:r w:rsidRPr="00AF3184">
          <w:t xml:space="preserve">. This is both in terms of much increased and increasing levels of excess deaths amongst the elderly, but paradoxically also with somewhat reduced levels of deaths within working ages, in particular for </w:t>
        </w:r>
        <w:r>
          <w:t xml:space="preserve">males (detailed in the </w:t>
        </w:r>
        <w:commentRangeStart w:id="1635"/>
        <w:r>
          <w:t>appendix</w:t>
        </w:r>
      </w:ins>
      <w:commentRangeEnd w:id="1635"/>
      <w:ins w:id="1636" w:author="Mark Green" w:date="2016-08-23T20:52:00Z">
        <w:r w:rsidR="005B12E3">
          <w:rPr>
            <w:rStyle w:val="CommentReference"/>
          </w:rPr>
          <w:commentReference w:id="1635"/>
        </w:r>
      </w:ins>
      <w:ins w:id="1637" w:author="Mark Green" w:date="2016-08-23T20:45:00Z">
        <w:r w:rsidRPr="00AF3184">
          <w:t xml:space="preserve">). It is known that mortality rates tend to fall for people of working age during recessions, in part because </w:t>
        </w:r>
        <w:r>
          <w:t>the costs of risky behaviours rise</w:t>
        </w:r>
      </w:ins>
      <w:ins w:id="1638" w:author="Mark Green" w:date="2016-08-23T20:47:00Z">
        <w:r>
          <w:t xml:space="preserve"> [4</w:t>
        </w:r>
        <w:proofErr w:type="gramStart"/>
        <w:r>
          <w:t>,12,45</w:t>
        </w:r>
        <w:proofErr w:type="gramEnd"/>
        <w:r>
          <w:t>]</w:t>
        </w:r>
      </w:ins>
      <w:ins w:id="1639" w:author="Mark Green" w:date="2016-08-23T20:45:00Z">
        <w:r w:rsidRPr="00AF3184">
          <w:t>.</w:t>
        </w:r>
      </w:ins>
      <w:ins w:id="1640" w:author="Mark Green" w:date="2016-08-23T20:48:00Z">
        <w:r w:rsidR="005B12E3">
          <w:t xml:space="preserve"> Changes in these drivers of acute causes of mortality tend to react </w:t>
        </w:r>
      </w:ins>
      <w:ins w:id="1641" w:author="Mark Green" w:date="2016-08-23T20:51:00Z">
        <w:r w:rsidR="005B12E3">
          <w:t>quickly</w:t>
        </w:r>
      </w:ins>
      <w:ins w:id="1642" w:author="Mark Green" w:date="2016-08-23T20:48:00Z">
        <w:r w:rsidR="005B12E3">
          <w:t xml:space="preserve"> to </w:t>
        </w:r>
      </w:ins>
      <w:ins w:id="1643" w:author="Mark Green" w:date="2016-08-23T20:49:00Z">
        <w:r w:rsidR="005B12E3">
          <w:t xml:space="preserve">‘environmental </w:t>
        </w:r>
        <w:commentRangeStart w:id="1644"/>
        <w:proofErr w:type="gramStart"/>
        <w:r w:rsidR="005B12E3">
          <w:t>stimulus’</w:t>
        </w:r>
        <w:commentRangeEnd w:id="1644"/>
        <w:proofErr w:type="gramEnd"/>
        <w:r w:rsidR="005B12E3">
          <w:rPr>
            <w:rStyle w:val="CommentReference"/>
          </w:rPr>
          <w:commentReference w:id="1644"/>
        </w:r>
      </w:ins>
      <w:ins w:id="1645" w:author="Mark Green" w:date="2016-08-23T20:50:00Z">
        <w:r w:rsidR="005B12E3">
          <w:t>. A</w:t>
        </w:r>
        <w:r w:rsidR="005B12E3" w:rsidRPr="005B12E3">
          <w:t>ll-cause mortality among the elderly is more likely to be influenced by changes to the funding and functioning of social care and healthcare</w:t>
        </w:r>
        <w:r w:rsidR="005B12E3">
          <w:t xml:space="preserve"> which may take longer to materialise</w:t>
        </w:r>
        <w:r w:rsidR="005B12E3" w:rsidRPr="005B12E3">
          <w:t xml:space="preserve">. </w:t>
        </w:r>
      </w:ins>
    </w:p>
    <w:p w14:paraId="4870ED28" w14:textId="6F2CDAE9" w:rsidR="00E323A4" w:rsidDel="005B12E3" w:rsidRDefault="00E323A4" w:rsidP="00E323A4">
      <w:pPr>
        <w:rPr>
          <w:del w:id="1646" w:author="Mark Green" w:date="2016-08-23T20:51:00Z"/>
        </w:rPr>
      </w:pPr>
      <w:del w:id="1647" w:author="Mark Green" w:date="2016-08-23T20:51:00Z">
        <w:r w:rsidDel="005B12E3">
          <w:delText>The patterns of excess deaths</w:delText>
        </w:r>
      </w:del>
      <w:ins w:id="1648" w:author="Kate" w:date="2016-08-23T11:29:00Z">
        <w:del w:id="1649" w:author="Mark Green" w:date="2016-08-23T20:51:00Z">
          <w:r w:rsidR="00993C33" w:rsidDel="005B12E3">
            <w:delText>mortality</w:delText>
          </w:r>
        </w:del>
      </w:ins>
      <w:del w:id="1650" w:author="Mark Green" w:date="2016-08-23T20:51:00Z">
        <w:r w:rsidDel="005B12E3">
          <w:delText xml:space="preserve"> produced by </w:delText>
        </w:r>
      </w:del>
      <w:ins w:id="1651" w:author="Kate" w:date="2016-08-23T11:28:00Z">
        <w:del w:id="1652" w:author="Mark Green" w:date="2016-08-23T20:51:00Z">
          <w:r w:rsidR="00993C33" w:rsidDel="005B12E3">
            <w:delText>our</w:delText>
          </w:r>
        </w:del>
      </w:ins>
      <w:del w:id="1653" w:author="Mark Green" w:date="2016-08-23T20:51:00Z">
        <w:r w:rsidDel="005B12E3">
          <w:delText>the modelling approach are consistent with what might be expected from a country that has been subject to both</w:delText>
        </w:r>
      </w:del>
      <w:ins w:id="1654" w:author="Kate" w:date="2016-08-23T11:28:00Z">
        <w:del w:id="1655" w:author="Mark Green" w:date="2016-08-23T20:51:00Z">
          <w:r w:rsidR="00993C33" w:rsidDel="005B12E3">
            <w:delText>period that has seen</w:delText>
          </w:r>
        </w:del>
      </w:ins>
      <w:del w:id="1656" w:author="Mark Green" w:date="2016-08-23T20:51:00Z">
        <w:r w:rsidDel="005B12E3">
          <w:delText xml:space="preserve"> the longest decline in long-term economic growth rates, and longest period of lack of investment in healthcare and </w:delText>
        </w:r>
        <w:r w:rsidR="00B43A0B" w:rsidDel="005B12E3">
          <w:delText xml:space="preserve">associated </w:delText>
        </w:r>
        <w:r w:rsidDel="005B12E3">
          <w:delText>social care services since World War 2. This is both in terms of much increased and increasing levels of excess deaths amongst the elderly, but paradoxically also with somewhat reduced levels of deaths within working ages, in particular for males</w:delText>
        </w:r>
      </w:del>
      <w:ins w:id="1657" w:author="Kate" w:date="2016-08-23T11:29:00Z">
        <w:del w:id="1658" w:author="Mark Green" w:date="2016-08-23T20:51:00Z">
          <w:r w:rsidR="00993C33" w:rsidDel="005B12E3">
            <w:delText xml:space="preserve"> (detailed in the appendix)</w:delText>
          </w:r>
        </w:del>
      </w:ins>
      <w:del w:id="1659" w:author="Mark Green" w:date="2016-08-23T20:51:00Z">
        <w:r w:rsidDel="005B12E3">
          <w:delText xml:space="preserve">. </w:delText>
        </w:r>
        <w:r w:rsidR="001D686D" w:rsidDel="005B12E3">
          <w:delText>It is known</w:delText>
        </w:r>
        <w:r w:rsidR="00B43A0B" w:rsidDel="005B12E3">
          <w:delText xml:space="preserve"> that mortality rates tend to fall for people of working age during recessions</w:delText>
        </w:r>
      </w:del>
      <w:ins w:id="1660" w:author="Kate" w:date="2016-08-23T11:29:00Z">
        <w:del w:id="1661" w:author="Mark Green" w:date="2016-08-23T20:51:00Z">
          <w:r w:rsidR="00993C33" w:rsidDel="005B12E3">
            <w:delText>, in part because</w:delText>
          </w:r>
        </w:del>
      </w:ins>
      <w:del w:id="1662" w:author="Mark Green" w:date="2016-08-23T20:51:00Z">
        <w:r w:rsidR="00B43A0B" w:rsidDel="005B12E3">
          <w:delText xml:space="preserve"> as the cost</w:delText>
        </w:r>
      </w:del>
      <w:ins w:id="1663" w:author="Kate" w:date="2016-08-23T11:30:00Z">
        <w:del w:id="1664" w:author="Mark Green" w:date="2016-08-23T20:51:00Z">
          <w:r w:rsidR="00993C33" w:rsidDel="005B12E3">
            <w:delText>s</w:delText>
          </w:r>
        </w:del>
      </w:ins>
      <w:del w:id="1665" w:author="Mark Green" w:date="2016-08-23T20:51:00Z">
        <w:r w:rsidR="00B43A0B" w:rsidDel="005B12E3">
          <w:delText xml:space="preserve"> of driving cars</w:delText>
        </w:r>
      </w:del>
      <w:ins w:id="1666" w:author="Kate" w:date="2016-08-23T11:30:00Z">
        <w:del w:id="1667" w:author="Mark Green" w:date="2016-08-23T20:51:00Z">
          <w:r w:rsidR="00993C33" w:rsidDel="005B12E3">
            <w:delText>risky behaviours</w:delText>
          </w:r>
        </w:del>
      </w:ins>
      <w:del w:id="1668" w:author="Mark Green" w:date="2016-08-23T20:51:00Z">
        <w:r w:rsidR="00B43A0B" w:rsidDel="005B12E3">
          <w:delText xml:space="preserve"> rises and the</w:delText>
        </w:r>
      </w:del>
      <w:ins w:id="1669" w:author="Kate" w:date="2016-08-23T11:30:00Z">
        <w:del w:id="1670" w:author="Mark Green" w:date="2016-08-23T20:51:00Z">
          <w:r w:rsidR="00993C33" w:rsidDel="005B12E3">
            <w:delText xml:space="preserve">re </w:delText>
          </w:r>
        </w:del>
      </w:ins>
      <w:del w:id="1671" w:author="Mark Green" w:date="2016-08-23T20:51:00Z">
        <w:r w:rsidR="00B43A0B" w:rsidDel="005B12E3">
          <w:delText>y are fewer industrial and construction accidents.</w:delText>
        </w:r>
        <w:r w:rsidR="001D686D" w:rsidDel="005B12E3">
          <w:delText xml:space="preserve"> </w:delText>
        </w:r>
      </w:del>
    </w:p>
    <w:p w14:paraId="5184AAD5" w14:textId="621AF50D" w:rsidR="008D2BF0" w:rsidDel="005B12E3" w:rsidRDefault="008D06C0" w:rsidP="00E323A4">
      <w:pPr>
        <w:rPr>
          <w:del w:id="1672" w:author="Mark Green" w:date="2016-08-23T20:51:00Z"/>
        </w:rPr>
      </w:pPr>
      <w:del w:id="1673" w:author="Mark Green" w:date="2016-08-23T20:51:00Z">
        <w:r w:rsidDel="005B12E3">
          <w:delText>The idea that both recessions and responses to recessions (‘austerity or stimulus’) can have differential effects</w:delText>
        </w:r>
        <w:r w:rsidR="002E27FD" w:rsidDel="005B12E3">
          <w:delText>, on different types of mortality</w:delText>
        </w:r>
        <w:r w:rsidDel="005B12E3">
          <w:delText>, over different time scales, and at different ages, is not new</w:delText>
        </w:r>
      </w:del>
      <w:ins w:id="1674" w:author="Kate" w:date="2016-08-23T11:33:00Z">
        <w:del w:id="1675" w:author="Mark Green" w:date="2016-08-23T20:51:00Z">
          <w:r w:rsidR="00A42E90" w:rsidDel="005B12E3">
            <w:delText xml:space="preserve">. </w:delText>
          </w:r>
        </w:del>
      </w:ins>
      <w:del w:id="1676" w:author="Mark Green" w:date="2016-08-23T20:51:00Z">
        <w:r w:rsidDel="005B12E3">
          <w:delText xml:space="preserve">, and in fact a central claim made </w:delText>
        </w:r>
        <w:commentRangeStart w:id="1677"/>
        <w:r w:rsidDel="005B12E3">
          <w:delText>in the Body Economic</w:delText>
        </w:r>
        <w:r w:rsidR="00D076AC" w:rsidDel="005B12E3">
          <w:delText xml:space="preserve"> and elsewhere</w:delText>
        </w:r>
        <w:r w:rsidDel="005B12E3">
          <w:delText xml:space="preserve">. </w:delText>
        </w:r>
        <w:r w:rsidR="00D076AC" w:rsidDel="005B12E3">
          <w:fldChar w:fldCharType="begin" w:fldLock="1"/>
        </w:r>
        <w:r w:rsidR="004D5091" w:rsidDel="005B12E3">
          <w:delInstrText>ADDIN CSL_CITATION { "citationItems" : [ { "id" : "ITEM-1", "itemData" : { "author" : [ { "dropping-particle" : "", "family" : "Stuckler", "given" : "David", "non-dropping-particle" : "", "parse-names" : false, "suffix" : "" }, { "dropping-particle" : "", "family" : "Basu", "given" : "Sanjay", "non-dropping-particle" : "", "parse-names" : false, "suffix" : "" } ], "id" : "ITEM-1", "issued" : { "date-parts" : [ [ "2013" ] ] }, "publisher" : "Penguin", "publisher-place" : "London", "title" : "The Body Economic: Eight experiments in economic recovery, from Iceland to Greece", "type" : "book" }, "uris" : [ "http://www.mendeley.com/documents/?uuid=0a622e5d-68aa-48d9-a87b-ee44653d98c9" ] }, { "id" : "ITEM-2", "itemData" : { "DOI" : "10.1016/S0140-6736(09)61124-7", "ISSN" : "01406736", "author" : [ { "dropping-particle" : "", "family" : "Stuckler", "given" : "David", "non-dropping-particle" : "", "parse-names" : false, "suffix" : "" }, { "dropping-particle" : "", "family" : "Basu", "given" : "Sanjay", "non-dropping-particle" : "", "parse-names" : false, "suffix" : "" }, { "dropping-particle" : "", "family" : "Suhrcke", "given" : "Marc", "non-dropping-particle" : "", "parse-names" : false, "suffix" : "" }, { "dropping-particle" : "", "family" : "Coutts", "given" : "Adam", "non-dropping-particle" : "", "parse-names" : false, "suffix" : "" }, { "dropping-particle" : "", "family" : "McKee", "given" : "Martin", "non-dropping-particle" : "", "parse-names" : false, "suffix" : "" } ], "container-title" : "The Lancet", "id" : "ITEM-2", "issue" : "9686", "issued" : { "date-parts" : [ [ "2009", "7" ] ] }, "page" : "315-323", "title" : "The public health effect of economic crises and alternative policy responses in Europe: an empirical analysis", "type" : "article-journal", "volume" : "374" }, "uris" : [ "http://www.mendeley.com/documents/?uuid=ad0e826f-d409-498c-930f-4bc4807e7bee" ] } ], "mendeley" : { "formattedCitation" : "[2,4]", "plainTextFormattedCitation" : "[2,4]", "previouslyFormattedCitation" : "[2,4]" }, "properties" : { "noteIndex" : 0 }, "schema" : "https://github.com/citation-style-language/schema/raw/master/csl-citation.json" }</w:delInstrText>
        </w:r>
        <w:r w:rsidR="00D076AC" w:rsidDel="005B12E3">
          <w:fldChar w:fldCharType="separate"/>
        </w:r>
        <w:r w:rsidR="00D076AC" w:rsidRPr="00D076AC" w:rsidDel="005B12E3">
          <w:rPr>
            <w:noProof/>
          </w:rPr>
          <w:delText>[2,4]</w:delText>
        </w:r>
        <w:r w:rsidR="00D076AC" w:rsidDel="005B12E3">
          <w:fldChar w:fldCharType="end"/>
        </w:r>
        <w:commentRangeEnd w:id="1677"/>
        <w:r w:rsidR="00A42E90" w:rsidDel="005B12E3">
          <w:rPr>
            <w:rStyle w:val="CommentReference"/>
          </w:rPr>
          <w:commentReference w:id="1677"/>
        </w:r>
        <w:r w:rsidR="00D076AC" w:rsidDel="005B12E3">
          <w:delText xml:space="preserve"> </w:delText>
        </w:r>
        <w:r w:rsidR="002E27FD" w:rsidDel="005B12E3">
          <w:delText>A sudden fall in vehicle</w:delText>
        </w:r>
      </w:del>
      <w:ins w:id="1678" w:author="Kate" w:date="2016-08-23T11:33:00Z">
        <w:del w:id="1679" w:author="Mark Green" w:date="2016-08-23T20:51:00Z">
          <w:r w:rsidR="00A42E90" w:rsidDel="005B12E3">
            <w:delText>-</w:delText>
          </w:r>
        </w:del>
      </w:ins>
      <w:del w:id="1680" w:author="Mark Green" w:date="2016-08-23T20:51:00Z">
        <w:r w:rsidR="002E27FD" w:rsidDel="005B12E3">
          <w:delText xml:space="preserve"> related deaths after 2008, disproportionately affecting young adults, and in particular White Non-Hispanic males, is clear from publically available mortality data</w:delText>
        </w:r>
      </w:del>
      <w:ins w:id="1681" w:author="Kate" w:date="2016-08-23T11:33:00Z">
        <w:del w:id="1682" w:author="Mark Green" w:date="2016-08-23T20:51:00Z">
          <w:r w:rsidR="00A42E90" w:rsidDel="005B12E3">
            <w:delText xml:space="preserve"> in the US</w:delText>
          </w:r>
        </w:del>
      </w:ins>
      <w:del w:id="1683" w:author="Mark Green" w:date="2016-08-23T20:51:00Z">
        <w:r w:rsidR="002E27FD" w:rsidDel="005B12E3">
          <w:delText xml:space="preserve">, which also hint at the 2008 recession leading to falls in violent deaths amongst Black Non-Hispanic males. </w:delText>
        </w:r>
        <w:r w:rsidR="002E27FD" w:rsidDel="005B12E3">
          <w:fldChar w:fldCharType="begin" w:fldLock="1"/>
        </w:r>
        <w:r w:rsidR="008D2BF0" w:rsidDel="005B12E3">
          <w:delInstrText>ADDIN CSL_CITATION { "citationItems" : [ { "id" : "ITEM-1", "itemData" : { "DOI" : "10.1093/ije/dyw095", "author" : [ { "dropping-particle" : "", "family" : "Minton", "given" : "J", "non-dropping-particle" : "", "parse-names" : false, "suffix" : "" }, { "dropping-particle" : "", "family" : "Shaw", "given" : "R", "non-dropping-particle" : "", "parse-names" : false, "suffix" : "" }, { "dropping-particle" : "", "family" : "Green", "given" : "M", "non-dropping-particle" : "", "parse-names" : false, "suffix" : "" }, { "dropping-particle" : "", "family" : "Vanderbloemen", "given" : "L", "non-dropping-particle" : "", "parse-names" : false, "suffix" : "" }, { "dropping-particle" : "", "family" : "McCartney", "given" : "G", "non-dropping-particle" : "", "parse-names" : false, "suffix" : "" }, { "dropping-particle" : "", "family" : "Pickett", "given" : "K", "non-dropping-particle" : "", "parse-names" : false, "suffix" : "" } ], "container-title" : "International Journal of Epidemiology", "id" : "ITEM-1", "issued" : { "date-parts" : [ [ "2016" ] ] }, "title" : "Two cheers for a small giant? Why we need better ways of seeing data. A commentary on: 'Rising morbidity and mortality in midlife among white non-Hispanic (WNH) Americans in the 21st century'", "type" : "article-journal" }, "uris" : [ "http://www.mendeley.com/documents/?uuid=8035617e-eb67-4b55-af97-3e1aa788e2ed" ] } ], "mendeley" : { "formattedCitation" : "[12]", "plainTextFormattedCitation" : "[12]", "previouslyFormattedCitation" : "[12]" }, "properties" : { "noteIndex" : 0 }, "schema" : "https://github.com/citation-style-language/schema/raw/master/csl-citation.json" }</w:delInstrText>
        </w:r>
        <w:r w:rsidR="002E27FD" w:rsidDel="005B12E3">
          <w:fldChar w:fldCharType="separate"/>
        </w:r>
        <w:r w:rsidR="002E27FD" w:rsidRPr="002E27FD" w:rsidDel="005B12E3">
          <w:rPr>
            <w:noProof/>
          </w:rPr>
          <w:delText>[12]</w:delText>
        </w:r>
        <w:r w:rsidR="002E27FD" w:rsidDel="005B12E3">
          <w:fldChar w:fldCharType="end"/>
        </w:r>
        <w:r w:rsidR="002E27FD" w:rsidDel="005B12E3">
          <w:delText xml:space="preserve"> Similarly, amongst the many findings reported by the Global Burden of Disease </w:delText>
        </w:r>
        <w:r w:rsidR="004D5091" w:rsidDel="005B12E3">
          <w:delText xml:space="preserve">(GBD) </w:delText>
        </w:r>
        <w:r w:rsidR="002E27FD" w:rsidDel="005B12E3">
          <w:delText xml:space="preserve">Study for England </w:delText>
        </w:r>
      </w:del>
      <w:ins w:id="1684" w:author="Kate" w:date="2016-08-23T11:34:00Z">
        <w:del w:id="1685" w:author="Mark Green" w:date="2016-08-23T20:51:00Z">
          <w:r w:rsidR="00A42E90" w:rsidDel="005B12E3">
            <w:delText>found</w:delText>
          </w:r>
        </w:del>
      </w:ins>
      <w:del w:id="1686" w:author="Mark Green" w:date="2016-08-23T20:51:00Z">
        <w:r w:rsidR="002E27FD" w:rsidDel="005B12E3">
          <w:delText xml:space="preserve">was a </w:delText>
        </w:r>
        <w:r w:rsidR="008D2BF0" w:rsidDel="005B12E3">
          <w:delText>rapid fall in Road Injuries as a leading cause of death by years of life lost (YLL), from 10</w:delText>
        </w:r>
        <w:r w:rsidR="008D2BF0" w:rsidRPr="008D2BF0" w:rsidDel="005B12E3">
          <w:rPr>
            <w:vertAlign w:val="superscript"/>
          </w:rPr>
          <w:delText>th</w:delText>
        </w:r>
        <w:r w:rsidR="008D2BF0" w:rsidDel="005B12E3">
          <w:delText xml:space="preserve"> place in 2005 to 16</w:delText>
        </w:r>
        <w:r w:rsidR="008D2BF0" w:rsidRPr="008D2BF0" w:rsidDel="005B12E3">
          <w:rPr>
            <w:vertAlign w:val="superscript"/>
          </w:rPr>
          <w:delText>th</w:delText>
        </w:r>
        <w:r w:rsidR="008D2BF0" w:rsidDel="005B12E3">
          <w:delText xml:space="preserve"> place in 2013. </w:delText>
        </w:r>
        <w:r w:rsidR="008D2BF0" w:rsidDel="005B12E3">
          <w:fldChar w:fldCharType="begin" w:fldLock="1"/>
        </w:r>
        <w:r w:rsidR="004D5091" w:rsidDel="005B12E3">
          <w:delInstrText>ADDIN CSL_CITATION { "citationItems" : [ { "id" : "ITEM-1", "itemData" : { "DOI" : "10.1016/S0140-6736(15)00195-6", "ISSN" : "01406736", "PMID" : "26382241", "abstract" : "BACKGROUND: In the Global Burden of Disease Study 2013 (GBD 2013), knowledge about health and its determinants has been integrated into a comparable framework to inform health policy. Outputs of this analysis are relevant to current policy questions in England and elsewhere, particularly on health inequalities. We use GBD 2013 data on mortality and causes of death, and disease and injury incidence and prevalence to analyse the burden of disease and injury in England as a whole, in English regions, and within each English region by deprivation quintile. We also assess disease and injury burden in England attributable to potentially preventable risk factors. England and the English regions are compared with the remaining constituent countries of the UK and with comparable countries in the European Union (EU) and beyond. METHODS: We extracted data from the GBD 2013 to compare mortality, causes of death, years of life lost (YLLs), years lived with a disability (YLDs), and disability-adjusted life-years (DALYs) in England, the UK, and 18 other countries (the first 15 EU members [apart from the UK] and Australia, Canada, Norway, and the USA [EU15+]). We extended elements of the analysis to English regions, and subregional areas defined by deprivation quintile (deprivation areas). We used data split by the nine English regions (corresponding to the European boundaries of the Nomenclature for Territorial Statistics level 1 [NUTS 1] regions), and by quintile groups within each English region according to deprivation, thereby making 45 regional deprivation areas. Deprivation quintiles were defined by area of residence ranked at national level by Index of Multiple Deprivation score, 2010. Burden due to various risk factors is described for England using new GBD methodology to estimate independent and overlapping attributable risk for five tiers of behavioural, metabolic, and environmental risk factors. We present results for 306 causes and 2337 sequelae, and 79 risks or risk clusters. FINDINGS: Between 1990 and 2013, life expectancy from birth in England increased by 5\u00b74 years (95% uncertainty interval 5\u00b70-5\u00b78) from 75\u00b79 years (75\u00b79-76\u00b70) to 81\u00b73 years (80\u00b79-81\u00b77); gains were greater for men than for women. Rates of age-standardised YLLs reduced by 41\u00b71% (38\u00b73-43\u00b76), whereas DALYs were reduced by 23\u00b78% (20\u00b79-27\u00b71), and YLDs by 1\u00b74% (0\u00b71-2\u00b78). For these measures, England ranked better than the UK and the EU15+ means. Between 1990 and 2013, the range in life expecta\u2026", "author" : [ { "dropping-particle" : "", "family" : "Newton", "given" : "John N", "non-dropping-particle" : "", "parse-names" : false, "suffix" : "" }, { "dropping-particle" : "", "family" : "Briggs", "given" : "Adam D M", "non-dropping-particle" : "", "parse-names" : false, "suffix" : "" }, { "dropping-particle" : "", "family" : "Murray", "given" : "Christopher J L", "non-dropping-particle" : "", "parse-names" : false, "suffix" : "" }, { "dropping-particle" : "", "family" : "Dicker", "given" : "Daniel", "non-dropping-particle" : "", "parse-names" : false, "suffix" : "" }, { "dropping-particle" : "", "family" : "Foreman", "given" : "Kyle J", "non-dropping-particle" : "", "parse-names" : false, "suffix" : "" }, { "dropping-particle" : "", "family" : "Wang", "given" : "Haidong", "non-dropping-particle" : "", "parse-names" : false, "suffix" : "" }, { "dropping-particle" : "", "family" : "Naghavi", "given" : "Mohsen", "non-dropping-particle" : "", "parse-names" : false, "suffix" : "" }, { "dropping-particle" : "", "family" : "Forouzanfar", "given" : "Mohammad H", "non-dropping-particle" : "", "parse-names" : false, "suffix" : "" }, { "dropping-particle" : "", "family" : "Ohno", "given" : "Summer Lockett", "non-dropping-particle" : "", "parse-names" : false, "suffix" : "" }, { "dropping-particle" : "", "family" : "Barber", "given" : "Ryan M", "non-dropping-particle" : "", "parse-names" : false, "suffix" : "" }, { "dropping-particle" : "", "family" : "Vos", "given" : "Theo", "non-dropping-particle" : "", "parse-names" : false, "suffix" : "" }, { "dropping-particle" : "", "family" : "Stanaway", "given" : "Jeffrey D", "non-dropping-particle" : "", "parse-names" : false, "suffix" : "" }, { "dropping-particle" : "", "family" : "Schmidt", "given" : "J\u00fcrgen C", "non-dropping-particle" : "", "parse-names" : false, "suffix" : "" }, { "dropping-particle" : "", "family" : "Hughes", "given" : "Andrew J", "non-dropping-particle" : "", "parse-names" : false, "suffix" : "" }, { "dropping-particle" : "", "family" : "Fay", "given" : "Derek F J", "non-dropping-particle" : "", "parse-names" : false, "suffix" : "" }, { "dropping-particle" : "", "family" : "Ecob", "given" : "Russell", "non-dropping-particle" : "", "parse-names" : false, "suffix" : "" }, { "dropping-particle" : "", "family" : "Gresser", "given" : "Charis", "non-dropping-particle" : "", "parse-names" : false, "suffix" : "" }, { "dropping-particle" : "", "family" : "McKee", "given" : "Martin", "non-dropping-particle" : "", "parse-names" : false, "suffix" : "" }, { "dropping-particle" : "", "family" : "Rutter", "given" : "Harry", "non-dropping-particle" : "", "parse-names" : false, "suffix" : "" }, { "dropping-particle" : "", "family" : "Abubakar", "given" : "Ibrahim", "non-dropping-particle" : "", "parse-names" : false, "suffix" : "" }, { "dropping-particle" : "", "family" : "Ali", "given" : "Raghib", "non-dropping-particle" : "", "parse-names" : false, "suffix" : "" }, { "dropping-particle" : "", "family" : "Anderson", "given" : "H Ross", "non-dropping-particle" : "", "parse-names" : false, "suffix" : "" }, { "dropping-particle" : "", "family" : "Banerjee", "given" : "Amitava", "non-dropping-particle" : "", "parse-names" : false, "suffix" : "" }, { "dropping-particle" : "", "family" : "Bennett", "given" : "Derrick A", "non-dropping-particle" : "", "parse-names" : false, "suffix" : "" }, { "dropping-particle" : "", "family" : "Bernab\u00e9", "given" : "Eduardo", "non-dropping-particle" : "", "parse-names" : false, "suffix" : "" }, { "dropping-particle" : "", "family" : "Bhui", "given" : "Kamaldeep S", "non-dropping-particle" : "", "parse-names" : false, "suffix" : "" }, { "dropping-particle" : "", "family" : "Biryukov", "given" : "Stanley M", "non-dropping-particle" : "", "parse-names" : false, "suffix" : "" }, { "dropping-particle" : "", "family" : "Bourne", "given" : "Rupert R", "non-dropping-particle" : "", "parse-names" : false, "suffix" : "" }, { "dropping-particle" : "", "family" : "Brayne", "given" : "Carol E G", "non-dropping-particle" : "", "parse-names" : false, "suffix" : "" }, { "dropping-particle" : "", "family" : "Bruce", "given" : "Nigel G", "non-dropping-particle" : "", "parse-names" : false, "suffix" : "" }, { "dropping-particle" : "", "family" : "Brugha", "given" : "Traolach S", "non-dropping-particle" : "", "parse-names" : false, "suffix" : "" }, { "dropping-particle" : "", "family" : "Burch", "given" : "Michael", "non-dropping-particle" : "", "parse-names" : false, "suffix" : "" }, { "dropping-particle" : "", "family" : "Capewell", "given" : "Simon", "non-dropping-particle" : "", "parse-names" : false, "suffix" : "" }, { "dropping-particle" : "", "family" : "Casey", "given" : "Daniel", "non-dropping-particle" : "", "parse-names" : false, "suffix" : "" }, { "dropping-particle" : "", "family" : "Chowdhury", "given" : "Rajiv", "non-dropping-particle" : "", "parse-names" : false, "suffix" : "" }, { "dropping-particle" : "", "family" : "Coates", "given" : "Matthew M", "non-dropping-particle" : "", "parse-names" : false, "suffix" : "" }, { "dropping-particle" : "", "family" : "Cooper", "given" : "Cyrus", "non-dropping-particle" : "", "parse-names" : false, "suffix" : "" }, { "dropping-particle" : "", "family" : "Critchley", "given" : "Julia A", "non-dropping-particle" : "", "parse-names" : false, "suffix" : "" }, { "dropping-particle" : "", "family" : "Dargan", "given" : "Paul I", "non-dropping-particle" : "", "parse-names" : false, "suffix" : "" }, { "dropping-particle" : "", "family" : "Dherani", "given" : "Mukesh K", "non-dropping-particle" : "", "parse-names" : false, "suffix" : "" }, { "dropping-particle" : "", "family" : "Elliott", "given" : "Paul", "non-dropping-particle" : "", "parse-names" : false, "suffix" : "" }, { "dropping-particle" : "", "family" : "Ezzati", "given" : "Majid", "non-dropping-particle" : "", "parse-names" : false, "suffix" : "" }, { "dropping-particle" : "", "family" : "Fenton", "given" : "Kevin A", "non-dropping-particle" : "", "parse-names" : false, "suffix" : "" }, { "dropping-particle" : "", "family" : "Fraser", "given" : "Maya S", "non-dropping-particle" : "", "parse-names" : false, "suffix" : "" }, { "dropping-particle" : "", "family" : "F\u00fcrst", "given" : "Thomas", "non-dropping-particle" : "", "parse-names" : false, "suffix" : "" }, { "dropping-particle" : "", "family" : "Greaves", "given" : "Felix", "non-dropping-particle" : "", "parse-names" : false, "suffix" : "" }, { "dropping-particle" : "", "family" : "Green", "given" : "Mark A", "non-dropping-particle" : "", "parse-names" : false, "suffix" : "" }, { "dropping-particle" : "", "family" : "Gunnell", "given" : "David J", "non-dropping-particle" : "", "parse-names" : false, "suffix" : "" }, { "dropping-particle" : "", "family" : "Hannigan", "given" : "Bernadette M", "non-dropping-particle" : "", "parse-names" : false, "suffix" : "" }, { "dropping-particle" : "", "family" : "Hay", "given" : "Roderick J", "non-dropping-particle" : "", "parse-names" : false, "suffix" : "" }, { "dropping-particle" : "", "family" : "Hay", "given" : "Simon I", "non-dropping-particle" : "", "parse-names" : false, "suffix" : "" }, { "dropping-particle" : "", "family" : "Hemingway", "given" : "Harry", "non-dropping-particle" : "", "parse-names" : false, "suffix" : "" }, { "dropping-particle" : "", "family" : "Larson", "given" : "Heidi J", "non-dropping-particle" : "", "parse-names" : false, "suffix" : "" }, { "dropping-particle" : "", "family" : "Looker", "given" : "Katharine J", "non-dropping-particle" : "", "parse-names" : false, "suffix" : "" }, { "dropping-particle" : "", "family" : "Lunevicius", "given" : "Raimundas", "non-dropping-particle" : "", "parse-names" : false, "suffix" : "" }, { "dropping-particle" : "", "family" : "Lyons", "given" : "Ronan A", "non-dropping-particle" : "", "parse-names" : false, "suffix" : "" }, { "dropping-particle" : "", "family" : "Marcenes", "given" : "Wagner", "non-dropping-particle" : "", "parse-names" : false, "suffix" : "" }, { "dropping-particle" : "", "family" : "Mason-Jones", "given" : "Amanda J", "non-dropping-particle" : "", "parse-names" : false, "suffix" : "" }, { "dropping-particle" : "", "family" : "Matthews", "given" : "Fiona E", "non-dropping-particle" : "", "parse-names" : false, "suffix" : "" }, { "dropping-particle" : "", "family" : "Moller", "given" : "Henrik", "non-dropping-particle" : "", "parse-names" : false, "suffix" : "" }, { "dropping-particle" : "", "family" : "Murdoch", "given" : "Michele E", "non-dropping-particle" : "", "parse-names" : false, "suffix" : "" }, { "dropping-particle" : "", "family" : "Newton", "given" : "Charles R", "non-dropping-particle" : "", "parse-names" : false, "suffix" : "" }, { "dropping-particle" : "", "family" : "Pearce", "given" : "Neil", "non-dropping-particle" : "", "parse-names" : false, "suffix" : "" }, { "dropping-particle" : "", "family" : "Piel", "given" : "Fr\u00e9d\u00e9ric B", "non-dropping-particle" : "", "parse-names" : false, "suffix" : "" }, { "dropping-particle" : "", "family" : "Pope", "given" : "Daniel", "non-dropping-particle" : "", "parse-names" : false, "suffix" : "" }, { "dropping-particle" : "", "family" : "Rahimi", "given" : "Kazem", "non-dropping-particle" : "", "parse-names" : false, "suffix" : "" }, { "dropping-particle" : "", "family" : "Rodriguez", "given" : "Alina", "non-dropping-particle" : "", "parse-names" : false, "suffix" : "" }, { "dropping-particle" : "", "family" : "Scarborough", "given" : "Peter", "non-dropping-particle" : "", "parse-names" : false, "suffix" : "" }, { "dropping-particle" : "", "family" : "Schumacher", "given" : "Austin E", "non-dropping-particle" : "", "parse-names" : false, "suffix" : "" }, { "dropping-particle" : "", "family" : "Shiue", "given" : "Ivy", "non-dropping-particle" : "", "parse-names" : false, "suffix" : "" }, { "dropping-particle" : "", "family" : "Smeeth", "given" : "Liam", "non-dropping-particle" : "", "parse-names" : false, "suffix" : "" }, { "dropping-particle" : "", "family" : "Tedstone", "given" : "Alison", "non-dropping-particle" : "", "parse-names" : false, "suffix" : "" }, { "dropping-particle" : "", "family" : "Valabhji", "given" : "Jonathan", "non-dropping-particle" : "", "parse-names" : false, "suffix" : "" }, { "dropping-particle" : "", "family" : "Williams", "given" : "Hywel C", "non-dropping-particle" : "", "parse-names" : false, "suffix" : "" }, { "dropping-particle" : "", "family" : "Wolfe", "given" : "Charles D A", "non-dropping-particle" : "", "parse-names" : false, "suffix" : "" }, { "dropping-particle" : "", "family" : "Woolf", "given" : "Anthony D", "non-dropping-particle" : "", "parse-names" : false, "suffix" : "" }, { "dropping-particle" : "", "family" : "Davis", "given" : "Adrian C J", "non-dropping-particle" : "", "parse-names" : false, "suffix" : "" } ], "container-title" : "The Lancet", "id" : "ITEM-1", "issued" : { "date-parts" : [ [ "2015" ] ] }, "title" : "Changes in health in England, with analysis by English regions and areas of deprivation, 1990\u20132013", "type" : "article-journal" }, "uris" : [ "http://www.mendeley.com/documents/?uuid=16d3962a-abb5-424c-b9fa-d189253469d9" ] } ], "mendeley" : { "formattedCitation" : "[45]", "plainTextFormattedCitation" : "[45]", "previouslyFormattedCitation" : "[45]" }, "properties" : { "noteIndex" : 0 }, "schema" : "https://github.com/citation-style-language/schema/raw/master/csl-citation.json" }</w:delInstrText>
        </w:r>
        <w:r w:rsidR="008D2BF0" w:rsidDel="005B12E3">
          <w:fldChar w:fldCharType="separate"/>
        </w:r>
        <w:r w:rsidR="004D5091" w:rsidRPr="004D5091" w:rsidDel="005B12E3">
          <w:rPr>
            <w:noProof/>
          </w:rPr>
          <w:delText>[45]</w:delText>
        </w:r>
        <w:r w:rsidR="008D2BF0" w:rsidDel="005B12E3">
          <w:fldChar w:fldCharType="end"/>
        </w:r>
      </w:del>
      <w:ins w:id="1687" w:author="Kate" w:date="2016-08-23T11:34:00Z">
        <w:del w:id="1688" w:author="Mark Green" w:date="2016-08-23T20:51:00Z">
          <w:r w:rsidR="00A42E90" w:rsidDel="005B12E3">
            <w:delText xml:space="preserve"> </w:delText>
          </w:r>
        </w:del>
      </w:ins>
      <w:del w:id="1689" w:author="Mark Green" w:date="2016-08-23T20:51:00Z">
        <w:r w:rsidR="008D2BF0" w:rsidDel="005B12E3">
          <w:delText>, with Self-harm remaining at 9</w:delText>
        </w:r>
        <w:r w:rsidR="008D2BF0" w:rsidRPr="008D2BF0" w:rsidDel="005B12E3">
          <w:rPr>
            <w:vertAlign w:val="superscript"/>
          </w:rPr>
          <w:delText>th</w:delText>
        </w:r>
        <w:r w:rsidR="008D2BF0" w:rsidDel="005B12E3">
          <w:delText xml:space="preserve"> place in the rankings in both years. </w:delText>
        </w:r>
      </w:del>
      <w:ins w:id="1690" w:author="Kate" w:date="2016-08-23T11:36:00Z">
        <w:del w:id="1691" w:author="Mark Green" w:date="2016-08-23T20:51:00Z">
          <w:r w:rsidR="00A42E90" w:rsidDel="005B12E3">
            <w:delText xml:space="preserve">Changes in death rates at </w:delText>
          </w:r>
        </w:del>
      </w:ins>
    </w:p>
    <w:p w14:paraId="25138A9E" w14:textId="5A9981B3" w:rsidR="004D5091" w:rsidDel="005B12E3" w:rsidRDefault="009866A2" w:rsidP="004D5091">
      <w:pPr>
        <w:rPr>
          <w:del w:id="1692" w:author="Mark Green" w:date="2016-08-23T20:51:00Z"/>
          <w:b/>
        </w:rPr>
      </w:pPr>
      <w:del w:id="1693" w:author="Mark Green" w:date="2016-08-23T20:51:00Z">
        <w:r w:rsidDel="005B12E3">
          <w:rPr>
            <w:b/>
          </w:rPr>
          <w:delText>Period-responsiveness: deaths from specific causes amongst working age; all-cause mortality amongst the elderly</w:delText>
        </w:r>
      </w:del>
    </w:p>
    <w:p w14:paraId="49E68AEE" w14:textId="0CA9877A" w:rsidR="009866A2" w:rsidDel="005B12E3" w:rsidRDefault="004D5091" w:rsidP="009866A2">
      <w:pPr>
        <w:rPr>
          <w:del w:id="1694" w:author="Mark Green" w:date="2016-08-23T20:51:00Z"/>
        </w:rPr>
      </w:pPr>
      <w:del w:id="1695" w:author="Mark Green" w:date="2016-08-23T20:51:00Z">
        <w:r w:rsidDel="005B12E3">
          <w:delText>As evidence from the GBD and elsewhere indicates, within working age</w:delText>
        </w:r>
      </w:del>
      <w:ins w:id="1696" w:author="Kate" w:date="2016-08-23T11:36:00Z">
        <w:del w:id="1697" w:author="Mark Green" w:date="2016-08-23T20:51:00Z">
          <w:r w:rsidR="00A42E90" w:rsidDel="005B12E3">
            <w:delText>s</w:delText>
          </w:r>
        </w:del>
      </w:ins>
      <w:del w:id="1698" w:author="Mark Green" w:date="2016-08-23T20:51:00Z">
        <w:r w:rsidDel="005B12E3">
          <w:delText xml:space="preserve"> changes in death rates due to specific external causes, such </w:delText>
        </w:r>
      </w:del>
      <w:ins w:id="1699" w:author="Kate" w:date="2016-08-23T11:37:00Z">
        <w:del w:id="1700" w:author="Mark Green" w:date="2016-08-23T20:51:00Z">
          <w:r w:rsidR="00A42E90" w:rsidDel="005B12E3">
            <w:delText xml:space="preserve">falls in </w:delText>
          </w:r>
        </w:del>
      </w:ins>
      <w:del w:id="1701" w:author="Mark Green" w:date="2016-08-23T20:51:00Z">
        <w:r w:rsidDel="005B12E3">
          <w:delText>vehicle related deaths</w:delText>
        </w:r>
      </w:del>
      <w:ins w:id="1702" w:author="Kate" w:date="2016-08-23T11:37:00Z">
        <w:del w:id="1703" w:author="Mark Green" w:date="2016-08-23T20:51:00Z">
          <w:r w:rsidR="00A42E90" w:rsidDel="005B12E3">
            <w:delText xml:space="preserve"> and increases in</w:delText>
          </w:r>
        </w:del>
      </w:ins>
      <w:del w:id="1704" w:author="Mark Green" w:date="2016-08-23T20:51:00Z">
        <w:r w:rsidDel="005B12E3">
          <w:delText>, and ‘despair related’ deaths such as drug overdoses and suicides (broadly ‘Self harm’) tend to rise</w:delText>
        </w:r>
      </w:del>
      <w:ins w:id="1705" w:author="Kate" w:date="2016-08-23T11:37:00Z">
        <w:del w:id="1706" w:author="Mark Green" w:date="2016-08-23T20:51:00Z">
          <w:r w:rsidR="00A42E90" w:rsidDel="005B12E3">
            <w:delText>to occur</w:delText>
          </w:r>
        </w:del>
      </w:ins>
      <w:del w:id="1707" w:author="Mark Green" w:date="2016-08-23T20:51:00Z">
        <w:r w:rsidDel="005B12E3">
          <w:delText xml:space="preserve"> fairly quickly in response to </w:delText>
        </w:r>
        <w:r w:rsidR="009866A2" w:rsidDel="005B12E3">
          <w:delText xml:space="preserve">changing ‘environmental stimulus’. This period responsiveness appears more acute in the USA than in many other rich nations, likely because healthcare and systems of social security are less effective than in most comparable nations. However, </w:delText>
        </w:r>
      </w:del>
      <w:ins w:id="1708" w:author="Kate" w:date="2016-08-23T11:37:00Z">
        <w:del w:id="1709" w:author="Mark Green" w:date="2016-08-23T20:51:00Z">
          <w:r w:rsidR="00A42E90" w:rsidDel="005B12E3">
            <w:delText xml:space="preserve">all-cause mortality among the elderly is more likely to be influenced by </w:delText>
          </w:r>
        </w:del>
      </w:ins>
      <w:del w:id="1710" w:author="Mark Green" w:date="2016-08-23T20:51:00Z">
        <w:r w:rsidR="009866A2" w:rsidDel="005B12E3">
          <w:delText xml:space="preserve">changes to the funding and functioning of social care and healthcare are likely to influence all-cause mortality amongst the elderly. After people get beyond working age, and in particular once they become increasingly dependent on healthcare and social care services to continue living well, with a reasonable quality of life, then the level of investment in these services can be expected to have an effect on their mortality risks. This is exactly what the excess death estimates, and their concentration at older ages, indicate. </w:delText>
        </w:r>
      </w:del>
    </w:p>
    <w:p w14:paraId="170D2802" w14:textId="7E78B46B" w:rsidR="009866A2" w:rsidDel="001139AD" w:rsidRDefault="009866A2" w:rsidP="009866A2">
      <w:pPr>
        <w:rPr>
          <w:del w:id="1711" w:author="Mark Green" w:date="2016-08-23T21:07:00Z"/>
          <w:b/>
        </w:rPr>
      </w:pPr>
      <w:del w:id="1712" w:author="Mark Green" w:date="2016-08-23T21:07:00Z">
        <w:r w:rsidDel="001139AD">
          <w:rPr>
            <w:b/>
          </w:rPr>
          <w:delText xml:space="preserve">Lagged effects, lifecourse disadvantage, and cohort-responses to </w:delText>
        </w:r>
        <w:r w:rsidR="00A432E5" w:rsidDel="001139AD">
          <w:rPr>
            <w:b/>
          </w:rPr>
          <w:delText>changing socioeconomic environments</w:delText>
        </w:r>
      </w:del>
    </w:p>
    <w:p w14:paraId="365884EE" w14:textId="1298FF35" w:rsidR="00A432E5" w:rsidRPr="00A432E5" w:rsidDel="005B12E3" w:rsidRDefault="005856B2" w:rsidP="009866A2">
      <w:pPr>
        <w:rPr>
          <w:del w:id="1713" w:author="Mark Green" w:date="2016-08-23T20:54:00Z"/>
        </w:rPr>
      </w:pPr>
      <w:ins w:id="1714" w:author="Kate" w:date="2016-08-23T11:40:00Z">
        <w:r>
          <w:t xml:space="preserve">Increasing </w:t>
        </w:r>
      </w:ins>
      <w:ins w:id="1715" w:author="Jonathan Minton" w:date="2016-09-07T15:01:00Z">
        <w:r w:rsidR="00E13702">
          <w:t xml:space="preserve">elder </w:t>
        </w:r>
      </w:ins>
      <w:del w:id="1716" w:author="Kate" w:date="2016-08-23T11:40:00Z">
        <w:r w:rsidR="00A432E5" w:rsidDel="005856B2">
          <w:delText>D</w:delText>
        </w:r>
      </w:del>
      <w:ins w:id="1717" w:author="Kate" w:date="2016-08-23T11:40:00Z">
        <w:r>
          <w:t>d</w:t>
        </w:r>
      </w:ins>
      <w:r w:rsidR="00A432E5">
        <w:t xml:space="preserve">eath rates </w:t>
      </w:r>
      <w:ins w:id="1718" w:author="Kate" w:date="2016-08-23T11:40:00Z">
        <w:del w:id="1719" w:author="Jonathan Minton" w:date="2016-09-07T15:01:00Z">
          <w:r w:rsidDel="00E13702">
            <w:delText>must be</w:delText>
          </w:r>
        </w:del>
      </w:ins>
      <w:ins w:id="1720" w:author="Jonathan Minton" w:date="2016-09-07T15:01:00Z">
        <w:r w:rsidR="00E13702">
          <w:t>are</w:t>
        </w:r>
      </w:ins>
      <w:ins w:id="1721" w:author="Kate" w:date="2016-08-23T11:40:00Z">
        <w:r>
          <w:t xml:space="preserve"> ‘canaries</w:t>
        </w:r>
        <w:del w:id="1722" w:author="Mark Green" w:date="2016-08-23T20:52:00Z">
          <w:r w:rsidDel="005B12E3">
            <w:delText>’</w:delText>
          </w:r>
        </w:del>
        <w:r>
          <w:t xml:space="preserve"> in a coal-mine</w:t>
        </w:r>
      </w:ins>
      <w:ins w:id="1723" w:author="Mark Green" w:date="2016-08-23T20:52:00Z">
        <w:r w:rsidR="005B12E3">
          <w:t>’</w:t>
        </w:r>
      </w:ins>
      <w:ins w:id="1724" w:author="Kate" w:date="2016-08-23T11:40:00Z">
        <w:r>
          <w:t xml:space="preserve">, indicating an underlying decline in </w:t>
        </w:r>
      </w:ins>
      <w:ins w:id="1725" w:author="Mark Green" w:date="2016-08-23T20:52:00Z">
        <w:r w:rsidR="005B12E3">
          <w:t xml:space="preserve">population </w:t>
        </w:r>
      </w:ins>
      <w:ins w:id="1726" w:author="Kate" w:date="2016-08-23T11:40:00Z">
        <w:r>
          <w:t>health,</w:t>
        </w:r>
      </w:ins>
      <w:ins w:id="1727" w:author="Kate" w:date="2016-08-23T11:41:00Z">
        <w:r>
          <w:t xml:space="preserve"> wellbeing</w:t>
        </w:r>
      </w:ins>
      <w:ins w:id="1728" w:author="Jonathan Minton" w:date="2016-09-07T15:01:00Z">
        <w:r w:rsidR="00E13702">
          <w:t>,</w:t>
        </w:r>
      </w:ins>
      <w:ins w:id="1729" w:author="Kate" w:date="2016-08-23T11:41:00Z">
        <w:r>
          <w:t xml:space="preserve"> and quality of </w:t>
        </w:r>
        <w:proofErr w:type="gramStart"/>
        <w:r>
          <w:t>life.</w:t>
        </w:r>
        <w:proofErr w:type="gramEnd"/>
        <w:r>
          <w:t xml:space="preserve"> </w:t>
        </w:r>
      </w:ins>
      <w:ins w:id="1730" w:author="Kate" w:date="2016-08-23T11:40:00Z">
        <w:r>
          <w:t xml:space="preserve"> </w:t>
        </w:r>
      </w:ins>
      <w:del w:id="1731" w:author="Kate" w:date="2016-08-23T11:40:00Z">
        <w:r w:rsidR="00A432E5" w:rsidDel="005856B2">
          <w:delText>from specific external causes amongst the working age, and changes in all cause mortality amongst</w:delText>
        </w:r>
      </w:del>
      <w:del w:id="1732" w:author="Kate" w:date="2016-08-23T11:42:00Z">
        <w:r w:rsidR="00A432E5" w:rsidDel="005856B2">
          <w:delText xml:space="preserve"> the elderly, both respond relatively quickly to changes in economic conditions and investment in public services. They are both epidemiologic ‘canaries’ </w:delText>
        </w:r>
        <w:r w:rsidR="00F33EBB" w:rsidDel="005856B2">
          <w:delText xml:space="preserve">suggesting conditions have changed for the worse. But the death of a canary is usually not the first indicator that it is experiencing distress, and </w:delText>
        </w:r>
        <w:r w:rsidR="00445B0B" w:rsidDel="005856B2">
          <w:delText xml:space="preserve">other </w:delText>
        </w:r>
        <w:r w:rsidR="00F33EBB" w:rsidDel="005856B2">
          <w:delText>people, unlike canaries, can tell us of this distress directly</w:delText>
        </w:r>
        <w:r w:rsidR="00445B0B" w:rsidDel="005856B2">
          <w:delText>, if we choose to listen</w:delText>
        </w:r>
        <w:r w:rsidR="00F33EBB" w:rsidDel="005856B2">
          <w:delText xml:space="preserve">. </w:delText>
        </w:r>
      </w:del>
      <w:ins w:id="1733" w:author="Mark Green" w:date="2016-08-23T21:01:00Z">
        <w:r w:rsidR="001139AD">
          <w:t>For example, since</w:t>
        </w:r>
      </w:ins>
      <w:ins w:id="1734" w:author="Mark Green" w:date="2016-08-23T20:53:00Z">
        <w:r w:rsidR="005B12E3">
          <w:t xml:space="preserve"> t</w:t>
        </w:r>
      </w:ins>
      <w:del w:id="1735" w:author="Mark Green" w:date="2016-08-23T20:53:00Z">
        <w:r w:rsidR="00445B0B" w:rsidDel="005B12E3">
          <w:delText>T</w:delText>
        </w:r>
      </w:del>
      <w:r w:rsidR="00445B0B">
        <w:t xml:space="preserve">he Coalition government introduced annual measurements of subjective wellbeing in 2010, </w:t>
      </w:r>
      <w:ins w:id="1736" w:author="Mark Green" w:date="2016-08-23T20:53:00Z">
        <w:r w:rsidR="005B12E3">
          <w:t xml:space="preserve">there has been declining wellbeing for most age groups </w:t>
        </w:r>
      </w:ins>
      <w:del w:id="1737" w:author="Mark Green" w:date="2016-08-23T20:53:00Z">
        <w:r w:rsidR="00445B0B" w:rsidDel="005B12E3">
          <w:delText xml:space="preserve">and </w:delText>
        </w:r>
      </w:del>
      <w:r w:rsidR="00445B0B">
        <w:t>in each successive year</w:t>
      </w:r>
      <w:del w:id="1738" w:author="Mark Green" w:date="2016-08-23T20:53:00Z">
        <w:r w:rsidR="00445B0B" w:rsidDel="005B12E3">
          <w:delText xml:space="preserve"> scores have fallen within most age groups</w:delText>
        </w:r>
      </w:del>
      <w:r w:rsidR="00445B0B">
        <w:t xml:space="preserve">. </w:t>
      </w:r>
      <w:r w:rsidR="00445B0B">
        <w:fldChar w:fldCharType="begin" w:fldLock="1"/>
      </w:r>
      <w:r w:rsidR="006C3C37">
        <w:instrText>ADDIN CSL_CITATION { "citationItems" : [ { "id" : "ITEM-1", "itemData" : { "DOI" : "10.1136/bmj.i3697", "ISSN" : "1756-1833", "author" : [ { "dropping-particle" : "", "family" : "Dorling", "given" : "Danny", "non-dropping-particle" : "", "parse-names" : false, "suffix" : "" } ], "container-title" : "BMJ", "id" : "ITEM-1", "issued" : { "date-parts" : [ [ "2016", "7", "6" ] ] }, "page" : "i3697", "title" : "Brexit: the decision of a divided country", "type" : "article-journal" }, "uris" : [ "http://www.mendeley.com/documents/?uuid=6b24d094-2ba6-4b81-a32e-6fde0480d608" ] }, { "id" : "ITEM-2", "itemData" : { "URL" : "https://www.ons.gov.uk/peoplepopulationandcommunity/wellbeing/datasets/measuringnationalwellbeingdomainsandmeasures", "author" : [ { "dropping-particle" : "", "family" : "ONS", "given" : "", "non-dropping-particle" : "", "parse-names" : false, "suffix" : "" } ], "id" : "ITEM-2", "issued" : { "date-parts" : [ [ "0" ] ] }, "title" : "Measuring National Well-being: Domains and Measures", "type" : "webpage" }, "uris" : [ "http://www.mendeley.com/documents/?uuid=524608e3-df9a-4543-acf1-bb26369c8a28" ] }, { "id" : "ITEM-3", "itemData" : { "URL" : "http://www.ons.gov.uk/peoplepopulationandcommunity/wellbeing/articles/measuringnationalwellbeing/2016", "author" : [ { "dropping-particle" : "", "family" : "ONS", "given" : "", "non-dropping-particle" : "", "parse-names" : false, "suffix" : "" } ], "id" : "ITEM-3", "issued" : { "date-parts" : [ [ "0" ] ] }, "title" : "Measuring National well-being: Life in the UK: 2016", "type" : "webpage" }, "uris" : [ "http://www.mendeley.com/documents/?uuid=d4727a40-697a-4ee2-8f97-60cfd26321ae" ] } ], "mendeley" : { "formattedCitation" : "[46\u201348]", "plainTextFormattedCitation" : "[46\u201348]", "previouslyFormattedCitation" : "[46\u201348]" }, "properties" : { "noteIndex" : 0 }, "schema" : "https://github.com/citation-style-language/schema/raw/master/csl-citation.json" }</w:instrText>
      </w:r>
      <w:r w:rsidR="00445B0B">
        <w:fldChar w:fldCharType="separate"/>
      </w:r>
      <w:r w:rsidR="00445B0B" w:rsidRPr="00445B0B">
        <w:rPr>
          <w:noProof/>
        </w:rPr>
        <w:t>[46–48]</w:t>
      </w:r>
      <w:r w:rsidR="00445B0B">
        <w:fldChar w:fldCharType="end"/>
      </w:r>
      <w:ins w:id="1739" w:author="Mark Green" w:date="2016-08-23T20:57:00Z">
        <w:r w:rsidR="005B12E3">
          <w:t xml:space="preserve"> </w:t>
        </w:r>
      </w:ins>
      <w:ins w:id="1740" w:author="Mark Green" w:date="2016-08-23T20:58:00Z">
        <w:r w:rsidR="005B12E3">
          <w:t>T</w:t>
        </w:r>
      </w:ins>
      <w:ins w:id="1741" w:author="Mark Green" w:date="2016-08-23T20:54:00Z">
        <w:r w:rsidR="005B12E3">
          <w:t>he</w:t>
        </w:r>
      </w:ins>
      <w:del w:id="1742" w:author="Mark Green" w:date="2016-08-23T20:54:00Z">
        <w:r w:rsidR="00F33EBB" w:rsidDel="005B12E3">
          <w:delText xml:space="preserve"> </w:delText>
        </w:r>
      </w:del>
      <w:ins w:id="1743" w:author="Kate" w:date="2016-08-23T11:42:00Z">
        <w:del w:id="1744" w:author="Mark Green" w:date="2016-08-23T20:54:00Z">
          <w:r w:rsidDel="005B12E3">
            <w:delText xml:space="preserve"> </w:delText>
          </w:r>
        </w:del>
      </w:ins>
    </w:p>
    <w:p w14:paraId="24A5A12A" w14:textId="7E937CC8" w:rsidR="001139AD" w:rsidRDefault="006C3C37" w:rsidP="00E323A4">
      <w:pPr>
        <w:rPr>
          <w:ins w:id="1745" w:author="Mark Green" w:date="2016-08-23T21:02:00Z"/>
        </w:rPr>
      </w:pPr>
      <w:del w:id="1746" w:author="Mark Green" w:date="2016-08-23T20:54:00Z">
        <w:r w:rsidDel="005B12E3">
          <w:delText>It appears that the</w:delText>
        </w:r>
      </w:del>
      <w:r>
        <w:t xml:space="preserve"> combined effects of the GFC followed by the Coalition’s Austerity experiment </w:t>
      </w:r>
      <w:ins w:id="1747" w:author="Mark Green" w:date="2016-08-23T20:58:00Z">
        <w:r w:rsidR="005B12E3">
          <w:t>appear to be resulting in</w:t>
        </w:r>
      </w:ins>
      <w:ins w:id="1748" w:author="Mark Green" w:date="2016-08-23T20:55:00Z">
        <w:r w:rsidR="005B12E3">
          <w:t xml:space="preserve"> wider impacts on the population that may contribute to </w:t>
        </w:r>
      </w:ins>
      <w:ins w:id="1749" w:author="Mark Green" w:date="2016-08-23T20:57:00Z">
        <w:r w:rsidR="005B12E3">
          <w:t>deteriorating</w:t>
        </w:r>
      </w:ins>
      <w:ins w:id="1750" w:author="Mark Green" w:date="2016-08-23T20:56:00Z">
        <w:r w:rsidR="005B12E3">
          <w:t xml:space="preserve"> health and wellbeing</w:t>
        </w:r>
      </w:ins>
      <w:ins w:id="1751" w:author="Mark Green" w:date="2016-08-23T20:57:00Z">
        <w:r w:rsidR="005B12E3">
          <w:t xml:space="preserve"> at both the short- and long-term</w:t>
        </w:r>
      </w:ins>
      <w:ins w:id="1752" w:author="Mark Green" w:date="2016-08-23T20:58:00Z">
        <w:r w:rsidR="001139AD">
          <w:t xml:space="preserve"> including </w:t>
        </w:r>
      </w:ins>
      <w:ins w:id="1753" w:author="Mark Green" w:date="2016-08-23T21:02:00Z">
        <w:r w:rsidR="001139AD">
          <w:t>not just the rising elderly mortality reported here, but also increasing</w:t>
        </w:r>
      </w:ins>
      <w:ins w:id="1754" w:author="Mark Green" w:date="2016-08-23T20:58:00Z">
        <w:r w:rsidR="001139AD">
          <w:t xml:space="preserve"> suicides </w:t>
        </w:r>
      </w:ins>
      <w:ins w:id="1755" w:author="Mark Green" w:date="2016-08-23T21:02:00Z">
        <w:r w:rsidR="001139AD">
          <w:t xml:space="preserve">rates </w:t>
        </w:r>
      </w:ins>
      <w:ins w:id="1756" w:author="Mark Green" w:date="2016-08-23T20:58:00Z">
        <w:r w:rsidR="001139AD">
          <w:t>[</w:t>
        </w:r>
        <w:commentRangeStart w:id="1757"/>
        <w:r w:rsidR="001139AD">
          <w:t>ref</w:t>
        </w:r>
      </w:ins>
      <w:commentRangeEnd w:id="1757"/>
      <w:ins w:id="1758" w:author="Mark Green" w:date="2016-08-23T21:03:00Z">
        <w:r w:rsidR="001139AD">
          <w:rPr>
            <w:rStyle w:val="CommentReference"/>
          </w:rPr>
          <w:commentReference w:id="1757"/>
        </w:r>
      </w:ins>
      <w:ins w:id="1759" w:author="Mark Green" w:date="2016-08-23T20:58:00Z">
        <w:r w:rsidR="001139AD">
          <w:t>]</w:t>
        </w:r>
      </w:ins>
      <w:ins w:id="1760" w:author="Mark Green" w:date="2016-08-23T20:59:00Z">
        <w:r w:rsidR="001139AD">
          <w:t xml:space="preserve"> and</w:t>
        </w:r>
      </w:ins>
      <w:ins w:id="1761" w:author="Mark Green" w:date="2016-08-23T20:58:00Z">
        <w:r w:rsidR="001139AD">
          <w:t xml:space="preserve"> </w:t>
        </w:r>
      </w:ins>
      <w:ins w:id="1762" w:author="Mark Green" w:date="2016-08-23T21:03:00Z">
        <w:r w:rsidR="001139AD">
          <w:t>decreasing mental health</w:t>
        </w:r>
      </w:ins>
      <w:ins w:id="1763" w:author="Mark Green" w:date="2016-08-23T20:59:00Z">
        <w:r w:rsidR="001139AD">
          <w:t xml:space="preserve"> [</w:t>
        </w:r>
        <w:commentRangeStart w:id="1764"/>
        <w:r w:rsidR="001139AD">
          <w:t>ref</w:t>
        </w:r>
      </w:ins>
      <w:commentRangeEnd w:id="1764"/>
      <w:ins w:id="1765" w:author="Mark Green" w:date="2016-08-23T21:03:00Z">
        <w:r w:rsidR="001139AD">
          <w:rPr>
            <w:rStyle w:val="CommentReference"/>
          </w:rPr>
          <w:commentReference w:id="1764"/>
        </w:r>
      </w:ins>
      <w:ins w:id="1766" w:author="Mark Green" w:date="2016-08-23T20:59:00Z">
        <w:r w:rsidR="001139AD">
          <w:t>]</w:t>
        </w:r>
      </w:ins>
      <w:ins w:id="1767" w:author="Mark Green" w:date="2016-08-23T20:57:00Z">
        <w:r w:rsidR="005B12E3">
          <w:t>.</w:t>
        </w:r>
      </w:ins>
      <w:del w:id="1768" w:author="Mark Green" w:date="2016-08-23T20:57:00Z">
        <w:r w:rsidDel="005B12E3">
          <w:delText>include: lower subjective wellbeing at most ages, somewhat fewer vehicle related deaths and somewhat more suicides within working age, and a substantial number of excess deaths amongst the elderly.</w:delText>
        </w:r>
      </w:del>
      <w:r>
        <w:t xml:space="preserve"> </w:t>
      </w:r>
      <w:del w:id="1769" w:author="Kate" w:date="2016-08-23T11:42:00Z">
        <w:r w:rsidDel="005856B2">
          <w:delText xml:space="preserve">The finding of, if anything, fewer net deaths within working age fits with the mixed picture emerging from literature exploring the associations between economic decline and different dimensions of mortality and morbidity. </w:delText>
        </w:r>
        <w:r w:rsidDel="005856B2">
          <w:fldChar w:fldCharType="begin" w:fldLock="1"/>
        </w:r>
        <w:r w:rsidR="00656B3F" w:rsidDel="005856B2">
          <w:delInstrText>ADDIN CSL_CITATION { "citationItems" : [ { "id" : "ITEM-1", "itemData" : { "DOI" : "10.1146/annurev-publhealth-031210-101146", "ISSN" : "0163-7525", "author" : [ { "dropping-particle" : "", "family" : "Catalano", "given" : "Ralph", "non-dropping-particle" : "", "parse-names" : false, "suffix" : "" }, { "dropping-particle" : "", "family" : "Goldman-Mellor", "given" : "Sidra", "non-dropping-particle" : "", "parse-names" : false, "suffix" : "" }, { "dropping-particle" : "", "family" : "Saxton", "given" : "Katherine", "non-dropping-particle" : "", "parse-names" : false, "suffix" : "" }, { "dropping-particle" : "", "family" : "Margerison-Zilko", "given" : "Claire", "non-dropping-particle" : "", "parse-names" : false, "suffix" : "" }, { "dropping-particle" : "", "family" : "Subbaraman", "given" : "Meenakshi", "non-dropping-particle" : "", "parse-names" : false, "suffix" : "" }, { "dropping-particle" : "", "family" : "LeWinn", "given" : "Kaja", "non-dropping-particle" : "", "parse-names" : false, "suffix" : "" }, { "dropping-particle" : "", "family" : "Anderson", "given" : "Elizabeth", "non-dropping-particle" : "", "parse-names" : false, "suffix" : "" } ], "container-title" : "Annual Review of Public Health", "id" : "ITEM-1", "issue" : "1", "issued" : { "date-parts" : [ [ "2011", "4", "21" ] ] }, "page" : "431-450", "title" : "The Health Effects of Economic Decline", "type" : "article-journal", "volume" : "32" }, "uris" : [ "http://www.mendeley.com/documents/?uuid=b5cff84f-2eef-4d10-be13-bef8da80cfc8" ] } ], "mendeley" : { "formattedCitation" : "[49]", "plainTextFormattedCitation" : "[49]", "previouslyFormattedCitation" : "[49]" }, "properties" : { "noteIndex" : 0 }, "schema" : "https://github.com/citation-style-language/schema/raw/master/csl-citation.json" }</w:delInstrText>
        </w:r>
        <w:r w:rsidDel="005856B2">
          <w:fldChar w:fldCharType="separate"/>
        </w:r>
        <w:r w:rsidRPr="006C3C37" w:rsidDel="005856B2">
          <w:rPr>
            <w:noProof/>
          </w:rPr>
          <w:delText>[49]</w:delText>
        </w:r>
        <w:r w:rsidDel="005856B2">
          <w:fldChar w:fldCharType="end"/>
        </w:r>
        <w:r w:rsidDel="005856B2">
          <w:delText xml:space="preserve"> </w:delText>
        </w:r>
      </w:del>
    </w:p>
    <w:p w14:paraId="0657C0E1" w14:textId="012495AA" w:rsidR="00893259" w:rsidRDefault="006C3C37" w:rsidP="00E323A4">
      <w:r>
        <w:t xml:space="preserve">Though </w:t>
      </w:r>
      <w:del w:id="1770" w:author="Kate" w:date="2016-08-23T11:43:00Z">
        <w:r w:rsidDel="005856B2">
          <w:delText xml:space="preserve">it is often </w:delText>
        </w:r>
      </w:del>
      <w:r>
        <w:t xml:space="preserve">the working age working poor </w:t>
      </w:r>
      <w:r w:rsidR="00656B3F">
        <w:t xml:space="preserve">(and their children) </w:t>
      </w:r>
      <w:del w:id="1771" w:author="Kate" w:date="2016-08-23T11:43:00Z">
        <w:r w:rsidDel="005856B2">
          <w:delText xml:space="preserve">who </w:delText>
        </w:r>
      </w:del>
      <w:r>
        <w:t>experienced some of the most overtly adverse changes to social security provision in the UK, leading for instance to an explosion s</w:t>
      </w:r>
      <w:r w:rsidR="00656B3F">
        <w:t xml:space="preserve">ince 2010 in food bank use, </w:t>
      </w:r>
      <w:commentRangeStart w:id="1772"/>
      <w:r w:rsidR="00656B3F">
        <w:fldChar w:fldCharType="begin" w:fldLock="1"/>
      </w:r>
      <w:r w:rsidR="00893259">
        <w:instrText>ADDIN CSL_CITATION { "citationItems" : [ { "id" : "ITEM-1", "itemData" : { "DOI" : "10.1111/area.12233", "ISSN" : "00040894", "author" : [ { "dropping-particle" : "", "family" : "Lambie-Mumford", "given" : "Hannah", "non-dropping-particle" : "", "parse-names" : false, "suffix" : "" }, { "dropping-particle" : "", "family" : "Green", "given" : "Mark A", "non-dropping-particle" : "", "parse-names" : false, "suffix" : "" } ], "container-title" : "Area", "id" : "ITEM-1", "issued" : { "date-parts" : [ [ "2015", "10" ] ] }, "page" : "n/a-n/a", "title" : "Austerity, welfare reform and the rising use of food banks by children in England and Wales", "type" : "article-journal" }, "uris" : [ "http://www.mendeley.com/documents/?uuid=3bb37626-daef-47c9-bcc3-99993218af52" ] }, { "id" : "ITEM-2", "itemData" : { "DOI" : "10.1016/S0140-6736(15)60983-7", "ISBN" : "0140-6736", "ISSN" : "01406736", "PMID" : "26009221", "abstract" : "People queueing for food aid is an image reminiscent of the Great Depression in the 1930s, but one that has come to characterise many European nations in the grip of austerity today. In 2013\u201314, the UK's Trussell Trust, a national network of food banks, provided emergency food aid to more than 900 000 adults and children, a 163% increase from the previous year.1 Greek, Spanish, and French charities have also reported marked rises in the number of people seeking emergency food support.2 Alongside clinical evidence of rising nutritional deficiencies,2 and 3 these reports suggest that a problem is emerging, but to what extent is food insecurity rising across Europe? We have searched the EuroStat database for the prevalence of households that are unable to afford meat (or a vegetarian equivalent) every second day\u2014an amount generally recommended in European dietary guidelines. This is a common measure of household food insecurity, which is defined as uncertain and insufficient food availability and access arising from resource constraints", "author" : [ { "dropping-particle" : "", "family" : "Loopstra", "given" : "Rachel", "non-dropping-particle" : "", "parse-names" : false, "suffix" : "" }, { "dropping-particle" : "", "family" : "Reeves", "given" : "Aaron", "non-dropping-particle" : "", "parse-names" : false, "suffix" : "" }, { "dropping-particle" : "", "family" : "Stuckler", "given" : "David", "non-dropping-particle" : "", "parse-names" : false, "suffix" : "" } ], "container-title" : "The Lancet", "id" : "ITEM-2", "issue" : "9982", "issued" : { "date-parts" : [ [ "2015" ] ] }, "page" : "2041", "title" : "Rising food insecurity in Europe", "type" : "article-journal", "volume" : "385" }, "uris" : [ "http://www.mendeley.com/documents/?uuid=df2265a0-134d-4f34-9449-a34b36fbe30f" ] }, { "id" : "ITEM-3", "itemData" : { "DOI" : "10.1136/bmj.h1775", "ISBN" : "9788578110796", "ISSN" : "1756-1833", "PMID" : "25854525", "abstract" : "Deals with the questions:\\r\\nWhere are food banks opening?\\r\\nWhy are food banks distributing more food?\\r\\nImplications of rising food bank use\\r\\n", "author" : [ { "dropping-particle" : "", "family" : "Loopstra", "given" : "R.", "non-dropping-particle" : "", "parse-names" : false, "suffix" : "" }, { "dropping-particle" : "", "family" : "Reeves", "given" : "A.", "non-dropping-particle" : "", "parse-names" : false, "suffix" : "" }, { "dropping-particle" : "", "family" : "Taylor-Robinson", "given" : "D.", "non-dropping-particle" : "", "parse-names" : false, "suffix" : "" }, { "dropping-particle" : "", "family" : "Barr", "given" : "B.", "non-dropping-particle" : "", "parse-names" : false, "suffix" : "" }, { "dropping-particle" : "", "family" : "McKee", "given" : "M.", "non-dropping-particle" : "", "parse-names" : false, "suffix" : "" }, { "dropping-particle" : "", "family" : "Stuckler", "given" : "D.", "non-dropping-particle" : "", "parse-names" : false, "suffix" : "" } ], "container-title" : "Bmj", "id" : "ITEM-3", "issue" : "apr08 9", "issued" : { "date-parts" : [ [ "2015" ] ] }, "page" : "h1775-h1775", "title" : "Austerity, sanctions, and the rise of food banks in the UK", "type" : "article-journal", "volume" : "350" }, "uris" : [ "http://www.mendeley.com/documents/?uuid=82d2639b-657c-471c-844a-adf0ff7cf37a" ] } ], "mendeley" : { "formattedCitation" : "[50\u201352]", "plainTextFormattedCitation" : "[50\u201352]", "previouslyFormattedCitation" : "[50\u201352]" }, "properties" : { "noteIndex" : 0 }, "schema" : "https://github.com/citation-style-language/schema/raw/master/csl-citation.json" }</w:instrText>
      </w:r>
      <w:r w:rsidR="00656B3F">
        <w:fldChar w:fldCharType="separate"/>
      </w:r>
      <w:r w:rsidR="00656B3F" w:rsidRPr="00656B3F">
        <w:rPr>
          <w:noProof/>
        </w:rPr>
        <w:t>[50–52]</w:t>
      </w:r>
      <w:r w:rsidR="00656B3F">
        <w:fldChar w:fldCharType="end"/>
      </w:r>
      <w:commentRangeEnd w:id="1772"/>
      <w:r w:rsidR="001139AD">
        <w:rPr>
          <w:rStyle w:val="CommentReference"/>
        </w:rPr>
        <w:commentReference w:id="1772"/>
      </w:r>
      <w:r w:rsidR="00656B3F">
        <w:t xml:space="preserve"> it is within the sick and frail</w:t>
      </w:r>
      <w:del w:id="1773" w:author="Kate" w:date="2016-08-23T11:43:00Z">
        <w:r w:rsidR="00656B3F" w:rsidDel="005856B2">
          <w:delText>,</w:delText>
        </w:r>
      </w:del>
      <w:r w:rsidR="00656B3F">
        <w:t xml:space="preserve"> </w:t>
      </w:r>
      <w:del w:id="1774" w:author="Kate" w:date="2016-08-23T11:43:00Z">
        <w:r w:rsidR="00656B3F" w:rsidDel="005856B2">
          <w:delText xml:space="preserve">a subpopulation found predominantly within persons of pensionable age, </w:delText>
        </w:r>
      </w:del>
      <w:r w:rsidR="00656B3F">
        <w:t>that cuts to the quality of social and healthcare services appear to be a matter of life o</w:t>
      </w:r>
      <w:r w:rsidR="00B43A0B">
        <w:t>r</w:t>
      </w:r>
      <w:r w:rsidR="00656B3F">
        <w:t xml:space="preserve"> death</w:t>
      </w:r>
      <w:ins w:id="1775" w:author="Kate" w:date="2016-08-23T11:44:00Z">
        <w:r w:rsidR="005856B2">
          <w:t xml:space="preserve">, indeed tens of thousands of excess deaths. </w:t>
        </w:r>
      </w:ins>
      <w:del w:id="1776" w:author="Kate" w:date="2016-08-23T11:44:00Z">
        <w:r w:rsidR="00656B3F" w:rsidDel="005856B2">
          <w:delText xml:space="preserve">, now, and on a large scale, and so it is amongst the elderly that the consequences of reduced public investment can be counted in tens of thousands of additional deaths. </w:delText>
        </w:r>
      </w:del>
      <w:r w:rsidR="00656B3F">
        <w:t>This is despite, on paper, pensioners being one of the most generously treated demographic groups by consecutive UK governments, including the Coalition Government’s commitment in 2011 to a ‘Triple Lock’ to uprate the Basic State Pension such that its value will not decline in relative terms over time.</w:t>
      </w:r>
      <w:r w:rsidR="00893259">
        <w:t xml:space="preserve"> </w:t>
      </w:r>
      <w:r w:rsidR="00893259">
        <w:fldChar w:fldCharType="begin" w:fldLock="1"/>
      </w:r>
      <w:r w:rsidR="00893259">
        <w:instrText>ADDIN CSL_CITATION { "citationItems" : [ { "id" : "ITEM-1", "itemData" : { "author" : [ { "dropping-particle" : "", "family" : "Thurley", "given" : "D", "non-dropping-particle" : "", "parse-names" : false, "suffix" : "" } ], "id" : "ITEM-1", "issued" : { "date-parts" : [ [ "2016" ] ] }, "number" : "SN-05649", "publisher-place" : "London", "title" : "State Pension uprating - 2010 onwards", "type" : "report" }, "uris" : [ "http://www.mendeley.com/documents/?uuid=99e9d7bc-ba94-4cf1-9619-27c23ff8a29b" ] } ], "mendeley" : { "formattedCitation" : "[53]", "plainTextFormattedCitation" : "[53]", "previouslyFormattedCitation" : "[53]" }, "properties" : { "noteIndex" : 0 }, "schema" : "https://github.com/citation-style-language/schema/raw/master/csl-citation.json" }</w:instrText>
      </w:r>
      <w:r w:rsidR="00893259">
        <w:fldChar w:fldCharType="separate"/>
      </w:r>
      <w:r w:rsidR="00893259" w:rsidRPr="00893259">
        <w:rPr>
          <w:noProof/>
        </w:rPr>
        <w:t>[53]</w:t>
      </w:r>
      <w:r w:rsidR="00893259">
        <w:fldChar w:fldCharType="end"/>
      </w:r>
      <w:r w:rsidR="00893259">
        <w:t xml:space="preserve"> Although such commitments to maintaining the relative value of pensions benefit </w:t>
      </w:r>
      <w:del w:id="1777" w:author="Kate" w:date="2016-08-23T11:44:00Z">
        <w:r w:rsidR="00893259" w:rsidDel="005856B2">
          <w:delText xml:space="preserve">pensioners </w:delText>
        </w:r>
      </w:del>
      <w:ins w:id="1778" w:author="Kate" w:date="2016-08-23T11:44:00Z">
        <w:r w:rsidR="005856B2">
          <w:t xml:space="preserve">the elderly who are </w:t>
        </w:r>
      </w:ins>
      <w:r w:rsidR="00893259">
        <w:t>still in good health, with ageing comes frailty and expensive-to-treat multi</w:t>
      </w:r>
      <w:ins w:id="1779" w:author="Kate" w:date="2016-08-23T11:44:00Z">
        <w:r w:rsidR="005856B2">
          <w:t>-</w:t>
        </w:r>
      </w:ins>
      <w:r w:rsidR="00893259">
        <w:t xml:space="preserve">morbidity. It is once health deteriorates to a point where pensioners become dependent on </w:t>
      </w:r>
      <w:r w:rsidR="00893259">
        <w:lastRenderedPageBreak/>
        <w:t xml:space="preserve">state social care and health care to survive from year to year and month to month that they become exposed to a system </w:t>
      </w:r>
      <w:del w:id="1780" w:author="Kate" w:date="2016-08-23T11:45:00Z">
        <w:r w:rsidR="00893259" w:rsidDel="005856B2">
          <w:delText>both under</w:delText>
        </w:r>
      </w:del>
      <w:ins w:id="1781" w:author="Kate" w:date="2016-08-23T11:45:00Z">
        <w:r w:rsidR="005856B2">
          <w:t>undergoing both</w:t>
        </w:r>
      </w:ins>
      <w:r w:rsidR="00893259">
        <w:t xml:space="preserve"> rapid reinvention and disruption, and</w:t>
      </w:r>
      <w:del w:id="1782" w:author="Kate" w:date="2016-08-23T11:45:00Z">
        <w:r w:rsidR="00893259" w:rsidDel="005856B2">
          <w:delText xml:space="preserve"> under</w:delText>
        </w:r>
      </w:del>
      <w:r w:rsidR="00893259">
        <w:t xml:space="preserve"> increasing financial pressures and constraints. </w:t>
      </w:r>
      <w:r w:rsidR="00893259">
        <w:fldChar w:fldCharType="begin" w:fldLock="1"/>
      </w:r>
      <w:r w:rsidR="00335AD5">
        <w:instrText>ADDIN CSL_CITATION { "citationItems" : [ { "id" : "ITEM-1", "itemData" : { "author" : [ { "dropping-particle" : "", "family" : "Lafond", "given" : "S", "non-dropping-particle" : "", "parse-names" : false, "suffix" : "" }, { "dropping-particle" : "", "family" : "Arora", "given" : "S", "non-dropping-particle" : "", "parse-names" : false, "suffix" : "" }, { "dropping-particle" : "", "family" : "Charlesworth", "given" : "A", "non-dropping-particle" : "", "parse-names" : false, "suffix" : "" }, { "dropping-particle" : "", "family" : "McKeon", "given" : "A", "non-dropping-particle" : "", "parse-names" : false, "suffix" : "" } ], "id" : "ITEM-1", "issued" : { "date-parts" : [ [ "2014" ] ] }, "title" : "Into the red? The state of the NHS' finances: An analysis of NHS expenditure between 2010 and 2014", "type" : "report" }, "uris" : [ "http://www.mendeley.com/documents/?uuid=57ba5efa-7ac8-48d9-be2d-da229930b565" ] } ], "mendeley" : { "formattedCitation" : "[54]", "plainTextFormattedCitation" : "[54]", "previouslyFormattedCitation" : "[54]" }, "properties" : { "noteIndex" : 0 }, "schema" : "https://github.com/citation-style-language/schema/raw/master/csl-citation.json" }</w:instrText>
      </w:r>
      <w:r w:rsidR="00893259">
        <w:fldChar w:fldCharType="separate"/>
      </w:r>
      <w:r w:rsidR="00893259" w:rsidRPr="00893259">
        <w:rPr>
          <w:noProof/>
        </w:rPr>
        <w:t>[54]</w:t>
      </w:r>
      <w:r w:rsidR="00893259">
        <w:fldChar w:fldCharType="end"/>
      </w:r>
      <w:r w:rsidR="00893259">
        <w:t xml:space="preserve"> </w:t>
      </w:r>
    </w:p>
    <w:p w14:paraId="67B40E37" w14:textId="43F42B7B" w:rsidR="00335AD5" w:rsidRDefault="00893259" w:rsidP="00E323A4">
      <w:r>
        <w:t xml:space="preserve">The longer-term consequences of austerity may take decades to become apparent. Long-term demographic records show that especially severe environmental change can </w:t>
      </w:r>
      <w:r w:rsidR="00335AD5">
        <w:t xml:space="preserve">cause lower cognitive functioning, increased morbidity, and an increased mortality risk to be carried by exposed populations throughout their lives; to an extent </w:t>
      </w:r>
      <w:ins w:id="1783" w:author="Kate" w:date="2016-08-23T11:45:00Z">
        <w:r w:rsidR="005856B2">
          <w:t xml:space="preserve">that </w:t>
        </w:r>
      </w:ins>
      <w:r w:rsidR="00335AD5">
        <w:t xml:space="preserve">the 1918 Influenza pandemic was still </w:t>
      </w:r>
      <w:del w:id="1784" w:author="Mark Green" w:date="2016-08-23T21:04:00Z">
        <w:r w:rsidR="00335AD5" w:rsidDel="001139AD">
          <w:delText>‘killing’</w:delText>
        </w:r>
      </w:del>
      <w:ins w:id="1785" w:author="Mark Green" w:date="2016-08-23T21:04:00Z">
        <w:r w:rsidR="001139AD">
          <w:t>felt years after it</w:t>
        </w:r>
      </w:ins>
      <w:del w:id="1786" w:author="Mark Green" w:date="2016-08-23T21:04:00Z">
        <w:r w:rsidR="00335AD5" w:rsidDel="001139AD">
          <w:delText xml:space="preserve"> people</w:delText>
        </w:r>
      </w:del>
      <w:r w:rsidR="00335AD5">
        <w:t xml:space="preserve">, by increasing </w:t>
      </w:r>
      <w:del w:id="1787" w:author="Mark Green" w:date="2016-08-23T21:04:00Z">
        <w:r w:rsidR="00335AD5" w:rsidDel="001139AD">
          <w:delText xml:space="preserve">their </w:delText>
        </w:r>
      </w:del>
      <w:r w:rsidR="00335AD5">
        <w:t>age-specific mortality risk</w:t>
      </w:r>
      <w:ins w:id="1788" w:author="Mark Green" w:date="2016-08-23T21:04:00Z">
        <w:r w:rsidR="001139AD">
          <w:t>s for decades following</w:t>
        </w:r>
      </w:ins>
      <w:del w:id="1789" w:author="Mark Green" w:date="2016-08-23T21:05:00Z">
        <w:r w:rsidR="00335AD5" w:rsidDel="001139AD">
          <w:delText>, at the start of the 21</w:delText>
        </w:r>
        <w:r w:rsidR="00335AD5" w:rsidRPr="00335AD5" w:rsidDel="001139AD">
          <w:rPr>
            <w:vertAlign w:val="superscript"/>
          </w:rPr>
          <w:delText>st</w:delText>
        </w:r>
        <w:r w:rsidR="00335AD5" w:rsidDel="001139AD">
          <w:delText xml:space="preserve"> century</w:delText>
        </w:r>
      </w:del>
      <w:r w:rsidR="00335AD5">
        <w:t xml:space="preserve">. </w:t>
      </w:r>
      <w:r w:rsidR="00335AD5">
        <w:fldChar w:fldCharType="begin" w:fldLock="1"/>
      </w:r>
      <w:r w:rsidR="00923071">
        <w:instrText>ADDIN CSL_CITATION { "citationItems" : [ { "id" : "ITEM-1", "itemData" : { "DOI" : "10.1257/000282805774669943", "ISSN" : "0002-8282", "author" : [ { "dropping-particle" : "", "family" : "Almond", "given" : "Douglas", "non-dropping-particle" : "", "parse-names" : false, "suffix" : "" }, { "dropping-particle" : "", "family" : "Mazumder", "given" : "Bhashkar", "non-dropping-particle" : "", "parse-names" : false, "suffix" : "" } ], "container-title" : "American Economic Review", "id" : "ITEM-1", "issue" : "2", "issued" : { "date-parts" : [ [ "2005", "5" ] ] }, "page" : "258-262", "title" : "The 1918 Influenza Pandemic and Subsequent Health Outcomes: An Analysis of SIPP Data", "type" : "article-journal", "volume" : "95" }, "uris" : [ "http://www.mendeley.com/documents/?uuid=e8d63c20-94b6-409a-adf8-906a1ed97e38" ] }, { "id" : "ITEM-2", "itemData" : { "DOI" : "10.1086/507154", "ISSN" : "0022-3808", "author" : [ { "dropping-particle" : "", "family" : "Almond", "given" : "Douglas", "non-dropping-particle" : "", "parse-names" : false, "suffix" : "" } ], "container-title" : "Journal of Political Economy", "id" : "ITEM-2", "issue" : "4", "issued" : { "date-parts" : [ [ "2006", "8" ] ] }, "page" : "672-712", "title" : "Is the 1918 Influenza Pandemic Over? Long\u2010Term Effects of In Utero Influenza Exposure in the Post\u20101940 U.S. Population", "type" : "article-journal", "volume" : "114" }, "uris" : [ "http://www.mendeley.com/documents/?uuid=cb893731-bbc6-45ff-9adb-2f23e7201614" ] }, { "id" : "ITEM-3", "itemData" : { "DOI" : "10.1093/ije/dyt115", "abstract" : "We present two enhancements to existing methods for visualizing vital statistics data. Data from the Human Mortality Database were used and vital statistics from England and Wales are used for illustration. The simpler of these methods involves coplotting mean age of death with its variance, and the more complex of these methods is to present data as a contour plot. The coplot method shows the effect of the 20th century\u2019s epidemiological transitions. The contour plot method allows more complex and subtle age, period and cohort effects to be seen. The contour plot shows the effects of broad improvements in public health over the 20th century, including vast reductions in rates of childhood mortality, reduced baseline mortality risks during adulthood and the postponement of higher mortality risks to older ages. They also show the effects of the two world wars and the 1918 influenza pandemic on men of fighting age, women and children. The contour plots also show a cohort effect for people born around 1918, suggesting a possible epigenetic effect of parental exposure to the pandemic which shortened the cohort\u2019s lifespan and which has so far received little attention. Although this article focuses on data from England and Wales, the associated online appendices contain equivalent visualizations for almost 50 series of data available on the Human Mortality Database. We expect that further analyses of these visualizations will reveal further insights into global public health.", "author" : [ { "dropping-particle" : "", "family" : "Minton", "given" : "J", "non-dropping-particle" : "", "parse-names" : false, "suffix" : "" }, { "dropping-particle" : "", "family" : "Vanderbloemen", "given" : "L", "non-dropping-particle" : "", "parse-names" : false, "suffix" : "" }, { "dropping-particle" : "", "family" : "Dorling", "given" : "D", "non-dropping-particle" : "", "parse-names" : false, "suffix" : "" } ], "container-title" : "International Journal of Epidemiology", "id" : "ITEM-3", "issue" : "4", "issued" : { "date-parts" : [ [ "2013" ] ] }, "page" : "1164-1176", "title" : "Visualizing Europe\u2019s demographic scars with coplots and contour plots", "type" : "article-journal", "volume" : "42" }, "uris" : [ "http://www.mendeley.com/documents/?uuid=39de76e3-0889-44c7-9d3b-c4352af67b58" ] }, { "id" : "ITEM-4", "itemData" : { "DOI" : "10.1080/07315724.2004.10719428", "ISSN" : "0731-5724", "author" : [ { "dropping-particle" : "", "family" : "Barker", "given" : "D.J.P.", "non-dropping-particle" : "", "parse-names" : false, "suffix" : "" } ], "container-title" : "Journal of the American College of Nutrition", "id" : "ITEM-4", "issue" : "sup6", "issued" : { "date-parts" : [ [ "2004", "12" ] ] }, "page" : "588S-595S", "title" : "The Developmental Origins of Adult Disease", "type" : "article-journal", "volume" : "23" }, "uris" : [ "http://www.mendeley.com/documents/?uuid=e8e0d211-4bf4-4b81-8d02-cb3630bc6439" ] } ], "mendeley" : { "formattedCitation" : "[24,55\u201357]", "plainTextFormattedCitation" : "[24,55\u201357]", "previouslyFormattedCitation" : "[24,55\u201357]" }, "properties" : { "noteIndex" : 0 }, "schema" : "https://github.com/citation-style-language/schema/raw/master/csl-citation.json" }</w:instrText>
      </w:r>
      <w:r w:rsidR="00335AD5">
        <w:fldChar w:fldCharType="separate"/>
      </w:r>
      <w:r w:rsidR="00335AD5" w:rsidRPr="00335AD5">
        <w:rPr>
          <w:noProof/>
        </w:rPr>
        <w:t>[24,55–57]</w:t>
      </w:r>
      <w:r w:rsidR="00335AD5">
        <w:fldChar w:fldCharType="end"/>
      </w:r>
      <w:r w:rsidR="00335AD5">
        <w:t xml:space="preserve"> </w:t>
      </w:r>
      <w:del w:id="1790" w:author="Kate" w:date="2016-08-23T11:46:00Z">
        <w:r w:rsidR="00335AD5" w:rsidDel="005856B2">
          <w:delText>Although, absent of a failed state, a war, or an uncontained disease pandemic, specific cohort effects associated with perinatal exposure should not be expected, e</w:delText>
        </w:r>
      </w:del>
      <w:ins w:id="1791" w:author="Kate" w:date="2016-08-23T11:46:00Z">
        <w:r w:rsidR="005856B2">
          <w:t>E</w:t>
        </w:r>
      </w:ins>
      <w:r w:rsidR="00335AD5">
        <w:t xml:space="preserve">vidence of more subtle </w:t>
      </w:r>
      <w:del w:id="1792" w:author="Kate" w:date="2016-08-23T11:46:00Z">
        <w:r w:rsidR="00335AD5" w:rsidDel="005856B2">
          <w:delText xml:space="preserve">possible </w:delText>
        </w:r>
      </w:del>
      <w:r w:rsidR="00335AD5">
        <w:t>cohort effects associated with shifts in labour market conditions have been identified for specific types of mortality</w:t>
      </w:r>
      <w:r w:rsidR="00510F95">
        <w:t xml:space="preserve">. Research exploring </w:t>
      </w:r>
      <w:r w:rsidR="00923071">
        <w:t xml:space="preserve">patterns in </w:t>
      </w:r>
      <w:r w:rsidR="00510F95">
        <w:t xml:space="preserve">Scottish alcohol mortality and suicide trends has, for example, </w:t>
      </w:r>
      <w:r w:rsidR="00923071">
        <w:t xml:space="preserve">indicated there may be cohort effects associated with the years in which people first enter the formal labour market, with higher rates of suicide and alcohol-related deaths amongst males, in particular, who started their work life after the start of ‘neoliberal’ labour market reforms in the early 1980s, compared with cohorts who first started work in the 1970s and before. </w:t>
      </w:r>
      <w:r w:rsidR="00923071">
        <w:fldChar w:fldCharType="begin" w:fldLock="1"/>
      </w:r>
      <w:r w:rsidR="00923071">
        <w:instrText>ADDIN CSL_CITATION { "citationItems" : [ { "id" : "ITEM-1", "itemData" : { "author" : [ { "dropping-particle" : "", "family" : "Parkinson", "given" : "J", "non-dropping-particle" : "", "parse-names" : false, "suffix" : "" }, { "dropping-particle" : "", "family" : "Minton", "given" : "J", "non-dropping-particle" : "", "parse-names" : false, "suffix" : "" }, { "dropping-particle" : "", "family" : "Lewsey", "given" : "J", "non-dropping-particle" : "", "parse-names" : false, "suffix" : "" }, { "dropping-particle" : "", "family" : "Bouttell", "given" : "J", "non-dropping-particle" : "", "parse-names" : false, "suffix" : "" }, { "dropping-particle" : "", "family" : "McCartney", "given" : "G", "non-dropping-particle" : "", "parse-names" : false, "suffix" : "" } ], "container-title" : "Under Review", "id" : "ITEM-1", "issued" : { "date-parts" : [ [ "0" ] ] }, "title" : "Recent cohort effects in suicide in Scotland: a legacy of the 1980s?", "type" : "article-journal" }, "uris" : [ "http://www.mendeley.com/documents/?uuid=80611dd9-3fa8-46d8-b4a6-6915f39434e6" ] }, { "id" : "ITEM-2", "itemData" : { "DOI" : "10.1016/j.puhe.2015.12.013", "ISSN" : "00333506", "author" : [ { "dropping-particle" : "", "family" : "McCartney", "given" : "G.", "non-dropping-particle" : "", "parse-names" : false, "suffix" : "" }, { "dropping-particle" : "", "family" : "Bouttell", "given" : "J.", "non-dropping-particle" : "", "parse-names" : false, "suffix" : "" }, { "dropping-particle" : "", "family" : "Craig", "given" : "N.", "non-dropping-particle" : "", "parse-names" : false, "suffix" : "" }, { "dropping-particle" : "", "family" : "Craig", "given" : "P.", "non-dropping-particle" : "", "parse-names" : false, "suffix" : "" }, { "dropping-particle" : "", "family" : "Graham", "given" : "L.", "non-dropping-particle" : "", "parse-names" : false, "suffix" : "" }, { "dropping-particle" : "", "family" : "Lakha", "given" : "F.", "non-dropping-particle" : "", "parse-names" : false, "suffix" : "" }, { "dropping-particle" : "", "family" : "Lewsey", "given" : "J.", "non-dropping-particle" : "", "parse-names" : false, "suffix" : "" }, { "dropping-particle" : "", "family" : "McAdams", "given" : "R.", "non-dropping-particle" : "", "parse-names" : false, "suffix" : "" }, { "dropping-particle" : "", "family" : "MacPherson", "given" : "M.", "non-dropping-particle" : "", "parse-names" : false, "suffix" : "" }, { "dropping-particle" : "", "family" : "Minton", "given" : "J.", "non-dropping-particle" : "", "parse-names" : false, "suffix" : "" }, { "dropping-particle" : "", "family" : "Parkinson", "given" : "J.", "non-dropping-particle" : "", "parse-names" : false, "suffix" : "" }, { "dropping-particle" : "", "family" : "Robinson", "given" : "M.", "non-dropping-particle" : "", "parse-names" : false, "suffix" : "" }, { "dropping-particle" : "", "family" : "Shipton", "given" : "D.", "non-dropping-particle" : "", "parse-names" : false, "suffix" : "" }, { "dropping-particle" : "", "family" : "Taulbut", "given" : "M.", "non-dropping-particle" : "", "parse-names" : false, "suffix" : "" }, { "dropping-particle" : "", "family" : "Walsh", "given" : "D.", "non-dropping-particle" : "", "parse-names" : false, "suffix" : "" }, { "dropping-particle" : "", "family" : "Beeston", "given" : "C.", "non-dropping-particle" : "", "parse-names" : false, "suffix" : "" } ], "container-title" : "Public Health", "id" : "ITEM-2", "issued" : { "date-parts" : [ [ "2016", "3" ] ] }, "page" : "13-23", "title" : "Explaining trends in alcohol-related harms in Scotland, 1991\u20132011 (I): the role of incomes, effects of socio-economic and political adversity and demographic change", "type" : "article-journal", "volume" : "132" }, "uris" : [ "http://www.mendeley.com/documents/?uuid=d391b605-0fc0-401d-aa0f-abd97e581d71" ] }, { "id" : "ITEM-3", "itemData" : { "DOI" : "10.1016/j.puhe.2015.12.012", "ISSN" : "00333506", "author" : [ { "dropping-particle" : "", "family" : "McCartney", "given" : "G.", "non-dropping-particle" : "", "parse-names" : false, "suffix" : "" }, { "dropping-particle" : "", "family" : "Bouttell", "given" : "J.", "non-dropping-particle" : "", "parse-names" : false, "suffix" : "" }, { "dropping-particle" : "", "family" : "Craig", "given" : "N.", "non-dropping-particle" : "", "parse-names" : false, "suffix" : "" }, { "dropping-particle" : "", "family" : "Craig", "given" : "P.", "non-dropping-particle" : "", "parse-names" : false, "suffix" : "" }, { "dropping-particle" : "", "family" : "Graham", "given" : "L.", "non-dropping-particle" : "", "parse-names" : false, "suffix" : "" }, { "dropping-particle" : "", "family" : "Lakha", "given" : "F.", "non-dropping-particle" : "", "parse-names" : false, "suffix" : "" }, { "dropping-particle" : "", "family" : "Lewsey", "given" : "J.", "non-dropping-particle" : "", "parse-names" : false, "suffix" : "" }, { "dropping-particle" : "", "family" : "McAdams", "given" : "R.", "non-dropping-particle" : "", "parse-names" : false, "suffix" : "" }, { "dropping-particle" : "", "family" : "MacPherson", "given" : "M.", "non-dropping-particle" : "", "parse-names" : false, "suffix" : "" }, { "dropping-particle" : "", "family" : "Minton", "given" : "J.", "non-dropping-particle" : "", "parse-names" : false, "suffix" : "" }, { "dropping-particle" : "", "family" : "Parkinson", "given" : "J.", "non-dropping-particle" : "", "parse-names" : false, "suffix" : "" }, { "dropping-particle" : "", "family" : "Robinson", "given" : "M.", "non-dropping-particle" : "", "parse-names" : false, "suffix" : "" }, { "dropping-particle" : "", "family" : "Shipton", "given" : "D.", "non-dropping-particle" : "", "parse-names" : false, "suffix" : "" }, { "dropping-particle" : "", "family" : "Taulbut", "given" : "M.", "non-dropping-particle" : "", "parse-names" : false, "suffix" : "" }, { "dropping-particle" : "", "family" : "Walsh", "given" : "D.", "non-dropping-particle" : "", "parse-names" : false, "suffix" : "" }, { "dropping-particle" : "", "family" : "Beeston", "given" : "C.", "non-dropping-particle" : "", "parse-names" : false, "suffix" : "" } ], "container-title" : "Public Health", "id" : "ITEM-3", "issued" : { "date-parts" : [ [ "2016", "3" ] ] }, "page" : "24-32", "title" : "Explaining trends in alcohol-related harms in Scotland 1991\u20132011 (II): policy, social norms, the alcohol market, clinical changes and a synthesis", "type" : "article-journal", "volume" : "132" }, "uris" : [ "http://www.mendeley.com/documents/?uuid=5de7d09d-cecc-471c-bed2-85fcdba67ebb" ] } ], "mendeley" : { "formattedCitation" : "[58\u201360]", "plainTextFormattedCitation" : "[58\u201360]", "previouslyFormattedCitation" : "[58\u201360]" }, "properties" : { "noteIndex" : 0 }, "schema" : "https://github.com/citation-style-language/schema/raw/master/csl-citation.json" }</w:instrText>
      </w:r>
      <w:r w:rsidR="00923071">
        <w:fldChar w:fldCharType="separate"/>
      </w:r>
      <w:r w:rsidR="00923071" w:rsidRPr="00923071">
        <w:rPr>
          <w:noProof/>
        </w:rPr>
        <w:t>[58–60]</w:t>
      </w:r>
      <w:r w:rsidR="00923071">
        <w:fldChar w:fldCharType="end"/>
      </w:r>
      <w:r w:rsidR="00923071">
        <w:t xml:space="preserve"> </w:t>
      </w:r>
      <w:del w:id="1793" w:author="Kate" w:date="2016-08-23T11:47:00Z">
        <w:r w:rsidR="00923071" w:rsidDel="005856B2">
          <w:delText xml:space="preserve">Such findings may fit into a broader research agenda on the health effects of increasingly ‘precarious’ modes of employment. </w:delText>
        </w:r>
        <w:r w:rsidR="00923071" w:rsidDel="005856B2">
          <w:fldChar w:fldCharType="begin" w:fldLock="1"/>
        </w:r>
        <w:r w:rsidR="00923071" w:rsidDel="005856B2">
          <w:delInstrText>ADDIN CSL_CITATION { "citationItems" : [ { "id" : "ITEM-1", "itemData" : { "DOI" : "10.1093/ije/dyv342", "ISSN" : "0300-5771", "author" : [ { "dropping-particle" : "", "family" : "Benach", "given" : "J", "non-dropping-particle" : "", "parse-names" : false, "suffix" : "" }, { "dropping-particle" : "", "family" : "Vives", "given" : "A", "non-dropping-particle" : "", "parse-names" : false, "suffix" : "" }, { "dropping-particle" : "", "family" : "Tarafa", "given" : "G", "non-dropping-particle" : "", "parse-names" : false, "suffix" : "" }, { "dropping-particle" : "", "family" : "Delclos", "given" : "C", "non-dropping-particle" : "", "parse-names" : false, "suffix" : "" }, { "dropping-particle" : "", "family" : "Muntaner", "given" : "C", "non-dropping-particle" : "", "parse-names" : false, "suffix" : "" } ], "container-title" : "International Journal of Epidemiology", "id" : "ITEM-1", "issue" : "1", "issued" : { "date-parts" : [ [ "2016", "2" ] ] }, "page" : "232-238", "title" : "What should we know about precarious employment and health in 2025? framing the agenda for the next decade of research", "type" : "article-journal", "volume" : "45" }, "uris" : [ "http://www.mendeley.com/documents/?uuid=13c87fe6-0fef-4216-bb34-373588996ba7" ] } ], "mendeley" : { "formattedCitation" : "[61]", "plainTextFormattedCitation" : "[61]" }, "properties" : { "noteIndex" : 0 }, "schema" : "https://github.com/citation-style-language/schema/raw/master/csl-citation.json" }</w:delInstrText>
        </w:r>
        <w:r w:rsidR="00923071" w:rsidDel="005856B2">
          <w:fldChar w:fldCharType="separate"/>
        </w:r>
        <w:r w:rsidR="00923071" w:rsidRPr="00923071" w:rsidDel="005856B2">
          <w:rPr>
            <w:noProof/>
          </w:rPr>
          <w:delText>[61]</w:delText>
        </w:r>
        <w:r w:rsidR="00923071" w:rsidDel="005856B2">
          <w:fldChar w:fldCharType="end"/>
        </w:r>
      </w:del>
    </w:p>
    <w:p w14:paraId="79DDB744" w14:textId="66EE1D00" w:rsidR="001D686D" w:rsidDel="005856B2" w:rsidRDefault="001D686D" w:rsidP="00E323A4">
      <w:pPr>
        <w:rPr>
          <w:del w:id="1794" w:author="Kate" w:date="2016-08-23T11:47:00Z"/>
        </w:rPr>
      </w:pPr>
    </w:p>
    <w:p w14:paraId="4ED1E4C1" w14:textId="77777777" w:rsidR="00E323A4" w:rsidRDefault="00E323A4" w:rsidP="00E323A4">
      <w:pPr>
        <w:pStyle w:val="Heading2"/>
      </w:pPr>
      <w:r>
        <w:t>Limitations</w:t>
      </w:r>
    </w:p>
    <w:p w14:paraId="6541978D" w14:textId="4DD09D7E" w:rsidR="00E323A4" w:rsidRDefault="00E323A4" w:rsidP="00E323A4">
      <w:r>
        <w:t>Population estimates for ages over 90 years are not routinely available disaggregated by age in single years as part of standard UK population estimates, and are estimated by the ONS</w:t>
      </w:r>
      <w:del w:id="1795" w:author="Kate" w:date="2016-08-23T11:47:00Z">
        <w:r w:rsidDel="008A3E12">
          <w:delText xml:space="preserve"> within the main dataset used in these analyses based on population and mortality rates at younger ages</w:delText>
        </w:r>
      </w:del>
      <w:r>
        <w:t>. Given that our results indicate</w:t>
      </w:r>
      <w:del w:id="1796" w:author="Kate" w:date="2016-08-23T11:47:00Z">
        <w:r w:rsidDel="008A3E12">
          <w:delText>d</w:delText>
        </w:r>
      </w:del>
      <w:r>
        <w:t xml:space="preserve"> that much of the additional burden of excess mortality has been at some of the oldest ages, </w:t>
      </w:r>
      <w:del w:id="1797" w:author="Kate" w:date="2016-08-23T11:47:00Z">
        <w:r w:rsidDel="008A3E12">
          <w:delText xml:space="preserve">however, </w:delText>
        </w:r>
      </w:del>
      <w:r>
        <w:t xml:space="preserve">we considered it important to produce estimates of total excess deaths which include ages up to 95 years, despite these limitations. </w:t>
      </w:r>
      <w:del w:id="1798" w:author="Kate" w:date="2016-08-23T11:48:00Z">
        <w:r w:rsidDel="008A3E12">
          <w:delText xml:space="preserve">These limitations in the quality and availability of highly disaggregated data at some of the oldest ages are not just limitations affecting our analyses, but limitations which may hide some of the greatest mortality excesses which have occurred in England &amp; Wales within the previous decade. </w:delText>
        </w:r>
      </w:del>
      <w:r>
        <w:t xml:space="preserve">Effective measurement and dissemination of age-disaggregated population and death counts at and above the age of 90 years should </w:t>
      </w:r>
      <w:del w:id="1799" w:author="Kate" w:date="2016-08-23T11:48:00Z">
        <w:r w:rsidDel="008A3E12">
          <w:delText xml:space="preserve">therefore </w:delText>
        </w:r>
      </w:del>
      <w:r>
        <w:t xml:space="preserve">be a national record keeping priority. </w:t>
      </w:r>
    </w:p>
    <w:p w14:paraId="205FFB74" w14:textId="4E474B2E" w:rsidR="00E323A4" w:rsidRDefault="00E323A4" w:rsidP="00E323A4">
      <w:r>
        <w:t>As has been noted many times</w:t>
      </w:r>
      <w:del w:id="1800" w:author="Kate" w:date="2016-08-23T11:48:00Z">
        <w:r w:rsidDel="008A3E12">
          <w:delText xml:space="preserve"> before</w:delText>
        </w:r>
      </w:del>
      <w:r>
        <w:t xml:space="preserve">, “all models are wrong, but some are useful”. </w:t>
      </w:r>
      <w:r w:rsidR="008D06C0">
        <w:fldChar w:fldCharType="begin" w:fldLock="1"/>
      </w:r>
      <w:r w:rsidR="00923071">
        <w:instrText>ADDIN CSL_CITATION { "citationItems" : [ { "id" : "ITEM-1", "itemData" : { "DOI" : "10.1080/01621459.1976.10480949", "ISSN" : "0162-1459", "author" : [ { "dropping-particle" : "", "family" : "Box", "given" : "George E. P.", "non-dropping-particle" : "", "parse-names" : false, "suffix" : "" } ], "container-title" : "Journal of the American Statistical Association", "id" : "ITEM-1", "issue" : "356", "issued" : { "date-parts" : [ [ "1976", "12" ] ] }, "page" : "791-799", "title" : "Science and Statistics", "type" : "article-journal", "volume" : "71" }, "uris" : [ "http://www.mendeley.com/documents/?uuid=764a703d-3937-433a-bfc3-e3f0a08558b6" ] } ], "mendeley" : { "formattedCitation" : "[62]", "plainTextFormattedCitation" : "[62]", "previouslyFormattedCitation" : "[61]" }, "properties" : { "noteIndex" : 0 }, "schema" : "https://github.com/citation-style-language/schema/raw/master/csl-citation.json" }</w:instrText>
      </w:r>
      <w:r w:rsidR="008D06C0">
        <w:fldChar w:fldCharType="separate"/>
      </w:r>
      <w:r w:rsidR="00923071" w:rsidRPr="00923071">
        <w:rPr>
          <w:noProof/>
        </w:rPr>
        <w:t>[62]</w:t>
      </w:r>
      <w:r w:rsidR="008D06C0">
        <w:fldChar w:fldCharType="end"/>
      </w:r>
      <w:r w:rsidR="008D06C0">
        <w:t xml:space="preserve"> </w:t>
      </w:r>
      <w:ins w:id="1801" w:author="Kate" w:date="2016-08-23T11:48:00Z">
        <w:r w:rsidR="008A3E12">
          <w:t>Our</w:t>
        </w:r>
      </w:ins>
      <w:del w:id="1802" w:author="Kate" w:date="2016-08-23T11:48:00Z">
        <w:r w:rsidDel="008A3E12">
          <w:delText>This</w:delText>
        </w:r>
      </w:del>
      <w:r>
        <w:t xml:space="preserve"> model</w:t>
      </w:r>
      <w:ins w:id="1803" w:author="Kate" w:date="2016-08-23T11:48:00Z">
        <w:r w:rsidR="008A3E12">
          <w:t>s are</w:t>
        </w:r>
      </w:ins>
      <w:del w:id="1804" w:author="Kate" w:date="2016-08-23T11:48:00Z">
        <w:r w:rsidDel="008A3E12">
          <w:delText xml:space="preserve"> is</w:delText>
        </w:r>
      </w:del>
      <w:r>
        <w:t xml:space="preserve"> </w:t>
      </w:r>
      <w:del w:id="1805" w:author="Mark Green" w:date="2016-08-23T21:06:00Z">
        <w:r w:rsidDel="001139AD">
          <w:delText xml:space="preserve">clearly </w:delText>
        </w:r>
      </w:del>
      <w:r>
        <w:t xml:space="preserve">‘wrong’ in the sense that </w:t>
      </w:r>
      <w:ins w:id="1806" w:author="Kate" w:date="2016-08-23T11:48:00Z">
        <w:r w:rsidR="008A3E12">
          <w:t>they</w:t>
        </w:r>
      </w:ins>
      <w:del w:id="1807" w:author="Kate" w:date="2016-08-23T11:48:00Z">
        <w:r w:rsidDel="008A3E12">
          <w:delText>it</w:delText>
        </w:r>
      </w:del>
      <w:r>
        <w:t xml:space="preserve"> appl</w:t>
      </w:r>
      <w:ins w:id="1808" w:author="Kate" w:date="2016-08-23T11:48:00Z">
        <w:r w:rsidR="008A3E12">
          <w:t>y</w:t>
        </w:r>
      </w:ins>
      <w:del w:id="1809" w:author="Kate" w:date="2016-08-23T11:48:00Z">
        <w:r w:rsidDel="008A3E12">
          <w:delText>ies</w:delText>
        </w:r>
      </w:del>
      <w:r>
        <w:t xml:space="preserve"> projected mortality rates to observed population counts for a number of consecutive years, and of course different mortality rates at any particular age would affect the number of people alive and thus exposed to the mortality rate of people one year older in the following year. However, we </w:t>
      </w:r>
      <w:del w:id="1810" w:author="Kate" w:date="2016-08-23T11:49:00Z">
        <w:r w:rsidDel="008A3E12">
          <w:delText xml:space="preserve">argue </w:delText>
        </w:r>
      </w:del>
      <w:ins w:id="1811" w:author="Kate" w:date="2016-08-23T11:49:00Z">
        <w:r w:rsidR="008A3E12">
          <w:t xml:space="preserve">believe </w:t>
        </w:r>
      </w:ins>
      <w:del w:id="1812" w:author="Mark Green" w:date="2016-08-23T21:06:00Z">
        <w:r w:rsidDel="001139AD">
          <w:delText xml:space="preserve">this </w:delText>
        </w:r>
      </w:del>
      <w:ins w:id="1813" w:author="Mark Green" w:date="2016-08-23T21:06:00Z">
        <w:r w:rsidR="001139AD">
          <w:t xml:space="preserve">our </w:t>
        </w:r>
      </w:ins>
      <w:r>
        <w:t xml:space="preserve">approach is appropriate for aggregate quantification of harms or benefits, because otherwise sufficiently large premature mortality could give the impression that deleterious trends are actually positive. For example, if there were a sudden rise in deaths due to cardiovascular events </w:t>
      </w:r>
      <w:r w:rsidR="003126D0">
        <w:t xml:space="preserve">occurring in populations in their late sixties there may then be a fall in deaths due to cancer amongst people in their seventies a few years later, but this </w:t>
      </w:r>
      <w:del w:id="1814" w:author="Kate" w:date="2016-08-23T11:49:00Z">
        <w:r w:rsidR="003126D0" w:rsidDel="008A3E12">
          <w:delText xml:space="preserve">should </w:delText>
        </w:r>
      </w:del>
      <w:ins w:id="1815" w:author="Kate" w:date="2016-08-23T11:49:00Z">
        <w:r w:rsidR="008A3E12">
          <w:t xml:space="preserve">would </w:t>
        </w:r>
      </w:ins>
      <w:r w:rsidR="003126D0">
        <w:t xml:space="preserve">not be </w:t>
      </w:r>
      <w:del w:id="1816" w:author="Kate" w:date="2016-08-23T11:49:00Z">
        <w:r w:rsidR="003126D0" w:rsidDel="008A3E12">
          <w:delText xml:space="preserve">considered </w:delText>
        </w:r>
      </w:del>
      <w:r w:rsidR="003126D0">
        <w:t xml:space="preserve">evidence of improvements in cancer treatment and care. </w:t>
      </w:r>
      <w:r>
        <w:t xml:space="preserve">For similar reasons, we have not altered the population sizes exposed to age-specific mortality risks in each of the years, only the degree of risks such populations are exposed to at each age.  </w:t>
      </w:r>
    </w:p>
    <w:p w14:paraId="62D1B8A5" w14:textId="5087F19F" w:rsidR="00776936" w:rsidRDefault="00776936" w:rsidP="00E323A4">
      <w:r>
        <w:t xml:space="preserve">The issue of how to </w:t>
      </w:r>
      <w:r w:rsidR="003126D0">
        <w:t xml:space="preserve">accurately </w:t>
      </w:r>
      <w:r>
        <w:t xml:space="preserve">estimate the counterfactual </w:t>
      </w:r>
      <w:r w:rsidR="003126D0">
        <w:t xml:space="preserve">is intrinsic to quantifying the consequences of different actions or clusters of actions. In </w:t>
      </w:r>
      <w:del w:id="1817" w:author="Mark Green" w:date="2016-08-23T21:06:00Z">
        <w:r w:rsidR="003126D0" w:rsidDel="001139AD">
          <w:delText xml:space="preserve">this </w:delText>
        </w:r>
      </w:del>
      <w:ins w:id="1818" w:author="Mark Green" w:date="2016-08-23T21:06:00Z">
        <w:r w:rsidR="001139AD">
          <w:t xml:space="preserve">our </w:t>
        </w:r>
      </w:ins>
      <w:ins w:id="1819" w:author="Kate" w:date="2016-08-23T11:50:00Z">
        <w:r w:rsidR="008A3E12">
          <w:t>study</w:t>
        </w:r>
      </w:ins>
      <w:del w:id="1820" w:author="Kate" w:date="2016-08-23T11:50:00Z">
        <w:r w:rsidR="003126D0" w:rsidDel="008A3E12">
          <w:delText>case these</w:delText>
        </w:r>
      </w:del>
      <w:r w:rsidR="003126D0">
        <w:t xml:space="preserve"> consequences are measured </w:t>
      </w:r>
      <w:ins w:id="1821" w:author="Kate" w:date="2016-08-23T11:50:00Z">
        <w:r w:rsidR="008A3E12">
          <w:t>as</w:t>
        </w:r>
      </w:ins>
      <w:del w:id="1822" w:author="Kate" w:date="2016-08-23T11:50:00Z">
        <w:r w:rsidR="003126D0" w:rsidDel="008A3E12">
          <w:delText>in</w:delText>
        </w:r>
      </w:del>
      <w:r w:rsidR="003126D0">
        <w:t xml:space="preserve"> </w:t>
      </w:r>
      <w:ins w:id="1823" w:author="Kate" w:date="2016-08-23T11:50:00Z">
        <w:r w:rsidR="008A3E12">
          <w:t xml:space="preserve">excess </w:t>
        </w:r>
      </w:ins>
      <w:r w:rsidR="003126D0">
        <w:t xml:space="preserve">deaths, and the cluster of actions </w:t>
      </w:r>
      <w:ins w:id="1824" w:author="Kate" w:date="2016-08-23T11:50:00Z">
        <w:r w:rsidR="008A3E12">
          <w:t>that are thought to have caused these</w:t>
        </w:r>
      </w:ins>
      <w:del w:id="1825" w:author="Kate" w:date="2016-08-23T11:50:00Z">
        <w:r w:rsidR="003126D0" w:rsidDel="008A3E12">
          <w:delText>these</w:delText>
        </w:r>
      </w:del>
      <w:r w:rsidR="003126D0">
        <w:t xml:space="preserve"> deaths are </w:t>
      </w:r>
      <w:del w:id="1826" w:author="Kate" w:date="2016-08-23T11:51:00Z">
        <w:r w:rsidR="003126D0" w:rsidDel="008A3E12">
          <w:delText xml:space="preserve">thought to have occurred in response to is </w:delText>
        </w:r>
      </w:del>
      <w:r w:rsidR="003126D0">
        <w:t xml:space="preserve">known as ‘austerity’. Alternative, and arguably more sophisticated, statistical modelling strategies could </w:t>
      </w:r>
      <w:del w:id="1827" w:author="Kate" w:date="2016-08-23T11:51:00Z">
        <w:r w:rsidR="003126D0" w:rsidDel="008A3E12">
          <w:delText xml:space="preserve">have been </w:delText>
        </w:r>
        <w:r w:rsidR="00E22B24" w:rsidDel="008A3E12">
          <w:delText>used</w:delText>
        </w:r>
      </w:del>
      <w:ins w:id="1828" w:author="Kate" w:date="2016-08-23T11:51:00Z">
        <w:r w:rsidR="008A3E12">
          <w:t>be applied</w:t>
        </w:r>
      </w:ins>
      <w:r w:rsidR="00E22B24">
        <w:t xml:space="preserve">, and the actuarial estimates of excess deaths produced would change. However </w:t>
      </w:r>
      <w:r w:rsidR="00424B52">
        <w:t xml:space="preserve">the sensitivity analysis included in our appendix suggests that, if anything </w:t>
      </w:r>
      <w:del w:id="1829" w:author="Kate" w:date="2016-08-23T11:51:00Z">
        <w:r w:rsidR="00424B52" w:rsidDel="008A3E12">
          <w:delText xml:space="preserve">a </w:delText>
        </w:r>
      </w:del>
      <w:r w:rsidR="00424B52">
        <w:t>more sophisticated model</w:t>
      </w:r>
      <w:ins w:id="1830" w:author="Kate" w:date="2016-08-23T11:51:00Z">
        <w:r w:rsidR="008A3E12">
          <w:t>s</w:t>
        </w:r>
      </w:ins>
      <w:del w:id="1831" w:author="Kate" w:date="2016-08-23T11:51:00Z">
        <w:r w:rsidR="00424B52" w:rsidDel="008A3E12">
          <w:delText xml:space="preserve"> would </w:delText>
        </w:r>
      </w:del>
      <w:ins w:id="1832" w:author="Kate" w:date="2016-08-23T11:51:00Z">
        <w:r w:rsidR="008A3E12">
          <w:t xml:space="preserve"> </w:t>
        </w:r>
      </w:ins>
      <w:r w:rsidR="00424B52">
        <w:t xml:space="preserve">produce less conservative results. </w:t>
      </w:r>
    </w:p>
    <w:p w14:paraId="7AFD28A8" w14:textId="77777777" w:rsidR="00E22B24" w:rsidRPr="00BB5431" w:rsidRDefault="00E22B24" w:rsidP="00E323A4"/>
    <w:p w14:paraId="20ED7497" w14:textId="77777777" w:rsidR="00D80E19" w:rsidRDefault="00D80E19" w:rsidP="00D80E19"/>
    <w:p w14:paraId="509E80B9" w14:textId="77777777" w:rsidR="00D80E19" w:rsidRDefault="00D80E19">
      <w:pPr>
        <w:rPr>
          <w:rFonts w:asciiTheme="majorHAnsi" w:eastAsiaTheme="majorEastAsia" w:hAnsiTheme="majorHAnsi" w:cstheme="majorBidi"/>
          <w:color w:val="2E74B5" w:themeColor="accent1" w:themeShade="BF"/>
          <w:sz w:val="32"/>
          <w:szCs w:val="32"/>
        </w:rPr>
      </w:pPr>
      <w:r>
        <w:lastRenderedPageBreak/>
        <w:br w:type="page"/>
      </w:r>
    </w:p>
    <w:p w14:paraId="6BBD1810" w14:textId="77777777" w:rsidR="00D80E19" w:rsidRDefault="00D80E19" w:rsidP="00D80E19">
      <w:pPr>
        <w:pStyle w:val="Heading1"/>
      </w:pPr>
      <w:r>
        <w:lastRenderedPageBreak/>
        <w:t xml:space="preserve">References </w:t>
      </w:r>
    </w:p>
    <w:p w14:paraId="50511C5E" w14:textId="77777777" w:rsidR="00D80E19" w:rsidRDefault="00D80E19" w:rsidP="00D80E19"/>
    <w:p w14:paraId="790019E1" w14:textId="1E4AC769" w:rsidR="00923071" w:rsidRPr="00923071" w:rsidRDefault="001862B7" w:rsidP="00923071">
      <w:pPr>
        <w:widowControl w:val="0"/>
        <w:autoSpaceDE w:val="0"/>
        <w:autoSpaceDN w:val="0"/>
        <w:adjustRightInd w:val="0"/>
        <w:spacing w:line="240" w:lineRule="auto"/>
        <w:ind w:left="640" w:hanging="640"/>
        <w:rPr>
          <w:rFonts w:ascii="Calibri" w:hAnsi="Calibri" w:cs="Times New Roman"/>
          <w:noProof/>
          <w:szCs w:val="24"/>
        </w:rPr>
      </w:pPr>
      <w:r>
        <w:fldChar w:fldCharType="begin" w:fldLock="1"/>
      </w:r>
      <w:r>
        <w:instrText xml:space="preserve">ADDIN Mendeley Bibliography CSL_BIBLIOGRAPHY </w:instrText>
      </w:r>
      <w:r>
        <w:fldChar w:fldCharType="separate"/>
      </w:r>
      <w:r w:rsidR="00923071" w:rsidRPr="00923071">
        <w:rPr>
          <w:rFonts w:ascii="Calibri" w:hAnsi="Calibri" w:cs="Times New Roman"/>
          <w:noProof/>
          <w:szCs w:val="24"/>
        </w:rPr>
        <w:t xml:space="preserve">1 </w:t>
      </w:r>
      <w:r w:rsidR="00923071" w:rsidRPr="00923071">
        <w:rPr>
          <w:rFonts w:ascii="Calibri" w:hAnsi="Calibri" w:cs="Times New Roman"/>
          <w:noProof/>
          <w:szCs w:val="24"/>
        </w:rPr>
        <w:tab/>
        <w:t xml:space="preserve">Reeves A, Basu S, Mckee M, </w:t>
      </w:r>
      <w:r w:rsidR="00923071" w:rsidRPr="00923071">
        <w:rPr>
          <w:rFonts w:ascii="Calibri" w:hAnsi="Calibri" w:cs="Times New Roman"/>
          <w:i/>
          <w:iCs/>
          <w:noProof/>
          <w:szCs w:val="24"/>
        </w:rPr>
        <w:t>et al.</w:t>
      </w:r>
      <w:r w:rsidR="00923071" w:rsidRPr="00923071">
        <w:rPr>
          <w:rFonts w:ascii="Calibri" w:hAnsi="Calibri" w:cs="Times New Roman"/>
          <w:noProof/>
          <w:szCs w:val="24"/>
        </w:rPr>
        <w:t xml:space="preserve"> Austere or not? UK coalition government budgets and health inequalities. </w:t>
      </w:r>
      <w:r w:rsidR="00923071" w:rsidRPr="00923071">
        <w:rPr>
          <w:rFonts w:ascii="Calibri" w:hAnsi="Calibri" w:cs="Times New Roman"/>
          <w:i/>
          <w:iCs/>
          <w:noProof/>
          <w:szCs w:val="24"/>
        </w:rPr>
        <w:t>J R Soc Med</w:t>
      </w:r>
      <w:r w:rsidR="00923071" w:rsidRPr="00923071">
        <w:rPr>
          <w:rFonts w:ascii="Calibri" w:hAnsi="Calibri" w:cs="Times New Roman"/>
          <w:noProof/>
          <w:szCs w:val="24"/>
        </w:rPr>
        <w:t xml:space="preserve"> 2013;</w:t>
      </w:r>
      <w:r w:rsidR="00923071" w:rsidRPr="00923071">
        <w:rPr>
          <w:rFonts w:ascii="Calibri" w:hAnsi="Calibri" w:cs="Times New Roman"/>
          <w:b/>
          <w:bCs/>
          <w:noProof/>
          <w:szCs w:val="24"/>
        </w:rPr>
        <w:t>106</w:t>
      </w:r>
      <w:r w:rsidR="00923071" w:rsidRPr="00923071">
        <w:rPr>
          <w:rFonts w:ascii="Calibri" w:hAnsi="Calibri" w:cs="Times New Roman"/>
          <w:noProof/>
          <w:szCs w:val="24"/>
        </w:rPr>
        <w:t>.</w:t>
      </w:r>
    </w:p>
    <w:p w14:paraId="13EDC72D"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2 </w:t>
      </w:r>
      <w:r w:rsidRPr="00923071">
        <w:rPr>
          <w:rFonts w:ascii="Calibri" w:hAnsi="Calibri" w:cs="Times New Roman"/>
          <w:noProof/>
          <w:szCs w:val="24"/>
        </w:rPr>
        <w:tab/>
        <w:t xml:space="preserve">Stuckler D, Basu S, Suhrcke M, </w:t>
      </w:r>
      <w:r w:rsidRPr="00923071">
        <w:rPr>
          <w:rFonts w:ascii="Calibri" w:hAnsi="Calibri" w:cs="Times New Roman"/>
          <w:i/>
          <w:iCs/>
          <w:noProof/>
          <w:szCs w:val="24"/>
        </w:rPr>
        <w:t>et al.</w:t>
      </w:r>
      <w:r w:rsidRPr="00923071">
        <w:rPr>
          <w:rFonts w:ascii="Calibri" w:hAnsi="Calibri" w:cs="Times New Roman"/>
          <w:noProof/>
          <w:szCs w:val="24"/>
        </w:rPr>
        <w:t xml:space="preserve"> The public health effect of economic crises and alternative policy responses in Europe: an empirical analysis. </w:t>
      </w:r>
      <w:r w:rsidRPr="00923071">
        <w:rPr>
          <w:rFonts w:ascii="Calibri" w:hAnsi="Calibri" w:cs="Times New Roman"/>
          <w:i/>
          <w:iCs/>
          <w:noProof/>
          <w:szCs w:val="24"/>
        </w:rPr>
        <w:t>Lancet</w:t>
      </w:r>
      <w:r w:rsidRPr="00923071">
        <w:rPr>
          <w:rFonts w:ascii="Calibri" w:hAnsi="Calibri" w:cs="Times New Roman"/>
          <w:noProof/>
          <w:szCs w:val="24"/>
        </w:rPr>
        <w:t xml:space="preserve"> 2009;</w:t>
      </w:r>
      <w:r w:rsidRPr="00923071">
        <w:rPr>
          <w:rFonts w:ascii="Calibri" w:hAnsi="Calibri" w:cs="Times New Roman"/>
          <w:b/>
          <w:bCs/>
          <w:noProof/>
          <w:szCs w:val="24"/>
        </w:rPr>
        <w:t>374</w:t>
      </w:r>
      <w:r w:rsidRPr="00923071">
        <w:rPr>
          <w:rFonts w:ascii="Calibri" w:hAnsi="Calibri" w:cs="Times New Roman"/>
          <w:noProof/>
          <w:szCs w:val="24"/>
        </w:rPr>
        <w:t>:315–23. doi:10.1016/S0140-6736(09)61124-7</w:t>
      </w:r>
    </w:p>
    <w:p w14:paraId="23FEB555"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3 </w:t>
      </w:r>
      <w:r w:rsidRPr="00923071">
        <w:rPr>
          <w:rFonts w:ascii="Calibri" w:hAnsi="Calibri" w:cs="Times New Roman"/>
          <w:noProof/>
          <w:szCs w:val="24"/>
        </w:rPr>
        <w:tab/>
        <w:t xml:space="preserve">Stuckler D, Basu S, Suhrcke M, </w:t>
      </w:r>
      <w:r w:rsidRPr="00923071">
        <w:rPr>
          <w:rFonts w:ascii="Calibri" w:hAnsi="Calibri" w:cs="Times New Roman"/>
          <w:i/>
          <w:iCs/>
          <w:noProof/>
          <w:szCs w:val="24"/>
        </w:rPr>
        <w:t>et al.</w:t>
      </w:r>
      <w:r w:rsidRPr="00923071">
        <w:rPr>
          <w:rFonts w:ascii="Calibri" w:hAnsi="Calibri" w:cs="Times New Roman"/>
          <w:noProof/>
          <w:szCs w:val="24"/>
        </w:rPr>
        <w:t xml:space="preserve"> Effects of the 2008 recession on health: a first look at European data. </w:t>
      </w:r>
      <w:r w:rsidRPr="00923071">
        <w:rPr>
          <w:rFonts w:ascii="Calibri" w:hAnsi="Calibri" w:cs="Times New Roman"/>
          <w:i/>
          <w:iCs/>
          <w:noProof/>
          <w:szCs w:val="24"/>
        </w:rPr>
        <w:t>Lancet</w:t>
      </w:r>
      <w:r w:rsidRPr="00923071">
        <w:rPr>
          <w:rFonts w:ascii="Calibri" w:hAnsi="Calibri" w:cs="Times New Roman"/>
          <w:noProof/>
          <w:szCs w:val="24"/>
        </w:rPr>
        <w:t xml:space="preserve"> 2011;</w:t>
      </w:r>
      <w:r w:rsidRPr="00923071">
        <w:rPr>
          <w:rFonts w:ascii="Calibri" w:hAnsi="Calibri" w:cs="Times New Roman"/>
          <w:b/>
          <w:bCs/>
          <w:noProof/>
          <w:szCs w:val="24"/>
        </w:rPr>
        <w:t>378</w:t>
      </w:r>
      <w:r w:rsidRPr="00923071">
        <w:rPr>
          <w:rFonts w:ascii="Calibri" w:hAnsi="Calibri" w:cs="Times New Roman"/>
          <w:noProof/>
          <w:szCs w:val="24"/>
        </w:rPr>
        <w:t>:124–5. doi:10.1016/S0140-6736(11)61079-9</w:t>
      </w:r>
    </w:p>
    <w:p w14:paraId="7D7F4941"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4 </w:t>
      </w:r>
      <w:r w:rsidRPr="00923071">
        <w:rPr>
          <w:rFonts w:ascii="Calibri" w:hAnsi="Calibri" w:cs="Times New Roman"/>
          <w:noProof/>
          <w:szCs w:val="24"/>
        </w:rPr>
        <w:tab/>
        <w:t xml:space="preserve">Stuckler D, Basu S. </w:t>
      </w:r>
      <w:r w:rsidRPr="00923071">
        <w:rPr>
          <w:rFonts w:ascii="Calibri" w:hAnsi="Calibri" w:cs="Times New Roman"/>
          <w:i/>
          <w:iCs/>
          <w:noProof/>
          <w:szCs w:val="24"/>
        </w:rPr>
        <w:t>The Body Economic: Eight experiments in economic recovery, from Iceland to Greece</w:t>
      </w:r>
      <w:r w:rsidRPr="00923071">
        <w:rPr>
          <w:rFonts w:ascii="Calibri" w:hAnsi="Calibri" w:cs="Times New Roman"/>
          <w:noProof/>
          <w:szCs w:val="24"/>
        </w:rPr>
        <w:t xml:space="preserve">. London: : Penguin 2013. </w:t>
      </w:r>
    </w:p>
    <w:p w14:paraId="172A387A"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5 </w:t>
      </w:r>
      <w:r w:rsidRPr="00923071">
        <w:rPr>
          <w:rFonts w:ascii="Calibri" w:hAnsi="Calibri" w:cs="Times New Roman"/>
          <w:noProof/>
          <w:szCs w:val="24"/>
        </w:rPr>
        <w:tab/>
        <w:t xml:space="preserve">Loopstra R, McKee M, Katikireddi S V., </w:t>
      </w:r>
      <w:r w:rsidRPr="00923071">
        <w:rPr>
          <w:rFonts w:ascii="Calibri" w:hAnsi="Calibri" w:cs="Times New Roman"/>
          <w:i/>
          <w:iCs/>
          <w:noProof/>
          <w:szCs w:val="24"/>
        </w:rPr>
        <w:t>et al.</w:t>
      </w:r>
      <w:r w:rsidRPr="00923071">
        <w:rPr>
          <w:rFonts w:ascii="Calibri" w:hAnsi="Calibri" w:cs="Times New Roman"/>
          <w:noProof/>
          <w:szCs w:val="24"/>
        </w:rPr>
        <w:t xml:space="preserve"> Austerity and old-age mortality in England: a longitudinal cross-local area analysis, 2007-2013. </w:t>
      </w:r>
      <w:r w:rsidRPr="00923071">
        <w:rPr>
          <w:rFonts w:ascii="Calibri" w:hAnsi="Calibri" w:cs="Times New Roman"/>
          <w:i/>
          <w:iCs/>
          <w:noProof/>
          <w:szCs w:val="24"/>
        </w:rPr>
        <w:t>J R Soc Med</w:t>
      </w:r>
      <w:r w:rsidRPr="00923071">
        <w:rPr>
          <w:rFonts w:ascii="Calibri" w:hAnsi="Calibri" w:cs="Times New Roman"/>
          <w:noProof/>
          <w:szCs w:val="24"/>
        </w:rPr>
        <w:t xml:space="preserve"> 2016;</w:t>
      </w:r>
      <w:r w:rsidRPr="00923071">
        <w:rPr>
          <w:rFonts w:ascii="Calibri" w:hAnsi="Calibri" w:cs="Times New Roman"/>
          <w:b/>
          <w:bCs/>
          <w:noProof/>
          <w:szCs w:val="24"/>
        </w:rPr>
        <w:t>109</w:t>
      </w:r>
      <w:r w:rsidRPr="00923071">
        <w:rPr>
          <w:rFonts w:ascii="Calibri" w:hAnsi="Calibri" w:cs="Times New Roman"/>
          <w:noProof/>
          <w:szCs w:val="24"/>
        </w:rPr>
        <w:t>:109–16. doi:10.1177/0141076816632215</w:t>
      </w:r>
    </w:p>
    <w:p w14:paraId="49C56F85"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6 </w:t>
      </w:r>
      <w:r w:rsidRPr="00923071">
        <w:rPr>
          <w:rFonts w:ascii="Calibri" w:hAnsi="Calibri" w:cs="Times New Roman"/>
          <w:noProof/>
          <w:szCs w:val="24"/>
        </w:rPr>
        <w:tab/>
        <w:t xml:space="preserve">Dorling D. Why are old people in Britain dying before their time? </w:t>
      </w:r>
      <w:r w:rsidRPr="00923071">
        <w:rPr>
          <w:rFonts w:ascii="Calibri" w:hAnsi="Calibri" w:cs="Times New Roman"/>
          <w:i/>
          <w:iCs/>
          <w:noProof/>
          <w:szCs w:val="24"/>
        </w:rPr>
        <w:t>New Statesman</w:t>
      </w:r>
      <w:r w:rsidRPr="00923071">
        <w:rPr>
          <w:rFonts w:ascii="Calibri" w:hAnsi="Calibri" w:cs="Times New Roman"/>
          <w:noProof/>
          <w:szCs w:val="24"/>
        </w:rPr>
        <w:t xml:space="preserve"> 2014;:34–8.http://www.newstatesman.com/politics/2014/02/why-are-old-people-britain-dying-their-time</w:t>
      </w:r>
    </w:p>
    <w:p w14:paraId="36541AEE"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7 </w:t>
      </w:r>
      <w:r w:rsidRPr="00923071">
        <w:rPr>
          <w:rFonts w:ascii="Calibri" w:hAnsi="Calibri" w:cs="Times New Roman"/>
          <w:noProof/>
          <w:szCs w:val="24"/>
        </w:rPr>
        <w:tab/>
        <w:t>Public Health England. Recent trends in life expectancy at older ages. London: 2015. https://www.gov.uk/government/uploads/system/uploads/attachment_data/file/403477/Recent_trends_in_life_expectancy_at_older_ages.pdf</w:t>
      </w:r>
    </w:p>
    <w:p w14:paraId="5399FF97"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8 </w:t>
      </w:r>
      <w:r w:rsidRPr="00923071">
        <w:rPr>
          <w:rFonts w:ascii="Calibri" w:hAnsi="Calibri" w:cs="Times New Roman"/>
          <w:noProof/>
          <w:szCs w:val="24"/>
        </w:rPr>
        <w:tab/>
        <w:t>Green M, Dorling D, Minton J. The Geography of a rapid rise in mortality in England and Wales, 2014-2015. 2016.</w:t>
      </w:r>
    </w:p>
    <w:p w14:paraId="55EF299B"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9 </w:t>
      </w:r>
      <w:r w:rsidRPr="00923071">
        <w:rPr>
          <w:rFonts w:ascii="Calibri" w:hAnsi="Calibri" w:cs="Times New Roman"/>
          <w:noProof/>
          <w:szCs w:val="24"/>
        </w:rPr>
        <w:tab/>
        <w:t xml:space="preserve">Moran P. Notes on Continuous Stochastic Phenomena. </w:t>
      </w:r>
      <w:r w:rsidRPr="00923071">
        <w:rPr>
          <w:rFonts w:ascii="Calibri" w:hAnsi="Calibri" w:cs="Times New Roman"/>
          <w:i/>
          <w:iCs/>
          <w:noProof/>
          <w:szCs w:val="24"/>
        </w:rPr>
        <w:t>Biome</w:t>
      </w:r>
      <w:r w:rsidRPr="00923071">
        <w:rPr>
          <w:rFonts w:ascii="Calibri" w:hAnsi="Calibri" w:cs="Times New Roman"/>
          <w:noProof/>
          <w:szCs w:val="24"/>
        </w:rPr>
        <w:t xml:space="preserve"> 1950;</w:t>
      </w:r>
      <w:r w:rsidRPr="00923071">
        <w:rPr>
          <w:rFonts w:ascii="Calibri" w:hAnsi="Calibri" w:cs="Times New Roman"/>
          <w:b/>
          <w:bCs/>
          <w:noProof/>
          <w:szCs w:val="24"/>
        </w:rPr>
        <w:t>37</w:t>
      </w:r>
      <w:r w:rsidRPr="00923071">
        <w:rPr>
          <w:rFonts w:ascii="Calibri" w:hAnsi="Calibri" w:cs="Times New Roman"/>
          <w:noProof/>
          <w:szCs w:val="24"/>
        </w:rPr>
        <w:t>:17–23.</w:t>
      </w:r>
    </w:p>
    <w:p w14:paraId="531C12C6"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10 </w:t>
      </w:r>
      <w:r w:rsidRPr="00923071">
        <w:rPr>
          <w:rFonts w:ascii="Calibri" w:hAnsi="Calibri" w:cs="Times New Roman"/>
          <w:noProof/>
          <w:szCs w:val="24"/>
        </w:rPr>
        <w:tab/>
        <w:t xml:space="preserve">Case A, Deaton A. Rising morbidity and mortality in midlife among white non-Hispanic Americans in the 21st century. </w:t>
      </w:r>
      <w:r w:rsidRPr="00923071">
        <w:rPr>
          <w:rFonts w:ascii="Calibri" w:hAnsi="Calibri" w:cs="Times New Roman"/>
          <w:i/>
          <w:iCs/>
          <w:noProof/>
          <w:szCs w:val="24"/>
        </w:rPr>
        <w:t>Proc Natl Acad Sci</w:t>
      </w:r>
      <w:r w:rsidRPr="00923071">
        <w:rPr>
          <w:rFonts w:ascii="Calibri" w:hAnsi="Calibri" w:cs="Times New Roman"/>
          <w:noProof/>
          <w:szCs w:val="24"/>
        </w:rPr>
        <w:t xml:space="preserve"> 2015;:201518393. doi:10.1073/pnas.1518393112</w:t>
      </w:r>
    </w:p>
    <w:p w14:paraId="77090C3E"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11 </w:t>
      </w:r>
      <w:r w:rsidRPr="00923071">
        <w:rPr>
          <w:rFonts w:ascii="Calibri" w:hAnsi="Calibri" w:cs="Times New Roman"/>
          <w:noProof/>
          <w:szCs w:val="24"/>
        </w:rPr>
        <w:tab/>
        <w:t>Gelman A. Correcting rising morbidity and mortality in midlife among white non-hispanic Americans in the 21st century to account for the increase in average age of people in the 45-54 category. http://andrewgelman.com. 2015.http://andrewgelman.com/2015/11/06/correcting-rising-morbidity-and-mortality-in-midlife-among-white-non-hispanic-americans-in-the-21st-century-to-account-for-bias-in/ (accessed 30 Dec2015).</w:t>
      </w:r>
    </w:p>
    <w:p w14:paraId="3127B051"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12 </w:t>
      </w:r>
      <w:r w:rsidRPr="00923071">
        <w:rPr>
          <w:rFonts w:ascii="Calibri" w:hAnsi="Calibri" w:cs="Times New Roman"/>
          <w:noProof/>
          <w:szCs w:val="24"/>
        </w:rPr>
        <w:tab/>
        <w:t xml:space="preserve">Minton J, Shaw R, Green M, </w:t>
      </w:r>
      <w:r w:rsidRPr="00923071">
        <w:rPr>
          <w:rFonts w:ascii="Calibri" w:hAnsi="Calibri" w:cs="Times New Roman"/>
          <w:i/>
          <w:iCs/>
          <w:noProof/>
          <w:szCs w:val="24"/>
        </w:rPr>
        <w:t>et al.</w:t>
      </w:r>
      <w:r w:rsidRPr="00923071">
        <w:rPr>
          <w:rFonts w:ascii="Calibri" w:hAnsi="Calibri" w:cs="Times New Roman"/>
          <w:noProof/>
          <w:szCs w:val="24"/>
        </w:rPr>
        <w:t xml:space="preserve"> Two cheers for a small giant? Why we need better ways of seeing data. A commentary on: ‘Rising morbidity and mortality in midlife among white non-Hispanic (WNH) Americans in the 21st century’. </w:t>
      </w:r>
      <w:r w:rsidRPr="00923071">
        <w:rPr>
          <w:rFonts w:ascii="Calibri" w:hAnsi="Calibri" w:cs="Times New Roman"/>
          <w:i/>
          <w:iCs/>
          <w:noProof/>
          <w:szCs w:val="24"/>
        </w:rPr>
        <w:t>Int J Epidemiol</w:t>
      </w:r>
      <w:r w:rsidRPr="00923071">
        <w:rPr>
          <w:rFonts w:ascii="Calibri" w:hAnsi="Calibri" w:cs="Times New Roman"/>
          <w:noProof/>
          <w:szCs w:val="24"/>
        </w:rPr>
        <w:t xml:space="preserve"> Published Online First: 2016. doi:10.1093/ije/dyw095</w:t>
      </w:r>
    </w:p>
    <w:p w14:paraId="5AA3EEC3"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13 </w:t>
      </w:r>
      <w:r w:rsidRPr="00923071">
        <w:rPr>
          <w:rFonts w:ascii="Calibri" w:hAnsi="Calibri" w:cs="Times New Roman"/>
          <w:noProof/>
          <w:szCs w:val="24"/>
        </w:rPr>
        <w:tab/>
        <w:t xml:space="preserve">Dorling D. </w:t>
      </w:r>
      <w:r w:rsidRPr="00923071">
        <w:rPr>
          <w:rFonts w:ascii="Calibri" w:hAnsi="Calibri" w:cs="Times New Roman"/>
          <w:i/>
          <w:iCs/>
          <w:noProof/>
          <w:szCs w:val="24"/>
        </w:rPr>
        <w:t>A better politics: How government can make us happier</w:t>
      </w:r>
      <w:r w:rsidRPr="00923071">
        <w:rPr>
          <w:rFonts w:ascii="Calibri" w:hAnsi="Calibri" w:cs="Times New Roman"/>
          <w:noProof/>
          <w:szCs w:val="24"/>
        </w:rPr>
        <w:t xml:space="preserve">. London: : London Publishing Partnership 2016. </w:t>
      </w:r>
    </w:p>
    <w:p w14:paraId="5E0B98C9"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14 </w:t>
      </w:r>
      <w:r w:rsidRPr="00923071">
        <w:rPr>
          <w:rFonts w:ascii="Calibri" w:hAnsi="Calibri" w:cs="Times New Roman"/>
          <w:noProof/>
          <w:szCs w:val="24"/>
        </w:rPr>
        <w:tab/>
        <w:t>ONS. UK Mid year estimates 2015. 2016.https://www.ons.gov.uk/file?uri=/peoplepopulationandcommunity/populationandmigration/populationestimates/datasets/populationestimatesforukenglandandwalesscotlandandnorthernireland/mid2015/ukmye2015.zip</w:t>
      </w:r>
    </w:p>
    <w:p w14:paraId="7DF15113"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lastRenderedPageBreak/>
        <w:t xml:space="preserve">15 </w:t>
      </w:r>
      <w:r w:rsidRPr="00923071">
        <w:rPr>
          <w:rFonts w:ascii="Calibri" w:hAnsi="Calibri" w:cs="Times New Roman"/>
          <w:noProof/>
          <w:szCs w:val="24"/>
        </w:rPr>
        <w:tab/>
        <w:t xml:space="preserve">Woolf SH, Johnson RE, Phillips RL, </w:t>
      </w:r>
      <w:r w:rsidRPr="00923071">
        <w:rPr>
          <w:rFonts w:ascii="Calibri" w:hAnsi="Calibri" w:cs="Times New Roman"/>
          <w:i/>
          <w:iCs/>
          <w:noProof/>
          <w:szCs w:val="24"/>
        </w:rPr>
        <w:t>et al.</w:t>
      </w:r>
      <w:r w:rsidRPr="00923071">
        <w:rPr>
          <w:rFonts w:ascii="Calibri" w:hAnsi="Calibri" w:cs="Times New Roman"/>
          <w:noProof/>
          <w:szCs w:val="24"/>
        </w:rPr>
        <w:t xml:space="preserve"> Giving Everyone the Health of the Educated: An Examination of Whether Social Change Would Save More Lives Than Medical Advances. </w:t>
      </w:r>
      <w:r w:rsidRPr="00923071">
        <w:rPr>
          <w:rFonts w:ascii="Calibri" w:hAnsi="Calibri" w:cs="Times New Roman"/>
          <w:i/>
          <w:iCs/>
          <w:noProof/>
          <w:szCs w:val="24"/>
        </w:rPr>
        <w:t>Am J Public Health</w:t>
      </w:r>
      <w:r w:rsidRPr="00923071">
        <w:rPr>
          <w:rFonts w:ascii="Calibri" w:hAnsi="Calibri" w:cs="Times New Roman"/>
          <w:noProof/>
          <w:szCs w:val="24"/>
        </w:rPr>
        <w:t xml:space="preserve"> 2007;</w:t>
      </w:r>
      <w:r w:rsidRPr="00923071">
        <w:rPr>
          <w:rFonts w:ascii="Calibri" w:hAnsi="Calibri" w:cs="Times New Roman"/>
          <w:b/>
          <w:bCs/>
          <w:noProof/>
          <w:szCs w:val="24"/>
        </w:rPr>
        <w:t>97</w:t>
      </w:r>
      <w:r w:rsidRPr="00923071">
        <w:rPr>
          <w:rFonts w:ascii="Calibri" w:hAnsi="Calibri" w:cs="Times New Roman"/>
          <w:noProof/>
          <w:szCs w:val="24"/>
        </w:rPr>
        <w:t>:679–83. doi:10.2105/AJPH.2005.084848</w:t>
      </w:r>
    </w:p>
    <w:p w14:paraId="2DC041FC"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16 </w:t>
      </w:r>
      <w:r w:rsidRPr="00923071">
        <w:rPr>
          <w:rFonts w:ascii="Calibri" w:hAnsi="Calibri" w:cs="Times New Roman"/>
          <w:noProof/>
          <w:szCs w:val="24"/>
        </w:rPr>
        <w:tab/>
        <w:t xml:space="preserve">Dwork D. </w:t>
      </w:r>
      <w:r w:rsidRPr="00923071">
        <w:rPr>
          <w:rFonts w:ascii="Calibri" w:hAnsi="Calibri" w:cs="Times New Roman"/>
          <w:i/>
          <w:iCs/>
          <w:noProof/>
          <w:szCs w:val="24"/>
        </w:rPr>
        <w:t>War is Good for Babies and Other Young Children: A History of the Infant and Child Welfare movement in England 1898-1918</w:t>
      </w:r>
      <w:r w:rsidRPr="00923071">
        <w:rPr>
          <w:rFonts w:ascii="Calibri" w:hAnsi="Calibri" w:cs="Times New Roman"/>
          <w:noProof/>
          <w:szCs w:val="24"/>
        </w:rPr>
        <w:t>. London: : Tavistock 1987. http://books.google.co.uk/books?id=lqAOAAAAQAAJ&amp;printsec=frontcover&amp;source=gbs_ge_summary_r&amp;cad=0#v=onepage&amp;q&amp;f=false</w:t>
      </w:r>
    </w:p>
    <w:p w14:paraId="43B03298"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17 </w:t>
      </w:r>
      <w:r w:rsidRPr="00923071">
        <w:rPr>
          <w:rFonts w:ascii="Calibri" w:hAnsi="Calibri" w:cs="Times New Roman"/>
          <w:noProof/>
          <w:szCs w:val="24"/>
        </w:rPr>
        <w:tab/>
        <w:t xml:space="preserve">Smith GD, Marmot MG. Trends in Mortality in Britain: 1920–1986. </w:t>
      </w:r>
      <w:r w:rsidRPr="00923071">
        <w:rPr>
          <w:rFonts w:ascii="Calibri" w:hAnsi="Calibri" w:cs="Times New Roman"/>
          <w:i/>
          <w:iCs/>
          <w:noProof/>
          <w:szCs w:val="24"/>
        </w:rPr>
        <w:t>Ann Nutr Metab</w:t>
      </w:r>
      <w:r w:rsidRPr="00923071">
        <w:rPr>
          <w:rFonts w:ascii="Calibri" w:hAnsi="Calibri" w:cs="Times New Roman"/>
          <w:noProof/>
          <w:szCs w:val="24"/>
        </w:rPr>
        <w:t xml:space="preserve"> 1991;</w:t>
      </w:r>
      <w:r w:rsidRPr="00923071">
        <w:rPr>
          <w:rFonts w:ascii="Calibri" w:hAnsi="Calibri" w:cs="Times New Roman"/>
          <w:b/>
          <w:bCs/>
          <w:noProof/>
          <w:szCs w:val="24"/>
        </w:rPr>
        <w:t>35</w:t>
      </w:r>
      <w:r w:rsidRPr="00923071">
        <w:rPr>
          <w:rFonts w:ascii="Calibri" w:hAnsi="Calibri" w:cs="Times New Roman"/>
          <w:noProof/>
          <w:szCs w:val="24"/>
        </w:rPr>
        <w:t>:53–63. doi:10.1159/000177678</w:t>
      </w:r>
    </w:p>
    <w:p w14:paraId="5991C716"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18 </w:t>
      </w:r>
      <w:r w:rsidRPr="00923071">
        <w:rPr>
          <w:rFonts w:ascii="Calibri" w:hAnsi="Calibri" w:cs="Times New Roman"/>
          <w:noProof/>
          <w:szCs w:val="24"/>
        </w:rPr>
        <w:tab/>
        <w:t xml:space="preserve">Leon DA. Trends in European life expectancy: a salutary view. </w:t>
      </w:r>
      <w:r w:rsidRPr="00923071">
        <w:rPr>
          <w:rFonts w:ascii="Calibri" w:hAnsi="Calibri" w:cs="Times New Roman"/>
          <w:i/>
          <w:iCs/>
          <w:noProof/>
          <w:szCs w:val="24"/>
        </w:rPr>
        <w:t>Int J Epidemiol</w:t>
      </w:r>
      <w:r w:rsidRPr="00923071">
        <w:rPr>
          <w:rFonts w:ascii="Calibri" w:hAnsi="Calibri" w:cs="Times New Roman"/>
          <w:noProof/>
          <w:szCs w:val="24"/>
        </w:rPr>
        <w:t xml:space="preserve"> 2011;</w:t>
      </w:r>
      <w:r w:rsidRPr="00923071">
        <w:rPr>
          <w:rFonts w:ascii="Calibri" w:hAnsi="Calibri" w:cs="Times New Roman"/>
          <w:b/>
          <w:bCs/>
          <w:noProof/>
          <w:szCs w:val="24"/>
        </w:rPr>
        <w:t>40</w:t>
      </w:r>
      <w:r w:rsidRPr="00923071">
        <w:rPr>
          <w:rFonts w:ascii="Calibri" w:hAnsi="Calibri" w:cs="Times New Roman"/>
          <w:noProof/>
          <w:szCs w:val="24"/>
        </w:rPr>
        <w:t>:271–7. doi:10.1093/ije/dyr061</w:t>
      </w:r>
    </w:p>
    <w:p w14:paraId="488F76FA"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19 </w:t>
      </w:r>
      <w:r w:rsidRPr="00923071">
        <w:rPr>
          <w:rFonts w:ascii="Calibri" w:hAnsi="Calibri" w:cs="Times New Roman"/>
          <w:noProof/>
          <w:szCs w:val="24"/>
        </w:rPr>
        <w:tab/>
        <w:t xml:space="preserve">Oeppen J, Vaupel JW. Broken limits to life expectancy. </w:t>
      </w:r>
      <w:r w:rsidRPr="00923071">
        <w:rPr>
          <w:rFonts w:ascii="Calibri" w:hAnsi="Calibri" w:cs="Times New Roman"/>
          <w:i/>
          <w:iCs/>
          <w:noProof/>
          <w:szCs w:val="24"/>
        </w:rPr>
        <w:t>Science (80- )</w:t>
      </w:r>
      <w:r w:rsidRPr="00923071">
        <w:rPr>
          <w:rFonts w:ascii="Calibri" w:hAnsi="Calibri" w:cs="Times New Roman"/>
          <w:noProof/>
          <w:szCs w:val="24"/>
        </w:rPr>
        <w:t xml:space="preserve"> 2002;</w:t>
      </w:r>
      <w:r w:rsidRPr="00923071">
        <w:rPr>
          <w:rFonts w:ascii="Calibri" w:hAnsi="Calibri" w:cs="Times New Roman"/>
          <w:b/>
          <w:bCs/>
          <w:noProof/>
          <w:szCs w:val="24"/>
        </w:rPr>
        <w:t>296</w:t>
      </w:r>
      <w:r w:rsidRPr="00923071">
        <w:rPr>
          <w:rFonts w:ascii="Calibri" w:hAnsi="Calibri" w:cs="Times New Roman"/>
          <w:noProof/>
          <w:szCs w:val="24"/>
        </w:rPr>
        <w:t>:1029–31.</w:t>
      </w:r>
    </w:p>
    <w:p w14:paraId="42D42272"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20 </w:t>
      </w:r>
      <w:r w:rsidRPr="00923071">
        <w:rPr>
          <w:rFonts w:ascii="Calibri" w:hAnsi="Calibri" w:cs="Times New Roman"/>
          <w:noProof/>
          <w:szCs w:val="24"/>
        </w:rPr>
        <w:tab/>
        <w:t>Human Mortality Database. Univ. California, Berkeley (USA), Max Plank Inst. Demogr. Res. 2014.www.mortality.org</w:t>
      </w:r>
    </w:p>
    <w:p w14:paraId="5F3A5025"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21 </w:t>
      </w:r>
      <w:r w:rsidRPr="00923071">
        <w:rPr>
          <w:rFonts w:ascii="Calibri" w:hAnsi="Calibri" w:cs="Times New Roman"/>
          <w:noProof/>
          <w:szCs w:val="24"/>
        </w:rPr>
        <w:tab/>
        <w:t xml:space="preserve">Summers LH. Have we Entered an Age of Secular Stagnation? IMF Fourteenth Annual Research Conference in Honor of Stanley Fischer, Washington, DC. </w:t>
      </w:r>
      <w:r w:rsidRPr="00923071">
        <w:rPr>
          <w:rFonts w:ascii="Calibri" w:hAnsi="Calibri" w:cs="Times New Roman"/>
          <w:i/>
          <w:iCs/>
          <w:noProof/>
          <w:szCs w:val="24"/>
        </w:rPr>
        <w:t>IMF Econ Rev</w:t>
      </w:r>
      <w:r w:rsidRPr="00923071">
        <w:rPr>
          <w:rFonts w:ascii="Calibri" w:hAnsi="Calibri" w:cs="Times New Roman"/>
          <w:noProof/>
          <w:szCs w:val="24"/>
        </w:rPr>
        <w:t xml:space="preserve"> 2015;</w:t>
      </w:r>
      <w:r w:rsidRPr="00923071">
        <w:rPr>
          <w:rFonts w:ascii="Calibri" w:hAnsi="Calibri" w:cs="Times New Roman"/>
          <w:b/>
          <w:bCs/>
          <w:noProof/>
          <w:szCs w:val="24"/>
        </w:rPr>
        <w:t>63</w:t>
      </w:r>
      <w:r w:rsidRPr="00923071">
        <w:rPr>
          <w:rFonts w:ascii="Calibri" w:hAnsi="Calibri" w:cs="Times New Roman"/>
          <w:noProof/>
          <w:szCs w:val="24"/>
        </w:rPr>
        <w:t>:277–80. doi:10.1057/imfer.2015.6</w:t>
      </w:r>
    </w:p>
    <w:p w14:paraId="5B218863"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22 </w:t>
      </w:r>
      <w:r w:rsidRPr="00923071">
        <w:rPr>
          <w:rFonts w:ascii="Calibri" w:hAnsi="Calibri" w:cs="Times New Roman"/>
          <w:noProof/>
          <w:szCs w:val="24"/>
        </w:rPr>
        <w:tab/>
        <w:t xml:space="preserve">Crafts N. Economic growth: onwards and upwards? </w:t>
      </w:r>
      <w:r w:rsidRPr="00923071">
        <w:rPr>
          <w:rFonts w:ascii="Calibri" w:hAnsi="Calibri" w:cs="Times New Roman"/>
          <w:i/>
          <w:iCs/>
          <w:noProof/>
          <w:szCs w:val="24"/>
        </w:rPr>
        <w:t>Oxford Rev Econ Policy</w:t>
      </w:r>
      <w:r w:rsidRPr="00923071">
        <w:rPr>
          <w:rFonts w:ascii="Calibri" w:hAnsi="Calibri" w:cs="Times New Roman"/>
          <w:noProof/>
          <w:szCs w:val="24"/>
        </w:rPr>
        <w:t xml:space="preserve"> 2015;</w:t>
      </w:r>
      <w:r w:rsidRPr="00923071">
        <w:rPr>
          <w:rFonts w:ascii="Calibri" w:hAnsi="Calibri" w:cs="Times New Roman"/>
          <w:b/>
          <w:bCs/>
          <w:noProof/>
          <w:szCs w:val="24"/>
        </w:rPr>
        <w:t>31</w:t>
      </w:r>
      <w:r w:rsidRPr="00923071">
        <w:rPr>
          <w:rFonts w:ascii="Calibri" w:hAnsi="Calibri" w:cs="Times New Roman"/>
          <w:noProof/>
          <w:szCs w:val="24"/>
        </w:rPr>
        <w:t>:217–41. doi:10.1093/oxrep/grv014</w:t>
      </w:r>
    </w:p>
    <w:p w14:paraId="307A1BDA"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23 </w:t>
      </w:r>
      <w:r w:rsidRPr="00923071">
        <w:rPr>
          <w:rFonts w:ascii="Calibri" w:hAnsi="Calibri" w:cs="Times New Roman"/>
          <w:noProof/>
          <w:szCs w:val="24"/>
        </w:rPr>
        <w:tab/>
        <w:t xml:space="preserve">Minton J. Real geographies and virtual landscapes: Exploring the influence of place and space on mortality Lexis surfaces using shaded contour maps. </w:t>
      </w:r>
      <w:r w:rsidRPr="00923071">
        <w:rPr>
          <w:rFonts w:ascii="Calibri" w:hAnsi="Calibri" w:cs="Times New Roman"/>
          <w:i/>
          <w:iCs/>
          <w:noProof/>
          <w:szCs w:val="24"/>
        </w:rPr>
        <w:t>Spat Spat Epidemiol</w:t>
      </w:r>
    </w:p>
    <w:p w14:paraId="578B4486"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24 </w:t>
      </w:r>
      <w:r w:rsidRPr="00923071">
        <w:rPr>
          <w:rFonts w:ascii="Calibri" w:hAnsi="Calibri" w:cs="Times New Roman"/>
          <w:noProof/>
          <w:szCs w:val="24"/>
        </w:rPr>
        <w:tab/>
        <w:t xml:space="preserve">Minton J, Vanderbloemen L, Dorling D. Visualizing Europe’s demographic scars with coplots and contour plots. </w:t>
      </w:r>
      <w:r w:rsidRPr="00923071">
        <w:rPr>
          <w:rFonts w:ascii="Calibri" w:hAnsi="Calibri" w:cs="Times New Roman"/>
          <w:i/>
          <w:iCs/>
          <w:noProof/>
          <w:szCs w:val="24"/>
        </w:rPr>
        <w:t>Int J Epidemiol</w:t>
      </w:r>
      <w:r w:rsidRPr="00923071">
        <w:rPr>
          <w:rFonts w:ascii="Calibri" w:hAnsi="Calibri" w:cs="Times New Roman"/>
          <w:noProof/>
          <w:szCs w:val="24"/>
        </w:rPr>
        <w:t xml:space="preserve"> 2013;</w:t>
      </w:r>
      <w:r w:rsidRPr="00923071">
        <w:rPr>
          <w:rFonts w:ascii="Calibri" w:hAnsi="Calibri" w:cs="Times New Roman"/>
          <w:b/>
          <w:bCs/>
          <w:noProof/>
          <w:szCs w:val="24"/>
        </w:rPr>
        <w:t>42</w:t>
      </w:r>
      <w:r w:rsidRPr="00923071">
        <w:rPr>
          <w:rFonts w:ascii="Calibri" w:hAnsi="Calibri" w:cs="Times New Roman"/>
          <w:noProof/>
          <w:szCs w:val="24"/>
        </w:rPr>
        <w:t>:1164–76. doi:10.1093/ije/dyt115</w:t>
      </w:r>
    </w:p>
    <w:p w14:paraId="14D0A9B7"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25 </w:t>
      </w:r>
      <w:r w:rsidRPr="00923071">
        <w:rPr>
          <w:rFonts w:ascii="Calibri" w:hAnsi="Calibri" w:cs="Times New Roman"/>
          <w:noProof/>
          <w:szCs w:val="24"/>
        </w:rPr>
        <w:tab/>
        <w:t xml:space="preserve">Minton J. Real geographies and virtual landscapes: Exploring the influence on place and space on mortality Lexis surfaces using shaded contour maps. </w:t>
      </w:r>
      <w:r w:rsidRPr="00923071">
        <w:rPr>
          <w:rFonts w:ascii="Calibri" w:hAnsi="Calibri" w:cs="Times New Roman"/>
          <w:i/>
          <w:iCs/>
          <w:noProof/>
          <w:szCs w:val="24"/>
        </w:rPr>
        <w:t>Spat Spatiotemporal Epidemiol</w:t>
      </w:r>
      <w:r w:rsidRPr="00923071">
        <w:rPr>
          <w:rFonts w:ascii="Calibri" w:hAnsi="Calibri" w:cs="Times New Roman"/>
          <w:noProof/>
          <w:szCs w:val="24"/>
        </w:rPr>
        <w:t xml:space="preserve"> 2014;</w:t>
      </w:r>
      <w:r w:rsidRPr="00923071">
        <w:rPr>
          <w:rFonts w:ascii="Calibri" w:hAnsi="Calibri" w:cs="Times New Roman"/>
          <w:b/>
          <w:bCs/>
          <w:noProof/>
          <w:szCs w:val="24"/>
        </w:rPr>
        <w:t>10</w:t>
      </w:r>
      <w:r w:rsidRPr="00923071">
        <w:rPr>
          <w:rFonts w:ascii="Calibri" w:hAnsi="Calibri" w:cs="Times New Roman"/>
          <w:noProof/>
          <w:szCs w:val="24"/>
        </w:rPr>
        <w:t>:49–66. doi:10.1016/j.sste.2014.04.003</w:t>
      </w:r>
    </w:p>
    <w:p w14:paraId="240B8D93"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26 </w:t>
      </w:r>
      <w:r w:rsidRPr="00923071">
        <w:rPr>
          <w:rFonts w:ascii="Calibri" w:hAnsi="Calibri" w:cs="Times New Roman"/>
          <w:noProof/>
          <w:szCs w:val="24"/>
        </w:rPr>
        <w:tab/>
        <w:t xml:space="preserve">Bennett JE, Li G, Foreman K, </w:t>
      </w:r>
      <w:r w:rsidRPr="00923071">
        <w:rPr>
          <w:rFonts w:ascii="Calibri" w:hAnsi="Calibri" w:cs="Times New Roman"/>
          <w:i/>
          <w:iCs/>
          <w:noProof/>
          <w:szCs w:val="24"/>
        </w:rPr>
        <w:t>et al.</w:t>
      </w:r>
      <w:r w:rsidRPr="00923071">
        <w:rPr>
          <w:rFonts w:ascii="Calibri" w:hAnsi="Calibri" w:cs="Times New Roman"/>
          <w:noProof/>
          <w:szCs w:val="24"/>
        </w:rPr>
        <w:t xml:space="preserve"> The future of life expectancy and life expectancy inequalities in England and Wales: Bayesian spatiotemporal forecasting. </w:t>
      </w:r>
      <w:r w:rsidRPr="00923071">
        <w:rPr>
          <w:rFonts w:ascii="Calibri" w:hAnsi="Calibri" w:cs="Times New Roman"/>
          <w:i/>
          <w:iCs/>
          <w:noProof/>
          <w:szCs w:val="24"/>
        </w:rPr>
        <w:t>Lancet</w:t>
      </w:r>
      <w:r w:rsidRPr="00923071">
        <w:rPr>
          <w:rFonts w:ascii="Calibri" w:hAnsi="Calibri" w:cs="Times New Roman"/>
          <w:noProof/>
          <w:szCs w:val="24"/>
        </w:rPr>
        <w:t xml:space="preserve"> 2015;</w:t>
      </w:r>
      <w:r w:rsidRPr="00923071">
        <w:rPr>
          <w:rFonts w:ascii="Calibri" w:hAnsi="Calibri" w:cs="Times New Roman"/>
          <w:b/>
          <w:bCs/>
          <w:noProof/>
          <w:szCs w:val="24"/>
        </w:rPr>
        <w:t>386</w:t>
      </w:r>
      <w:r w:rsidRPr="00923071">
        <w:rPr>
          <w:rFonts w:ascii="Calibri" w:hAnsi="Calibri" w:cs="Times New Roman"/>
          <w:noProof/>
          <w:szCs w:val="24"/>
        </w:rPr>
        <w:t>:163–70. doi:10.1016/S0140-6736(15)60296-3</w:t>
      </w:r>
    </w:p>
    <w:p w14:paraId="6A430DCD"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27 </w:t>
      </w:r>
      <w:r w:rsidRPr="00923071">
        <w:rPr>
          <w:rFonts w:ascii="Calibri" w:hAnsi="Calibri" w:cs="Times New Roman"/>
          <w:noProof/>
          <w:szCs w:val="24"/>
        </w:rPr>
        <w:tab/>
        <w:t>Mills J. File containing number of death registrations by single year of age for England &amp; Wales and the UK 1961-2014; and Mid-year population estimates by single year of age for England &amp; Wales and the UK 1961-2014. 2015.https://www.ons.gov.uk/file?uri=/peoplepopulationandcommunity/populationandmigration/populationestimates/adhocs/005825populationestimatesforenglandandwales1961to2014singleyearofage0to105/ewuksyoadeathspopdata19612014cmifilevaluesforissue10122015.xls</w:t>
      </w:r>
    </w:p>
    <w:p w14:paraId="297563AA"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28 </w:t>
      </w:r>
      <w:r w:rsidRPr="00923071">
        <w:rPr>
          <w:rFonts w:ascii="Calibri" w:hAnsi="Calibri" w:cs="Times New Roman"/>
          <w:noProof/>
          <w:szCs w:val="24"/>
        </w:rPr>
        <w:tab/>
        <w:t xml:space="preserve">Kannisto V, Lauritsen J, Thatcher  a R, </w:t>
      </w:r>
      <w:r w:rsidRPr="00923071">
        <w:rPr>
          <w:rFonts w:ascii="Calibri" w:hAnsi="Calibri" w:cs="Times New Roman"/>
          <w:i/>
          <w:iCs/>
          <w:noProof/>
          <w:szCs w:val="24"/>
        </w:rPr>
        <w:t>et al.</w:t>
      </w:r>
      <w:r w:rsidRPr="00923071">
        <w:rPr>
          <w:rFonts w:ascii="Calibri" w:hAnsi="Calibri" w:cs="Times New Roman"/>
          <w:noProof/>
          <w:szCs w:val="24"/>
        </w:rPr>
        <w:t xml:space="preserve"> Reductions in Mortality at Advanced Ages: Several Decades of Evidence from 27 Countries. </w:t>
      </w:r>
      <w:r w:rsidRPr="00923071">
        <w:rPr>
          <w:rFonts w:ascii="Calibri" w:hAnsi="Calibri" w:cs="Times New Roman"/>
          <w:i/>
          <w:iCs/>
          <w:noProof/>
          <w:szCs w:val="24"/>
        </w:rPr>
        <w:t>Popul Dev Rev</w:t>
      </w:r>
      <w:r w:rsidRPr="00923071">
        <w:rPr>
          <w:rFonts w:ascii="Calibri" w:hAnsi="Calibri" w:cs="Times New Roman"/>
          <w:noProof/>
          <w:szCs w:val="24"/>
        </w:rPr>
        <w:t xml:space="preserve"> 1994;</w:t>
      </w:r>
      <w:r w:rsidRPr="00923071">
        <w:rPr>
          <w:rFonts w:ascii="Calibri" w:hAnsi="Calibri" w:cs="Times New Roman"/>
          <w:b/>
          <w:bCs/>
          <w:noProof/>
          <w:szCs w:val="24"/>
        </w:rPr>
        <w:t>20</w:t>
      </w:r>
      <w:r w:rsidRPr="00923071">
        <w:rPr>
          <w:rFonts w:ascii="Calibri" w:hAnsi="Calibri" w:cs="Times New Roman"/>
          <w:noProof/>
          <w:szCs w:val="24"/>
        </w:rPr>
        <w:t>:793–810. doi:10.2307/2137662</w:t>
      </w:r>
    </w:p>
    <w:p w14:paraId="177D43B5"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29 </w:t>
      </w:r>
      <w:r w:rsidRPr="00923071">
        <w:rPr>
          <w:rFonts w:ascii="Calibri" w:hAnsi="Calibri" w:cs="Times New Roman"/>
          <w:noProof/>
          <w:szCs w:val="24"/>
        </w:rPr>
        <w:tab/>
        <w:t xml:space="preserve">Gregory I. Longitudinal Analysis of Age- and Gender-Specific Migration Patterns in England and Wales. </w:t>
      </w:r>
      <w:r w:rsidRPr="00923071">
        <w:rPr>
          <w:rFonts w:ascii="Calibri" w:hAnsi="Calibri" w:cs="Times New Roman"/>
          <w:i/>
          <w:iCs/>
          <w:noProof/>
          <w:szCs w:val="24"/>
        </w:rPr>
        <w:t>Soc Sci Hist</w:t>
      </w:r>
      <w:r w:rsidRPr="00923071">
        <w:rPr>
          <w:rFonts w:ascii="Calibri" w:hAnsi="Calibri" w:cs="Times New Roman"/>
          <w:noProof/>
          <w:szCs w:val="24"/>
        </w:rPr>
        <w:t xml:space="preserve"> 2000;</w:t>
      </w:r>
      <w:r w:rsidRPr="00923071">
        <w:rPr>
          <w:rFonts w:ascii="Calibri" w:hAnsi="Calibri" w:cs="Times New Roman"/>
          <w:b/>
          <w:bCs/>
          <w:noProof/>
          <w:szCs w:val="24"/>
        </w:rPr>
        <w:t>24</w:t>
      </w:r>
      <w:r w:rsidRPr="00923071">
        <w:rPr>
          <w:rFonts w:ascii="Calibri" w:hAnsi="Calibri" w:cs="Times New Roman"/>
          <w:noProof/>
          <w:szCs w:val="24"/>
        </w:rPr>
        <w:t>:471–503. doi:10.1017/S0145553200010270</w:t>
      </w:r>
    </w:p>
    <w:p w14:paraId="3B9B2D27"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30 </w:t>
      </w:r>
      <w:r w:rsidRPr="00923071">
        <w:rPr>
          <w:rFonts w:ascii="Calibri" w:hAnsi="Calibri" w:cs="Times New Roman"/>
          <w:noProof/>
          <w:szCs w:val="24"/>
        </w:rPr>
        <w:tab/>
        <w:t xml:space="preserve">Yang Y, Fu WJ, Land KC. A Methodological Comparison of Age-Period-Cohort Models: The Intrinsic Estimator and Conventional Generalized Linear Models. </w:t>
      </w:r>
      <w:r w:rsidRPr="00923071">
        <w:rPr>
          <w:rFonts w:ascii="Calibri" w:hAnsi="Calibri" w:cs="Times New Roman"/>
          <w:i/>
          <w:iCs/>
          <w:noProof/>
          <w:szCs w:val="24"/>
        </w:rPr>
        <w:t>Sociol Methodol</w:t>
      </w:r>
      <w:r w:rsidRPr="00923071">
        <w:rPr>
          <w:rFonts w:ascii="Calibri" w:hAnsi="Calibri" w:cs="Times New Roman"/>
          <w:noProof/>
          <w:szCs w:val="24"/>
        </w:rPr>
        <w:t xml:space="preserve"> </w:t>
      </w:r>
      <w:r w:rsidRPr="00923071">
        <w:rPr>
          <w:rFonts w:ascii="Calibri" w:hAnsi="Calibri" w:cs="Times New Roman"/>
          <w:noProof/>
          <w:szCs w:val="24"/>
        </w:rPr>
        <w:lastRenderedPageBreak/>
        <w:t>2004;</w:t>
      </w:r>
      <w:r w:rsidRPr="00923071">
        <w:rPr>
          <w:rFonts w:ascii="Calibri" w:hAnsi="Calibri" w:cs="Times New Roman"/>
          <w:b/>
          <w:bCs/>
          <w:noProof/>
          <w:szCs w:val="24"/>
        </w:rPr>
        <w:t>34</w:t>
      </w:r>
      <w:r w:rsidRPr="00923071">
        <w:rPr>
          <w:rFonts w:ascii="Calibri" w:hAnsi="Calibri" w:cs="Times New Roman"/>
          <w:noProof/>
          <w:szCs w:val="24"/>
        </w:rPr>
        <w:t>:75–110. doi:10.1002/cncr.20987</w:t>
      </w:r>
    </w:p>
    <w:p w14:paraId="4B200610"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31 </w:t>
      </w:r>
      <w:r w:rsidRPr="00923071">
        <w:rPr>
          <w:rFonts w:ascii="Calibri" w:hAnsi="Calibri" w:cs="Times New Roman"/>
          <w:noProof/>
          <w:szCs w:val="24"/>
        </w:rPr>
        <w:tab/>
        <w:t xml:space="preserve">Yang Y, Schulhofer‐Wohl S, Fu WJ, </w:t>
      </w:r>
      <w:r w:rsidRPr="00923071">
        <w:rPr>
          <w:rFonts w:ascii="Calibri" w:hAnsi="Calibri" w:cs="Times New Roman"/>
          <w:i/>
          <w:iCs/>
          <w:noProof/>
          <w:szCs w:val="24"/>
        </w:rPr>
        <w:t>et al.</w:t>
      </w:r>
      <w:r w:rsidRPr="00923071">
        <w:rPr>
          <w:rFonts w:ascii="Calibri" w:hAnsi="Calibri" w:cs="Times New Roman"/>
          <w:noProof/>
          <w:szCs w:val="24"/>
        </w:rPr>
        <w:t xml:space="preserve"> The Intrinsic Estimator for Age‐Period‐Cohort Analysis: What It Is and How to Use It. </w:t>
      </w:r>
      <w:r w:rsidRPr="00923071">
        <w:rPr>
          <w:rFonts w:ascii="Calibri" w:hAnsi="Calibri" w:cs="Times New Roman"/>
          <w:i/>
          <w:iCs/>
          <w:noProof/>
          <w:szCs w:val="24"/>
        </w:rPr>
        <w:t>Am J Sociol</w:t>
      </w:r>
      <w:r w:rsidRPr="00923071">
        <w:rPr>
          <w:rFonts w:ascii="Calibri" w:hAnsi="Calibri" w:cs="Times New Roman"/>
          <w:noProof/>
          <w:szCs w:val="24"/>
        </w:rPr>
        <w:t xml:space="preserve"> 2008;</w:t>
      </w:r>
      <w:r w:rsidRPr="00923071">
        <w:rPr>
          <w:rFonts w:ascii="Calibri" w:hAnsi="Calibri" w:cs="Times New Roman"/>
          <w:b/>
          <w:bCs/>
          <w:noProof/>
          <w:szCs w:val="24"/>
        </w:rPr>
        <w:t>113</w:t>
      </w:r>
      <w:r w:rsidRPr="00923071">
        <w:rPr>
          <w:rFonts w:ascii="Calibri" w:hAnsi="Calibri" w:cs="Times New Roman"/>
          <w:noProof/>
          <w:szCs w:val="24"/>
        </w:rPr>
        <w:t>:1697–736. doi:10.1086/587154</w:t>
      </w:r>
    </w:p>
    <w:p w14:paraId="269565F0"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32 </w:t>
      </w:r>
      <w:r w:rsidRPr="00923071">
        <w:rPr>
          <w:rFonts w:ascii="Calibri" w:hAnsi="Calibri" w:cs="Times New Roman"/>
          <w:noProof/>
          <w:szCs w:val="24"/>
        </w:rPr>
        <w:tab/>
        <w:t>Yang Y. Bayesian inference for hierarchical age-period-cohort models of repeated cross-section survey data. Sociol. Methodol. 2006;</w:t>
      </w:r>
      <w:r w:rsidRPr="00923071">
        <w:rPr>
          <w:rFonts w:ascii="Calibri" w:hAnsi="Calibri" w:cs="Times New Roman"/>
          <w:b/>
          <w:bCs/>
          <w:noProof/>
          <w:szCs w:val="24"/>
        </w:rPr>
        <w:t>36</w:t>
      </w:r>
      <w:r w:rsidRPr="00923071">
        <w:rPr>
          <w:rFonts w:ascii="Calibri" w:hAnsi="Calibri" w:cs="Times New Roman"/>
          <w:noProof/>
          <w:szCs w:val="24"/>
        </w:rPr>
        <w:t>:39–74. doi:10.1111/j.1467-9531.2006.00174.x</w:t>
      </w:r>
    </w:p>
    <w:p w14:paraId="4C745EA9"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33 </w:t>
      </w:r>
      <w:r w:rsidRPr="00923071">
        <w:rPr>
          <w:rFonts w:ascii="Calibri" w:hAnsi="Calibri" w:cs="Times New Roman"/>
          <w:noProof/>
          <w:szCs w:val="24"/>
        </w:rPr>
        <w:tab/>
        <w:t xml:space="preserve">Yang Y, Land KC. Age-Period-Cohort Analysis of Repeated Cross-Section Surveys: Fixed or Random Effects? </w:t>
      </w:r>
      <w:r w:rsidRPr="00923071">
        <w:rPr>
          <w:rFonts w:ascii="Calibri" w:hAnsi="Calibri" w:cs="Times New Roman"/>
          <w:i/>
          <w:iCs/>
          <w:noProof/>
          <w:szCs w:val="24"/>
        </w:rPr>
        <w:t>Sociol Methods Res</w:t>
      </w:r>
      <w:r w:rsidRPr="00923071">
        <w:rPr>
          <w:rFonts w:ascii="Calibri" w:hAnsi="Calibri" w:cs="Times New Roman"/>
          <w:noProof/>
          <w:szCs w:val="24"/>
        </w:rPr>
        <w:t xml:space="preserve"> 2008;</w:t>
      </w:r>
      <w:r w:rsidRPr="00923071">
        <w:rPr>
          <w:rFonts w:ascii="Calibri" w:hAnsi="Calibri" w:cs="Times New Roman"/>
          <w:b/>
          <w:bCs/>
          <w:noProof/>
          <w:szCs w:val="24"/>
        </w:rPr>
        <w:t>36</w:t>
      </w:r>
      <w:r w:rsidRPr="00923071">
        <w:rPr>
          <w:rFonts w:ascii="Calibri" w:hAnsi="Calibri" w:cs="Times New Roman"/>
          <w:noProof/>
          <w:szCs w:val="24"/>
        </w:rPr>
        <w:t>:297–326. doi:10.1177/0049124106292360</w:t>
      </w:r>
    </w:p>
    <w:p w14:paraId="27605542"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34 </w:t>
      </w:r>
      <w:r w:rsidRPr="00923071">
        <w:rPr>
          <w:rFonts w:ascii="Calibri" w:hAnsi="Calibri" w:cs="Times New Roman"/>
          <w:noProof/>
          <w:szCs w:val="24"/>
        </w:rPr>
        <w:tab/>
        <w:t xml:space="preserve">Bell A, Jones K. Another ‘futile quest’? A simulation study of Yang and Land’s hierarchical age-period-cohort model. </w:t>
      </w:r>
      <w:r w:rsidRPr="00923071">
        <w:rPr>
          <w:rFonts w:ascii="Calibri" w:hAnsi="Calibri" w:cs="Times New Roman"/>
          <w:i/>
          <w:iCs/>
          <w:noProof/>
          <w:szCs w:val="24"/>
        </w:rPr>
        <w:t>Demogr Res</w:t>
      </w:r>
      <w:r w:rsidRPr="00923071">
        <w:rPr>
          <w:rFonts w:ascii="Calibri" w:hAnsi="Calibri" w:cs="Times New Roman"/>
          <w:noProof/>
          <w:szCs w:val="24"/>
        </w:rPr>
        <w:t xml:space="preserve"> 2014;</w:t>
      </w:r>
      <w:r w:rsidRPr="00923071">
        <w:rPr>
          <w:rFonts w:ascii="Calibri" w:hAnsi="Calibri" w:cs="Times New Roman"/>
          <w:b/>
          <w:bCs/>
          <w:noProof/>
          <w:szCs w:val="24"/>
        </w:rPr>
        <w:t>30</w:t>
      </w:r>
      <w:r w:rsidRPr="00923071">
        <w:rPr>
          <w:rFonts w:ascii="Calibri" w:hAnsi="Calibri" w:cs="Times New Roman"/>
          <w:noProof/>
          <w:szCs w:val="24"/>
        </w:rPr>
        <w:t>:333–60. doi:10.4054/DemRes.2014.30.11</w:t>
      </w:r>
    </w:p>
    <w:p w14:paraId="35B392FA"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35 </w:t>
      </w:r>
      <w:r w:rsidRPr="00923071">
        <w:rPr>
          <w:rFonts w:ascii="Calibri" w:hAnsi="Calibri" w:cs="Times New Roman"/>
          <w:noProof/>
          <w:szCs w:val="24"/>
        </w:rPr>
        <w:tab/>
        <w:t>Bell A, Jones K. The impossibility of separating age, period and cohort effects. Soc. Sci. Med. 2013;</w:t>
      </w:r>
      <w:r w:rsidRPr="00923071">
        <w:rPr>
          <w:rFonts w:ascii="Calibri" w:hAnsi="Calibri" w:cs="Times New Roman"/>
          <w:b/>
          <w:bCs/>
          <w:noProof/>
          <w:szCs w:val="24"/>
        </w:rPr>
        <w:t>93</w:t>
      </w:r>
      <w:r w:rsidRPr="00923071">
        <w:rPr>
          <w:rFonts w:ascii="Calibri" w:hAnsi="Calibri" w:cs="Times New Roman"/>
          <w:noProof/>
          <w:szCs w:val="24"/>
        </w:rPr>
        <w:t>:163–5. doi:10.1016/j.socscimed.2013.04.029</w:t>
      </w:r>
    </w:p>
    <w:p w14:paraId="451A5E08"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36 </w:t>
      </w:r>
      <w:r w:rsidRPr="00923071">
        <w:rPr>
          <w:rFonts w:ascii="Calibri" w:hAnsi="Calibri" w:cs="Times New Roman"/>
          <w:noProof/>
          <w:szCs w:val="24"/>
        </w:rPr>
        <w:tab/>
        <w:t xml:space="preserve">Reither EN, Masters RK, Yang YC, </w:t>
      </w:r>
      <w:r w:rsidRPr="00923071">
        <w:rPr>
          <w:rFonts w:ascii="Calibri" w:hAnsi="Calibri" w:cs="Times New Roman"/>
          <w:i/>
          <w:iCs/>
          <w:noProof/>
          <w:szCs w:val="24"/>
        </w:rPr>
        <w:t>et al.</w:t>
      </w:r>
      <w:r w:rsidRPr="00923071">
        <w:rPr>
          <w:rFonts w:ascii="Calibri" w:hAnsi="Calibri" w:cs="Times New Roman"/>
          <w:noProof/>
          <w:szCs w:val="24"/>
        </w:rPr>
        <w:t xml:space="preserve"> Should age-period-cohort studies return to the methodologies of the 1970s? </w:t>
      </w:r>
      <w:r w:rsidRPr="00923071">
        <w:rPr>
          <w:rFonts w:ascii="Calibri" w:hAnsi="Calibri" w:cs="Times New Roman"/>
          <w:i/>
          <w:iCs/>
          <w:noProof/>
          <w:szCs w:val="24"/>
        </w:rPr>
        <w:t>Soc Sci Med</w:t>
      </w:r>
      <w:r w:rsidRPr="00923071">
        <w:rPr>
          <w:rFonts w:ascii="Calibri" w:hAnsi="Calibri" w:cs="Times New Roman"/>
          <w:noProof/>
          <w:szCs w:val="24"/>
        </w:rPr>
        <w:t xml:space="preserve"> 2015;</w:t>
      </w:r>
      <w:r w:rsidRPr="00923071">
        <w:rPr>
          <w:rFonts w:ascii="Calibri" w:hAnsi="Calibri" w:cs="Times New Roman"/>
          <w:b/>
          <w:bCs/>
          <w:noProof/>
          <w:szCs w:val="24"/>
        </w:rPr>
        <w:t>128</w:t>
      </w:r>
      <w:r w:rsidRPr="00923071">
        <w:rPr>
          <w:rFonts w:ascii="Calibri" w:hAnsi="Calibri" w:cs="Times New Roman"/>
          <w:noProof/>
          <w:szCs w:val="24"/>
        </w:rPr>
        <w:t>:356–65. doi:10.1016/j.socscimed.2015.01.011</w:t>
      </w:r>
    </w:p>
    <w:p w14:paraId="1F963140"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37 </w:t>
      </w:r>
      <w:r w:rsidRPr="00923071">
        <w:rPr>
          <w:rFonts w:ascii="Calibri" w:hAnsi="Calibri" w:cs="Times New Roman"/>
          <w:noProof/>
          <w:szCs w:val="24"/>
        </w:rPr>
        <w:tab/>
        <w:t xml:space="preserve">Bell A, Jones K. Should age-period-cohort analysts accept innovation without scrutiny? A response to Reither, Masters, Yang, Powers, Zheng and Land. </w:t>
      </w:r>
      <w:r w:rsidRPr="00923071">
        <w:rPr>
          <w:rFonts w:ascii="Calibri" w:hAnsi="Calibri" w:cs="Times New Roman"/>
          <w:i/>
          <w:iCs/>
          <w:noProof/>
          <w:szCs w:val="24"/>
        </w:rPr>
        <w:t>Soc Sci Med</w:t>
      </w:r>
      <w:r w:rsidRPr="00923071">
        <w:rPr>
          <w:rFonts w:ascii="Calibri" w:hAnsi="Calibri" w:cs="Times New Roman"/>
          <w:noProof/>
          <w:szCs w:val="24"/>
        </w:rPr>
        <w:t xml:space="preserve"> 2015;</w:t>
      </w:r>
      <w:r w:rsidRPr="00923071">
        <w:rPr>
          <w:rFonts w:ascii="Calibri" w:hAnsi="Calibri" w:cs="Times New Roman"/>
          <w:b/>
          <w:bCs/>
          <w:noProof/>
          <w:szCs w:val="24"/>
        </w:rPr>
        <w:t>128</w:t>
      </w:r>
      <w:r w:rsidRPr="00923071">
        <w:rPr>
          <w:rFonts w:ascii="Calibri" w:hAnsi="Calibri" w:cs="Times New Roman"/>
          <w:noProof/>
          <w:szCs w:val="24"/>
        </w:rPr>
        <w:t>:331–3. doi:10.1016/j.socscimed.2015.01.040</w:t>
      </w:r>
    </w:p>
    <w:p w14:paraId="5FEC1DA5"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38 </w:t>
      </w:r>
      <w:r w:rsidRPr="00923071">
        <w:rPr>
          <w:rFonts w:ascii="Calibri" w:hAnsi="Calibri" w:cs="Times New Roman"/>
          <w:noProof/>
          <w:szCs w:val="24"/>
        </w:rPr>
        <w:tab/>
        <w:t xml:space="preserve">Wilmoth JR. Age-Period-Cohort Models in Demography. In: Caselli G, Vallin J, Wunsch G, eds. </w:t>
      </w:r>
      <w:r w:rsidRPr="00923071">
        <w:rPr>
          <w:rFonts w:ascii="Calibri" w:hAnsi="Calibri" w:cs="Times New Roman"/>
          <w:i/>
          <w:iCs/>
          <w:noProof/>
          <w:szCs w:val="24"/>
        </w:rPr>
        <w:t>Demography: Analysis and Synthesis</w:t>
      </w:r>
      <w:r w:rsidRPr="00923071">
        <w:rPr>
          <w:rFonts w:ascii="Calibri" w:hAnsi="Calibri" w:cs="Times New Roman"/>
          <w:noProof/>
          <w:szCs w:val="24"/>
        </w:rPr>
        <w:t xml:space="preserve">. Burlington, MA: : Academic Press 2006. </w:t>
      </w:r>
    </w:p>
    <w:p w14:paraId="003A2208"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39 </w:t>
      </w:r>
      <w:r w:rsidRPr="00923071">
        <w:rPr>
          <w:rFonts w:ascii="Calibri" w:hAnsi="Calibri" w:cs="Times New Roman"/>
          <w:noProof/>
          <w:szCs w:val="24"/>
        </w:rPr>
        <w:tab/>
        <w:t xml:space="preserve">Gompertz B. On the Nature of the Function Expressive of the Law of Human Mortality, and on a New Mode of Determining the Value of Life Contingencies. </w:t>
      </w:r>
      <w:r w:rsidRPr="00923071">
        <w:rPr>
          <w:rFonts w:ascii="Calibri" w:hAnsi="Calibri" w:cs="Times New Roman"/>
          <w:i/>
          <w:iCs/>
          <w:noProof/>
          <w:szCs w:val="24"/>
        </w:rPr>
        <w:t>Philos Trans R Soc London</w:t>
      </w:r>
      <w:r w:rsidRPr="00923071">
        <w:rPr>
          <w:rFonts w:ascii="Calibri" w:hAnsi="Calibri" w:cs="Times New Roman"/>
          <w:noProof/>
          <w:szCs w:val="24"/>
        </w:rPr>
        <w:t xml:space="preserve"> 1825;</w:t>
      </w:r>
      <w:r w:rsidRPr="00923071">
        <w:rPr>
          <w:rFonts w:ascii="Calibri" w:hAnsi="Calibri" w:cs="Times New Roman"/>
          <w:b/>
          <w:bCs/>
          <w:noProof/>
          <w:szCs w:val="24"/>
        </w:rPr>
        <w:t>115</w:t>
      </w:r>
      <w:r w:rsidRPr="00923071">
        <w:rPr>
          <w:rFonts w:ascii="Calibri" w:hAnsi="Calibri" w:cs="Times New Roman"/>
          <w:noProof/>
          <w:szCs w:val="24"/>
        </w:rPr>
        <w:t>:513–83. doi:10.1098/rstl.1825.0026</w:t>
      </w:r>
    </w:p>
    <w:p w14:paraId="51382D46"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40 </w:t>
      </w:r>
      <w:r w:rsidRPr="00923071">
        <w:rPr>
          <w:rFonts w:ascii="Calibri" w:hAnsi="Calibri" w:cs="Times New Roman"/>
          <w:noProof/>
          <w:szCs w:val="24"/>
        </w:rPr>
        <w:tab/>
        <w:t xml:space="preserve">King G, Tomz M, Wittenberg J. Making the Most of Statistical Analyses: Improving Interpretation and Presentation. </w:t>
      </w:r>
      <w:r w:rsidRPr="00923071">
        <w:rPr>
          <w:rFonts w:ascii="Calibri" w:hAnsi="Calibri" w:cs="Times New Roman"/>
          <w:i/>
          <w:iCs/>
          <w:noProof/>
          <w:szCs w:val="24"/>
        </w:rPr>
        <w:t>Am J Pol Sci</w:t>
      </w:r>
      <w:r w:rsidRPr="00923071">
        <w:rPr>
          <w:rFonts w:ascii="Calibri" w:hAnsi="Calibri" w:cs="Times New Roman"/>
          <w:noProof/>
          <w:szCs w:val="24"/>
        </w:rPr>
        <w:t xml:space="preserve"> 2000;</w:t>
      </w:r>
      <w:r w:rsidRPr="00923071">
        <w:rPr>
          <w:rFonts w:ascii="Calibri" w:hAnsi="Calibri" w:cs="Times New Roman"/>
          <w:b/>
          <w:bCs/>
          <w:noProof/>
          <w:szCs w:val="24"/>
        </w:rPr>
        <w:t>44</w:t>
      </w:r>
      <w:r w:rsidRPr="00923071">
        <w:rPr>
          <w:rFonts w:ascii="Calibri" w:hAnsi="Calibri" w:cs="Times New Roman"/>
          <w:noProof/>
          <w:szCs w:val="24"/>
        </w:rPr>
        <w:t>:341–55.</w:t>
      </w:r>
    </w:p>
    <w:p w14:paraId="732DC240"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41 </w:t>
      </w:r>
      <w:r w:rsidRPr="00923071">
        <w:rPr>
          <w:rFonts w:ascii="Calibri" w:hAnsi="Calibri" w:cs="Times New Roman"/>
          <w:noProof/>
          <w:szCs w:val="24"/>
        </w:rPr>
        <w:tab/>
        <w:t xml:space="preserve">Claxton K, Sculpher M, McCabe C, </w:t>
      </w:r>
      <w:r w:rsidRPr="00923071">
        <w:rPr>
          <w:rFonts w:ascii="Calibri" w:hAnsi="Calibri" w:cs="Times New Roman"/>
          <w:i/>
          <w:iCs/>
          <w:noProof/>
          <w:szCs w:val="24"/>
        </w:rPr>
        <w:t>et al.</w:t>
      </w:r>
      <w:r w:rsidRPr="00923071">
        <w:rPr>
          <w:rFonts w:ascii="Calibri" w:hAnsi="Calibri" w:cs="Times New Roman"/>
          <w:noProof/>
          <w:szCs w:val="24"/>
        </w:rPr>
        <w:t xml:space="preserve"> Probabilistic sensitivity analysis for NICE technology assessment: not an optional extra. </w:t>
      </w:r>
      <w:r w:rsidRPr="00923071">
        <w:rPr>
          <w:rFonts w:ascii="Calibri" w:hAnsi="Calibri" w:cs="Times New Roman"/>
          <w:i/>
          <w:iCs/>
          <w:noProof/>
          <w:szCs w:val="24"/>
        </w:rPr>
        <w:t>Health Econ</w:t>
      </w:r>
      <w:r w:rsidRPr="00923071">
        <w:rPr>
          <w:rFonts w:ascii="Calibri" w:hAnsi="Calibri" w:cs="Times New Roman"/>
          <w:noProof/>
          <w:szCs w:val="24"/>
        </w:rPr>
        <w:t xml:space="preserve"> 2005;</w:t>
      </w:r>
      <w:r w:rsidRPr="00923071">
        <w:rPr>
          <w:rFonts w:ascii="Calibri" w:hAnsi="Calibri" w:cs="Times New Roman"/>
          <w:b/>
          <w:bCs/>
          <w:noProof/>
          <w:szCs w:val="24"/>
        </w:rPr>
        <w:t>14</w:t>
      </w:r>
      <w:r w:rsidRPr="00923071">
        <w:rPr>
          <w:rFonts w:ascii="Calibri" w:hAnsi="Calibri" w:cs="Times New Roman"/>
          <w:noProof/>
          <w:szCs w:val="24"/>
        </w:rPr>
        <w:t>:339–47. doi:10.1002/hec.985</w:t>
      </w:r>
    </w:p>
    <w:p w14:paraId="3D820816"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42 </w:t>
      </w:r>
      <w:r w:rsidRPr="00923071">
        <w:rPr>
          <w:rFonts w:ascii="Calibri" w:hAnsi="Calibri" w:cs="Times New Roman"/>
          <w:noProof/>
          <w:szCs w:val="24"/>
        </w:rPr>
        <w:tab/>
        <w:t xml:space="preserve">Dibben C, Popham F. Are health inequalities evident at all ages? An ecological study of English mortality records. </w:t>
      </w:r>
      <w:r w:rsidRPr="00923071">
        <w:rPr>
          <w:rFonts w:ascii="Calibri" w:hAnsi="Calibri" w:cs="Times New Roman"/>
          <w:i/>
          <w:iCs/>
          <w:noProof/>
          <w:szCs w:val="24"/>
        </w:rPr>
        <w:t>Eur J Public Health</w:t>
      </w:r>
      <w:r w:rsidRPr="00923071">
        <w:rPr>
          <w:rFonts w:ascii="Calibri" w:hAnsi="Calibri" w:cs="Times New Roman"/>
          <w:noProof/>
          <w:szCs w:val="24"/>
        </w:rPr>
        <w:t xml:space="preserve"> 2013;</w:t>
      </w:r>
      <w:r w:rsidRPr="00923071">
        <w:rPr>
          <w:rFonts w:ascii="Calibri" w:hAnsi="Calibri" w:cs="Times New Roman"/>
          <w:b/>
          <w:bCs/>
          <w:noProof/>
          <w:szCs w:val="24"/>
        </w:rPr>
        <w:t>23</w:t>
      </w:r>
      <w:r w:rsidRPr="00923071">
        <w:rPr>
          <w:rFonts w:ascii="Calibri" w:hAnsi="Calibri" w:cs="Times New Roman"/>
          <w:noProof/>
          <w:szCs w:val="24"/>
        </w:rPr>
        <w:t>:39–45. doi:10.1093/eurpub/cks019</w:t>
      </w:r>
    </w:p>
    <w:p w14:paraId="407D1121"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43 </w:t>
      </w:r>
      <w:r w:rsidRPr="00923071">
        <w:rPr>
          <w:rFonts w:ascii="Calibri" w:hAnsi="Calibri" w:cs="Times New Roman"/>
          <w:noProof/>
          <w:szCs w:val="24"/>
        </w:rPr>
        <w:tab/>
        <w:t xml:space="preserve">Vallejo-Torres L, Hale D, Morris S, </w:t>
      </w:r>
      <w:r w:rsidRPr="00923071">
        <w:rPr>
          <w:rFonts w:ascii="Calibri" w:hAnsi="Calibri" w:cs="Times New Roman"/>
          <w:i/>
          <w:iCs/>
          <w:noProof/>
          <w:szCs w:val="24"/>
        </w:rPr>
        <w:t>et al.</w:t>
      </w:r>
      <w:r w:rsidRPr="00923071">
        <w:rPr>
          <w:rFonts w:ascii="Calibri" w:hAnsi="Calibri" w:cs="Times New Roman"/>
          <w:noProof/>
          <w:szCs w:val="24"/>
        </w:rPr>
        <w:t xml:space="preserve"> Income-related inequality in health and health-related behaviour: exploring the equalisation hypothesis. </w:t>
      </w:r>
      <w:r w:rsidRPr="00923071">
        <w:rPr>
          <w:rFonts w:ascii="Calibri" w:hAnsi="Calibri" w:cs="Times New Roman"/>
          <w:i/>
          <w:iCs/>
          <w:noProof/>
          <w:szCs w:val="24"/>
        </w:rPr>
        <w:t>J Epidemiol Community Health</w:t>
      </w:r>
      <w:r w:rsidRPr="00923071">
        <w:rPr>
          <w:rFonts w:ascii="Calibri" w:hAnsi="Calibri" w:cs="Times New Roman"/>
          <w:noProof/>
          <w:szCs w:val="24"/>
        </w:rPr>
        <w:t xml:space="preserve"> 2014;</w:t>
      </w:r>
      <w:r w:rsidRPr="00923071">
        <w:rPr>
          <w:rFonts w:ascii="Calibri" w:hAnsi="Calibri" w:cs="Times New Roman"/>
          <w:b/>
          <w:bCs/>
          <w:noProof/>
          <w:szCs w:val="24"/>
        </w:rPr>
        <w:t>68</w:t>
      </w:r>
      <w:r w:rsidRPr="00923071">
        <w:rPr>
          <w:rFonts w:ascii="Calibri" w:hAnsi="Calibri" w:cs="Times New Roman"/>
          <w:noProof/>
          <w:szCs w:val="24"/>
        </w:rPr>
        <w:t>:615–21. doi:10.1136/jech-2013-203306</w:t>
      </w:r>
    </w:p>
    <w:p w14:paraId="1906F05D"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44 </w:t>
      </w:r>
      <w:r w:rsidRPr="00923071">
        <w:rPr>
          <w:rFonts w:ascii="Calibri" w:hAnsi="Calibri" w:cs="Times New Roman"/>
          <w:noProof/>
          <w:szCs w:val="24"/>
        </w:rPr>
        <w:tab/>
        <w:t xml:space="preserve">Vanderbloemen L, Minton J, Dorling D. Visualizing sex differences in mortality, USA, 1933-2010. </w:t>
      </w:r>
      <w:r w:rsidRPr="00923071">
        <w:rPr>
          <w:rFonts w:ascii="Calibri" w:hAnsi="Calibri" w:cs="Times New Roman"/>
          <w:i/>
          <w:iCs/>
          <w:noProof/>
          <w:szCs w:val="24"/>
        </w:rPr>
        <w:t>J Epidemiol Community Heal</w:t>
      </w:r>
    </w:p>
    <w:p w14:paraId="3A3FDD4D"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45 </w:t>
      </w:r>
      <w:r w:rsidRPr="00923071">
        <w:rPr>
          <w:rFonts w:ascii="Calibri" w:hAnsi="Calibri" w:cs="Times New Roman"/>
          <w:noProof/>
          <w:szCs w:val="24"/>
        </w:rPr>
        <w:tab/>
        <w:t xml:space="preserve">Newton JN, Briggs ADM, Murray CJL, </w:t>
      </w:r>
      <w:r w:rsidRPr="00923071">
        <w:rPr>
          <w:rFonts w:ascii="Calibri" w:hAnsi="Calibri" w:cs="Times New Roman"/>
          <w:i/>
          <w:iCs/>
          <w:noProof/>
          <w:szCs w:val="24"/>
        </w:rPr>
        <w:t>et al.</w:t>
      </w:r>
      <w:r w:rsidRPr="00923071">
        <w:rPr>
          <w:rFonts w:ascii="Calibri" w:hAnsi="Calibri" w:cs="Times New Roman"/>
          <w:noProof/>
          <w:szCs w:val="24"/>
        </w:rPr>
        <w:t xml:space="preserve"> Changes in health in England, with analysis by English regions and areas of deprivation, 1990–2013. </w:t>
      </w:r>
      <w:r w:rsidRPr="00923071">
        <w:rPr>
          <w:rFonts w:ascii="Calibri" w:hAnsi="Calibri" w:cs="Times New Roman"/>
          <w:i/>
          <w:iCs/>
          <w:noProof/>
          <w:szCs w:val="24"/>
        </w:rPr>
        <w:t>Lancet</w:t>
      </w:r>
      <w:r w:rsidRPr="00923071">
        <w:rPr>
          <w:rFonts w:ascii="Calibri" w:hAnsi="Calibri" w:cs="Times New Roman"/>
          <w:noProof/>
          <w:szCs w:val="24"/>
        </w:rPr>
        <w:t xml:space="preserve"> Published Online First: 2015. doi:10.1016/S0140-6736(15)00195-6</w:t>
      </w:r>
    </w:p>
    <w:p w14:paraId="3F19B1AF"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46 </w:t>
      </w:r>
      <w:r w:rsidRPr="00923071">
        <w:rPr>
          <w:rFonts w:ascii="Calibri" w:hAnsi="Calibri" w:cs="Times New Roman"/>
          <w:noProof/>
          <w:szCs w:val="24"/>
        </w:rPr>
        <w:tab/>
        <w:t xml:space="preserve">Dorling D. Brexit: the decision of a divided country. </w:t>
      </w:r>
      <w:r w:rsidRPr="00923071">
        <w:rPr>
          <w:rFonts w:ascii="Calibri" w:hAnsi="Calibri" w:cs="Times New Roman"/>
          <w:i/>
          <w:iCs/>
          <w:noProof/>
          <w:szCs w:val="24"/>
        </w:rPr>
        <w:t>BMJ</w:t>
      </w:r>
      <w:r w:rsidRPr="00923071">
        <w:rPr>
          <w:rFonts w:ascii="Calibri" w:hAnsi="Calibri" w:cs="Times New Roman"/>
          <w:noProof/>
          <w:szCs w:val="24"/>
        </w:rPr>
        <w:t xml:space="preserve"> 2016;:i3697. doi:10.1136/bmj.i3697</w:t>
      </w:r>
    </w:p>
    <w:p w14:paraId="57C250D4"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47 </w:t>
      </w:r>
      <w:r w:rsidRPr="00923071">
        <w:rPr>
          <w:rFonts w:ascii="Calibri" w:hAnsi="Calibri" w:cs="Times New Roman"/>
          <w:noProof/>
          <w:szCs w:val="24"/>
        </w:rPr>
        <w:tab/>
        <w:t>ONS. Measuring National Well-being: Domains and Measures. https://www.ons.gov.uk/peoplepopulationandcommunity/wellbeing/datasets/measuringnationalwellbeingdomainsandmeasures</w:t>
      </w:r>
    </w:p>
    <w:p w14:paraId="54A3AF14"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lastRenderedPageBreak/>
        <w:t xml:space="preserve">48 </w:t>
      </w:r>
      <w:r w:rsidRPr="00923071">
        <w:rPr>
          <w:rFonts w:ascii="Calibri" w:hAnsi="Calibri" w:cs="Times New Roman"/>
          <w:noProof/>
          <w:szCs w:val="24"/>
        </w:rPr>
        <w:tab/>
        <w:t>ONS. Measuring National well-being: Life in the UK: 2016. http://www.ons.gov.uk/peoplepopulationandcommunity/wellbeing/articles/measuringnationalwellbeing/2016</w:t>
      </w:r>
    </w:p>
    <w:p w14:paraId="268078D8"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49 </w:t>
      </w:r>
      <w:r w:rsidRPr="00923071">
        <w:rPr>
          <w:rFonts w:ascii="Calibri" w:hAnsi="Calibri" w:cs="Times New Roman"/>
          <w:noProof/>
          <w:szCs w:val="24"/>
        </w:rPr>
        <w:tab/>
        <w:t xml:space="preserve">Catalano R, Goldman-Mellor S, Saxton K, </w:t>
      </w:r>
      <w:r w:rsidRPr="00923071">
        <w:rPr>
          <w:rFonts w:ascii="Calibri" w:hAnsi="Calibri" w:cs="Times New Roman"/>
          <w:i/>
          <w:iCs/>
          <w:noProof/>
          <w:szCs w:val="24"/>
        </w:rPr>
        <w:t>et al.</w:t>
      </w:r>
      <w:r w:rsidRPr="00923071">
        <w:rPr>
          <w:rFonts w:ascii="Calibri" w:hAnsi="Calibri" w:cs="Times New Roman"/>
          <w:noProof/>
          <w:szCs w:val="24"/>
        </w:rPr>
        <w:t xml:space="preserve"> The Health Effects of Economic Decline. </w:t>
      </w:r>
      <w:r w:rsidRPr="00923071">
        <w:rPr>
          <w:rFonts w:ascii="Calibri" w:hAnsi="Calibri" w:cs="Times New Roman"/>
          <w:i/>
          <w:iCs/>
          <w:noProof/>
          <w:szCs w:val="24"/>
        </w:rPr>
        <w:t>Annu Rev Public Health</w:t>
      </w:r>
      <w:r w:rsidRPr="00923071">
        <w:rPr>
          <w:rFonts w:ascii="Calibri" w:hAnsi="Calibri" w:cs="Times New Roman"/>
          <w:noProof/>
          <w:szCs w:val="24"/>
        </w:rPr>
        <w:t xml:space="preserve"> 2011;</w:t>
      </w:r>
      <w:r w:rsidRPr="00923071">
        <w:rPr>
          <w:rFonts w:ascii="Calibri" w:hAnsi="Calibri" w:cs="Times New Roman"/>
          <w:b/>
          <w:bCs/>
          <w:noProof/>
          <w:szCs w:val="24"/>
        </w:rPr>
        <w:t>32</w:t>
      </w:r>
      <w:r w:rsidRPr="00923071">
        <w:rPr>
          <w:rFonts w:ascii="Calibri" w:hAnsi="Calibri" w:cs="Times New Roman"/>
          <w:noProof/>
          <w:szCs w:val="24"/>
        </w:rPr>
        <w:t>:431–50. doi:10.1146/annurev-publhealth-031210-101146</w:t>
      </w:r>
    </w:p>
    <w:p w14:paraId="29A8C37F"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50 </w:t>
      </w:r>
      <w:r w:rsidRPr="00923071">
        <w:rPr>
          <w:rFonts w:ascii="Calibri" w:hAnsi="Calibri" w:cs="Times New Roman"/>
          <w:noProof/>
          <w:szCs w:val="24"/>
        </w:rPr>
        <w:tab/>
        <w:t xml:space="preserve">Lambie-Mumford H, Green MA. Austerity, welfare reform and the rising use of food banks by children in England and Wales. </w:t>
      </w:r>
      <w:r w:rsidRPr="00923071">
        <w:rPr>
          <w:rFonts w:ascii="Calibri" w:hAnsi="Calibri" w:cs="Times New Roman"/>
          <w:i/>
          <w:iCs/>
          <w:noProof/>
          <w:szCs w:val="24"/>
        </w:rPr>
        <w:t>Area</w:t>
      </w:r>
      <w:r w:rsidRPr="00923071">
        <w:rPr>
          <w:rFonts w:ascii="Calibri" w:hAnsi="Calibri" w:cs="Times New Roman"/>
          <w:noProof/>
          <w:szCs w:val="24"/>
        </w:rPr>
        <w:t xml:space="preserve"> 2015;:n/a – n/a. doi:10.1111/area.12233</w:t>
      </w:r>
    </w:p>
    <w:p w14:paraId="4A60AE7C"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51 </w:t>
      </w:r>
      <w:r w:rsidRPr="00923071">
        <w:rPr>
          <w:rFonts w:ascii="Calibri" w:hAnsi="Calibri" w:cs="Times New Roman"/>
          <w:noProof/>
          <w:szCs w:val="24"/>
        </w:rPr>
        <w:tab/>
        <w:t xml:space="preserve">Loopstra R, Reeves A, Stuckler D. Rising food insecurity in Europe. </w:t>
      </w:r>
      <w:r w:rsidRPr="00923071">
        <w:rPr>
          <w:rFonts w:ascii="Calibri" w:hAnsi="Calibri" w:cs="Times New Roman"/>
          <w:i/>
          <w:iCs/>
          <w:noProof/>
          <w:szCs w:val="24"/>
        </w:rPr>
        <w:t>Lancet</w:t>
      </w:r>
      <w:r w:rsidRPr="00923071">
        <w:rPr>
          <w:rFonts w:ascii="Calibri" w:hAnsi="Calibri" w:cs="Times New Roman"/>
          <w:noProof/>
          <w:szCs w:val="24"/>
        </w:rPr>
        <w:t xml:space="preserve"> 2015;</w:t>
      </w:r>
      <w:r w:rsidRPr="00923071">
        <w:rPr>
          <w:rFonts w:ascii="Calibri" w:hAnsi="Calibri" w:cs="Times New Roman"/>
          <w:b/>
          <w:bCs/>
          <w:noProof/>
          <w:szCs w:val="24"/>
        </w:rPr>
        <w:t>385</w:t>
      </w:r>
      <w:r w:rsidRPr="00923071">
        <w:rPr>
          <w:rFonts w:ascii="Calibri" w:hAnsi="Calibri" w:cs="Times New Roman"/>
          <w:noProof/>
          <w:szCs w:val="24"/>
        </w:rPr>
        <w:t>:2041. doi:10.1016/S0140-6736(15)60983-7</w:t>
      </w:r>
    </w:p>
    <w:p w14:paraId="7A12B298"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52 </w:t>
      </w:r>
      <w:r w:rsidRPr="00923071">
        <w:rPr>
          <w:rFonts w:ascii="Calibri" w:hAnsi="Calibri" w:cs="Times New Roman"/>
          <w:noProof/>
          <w:szCs w:val="24"/>
        </w:rPr>
        <w:tab/>
        <w:t xml:space="preserve">Loopstra R, Reeves A, Taylor-Robinson D, </w:t>
      </w:r>
      <w:r w:rsidRPr="00923071">
        <w:rPr>
          <w:rFonts w:ascii="Calibri" w:hAnsi="Calibri" w:cs="Times New Roman"/>
          <w:i/>
          <w:iCs/>
          <w:noProof/>
          <w:szCs w:val="24"/>
        </w:rPr>
        <w:t>et al.</w:t>
      </w:r>
      <w:r w:rsidRPr="00923071">
        <w:rPr>
          <w:rFonts w:ascii="Calibri" w:hAnsi="Calibri" w:cs="Times New Roman"/>
          <w:noProof/>
          <w:szCs w:val="24"/>
        </w:rPr>
        <w:t xml:space="preserve"> Austerity, sanctions, and the rise of food banks in the UK. </w:t>
      </w:r>
      <w:r w:rsidRPr="00923071">
        <w:rPr>
          <w:rFonts w:ascii="Calibri" w:hAnsi="Calibri" w:cs="Times New Roman"/>
          <w:i/>
          <w:iCs/>
          <w:noProof/>
          <w:szCs w:val="24"/>
        </w:rPr>
        <w:t>Bmj</w:t>
      </w:r>
      <w:r w:rsidRPr="00923071">
        <w:rPr>
          <w:rFonts w:ascii="Calibri" w:hAnsi="Calibri" w:cs="Times New Roman"/>
          <w:noProof/>
          <w:szCs w:val="24"/>
        </w:rPr>
        <w:t xml:space="preserve"> 2015;</w:t>
      </w:r>
      <w:r w:rsidRPr="00923071">
        <w:rPr>
          <w:rFonts w:ascii="Calibri" w:hAnsi="Calibri" w:cs="Times New Roman"/>
          <w:b/>
          <w:bCs/>
          <w:noProof/>
          <w:szCs w:val="24"/>
        </w:rPr>
        <w:t>350</w:t>
      </w:r>
      <w:r w:rsidRPr="00923071">
        <w:rPr>
          <w:rFonts w:ascii="Calibri" w:hAnsi="Calibri" w:cs="Times New Roman"/>
          <w:noProof/>
          <w:szCs w:val="24"/>
        </w:rPr>
        <w:t>:h1775–h1775. doi:10.1136/bmj.h1775</w:t>
      </w:r>
    </w:p>
    <w:p w14:paraId="3A5A7279"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53 </w:t>
      </w:r>
      <w:r w:rsidRPr="00923071">
        <w:rPr>
          <w:rFonts w:ascii="Calibri" w:hAnsi="Calibri" w:cs="Times New Roman"/>
          <w:noProof/>
          <w:szCs w:val="24"/>
        </w:rPr>
        <w:tab/>
        <w:t>Thurley D. State Pension uprating - 2010 onwards. London: 2016. http://researchbriefings.files.parliament.uk/documents/SN05649/SN05649.pdf</w:t>
      </w:r>
    </w:p>
    <w:p w14:paraId="3AE64C2C"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54 </w:t>
      </w:r>
      <w:r w:rsidRPr="00923071">
        <w:rPr>
          <w:rFonts w:ascii="Calibri" w:hAnsi="Calibri" w:cs="Times New Roman"/>
          <w:noProof/>
          <w:szCs w:val="24"/>
        </w:rPr>
        <w:tab/>
        <w:t xml:space="preserve">Lafond S, Arora S, Charlesworth A, </w:t>
      </w:r>
      <w:r w:rsidRPr="00923071">
        <w:rPr>
          <w:rFonts w:ascii="Calibri" w:hAnsi="Calibri" w:cs="Times New Roman"/>
          <w:i/>
          <w:iCs/>
          <w:noProof/>
          <w:szCs w:val="24"/>
        </w:rPr>
        <w:t>et al.</w:t>
      </w:r>
      <w:r w:rsidRPr="00923071">
        <w:rPr>
          <w:rFonts w:ascii="Calibri" w:hAnsi="Calibri" w:cs="Times New Roman"/>
          <w:noProof/>
          <w:szCs w:val="24"/>
        </w:rPr>
        <w:t xml:space="preserve"> Into the red? The state of the NHS’ finances: An analysis of NHS expenditure between 2010 and 2014. 2014. http://www.nuffieldtrust.org.uk/sites/files/nuffield/publication/into-the-red-report.pdf</w:t>
      </w:r>
    </w:p>
    <w:p w14:paraId="30050103"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55 </w:t>
      </w:r>
      <w:r w:rsidRPr="00923071">
        <w:rPr>
          <w:rFonts w:ascii="Calibri" w:hAnsi="Calibri" w:cs="Times New Roman"/>
          <w:noProof/>
          <w:szCs w:val="24"/>
        </w:rPr>
        <w:tab/>
        <w:t xml:space="preserve">Almond D, Mazumder B. The 1918 Influenza Pandemic and Subsequent Health Outcomes: An Analysis of SIPP Data. </w:t>
      </w:r>
      <w:r w:rsidRPr="00923071">
        <w:rPr>
          <w:rFonts w:ascii="Calibri" w:hAnsi="Calibri" w:cs="Times New Roman"/>
          <w:i/>
          <w:iCs/>
          <w:noProof/>
          <w:szCs w:val="24"/>
        </w:rPr>
        <w:t>Am Econ Rev</w:t>
      </w:r>
      <w:r w:rsidRPr="00923071">
        <w:rPr>
          <w:rFonts w:ascii="Calibri" w:hAnsi="Calibri" w:cs="Times New Roman"/>
          <w:noProof/>
          <w:szCs w:val="24"/>
        </w:rPr>
        <w:t xml:space="preserve"> 2005;</w:t>
      </w:r>
      <w:r w:rsidRPr="00923071">
        <w:rPr>
          <w:rFonts w:ascii="Calibri" w:hAnsi="Calibri" w:cs="Times New Roman"/>
          <w:b/>
          <w:bCs/>
          <w:noProof/>
          <w:szCs w:val="24"/>
        </w:rPr>
        <w:t>95</w:t>
      </w:r>
      <w:r w:rsidRPr="00923071">
        <w:rPr>
          <w:rFonts w:ascii="Calibri" w:hAnsi="Calibri" w:cs="Times New Roman"/>
          <w:noProof/>
          <w:szCs w:val="24"/>
        </w:rPr>
        <w:t>:258–62. doi:10.1257/000282805774669943</w:t>
      </w:r>
    </w:p>
    <w:p w14:paraId="4B049F70"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56 </w:t>
      </w:r>
      <w:r w:rsidRPr="00923071">
        <w:rPr>
          <w:rFonts w:ascii="Calibri" w:hAnsi="Calibri" w:cs="Times New Roman"/>
          <w:noProof/>
          <w:szCs w:val="24"/>
        </w:rPr>
        <w:tab/>
        <w:t xml:space="preserve">Almond D. Is the 1918 Influenza Pandemic Over? Long‐Term Effects of In Utero Influenza Exposure in the Post‐1940 U.S. Population. </w:t>
      </w:r>
      <w:r w:rsidRPr="00923071">
        <w:rPr>
          <w:rFonts w:ascii="Calibri" w:hAnsi="Calibri" w:cs="Times New Roman"/>
          <w:i/>
          <w:iCs/>
          <w:noProof/>
          <w:szCs w:val="24"/>
        </w:rPr>
        <w:t>J Polit Econ</w:t>
      </w:r>
      <w:r w:rsidRPr="00923071">
        <w:rPr>
          <w:rFonts w:ascii="Calibri" w:hAnsi="Calibri" w:cs="Times New Roman"/>
          <w:noProof/>
          <w:szCs w:val="24"/>
        </w:rPr>
        <w:t xml:space="preserve"> 2006;</w:t>
      </w:r>
      <w:r w:rsidRPr="00923071">
        <w:rPr>
          <w:rFonts w:ascii="Calibri" w:hAnsi="Calibri" w:cs="Times New Roman"/>
          <w:b/>
          <w:bCs/>
          <w:noProof/>
          <w:szCs w:val="24"/>
        </w:rPr>
        <w:t>114</w:t>
      </w:r>
      <w:r w:rsidRPr="00923071">
        <w:rPr>
          <w:rFonts w:ascii="Calibri" w:hAnsi="Calibri" w:cs="Times New Roman"/>
          <w:noProof/>
          <w:szCs w:val="24"/>
        </w:rPr>
        <w:t>:672–712. doi:10.1086/507154</w:t>
      </w:r>
    </w:p>
    <w:p w14:paraId="0B65733E"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57 </w:t>
      </w:r>
      <w:r w:rsidRPr="00923071">
        <w:rPr>
          <w:rFonts w:ascii="Calibri" w:hAnsi="Calibri" w:cs="Times New Roman"/>
          <w:noProof/>
          <w:szCs w:val="24"/>
        </w:rPr>
        <w:tab/>
        <w:t xml:space="preserve">Barker DJP. The Developmental Origins of Adult Disease. </w:t>
      </w:r>
      <w:r w:rsidRPr="00923071">
        <w:rPr>
          <w:rFonts w:ascii="Calibri" w:hAnsi="Calibri" w:cs="Times New Roman"/>
          <w:i/>
          <w:iCs/>
          <w:noProof/>
          <w:szCs w:val="24"/>
        </w:rPr>
        <w:t>J Am Coll Nutr</w:t>
      </w:r>
      <w:r w:rsidRPr="00923071">
        <w:rPr>
          <w:rFonts w:ascii="Calibri" w:hAnsi="Calibri" w:cs="Times New Roman"/>
          <w:noProof/>
          <w:szCs w:val="24"/>
        </w:rPr>
        <w:t xml:space="preserve"> 2004;</w:t>
      </w:r>
      <w:r w:rsidRPr="00923071">
        <w:rPr>
          <w:rFonts w:ascii="Calibri" w:hAnsi="Calibri" w:cs="Times New Roman"/>
          <w:b/>
          <w:bCs/>
          <w:noProof/>
          <w:szCs w:val="24"/>
        </w:rPr>
        <w:t>23</w:t>
      </w:r>
      <w:r w:rsidRPr="00923071">
        <w:rPr>
          <w:rFonts w:ascii="Calibri" w:hAnsi="Calibri" w:cs="Times New Roman"/>
          <w:noProof/>
          <w:szCs w:val="24"/>
        </w:rPr>
        <w:t>:588S – 595S. doi:10.1080/07315724.2004.10719428</w:t>
      </w:r>
    </w:p>
    <w:p w14:paraId="4E02C60C"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58 </w:t>
      </w:r>
      <w:r w:rsidRPr="00923071">
        <w:rPr>
          <w:rFonts w:ascii="Calibri" w:hAnsi="Calibri" w:cs="Times New Roman"/>
          <w:noProof/>
          <w:szCs w:val="24"/>
        </w:rPr>
        <w:tab/>
        <w:t xml:space="preserve">Parkinson J, Minton J, Lewsey J, </w:t>
      </w:r>
      <w:r w:rsidRPr="00923071">
        <w:rPr>
          <w:rFonts w:ascii="Calibri" w:hAnsi="Calibri" w:cs="Times New Roman"/>
          <w:i/>
          <w:iCs/>
          <w:noProof/>
          <w:szCs w:val="24"/>
        </w:rPr>
        <w:t>et al.</w:t>
      </w:r>
      <w:r w:rsidRPr="00923071">
        <w:rPr>
          <w:rFonts w:ascii="Calibri" w:hAnsi="Calibri" w:cs="Times New Roman"/>
          <w:noProof/>
          <w:szCs w:val="24"/>
        </w:rPr>
        <w:t xml:space="preserve"> Recent cohort effects in suicide in Scotland: a legacy of the 1980s? </w:t>
      </w:r>
      <w:r w:rsidRPr="00923071">
        <w:rPr>
          <w:rFonts w:ascii="Calibri" w:hAnsi="Calibri" w:cs="Times New Roman"/>
          <w:i/>
          <w:iCs/>
          <w:noProof/>
          <w:szCs w:val="24"/>
        </w:rPr>
        <w:t>Under Rev</w:t>
      </w:r>
    </w:p>
    <w:p w14:paraId="5B74A0DC"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59 </w:t>
      </w:r>
      <w:r w:rsidRPr="00923071">
        <w:rPr>
          <w:rFonts w:ascii="Calibri" w:hAnsi="Calibri" w:cs="Times New Roman"/>
          <w:noProof/>
          <w:szCs w:val="24"/>
        </w:rPr>
        <w:tab/>
        <w:t xml:space="preserve">McCartney G, Bouttell J, Craig N, </w:t>
      </w:r>
      <w:r w:rsidRPr="00923071">
        <w:rPr>
          <w:rFonts w:ascii="Calibri" w:hAnsi="Calibri" w:cs="Times New Roman"/>
          <w:i/>
          <w:iCs/>
          <w:noProof/>
          <w:szCs w:val="24"/>
        </w:rPr>
        <w:t>et al.</w:t>
      </w:r>
      <w:r w:rsidRPr="00923071">
        <w:rPr>
          <w:rFonts w:ascii="Calibri" w:hAnsi="Calibri" w:cs="Times New Roman"/>
          <w:noProof/>
          <w:szCs w:val="24"/>
        </w:rPr>
        <w:t xml:space="preserve"> Explaining trends in alcohol-related harms in Scotland, 1991–2011 (I): the role of incomes, effects of socio-economic and political adversity and demographic change. </w:t>
      </w:r>
      <w:r w:rsidRPr="00923071">
        <w:rPr>
          <w:rFonts w:ascii="Calibri" w:hAnsi="Calibri" w:cs="Times New Roman"/>
          <w:i/>
          <w:iCs/>
          <w:noProof/>
          <w:szCs w:val="24"/>
        </w:rPr>
        <w:t>Public Health</w:t>
      </w:r>
      <w:r w:rsidRPr="00923071">
        <w:rPr>
          <w:rFonts w:ascii="Calibri" w:hAnsi="Calibri" w:cs="Times New Roman"/>
          <w:noProof/>
          <w:szCs w:val="24"/>
        </w:rPr>
        <w:t xml:space="preserve"> 2016;</w:t>
      </w:r>
      <w:r w:rsidRPr="00923071">
        <w:rPr>
          <w:rFonts w:ascii="Calibri" w:hAnsi="Calibri" w:cs="Times New Roman"/>
          <w:b/>
          <w:bCs/>
          <w:noProof/>
          <w:szCs w:val="24"/>
        </w:rPr>
        <w:t>132</w:t>
      </w:r>
      <w:r w:rsidRPr="00923071">
        <w:rPr>
          <w:rFonts w:ascii="Calibri" w:hAnsi="Calibri" w:cs="Times New Roman"/>
          <w:noProof/>
          <w:szCs w:val="24"/>
        </w:rPr>
        <w:t>:13–23. doi:10.1016/j.puhe.2015.12.013</w:t>
      </w:r>
    </w:p>
    <w:p w14:paraId="244C0458"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60 </w:t>
      </w:r>
      <w:r w:rsidRPr="00923071">
        <w:rPr>
          <w:rFonts w:ascii="Calibri" w:hAnsi="Calibri" w:cs="Times New Roman"/>
          <w:noProof/>
          <w:szCs w:val="24"/>
        </w:rPr>
        <w:tab/>
        <w:t xml:space="preserve">McCartney G, Bouttell J, Craig N, </w:t>
      </w:r>
      <w:r w:rsidRPr="00923071">
        <w:rPr>
          <w:rFonts w:ascii="Calibri" w:hAnsi="Calibri" w:cs="Times New Roman"/>
          <w:i/>
          <w:iCs/>
          <w:noProof/>
          <w:szCs w:val="24"/>
        </w:rPr>
        <w:t>et al.</w:t>
      </w:r>
      <w:r w:rsidRPr="00923071">
        <w:rPr>
          <w:rFonts w:ascii="Calibri" w:hAnsi="Calibri" w:cs="Times New Roman"/>
          <w:noProof/>
          <w:szCs w:val="24"/>
        </w:rPr>
        <w:t xml:space="preserve"> Explaining trends in alcohol-related harms in Scotland 1991–2011 (II): policy, social norms, the alcohol market, clinical changes and a synthesis. </w:t>
      </w:r>
      <w:r w:rsidRPr="00923071">
        <w:rPr>
          <w:rFonts w:ascii="Calibri" w:hAnsi="Calibri" w:cs="Times New Roman"/>
          <w:i/>
          <w:iCs/>
          <w:noProof/>
          <w:szCs w:val="24"/>
        </w:rPr>
        <w:t>Public Health</w:t>
      </w:r>
      <w:r w:rsidRPr="00923071">
        <w:rPr>
          <w:rFonts w:ascii="Calibri" w:hAnsi="Calibri" w:cs="Times New Roman"/>
          <w:noProof/>
          <w:szCs w:val="24"/>
        </w:rPr>
        <w:t xml:space="preserve"> 2016;</w:t>
      </w:r>
      <w:r w:rsidRPr="00923071">
        <w:rPr>
          <w:rFonts w:ascii="Calibri" w:hAnsi="Calibri" w:cs="Times New Roman"/>
          <w:b/>
          <w:bCs/>
          <w:noProof/>
          <w:szCs w:val="24"/>
        </w:rPr>
        <w:t>132</w:t>
      </w:r>
      <w:r w:rsidRPr="00923071">
        <w:rPr>
          <w:rFonts w:ascii="Calibri" w:hAnsi="Calibri" w:cs="Times New Roman"/>
          <w:noProof/>
          <w:szCs w:val="24"/>
        </w:rPr>
        <w:t>:24–32. doi:10.1016/j.puhe.2015.12.012</w:t>
      </w:r>
    </w:p>
    <w:p w14:paraId="134F7771"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61 </w:t>
      </w:r>
      <w:r w:rsidRPr="00923071">
        <w:rPr>
          <w:rFonts w:ascii="Calibri" w:hAnsi="Calibri" w:cs="Times New Roman"/>
          <w:noProof/>
          <w:szCs w:val="24"/>
        </w:rPr>
        <w:tab/>
        <w:t xml:space="preserve">Benach J, Vives A, Tarafa G, </w:t>
      </w:r>
      <w:r w:rsidRPr="00923071">
        <w:rPr>
          <w:rFonts w:ascii="Calibri" w:hAnsi="Calibri" w:cs="Times New Roman"/>
          <w:i/>
          <w:iCs/>
          <w:noProof/>
          <w:szCs w:val="24"/>
        </w:rPr>
        <w:t>et al.</w:t>
      </w:r>
      <w:r w:rsidRPr="00923071">
        <w:rPr>
          <w:rFonts w:ascii="Calibri" w:hAnsi="Calibri" w:cs="Times New Roman"/>
          <w:noProof/>
          <w:szCs w:val="24"/>
        </w:rPr>
        <w:t xml:space="preserve"> What should we know about precarious employment and health in 2025? framing the agenda for the next decade of research. </w:t>
      </w:r>
      <w:r w:rsidRPr="00923071">
        <w:rPr>
          <w:rFonts w:ascii="Calibri" w:hAnsi="Calibri" w:cs="Times New Roman"/>
          <w:i/>
          <w:iCs/>
          <w:noProof/>
          <w:szCs w:val="24"/>
        </w:rPr>
        <w:t>Int J Epidemiol</w:t>
      </w:r>
      <w:r w:rsidRPr="00923071">
        <w:rPr>
          <w:rFonts w:ascii="Calibri" w:hAnsi="Calibri" w:cs="Times New Roman"/>
          <w:noProof/>
          <w:szCs w:val="24"/>
        </w:rPr>
        <w:t xml:space="preserve"> 2016;</w:t>
      </w:r>
      <w:r w:rsidRPr="00923071">
        <w:rPr>
          <w:rFonts w:ascii="Calibri" w:hAnsi="Calibri" w:cs="Times New Roman"/>
          <w:b/>
          <w:bCs/>
          <w:noProof/>
          <w:szCs w:val="24"/>
        </w:rPr>
        <w:t>45</w:t>
      </w:r>
      <w:r w:rsidRPr="00923071">
        <w:rPr>
          <w:rFonts w:ascii="Calibri" w:hAnsi="Calibri" w:cs="Times New Roman"/>
          <w:noProof/>
          <w:szCs w:val="24"/>
        </w:rPr>
        <w:t>:232–8. doi:10.1093/ije/dyv342</w:t>
      </w:r>
    </w:p>
    <w:p w14:paraId="6AA5EADD" w14:textId="77777777" w:rsidR="00923071" w:rsidRPr="00923071" w:rsidRDefault="00923071" w:rsidP="00923071">
      <w:pPr>
        <w:widowControl w:val="0"/>
        <w:autoSpaceDE w:val="0"/>
        <w:autoSpaceDN w:val="0"/>
        <w:adjustRightInd w:val="0"/>
        <w:spacing w:line="240" w:lineRule="auto"/>
        <w:ind w:left="640" w:hanging="640"/>
        <w:rPr>
          <w:rFonts w:ascii="Calibri" w:hAnsi="Calibri"/>
          <w:noProof/>
        </w:rPr>
      </w:pPr>
      <w:r w:rsidRPr="00923071">
        <w:rPr>
          <w:rFonts w:ascii="Calibri" w:hAnsi="Calibri" w:cs="Times New Roman"/>
          <w:noProof/>
          <w:szCs w:val="24"/>
        </w:rPr>
        <w:t xml:space="preserve">62 </w:t>
      </w:r>
      <w:r w:rsidRPr="00923071">
        <w:rPr>
          <w:rFonts w:ascii="Calibri" w:hAnsi="Calibri" w:cs="Times New Roman"/>
          <w:noProof/>
          <w:szCs w:val="24"/>
        </w:rPr>
        <w:tab/>
        <w:t xml:space="preserve">Box GEP. Science and Statistics. </w:t>
      </w:r>
      <w:r w:rsidRPr="00923071">
        <w:rPr>
          <w:rFonts w:ascii="Calibri" w:hAnsi="Calibri" w:cs="Times New Roman"/>
          <w:i/>
          <w:iCs/>
          <w:noProof/>
          <w:szCs w:val="24"/>
        </w:rPr>
        <w:t>J Am Stat Assoc</w:t>
      </w:r>
      <w:r w:rsidRPr="00923071">
        <w:rPr>
          <w:rFonts w:ascii="Calibri" w:hAnsi="Calibri" w:cs="Times New Roman"/>
          <w:noProof/>
          <w:szCs w:val="24"/>
        </w:rPr>
        <w:t xml:space="preserve"> 1976;</w:t>
      </w:r>
      <w:r w:rsidRPr="00923071">
        <w:rPr>
          <w:rFonts w:ascii="Calibri" w:hAnsi="Calibri" w:cs="Times New Roman"/>
          <w:b/>
          <w:bCs/>
          <w:noProof/>
          <w:szCs w:val="24"/>
        </w:rPr>
        <w:t>71</w:t>
      </w:r>
      <w:r w:rsidRPr="00923071">
        <w:rPr>
          <w:rFonts w:ascii="Calibri" w:hAnsi="Calibri" w:cs="Times New Roman"/>
          <w:noProof/>
          <w:szCs w:val="24"/>
        </w:rPr>
        <w:t>:791–9. doi:10.1080/01621459.1976.10480949</w:t>
      </w:r>
    </w:p>
    <w:p w14:paraId="1D1C0074" w14:textId="77777777" w:rsidR="00D80E19" w:rsidRDefault="001862B7" w:rsidP="00D80E19">
      <w:r>
        <w:fldChar w:fldCharType="end"/>
      </w:r>
    </w:p>
    <w:p w14:paraId="564A2354" w14:textId="77777777" w:rsidR="00D80E19" w:rsidRDefault="00D80E19">
      <w:pPr>
        <w:rPr>
          <w:rFonts w:asciiTheme="majorHAnsi" w:eastAsiaTheme="majorEastAsia" w:hAnsiTheme="majorHAnsi" w:cstheme="majorBidi"/>
          <w:color w:val="2E74B5" w:themeColor="accent1" w:themeShade="BF"/>
          <w:sz w:val="32"/>
          <w:szCs w:val="32"/>
        </w:rPr>
      </w:pPr>
      <w:r>
        <w:br w:type="page"/>
      </w:r>
    </w:p>
    <w:p w14:paraId="753A2867" w14:textId="77777777" w:rsidR="00D80E19" w:rsidRDefault="00D80E19" w:rsidP="00D80E19">
      <w:pPr>
        <w:pStyle w:val="Heading1"/>
      </w:pPr>
      <w:r>
        <w:lastRenderedPageBreak/>
        <w:t xml:space="preserve">Appendices </w:t>
      </w:r>
    </w:p>
    <w:p w14:paraId="532CDDEB" w14:textId="77777777" w:rsidR="00D80E19" w:rsidRDefault="00D80E19" w:rsidP="00D80E19">
      <w:pPr>
        <w:rPr>
          <w:ins w:id="1833" w:author="Jonathan Minton" w:date="2016-09-07T12:33:00Z"/>
        </w:rPr>
      </w:pPr>
    </w:p>
    <w:p w14:paraId="2BEBE9A4" w14:textId="00F7C904" w:rsidR="00842123" w:rsidRDefault="00842123" w:rsidP="00842123">
      <w:pPr>
        <w:pStyle w:val="Heading2"/>
        <w:rPr>
          <w:ins w:id="1834" w:author="Jonathan Minton" w:date="2016-09-07T12:33:00Z"/>
        </w:rPr>
        <w:pPrChange w:id="1835" w:author="Jonathan Minton" w:date="2016-09-07T12:33:00Z">
          <w:pPr/>
        </w:pPrChange>
      </w:pPr>
      <w:ins w:id="1836" w:author="Jonathan Minton" w:date="2016-09-07T12:33:00Z">
        <w:r>
          <w:t xml:space="preserve">Appendix </w:t>
        </w:r>
        <w:r w:rsidRPr="00842123">
          <w:rPr>
            <w:rStyle w:val="Heading2Char"/>
            <w:rPrChange w:id="1837" w:author="Jonathan Minton" w:date="2016-09-07T12:33:00Z">
              <w:rPr/>
            </w:rPrChange>
          </w:rPr>
          <w:t>A</w:t>
        </w:r>
        <w:r>
          <w:t>: Supplementary figures</w:t>
        </w:r>
      </w:ins>
    </w:p>
    <w:p w14:paraId="146EFD4A" w14:textId="47504770" w:rsidR="00842123" w:rsidRDefault="00842123" w:rsidP="00D80E19">
      <w:pPr>
        <w:rPr>
          <w:ins w:id="1838" w:author="Jonathan Minton" w:date="2016-09-07T12:34:00Z"/>
        </w:rPr>
      </w:pPr>
      <w:ins w:id="1839" w:author="Jonathan Minton" w:date="2016-09-07T12:33:00Z">
        <w:r>
          <w:t xml:space="preserve">The following figure shows the projected and observed mortality risk in infancy (age 0), </w:t>
        </w:r>
      </w:ins>
      <w:ins w:id="1840" w:author="Jonathan Minton" w:date="2016-09-07T12:34:00Z">
        <w:r>
          <w:t xml:space="preserve">15, 25, 35 and 45 years. </w:t>
        </w:r>
      </w:ins>
    </w:p>
    <w:p w14:paraId="5C269FF9" w14:textId="77777777" w:rsidR="00842123" w:rsidRDefault="00842123" w:rsidP="00842123">
      <w:pPr>
        <w:keepNext/>
        <w:rPr>
          <w:ins w:id="1841" w:author="Jonathan Minton" w:date="2016-09-07T12:34:00Z"/>
        </w:rPr>
        <w:pPrChange w:id="1842" w:author="Jonathan Minton" w:date="2016-09-07T12:34:00Z">
          <w:pPr/>
        </w:pPrChange>
      </w:pPr>
      <w:ins w:id="1843" w:author="Jonathan Minton" w:date="2016-09-07T12:34:00Z">
        <w:r>
          <w:rPr>
            <w:noProof/>
            <w:lang w:eastAsia="en-GB"/>
          </w:rPr>
          <w:drawing>
            <wp:inline distT="0" distB="0" distL="0" distR="0" wp14:anchorId="7A11F570" wp14:editId="3409E81E">
              <wp:extent cx="5722620" cy="5722620"/>
              <wp:effectExtent l="0" t="0" r="0" b="0"/>
              <wp:docPr id="8" name="Picture 8" descr="E:\repos\danny_elderly_mort\figures\banded_plot_you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epos\danny_elderly_mort\figures\banded_plot_young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5722620"/>
                      </a:xfrm>
                      <a:prstGeom prst="rect">
                        <a:avLst/>
                      </a:prstGeom>
                      <a:noFill/>
                      <a:ln>
                        <a:noFill/>
                      </a:ln>
                    </pic:spPr>
                  </pic:pic>
                </a:graphicData>
              </a:graphic>
            </wp:inline>
          </w:drawing>
        </w:r>
      </w:ins>
    </w:p>
    <w:p w14:paraId="4A82AEA9" w14:textId="13CE5943" w:rsidR="00842123" w:rsidRDefault="00842123" w:rsidP="00842123">
      <w:pPr>
        <w:pStyle w:val="Caption"/>
        <w:rPr>
          <w:ins w:id="1844" w:author="Jonathan Minton" w:date="2016-09-07T12:34:00Z"/>
        </w:rPr>
        <w:pPrChange w:id="1845" w:author="Jonathan Minton" w:date="2016-09-07T12:34:00Z">
          <w:pPr/>
        </w:pPrChange>
      </w:pPr>
      <w:ins w:id="1846" w:author="Jonathan Minton" w:date="2016-09-07T12:34:00Z">
        <w:r>
          <w:t xml:space="preserve">Figure </w:t>
        </w:r>
        <w:r>
          <w:fldChar w:fldCharType="begin"/>
        </w:r>
        <w:r>
          <w:instrText xml:space="preserve"> SEQ Figure \* ARABIC </w:instrText>
        </w:r>
      </w:ins>
      <w:r>
        <w:fldChar w:fldCharType="separate"/>
      </w:r>
      <w:ins w:id="1847" w:author="Jonathan Minton" w:date="2016-09-07T12:34:00Z">
        <w:r>
          <w:rPr>
            <w:noProof/>
          </w:rPr>
          <w:t>3</w:t>
        </w:r>
        <w:r>
          <w:fldChar w:fldCharType="end"/>
        </w:r>
        <w:r>
          <w:t xml:space="preserve"> Figure S1</w:t>
        </w:r>
      </w:ins>
    </w:p>
    <w:p w14:paraId="1273626A" w14:textId="77777777" w:rsidR="00842123" w:rsidRDefault="00842123" w:rsidP="00D80E19"/>
    <w:p w14:paraId="7B4A6CCA" w14:textId="12DCD684" w:rsidR="00D80E19" w:rsidRDefault="00951C3C" w:rsidP="00910EF2">
      <w:pPr>
        <w:pStyle w:val="Heading2"/>
      </w:pPr>
      <w:ins w:id="1848" w:author="Jonathan Minton" w:date="2016-09-07T12:31:00Z">
        <w:r>
          <w:t xml:space="preserve">Appendix </w:t>
        </w:r>
      </w:ins>
      <w:ins w:id="1849" w:author="Jonathan Minton" w:date="2016-09-07T12:33:00Z">
        <w:r w:rsidR="00842123">
          <w:t>B</w:t>
        </w:r>
      </w:ins>
      <w:ins w:id="1850" w:author="Jonathan Minton" w:date="2016-09-07T12:31:00Z">
        <w:r>
          <w:t>: Modelling approach</w:t>
        </w:r>
      </w:ins>
      <w:del w:id="1851" w:author="Jonathan Minton" w:date="2016-09-07T12:31:00Z">
        <w:r w:rsidR="00910EF2" w:rsidDel="00951C3C">
          <w:delText>The modelling approach</w:delText>
        </w:r>
      </w:del>
    </w:p>
    <w:p w14:paraId="713C7B37" w14:textId="77777777" w:rsidR="00910EF2" w:rsidRDefault="00910EF2" w:rsidP="00842123">
      <w:pPr>
        <w:pStyle w:val="Heading3"/>
        <w:pPrChange w:id="1852" w:author="Jonathan Minton" w:date="2016-09-07T12:31:00Z">
          <w:pPr>
            <w:pStyle w:val="Heading2"/>
          </w:pPr>
        </w:pPrChange>
      </w:pPr>
      <w:commentRangeStart w:id="1853"/>
      <w:r>
        <w:t>Model</w:t>
      </w:r>
      <w:commentRangeEnd w:id="1853"/>
      <w:r>
        <w:rPr>
          <w:rStyle w:val="CommentReference"/>
          <w:rFonts w:asciiTheme="minorHAnsi" w:eastAsiaTheme="minorHAnsi" w:hAnsiTheme="minorHAnsi" w:cstheme="minorBidi"/>
          <w:color w:val="auto"/>
        </w:rPr>
        <w:commentReference w:id="1853"/>
      </w:r>
    </w:p>
    <w:p w14:paraId="384FD44F" w14:textId="77777777" w:rsidR="00910EF2" w:rsidRDefault="00910EF2" w:rsidP="00910EF2">
      <w:r>
        <w:t>For each sex, and for each age in single years, a, from birth to 95 years old, a separate linear regression model was fit with the following specification: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511"/>
      </w:tblGrid>
      <w:tr w:rsidR="00910EF2" w14:paraId="3A14FC17" w14:textId="77777777" w:rsidTr="000B27ED">
        <w:tc>
          <w:tcPr>
            <w:tcW w:w="8505" w:type="dxa"/>
          </w:tcPr>
          <w:p w14:paraId="6990A0C1" w14:textId="77777777" w:rsidR="00910EF2" w:rsidRDefault="0027163A" w:rsidP="000B27ED">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 a, s</m:t>
                            </m:r>
                          </m:sub>
                        </m:sSub>
                      </m:e>
                    </m:d>
                  </m:e>
                </m:func>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 a,s</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 a,s</m:t>
                    </m:r>
                  </m:sub>
                </m:sSub>
                <m:r>
                  <w:rPr>
                    <w:rFonts w:ascii="Cambria Math" w:hAnsi="Cambria Math"/>
                  </w:rPr>
                  <m:t>t+</m:t>
                </m:r>
                <m:sSub>
                  <m:sSubPr>
                    <m:ctrlPr>
                      <w:rPr>
                        <w:rFonts w:ascii="Cambria Math" w:hAnsi="Cambria Math"/>
                        <w:i/>
                      </w:rPr>
                    </m:ctrlPr>
                  </m:sSubPr>
                  <m:e>
                    <m:r>
                      <w:rPr>
                        <w:rFonts w:ascii="Cambria Math" w:hAnsi="Cambria Math"/>
                      </w:rPr>
                      <m:t>β</m:t>
                    </m:r>
                  </m:e>
                  <m:sub>
                    <m:r>
                      <w:rPr>
                        <w:rFonts w:ascii="Cambria Math" w:hAnsi="Cambria Math"/>
                      </w:rPr>
                      <m:t>2, a,s</m:t>
                    </m:r>
                  </m:sub>
                </m:sSub>
                <m:r>
                  <w:rPr>
                    <w:rFonts w:ascii="Cambria Math" w:hAnsi="Cambria Math"/>
                  </w:rPr>
                  <m:t xml:space="preserve">L+ </m:t>
                </m:r>
                <m:sSub>
                  <m:sSubPr>
                    <m:ctrlPr>
                      <w:rPr>
                        <w:rFonts w:ascii="Cambria Math" w:hAnsi="Cambria Math"/>
                        <w:i/>
                      </w:rPr>
                    </m:ctrlPr>
                  </m:sSubPr>
                  <m:e>
                    <m:r>
                      <w:rPr>
                        <w:rFonts w:ascii="Cambria Math" w:hAnsi="Cambria Math"/>
                      </w:rPr>
                      <m:t>β</m:t>
                    </m:r>
                  </m:e>
                  <m:sub>
                    <m:r>
                      <w:rPr>
                        <w:rFonts w:ascii="Cambria Math" w:hAnsi="Cambria Math"/>
                      </w:rPr>
                      <m:t>3, a,s</m:t>
                    </m:r>
                  </m:sub>
                </m:sSub>
                <m:r>
                  <w:rPr>
                    <w:rFonts w:ascii="Cambria Math" w:hAnsi="Cambria Math"/>
                  </w:rPr>
                  <m:t xml:space="preserve">Lt+ </m:t>
                </m:r>
                <m:sSub>
                  <m:sSubPr>
                    <m:ctrlPr>
                      <w:rPr>
                        <w:rFonts w:ascii="Cambria Math" w:hAnsi="Cambria Math"/>
                        <w:i/>
                      </w:rPr>
                    </m:ctrlPr>
                  </m:sSubPr>
                  <m:e>
                    <m:r>
                      <w:rPr>
                        <w:rFonts w:ascii="Cambria Math" w:hAnsi="Cambria Math"/>
                      </w:rPr>
                      <m:t>β</m:t>
                    </m:r>
                  </m:e>
                  <m:sub>
                    <m:r>
                      <w:rPr>
                        <w:rFonts w:ascii="Cambria Math" w:hAnsi="Cambria Math"/>
                      </w:rPr>
                      <m:t>4,a,s</m:t>
                    </m:r>
                  </m:sub>
                </m:sSub>
                <m:r>
                  <w:rPr>
                    <w:rFonts w:ascii="Cambria Math" w:hAnsi="Cambria Math"/>
                  </w:rPr>
                  <m:t xml:space="preserve">R+ </m:t>
                </m:r>
                <m:sSub>
                  <m:sSubPr>
                    <m:ctrlPr>
                      <w:rPr>
                        <w:rFonts w:ascii="Cambria Math" w:hAnsi="Cambria Math"/>
                        <w:i/>
                      </w:rPr>
                    </m:ctrlPr>
                  </m:sSubPr>
                  <m:e>
                    <m:r>
                      <w:rPr>
                        <w:rFonts w:ascii="Cambria Math" w:hAnsi="Cambria Math"/>
                      </w:rPr>
                      <m:t>β</m:t>
                    </m:r>
                  </m:e>
                  <m:sub>
                    <m:r>
                      <w:rPr>
                        <w:rFonts w:ascii="Cambria Math" w:hAnsi="Cambria Math"/>
                      </w:rPr>
                      <m:t>5,a,s</m:t>
                    </m:r>
                  </m:sub>
                </m:sSub>
                <m:r>
                  <w:rPr>
                    <w:rFonts w:ascii="Cambria Math" w:hAnsi="Cambria Math"/>
                  </w:rPr>
                  <m:t>Rt+ ϵ</m:t>
                </m:r>
              </m:oMath>
            </m:oMathPara>
          </w:p>
        </w:tc>
        <w:tc>
          <w:tcPr>
            <w:tcW w:w="511" w:type="dxa"/>
          </w:tcPr>
          <w:p w14:paraId="6C7405F2" w14:textId="77777777" w:rsidR="00910EF2" w:rsidRDefault="00910EF2" w:rsidP="000B27ED">
            <w:r>
              <w:t>(1)</w:t>
            </w:r>
          </w:p>
        </w:tc>
      </w:tr>
    </w:tbl>
    <w:p w14:paraId="5217DCD7" w14:textId="77777777" w:rsidR="00910EF2" w:rsidRDefault="00910EF2" w:rsidP="00910EF2"/>
    <w:p w14:paraId="787FFFD1" w14:textId="77777777" w:rsidR="00910EF2" w:rsidRDefault="00910EF2" w:rsidP="00910EF2">
      <w:r>
        <w:t xml:space="preserve">Where </w:t>
      </w:r>
      <m:oMath>
        <m:sSub>
          <m:sSubPr>
            <m:ctrlPr>
              <w:rPr>
                <w:rFonts w:ascii="Cambria Math" w:hAnsi="Cambria Math"/>
                <w:i/>
              </w:rPr>
            </m:ctrlPr>
          </m:sSubPr>
          <m:e>
            <m:r>
              <w:rPr>
                <w:rFonts w:ascii="Cambria Math" w:hAnsi="Cambria Math"/>
              </w:rPr>
              <m:t>m</m:t>
            </m:r>
          </m:e>
          <m:sub>
            <m:r>
              <w:rPr>
                <w:rFonts w:ascii="Cambria Math" w:hAnsi="Cambria Math"/>
              </w:rPr>
              <m:t>t, a, s</m:t>
            </m:r>
          </m:sub>
        </m:sSub>
      </m:oMath>
      <w:r>
        <w:rPr>
          <w:rFonts w:eastAsiaTheme="minorEastAsia"/>
        </w:rPr>
        <w:t xml:space="preserve"> is the mortality rate (death count divided by population count) in year t, at age a, and for sex s; </w:t>
      </w:r>
      <w:r>
        <w:t xml:space="preserve">t is year; L is a dummy variable indicating the years, 1997 to 2010, in which New Labour were in government; R is a dummy variable indicating 2008 and 2009, the years in which the UK economy entered a recession as a result of the GFC, and </w:t>
      </w:r>
      <m:oMath>
        <m:r>
          <w:rPr>
            <w:rFonts w:ascii="Cambria Math" w:hAnsi="Cambria Math"/>
          </w:rPr>
          <m:t>ϵ</m:t>
        </m:r>
      </m:oMath>
      <w:r>
        <w:t xml:space="preserve"> is an error term. The R term is included to capture any additional short-term changes in mortality rates to be captured in a separate term rather than influence </w:t>
      </w:r>
      <w:r>
        <w:rPr>
          <w:rFonts w:eastAsiaTheme="minorEastAsia"/>
        </w:rPr>
        <w:t xml:space="preserve">the coefficients including New Labour years,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w:t>
      </w:r>
      <w:proofErr w:type="gramStart"/>
      <w:r>
        <w:t xml:space="preserve">and </w:t>
      </w:r>
      <w:proofErr w:type="gramEnd"/>
      <m:oMath>
        <m:sSub>
          <m:sSubPr>
            <m:ctrlPr>
              <w:rPr>
                <w:rFonts w:ascii="Cambria Math" w:hAnsi="Cambria Math"/>
                <w:i/>
              </w:rPr>
            </m:ctrlPr>
          </m:sSubPr>
          <m:e>
            <m:r>
              <w:rPr>
                <w:rFonts w:ascii="Cambria Math" w:hAnsi="Cambria Math"/>
              </w:rPr>
              <m:t>β</m:t>
            </m:r>
          </m:e>
          <m:sub>
            <m:r>
              <w:rPr>
                <w:rFonts w:ascii="Cambria Math" w:hAnsi="Cambria Math"/>
              </w:rPr>
              <m:t>3</m:t>
            </m:r>
          </m:sub>
        </m:sSub>
      </m:oMath>
      <w:r>
        <w:rPr>
          <w:rFonts w:eastAsiaTheme="minorEastAsia"/>
        </w:rPr>
        <w:t xml:space="preserve">. </w:t>
      </w:r>
      <w:r>
        <w:t xml:space="preserve">The use of interaction terms Lt and </w:t>
      </w:r>
      <w:proofErr w:type="spellStart"/>
      <w:proofErr w:type="gramStart"/>
      <w:r>
        <w:t>Rt</w:t>
      </w:r>
      <w:proofErr w:type="spellEnd"/>
      <w:proofErr w:type="gramEnd"/>
      <w:r>
        <w:t xml:space="preserve"> allowed for the gradients of change in log mortality rates over time to be different over the New Labour and GFC recession periods. </w:t>
      </w:r>
    </w:p>
    <w:p w14:paraId="6185DB5A" w14:textId="77777777" w:rsidR="00910EF2" w:rsidRDefault="00910EF2" w:rsidP="00910EF2">
      <w:pPr>
        <w:rPr>
          <w:rFonts w:eastAsiaTheme="minorEastAsia"/>
        </w:rPr>
      </w:pPr>
      <w:r>
        <w:t xml:space="preserve">The above model specification was fit to ONS data for each year from 1990 to 2010 inclusive. </w:t>
      </w:r>
      <w:proofErr w:type="gramStart"/>
      <w:r>
        <w:t xml:space="preserve">Redefining </w:t>
      </w:r>
      <w:proofErr w:type="gramEnd"/>
      <m:oMath>
        <m:sSub>
          <m:sSubPr>
            <m:ctrlPr>
              <w:rPr>
                <w:rFonts w:ascii="Cambria Math" w:hAnsi="Cambria Math"/>
                <w:i/>
              </w:rPr>
            </m:ctrlPr>
          </m:sSubPr>
          <m:e>
            <m:r>
              <w:rPr>
                <w:rFonts w:ascii="Cambria Math" w:hAnsi="Cambria Math"/>
              </w:rPr>
              <m:t>Y</m:t>
            </m:r>
          </m:e>
          <m:sub>
            <m:r>
              <w:rPr>
                <w:rFonts w:ascii="Cambria Math" w:hAnsi="Cambria Math"/>
              </w:rPr>
              <m:t xml:space="preserve">t,a,s </m:t>
            </m:r>
          </m:sub>
        </m:sSub>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 a, s</m:t>
                    </m:r>
                  </m:sub>
                </m:sSub>
              </m:e>
            </m:d>
          </m:e>
        </m:func>
      </m:oMath>
      <w:r>
        <w:rPr>
          <w:rFonts w:eastAsiaTheme="minorEastAsia"/>
        </w:rPr>
        <w:t xml:space="preserve">, projected log mortality rates </w:t>
      </w:r>
      <m:oMath>
        <m:sSub>
          <m:sSubPr>
            <m:ctrlPr>
              <w:rPr>
                <w:rFonts w:ascii="Cambria Math" w:hAnsi="Cambria Math"/>
                <w:i/>
              </w:rPr>
            </m:ctrlPr>
          </m:sSubPr>
          <m:e>
            <m:sSubSup>
              <m:sSubSupPr>
                <m:ctrlPr>
                  <w:rPr>
                    <w:rFonts w:ascii="Cambria Math" w:hAnsi="Cambria Math"/>
                    <w:i/>
                  </w:rPr>
                </m:ctrlPr>
              </m:sSubSupPr>
              <m:e>
                <m:r>
                  <w:rPr>
                    <w:rFonts w:ascii="Cambria Math" w:hAnsi="Cambria Math"/>
                  </w:rPr>
                  <m:t>Y</m:t>
                </m:r>
              </m:e>
              <m:sub>
                <m:r>
                  <w:rPr>
                    <w:rFonts w:ascii="Cambria Math" w:hAnsi="Cambria Math"/>
                  </w:rPr>
                  <m:t>a,s, t</m:t>
                </m:r>
              </m:sub>
              <m:sup>
                <m:r>
                  <w:rPr>
                    <w:rFonts w:ascii="Cambria Math" w:hAnsi="Cambria Math"/>
                  </w:rPr>
                  <m:t>*</m:t>
                </m:r>
              </m:sup>
            </m:sSubSup>
          </m:e>
          <m:sub>
            <m:r>
              <w:rPr>
                <w:rFonts w:ascii="Cambria Math" w:hAnsi="Cambria Math"/>
              </w:rPr>
              <m:t xml:space="preserve"> </m:t>
            </m:r>
          </m:sub>
        </m:sSub>
      </m:oMath>
      <w:r>
        <w:rPr>
          <w:rFonts w:eastAsiaTheme="minorEastAsia"/>
        </w:rPr>
        <w:t>were calculated for years 2011 to 2015 inclusive by setting t to these year values and L to 1, 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511"/>
      </w:tblGrid>
      <w:tr w:rsidR="00910EF2" w14:paraId="7B3A7161" w14:textId="77777777" w:rsidTr="000B27ED">
        <w:tc>
          <w:tcPr>
            <w:tcW w:w="8505" w:type="dxa"/>
          </w:tcPr>
          <w:p w14:paraId="673CF139" w14:textId="77777777" w:rsidR="00910EF2" w:rsidRDefault="0027163A" w:rsidP="000B27ED">
            <m:oMathPara>
              <m:oMath>
                <m:sSub>
                  <m:sSubPr>
                    <m:ctrlPr>
                      <w:rPr>
                        <w:rFonts w:ascii="Cambria Math" w:hAnsi="Cambria Math"/>
                        <w:i/>
                      </w:rPr>
                    </m:ctrlPr>
                  </m:sSubPr>
                  <m:e>
                    <m:sSubSup>
                      <m:sSubSupPr>
                        <m:ctrlPr>
                          <w:rPr>
                            <w:rFonts w:ascii="Cambria Math" w:hAnsi="Cambria Math"/>
                            <w:i/>
                          </w:rPr>
                        </m:ctrlPr>
                      </m:sSubSupPr>
                      <m:e>
                        <m:r>
                          <w:rPr>
                            <w:rFonts w:ascii="Cambria Math" w:hAnsi="Cambria Math"/>
                          </w:rPr>
                          <m:t>Y</m:t>
                        </m:r>
                      </m:e>
                      <m:sub>
                        <m:r>
                          <w:rPr>
                            <w:rFonts w:ascii="Cambria Math" w:hAnsi="Cambria Math"/>
                          </w:rPr>
                          <m:t>t,a, s</m:t>
                        </m:r>
                      </m:sub>
                      <m:sup>
                        <m:r>
                          <w:rPr>
                            <w:rFonts w:ascii="Cambria Math" w:hAnsi="Cambria Math"/>
                          </w:rPr>
                          <m:t>*</m:t>
                        </m:r>
                      </m:sup>
                    </m:sSubSup>
                  </m:e>
                  <m:sub>
                    <m:r>
                      <w:rPr>
                        <w:rFonts w:ascii="Cambria Math" w:hAnsi="Cambria Math"/>
                      </w:rPr>
                      <m:t xml:space="preserve"> </m:t>
                    </m:r>
                  </m:sub>
                </m:sSub>
                <m:r>
                  <w:rPr>
                    <w:rFonts w:ascii="Cambria Math" w:hAnsi="Cambria Math"/>
                  </w:rPr>
                  <m:t>=</m:t>
                </m:r>
                <m:r>
                  <w:rPr>
                    <w:rFonts w:ascii="Cambria Math" w:eastAsiaTheme="minorEastAsia" w:hAnsi="Cambria Math"/>
                  </w:rPr>
                  <m:t>(</m:t>
                </m:r>
                <m:sSub>
                  <m:sSubPr>
                    <m:ctrlPr>
                      <w:rPr>
                        <w:rFonts w:ascii="Cambria Math" w:hAnsi="Cambria Math"/>
                        <w:i/>
                      </w:rPr>
                    </m:ctrlPr>
                  </m:sSubPr>
                  <m:e>
                    <m:r>
                      <w:rPr>
                        <w:rFonts w:ascii="Cambria Math" w:hAnsi="Cambria Math"/>
                      </w:rPr>
                      <m:t>β</m:t>
                    </m:r>
                  </m:e>
                  <m:sub>
                    <m:r>
                      <w:rPr>
                        <w:rFonts w:ascii="Cambria Math" w:hAnsi="Cambria Math"/>
                      </w:rPr>
                      <m:t>0, a,s</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 a,s</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 a,s</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3, a,s</m:t>
                    </m:r>
                  </m:sub>
                </m:sSub>
                <m:r>
                  <w:rPr>
                    <w:rFonts w:ascii="Cambria Math" w:hAnsi="Cambria Math"/>
                  </w:rPr>
                  <m:t xml:space="preserve">)t </m:t>
                </m:r>
              </m:oMath>
            </m:oMathPara>
          </w:p>
        </w:tc>
        <w:tc>
          <w:tcPr>
            <w:tcW w:w="511" w:type="dxa"/>
          </w:tcPr>
          <w:p w14:paraId="27FEF645" w14:textId="77777777" w:rsidR="00910EF2" w:rsidRDefault="00910EF2" w:rsidP="000B27ED">
            <w:r>
              <w:t>(2)</w:t>
            </w:r>
          </w:p>
        </w:tc>
      </w:tr>
    </w:tbl>
    <w:p w14:paraId="0C1C9EE9" w14:textId="77777777" w:rsidR="00910EF2" w:rsidRDefault="00910EF2" w:rsidP="00910EF2"/>
    <w:p w14:paraId="4109101C" w14:textId="77777777" w:rsidR="00910EF2" w:rsidRDefault="00910EF2" w:rsidP="00910EF2">
      <w:pPr>
        <w:rPr>
          <w:rFonts w:eastAsiaTheme="minorEastAsia"/>
        </w:rPr>
      </w:pPr>
      <w:r>
        <w:t xml:space="preserve">Predicted numbers of deaths at each age, for each sex, and in each year from 2011 to 2015 </w:t>
      </w:r>
      <m:oMath>
        <m:sSubSup>
          <m:sSubSupPr>
            <m:ctrlPr>
              <w:rPr>
                <w:rFonts w:ascii="Cambria Math" w:hAnsi="Cambria Math"/>
                <w:i/>
              </w:rPr>
            </m:ctrlPr>
          </m:sSubSupPr>
          <m:e>
            <m:r>
              <w:rPr>
                <w:rFonts w:ascii="Cambria Math" w:hAnsi="Cambria Math"/>
              </w:rPr>
              <m:t>d</m:t>
            </m:r>
          </m:e>
          <m:sub>
            <m:r>
              <w:rPr>
                <w:rFonts w:ascii="Cambria Math" w:hAnsi="Cambria Math"/>
              </w:rPr>
              <m:t>t,a, s</m:t>
            </m:r>
          </m:sub>
          <m:sup>
            <m:r>
              <w:rPr>
                <w:rFonts w:ascii="Cambria Math" w:hAnsi="Cambria Math"/>
              </w:rPr>
              <m:t>*</m:t>
            </m:r>
          </m:sup>
        </m:sSubSup>
      </m:oMath>
      <w:r>
        <w:rPr>
          <w:rFonts w:eastAsiaTheme="minorEastAsia"/>
        </w:rPr>
        <w:t xml:space="preserve"> </w:t>
      </w:r>
      <w:r>
        <w:t xml:space="preserve"> were therefore calculated by multiplying the relevant age-year-sex specific population counts </w:t>
      </w:r>
      <m:oMath>
        <m:sSub>
          <m:sSubPr>
            <m:ctrlPr>
              <w:rPr>
                <w:rFonts w:ascii="Cambria Math" w:hAnsi="Cambria Math"/>
                <w:i/>
              </w:rPr>
            </m:ctrlPr>
          </m:sSubPr>
          <m:e>
            <m:r>
              <w:rPr>
                <w:rFonts w:ascii="Cambria Math" w:hAnsi="Cambria Math"/>
              </w:rPr>
              <m:t>p</m:t>
            </m:r>
          </m:e>
          <m:sub>
            <m:r>
              <w:rPr>
                <w:rFonts w:ascii="Cambria Math" w:hAnsi="Cambria Math"/>
              </w:rPr>
              <m:t>t,a,s</m:t>
            </m:r>
          </m:sub>
        </m:sSub>
      </m:oMath>
      <w:r>
        <w:rPr>
          <w:rFonts w:eastAsiaTheme="minorEastAsia"/>
        </w:rPr>
        <w:t xml:space="preserve"> by the requisite projected mortality rates, i.e.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511"/>
      </w:tblGrid>
      <w:tr w:rsidR="00910EF2" w14:paraId="65852C48" w14:textId="77777777" w:rsidTr="000B27ED">
        <w:tc>
          <w:tcPr>
            <w:tcW w:w="8505" w:type="dxa"/>
          </w:tcPr>
          <w:p w14:paraId="13BBD63F" w14:textId="77777777" w:rsidR="00910EF2" w:rsidRPr="00BA28CE" w:rsidRDefault="0027163A" w:rsidP="000B27ED">
            <w:pPr>
              <w:rPr>
                <w:rFonts w:eastAsiaTheme="minorEastAsia"/>
              </w:rPr>
            </w:pPr>
            <m:oMathPara>
              <m:oMath>
                <m:sSub>
                  <m:sSubPr>
                    <m:ctrlPr>
                      <w:rPr>
                        <w:rFonts w:ascii="Cambria Math" w:hAnsi="Cambria Math"/>
                        <w:i/>
                      </w:rPr>
                    </m:ctrlPr>
                  </m:sSubPr>
                  <m:e>
                    <m:sSubSup>
                      <m:sSubSupPr>
                        <m:ctrlPr>
                          <w:rPr>
                            <w:rFonts w:ascii="Cambria Math" w:hAnsi="Cambria Math"/>
                            <w:i/>
                          </w:rPr>
                        </m:ctrlPr>
                      </m:sSubSupPr>
                      <m:e>
                        <m:r>
                          <w:rPr>
                            <w:rFonts w:ascii="Cambria Math" w:hAnsi="Cambria Math"/>
                          </w:rPr>
                          <m:t>d</m:t>
                        </m:r>
                      </m:e>
                      <m:sub>
                        <m:r>
                          <w:rPr>
                            <w:rFonts w:ascii="Cambria Math" w:hAnsi="Cambria Math"/>
                          </w:rPr>
                          <m:t>t,a, s</m:t>
                        </m:r>
                      </m:sub>
                      <m:sup>
                        <m:r>
                          <w:rPr>
                            <w:rFonts w:ascii="Cambria Math" w:hAnsi="Cambria Math"/>
                          </w:rPr>
                          <m:t>*</m:t>
                        </m:r>
                      </m:sup>
                    </m:sSubSup>
                    <m:r>
                      <m:rPr>
                        <m:sty m:val="p"/>
                      </m:rPr>
                      <w:rPr>
                        <w:rFonts w:ascii="Cambria Math" w:eastAsiaTheme="minorEastAsia" w:hAnsi="Cambria Math"/>
                      </w:rPr>
                      <m:t xml:space="preserve"> </m:t>
                    </m:r>
                    <m:r>
                      <m:rPr>
                        <m:sty m:val="p"/>
                      </m:rPr>
                      <w:rPr>
                        <w:rFonts w:ascii="Cambria Math" w:hAnsi="Cambria Math"/>
                      </w:rPr>
                      <m:t xml:space="preserve"> </m:t>
                    </m:r>
                  </m:e>
                  <m:sub>
                    <m:r>
                      <w:rPr>
                        <w:rFonts w:ascii="Cambria Math" w:hAnsi="Cambria Math"/>
                      </w:rPr>
                      <m:t xml:space="preserve"> </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t,a,s</m:t>
                    </m:r>
                  </m:sub>
                </m:sSub>
                <m:sSup>
                  <m:sSupPr>
                    <m:ctrlPr>
                      <w:rPr>
                        <w:rFonts w:ascii="Cambria Math" w:eastAsiaTheme="minorEastAsia" w:hAnsi="Cambria Math"/>
                        <w:i/>
                      </w:rPr>
                    </m:ctrlPr>
                  </m:sSupPr>
                  <m:e>
                    <m:r>
                      <w:rPr>
                        <w:rFonts w:ascii="Cambria Math" w:eastAsiaTheme="minorEastAsia" w:hAnsi="Cambria Math"/>
                      </w:rPr>
                      <m:t>10</m:t>
                    </m:r>
                  </m:e>
                  <m:sup>
                    <m:sSubSup>
                      <m:sSubSupPr>
                        <m:ctrlPr>
                          <w:rPr>
                            <w:rFonts w:ascii="Cambria Math" w:hAnsi="Cambria Math"/>
                            <w:i/>
                          </w:rPr>
                        </m:ctrlPr>
                      </m:sSubSupPr>
                      <m:e>
                        <m:r>
                          <w:rPr>
                            <w:rFonts w:ascii="Cambria Math" w:hAnsi="Cambria Math"/>
                          </w:rPr>
                          <m:t>Y</m:t>
                        </m:r>
                      </m:e>
                      <m:sub>
                        <m:r>
                          <w:rPr>
                            <w:rFonts w:ascii="Cambria Math" w:hAnsi="Cambria Math"/>
                          </w:rPr>
                          <m:t>t,a, s</m:t>
                        </m:r>
                      </m:sub>
                      <m:sup>
                        <m:r>
                          <w:rPr>
                            <w:rFonts w:ascii="Cambria Math" w:hAnsi="Cambria Math"/>
                          </w:rPr>
                          <m:t>*</m:t>
                        </m:r>
                      </m:sup>
                    </m:sSubSup>
                  </m:sup>
                </m:sSup>
              </m:oMath>
            </m:oMathPara>
          </w:p>
          <w:p w14:paraId="2816DAB9" w14:textId="77777777" w:rsidR="00910EF2" w:rsidRPr="00FA754D" w:rsidRDefault="00910EF2" w:rsidP="000B27ED">
            <w:pPr>
              <w:rPr>
                <w:rFonts w:eastAsiaTheme="minorEastAsia"/>
              </w:rPr>
            </w:pPr>
          </w:p>
          <w:p w14:paraId="0FD1A8A7" w14:textId="77777777" w:rsidR="00910EF2" w:rsidRDefault="00910EF2" w:rsidP="000B27ED">
            <w:pPr>
              <w:jc w:val="center"/>
              <w:rPr>
                <w:rFonts w:eastAsiaTheme="minorEastAsia"/>
              </w:rPr>
            </w:pPr>
            <w:r>
              <w:rPr>
                <w:rFonts w:eastAsiaTheme="minorEastAsia"/>
              </w:rPr>
              <w:t>or equivalently</w:t>
            </w:r>
          </w:p>
          <w:p w14:paraId="793FC00B" w14:textId="77777777" w:rsidR="00910EF2" w:rsidRPr="00DF5C2C" w:rsidRDefault="00910EF2" w:rsidP="000B27ED">
            <w:pPr>
              <w:jc w:val="center"/>
              <w:rPr>
                <w:rFonts w:eastAsiaTheme="minorEastAsia"/>
              </w:rPr>
            </w:pPr>
          </w:p>
          <w:p w14:paraId="1DB75ABD" w14:textId="77777777" w:rsidR="00910EF2" w:rsidRPr="00FA754D" w:rsidRDefault="0027163A" w:rsidP="000B27ED">
            <w:pPr>
              <w:rPr>
                <w:rFonts w:eastAsiaTheme="minorEastAsia"/>
              </w:rPr>
            </w:pPr>
            <m:oMathPara>
              <m:oMath>
                <m:sSub>
                  <m:sSubPr>
                    <m:ctrlPr>
                      <w:rPr>
                        <w:rFonts w:ascii="Cambria Math" w:hAnsi="Cambria Math"/>
                        <w:i/>
                      </w:rPr>
                    </m:ctrlPr>
                  </m:sSubPr>
                  <m:e>
                    <m:sSubSup>
                      <m:sSubSupPr>
                        <m:ctrlPr>
                          <w:rPr>
                            <w:rFonts w:ascii="Cambria Math" w:hAnsi="Cambria Math"/>
                            <w:i/>
                          </w:rPr>
                        </m:ctrlPr>
                      </m:sSubSupPr>
                      <m:e>
                        <m:r>
                          <w:rPr>
                            <w:rFonts w:ascii="Cambria Math" w:hAnsi="Cambria Math"/>
                          </w:rPr>
                          <m:t>d</m:t>
                        </m:r>
                      </m:e>
                      <m:sub>
                        <m:r>
                          <w:rPr>
                            <w:rFonts w:ascii="Cambria Math" w:hAnsi="Cambria Math"/>
                          </w:rPr>
                          <m:t>t,a, s</m:t>
                        </m:r>
                      </m:sub>
                      <m:sup>
                        <m:r>
                          <w:rPr>
                            <w:rFonts w:ascii="Cambria Math" w:hAnsi="Cambria Math"/>
                          </w:rPr>
                          <m:t>*</m:t>
                        </m:r>
                      </m:sup>
                    </m:sSubSup>
                    <m:r>
                      <m:rPr>
                        <m:sty m:val="p"/>
                      </m:rPr>
                      <w:rPr>
                        <w:rFonts w:ascii="Cambria Math" w:eastAsiaTheme="minorEastAsia" w:hAnsi="Cambria Math"/>
                      </w:rPr>
                      <m:t xml:space="preserve"> </m:t>
                    </m:r>
                    <m:r>
                      <m:rPr>
                        <m:sty m:val="p"/>
                      </m:rPr>
                      <w:rPr>
                        <w:rFonts w:ascii="Cambria Math" w:hAnsi="Cambria Math"/>
                      </w:rPr>
                      <m:t xml:space="preserve"> </m:t>
                    </m:r>
                  </m:e>
                  <m:sub>
                    <m:r>
                      <w:rPr>
                        <w:rFonts w:ascii="Cambria Math" w:hAnsi="Cambria Math"/>
                      </w:rPr>
                      <m:t xml:space="preserve"> </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t,a,s</m:t>
                    </m:r>
                  </m:sub>
                </m:sSub>
                <m:sSubSup>
                  <m:sSubSupPr>
                    <m:ctrlPr>
                      <w:rPr>
                        <w:rFonts w:ascii="Cambria Math" w:hAnsi="Cambria Math"/>
                        <w:i/>
                      </w:rPr>
                    </m:ctrlPr>
                  </m:sSubSupPr>
                  <m:e>
                    <m:r>
                      <w:rPr>
                        <w:rFonts w:ascii="Cambria Math" w:hAnsi="Cambria Math"/>
                      </w:rPr>
                      <m:t>m</m:t>
                    </m:r>
                  </m:e>
                  <m:sub>
                    <m:r>
                      <w:rPr>
                        <w:rFonts w:ascii="Cambria Math" w:hAnsi="Cambria Math"/>
                      </w:rPr>
                      <m:t>t, a, s</m:t>
                    </m:r>
                  </m:sub>
                  <m:sup>
                    <m:r>
                      <w:rPr>
                        <w:rFonts w:ascii="Cambria Math" w:hAnsi="Cambria Math"/>
                      </w:rPr>
                      <m:t>*</m:t>
                    </m:r>
                  </m:sup>
                </m:sSubSup>
              </m:oMath>
            </m:oMathPara>
          </w:p>
        </w:tc>
        <w:tc>
          <w:tcPr>
            <w:tcW w:w="511" w:type="dxa"/>
          </w:tcPr>
          <w:p w14:paraId="1E20B823" w14:textId="77777777" w:rsidR="00910EF2" w:rsidRDefault="00910EF2" w:rsidP="000B27ED"/>
          <w:p w14:paraId="6844E862" w14:textId="77777777" w:rsidR="00910EF2" w:rsidRDefault="00910EF2" w:rsidP="000B27ED"/>
          <w:p w14:paraId="3693F75B" w14:textId="77777777" w:rsidR="00910EF2" w:rsidRDefault="00910EF2" w:rsidP="000B27ED">
            <w:r>
              <w:t>(3)</w:t>
            </w:r>
          </w:p>
        </w:tc>
      </w:tr>
    </w:tbl>
    <w:p w14:paraId="4100B846" w14:textId="77777777" w:rsidR="00910EF2" w:rsidRDefault="00910EF2" w:rsidP="00910EF2">
      <w:pPr>
        <w:rPr>
          <w:rFonts w:eastAsiaTheme="minorEastAsia"/>
        </w:rPr>
      </w:pPr>
      <w:r>
        <w:rPr>
          <w:rFonts w:eastAsiaTheme="minorEastAsia"/>
        </w:rPr>
        <w:t xml:space="preserve">Where </w:t>
      </w:r>
      <m:oMath>
        <m:sSubSup>
          <m:sSubSupPr>
            <m:ctrlPr>
              <w:rPr>
                <w:rFonts w:ascii="Cambria Math" w:hAnsi="Cambria Math"/>
                <w:i/>
              </w:rPr>
            </m:ctrlPr>
          </m:sSubSupPr>
          <m:e>
            <m:r>
              <w:rPr>
                <w:rFonts w:ascii="Cambria Math" w:hAnsi="Cambria Math"/>
              </w:rPr>
              <m:t>m</m:t>
            </m:r>
          </m:e>
          <m:sub>
            <m:r>
              <w:rPr>
                <w:rFonts w:ascii="Cambria Math" w:hAnsi="Cambria Math"/>
              </w:rPr>
              <m:t>t, a, s</m:t>
            </m:r>
          </m:sub>
          <m:sup>
            <m:r>
              <w:rPr>
                <w:rFonts w:ascii="Cambria Math" w:hAnsi="Cambria Math"/>
              </w:rPr>
              <m:t>*</m:t>
            </m:r>
          </m:sup>
        </m:sSubSup>
      </m:oMath>
      <w:r>
        <w:rPr>
          <w:rFonts w:eastAsiaTheme="minorEastAsia"/>
        </w:rPr>
        <w:t xml:space="preserve"> is the projected mortality rate rather than log rate. </w:t>
      </w:r>
    </w:p>
    <w:p w14:paraId="53AA2168" w14:textId="77777777" w:rsidR="00910EF2" w:rsidRDefault="00910EF2" w:rsidP="00910EF2">
      <w:pPr>
        <w:rPr>
          <w:rFonts w:eastAsiaTheme="minorEastAsia"/>
        </w:rPr>
      </w:pPr>
      <w:r>
        <w:rPr>
          <w:rFonts w:eastAsiaTheme="minorEastAsia"/>
        </w:rPr>
        <w:t xml:space="preserve">The age-sex specific differences in deaths are </w:t>
      </w:r>
      <w:proofErr w:type="gramStart"/>
      <w:r>
        <w:rPr>
          <w:rFonts w:eastAsiaTheme="minorEastAsia"/>
        </w:rPr>
        <w:t xml:space="preserve">therefore </w:t>
      </w:r>
      <w:proofErr w:type="gramEnd"/>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t,a,s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t,a,s</m:t>
            </m:r>
          </m:sub>
        </m:sSub>
        <m:r>
          <w:rPr>
            <w:rFonts w:ascii="Cambria Math" w:eastAsiaTheme="minorEastAsia"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t,a, s</m:t>
            </m:r>
          </m:sub>
          <m:sup>
            <m:r>
              <w:rPr>
                <w:rFonts w:ascii="Cambria Math" w:hAnsi="Cambria Math"/>
              </w:rPr>
              <m:t>*</m:t>
            </m:r>
          </m:sup>
        </m:sSubSup>
      </m:oMath>
      <w:r>
        <w:rPr>
          <w:rFonts w:eastAsiaTheme="minorEastAsia"/>
        </w:rPr>
        <w:t xml:space="preserve">, and the total difference in deaths by age A, shown in figures xxx, is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t,A,s</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a=0</m:t>
            </m:r>
          </m:sub>
          <m:sup>
            <m:r>
              <w:rPr>
                <w:rFonts w:ascii="Cambria Math" w:eastAsiaTheme="minorEastAsia" w:hAnsi="Cambria Math"/>
              </w:rPr>
              <m:t>A</m:t>
            </m:r>
          </m:sup>
          <m:e>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t,a,s</m:t>
                </m:r>
              </m:sub>
            </m:sSub>
          </m:e>
        </m:nary>
      </m:oMath>
      <w:r>
        <w:rPr>
          <w:rFonts w:eastAsiaTheme="minorEastAsia"/>
        </w:rPr>
        <w:t>.</w:t>
      </w:r>
    </w:p>
    <w:p w14:paraId="40D073AA" w14:textId="52F35C29" w:rsidR="00910EF2" w:rsidRPr="00FA754D" w:rsidDel="00842123" w:rsidRDefault="00910EF2" w:rsidP="00842123">
      <w:pPr>
        <w:pStyle w:val="Heading3"/>
        <w:rPr>
          <w:del w:id="1854" w:author="Jonathan Minton" w:date="2016-09-07T12:31:00Z"/>
        </w:rPr>
        <w:pPrChange w:id="1855" w:author="Jonathan Minton" w:date="2016-09-07T12:32:00Z">
          <w:pPr/>
        </w:pPrChange>
      </w:pPr>
      <w:del w:id="1856" w:author="Jonathan Minton" w:date="2016-09-07T12:31:00Z">
        <w:r w:rsidDel="00842123">
          <w:delText xml:space="preserve">As death and population counts from the ONS for the year 2015 was aggregated for years 90 and above rather than disaggregated by age in single years, </w:delTex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t,A,s</m:t>
              </m:r>
            </m:sub>
          </m:sSub>
        </m:oMath>
        <w:r w:rsidDel="00842123">
          <w:rPr>
            <w:rFonts w:eastAsiaTheme="minorEastAsia"/>
          </w:rPr>
          <w:delText xml:space="preserve"> for ages 90 to 95 years was estimated by extrapolating </w:delTex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t,A,s</m:t>
              </m:r>
            </m:sub>
          </m:sSub>
        </m:oMath>
        <w:r w:rsidDel="00842123">
          <w:rPr>
            <w:rFonts w:eastAsiaTheme="minorEastAsia"/>
          </w:rPr>
          <w:delText xml:space="preserve"> over ages 84 to 89 years.</w:delText>
        </w:r>
      </w:del>
    </w:p>
    <w:p w14:paraId="17F21548" w14:textId="5D23656A" w:rsidR="00910EF2" w:rsidRDefault="00842123" w:rsidP="00842123">
      <w:pPr>
        <w:pStyle w:val="Heading3"/>
        <w:rPr>
          <w:ins w:id="1857" w:author="Jonathan Minton" w:date="2016-09-07T12:32:00Z"/>
        </w:rPr>
        <w:pPrChange w:id="1858" w:author="Jonathan Minton" w:date="2016-09-07T12:32:00Z">
          <w:pPr/>
        </w:pPrChange>
      </w:pPr>
      <w:ins w:id="1859" w:author="Jonathan Minton" w:date="2016-09-07T12:32:00Z">
        <w:r>
          <w:t>Summary of regression coefficients for different ages in standard model</w:t>
        </w:r>
      </w:ins>
    </w:p>
    <w:p w14:paraId="31F66927" w14:textId="5830148E" w:rsidR="00842123" w:rsidRPr="00842123" w:rsidRDefault="00842123" w:rsidP="00842123">
      <w:pPr>
        <w:rPr>
          <w:rPrChange w:id="1860" w:author="Jonathan Minton" w:date="2016-09-07T12:32:00Z">
            <w:rPr/>
          </w:rPrChange>
        </w:rPr>
        <w:pPrChange w:id="1861" w:author="Jonathan Minton" w:date="2016-09-07T12:32:00Z">
          <w:pPr/>
        </w:pPrChange>
      </w:pPr>
      <w:ins w:id="1862" w:author="Jonathan Minton" w:date="2016-09-07T12:32:00Z">
        <w:r>
          <w:t xml:space="preserve">The following figure shows the regression coefficients for each of the age-specific models produced. The </w:t>
        </w:r>
      </w:ins>
      <w:ins w:id="1863" w:author="Jonathan Minton" w:date="2016-09-07T12:36:00Z">
        <w:r>
          <w:t xml:space="preserve">bands show 1.96 standard deviations above and below the central parameter estimates indicated by the line. GFC: Global Financial Crisis; NL: New Labour. </w:t>
        </w:r>
      </w:ins>
    </w:p>
    <w:p w14:paraId="3D271A70" w14:textId="77777777" w:rsidR="00910EF2" w:rsidRDefault="00910EF2" w:rsidP="00910EF2"/>
    <w:p w14:paraId="202E05C5" w14:textId="4F6266AE" w:rsidR="00910EF2" w:rsidRDefault="00910EF2" w:rsidP="00910EF2">
      <w:pPr>
        <w:rPr>
          <w:ins w:id="1864" w:author="Jonathan Minton" w:date="2016-09-07T12:37:00Z"/>
        </w:rPr>
      </w:pPr>
      <w:del w:id="1865" w:author="Jonathan Minton" w:date="2016-09-07T12:35:00Z">
        <w:r w:rsidDel="00842123">
          <w:rPr>
            <w:noProof/>
            <w:lang w:eastAsia="en-GB"/>
          </w:rPr>
          <w:lastRenderedPageBreak/>
          <w:drawing>
            <wp:inline distT="0" distB="0" distL="0" distR="0" wp14:anchorId="20A00A32" wp14:editId="23E06DB3">
              <wp:extent cx="5730240" cy="8595360"/>
              <wp:effectExtent l="0" t="0" r="3810" b="0"/>
              <wp:docPr id="2" name="Picture 2" descr="E:\repos\danny_elderly_mort\figures\ons_only_coefficients_with_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pos\danny_elderly_mort\figures\ons_only_coefficients_with_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8595360"/>
                      </a:xfrm>
                      <a:prstGeom prst="rect">
                        <a:avLst/>
                      </a:prstGeom>
                      <a:noFill/>
                      <a:ln>
                        <a:noFill/>
                      </a:ln>
                    </pic:spPr>
                  </pic:pic>
                </a:graphicData>
              </a:graphic>
            </wp:inline>
          </w:drawing>
        </w:r>
      </w:del>
      <w:ins w:id="1866" w:author="Jonathan Minton" w:date="2016-09-07T12:35:00Z">
        <w:r w:rsidR="00842123">
          <w:rPr>
            <w:noProof/>
            <w:lang w:eastAsia="en-GB"/>
          </w:rPr>
          <w:drawing>
            <wp:inline distT="0" distB="0" distL="0" distR="0" wp14:anchorId="77807127" wp14:editId="54D6CC24">
              <wp:extent cx="5730240" cy="8595360"/>
              <wp:effectExtent l="0" t="0" r="3810" b="0"/>
              <wp:docPr id="9" name="Picture 9" descr="E:\repos\danny_elderly_mort\figures\ons_only_coefficients_with_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epos\danny_elderly_mort\figures\ons_only_coefficients_with_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8595360"/>
                      </a:xfrm>
                      <a:prstGeom prst="rect">
                        <a:avLst/>
                      </a:prstGeom>
                      <a:noFill/>
                      <a:ln>
                        <a:noFill/>
                      </a:ln>
                    </pic:spPr>
                  </pic:pic>
                </a:graphicData>
              </a:graphic>
            </wp:inline>
          </w:drawing>
        </w:r>
      </w:ins>
    </w:p>
    <w:p w14:paraId="4791723D" w14:textId="0FEBDA4E" w:rsidR="00842123" w:rsidRDefault="00842123" w:rsidP="00075CB9">
      <w:pPr>
        <w:pStyle w:val="Heading2"/>
        <w:rPr>
          <w:ins w:id="1867" w:author="Jonathan Minton" w:date="2016-09-07T12:37:00Z"/>
        </w:rPr>
        <w:pPrChange w:id="1868" w:author="Jonathan Minton" w:date="2016-09-07T14:45:00Z">
          <w:pPr/>
        </w:pPrChange>
      </w:pPr>
      <w:ins w:id="1869" w:author="Jonathan Minton" w:date="2016-09-07T12:37:00Z">
        <w:r>
          <w:lastRenderedPageBreak/>
          <w:t>Alternative Model specification</w:t>
        </w:r>
      </w:ins>
    </w:p>
    <w:p w14:paraId="5ED797EA" w14:textId="77777777" w:rsidR="00842123" w:rsidRDefault="00842123" w:rsidP="00842123">
      <w:pPr>
        <w:rPr>
          <w:ins w:id="1870" w:author="Jonathan Minton" w:date="2016-09-07T12:37:00Z"/>
        </w:rPr>
        <w:pPrChange w:id="1871" w:author="Jonathan Minton" w:date="2016-09-07T12:37:00Z">
          <w:pPr/>
        </w:pPrChange>
      </w:pPr>
    </w:p>
    <w:p w14:paraId="6622A432" w14:textId="1A962832" w:rsidR="00842123" w:rsidRDefault="00842123" w:rsidP="00842123">
      <w:pPr>
        <w:rPr>
          <w:ins w:id="1872" w:author="Jonathan Minton" w:date="2016-09-07T12:37:00Z"/>
        </w:rPr>
        <w:pPrChange w:id="1873" w:author="Jonathan Minton" w:date="2016-09-07T12:37:00Z">
          <w:pPr/>
        </w:pPrChange>
      </w:pPr>
      <w:ins w:id="1874" w:author="Jonathan Minton" w:date="2016-09-07T12:37:00Z">
        <w:r>
          <w:t xml:space="preserve">The alternative model specification includes an additional nonlinear term on year since 1990, i.e. </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511"/>
      </w:tblGrid>
      <w:tr w:rsidR="00842123" w14:paraId="4177949B" w14:textId="77777777" w:rsidTr="00842123">
        <w:trPr>
          <w:ins w:id="1875" w:author="Jonathan Minton" w:date="2016-09-07T12:38:00Z"/>
        </w:trPr>
        <w:tc>
          <w:tcPr>
            <w:tcW w:w="8505" w:type="dxa"/>
          </w:tcPr>
          <w:p w14:paraId="0D90CF99" w14:textId="33625DA2" w:rsidR="00842123" w:rsidRDefault="00842123" w:rsidP="00842123">
            <w:pPr>
              <w:rPr>
                <w:ins w:id="1876" w:author="Jonathan Minton" w:date="2016-09-07T12:38:00Z"/>
              </w:rPr>
              <w:pPrChange w:id="1877" w:author="Jonathan Minton" w:date="2016-09-07T12:38:00Z">
                <w:pPr/>
              </w:pPrChange>
            </w:pPr>
            <m:oMathPara>
              <m:oMath>
                <m:func>
                  <m:funcPr>
                    <m:ctrlPr>
                      <w:ins w:id="1878" w:author="Jonathan Minton" w:date="2016-09-07T12:38:00Z">
                        <w:rPr>
                          <w:rFonts w:ascii="Cambria Math" w:hAnsi="Cambria Math"/>
                          <w:i/>
                        </w:rPr>
                      </w:ins>
                    </m:ctrlPr>
                  </m:funcPr>
                  <m:fName>
                    <m:sSub>
                      <m:sSubPr>
                        <m:ctrlPr>
                          <w:ins w:id="1879" w:author="Jonathan Minton" w:date="2016-09-07T12:38:00Z">
                            <w:rPr>
                              <w:rFonts w:ascii="Cambria Math" w:hAnsi="Cambria Math"/>
                            </w:rPr>
                          </w:ins>
                        </m:ctrlPr>
                      </m:sSubPr>
                      <m:e>
                        <m:r>
                          <w:ins w:id="1880" w:author="Jonathan Minton" w:date="2016-09-07T12:38:00Z">
                            <m:rPr>
                              <m:sty m:val="p"/>
                            </m:rPr>
                            <w:rPr>
                              <w:rFonts w:ascii="Cambria Math" w:hAnsi="Cambria Math"/>
                            </w:rPr>
                            <m:t>log</m:t>
                          </w:ins>
                        </m:r>
                      </m:e>
                      <m:sub>
                        <m:r>
                          <w:ins w:id="1881" w:author="Jonathan Minton" w:date="2016-09-07T12:38:00Z">
                            <w:rPr>
                              <w:rFonts w:ascii="Cambria Math" w:hAnsi="Cambria Math"/>
                            </w:rPr>
                            <m:t>10</m:t>
                          </w:ins>
                        </m:r>
                      </m:sub>
                    </m:sSub>
                  </m:fName>
                  <m:e>
                    <m:d>
                      <m:dPr>
                        <m:ctrlPr>
                          <w:ins w:id="1882" w:author="Jonathan Minton" w:date="2016-09-07T12:38:00Z">
                            <w:rPr>
                              <w:rFonts w:ascii="Cambria Math" w:hAnsi="Cambria Math"/>
                              <w:i/>
                            </w:rPr>
                          </w:ins>
                        </m:ctrlPr>
                      </m:dPr>
                      <m:e>
                        <m:sSub>
                          <m:sSubPr>
                            <m:ctrlPr>
                              <w:ins w:id="1883" w:author="Jonathan Minton" w:date="2016-09-07T12:38:00Z">
                                <w:rPr>
                                  <w:rFonts w:ascii="Cambria Math" w:hAnsi="Cambria Math"/>
                                  <w:i/>
                                </w:rPr>
                              </w:ins>
                            </m:ctrlPr>
                          </m:sSubPr>
                          <m:e>
                            <m:r>
                              <w:ins w:id="1884" w:author="Jonathan Minton" w:date="2016-09-07T12:38:00Z">
                                <w:rPr>
                                  <w:rFonts w:ascii="Cambria Math" w:hAnsi="Cambria Math"/>
                                </w:rPr>
                                <m:t>m</m:t>
                              </w:ins>
                            </m:r>
                          </m:e>
                          <m:sub>
                            <m:r>
                              <w:ins w:id="1885" w:author="Jonathan Minton" w:date="2016-09-07T12:38:00Z">
                                <w:rPr>
                                  <w:rFonts w:ascii="Cambria Math" w:hAnsi="Cambria Math"/>
                                </w:rPr>
                                <m:t>t, a, s</m:t>
                              </w:ins>
                            </m:r>
                          </m:sub>
                        </m:sSub>
                      </m:e>
                    </m:d>
                  </m:e>
                </m:func>
                <m:r>
                  <w:ins w:id="1886" w:author="Jonathan Minton" w:date="2016-09-07T12:38:00Z">
                    <w:rPr>
                      <w:rFonts w:ascii="Cambria Math" w:hAnsi="Cambria Math"/>
                    </w:rPr>
                    <m:t xml:space="preserve">= </m:t>
                  </w:ins>
                </m:r>
                <m:sSub>
                  <m:sSubPr>
                    <m:ctrlPr>
                      <w:ins w:id="1887" w:author="Jonathan Minton" w:date="2016-09-07T12:38:00Z">
                        <w:rPr>
                          <w:rFonts w:ascii="Cambria Math" w:hAnsi="Cambria Math"/>
                          <w:i/>
                        </w:rPr>
                      </w:ins>
                    </m:ctrlPr>
                  </m:sSubPr>
                  <m:e>
                    <m:r>
                      <w:ins w:id="1888" w:author="Jonathan Minton" w:date="2016-09-07T12:38:00Z">
                        <w:rPr>
                          <w:rFonts w:ascii="Cambria Math" w:hAnsi="Cambria Math"/>
                        </w:rPr>
                        <m:t>β</m:t>
                      </w:ins>
                    </m:r>
                  </m:e>
                  <m:sub>
                    <m:r>
                      <w:ins w:id="1889" w:author="Jonathan Minton" w:date="2016-09-07T12:38:00Z">
                        <w:rPr>
                          <w:rFonts w:ascii="Cambria Math" w:hAnsi="Cambria Math"/>
                        </w:rPr>
                        <m:t>0, a,s</m:t>
                      </w:ins>
                    </m:r>
                  </m:sub>
                </m:sSub>
                <m:r>
                  <w:ins w:id="1890" w:author="Jonathan Minton" w:date="2016-09-07T12:38:00Z">
                    <w:rPr>
                      <w:rFonts w:ascii="Cambria Math" w:hAnsi="Cambria Math"/>
                    </w:rPr>
                    <m:t xml:space="preserve">+ </m:t>
                  </w:ins>
                </m:r>
                <m:sSub>
                  <m:sSubPr>
                    <m:ctrlPr>
                      <w:ins w:id="1891" w:author="Jonathan Minton" w:date="2016-09-07T12:38:00Z">
                        <w:rPr>
                          <w:rFonts w:ascii="Cambria Math" w:hAnsi="Cambria Math"/>
                          <w:i/>
                        </w:rPr>
                      </w:ins>
                    </m:ctrlPr>
                  </m:sSubPr>
                  <m:e>
                    <m:r>
                      <w:ins w:id="1892" w:author="Jonathan Minton" w:date="2016-09-07T12:38:00Z">
                        <w:rPr>
                          <w:rFonts w:ascii="Cambria Math" w:hAnsi="Cambria Math"/>
                        </w:rPr>
                        <m:t>β</m:t>
                      </w:ins>
                    </m:r>
                  </m:e>
                  <m:sub>
                    <m:r>
                      <w:ins w:id="1893" w:author="Jonathan Minton" w:date="2016-09-07T12:38:00Z">
                        <w:rPr>
                          <w:rFonts w:ascii="Cambria Math" w:hAnsi="Cambria Math"/>
                        </w:rPr>
                        <m:t>1, a,s</m:t>
                      </w:ins>
                    </m:r>
                  </m:sub>
                </m:sSub>
                <m:r>
                  <w:ins w:id="1894" w:author="Jonathan Minton" w:date="2016-09-07T12:38:00Z">
                    <w:rPr>
                      <w:rFonts w:ascii="Cambria Math" w:hAnsi="Cambria Math"/>
                    </w:rPr>
                    <m:t>t+</m:t>
                  </w:ins>
                </m:r>
                <m:sSub>
                  <m:sSubPr>
                    <m:ctrlPr>
                      <w:ins w:id="1895" w:author="Jonathan Minton" w:date="2016-09-07T12:38:00Z">
                        <w:rPr>
                          <w:rFonts w:ascii="Cambria Math" w:hAnsi="Cambria Math"/>
                          <w:i/>
                        </w:rPr>
                      </w:ins>
                    </m:ctrlPr>
                  </m:sSubPr>
                  <m:e>
                    <m:r>
                      <w:ins w:id="1896" w:author="Jonathan Minton" w:date="2016-09-07T12:38:00Z">
                        <w:rPr>
                          <w:rFonts w:ascii="Cambria Math" w:hAnsi="Cambria Math"/>
                        </w:rPr>
                        <m:t>β</m:t>
                      </w:ins>
                    </m:r>
                  </m:e>
                  <m:sub>
                    <m:r>
                      <w:ins w:id="1897" w:author="Jonathan Minton" w:date="2016-09-07T12:38:00Z">
                        <w:rPr>
                          <w:rFonts w:ascii="Cambria Math" w:hAnsi="Cambria Math"/>
                        </w:rPr>
                        <m:t>2, a,s</m:t>
                      </w:ins>
                    </m:r>
                  </m:sub>
                </m:sSub>
                <m:r>
                  <w:ins w:id="1898" w:author="Jonathan Minton" w:date="2016-09-07T12:38:00Z">
                    <w:rPr>
                      <w:rFonts w:ascii="Cambria Math" w:hAnsi="Cambria Math"/>
                    </w:rPr>
                    <m:t xml:space="preserve">L+ </m:t>
                  </w:ins>
                </m:r>
                <m:sSub>
                  <m:sSubPr>
                    <m:ctrlPr>
                      <w:ins w:id="1899" w:author="Jonathan Minton" w:date="2016-09-07T12:38:00Z">
                        <w:rPr>
                          <w:rFonts w:ascii="Cambria Math" w:hAnsi="Cambria Math"/>
                          <w:i/>
                        </w:rPr>
                      </w:ins>
                    </m:ctrlPr>
                  </m:sSubPr>
                  <m:e>
                    <m:r>
                      <w:ins w:id="1900" w:author="Jonathan Minton" w:date="2016-09-07T12:38:00Z">
                        <w:rPr>
                          <w:rFonts w:ascii="Cambria Math" w:hAnsi="Cambria Math"/>
                        </w:rPr>
                        <m:t>β</m:t>
                      </w:ins>
                    </m:r>
                  </m:e>
                  <m:sub>
                    <m:r>
                      <w:ins w:id="1901" w:author="Jonathan Minton" w:date="2016-09-07T12:38:00Z">
                        <w:rPr>
                          <w:rFonts w:ascii="Cambria Math" w:hAnsi="Cambria Math"/>
                        </w:rPr>
                        <m:t>3, a,s</m:t>
                      </w:ins>
                    </m:r>
                  </m:sub>
                </m:sSub>
                <m:r>
                  <w:ins w:id="1902" w:author="Jonathan Minton" w:date="2016-09-07T12:38:00Z">
                    <w:rPr>
                      <w:rFonts w:ascii="Cambria Math" w:hAnsi="Cambria Math"/>
                    </w:rPr>
                    <m:t xml:space="preserve">Lt+ </m:t>
                  </w:ins>
                </m:r>
                <m:sSub>
                  <m:sSubPr>
                    <m:ctrlPr>
                      <w:ins w:id="1903" w:author="Jonathan Minton" w:date="2016-09-07T12:38:00Z">
                        <w:rPr>
                          <w:rFonts w:ascii="Cambria Math" w:hAnsi="Cambria Math"/>
                          <w:i/>
                        </w:rPr>
                      </w:ins>
                    </m:ctrlPr>
                  </m:sSubPr>
                  <m:e>
                    <m:r>
                      <w:ins w:id="1904" w:author="Jonathan Minton" w:date="2016-09-07T12:38:00Z">
                        <w:rPr>
                          <w:rFonts w:ascii="Cambria Math" w:hAnsi="Cambria Math"/>
                        </w:rPr>
                        <m:t>β</m:t>
                      </w:ins>
                    </m:r>
                  </m:e>
                  <m:sub>
                    <m:r>
                      <w:ins w:id="1905" w:author="Jonathan Minton" w:date="2016-09-07T12:38:00Z">
                        <w:rPr>
                          <w:rFonts w:ascii="Cambria Math" w:hAnsi="Cambria Math"/>
                        </w:rPr>
                        <m:t>4,a,s</m:t>
                      </w:ins>
                    </m:r>
                  </m:sub>
                </m:sSub>
                <m:r>
                  <w:ins w:id="1906" w:author="Jonathan Minton" w:date="2016-09-07T12:38:00Z">
                    <w:rPr>
                      <w:rFonts w:ascii="Cambria Math" w:hAnsi="Cambria Math"/>
                    </w:rPr>
                    <m:t xml:space="preserve">R+ </m:t>
                  </w:ins>
                </m:r>
                <m:sSub>
                  <m:sSubPr>
                    <m:ctrlPr>
                      <w:ins w:id="1907" w:author="Jonathan Minton" w:date="2016-09-07T12:38:00Z">
                        <w:rPr>
                          <w:rFonts w:ascii="Cambria Math" w:hAnsi="Cambria Math"/>
                          <w:i/>
                        </w:rPr>
                      </w:ins>
                    </m:ctrlPr>
                  </m:sSubPr>
                  <m:e>
                    <m:r>
                      <w:ins w:id="1908" w:author="Jonathan Minton" w:date="2016-09-07T12:38:00Z">
                        <w:rPr>
                          <w:rFonts w:ascii="Cambria Math" w:hAnsi="Cambria Math"/>
                        </w:rPr>
                        <m:t>β</m:t>
                      </w:ins>
                    </m:r>
                  </m:e>
                  <m:sub>
                    <m:r>
                      <w:ins w:id="1909" w:author="Jonathan Minton" w:date="2016-09-07T12:38:00Z">
                        <w:rPr>
                          <w:rFonts w:ascii="Cambria Math" w:hAnsi="Cambria Math"/>
                        </w:rPr>
                        <m:t>5,a,s</m:t>
                      </w:ins>
                    </m:r>
                  </m:sub>
                </m:sSub>
                <m:r>
                  <w:ins w:id="1910" w:author="Jonathan Minton" w:date="2016-09-07T12:38:00Z">
                    <w:rPr>
                      <w:rFonts w:ascii="Cambria Math" w:hAnsi="Cambria Math"/>
                    </w:rPr>
                    <m:t xml:space="preserve">Rt+ </m:t>
                  </w:ins>
                </m:r>
                <m:sSub>
                  <m:sSubPr>
                    <m:ctrlPr>
                      <w:ins w:id="1911" w:author="Jonathan Minton" w:date="2016-09-07T12:38:00Z">
                        <w:rPr>
                          <w:rFonts w:ascii="Cambria Math" w:hAnsi="Cambria Math"/>
                          <w:i/>
                        </w:rPr>
                      </w:ins>
                    </m:ctrlPr>
                  </m:sSubPr>
                  <m:e>
                    <m:r>
                      <w:ins w:id="1912" w:author="Jonathan Minton" w:date="2016-09-07T12:38:00Z">
                        <w:rPr>
                          <w:rFonts w:ascii="Cambria Math" w:hAnsi="Cambria Math"/>
                        </w:rPr>
                        <m:t>β</m:t>
                      </w:ins>
                    </m:r>
                  </m:e>
                  <m:sub>
                    <m:r>
                      <w:ins w:id="1913" w:author="Jonathan Minton" w:date="2016-09-07T12:38:00Z">
                        <w:rPr>
                          <w:rFonts w:ascii="Cambria Math" w:hAnsi="Cambria Math"/>
                        </w:rPr>
                        <m:t>6, a,s</m:t>
                      </w:ins>
                    </m:r>
                  </m:sub>
                </m:sSub>
                <m:sSup>
                  <m:sSupPr>
                    <m:ctrlPr>
                      <w:ins w:id="1914" w:author="Jonathan Minton" w:date="2016-09-07T12:38:00Z">
                        <w:rPr>
                          <w:rFonts w:ascii="Cambria Math" w:hAnsi="Cambria Math"/>
                          <w:i/>
                        </w:rPr>
                      </w:ins>
                    </m:ctrlPr>
                  </m:sSupPr>
                  <m:e>
                    <m:r>
                      <w:ins w:id="1915" w:author="Jonathan Minton" w:date="2016-09-07T12:38:00Z">
                        <w:rPr>
                          <w:rFonts w:ascii="Cambria Math" w:hAnsi="Cambria Math"/>
                        </w:rPr>
                        <m:t>t</m:t>
                      </w:ins>
                    </m:r>
                  </m:e>
                  <m:sup>
                    <m:r>
                      <w:ins w:id="1916" w:author="Jonathan Minton" w:date="2016-09-07T12:38:00Z">
                        <w:rPr>
                          <w:rFonts w:ascii="Cambria Math" w:hAnsi="Cambria Math"/>
                        </w:rPr>
                        <m:t>2</m:t>
                      </w:ins>
                    </m:r>
                  </m:sup>
                </m:sSup>
                <m:r>
                  <w:ins w:id="1917" w:author="Jonathan Minton" w:date="2016-09-07T12:38:00Z">
                    <w:rPr>
                      <w:rFonts w:ascii="Cambria Math" w:hAnsi="Cambria Math"/>
                    </w:rPr>
                    <m:t>+ ϵ</m:t>
                  </w:ins>
                </m:r>
              </m:oMath>
            </m:oMathPara>
          </w:p>
        </w:tc>
        <w:tc>
          <w:tcPr>
            <w:tcW w:w="511" w:type="dxa"/>
          </w:tcPr>
          <w:p w14:paraId="0778D45C" w14:textId="77777777" w:rsidR="00842123" w:rsidRDefault="00842123" w:rsidP="00842123">
            <w:pPr>
              <w:rPr>
                <w:ins w:id="1918" w:author="Jonathan Minton" w:date="2016-09-07T12:38:00Z"/>
              </w:rPr>
            </w:pPr>
            <w:ins w:id="1919" w:author="Jonathan Minton" w:date="2016-09-07T12:38:00Z">
              <w:r>
                <w:t>(1)</w:t>
              </w:r>
            </w:ins>
          </w:p>
        </w:tc>
      </w:tr>
    </w:tbl>
    <w:p w14:paraId="5FAED1F0" w14:textId="77777777" w:rsidR="00842123" w:rsidRDefault="00842123" w:rsidP="00842123">
      <w:pPr>
        <w:rPr>
          <w:ins w:id="1920" w:author="Jonathan Minton" w:date="2016-09-07T12:39:00Z"/>
        </w:rPr>
        <w:pPrChange w:id="1921" w:author="Jonathan Minton" w:date="2016-09-07T12:37:00Z">
          <w:pPr/>
        </w:pPrChange>
      </w:pPr>
    </w:p>
    <w:p w14:paraId="33BDB1B6" w14:textId="77777777" w:rsidR="00587573" w:rsidRDefault="00842123" w:rsidP="00842123">
      <w:pPr>
        <w:rPr>
          <w:ins w:id="1922" w:author="Jonathan Minton" w:date="2016-09-07T12:47:00Z"/>
        </w:rPr>
        <w:pPrChange w:id="1923" w:author="Jonathan Minton" w:date="2016-09-07T12:37:00Z">
          <w:pPr/>
        </w:pPrChange>
      </w:pPr>
      <w:ins w:id="1924" w:author="Jonathan Minton" w:date="2016-09-07T12:39:00Z">
        <w:r>
          <w:t xml:space="preserve">Note: There were too few observations to include interaction terms between </w:t>
        </w:r>
        <m:oMath>
          <m:sSup>
            <m:sSupPr>
              <m:ctrlPr>
                <w:rPr>
                  <w:rFonts w:ascii="Cambria Math" w:hAnsi="Cambria Math"/>
                  <w:i/>
                </w:rPr>
              </m:ctrlPr>
            </m:sSupPr>
            <m:e>
              <m:r>
                <w:rPr>
                  <w:rFonts w:ascii="Cambria Math" w:hAnsi="Cambria Math"/>
                </w:rPr>
                <m:t>t</m:t>
              </m:r>
            </m:e>
            <m:sup>
              <m:r>
                <w:rPr>
                  <w:rFonts w:ascii="Cambria Math" w:hAnsi="Cambria Math"/>
                </w:rPr>
                <m:t>2</m:t>
              </m:r>
            </m:sup>
          </m:sSup>
        </m:oMath>
        <w:r>
          <w:t xml:space="preserve"> and </w:t>
        </w:r>
      </w:ins>
      <w:ins w:id="1925" w:author="Jonathan Minton" w:date="2016-09-07T12:40:00Z">
        <w:r>
          <w:t xml:space="preserve">New Labour or the GFC. </w:t>
        </w:r>
      </w:ins>
    </w:p>
    <w:p w14:paraId="29351695" w14:textId="77777777" w:rsidR="00587573" w:rsidRDefault="00587573" w:rsidP="00842123">
      <w:pPr>
        <w:rPr>
          <w:ins w:id="1926" w:author="Jonathan Minton" w:date="2016-09-07T12:47:00Z"/>
        </w:rPr>
        <w:pPrChange w:id="1927" w:author="Jonathan Minton" w:date="2016-09-07T12:37:00Z">
          <w:pPr/>
        </w:pPrChange>
      </w:pPr>
    </w:p>
    <w:p w14:paraId="50B8C5F8" w14:textId="6619F893" w:rsidR="00842123" w:rsidRDefault="00587573" w:rsidP="00842123">
      <w:pPr>
        <w:rPr>
          <w:ins w:id="1928" w:author="Jonathan Minton" w:date="2016-09-07T12:55:00Z"/>
        </w:rPr>
        <w:pPrChange w:id="1929" w:author="Jonathan Minton" w:date="2016-09-07T12:37:00Z">
          <w:pPr/>
        </w:pPrChange>
      </w:pPr>
      <w:ins w:id="1930" w:author="Jonathan Minton" w:date="2016-09-07T12:47:00Z">
        <w:r>
          <w:t>The figure below shows difference in AIC between the standard linear model and the alternative nonlinear model. A nonlinear smoother is added to show this relationship with age. Overall both models have similar performance</w:t>
        </w:r>
      </w:ins>
      <w:ins w:id="1931" w:author="Jonathan Minton" w:date="2016-09-07T12:48:00Z">
        <w:r>
          <w:t xml:space="preserve"> in terms of fit to the data, although there is an indication of a nonlinear trend for males in young adulthood. </w:t>
        </w:r>
        <w:r>
          <w:rPr>
            <w:noProof/>
            <w:lang w:eastAsia="en-GB"/>
          </w:rPr>
          <w:drawing>
            <wp:inline distT="0" distB="0" distL="0" distR="0" wp14:anchorId="4734A953" wp14:editId="7324FE43">
              <wp:extent cx="5394960" cy="3596640"/>
              <wp:effectExtent l="0" t="0" r="0" b="3810"/>
              <wp:docPr id="12" name="Picture 12" descr="E:\repos\danny_elderly_mort\figures\diff_in_a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repos\danny_elderly_mort\figures\diff_in_ai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3596640"/>
                      </a:xfrm>
                      <a:prstGeom prst="rect">
                        <a:avLst/>
                      </a:prstGeom>
                      <a:noFill/>
                      <a:ln>
                        <a:noFill/>
                      </a:ln>
                    </pic:spPr>
                  </pic:pic>
                </a:graphicData>
              </a:graphic>
            </wp:inline>
          </w:drawing>
        </w:r>
      </w:ins>
    </w:p>
    <w:p w14:paraId="648E9E90" w14:textId="77777777" w:rsidR="00587573" w:rsidRDefault="00587573" w:rsidP="00842123">
      <w:pPr>
        <w:rPr>
          <w:ins w:id="1932" w:author="Jonathan Minton" w:date="2016-09-07T12:55:00Z"/>
        </w:rPr>
        <w:pPrChange w:id="1933" w:author="Jonathan Minton" w:date="2016-09-07T12:37:00Z">
          <w:pPr/>
        </w:pPrChange>
      </w:pPr>
    </w:p>
    <w:p w14:paraId="4E65EB3B" w14:textId="716C72A0" w:rsidR="00587573" w:rsidRPr="00842123" w:rsidRDefault="00587573" w:rsidP="00842123">
      <w:pPr>
        <w:rPr>
          <w:ins w:id="1934" w:author="Jonathan Minton" w:date="2016-09-07T12:37:00Z"/>
          <w:rPrChange w:id="1935" w:author="Jonathan Minton" w:date="2016-09-07T12:37:00Z">
            <w:rPr>
              <w:ins w:id="1936" w:author="Jonathan Minton" w:date="2016-09-07T12:37:00Z"/>
            </w:rPr>
          </w:rPrChange>
        </w:rPr>
        <w:pPrChange w:id="1937" w:author="Jonathan Minton" w:date="2016-09-07T12:37:00Z">
          <w:pPr/>
        </w:pPrChange>
      </w:pPr>
      <w:ins w:id="1938" w:author="Jonathan Minton" w:date="2016-09-07T12:55:00Z">
        <w:r>
          <w:t>The figure below shows the coefficients of each of the age-specific models using this alternative model specification. The new trend is labelled ‘Nonlinear trend’</w:t>
        </w:r>
      </w:ins>
      <w:ins w:id="1939" w:author="Jonathan Minton" w:date="2016-09-07T12:56:00Z">
        <w:r>
          <w:t>, and is statistically significant for males in young adulthood, as implied by the AIC comparison above.</w:t>
        </w:r>
      </w:ins>
    </w:p>
    <w:p w14:paraId="31D86228" w14:textId="08EF6F54" w:rsidR="00842123" w:rsidRDefault="00587573" w:rsidP="00910EF2">
      <w:pPr>
        <w:rPr>
          <w:ins w:id="1940" w:author="Jonathan Minton" w:date="2016-09-07T13:57:00Z"/>
        </w:rPr>
      </w:pPr>
      <w:ins w:id="1941" w:author="Jonathan Minton" w:date="2016-09-07T12:54:00Z">
        <w:r>
          <w:rPr>
            <w:noProof/>
            <w:lang w:eastAsia="en-GB"/>
          </w:rPr>
          <w:lastRenderedPageBreak/>
          <w:drawing>
            <wp:inline distT="0" distB="0" distL="0" distR="0" wp14:anchorId="4E15DE73" wp14:editId="362D7507">
              <wp:extent cx="5059680" cy="8854440"/>
              <wp:effectExtent l="0" t="0" r="7620" b="3810"/>
              <wp:docPr id="13" name="Picture 13" descr="E:\repos\danny_elderly_mort\figures\ons_only_coefficients_with_age_alt_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epos\danny_elderly_mort\figures\ons_only_coefficients_with_age_alt_spe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9680" cy="8854440"/>
                      </a:xfrm>
                      <a:prstGeom prst="rect">
                        <a:avLst/>
                      </a:prstGeom>
                      <a:noFill/>
                      <a:ln>
                        <a:noFill/>
                      </a:ln>
                    </pic:spPr>
                  </pic:pic>
                </a:graphicData>
              </a:graphic>
            </wp:inline>
          </w:drawing>
        </w:r>
      </w:ins>
    </w:p>
    <w:p w14:paraId="7BCFE2F4" w14:textId="77777777" w:rsidR="00F712B2" w:rsidRDefault="00F712B2" w:rsidP="00910EF2">
      <w:pPr>
        <w:rPr>
          <w:ins w:id="1942" w:author="Jonathan Minton" w:date="2016-09-07T14:44:00Z"/>
        </w:rPr>
      </w:pPr>
      <w:ins w:id="1943" w:author="Jonathan Minton" w:date="2016-09-07T14:43:00Z">
        <w:r>
          <w:lastRenderedPageBreak/>
          <w:t xml:space="preserve">The following two figures show projected against actual mortality rates at older ages, and at younger ages. </w:t>
        </w:r>
      </w:ins>
      <w:ins w:id="1944" w:author="Jonathan Minton" w:date="2016-09-07T14:44:00Z">
        <w:r>
          <w:t>These figures suggest t</w:t>
        </w:r>
      </w:ins>
      <w:ins w:id="1945" w:author="Jonathan Minton" w:date="2016-09-07T14:43:00Z">
        <w:r>
          <w:t>he non-linear model specification appears to have a slightly better fit to the data, but</w:t>
        </w:r>
      </w:ins>
      <w:ins w:id="1946" w:author="Jonathan Minton" w:date="2016-09-07T14:44:00Z">
        <w:r>
          <w:t xml:space="preserve"> substantively the patterns are very similar:</w:t>
        </w:r>
      </w:ins>
    </w:p>
    <w:p w14:paraId="24FFF976" w14:textId="77777777" w:rsidR="00F712B2" w:rsidRDefault="00F712B2" w:rsidP="00910EF2">
      <w:pPr>
        <w:rPr>
          <w:ins w:id="1947" w:author="Jonathan Minton" w:date="2016-09-07T14:44:00Z"/>
        </w:rPr>
      </w:pPr>
    </w:p>
    <w:p w14:paraId="0B11DE8A" w14:textId="6CDB799A" w:rsidR="00F712B2" w:rsidRDefault="00F712B2" w:rsidP="00910EF2">
      <w:pPr>
        <w:rPr>
          <w:ins w:id="1948" w:author="Jonathan Minton" w:date="2016-09-07T14:44:00Z"/>
        </w:rPr>
      </w:pPr>
      <w:ins w:id="1949" w:author="Jonathan Minton" w:date="2016-09-07T14:44:00Z">
        <w:r>
          <w:rPr>
            <w:noProof/>
            <w:lang w:eastAsia="en-GB"/>
          </w:rPr>
          <w:drawing>
            <wp:inline distT="0" distB="0" distL="0" distR="0" wp14:anchorId="2ADA48F7" wp14:editId="4DDE8685">
              <wp:extent cx="5722620" cy="5722620"/>
              <wp:effectExtent l="0" t="0" r="0" b="0"/>
              <wp:docPr id="15" name="Picture 15" descr="E:\repos\danny_elderly_mort\figures\banded_plot_older_ages_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repos\danny_elderly_mort\figures\banded_plot_older_ages_al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5722620"/>
                      </a:xfrm>
                      <a:prstGeom prst="rect">
                        <a:avLst/>
                      </a:prstGeom>
                      <a:noFill/>
                      <a:ln>
                        <a:noFill/>
                      </a:ln>
                    </pic:spPr>
                  </pic:pic>
                </a:graphicData>
              </a:graphic>
            </wp:inline>
          </w:drawing>
        </w:r>
      </w:ins>
    </w:p>
    <w:p w14:paraId="3AD4E841" w14:textId="38B0D027" w:rsidR="00F712B2" w:rsidRDefault="00F712B2" w:rsidP="00910EF2">
      <w:pPr>
        <w:rPr>
          <w:ins w:id="1950" w:author="Jonathan Minton" w:date="2016-09-07T14:44:00Z"/>
        </w:rPr>
      </w:pPr>
      <w:ins w:id="1951" w:author="Jonathan Minton" w:date="2016-09-07T14:44:00Z">
        <w:r>
          <w:rPr>
            <w:noProof/>
            <w:lang w:eastAsia="en-GB"/>
          </w:rPr>
          <w:lastRenderedPageBreak/>
          <w:drawing>
            <wp:inline distT="0" distB="0" distL="0" distR="0" wp14:anchorId="5C5B1E6E" wp14:editId="7D8D8193">
              <wp:extent cx="5722620" cy="5722620"/>
              <wp:effectExtent l="0" t="0" r="0" b="0"/>
              <wp:docPr id="16" name="Picture 16" descr="E:\repos\danny_elderly_mort\figures\banded_plot_younger_ages_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repos\danny_elderly_mort\figures\banded_plot_younger_ages_al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5722620"/>
                      </a:xfrm>
                      <a:prstGeom prst="rect">
                        <a:avLst/>
                      </a:prstGeom>
                      <a:noFill/>
                      <a:ln>
                        <a:noFill/>
                      </a:ln>
                    </pic:spPr>
                  </pic:pic>
                </a:graphicData>
              </a:graphic>
            </wp:inline>
          </w:drawing>
        </w:r>
      </w:ins>
    </w:p>
    <w:p w14:paraId="6EF83DDC" w14:textId="7142A6A5" w:rsidR="00F712B2" w:rsidRDefault="00F712B2" w:rsidP="00910EF2">
      <w:pPr>
        <w:rPr>
          <w:ins w:id="1952" w:author="Jonathan Minton" w:date="2016-09-07T14:36:00Z"/>
        </w:rPr>
      </w:pPr>
      <w:ins w:id="1953" w:author="Jonathan Minton" w:date="2016-09-07T14:35:00Z">
        <w:r>
          <w:t>The following figure shows the accumulated ‘excess’ mortality using this latter model specification</w:t>
        </w:r>
      </w:ins>
      <w:ins w:id="1954" w:author="Jonathan Minton" w:date="2016-09-07T14:36:00Z">
        <w:r>
          <w:t xml:space="preserve">. Substantively, these results are very similar to those in the main model specification, though with a smaller difference between actual and projected in 2010 and 2011, and an even faster acceleration of excess mortality in </w:t>
        </w:r>
      </w:ins>
      <w:ins w:id="1955" w:author="Jonathan Minton" w:date="2016-09-07T14:37:00Z">
        <w:r>
          <w:t>later</w:t>
        </w:r>
      </w:ins>
      <w:ins w:id="1956" w:author="Jonathan Minton" w:date="2016-09-07T14:36:00Z">
        <w:r>
          <w:t xml:space="preserve"> years. </w:t>
        </w:r>
      </w:ins>
    </w:p>
    <w:p w14:paraId="72CD1D57" w14:textId="446A229F" w:rsidR="00DA2EEA" w:rsidRDefault="00F712B2" w:rsidP="00910EF2">
      <w:pPr>
        <w:rPr>
          <w:ins w:id="1957" w:author="Jonathan Minton" w:date="2016-09-07T13:57:00Z"/>
        </w:rPr>
      </w:pPr>
      <w:ins w:id="1958" w:author="Jonathan Minton" w:date="2016-09-07T14:35:00Z">
        <w:r>
          <w:rPr>
            <w:noProof/>
            <w:lang w:eastAsia="en-GB"/>
          </w:rPr>
          <w:lastRenderedPageBreak/>
          <w:drawing>
            <wp:inline distT="0" distB="0" distL="0" distR="0" wp14:anchorId="2549EC35" wp14:editId="09E8E3AC">
              <wp:extent cx="5730240" cy="4297680"/>
              <wp:effectExtent l="0" t="0" r="3810" b="7620"/>
              <wp:docPr id="14" name="Picture 14" descr="E:\repos\danny_elderly_mort\figures\excess_deaths_2010_2015_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repos\danny_elderly_mort\figures\excess_deaths_2010_2015_al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ins>
    </w:p>
    <w:p w14:paraId="41EB8C97" w14:textId="77777777" w:rsidR="00DA2EEA" w:rsidRDefault="00DA2EEA" w:rsidP="00910EF2">
      <w:pPr>
        <w:rPr>
          <w:ins w:id="1959" w:author="Jonathan Minton" w:date="2016-09-07T14:37:00Z"/>
        </w:rPr>
      </w:pPr>
    </w:p>
    <w:p w14:paraId="4119D11A" w14:textId="62ECC3AA" w:rsidR="00F712B2" w:rsidRDefault="00F712B2" w:rsidP="00910EF2">
      <w:pPr>
        <w:rPr>
          <w:ins w:id="1960" w:author="Jonathan Minton" w:date="2016-09-07T14:40:00Z"/>
        </w:rPr>
      </w:pPr>
      <w:ins w:id="1961" w:author="Jonathan Minton" w:date="2016-09-07T14:37:00Z">
        <w:r>
          <w:t>Table S1 summarises the above figure, showing the total excess deaths in each year by ages 50, 70 and 89.</w:t>
        </w:r>
      </w:ins>
      <w:ins w:id="1962" w:author="Jonathan Minton" w:date="2016-09-07T14:39:00Z">
        <w:r>
          <w:t xml:space="preserve"> Table S2 further summarises these figures, showing the total number of </w:t>
        </w:r>
      </w:ins>
      <w:ins w:id="1963" w:author="Jonathan Minton" w:date="2016-09-07T14:40:00Z">
        <w:r>
          <w:t xml:space="preserve">‘excess’ deaths between the period 2010-2015 and 2012-2015. These suggest there were fewer ‘negative excess’ deaths by age 89 in 2010 and 2011, suggesting a better model fit over this period, and predicts a higher excess death total than the standard model, with 60,073 more deaths than projected between 2010 and 2015, and 65,043 more deaths than projected between 2012 and 2015. </w:t>
        </w:r>
      </w:ins>
    </w:p>
    <w:tbl>
      <w:tblPr>
        <w:tblW w:w="3960" w:type="dxa"/>
        <w:tblInd w:w="118" w:type="dxa"/>
        <w:tblLook w:val="04A0" w:firstRow="1" w:lastRow="0" w:firstColumn="1" w:lastColumn="0" w:noHBand="0" w:noVBand="1"/>
      </w:tblPr>
      <w:tblGrid>
        <w:gridCol w:w="1200"/>
        <w:gridCol w:w="840"/>
        <w:gridCol w:w="968"/>
        <w:gridCol w:w="1149"/>
      </w:tblGrid>
      <w:tr w:rsidR="00F712B2" w:rsidRPr="00F712B2" w14:paraId="569C1C9E" w14:textId="77777777" w:rsidTr="00F712B2">
        <w:trPr>
          <w:trHeight w:val="288"/>
          <w:ins w:id="1964" w:author="Jonathan Minton" w:date="2016-09-07T14:40:00Z"/>
        </w:trPr>
        <w:tc>
          <w:tcPr>
            <w:tcW w:w="1200" w:type="dxa"/>
            <w:tcBorders>
              <w:top w:val="single" w:sz="8" w:space="0" w:color="auto"/>
              <w:left w:val="single" w:sz="8" w:space="0" w:color="auto"/>
              <w:bottom w:val="single" w:sz="4" w:space="0" w:color="auto"/>
              <w:right w:val="nil"/>
            </w:tcBorders>
            <w:shd w:val="clear" w:color="auto" w:fill="auto"/>
            <w:noWrap/>
            <w:vAlign w:val="bottom"/>
            <w:hideMark/>
          </w:tcPr>
          <w:p w14:paraId="56CA5CB3" w14:textId="77777777" w:rsidR="00F712B2" w:rsidRPr="00F712B2" w:rsidRDefault="00F712B2" w:rsidP="00F712B2">
            <w:pPr>
              <w:spacing w:after="0" w:line="240" w:lineRule="auto"/>
              <w:rPr>
                <w:ins w:id="1965" w:author="Jonathan Minton" w:date="2016-09-07T14:40:00Z"/>
                <w:rFonts w:ascii="Calibri" w:eastAsia="Times New Roman" w:hAnsi="Calibri" w:cs="Times New Roman"/>
                <w:b/>
                <w:bCs/>
                <w:color w:val="000000"/>
                <w:lang w:eastAsia="en-GB"/>
              </w:rPr>
            </w:pPr>
            <w:ins w:id="1966" w:author="Jonathan Minton" w:date="2016-09-07T14:40:00Z">
              <w:r w:rsidRPr="00F712B2">
                <w:rPr>
                  <w:rFonts w:ascii="Calibri" w:eastAsia="Times New Roman" w:hAnsi="Calibri" w:cs="Times New Roman"/>
                  <w:b/>
                  <w:bCs/>
                  <w:color w:val="000000"/>
                  <w:lang w:eastAsia="en-GB"/>
                </w:rPr>
                <w:t>Period</w:t>
              </w:r>
            </w:ins>
          </w:p>
        </w:tc>
        <w:tc>
          <w:tcPr>
            <w:tcW w:w="840" w:type="dxa"/>
            <w:tcBorders>
              <w:top w:val="single" w:sz="8" w:space="0" w:color="auto"/>
              <w:left w:val="single" w:sz="4" w:space="0" w:color="auto"/>
              <w:bottom w:val="single" w:sz="4" w:space="0" w:color="auto"/>
              <w:right w:val="nil"/>
            </w:tcBorders>
            <w:shd w:val="clear" w:color="auto" w:fill="auto"/>
            <w:noWrap/>
            <w:vAlign w:val="bottom"/>
            <w:hideMark/>
          </w:tcPr>
          <w:p w14:paraId="2C532083" w14:textId="77777777" w:rsidR="00F712B2" w:rsidRPr="00F712B2" w:rsidRDefault="00F712B2" w:rsidP="00F712B2">
            <w:pPr>
              <w:spacing w:after="0" w:line="240" w:lineRule="auto"/>
              <w:rPr>
                <w:ins w:id="1967" w:author="Jonathan Minton" w:date="2016-09-07T14:40:00Z"/>
                <w:rFonts w:ascii="Calibri" w:eastAsia="Times New Roman" w:hAnsi="Calibri" w:cs="Times New Roman"/>
                <w:b/>
                <w:bCs/>
                <w:color w:val="000000"/>
                <w:lang w:eastAsia="en-GB"/>
              </w:rPr>
            </w:pPr>
            <w:ins w:id="1968" w:author="Jonathan Minton" w:date="2016-09-07T14:40:00Z">
              <w:r w:rsidRPr="00F712B2">
                <w:rPr>
                  <w:rFonts w:ascii="Calibri" w:eastAsia="Times New Roman" w:hAnsi="Calibri" w:cs="Times New Roman"/>
                  <w:b/>
                  <w:bCs/>
                  <w:color w:val="000000"/>
                  <w:lang w:eastAsia="en-GB"/>
                </w:rPr>
                <w:t>Males</w:t>
              </w:r>
            </w:ins>
          </w:p>
        </w:tc>
        <w:tc>
          <w:tcPr>
            <w:tcW w:w="840" w:type="dxa"/>
            <w:tcBorders>
              <w:top w:val="single" w:sz="8" w:space="0" w:color="auto"/>
              <w:left w:val="nil"/>
              <w:bottom w:val="single" w:sz="4" w:space="0" w:color="auto"/>
              <w:right w:val="nil"/>
            </w:tcBorders>
            <w:shd w:val="clear" w:color="auto" w:fill="auto"/>
            <w:noWrap/>
            <w:vAlign w:val="bottom"/>
            <w:hideMark/>
          </w:tcPr>
          <w:p w14:paraId="0C130122" w14:textId="77777777" w:rsidR="00F712B2" w:rsidRPr="00F712B2" w:rsidRDefault="00F712B2" w:rsidP="00F712B2">
            <w:pPr>
              <w:spacing w:after="0" w:line="240" w:lineRule="auto"/>
              <w:rPr>
                <w:ins w:id="1969" w:author="Jonathan Minton" w:date="2016-09-07T14:40:00Z"/>
                <w:rFonts w:ascii="Calibri" w:eastAsia="Times New Roman" w:hAnsi="Calibri" w:cs="Times New Roman"/>
                <w:b/>
                <w:bCs/>
                <w:color w:val="000000"/>
                <w:lang w:eastAsia="en-GB"/>
              </w:rPr>
            </w:pPr>
            <w:ins w:id="1970" w:author="Jonathan Minton" w:date="2016-09-07T14:40:00Z">
              <w:r w:rsidRPr="00F712B2">
                <w:rPr>
                  <w:rFonts w:ascii="Calibri" w:eastAsia="Times New Roman" w:hAnsi="Calibri" w:cs="Times New Roman"/>
                  <w:b/>
                  <w:bCs/>
                  <w:color w:val="000000"/>
                  <w:lang w:eastAsia="en-GB"/>
                </w:rPr>
                <w:t>Females</w:t>
              </w:r>
            </w:ins>
          </w:p>
        </w:tc>
        <w:tc>
          <w:tcPr>
            <w:tcW w:w="1080" w:type="dxa"/>
            <w:tcBorders>
              <w:top w:val="single" w:sz="8" w:space="0" w:color="auto"/>
              <w:left w:val="nil"/>
              <w:bottom w:val="single" w:sz="4" w:space="0" w:color="auto"/>
              <w:right w:val="single" w:sz="8" w:space="0" w:color="auto"/>
            </w:tcBorders>
            <w:shd w:val="clear" w:color="auto" w:fill="auto"/>
            <w:noWrap/>
            <w:vAlign w:val="bottom"/>
            <w:hideMark/>
          </w:tcPr>
          <w:p w14:paraId="501F2A07" w14:textId="77777777" w:rsidR="00F712B2" w:rsidRPr="00F712B2" w:rsidRDefault="00F712B2" w:rsidP="00F712B2">
            <w:pPr>
              <w:spacing w:after="0" w:line="240" w:lineRule="auto"/>
              <w:rPr>
                <w:ins w:id="1971" w:author="Jonathan Minton" w:date="2016-09-07T14:40:00Z"/>
                <w:rFonts w:ascii="Calibri" w:eastAsia="Times New Roman" w:hAnsi="Calibri" w:cs="Times New Roman"/>
                <w:b/>
                <w:bCs/>
                <w:color w:val="000000"/>
                <w:lang w:eastAsia="en-GB"/>
              </w:rPr>
            </w:pPr>
            <w:ins w:id="1972" w:author="Jonathan Minton" w:date="2016-09-07T14:40:00Z">
              <w:r w:rsidRPr="00F712B2">
                <w:rPr>
                  <w:rFonts w:ascii="Calibri" w:eastAsia="Times New Roman" w:hAnsi="Calibri" w:cs="Times New Roman"/>
                  <w:b/>
                  <w:bCs/>
                  <w:color w:val="000000"/>
                  <w:lang w:eastAsia="en-GB"/>
                </w:rPr>
                <w:t>Combined</w:t>
              </w:r>
            </w:ins>
          </w:p>
        </w:tc>
      </w:tr>
      <w:tr w:rsidR="00F712B2" w:rsidRPr="00F712B2" w14:paraId="277A476C" w14:textId="77777777" w:rsidTr="00F712B2">
        <w:trPr>
          <w:trHeight w:val="288"/>
          <w:ins w:id="1973" w:author="Jonathan Minton" w:date="2016-09-07T14:40:00Z"/>
        </w:trPr>
        <w:tc>
          <w:tcPr>
            <w:tcW w:w="1200" w:type="dxa"/>
            <w:tcBorders>
              <w:top w:val="nil"/>
              <w:left w:val="single" w:sz="8" w:space="0" w:color="auto"/>
              <w:bottom w:val="nil"/>
              <w:right w:val="nil"/>
            </w:tcBorders>
            <w:shd w:val="clear" w:color="auto" w:fill="auto"/>
            <w:noWrap/>
            <w:vAlign w:val="bottom"/>
            <w:hideMark/>
          </w:tcPr>
          <w:p w14:paraId="3E02BD94" w14:textId="77777777" w:rsidR="00F712B2" w:rsidRPr="00F712B2" w:rsidRDefault="00F712B2" w:rsidP="00F712B2">
            <w:pPr>
              <w:spacing w:after="0" w:line="240" w:lineRule="auto"/>
              <w:rPr>
                <w:ins w:id="1974" w:author="Jonathan Minton" w:date="2016-09-07T14:40:00Z"/>
                <w:rFonts w:ascii="Calibri" w:eastAsia="Times New Roman" w:hAnsi="Calibri" w:cs="Times New Roman"/>
                <w:color w:val="000000"/>
                <w:lang w:eastAsia="en-GB"/>
              </w:rPr>
            </w:pPr>
            <w:ins w:id="1975" w:author="Jonathan Minton" w:date="2016-09-07T14:40:00Z">
              <w:r w:rsidRPr="00F712B2">
                <w:rPr>
                  <w:rFonts w:ascii="Calibri" w:eastAsia="Times New Roman" w:hAnsi="Calibri" w:cs="Times New Roman"/>
                  <w:color w:val="000000"/>
                  <w:lang w:eastAsia="en-GB"/>
                </w:rPr>
                <w:t>2010-2015</w:t>
              </w:r>
            </w:ins>
          </w:p>
        </w:tc>
        <w:tc>
          <w:tcPr>
            <w:tcW w:w="840" w:type="dxa"/>
            <w:tcBorders>
              <w:top w:val="nil"/>
              <w:left w:val="single" w:sz="4" w:space="0" w:color="auto"/>
              <w:bottom w:val="nil"/>
              <w:right w:val="nil"/>
            </w:tcBorders>
            <w:shd w:val="clear" w:color="auto" w:fill="auto"/>
            <w:noWrap/>
            <w:vAlign w:val="bottom"/>
            <w:hideMark/>
          </w:tcPr>
          <w:p w14:paraId="0A2FAAFD" w14:textId="77777777" w:rsidR="00F712B2" w:rsidRPr="00F712B2" w:rsidRDefault="00F712B2" w:rsidP="00F712B2">
            <w:pPr>
              <w:spacing w:after="0" w:line="240" w:lineRule="auto"/>
              <w:jc w:val="right"/>
              <w:rPr>
                <w:ins w:id="1976" w:author="Jonathan Minton" w:date="2016-09-07T14:40:00Z"/>
                <w:rFonts w:ascii="Calibri" w:eastAsia="Times New Roman" w:hAnsi="Calibri" w:cs="Times New Roman"/>
                <w:color w:val="000000"/>
                <w:lang w:eastAsia="en-GB"/>
              </w:rPr>
            </w:pPr>
            <w:ins w:id="1977" w:author="Jonathan Minton" w:date="2016-09-07T14:40:00Z">
              <w:r w:rsidRPr="00F712B2">
                <w:rPr>
                  <w:rFonts w:ascii="Calibri" w:eastAsia="Times New Roman" w:hAnsi="Calibri" w:cs="Times New Roman"/>
                  <w:color w:val="000000"/>
                  <w:lang w:eastAsia="en-GB"/>
                </w:rPr>
                <w:t>35,032</w:t>
              </w:r>
            </w:ins>
          </w:p>
        </w:tc>
        <w:tc>
          <w:tcPr>
            <w:tcW w:w="840" w:type="dxa"/>
            <w:tcBorders>
              <w:top w:val="nil"/>
              <w:left w:val="nil"/>
              <w:bottom w:val="nil"/>
              <w:right w:val="nil"/>
            </w:tcBorders>
            <w:shd w:val="clear" w:color="auto" w:fill="auto"/>
            <w:noWrap/>
            <w:vAlign w:val="bottom"/>
            <w:hideMark/>
          </w:tcPr>
          <w:p w14:paraId="61BF65AE" w14:textId="77777777" w:rsidR="00F712B2" w:rsidRPr="00F712B2" w:rsidRDefault="00F712B2" w:rsidP="00F712B2">
            <w:pPr>
              <w:spacing w:after="0" w:line="240" w:lineRule="auto"/>
              <w:jc w:val="right"/>
              <w:rPr>
                <w:ins w:id="1978" w:author="Jonathan Minton" w:date="2016-09-07T14:40:00Z"/>
                <w:rFonts w:ascii="Calibri" w:eastAsia="Times New Roman" w:hAnsi="Calibri" w:cs="Times New Roman"/>
                <w:color w:val="000000"/>
                <w:lang w:eastAsia="en-GB"/>
              </w:rPr>
            </w:pPr>
            <w:ins w:id="1979" w:author="Jonathan Minton" w:date="2016-09-07T14:40:00Z">
              <w:r w:rsidRPr="00F712B2">
                <w:rPr>
                  <w:rFonts w:ascii="Calibri" w:eastAsia="Times New Roman" w:hAnsi="Calibri" w:cs="Times New Roman"/>
                  <w:color w:val="000000"/>
                  <w:lang w:eastAsia="en-GB"/>
                </w:rPr>
                <w:t>25,041</w:t>
              </w:r>
            </w:ins>
          </w:p>
        </w:tc>
        <w:tc>
          <w:tcPr>
            <w:tcW w:w="1080" w:type="dxa"/>
            <w:tcBorders>
              <w:top w:val="nil"/>
              <w:left w:val="nil"/>
              <w:bottom w:val="nil"/>
              <w:right w:val="single" w:sz="8" w:space="0" w:color="auto"/>
            </w:tcBorders>
            <w:shd w:val="clear" w:color="auto" w:fill="auto"/>
            <w:noWrap/>
            <w:vAlign w:val="bottom"/>
            <w:hideMark/>
          </w:tcPr>
          <w:p w14:paraId="06AC9FC7" w14:textId="77777777" w:rsidR="00F712B2" w:rsidRPr="00F712B2" w:rsidRDefault="00F712B2" w:rsidP="00F712B2">
            <w:pPr>
              <w:spacing w:after="0" w:line="240" w:lineRule="auto"/>
              <w:jc w:val="right"/>
              <w:rPr>
                <w:ins w:id="1980" w:author="Jonathan Minton" w:date="2016-09-07T14:40:00Z"/>
                <w:rFonts w:ascii="Calibri" w:eastAsia="Times New Roman" w:hAnsi="Calibri" w:cs="Times New Roman"/>
                <w:color w:val="000000"/>
                <w:lang w:eastAsia="en-GB"/>
              </w:rPr>
            </w:pPr>
            <w:ins w:id="1981" w:author="Jonathan Minton" w:date="2016-09-07T14:40:00Z">
              <w:r w:rsidRPr="00F712B2">
                <w:rPr>
                  <w:rFonts w:ascii="Calibri" w:eastAsia="Times New Roman" w:hAnsi="Calibri" w:cs="Times New Roman"/>
                  <w:color w:val="000000"/>
                  <w:lang w:eastAsia="en-GB"/>
                </w:rPr>
                <w:t>60,073</w:t>
              </w:r>
            </w:ins>
          </w:p>
        </w:tc>
      </w:tr>
      <w:tr w:rsidR="00F712B2" w:rsidRPr="00F712B2" w14:paraId="1ABD0AD0" w14:textId="77777777" w:rsidTr="00F712B2">
        <w:trPr>
          <w:trHeight w:val="300"/>
          <w:ins w:id="1982" w:author="Jonathan Minton" w:date="2016-09-07T14:40:00Z"/>
        </w:trPr>
        <w:tc>
          <w:tcPr>
            <w:tcW w:w="1200" w:type="dxa"/>
            <w:tcBorders>
              <w:top w:val="nil"/>
              <w:left w:val="single" w:sz="8" w:space="0" w:color="auto"/>
              <w:bottom w:val="single" w:sz="8" w:space="0" w:color="auto"/>
              <w:right w:val="nil"/>
            </w:tcBorders>
            <w:shd w:val="clear" w:color="auto" w:fill="auto"/>
            <w:noWrap/>
            <w:vAlign w:val="bottom"/>
            <w:hideMark/>
          </w:tcPr>
          <w:p w14:paraId="1912C192" w14:textId="77777777" w:rsidR="00F712B2" w:rsidRPr="00F712B2" w:rsidRDefault="00F712B2" w:rsidP="00F712B2">
            <w:pPr>
              <w:spacing w:after="0" w:line="240" w:lineRule="auto"/>
              <w:rPr>
                <w:ins w:id="1983" w:author="Jonathan Minton" w:date="2016-09-07T14:40:00Z"/>
                <w:rFonts w:ascii="Calibri" w:eastAsia="Times New Roman" w:hAnsi="Calibri" w:cs="Times New Roman"/>
                <w:color w:val="000000"/>
                <w:lang w:eastAsia="en-GB"/>
              </w:rPr>
            </w:pPr>
            <w:ins w:id="1984" w:author="Jonathan Minton" w:date="2016-09-07T14:40:00Z">
              <w:r w:rsidRPr="00F712B2">
                <w:rPr>
                  <w:rFonts w:ascii="Calibri" w:eastAsia="Times New Roman" w:hAnsi="Calibri" w:cs="Times New Roman"/>
                  <w:color w:val="000000"/>
                  <w:lang w:eastAsia="en-GB"/>
                </w:rPr>
                <w:t>2012-2015</w:t>
              </w:r>
            </w:ins>
          </w:p>
        </w:tc>
        <w:tc>
          <w:tcPr>
            <w:tcW w:w="840" w:type="dxa"/>
            <w:tcBorders>
              <w:top w:val="nil"/>
              <w:left w:val="single" w:sz="4" w:space="0" w:color="auto"/>
              <w:bottom w:val="single" w:sz="8" w:space="0" w:color="auto"/>
              <w:right w:val="nil"/>
            </w:tcBorders>
            <w:shd w:val="clear" w:color="auto" w:fill="auto"/>
            <w:noWrap/>
            <w:vAlign w:val="bottom"/>
            <w:hideMark/>
          </w:tcPr>
          <w:p w14:paraId="7F98AE84" w14:textId="77777777" w:rsidR="00F712B2" w:rsidRPr="00F712B2" w:rsidRDefault="00F712B2" w:rsidP="00F712B2">
            <w:pPr>
              <w:spacing w:after="0" w:line="240" w:lineRule="auto"/>
              <w:jc w:val="right"/>
              <w:rPr>
                <w:ins w:id="1985" w:author="Jonathan Minton" w:date="2016-09-07T14:40:00Z"/>
                <w:rFonts w:ascii="Calibri" w:eastAsia="Times New Roman" w:hAnsi="Calibri" w:cs="Times New Roman"/>
                <w:color w:val="000000"/>
                <w:lang w:eastAsia="en-GB"/>
              </w:rPr>
            </w:pPr>
            <w:ins w:id="1986" w:author="Jonathan Minton" w:date="2016-09-07T14:40:00Z">
              <w:r w:rsidRPr="00F712B2">
                <w:rPr>
                  <w:rFonts w:ascii="Calibri" w:eastAsia="Times New Roman" w:hAnsi="Calibri" w:cs="Times New Roman"/>
                  <w:color w:val="000000"/>
                  <w:lang w:eastAsia="en-GB"/>
                </w:rPr>
                <w:t>36,188</w:t>
              </w:r>
            </w:ins>
          </w:p>
        </w:tc>
        <w:tc>
          <w:tcPr>
            <w:tcW w:w="840" w:type="dxa"/>
            <w:tcBorders>
              <w:top w:val="nil"/>
              <w:left w:val="nil"/>
              <w:bottom w:val="single" w:sz="8" w:space="0" w:color="auto"/>
              <w:right w:val="nil"/>
            </w:tcBorders>
            <w:shd w:val="clear" w:color="auto" w:fill="auto"/>
            <w:noWrap/>
            <w:vAlign w:val="bottom"/>
            <w:hideMark/>
          </w:tcPr>
          <w:p w14:paraId="1F6BEBCD" w14:textId="77777777" w:rsidR="00F712B2" w:rsidRPr="00F712B2" w:rsidRDefault="00F712B2" w:rsidP="00F712B2">
            <w:pPr>
              <w:spacing w:after="0" w:line="240" w:lineRule="auto"/>
              <w:jc w:val="right"/>
              <w:rPr>
                <w:ins w:id="1987" w:author="Jonathan Minton" w:date="2016-09-07T14:40:00Z"/>
                <w:rFonts w:ascii="Calibri" w:eastAsia="Times New Roman" w:hAnsi="Calibri" w:cs="Times New Roman"/>
                <w:color w:val="000000"/>
                <w:lang w:eastAsia="en-GB"/>
              </w:rPr>
            </w:pPr>
            <w:ins w:id="1988" w:author="Jonathan Minton" w:date="2016-09-07T14:40:00Z">
              <w:r w:rsidRPr="00F712B2">
                <w:rPr>
                  <w:rFonts w:ascii="Calibri" w:eastAsia="Times New Roman" w:hAnsi="Calibri" w:cs="Times New Roman"/>
                  <w:color w:val="000000"/>
                  <w:lang w:eastAsia="en-GB"/>
                </w:rPr>
                <w:t>28,855</w:t>
              </w:r>
            </w:ins>
          </w:p>
        </w:tc>
        <w:tc>
          <w:tcPr>
            <w:tcW w:w="1080" w:type="dxa"/>
            <w:tcBorders>
              <w:top w:val="nil"/>
              <w:left w:val="nil"/>
              <w:bottom w:val="single" w:sz="8" w:space="0" w:color="auto"/>
              <w:right w:val="single" w:sz="8" w:space="0" w:color="auto"/>
            </w:tcBorders>
            <w:shd w:val="clear" w:color="auto" w:fill="auto"/>
            <w:noWrap/>
            <w:vAlign w:val="bottom"/>
            <w:hideMark/>
          </w:tcPr>
          <w:p w14:paraId="0A41D60B" w14:textId="77777777" w:rsidR="00F712B2" w:rsidRPr="00F712B2" w:rsidRDefault="00F712B2" w:rsidP="00F712B2">
            <w:pPr>
              <w:spacing w:after="0" w:line="240" w:lineRule="auto"/>
              <w:jc w:val="right"/>
              <w:rPr>
                <w:ins w:id="1989" w:author="Jonathan Minton" w:date="2016-09-07T14:40:00Z"/>
                <w:rFonts w:ascii="Calibri" w:eastAsia="Times New Roman" w:hAnsi="Calibri" w:cs="Times New Roman"/>
                <w:color w:val="000000"/>
                <w:lang w:eastAsia="en-GB"/>
              </w:rPr>
            </w:pPr>
            <w:ins w:id="1990" w:author="Jonathan Minton" w:date="2016-09-07T14:40:00Z">
              <w:r w:rsidRPr="00F712B2">
                <w:rPr>
                  <w:rFonts w:ascii="Calibri" w:eastAsia="Times New Roman" w:hAnsi="Calibri" w:cs="Times New Roman"/>
                  <w:color w:val="000000"/>
                  <w:lang w:eastAsia="en-GB"/>
                </w:rPr>
                <w:t>65,043</w:t>
              </w:r>
            </w:ins>
          </w:p>
        </w:tc>
      </w:tr>
    </w:tbl>
    <w:p w14:paraId="46097A7A" w14:textId="77777777" w:rsidR="00F712B2" w:rsidRDefault="00F712B2" w:rsidP="00910EF2">
      <w:pPr>
        <w:rPr>
          <w:ins w:id="1991" w:author="Jonathan Minton" w:date="2016-09-07T14:39:00Z"/>
        </w:rPr>
        <w:sectPr w:rsidR="00F712B2">
          <w:pgSz w:w="11906" w:h="16838"/>
          <w:pgMar w:top="1440" w:right="1440" w:bottom="1440" w:left="1440" w:header="708" w:footer="708" w:gutter="0"/>
          <w:cols w:space="708"/>
          <w:docGrid w:linePitch="360"/>
        </w:sectPr>
      </w:pPr>
    </w:p>
    <w:p w14:paraId="13BD8F2D" w14:textId="72DDC6A0" w:rsidR="00F712B2" w:rsidRDefault="00F712B2" w:rsidP="00910EF2">
      <w:pPr>
        <w:rPr>
          <w:ins w:id="1992" w:author="Jonathan Minton" w:date="2016-09-07T14:37:00Z"/>
        </w:rPr>
      </w:pPr>
    </w:p>
    <w:tbl>
      <w:tblPr>
        <w:tblW w:w="9921" w:type="dxa"/>
        <w:tblInd w:w="118" w:type="dxa"/>
        <w:tblLook w:val="04A0" w:firstRow="1" w:lastRow="0" w:firstColumn="1" w:lastColumn="0" w:noHBand="0" w:noVBand="1"/>
      </w:tblPr>
      <w:tblGrid>
        <w:gridCol w:w="960"/>
        <w:gridCol w:w="960"/>
        <w:gridCol w:w="831"/>
        <w:gridCol w:w="283"/>
        <w:gridCol w:w="940"/>
        <w:gridCol w:w="284"/>
        <w:gridCol w:w="940"/>
        <w:gridCol w:w="283"/>
        <w:gridCol w:w="831"/>
        <w:gridCol w:w="283"/>
        <w:gridCol w:w="940"/>
        <w:gridCol w:w="284"/>
        <w:gridCol w:w="940"/>
        <w:gridCol w:w="283"/>
        <w:gridCol w:w="831"/>
        <w:gridCol w:w="283"/>
        <w:gridCol w:w="940"/>
        <w:gridCol w:w="284"/>
        <w:gridCol w:w="940"/>
        <w:gridCol w:w="283"/>
      </w:tblGrid>
      <w:tr w:rsidR="00F712B2" w:rsidRPr="00F712B2" w14:paraId="187CCF2E" w14:textId="77777777" w:rsidTr="00F712B2">
        <w:trPr>
          <w:trHeight w:val="300"/>
          <w:ins w:id="1993" w:author="Jonathan Minton" w:date="2016-09-07T14:38:00Z"/>
        </w:trPr>
        <w:tc>
          <w:tcPr>
            <w:tcW w:w="960" w:type="dxa"/>
            <w:tcBorders>
              <w:top w:val="single" w:sz="8" w:space="0" w:color="auto"/>
              <w:left w:val="single" w:sz="8" w:space="0" w:color="auto"/>
              <w:bottom w:val="single" w:sz="4" w:space="0" w:color="auto"/>
              <w:right w:val="nil"/>
            </w:tcBorders>
            <w:shd w:val="clear" w:color="auto" w:fill="auto"/>
            <w:noWrap/>
            <w:vAlign w:val="bottom"/>
            <w:hideMark/>
          </w:tcPr>
          <w:p w14:paraId="61782C6D" w14:textId="77777777" w:rsidR="00F712B2" w:rsidRPr="00F712B2" w:rsidRDefault="00F712B2" w:rsidP="00F712B2">
            <w:pPr>
              <w:spacing w:after="0" w:line="240" w:lineRule="auto"/>
              <w:rPr>
                <w:ins w:id="1994" w:author="Jonathan Minton" w:date="2016-09-07T14:38:00Z"/>
                <w:rFonts w:ascii="Calibri" w:eastAsia="Times New Roman" w:hAnsi="Calibri" w:cs="Times New Roman"/>
                <w:b/>
                <w:bCs/>
                <w:color w:val="000000"/>
                <w:lang w:eastAsia="en-GB"/>
              </w:rPr>
            </w:pPr>
            <w:ins w:id="1995" w:author="Jonathan Minton" w:date="2016-09-07T14:38:00Z">
              <w:r w:rsidRPr="00F712B2">
                <w:rPr>
                  <w:rFonts w:ascii="Calibri" w:eastAsia="Times New Roman" w:hAnsi="Calibri" w:cs="Times New Roman"/>
                  <w:b/>
                  <w:bCs/>
                  <w:color w:val="000000"/>
                  <w:lang w:eastAsia="en-GB"/>
                </w:rPr>
                <w:t>Year</w:t>
              </w:r>
            </w:ins>
          </w:p>
        </w:tc>
        <w:tc>
          <w:tcPr>
            <w:tcW w:w="960" w:type="dxa"/>
            <w:tcBorders>
              <w:top w:val="single" w:sz="8" w:space="0" w:color="auto"/>
              <w:left w:val="nil"/>
              <w:bottom w:val="single" w:sz="4" w:space="0" w:color="auto"/>
              <w:right w:val="nil"/>
            </w:tcBorders>
            <w:shd w:val="clear" w:color="auto" w:fill="auto"/>
            <w:noWrap/>
            <w:vAlign w:val="bottom"/>
            <w:hideMark/>
          </w:tcPr>
          <w:p w14:paraId="5A4D30D5" w14:textId="77777777" w:rsidR="00F712B2" w:rsidRPr="00F712B2" w:rsidRDefault="00F712B2" w:rsidP="00F712B2">
            <w:pPr>
              <w:spacing w:after="0" w:line="240" w:lineRule="auto"/>
              <w:rPr>
                <w:ins w:id="1996" w:author="Jonathan Minton" w:date="2016-09-07T14:38:00Z"/>
                <w:rFonts w:ascii="Calibri" w:eastAsia="Times New Roman" w:hAnsi="Calibri" w:cs="Times New Roman"/>
                <w:b/>
                <w:bCs/>
                <w:color w:val="000000"/>
                <w:lang w:eastAsia="en-GB"/>
              </w:rPr>
            </w:pPr>
            <w:ins w:id="1997" w:author="Jonathan Minton" w:date="2016-09-07T14:38:00Z">
              <w:r w:rsidRPr="00F712B2">
                <w:rPr>
                  <w:rFonts w:ascii="Calibri" w:eastAsia="Times New Roman" w:hAnsi="Calibri" w:cs="Times New Roman"/>
                  <w:b/>
                  <w:bCs/>
                  <w:color w:val="000000"/>
                  <w:lang w:eastAsia="en-GB"/>
                </w:rPr>
                <w:t>Age</w:t>
              </w:r>
            </w:ins>
          </w:p>
        </w:tc>
        <w:tc>
          <w:tcPr>
            <w:tcW w:w="720" w:type="dxa"/>
            <w:tcBorders>
              <w:top w:val="single" w:sz="8" w:space="0" w:color="auto"/>
              <w:left w:val="nil"/>
              <w:bottom w:val="single" w:sz="4" w:space="0" w:color="auto"/>
              <w:right w:val="nil"/>
            </w:tcBorders>
            <w:shd w:val="clear" w:color="auto" w:fill="auto"/>
            <w:noWrap/>
            <w:vAlign w:val="bottom"/>
            <w:hideMark/>
          </w:tcPr>
          <w:p w14:paraId="5E57300C" w14:textId="77777777" w:rsidR="00F712B2" w:rsidRPr="00F712B2" w:rsidRDefault="00F712B2" w:rsidP="00F712B2">
            <w:pPr>
              <w:spacing w:after="0" w:line="240" w:lineRule="auto"/>
              <w:rPr>
                <w:ins w:id="1998" w:author="Jonathan Minton" w:date="2016-09-07T14:38:00Z"/>
                <w:rFonts w:ascii="Calibri" w:eastAsia="Times New Roman" w:hAnsi="Calibri" w:cs="Times New Roman"/>
                <w:b/>
                <w:bCs/>
                <w:color w:val="000000"/>
                <w:lang w:eastAsia="en-GB"/>
              </w:rPr>
            </w:pPr>
            <w:ins w:id="1999" w:author="Jonathan Minton" w:date="2016-09-07T14:38:00Z">
              <w:r w:rsidRPr="00F712B2">
                <w:rPr>
                  <w:rFonts w:ascii="Calibri" w:eastAsia="Times New Roman" w:hAnsi="Calibri" w:cs="Times New Roman"/>
                  <w:b/>
                  <w:bCs/>
                  <w:color w:val="000000"/>
                  <w:lang w:eastAsia="en-GB"/>
                </w:rPr>
                <w:t>Males</w:t>
              </w:r>
            </w:ins>
          </w:p>
        </w:tc>
        <w:tc>
          <w:tcPr>
            <w:tcW w:w="120" w:type="dxa"/>
            <w:tcBorders>
              <w:top w:val="single" w:sz="8" w:space="0" w:color="auto"/>
              <w:left w:val="nil"/>
              <w:bottom w:val="single" w:sz="4" w:space="0" w:color="auto"/>
              <w:right w:val="nil"/>
            </w:tcBorders>
            <w:shd w:val="clear" w:color="auto" w:fill="auto"/>
            <w:noWrap/>
            <w:vAlign w:val="bottom"/>
            <w:hideMark/>
          </w:tcPr>
          <w:p w14:paraId="51DB1FF0" w14:textId="77777777" w:rsidR="00F712B2" w:rsidRPr="00F712B2" w:rsidRDefault="00F712B2" w:rsidP="00F712B2">
            <w:pPr>
              <w:spacing w:after="0" w:line="240" w:lineRule="auto"/>
              <w:rPr>
                <w:ins w:id="2000" w:author="Jonathan Minton" w:date="2016-09-07T14:38:00Z"/>
                <w:rFonts w:ascii="Calibri" w:eastAsia="Times New Roman" w:hAnsi="Calibri" w:cs="Times New Roman"/>
                <w:b/>
                <w:bCs/>
                <w:color w:val="000000"/>
                <w:lang w:eastAsia="en-GB"/>
              </w:rPr>
            </w:pPr>
            <w:ins w:id="2001" w:author="Jonathan Minton" w:date="2016-09-07T14:38:00Z">
              <w:r w:rsidRPr="00F712B2">
                <w:rPr>
                  <w:rFonts w:ascii="Calibri" w:eastAsia="Times New Roman" w:hAnsi="Calibri" w:cs="Times New Roman"/>
                  <w:b/>
                  <w:bCs/>
                  <w:color w:val="000000"/>
                  <w:lang w:eastAsia="en-GB"/>
                </w:rPr>
                <w:t> </w:t>
              </w:r>
            </w:ins>
          </w:p>
        </w:tc>
        <w:tc>
          <w:tcPr>
            <w:tcW w:w="780" w:type="dxa"/>
            <w:tcBorders>
              <w:top w:val="single" w:sz="8" w:space="0" w:color="auto"/>
              <w:left w:val="nil"/>
              <w:bottom w:val="single" w:sz="4" w:space="0" w:color="auto"/>
              <w:right w:val="nil"/>
            </w:tcBorders>
            <w:shd w:val="clear" w:color="auto" w:fill="auto"/>
            <w:noWrap/>
            <w:vAlign w:val="bottom"/>
            <w:hideMark/>
          </w:tcPr>
          <w:p w14:paraId="5E652363" w14:textId="77777777" w:rsidR="00F712B2" w:rsidRPr="00F712B2" w:rsidRDefault="00F712B2" w:rsidP="00F712B2">
            <w:pPr>
              <w:spacing w:after="0" w:line="240" w:lineRule="auto"/>
              <w:rPr>
                <w:ins w:id="2002" w:author="Jonathan Minton" w:date="2016-09-07T14:38:00Z"/>
                <w:rFonts w:ascii="Calibri" w:eastAsia="Times New Roman" w:hAnsi="Calibri" w:cs="Times New Roman"/>
                <w:b/>
                <w:bCs/>
                <w:color w:val="000000"/>
                <w:lang w:eastAsia="en-GB"/>
              </w:rPr>
            </w:pPr>
            <w:ins w:id="2003" w:author="Jonathan Minton" w:date="2016-09-07T14:38:00Z">
              <w:r w:rsidRPr="00F712B2">
                <w:rPr>
                  <w:rFonts w:ascii="Calibri" w:eastAsia="Times New Roman" w:hAnsi="Calibri" w:cs="Times New Roman"/>
                  <w:b/>
                  <w:bCs/>
                  <w:color w:val="000000"/>
                  <w:lang w:eastAsia="en-GB"/>
                </w:rPr>
                <w:t> </w:t>
              </w:r>
            </w:ins>
          </w:p>
        </w:tc>
        <w:tc>
          <w:tcPr>
            <w:tcW w:w="120" w:type="dxa"/>
            <w:tcBorders>
              <w:top w:val="single" w:sz="8" w:space="0" w:color="auto"/>
              <w:left w:val="nil"/>
              <w:bottom w:val="single" w:sz="4" w:space="0" w:color="auto"/>
              <w:right w:val="nil"/>
            </w:tcBorders>
            <w:shd w:val="clear" w:color="auto" w:fill="auto"/>
            <w:noWrap/>
            <w:vAlign w:val="bottom"/>
            <w:hideMark/>
          </w:tcPr>
          <w:p w14:paraId="690B67B3" w14:textId="77777777" w:rsidR="00F712B2" w:rsidRPr="00F712B2" w:rsidRDefault="00F712B2" w:rsidP="00F712B2">
            <w:pPr>
              <w:spacing w:after="0" w:line="240" w:lineRule="auto"/>
              <w:rPr>
                <w:ins w:id="2004" w:author="Jonathan Minton" w:date="2016-09-07T14:38:00Z"/>
                <w:rFonts w:ascii="Calibri" w:eastAsia="Times New Roman" w:hAnsi="Calibri" w:cs="Times New Roman"/>
                <w:b/>
                <w:bCs/>
                <w:color w:val="000000"/>
                <w:lang w:eastAsia="en-GB"/>
              </w:rPr>
            </w:pPr>
            <w:ins w:id="2005" w:author="Jonathan Minton" w:date="2016-09-07T14:38:00Z">
              <w:r w:rsidRPr="00F712B2">
                <w:rPr>
                  <w:rFonts w:ascii="Calibri" w:eastAsia="Times New Roman" w:hAnsi="Calibri" w:cs="Times New Roman"/>
                  <w:b/>
                  <w:bCs/>
                  <w:color w:val="000000"/>
                  <w:lang w:eastAsia="en-GB"/>
                </w:rPr>
                <w:t> </w:t>
              </w:r>
            </w:ins>
          </w:p>
        </w:tc>
        <w:tc>
          <w:tcPr>
            <w:tcW w:w="780" w:type="dxa"/>
            <w:tcBorders>
              <w:top w:val="single" w:sz="8" w:space="0" w:color="auto"/>
              <w:left w:val="nil"/>
              <w:bottom w:val="single" w:sz="4" w:space="0" w:color="auto"/>
              <w:right w:val="nil"/>
            </w:tcBorders>
            <w:shd w:val="clear" w:color="auto" w:fill="auto"/>
            <w:noWrap/>
            <w:vAlign w:val="bottom"/>
            <w:hideMark/>
          </w:tcPr>
          <w:p w14:paraId="75963CF4" w14:textId="77777777" w:rsidR="00F712B2" w:rsidRPr="00F712B2" w:rsidRDefault="00F712B2" w:rsidP="00F712B2">
            <w:pPr>
              <w:spacing w:after="0" w:line="240" w:lineRule="auto"/>
              <w:rPr>
                <w:ins w:id="2006" w:author="Jonathan Minton" w:date="2016-09-07T14:38:00Z"/>
                <w:rFonts w:ascii="Calibri" w:eastAsia="Times New Roman" w:hAnsi="Calibri" w:cs="Times New Roman"/>
                <w:b/>
                <w:bCs/>
                <w:color w:val="000000"/>
                <w:lang w:eastAsia="en-GB"/>
              </w:rPr>
            </w:pPr>
            <w:ins w:id="2007" w:author="Jonathan Minton" w:date="2016-09-07T14:38:00Z">
              <w:r w:rsidRPr="00F712B2">
                <w:rPr>
                  <w:rFonts w:ascii="Calibri" w:eastAsia="Times New Roman" w:hAnsi="Calibri" w:cs="Times New Roman"/>
                  <w:b/>
                  <w:bCs/>
                  <w:color w:val="000000"/>
                  <w:lang w:eastAsia="en-GB"/>
                </w:rPr>
                <w:t> </w:t>
              </w:r>
            </w:ins>
          </w:p>
        </w:tc>
        <w:tc>
          <w:tcPr>
            <w:tcW w:w="120" w:type="dxa"/>
            <w:tcBorders>
              <w:top w:val="single" w:sz="8" w:space="0" w:color="auto"/>
              <w:left w:val="nil"/>
              <w:bottom w:val="single" w:sz="4" w:space="0" w:color="auto"/>
              <w:right w:val="nil"/>
            </w:tcBorders>
            <w:shd w:val="clear" w:color="auto" w:fill="auto"/>
            <w:noWrap/>
            <w:vAlign w:val="bottom"/>
            <w:hideMark/>
          </w:tcPr>
          <w:p w14:paraId="1FAD514E" w14:textId="77777777" w:rsidR="00F712B2" w:rsidRPr="00F712B2" w:rsidRDefault="00F712B2" w:rsidP="00F712B2">
            <w:pPr>
              <w:spacing w:after="0" w:line="240" w:lineRule="auto"/>
              <w:rPr>
                <w:ins w:id="2008" w:author="Jonathan Minton" w:date="2016-09-07T14:38:00Z"/>
                <w:rFonts w:ascii="Calibri" w:eastAsia="Times New Roman" w:hAnsi="Calibri" w:cs="Times New Roman"/>
                <w:b/>
                <w:bCs/>
                <w:color w:val="000000"/>
                <w:lang w:eastAsia="en-GB"/>
              </w:rPr>
            </w:pPr>
            <w:ins w:id="2009" w:author="Jonathan Minton" w:date="2016-09-07T14:38:00Z">
              <w:r w:rsidRPr="00F712B2">
                <w:rPr>
                  <w:rFonts w:ascii="Calibri" w:eastAsia="Times New Roman" w:hAnsi="Calibri" w:cs="Times New Roman"/>
                  <w:b/>
                  <w:bCs/>
                  <w:color w:val="000000"/>
                  <w:lang w:eastAsia="en-GB"/>
                </w:rPr>
                <w:t> </w:t>
              </w:r>
            </w:ins>
          </w:p>
        </w:tc>
        <w:tc>
          <w:tcPr>
            <w:tcW w:w="840" w:type="dxa"/>
            <w:gridSpan w:val="2"/>
            <w:tcBorders>
              <w:top w:val="single" w:sz="8" w:space="0" w:color="auto"/>
              <w:left w:val="nil"/>
              <w:bottom w:val="single" w:sz="4" w:space="0" w:color="auto"/>
              <w:right w:val="nil"/>
            </w:tcBorders>
            <w:shd w:val="clear" w:color="auto" w:fill="auto"/>
            <w:noWrap/>
            <w:vAlign w:val="bottom"/>
            <w:hideMark/>
          </w:tcPr>
          <w:p w14:paraId="5714F021" w14:textId="77777777" w:rsidR="00F712B2" w:rsidRPr="00F712B2" w:rsidRDefault="00F712B2" w:rsidP="00F712B2">
            <w:pPr>
              <w:spacing w:after="0" w:line="240" w:lineRule="auto"/>
              <w:rPr>
                <w:ins w:id="2010" w:author="Jonathan Minton" w:date="2016-09-07T14:38:00Z"/>
                <w:rFonts w:ascii="Calibri" w:eastAsia="Times New Roman" w:hAnsi="Calibri" w:cs="Times New Roman"/>
                <w:b/>
                <w:bCs/>
                <w:color w:val="000000"/>
                <w:lang w:eastAsia="en-GB"/>
              </w:rPr>
            </w:pPr>
            <w:ins w:id="2011" w:author="Jonathan Minton" w:date="2016-09-07T14:38:00Z">
              <w:r w:rsidRPr="00F712B2">
                <w:rPr>
                  <w:rFonts w:ascii="Calibri" w:eastAsia="Times New Roman" w:hAnsi="Calibri" w:cs="Times New Roman"/>
                  <w:b/>
                  <w:bCs/>
                  <w:color w:val="000000"/>
                  <w:lang w:eastAsia="en-GB"/>
                </w:rPr>
                <w:t>Females</w:t>
              </w:r>
            </w:ins>
          </w:p>
        </w:tc>
        <w:tc>
          <w:tcPr>
            <w:tcW w:w="780" w:type="dxa"/>
            <w:tcBorders>
              <w:top w:val="single" w:sz="8" w:space="0" w:color="auto"/>
              <w:left w:val="nil"/>
              <w:bottom w:val="single" w:sz="4" w:space="0" w:color="auto"/>
              <w:right w:val="nil"/>
            </w:tcBorders>
            <w:shd w:val="clear" w:color="auto" w:fill="auto"/>
            <w:noWrap/>
            <w:vAlign w:val="bottom"/>
            <w:hideMark/>
          </w:tcPr>
          <w:p w14:paraId="594D172D" w14:textId="77777777" w:rsidR="00F712B2" w:rsidRPr="00F712B2" w:rsidRDefault="00F712B2" w:rsidP="00F712B2">
            <w:pPr>
              <w:spacing w:after="0" w:line="240" w:lineRule="auto"/>
              <w:rPr>
                <w:ins w:id="2012" w:author="Jonathan Minton" w:date="2016-09-07T14:38:00Z"/>
                <w:rFonts w:ascii="Calibri" w:eastAsia="Times New Roman" w:hAnsi="Calibri" w:cs="Times New Roman"/>
                <w:b/>
                <w:bCs/>
                <w:color w:val="000000"/>
                <w:lang w:eastAsia="en-GB"/>
              </w:rPr>
            </w:pPr>
            <w:ins w:id="2013" w:author="Jonathan Minton" w:date="2016-09-07T14:38:00Z">
              <w:r w:rsidRPr="00F712B2">
                <w:rPr>
                  <w:rFonts w:ascii="Calibri" w:eastAsia="Times New Roman" w:hAnsi="Calibri" w:cs="Times New Roman"/>
                  <w:b/>
                  <w:bCs/>
                  <w:color w:val="000000"/>
                  <w:lang w:eastAsia="en-GB"/>
                </w:rPr>
                <w:t> </w:t>
              </w:r>
            </w:ins>
          </w:p>
        </w:tc>
        <w:tc>
          <w:tcPr>
            <w:tcW w:w="120" w:type="dxa"/>
            <w:tcBorders>
              <w:top w:val="single" w:sz="8" w:space="0" w:color="auto"/>
              <w:left w:val="nil"/>
              <w:bottom w:val="single" w:sz="4" w:space="0" w:color="auto"/>
              <w:right w:val="nil"/>
            </w:tcBorders>
            <w:shd w:val="clear" w:color="auto" w:fill="auto"/>
            <w:noWrap/>
            <w:vAlign w:val="bottom"/>
            <w:hideMark/>
          </w:tcPr>
          <w:p w14:paraId="7D7EF67B" w14:textId="77777777" w:rsidR="00F712B2" w:rsidRPr="00F712B2" w:rsidRDefault="00F712B2" w:rsidP="00F712B2">
            <w:pPr>
              <w:spacing w:after="0" w:line="240" w:lineRule="auto"/>
              <w:rPr>
                <w:ins w:id="2014" w:author="Jonathan Minton" w:date="2016-09-07T14:38:00Z"/>
                <w:rFonts w:ascii="Calibri" w:eastAsia="Times New Roman" w:hAnsi="Calibri" w:cs="Times New Roman"/>
                <w:b/>
                <w:bCs/>
                <w:color w:val="000000"/>
                <w:lang w:eastAsia="en-GB"/>
              </w:rPr>
            </w:pPr>
            <w:ins w:id="2015" w:author="Jonathan Minton" w:date="2016-09-07T14:38:00Z">
              <w:r w:rsidRPr="00F712B2">
                <w:rPr>
                  <w:rFonts w:ascii="Calibri" w:eastAsia="Times New Roman" w:hAnsi="Calibri" w:cs="Times New Roman"/>
                  <w:b/>
                  <w:bCs/>
                  <w:color w:val="000000"/>
                  <w:lang w:eastAsia="en-GB"/>
                </w:rPr>
                <w:t> </w:t>
              </w:r>
            </w:ins>
          </w:p>
        </w:tc>
        <w:tc>
          <w:tcPr>
            <w:tcW w:w="780" w:type="dxa"/>
            <w:tcBorders>
              <w:top w:val="single" w:sz="8" w:space="0" w:color="auto"/>
              <w:left w:val="nil"/>
              <w:bottom w:val="single" w:sz="4" w:space="0" w:color="auto"/>
              <w:right w:val="nil"/>
            </w:tcBorders>
            <w:shd w:val="clear" w:color="auto" w:fill="auto"/>
            <w:noWrap/>
            <w:vAlign w:val="bottom"/>
            <w:hideMark/>
          </w:tcPr>
          <w:p w14:paraId="0AC2C46C" w14:textId="77777777" w:rsidR="00F712B2" w:rsidRPr="00F712B2" w:rsidRDefault="00F712B2" w:rsidP="00F712B2">
            <w:pPr>
              <w:spacing w:after="0" w:line="240" w:lineRule="auto"/>
              <w:rPr>
                <w:ins w:id="2016" w:author="Jonathan Minton" w:date="2016-09-07T14:38:00Z"/>
                <w:rFonts w:ascii="Calibri" w:eastAsia="Times New Roman" w:hAnsi="Calibri" w:cs="Times New Roman"/>
                <w:b/>
                <w:bCs/>
                <w:color w:val="000000"/>
                <w:lang w:eastAsia="en-GB"/>
              </w:rPr>
            </w:pPr>
            <w:ins w:id="2017" w:author="Jonathan Minton" w:date="2016-09-07T14:38:00Z">
              <w:r w:rsidRPr="00F712B2">
                <w:rPr>
                  <w:rFonts w:ascii="Calibri" w:eastAsia="Times New Roman" w:hAnsi="Calibri" w:cs="Times New Roman"/>
                  <w:b/>
                  <w:bCs/>
                  <w:color w:val="000000"/>
                  <w:lang w:eastAsia="en-GB"/>
                </w:rPr>
                <w:t> </w:t>
              </w:r>
            </w:ins>
          </w:p>
        </w:tc>
        <w:tc>
          <w:tcPr>
            <w:tcW w:w="120" w:type="dxa"/>
            <w:tcBorders>
              <w:top w:val="single" w:sz="8" w:space="0" w:color="auto"/>
              <w:left w:val="nil"/>
              <w:bottom w:val="single" w:sz="4" w:space="0" w:color="auto"/>
              <w:right w:val="nil"/>
            </w:tcBorders>
            <w:shd w:val="clear" w:color="auto" w:fill="auto"/>
            <w:noWrap/>
            <w:vAlign w:val="bottom"/>
            <w:hideMark/>
          </w:tcPr>
          <w:p w14:paraId="6CF620E6" w14:textId="77777777" w:rsidR="00F712B2" w:rsidRPr="00F712B2" w:rsidRDefault="00F712B2" w:rsidP="00F712B2">
            <w:pPr>
              <w:spacing w:after="0" w:line="240" w:lineRule="auto"/>
              <w:rPr>
                <w:ins w:id="2018" w:author="Jonathan Minton" w:date="2016-09-07T14:38:00Z"/>
                <w:rFonts w:ascii="Calibri" w:eastAsia="Times New Roman" w:hAnsi="Calibri" w:cs="Times New Roman"/>
                <w:b/>
                <w:bCs/>
                <w:color w:val="000000"/>
                <w:lang w:eastAsia="en-GB"/>
              </w:rPr>
            </w:pPr>
            <w:ins w:id="2019" w:author="Jonathan Minton" w:date="2016-09-07T14:38:00Z">
              <w:r w:rsidRPr="00F712B2">
                <w:rPr>
                  <w:rFonts w:ascii="Calibri" w:eastAsia="Times New Roman" w:hAnsi="Calibri" w:cs="Times New Roman"/>
                  <w:b/>
                  <w:bCs/>
                  <w:color w:val="000000"/>
                  <w:lang w:eastAsia="en-GB"/>
                </w:rPr>
                <w:t> </w:t>
              </w:r>
            </w:ins>
          </w:p>
        </w:tc>
        <w:tc>
          <w:tcPr>
            <w:tcW w:w="1661" w:type="dxa"/>
            <w:gridSpan w:val="3"/>
            <w:tcBorders>
              <w:top w:val="single" w:sz="8" w:space="0" w:color="auto"/>
              <w:left w:val="nil"/>
              <w:bottom w:val="single" w:sz="4" w:space="0" w:color="auto"/>
              <w:right w:val="nil"/>
            </w:tcBorders>
            <w:shd w:val="clear" w:color="auto" w:fill="auto"/>
            <w:noWrap/>
            <w:vAlign w:val="bottom"/>
            <w:hideMark/>
          </w:tcPr>
          <w:p w14:paraId="39590434" w14:textId="77777777" w:rsidR="00F712B2" w:rsidRPr="00F712B2" w:rsidRDefault="00F712B2" w:rsidP="00F712B2">
            <w:pPr>
              <w:spacing w:after="0" w:line="240" w:lineRule="auto"/>
              <w:rPr>
                <w:ins w:id="2020" w:author="Jonathan Minton" w:date="2016-09-07T14:38:00Z"/>
                <w:rFonts w:ascii="Calibri" w:eastAsia="Times New Roman" w:hAnsi="Calibri" w:cs="Times New Roman"/>
                <w:b/>
                <w:bCs/>
                <w:color w:val="000000"/>
                <w:lang w:eastAsia="en-GB"/>
              </w:rPr>
            </w:pPr>
            <w:ins w:id="2021" w:author="Jonathan Minton" w:date="2016-09-07T14:38:00Z">
              <w:r w:rsidRPr="00F712B2">
                <w:rPr>
                  <w:rFonts w:ascii="Calibri" w:eastAsia="Times New Roman" w:hAnsi="Calibri" w:cs="Times New Roman"/>
                  <w:b/>
                  <w:bCs/>
                  <w:color w:val="000000"/>
                  <w:lang w:eastAsia="en-GB"/>
                </w:rPr>
                <w:t>Combined</w:t>
              </w:r>
            </w:ins>
          </w:p>
        </w:tc>
        <w:tc>
          <w:tcPr>
            <w:tcW w:w="160" w:type="dxa"/>
            <w:tcBorders>
              <w:top w:val="single" w:sz="8" w:space="0" w:color="auto"/>
              <w:left w:val="nil"/>
              <w:bottom w:val="single" w:sz="4" w:space="0" w:color="auto"/>
              <w:right w:val="nil"/>
            </w:tcBorders>
            <w:shd w:val="clear" w:color="auto" w:fill="auto"/>
            <w:noWrap/>
            <w:vAlign w:val="bottom"/>
            <w:hideMark/>
          </w:tcPr>
          <w:p w14:paraId="2703010E" w14:textId="77777777" w:rsidR="00F712B2" w:rsidRPr="00F712B2" w:rsidRDefault="00F712B2" w:rsidP="00F712B2">
            <w:pPr>
              <w:spacing w:after="0" w:line="240" w:lineRule="auto"/>
              <w:rPr>
                <w:ins w:id="2022" w:author="Jonathan Minton" w:date="2016-09-07T14:38:00Z"/>
                <w:rFonts w:ascii="Calibri" w:eastAsia="Times New Roman" w:hAnsi="Calibri" w:cs="Times New Roman"/>
                <w:b/>
                <w:bCs/>
                <w:color w:val="000000"/>
                <w:lang w:eastAsia="en-GB"/>
              </w:rPr>
            </w:pPr>
            <w:ins w:id="2023" w:author="Jonathan Minton" w:date="2016-09-07T14:38:00Z">
              <w:r w:rsidRPr="00F712B2">
                <w:rPr>
                  <w:rFonts w:ascii="Calibri" w:eastAsia="Times New Roman" w:hAnsi="Calibri" w:cs="Times New Roman"/>
                  <w:b/>
                  <w:bCs/>
                  <w:color w:val="000000"/>
                  <w:lang w:eastAsia="en-GB"/>
                </w:rPr>
                <w:t> </w:t>
              </w:r>
            </w:ins>
          </w:p>
        </w:tc>
        <w:tc>
          <w:tcPr>
            <w:tcW w:w="780" w:type="dxa"/>
            <w:tcBorders>
              <w:top w:val="single" w:sz="8" w:space="0" w:color="auto"/>
              <w:left w:val="nil"/>
              <w:bottom w:val="single" w:sz="4" w:space="0" w:color="auto"/>
              <w:right w:val="nil"/>
            </w:tcBorders>
            <w:shd w:val="clear" w:color="auto" w:fill="auto"/>
            <w:noWrap/>
            <w:vAlign w:val="bottom"/>
            <w:hideMark/>
          </w:tcPr>
          <w:p w14:paraId="394C3879" w14:textId="77777777" w:rsidR="00F712B2" w:rsidRPr="00F712B2" w:rsidRDefault="00F712B2" w:rsidP="00F712B2">
            <w:pPr>
              <w:spacing w:after="0" w:line="240" w:lineRule="auto"/>
              <w:rPr>
                <w:ins w:id="2024" w:author="Jonathan Minton" w:date="2016-09-07T14:38:00Z"/>
                <w:rFonts w:ascii="Calibri" w:eastAsia="Times New Roman" w:hAnsi="Calibri" w:cs="Times New Roman"/>
                <w:b/>
                <w:bCs/>
                <w:color w:val="000000"/>
                <w:lang w:eastAsia="en-GB"/>
              </w:rPr>
            </w:pPr>
            <w:ins w:id="2025" w:author="Jonathan Minton" w:date="2016-09-07T14:38:00Z">
              <w:r w:rsidRPr="00F712B2">
                <w:rPr>
                  <w:rFonts w:ascii="Calibri" w:eastAsia="Times New Roman" w:hAnsi="Calibri" w:cs="Times New Roman"/>
                  <w:b/>
                  <w:bCs/>
                  <w:color w:val="000000"/>
                  <w:lang w:eastAsia="en-GB"/>
                </w:rPr>
                <w:t> </w:t>
              </w:r>
            </w:ins>
          </w:p>
        </w:tc>
        <w:tc>
          <w:tcPr>
            <w:tcW w:w="120" w:type="dxa"/>
            <w:tcBorders>
              <w:top w:val="single" w:sz="8" w:space="0" w:color="auto"/>
              <w:left w:val="nil"/>
              <w:bottom w:val="single" w:sz="4" w:space="0" w:color="auto"/>
              <w:right w:val="single" w:sz="8" w:space="0" w:color="auto"/>
            </w:tcBorders>
            <w:shd w:val="clear" w:color="auto" w:fill="auto"/>
            <w:noWrap/>
            <w:vAlign w:val="bottom"/>
            <w:hideMark/>
          </w:tcPr>
          <w:p w14:paraId="3C1F5140" w14:textId="77777777" w:rsidR="00F712B2" w:rsidRPr="00F712B2" w:rsidRDefault="00F712B2" w:rsidP="00F712B2">
            <w:pPr>
              <w:spacing w:after="0" w:line="240" w:lineRule="auto"/>
              <w:rPr>
                <w:ins w:id="2026" w:author="Jonathan Minton" w:date="2016-09-07T14:38:00Z"/>
                <w:rFonts w:ascii="Calibri" w:eastAsia="Times New Roman" w:hAnsi="Calibri" w:cs="Times New Roman"/>
                <w:color w:val="000000"/>
                <w:lang w:eastAsia="en-GB"/>
              </w:rPr>
            </w:pPr>
            <w:ins w:id="2027" w:author="Jonathan Minton" w:date="2016-09-07T14:38:00Z">
              <w:r w:rsidRPr="00F712B2">
                <w:rPr>
                  <w:rFonts w:ascii="Calibri" w:eastAsia="Times New Roman" w:hAnsi="Calibri" w:cs="Times New Roman"/>
                  <w:color w:val="000000"/>
                  <w:lang w:eastAsia="en-GB"/>
                </w:rPr>
                <w:t> </w:t>
              </w:r>
            </w:ins>
          </w:p>
        </w:tc>
      </w:tr>
      <w:tr w:rsidR="00F712B2" w:rsidRPr="00F712B2" w14:paraId="1EC82CCF" w14:textId="77777777" w:rsidTr="00F712B2">
        <w:trPr>
          <w:trHeight w:val="288"/>
          <w:ins w:id="2028" w:author="Jonathan Minton" w:date="2016-09-07T14:38:00Z"/>
        </w:trPr>
        <w:tc>
          <w:tcPr>
            <w:tcW w:w="960" w:type="dxa"/>
            <w:tcBorders>
              <w:top w:val="nil"/>
              <w:left w:val="single" w:sz="8" w:space="0" w:color="auto"/>
              <w:bottom w:val="nil"/>
              <w:right w:val="nil"/>
            </w:tcBorders>
            <w:shd w:val="clear" w:color="auto" w:fill="auto"/>
            <w:noWrap/>
            <w:vAlign w:val="bottom"/>
            <w:hideMark/>
          </w:tcPr>
          <w:p w14:paraId="0724E3C4" w14:textId="77777777" w:rsidR="00F712B2" w:rsidRPr="00F712B2" w:rsidRDefault="00F712B2" w:rsidP="00F712B2">
            <w:pPr>
              <w:spacing w:after="0" w:line="240" w:lineRule="auto"/>
              <w:jc w:val="right"/>
              <w:rPr>
                <w:ins w:id="2029" w:author="Jonathan Minton" w:date="2016-09-07T14:38:00Z"/>
                <w:rFonts w:ascii="Calibri" w:eastAsia="Times New Roman" w:hAnsi="Calibri" w:cs="Times New Roman"/>
                <w:color w:val="000000"/>
                <w:lang w:eastAsia="en-GB"/>
              </w:rPr>
            </w:pPr>
            <w:ins w:id="2030" w:author="Jonathan Minton" w:date="2016-09-07T14:38:00Z">
              <w:r w:rsidRPr="00F712B2">
                <w:rPr>
                  <w:rFonts w:ascii="Calibri" w:eastAsia="Times New Roman" w:hAnsi="Calibri" w:cs="Times New Roman"/>
                  <w:color w:val="000000"/>
                  <w:lang w:eastAsia="en-GB"/>
                </w:rPr>
                <w:t>2010</w:t>
              </w:r>
            </w:ins>
          </w:p>
        </w:tc>
        <w:tc>
          <w:tcPr>
            <w:tcW w:w="960" w:type="dxa"/>
            <w:tcBorders>
              <w:top w:val="nil"/>
              <w:left w:val="nil"/>
              <w:bottom w:val="nil"/>
              <w:right w:val="nil"/>
            </w:tcBorders>
            <w:shd w:val="clear" w:color="auto" w:fill="auto"/>
            <w:noWrap/>
            <w:vAlign w:val="bottom"/>
            <w:hideMark/>
          </w:tcPr>
          <w:p w14:paraId="2D4297B1" w14:textId="77777777" w:rsidR="00F712B2" w:rsidRPr="00F712B2" w:rsidRDefault="00F712B2" w:rsidP="00F712B2">
            <w:pPr>
              <w:spacing w:after="0" w:line="240" w:lineRule="auto"/>
              <w:jc w:val="right"/>
              <w:rPr>
                <w:ins w:id="2031" w:author="Jonathan Minton" w:date="2016-09-07T14:38:00Z"/>
                <w:rFonts w:ascii="Calibri" w:eastAsia="Times New Roman" w:hAnsi="Calibri" w:cs="Times New Roman"/>
                <w:color w:val="000000"/>
                <w:lang w:eastAsia="en-GB"/>
              </w:rPr>
            </w:pPr>
            <w:ins w:id="2032" w:author="Jonathan Minton" w:date="2016-09-07T14:38:00Z">
              <w:r w:rsidRPr="00F712B2">
                <w:rPr>
                  <w:rFonts w:ascii="Calibri" w:eastAsia="Times New Roman" w:hAnsi="Calibri" w:cs="Times New Roman"/>
                  <w:color w:val="000000"/>
                  <w:lang w:eastAsia="en-GB"/>
                </w:rPr>
                <w:t>50</w:t>
              </w:r>
            </w:ins>
          </w:p>
        </w:tc>
        <w:tc>
          <w:tcPr>
            <w:tcW w:w="720" w:type="dxa"/>
            <w:tcBorders>
              <w:top w:val="nil"/>
              <w:left w:val="nil"/>
              <w:bottom w:val="nil"/>
              <w:right w:val="nil"/>
            </w:tcBorders>
            <w:shd w:val="clear" w:color="auto" w:fill="auto"/>
            <w:noWrap/>
            <w:vAlign w:val="bottom"/>
            <w:hideMark/>
          </w:tcPr>
          <w:p w14:paraId="6EC231B2" w14:textId="77777777" w:rsidR="00F712B2" w:rsidRPr="00F712B2" w:rsidRDefault="00F712B2" w:rsidP="00F712B2">
            <w:pPr>
              <w:spacing w:after="0" w:line="240" w:lineRule="auto"/>
              <w:jc w:val="right"/>
              <w:rPr>
                <w:ins w:id="2033" w:author="Jonathan Minton" w:date="2016-09-07T14:38:00Z"/>
                <w:rFonts w:ascii="Calibri" w:eastAsia="Times New Roman" w:hAnsi="Calibri" w:cs="Times New Roman"/>
                <w:color w:val="000000"/>
                <w:lang w:eastAsia="en-GB"/>
              </w:rPr>
            </w:pPr>
            <w:ins w:id="2034" w:author="Jonathan Minton" w:date="2016-09-07T14:38:00Z">
              <w:r w:rsidRPr="00F712B2">
                <w:rPr>
                  <w:rFonts w:ascii="Calibri" w:eastAsia="Times New Roman" w:hAnsi="Calibri" w:cs="Times New Roman"/>
                  <w:color w:val="000000"/>
                  <w:lang w:eastAsia="en-GB"/>
                </w:rPr>
                <w:t>-347</w:t>
              </w:r>
            </w:ins>
          </w:p>
        </w:tc>
        <w:tc>
          <w:tcPr>
            <w:tcW w:w="120" w:type="dxa"/>
            <w:tcBorders>
              <w:top w:val="nil"/>
              <w:left w:val="nil"/>
              <w:bottom w:val="nil"/>
              <w:right w:val="nil"/>
            </w:tcBorders>
            <w:shd w:val="clear" w:color="auto" w:fill="auto"/>
            <w:noWrap/>
            <w:vAlign w:val="bottom"/>
            <w:hideMark/>
          </w:tcPr>
          <w:p w14:paraId="2AF9760C" w14:textId="77777777" w:rsidR="00F712B2" w:rsidRPr="00F712B2" w:rsidRDefault="00F712B2" w:rsidP="00F712B2">
            <w:pPr>
              <w:spacing w:after="0" w:line="240" w:lineRule="auto"/>
              <w:rPr>
                <w:ins w:id="2035" w:author="Jonathan Minton" w:date="2016-09-07T14:38:00Z"/>
                <w:rFonts w:ascii="Calibri" w:eastAsia="Times New Roman" w:hAnsi="Calibri" w:cs="Times New Roman"/>
                <w:color w:val="000000"/>
                <w:lang w:eastAsia="en-GB"/>
              </w:rPr>
            </w:pPr>
            <w:ins w:id="2036"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3F3271EB" w14:textId="77777777" w:rsidR="00F712B2" w:rsidRPr="00F712B2" w:rsidRDefault="00F712B2" w:rsidP="00F712B2">
            <w:pPr>
              <w:spacing w:after="0" w:line="240" w:lineRule="auto"/>
              <w:jc w:val="right"/>
              <w:rPr>
                <w:ins w:id="2037" w:author="Jonathan Minton" w:date="2016-09-07T14:38:00Z"/>
                <w:rFonts w:ascii="Calibri" w:eastAsia="Times New Roman" w:hAnsi="Calibri" w:cs="Times New Roman"/>
                <w:color w:val="000000"/>
                <w:lang w:eastAsia="en-GB"/>
              </w:rPr>
            </w:pPr>
            <w:ins w:id="2038" w:author="Jonathan Minton" w:date="2016-09-07T14:38:00Z">
              <w:r w:rsidRPr="00F712B2">
                <w:rPr>
                  <w:rFonts w:ascii="Calibri" w:eastAsia="Times New Roman" w:hAnsi="Calibri" w:cs="Times New Roman"/>
                  <w:color w:val="000000"/>
                  <w:lang w:eastAsia="en-GB"/>
                </w:rPr>
                <w:t>19,094</w:t>
              </w:r>
            </w:ins>
          </w:p>
        </w:tc>
        <w:tc>
          <w:tcPr>
            <w:tcW w:w="120" w:type="dxa"/>
            <w:tcBorders>
              <w:top w:val="nil"/>
              <w:left w:val="nil"/>
              <w:bottom w:val="nil"/>
              <w:right w:val="nil"/>
            </w:tcBorders>
            <w:shd w:val="clear" w:color="auto" w:fill="auto"/>
            <w:noWrap/>
            <w:vAlign w:val="bottom"/>
            <w:hideMark/>
          </w:tcPr>
          <w:p w14:paraId="0D4909C2" w14:textId="77777777" w:rsidR="00F712B2" w:rsidRPr="00F712B2" w:rsidRDefault="00F712B2" w:rsidP="00F712B2">
            <w:pPr>
              <w:spacing w:after="0" w:line="240" w:lineRule="auto"/>
              <w:rPr>
                <w:ins w:id="2039" w:author="Jonathan Minton" w:date="2016-09-07T14:38:00Z"/>
                <w:rFonts w:ascii="Calibri" w:eastAsia="Times New Roman" w:hAnsi="Calibri" w:cs="Times New Roman"/>
                <w:color w:val="000000"/>
                <w:lang w:eastAsia="en-GB"/>
              </w:rPr>
            </w:pPr>
            <w:ins w:id="2040"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46081298" w14:textId="77777777" w:rsidR="00F712B2" w:rsidRPr="00F712B2" w:rsidRDefault="00F712B2" w:rsidP="00F712B2">
            <w:pPr>
              <w:spacing w:after="0" w:line="240" w:lineRule="auto"/>
              <w:jc w:val="right"/>
              <w:rPr>
                <w:ins w:id="2041" w:author="Jonathan Minton" w:date="2016-09-07T14:38:00Z"/>
                <w:rFonts w:ascii="Calibri" w:eastAsia="Times New Roman" w:hAnsi="Calibri" w:cs="Times New Roman"/>
                <w:color w:val="000000"/>
                <w:lang w:eastAsia="en-GB"/>
              </w:rPr>
            </w:pPr>
            <w:ins w:id="2042" w:author="Jonathan Minton" w:date="2016-09-07T14:38:00Z">
              <w:r w:rsidRPr="00F712B2">
                <w:rPr>
                  <w:rFonts w:ascii="Calibri" w:eastAsia="Times New Roman" w:hAnsi="Calibri" w:cs="Times New Roman"/>
                  <w:color w:val="000000"/>
                  <w:lang w:eastAsia="en-GB"/>
                </w:rPr>
                <w:t>19,441</w:t>
              </w:r>
            </w:ins>
          </w:p>
        </w:tc>
        <w:tc>
          <w:tcPr>
            <w:tcW w:w="120" w:type="dxa"/>
            <w:tcBorders>
              <w:top w:val="nil"/>
              <w:left w:val="nil"/>
              <w:bottom w:val="nil"/>
              <w:right w:val="nil"/>
            </w:tcBorders>
            <w:shd w:val="clear" w:color="auto" w:fill="auto"/>
            <w:noWrap/>
            <w:vAlign w:val="bottom"/>
            <w:hideMark/>
          </w:tcPr>
          <w:p w14:paraId="3EBE371F" w14:textId="77777777" w:rsidR="00F712B2" w:rsidRPr="00F712B2" w:rsidRDefault="00F712B2" w:rsidP="00F712B2">
            <w:pPr>
              <w:spacing w:after="0" w:line="240" w:lineRule="auto"/>
              <w:rPr>
                <w:ins w:id="2043" w:author="Jonathan Minton" w:date="2016-09-07T14:38:00Z"/>
                <w:rFonts w:ascii="Calibri" w:eastAsia="Times New Roman" w:hAnsi="Calibri" w:cs="Times New Roman"/>
                <w:color w:val="000000"/>
                <w:lang w:eastAsia="en-GB"/>
              </w:rPr>
            </w:pPr>
            <w:ins w:id="2044"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nil"/>
              <w:right w:val="nil"/>
            </w:tcBorders>
            <w:shd w:val="clear" w:color="auto" w:fill="auto"/>
            <w:noWrap/>
            <w:vAlign w:val="bottom"/>
            <w:hideMark/>
          </w:tcPr>
          <w:p w14:paraId="22557B4D" w14:textId="77777777" w:rsidR="00F712B2" w:rsidRPr="00F712B2" w:rsidRDefault="00F712B2" w:rsidP="00F712B2">
            <w:pPr>
              <w:spacing w:after="0" w:line="240" w:lineRule="auto"/>
              <w:jc w:val="right"/>
              <w:rPr>
                <w:ins w:id="2045" w:author="Jonathan Minton" w:date="2016-09-07T14:38:00Z"/>
                <w:rFonts w:ascii="Calibri" w:eastAsia="Times New Roman" w:hAnsi="Calibri" w:cs="Times New Roman"/>
                <w:color w:val="000000"/>
                <w:lang w:eastAsia="en-GB"/>
              </w:rPr>
            </w:pPr>
            <w:ins w:id="2046" w:author="Jonathan Minton" w:date="2016-09-07T14:38:00Z">
              <w:r w:rsidRPr="00F712B2">
                <w:rPr>
                  <w:rFonts w:ascii="Calibri" w:eastAsia="Times New Roman" w:hAnsi="Calibri" w:cs="Times New Roman"/>
                  <w:color w:val="000000"/>
                  <w:lang w:eastAsia="en-GB"/>
                </w:rPr>
                <w:t>-112</w:t>
              </w:r>
            </w:ins>
          </w:p>
        </w:tc>
        <w:tc>
          <w:tcPr>
            <w:tcW w:w="110" w:type="dxa"/>
            <w:tcBorders>
              <w:top w:val="nil"/>
              <w:left w:val="nil"/>
              <w:bottom w:val="nil"/>
              <w:right w:val="nil"/>
            </w:tcBorders>
            <w:shd w:val="clear" w:color="auto" w:fill="auto"/>
            <w:noWrap/>
            <w:vAlign w:val="bottom"/>
            <w:hideMark/>
          </w:tcPr>
          <w:p w14:paraId="4468070C" w14:textId="77777777" w:rsidR="00F712B2" w:rsidRPr="00F712B2" w:rsidRDefault="00F712B2" w:rsidP="00F712B2">
            <w:pPr>
              <w:spacing w:after="0" w:line="240" w:lineRule="auto"/>
              <w:rPr>
                <w:ins w:id="2047" w:author="Jonathan Minton" w:date="2016-09-07T14:38:00Z"/>
                <w:rFonts w:ascii="Calibri" w:eastAsia="Times New Roman" w:hAnsi="Calibri" w:cs="Times New Roman"/>
                <w:color w:val="000000"/>
                <w:lang w:eastAsia="en-GB"/>
              </w:rPr>
            </w:pPr>
            <w:ins w:id="2048"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65E33B89" w14:textId="77777777" w:rsidR="00F712B2" w:rsidRPr="00F712B2" w:rsidRDefault="00F712B2" w:rsidP="00F712B2">
            <w:pPr>
              <w:spacing w:after="0" w:line="240" w:lineRule="auto"/>
              <w:jc w:val="right"/>
              <w:rPr>
                <w:ins w:id="2049" w:author="Jonathan Minton" w:date="2016-09-07T14:38:00Z"/>
                <w:rFonts w:ascii="Calibri" w:eastAsia="Times New Roman" w:hAnsi="Calibri" w:cs="Times New Roman"/>
                <w:color w:val="000000"/>
                <w:lang w:eastAsia="en-GB"/>
              </w:rPr>
            </w:pPr>
            <w:ins w:id="2050" w:author="Jonathan Minton" w:date="2016-09-07T14:38:00Z">
              <w:r w:rsidRPr="00F712B2">
                <w:rPr>
                  <w:rFonts w:ascii="Calibri" w:eastAsia="Times New Roman" w:hAnsi="Calibri" w:cs="Times New Roman"/>
                  <w:color w:val="000000"/>
                  <w:lang w:eastAsia="en-GB"/>
                </w:rPr>
                <w:t>11,786</w:t>
              </w:r>
            </w:ins>
          </w:p>
        </w:tc>
        <w:tc>
          <w:tcPr>
            <w:tcW w:w="120" w:type="dxa"/>
            <w:tcBorders>
              <w:top w:val="nil"/>
              <w:left w:val="nil"/>
              <w:bottom w:val="nil"/>
              <w:right w:val="nil"/>
            </w:tcBorders>
            <w:shd w:val="clear" w:color="auto" w:fill="auto"/>
            <w:noWrap/>
            <w:vAlign w:val="bottom"/>
            <w:hideMark/>
          </w:tcPr>
          <w:p w14:paraId="596FF15A" w14:textId="77777777" w:rsidR="00F712B2" w:rsidRPr="00F712B2" w:rsidRDefault="00F712B2" w:rsidP="00F712B2">
            <w:pPr>
              <w:spacing w:after="0" w:line="240" w:lineRule="auto"/>
              <w:rPr>
                <w:ins w:id="2051" w:author="Jonathan Minton" w:date="2016-09-07T14:38:00Z"/>
                <w:rFonts w:ascii="Calibri" w:eastAsia="Times New Roman" w:hAnsi="Calibri" w:cs="Times New Roman"/>
                <w:color w:val="000000"/>
                <w:lang w:eastAsia="en-GB"/>
              </w:rPr>
            </w:pPr>
            <w:ins w:id="2052"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368AE9D4" w14:textId="77777777" w:rsidR="00F712B2" w:rsidRPr="00F712B2" w:rsidRDefault="00F712B2" w:rsidP="00F712B2">
            <w:pPr>
              <w:spacing w:after="0" w:line="240" w:lineRule="auto"/>
              <w:jc w:val="right"/>
              <w:rPr>
                <w:ins w:id="2053" w:author="Jonathan Minton" w:date="2016-09-07T14:38:00Z"/>
                <w:rFonts w:ascii="Calibri" w:eastAsia="Times New Roman" w:hAnsi="Calibri" w:cs="Times New Roman"/>
                <w:color w:val="000000"/>
                <w:lang w:eastAsia="en-GB"/>
              </w:rPr>
            </w:pPr>
            <w:ins w:id="2054" w:author="Jonathan Minton" w:date="2016-09-07T14:38:00Z">
              <w:r w:rsidRPr="00F712B2">
                <w:rPr>
                  <w:rFonts w:ascii="Calibri" w:eastAsia="Times New Roman" w:hAnsi="Calibri" w:cs="Times New Roman"/>
                  <w:color w:val="000000"/>
                  <w:lang w:eastAsia="en-GB"/>
                </w:rPr>
                <w:t>11,898</w:t>
              </w:r>
            </w:ins>
          </w:p>
        </w:tc>
        <w:tc>
          <w:tcPr>
            <w:tcW w:w="120" w:type="dxa"/>
            <w:tcBorders>
              <w:top w:val="nil"/>
              <w:left w:val="nil"/>
              <w:bottom w:val="nil"/>
              <w:right w:val="nil"/>
            </w:tcBorders>
            <w:shd w:val="clear" w:color="auto" w:fill="auto"/>
            <w:noWrap/>
            <w:vAlign w:val="bottom"/>
            <w:hideMark/>
          </w:tcPr>
          <w:p w14:paraId="0A394595" w14:textId="77777777" w:rsidR="00F712B2" w:rsidRPr="00F712B2" w:rsidRDefault="00F712B2" w:rsidP="00F712B2">
            <w:pPr>
              <w:spacing w:after="0" w:line="240" w:lineRule="auto"/>
              <w:rPr>
                <w:ins w:id="2055" w:author="Jonathan Minton" w:date="2016-09-07T14:38:00Z"/>
                <w:rFonts w:ascii="Calibri" w:eastAsia="Times New Roman" w:hAnsi="Calibri" w:cs="Times New Roman"/>
                <w:color w:val="000000"/>
                <w:lang w:eastAsia="en-GB"/>
              </w:rPr>
            </w:pPr>
            <w:ins w:id="2056"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nil"/>
              <w:right w:val="nil"/>
            </w:tcBorders>
            <w:shd w:val="clear" w:color="auto" w:fill="auto"/>
            <w:noWrap/>
            <w:vAlign w:val="bottom"/>
            <w:hideMark/>
          </w:tcPr>
          <w:p w14:paraId="522F1741" w14:textId="77777777" w:rsidR="00F712B2" w:rsidRPr="00F712B2" w:rsidRDefault="00F712B2" w:rsidP="00F712B2">
            <w:pPr>
              <w:spacing w:after="0" w:line="240" w:lineRule="auto"/>
              <w:jc w:val="right"/>
              <w:rPr>
                <w:ins w:id="2057" w:author="Jonathan Minton" w:date="2016-09-07T14:38:00Z"/>
                <w:rFonts w:ascii="Calibri" w:eastAsia="Times New Roman" w:hAnsi="Calibri" w:cs="Times New Roman"/>
                <w:color w:val="000000"/>
                <w:lang w:eastAsia="en-GB"/>
              </w:rPr>
            </w:pPr>
            <w:ins w:id="2058" w:author="Jonathan Minton" w:date="2016-09-07T14:38:00Z">
              <w:r w:rsidRPr="00F712B2">
                <w:rPr>
                  <w:rFonts w:ascii="Calibri" w:eastAsia="Times New Roman" w:hAnsi="Calibri" w:cs="Times New Roman"/>
                  <w:color w:val="000000"/>
                  <w:lang w:eastAsia="en-GB"/>
                </w:rPr>
                <w:t>-459</w:t>
              </w:r>
            </w:ins>
          </w:p>
        </w:tc>
        <w:tc>
          <w:tcPr>
            <w:tcW w:w="108" w:type="dxa"/>
            <w:tcBorders>
              <w:top w:val="nil"/>
              <w:left w:val="nil"/>
              <w:bottom w:val="nil"/>
              <w:right w:val="nil"/>
            </w:tcBorders>
            <w:shd w:val="clear" w:color="auto" w:fill="auto"/>
            <w:noWrap/>
            <w:vAlign w:val="bottom"/>
            <w:hideMark/>
          </w:tcPr>
          <w:p w14:paraId="739C064E" w14:textId="77777777" w:rsidR="00F712B2" w:rsidRPr="00F712B2" w:rsidRDefault="00F712B2" w:rsidP="00F712B2">
            <w:pPr>
              <w:spacing w:after="0" w:line="240" w:lineRule="auto"/>
              <w:rPr>
                <w:ins w:id="2059" w:author="Jonathan Minton" w:date="2016-09-07T14:38:00Z"/>
                <w:rFonts w:ascii="Calibri" w:eastAsia="Times New Roman" w:hAnsi="Calibri" w:cs="Times New Roman"/>
                <w:color w:val="000000"/>
                <w:lang w:eastAsia="en-GB"/>
              </w:rPr>
            </w:pPr>
            <w:ins w:id="2060"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nil"/>
              <w:right w:val="nil"/>
            </w:tcBorders>
            <w:shd w:val="clear" w:color="auto" w:fill="auto"/>
            <w:noWrap/>
            <w:vAlign w:val="bottom"/>
            <w:hideMark/>
          </w:tcPr>
          <w:p w14:paraId="43AADB8B" w14:textId="77777777" w:rsidR="00F712B2" w:rsidRPr="00F712B2" w:rsidRDefault="00F712B2" w:rsidP="00F712B2">
            <w:pPr>
              <w:spacing w:after="0" w:line="240" w:lineRule="auto"/>
              <w:jc w:val="right"/>
              <w:rPr>
                <w:ins w:id="2061" w:author="Jonathan Minton" w:date="2016-09-07T14:38:00Z"/>
                <w:rFonts w:ascii="Calibri" w:eastAsia="Times New Roman" w:hAnsi="Calibri" w:cs="Times New Roman"/>
                <w:color w:val="000000"/>
                <w:lang w:eastAsia="en-GB"/>
              </w:rPr>
            </w:pPr>
            <w:ins w:id="2062" w:author="Jonathan Minton" w:date="2016-09-07T14:38:00Z">
              <w:r w:rsidRPr="00F712B2">
                <w:rPr>
                  <w:rFonts w:ascii="Calibri" w:eastAsia="Times New Roman" w:hAnsi="Calibri" w:cs="Times New Roman"/>
                  <w:color w:val="000000"/>
                  <w:lang w:eastAsia="en-GB"/>
                </w:rPr>
                <w:t>30,880</w:t>
              </w:r>
            </w:ins>
          </w:p>
        </w:tc>
        <w:tc>
          <w:tcPr>
            <w:tcW w:w="160" w:type="dxa"/>
            <w:tcBorders>
              <w:top w:val="nil"/>
              <w:left w:val="nil"/>
              <w:bottom w:val="nil"/>
              <w:right w:val="nil"/>
            </w:tcBorders>
            <w:shd w:val="clear" w:color="auto" w:fill="auto"/>
            <w:noWrap/>
            <w:vAlign w:val="bottom"/>
            <w:hideMark/>
          </w:tcPr>
          <w:p w14:paraId="0CB52B0E" w14:textId="77777777" w:rsidR="00F712B2" w:rsidRPr="00F712B2" w:rsidRDefault="00F712B2" w:rsidP="00F712B2">
            <w:pPr>
              <w:spacing w:after="0" w:line="240" w:lineRule="auto"/>
              <w:rPr>
                <w:ins w:id="2063" w:author="Jonathan Minton" w:date="2016-09-07T14:38:00Z"/>
                <w:rFonts w:ascii="Calibri" w:eastAsia="Times New Roman" w:hAnsi="Calibri" w:cs="Times New Roman"/>
                <w:color w:val="000000"/>
                <w:lang w:eastAsia="en-GB"/>
              </w:rPr>
            </w:pPr>
            <w:ins w:id="2064"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1D417D79" w14:textId="77777777" w:rsidR="00F712B2" w:rsidRPr="00F712B2" w:rsidRDefault="00F712B2" w:rsidP="00F712B2">
            <w:pPr>
              <w:spacing w:after="0" w:line="240" w:lineRule="auto"/>
              <w:jc w:val="right"/>
              <w:rPr>
                <w:ins w:id="2065" w:author="Jonathan Minton" w:date="2016-09-07T14:38:00Z"/>
                <w:rFonts w:ascii="Calibri" w:eastAsia="Times New Roman" w:hAnsi="Calibri" w:cs="Times New Roman"/>
                <w:color w:val="000000"/>
                <w:lang w:eastAsia="en-GB"/>
              </w:rPr>
            </w:pPr>
            <w:ins w:id="2066" w:author="Jonathan Minton" w:date="2016-09-07T14:38:00Z">
              <w:r w:rsidRPr="00F712B2">
                <w:rPr>
                  <w:rFonts w:ascii="Calibri" w:eastAsia="Times New Roman" w:hAnsi="Calibri" w:cs="Times New Roman"/>
                  <w:color w:val="000000"/>
                  <w:lang w:eastAsia="en-GB"/>
                </w:rPr>
                <w:t>31,339</w:t>
              </w:r>
            </w:ins>
          </w:p>
        </w:tc>
        <w:tc>
          <w:tcPr>
            <w:tcW w:w="120" w:type="dxa"/>
            <w:tcBorders>
              <w:top w:val="nil"/>
              <w:left w:val="nil"/>
              <w:bottom w:val="nil"/>
              <w:right w:val="single" w:sz="8" w:space="0" w:color="auto"/>
            </w:tcBorders>
            <w:shd w:val="clear" w:color="auto" w:fill="auto"/>
            <w:noWrap/>
            <w:vAlign w:val="bottom"/>
            <w:hideMark/>
          </w:tcPr>
          <w:p w14:paraId="74774613" w14:textId="77777777" w:rsidR="00F712B2" w:rsidRPr="00F712B2" w:rsidRDefault="00F712B2" w:rsidP="00F712B2">
            <w:pPr>
              <w:spacing w:after="0" w:line="240" w:lineRule="auto"/>
              <w:rPr>
                <w:ins w:id="2067" w:author="Jonathan Minton" w:date="2016-09-07T14:38:00Z"/>
                <w:rFonts w:ascii="Calibri" w:eastAsia="Times New Roman" w:hAnsi="Calibri" w:cs="Times New Roman"/>
                <w:color w:val="000000"/>
                <w:lang w:eastAsia="en-GB"/>
              </w:rPr>
            </w:pPr>
            <w:ins w:id="2068" w:author="Jonathan Minton" w:date="2016-09-07T14:38:00Z">
              <w:r w:rsidRPr="00F712B2">
                <w:rPr>
                  <w:rFonts w:ascii="Calibri" w:eastAsia="Times New Roman" w:hAnsi="Calibri" w:cs="Times New Roman"/>
                  <w:color w:val="000000"/>
                  <w:lang w:eastAsia="en-GB"/>
                </w:rPr>
                <w:t>)</w:t>
              </w:r>
            </w:ins>
          </w:p>
        </w:tc>
      </w:tr>
      <w:tr w:rsidR="00F712B2" w:rsidRPr="00F712B2" w14:paraId="7E56920B" w14:textId="77777777" w:rsidTr="00F712B2">
        <w:trPr>
          <w:trHeight w:val="288"/>
          <w:ins w:id="2069" w:author="Jonathan Minton" w:date="2016-09-07T14:38:00Z"/>
        </w:trPr>
        <w:tc>
          <w:tcPr>
            <w:tcW w:w="960" w:type="dxa"/>
            <w:tcBorders>
              <w:top w:val="nil"/>
              <w:left w:val="single" w:sz="8" w:space="0" w:color="auto"/>
              <w:bottom w:val="nil"/>
              <w:right w:val="nil"/>
            </w:tcBorders>
            <w:shd w:val="clear" w:color="auto" w:fill="auto"/>
            <w:noWrap/>
            <w:vAlign w:val="bottom"/>
            <w:hideMark/>
          </w:tcPr>
          <w:p w14:paraId="006BB5E1" w14:textId="77777777" w:rsidR="00F712B2" w:rsidRPr="00F712B2" w:rsidRDefault="00F712B2" w:rsidP="00F712B2">
            <w:pPr>
              <w:spacing w:after="0" w:line="240" w:lineRule="auto"/>
              <w:rPr>
                <w:ins w:id="2070" w:author="Jonathan Minton" w:date="2016-09-07T14:38:00Z"/>
                <w:rFonts w:ascii="Calibri" w:eastAsia="Times New Roman" w:hAnsi="Calibri" w:cs="Times New Roman"/>
                <w:color w:val="000000"/>
                <w:lang w:eastAsia="en-GB"/>
              </w:rPr>
            </w:pPr>
            <w:ins w:id="2071" w:author="Jonathan Minton" w:date="2016-09-07T14:38:00Z">
              <w:r w:rsidRPr="00F712B2">
                <w:rPr>
                  <w:rFonts w:ascii="Calibri" w:eastAsia="Times New Roman" w:hAnsi="Calibri" w:cs="Times New Roman"/>
                  <w:color w:val="000000"/>
                  <w:lang w:eastAsia="en-GB"/>
                </w:rPr>
                <w:t> </w:t>
              </w:r>
            </w:ins>
          </w:p>
        </w:tc>
        <w:tc>
          <w:tcPr>
            <w:tcW w:w="960" w:type="dxa"/>
            <w:tcBorders>
              <w:top w:val="nil"/>
              <w:left w:val="nil"/>
              <w:bottom w:val="nil"/>
              <w:right w:val="nil"/>
            </w:tcBorders>
            <w:shd w:val="clear" w:color="auto" w:fill="auto"/>
            <w:noWrap/>
            <w:vAlign w:val="bottom"/>
            <w:hideMark/>
          </w:tcPr>
          <w:p w14:paraId="3F2D2073" w14:textId="77777777" w:rsidR="00F712B2" w:rsidRPr="00F712B2" w:rsidRDefault="00F712B2" w:rsidP="00F712B2">
            <w:pPr>
              <w:spacing w:after="0" w:line="240" w:lineRule="auto"/>
              <w:jc w:val="right"/>
              <w:rPr>
                <w:ins w:id="2072" w:author="Jonathan Minton" w:date="2016-09-07T14:38:00Z"/>
                <w:rFonts w:ascii="Calibri" w:eastAsia="Times New Roman" w:hAnsi="Calibri" w:cs="Times New Roman"/>
                <w:color w:val="000000"/>
                <w:lang w:eastAsia="en-GB"/>
              </w:rPr>
            </w:pPr>
            <w:ins w:id="2073" w:author="Jonathan Minton" w:date="2016-09-07T14:38:00Z">
              <w:r w:rsidRPr="00F712B2">
                <w:rPr>
                  <w:rFonts w:ascii="Calibri" w:eastAsia="Times New Roman" w:hAnsi="Calibri" w:cs="Times New Roman"/>
                  <w:color w:val="000000"/>
                  <w:lang w:eastAsia="en-GB"/>
                </w:rPr>
                <w:t>70</w:t>
              </w:r>
            </w:ins>
          </w:p>
        </w:tc>
        <w:tc>
          <w:tcPr>
            <w:tcW w:w="720" w:type="dxa"/>
            <w:tcBorders>
              <w:top w:val="nil"/>
              <w:left w:val="nil"/>
              <w:bottom w:val="nil"/>
              <w:right w:val="nil"/>
            </w:tcBorders>
            <w:shd w:val="clear" w:color="auto" w:fill="auto"/>
            <w:noWrap/>
            <w:vAlign w:val="bottom"/>
            <w:hideMark/>
          </w:tcPr>
          <w:p w14:paraId="4142BFF5" w14:textId="77777777" w:rsidR="00F712B2" w:rsidRPr="00F712B2" w:rsidRDefault="00F712B2" w:rsidP="00F712B2">
            <w:pPr>
              <w:spacing w:after="0" w:line="240" w:lineRule="auto"/>
              <w:jc w:val="right"/>
              <w:rPr>
                <w:ins w:id="2074" w:author="Jonathan Minton" w:date="2016-09-07T14:38:00Z"/>
                <w:rFonts w:ascii="Calibri" w:eastAsia="Times New Roman" w:hAnsi="Calibri" w:cs="Times New Roman"/>
                <w:b/>
                <w:bCs/>
                <w:color w:val="000000"/>
                <w:lang w:eastAsia="en-GB"/>
              </w:rPr>
            </w:pPr>
            <w:ins w:id="2075" w:author="Jonathan Minton" w:date="2016-09-07T14:38:00Z">
              <w:r w:rsidRPr="00F712B2">
                <w:rPr>
                  <w:rFonts w:ascii="Calibri" w:eastAsia="Times New Roman" w:hAnsi="Calibri" w:cs="Times New Roman"/>
                  <w:b/>
                  <w:bCs/>
                  <w:color w:val="000000"/>
                  <w:lang w:eastAsia="en-GB"/>
                </w:rPr>
                <w:t>87</w:t>
              </w:r>
            </w:ins>
          </w:p>
        </w:tc>
        <w:tc>
          <w:tcPr>
            <w:tcW w:w="120" w:type="dxa"/>
            <w:tcBorders>
              <w:top w:val="nil"/>
              <w:left w:val="nil"/>
              <w:bottom w:val="nil"/>
              <w:right w:val="nil"/>
            </w:tcBorders>
            <w:shd w:val="clear" w:color="auto" w:fill="auto"/>
            <w:noWrap/>
            <w:vAlign w:val="bottom"/>
            <w:hideMark/>
          </w:tcPr>
          <w:p w14:paraId="38CAF9B0" w14:textId="77777777" w:rsidR="00F712B2" w:rsidRPr="00F712B2" w:rsidRDefault="00F712B2" w:rsidP="00F712B2">
            <w:pPr>
              <w:spacing w:after="0" w:line="240" w:lineRule="auto"/>
              <w:rPr>
                <w:ins w:id="2076" w:author="Jonathan Minton" w:date="2016-09-07T14:38:00Z"/>
                <w:rFonts w:ascii="Calibri" w:eastAsia="Times New Roman" w:hAnsi="Calibri" w:cs="Times New Roman"/>
                <w:color w:val="000000"/>
                <w:lang w:eastAsia="en-GB"/>
              </w:rPr>
            </w:pPr>
            <w:ins w:id="2077"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5DD9AD0D" w14:textId="77777777" w:rsidR="00F712B2" w:rsidRPr="00F712B2" w:rsidRDefault="00F712B2" w:rsidP="00F712B2">
            <w:pPr>
              <w:spacing w:after="0" w:line="240" w:lineRule="auto"/>
              <w:jc w:val="right"/>
              <w:rPr>
                <w:ins w:id="2078" w:author="Jonathan Minton" w:date="2016-09-07T14:38:00Z"/>
                <w:rFonts w:ascii="Calibri" w:eastAsia="Times New Roman" w:hAnsi="Calibri" w:cs="Times New Roman"/>
                <w:color w:val="000000"/>
                <w:lang w:eastAsia="en-GB"/>
              </w:rPr>
            </w:pPr>
            <w:ins w:id="2079" w:author="Jonathan Minton" w:date="2016-09-07T14:38:00Z">
              <w:r w:rsidRPr="00F712B2">
                <w:rPr>
                  <w:rFonts w:ascii="Calibri" w:eastAsia="Times New Roman" w:hAnsi="Calibri" w:cs="Times New Roman"/>
                  <w:color w:val="000000"/>
                  <w:lang w:eastAsia="en-GB"/>
                </w:rPr>
                <w:t>75,811</w:t>
              </w:r>
            </w:ins>
          </w:p>
        </w:tc>
        <w:tc>
          <w:tcPr>
            <w:tcW w:w="120" w:type="dxa"/>
            <w:tcBorders>
              <w:top w:val="nil"/>
              <w:left w:val="nil"/>
              <w:bottom w:val="nil"/>
              <w:right w:val="nil"/>
            </w:tcBorders>
            <w:shd w:val="clear" w:color="auto" w:fill="auto"/>
            <w:noWrap/>
            <w:vAlign w:val="bottom"/>
            <w:hideMark/>
          </w:tcPr>
          <w:p w14:paraId="02D0BCF2" w14:textId="77777777" w:rsidR="00F712B2" w:rsidRPr="00F712B2" w:rsidRDefault="00F712B2" w:rsidP="00F712B2">
            <w:pPr>
              <w:spacing w:after="0" w:line="240" w:lineRule="auto"/>
              <w:rPr>
                <w:ins w:id="2080" w:author="Jonathan Minton" w:date="2016-09-07T14:38:00Z"/>
                <w:rFonts w:ascii="Calibri" w:eastAsia="Times New Roman" w:hAnsi="Calibri" w:cs="Times New Roman"/>
                <w:color w:val="000000"/>
                <w:lang w:eastAsia="en-GB"/>
              </w:rPr>
            </w:pPr>
            <w:ins w:id="2081"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1CED2EA3" w14:textId="77777777" w:rsidR="00F712B2" w:rsidRPr="00F712B2" w:rsidRDefault="00F712B2" w:rsidP="00F712B2">
            <w:pPr>
              <w:spacing w:after="0" w:line="240" w:lineRule="auto"/>
              <w:jc w:val="right"/>
              <w:rPr>
                <w:ins w:id="2082" w:author="Jonathan Minton" w:date="2016-09-07T14:38:00Z"/>
                <w:rFonts w:ascii="Calibri" w:eastAsia="Times New Roman" w:hAnsi="Calibri" w:cs="Times New Roman"/>
                <w:color w:val="000000"/>
                <w:lang w:eastAsia="en-GB"/>
              </w:rPr>
            </w:pPr>
            <w:ins w:id="2083" w:author="Jonathan Minton" w:date="2016-09-07T14:38:00Z">
              <w:r w:rsidRPr="00F712B2">
                <w:rPr>
                  <w:rFonts w:ascii="Calibri" w:eastAsia="Times New Roman" w:hAnsi="Calibri" w:cs="Times New Roman"/>
                  <w:color w:val="000000"/>
                  <w:lang w:eastAsia="en-GB"/>
                </w:rPr>
                <w:t>75,724</w:t>
              </w:r>
            </w:ins>
          </w:p>
        </w:tc>
        <w:tc>
          <w:tcPr>
            <w:tcW w:w="120" w:type="dxa"/>
            <w:tcBorders>
              <w:top w:val="nil"/>
              <w:left w:val="nil"/>
              <w:bottom w:val="nil"/>
              <w:right w:val="nil"/>
            </w:tcBorders>
            <w:shd w:val="clear" w:color="auto" w:fill="auto"/>
            <w:noWrap/>
            <w:vAlign w:val="bottom"/>
            <w:hideMark/>
          </w:tcPr>
          <w:p w14:paraId="5222E8D3" w14:textId="77777777" w:rsidR="00F712B2" w:rsidRPr="00F712B2" w:rsidRDefault="00F712B2" w:rsidP="00F712B2">
            <w:pPr>
              <w:spacing w:after="0" w:line="240" w:lineRule="auto"/>
              <w:rPr>
                <w:ins w:id="2084" w:author="Jonathan Minton" w:date="2016-09-07T14:38:00Z"/>
                <w:rFonts w:ascii="Calibri" w:eastAsia="Times New Roman" w:hAnsi="Calibri" w:cs="Times New Roman"/>
                <w:color w:val="000000"/>
                <w:lang w:eastAsia="en-GB"/>
              </w:rPr>
            </w:pPr>
            <w:ins w:id="2085"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nil"/>
              <w:right w:val="nil"/>
            </w:tcBorders>
            <w:shd w:val="clear" w:color="auto" w:fill="auto"/>
            <w:noWrap/>
            <w:vAlign w:val="bottom"/>
            <w:hideMark/>
          </w:tcPr>
          <w:p w14:paraId="204ACDAE" w14:textId="77777777" w:rsidR="00F712B2" w:rsidRPr="00F712B2" w:rsidRDefault="00F712B2" w:rsidP="00F712B2">
            <w:pPr>
              <w:spacing w:after="0" w:line="240" w:lineRule="auto"/>
              <w:jc w:val="right"/>
              <w:rPr>
                <w:ins w:id="2086" w:author="Jonathan Minton" w:date="2016-09-07T14:38:00Z"/>
                <w:rFonts w:ascii="Calibri" w:eastAsia="Times New Roman" w:hAnsi="Calibri" w:cs="Times New Roman"/>
                <w:b/>
                <w:bCs/>
                <w:color w:val="000000"/>
                <w:lang w:eastAsia="en-GB"/>
              </w:rPr>
            </w:pPr>
            <w:ins w:id="2087" w:author="Jonathan Minton" w:date="2016-09-07T14:38:00Z">
              <w:r w:rsidRPr="00F712B2">
                <w:rPr>
                  <w:rFonts w:ascii="Calibri" w:eastAsia="Times New Roman" w:hAnsi="Calibri" w:cs="Times New Roman"/>
                  <w:b/>
                  <w:bCs/>
                  <w:color w:val="000000"/>
                  <w:lang w:eastAsia="en-GB"/>
                </w:rPr>
                <w:t>219</w:t>
              </w:r>
            </w:ins>
          </w:p>
        </w:tc>
        <w:tc>
          <w:tcPr>
            <w:tcW w:w="110" w:type="dxa"/>
            <w:tcBorders>
              <w:top w:val="nil"/>
              <w:left w:val="nil"/>
              <w:bottom w:val="nil"/>
              <w:right w:val="nil"/>
            </w:tcBorders>
            <w:shd w:val="clear" w:color="auto" w:fill="auto"/>
            <w:noWrap/>
            <w:vAlign w:val="bottom"/>
            <w:hideMark/>
          </w:tcPr>
          <w:p w14:paraId="70C15CAE" w14:textId="77777777" w:rsidR="00F712B2" w:rsidRPr="00F712B2" w:rsidRDefault="00F712B2" w:rsidP="00F712B2">
            <w:pPr>
              <w:spacing w:after="0" w:line="240" w:lineRule="auto"/>
              <w:rPr>
                <w:ins w:id="2088" w:author="Jonathan Minton" w:date="2016-09-07T14:38:00Z"/>
                <w:rFonts w:ascii="Calibri" w:eastAsia="Times New Roman" w:hAnsi="Calibri" w:cs="Times New Roman"/>
                <w:color w:val="000000"/>
                <w:lang w:eastAsia="en-GB"/>
              </w:rPr>
            </w:pPr>
            <w:ins w:id="2089"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450D828F" w14:textId="77777777" w:rsidR="00F712B2" w:rsidRPr="00F712B2" w:rsidRDefault="00F712B2" w:rsidP="00F712B2">
            <w:pPr>
              <w:spacing w:after="0" w:line="240" w:lineRule="auto"/>
              <w:jc w:val="right"/>
              <w:rPr>
                <w:ins w:id="2090" w:author="Jonathan Minton" w:date="2016-09-07T14:38:00Z"/>
                <w:rFonts w:ascii="Calibri" w:eastAsia="Times New Roman" w:hAnsi="Calibri" w:cs="Times New Roman"/>
                <w:color w:val="000000"/>
                <w:lang w:eastAsia="en-GB"/>
              </w:rPr>
            </w:pPr>
            <w:ins w:id="2091" w:author="Jonathan Minton" w:date="2016-09-07T14:38:00Z">
              <w:r w:rsidRPr="00F712B2">
                <w:rPr>
                  <w:rFonts w:ascii="Calibri" w:eastAsia="Times New Roman" w:hAnsi="Calibri" w:cs="Times New Roman"/>
                  <w:color w:val="000000"/>
                  <w:lang w:eastAsia="en-GB"/>
                </w:rPr>
                <w:t>49,994</w:t>
              </w:r>
            </w:ins>
          </w:p>
        </w:tc>
        <w:tc>
          <w:tcPr>
            <w:tcW w:w="120" w:type="dxa"/>
            <w:tcBorders>
              <w:top w:val="nil"/>
              <w:left w:val="nil"/>
              <w:bottom w:val="nil"/>
              <w:right w:val="nil"/>
            </w:tcBorders>
            <w:shd w:val="clear" w:color="auto" w:fill="auto"/>
            <w:noWrap/>
            <w:vAlign w:val="bottom"/>
            <w:hideMark/>
          </w:tcPr>
          <w:p w14:paraId="325691D3" w14:textId="77777777" w:rsidR="00F712B2" w:rsidRPr="00F712B2" w:rsidRDefault="00F712B2" w:rsidP="00F712B2">
            <w:pPr>
              <w:spacing w:after="0" w:line="240" w:lineRule="auto"/>
              <w:rPr>
                <w:ins w:id="2092" w:author="Jonathan Minton" w:date="2016-09-07T14:38:00Z"/>
                <w:rFonts w:ascii="Calibri" w:eastAsia="Times New Roman" w:hAnsi="Calibri" w:cs="Times New Roman"/>
                <w:color w:val="000000"/>
                <w:lang w:eastAsia="en-GB"/>
              </w:rPr>
            </w:pPr>
            <w:ins w:id="2093"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3E251861" w14:textId="77777777" w:rsidR="00F712B2" w:rsidRPr="00F712B2" w:rsidRDefault="00F712B2" w:rsidP="00F712B2">
            <w:pPr>
              <w:spacing w:after="0" w:line="240" w:lineRule="auto"/>
              <w:jc w:val="right"/>
              <w:rPr>
                <w:ins w:id="2094" w:author="Jonathan Minton" w:date="2016-09-07T14:38:00Z"/>
                <w:rFonts w:ascii="Calibri" w:eastAsia="Times New Roman" w:hAnsi="Calibri" w:cs="Times New Roman"/>
                <w:color w:val="000000"/>
                <w:lang w:eastAsia="en-GB"/>
              </w:rPr>
            </w:pPr>
            <w:ins w:id="2095" w:author="Jonathan Minton" w:date="2016-09-07T14:38:00Z">
              <w:r w:rsidRPr="00F712B2">
                <w:rPr>
                  <w:rFonts w:ascii="Calibri" w:eastAsia="Times New Roman" w:hAnsi="Calibri" w:cs="Times New Roman"/>
                  <w:color w:val="000000"/>
                  <w:lang w:eastAsia="en-GB"/>
                </w:rPr>
                <w:t>49,775</w:t>
              </w:r>
            </w:ins>
          </w:p>
        </w:tc>
        <w:tc>
          <w:tcPr>
            <w:tcW w:w="120" w:type="dxa"/>
            <w:tcBorders>
              <w:top w:val="nil"/>
              <w:left w:val="nil"/>
              <w:bottom w:val="nil"/>
              <w:right w:val="nil"/>
            </w:tcBorders>
            <w:shd w:val="clear" w:color="auto" w:fill="auto"/>
            <w:noWrap/>
            <w:vAlign w:val="bottom"/>
            <w:hideMark/>
          </w:tcPr>
          <w:p w14:paraId="30251B14" w14:textId="77777777" w:rsidR="00F712B2" w:rsidRPr="00F712B2" w:rsidRDefault="00F712B2" w:rsidP="00F712B2">
            <w:pPr>
              <w:spacing w:after="0" w:line="240" w:lineRule="auto"/>
              <w:rPr>
                <w:ins w:id="2096" w:author="Jonathan Minton" w:date="2016-09-07T14:38:00Z"/>
                <w:rFonts w:ascii="Calibri" w:eastAsia="Times New Roman" w:hAnsi="Calibri" w:cs="Times New Roman"/>
                <w:color w:val="000000"/>
                <w:lang w:eastAsia="en-GB"/>
              </w:rPr>
            </w:pPr>
            <w:ins w:id="2097"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nil"/>
              <w:right w:val="nil"/>
            </w:tcBorders>
            <w:shd w:val="clear" w:color="auto" w:fill="auto"/>
            <w:noWrap/>
            <w:vAlign w:val="bottom"/>
            <w:hideMark/>
          </w:tcPr>
          <w:p w14:paraId="1A8C9FF1" w14:textId="77777777" w:rsidR="00F712B2" w:rsidRPr="00F712B2" w:rsidRDefault="00F712B2" w:rsidP="00F712B2">
            <w:pPr>
              <w:spacing w:after="0" w:line="240" w:lineRule="auto"/>
              <w:jc w:val="right"/>
              <w:rPr>
                <w:ins w:id="2098" w:author="Jonathan Minton" w:date="2016-09-07T14:38:00Z"/>
                <w:rFonts w:ascii="Calibri" w:eastAsia="Times New Roman" w:hAnsi="Calibri" w:cs="Times New Roman"/>
                <w:b/>
                <w:bCs/>
                <w:color w:val="000000"/>
                <w:lang w:eastAsia="en-GB"/>
              </w:rPr>
            </w:pPr>
            <w:ins w:id="2099" w:author="Jonathan Minton" w:date="2016-09-07T14:38:00Z">
              <w:r w:rsidRPr="00F712B2">
                <w:rPr>
                  <w:rFonts w:ascii="Calibri" w:eastAsia="Times New Roman" w:hAnsi="Calibri" w:cs="Times New Roman"/>
                  <w:b/>
                  <w:bCs/>
                  <w:color w:val="000000"/>
                  <w:lang w:eastAsia="en-GB"/>
                </w:rPr>
                <w:t>306</w:t>
              </w:r>
            </w:ins>
          </w:p>
        </w:tc>
        <w:tc>
          <w:tcPr>
            <w:tcW w:w="108" w:type="dxa"/>
            <w:tcBorders>
              <w:top w:val="nil"/>
              <w:left w:val="nil"/>
              <w:bottom w:val="nil"/>
              <w:right w:val="nil"/>
            </w:tcBorders>
            <w:shd w:val="clear" w:color="auto" w:fill="auto"/>
            <w:noWrap/>
            <w:vAlign w:val="bottom"/>
            <w:hideMark/>
          </w:tcPr>
          <w:p w14:paraId="1FE09394" w14:textId="77777777" w:rsidR="00F712B2" w:rsidRPr="00F712B2" w:rsidRDefault="00F712B2" w:rsidP="00F712B2">
            <w:pPr>
              <w:spacing w:after="0" w:line="240" w:lineRule="auto"/>
              <w:rPr>
                <w:ins w:id="2100" w:author="Jonathan Minton" w:date="2016-09-07T14:38:00Z"/>
                <w:rFonts w:ascii="Calibri" w:eastAsia="Times New Roman" w:hAnsi="Calibri" w:cs="Times New Roman"/>
                <w:color w:val="000000"/>
                <w:lang w:eastAsia="en-GB"/>
              </w:rPr>
            </w:pPr>
            <w:ins w:id="2101"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nil"/>
              <w:right w:val="nil"/>
            </w:tcBorders>
            <w:shd w:val="clear" w:color="auto" w:fill="auto"/>
            <w:noWrap/>
            <w:vAlign w:val="bottom"/>
            <w:hideMark/>
          </w:tcPr>
          <w:p w14:paraId="058A62FF" w14:textId="77777777" w:rsidR="00F712B2" w:rsidRPr="00F712B2" w:rsidRDefault="00F712B2" w:rsidP="00F712B2">
            <w:pPr>
              <w:spacing w:after="0" w:line="240" w:lineRule="auto"/>
              <w:jc w:val="right"/>
              <w:rPr>
                <w:ins w:id="2102" w:author="Jonathan Minton" w:date="2016-09-07T14:38:00Z"/>
                <w:rFonts w:ascii="Calibri" w:eastAsia="Times New Roman" w:hAnsi="Calibri" w:cs="Times New Roman"/>
                <w:color w:val="000000"/>
                <w:lang w:eastAsia="en-GB"/>
              </w:rPr>
            </w:pPr>
            <w:ins w:id="2103" w:author="Jonathan Minton" w:date="2016-09-07T14:38:00Z">
              <w:r w:rsidRPr="00F712B2">
                <w:rPr>
                  <w:rFonts w:ascii="Calibri" w:eastAsia="Times New Roman" w:hAnsi="Calibri" w:cs="Times New Roman"/>
                  <w:color w:val="000000"/>
                  <w:lang w:eastAsia="en-GB"/>
                </w:rPr>
                <w:t>125,805</w:t>
              </w:r>
            </w:ins>
          </w:p>
        </w:tc>
        <w:tc>
          <w:tcPr>
            <w:tcW w:w="160" w:type="dxa"/>
            <w:tcBorders>
              <w:top w:val="nil"/>
              <w:left w:val="nil"/>
              <w:bottom w:val="nil"/>
              <w:right w:val="nil"/>
            </w:tcBorders>
            <w:shd w:val="clear" w:color="auto" w:fill="auto"/>
            <w:noWrap/>
            <w:vAlign w:val="bottom"/>
            <w:hideMark/>
          </w:tcPr>
          <w:p w14:paraId="29047607" w14:textId="77777777" w:rsidR="00F712B2" w:rsidRPr="00F712B2" w:rsidRDefault="00F712B2" w:rsidP="00F712B2">
            <w:pPr>
              <w:spacing w:after="0" w:line="240" w:lineRule="auto"/>
              <w:rPr>
                <w:ins w:id="2104" w:author="Jonathan Minton" w:date="2016-09-07T14:38:00Z"/>
                <w:rFonts w:ascii="Calibri" w:eastAsia="Times New Roman" w:hAnsi="Calibri" w:cs="Times New Roman"/>
                <w:color w:val="000000"/>
                <w:lang w:eastAsia="en-GB"/>
              </w:rPr>
            </w:pPr>
            <w:ins w:id="2105"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2B30B686" w14:textId="77777777" w:rsidR="00F712B2" w:rsidRPr="00F712B2" w:rsidRDefault="00F712B2" w:rsidP="00F712B2">
            <w:pPr>
              <w:spacing w:after="0" w:line="240" w:lineRule="auto"/>
              <w:jc w:val="right"/>
              <w:rPr>
                <w:ins w:id="2106" w:author="Jonathan Minton" w:date="2016-09-07T14:38:00Z"/>
                <w:rFonts w:ascii="Calibri" w:eastAsia="Times New Roman" w:hAnsi="Calibri" w:cs="Times New Roman"/>
                <w:color w:val="000000"/>
                <w:lang w:eastAsia="en-GB"/>
              </w:rPr>
            </w:pPr>
            <w:ins w:id="2107" w:author="Jonathan Minton" w:date="2016-09-07T14:38:00Z">
              <w:r w:rsidRPr="00F712B2">
                <w:rPr>
                  <w:rFonts w:ascii="Calibri" w:eastAsia="Times New Roman" w:hAnsi="Calibri" w:cs="Times New Roman"/>
                  <w:color w:val="000000"/>
                  <w:lang w:eastAsia="en-GB"/>
                </w:rPr>
                <w:t>125,499</w:t>
              </w:r>
            </w:ins>
          </w:p>
        </w:tc>
        <w:tc>
          <w:tcPr>
            <w:tcW w:w="120" w:type="dxa"/>
            <w:tcBorders>
              <w:top w:val="nil"/>
              <w:left w:val="nil"/>
              <w:bottom w:val="nil"/>
              <w:right w:val="single" w:sz="8" w:space="0" w:color="auto"/>
            </w:tcBorders>
            <w:shd w:val="clear" w:color="auto" w:fill="auto"/>
            <w:noWrap/>
            <w:vAlign w:val="bottom"/>
            <w:hideMark/>
          </w:tcPr>
          <w:p w14:paraId="06D6ED34" w14:textId="77777777" w:rsidR="00F712B2" w:rsidRPr="00F712B2" w:rsidRDefault="00F712B2" w:rsidP="00F712B2">
            <w:pPr>
              <w:spacing w:after="0" w:line="240" w:lineRule="auto"/>
              <w:rPr>
                <w:ins w:id="2108" w:author="Jonathan Minton" w:date="2016-09-07T14:38:00Z"/>
                <w:rFonts w:ascii="Calibri" w:eastAsia="Times New Roman" w:hAnsi="Calibri" w:cs="Times New Roman"/>
                <w:color w:val="000000"/>
                <w:lang w:eastAsia="en-GB"/>
              </w:rPr>
            </w:pPr>
            <w:ins w:id="2109" w:author="Jonathan Minton" w:date="2016-09-07T14:38:00Z">
              <w:r w:rsidRPr="00F712B2">
                <w:rPr>
                  <w:rFonts w:ascii="Calibri" w:eastAsia="Times New Roman" w:hAnsi="Calibri" w:cs="Times New Roman"/>
                  <w:color w:val="000000"/>
                  <w:lang w:eastAsia="en-GB"/>
                </w:rPr>
                <w:t>)</w:t>
              </w:r>
            </w:ins>
          </w:p>
        </w:tc>
      </w:tr>
      <w:tr w:rsidR="00F712B2" w:rsidRPr="00F712B2" w14:paraId="3229162C" w14:textId="77777777" w:rsidTr="00F712B2">
        <w:trPr>
          <w:trHeight w:val="300"/>
          <w:ins w:id="2110" w:author="Jonathan Minton" w:date="2016-09-07T14:38:00Z"/>
        </w:trPr>
        <w:tc>
          <w:tcPr>
            <w:tcW w:w="960" w:type="dxa"/>
            <w:tcBorders>
              <w:top w:val="nil"/>
              <w:left w:val="single" w:sz="8" w:space="0" w:color="auto"/>
              <w:bottom w:val="single" w:sz="4" w:space="0" w:color="auto"/>
              <w:right w:val="nil"/>
            </w:tcBorders>
            <w:shd w:val="clear" w:color="auto" w:fill="auto"/>
            <w:noWrap/>
            <w:vAlign w:val="bottom"/>
            <w:hideMark/>
          </w:tcPr>
          <w:p w14:paraId="5A2DAC00" w14:textId="77777777" w:rsidR="00F712B2" w:rsidRPr="00F712B2" w:rsidRDefault="00F712B2" w:rsidP="00F712B2">
            <w:pPr>
              <w:spacing w:after="0" w:line="240" w:lineRule="auto"/>
              <w:rPr>
                <w:ins w:id="2111" w:author="Jonathan Minton" w:date="2016-09-07T14:38:00Z"/>
                <w:rFonts w:ascii="Calibri" w:eastAsia="Times New Roman" w:hAnsi="Calibri" w:cs="Times New Roman"/>
                <w:color w:val="000000"/>
                <w:lang w:eastAsia="en-GB"/>
              </w:rPr>
            </w:pPr>
            <w:ins w:id="2112" w:author="Jonathan Minton" w:date="2016-09-07T14:38:00Z">
              <w:r w:rsidRPr="00F712B2">
                <w:rPr>
                  <w:rFonts w:ascii="Calibri" w:eastAsia="Times New Roman" w:hAnsi="Calibri" w:cs="Times New Roman"/>
                  <w:color w:val="000000"/>
                  <w:lang w:eastAsia="en-GB"/>
                </w:rPr>
                <w:t> </w:t>
              </w:r>
            </w:ins>
          </w:p>
        </w:tc>
        <w:tc>
          <w:tcPr>
            <w:tcW w:w="960" w:type="dxa"/>
            <w:tcBorders>
              <w:top w:val="nil"/>
              <w:left w:val="nil"/>
              <w:bottom w:val="single" w:sz="4" w:space="0" w:color="auto"/>
              <w:right w:val="nil"/>
            </w:tcBorders>
            <w:shd w:val="clear" w:color="auto" w:fill="auto"/>
            <w:noWrap/>
            <w:vAlign w:val="bottom"/>
            <w:hideMark/>
          </w:tcPr>
          <w:p w14:paraId="252C6D85" w14:textId="77777777" w:rsidR="00F712B2" w:rsidRPr="00F712B2" w:rsidRDefault="00F712B2" w:rsidP="00F712B2">
            <w:pPr>
              <w:spacing w:after="0" w:line="240" w:lineRule="auto"/>
              <w:jc w:val="right"/>
              <w:rPr>
                <w:ins w:id="2113" w:author="Jonathan Minton" w:date="2016-09-07T14:38:00Z"/>
                <w:rFonts w:ascii="Calibri" w:eastAsia="Times New Roman" w:hAnsi="Calibri" w:cs="Times New Roman"/>
                <w:color w:val="000000"/>
                <w:lang w:eastAsia="en-GB"/>
              </w:rPr>
            </w:pPr>
            <w:ins w:id="2114" w:author="Jonathan Minton" w:date="2016-09-07T14:38:00Z">
              <w:r w:rsidRPr="00F712B2">
                <w:rPr>
                  <w:rFonts w:ascii="Calibri" w:eastAsia="Times New Roman" w:hAnsi="Calibri" w:cs="Times New Roman"/>
                  <w:color w:val="000000"/>
                  <w:lang w:eastAsia="en-GB"/>
                </w:rPr>
                <w:t>89</w:t>
              </w:r>
            </w:ins>
          </w:p>
        </w:tc>
        <w:tc>
          <w:tcPr>
            <w:tcW w:w="720" w:type="dxa"/>
            <w:tcBorders>
              <w:top w:val="nil"/>
              <w:left w:val="nil"/>
              <w:bottom w:val="single" w:sz="4" w:space="0" w:color="auto"/>
              <w:right w:val="nil"/>
            </w:tcBorders>
            <w:shd w:val="clear" w:color="auto" w:fill="auto"/>
            <w:noWrap/>
            <w:vAlign w:val="bottom"/>
            <w:hideMark/>
          </w:tcPr>
          <w:p w14:paraId="347241E9" w14:textId="77777777" w:rsidR="00F712B2" w:rsidRPr="00F712B2" w:rsidRDefault="00F712B2" w:rsidP="00F712B2">
            <w:pPr>
              <w:spacing w:after="0" w:line="240" w:lineRule="auto"/>
              <w:jc w:val="right"/>
              <w:rPr>
                <w:ins w:id="2115" w:author="Jonathan Minton" w:date="2016-09-07T14:38:00Z"/>
                <w:rFonts w:ascii="Calibri" w:eastAsia="Times New Roman" w:hAnsi="Calibri" w:cs="Times New Roman"/>
                <w:b/>
                <w:bCs/>
                <w:color w:val="000000"/>
                <w:lang w:eastAsia="en-GB"/>
              </w:rPr>
            </w:pPr>
            <w:ins w:id="2116" w:author="Jonathan Minton" w:date="2016-09-07T14:38:00Z">
              <w:r w:rsidRPr="00F712B2">
                <w:rPr>
                  <w:rFonts w:ascii="Calibri" w:eastAsia="Times New Roman" w:hAnsi="Calibri" w:cs="Times New Roman"/>
                  <w:b/>
                  <w:bCs/>
                  <w:color w:val="000000"/>
                  <w:lang w:eastAsia="en-GB"/>
                </w:rPr>
                <w:t>799</w:t>
              </w:r>
            </w:ins>
          </w:p>
        </w:tc>
        <w:tc>
          <w:tcPr>
            <w:tcW w:w="120" w:type="dxa"/>
            <w:tcBorders>
              <w:top w:val="nil"/>
              <w:left w:val="nil"/>
              <w:bottom w:val="single" w:sz="4" w:space="0" w:color="auto"/>
              <w:right w:val="nil"/>
            </w:tcBorders>
            <w:shd w:val="clear" w:color="auto" w:fill="auto"/>
            <w:noWrap/>
            <w:vAlign w:val="bottom"/>
            <w:hideMark/>
          </w:tcPr>
          <w:p w14:paraId="1E576322" w14:textId="77777777" w:rsidR="00F712B2" w:rsidRPr="00F712B2" w:rsidRDefault="00F712B2" w:rsidP="00F712B2">
            <w:pPr>
              <w:spacing w:after="0" w:line="240" w:lineRule="auto"/>
              <w:rPr>
                <w:ins w:id="2117" w:author="Jonathan Minton" w:date="2016-09-07T14:38:00Z"/>
                <w:rFonts w:ascii="Calibri" w:eastAsia="Times New Roman" w:hAnsi="Calibri" w:cs="Times New Roman"/>
                <w:color w:val="000000"/>
                <w:lang w:eastAsia="en-GB"/>
              </w:rPr>
            </w:pPr>
            <w:ins w:id="2118"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1982E0E0" w14:textId="77777777" w:rsidR="00F712B2" w:rsidRPr="00F712B2" w:rsidRDefault="00F712B2" w:rsidP="00F712B2">
            <w:pPr>
              <w:spacing w:after="0" w:line="240" w:lineRule="auto"/>
              <w:jc w:val="right"/>
              <w:rPr>
                <w:ins w:id="2119" w:author="Jonathan Minton" w:date="2016-09-07T14:38:00Z"/>
                <w:rFonts w:ascii="Calibri" w:eastAsia="Times New Roman" w:hAnsi="Calibri" w:cs="Times New Roman"/>
                <w:color w:val="000000"/>
                <w:lang w:eastAsia="en-GB"/>
              </w:rPr>
            </w:pPr>
            <w:ins w:id="2120" w:author="Jonathan Minton" w:date="2016-09-07T14:38:00Z">
              <w:r w:rsidRPr="00F712B2">
                <w:rPr>
                  <w:rFonts w:ascii="Calibri" w:eastAsia="Times New Roman" w:hAnsi="Calibri" w:cs="Times New Roman"/>
                  <w:color w:val="000000"/>
                  <w:lang w:eastAsia="en-GB"/>
                </w:rPr>
                <w:t>212,724</w:t>
              </w:r>
            </w:ins>
          </w:p>
        </w:tc>
        <w:tc>
          <w:tcPr>
            <w:tcW w:w="120" w:type="dxa"/>
            <w:tcBorders>
              <w:top w:val="nil"/>
              <w:left w:val="nil"/>
              <w:bottom w:val="single" w:sz="4" w:space="0" w:color="auto"/>
              <w:right w:val="nil"/>
            </w:tcBorders>
            <w:shd w:val="clear" w:color="auto" w:fill="auto"/>
            <w:noWrap/>
            <w:vAlign w:val="bottom"/>
            <w:hideMark/>
          </w:tcPr>
          <w:p w14:paraId="4CF9BCD4" w14:textId="77777777" w:rsidR="00F712B2" w:rsidRPr="00F712B2" w:rsidRDefault="00F712B2" w:rsidP="00F712B2">
            <w:pPr>
              <w:spacing w:after="0" w:line="240" w:lineRule="auto"/>
              <w:rPr>
                <w:ins w:id="2121" w:author="Jonathan Minton" w:date="2016-09-07T14:38:00Z"/>
                <w:rFonts w:ascii="Calibri" w:eastAsia="Times New Roman" w:hAnsi="Calibri" w:cs="Times New Roman"/>
                <w:color w:val="000000"/>
                <w:lang w:eastAsia="en-GB"/>
              </w:rPr>
            </w:pPr>
            <w:ins w:id="2122"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23CDE77C" w14:textId="77777777" w:rsidR="00F712B2" w:rsidRPr="00F712B2" w:rsidRDefault="00F712B2" w:rsidP="00F712B2">
            <w:pPr>
              <w:spacing w:after="0" w:line="240" w:lineRule="auto"/>
              <w:jc w:val="right"/>
              <w:rPr>
                <w:ins w:id="2123" w:author="Jonathan Minton" w:date="2016-09-07T14:38:00Z"/>
                <w:rFonts w:ascii="Calibri" w:eastAsia="Times New Roman" w:hAnsi="Calibri" w:cs="Times New Roman"/>
                <w:color w:val="000000"/>
                <w:lang w:eastAsia="en-GB"/>
              </w:rPr>
            </w:pPr>
            <w:ins w:id="2124" w:author="Jonathan Minton" w:date="2016-09-07T14:38:00Z">
              <w:r w:rsidRPr="00F712B2">
                <w:rPr>
                  <w:rFonts w:ascii="Calibri" w:eastAsia="Times New Roman" w:hAnsi="Calibri" w:cs="Times New Roman"/>
                  <w:color w:val="000000"/>
                  <w:lang w:eastAsia="en-GB"/>
                </w:rPr>
                <w:t>211,925</w:t>
              </w:r>
            </w:ins>
          </w:p>
        </w:tc>
        <w:tc>
          <w:tcPr>
            <w:tcW w:w="120" w:type="dxa"/>
            <w:tcBorders>
              <w:top w:val="nil"/>
              <w:left w:val="nil"/>
              <w:bottom w:val="single" w:sz="4" w:space="0" w:color="auto"/>
              <w:right w:val="nil"/>
            </w:tcBorders>
            <w:shd w:val="clear" w:color="auto" w:fill="auto"/>
            <w:noWrap/>
            <w:vAlign w:val="bottom"/>
            <w:hideMark/>
          </w:tcPr>
          <w:p w14:paraId="2D364B0D" w14:textId="77777777" w:rsidR="00F712B2" w:rsidRPr="00F712B2" w:rsidRDefault="00F712B2" w:rsidP="00F712B2">
            <w:pPr>
              <w:spacing w:after="0" w:line="240" w:lineRule="auto"/>
              <w:rPr>
                <w:ins w:id="2125" w:author="Jonathan Minton" w:date="2016-09-07T14:38:00Z"/>
                <w:rFonts w:ascii="Calibri" w:eastAsia="Times New Roman" w:hAnsi="Calibri" w:cs="Times New Roman"/>
                <w:color w:val="000000"/>
                <w:lang w:eastAsia="en-GB"/>
              </w:rPr>
            </w:pPr>
            <w:ins w:id="2126"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single" w:sz="4" w:space="0" w:color="auto"/>
              <w:right w:val="nil"/>
            </w:tcBorders>
            <w:shd w:val="clear" w:color="auto" w:fill="auto"/>
            <w:noWrap/>
            <w:vAlign w:val="bottom"/>
            <w:hideMark/>
          </w:tcPr>
          <w:p w14:paraId="16EA04BF" w14:textId="77777777" w:rsidR="00F712B2" w:rsidRPr="00F712B2" w:rsidRDefault="00F712B2" w:rsidP="00F712B2">
            <w:pPr>
              <w:spacing w:after="0" w:line="240" w:lineRule="auto"/>
              <w:jc w:val="right"/>
              <w:rPr>
                <w:ins w:id="2127" w:author="Jonathan Minton" w:date="2016-09-07T14:38:00Z"/>
                <w:rFonts w:ascii="Calibri" w:eastAsia="Times New Roman" w:hAnsi="Calibri" w:cs="Times New Roman"/>
                <w:color w:val="000000"/>
                <w:lang w:eastAsia="en-GB"/>
              </w:rPr>
            </w:pPr>
            <w:ins w:id="2128" w:author="Jonathan Minton" w:date="2016-09-07T14:38:00Z">
              <w:r w:rsidRPr="00F712B2">
                <w:rPr>
                  <w:rFonts w:ascii="Calibri" w:eastAsia="Times New Roman" w:hAnsi="Calibri" w:cs="Times New Roman"/>
                  <w:color w:val="000000"/>
                  <w:lang w:eastAsia="en-GB"/>
                </w:rPr>
                <w:t>-600</w:t>
              </w:r>
            </w:ins>
          </w:p>
        </w:tc>
        <w:tc>
          <w:tcPr>
            <w:tcW w:w="110" w:type="dxa"/>
            <w:tcBorders>
              <w:top w:val="nil"/>
              <w:left w:val="nil"/>
              <w:bottom w:val="single" w:sz="4" w:space="0" w:color="auto"/>
              <w:right w:val="nil"/>
            </w:tcBorders>
            <w:shd w:val="clear" w:color="auto" w:fill="auto"/>
            <w:noWrap/>
            <w:vAlign w:val="bottom"/>
            <w:hideMark/>
          </w:tcPr>
          <w:p w14:paraId="2AC4D0C1" w14:textId="77777777" w:rsidR="00F712B2" w:rsidRPr="00F712B2" w:rsidRDefault="00F712B2" w:rsidP="00F712B2">
            <w:pPr>
              <w:spacing w:after="0" w:line="240" w:lineRule="auto"/>
              <w:rPr>
                <w:ins w:id="2129" w:author="Jonathan Minton" w:date="2016-09-07T14:38:00Z"/>
                <w:rFonts w:ascii="Calibri" w:eastAsia="Times New Roman" w:hAnsi="Calibri" w:cs="Times New Roman"/>
                <w:color w:val="000000"/>
                <w:lang w:eastAsia="en-GB"/>
              </w:rPr>
            </w:pPr>
            <w:ins w:id="2130"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5B894CE2" w14:textId="77777777" w:rsidR="00F712B2" w:rsidRPr="00F712B2" w:rsidRDefault="00F712B2" w:rsidP="00F712B2">
            <w:pPr>
              <w:spacing w:after="0" w:line="240" w:lineRule="auto"/>
              <w:jc w:val="right"/>
              <w:rPr>
                <w:ins w:id="2131" w:author="Jonathan Minton" w:date="2016-09-07T14:38:00Z"/>
                <w:rFonts w:ascii="Calibri" w:eastAsia="Times New Roman" w:hAnsi="Calibri" w:cs="Times New Roman"/>
                <w:color w:val="000000"/>
                <w:lang w:eastAsia="en-GB"/>
              </w:rPr>
            </w:pPr>
            <w:ins w:id="2132" w:author="Jonathan Minton" w:date="2016-09-07T14:38:00Z">
              <w:r w:rsidRPr="00F712B2">
                <w:rPr>
                  <w:rFonts w:ascii="Calibri" w:eastAsia="Times New Roman" w:hAnsi="Calibri" w:cs="Times New Roman"/>
                  <w:color w:val="000000"/>
                  <w:lang w:eastAsia="en-GB"/>
                </w:rPr>
                <w:t>192,910</w:t>
              </w:r>
            </w:ins>
          </w:p>
        </w:tc>
        <w:tc>
          <w:tcPr>
            <w:tcW w:w="120" w:type="dxa"/>
            <w:tcBorders>
              <w:top w:val="nil"/>
              <w:left w:val="nil"/>
              <w:bottom w:val="single" w:sz="4" w:space="0" w:color="auto"/>
              <w:right w:val="nil"/>
            </w:tcBorders>
            <w:shd w:val="clear" w:color="auto" w:fill="auto"/>
            <w:noWrap/>
            <w:vAlign w:val="bottom"/>
            <w:hideMark/>
          </w:tcPr>
          <w:p w14:paraId="3D5772F6" w14:textId="77777777" w:rsidR="00F712B2" w:rsidRPr="00F712B2" w:rsidRDefault="00F712B2" w:rsidP="00F712B2">
            <w:pPr>
              <w:spacing w:after="0" w:line="240" w:lineRule="auto"/>
              <w:rPr>
                <w:ins w:id="2133" w:author="Jonathan Minton" w:date="2016-09-07T14:38:00Z"/>
                <w:rFonts w:ascii="Calibri" w:eastAsia="Times New Roman" w:hAnsi="Calibri" w:cs="Times New Roman"/>
                <w:color w:val="000000"/>
                <w:lang w:eastAsia="en-GB"/>
              </w:rPr>
            </w:pPr>
            <w:ins w:id="2134"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5EE220AE" w14:textId="77777777" w:rsidR="00F712B2" w:rsidRPr="00F712B2" w:rsidRDefault="00F712B2" w:rsidP="00F712B2">
            <w:pPr>
              <w:spacing w:after="0" w:line="240" w:lineRule="auto"/>
              <w:jc w:val="right"/>
              <w:rPr>
                <w:ins w:id="2135" w:author="Jonathan Minton" w:date="2016-09-07T14:38:00Z"/>
                <w:rFonts w:ascii="Calibri" w:eastAsia="Times New Roman" w:hAnsi="Calibri" w:cs="Times New Roman"/>
                <w:color w:val="000000"/>
                <w:lang w:eastAsia="en-GB"/>
              </w:rPr>
            </w:pPr>
            <w:ins w:id="2136" w:author="Jonathan Minton" w:date="2016-09-07T14:38:00Z">
              <w:r w:rsidRPr="00F712B2">
                <w:rPr>
                  <w:rFonts w:ascii="Calibri" w:eastAsia="Times New Roman" w:hAnsi="Calibri" w:cs="Times New Roman"/>
                  <w:color w:val="000000"/>
                  <w:lang w:eastAsia="en-GB"/>
                </w:rPr>
                <w:t>193,510</w:t>
              </w:r>
            </w:ins>
          </w:p>
        </w:tc>
        <w:tc>
          <w:tcPr>
            <w:tcW w:w="120" w:type="dxa"/>
            <w:tcBorders>
              <w:top w:val="nil"/>
              <w:left w:val="nil"/>
              <w:bottom w:val="single" w:sz="4" w:space="0" w:color="auto"/>
              <w:right w:val="nil"/>
            </w:tcBorders>
            <w:shd w:val="clear" w:color="auto" w:fill="auto"/>
            <w:noWrap/>
            <w:vAlign w:val="bottom"/>
            <w:hideMark/>
          </w:tcPr>
          <w:p w14:paraId="240CA0D5" w14:textId="77777777" w:rsidR="00F712B2" w:rsidRPr="00F712B2" w:rsidRDefault="00F712B2" w:rsidP="00F712B2">
            <w:pPr>
              <w:spacing w:after="0" w:line="240" w:lineRule="auto"/>
              <w:rPr>
                <w:ins w:id="2137" w:author="Jonathan Minton" w:date="2016-09-07T14:38:00Z"/>
                <w:rFonts w:ascii="Calibri" w:eastAsia="Times New Roman" w:hAnsi="Calibri" w:cs="Times New Roman"/>
                <w:color w:val="000000"/>
                <w:lang w:eastAsia="en-GB"/>
              </w:rPr>
            </w:pPr>
            <w:ins w:id="2138"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single" w:sz="4" w:space="0" w:color="auto"/>
              <w:right w:val="nil"/>
            </w:tcBorders>
            <w:shd w:val="clear" w:color="auto" w:fill="auto"/>
            <w:noWrap/>
            <w:vAlign w:val="bottom"/>
            <w:hideMark/>
          </w:tcPr>
          <w:p w14:paraId="1382DB41" w14:textId="77777777" w:rsidR="00F712B2" w:rsidRPr="00F712B2" w:rsidRDefault="00F712B2" w:rsidP="00F712B2">
            <w:pPr>
              <w:spacing w:after="0" w:line="240" w:lineRule="auto"/>
              <w:jc w:val="right"/>
              <w:rPr>
                <w:ins w:id="2139" w:author="Jonathan Minton" w:date="2016-09-07T14:38:00Z"/>
                <w:rFonts w:ascii="Calibri" w:eastAsia="Times New Roman" w:hAnsi="Calibri" w:cs="Times New Roman"/>
                <w:b/>
                <w:bCs/>
                <w:color w:val="000000"/>
                <w:lang w:eastAsia="en-GB"/>
              </w:rPr>
            </w:pPr>
            <w:ins w:id="2140" w:author="Jonathan Minton" w:date="2016-09-07T14:38:00Z">
              <w:r w:rsidRPr="00F712B2">
                <w:rPr>
                  <w:rFonts w:ascii="Calibri" w:eastAsia="Times New Roman" w:hAnsi="Calibri" w:cs="Times New Roman"/>
                  <w:b/>
                  <w:bCs/>
                  <w:color w:val="000000"/>
                  <w:lang w:eastAsia="en-GB"/>
                </w:rPr>
                <w:t>199</w:t>
              </w:r>
            </w:ins>
          </w:p>
        </w:tc>
        <w:tc>
          <w:tcPr>
            <w:tcW w:w="108" w:type="dxa"/>
            <w:tcBorders>
              <w:top w:val="nil"/>
              <w:left w:val="nil"/>
              <w:bottom w:val="single" w:sz="4" w:space="0" w:color="auto"/>
              <w:right w:val="nil"/>
            </w:tcBorders>
            <w:shd w:val="clear" w:color="auto" w:fill="auto"/>
            <w:noWrap/>
            <w:vAlign w:val="bottom"/>
            <w:hideMark/>
          </w:tcPr>
          <w:p w14:paraId="1E221838" w14:textId="77777777" w:rsidR="00F712B2" w:rsidRPr="00F712B2" w:rsidRDefault="00F712B2" w:rsidP="00F712B2">
            <w:pPr>
              <w:spacing w:after="0" w:line="240" w:lineRule="auto"/>
              <w:rPr>
                <w:ins w:id="2141" w:author="Jonathan Minton" w:date="2016-09-07T14:38:00Z"/>
                <w:rFonts w:ascii="Calibri" w:eastAsia="Times New Roman" w:hAnsi="Calibri" w:cs="Times New Roman"/>
                <w:color w:val="000000"/>
                <w:lang w:eastAsia="en-GB"/>
              </w:rPr>
            </w:pPr>
            <w:ins w:id="2142"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single" w:sz="4" w:space="0" w:color="auto"/>
              <w:right w:val="nil"/>
            </w:tcBorders>
            <w:shd w:val="clear" w:color="auto" w:fill="auto"/>
            <w:noWrap/>
            <w:vAlign w:val="bottom"/>
            <w:hideMark/>
          </w:tcPr>
          <w:p w14:paraId="1D07DA63" w14:textId="77777777" w:rsidR="00F712B2" w:rsidRPr="00F712B2" w:rsidRDefault="00F712B2" w:rsidP="00F712B2">
            <w:pPr>
              <w:spacing w:after="0" w:line="240" w:lineRule="auto"/>
              <w:jc w:val="right"/>
              <w:rPr>
                <w:ins w:id="2143" w:author="Jonathan Minton" w:date="2016-09-07T14:38:00Z"/>
                <w:rFonts w:ascii="Calibri" w:eastAsia="Times New Roman" w:hAnsi="Calibri" w:cs="Times New Roman"/>
                <w:color w:val="000000"/>
                <w:lang w:eastAsia="en-GB"/>
              </w:rPr>
            </w:pPr>
            <w:ins w:id="2144" w:author="Jonathan Minton" w:date="2016-09-07T14:38:00Z">
              <w:r w:rsidRPr="00F712B2">
                <w:rPr>
                  <w:rFonts w:ascii="Calibri" w:eastAsia="Times New Roman" w:hAnsi="Calibri" w:cs="Times New Roman"/>
                  <w:color w:val="000000"/>
                  <w:lang w:eastAsia="en-GB"/>
                </w:rPr>
                <w:t>405,634</w:t>
              </w:r>
            </w:ins>
          </w:p>
        </w:tc>
        <w:tc>
          <w:tcPr>
            <w:tcW w:w="160" w:type="dxa"/>
            <w:tcBorders>
              <w:top w:val="nil"/>
              <w:left w:val="nil"/>
              <w:bottom w:val="single" w:sz="4" w:space="0" w:color="auto"/>
              <w:right w:val="nil"/>
            </w:tcBorders>
            <w:shd w:val="clear" w:color="auto" w:fill="auto"/>
            <w:noWrap/>
            <w:vAlign w:val="bottom"/>
            <w:hideMark/>
          </w:tcPr>
          <w:p w14:paraId="5151CABA" w14:textId="77777777" w:rsidR="00F712B2" w:rsidRPr="00F712B2" w:rsidRDefault="00F712B2" w:rsidP="00F712B2">
            <w:pPr>
              <w:spacing w:after="0" w:line="240" w:lineRule="auto"/>
              <w:rPr>
                <w:ins w:id="2145" w:author="Jonathan Minton" w:date="2016-09-07T14:38:00Z"/>
                <w:rFonts w:ascii="Calibri" w:eastAsia="Times New Roman" w:hAnsi="Calibri" w:cs="Times New Roman"/>
                <w:color w:val="000000"/>
                <w:lang w:eastAsia="en-GB"/>
              </w:rPr>
            </w:pPr>
            <w:ins w:id="2146"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49DB1557" w14:textId="77777777" w:rsidR="00F712B2" w:rsidRPr="00F712B2" w:rsidRDefault="00F712B2" w:rsidP="00F712B2">
            <w:pPr>
              <w:spacing w:after="0" w:line="240" w:lineRule="auto"/>
              <w:jc w:val="right"/>
              <w:rPr>
                <w:ins w:id="2147" w:author="Jonathan Minton" w:date="2016-09-07T14:38:00Z"/>
                <w:rFonts w:ascii="Calibri" w:eastAsia="Times New Roman" w:hAnsi="Calibri" w:cs="Times New Roman"/>
                <w:color w:val="000000"/>
                <w:lang w:eastAsia="en-GB"/>
              </w:rPr>
            </w:pPr>
            <w:ins w:id="2148" w:author="Jonathan Minton" w:date="2016-09-07T14:38:00Z">
              <w:r w:rsidRPr="00F712B2">
                <w:rPr>
                  <w:rFonts w:ascii="Calibri" w:eastAsia="Times New Roman" w:hAnsi="Calibri" w:cs="Times New Roman"/>
                  <w:color w:val="000000"/>
                  <w:lang w:eastAsia="en-GB"/>
                </w:rPr>
                <w:t>405,435</w:t>
              </w:r>
            </w:ins>
          </w:p>
        </w:tc>
        <w:tc>
          <w:tcPr>
            <w:tcW w:w="120" w:type="dxa"/>
            <w:tcBorders>
              <w:top w:val="nil"/>
              <w:left w:val="nil"/>
              <w:bottom w:val="single" w:sz="4" w:space="0" w:color="auto"/>
              <w:right w:val="single" w:sz="8" w:space="0" w:color="auto"/>
            </w:tcBorders>
            <w:shd w:val="clear" w:color="auto" w:fill="auto"/>
            <w:noWrap/>
            <w:vAlign w:val="bottom"/>
            <w:hideMark/>
          </w:tcPr>
          <w:p w14:paraId="74CE874A" w14:textId="77777777" w:rsidR="00F712B2" w:rsidRPr="00F712B2" w:rsidRDefault="00F712B2" w:rsidP="00F712B2">
            <w:pPr>
              <w:spacing w:after="0" w:line="240" w:lineRule="auto"/>
              <w:rPr>
                <w:ins w:id="2149" w:author="Jonathan Minton" w:date="2016-09-07T14:38:00Z"/>
                <w:rFonts w:ascii="Calibri" w:eastAsia="Times New Roman" w:hAnsi="Calibri" w:cs="Times New Roman"/>
                <w:color w:val="000000"/>
                <w:lang w:eastAsia="en-GB"/>
              </w:rPr>
            </w:pPr>
            <w:ins w:id="2150" w:author="Jonathan Minton" w:date="2016-09-07T14:38:00Z">
              <w:r w:rsidRPr="00F712B2">
                <w:rPr>
                  <w:rFonts w:ascii="Calibri" w:eastAsia="Times New Roman" w:hAnsi="Calibri" w:cs="Times New Roman"/>
                  <w:color w:val="000000"/>
                  <w:lang w:eastAsia="en-GB"/>
                </w:rPr>
                <w:t>)</w:t>
              </w:r>
            </w:ins>
          </w:p>
        </w:tc>
      </w:tr>
      <w:tr w:rsidR="00F712B2" w:rsidRPr="00F712B2" w14:paraId="211728D6" w14:textId="77777777" w:rsidTr="00F712B2">
        <w:trPr>
          <w:trHeight w:val="288"/>
          <w:ins w:id="2151" w:author="Jonathan Minton" w:date="2016-09-07T14:38:00Z"/>
        </w:trPr>
        <w:tc>
          <w:tcPr>
            <w:tcW w:w="960" w:type="dxa"/>
            <w:tcBorders>
              <w:top w:val="nil"/>
              <w:left w:val="single" w:sz="8" w:space="0" w:color="auto"/>
              <w:bottom w:val="nil"/>
              <w:right w:val="nil"/>
            </w:tcBorders>
            <w:shd w:val="clear" w:color="auto" w:fill="auto"/>
            <w:noWrap/>
            <w:vAlign w:val="bottom"/>
            <w:hideMark/>
          </w:tcPr>
          <w:p w14:paraId="6D446C39" w14:textId="77777777" w:rsidR="00F712B2" w:rsidRPr="00F712B2" w:rsidRDefault="00F712B2" w:rsidP="00F712B2">
            <w:pPr>
              <w:spacing w:after="0" w:line="240" w:lineRule="auto"/>
              <w:jc w:val="right"/>
              <w:rPr>
                <w:ins w:id="2152" w:author="Jonathan Minton" w:date="2016-09-07T14:38:00Z"/>
                <w:rFonts w:ascii="Calibri" w:eastAsia="Times New Roman" w:hAnsi="Calibri" w:cs="Times New Roman"/>
                <w:color w:val="000000"/>
                <w:lang w:eastAsia="en-GB"/>
              </w:rPr>
            </w:pPr>
            <w:ins w:id="2153" w:author="Jonathan Minton" w:date="2016-09-07T14:38:00Z">
              <w:r w:rsidRPr="00F712B2">
                <w:rPr>
                  <w:rFonts w:ascii="Calibri" w:eastAsia="Times New Roman" w:hAnsi="Calibri" w:cs="Times New Roman"/>
                  <w:color w:val="000000"/>
                  <w:lang w:eastAsia="en-GB"/>
                </w:rPr>
                <w:t>2011</w:t>
              </w:r>
            </w:ins>
          </w:p>
        </w:tc>
        <w:tc>
          <w:tcPr>
            <w:tcW w:w="960" w:type="dxa"/>
            <w:tcBorders>
              <w:top w:val="nil"/>
              <w:left w:val="nil"/>
              <w:bottom w:val="nil"/>
              <w:right w:val="nil"/>
            </w:tcBorders>
            <w:shd w:val="clear" w:color="auto" w:fill="auto"/>
            <w:noWrap/>
            <w:vAlign w:val="bottom"/>
            <w:hideMark/>
          </w:tcPr>
          <w:p w14:paraId="74F8C987" w14:textId="77777777" w:rsidR="00F712B2" w:rsidRPr="00F712B2" w:rsidRDefault="00F712B2" w:rsidP="00F712B2">
            <w:pPr>
              <w:spacing w:after="0" w:line="240" w:lineRule="auto"/>
              <w:jc w:val="right"/>
              <w:rPr>
                <w:ins w:id="2154" w:author="Jonathan Minton" w:date="2016-09-07T14:38:00Z"/>
                <w:rFonts w:ascii="Calibri" w:eastAsia="Times New Roman" w:hAnsi="Calibri" w:cs="Times New Roman"/>
                <w:color w:val="000000"/>
                <w:lang w:eastAsia="en-GB"/>
              </w:rPr>
            </w:pPr>
            <w:ins w:id="2155" w:author="Jonathan Minton" w:date="2016-09-07T14:38:00Z">
              <w:r w:rsidRPr="00F712B2">
                <w:rPr>
                  <w:rFonts w:ascii="Calibri" w:eastAsia="Times New Roman" w:hAnsi="Calibri" w:cs="Times New Roman"/>
                  <w:color w:val="000000"/>
                  <w:lang w:eastAsia="en-GB"/>
                </w:rPr>
                <w:t>50</w:t>
              </w:r>
            </w:ins>
          </w:p>
        </w:tc>
        <w:tc>
          <w:tcPr>
            <w:tcW w:w="720" w:type="dxa"/>
            <w:tcBorders>
              <w:top w:val="nil"/>
              <w:left w:val="nil"/>
              <w:bottom w:val="nil"/>
              <w:right w:val="nil"/>
            </w:tcBorders>
            <w:shd w:val="clear" w:color="auto" w:fill="auto"/>
            <w:noWrap/>
            <w:vAlign w:val="bottom"/>
            <w:hideMark/>
          </w:tcPr>
          <w:p w14:paraId="075845F2" w14:textId="77777777" w:rsidR="00F712B2" w:rsidRPr="00F712B2" w:rsidRDefault="00F712B2" w:rsidP="00F712B2">
            <w:pPr>
              <w:spacing w:after="0" w:line="240" w:lineRule="auto"/>
              <w:jc w:val="right"/>
              <w:rPr>
                <w:ins w:id="2156" w:author="Jonathan Minton" w:date="2016-09-07T14:38:00Z"/>
                <w:rFonts w:ascii="Calibri" w:eastAsia="Times New Roman" w:hAnsi="Calibri" w:cs="Times New Roman"/>
                <w:color w:val="000000"/>
                <w:lang w:eastAsia="en-GB"/>
              </w:rPr>
            </w:pPr>
            <w:ins w:id="2157" w:author="Jonathan Minton" w:date="2016-09-07T14:38:00Z">
              <w:r w:rsidRPr="00F712B2">
                <w:rPr>
                  <w:rFonts w:ascii="Calibri" w:eastAsia="Times New Roman" w:hAnsi="Calibri" w:cs="Times New Roman"/>
                  <w:color w:val="000000"/>
                  <w:lang w:eastAsia="en-GB"/>
                </w:rPr>
                <w:t>-703</w:t>
              </w:r>
            </w:ins>
          </w:p>
        </w:tc>
        <w:tc>
          <w:tcPr>
            <w:tcW w:w="120" w:type="dxa"/>
            <w:tcBorders>
              <w:top w:val="nil"/>
              <w:left w:val="nil"/>
              <w:bottom w:val="nil"/>
              <w:right w:val="nil"/>
            </w:tcBorders>
            <w:shd w:val="clear" w:color="auto" w:fill="auto"/>
            <w:noWrap/>
            <w:vAlign w:val="bottom"/>
            <w:hideMark/>
          </w:tcPr>
          <w:p w14:paraId="607FF8CE" w14:textId="77777777" w:rsidR="00F712B2" w:rsidRPr="00F712B2" w:rsidRDefault="00F712B2" w:rsidP="00F712B2">
            <w:pPr>
              <w:spacing w:after="0" w:line="240" w:lineRule="auto"/>
              <w:rPr>
                <w:ins w:id="2158" w:author="Jonathan Minton" w:date="2016-09-07T14:38:00Z"/>
                <w:rFonts w:ascii="Calibri" w:eastAsia="Times New Roman" w:hAnsi="Calibri" w:cs="Times New Roman"/>
                <w:color w:val="000000"/>
                <w:lang w:eastAsia="en-GB"/>
              </w:rPr>
            </w:pPr>
            <w:ins w:id="2159"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2878D0E7" w14:textId="77777777" w:rsidR="00F712B2" w:rsidRPr="00F712B2" w:rsidRDefault="00F712B2" w:rsidP="00F712B2">
            <w:pPr>
              <w:spacing w:after="0" w:line="240" w:lineRule="auto"/>
              <w:jc w:val="right"/>
              <w:rPr>
                <w:ins w:id="2160" w:author="Jonathan Minton" w:date="2016-09-07T14:38:00Z"/>
                <w:rFonts w:ascii="Calibri" w:eastAsia="Times New Roman" w:hAnsi="Calibri" w:cs="Times New Roman"/>
                <w:color w:val="000000"/>
                <w:lang w:eastAsia="en-GB"/>
              </w:rPr>
            </w:pPr>
            <w:ins w:id="2161" w:author="Jonathan Minton" w:date="2016-09-07T14:38:00Z">
              <w:r w:rsidRPr="00F712B2">
                <w:rPr>
                  <w:rFonts w:ascii="Calibri" w:eastAsia="Times New Roman" w:hAnsi="Calibri" w:cs="Times New Roman"/>
                  <w:color w:val="000000"/>
                  <w:lang w:eastAsia="en-GB"/>
                </w:rPr>
                <w:t>18,455</w:t>
              </w:r>
            </w:ins>
          </w:p>
        </w:tc>
        <w:tc>
          <w:tcPr>
            <w:tcW w:w="120" w:type="dxa"/>
            <w:tcBorders>
              <w:top w:val="nil"/>
              <w:left w:val="nil"/>
              <w:bottom w:val="nil"/>
              <w:right w:val="nil"/>
            </w:tcBorders>
            <w:shd w:val="clear" w:color="auto" w:fill="auto"/>
            <w:noWrap/>
            <w:vAlign w:val="bottom"/>
            <w:hideMark/>
          </w:tcPr>
          <w:p w14:paraId="3DF2EE22" w14:textId="77777777" w:rsidR="00F712B2" w:rsidRPr="00F712B2" w:rsidRDefault="00F712B2" w:rsidP="00F712B2">
            <w:pPr>
              <w:spacing w:after="0" w:line="240" w:lineRule="auto"/>
              <w:rPr>
                <w:ins w:id="2162" w:author="Jonathan Minton" w:date="2016-09-07T14:38:00Z"/>
                <w:rFonts w:ascii="Calibri" w:eastAsia="Times New Roman" w:hAnsi="Calibri" w:cs="Times New Roman"/>
                <w:color w:val="000000"/>
                <w:lang w:eastAsia="en-GB"/>
              </w:rPr>
            </w:pPr>
            <w:ins w:id="2163"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2BA65B61" w14:textId="77777777" w:rsidR="00F712B2" w:rsidRPr="00F712B2" w:rsidRDefault="00F712B2" w:rsidP="00F712B2">
            <w:pPr>
              <w:spacing w:after="0" w:line="240" w:lineRule="auto"/>
              <w:jc w:val="right"/>
              <w:rPr>
                <w:ins w:id="2164" w:author="Jonathan Minton" w:date="2016-09-07T14:38:00Z"/>
                <w:rFonts w:ascii="Calibri" w:eastAsia="Times New Roman" w:hAnsi="Calibri" w:cs="Times New Roman"/>
                <w:color w:val="000000"/>
                <w:lang w:eastAsia="en-GB"/>
              </w:rPr>
            </w:pPr>
            <w:ins w:id="2165" w:author="Jonathan Minton" w:date="2016-09-07T14:38:00Z">
              <w:r w:rsidRPr="00F712B2">
                <w:rPr>
                  <w:rFonts w:ascii="Calibri" w:eastAsia="Times New Roman" w:hAnsi="Calibri" w:cs="Times New Roman"/>
                  <w:color w:val="000000"/>
                  <w:lang w:eastAsia="en-GB"/>
                </w:rPr>
                <w:t>19,158</w:t>
              </w:r>
            </w:ins>
          </w:p>
        </w:tc>
        <w:tc>
          <w:tcPr>
            <w:tcW w:w="120" w:type="dxa"/>
            <w:tcBorders>
              <w:top w:val="nil"/>
              <w:left w:val="nil"/>
              <w:bottom w:val="nil"/>
              <w:right w:val="nil"/>
            </w:tcBorders>
            <w:shd w:val="clear" w:color="auto" w:fill="auto"/>
            <w:noWrap/>
            <w:vAlign w:val="bottom"/>
            <w:hideMark/>
          </w:tcPr>
          <w:p w14:paraId="280C6797" w14:textId="77777777" w:rsidR="00F712B2" w:rsidRPr="00F712B2" w:rsidRDefault="00F712B2" w:rsidP="00F712B2">
            <w:pPr>
              <w:spacing w:after="0" w:line="240" w:lineRule="auto"/>
              <w:rPr>
                <w:ins w:id="2166" w:author="Jonathan Minton" w:date="2016-09-07T14:38:00Z"/>
                <w:rFonts w:ascii="Calibri" w:eastAsia="Times New Roman" w:hAnsi="Calibri" w:cs="Times New Roman"/>
                <w:color w:val="000000"/>
                <w:lang w:eastAsia="en-GB"/>
              </w:rPr>
            </w:pPr>
            <w:ins w:id="2167"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nil"/>
              <w:right w:val="nil"/>
            </w:tcBorders>
            <w:shd w:val="clear" w:color="auto" w:fill="auto"/>
            <w:noWrap/>
            <w:vAlign w:val="bottom"/>
            <w:hideMark/>
          </w:tcPr>
          <w:p w14:paraId="7EEECD0A" w14:textId="77777777" w:rsidR="00F712B2" w:rsidRPr="00F712B2" w:rsidRDefault="00F712B2" w:rsidP="00F712B2">
            <w:pPr>
              <w:spacing w:after="0" w:line="240" w:lineRule="auto"/>
              <w:jc w:val="right"/>
              <w:rPr>
                <w:ins w:id="2168" w:author="Jonathan Minton" w:date="2016-09-07T14:38:00Z"/>
                <w:rFonts w:ascii="Calibri" w:eastAsia="Times New Roman" w:hAnsi="Calibri" w:cs="Times New Roman"/>
                <w:color w:val="000000"/>
                <w:lang w:eastAsia="en-GB"/>
              </w:rPr>
            </w:pPr>
            <w:ins w:id="2169" w:author="Jonathan Minton" w:date="2016-09-07T14:38:00Z">
              <w:r w:rsidRPr="00F712B2">
                <w:rPr>
                  <w:rFonts w:ascii="Calibri" w:eastAsia="Times New Roman" w:hAnsi="Calibri" w:cs="Times New Roman"/>
                  <w:color w:val="000000"/>
                  <w:lang w:eastAsia="en-GB"/>
                </w:rPr>
                <w:t>-290</w:t>
              </w:r>
            </w:ins>
          </w:p>
        </w:tc>
        <w:tc>
          <w:tcPr>
            <w:tcW w:w="110" w:type="dxa"/>
            <w:tcBorders>
              <w:top w:val="nil"/>
              <w:left w:val="nil"/>
              <w:bottom w:val="nil"/>
              <w:right w:val="nil"/>
            </w:tcBorders>
            <w:shd w:val="clear" w:color="auto" w:fill="auto"/>
            <w:noWrap/>
            <w:vAlign w:val="bottom"/>
            <w:hideMark/>
          </w:tcPr>
          <w:p w14:paraId="2A3CF9E3" w14:textId="77777777" w:rsidR="00F712B2" w:rsidRPr="00F712B2" w:rsidRDefault="00F712B2" w:rsidP="00F712B2">
            <w:pPr>
              <w:spacing w:after="0" w:line="240" w:lineRule="auto"/>
              <w:rPr>
                <w:ins w:id="2170" w:author="Jonathan Minton" w:date="2016-09-07T14:38:00Z"/>
                <w:rFonts w:ascii="Calibri" w:eastAsia="Times New Roman" w:hAnsi="Calibri" w:cs="Times New Roman"/>
                <w:color w:val="000000"/>
                <w:lang w:eastAsia="en-GB"/>
              </w:rPr>
            </w:pPr>
            <w:ins w:id="2171"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004B39AF" w14:textId="77777777" w:rsidR="00F712B2" w:rsidRPr="00F712B2" w:rsidRDefault="00F712B2" w:rsidP="00F712B2">
            <w:pPr>
              <w:spacing w:after="0" w:line="240" w:lineRule="auto"/>
              <w:jc w:val="right"/>
              <w:rPr>
                <w:ins w:id="2172" w:author="Jonathan Minton" w:date="2016-09-07T14:38:00Z"/>
                <w:rFonts w:ascii="Calibri" w:eastAsia="Times New Roman" w:hAnsi="Calibri" w:cs="Times New Roman"/>
                <w:color w:val="000000"/>
                <w:lang w:eastAsia="en-GB"/>
              </w:rPr>
            </w:pPr>
            <w:ins w:id="2173" w:author="Jonathan Minton" w:date="2016-09-07T14:38:00Z">
              <w:r w:rsidRPr="00F712B2">
                <w:rPr>
                  <w:rFonts w:ascii="Calibri" w:eastAsia="Times New Roman" w:hAnsi="Calibri" w:cs="Times New Roman"/>
                  <w:color w:val="000000"/>
                  <w:lang w:eastAsia="en-GB"/>
                </w:rPr>
                <w:t>11,460</w:t>
              </w:r>
            </w:ins>
          </w:p>
        </w:tc>
        <w:tc>
          <w:tcPr>
            <w:tcW w:w="120" w:type="dxa"/>
            <w:tcBorders>
              <w:top w:val="nil"/>
              <w:left w:val="nil"/>
              <w:bottom w:val="nil"/>
              <w:right w:val="nil"/>
            </w:tcBorders>
            <w:shd w:val="clear" w:color="auto" w:fill="auto"/>
            <w:noWrap/>
            <w:vAlign w:val="bottom"/>
            <w:hideMark/>
          </w:tcPr>
          <w:p w14:paraId="60F0953C" w14:textId="77777777" w:rsidR="00F712B2" w:rsidRPr="00F712B2" w:rsidRDefault="00F712B2" w:rsidP="00F712B2">
            <w:pPr>
              <w:spacing w:after="0" w:line="240" w:lineRule="auto"/>
              <w:rPr>
                <w:ins w:id="2174" w:author="Jonathan Minton" w:date="2016-09-07T14:38:00Z"/>
                <w:rFonts w:ascii="Calibri" w:eastAsia="Times New Roman" w:hAnsi="Calibri" w:cs="Times New Roman"/>
                <w:color w:val="000000"/>
                <w:lang w:eastAsia="en-GB"/>
              </w:rPr>
            </w:pPr>
            <w:ins w:id="2175"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089A1484" w14:textId="77777777" w:rsidR="00F712B2" w:rsidRPr="00F712B2" w:rsidRDefault="00F712B2" w:rsidP="00F712B2">
            <w:pPr>
              <w:spacing w:after="0" w:line="240" w:lineRule="auto"/>
              <w:jc w:val="right"/>
              <w:rPr>
                <w:ins w:id="2176" w:author="Jonathan Minton" w:date="2016-09-07T14:38:00Z"/>
                <w:rFonts w:ascii="Calibri" w:eastAsia="Times New Roman" w:hAnsi="Calibri" w:cs="Times New Roman"/>
                <w:color w:val="000000"/>
                <w:lang w:eastAsia="en-GB"/>
              </w:rPr>
            </w:pPr>
            <w:ins w:id="2177" w:author="Jonathan Minton" w:date="2016-09-07T14:38:00Z">
              <w:r w:rsidRPr="00F712B2">
                <w:rPr>
                  <w:rFonts w:ascii="Calibri" w:eastAsia="Times New Roman" w:hAnsi="Calibri" w:cs="Times New Roman"/>
                  <w:color w:val="000000"/>
                  <w:lang w:eastAsia="en-GB"/>
                </w:rPr>
                <w:t>11,750</w:t>
              </w:r>
            </w:ins>
          </w:p>
        </w:tc>
        <w:tc>
          <w:tcPr>
            <w:tcW w:w="120" w:type="dxa"/>
            <w:tcBorders>
              <w:top w:val="nil"/>
              <w:left w:val="nil"/>
              <w:bottom w:val="nil"/>
              <w:right w:val="nil"/>
            </w:tcBorders>
            <w:shd w:val="clear" w:color="auto" w:fill="auto"/>
            <w:noWrap/>
            <w:vAlign w:val="bottom"/>
            <w:hideMark/>
          </w:tcPr>
          <w:p w14:paraId="1A11B52B" w14:textId="77777777" w:rsidR="00F712B2" w:rsidRPr="00F712B2" w:rsidRDefault="00F712B2" w:rsidP="00F712B2">
            <w:pPr>
              <w:spacing w:after="0" w:line="240" w:lineRule="auto"/>
              <w:rPr>
                <w:ins w:id="2178" w:author="Jonathan Minton" w:date="2016-09-07T14:38:00Z"/>
                <w:rFonts w:ascii="Calibri" w:eastAsia="Times New Roman" w:hAnsi="Calibri" w:cs="Times New Roman"/>
                <w:color w:val="000000"/>
                <w:lang w:eastAsia="en-GB"/>
              </w:rPr>
            </w:pPr>
            <w:ins w:id="2179"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nil"/>
              <w:right w:val="nil"/>
            </w:tcBorders>
            <w:shd w:val="clear" w:color="auto" w:fill="auto"/>
            <w:noWrap/>
            <w:vAlign w:val="bottom"/>
            <w:hideMark/>
          </w:tcPr>
          <w:p w14:paraId="345FE25A" w14:textId="77777777" w:rsidR="00F712B2" w:rsidRPr="00F712B2" w:rsidRDefault="00F712B2" w:rsidP="00F712B2">
            <w:pPr>
              <w:spacing w:after="0" w:line="240" w:lineRule="auto"/>
              <w:jc w:val="right"/>
              <w:rPr>
                <w:ins w:id="2180" w:author="Jonathan Minton" w:date="2016-09-07T14:38:00Z"/>
                <w:rFonts w:ascii="Calibri" w:eastAsia="Times New Roman" w:hAnsi="Calibri" w:cs="Times New Roman"/>
                <w:color w:val="000000"/>
                <w:lang w:eastAsia="en-GB"/>
              </w:rPr>
            </w:pPr>
            <w:ins w:id="2181" w:author="Jonathan Minton" w:date="2016-09-07T14:38:00Z">
              <w:r w:rsidRPr="00F712B2">
                <w:rPr>
                  <w:rFonts w:ascii="Calibri" w:eastAsia="Times New Roman" w:hAnsi="Calibri" w:cs="Times New Roman"/>
                  <w:color w:val="000000"/>
                  <w:lang w:eastAsia="en-GB"/>
                </w:rPr>
                <w:t>-993</w:t>
              </w:r>
            </w:ins>
          </w:p>
        </w:tc>
        <w:tc>
          <w:tcPr>
            <w:tcW w:w="108" w:type="dxa"/>
            <w:tcBorders>
              <w:top w:val="nil"/>
              <w:left w:val="nil"/>
              <w:bottom w:val="nil"/>
              <w:right w:val="nil"/>
            </w:tcBorders>
            <w:shd w:val="clear" w:color="auto" w:fill="auto"/>
            <w:noWrap/>
            <w:vAlign w:val="bottom"/>
            <w:hideMark/>
          </w:tcPr>
          <w:p w14:paraId="5D7B6538" w14:textId="77777777" w:rsidR="00F712B2" w:rsidRPr="00F712B2" w:rsidRDefault="00F712B2" w:rsidP="00F712B2">
            <w:pPr>
              <w:spacing w:after="0" w:line="240" w:lineRule="auto"/>
              <w:rPr>
                <w:ins w:id="2182" w:author="Jonathan Minton" w:date="2016-09-07T14:38:00Z"/>
                <w:rFonts w:ascii="Calibri" w:eastAsia="Times New Roman" w:hAnsi="Calibri" w:cs="Times New Roman"/>
                <w:color w:val="000000"/>
                <w:lang w:eastAsia="en-GB"/>
              </w:rPr>
            </w:pPr>
            <w:ins w:id="2183"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nil"/>
              <w:right w:val="nil"/>
            </w:tcBorders>
            <w:shd w:val="clear" w:color="auto" w:fill="auto"/>
            <w:noWrap/>
            <w:vAlign w:val="bottom"/>
            <w:hideMark/>
          </w:tcPr>
          <w:p w14:paraId="61E6FCF8" w14:textId="77777777" w:rsidR="00F712B2" w:rsidRPr="00F712B2" w:rsidRDefault="00F712B2" w:rsidP="00F712B2">
            <w:pPr>
              <w:spacing w:after="0" w:line="240" w:lineRule="auto"/>
              <w:jc w:val="right"/>
              <w:rPr>
                <w:ins w:id="2184" w:author="Jonathan Minton" w:date="2016-09-07T14:38:00Z"/>
                <w:rFonts w:ascii="Calibri" w:eastAsia="Times New Roman" w:hAnsi="Calibri" w:cs="Times New Roman"/>
                <w:color w:val="000000"/>
                <w:lang w:eastAsia="en-GB"/>
              </w:rPr>
            </w:pPr>
            <w:ins w:id="2185" w:author="Jonathan Minton" w:date="2016-09-07T14:38:00Z">
              <w:r w:rsidRPr="00F712B2">
                <w:rPr>
                  <w:rFonts w:ascii="Calibri" w:eastAsia="Times New Roman" w:hAnsi="Calibri" w:cs="Times New Roman"/>
                  <w:color w:val="000000"/>
                  <w:lang w:eastAsia="en-GB"/>
                </w:rPr>
                <w:t>29,915</w:t>
              </w:r>
            </w:ins>
          </w:p>
        </w:tc>
        <w:tc>
          <w:tcPr>
            <w:tcW w:w="160" w:type="dxa"/>
            <w:tcBorders>
              <w:top w:val="nil"/>
              <w:left w:val="nil"/>
              <w:bottom w:val="nil"/>
              <w:right w:val="nil"/>
            </w:tcBorders>
            <w:shd w:val="clear" w:color="auto" w:fill="auto"/>
            <w:noWrap/>
            <w:vAlign w:val="bottom"/>
            <w:hideMark/>
          </w:tcPr>
          <w:p w14:paraId="758397F2" w14:textId="77777777" w:rsidR="00F712B2" w:rsidRPr="00F712B2" w:rsidRDefault="00F712B2" w:rsidP="00F712B2">
            <w:pPr>
              <w:spacing w:after="0" w:line="240" w:lineRule="auto"/>
              <w:rPr>
                <w:ins w:id="2186" w:author="Jonathan Minton" w:date="2016-09-07T14:38:00Z"/>
                <w:rFonts w:ascii="Calibri" w:eastAsia="Times New Roman" w:hAnsi="Calibri" w:cs="Times New Roman"/>
                <w:color w:val="000000"/>
                <w:lang w:eastAsia="en-GB"/>
              </w:rPr>
            </w:pPr>
            <w:ins w:id="2187"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546927A8" w14:textId="77777777" w:rsidR="00F712B2" w:rsidRPr="00F712B2" w:rsidRDefault="00F712B2" w:rsidP="00F712B2">
            <w:pPr>
              <w:spacing w:after="0" w:line="240" w:lineRule="auto"/>
              <w:jc w:val="right"/>
              <w:rPr>
                <w:ins w:id="2188" w:author="Jonathan Minton" w:date="2016-09-07T14:38:00Z"/>
                <w:rFonts w:ascii="Calibri" w:eastAsia="Times New Roman" w:hAnsi="Calibri" w:cs="Times New Roman"/>
                <w:color w:val="000000"/>
                <w:lang w:eastAsia="en-GB"/>
              </w:rPr>
            </w:pPr>
            <w:ins w:id="2189" w:author="Jonathan Minton" w:date="2016-09-07T14:38:00Z">
              <w:r w:rsidRPr="00F712B2">
                <w:rPr>
                  <w:rFonts w:ascii="Calibri" w:eastAsia="Times New Roman" w:hAnsi="Calibri" w:cs="Times New Roman"/>
                  <w:color w:val="000000"/>
                  <w:lang w:eastAsia="en-GB"/>
                </w:rPr>
                <w:t>30,908</w:t>
              </w:r>
            </w:ins>
          </w:p>
        </w:tc>
        <w:tc>
          <w:tcPr>
            <w:tcW w:w="120" w:type="dxa"/>
            <w:tcBorders>
              <w:top w:val="nil"/>
              <w:left w:val="nil"/>
              <w:bottom w:val="nil"/>
              <w:right w:val="single" w:sz="8" w:space="0" w:color="auto"/>
            </w:tcBorders>
            <w:shd w:val="clear" w:color="auto" w:fill="auto"/>
            <w:noWrap/>
            <w:vAlign w:val="bottom"/>
            <w:hideMark/>
          </w:tcPr>
          <w:p w14:paraId="612344E6" w14:textId="77777777" w:rsidR="00F712B2" w:rsidRPr="00F712B2" w:rsidRDefault="00F712B2" w:rsidP="00F712B2">
            <w:pPr>
              <w:spacing w:after="0" w:line="240" w:lineRule="auto"/>
              <w:rPr>
                <w:ins w:id="2190" w:author="Jonathan Minton" w:date="2016-09-07T14:38:00Z"/>
                <w:rFonts w:ascii="Calibri" w:eastAsia="Times New Roman" w:hAnsi="Calibri" w:cs="Times New Roman"/>
                <w:color w:val="000000"/>
                <w:lang w:eastAsia="en-GB"/>
              </w:rPr>
            </w:pPr>
            <w:ins w:id="2191" w:author="Jonathan Minton" w:date="2016-09-07T14:38:00Z">
              <w:r w:rsidRPr="00F712B2">
                <w:rPr>
                  <w:rFonts w:ascii="Calibri" w:eastAsia="Times New Roman" w:hAnsi="Calibri" w:cs="Times New Roman"/>
                  <w:color w:val="000000"/>
                  <w:lang w:eastAsia="en-GB"/>
                </w:rPr>
                <w:t>)</w:t>
              </w:r>
            </w:ins>
          </w:p>
        </w:tc>
      </w:tr>
      <w:tr w:rsidR="00F712B2" w:rsidRPr="00F712B2" w14:paraId="578D759E" w14:textId="77777777" w:rsidTr="00F712B2">
        <w:trPr>
          <w:trHeight w:val="288"/>
          <w:ins w:id="2192" w:author="Jonathan Minton" w:date="2016-09-07T14:38:00Z"/>
        </w:trPr>
        <w:tc>
          <w:tcPr>
            <w:tcW w:w="960" w:type="dxa"/>
            <w:tcBorders>
              <w:top w:val="nil"/>
              <w:left w:val="single" w:sz="8" w:space="0" w:color="auto"/>
              <w:bottom w:val="nil"/>
              <w:right w:val="nil"/>
            </w:tcBorders>
            <w:shd w:val="clear" w:color="auto" w:fill="auto"/>
            <w:noWrap/>
            <w:vAlign w:val="bottom"/>
            <w:hideMark/>
          </w:tcPr>
          <w:p w14:paraId="10866832" w14:textId="77777777" w:rsidR="00F712B2" w:rsidRPr="00F712B2" w:rsidRDefault="00F712B2" w:rsidP="00F712B2">
            <w:pPr>
              <w:spacing w:after="0" w:line="240" w:lineRule="auto"/>
              <w:rPr>
                <w:ins w:id="2193" w:author="Jonathan Minton" w:date="2016-09-07T14:38:00Z"/>
                <w:rFonts w:ascii="Calibri" w:eastAsia="Times New Roman" w:hAnsi="Calibri" w:cs="Times New Roman"/>
                <w:color w:val="000000"/>
                <w:lang w:eastAsia="en-GB"/>
              </w:rPr>
            </w:pPr>
            <w:ins w:id="2194" w:author="Jonathan Minton" w:date="2016-09-07T14:38:00Z">
              <w:r w:rsidRPr="00F712B2">
                <w:rPr>
                  <w:rFonts w:ascii="Calibri" w:eastAsia="Times New Roman" w:hAnsi="Calibri" w:cs="Times New Roman"/>
                  <w:color w:val="000000"/>
                  <w:lang w:eastAsia="en-GB"/>
                </w:rPr>
                <w:t> </w:t>
              </w:r>
            </w:ins>
          </w:p>
        </w:tc>
        <w:tc>
          <w:tcPr>
            <w:tcW w:w="960" w:type="dxa"/>
            <w:tcBorders>
              <w:top w:val="nil"/>
              <w:left w:val="nil"/>
              <w:bottom w:val="nil"/>
              <w:right w:val="nil"/>
            </w:tcBorders>
            <w:shd w:val="clear" w:color="auto" w:fill="auto"/>
            <w:noWrap/>
            <w:vAlign w:val="bottom"/>
            <w:hideMark/>
          </w:tcPr>
          <w:p w14:paraId="0F580076" w14:textId="77777777" w:rsidR="00F712B2" w:rsidRPr="00F712B2" w:rsidRDefault="00F712B2" w:rsidP="00F712B2">
            <w:pPr>
              <w:spacing w:after="0" w:line="240" w:lineRule="auto"/>
              <w:jc w:val="right"/>
              <w:rPr>
                <w:ins w:id="2195" w:author="Jonathan Minton" w:date="2016-09-07T14:38:00Z"/>
                <w:rFonts w:ascii="Calibri" w:eastAsia="Times New Roman" w:hAnsi="Calibri" w:cs="Times New Roman"/>
                <w:color w:val="000000"/>
                <w:lang w:eastAsia="en-GB"/>
              </w:rPr>
            </w:pPr>
            <w:ins w:id="2196" w:author="Jonathan Minton" w:date="2016-09-07T14:38:00Z">
              <w:r w:rsidRPr="00F712B2">
                <w:rPr>
                  <w:rFonts w:ascii="Calibri" w:eastAsia="Times New Roman" w:hAnsi="Calibri" w:cs="Times New Roman"/>
                  <w:color w:val="000000"/>
                  <w:lang w:eastAsia="en-GB"/>
                </w:rPr>
                <w:t>70</w:t>
              </w:r>
            </w:ins>
          </w:p>
        </w:tc>
        <w:tc>
          <w:tcPr>
            <w:tcW w:w="720" w:type="dxa"/>
            <w:tcBorders>
              <w:top w:val="nil"/>
              <w:left w:val="nil"/>
              <w:bottom w:val="nil"/>
              <w:right w:val="nil"/>
            </w:tcBorders>
            <w:shd w:val="clear" w:color="auto" w:fill="auto"/>
            <w:noWrap/>
            <w:vAlign w:val="bottom"/>
            <w:hideMark/>
          </w:tcPr>
          <w:p w14:paraId="3E166E7B" w14:textId="77777777" w:rsidR="00F712B2" w:rsidRPr="00F712B2" w:rsidRDefault="00F712B2" w:rsidP="00F712B2">
            <w:pPr>
              <w:spacing w:after="0" w:line="240" w:lineRule="auto"/>
              <w:jc w:val="right"/>
              <w:rPr>
                <w:ins w:id="2197" w:author="Jonathan Minton" w:date="2016-09-07T14:38:00Z"/>
                <w:rFonts w:ascii="Calibri" w:eastAsia="Times New Roman" w:hAnsi="Calibri" w:cs="Times New Roman"/>
                <w:color w:val="000000"/>
                <w:lang w:eastAsia="en-GB"/>
              </w:rPr>
            </w:pPr>
            <w:ins w:id="2198" w:author="Jonathan Minton" w:date="2016-09-07T14:38:00Z">
              <w:r w:rsidRPr="00F712B2">
                <w:rPr>
                  <w:rFonts w:ascii="Calibri" w:eastAsia="Times New Roman" w:hAnsi="Calibri" w:cs="Times New Roman"/>
                  <w:color w:val="000000"/>
                  <w:lang w:eastAsia="en-GB"/>
                </w:rPr>
                <w:t>-1,007</w:t>
              </w:r>
            </w:ins>
          </w:p>
        </w:tc>
        <w:tc>
          <w:tcPr>
            <w:tcW w:w="120" w:type="dxa"/>
            <w:tcBorders>
              <w:top w:val="nil"/>
              <w:left w:val="nil"/>
              <w:bottom w:val="nil"/>
              <w:right w:val="nil"/>
            </w:tcBorders>
            <w:shd w:val="clear" w:color="auto" w:fill="auto"/>
            <w:noWrap/>
            <w:vAlign w:val="bottom"/>
            <w:hideMark/>
          </w:tcPr>
          <w:p w14:paraId="7D9946B0" w14:textId="77777777" w:rsidR="00F712B2" w:rsidRPr="00F712B2" w:rsidRDefault="00F712B2" w:rsidP="00F712B2">
            <w:pPr>
              <w:spacing w:after="0" w:line="240" w:lineRule="auto"/>
              <w:rPr>
                <w:ins w:id="2199" w:author="Jonathan Minton" w:date="2016-09-07T14:38:00Z"/>
                <w:rFonts w:ascii="Calibri" w:eastAsia="Times New Roman" w:hAnsi="Calibri" w:cs="Times New Roman"/>
                <w:color w:val="000000"/>
                <w:lang w:eastAsia="en-GB"/>
              </w:rPr>
            </w:pPr>
            <w:ins w:id="2200"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7C39BE40" w14:textId="77777777" w:rsidR="00F712B2" w:rsidRPr="00F712B2" w:rsidRDefault="00F712B2" w:rsidP="00F712B2">
            <w:pPr>
              <w:spacing w:after="0" w:line="240" w:lineRule="auto"/>
              <w:jc w:val="right"/>
              <w:rPr>
                <w:ins w:id="2201" w:author="Jonathan Minton" w:date="2016-09-07T14:38:00Z"/>
                <w:rFonts w:ascii="Calibri" w:eastAsia="Times New Roman" w:hAnsi="Calibri" w:cs="Times New Roman"/>
                <w:color w:val="000000"/>
                <w:lang w:eastAsia="en-GB"/>
              </w:rPr>
            </w:pPr>
            <w:ins w:id="2202" w:author="Jonathan Minton" w:date="2016-09-07T14:38:00Z">
              <w:r w:rsidRPr="00F712B2">
                <w:rPr>
                  <w:rFonts w:ascii="Calibri" w:eastAsia="Times New Roman" w:hAnsi="Calibri" w:cs="Times New Roman"/>
                  <w:color w:val="000000"/>
                  <w:lang w:eastAsia="en-GB"/>
                </w:rPr>
                <w:t>74,013</w:t>
              </w:r>
            </w:ins>
          </w:p>
        </w:tc>
        <w:tc>
          <w:tcPr>
            <w:tcW w:w="120" w:type="dxa"/>
            <w:tcBorders>
              <w:top w:val="nil"/>
              <w:left w:val="nil"/>
              <w:bottom w:val="nil"/>
              <w:right w:val="nil"/>
            </w:tcBorders>
            <w:shd w:val="clear" w:color="auto" w:fill="auto"/>
            <w:noWrap/>
            <w:vAlign w:val="bottom"/>
            <w:hideMark/>
          </w:tcPr>
          <w:p w14:paraId="4E44A83E" w14:textId="77777777" w:rsidR="00F712B2" w:rsidRPr="00F712B2" w:rsidRDefault="00F712B2" w:rsidP="00F712B2">
            <w:pPr>
              <w:spacing w:after="0" w:line="240" w:lineRule="auto"/>
              <w:rPr>
                <w:ins w:id="2203" w:author="Jonathan Minton" w:date="2016-09-07T14:38:00Z"/>
                <w:rFonts w:ascii="Calibri" w:eastAsia="Times New Roman" w:hAnsi="Calibri" w:cs="Times New Roman"/>
                <w:color w:val="000000"/>
                <w:lang w:eastAsia="en-GB"/>
              </w:rPr>
            </w:pPr>
            <w:ins w:id="2204"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3AF72A44" w14:textId="77777777" w:rsidR="00F712B2" w:rsidRPr="00F712B2" w:rsidRDefault="00F712B2" w:rsidP="00F712B2">
            <w:pPr>
              <w:spacing w:after="0" w:line="240" w:lineRule="auto"/>
              <w:jc w:val="right"/>
              <w:rPr>
                <w:ins w:id="2205" w:author="Jonathan Minton" w:date="2016-09-07T14:38:00Z"/>
                <w:rFonts w:ascii="Calibri" w:eastAsia="Times New Roman" w:hAnsi="Calibri" w:cs="Times New Roman"/>
                <w:color w:val="000000"/>
                <w:lang w:eastAsia="en-GB"/>
              </w:rPr>
            </w:pPr>
            <w:ins w:id="2206" w:author="Jonathan Minton" w:date="2016-09-07T14:38:00Z">
              <w:r w:rsidRPr="00F712B2">
                <w:rPr>
                  <w:rFonts w:ascii="Calibri" w:eastAsia="Times New Roman" w:hAnsi="Calibri" w:cs="Times New Roman"/>
                  <w:color w:val="000000"/>
                  <w:lang w:eastAsia="en-GB"/>
                </w:rPr>
                <w:t>75,020</w:t>
              </w:r>
            </w:ins>
          </w:p>
        </w:tc>
        <w:tc>
          <w:tcPr>
            <w:tcW w:w="120" w:type="dxa"/>
            <w:tcBorders>
              <w:top w:val="nil"/>
              <w:left w:val="nil"/>
              <w:bottom w:val="nil"/>
              <w:right w:val="nil"/>
            </w:tcBorders>
            <w:shd w:val="clear" w:color="auto" w:fill="auto"/>
            <w:noWrap/>
            <w:vAlign w:val="bottom"/>
            <w:hideMark/>
          </w:tcPr>
          <w:p w14:paraId="371D4114" w14:textId="77777777" w:rsidR="00F712B2" w:rsidRPr="00F712B2" w:rsidRDefault="00F712B2" w:rsidP="00F712B2">
            <w:pPr>
              <w:spacing w:after="0" w:line="240" w:lineRule="auto"/>
              <w:rPr>
                <w:ins w:id="2207" w:author="Jonathan Minton" w:date="2016-09-07T14:38:00Z"/>
                <w:rFonts w:ascii="Calibri" w:eastAsia="Times New Roman" w:hAnsi="Calibri" w:cs="Times New Roman"/>
                <w:color w:val="000000"/>
                <w:lang w:eastAsia="en-GB"/>
              </w:rPr>
            </w:pPr>
            <w:ins w:id="2208"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nil"/>
              <w:right w:val="nil"/>
            </w:tcBorders>
            <w:shd w:val="clear" w:color="auto" w:fill="auto"/>
            <w:noWrap/>
            <w:vAlign w:val="bottom"/>
            <w:hideMark/>
          </w:tcPr>
          <w:p w14:paraId="785675F4" w14:textId="77777777" w:rsidR="00F712B2" w:rsidRPr="00F712B2" w:rsidRDefault="00F712B2" w:rsidP="00F712B2">
            <w:pPr>
              <w:spacing w:after="0" w:line="240" w:lineRule="auto"/>
              <w:jc w:val="right"/>
              <w:rPr>
                <w:ins w:id="2209" w:author="Jonathan Minton" w:date="2016-09-07T14:38:00Z"/>
                <w:rFonts w:ascii="Calibri" w:eastAsia="Times New Roman" w:hAnsi="Calibri" w:cs="Times New Roman"/>
                <w:color w:val="000000"/>
                <w:lang w:eastAsia="en-GB"/>
              </w:rPr>
            </w:pPr>
            <w:ins w:id="2210" w:author="Jonathan Minton" w:date="2016-09-07T14:38:00Z">
              <w:r w:rsidRPr="00F712B2">
                <w:rPr>
                  <w:rFonts w:ascii="Calibri" w:eastAsia="Times New Roman" w:hAnsi="Calibri" w:cs="Times New Roman"/>
                  <w:color w:val="000000"/>
                  <w:lang w:eastAsia="en-GB"/>
                </w:rPr>
                <w:t>-102</w:t>
              </w:r>
            </w:ins>
          </w:p>
        </w:tc>
        <w:tc>
          <w:tcPr>
            <w:tcW w:w="110" w:type="dxa"/>
            <w:tcBorders>
              <w:top w:val="nil"/>
              <w:left w:val="nil"/>
              <w:bottom w:val="nil"/>
              <w:right w:val="nil"/>
            </w:tcBorders>
            <w:shd w:val="clear" w:color="auto" w:fill="auto"/>
            <w:noWrap/>
            <w:vAlign w:val="bottom"/>
            <w:hideMark/>
          </w:tcPr>
          <w:p w14:paraId="27F7FBBE" w14:textId="77777777" w:rsidR="00F712B2" w:rsidRPr="00F712B2" w:rsidRDefault="00F712B2" w:rsidP="00F712B2">
            <w:pPr>
              <w:spacing w:after="0" w:line="240" w:lineRule="auto"/>
              <w:rPr>
                <w:ins w:id="2211" w:author="Jonathan Minton" w:date="2016-09-07T14:38:00Z"/>
                <w:rFonts w:ascii="Calibri" w:eastAsia="Times New Roman" w:hAnsi="Calibri" w:cs="Times New Roman"/>
                <w:color w:val="000000"/>
                <w:lang w:eastAsia="en-GB"/>
              </w:rPr>
            </w:pPr>
            <w:ins w:id="2212"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6F81634A" w14:textId="77777777" w:rsidR="00F712B2" w:rsidRPr="00F712B2" w:rsidRDefault="00F712B2" w:rsidP="00F712B2">
            <w:pPr>
              <w:spacing w:after="0" w:line="240" w:lineRule="auto"/>
              <w:jc w:val="right"/>
              <w:rPr>
                <w:ins w:id="2213" w:author="Jonathan Minton" w:date="2016-09-07T14:38:00Z"/>
                <w:rFonts w:ascii="Calibri" w:eastAsia="Times New Roman" w:hAnsi="Calibri" w:cs="Times New Roman"/>
                <w:color w:val="000000"/>
                <w:lang w:eastAsia="en-GB"/>
              </w:rPr>
            </w:pPr>
            <w:ins w:id="2214" w:author="Jonathan Minton" w:date="2016-09-07T14:38:00Z">
              <w:r w:rsidRPr="00F712B2">
                <w:rPr>
                  <w:rFonts w:ascii="Calibri" w:eastAsia="Times New Roman" w:hAnsi="Calibri" w:cs="Times New Roman"/>
                  <w:color w:val="000000"/>
                  <w:lang w:eastAsia="en-GB"/>
                </w:rPr>
                <w:t>49,391</w:t>
              </w:r>
            </w:ins>
          </w:p>
        </w:tc>
        <w:tc>
          <w:tcPr>
            <w:tcW w:w="120" w:type="dxa"/>
            <w:tcBorders>
              <w:top w:val="nil"/>
              <w:left w:val="nil"/>
              <w:bottom w:val="nil"/>
              <w:right w:val="nil"/>
            </w:tcBorders>
            <w:shd w:val="clear" w:color="auto" w:fill="auto"/>
            <w:noWrap/>
            <w:vAlign w:val="bottom"/>
            <w:hideMark/>
          </w:tcPr>
          <w:p w14:paraId="51CB01B9" w14:textId="77777777" w:rsidR="00F712B2" w:rsidRPr="00F712B2" w:rsidRDefault="00F712B2" w:rsidP="00F712B2">
            <w:pPr>
              <w:spacing w:after="0" w:line="240" w:lineRule="auto"/>
              <w:rPr>
                <w:ins w:id="2215" w:author="Jonathan Minton" w:date="2016-09-07T14:38:00Z"/>
                <w:rFonts w:ascii="Calibri" w:eastAsia="Times New Roman" w:hAnsi="Calibri" w:cs="Times New Roman"/>
                <w:color w:val="000000"/>
                <w:lang w:eastAsia="en-GB"/>
              </w:rPr>
            </w:pPr>
            <w:ins w:id="2216"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740DE926" w14:textId="77777777" w:rsidR="00F712B2" w:rsidRPr="00F712B2" w:rsidRDefault="00F712B2" w:rsidP="00F712B2">
            <w:pPr>
              <w:spacing w:after="0" w:line="240" w:lineRule="auto"/>
              <w:jc w:val="right"/>
              <w:rPr>
                <w:ins w:id="2217" w:author="Jonathan Minton" w:date="2016-09-07T14:38:00Z"/>
                <w:rFonts w:ascii="Calibri" w:eastAsia="Times New Roman" w:hAnsi="Calibri" w:cs="Times New Roman"/>
                <w:color w:val="000000"/>
                <w:lang w:eastAsia="en-GB"/>
              </w:rPr>
            </w:pPr>
            <w:ins w:id="2218" w:author="Jonathan Minton" w:date="2016-09-07T14:38:00Z">
              <w:r w:rsidRPr="00F712B2">
                <w:rPr>
                  <w:rFonts w:ascii="Calibri" w:eastAsia="Times New Roman" w:hAnsi="Calibri" w:cs="Times New Roman"/>
                  <w:color w:val="000000"/>
                  <w:lang w:eastAsia="en-GB"/>
                </w:rPr>
                <w:t>49,493</w:t>
              </w:r>
            </w:ins>
          </w:p>
        </w:tc>
        <w:tc>
          <w:tcPr>
            <w:tcW w:w="120" w:type="dxa"/>
            <w:tcBorders>
              <w:top w:val="nil"/>
              <w:left w:val="nil"/>
              <w:bottom w:val="nil"/>
              <w:right w:val="nil"/>
            </w:tcBorders>
            <w:shd w:val="clear" w:color="auto" w:fill="auto"/>
            <w:noWrap/>
            <w:vAlign w:val="bottom"/>
            <w:hideMark/>
          </w:tcPr>
          <w:p w14:paraId="54B659EE" w14:textId="77777777" w:rsidR="00F712B2" w:rsidRPr="00F712B2" w:rsidRDefault="00F712B2" w:rsidP="00F712B2">
            <w:pPr>
              <w:spacing w:after="0" w:line="240" w:lineRule="auto"/>
              <w:rPr>
                <w:ins w:id="2219" w:author="Jonathan Minton" w:date="2016-09-07T14:38:00Z"/>
                <w:rFonts w:ascii="Calibri" w:eastAsia="Times New Roman" w:hAnsi="Calibri" w:cs="Times New Roman"/>
                <w:color w:val="000000"/>
                <w:lang w:eastAsia="en-GB"/>
              </w:rPr>
            </w:pPr>
            <w:ins w:id="2220"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nil"/>
              <w:right w:val="nil"/>
            </w:tcBorders>
            <w:shd w:val="clear" w:color="auto" w:fill="auto"/>
            <w:noWrap/>
            <w:vAlign w:val="bottom"/>
            <w:hideMark/>
          </w:tcPr>
          <w:p w14:paraId="72A4D480" w14:textId="77777777" w:rsidR="00F712B2" w:rsidRPr="00F712B2" w:rsidRDefault="00F712B2" w:rsidP="00F712B2">
            <w:pPr>
              <w:spacing w:after="0" w:line="240" w:lineRule="auto"/>
              <w:jc w:val="right"/>
              <w:rPr>
                <w:ins w:id="2221" w:author="Jonathan Minton" w:date="2016-09-07T14:38:00Z"/>
                <w:rFonts w:ascii="Calibri" w:eastAsia="Times New Roman" w:hAnsi="Calibri" w:cs="Times New Roman"/>
                <w:color w:val="000000"/>
                <w:lang w:eastAsia="en-GB"/>
              </w:rPr>
            </w:pPr>
            <w:ins w:id="2222" w:author="Jonathan Minton" w:date="2016-09-07T14:38:00Z">
              <w:r w:rsidRPr="00F712B2">
                <w:rPr>
                  <w:rFonts w:ascii="Calibri" w:eastAsia="Times New Roman" w:hAnsi="Calibri" w:cs="Times New Roman"/>
                  <w:color w:val="000000"/>
                  <w:lang w:eastAsia="en-GB"/>
                </w:rPr>
                <w:t>-1,109</w:t>
              </w:r>
            </w:ins>
          </w:p>
        </w:tc>
        <w:tc>
          <w:tcPr>
            <w:tcW w:w="108" w:type="dxa"/>
            <w:tcBorders>
              <w:top w:val="nil"/>
              <w:left w:val="nil"/>
              <w:bottom w:val="nil"/>
              <w:right w:val="nil"/>
            </w:tcBorders>
            <w:shd w:val="clear" w:color="auto" w:fill="auto"/>
            <w:noWrap/>
            <w:vAlign w:val="bottom"/>
            <w:hideMark/>
          </w:tcPr>
          <w:p w14:paraId="387938EC" w14:textId="77777777" w:rsidR="00F712B2" w:rsidRPr="00F712B2" w:rsidRDefault="00F712B2" w:rsidP="00F712B2">
            <w:pPr>
              <w:spacing w:after="0" w:line="240" w:lineRule="auto"/>
              <w:rPr>
                <w:ins w:id="2223" w:author="Jonathan Minton" w:date="2016-09-07T14:38:00Z"/>
                <w:rFonts w:ascii="Calibri" w:eastAsia="Times New Roman" w:hAnsi="Calibri" w:cs="Times New Roman"/>
                <w:color w:val="000000"/>
                <w:lang w:eastAsia="en-GB"/>
              </w:rPr>
            </w:pPr>
            <w:ins w:id="2224"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nil"/>
              <w:right w:val="nil"/>
            </w:tcBorders>
            <w:shd w:val="clear" w:color="auto" w:fill="auto"/>
            <w:noWrap/>
            <w:vAlign w:val="bottom"/>
            <w:hideMark/>
          </w:tcPr>
          <w:p w14:paraId="1D898A7B" w14:textId="77777777" w:rsidR="00F712B2" w:rsidRPr="00F712B2" w:rsidRDefault="00F712B2" w:rsidP="00F712B2">
            <w:pPr>
              <w:spacing w:after="0" w:line="240" w:lineRule="auto"/>
              <w:jc w:val="right"/>
              <w:rPr>
                <w:ins w:id="2225" w:author="Jonathan Minton" w:date="2016-09-07T14:38:00Z"/>
                <w:rFonts w:ascii="Calibri" w:eastAsia="Times New Roman" w:hAnsi="Calibri" w:cs="Times New Roman"/>
                <w:color w:val="000000"/>
                <w:lang w:eastAsia="en-GB"/>
              </w:rPr>
            </w:pPr>
            <w:ins w:id="2226" w:author="Jonathan Minton" w:date="2016-09-07T14:38:00Z">
              <w:r w:rsidRPr="00F712B2">
                <w:rPr>
                  <w:rFonts w:ascii="Calibri" w:eastAsia="Times New Roman" w:hAnsi="Calibri" w:cs="Times New Roman"/>
                  <w:color w:val="000000"/>
                  <w:lang w:eastAsia="en-GB"/>
                </w:rPr>
                <w:t>123,404</w:t>
              </w:r>
            </w:ins>
          </w:p>
        </w:tc>
        <w:tc>
          <w:tcPr>
            <w:tcW w:w="160" w:type="dxa"/>
            <w:tcBorders>
              <w:top w:val="nil"/>
              <w:left w:val="nil"/>
              <w:bottom w:val="nil"/>
              <w:right w:val="nil"/>
            </w:tcBorders>
            <w:shd w:val="clear" w:color="auto" w:fill="auto"/>
            <w:noWrap/>
            <w:vAlign w:val="bottom"/>
            <w:hideMark/>
          </w:tcPr>
          <w:p w14:paraId="409254DE" w14:textId="77777777" w:rsidR="00F712B2" w:rsidRPr="00F712B2" w:rsidRDefault="00F712B2" w:rsidP="00F712B2">
            <w:pPr>
              <w:spacing w:after="0" w:line="240" w:lineRule="auto"/>
              <w:rPr>
                <w:ins w:id="2227" w:author="Jonathan Minton" w:date="2016-09-07T14:38:00Z"/>
                <w:rFonts w:ascii="Calibri" w:eastAsia="Times New Roman" w:hAnsi="Calibri" w:cs="Times New Roman"/>
                <w:color w:val="000000"/>
                <w:lang w:eastAsia="en-GB"/>
              </w:rPr>
            </w:pPr>
            <w:ins w:id="2228"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48CEADBA" w14:textId="77777777" w:rsidR="00F712B2" w:rsidRPr="00F712B2" w:rsidRDefault="00F712B2" w:rsidP="00F712B2">
            <w:pPr>
              <w:spacing w:after="0" w:line="240" w:lineRule="auto"/>
              <w:jc w:val="right"/>
              <w:rPr>
                <w:ins w:id="2229" w:author="Jonathan Minton" w:date="2016-09-07T14:38:00Z"/>
                <w:rFonts w:ascii="Calibri" w:eastAsia="Times New Roman" w:hAnsi="Calibri" w:cs="Times New Roman"/>
                <w:color w:val="000000"/>
                <w:lang w:eastAsia="en-GB"/>
              </w:rPr>
            </w:pPr>
            <w:ins w:id="2230" w:author="Jonathan Minton" w:date="2016-09-07T14:38:00Z">
              <w:r w:rsidRPr="00F712B2">
                <w:rPr>
                  <w:rFonts w:ascii="Calibri" w:eastAsia="Times New Roman" w:hAnsi="Calibri" w:cs="Times New Roman"/>
                  <w:color w:val="000000"/>
                  <w:lang w:eastAsia="en-GB"/>
                </w:rPr>
                <w:t>124,513</w:t>
              </w:r>
            </w:ins>
          </w:p>
        </w:tc>
        <w:tc>
          <w:tcPr>
            <w:tcW w:w="120" w:type="dxa"/>
            <w:tcBorders>
              <w:top w:val="nil"/>
              <w:left w:val="nil"/>
              <w:bottom w:val="nil"/>
              <w:right w:val="single" w:sz="8" w:space="0" w:color="auto"/>
            </w:tcBorders>
            <w:shd w:val="clear" w:color="auto" w:fill="auto"/>
            <w:noWrap/>
            <w:vAlign w:val="bottom"/>
            <w:hideMark/>
          </w:tcPr>
          <w:p w14:paraId="3BEB93AF" w14:textId="77777777" w:rsidR="00F712B2" w:rsidRPr="00F712B2" w:rsidRDefault="00F712B2" w:rsidP="00F712B2">
            <w:pPr>
              <w:spacing w:after="0" w:line="240" w:lineRule="auto"/>
              <w:rPr>
                <w:ins w:id="2231" w:author="Jonathan Minton" w:date="2016-09-07T14:38:00Z"/>
                <w:rFonts w:ascii="Calibri" w:eastAsia="Times New Roman" w:hAnsi="Calibri" w:cs="Times New Roman"/>
                <w:color w:val="000000"/>
                <w:lang w:eastAsia="en-GB"/>
              </w:rPr>
            </w:pPr>
            <w:ins w:id="2232" w:author="Jonathan Minton" w:date="2016-09-07T14:38:00Z">
              <w:r w:rsidRPr="00F712B2">
                <w:rPr>
                  <w:rFonts w:ascii="Calibri" w:eastAsia="Times New Roman" w:hAnsi="Calibri" w:cs="Times New Roman"/>
                  <w:color w:val="000000"/>
                  <w:lang w:eastAsia="en-GB"/>
                </w:rPr>
                <w:t>)</w:t>
              </w:r>
            </w:ins>
          </w:p>
        </w:tc>
      </w:tr>
      <w:tr w:rsidR="00F712B2" w:rsidRPr="00F712B2" w14:paraId="5466A65B" w14:textId="77777777" w:rsidTr="00F712B2">
        <w:trPr>
          <w:trHeight w:val="288"/>
          <w:ins w:id="2233" w:author="Jonathan Minton" w:date="2016-09-07T14:38:00Z"/>
        </w:trPr>
        <w:tc>
          <w:tcPr>
            <w:tcW w:w="960" w:type="dxa"/>
            <w:tcBorders>
              <w:top w:val="nil"/>
              <w:left w:val="single" w:sz="8" w:space="0" w:color="auto"/>
              <w:bottom w:val="single" w:sz="4" w:space="0" w:color="auto"/>
              <w:right w:val="nil"/>
            </w:tcBorders>
            <w:shd w:val="clear" w:color="auto" w:fill="auto"/>
            <w:noWrap/>
            <w:vAlign w:val="bottom"/>
            <w:hideMark/>
          </w:tcPr>
          <w:p w14:paraId="68E60E74" w14:textId="77777777" w:rsidR="00F712B2" w:rsidRPr="00F712B2" w:rsidRDefault="00F712B2" w:rsidP="00F712B2">
            <w:pPr>
              <w:spacing w:after="0" w:line="240" w:lineRule="auto"/>
              <w:rPr>
                <w:ins w:id="2234" w:author="Jonathan Minton" w:date="2016-09-07T14:38:00Z"/>
                <w:rFonts w:ascii="Calibri" w:eastAsia="Times New Roman" w:hAnsi="Calibri" w:cs="Times New Roman"/>
                <w:color w:val="000000"/>
                <w:lang w:eastAsia="en-GB"/>
              </w:rPr>
            </w:pPr>
            <w:ins w:id="2235" w:author="Jonathan Minton" w:date="2016-09-07T14:38:00Z">
              <w:r w:rsidRPr="00F712B2">
                <w:rPr>
                  <w:rFonts w:ascii="Calibri" w:eastAsia="Times New Roman" w:hAnsi="Calibri" w:cs="Times New Roman"/>
                  <w:color w:val="000000"/>
                  <w:lang w:eastAsia="en-GB"/>
                </w:rPr>
                <w:t> </w:t>
              </w:r>
            </w:ins>
          </w:p>
        </w:tc>
        <w:tc>
          <w:tcPr>
            <w:tcW w:w="960" w:type="dxa"/>
            <w:tcBorders>
              <w:top w:val="nil"/>
              <w:left w:val="nil"/>
              <w:bottom w:val="single" w:sz="4" w:space="0" w:color="auto"/>
              <w:right w:val="nil"/>
            </w:tcBorders>
            <w:shd w:val="clear" w:color="auto" w:fill="auto"/>
            <w:noWrap/>
            <w:vAlign w:val="bottom"/>
            <w:hideMark/>
          </w:tcPr>
          <w:p w14:paraId="5CC57319" w14:textId="77777777" w:rsidR="00F712B2" w:rsidRPr="00F712B2" w:rsidRDefault="00F712B2" w:rsidP="00F712B2">
            <w:pPr>
              <w:spacing w:after="0" w:line="240" w:lineRule="auto"/>
              <w:jc w:val="right"/>
              <w:rPr>
                <w:ins w:id="2236" w:author="Jonathan Minton" w:date="2016-09-07T14:38:00Z"/>
                <w:rFonts w:ascii="Calibri" w:eastAsia="Times New Roman" w:hAnsi="Calibri" w:cs="Times New Roman"/>
                <w:color w:val="000000"/>
                <w:lang w:eastAsia="en-GB"/>
              </w:rPr>
            </w:pPr>
            <w:ins w:id="2237" w:author="Jonathan Minton" w:date="2016-09-07T14:38:00Z">
              <w:r w:rsidRPr="00F712B2">
                <w:rPr>
                  <w:rFonts w:ascii="Calibri" w:eastAsia="Times New Roman" w:hAnsi="Calibri" w:cs="Times New Roman"/>
                  <w:color w:val="000000"/>
                  <w:lang w:eastAsia="en-GB"/>
                </w:rPr>
                <w:t>89</w:t>
              </w:r>
            </w:ins>
          </w:p>
        </w:tc>
        <w:tc>
          <w:tcPr>
            <w:tcW w:w="720" w:type="dxa"/>
            <w:tcBorders>
              <w:top w:val="nil"/>
              <w:left w:val="nil"/>
              <w:bottom w:val="single" w:sz="4" w:space="0" w:color="auto"/>
              <w:right w:val="nil"/>
            </w:tcBorders>
            <w:shd w:val="clear" w:color="auto" w:fill="auto"/>
            <w:noWrap/>
            <w:vAlign w:val="bottom"/>
            <w:hideMark/>
          </w:tcPr>
          <w:p w14:paraId="1DDD62B2" w14:textId="77777777" w:rsidR="00F712B2" w:rsidRPr="00F712B2" w:rsidRDefault="00F712B2" w:rsidP="00F712B2">
            <w:pPr>
              <w:spacing w:after="0" w:line="240" w:lineRule="auto"/>
              <w:jc w:val="right"/>
              <w:rPr>
                <w:ins w:id="2238" w:author="Jonathan Minton" w:date="2016-09-07T14:38:00Z"/>
                <w:rFonts w:ascii="Calibri" w:eastAsia="Times New Roman" w:hAnsi="Calibri" w:cs="Times New Roman"/>
                <w:color w:val="000000"/>
                <w:lang w:eastAsia="en-GB"/>
              </w:rPr>
            </w:pPr>
            <w:ins w:id="2239" w:author="Jonathan Minton" w:date="2016-09-07T14:38:00Z">
              <w:r w:rsidRPr="00F712B2">
                <w:rPr>
                  <w:rFonts w:ascii="Calibri" w:eastAsia="Times New Roman" w:hAnsi="Calibri" w:cs="Times New Roman"/>
                  <w:color w:val="000000"/>
                  <w:lang w:eastAsia="en-GB"/>
                </w:rPr>
                <w:t>-1,955</w:t>
              </w:r>
            </w:ins>
          </w:p>
        </w:tc>
        <w:tc>
          <w:tcPr>
            <w:tcW w:w="120" w:type="dxa"/>
            <w:tcBorders>
              <w:top w:val="nil"/>
              <w:left w:val="nil"/>
              <w:bottom w:val="single" w:sz="4" w:space="0" w:color="auto"/>
              <w:right w:val="nil"/>
            </w:tcBorders>
            <w:shd w:val="clear" w:color="auto" w:fill="auto"/>
            <w:noWrap/>
            <w:vAlign w:val="bottom"/>
            <w:hideMark/>
          </w:tcPr>
          <w:p w14:paraId="51200D9F" w14:textId="77777777" w:rsidR="00F712B2" w:rsidRPr="00F712B2" w:rsidRDefault="00F712B2" w:rsidP="00F712B2">
            <w:pPr>
              <w:spacing w:after="0" w:line="240" w:lineRule="auto"/>
              <w:rPr>
                <w:ins w:id="2240" w:author="Jonathan Minton" w:date="2016-09-07T14:38:00Z"/>
                <w:rFonts w:ascii="Calibri" w:eastAsia="Times New Roman" w:hAnsi="Calibri" w:cs="Times New Roman"/>
                <w:color w:val="000000"/>
                <w:lang w:eastAsia="en-GB"/>
              </w:rPr>
            </w:pPr>
            <w:ins w:id="2241"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55B76720" w14:textId="77777777" w:rsidR="00F712B2" w:rsidRPr="00F712B2" w:rsidRDefault="00F712B2" w:rsidP="00F712B2">
            <w:pPr>
              <w:spacing w:after="0" w:line="240" w:lineRule="auto"/>
              <w:jc w:val="right"/>
              <w:rPr>
                <w:ins w:id="2242" w:author="Jonathan Minton" w:date="2016-09-07T14:38:00Z"/>
                <w:rFonts w:ascii="Calibri" w:eastAsia="Times New Roman" w:hAnsi="Calibri" w:cs="Times New Roman"/>
                <w:color w:val="000000"/>
                <w:lang w:eastAsia="en-GB"/>
              </w:rPr>
            </w:pPr>
            <w:ins w:id="2243" w:author="Jonathan Minton" w:date="2016-09-07T14:38:00Z">
              <w:r w:rsidRPr="00F712B2">
                <w:rPr>
                  <w:rFonts w:ascii="Calibri" w:eastAsia="Times New Roman" w:hAnsi="Calibri" w:cs="Times New Roman"/>
                  <w:color w:val="000000"/>
                  <w:lang w:eastAsia="en-GB"/>
                </w:rPr>
                <w:t>207,606</w:t>
              </w:r>
            </w:ins>
          </w:p>
        </w:tc>
        <w:tc>
          <w:tcPr>
            <w:tcW w:w="120" w:type="dxa"/>
            <w:tcBorders>
              <w:top w:val="nil"/>
              <w:left w:val="nil"/>
              <w:bottom w:val="single" w:sz="4" w:space="0" w:color="auto"/>
              <w:right w:val="nil"/>
            </w:tcBorders>
            <w:shd w:val="clear" w:color="auto" w:fill="auto"/>
            <w:noWrap/>
            <w:vAlign w:val="bottom"/>
            <w:hideMark/>
          </w:tcPr>
          <w:p w14:paraId="77FC12B5" w14:textId="77777777" w:rsidR="00F712B2" w:rsidRPr="00F712B2" w:rsidRDefault="00F712B2" w:rsidP="00F712B2">
            <w:pPr>
              <w:spacing w:after="0" w:line="240" w:lineRule="auto"/>
              <w:rPr>
                <w:ins w:id="2244" w:author="Jonathan Minton" w:date="2016-09-07T14:38:00Z"/>
                <w:rFonts w:ascii="Calibri" w:eastAsia="Times New Roman" w:hAnsi="Calibri" w:cs="Times New Roman"/>
                <w:color w:val="000000"/>
                <w:lang w:eastAsia="en-GB"/>
              </w:rPr>
            </w:pPr>
            <w:ins w:id="2245"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1C66B306" w14:textId="77777777" w:rsidR="00F712B2" w:rsidRPr="00F712B2" w:rsidRDefault="00F712B2" w:rsidP="00F712B2">
            <w:pPr>
              <w:spacing w:after="0" w:line="240" w:lineRule="auto"/>
              <w:jc w:val="right"/>
              <w:rPr>
                <w:ins w:id="2246" w:author="Jonathan Minton" w:date="2016-09-07T14:38:00Z"/>
                <w:rFonts w:ascii="Calibri" w:eastAsia="Times New Roman" w:hAnsi="Calibri" w:cs="Times New Roman"/>
                <w:color w:val="000000"/>
                <w:lang w:eastAsia="en-GB"/>
              </w:rPr>
            </w:pPr>
            <w:ins w:id="2247" w:author="Jonathan Minton" w:date="2016-09-07T14:38:00Z">
              <w:r w:rsidRPr="00F712B2">
                <w:rPr>
                  <w:rFonts w:ascii="Calibri" w:eastAsia="Times New Roman" w:hAnsi="Calibri" w:cs="Times New Roman"/>
                  <w:color w:val="000000"/>
                  <w:lang w:eastAsia="en-GB"/>
                </w:rPr>
                <w:t>209,561</w:t>
              </w:r>
            </w:ins>
          </w:p>
        </w:tc>
        <w:tc>
          <w:tcPr>
            <w:tcW w:w="120" w:type="dxa"/>
            <w:tcBorders>
              <w:top w:val="nil"/>
              <w:left w:val="nil"/>
              <w:bottom w:val="single" w:sz="4" w:space="0" w:color="auto"/>
              <w:right w:val="nil"/>
            </w:tcBorders>
            <w:shd w:val="clear" w:color="auto" w:fill="auto"/>
            <w:noWrap/>
            <w:vAlign w:val="bottom"/>
            <w:hideMark/>
          </w:tcPr>
          <w:p w14:paraId="2AEEBE07" w14:textId="77777777" w:rsidR="00F712B2" w:rsidRPr="00F712B2" w:rsidRDefault="00F712B2" w:rsidP="00F712B2">
            <w:pPr>
              <w:spacing w:after="0" w:line="240" w:lineRule="auto"/>
              <w:rPr>
                <w:ins w:id="2248" w:author="Jonathan Minton" w:date="2016-09-07T14:38:00Z"/>
                <w:rFonts w:ascii="Calibri" w:eastAsia="Times New Roman" w:hAnsi="Calibri" w:cs="Times New Roman"/>
                <w:color w:val="000000"/>
                <w:lang w:eastAsia="en-GB"/>
              </w:rPr>
            </w:pPr>
            <w:ins w:id="2249"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single" w:sz="4" w:space="0" w:color="auto"/>
              <w:right w:val="nil"/>
            </w:tcBorders>
            <w:shd w:val="clear" w:color="auto" w:fill="auto"/>
            <w:noWrap/>
            <w:vAlign w:val="bottom"/>
            <w:hideMark/>
          </w:tcPr>
          <w:p w14:paraId="23FCEC02" w14:textId="77777777" w:rsidR="00F712B2" w:rsidRPr="00F712B2" w:rsidRDefault="00F712B2" w:rsidP="00F712B2">
            <w:pPr>
              <w:spacing w:after="0" w:line="240" w:lineRule="auto"/>
              <w:jc w:val="right"/>
              <w:rPr>
                <w:ins w:id="2250" w:author="Jonathan Minton" w:date="2016-09-07T14:38:00Z"/>
                <w:rFonts w:ascii="Calibri" w:eastAsia="Times New Roman" w:hAnsi="Calibri" w:cs="Times New Roman"/>
                <w:color w:val="000000"/>
                <w:lang w:eastAsia="en-GB"/>
              </w:rPr>
            </w:pPr>
            <w:ins w:id="2251" w:author="Jonathan Minton" w:date="2016-09-07T14:38:00Z">
              <w:r w:rsidRPr="00F712B2">
                <w:rPr>
                  <w:rFonts w:ascii="Calibri" w:eastAsia="Times New Roman" w:hAnsi="Calibri" w:cs="Times New Roman"/>
                  <w:color w:val="000000"/>
                  <w:lang w:eastAsia="en-GB"/>
                </w:rPr>
                <w:t>-3,214</w:t>
              </w:r>
            </w:ins>
          </w:p>
        </w:tc>
        <w:tc>
          <w:tcPr>
            <w:tcW w:w="110" w:type="dxa"/>
            <w:tcBorders>
              <w:top w:val="nil"/>
              <w:left w:val="nil"/>
              <w:bottom w:val="single" w:sz="4" w:space="0" w:color="auto"/>
              <w:right w:val="nil"/>
            </w:tcBorders>
            <w:shd w:val="clear" w:color="auto" w:fill="auto"/>
            <w:noWrap/>
            <w:vAlign w:val="bottom"/>
            <w:hideMark/>
          </w:tcPr>
          <w:p w14:paraId="38F6DDEC" w14:textId="77777777" w:rsidR="00F712B2" w:rsidRPr="00F712B2" w:rsidRDefault="00F712B2" w:rsidP="00F712B2">
            <w:pPr>
              <w:spacing w:after="0" w:line="240" w:lineRule="auto"/>
              <w:rPr>
                <w:ins w:id="2252" w:author="Jonathan Minton" w:date="2016-09-07T14:38:00Z"/>
                <w:rFonts w:ascii="Calibri" w:eastAsia="Times New Roman" w:hAnsi="Calibri" w:cs="Times New Roman"/>
                <w:color w:val="000000"/>
                <w:lang w:eastAsia="en-GB"/>
              </w:rPr>
            </w:pPr>
            <w:ins w:id="2253"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71AC6E5D" w14:textId="77777777" w:rsidR="00F712B2" w:rsidRPr="00F712B2" w:rsidRDefault="00F712B2" w:rsidP="00F712B2">
            <w:pPr>
              <w:spacing w:after="0" w:line="240" w:lineRule="auto"/>
              <w:jc w:val="right"/>
              <w:rPr>
                <w:ins w:id="2254" w:author="Jonathan Minton" w:date="2016-09-07T14:38:00Z"/>
                <w:rFonts w:ascii="Calibri" w:eastAsia="Times New Roman" w:hAnsi="Calibri" w:cs="Times New Roman"/>
                <w:color w:val="000000"/>
                <w:lang w:eastAsia="en-GB"/>
              </w:rPr>
            </w:pPr>
            <w:ins w:id="2255" w:author="Jonathan Minton" w:date="2016-09-07T14:38:00Z">
              <w:r w:rsidRPr="00F712B2">
                <w:rPr>
                  <w:rFonts w:ascii="Calibri" w:eastAsia="Times New Roman" w:hAnsi="Calibri" w:cs="Times New Roman"/>
                  <w:color w:val="000000"/>
                  <w:lang w:eastAsia="en-GB"/>
                </w:rPr>
                <w:t>185,925</w:t>
              </w:r>
            </w:ins>
          </w:p>
        </w:tc>
        <w:tc>
          <w:tcPr>
            <w:tcW w:w="120" w:type="dxa"/>
            <w:tcBorders>
              <w:top w:val="nil"/>
              <w:left w:val="nil"/>
              <w:bottom w:val="single" w:sz="4" w:space="0" w:color="auto"/>
              <w:right w:val="nil"/>
            </w:tcBorders>
            <w:shd w:val="clear" w:color="auto" w:fill="auto"/>
            <w:noWrap/>
            <w:vAlign w:val="bottom"/>
            <w:hideMark/>
          </w:tcPr>
          <w:p w14:paraId="7F12D87F" w14:textId="77777777" w:rsidR="00F712B2" w:rsidRPr="00F712B2" w:rsidRDefault="00F712B2" w:rsidP="00F712B2">
            <w:pPr>
              <w:spacing w:after="0" w:line="240" w:lineRule="auto"/>
              <w:rPr>
                <w:ins w:id="2256" w:author="Jonathan Minton" w:date="2016-09-07T14:38:00Z"/>
                <w:rFonts w:ascii="Calibri" w:eastAsia="Times New Roman" w:hAnsi="Calibri" w:cs="Times New Roman"/>
                <w:color w:val="000000"/>
                <w:lang w:eastAsia="en-GB"/>
              </w:rPr>
            </w:pPr>
            <w:ins w:id="2257"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110883F0" w14:textId="77777777" w:rsidR="00F712B2" w:rsidRPr="00F712B2" w:rsidRDefault="00F712B2" w:rsidP="00F712B2">
            <w:pPr>
              <w:spacing w:after="0" w:line="240" w:lineRule="auto"/>
              <w:jc w:val="right"/>
              <w:rPr>
                <w:ins w:id="2258" w:author="Jonathan Minton" w:date="2016-09-07T14:38:00Z"/>
                <w:rFonts w:ascii="Calibri" w:eastAsia="Times New Roman" w:hAnsi="Calibri" w:cs="Times New Roman"/>
                <w:color w:val="000000"/>
                <w:lang w:eastAsia="en-GB"/>
              </w:rPr>
            </w:pPr>
            <w:ins w:id="2259" w:author="Jonathan Minton" w:date="2016-09-07T14:38:00Z">
              <w:r w:rsidRPr="00F712B2">
                <w:rPr>
                  <w:rFonts w:ascii="Calibri" w:eastAsia="Times New Roman" w:hAnsi="Calibri" w:cs="Times New Roman"/>
                  <w:color w:val="000000"/>
                  <w:lang w:eastAsia="en-GB"/>
                </w:rPr>
                <w:t>189,139</w:t>
              </w:r>
            </w:ins>
          </w:p>
        </w:tc>
        <w:tc>
          <w:tcPr>
            <w:tcW w:w="120" w:type="dxa"/>
            <w:tcBorders>
              <w:top w:val="nil"/>
              <w:left w:val="nil"/>
              <w:bottom w:val="single" w:sz="4" w:space="0" w:color="auto"/>
              <w:right w:val="nil"/>
            </w:tcBorders>
            <w:shd w:val="clear" w:color="auto" w:fill="auto"/>
            <w:noWrap/>
            <w:vAlign w:val="bottom"/>
            <w:hideMark/>
          </w:tcPr>
          <w:p w14:paraId="0EBA5526" w14:textId="77777777" w:rsidR="00F712B2" w:rsidRPr="00F712B2" w:rsidRDefault="00F712B2" w:rsidP="00F712B2">
            <w:pPr>
              <w:spacing w:after="0" w:line="240" w:lineRule="auto"/>
              <w:rPr>
                <w:ins w:id="2260" w:author="Jonathan Minton" w:date="2016-09-07T14:38:00Z"/>
                <w:rFonts w:ascii="Calibri" w:eastAsia="Times New Roman" w:hAnsi="Calibri" w:cs="Times New Roman"/>
                <w:color w:val="000000"/>
                <w:lang w:eastAsia="en-GB"/>
              </w:rPr>
            </w:pPr>
            <w:ins w:id="2261"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single" w:sz="4" w:space="0" w:color="auto"/>
              <w:right w:val="nil"/>
            </w:tcBorders>
            <w:shd w:val="clear" w:color="auto" w:fill="auto"/>
            <w:noWrap/>
            <w:vAlign w:val="bottom"/>
            <w:hideMark/>
          </w:tcPr>
          <w:p w14:paraId="1D6146CF" w14:textId="77777777" w:rsidR="00F712B2" w:rsidRPr="00F712B2" w:rsidRDefault="00F712B2" w:rsidP="00F712B2">
            <w:pPr>
              <w:spacing w:after="0" w:line="240" w:lineRule="auto"/>
              <w:jc w:val="right"/>
              <w:rPr>
                <w:ins w:id="2262" w:author="Jonathan Minton" w:date="2016-09-07T14:38:00Z"/>
                <w:rFonts w:ascii="Calibri" w:eastAsia="Times New Roman" w:hAnsi="Calibri" w:cs="Times New Roman"/>
                <w:color w:val="000000"/>
                <w:lang w:eastAsia="en-GB"/>
              </w:rPr>
            </w:pPr>
            <w:ins w:id="2263" w:author="Jonathan Minton" w:date="2016-09-07T14:38:00Z">
              <w:r w:rsidRPr="00F712B2">
                <w:rPr>
                  <w:rFonts w:ascii="Calibri" w:eastAsia="Times New Roman" w:hAnsi="Calibri" w:cs="Times New Roman"/>
                  <w:color w:val="000000"/>
                  <w:lang w:eastAsia="en-GB"/>
                </w:rPr>
                <w:t>-5,169</w:t>
              </w:r>
            </w:ins>
          </w:p>
        </w:tc>
        <w:tc>
          <w:tcPr>
            <w:tcW w:w="108" w:type="dxa"/>
            <w:tcBorders>
              <w:top w:val="nil"/>
              <w:left w:val="nil"/>
              <w:bottom w:val="single" w:sz="4" w:space="0" w:color="auto"/>
              <w:right w:val="nil"/>
            </w:tcBorders>
            <w:shd w:val="clear" w:color="auto" w:fill="auto"/>
            <w:noWrap/>
            <w:vAlign w:val="bottom"/>
            <w:hideMark/>
          </w:tcPr>
          <w:p w14:paraId="37E628EC" w14:textId="77777777" w:rsidR="00F712B2" w:rsidRPr="00F712B2" w:rsidRDefault="00F712B2" w:rsidP="00F712B2">
            <w:pPr>
              <w:spacing w:after="0" w:line="240" w:lineRule="auto"/>
              <w:rPr>
                <w:ins w:id="2264" w:author="Jonathan Minton" w:date="2016-09-07T14:38:00Z"/>
                <w:rFonts w:ascii="Calibri" w:eastAsia="Times New Roman" w:hAnsi="Calibri" w:cs="Times New Roman"/>
                <w:color w:val="000000"/>
                <w:lang w:eastAsia="en-GB"/>
              </w:rPr>
            </w:pPr>
            <w:ins w:id="2265"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single" w:sz="4" w:space="0" w:color="auto"/>
              <w:right w:val="nil"/>
            </w:tcBorders>
            <w:shd w:val="clear" w:color="auto" w:fill="auto"/>
            <w:noWrap/>
            <w:vAlign w:val="bottom"/>
            <w:hideMark/>
          </w:tcPr>
          <w:p w14:paraId="13BCC8A5" w14:textId="77777777" w:rsidR="00F712B2" w:rsidRPr="00F712B2" w:rsidRDefault="00F712B2" w:rsidP="00F712B2">
            <w:pPr>
              <w:spacing w:after="0" w:line="240" w:lineRule="auto"/>
              <w:jc w:val="right"/>
              <w:rPr>
                <w:ins w:id="2266" w:author="Jonathan Minton" w:date="2016-09-07T14:38:00Z"/>
                <w:rFonts w:ascii="Calibri" w:eastAsia="Times New Roman" w:hAnsi="Calibri" w:cs="Times New Roman"/>
                <w:color w:val="000000"/>
                <w:lang w:eastAsia="en-GB"/>
              </w:rPr>
            </w:pPr>
            <w:ins w:id="2267" w:author="Jonathan Minton" w:date="2016-09-07T14:38:00Z">
              <w:r w:rsidRPr="00F712B2">
                <w:rPr>
                  <w:rFonts w:ascii="Calibri" w:eastAsia="Times New Roman" w:hAnsi="Calibri" w:cs="Times New Roman"/>
                  <w:color w:val="000000"/>
                  <w:lang w:eastAsia="en-GB"/>
                </w:rPr>
                <w:t>393,531</w:t>
              </w:r>
            </w:ins>
          </w:p>
        </w:tc>
        <w:tc>
          <w:tcPr>
            <w:tcW w:w="160" w:type="dxa"/>
            <w:tcBorders>
              <w:top w:val="nil"/>
              <w:left w:val="nil"/>
              <w:bottom w:val="single" w:sz="4" w:space="0" w:color="auto"/>
              <w:right w:val="nil"/>
            </w:tcBorders>
            <w:shd w:val="clear" w:color="auto" w:fill="auto"/>
            <w:noWrap/>
            <w:vAlign w:val="bottom"/>
            <w:hideMark/>
          </w:tcPr>
          <w:p w14:paraId="4C6A0C6D" w14:textId="77777777" w:rsidR="00F712B2" w:rsidRPr="00F712B2" w:rsidRDefault="00F712B2" w:rsidP="00F712B2">
            <w:pPr>
              <w:spacing w:after="0" w:line="240" w:lineRule="auto"/>
              <w:rPr>
                <w:ins w:id="2268" w:author="Jonathan Minton" w:date="2016-09-07T14:38:00Z"/>
                <w:rFonts w:ascii="Calibri" w:eastAsia="Times New Roman" w:hAnsi="Calibri" w:cs="Times New Roman"/>
                <w:color w:val="000000"/>
                <w:lang w:eastAsia="en-GB"/>
              </w:rPr>
            </w:pPr>
            <w:ins w:id="2269"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1B6B8B11" w14:textId="77777777" w:rsidR="00F712B2" w:rsidRPr="00F712B2" w:rsidRDefault="00F712B2" w:rsidP="00F712B2">
            <w:pPr>
              <w:spacing w:after="0" w:line="240" w:lineRule="auto"/>
              <w:jc w:val="right"/>
              <w:rPr>
                <w:ins w:id="2270" w:author="Jonathan Minton" w:date="2016-09-07T14:38:00Z"/>
                <w:rFonts w:ascii="Calibri" w:eastAsia="Times New Roman" w:hAnsi="Calibri" w:cs="Times New Roman"/>
                <w:color w:val="000000"/>
                <w:lang w:eastAsia="en-GB"/>
              </w:rPr>
            </w:pPr>
            <w:ins w:id="2271" w:author="Jonathan Minton" w:date="2016-09-07T14:38:00Z">
              <w:r w:rsidRPr="00F712B2">
                <w:rPr>
                  <w:rFonts w:ascii="Calibri" w:eastAsia="Times New Roman" w:hAnsi="Calibri" w:cs="Times New Roman"/>
                  <w:color w:val="000000"/>
                  <w:lang w:eastAsia="en-GB"/>
                </w:rPr>
                <w:t>398,700</w:t>
              </w:r>
            </w:ins>
          </w:p>
        </w:tc>
        <w:tc>
          <w:tcPr>
            <w:tcW w:w="120" w:type="dxa"/>
            <w:tcBorders>
              <w:top w:val="nil"/>
              <w:left w:val="nil"/>
              <w:bottom w:val="single" w:sz="4" w:space="0" w:color="auto"/>
              <w:right w:val="single" w:sz="8" w:space="0" w:color="auto"/>
            </w:tcBorders>
            <w:shd w:val="clear" w:color="auto" w:fill="auto"/>
            <w:noWrap/>
            <w:vAlign w:val="bottom"/>
            <w:hideMark/>
          </w:tcPr>
          <w:p w14:paraId="07C2BA02" w14:textId="77777777" w:rsidR="00F712B2" w:rsidRPr="00F712B2" w:rsidRDefault="00F712B2" w:rsidP="00F712B2">
            <w:pPr>
              <w:spacing w:after="0" w:line="240" w:lineRule="auto"/>
              <w:rPr>
                <w:ins w:id="2272" w:author="Jonathan Minton" w:date="2016-09-07T14:38:00Z"/>
                <w:rFonts w:ascii="Calibri" w:eastAsia="Times New Roman" w:hAnsi="Calibri" w:cs="Times New Roman"/>
                <w:color w:val="000000"/>
                <w:lang w:eastAsia="en-GB"/>
              </w:rPr>
            </w:pPr>
            <w:ins w:id="2273" w:author="Jonathan Minton" w:date="2016-09-07T14:38:00Z">
              <w:r w:rsidRPr="00F712B2">
                <w:rPr>
                  <w:rFonts w:ascii="Calibri" w:eastAsia="Times New Roman" w:hAnsi="Calibri" w:cs="Times New Roman"/>
                  <w:color w:val="000000"/>
                  <w:lang w:eastAsia="en-GB"/>
                </w:rPr>
                <w:t>)</w:t>
              </w:r>
            </w:ins>
          </w:p>
        </w:tc>
      </w:tr>
      <w:tr w:rsidR="00F712B2" w:rsidRPr="00F712B2" w14:paraId="7EB66D71" w14:textId="77777777" w:rsidTr="00F712B2">
        <w:trPr>
          <w:trHeight w:val="288"/>
          <w:ins w:id="2274" w:author="Jonathan Minton" w:date="2016-09-07T14:38:00Z"/>
        </w:trPr>
        <w:tc>
          <w:tcPr>
            <w:tcW w:w="960" w:type="dxa"/>
            <w:tcBorders>
              <w:top w:val="nil"/>
              <w:left w:val="single" w:sz="8" w:space="0" w:color="auto"/>
              <w:bottom w:val="nil"/>
              <w:right w:val="nil"/>
            </w:tcBorders>
            <w:shd w:val="clear" w:color="auto" w:fill="auto"/>
            <w:noWrap/>
            <w:vAlign w:val="bottom"/>
            <w:hideMark/>
          </w:tcPr>
          <w:p w14:paraId="0108E3C7" w14:textId="77777777" w:rsidR="00F712B2" w:rsidRPr="00F712B2" w:rsidRDefault="00F712B2" w:rsidP="00F712B2">
            <w:pPr>
              <w:spacing w:after="0" w:line="240" w:lineRule="auto"/>
              <w:jc w:val="right"/>
              <w:rPr>
                <w:ins w:id="2275" w:author="Jonathan Minton" w:date="2016-09-07T14:38:00Z"/>
                <w:rFonts w:ascii="Calibri" w:eastAsia="Times New Roman" w:hAnsi="Calibri" w:cs="Times New Roman"/>
                <w:color w:val="000000"/>
                <w:lang w:eastAsia="en-GB"/>
              </w:rPr>
            </w:pPr>
            <w:ins w:id="2276" w:author="Jonathan Minton" w:date="2016-09-07T14:38:00Z">
              <w:r w:rsidRPr="00F712B2">
                <w:rPr>
                  <w:rFonts w:ascii="Calibri" w:eastAsia="Times New Roman" w:hAnsi="Calibri" w:cs="Times New Roman"/>
                  <w:color w:val="000000"/>
                  <w:lang w:eastAsia="en-GB"/>
                </w:rPr>
                <w:t>2012</w:t>
              </w:r>
            </w:ins>
          </w:p>
        </w:tc>
        <w:tc>
          <w:tcPr>
            <w:tcW w:w="960" w:type="dxa"/>
            <w:tcBorders>
              <w:top w:val="nil"/>
              <w:left w:val="nil"/>
              <w:bottom w:val="nil"/>
              <w:right w:val="nil"/>
            </w:tcBorders>
            <w:shd w:val="clear" w:color="auto" w:fill="auto"/>
            <w:noWrap/>
            <w:vAlign w:val="bottom"/>
            <w:hideMark/>
          </w:tcPr>
          <w:p w14:paraId="4D17004A" w14:textId="77777777" w:rsidR="00F712B2" w:rsidRPr="00F712B2" w:rsidRDefault="00F712B2" w:rsidP="00F712B2">
            <w:pPr>
              <w:spacing w:after="0" w:line="240" w:lineRule="auto"/>
              <w:jc w:val="right"/>
              <w:rPr>
                <w:ins w:id="2277" w:author="Jonathan Minton" w:date="2016-09-07T14:38:00Z"/>
                <w:rFonts w:ascii="Calibri" w:eastAsia="Times New Roman" w:hAnsi="Calibri" w:cs="Times New Roman"/>
                <w:color w:val="000000"/>
                <w:lang w:eastAsia="en-GB"/>
              </w:rPr>
            </w:pPr>
            <w:ins w:id="2278" w:author="Jonathan Minton" w:date="2016-09-07T14:38:00Z">
              <w:r w:rsidRPr="00F712B2">
                <w:rPr>
                  <w:rFonts w:ascii="Calibri" w:eastAsia="Times New Roman" w:hAnsi="Calibri" w:cs="Times New Roman"/>
                  <w:color w:val="000000"/>
                  <w:lang w:eastAsia="en-GB"/>
                </w:rPr>
                <w:t>50</w:t>
              </w:r>
            </w:ins>
          </w:p>
        </w:tc>
        <w:tc>
          <w:tcPr>
            <w:tcW w:w="720" w:type="dxa"/>
            <w:tcBorders>
              <w:top w:val="nil"/>
              <w:left w:val="nil"/>
              <w:bottom w:val="nil"/>
              <w:right w:val="nil"/>
            </w:tcBorders>
            <w:shd w:val="clear" w:color="auto" w:fill="auto"/>
            <w:noWrap/>
            <w:vAlign w:val="bottom"/>
            <w:hideMark/>
          </w:tcPr>
          <w:p w14:paraId="0672FD2A" w14:textId="77777777" w:rsidR="00F712B2" w:rsidRPr="00F712B2" w:rsidRDefault="00F712B2" w:rsidP="00F712B2">
            <w:pPr>
              <w:spacing w:after="0" w:line="240" w:lineRule="auto"/>
              <w:jc w:val="right"/>
              <w:rPr>
                <w:ins w:id="2279" w:author="Jonathan Minton" w:date="2016-09-07T14:38:00Z"/>
                <w:rFonts w:ascii="Calibri" w:eastAsia="Times New Roman" w:hAnsi="Calibri" w:cs="Times New Roman"/>
                <w:color w:val="000000"/>
                <w:lang w:eastAsia="en-GB"/>
              </w:rPr>
            </w:pPr>
            <w:ins w:id="2280" w:author="Jonathan Minton" w:date="2016-09-07T14:38:00Z">
              <w:r w:rsidRPr="00F712B2">
                <w:rPr>
                  <w:rFonts w:ascii="Calibri" w:eastAsia="Times New Roman" w:hAnsi="Calibri" w:cs="Times New Roman"/>
                  <w:color w:val="000000"/>
                  <w:lang w:eastAsia="en-GB"/>
                </w:rPr>
                <w:t>-981</w:t>
              </w:r>
            </w:ins>
          </w:p>
        </w:tc>
        <w:tc>
          <w:tcPr>
            <w:tcW w:w="120" w:type="dxa"/>
            <w:tcBorders>
              <w:top w:val="nil"/>
              <w:left w:val="nil"/>
              <w:bottom w:val="nil"/>
              <w:right w:val="nil"/>
            </w:tcBorders>
            <w:shd w:val="clear" w:color="auto" w:fill="auto"/>
            <w:noWrap/>
            <w:vAlign w:val="bottom"/>
            <w:hideMark/>
          </w:tcPr>
          <w:p w14:paraId="0466F0E1" w14:textId="77777777" w:rsidR="00F712B2" w:rsidRPr="00F712B2" w:rsidRDefault="00F712B2" w:rsidP="00F712B2">
            <w:pPr>
              <w:spacing w:after="0" w:line="240" w:lineRule="auto"/>
              <w:rPr>
                <w:ins w:id="2281" w:author="Jonathan Minton" w:date="2016-09-07T14:38:00Z"/>
                <w:rFonts w:ascii="Calibri" w:eastAsia="Times New Roman" w:hAnsi="Calibri" w:cs="Times New Roman"/>
                <w:color w:val="000000"/>
                <w:lang w:eastAsia="en-GB"/>
              </w:rPr>
            </w:pPr>
            <w:ins w:id="2282"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7C339930" w14:textId="77777777" w:rsidR="00F712B2" w:rsidRPr="00F712B2" w:rsidRDefault="00F712B2" w:rsidP="00F712B2">
            <w:pPr>
              <w:spacing w:after="0" w:line="240" w:lineRule="auto"/>
              <w:jc w:val="right"/>
              <w:rPr>
                <w:ins w:id="2283" w:author="Jonathan Minton" w:date="2016-09-07T14:38:00Z"/>
                <w:rFonts w:ascii="Calibri" w:eastAsia="Times New Roman" w:hAnsi="Calibri" w:cs="Times New Roman"/>
                <w:color w:val="000000"/>
                <w:lang w:eastAsia="en-GB"/>
              </w:rPr>
            </w:pPr>
            <w:ins w:id="2284" w:author="Jonathan Minton" w:date="2016-09-07T14:38:00Z">
              <w:r w:rsidRPr="00F712B2">
                <w:rPr>
                  <w:rFonts w:ascii="Calibri" w:eastAsia="Times New Roman" w:hAnsi="Calibri" w:cs="Times New Roman"/>
                  <w:color w:val="000000"/>
                  <w:lang w:eastAsia="en-GB"/>
                </w:rPr>
                <w:t>17,817</w:t>
              </w:r>
            </w:ins>
          </w:p>
        </w:tc>
        <w:tc>
          <w:tcPr>
            <w:tcW w:w="120" w:type="dxa"/>
            <w:tcBorders>
              <w:top w:val="nil"/>
              <w:left w:val="nil"/>
              <w:bottom w:val="nil"/>
              <w:right w:val="nil"/>
            </w:tcBorders>
            <w:shd w:val="clear" w:color="auto" w:fill="auto"/>
            <w:noWrap/>
            <w:vAlign w:val="bottom"/>
            <w:hideMark/>
          </w:tcPr>
          <w:p w14:paraId="6288C224" w14:textId="77777777" w:rsidR="00F712B2" w:rsidRPr="00F712B2" w:rsidRDefault="00F712B2" w:rsidP="00F712B2">
            <w:pPr>
              <w:spacing w:after="0" w:line="240" w:lineRule="auto"/>
              <w:rPr>
                <w:ins w:id="2285" w:author="Jonathan Minton" w:date="2016-09-07T14:38:00Z"/>
                <w:rFonts w:ascii="Calibri" w:eastAsia="Times New Roman" w:hAnsi="Calibri" w:cs="Times New Roman"/>
                <w:color w:val="000000"/>
                <w:lang w:eastAsia="en-GB"/>
              </w:rPr>
            </w:pPr>
            <w:ins w:id="2286"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338CDB16" w14:textId="77777777" w:rsidR="00F712B2" w:rsidRPr="00F712B2" w:rsidRDefault="00F712B2" w:rsidP="00F712B2">
            <w:pPr>
              <w:spacing w:after="0" w:line="240" w:lineRule="auto"/>
              <w:jc w:val="right"/>
              <w:rPr>
                <w:ins w:id="2287" w:author="Jonathan Minton" w:date="2016-09-07T14:38:00Z"/>
                <w:rFonts w:ascii="Calibri" w:eastAsia="Times New Roman" w:hAnsi="Calibri" w:cs="Times New Roman"/>
                <w:color w:val="000000"/>
                <w:lang w:eastAsia="en-GB"/>
              </w:rPr>
            </w:pPr>
            <w:ins w:id="2288" w:author="Jonathan Minton" w:date="2016-09-07T14:38:00Z">
              <w:r w:rsidRPr="00F712B2">
                <w:rPr>
                  <w:rFonts w:ascii="Calibri" w:eastAsia="Times New Roman" w:hAnsi="Calibri" w:cs="Times New Roman"/>
                  <w:color w:val="000000"/>
                  <w:lang w:eastAsia="en-GB"/>
                </w:rPr>
                <w:t>18,798</w:t>
              </w:r>
            </w:ins>
          </w:p>
        </w:tc>
        <w:tc>
          <w:tcPr>
            <w:tcW w:w="120" w:type="dxa"/>
            <w:tcBorders>
              <w:top w:val="nil"/>
              <w:left w:val="nil"/>
              <w:bottom w:val="nil"/>
              <w:right w:val="nil"/>
            </w:tcBorders>
            <w:shd w:val="clear" w:color="auto" w:fill="auto"/>
            <w:noWrap/>
            <w:vAlign w:val="bottom"/>
            <w:hideMark/>
          </w:tcPr>
          <w:p w14:paraId="3DBDA612" w14:textId="77777777" w:rsidR="00F712B2" w:rsidRPr="00F712B2" w:rsidRDefault="00F712B2" w:rsidP="00F712B2">
            <w:pPr>
              <w:spacing w:after="0" w:line="240" w:lineRule="auto"/>
              <w:rPr>
                <w:ins w:id="2289" w:author="Jonathan Minton" w:date="2016-09-07T14:38:00Z"/>
                <w:rFonts w:ascii="Calibri" w:eastAsia="Times New Roman" w:hAnsi="Calibri" w:cs="Times New Roman"/>
                <w:color w:val="000000"/>
                <w:lang w:eastAsia="en-GB"/>
              </w:rPr>
            </w:pPr>
            <w:ins w:id="2290"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nil"/>
              <w:right w:val="nil"/>
            </w:tcBorders>
            <w:shd w:val="clear" w:color="auto" w:fill="auto"/>
            <w:noWrap/>
            <w:vAlign w:val="bottom"/>
            <w:hideMark/>
          </w:tcPr>
          <w:p w14:paraId="2F98DA87" w14:textId="77777777" w:rsidR="00F712B2" w:rsidRPr="00F712B2" w:rsidRDefault="00F712B2" w:rsidP="00F712B2">
            <w:pPr>
              <w:spacing w:after="0" w:line="240" w:lineRule="auto"/>
              <w:jc w:val="right"/>
              <w:rPr>
                <w:ins w:id="2291" w:author="Jonathan Minton" w:date="2016-09-07T14:38:00Z"/>
                <w:rFonts w:ascii="Calibri" w:eastAsia="Times New Roman" w:hAnsi="Calibri" w:cs="Times New Roman"/>
                <w:color w:val="000000"/>
                <w:lang w:eastAsia="en-GB"/>
              </w:rPr>
            </w:pPr>
            <w:ins w:id="2292" w:author="Jonathan Minton" w:date="2016-09-07T14:38:00Z">
              <w:r w:rsidRPr="00F712B2">
                <w:rPr>
                  <w:rFonts w:ascii="Calibri" w:eastAsia="Times New Roman" w:hAnsi="Calibri" w:cs="Times New Roman"/>
                  <w:color w:val="000000"/>
                  <w:lang w:eastAsia="en-GB"/>
                </w:rPr>
                <w:t>-481</w:t>
              </w:r>
            </w:ins>
          </w:p>
        </w:tc>
        <w:tc>
          <w:tcPr>
            <w:tcW w:w="110" w:type="dxa"/>
            <w:tcBorders>
              <w:top w:val="nil"/>
              <w:left w:val="nil"/>
              <w:bottom w:val="nil"/>
              <w:right w:val="nil"/>
            </w:tcBorders>
            <w:shd w:val="clear" w:color="auto" w:fill="auto"/>
            <w:noWrap/>
            <w:vAlign w:val="bottom"/>
            <w:hideMark/>
          </w:tcPr>
          <w:p w14:paraId="16044CA8" w14:textId="77777777" w:rsidR="00F712B2" w:rsidRPr="00F712B2" w:rsidRDefault="00F712B2" w:rsidP="00F712B2">
            <w:pPr>
              <w:spacing w:after="0" w:line="240" w:lineRule="auto"/>
              <w:rPr>
                <w:ins w:id="2293" w:author="Jonathan Minton" w:date="2016-09-07T14:38:00Z"/>
                <w:rFonts w:ascii="Calibri" w:eastAsia="Times New Roman" w:hAnsi="Calibri" w:cs="Times New Roman"/>
                <w:color w:val="000000"/>
                <w:lang w:eastAsia="en-GB"/>
              </w:rPr>
            </w:pPr>
            <w:ins w:id="2294"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3DFD73D1" w14:textId="77777777" w:rsidR="00F712B2" w:rsidRPr="00F712B2" w:rsidRDefault="00F712B2" w:rsidP="00F712B2">
            <w:pPr>
              <w:spacing w:after="0" w:line="240" w:lineRule="auto"/>
              <w:jc w:val="right"/>
              <w:rPr>
                <w:ins w:id="2295" w:author="Jonathan Minton" w:date="2016-09-07T14:38:00Z"/>
                <w:rFonts w:ascii="Calibri" w:eastAsia="Times New Roman" w:hAnsi="Calibri" w:cs="Times New Roman"/>
                <w:color w:val="000000"/>
                <w:lang w:eastAsia="en-GB"/>
              </w:rPr>
            </w:pPr>
            <w:ins w:id="2296" w:author="Jonathan Minton" w:date="2016-09-07T14:38:00Z">
              <w:r w:rsidRPr="00F712B2">
                <w:rPr>
                  <w:rFonts w:ascii="Calibri" w:eastAsia="Times New Roman" w:hAnsi="Calibri" w:cs="Times New Roman"/>
                  <w:color w:val="000000"/>
                  <w:lang w:eastAsia="en-GB"/>
                </w:rPr>
                <w:t>11,097</w:t>
              </w:r>
            </w:ins>
          </w:p>
        </w:tc>
        <w:tc>
          <w:tcPr>
            <w:tcW w:w="120" w:type="dxa"/>
            <w:tcBorders>
              <w:top w:val="nil"/>
              <w:left w:val="nil"/>
              <w:bottom w:val="nil"/>
              <w:right w:val="nil"/>
            </w:tcBorders>
            <w:shd w:val="clear" w:color="auto" w:fill="auto"/>
            <w:noWrap/>
            <w:vAlign w:val="bottom"/>
            <w:hideMark/>
          </w:tcPr>
          <w:p w14:paraId="3F50E7E7" w14:textId="77777777" w:rsidR="00F712B2" w:rsidRPr="00F712B2" w:rsidRDefault="00F712B2" w:rsidP="00F712B2">
            <w:pPr>
              <w:spacing w:after="0" w:line="240" w:lineRule="auto"/>
              <w:rPr>
                <w:ins w:id="2297" w:author="Jonathan Minton" w:date="2016-09-07T14:38:00Z"/>
                <w:rFonts w:ascii="Calibri" w:eastAsia="Times New Roman" w:hAnsi="Calibri" w:cs="Times New Roman"/>
                <w:color w:val="000000"/>
                <w:lang w:eastAsia="en-GB"/>
              </w:rPr>
            </w:pPr>
            <w:ins w:id="2298"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1DDD4DA1" w14:textId="77777777" w:rsidR="00F712B2" w:rsidRPr="00F712B2" w:rsidRDefault="00F712B2" w:rsidP="00F712B2">
            <w:pPr>
              <w:spacing w:after="0" w:line="240" w:lineRule="auto"/>
              <w:jc w:val="right"/>
              <w:rPr>
                <w:ins w:id="2299" w:author="Jonathan Minton" w:date="2016-09-07T14:38:00Z"/>
                <w:rFonts w:ascii="Calibri" w:eastAsia="Times New Roman" w:hAnsi="Calibri" w:cs="Times New Roman"/>
                <w:color w:val="000000"/>
                <w:lang w:eastAsia="en-GB"/>
              </w:rPr>
            </w:pPr>
            <w:ins w:id="2300" w:author="Jonathan Minton" w:date="2016-09-07T14:38:00Z">
              <w:r w:rsidRPr="00F712B2">
                <w:rPr>
                  <w:rFonts w:ascii="Calibri" w:eastAsia="Times New Roman" w:hAnsi="Calibri" w:cs="Times New Roman"/>
                  <w:color w:val="000000"/>
                  <w:lang w:eastAsia="en-GB"/>
                </w:rPr>
                <w:t>11,578</w:t>
              </w:r>
            </w:ins>
          </w:p>
        </w:tc>
        <w:tc>
          <w:tcPr>
            <w:tcW w:w="120" w:type="dxa"/>
            <w:tcBorders>
              <w:top w:val="nil"/>
              <w:left w:val="nil"/>
              <w:bottom w:val="nil"/>
              <w:right w:val="nil"/>
            </w:tcBorders>
            <w:shd w:val="clear" w:color="auto" w:fill="auto"/>
            <w:noWrap/>
            <w:vAlign w:val="bottom"/>
            <w:hideMark/>
          </w:tcPr>
          <w:p w14:paraId="4DF7E29E" w14:textId="77777777" w:rsidR="00F712B2" w:rsidRPr="00F712B2" w:rsidRDefault="00F712B2" w:rsidP="00F712B2">
            <w:pPr>
              <w:spacing w:after="0" w:line="240" w:lineRule="auto"/>
              <w:rPr>
                <w:ins w:id="2301" w:author="Jonathan Minton" w:date="2016-09-07T14:38:00Z"/>
                <w:rFonts w:ascii="Calibri" w:eastAsia="Times New Roman" w:hAnsi="Calibri" w:cs="Times New Roman"/>
                <w:color w:val="000000"/>
                <w:lang w:eastAsia="en-GB"/>
              </w:rPr>
            </w:pPr>
            <w:ins w:id="2302"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nil"/>
              <w:right w:val="nil"/>
            </w:tcBorders>
            <w:shd w:val="clear" w:color="auto" w:fill="auto"/>
            <w:noWrap/>
            <w:vAlign w:val="bottom"/>
            <w:hideMark/>
          </w:tcPr>
          <w:p w14:paraId="39BDAC07" w14:textId="77777777" w:rsidR="00F712B2" w:rsidRPr="00F712B2" w:rsidRDefault="00F712B2" w:rsidP="00F712B2">
            <w:pPr>
              <w:spacing w:after="0" w:line="240" w:lineRule="auto"/>
              <w:jc w:val="right"/>
              <w:rPr>
                <w:ins w:id="2303" w:author="Jonathan Minton" w:date="2016-09-07T14:38:00Z"/>
                <w:rFonts w:ascii="Calibri" w:eastAsia="Times New Roman" w:hAnsi="Calibri" w:cs="Times New Roman"/>
                <w:color w:val="000000"/>
                <w:lang w:eastAsia="en-GB"/>
              </w:rPr>
            </w:pPr>
            <w:ins w:id="2304" w:author="Jonathan Minton" w:date="2016-09-07T14:38:00Z">
              <w:r w:rsidRPr="00F712B2">
                <w:rPr>
                  <w:rFonts w:ascii="Calibri" w:eastAsia="Times New Roman" w:hAnsi="Calibri" w:cs="Times New Roman"/>
                  <w:color w:val="000000"/>
                  <w:lang w:eastAsia="en-GB"/>
                </w:rPr>
                <w:t>-1,462</w:t>
              </w:r>
            </w:ins>
          </w:p>
        </w:tc>
        <w:tc>
          <w:tcPr>
            <w:tcW w:w="108" w:type="dxa"/>
            <w:tcBorders>
              <w:top w:val="nil"/>
              <w:left w:val="nil"/>
              <w:bottom w:val="nil"/>
              <w:right w:val="nil"/>
            </w:tcBorders>
            <w:shd w:val="clear" w:color="auto" w:fill="auto"/>
            <w:noWrap/>
            <w:vAlign w:val="bottom"/>
            <w:hideMark/>
          </w:tcPr>
          <w:p w14:paraId="3C7D6036" w14:textId="77777777" w:rsidR="00F712B2" w:rsidRPr="00F712B2" w:rsidRDefault="00F712B2" w:rsidP="00F712B2">
            <w:pPr>
              <w:spacing w:after="0" w:line="240" w:lineRule="auto"/>
              <w:rPr>
                <w:ins w:id="2305" w:author="Jonathan Minton" w:date="2016-09-07T14:38:00Z"/>
                <w:rFonts w:ascii="Calibri" w:eastAsia="Times New Roman" w:hAnsi="Calibri" w:cs="Times New Roman"/>
                <w:color w:val="000000"/>
                <w:lang w:eastAsia="en-GB"/>
              </w:rPr>
            </w:pPr>
            <w:ins w:id="2306"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nil"/>
              <w:right w:val="nil"/>
            </w:tcBorders>
            <w:shd w:val="clear" w:color="auto" w:fill="auto"/>
            <w:noWrap/>
            <w:vAlign w:val="bottom"/>
            <w:hideMark/>
          </w:tcPr>
          <w:p w14:paraId="30E0BF06" w14:textId="77777777" w:rsidR="00F712B2" w:rsidRPr="00F712B2" w:rsidRDefault="00F712B2" w:rsidP="00F712B2">
            <w:pPr>
              <w:spacing w:after="0" w:line="240" w:lineRule="auto"/>
              <w:jc w:val="right"/>
              <w:rPr>
                <w:ins w:id="2307" w:author="Jonathan Minton" w:date="2016-09-07T14:38:00Z"/>
                <w:rFonts w:ascii="Calibri" w:eastAsia="Times New Roman" w:hAnsi="Calibri" w:cs="Times New Roman"/>
                <w:color w:val="000000"/>
                <w:lang w:eastAsia="en-GB"/>
              </w:rPr>
            </w:pPr>
            <w:ins w:id="2308" w:author="Jonathan Minton" w:date="2016-09-07T14:38:00Z">
              <w:r w:rsidRPr="00F712B2">
                <w:rPr>
                  <w:rFonts w:ascii="Calibri" w:eastAsia="Times New Roman" w:hAnsi="Calibri" w:cs="Times New Roman"/>
                  <w:color w:val="000000"/>
                  <w:lang w:eastAsia="en-GB"/>
                </w:rPr>
                <w:t>28,914</w:t>
              </w:r>
            </w:ins>
          </w:p>
        </w:tc>
        <w:tc>
          <w:tcPr>
            <w:tcW w:w="160" w:type="dxa"/>
            <w:tcBorders>
              <w:top w:val="nil"/>
              <w:left w:val="nil"/>
              <w:bottom w:val="nil"/>
              <w:right w:val="nil"/>
            </w:tcBorders>
            <w:shd w:val="clear" w:color="auto" w:fill="auto"/>
            <w:noWrap/>
            <w:vAlign w:val="bottom"/>
            <w:hideMark/>
          </w:tcPr>
          <w:p w14:paraId="390D26FE" w14:textId="77777777" w:rsidR="00F712B2" w:rsidRPr="00F712B2" w:rsidRDefault="00F712B2" w:rsidP="00F712B2">
            <w:pPr>
              <w:spacing w:after="0" w:line="240" w:lineRule="auto"/>
              <w:rPr>
                <w:ins w:id="2309" w:author="Jonathan Minton" w:date="2016-09-07T14:38:00Z"/>
                <w:rFonts w:ascii="Calibri" w:eastAsia="Times New Roman" w:hAnsi="Calibri" w:cs="Times New Roman"/>
                <w:color w:val="000000"/>
                <w:lang w:eastAsia="en-GB"/>
              </w:rPr>
            </w:pPr>
            <w:ins w:id="2310"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489DA1A2" w14:textId="77777777" w:rsidR="00F712B2" w:rsidRPr="00F712B2" w:rsidRDefault="00F712B2" w:rsidP="00F712B2">
            <w:pPr>
              <w:spacing w:after="0" w:line="240" w:lineRule="auto"/>
              <w:jc w:val="right"/>
              <w:rPr>
                <w:ins w:id="2311" w:author="Jonathan Minton" w:date="2016-09-07T14:38:00Z"/>
                <w:rFonts w:ascii="Calibri" w:eastAsia="Times New Roman" w:hAnsi="Calibri" w:cs="Times New Roman"/>
                <w:color w:val="000000"/>
                <w:lang w:eastAsia="en-GB"/>
              </w:rPr>
            </w:pPr>
            <w:ins w:id="2312" w:author="Jonathan Minton" w:date="2016-09-07T14:38:00Z">
              <w:r w:rsidRPr="00F712B2">
                <w:rPr>
                  <w:rFonts w:ascii="Calibri" w:eastAsia="Times New Roman" w:hAnsi="Calibri" w:cs="Times New Roman"/>
                  <w:color w:val="000000"/>
                  <w:lang w:eastAsia="en-GB"/>
                </w:rPr>
                <w:t>30,376</w:t>
              </w:r>
            </w:ins>
          </w:p>
        </w:tc>
        <w:tc>
          <w:tcPr>
            <w:tcW w:w="120" w:type="dxa"/>
            <w:tcBorders>
              <w:top w:val="nil"/>
              <w:left w:val="nil"/>
              <w:bottom w:val="nil"/>
              <w:right w:val="single" w:sz="8" w:space="0" w:color="auto"/>
            </w:tcBorders>
            <w:shd w:val="clear" w:color="auto" w:fill="auto"/>
            <w:noWrap/>
            <w:vAlign w:val="bottom"/>
            <w:hideMark/>
          </w:tcPr>
          <w:p w14:paraId="624EA901" w14:textId="77777777" w:rsidR="00F712B2" w:rsidRPr="00F712B2" w:rsidRDefault="00F712B2" w:rsidP="00F712B2">
            <w:pPr>
              <w:spacing w:after="0" w:line="240" w:lineRule="auto"/>
              <w:rPr>
                <w:ins w:id="2313" w:author="Jonathan Minton" w:date="2016-09-07T14:38:00Z"/>
                <w:rFonts w:ascii="Calibri" w:eastAsia="Times New Roman" w:hAnsi="Calibri" w:cs="Times New Roman"/>
                <w:color w:val="000000"/>
                <w:lang w:eastAsia="en-GB"/>
              </w:rPr>
            </w:pPr>
            <w:ins w:id="2314" w:author="Jonathan Minton" w:date="2016-09-07T14:38:00Z">
              <w:r w:rsidRPr="00F712B2">
                <w:rPr>
                  <w:rFonts w:ascii="Calibri" w:eastAsia="Times New Roman" w:hAnsi="Calibri" w:cs="Times New Roman"/>
                  <w:color w:val="000000"/>
                  <w:lang w:eastAsia="en-GB"/>
                </w:rPr>
                <w:t>)</w:t>
              </w:r>
            </w:ins>
          </w:p>
        </w:tc>
      </w:tr>
      <w:tr w:rsidR="00F712B2" w:rsidRPr="00F712B2" w14:paraId="07948FF2" w14:textId="77777777" w:rsidTr="00F712B2">
        <w:trPr>
          <w:trHeight w:val="288"/>
          <w:ins w:id="2315" w:author="Jonathan Minton" w:date="2016-09-07T14:38:00Z"/>
        </w:trPr>
        <w:tc>
          <w:tcPr>
            <w:tcW w:w="960" w:type="dxa"/>
            <w:tcBorders>
              <w:top w:val="nil"/>
              <w:left w:val="single" w:sz="8" w:space="0" w:color="auto"/>
              <w:bottom w:val="nil"/>
              <w:right w:val="nil"/>
            </w:tcBorders>
            <w:shd w:val="clear" w:color="auto" w:fill="auto"/>
            <w:noWrap/>
            <w:vAlign w:val="bottom"/>
            <w:hideMark/>
          </w:tcPr>
          <w:p w14:paraId="37917F56" w14:textId="77777777" w:rsidR="00F712B2" w:rsidRPr="00F712B2" w:rsidRDefault="00F712B2" w:rsidP="00F712B2">
            <w:pPr>
              <w:spacing w:after="0" w:line="240" w:lineRule="auto"/>
              <w:rPr>
                <w:ins w:id="2316" w:author="Jonathan Minton" w:date="2016-09-07T14:38:00Z"/>
                <w:rFonts w:ascii="Calibri" w:eastAsia="Times New Roman" w:hAnsi="Calibri" w:cs="Times New Roman"/>
                <w:color w:val="000000"/>
                <w:lang w:eastAsia="en-GB"/>
              </w:rPr>
            </w:pPr>
            <w:ins w:id="2317" w:author="Jonathan Minton" w:date="2016-09-07T14:38:00Z">
              <w:r w:rsidRPr="00F712B2">
                <w:rPr>
                  <w:rFonts w:ascii="Calibri" w:eastAsia="Times New Roman" w:hAnsi="Calibri" w:cs="Times New Roman"/>
                  <w:color w:val="000000"/>
                  <w:lang w:eastAsia="en-GB"/>
                </w:rPr>
                <w:t> </w:t>
              </w:r>
            </w:ins>
          </w:p>
        </w:tc>
        <w:tc>
          <w:tcPr>
            <w:tcW w:w="960" w:type="dxa"/>
            <w:tcBorders>
              <w:top w:val="nil"/>
              <w:left w:val="nil"/>
              <w:bottom w:val="nil"/>
              <w:right w:val="nil"/>
            </w:tcBorders>
            <w:shd w:val="clear" w:color="auto" w:fill="auto"/>
            <w:noWrap/>
            <w:vAlign w:val="bottom"/>
            <w:hideMark/>
          </w:tcPr>
          <w:p w14:paraId="63CEE6AC" w14:textId="77777777" w:rsidR="00F712B2" w:rsidRPr="00F712B2" w:rsidRDefault="00F712B2" w:rsidP="00F712B2">
            <w:pPr>
              <w:spacing w:after="0" w:line="240" w:lineRule="auto"/>
              <w:jc w:val="right"/>
              <w:rPr>
                <w:ins w:id="2318" w:author="Jonathan Minton" w:date="2016-09-07T14:38:00Z"/>
                <w:rFonts w:ascii="Calibri" w:eastAsia="Times New Roman" w:hAnsi="Calibri" w:cs="Times New Roman"/>
                <w:color w:val="000000"/>
                <w:lang w:eastAsia="en-GB"/>
              </w:rPr>
            </w:pPr>
            <w:ins w:id="2319" w:author="Jonathan Minton" w:date="2016-09-07T14:38:00Z">
              <w:r w:rsidRPr="00F712B2">
                <w:rPr>
                  <w:rFonts w:ascii="Calibri" w:eastAsia="Times New Roman" w:hAnsi="Calibri" w:cs="Times New Roman"/>
                  <w:color w:val="000000"/>
                  <w:lang w:eastAsia="en-GB"/>
                </w:rPr>
                <w:t>70</w:t>
              </w:r>
            </w:ins>
          </w:p>
        </w:tc>
        <w:tc>
          <w:tcPr>
            <w:tcW w:w="720" w:type="dxa"/>
            <w:tcBorders>
              <w:top w:val="nil"/>
              <w:left w:val="nil"/>
              <w:bottom w:val="nil"/>
              <w:right w:val="nil"/>
            </w:tcBorders>
            <w:shd w:val="clear" w:color="auto" w:fill="auto"/>
            <w:noWrap/>
            <w:vAlign w:val="bottom"/>
            <w:hideMark/>
          </w:tcPr>
          <w:p w14:paraId="13744BEC" w14:textId="77777777" w:rsidR="00F712B2" w:rsidRPr="00F712B2" w:rsidRDefault="00F712B2" w:rsidP="00F712B2">
            <w:pPr>
              <w:spacing w:after="0" w:line="240" w:lineRule="auto"/>
              <w:jc w:val="right"/>
              <w:rPr>
                <w:ins w:id="2320" w:author="Jonathan Minton" w:date="2016-09-07T14:38:00Z"/>
                <w:rFonts w:ascii="Calibri" w:eastAsia="Times New Roman" w:hAnsi="Calibri" w:cs="Times New Roman"/>
                <w:color w:val="000000"/>
                <w:lang w:eastAsia="en-GB"/>
              </w:rPr>
            </w:pPr>
            <w:ins w:id="2321" w:author="Jonathan Minton" w:date="2016-09-07T14:38:00Z">
              <w:r w:rsidRPr="00F712B2">
                <w:rPr>
                  <w:rFonts w:ascii="Calibri" w:eastAsia="Times New Roman" w:hAnsi="Calibri" w:cs="Times New Roman"/>
                  <w:color w:val="000000"/>
                  <w:lang w:eastAsia="en-GB"/>
                </w:rPr>
                <w:t>-1,470</w:t>
              </w:r>
            </w:ins>
          </w:p>
        </w:tc>
        <w:tc>
          <w:tcPr>
            <w:tcW w:w="120" w:type="dxa"/>
            <w:tcBorders>
              <w:top w:val="nil"/>
              <w:left w:val="nil"/>
              <w:bottom w:val="nil"/>
              <w:right w:val="nil"/>
            </w:tcBorders>
            <w:shd w:val="clear" w:color="auto" w:fill="auto"/>
            <w:noWrap/>
            <w:vAlign w:val="bottom"/>
            <w:hideMark/>
          </w:tcPr>
          <w:p w14:paraId="6F9164BD" w14:textId="77777777" w:rsidR="00F712B2" w:rsidRPr="00F712B2" w:rsidRDefault="00F712B2" w:rsidP="00F712B2">
            <w:pPr>
              <w:spacing w:after="0" w:line="240" w:lineRule="auto"/>
              <w:rPr>
                <w:ins w:id="2322" w:author="Jonathan Minton" w:date="2016-09-07T14:38:00Z"/>
                <w:rFonts w:ascii="Calibri" w:eastAsia="Times New Roman" w:hAnsi="Calibri" w:cs="Times New Roman"/>
                <w:color w:val="000000"/>
                <w:lang w:eastAsia="en-GB"/>
              </w:rPr>
            </w:pPr>
            <w:ins w:id="2323"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37D295DB" w14:textId="77777777" w:rsidR="00F712B2" w:rsidRPr="00F712B2" w:rsidRDefault="00F712B2" w:rsidP="00F712B2">
            <w:pPr>
              <w:spacing w:after="0" w:line="240" w:lineRule="auto"/>
              <w:jc w:val="right"/>
              <w:rPr>
                <w:ins w:id="2324" w:author="Jonathan Minton" w:date="2016-09-07T14:38:00Z"/>
                <w:rFonts w:ascii="Calibri" w:eastAsia="Times New Roman" w:hAnsi="Calibri" w:cs="Times New Roman"/>
                <w:color w:val="000000"/>
                <w:lang w:eastAsia="en-GB"/>
              </w:rPr>
            </w:pPr>
            <w:ins w:id="2325" w:author="Jonathan Minton" w:date="2016-09-07T14:38:00Z">
              <w:r w:rsidRPr="00F712B2">
                <w:rPr>
                  <w:rFonts w:ascii="Calibri" w:eastAsia="Times New Roman" w:hAnsi="Calibri" w:cs="Times New Roman"/>
                  <w:color w:val="000000"/>
                  <w:lang w:eastAsia="en-GB"/>
                </w:rPr>
                <w:t>73,161</w:t>
              </w:r>
            </w:ins>
          </w:p>
        </w:tc>
        <w:tc>
          <w:tcPr>
            <w:tcW w:w="120" w:type="dxa"/>
            <w:tcBorders>
              <w:top w:val="nil"/>
              <w:left w:val="nil"/>
              <w:bottom w:val="nil"/>
              <w:right w:val="nil"/>
            </w:tcBorders>
            <w:shd w:val="clear" w:color="auto" w:fill="auto"/>
            <w:noWrap/>
            <w:vAlign w:val="bottom"/>
            <w:hideMark/>
          </w:tcPr>
          <w:p w14:paraId="24CBBB51" w14:textId="77777777" w:rsidR="00F712B2" w:rsidRPr="00F712B2" w:rsidRDefault="00F712B2" w:rsidP="00F712B2">
            <w:pPr>
              <w:spacing w:after="0" w:line="240" w:lineRule="auto"/>
              <w:rPr>
                <w:ins w:id="2326" w:author="Jonathan Minton" w:date="2016-09-07T14:38:00Z"/>
                <w:rFonts w:ascii="Calibri" w:eastAsia="Times New Roman" w:hAnsi="Calibri" w:cs="Times New Roman"/>
                <w:color w:val="000000"/>
                <w:lang w:eastAsia="en-GB"/>
              </w:rPr>
            </w:pPr>
            <w:ins w:id="2327"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36DDD437" w14:textId="77777777" w:rsidR="00F712B2" w:rsidRPr="00F712B2" w:rsidRDefault="00F712B2" w:rsidP="00F712B2">
            <w:pPr>
              <w:spacing w:after="0" w:line="240" w:lineRule="auto"/>
              <w:jc w:val="right"/>
              <w:rPr>
                <w:ins w:id="2328" w:author="Jonathan Minton" w:date="2016-09-07T14:38:00Z"/>
                <w:rFonts w:ascii="Calibri" w:eastAsia="Times New Roman" w:hAnsi="Calibri" w:cs="Times New Roman"/>
                <w:color w:val="000000"/>
                <w:lang w:eastAsia="en-GB"/>
              </w:rPr>
            </w:pPr>
            <w:ins w:id="2329" w:author="Jonathan Minton" w:date="2016-09-07T14:38:00Z">
              <w:r w:rsidRPr="00F712B2">
                <w:rPr>
                  <w:rFonts w:ascii="Calibri" w:eastAsia="Times New Roman" w:hAnsi="Calibri" w:cs="Times New Roman"/>
                  <w:color w:val="000000"/>
                  <w:lang w:eastAsia="en-GB"/>
                </w:rPr>
                <w:t>74,631</w:t>
              </w:r>
            </w:ins>
          </w:p>
        </w:tc>
        <w:tc>
          <w:tcPr>
            <w:tcW w:w="120" w:type="dxa"/>
            <w:tcBorders>
              <w:top w:val="nil"/>
              <w:left w:val="nil"/>
              <w:bottom w:val="nil"/>
              <w:right w:val="nil"/>
            </w:tcBorders>
            <w:shd w:val="clear" w:color="auto" w:fill="auto"/>
            <w:noWrap/>
            <w:vAlign w:val="bottom"/>
            <w:hideMark/>
          </w:tcPr>
          <w:p w14:paraId="772307E3" w14:textId="77777777" w:rsidR="00F712B2" w:rsidRPr="00F712B2" w:rsidRDefault="00F712B2" w:rsidP="00F712B2">
            <w:pPr>
              <w:spacing w:after="0" w:line="240" w:lineRule="auto"/>
              <w:rPr>
                <w:ins w:id="2330" w:author="Jonathan Minton" w:date="2016-09-07T14:38:00Z"/>
                <w:rFonts w:ascii="Calibri" w:eastAsia="Times New Roman" w:hAnsi="Calibri" w:cs="Times New Roman"/>
                <w:color w:val="000000"/>
                <w:lang w:eastAsia="en-GB"/>
              </w:rPr>
            </w:pPr>
            <w:ins w:id="2331"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nil"/>
              <w:right w:val="nil"/>
            </w:tcBorders>
            <w:shd w:val="clear" w:color="auto" w:fill="auto"/>
            <w:noWrap/>
            <w:vAlign w:val="bottom"/>
            <w:hideMark/>
          </w:tcPr>
          <w:p w14:paraId="15F27B5D" w14:textId="77777777" w:rsidR="00F712B2" w:rsidRPr="00F712B2" w:rsidRDefault="00F712B2" w:rsidP="00F712B2">
            <w:pPr>
              <w:spacing w:after="0" w:line="240" w:lineRule="auto"/>
              <w:jc w:val="right"/>
              <w:rPr>
                <w:ins w:id="2332" w:author="Jonathan Minton" w:date="2016-09-07T14:38:00Z"/>
                <w:rFonts w:ascii="Calibri" w:eastAsia="Times New Roman" w:hAnsi="Calibri" w:cs="Times New Roman"/>
                <w:b/>
                <w:bCs/>
                <w:color w:val="000000"/>
                <w:lang w:eastAsia="en-GB"/>
              </w:rPr>
            </w:pPr>
            <w:ins w:id="2333" w:author="Jonathan Minton" w:date="2016-09-07T14:38:00Z">
              <w:r w:rsidRPr="00F712B2">
                <w:rPr>
                  <w:rFonts w:ascii="Calibri" w:eastAsia="Times New Roman" w:hAnsi="Calibri" w:cs="Times New Roman"/>
                  <w:b/>
                  <w:bCs/>
                  <w:color w:val="000000"/>
                  <w:lang w:eastAsia="en-GB"/>
                </w:rPr>
                <w:t>204</w:t>
              </w:r>
            </w:ins>
          </w:p>
        </w:tc>
        <w:tc>
          <w:tcPr>
            <w:tcW w:w="110" w:type="dxa"/>
            <w:tcBorders>
              <w:top w:val="nil"/>
              <w:left w:val="nil"/>
              <w:bottom w:val="nil"/>
              <w:right w:val="nil"/>
            </w:tcBorders>
            <w:shd w:val="clear" w:color="auto" w:fill="auto"/>
            <w:noWrap/>
            <w:vAlign w:val="bottom"/>
            <w:hideMark/>
          </w:tcPr>
          <w:p w14:paraId="127367D8" w14:textId="77777777" w:rsidR="00F712B2" w:rsidRPr="00F712B2" w:rsidRDefault="00F712B2" w:rsidP="00F712B2">
            <w:pPr>
              <w:spacing w:after="0" w:line="240" w:lineRule="auto"/>
              <w:rPr>
                <w:ins w:id="2334" w:author="Jonathan Minton" w:date="2016-09-07T14:38:00Z"/>
                <w:rFonts w:ascii="Calibri" w:eastAsia="Times New Roman" w:hAnsi="Calibri" w:cs="Times New Roman"/>
                <w:color w:val="000000"/>
                <w:lang w:eastAsia="en-GB"/>
              </w:rPr>
            </w:pPr>
            <w:ins w:id="2335"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706380C3" w14:textId="77777777" w:rsidR="00F712B2" w:rsidRPr="00F712B2" w:rsidRDefault="00F712B2" w:rsidP="00F712B2">
            <w:pPr>
              <w:spacing w:after="0" w:line="240" w:lineRule="auto"/>
              <w:jc w:val="right"/>
              <w:rPr>
                <w:ins w:id="2336" w:author="Jonathan Minton" w:date="2016-09-07T14:38:00Z"/>
                <w:rFonts w:ascii="Calibri" w:eastAsia="Times New Roman" w:hAnsi="Calibri" w:cs="Times New Roman"/>
                <w:color w:val="000000"/>
                <w:lang w:eastAsia="en-GB"/>
              </w:rPr>
            </w:pPr>
            <w:ins w:id="2337" w:author="Jonathan Minton" w:date="2016-09-07T14:38:00Z">
              <w:r w:rsidRPr="00F712B2">
                <w:rPr>
                  <w:rFonts w:ascii="Calibri" w:eastAsia="Times New Roman" w:hAnsi="Calibri" w:cs="Times New Roman"/>
                  <w:color w:val="000000"/>
                  <w:lang w:eastAsia="en-GB"/>
                </w:rPr>
                <w:t>49,648</w:t>
              </w:r>
            </w:ins>
          </w:p>
        </w:tc>
        <w:tc>
          <w:tcPr>
            <w:tcW w:w="120" w:type="dxa"/>
            <w:tcBorders>
              <w:top w:val="nil"/>
              <w:left w:val="nil"/>
              <w:bottom w:val="nil"/>
              <w:right w:val="nil"/>
            </w:tcBorders>
            <w:shd w:val="clear" w:color="auto" w:fill="auto"/>
            <w:noWrap/>
            <w:vAlign w:val="bottom"/>
            <w:hideMark/>
          </w:tcPr>
          <w:p w14:paraId="344FBAFE" w14:textId="77777777" w:rsidR="00F712B2" w:rsidRPr="00F712B2" w:rsidRDefault="00F712B2" w:rsidP="00F712B2">
            <w:pPr>
              <w:spacing w:after="0" w:line="240" w:lineRule="auto"/>
              <w:rPr>
                <w:ins w:id="2338" w:author="Jonathan Minton" w:date="2016-09-07T14:38:00Z"/>
                <w:rFonts w:ascii="Calibri" w:eastAsia="Times New Roman" w:hAnsi="Calibri" w:cs="Times New Roman"/>
                <w:color w:val="000000"/>
                <w:lang w:eastAsia="en-GB"/>
              </w:rPr>
            </w:pPr>
            <w:ins w:id="2339"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71C56961" w14:textId="77777777" w:rsidR="00F712B2" w:rsidRPr="00F712B2" w:rsidRDefault="00F712B2" w:rsidP="00F712B2">
            <w:pPr>
              <w:spacing w:after="0" w:line="240" w:lineRule="auto"/>
              <w:jc w:val="right"/>
              <w:rPr>
                <w:ins w:id="2340" w:author="Jonathan Minton" w:date="2016-09-07T14:38:00Z"/>
                <w:rFonts w:ascii="Calibri" w:eastAsia="Times New Roman" w:hAnsi="Calibri" w:cs="Times New Roman"/>
                <w:color w:val="000000"/>
                <w:lang w:eastAsia="en-GB"/>
              </w:rPr>
            </w:pPr>
            <w:ins w:id="2341" w:author="Jonathan Minton" w:date="2016-09-07T14:38:00Z">
              <w:r w:rsidRPr="00F712B2">
                <w:rPr>
                  <w:rFonts w:ascii="Calibri" w:eastAsia="Times New Roman" w:hAnsi="Calibri" w:cs="Times New Roman"/>
                  <w:color w:val="000000"/>
                  <w:lang w:eastAsia="en-GB"/>
                </w:rPr>
                <w:t>49,444</w:t>
              </w:r>
            </w:ins>
          </w:p>
        </w:tc>
        <w:tc>
          <w:tcPr>
            <w:tcW w:w="120" w:type="dxa"/>
            <w:tcBorders>
              <w:top w:val="nil"/>
              <w:left w:val="nil"/>
              <w:bottom w:val="nil"/>
              <w:right w:val="nil"/>
            </w:tcBorders>
            <w:shd w:val="clear" w:color="auto" w:fill="auto"/>
            <w:noWrap/>
            <w:vAlign w:val="bottom"/>
            <w:hideMark/>
          </w:tcPr>
          <w:p w14:paraId="3D68968A" w14:textId="77777777" w:rsidR="00F712B2" w:rsidRPr="00F712B2" w:rsidRDefault="00F712B2" w:rsidP="00F712B2">
            <w:pPr>
              <w:spacing w:after="0" w:line="240" w:lineRule="auto"/>
              <w:rPr>
                <w:ins w:id="2342" w:author="Jonathan Minton" w:date="2016-09-07T14:38:00Z"/>
                <w:rFonts w:ascii="Calibri" w:eastAsia="Times New Roman" w:hAnsi="Calibri" w:cs="Times New Roman"/>
                <w:color w:val="000000"/>
                <w:lang w:eastAsia="en-GB"/>
              </w:rPr>
            </w:pPr>
            <w:ins w:id="2343"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nil"/>
              <w:right w:val="nil"/>
            </w:tcBorders>
            <w:shd w:val="clear" w:color="auto" w:fill="auto"/>
            <w:noWrap/>
            <w:vAlign w:val="bottom"/>
            <w:hideMark/>
          </w:tcPr>
          <w:p w14:paraId="7063FFFA" w14:textId="77777777" w:rsidR="00F712B2" w:rsidRPr="00F712B2" w:rsidRDefault="00F712B2" w:rsidP="00F712B2">
            <w:pPr>
              <w:spacing w:after="0" w:line="240" w:lineRule="auto"/>
              <w:jc w:val="right"/>
              <w:rPr>
                <w:ins w:id="2344" w:author="Jonathan Minton" w:date="2016-09-07T14:38:00Z"/>
                <w:rFonts w:ascii="Calibri" w:eastAsia="Times New Roman" w:hAnsi="Calibri" w:cs="Times New Roman"/>
                <w:color w:val="000000"/>
                <w:lang w:eastAsia="en-GB"/>
              </w:rPr>
            </w:pPr>
            <w:ins w:id="2345" w:author="Jonathan Minton" w:date="2016-09-07T14:38:00Z">
              <w:r w:rsidRPr="00F712B2">
                <w:rPr>
                  <w:rFonts w:ascii="Calibri" w:eastAsia="Times New Roman" w:hAnsi="Calibri" w:cs="Times New Roman"/>
                  <w:color w:val="000000"/>
                  <w:lang w:eastAsia="en-GB"/>
                </w:rPr>
                <w:t>-1,266</w:t>
              </w:r>
            </w:ins>
          </w:p>
        </w:tc>
        <w:tc>
          <w:tcPr>
            <w:tcW w:w="108" w:type="dxa"/>
            <w:tcBorders>
              <w:top w:val="nil"/>
              <w:left w:val="nil"/>
              <w:bottom w:val="nil"/>
              <w:right w:val="nil"/>
            </w:tcBorders>
            <w:shd w:val="clear" w:color="auto" w:fill="auto"/>
            <w:noWrap/>
            <w:vAlign w:val="bottom"/>
            <w:hideMark/>
          </w:tcPr>
          <w:p w14:paraId="475FFD7A" w14:textId="77777777" w:rsidR="00F712B2" w:rsidRPr="00F712B2" w:rsidRDefault="00F712B2" w:rsidP="00F712B2">
            <w:pPr>
              <w:spacing w:after="0" w:line="240" w:lineRule="auto"/>
              <w:rPr>
                <w:ins w:id="2346" w:author="Jonathan Minton" w:date="2016-09-07T14:38:00Z"/>
                <w:rFonts w:ascii="Calibri" w:eastAsia="Times New Roman" w:hAnsi="Calibri" w:cs="Times New Roman"/>
                <w:color w:val="000000"/>
                <w:lang w:eastAsia="en-GB"/>
              </w:rPr>
            </w:pPr>
            <w:ins w:id="2347"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nil"/>
              <w:right w:val="nil"/>
            </w:tcBorders>
            <w:shd w:val="clear" w:color="auto" w:fill="auto"/>
            <w:noWrap/>
            <w:vAlign w:val="bottom"/>
            <w:hideMark/>
          </w:tcPr>
          <w:p w14:paraId="488BFB46" w14:textId="77777777" w:rsidR="00F712B2" w:rsidRPr="00F712B2" w:rsidRDefault="00F712B2" w:rsidP="00F712B2">
            <w:pPr>
              <w:spacing w:after="0" w:line="240" w:lineRule="auto"/>
              <w:jc w:val="right"/>
              <w:rPr>
                <w:ins w:id="2348" w:author="Jonathan Minton" w:date="2016-09-07T14:38:00Z"/>
                <w:rFonts w:ascii="Calibri" w:eastAsia="Times New Roman" w:hAnsi="Calibri" w:cs="Times New Roman"/>
                <w:color w:val="000000"/>
                <w:lang w:eastAsia="en-GB"/>
              </w:rPr>
            </w:pPr>
            <w:ins w:id="2349" w:author="Jonathan Minton" w:date="2016-09-07T14:38:00Z">
              <w:r w:rsidRPr="00F712B2">
                <w:rPr>
                  <w:rFonts w:ascii="Calibri" w:eastAsia="Times New Roman" w:hAnsi="Calibri" w:cs="Times New Roman"/>
                  <w:color w:val="000000"/>
                  <w:lang w:eastAsia="en-GB"/>
                </w:rPr>
                <w:t>122,809</w:t>
              </w:r>
            </w:ins>
          </w:p>
        </w:tc>
        <w:tc>
          <w:tcPr>
            <w:tcW w:w="160" w:type="dxa"/>
            <w:tcBorders>
              <w:top w:val="nil"/>
              <w:left w:val="nil"/>
              <w:bottom w:val="nil"/>
              <w:right w:val="nil"/>
            </w:tcBorders>
            <w:shd w:val="clear" w:color="auto" w:fill="auto"/>
            <w:noWrap/>
            <w:vAlign w:val="bottom"/>
            <w:hideMark/>
          </w:tcPr>
          <w:p w14:paraId="3D3390FC" w14:textId="77777777" w:rsidR="00F712B2" w:rsidRPr="00F712B2" w:rsidRDefault="00F712B2" w:rsidP="00F712B2">
            <w:pPr>
              <w:spacing w:after="0" w:line="240" w:lineRule="auto"/>
              <w:rPr>
                <w:ins w:id="2350" w:author="Jonathan Minton" w:date="2016-09-07T14:38:00Z"/>
                <w:rFonts w:ascii="Calibri" w:eastAsia="Times New Roman" w:hAnsi="Calibri" w:cs="Times New Roman"/>
                <w:color w:val="000000"/>
                <w:lang w:eastAsia="en-GB"/>
              </w:rPr>
            </w:pPr>
            <w:ins w:id="2351"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7E4DE43E" w14:textId="77777777" w:rsidR="00F712B2" w:rsidRPr="00F712B2" w:rsidRDefault="00F712B2" w:rsidP="00F712B2">
            <w:pPr>
              <w:spacing w:after="0" w:line="240" w:lineRule="auto"/>
              <w:jc w:val="right"/>
              <w:rPr>
                <w:ins w:id="2352" w:author="Jonathan Minton" w:date="2016-09-07T14:38:00Z"/>
                <w:rFonts w:ascii="Calibri" w:eastAsia="Times New Roman" w:hAnsi="Calibri" w:cs="Times New Roman"/>
                <w:color w:val="000000"/>
                <w:lang w:eastAsia="en-GB"/>
              </w:rPr>
            </w:pPr>
            <w:ins w:id="2353" w:author="Jonathan Minton" w:date="2016-09-07T14:38:00Z">
              <w:r w:rsidRPr="00F712B2">
                <w:rPr>
                  <w:rFonts w:ascii="Calibri" w:eastAsia="Times New Roman" w:hAnsi="Calibri" w:cs="Times New Roman"/>
                  <w:color w:val="000000"/>
                  <w:lang w:eastAsia="en-GB"/>
                </w:rPr>
                <w:t>124,075</w:t>
              </w:r>
            </w:ins>
          </w:p>
        </w:tc>
        <w:tc>
          <w:tcPr>
            <w:tcW w:w="120" w:type="dxa"/>
            <w:tcBorders>
              <w:top w:val="nil"/>
              <w:left w:val="nil"/>
              <w:bottom w:val="nil"/>
              <w:right w:val="single" w:sz="8" w:space="0" w:color="auto"/>
            </w:tcBorders>
            <w:shd w:val="clear" w:color="auto" w:fill="auto"/>
            <w:noWrap/>
            <w:vAlign w:val="bottom"/>
            <w:hideMark/>
          </w:tcPr>
          <w:p w14:paraId="0D3A106B" w14:textId="77777777" w:rsidR="00F712B2" w:rsidRPr="00F712B2" w:rsidRDefault="00F712B2" w:rsidP="00F712B2">
            <w:pPr>
              <w:spacing w:after="0" w:line="240" w:lineRule="auto"/>
              <w:rPr>
                <w:ins w:id="2354" w:author="Jonathan Minton" w:date="2016-09-07T14:38:00Z"/>
                <w:rFonts w:ascii="Calibri" w:eastAsia="Times New Roman" w:hAnsi="Calibri" w:cs="Times New Roman"/>
                <w:color w:val="000000"/>
                <w:lang w:eastAsia="en-GB"/>
              </w:rPr>
            </w:pPr>
            <w:ins w:id="2355" w:author="Jonathan Minton" w:date="2016-09-07T14:38:00Z">
              <w:r w:rsidRPr="00F712B2">
                <w:rPr>
                  <w:rFonts w:ascii="Calibri" w:eastAsia="Times New Roman" w:hAnsi="Calibri" w:cs="Times New Roman"/>
                  <w:color w:val="000000"/>
                  <w:lang w:eastAsia="en-GB"/>
                </w:rPr>
                <w:t>)</w:t>
              </w:r>
            </w:ins>
          </w:p>
        </w:tc>
      </w:tr>
      <w:tr w:rsidR="00F712B2" w:rsidRPr="00F712B2" w14:paraId="292CEA9B" w14:textId="77777777" w:rsidTr="00F712B2">
        <w:trPr>
          <w:trHeight w:val="288"/>
          <w:ins w:id="2356" w:author="Jonathan Minton" w:date="2016-09-07T14:38:00Z"/>
        </w:trPr>
        <w:tc>
          <w:tcPr>
            <w:tcW w:w="960" w:type="dxa"/>
            <w:tcBorders>
              <w:top w:val="nil"/>
              <w:left w:val="single" w:sz="8" w:space="0" w:color="auto"/>
              <w:bottom w:val="single" w:sz="4" w:space="0" w:color="auto"/>
              <w:right w:val="nil"/>
            </w:tcBorders>
            <w:shd w:val="clear" w:color="auto" w:fill="auto"/>
            <w:noWrap/>
            <w:vAlign w:val="bottom"/>
            <w:hideMark/>
          </w:tcPr>
          <w:p w14:paraId="6962FDCB" w14:textId="77777777" w:rsidR="00F712B2" w:rsidRPr="00F712B2" w:rsidRDefault="00F712B2" w:rsidP="00F712B2">
            <w:pPr>
              <w:spacing w:after="0" w:line="240" w:lineRule="auto"/>
              <w:rPr>
                <w:ins w:id="2357" w:author="Jonathan Minton" w:date="2016-09-07T14:38:00Z"/>
                <w:rFonts w:ascii="Calibri" w:eastAsia="Times New Roman" w:hAnsi="Calibri" w:cs="Times New Roman"/>
                <w:color w:val="000000"/>
                <w:lang w:eastAsia="en-GB"/>
              </w:rPr>
            </w:pPr>
            <w:ins w:id="2358" w:author="Jonathan Minton" w:date="2016-09-07T14:38:00Z">
              <w:r w:rsidRPr="00F712B2">
                <w:rPr>
                  <w:rFonts w:ascii="Calibri" w:eastAsia="Times New Roman" w:hAnsi="Calibri" w:cs="Times New Roman"/>
                  <w:color w:val="000000"/>
                  <w:lang w:eastAsia="en-GB"/>
                </w:rPr>
                <w:t> </w:t>
              </w:r>
            </w:ins>
          </w:p>
        </w:tc>
        <w:tc>
          <w:tcPr>
            <w:tcW w:w="960" w:type="dxa"/>
            <w:tcBorders>
              <w:top w:val="nil"/>
              <w:left w:val="nil"/>
              <w:bottom w:val="single" w:sz="4" w:space="0" w:color="auto"/>
              <w:right w:val="nil"/>
            </w:tcBorders>
            <w:shd w:val="clear" w:color="auto" w:fill="auto"/>
            <w:noWrap/>
            <w:vAlign w:val="bottom"/>
            <w:hideMark/>
          </w:tcPr>
          <w:p w14:paraId="15AF4E82" w14:textId="77777777" w:rsidR="00F712B2" w:rsidRPr="00F712B2" w:rsidRDefault="00F712B2" w:rsidP="00F712B2">
            <w:pPr>
              <w:spacing w:after="0" w:line="240" w:lineRule="auto"/>
              <w:jc w:val="right"/>
              <w:rPr>
                <w:ins w:id="2359" w:author="Jonathan Minton" w:date="2016-09-07T14:38:00Z"/>
                <w:rFonts w:ascii="Calibri" w:eastAsia="Times New Roman" w:hAnsi="Calibri" w:cs="Times New Roman"/>
                <w:color w:val="000000"/>
                <w:lang w:eastAsia="en-GB"/>
              </w:rPr>
            </w:pPr>
            <w:ins w:id="2360" w:author="Jonathan Minton" w:date="2016-09-07T14:38:00Z">
              <w:r w:rsidRPr="00F712B2">
                <w:rPr>
                  <w:rFonts w:ascii="Calibri" w:eastAsia="Times New Roman" w:hAnsi="Calibri" w:cs="Times New Roman"/>
                  <w:color w:val="000000"/>
                  <w:lang w:eastAsia="en-GB"/>
                </w:rPr>
                <w:t>89</w:t>
              </w:r>
            </w:ins>
          </w:p>
        </w:tc>
        <w:tc>
          <w:tcPr>
            <w:tcW w:w="720" w:type="dxa"/>
            <w:tcBorders>
              <w:top w:val="nil"/>
              <w:left w:val="nil"/>
              <w:bottom w:val="single" w:sz="4" w:space="0" w:color="auto"/>
              <w:right w:val="nil"/>
            </w:tcBorders>
            <w:shd w:val="clear" w:color="auto" w:fill="auto"/>
            <w:noWrap/>
            <w:vAlign w:val="bottom"/>
            <w:hideMark/>
          </w:tcPr>
          <w:p w14:paraId="01638B13" w14:textId="77777777" w:rsidR="00F712B2" w:rsidRPr="00F712B2" w:rsidRDefault="00F712B2" w:rsidP="00F712B2">
            <w:pPr>
              <w:spacing w:after="0" w:line="240" w:lineRule="auto"/>
              <w:jc w:val="right"/>
              <w:rPr>
                <w:ins w:id="2361" w:author="Jonathan Minton" w:date="2016-09-07T14:38:00Z"/>
                <w:rFonts w:ascii="Calibri" w:eastAsia="Times New Roman" w:hAnsi="Calibri" w:cs="Times New Roman"/>
                <w:b/>
                <w:bCs/>
                <w:color w:val="000000"/>
                <w:lang w:eastAsia="en-GB"/>
              </w:rPr>
            </w:pPr>
            <w:ins w:id="2362" w:author="Jonathan Minton" w:date="2016-09-07T14:38:00Z">
              <w:r w:rsidRPr="00F712B2">
                <w:rPr>
                  <w:rFonts w:ascii="Calibri" w:eastAsia="Times New Roman" w:hAnsi="Calibri" w:cs="Times New Roman"/>
                  <w:b/>
                  <w:bCs/>
                  <w:color w:val="000000"/>
                  <w:lang w:eastAsia="en-GB"/>
                </w:rPr>
                <w:t>2,706</w:t>
              </w:r>
            </w:ins>
          </w:p>
        </w:tc>
        <w:tc>
          <w:tcPr>
            <w:tcW w:w="120" w:type="dxa"/>
            <w:tcBorders>
              <w:top w:val="nil"/>
              <w:left w:val="nil"/>
              <w:bottom w:val="single" w:sz="4" w:space="0" w:color="auto"/>
              <w:right w:val="nil"/>
            </w:tcBorders>
            <w:shd w:val="clear" w:color="auto" w:fill="auto"/>
            <w:noWrap/>
            <w:vAlign w:val="bottom"/>
            <w:hideMark/>
          </w:tcPr>
          <w:p w14:paraId="62DB1411" w14:textId="77777777" w:rsidR="00F712B2" w:rsidRPr="00F712B2" w:rsidRDefault="00F712B2" w:rsidP="00F712B2">
            <w:pPr>
              <w:spacing w:after="0" w:line="240" w:lineRule="auto"/>
              <w:rPr>
                <w:ins w:id="2363" w:author="Jonathan Minton" w:date="2016-09-07T14:38:00Z"/>
                <w:rFonts w:ascii="Calibri" w:eastAsia="Times New Roman" w:hAnsi="Calibri" w:cs="Times New Roman"/>
                <w:color w:val="000000"/>
                <w:lang w:eastAsia="en-GB"/>
              </w:rPr>
            </w:pPr>
            <w:ins w:id="2364"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099DCAEA" w14:textId="77777777" w:rsidR="00F712B2" w:rsidRPr="00F712B2" w:rsidRDefault="00F712B2" w:rsidP="00F712B2">
            <w:pPr>
              <w:spacing w:after="0" w:line="240" w:lineRule="auto"/>
              <w:jc w:val="right"/>
              <w:rPr>
                <w:ins w:id="2365" w:author="Jonathan Minton" w:date="2016-09-07T14:38:00Z"/>
                <w:rFonts w:ascii="Calibri" w:eastAsia="Times New Roman" w:hAnsi="Calibri" w:cs="Times New Roman"/>
                <w:color w:val="000000"/>
                <w:lang w:eastAsia="en-GB"/>
              </w:rPr>
            </w:pPr>
            <w:ins w:id="2366" w:author="Jonathan Minton" w:date="2016-09-07T14:38:00Z">
              <w:r w:rsidRPr="00F712B2">
                <w:rPr>
                  <w:rFonts w:ascii="Calibri" w:eastAsia="Times New Roman" w:hAnsi="Calibri" w:cs="Times New Roman"/>
                  <w:color w:val="000000"/>
                  <w:lang w:eastAsia="en-GB"/>
                </w:rPr>
                <w:t>209,909</w:t>
              </w:r>
            </w:ins>
          </w:p>
        </w:tc>
        <w:tc>
          <w:tcPr>
            <w:tcW w:w="120" w:type="dxa"/>
            <w:tcBorders>
              <w:top w:val="nil"/>
              <w:left w:val="nil"/>
              <w:bottom w:val="single" w:sz="4" w:space="0" w:color="auto"/>
              <w:right w:val="nil"/>
            </w:tcBorders>
            <w:shd w:val="clear" w:color="auto" w:fill="auto"/>
            <w:noWrap/>
            <w:vAlign w:val="bottom"/>
            <w:hideMark/>
          </w:tcPr>
          <w:p w14:paraId="057E1FD2" w14:textId="77777777" w:rsidR="00F712B2" w:rsidRPr="00F712B2" w:rsidRDefault="00F712B2" w:rsidP="00F712B2">
            <w:pPr>
              <w:spacing w:after="0" w:line="240" w:lineRule="auto"/>
              <w:rPr>
                <w:ins w:id="2367" w:author="Jonathan Minton" w:date="2016-09-07T14:38:00Z"/>
                <w:rFonts w:ascii="Calibri" w:eastAsia="Times New Roman" w:hAnsi="Calibri" w:cs="Times New Roman"/>
                <w:color w:val="000000"/>
                <w:lang w:eastAsia="en-GB"/>
              </w:rPr>
            </w:pPr>
            <w:ins w:id="2368"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5297603A" w14:textId="77777777" w:rsidR="00F712B2" w:rsidRPr="00F712B2" w:rsidRDefault="00F712B2" w:rsidP="00F712B2">
            <w:pPr>
              <w:spacing w:after="0" w:line="240" w:lineRule="auto"/>
              <w:jc w:val="right"/>
              <w:rPr>
                <w:ins w:id="2369" w:author="Jonathan Minton" w:date="2016-09-07T14:38:00Z"/>
                <w:rFonts w:ascii="Calibri" w:eastAsia="Times New Roman" w:hAnsi="Calibri" w:cs="Times New Roman"/>
                <w:color w:val="000000"/>
                <w:lang w:eastAsia="en-GB"/>
              </w:rPr>
            </w:pPr>
            <w:ins w:id="2370" w:author="Jonathan Minton" w:date="2016-09-07T14:38:00Z">
              <w:r w:rsidRPr="00F712B2">
                <w:rPr>
                  <w:rFonts w:ascii="Calibri" w:eastAsia="Times New Roman" w:hAnsi="Calibri" w:cs="Times New Roman"/>
                  <w:color w:val="000000"/>
                  <w:lang w:eastAsia="en-GB"/>
                </w:rPr>
                <w:t>207,203</w:t>
              </w:r>
            </w:ins>
          </w:p>
        </w:tc>
        <w:tc>
          <w:tcPr>
            <w:tcW w:w="120" w:type="dxa"/>
            <w:tcBorders>
              <w:top w:val="nil"/>
              <w:left w:val="nil"/>
              <w:bottom w:val="single" w:sz="4" w:space="0" w:color="auto"/>
              <w:right w:val="nil"/>
            </w:tcBorders>
            <w:shd w:val="clear" w:color="auto" w:fill="auto"/>
            <w:noWrap/>
            <w:vAlign w:val="bottom"/>
            <w:hideMark/>
          </w:tcPr>
          <w:p w14:paraId="14537FF8" w14:textId="77777777" w:rsidR="00F712B2" w:rsidRPr="00F712B2" w:rsidRDefault="00F712B2" w:rsidP="00F712B2">
            <w:pPr>
              <w:spacing w:after="0" w:line="240" w:lineRule="auto"/>
              <w:rPr>
                <w:ins w:id="2371" w:author="Jonathan Minton" w:date="2016-09-07T14:38:00Z"/>
                <w:rFonts w:ascii="Calibri" w:eastAsia="Times New Roman" w:hAnsi="Calibri" w:cs="Times New Roman"/>
                <w:color w:val="000000"/>
                <w:lang w:eastAsia="en-GB"/>
              </w:rPr>
            </w:pPr>
            <w:ins w:id="2372"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single" w:sz="4" w:space="0" w:color="auto"/>
              <w:right w:val="nil"/>
            </w:tcBorders>
            <w:shd w:val="clear" w:color="auto" w:fill="auto"/>
            <w:noWrap/>
            <w:vAlign w:val="bottom"/>
            <w:hideMark/>
          </w:tcPr>
          <w:p w14:paraId="6260F9F9" w14:textId="77777777" w:rsidR="00F712B2" w:rsidRPr="00F712B2" w:rsidRDefault="00F712B2" w:rsidP="00F712B2">
            <w:pPr>
              <w:spacing w:after="0" w:line="240" w:lineRule="auto"/>
              <w:jc w:val="right"/>
              <w:rPr>
                <w:ins w:id="2373" w:author="Jonathan Minton" w:date="2016-09-07T14:38:00Z"/>
                <w:rFonts w:ascii="Calibri" w:eastAsia="Times New Roman" w:hAnsi="Calibri" w:cs="Times New Roman"/>
                <w:b/>
                <w:bCs/>
                <w:color w:val="000000"/>
                <w:lang w:eastAsia="en-GB"/>
              </w:rPr>
            </w:pPr>
            <w:ins w:id="2374" w:author="Jonathan Minton" w:date="2016-09-07T14:38:00Z">
              <w:r w:rsidRPr="00F712B2">
                <w:rPr>
                  <w:rFonts w:ascii="Calibri" w:eastAsia="Times New Roman" w:hAnsi="Calibri" w:cs="Times New Roman"/>
                  <w:b/>
                  <w:bCs/>
                  <w:color w:val="000000"/>
                  <w:lang w:eastAsia="en-GB"/>
                </w:rPr>
                <w:t>3,560</w:t>
              </w:r>
            </w:ins>
          </w:p>
        </w:tc>
        <w:tc>
          <w:tcPr>
            <w:tcW w:w="110" w:type="dxa"/>
            <w:tcBorders>
              <w:top w:val="nil"/>
              <w:left w:val="nil"/>
              <w:bottom w:val="single" w:sz="4" w:space="0" w:color="auto"/>
              <w:right w:val="nil"/>
            </w:tcBorders>
            <w:shd w:val="clear" w:color="auto" w:fill="auto"/>
            <w:noWrap/>
            <w:vAlign w:val="bottom"/>
            <w:hideMark/>
          </w:tcPr>
          <w:p w14:paraId="3D62BE18" w14:textId="77777777" w:rsidR="00F712B2" w:rsidRPr="00F712B2" w:rsidRDefault="00F712B2" w:rsidP="00F712B2">
            <w:pPr>
              <w:spacing w:after="0" w:line="240" w:lineRule="auto"/>
              <w:rPr>
                <w:ins w:id="2375" w:author="Jonathan Minton" w:date="2016-09-07T14:38:00Z"/>
                <w:rFonts w:ascii="Calibri" w:eastAsia="Times New Roman" w:hAnsi="Calibri" w:cs="Times New Roman"/>
                <w:color w:val="000000"/>
                <w:lang w:eastAsia="en-GB"/>
              </w:rPr>
            </w:pPr>
            <w:ins w:id="2376"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10236322" w14:textId="77777777" w:rsidR="00F712B2" w:rsidRPr="00F712B2" w:rsidRDefault="00F712B2" w:rsidP="00F712B2">
            <w:pPr>
              <w:spacing w:after="0" w:line="240" w:lineRule="auto"/>
              <w:jc w:val="right"/>
              <w:rPr>
                <w:ins w:id="2377" w:author="Jonathan Minton" w:date="2016-09-07T14:38:00Z"/>
                <w:rFonts w:ascii="Calibri" w:eastAsia="Times New Roman" w:hAnsi="Calibri" w:cs="Times New Roman"/>
                <w:color w:val="000000"/>
                <w:lang w:eastAsia="en-GB"/>
              </w:rPr>
            </w:pPr>
            <w:ins w:id="2378" w:author="Jonathan Minton" w:date="2016-09-07T14:38:00Z">
              <w:r w:rsidRPr="00F712B2">
                <w:rPr>
                  <w:rFonts w:ascii="Calibri" w:eastAsia="Times New Roman" w:hAnsi="Calibri" w:cs="Times New Roman"/>
                  <w:color w:val="000000"/>
                  <w:lang w:eastAsia="en-GB"/>
                </w:rPr>
                <w:t>189,135</w:t>
              </w:r>
            </w:ins>
          </w:p>
        </w:tc>
        <w:tc>
          <w:tcPr>
            <w:tcW w:w="120" w:type="dxa"/>
            <w:tcBorders>
              <w:top w:val="nil"/>
              <w:left w:val="nil"/>
              <w:bottom w:val="single" w:sz="4" w:space="0" w:color="auto"/>
              <w:right w:val="nil"/>
            </w:tcBorders>
            <w:shd w:val="clear" w:color="auto" w:fill="auto"/>
            <w:noWrap/>
            <w:vAlign w:val="bottom"/>
            <w:hideMark/>
          </w:tcPr>
          <w:p w14:paraId="389EBC9C" w14:textId="77777777" w:rsidR="00F712B2" w:rsidRPr="00F712B2" w:rsidRDefault="00F712B2" w:rsidP="00F712B2">
            <w:pPr>
              <w:spacing w:after="0" w:line="240" w:lineRule="auto"/>
              <w:rPr>
                <w:ins w:id="2379" w:author="Jonathan Minton" w:date="2016-09-07T14:38:00Z"/>
                <w:rFonts w:ascii="Calibri" w:eastAsia="Times New Roman" w:hAnsi="Calibri" w:cs="Times New Roman"/>
                <w:color w:val="000000"/>
                <w:lang w:eastAsia="en-GB"/>
              </w:rPr>
            </w:pPr>
            <w:ins w:id="2380"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3CB67B6C" w14:textId="77777777" w:rsidR="00F712B2" w:rsidRPr="00F712B2" w:rsidRDefault="00F712B2" w:rsidP="00F712B2">
            <w:pPr>
              <w:spacing w:after="0" w:line="240" w:lineRule="auto"/>
              <w:jc w:val="right"/>
              <w:rPr>
                <w:ins w:id="2381" w:author="Jonathan Minton" w:date="2016-09-07T14:38:00Z"/>
                <w:rFonts w:ascii="Calibri" w:eastAsia="Times New Roman" w:hAnsi="Calibri" w:cs="Times New Roman"/>
                <w:color w:val="000000"/>
                <w:lang w:eastAsia="en-GB"/>
              </w:rPr>
            </w:pPr>
            <w:ins w:id="2382" w:author="Jonathan Minton" w:date="2016-09-07T14:38:00Z">
              <w:r w:rsidRPr="00F712B2">
                <w:rPr>
                  <w:rFonts w:ascii="Calibri" w:eastAsia="Times New Roman" w:hAnsi="Calibri" w:cs="Times New Roman"/>
                  <w:color w:val="000000"/>
                  <w:lang w:eastAsia="en-GB"/>
                </w:rPr>
                <w:t>185,575</w:t>
              </w:r>
            </w:ins>
          </w:p>
        </w:tc>
        <w:tc>
          <w:tcPr>
            <w:tcW w:w="120" w:type="dxa"/>
            <w:tcBorders>
              <w:top w:val="nil"/>
              <w:left w:val="nil"/>
              <w:bottom w:val="single" w:sz="4" w:space="0" w:color="auto"/>
              <w:right w:val="nil"/>
            </w:tcBorders>
            <w:shd w:val="clear" w:color="auto" w:fill="auto"/>
            <w:noWrap/>
            <w:vAlign w:val="bottom"/>
            <w:hideMark/>
          </w:tcPr>
          <w:p w14:paraId="3FA9B467" w14:textId="77777777" w:rsidR="00F712B2" w:rsidRPr="00F712B2" w:rsidRDefault="00F712B2" w:rsidP="00F712B2">
            <w:pPr>
              <w:spacing w:after="0" w:line="240" w:lineRule="auto"/>
              <w:rPr>
                <w:ins w:id="2383" w:author="Jonathan Minton" w:date="2016-09-07T14:38:00Z"/>
                <w:rFonts w:ascii="Calibri" w:eastAsia="Times New Roman" w:hAnsi="Calibri" w:cs="Times New Roman"/>
                <w:color w:val="000000"/>
                <w:lang w:eastAsia="en-GB"/>
              </w:rPr>
            </w:pPr>
            <w:ins w:id="2384"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single" w:sz="4" w:space="0" w:color="auto"/>
              <w:right w:val="nil"/>
            </w:tcBorders>
            <w:shd w:val="clear" w:color="auto" w:fill="auto"/>
            <w:noWrap/>
            <w:vAlign w:val="bottom"/>
            <w:hideMark/>
          </w:tcPr>
          <w:p w14:paraId="6C7AA8E9" w14:textId="77777777" w:rsidR="00F712B2" w:rsidRPr="00F712B2" w:rsidRDefault="00F712B2" w:rsidP="00F712B2">
            <w:pPr>
              <w:spacing w:after="0" w:line="240" w:lineRule="auto"/>
              <w:jc w:val="right"/>
              <w:rPr>
                <w:ins w:id="2385" w:author="Jonathan Minton" w:date="2016-09-07T14:38:00Z"/>
                <w:rFonts w:ascii="Calibri" w:eastAsia="Times New Roman" w:hAnsi="Calibri" w:cs="Times New Roman"/>
                <w:b/>
                <w:bCs/>
                <w:color w:val="000000"/>
                <w:lang w:eastAsia="en-GB"/>
              </w:rPr>
            </w:pPr>
            <w:ins w:id="2386" w:author="Jonathan Minton" w:date="2016-09-07T14:38:00Z">
              <w:r w:rsidRPr="00F712B2">
                <w:rPr>
                  <w:rFonts w:ascii="Calibri" w:eastAsia="Times New Roman" w:hAnsi="Calibri" w:cs="Times New Roman"/>
                  <w:b/>
                  <w:bCs/>
                  <w:color w:val="000000"/>
                  <w:lang w:eastAsia="en-GB"/>
                </w:rPr>
                <w:t>6,266</w:t>
              </w:r>
            </w:ins>
          </w:p>
        </w:tc>
        <w:tc>
          <w:tcPr>
            <w:tcW w:w="108" w:type="dxa"/>
            <w:tcBorders>
              <w:top w:val="nil"/>
              <w:left w:val="nil"/>
              <w:bottom w:val="single" w:sz="4" w:space="0" w:color="auto"/>
              <w:right w:val="nil"/>
            </w:tcBorders>
            <w:shd w:val="clear" w:color="auto" w:fill="auto"/>
            <w:noWrap/>
            <w:vAlign w:val="bottom"/>
            <w:hideMark/>
          </w:tcPr>
          <w:p w14:paraId="38AED626" w14:textId="77777777" w:rsidR="00F712B2" w:rsidRPr="00F712B2" w:rsidRDefault="00F712B2" w:rsidP="00F712B2">
            <w:pPr>
              <w:spacing w:after="0" w:line="240" w:lineRule="auto"/>
              <w:rPr>
                <w:ins w:id="2387" w:author="Jonathan Minton" w:date="2016-09-07T14:38:00Z"/>
                <w:rFonts w:ascii="Calibri" w:eastAsia="Times New Roman" w:hAnsi="Calibri" w:cs="Times New Roman"/>
                <w:color w:val="000000"/>
                <w:lang w:eastAsia="en-GB"/>
              </w:rPr>
            </w:pPr>
            <w:ins w:id="2388"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single" w:sz="4" w:space="0" w:color="auto"/>
              <w:right w:val="nil"/>
            </w:tcBorders>
            <w:shd w:val="clear" w:color="auto" w:fill="auto"/>
            <w:noWrap/>
            <w:vAlign w:val="bottom"/>
            <w:hideMark/>
          </w:tcPr>
          <w:p w14:paraId="265A520A" w14:textId="77777777" w:rsidR="00F712B2" w:rsidRPr="00F712B2" w:rsidRDefault="00F712B2" w:rsidP="00F712B2">
            <w:pPr>
              <w:spacing w:after="0" w:line="240" w:lineRule="auto"/>
              <w:jc w:val="right"/>
              <w:rPr>
                <w:ins w:id="2389" w:author="Jonathan Minton" w:date="2016-09-07T14:38:00Z"/>
                <w:rFonts w:ascii="Calibri" w:eastAsia="Times New Roman" w:hAnsi="Calibri" w:cs="Times New Roman"/>
                <w:color w:val="000000"/>
                <w:lang w:eastAsia="en-GB"/>
              </w:rPr>
            </w:pPr>
            <w:ins w:id="2390" w:author="Jonathan Minton" w:date="2016-09-07T14:38:00Z">
              <w:r w:rsidRPr="00F712B2">
                <w:rPr>
                  <w:rFonts w:ascii="Calibri" w:eastAsia="Times New Roman" w:hAnsi="Calibri" w:cs="Times New Roman"/>
                  <w:color w:val="000000"/>
                  <w:lang w:eastAsia="en-GB"/>
                </w:rPr>
                <w:t>399,044</w:t>
              </w:r>
            </w:ins>
          </w:p>
        </w:tc>
        <w:tc>
          <w:tcPr>
            <w:tcW w:w="160" w:type="dxa"/>
            <w:tcBorders>
              <w:top w:val="nil"/>
              <w:left w:val="nil"/>
              <w:bottom w:val="single" w:sz="4" w:space="0" w:color="auto"/>
              <w:right w:val="nil"/>
            </w:tcBorders>
            <w:shd w:val="clear" w:color="auto" w:fill="auto"/>
            <w:noWrap/>
            <w:vAlign w:val="bottom"/>
            <w:hideMark/>
          </w:tcPr>
          <w:p w14:paraId="720A0220" w14:textId="77777777" w:rsidR="00F712B2" w:rsidRPr="00F712B2" w:rsidRDefault="00F712B2" w:rsidP="00F712B2">
            <w:pPr>
              <w:spacing w:after="0" w:line="240" w:lineRule="auto"/>
              <w:rPr>
                <w:ins w:id="2391" w:author="Jonathan Minton" w:date="2016-09-07T14:38:00Z"/>
                <w:rFonts w:ascii="Calibri" w:eastAsia="Times New Roman" w:hAnsi="Calibri" w:cs="Times New Roman"/>
                <w:color w:val="000000"/>
                <w:lang w:eastAsia="en-GB"/>
              </w:rPr>
            </w:pPr>
            <w:ins w:id="2392"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0500842F" w14:textId="77777777" w:rsidR="00F712B2" w:rsidRPr="00F712B2" w:rsidRDefault="00F712B2" w:rsidP="00F712B2">
            <w:pPr>
              <w:spacing w:after="0" w:line="240" w:lineRule="auto"/>
              <w:jc w:val="right"/>
              <w:rPr>
                <w:ins w:id="2393" w:author="Jonathan Minton" w:date="2016-09-07T14:38:00Z"/>
                <w:rFonts w:ascii="Calibri" w:eastAsia="Times New Roman" w:hAnsi="Calibri" w:cs="Times New Roman"/>
                <w:color w:val="000000"/>
                <w:lang w:eastAsia="en-GB"/>
              </w:rPr>
            </w:pPr>
            <w:ins w:id="2394" w:author="Jonathan Minton" w:date="2016-09-07T14:38:00Z">
              <w:r w:rsidRPr="00F712B2">
                <w:rPr>
                  <w:rFonts w:ascii="Calibri" w:eastAsia="Times New Roman" w:hAnsi="Calibri" w:cs="Times New Roman"/>
                  <w:color w:val="000000"/>
                  <w:lang w:eastAsia="en-GB"/>
                </w:rPr>
                <w:t>392,778</w:t>
              </w:r>
            </w:ins>
          </w:p>
        </w:tc>
        <w:tc>
          <w:tcPr>
            <w:tcW w:w="120" w:type="dxa"/>
            <w:tcBorders>
              <w:top w:val="nil"/>
              <w:left w:val="nil"/>
              <w:bottom w:val="single" w:sz="4" w:space="0" w:color="auto"/>
              <w:right w:val="single" w:sz="8" w:space="0" w:color="auto"/>
            </w:tcBorders>
            <w:shd w:val="clear" w:color="auto" w:fill="auto"/>
            <w:noWrap/>
            <w:vAlign w:val="bottom"/>
            <w:hideMark/>
          </w:tcPr>
          <w:p w14:paraId="7FDBAA9B" w14:textId="77777777" w:rsidR="00F712B2" w:rsidRPr="00F712B2" w:rsidRDefault="00F712B2" w:rsidP="00F712B2">
            <w:pPr>
              <w:spacing w:after="0" w:line="240" w:lineRule="auto"/>
              <w:rPr>
                <w:ins w:id="2395" w:author="Jonathan Minton" w:date="2016-09-07T14:38:00Z"/>
                <w:rFonts w:ascii="Calibri" w:eastAsia="Times New Roman" w:hAnsi="Calibri" w:cs="Times New Roman"/>
                <w:color w:val="000000"/>
                <w:lang w:eastAsia="en-GB"/>
              </w:rPr>
            </w:pPr>
            <w:ins w:id="2396" w:author="Jonathan Minton" w:date="2016-09-07T14:38:00Z">
              <w:r w:rsidRPr="00F712B2">
                <w:rPr>
                  <w:rFonts w:ascii="Calibri" w:eastAsia="Times New Roman" w:hAnsi="Calibri" w:cs="Times New Roman"/>
                  <w:color w:val="000000"/>
                  <w:lang w:eastAsia="en-GB"/>
                </w:rPr>
                <w:t>)</w:t>
              </w:r>
            </w:ins>
          </w:p>
        </w:tc>
      </w:tr>
      <w:tr w:rsidR="00F712B2" w:rsidRPr="00F712B2" w14:paraId="331B349C" w14:textId="77777777" w:rsidTr="00F712B2">
        <w:trPr>
          <w:trHeight w:val="288"/>
          <w:ins w:id="2397" w:author="Jonathan Minton" w:date="2016-09-07T14:38:00Z"/>
        </w:trPr>
        <w:tc>
          <w:tcPr>
            <w:tcW w:w="960" w:type="dxa"/>
            <w:tcBorders>
              <w:top w:val="nil"/>
              <w:left w:val="single" w:sz="8" w:space="0" w:color="auto"/>
              <w:bottom w:val="nil"/>
              <w:right w:val="nil"/>
            </w:tcBorders>
            <w:shd w:val="clear" w:color="auto" w:fill="auto"/>
            <w:noWrap/>
            <w:vAlign w:val="bottom"/>
            <w:hideMark/>
          </w:tcPr>
          <w:p w14:paraId="3B30FE2C" w14:textId="77777777" w:rsidR="00F712B2" w:rsidRPr="00F712B2" w:rsidRDefault="00F712B2" w:rsidP="00F712B2">
            <w:pPr>
              <w:spacing w:after="0" w:line="240" w:lineRule="auto"/>
              <w:jc w:val="right"/>
              <w:rPr>
                <w:ins w:id="2398" w:author="Jonathan Minton" w:date="2016-09-07T14:38:00Z"/>
                <w:rFonts w:ascii="Calibri" w:eastAsia="Times New Roman" w:hAnsi="Calibri" w:cs="Times New Roman"/>
                <w:color w:val="000000"/>
                <w:lang w:eastAsia="en-GB"/>
              </w:rPr>
            </w:pPr>
            <w:ins w:id="2399" w:author="Jonathan Minton" w:date="2016-09-07T14:38:00Z">
              <w:r w:rsidRPr="00F712B2">
                <w:rPr>
                  <w:rFonts w:ascii="Calibri" w:eastAsia="Times New Roman" w:hAnsi="Calibri" w:cs="Times New Roman"/>
                  <w:color w:val="000000"/>
                  <w:lang w:eastAsia="en-GB"/>
                </w:rPr>
                <w:t>2013</w:t>
              </w:r>
            </w:ins>
          </w:p>
        </w:tc>
        <w:tc>
          <w:tcPr>
            <w:tcW w:w="960" w:type="dxa"/>
            <w:tcBorders>
              <w:top w:val="nil"/>
              <w:left w:val="nil"/>
              <w:bottom w:val="nil"/>
              <w:right w:val="nil"/>
            </w:tcBorders>
            <w:shd w:val="clear" w:color="auto" w:fill="auto"/>
            <w:noWrap/>
            <w:vAlign w:val="bottom"/>
            <w:hideMark/>
          </w:tcPr>
          <w:p w14:paraId="6193AADC" w14:textId="77777777" w:rsidR="00F712B2" w:rsidRPr="00F712B2" w:rsidRDefault="00F712B2" w:rsidP="00F712B2">
            <w:pPr>
              <w:spacing w:after="0" w:line="240" w:lineRule="auto"/>
              <w:jc w:val="right"/>
              <w:rPr>
                <w:ins w:id="2400" w:author="Jonathan Minton" w:date="2016-09-07T14:38:00Z"/>
                <w:rFonts w:ascii="Calibri" w:eastAsia="Times New Roman" w:hAnsi="Calibri" w:cs="Times New Roman"/>
                <w:color w:val="000000"/>
                <w:lang w:eastAsia="en-GB"/>
              </w:rPr>
            </w:pPr>
            <w:ins w:id="2401" w:author="Jonathan Minton" w:date="2016-09-07T14:38:00Z">
              <w:r w:rsidRPr="00F712B2">
                <w:rPr>
                  <w:rFonts w:ascii="Calibri" w:eastAsia="Times New Roman" w:hAnsi="Calibri" w:cs="Times New Roman"/>
                  <w:color w:val="000000"/>
                  <w:lang w:eastAsia="en-GB"/>
                </w:rPr>
                <w:t>50</w:t>
              </w:r>
            </w:ins>
          </w:p>
        </w:tc>
        <w:tc>
          <w:tcPr>
            <w:tcW w:w="720" w:type="dxa"/>
            <w:tcBorders>
              <w:top w:val="nil"/>
              <w:left w:val="nil"/>
              <w:bottom w:val="nil"/>
              <w:right w:val="nil"/>
            </w:tcBorders>
            <w:shd w:val="clear" w:color="auto" w:fill="auto"/>
            <w:noWrap/>
            <w:vAlign w:val="bottom"/>
            <w:hideMark/>
          </w:tcPr>
          <w:p w14:paraId="790EA1B2" w14:textId="77777777" w:rsidR="00F712B2" w:rsidRPr="00F712B2" w:rsidRDefault="00F712B2" w:rsidP="00F712B2">
            <w:pPr>
              <w:spacing w:after="0" w:line="240" w:lineRule="auto"/>
              <w:jc w:val="right"/>
              <w:rPr>
                <w:ins w:id="2402" w:author="Jonathan Minton" w:date="2016-09-07T14:38:00Z"/>
                <w:rFonts w:ascii="Calibri" w:eastAsia="Times New Roman" w:hAnsi="Calibri" w:cs="Times New Roman"/>
                <w:color w:val="000000"/>
                <w:lang w:eastAsia="en-GB"/>
              </w:rPr>
            </w:pPr>
            <w:ins w:id="2403" w:author="Jonathan Minton" w:date="2016-09-07T14:38:00Z">
              <w:r w:rsidRPr="00F712B2">
                <w:rPr>
                  <w:rFonts w:ascii="Calibri" w:eastAsia="Times New Roman" w:hAnsi="Calibri" w:cs="Times New Roman"/>
                  <w:color w:val="000000"/>
                  <w:lang w:eastAsia="en-GB"/>
                </w:rPr>
                <w:t>-304</w:t>
              </w:r>
            </w:ins>
          </w:p>
        </w:tc>
        <w:tc>
          <w:tcPr>
            <w:tcW w:w="120" w:type="dxa"/>
            <w:tcBorders>
              <w:top w:val="nil"/>
              <w:left w:val="nil"/>
              <w:bottom w:val="nil"/>
              <w:right w:val="nil"/>
            </w:tcBorders>
            <w:shd w:val="clear" w:color="auto" w:fill="auto"/>
            <w:noWrap/>
            <w:vAlign w:val="bottom"/>
            <w:hideMark/>
          </w:tcPr>
          <w:p w14:paraId="415E1975" w14:textId="77777777" w:rsidR="00F712B2" w:rsidRPr="00F712B2" w:rsidRDefault="00F712B2" w:rsidP="00F712B2">
            <w:pPr>
              <w:spacing w:after="0" w:line="240" w:lineRule="auto"/>
              <w:rPr>
                <w:ins w:id="2404" w:author="Jonathan Minton" w:date="2016-09-07T14:38:00Z"/>
                <w:rFonts w:ascii="Calibri" w:eastAsia="Times New Roman" w:hAnsi="Calibri" w:cs="Times New Roman"/>
                <w:color w:val="000000"/>
                <w:lang w:eastAsia="en-GB"/>
              </w:rPr>
            </w:pPr>
            <w:ins w:id="2405"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520377A4" w14:textId="77777777" w:rsidR="00F712B2" w:rsidRPr="00F712B2" w:rsidRDefault="00F712B2" w:rsidP="00F712B2">
            <w:pPr>
              <w:spacing w:after="0" w:line="240" w:lineRule="auto"/>
              <w:jc w:val="right"/>
              <w:rPr>
                <w:ins w:id="2406" w:author="Jonathan Minton" w:date="2016-09-07T14:38:00Z"/>
                <w:rFonts w:ascii="Calibri" w:eastAsia="Times New Roman" w:hAnsi="Calibri" w:cs="Times New Roman"/>
                <w:color w:val="000000"/>
                <w:lang w:eastAsia="en-GB"/>
              </w:rPr>
            </w:pPr>
            <w:ins w:id="2407" w:author="Jonathan Minton" w:date="2016-09-07T14:38:00Z">
              <w:r w:rsidRPr="00F712B2">
                <w:rPr>
                  <w:rFonts w:ascii="Calibri" w:eastAsia="Times New Roman" w:hAnsi="Calibri" w:cs="Times New Roman"/>
                  <w:color w:val="000000"/>
                  <w:lang w:eastAsia="en-GB"/>
                </w:rPr>
                <w:t>18,025</w:t>
              </w:r>
            </w:ins>
          </w:p>
        </w:tc>
        <w:tc>
          <w:tcPr>
            <w:tcW w:w="120" w:type="dxa"/>
            <w:tcBorders>
              <w:top w:val="nil"/>
              <w:left w:val="nil"/>
              <w:bottom w:val="nil"/>
              <w:right w:val="nil"/>
            </w:tcBorders>
            <w:shd w:val="clear" w:color="auto" w:fill="auto"/>
            <w:noWrap/>
            <w:vAlign w:val="bottom"/>
            <w:hideMark/>
          </w:tcPr>
          <w:p w14:paraId="6A11BC1F" w14:textId="77777777" w:rsidR="00F712B2" w:rsidRPr="00F712B2" w:rsidRDefault="00F712B2" w:rsidP="00F712B2">
            <w:pPr>
              <w:spacing w:after="0" w:line="240" w:lineRule="auto"/>
              <w:rPr>
                <w:ins w:id="2408" w:author="Jonathan Minton" w:date="2016-09-07T14:38:00Z"/>
                <w:rFonts w:ascii="Calibri" w:eastAsia="Times New Roman" w:hAnsi="Calibri" w:cs="Times New Roman"/>
                <w:color w:val="000000"/>
                <w:lang w:eastAsia="en-GB"/>
              </w:rPr>
            </w:pPr>
            <w:ins w:id="2409"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456AE088" w14:textId="77777777" w:rsidR="00F712B2" w:rsidRPr="00F712B2" w:rsidRDefault="00F712B2" w:rsidP="00F712B2">
            <w:pPr>
              <w:spacing w:after="0" w:line="240" w:lineRule="auto"/>
              <w:jc w:val="right"/>
              <w:rPr>
                <w:ins w:id="2410" w:author="Jonathan Minton" w:date="2016-09-07T14:38:00Z"/>
                <w:rFonts w:ascii="Calibri" w:eastAsia="Times New Roman" w:hAnsi="Calibri" w:cs="Times New Roman"/>
                <w:color w:val="000000"/>
                <w:lang w:eastAsia="en-GB"/>
              </w:rPr>
            </w:pPr>
            <w:ins w:id="2411" w:author="Jonathan Minton" w:date="2016-09-07T14:38:00Z">
              <w:r w:rsidRPr="00F712B2">
                <w:rPr>
                  <w:rFonts w:ascii="Calibri" w:eastAsia="Times New Roman" w:hAnsi="Calibri" w:cs="Times New Roman"/>
                  <w:color w:val="000000"/>
                  <w:lang w:eastAsia="en-GB"/>
                </w:rPr>
                <w:t>18,329</w:t>
              </w:r>
            </w:ins>
          </w:p>
        </w:tc>
        <w:tc>
          <w:tcPr>
            <w:tcW w:w="120" w:type="dxa"/>
            <w:tcBorders>
              <w:top w:val="nil"/>
              <w:left w:val="nil"/>
              <w:bottom w:val="nil"/>
              <w:right w:val="nil"/>
            </w:tcBorders>
            <w:shd w:val="clear" w:color="auto" w:fill="auto"/>
            <w:noWrap/>
            <w:vAlign w:val="bottom"/>
            <w:hideMark/>
          </w:tcPr>
          <w:p w14:paraId="30349122" w14:textId="77777777" w:rsidR="00F712B2" w:rsidRPr="00F712B2" w:rsidRDefault="00F712B2" w:rsidP="00F712B2">
            <w:pPr>
              <w:spacing w:after="0" w:line="240" w:lineRule="auto"/>
              <w:rPr>
                <w:ins w:id="2412" w:author="Jonathan Minton" w:date="2016-09-07T14:38:00Z"/>
                <w:rFonts w:ascii="Calibri" w:eastAsia="Times New Roman" w:hAnsi="Calibri" w:cs="Times New Roman"/>
                <w:color w:val="000000"/>
                <w:lang w:eastAsia="en-GB"/>
              </w:rPr>
            </w:pPr>
            <w:ins w:id="2413"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nil"/>
              <w:right w:val="nil"/>
            </w:tcBorders>
            <w:shd w:val="clear" w:color="auto" w:fill="auto"/>
            <w:noWrap/>
            <w:vAlign w:val="bottom"/>
            <w:hideMark/>
          </w:tcPr>
          <w:p w14:paraId="6BB08304" w14:textId="77777777" w:rsidR="00F712B2" w:rsidRPr="00F712B2" w:rsidRDefault="00F712B2" w:rsidP="00F712B2">
            <w:pPr>
              <w:spacing w:after="0" w:line="240" w:lineRule="auto"/>
              <w:jc w:val="right"/>
              <w:rPr>
                <w:ins w:id="2414" w:author="Jonathan Minton" w:date="2016-09-07T14:38:00Z"/>
                <w:rFonts w:ascii="Calibri" w:eastAsia="Times New Roman" w:hAnsi="Calibri" w:cs="Times New Roman"/>
                <w:color w:val="000000"/>
                <w:lang w:eastAsia="en-GB"/>
              </w:rPr>
            </w:pPr>
            <w:ins w:id="2415" w:author="Jonathan Minton" w:date="2016-09-07T14:38:00Z">
              <w:r w:rsidRPr="00F712B2">
                <w:rPr>
                  <w:rFonts w:ascii="Calibri" w:eastAsia="Times New Roman" w:hAnsi="Calibri" w:cs="Times New Roman"/>
                  <w:color w:val="000000"/>
                  <w:lang w:eastAsia="en-GB"/>
                </w:rPr>
                <w:t>-244</w:t>
              </w:r>
            </w:ins>
          </w:p>
        </w:tc>
        <w:tc>
          <w:tcPr>
            <w:tcW w:w="110" w:type="dxa"/>
            <w:tcBorders>
              <w:top w:val="nil"/>
              <w:left w:val="nil"/>
              <w:bottom w:val="nil"/>
              <w:right w:val="nil"/>
            </w:tcBorders>
            <w:shd w:val="clear" w:color="auto" w:fill="auto"/>
            <w:noWrap/>
            <w:vAlign w:val="bottom"/>
            <w:hideMark/>
          </w:tcPr>
          <w:p w14:paraId="6D9F1D19" w14:textId="77777777" w:rsidR="00F712B2" w:rsidRPr="00F712B2" w:rsidRDefault="00F712B2" w:rsidP="00F712B2">
            <w:pPr>
              <w:spacing w:after="0" w:line="240" w:lineRule="auto"/>
              <w:rPr>
                <w:ins w:id="2416" w:author="Jonathan Minton" w:date="2016-09-07T14:38:00Z"/>
                <w:rFonts w:ascii="Calibri" w:eastAsia="Times New Roman" w:hAnsi="Calibri" w:cs="Times New Roman"/>
                <w:color w:val="000000"/>
                <w:lang w:eastAsia="en-GB"/>
              </w:rPr>
            </w:pPr>
            <w:ins w:id="2417"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0C2C309C" w14:textId="77777777" w:rsidR="00F712B2" w:rsidRPr="00F712B2" w:rsidRDefault="00F712B2" w:rsidP="00F712B2">
            <w:pPr>
              <w:spacing w:after="0" w:line="240" w:lineRule="auto"/>
              <w:jc w:val="right"/>
              <w:rPr>
                <w:ins w:id="2418" w:author="Jonathan Minton" w:date="2016-09-07T14:38:00Z"/>
                <w:rFonts w:ascii="Calibri" w:eastAsia="Times New Roman" w:hAnsi="Calibri" w:cs="Times New Roman"/>
                <w:color w:val="000000"/>
                <w:lang w:eastAsia="en-GB"/>
              </w:rPr>
            </w:pPr>
            <w:ins w:id="2419" w:author="Jonathan Minton" w:date="2016-09-07T14:38:00Z">
              <w:r w:rsidRPr="00F712B2">
                <w:rPr>
                  <w:rFonts w:ascii="Calibri" w:eastAsia="Times New Roman" w:hAnsi="Calibri" w:cs="Times New Roman"/>
                  <w:color w:val="000000"/>
                  <w:lang w:eastAsia="en-GB"/>
                </w:rPr>
                <w:t>11,062</w:t>
              </w:r>
            </w:ins>
          </w:p>
        </w:tc>
        <w:tc>
          <w:tcPr>
            <w:tcW w:w="120" w:type="dxa"/>
            <w:tcBorders>
              <w:top w:val="nil"/>
              <w:left w:val="nil"/>
              <w:bottom w:val="nil"/>
              <w:right w:val="nil"/>
            </w:tcBorders>
            <w:shd w:val="clear" w:color="auto" w:fill="auto"/>
            <w:noWrap/>
            <w:vAlign w:val="bottom"/>
            <w:hideMark/>
          </w:tcPr>
          <w:p w14:paraId="16519323" w14:textId="77777777" w:rsidR="00F712B2" w:rsidRPr="00F712B2" w:rsidRDefault="00F712B2" w:rsidP="00F712B2">
            <w:pPr>
              <w:spacing w:after="0" w:line="240" w:lineRule="auto"/>
              <w:rPr>
                <w:ins w:id="2420" w:author="Jonathan Minton" w:date="2016-09-07T14:38:00Z"/>
                <w:rFonts w:ascii="Calibri" w:eastAsia="Times New Roman" w:hAnsi="Calibri" w:cs="Times New Roman"/>
                <w:color w:val="000000"/>
                <w:lang w:eastAsia="en-GB"/>
              </w:rPr>
            </w:pPr>
            <w:ins w:id="2421"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52865D9C" w14:textId="77777777" w:rsidR="00F712B2" w:rsidRPr="00F712B2" w:rsidRDefault="00F712B2" w:rsidP="00F712B2">
            <w:pPr>
              <w:spacing w:after="0" w:line="240" w:lineRule="auto"/>
              <w:jc w:val="right"/>
              <w:rPr>
                <w:ins w:id="2422" w:author="Jonathan Minton" w:date="2016-09-07T14:38:00Z"/>
                <w:rFonts w:ascii="Calibri" w:eastAsia="Times New Roman" w:hAnsi="Calibri" w:cs="Times New Roman"/>
                <w:color w:val="000000"/>
                <w:lang w:eastAsia="en-GB"/>
              </w:rPr>
            </w:pPr>
            <w:ins w:id="2423" w:author="Jonathan Minton" w:date="2016-09-07T14:38:00Z">
              <w:r w:rsidRPr="00F712B2">
                <w:rPr>
                  <w:rFonts w:ascii="Calibri" w:eastAsia="Times New Roman" w:hAnsi="Calibri" w:cs="Times New Roman"/>
                  <w:color w:val="000000"/>
                  <w:lang w:eastAsia="en-GB"/>
                </w:rPr>
                <w:t>11,306</w:t>
              </w:r>
            </w:ins>
          </w:p>
        </w:tc>
        <w:tc>
          <w:tcPr>
            <w:tcW w:w="120" w:type="dxa"/>
            <w:tcBorders>
              <w:top w:val="nil"/>
              <w:left w:val="nil"/>
              <w:bottom w:val="nil"/>
              <w:right w:val="nil"/>
            </w:tcBorders>
            <w:shd w:val="clear" w:color="auto" w:fill="auto"/>
            <w:noWrap/>
            <w:vAlign w:val="bottom"/>
            <w:hideMark/>
          </w:tcPr>
          <w:p w14:paraId="07C216D9" w14:textId="77777777" w:rsidR="00F712B2" w:rsidRPr="00F712B2" w:rsidRDefault="00F712B2" w:rsidP="00F712B2">
            <w:pPr>
              <w:spacing w:after="0" w:line="240" w:lineRule="auto"/>
              <w:rPr>
                <w:ins w:id="2424" w:author="Jonathan Minton" w:date="2016-09-07T14:38:00Z"/>
                <w:rFonts w:ascii="Calibri" w:eastAsia="Times New Roman" w:hAnsi="Calibri" w:cs="Times New Roman"/>
                <w:color w:val="000000"/>
                <w:lang w:eastAsia="en-GB"/>
              </w:rPr>
            </w:pPr>
            <w:ins w:id="2425"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nil"/>
              <w:right w:val="nil"/>
            </w:tcBorders>
            <w:shd w:val="clear" w:color="auto" w:fill="auto"/>
            <w:noWrap/>
            <w:vAlign w:val="bottom"/>
            <w:hideMark/>
          </w:tcPr>
          <w:p w14:paraId="3BF328E5" w14:textId="77777777" w:rsidR="00F712B2" w:rsidRPr="00F712B2" w:rsidRDefault="00F712B2" w:rsidP="00F712B2">
            <w:pPr>
              <w:spacing w:after="0" w:line="240" w:lineRule="auto"/>
              <w:jc w:val="right"/>
              <w:rPr>
                <w:ins w:id="2426" w:author="Jonathan Minton" w:date="2016-09-07T14:38:00Z"/>
                <w:rFonts w:ascii="Calibri" w:eastAsia="Times New Roman" w:hAnsi="Calibri" w:cs="Times New Roman"/>
                <w:color w:val="000000"/>
                <w:lang w:eastAsia="en-GB"/>
              </w:rPr>
            </w:pPr>
            <w:ins w:id="2427" w:author="Jonathan Minton" w:date="2016-09-07T14:38:00Z">
              <w:r w:rsidRPr="00F712B2">
                <w:rPr>
                  <w:rFonts w:ascii="Calibri" w:eastAsia="Times New Roman" w:hAnsi="Calibri" w:cs="Times New Roman"/>
                  <w:color w:val="000000"/>
                  <w:lang w:eastAsia="en-GB"/>
                </w:rPr>
                <w:t>-548</w:t>
              </w:r>
            </w:ins>
          </w:p>
        </w:tc>
        <w:tc>
          <w:tcPr>
            <w:tcW w:w="108" w:type="dxa"/>
            <w:tcBorders>
              <w:top w:val="nil"/>
              <w:left w:val="nil"/>
              <w:bottom w:val="nil"/>
              <w:right w:val="nil"/>
            </w:tcBorders>
            <w:shd w:val="clear" w:color="auto" w:fill="auto"/>
            <w:noWrap/>
            <w:vAlign w:val="bottom"/>
            <w:hideMark/>
          </w:tcPr>
          <w:p w14:paraId="7A74BD84" w14:textId="77777777" w:rsidR="00F712B2" w:rsidRPr="00F712B2" w:rsidRDefault="00F712B2" w:rsidP="00F712B2">
            <w:pPr>
              <w:spacing w:after="0" w:line="240" w:lineRule="auto"/>
              <w:rPr>
                <w:ins w:id="2428" w:author="Jonathan Minton" w:date="2016-09-07T14:38:00Z"/>
                <w:rFonts w:ascii="Calibri" w:eastAsia="Times New Roman" w:hAnsi="Calibri" w:cs="Times New Roman"/>
                <w:color w:val="000000"/>
                <w:lang w:eastAsia="en-GB"/>
              </w:rPr>
            </w:pPr>
            <w:ins w:id="2429"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nil"/>
              <w:right w:val="nil"/>
            </w:tcBorders>
            <w:shd w:val="clear" w:color="auto" w:fill="auto"/>
            <w:noWrap/>
            <w:vAlign w:val="bottom"/>
            <w:hideMark/>
          </w:tcPr>
          <w:p w14:paraId="6B977978" w14:textId="77777777" w:rsidR="00F712B2" w:rsidRPr="00F712B2" w:rsidRDefault="00F712B2" w:rsidP="00F712B2">
            <w:pPr>
              <w:spacing w:after="0" w:line="240" w:lineRule="auto"/>
              <w:jc w:val="right"/>
              <w:rPr>
                <w:ins w:id="2430" w:author="Jonathan Minton" w:date="2016-09-07T14:38:00Z"/>
                <w:rFonts w:ascii="Calibri" w:eastAsia="Times New Roman" w:hAnsi="Calibri" w:cs="Times New Roman"/>
                <w:color w:val="000000"/>
                <w:lang w:eastAsia="en-GB"/>
              </w:rPr>
            </w:pPr>
            <w:ins w:id="2431" w:author="Jonathan Minton" w:date="2016-09-07T14:38:00Z">
              <w:r w:rsidRPr="00F712B2">
                <w:rPr>
                  <w:rFonts w:ascii="Calibri" w:eastAsia="Times New Roman" w:hAnsi="Calibri" w:cs="Times New Roman"/>
                  <w:color w:val="000000"/>
                  <w:lang w:eastAsia="en-GB"/>
                </w:rPr>
                <w:t>29,087</w:t>
              </w:r>
            </w:ins>
          </w:p>
        </w:tc>
        <w:tc>
          <w:tcPr>
            <w:tcW w:w="160" w:type="dxa"/>
            <w:tcBorders>
              <w:top w:val="nil"/>
              <w:left w:val="nil"/>
              <w:bottom w:val="nil"/>
              <w:right w:val="nil"/>
            </w:tcBorders>
            <w:shd w:val="clear" w:color="auto" w:fill="auto"/>
            <w:noWrap/>
            <w:vAlign w:val="bottom"/>
            <w:hideMark/>
          </w:tcPr>
          <w:p w14:paraId="2D1BEF00" w14:textId="77777777" w:rsidR="00F712B2" w:rsidRPr="00F712B2" w:rsidRDefault="00F712B2" w:rsidP="00F712B2">
            <w:pPr>
              <w:spacing w:after="0" w:line="240" w:lineRule="auto"/>
              <w:rPr>
                <w:ins w:id="2432" w:author="Jonathan Minton" w:date="2016-09-07T14:38:00Z"/>
                <w:rFonts w:ascii="Calibri" w:eastAsia="Times New Roman" w:hAnsi="Calibri" w:cs="Times New Roman"/>
                <w:color w:val="000000"/>
                <w:lang w:eastAsia="en-GB"/>
              </w:rPr>
            </w:pPr>
            <w:ins w:id="2433"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23AC96F6" w14:textId="77777777" w:rsidR="00F712B2" w:rsidRPr="00F712B2" w:rsidRDefault="00F712B2" w:rsidP="00F712B2">
            <w:pPr>
              <w:spacing w:after="0" w:line="240" w:lineRule="auto"/>
              <w:jc w:val="right"/>
              <w:rPr>
                <w:ins w:id="2434" w:author="Jonathan Minton" w:date="2016-09-07T14:38:00Z"/>
                <w:rFonts w:ascii="Calibri" w:eastAsia="Times New Roman" w:hAnsi="Calibri" w:cs="Times New Roman"/>
                <w:color w:val="000000"/>
                <w:lang w:eastAsia="en-GB"/>
              </w:rPr>
            </w:pPr>
            <w:ins w:id="2435" w:author="Jonathan Minton" w:date="2016-09-07T14:38:00Z">
              <w:r w:rsidRPr="00F712B2">
                <w:rPr>
                  <w:rFonts w:ascii="Calibri" w:eastAsia="Times New Roman" w:hAnsi="Calibri" w:cs="Times New Roman"/>
                  <w:color w:val="000000"/>
                  <w:lang w:eastAsia="en-GB"/>
                </w:rPr>
                <w:t>29,635</w:t>
              </w:r>
            </w:ins>
          </w:p>
        </w:tc>
        <w:tc>
          <w:tcPr>
            <w:tcW w:w="120" w:type="dxa"/>
            <w:tcBorders>
              <w:top w:val="nil"/>
              <w:left w:val="nil"/>
              <w:bottom w:val="nil"/>
              <w:right w:val="single" w:sz="8" w:space="0" w:color="auto"/>
            </w:tcBorders>
            <w:shd w:val="clear" w:color="auto" w:fill="auto"/>
            <w:noWrap/>
            <w:vAlign w:val="bottom"/>
            <w:hideMark/>
          </w:tcPr>
          <w:p w14:paraId="2F282B8B" w14:textId="77777777" w:rsidR="00F712B2" w:rsidRPr="00F712B2" w:rsidRDefault="00F712B2" w:rsidP="00F712B2">
            <w:pPr>
              <w:spacing w:after="0" w:line="240" w:lineRule="auto"/>
              <w:rPr>
                <w:ins w:id="2436" w:author="Jonathan Minton" w:date="2016-09-07T14:38:00Z"/>
                <w:rFonts w:ascii="Calibri" w:eastAsia="Times New Roman" w:hAnsi="Calibri" w:cs="Times New Roman"/>
                <w:color w:val="000000"/>
                <w:lang w:eastAsia="en-GB"/>
              </w:rPr>
            </w:pPr>
            <w:ins w:id="2437" w:author="Jonathan Minton" w:date="2016-09-07T14:38:00Z">
              <w:r w:rsidRPr="00F712B2">
                <w:rPr>
                  <w:rFonts w:ascii="Calibri" w:eastAsia="Times New Roman" w:hAnsi="Calibri" w:cs="Times New Roman"/>
                  <w:color w:val="000000"/>
                  <w:lang w:eastAsia="en-GB"/>
                </w:rPr>
                <w:t>)</w:t>
              </w:r>
            </w:ins>
          </w:p>
        </w:tc>
      </w:tr>
      <w:tr w:rsidR="00F712B2" w:rsidRPr="00F712B2" w14:paraId="16D893FE" w14:textId="77777777" w:rsidTr="00F712B2">
        <w:trPr>
          <w:trHeight w:val="288"/>
          <w:ins w:id="2438" w:author="Jonathan Minton" w:date="2016-09-07T14:38:00Z"/>
        </w:trPr>
        <w:tc>
          <w:tcPr>
            <w:tcW w:w="960" w:type="dxa"/>
            <w:tcBorders>
              <w:top w:val="nil"/>
              <w:left w:val="single" w:sz="8" w:space="0" w:color="auto"/>
              <w:bottom w:val="nil"/>
              <w:right w:val="nil"/>
            </w:tcBorders>
            <w:shd w:val="clear" w:color="auto" w:fill="auto"/>
            <w:noWrap/>
            <w:vAlign w:val="bottom"/>
            <w:hideMark/>
          </w:tcPr>
          <w:p w14:paraId="35BE1898" w14:textId="77777777" w:rsidR="00F712B2" w:rsidRPr="00F712B2" w:rsidRDefault="00F712B2" w:rsidP="00F712B2">
            <w:pPr>
              <w:spacing w:after="0" w:line="240" w:lineRule="auto"/>
              <w:rPr>
                <w:ins w:id="2439" w:author="Jonathan Minton" w:date="2016-09-07T14:38:00Z"/>
                <w:rFonts w:ascii="Calibri" w:eastAsia="Times New Roman" w:hAnsi="Calibri" w:cs="Times New Roman"/>
                <w:color w:val="000000"/>
                <w:lang w:eastAsia="en-GB"/>
              </w:rPr>
            </w:pPr>
            <w:ins w:id="2440" w:author="Jonathan Minton" w:date="2016-09-07T14:38:00Z">
              <w:r w:rsidRPr="00F712B2">
                <w:rPr>
                  <w:rFonts w:ascii="Calibri" w:eastAsia="Times New Roman" w:hAnsi="Calibri" w:cs="Times New Roman"/>
                  <w:color w:val="000000"/>
                  <w:lang w:eastAsia="en-GB"/>
                </w:rPr>
                <w:t> </w:t>
              </w:r>
            </w:ins>
          </w:p>
        </w:tc>
        <w:tc>
          <w:tcPr>
            <w:tcW w:w="960" w:type="dxa"/>
            <w:tcBorders>
              <w:top w:val="nil"/>
              <w:left w:val="nil"/>
              <w:bottom w:val="nil"/>
              <w:right w:val="nil"/>
            </w:tcBorders>
            <w:shd w:val="clear" w:color="auto" w:fill="auto"/>
            <w:noWrap/>
            <w:vAlign w:val="bottom"/>
            <w:hideMark/>
          </w:tcPr>
          <w:p w14:paraId="58C2437A" w14:textId="77777777" w:rsidR="00F712B2" w:rsidRPr="00F712B2" w:rsidRDefault="00F712B2" w:rsidP="00F712B2">
            <w:pPr>
              <w:spacing w:after="0" w:line="240" w:lineRule="auto"/>
              <w:jc w:val="right"/>
              <w:rPr>
                <w:ins w:id="2441" w:author="Jonathan Minton" w:date="2016-09-07T14:38:00Z"/>
                <w:rFonts w:ascii="Calibri" w:eastAsia="Times New Roman" w:hAnsi="Calibri" w:cs="Times New Roman"/>
                <w:color w:val="000000"/>
                <w:lang w:eastAsia="en-GB"/>
              </w:rPr>
            </w:pPr>
            <w:ins w:id="2442" w:author="Jonathan Minton" w:date="2016-09-07T14:38:00Z">
              <w:r w:rsidRPr="00F712B2">
                <w:rPr>
                  <w:rFonts w:ascii="Calibri" w:eastAsia="Times New Roman" w:hAnsi="Calibri" w:cs="Times New Roman"/>
                  <w:color w:val="000000"/>
                  <w:lang w:eastAsia="en-GB"/>
                </w:rPr>
                <w:t>70</w:t>
              </w:r>
            </w:ins>
          </w:p>
        </w:tc>
        <w:tc>
          <w:tcPr>
            <w:tcW w:w="720" w:type="dxa"/>
            <w:tcBorders>
              <w:top w:val="nil"/>
              <w:left w:val="nil"/>
              <w:bottom w:val="nil"/>
              <w:right w:val="nil"/>
            </w:tcBorders>
            <w:shd w:val="clear" w:color="auto" w:fill="auto"/>
            <w:noWrap/>
            <w:vAlign w:val="bottom"/>
            <w:hideMark/>
          </w:tcPr>
          <w:p w14:paraId="2FA38B5E" w14:textId="77777777" w:rsidR="00F712B2" w:rsidRPr="00F712B2" w:rsidRDefault="00F712B2" w:rsidP="00F712B2">
            <w:pPr>
              <w:spacing w:after="0" w:line="240" w:lineRule="auto"/>
              <w:jc w:val="right"/>
              <w:rPr>
                <w:ins w:id="2443" w:author="Jonathan Minton" w:date="2016-09-07T14:38:00Z"/>
                <w:rFonts w:ascii="Calibri" w:eastAsia="Times New Roman" w:hAnsi="Calibri" w:cs="Times New Roman"/>
                <w:b/>
                <w:bCs/>
                <w:color w:val="000000"/>
                <w:lang w:eastAsia="en-GB"/>
              </w:rPr>
            </w:pPr>
            <w:ins w:id="2444" w:author="Jonathan Minton" w:date="2016-09-07T14:38:00Z">
              <w:r w:rsidRPr="00F712B2">
                <w:rPr>
                  <w:rFonts w:ascii="Calibri" w:eastAsia="Times New Roman" w:hAnsi="Calibri" w:cs="Times New Roman"/>
                  <w:b/>
                  <w:bCs/>
                  <w:color w:val="000000"/>
                  <w:lang w:eastAsia="en-GB"/>
                </w:rPr>
                <w:t>907</w:t>
              </w:r>
            </w:ins>
          </w:p>
        </w:tc>
        <w:tc>
          <w:tcPr>
            <w:tcW w:w="120" w:type="dxa"/>
            <w:tcBorders>
              <w:top w:val="nil"/>
              <w:left w:val="nil"/>
              <w:bottom w:val="nil"/>
              <w:right w:val="nil"/>
            </w:tcBorders>
            <w:shd w:val="clear" w:color="auto" w:fill="auto"/>
            <w:noWrap/>
            <w:vAlign w:val="bottom"/>
            <w:hideMark/>
          </w:tcPr>
          <w:p w14:paraId="30266C24" w14:textId="77777777" w:rsidR="00F712B2" w:rsidRPr="00F712B2" w:rsidRDefault="00F712B2" w:rsidP="00F712B2">
            <w:pPr>
              <w:spacing w:after="0" w:line="240" w:lineRule="auto"/>
              <w:rPr>
                <w:ins w:id="2445" w:author="Jonathan Minton" w:date="2016-09-07T14:38:00Z"/>
                <w:rFonts w:ascii="Calibri" w:eastAsia="Times New Roman" w:hAnsi="Calibri" w:cs="Times New Roman"/>
                <w:color w:val="000000"/>
                <w:lang w:eastAsia="en-GB"/>
              </w:rPr>
            </w:pPr>
            <w:ins w:id="2446"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4D0F767F" w14:textId="77777777" w:rsidR="00F712B2" w:rsidRPr="00F712B2" w:rsidRDefault="00F712B2" w:rsidP="00F712B2">
            <w:pPr>
              <w:spacing w:after="0" w:line="240" w:lineRule="auto"/>
              <w:jc w:val="right"/>
              <w:rPr>
                <w:ins w:id="2447" w:author="Jonathan Minton" w:date="2016-09-07T14:38:00Z"/>
                <w:rFonts w:ascii="Calibri" w:eastAsia="Times New Roman" w:hAnsi="Calibri" w:cs="Times New Roman"/>
                <w:color w:val="000000"/>
                <w:lang w:eastAsia="en-GB"/>
              </w:rPr>
            </w:pPr>
            <w:ins w:id="2448" w:author="Jonathan Minton" w:date="2016-09-07T14:38:00Z">
              <w:r w:rsidRPr="00F712B2">
                <w:rPr>
                  <w:rFonts w:ascii="Calibri" w:eastAsia="Times New Roman" w:hAnsi="Calibri" w:cs="Times New Roman"/>
                  <w:color w:val="000000"/>
                  <w:lang w:eastAsia="en-GB"/>
                </w:rPr>
                <w:t>74,741</w:t>
              </w:r>
            </w:ins>
          </w:p>
        </w:tc>
        <w:tc>
          <w:tcPr>
            <w:tcW w:w="120" w:type="dxa"/>
            <w:tcBorders>
              <w:top w:val="nil"/>
              <w:left w:val="nil"/>
              <w:bottom w:val="nil"/>
              <w:right w:val="nil"/>
            </w:tcBorders>
            <w:shd w:val="clear" w:color="auto" w:fill="auto"/>
            <w:noWrap/>
            <w:vAlign w:val="bottom"/>
            <w:hideMark/>
          </w:tcPr>
          <w:p w14:paraId="6541C2AC" w14:textId="77777777" w:rsidR="00F712B2" w:rsidRPr="00F712B2" w:rsidRDefault="00F712B2" w:rsidP="00F712B2">
            <w:pPr>
              <w:spacing w:after="0" w:line="240" w:lineRule="auto"/>
              <w:rPr>
                <w:ins w:id="2449" w:author="Jonathan Minton" w:date="2016-09-07T14:38:00Z"/>
                <w:rFonts w:ascii="Calibri" w:eastAsia="Times New Roman" w:hAnsi="Calibri" w:cs="Times New Roman"/>
                <w:color w:val="000000"/>
                <w:lang w:eastAsia="en-GB"/>
              </w:rPr>
            </w:pPr>
            <w:ins w:id="2450"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26D626D7" w14:textId="77777777" w:rsidR="00F712B2" w:rsidRPr="00F712B2" w:rsidRDefault="00F712B2" w:rsidP="00F712B2">
            <w:pPr>
              <w:spacing w:after="0" w:line="240" w:lineRule="auto"/>
              <w:jc w:val="right"/>
              <w:rPr>
                <w:ins w:id="2451" w:author="Jonathan Minton" w:date="2016-09-07T14:38:00Z"/>
                <w:rFonts w:ascii="Calibri" w:eastAsia="Times New Roman" w:hAnsi="Calibri" w:cs="Times New Roman"/>
                <w:color w:val="000000"/>
                <w:lang w:eastAsia="en-GB"/>
              </w:rPr>
            </w:pPr>
            <w:ins w:id="2452" w:author="Jonathan Minton" w:date="2016-09-07T14:38:00Z">
              <w:r w:rsidRPr="00F712B2">
                <w:rPr>
                  <w:rFonts w:ascii="Calibri" w:eastAsia="Times New Roman" w:hAnsi="Calibri" w:cs="Times New Roman"/>
                  <w:color w:val="000000"/>
                  <w:lang w:eastAsia="en-GB"/>
                </w:rPr>
                <w:t>73,834</w:t>
              </w:r>
            </w:ins>
          </w:p>
        </w:tc>
        <w:tc>
          <w:tcPr>
            <w:tcW w:w="120" w:type="dxa"/>
            <w:tcBorders>
              <w:top w:val="nil"/>
              <w:left w:val="nil"/>
              <w:bottom w:val="nil"/>
              <w:right w:val="nil"/>
            </w:tcBorders>
            <w:shd w:val="clear" w:color="auto" w:fill="auto"/>
            <w:noWrap/>
            <w:vAlign w:val="bottom"/>
            <w:hideMark/>
          </w:tcPr>
          <w:p w14:paraId="009CBE3B" w14:textId="77777777" w:rsidR="00F712B2" w:rsidRPr="00F712B2" w:rsidRDefault="00F712B2" w:rsidP="00F712B2">
            <w:pPr>
              <w:spacing w:after="0" w:line="240" w:lineRule="auto"/>
              <w:rPr>
                <w:ins w:id="2453" w:author="Jonathan Minton" w:date="2016-09-07T14:38:00Z"/>
                <w:rFonts w:ascii="Calibri" w:eastAsia="Times New Roman" w:hAnsi="Calibri" w:cs="Times New Roman"/>
                <w:color w:val="000000"/>
                <w:lang w:eastAsia="en-GB"/>
              </w:rPr>
            </w:pPr>
            <w:ins w:id="2454"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nil"/>
              <w:right w:val="nil"/>
            </w:tcBorders>
            <w:shd w:val="clear" w:color="auto" w:fill="auto"/>
            <w:noWrap/>
            <w:vAlign w:val="bottom"/>
            <w:hideMark/>
          </w:tcPr>
          <w:p w14:paraId="183A92C9" w14:textId="77777777" w:rsidR="00F712B2" w:rsidRPr="00F712B2" w:rsidRDefault="00F712B2" w:rsidP="00F712B2">
            <w:pPr>
              <w:spacing w:after="0" w:line="240" w:lineRule="auto"/>
              <w:jc w:val="right"/>
              <w:rPr>
                <w:ins w:id="2455" w:author="Jonathan Minton" w:date="2016-09-07T14:38:00Z"/>
                <w:rFonts w:ascii="Calibri" w:eastAsia="Times New Roman" w:hAnsi="Calibri" w:cs="Times New Roman"/>
                <w:b/>
                <w:bCs/>
                <w:color w:val="000000"/>
                <w:lang w:eastAsia="en-GB"/>
              </w:rPr>
            </w:pPr>
            <w:ins w:id="2456" w:author="Jonathan Minton" w:date="2016-09-07T14:38:00Z">
              <w:r w:rsidRPr="00F712B2">
                <w:rPr>
                  <w:rFonts w:ascii="Calibri" w:eastAsia="Times New Roman" w:hAnsi="Calibri" w:cs="Times New Roman"/>
                  <w:b/>
                  <w:bCs/>
                  <w:color w:val="000000"/>
                  <w:lang w:eastAsia="en-GB"/>
                </w:rPr>
                <w:t>713</w:t>
              </w:r>
            </w:ins>
          </w:p>
        </w:tc>
        <w:tc>
          <w:tcPr>
            <w:tcW w:w="110" w:type="dxa"/>
            <w:tcBorders>
              <w:top w:val="nil"/>
              <w:left w:val="nil"/>
              <w:bottom w:val="nil"/>
              <w:right w:val="nil"/>
            </w:tcBorders>
            <w:shd w:val="clear" w:color="auto" w:fill="auto"/>
            <w:noWrap/>
            <w:vAlign w:val="bottom"/>
            <w:hideMark/>
          </w:tcPr>
          <w:p w14:paraId="1A1DE916" w14:textId="77777777" w:rsidR="00F712B2" w:rsidRPr="00F712B2" w:rsidRDefault="00F712B2" w:rsidP="00F712B2">
            <w:pPr>
              <w:spacing w:after="0" w:line="240" w:lineRule="auto"/>
              <w:rPr>
                <w:ins w:id="2457" w:author="Jonathan Minton" w:date="2016-09-07T14:38:00Z"/>
                <w:rFonts w:ascii="Calibri" w:eastAsia="Times New Roman" w:hAnsi="Calibri" w:cs="Times New Roman"/>
                <w:color w:val="000000"/>
                <w:lang w:eastAsia="en-GB"/>
              </w:rPr>
            </w:pPr>
            <w:ins w:id="2458"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0883BB96" w14:textId="77777777" w:rsidR="00F712B2" w:rsidRPr="00F712B2" w:rsidRDefault="00F712B2" w:rsidP="00F712B2">
            <w:pPr>
              <w:spacing w:after="0" w:line="240" w:lineRule="auto"/>
              <w:jc w:val="right"/>
              <w:rPr>
                <w:ins w:id="2459" w:author="Jonathan Minton" w:date="2016-09-07T14:38:00Z"/>
                <w:rFonts w:ascii="Calibri" w:eastAsia="Times New Roman" w:hAnsi="Calibri" w:cs="Times New Roman"/>
                <w:color w:val="000000"/>
                <w:lang w:eastAsia="en-GB"/>
              </w:rPr>
            </w:pPr>
            <w:ins w:id="2460" w:author="Jonathan Minton" w:date="2016-09-07T14:38:00Z">
              <w:r w:rsidRPr="00F712B2">
                <w:rPr>
                  <w:rFonts w:ascii="Calibri" w:eastAsia="Times New Roman" w:hAnsi="Calibri" w:cs="Times New Roman"/>
                  <w:color w:val="000000"/>
                  <w:lang w:eastAsia="en-GB"/>
                </w:rPr>
                <w:t>49,853</w:t>
              </w:r>
            </w:ins>
          </w:p>
        </w:tc>
        <w:tc>
          <w:tcPr>
            <w:tcW w:w="120" w:type="dxa"/>
            <w:tcBorders>
              <w:top w:val="nil"/>
              <w:left w:val="nil"/>
              <w:bottom w:val="nil"/>
              <w:right w:val="nil"/>
            </w:tcBorders>
            <w:shd w:val="clear" w:color="auto" w:fill="auto"/>
            <w:noWrap/>
            <w:vAlign w:val="bottom"/>
            <w:hideMark/>
          </w:tcPr>
          <w:p w14:paraId="40C0295E" w14:textId="77777777" w:rsidR="00F712B2" w:rsidRPr="00F712B2" w:rsidRDefault="00F712B2" w:rsidP="00F712B2">
            <w:pPr>
              <w:spacing w:after="0" w:line="240" w:lineRule="auto"/>
              <w:rPr>
                <w:ins w:id="2461" w:author="Jonathan Minton" w:date="2016-09-07T14:38:00Z"/>
                <w:rFonts w:ascii="Calibri" w:eastAsia="Times New Roman" w:hAnsi="Calibri" w:cs="Times New Roman"/>
                <w:color w:val="000000"/>
                <w:lang w:eastAsia="en-GB"/>
              </w:rPr>
            </w:pPr>
            <w:ins w:id="2462"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26FFE25D" w14:textId="77777777" w:rsidR="00F712B2" w:rsidRPr="00F712B2" w:rsidRDefault="00F712B2" w:rsidP="00F712B2">
            <w:pPr>
              <w:spacing w:after="0" w:line="240" w:lineRule="auto"/>
              <w:jc w:val="right"/>
              <w:rPr>
                <w:ins w:id="2463" w:author="Jonathan Minton" w:date="2016-09-07T14:38:00Z"/>
                <w:rFonts w:ascii="Calibri" w:eastAsia="Times New Roman" w:hAnsi="Calibri" w:cs="Times New Roman"/>
                <w:color w:val="000000"/>
                <w:lang w:eastAsia="en-GB"/>
              </w:rPr>
            </w:pPr>
            <w:ins w:id="2464" w:author="Jonathan Minton" w:date="2016-09-07T14:38:00Z">
              <w:r w:rsidRPr="00F712B2">
                <w:rPr>
                  <w:rFonts w:ascii="Calibri" w:eastAsia="Times New Roman" w:hAnsi="Calibri" w:cs="Times New Roman"/>
                  <w:color w:val="000000"/>
                  <w:lang w:eastAsia="en-GB"/>
                </w:rPr>
                <w:t>49,140</w:t>
              </w:r>
            </w:ins>
          </w:p>
        </w:tc>
        <w:tc>
          <w:tcPr>
            <w:tcW w:w="120" w:type="dxa"/>
            <w:tcBorders>
              <w:top w:val="nil"/>
              <w:left w:val="nil"/>
              <w:bottom w:val="nil"/>
              <w:right w:val="nil"/>
            </w:tcBorders>
            <w:shd w:val="clear" w:color="auto" w:fill="auto"/>
            <w:noWrap/>
            <w:vAlign w:val="bottom"/>
            <w:hideMark/>
          </w:tcPr>
          <w:p w14:paraId="419BD876" w14:textId="77777777" w:rsidR="00F712B2" w:rsidRPr="00F712B2" w:rsidRDefault="00F712B2" w:rsidP="00F712B2">
            <w:pPr>
              <w:spacing w:after="0" w:line="240" w:lineRule="auto"/>
              <w:rPr>
                <w:ins w:id="2465" w:author="Jonathan Minton" w:date="2016-09-07T14:38:00Z"/>
                <w:rFonts w:ascii="Calibri" w:eastAsia="Times New Roman" w:hAnsi="Calibri" w:cs="Times New Roman"/>
                <w:color w:val="000000"/>
                <w:lang w:eastAsia="en-GB"/>
              </w:rPr>
            </w:pPr>
            <w:ins w:id="2466"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nil"/>
              <w:right w:val="nil"/>
            </w:tcBorders>
            <w:shd w:val="clear" w:color="auto" w:fill="auto"/>
            <w:noWrap/>
            <w:vAlign w:val="bottom"/>
            <w:hideMark/>
          </w:tcPr>
          <w:p w14:paraId="12CBF612" w14:textId="77777777" w:rsidR="00F712B2" w:rsidRPr="00F712B2" w:rsidRDefault="00F712B2" w:rsidP="00F712B2">
            <w:pPr>
              <w:spacing w:after="0" w:line="240" w:lineRule="auto"/>
              <w:jc w:val="right"/>
              <w:rPr>
                <w:ins w:id="2467" w:author="Jonathan Minton" w:date="2016-09-07T14:38:00Z"/>
                <w:rFonts w:ascii="Calibri" w:eastAsia="Times New Roman" w:hAnsi="Calibri" w:cs="Times New Roman"/>
                <w:b/>
                <w:bCs/>
                <w:color w:val="000000"/>
                <w:lang w:eastAsia="en-GB"/>
              </w:rPr>
            </w:pPr>
            <w:ins w:id="2468" w:author="Jonathan Minton" w:date="2016-09-07T14:38:00Z">
              <w:r w:rsidRPr="00F712B2">
                <w:rPr>
                  <w:rFonts w:ascii="Calibri" w:eastAsia="Times New Roman" w:hAnsi="Calibri" w:cs="Times New Roman"/>
                  <w:b/>
                  <w:bCs/>
                  <w:color w:val="000000"/>
                  <w:lang w:eastAsia="en-GB"/>
                </w:rPr>
                <w:t>1,620</w:t>
              </w:r>
            </w:ins>
          </w:p>
        </w:tc>
        <w:tc>
          <w:tcPr>
            <w:tcW w:w="108" w:type="dxa"/>
            <w:tcBorders>
              <w:top w:val="nil"/>
              <w:left w:val="nil"/>
              <w:bottom w:val="nil"/>
              <w:right w:val="nil"/>
            </w:tcBorders>
            <w:shd w:val="clear" w:color="auto" w:fill="auto"/>
            <w:noWrap/>
            <w:vAlign w:val="bottom"/>
            <w:hideMark/>
          </w:tcPr>
          <w:p w14:paraId="35ABC3CA" w14:textId="77777777" w:rsidR="00F712B2" w:rsidRPr="00F712B2" w:rsidRDefault="00F712B2" w:rsidP="00F712B2">
            <w:pPr>
              <w:spacing w:after="0" w:line="240" w:lineRule="auto"/>
              <w:rPr>
                <w:ins w:id="2469" w:author="Jonathan Minton" w:date="2016-09-07T14:38:00Z"/>
                <w:rFonts w:ascii="Calibri" w:eastAsia="Times New Roman" w:hAnsi="Calibri" w:cs="Times New Roman"/>
                <w:color w:val="000000"/>
                <w:lang w:eastAsia="en-GB"/>
              </w:rPr>
            </w:pPr>
            <w:ins w:id="2470"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nil"/>
              <w:right w:val="nil"/>
            </w:tcBorders>
            <w:shd w:val="clear" w:color="auto" w:fill="auto"/>
            <w:noWrap/>
            <w:vAlign w:val="bottom"/>
            <w:hideMark/>
          </w:tcPr>
          <w:p w14:paraId="1982FF84" w14:textId="77777777" w:rsidR="00F712B2" w:rsidRPr="00F712B2" w:rsidRDefault="00F712B2" w:rsidP="00F712B2">
            <w:pPr>
              <w:spacing w:after="0" w:line="240" w:lineRule="auto"/>
              <w:jc w:val="right"/>
              <w:rPr>
                <w:ins w:id="2471" w:author="Jonathan Minton" w:date="2016-09-07T14:38:00Z"/>
                <w:rFonts w:ascii="Calibri" w:eastAsia="Times New Roman" w:hAnsi="Calibri" w:cs="Times New Roman"/>
                <w:color w:val="000000"/>
                <w:lang w:eastAsia="en-GB"/>
              </w:rPr>
            </w:pPr>
            <w:ins w:id="2472" w:author="Jonathan Minton" w:date="2016-09-07T14:38:00Z">
              <w:r w:rsidRPr="00F712B2">
                <w:rPr>
                  <w:rFonts w:ascii="Calibri" w:eastAsia="Times New Roman" w:hAnsi="Calibri" w:cs="Times New Roman"/>
                  <w:color w:val="000000"/>
                  <w:lang w:eastAsia="en-GB"/>
                </w:rPr>
                <w:t>124,594</w:t>
              </w:r>
            </w:ins>
          </w:p>
        </w:tc>
        <w:tc>
          <w:tcPr>
            <w:tcW w:w="160" w:type="dxa"/>
            <w:tcBorders>
              <w:top w:val="nil"/>
              <w:left w:val="nil"/>
              <w:bottom w:val="nil"/>
              <w:right w:val="nil"/>
            </w:tcBorders>
            <w:shd w:val="clear" w:color="auto" w:fill="auto"/>
            <w:noWrap/>
            <w:vAlign w:val="bottom"/>
            <w:hideMark/>
          </w:tcPr>
          <w:p w14:paraId="51912A57" w14:textId="77777777" w:rsidR="00F712B2" w:rsidRPr="00F712B2" w:rsidRDefault="00F712B2" w:rsidP="00F712B2">
            <w:pPr>
              <w:spacing w:after="0" w:line="240" w:lineRule="auto"/>
              <w:rPr>
                <w:ins w:id="2473" w:author="Jonathan Minton" w:date="2016-09-07T14:38:00Z"/>
                <w:rFonts w:ascii="Calibri" w:eastAsia="Times New Roman" w:hAnsi="Calibri" w:cs="Times New Roman"/>
                <w:color w:val="000000"/>
                <w:lang w:eastAsia="en-GB"/>
              </w:rPr>
            </w:pPr>
            <w:ins w:id="2474"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49123F12" w14:textId="77777777" w:rsidR="00F712B2" w:rsidRPr="00F712B2" w:rsidRDefault="00F712B2" w:rsidP="00F712B2">
            <w:pPr>
              <w:spacing w:after="0" w:line="240" w:lineRule="auto"/>
              <w:jc w:val="right"/>
              <w:rPr>
                <w:ins w:id="2475" w:author="Jonathan Minton" w:date="2016-09-07T14:38:00Z"/>
                <w:rFonts w:ascii="Calibri" w:eastAsia="Times New Roman" w:hAnsi="Calibri" w:cs="Times New Roman"/>
                <w:color w:val="000000"/>
                <w:lang w:eastAsia="en-GB"/>
              </w:rPr>
            </w:pPr>
            <w:ins w:id="2476" w:author="Jonathan Minton" w:date="2016-09-07T14:38:00Z">
              <w:r w:rsidRPr="00F712B2">
                <w:rPr>
                  <w:rFonts w:ascii="Calibri" w:eastAsia="Times New Roman" w:hAnsi="Calibri" w:cs="Times New Roman"/>
                  <w:color w:val="000000"/>
                  <w:lang w:eastAsia="en-GB"/>
                </w:rPr>
                <w:t>122,974</w:t>
              </w:r>
            </w:ins>
          </w:p>
        </w:tc>
        <w:tc>
          <w:tcPr>
            <w:tcW w:w="120" w:type="dxa"/>
            <w:tcBorders>
              <w:top w:val="nil"/>
              <w:left w:val="nil"/>
              <w:bottom w:val="nil"/>
              <w:right w:val="single" w:sz="8" w:space="0" w:color="auto"/>
            </w:tcBorders>
            <w:shd w:val="clear" w:color="auto" w:fill="auto"/>
            <w:noWrap/>
            <w:vAlign w:val="bottom"/>
            <w:hideMark/>
          </w:tcPr>
          <w:p w14:paraId="5C0A6BDB" w14:textId="77777777" w:rsidR="00F712B2" w:rsidRPr="00F712B2" w:rsidRDefault="00F712B2" w:rsidP="00F712B2">
            <w:pPr>
              <w:spacing w:after="0" w:line="240" w:lineRule="auto"/>
              <w:rPr>
                <w:ins w:id="2477" w:author="Jonathan Minton" w:date="2016-09-07T14:38:00Z"/>
                <w:rFonts w:ascii="Calibri" w:eastAsia="Times New Roman" w:hAnsi="Calibri" w:cs="Times New Roman"/>
                <w:color w:val="000000"/>
                <w:lang w:eastAsia="en-GB"/>
              </w:rPr>
            </w:pPr>
            <w:ins w:id="2478" w:author="Jonathan Minton" w:date="2016-09-07T14:38:00Z">
              <w:r w:rsidRPr="00F712B2">
                <w:rPr>
                  <w:rFonts w:ascii="Calibri" w:eastAsia="Times New Roman" w:hAnsi="Calibri" w:cs="Times New Roman"/>
                  <w:color w:val="000000"/>
                  <w:lang w:eastAsia="en-GB"/>
                </w:rPr>
                <w:t>)</w:t>
              </w:r>
            </w:ins>
          </w:p>
        </w:tc>
      </w:tr>
      <w:tr w:rsidR="00F712B2" w:rsidRPr="00F712B2" w14:paraId="056A7F90" w14:textId="77777777" w:rsidTr="00F712B2">
        <w:trPr>
          <w:trHeight w:val="288"/>
          <w:ins w:id="2479" w:author="Jonathan Minton" w:date="2016-09-07T14:38:00Z"/>
        </w:trPr>
        <w:tc>
          <w:tcPr>
            <w:tcW w:w="960" w:type="dxa"/>
            <w:tcBorders>
              <w:top w:val="nil"/>
              <w:left w:val="single" w:sz="8" w:space="0" w:color="auto"/>
              <w:bottom w:val="single" w:sz="4" w:space="0" w:color="auto"/>
              <w:right w:val="nil"/>
            </w:tcBorders>
            <w:shd w:val="clear" w:color="auto" w:fill="auto"/>
            <w:noWrap/>
            <w:vAlign w:val="bottom"/>
            <w:hideMark/>
          </w:tcPr>
          <w:p w14:paraId="0DB22C2D" w14:textId="77777777" w:rsidR="00F712B2" w:rsidRPr="00F712B2" w:rsidRDefault="00F712B2" w:rsidP="00F712B2">
            <w:pPr>
              <w:spacing w:after="0" w:line="240" w:lineRule="auto"/>
              <w:rPr>
                <w:ins w:id="2480" w:author="Jonathan Minton" w:date="2016-09-07T14:38:00Z"/>
                <w:rFonts w:ascii="Calibri" w:eastAsia="Times New Roman" w:hAnsi="Calibri" w:cs="Times New Roman"/>
                <w:color w:val="000000"/>
                <w:lang w:eastAsia="en-GB"/>
              </w:rPr>
            </w:pPr>
            <w:ins w:id="2481" w:author="Jonathan Minton" w:date="2016-09-07T14:38:00Z">
              <w:r w:rsidRPr="00F712B2">
                <w:rPr>
                  <w:rFonts w:ascii="Calibri" w:eastAsia="Times New Roman" w:hAnsi="Calibri" w:cs="Times New Roman"/>
                  <w:color w:val="000000"/>
                  <w:lang w:eastAsia="en-GB"/>
                </w:rPr>
                <w:t> </w:t>
              </w:r>
            </w:ins>
          </w:p>
        </w:tc>
        <w:tc>
          <w:tcPr>
            <w:tcW w:w="960" w:type="dxa"/>
            <w:tcBorders>
              <w:top w:val="nil"/>
              <w:left w:val="nil"/>
              <w:bottom w:val="single" w:sz="4" w:space="0" w:color="auto"/>
              <w:right w:val="nil"/>
            </w:tcBorders>
            <w:shd w:val="clear" w:color="auto" w:fill="auto"/>
            <w:noWrap/>
            <w:vAlign w:val="bottom"/>
            <w:hideMark/>
          </w:tcPr>
          <w:p w14:paraId="075576F8" w14:textId="77777777" w:rsidR="00F712B2" w:rsidRPr="00F712B2" w:rsidRDefault="00F712B2" w:rsidP="00F712B2">
            <w:pPr>
              <w:spacing w:after="0" w:line="240" w:lineRule="auto"/>
              <w:jc w:val="right"/>
              <w:rPr>
                <w:ins w:id="2482" w:author="Jonathan Minton" w:date="2016-09-07T14:38:00Z"/>
                <w:rFonts w:ascii="Calibri" w:eastAsia="Times New Roman" w:hAnsi="Calibri" w:cs="Times New Roman"/>
                <w:color w:val="000000"/>
                <w:lang w:eastAsia="en-GB"/>
              </w:rPr>
            </w:pPr>
            <w:ins w:id="2483" w:author="Jonathan Minton" w:date="2016-09-07T14:38:00Z">
              <w:r w:rsidRPr="00F712B2">
                <w:rPr>
                  <w:rFonts w:ascii="Calibri" w:eastAsia="Times New Roman" w:hAnsi="Calibri" w:cs="Times New Roman"/>
                  <w:color w:val="000000"/>
                  <w:lang w:eastAsia="en-GB"/>
                </w:rPr>
                <w:t>89</w:t>
              </w:r>
            </w:ins>
          </w:p>
        </w:tc>
        <w:tc>
          <w:tcPr>
            <w:tcW w:w="720" w:type="dxa"/>
            <w:tcBorders>
              <w:top w:val="nil"/>
              <w:left w:val="nil"/>
              <w:bottom w:val="single" w:sz="4" w:space="0" w:color="auto"/>
              <w:right w:val="nil"/>
            </w:tcBorders>
            <w:shd w:val="clear" w:color="auto" w:fill="auto"/>
            <w:noWrap/>
            <w:vAlign w:val="bottom"/>
            <w:hideMark/>
          </w:tcPr>
          <w:p w14:paraId="74C1B98B" w14:textId="77777777" w:rsidR="00F712B2" w:rsidRPr="00F712B2" w:rsidRDefault="00F712B2" w:rsidP="00F712B2">
            <w:pPr>
              <w:spacing w:after="0" w:line="240" w:lineRule="auto"/>
              <w:jc w:val="right"/>
              <w:rPr>
                <w:ins w:id="2484" w:author="Jonathan Minton" w:date="2016-09-07T14:38:00Z"/>
                <w:rFonts w:ascii="Calibri" w:eastAsia="Times New Roman" w:hAnsi="Calibri" w:cs="Times New Roman"/>
                <w:b/>
                <w:bCs/>
                <w:color w:val="000000"/>
                <w:lang w:eastAsia="en-GB"/>
              </w:rPr>
            </w:pPr>
            <w:ins w:id="2485" w:author="Jonathan Minton" w:date="2016-09-07T14:38:00Z">
              <w:r w:rsidRPr="00F712B2">
                <w:rPr>
                  <w:rFonts w:ascii="Calibri" w:eastAsia="Times New Roman" w:hAnsi="Calibri" w:cs="Times New Roman"/>
                  <w:b/>
                  <w:bCs/>
                  <w:color w:val="000000"/>
                  <w:lang w:eastAsia="en-GB"/>
                </w:rPr>
                <w:t>8,714</w:t>
              </w:r>
            </w:ins>
          </w:p>
        </w:tc>
        <w:tc>
          <w:tcPr>
            <w:tcW w:w="120" w:type="dxa"/>
            <w:tcBorders>
              <w:top w:val="nil"/>
              <w:left w:val="nil"/>
              <w:bottom w:val="single" w:sz="4" w:space="0" w:color="auto"/>
              <w:right w:val="nil"/>
            </w:tcBorders>
            <w:shd w:val="clear" w:color="auto" w:fill="auto"/>
            <w:noWrap/>
            <w:vAlign w:val="bottom"/>
            <w:hideMark/>
          </w:tcPr>
          <w:p w14:paraId="46F80534" w14:textId="77777777" w:rsidR="00F712B2" w:rsidRPr="00F712B2" w:rsidRDefault="00F712B2" w:rsidP="00F712B2">
            <w:pPr>
              <w:spacing w:after="0" w:line="240" w:lineRule="auto"/>
              <w:rPr>
                <w:ins w:id="2486" w:author="Jonathan Minton" w:date="2016-09-07T14:38:00Z"/>
                <w:rFonts w:ascii="Calibri" w:eastAsia="Times New Roman" w:hAnsi="Calibri" w:cs="Times New Roman"/>
                <w:color w:val="000000"/>
                <w:lang w:eastAsia="en-GB"/>
              </w:rPr>
            </w:pPr>
            <w:ins w:id="2487"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33EC7189" w14:textId="77777777" w:rsidR="00F712B2" w:rsidRPr="00F712B2" w:rsidRDefault="00F712B2" w:rsidP="00F712B2">
            <w:pPr>
              <w:spacing w:after="0" w:line="240" w:lineRule="auto"/>
              <w:jc w:val="right"/>
              <w:rPr>
                <w:ins w:id="2488" w:author="Jonathan Minton" w:date="2016-09-07T14:38:00Z"/>
                <w:rFonts w:ascii="Calibri" w:eastAsia="Times New Roman" w:hAnsi="Calibri" w:cs="Times New Roman"/>
                <w:color w:val="000000"/>
                <w:lang w:eastAsia="en-GB"/>
              </w:rPr>
            </w:pPr>
            <w:ins w:id="2489" w:author="Jonathan Minton" w:date="2016-09-07T14:38:00Z">
              <w:r w:rsidRPr="00F712B2">
                <w:rPr>
                  <w:rFonts w:ascii="Calibri" w:eastAsia="Times New Roman" w:hAnsi="Calibri" w:cs="Times New Roman"/>
                  <w:color w:val="000000"/>
                  <w:lang w:eastAsia="en-GB"/>
                </w:rPr>
                <w:t>213,466</w:t>
              </w:r>
            </w:ins>
          </w:p>
        </w:tc>
        <w:tc>
          <w:tcPr>
            <w:tcW w:w="120" w:type="dxa"/>
            <w:tcBorders>
              <w:top w:val="nil"/>
              <w:left w:val="nil"/>
              <w:bottom w:val="single" w:sz="4" w:space="0" w:color="auto"/>
              <w:right w:val="nil"/>
            </w:tcBorders>
            <w:shd w:val="clear" w:color="auto" w:fill="auto"/>
            <w:noWrap/>
            <w:vAlign w:val="bottom"/>
            <w:hideMark/>
          </w:tcPr>
          <w:p w14:paraId="10CC5FDA" w14:textId="77777777" w:rsidR="00F712B2" w:rsidRPr="00F712B2" w:rsidRDefault="00F712B2" w:rsidP="00F712B2">
            <w:pPr>
              <w:spacing w:after="0" w:line="240" w:lineRule="auto"/>
              <w:rPr>
                <w:ins w:id="2490" w:author="Jonathan Minton" w:date="2016-09-07T14:38:00Z"/>
                <w:rFonts w:ascii="Calibri" w:eastAsia="Times New Roman" w:hAnsi="Calibri" w:cs="Times New Roman"/>
                <w:color w:val="000000"/>
                <w:lang w:eastAsia="en-GB"/>
              </w:rPr>
            </w:pPr>
            <w:ins w:id="2491"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0B85E1D3" w14:textId="77777777" w:rsidR="00F712B2" w:rsidRPr="00F712B2" w:rsidRDefault="00F712B2" w:rsidP="00F712B2">
            <w:pPr>
              <w:spacing w:after="0" w:line="240" w:lineRule="auto"/>
              <w:jc w:val="right"/>
              <w:rPr>
                <w:ins w:id="2492" w:author="Jonathan Minton" w:date="2016-09-07T14:38:00Z"/>
                <w:rFonts w:ascii="Calibri" w:eastAsia="Times New Roman" w:hAnsi="Calibri" w:cs="Times New Roman"/>
                <w:color w:val="000000"/>
                <w:lang w:eastAsia="en-GB"/>
              </w:rPr>
            </w:pPr>
            <w:ins w:id="2493" w:author="Jonathan Minton" w:date="2016-09-07T14:38:00Z">
              <w:r w:rsidRPr="00F712B2">
                <w:rPr>
                  <w:rFonts w:ascii="Calibri" w:eastAsia="Times New Roman" w:hAnsi="Calibri" w:cs="Times New Roman"/>
                  <w:color w:val="000000"/>
                  <w:lang w:eastAsia="en-GB"/>
                </w:rPr>
                <w:t>204,752</w:t>
              </w:r>
            </w:ins>
          </w:p>
        </w:tc>
        <w:tc>
          <w:tcPr>
            <w:tcW w:w="120" w:type="dxa"/>
            <w:tcBorders>
              <w:top w:val="nil"/>
              <w:left w:val="nil"/>
              <w:bottom w:val="single" w:sz="4" w:space="0" w:color="auto"/>
              <w:right w:val="nil"/>
            </w:tcBorders>
            <w:shd w:val="clear" w:color="auto" w:fill="auto"/>
            <w:noWrap/>
            <w:vAlign w:val="bottom"/>
            <w:hideMark/>
          </w:tcPr>
          <w:p w14:paraId="2A3514E6" w14:textId="77777777" w:rsidR="00F712B2" w:rsidRPr="00F712B2" w:rsidRDefault="00F712B2" w:rsidP="00F712B2">
            <w:pPr>
              <w:spacing w:after="0" w:line="240" w:lineRule="auto"/>
              <w:rPr>
                <w:ins w:id="2494" w:author="Jonathan Minton" w:date="2016-09-07T14:38:00Z"/>
                <w:rFonts w:ascii="Calibri" w:eastAsia="Times New Roman" w:hAnsi="Calibri" w:cs="Times New Roman"/>
                <w:color w:val="000000"/>
                <w:lang w:eastAsia="en-GB"/>
              </w:rPr>
            </w:pPr>
            <w:ins w:id="2495"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single" w:sz="4" w:space="0" w:color="auto"/>
              <w:right w:val="nil"/>
            </w:tcBorders>
            <w:shd w:val="clear" w:color="auto" w:fill="auto"/>
            <w:noWrap/>
            <w:vAlign w:val="bottom"/>
            <w:hideMark/>
          </w:tcPr>
          <w:p w14:paraId="516F8CB4" w14:textId="77777777" w:rsidR="00F712B2" w:rsidRPr="00F712B2" w:rsidRDefault="00F712B2" w:rsidP="00F712B2">
            <w:pPr>
              <w:spacing w:after="0" w:line="240" w:lineRule="auto"/>
              <w:jc w:val="right"/>
              <w:rPr>
                <w:ins w:id="2496" w:author="Jonathan Minton" w:date="2016-09-07T14:38:00Z"/>
                <w:rFonts w:ascii="Calibri" w:eastAsia="Times New Roman" w:hAnsi="Calibri" w:cs="Times New Roman"/>
                <w:b/>
                <w:bCs/>
                <w:color w:val="000000"/>
                <w:lang w:eastAsia="en-GB"/>
              </w:rPr>
            </w:pPr>
            <w:ins w:id="2497" w:author="Jonathan Minton" w:date="2016-09-07T14:38:00Z">
              <w:r w:rsidRPr="00F712B2">
                <w:rPr>
                  <w:rFonts w:ascii="Calibri" w:eastAsia="Times New Roman" w:hAnsi="Calibri" w:cs="Times New Roman"/>
                  <w:b/>
                  <w:bCs/>
                  <w:color w:val="000000"/>
                  <w:lang w:eastAsia="en-GB"/>
                </w:rPr>
                <w:t>6,810</w:t>
              </w:r>
            </w:ins>
          </w:p>
        </w:tc>
        <w:tc>
          <w:tcPr>
            <w:tcW w:w="110" w:type="dxa"/>
            <w:tcBorders>
              <w:top w:val="nil"/>
              <w:left w:val="nil"/>
              <w:bottom w:val="single" w:sz="4" w:space="0" w:color="auto"/>
              <w:right w:val="nil"/>
            </w:tcBorders>
            <w:shd w:val="clear" w:color="auto" w:fill="auto"/>
            <w:noWrap/>
            <w:vAlign w:val="bottom"/>
            <w:hideMark/>
          </w:tcPr>
          <w:p w14:paraId="3F75A45E" w14:textId="77777777" w:rsidR="00F712B2" w:rsidRPr="00F712B2" w:rsidRDefault="00F712B2" w:rsidP="00F712B2">
            <w:pPr>
              <w:spacing w:after="0" w:line="240" w:lineRule="auto"/>
              <w:rPr>
                <w:ins w:id="2498" w:author="Jonathan Minton" w:date="2016-09-07T14:38:00Z"/>
                <w:rFonts w:ascii="Calibri" w:eastAsia="Times New Roman" w:hAnsi="Calibri" w:cs="Times New Roman"/>
                <w:color w:val="000000"/>
                <w:lang w:eastAsia="en-GB"/>
              </w:rPr>
            </w:pPr>
            <w:ins w:id="2499"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1F2F6EDC" w14:textId="77777777" w:rsidR="00F712B2" w:rsidRPr="00F712B2" w:rsidRDefault="00F712B2" w:rsidP="00F712B2">
            <w:pPr>
              <w:spacing w:after="0" w:line="240" w:lineRule="auto"/>
              <w:jc w:val="right"/>
              <w:rPr>
                <w:ins w:id="2500" w:author="Jonathan Minton" w:date="2016-09-07T14:38:00Z"/>
                <w:rFonts w:ascii="Calibri" w:eastAsia="Times New Roman" w:hAnsi="Calibri" w:cs="Times New Roman"/>
                <w:color w:val="000000"/>
                <w:lang w:eastAsia="en-GB"/>
              </w:rPr>
            </w:pPr>
            <w:ins w:id="2501" w:author="Jonathan Minton" w:date="2016-09-07T14:38:00Z">
              <w:r w:rsidRPr="00F712B2">
                <w:rPr>
                  <w:rFonts w:ascii="Calibri" w:eastAsia="Times New Roman" w:hAnsi="Calibri" w:cs="Times New Roman"/>
                  <w:color w:val="000000"/>
                  <w:lang w:eastAsia="en-GB"/>
                </w:rPr>
                <w:t>189,046</w:t>
              </w:r>
            </w:ins>
          </w:p>
        </w:tc>
        <w:tc>
          <w:tcPr>
            <w:tcW w:w="120" w:type="dxa"/>
            <w:tcBorders>
              <w:top w:val="nil"/>
              <w:left w:val="nil"/>
              <w:bottom w:val="single" w:sz="4" w:space="0" w:color="auto"/>
              <w:right w:val="nil"/>
            </w:tcBorders>
            <w:shd w:val="clear" w:color="auto" w:fill="auto"/>
            <w:noWrap/>
            <w:vAlign w:val="bottom"/>
            <w:hideMark/>
          </w:tcPr>
          <w:p w14:paraId="79BCB70C" w14:textId="77777777" w:rsidR="00F712B2" w:rsidRPr="00F712B2" w:rsidRDefault="00F712B2" w:rsidP="00F712B2">
            <w:pPr>
              <w:spacing w:after="0" w:line="240" w:lineRule="auto"/>
              <w:rPr>
                <w:ins w:id="2502" w:author="Jonathan Minton" w:date="2016-09-07T14:38:00Z"/>
                <w:rFonts w:ascii="Calibri" w:eastAsia="Times New Roman" w:hAnsi="Calibri" w:cs="Times New Roman"/>
                <w:color w:val="000000"/>
                <w:lang w:eastAsia="en-GB"/>
              </w:rPr>
            </w:pPr>
            <w:ins w:id="2503"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57C7525A" w14:textId="77777777" w:rsidR="00F712B2" w:rsidRPr="00F712B2" w:rsidRDefault="00F712B2" w:rsidP="00F712B2">
            <w:pPr>
              <w:spacing w:after="0" w:line="240" w:lineRule="auto"/>
              <w:jc w:val="right"/>
              <w:rPr>
                <w:ins w:id="2504" w:author="Jonathan Minton" w:date="2016-09-07T14:38:00Z"/>
                <w:rFonts w:ascii="Calibri" w:eastAsia="Times New Roman" w:hAnsi="Calibri" w:cs="Times New Roman"/>
                <w:color w:val="000000"/>
                <w:lang w:eastAsia="en-GB"/>
              </w:rPr>
            </w:pPr>
            <w:ins w:id="2505" w:author="Jonathan Minton" w:date="2016-09-07T14:38:00Z">
              <w:r w:rsidRPr="00F712B2">
                <w:rPr>
                  <w:rFonts w:ascii="Calibri" w:eastAsia="Times New Roman" w:hAnsi="Calibri" w:cs="Times New Roman"/>
                  <w:color w:val="000000"/>
                  <w:lang w:eastAsia="en-GB"/>
                </w:rPr>
                <w:t>182,236</w:t>
              </w:r>
            </w:ins>
          </w:p>
        </w:tc>
        <w:tc>
          <w:tcPr>
            <w:tcW w:w="120" w:type="dxa"/>
            <w:tcBorders>
              <w:top w:val="nil"/>
              <w:left w:val="nil"/>
              <w:bottom w:val="single" w:sz="4" w:space="0" w:color="auto"/>
              <w:right w:val="nil"/>
            </w:tcBorders>
            <w:shd w:val="clear" w:color="auto" w:fill="auto"/>
            <w:noWrap/>
            <w:vAlign w:val="bottom"/>
            <w:hideMark/>
          </w:tcPr>
          <w:p w14:paraId="14AF1E70" w14:textId="77777777" w:rsidR="00F712B2" w:rsidRPr="00F712B2" w:rsidRDefault="00F712B2" w:rsidP="00F712B2">
            <w:pPr>
              <w:spacing w:after="0" w:line="240" w:lineRule="auto"/>
              <w:rPr>
                <w:ins w:id="2506" w:author="Jonathan Minton" w:date="2016-09-07T14:38:00Z"/>
                <w:rFonts w:ascii="Calibri" w:eastAsia="Times New Roman" w:hAnsi="Calibri" w:cs="Times New Roman"/>
                <w:color w:val="000000"/>
                <w:lang w:eastAsia="en-GB"/>
              </w:rPr>
            </w:pPr>
            <w:ins w:id="2507"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single" w:sz="4" w:space="0" w:color="auto"/>
              <w:right w:val="nil"/>
            </w:tcBorders>
            <w:shd w:val="clear" w:color="auto" w:fill="auto"/>
            <w:noWrap/>
            <w:vAlign w:val="bottom"/>
            <w:hideMark/>
          </w:tcPr>
          <w:p w14:paraId="1D2F7D11" w14:textId="77777777" w:rsidR="00F712B2" w:rsidRPr="00F712B2" w:rsidRDefault="00F712B2" w:rsidP="00F712B2">
            <w:pPr>
              <w:spacing w:after="0" w:line="240" w:lineRule="auto"/>
              <w:jc w:val="right"/>
              <w:rPr>
                <w:ins w:id="2508" w:author="Jonathan Minton" w:date="2016-09-07T14:38:00Z"/>
                <w:rFonts w:ascii="Calibri" w:eastAsia="Times New Roman" w:hAnsi="Calibri" w:cs="Times New Roman"/>
                <w:b/>
                <w:bCs/>
                <w:color w:val="000000"/>
                <w:lang w:eastAsia="en-GB"/>
              </w:rPr>
            </w:pPr>
            <w:ins w:id="2509" w:author="Jonathan Minton" w:date="2016-09-07T14:38:00Z">
              <w:r w:rsidRPr="00F712B2">
                <w:rPr>
                  <w:rFonts w:ascii="Calibri" w:eastAsia="Times New Roman" w:hAnsi="Calibri" w:cs="Times New Roman"/>
                  <w:b/>
                  <w:bCs/>
                  <w:color w:val="000000"/>
                  <w:lang w:eastAsia="en-GB"/>
                </w:rPr>
                <w:t>15,524</w:t>
              </w:r>
            </w:ins>
          </w:p>
        </w:tc>
        <w:tc>
          <w:tcPr>
            <w:tcW w:w="108" w:type="dxa"/>
            <w:tcBorders>
              <w:top w:val="nil"/>
              <w:left w:val="nil"/>
              <w:bottom w:val="single" w:sz="4" w:space="0" w:color="auto"/>
              <w:right w:val="nil"/>
            </w:tcBorders>
            <w:shd w:val="clear" w:color="auto" w:fill="auto"/>
            <w:noWrap/>
            <w:vAlign w:val="bottom"/>
            <w:hideMark/>
          </w:tcPr>
          <w:p w14:paraId="41DDA880" w14:textId="77777777" w:rsidR="00F712B2" w:rsidRPr="00F712B2" w:rsidRDefault="00F712B2" w:rsidP="00F712B2">
            <w:pPr>
              <w:spacing w:after="0" w:line="240" w:lineRule="auto"/>
              <w:rPr>
                <w:ins w:id="2510" w:author="Jonathan Minton" w:date="2016-09-07T14:38:00Z"/>
                <w:rFonts w:ascii="Calibri" w:eastAsia="Times New Roman" w:hAnsi="Calibri" w:cs="Times New Roman"/>
                <w:color w:val="000000"/>
                <w:lang w:eastAsia="en-GB"/>
              </w:rPr>
            </w:pPr>
            <w:ins w:id="2511"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single" w:sz="4" w:space="0" w:color="auto"/>
              <w:right w:val="nil"/>
            </w:tcBorders>
            <w:shd w:val="clear" w:color="auto" w:fill="auto"/>
            <w:noWrap/>
            <w:vAlign w:val="bottom"/>
            <w:hideMark/>
          </w:tcPr>
          <w:p w14:paraId="6F962099" w14:textId="77777777" w:rsidR="00F712B2" w:rsidRPr="00F712B2" w:rsidRDefault="00F712B2" w:rsidP="00F712B2">
            <w:pPr>
              <w:spacing w:after="0" w:line="240" w:lineRule="auto"/>
              <w:jc w:val="right"/>
              <w:rPr>
                <w:ins w:id="2512" w:author="Jonathan Minton" w:date="2016-09-07T14:38:00Z"/>
                <w:rFonts w:ascii="Calibri" w:eastAsia="Times New Roman" w:hAnsi="Calibri" w:cs="Times New Roman"/>
                <w:color w:val="000000"/>
                <w:lang w:eastAsia="en-GB"/>
              </w:rPr>
            </w:pPr>
            <w:ins w:id="2513" w:author="Jonathan Minton" w:date="2016-09-07T14:38:00Z">
              <w:r w:rsidRPr="00F712B2">
                <w:rPr>
                  <w:rFonts w:ascii="Calibri" w:eastAsia="Times New Roman" w:hAnsi="Calibri" w:cs="Times New Roman"/>
                  <w:color w:val="000000"/>
                  <w:lang w:eastAsia="en-GB"/>
                </w:rPr>
                <w:t>402,512</w:t>
              </w:r>
            </w:ins>
          </w:p>
        </w:tc>
        <w:tc>
          <w:tcPr>
            <w:tcW w:w="160" w:type="dxa"/>
            <w:tcBorders>
              <w:top w:val="nil"/>
              <w:left w:val="nil"/>
              <w:bottom w:val="single" w:sz="4" w:space="0" w:color="auto"/>
              <w:right w:val="nil"/>
            </w:tcBorders>
            <w:shd w:val="clear" w:color="auto" w:fill="auto"/>
            <w:noWrap/>
            <w:vAlign w:val="bottom"/>
            <w:hideMark/>
          </w:tcPr>
          <w:p w14:paraId="6D6D6F36" w14:textId="77777777" w:rsidR="00F712B2" w:rsidRPr="00F712B2" w:rsidRDefault="00F712B2" w:rsidP="00F712B2">
            <w:pPr>
              <w:spacing w:after="0" w:line="240" w:lineRule="auto"/>
              <w:rPr>
                <w:ins w:id="2514" w:author="Jonathan Minton" w:date="2016-09-07T14:38:00Z"/>
                <w:rFonts w:ascii="Calibri" w:eastAsia="Times New Roman" w:hAnsi="Calibri" w:cs="Times New Roman"/>
                <w:color w:val="000000"/>
                <w:lang w:eastAsia="en-GB"/>
              </w:rPr>
            </w:pPr>
            <w:ins w:id="2515"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1A505E89" w14:textId="77777777" w:rsidR="00F712B2" w:rsidRPr="00F712B2" w:rsidRDefault="00F712B2" w:rsidP="00F712B2">
            <w:pPr>
              <w:spacing w:after="0" w:line="240" w:lineRule="auto"/>
              <w:jc w:val="right"/>
              <w:rPr>
                <w:ins w:id="2516" w:author="Jonathan Minton" w:date="2016-09-07T14:38:00Z"/>
                <w:rFonts w:ascii="Calibri" w:eastAsia="Times New Roman" w:hAnsi="Calibri" w:cs="Times New Roman"/>
                <w:color w:val="000000"/>
                <w:lang w:eastAsia="en-GB"/>
              </w:rPr>
            </w:pPr>
            <w:ins w:id="2517" w:author="Jonathan Minton" w:date="2016-09-07T14:38:00Z">
              <w:r w:rsidRPr="00F712B2">
                <w:rPr>
                  <w:rFonts w:ascii="Calibri" w:eastAsia="Times New Roman" w:hAnsi="Calibri" w:cs="Times New Roman"/>
                  <w:color w:val="000000"/>
                  <w:lang w:eastAsia="en-GB"/>
                </w:rPr>
                <w:t>386,988</w:t>
              </w:r>
            </w:ins>
          </w:p>
        </w:tc>
        <w:tc>
          <w:tcPr>
            <w:tcW w:w="120" w:type="dxa"/>
            <w:tcBorders>
              <w:top w:val="nil"/>
              <w:left w:val="nil"/>
              <w:bottom w:val="single" w:sz="4" w:space="0" w:color="auto"/>
              <w:right w:val="single" w:sz="8" w:space="0" w:color="auto"/>
            </w:tcBorders>
            <w:shd w:val="clear" w:color="auto" w:fill="auto"/>
            <w:noWrap/>
            <w:vAlign w:val="bottom"/>
            <w:hideMark/>
          </w:tcPr>
          <w:p w14:paraId="1847613F" w14:textId="77777777" w:rsidR="00F712B2" w:rsidRPr="00F712B2" w:rsidRDefault="00F712B2" w:rsidP="00F712B2">
            <w:pPr>
              <w:spacing w:after="0" w:line="240" w:lineRule="auto"/>
              <w:rPr>
                <w:ins w:id="2518" w:author="Jonathan Minton" w:date="2016-09-07T14:38:00Z"/>
                <w:rFonts w:ascii="Calibri" w:eastAsia="Times New Roman" w:hAnsi="Calibri" w:cs="Times New Roman"/>
                <w:color w:val="000000"/>
                <w:lang w:eastAsia="en-GB"/>
              </w:rPr>
            </w:pPr>
            <w:ins w:id="2519" w:author="Jonathan Minton" w:date="2016-09-07T14:38:00Z">
              <w:r w:rsidRPr="00F712B2">
                <w:rPr>
                  <w:rFonts w:ascii="Calibri" w:eastAsia="Times New Roman" w:hAnsi="Calibri" w:cs="Times New Roman"/>
                  <w:color w:val="000000"/>
                  <w:lang w:eastAsia="en-GB"/>
                </w:rPr>
                <w:t>)</w:t>
              </w:r>
            </w:ins>
          </w:p>
        </w:tc>
      </w:tr>
      <w:tr w:rsidR="00F712B2" w:rsidRPr="00F712B2" w14:paraId="686A75D0" w14:textId="77777777" w:rsidTr="00F712B2">
        <w:trPr>
          <w:trHeight w:val="288"/>
          <w:ins w:id="2520" w:author="Jonathan Minton" w:date="2016-09-07T14:38:00Z"/>
        </w:trPr>
        <w:tc>
          <w:tcPr>
            <w:tcW w:w="960" w:type="dxa"/>
            <w:tcBorders>
              <w:top w:val="nil"/>
              <w:left w:val="single" w:sz="8" w:space="0" w:color="auto"/>
              <w:bottom w:val="nil"/>
              <w:right w:val="nil"/>
            </w:tcBorders>
            <w:shd w:val="clear" w:color="auto" w:fill="auto"/>
            <w:noWrap/>
            <w:vAlign w:val="bottom"/>
            <w:hideMark/>
          </w:tcPr>
          <w:p w14:paraId="61AC6A56" w14:textId="77777777" w:rsidR="00F712B2" w:rsidRPr="00F712B2" w:rsidRDefault="00F712B2" w:rsidP="00F712B2">
            <w:pPr>
              <w:spacing w:after="0" w:line="240" w:lineRule="auto"/>
              <w:jc w:val="right"/>
              <w:rPr>
                <w:ins w:id="2521" w:author="Jonathan Minton" w:date="2016-09-07T14:38:00Z"/>
                <w:rFonts w:ascii="Calibri" w:eastAsia="Times New Roman" w:hAnsi="Calibri" w:cs="Times New Roman"/>
                <w:color w:val="000000"/>
                <w:lang w:eastAsia="en-GB"/>
              </w:rPr>
            </w:pPr>
            <w:ins w:id="2522" w:author="Jonathan Minton" w:date="2016-09-07T14:38:00Z">
              <w:r w:rsidRPr="00F712B2">
                <w:rPr>
                  <w:rFonts w:ascii="Calibri" w:eastAsia="Times New Roman" w:hAnsi="Calibri" w:cs="Times New Roman"/>
                  <w:color w:val="000000"/>
                  <w:lang w:eastAsia="en-GB"/>
                </w:rPr>
                <w:t>2014</w:t>
              </w:r>
            </w:ins>
          </w:p>
        </w:tc>
        <w:tc>
          <w:tcPr>
            <w:tcW w:w="960" w:type="dxa"/>
            <w:tcBorders>
              <w:top w:val="nil"/>
              <w:left w:val="nil"/>
              <w:bottom w:val="nil"/>
              <w:right w:val="nil"/>
            </w:tcBorders>
            <w:shd w:val="clear" w:color="auto" w:fill="auto"/>
            <w:noWrap/>
            <w:vAlign w:val="bottom"/>
            <w:hideMark/>
          </w:tcPr>
          <w:p w14:paraId="2E7859D5" w14:textId="77777777" w:rsidR="00F712B2" w:rsidRPr="00F712B2" w:rsidRDefault="00F712B2" w:rsidP="00F712B2">
            <w:pPr>
              <w:spacing w:after="0" w:line="240" w:lineRule="auto"/>
              <w:jc w:val="right"/>
              <w:rPr>
                <w:ins w:id="2523" w:author="Jonathan Minton" w:date="2016-09-07T14:38:00Z"/>
                <w:rFonts w:ascii="Calibri" w:eastAsia="Times New Roman" w:hAnsi="Calibri" w:cs="Times New Roman"/>
                <w:color w:val="000000"/>
                <w:lang w:eastAsia="en-GB"/>
              </w:rPr>
            </w:pPr>
            <w:ins w:id="2524" w:author="Jonathan Minton" w:date="2016-09-07T14:38:00Z">
              <w:r w:rsidRPr="00F712B2">
                <w:rPr>
                  <w:rFonts w:ascii="Calibri" w:eastAsia="Times New Roman" w:hAnsi="Calibri" w:cs="Times New Roman"/>
                  <w:color w:val="000000"/>
                  <w:lang w:eastAsia="en-GB"/>
                </w:rPr>
                <w:t>50</w:t>
              </w:r>
            </w:ins>
          </w:p>
        </w:tc>
        <w:tc>
          <w:tcPr>
            <w:tcW w:w="720" w:type="dxa"/>
            <w:tcBorders>
              <w:top w:val="nil"/>
              <w:left w:val="nil"/>
              <w:bottom w:val="nil"/>
              <w:right w:val="nil"/>
            </w:tcBorders>
            <w:shd w:val="clear" w:color="auto" w:fill="auto"/>
            <w:noWrap/>
            <w:vAlign w:val="bottom"/>
            <w:hideMark/>
          </w:tcPr>
          <w:p w14:paraId="5A1B0C21" w14:textId="77777777" w:rsidR="00F712B2" w:rsidRPr="00F712B2" w:rsidRDefault="00F712B2" w:rsidP="00F712B2">
            <w:pPr>
              <w:spacing w:after="0" w:line="240" w:lineRule="auto"/>
              <w:jc w:val="right"/>
              <w:rPr>
                <w:ins w:id="2525" w:author="Jonathan Minton" w:date="2016-09-07T14:38:00Z"/>
                <w:rFonts w:ascii="Calibri" w:eastAsia="Times New Roman" w:hAnsi="Calibri" w:cs="Times New Roman"/>
                <w:b/>
                <w:bCs/>
                <w:color w:val="000000"/>
                <w:lang w:eastAsia="en-GB"/>
              </w:rPr>
            </w:pPr>
            <w:ins w:id="2526" w:author="Jonathan Minton" w:date="2016-09-07T14:38:00Z">
              <w:r w:rsidRPr="00F712B2">
                <w:rPr>
                  <w:rFonts w:ascii="Calibri" w:eastAsia="Times New Roman" w:hAnsi="Calibri" w:cs="Times New Roman"/>
                  <w:b/>
                  <w:bCs/>
                  <w:color w:val="000000"/>
                  <w:lang w:eastAsia="en-GB"/>
                </w:rPr>
                <w:t>40</w:t>
              </w:r>
            </w:ins>
          </w:p>
        </w:tc>
        <w:tc>
          <w:tcPr>
            <w:tcW w:w="120" w:type="dxa"/>
            <w:tcBorders>
              <w:top w:val="nil"/>
              <w:left w:val="nil"/>
              <w:bottom w:val="nil"/>
              <w:right w:val="nil"/>
            </w:tcBorders>
            <w:shd w:val="clear" w:color="auto" w:fill="auto"/>
            <w:noWrap/>
            <w:vAlign w:val="bottom"/>
            <w:hideMark/>
          </w:tcPr>
          <w:p w14:paraId="5AAD4054" w14:textId="77777777" w:rsidR="00F712B2" w:rsidRPr="00F712B2" w:rsidRDefault="00F712B2" w:rsidP="00F712B2">
            <w:pPr>
              <w:spacing w:after="0" w:line="240" w:lineRule="auto"/>
              <w:rPr>
                <w:ins w:id="2527" w:author="Jonathan Minton" w:date="2016-09-07T14:38:00Z"/>
                <w:rFonts w:ascii="Calibri" w:eastAsia="Times New Roman" w:hAnsi="Calibri" w:cs="Times New Roman"/>
                <w:color w:val="000000"/>
                <w:lang w:eastAsia="en-GB"/>
              </w:rPr>
            </w:pPr>
            <w:ins w:id="2528"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4389B766" w14:textId="77777777" w:rsidR="00F712B2" w:rsidRPr="00F712B2" w:rsidRDefault="00F712B2" w:rsidP="00F712B2">
            <w:pPr>
              <w:spacing w:after="0" w:line="240" w:lineRule="auto"/>
              <w:jc w:val="right"/>
              <w:rPr>
                <w:ins w:id="2529" w:author="Jonathan Minton" w:date="2016-09-07T14:38:00Z"/>
                <w:rFonts w:ascii="Calibri" w:eastAsia="Times New Roman" w:hAnsi="Calibri" w:cs="Times New Roman"/>
                <w:color w:val="000000"/>
                <w:lang w:eastAsia="en-GB"/>
              </w:rPr>
            </w:pPr>
            <w:ins w:id="2530" w:author="Jonathan Minton" w:date="2016-09-07T14:38:00Z">
              <w:r w:rsidRPr="00F712B2">
                <w:rPr>
                  <w:rFonts w:ascii="Calibri" w:eastAsia="Times New Roman" w:hAnsi="Calibri" w:cs="Times New Roman"/>
                  <w:color w:val="000000"/>
                  <w:lang w:eastAsia="en-GB"/>
                </w:rPr>
                <w:t>17,908</w:t>
              </w:r>
            </w:ins>
          </w:p>
        </w:tc>
        <w:tc>
          <w:tcPr>
            <w:tcW w:w="120" w:type="dxa"/>
            <w:tcBorders>
              <w:top w:val="nil"/>
              <w:left w:val="nil"/>
              <w:bottom w:val="nil"/>
              <w:right w:val="nil"/>
            </w:tcBorders>
            <w:shd w:val="clear" w:color="auto" w:fill="auto"/>
            <w:noWrap/>
            <w:vAlign w:val="bottom"/>
            <w:hideMark/>
          </w:tcPr>
          <w:p w14:paraId="154D9894" w14:textId="77777777" w:rsidR="00F712B2" w:rsidRPr="00F712B2" w:rsidRDefault="00F712B2" w:rsidP="00F712B2">
            <w:pPr>
              <w:spacing w:after="0" w:line="240" w:lineRule="auto"/>
              <w:rPr>
                <w:ins w:id="2531" w:author="Jonathan Minton" w:date="2016-09-07T14:38:00Z"/>
                <w:rFonts w:ascii="Calibri" w:eastAsia="Times New Roman" w:hAnsi="Calibri" w:cs="Times New Roman"/>
                <w:color w:val="000000"/>
                <w:lang w:eastAsia="en-GB"/>
              </w:rPr>
            </w:pPr>
            <w:ins w:id="2532"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5CE3150B" w14:textId="77777777" w:rsidR="00F712B2" w:rsidRPr="00F712B2" w:rsidRDefault="00F712B2" w:rsidP="00F712B2">
            <w:pPr>
              <w:spacing w:after="0" w:line="240" w:lineRule="auto"/>
              <w:jc w:val="right"/>
              <w:rPr>
                <w:ins w:id="2533" w:author="Jonathan Minton" w:date="2016-09-07T14:38:00Z"/>
                <w:rFonts w:ascii="Calibri" w:eastAsia="Times New Roman" w:hAnsi="Calibri" w:cs="Times New Roman"/>
                <w:color w:val="000000"/>
                <w:lang w:eastAsia="en-GB"/>
              </w:rPr>
            </w:pPr>
            <w:ins w:id="2534" w:author="Jonathan Minton" w:date="2016-09-07T14:38:00Z">
              <w:r w:rsidRPr="00F712B2">
                <w:rPr>
                  <w:rFonts w:ascii="Calibri" w:eastAsia="Times New Roman" w:hAnsi="Calibri" w:cs="Times New Roman"/>
                  <w:color w:val="000000"/>
                  <w:lang w:eastAsia="en-GB"/>
                </w:rPr>
                <w:t>17,868</w:t>
              </w:r>
            </w:ins>
          </w:p>
        </w:tc>
        <w:tc>
          <w:tcPr>
            <w:tcW w:w="120" w:type="dxa"/>
            <w:tcBorders>
              <w:top w:val="nil"/>
              <w:left w:val="nil"/>
              <w:bottom w:val="nil"/>
              <w:right w:val="nil"/>
            </w:tcBorders>
            <w:shd w:val="clear" w:color="auto" w:fill="auto"/>
            <w:noWrap/>
            <w:vAlign w:val="bottom"/>
            <w:hideMark/>
          </w:tcPr>
          <w:p w14:paraId="0EAB3871" w14:textId="77777777" w:rsidR="00F712B2" w:rsidRPr="00F712B2" w:rsidRDefault="00F712B2" w:rsidP="00F712B2">
            <w:pPr>
              <w:spacing w:after="0" w:line="240" w:lineRule="auto"/>
              <w:rPr>
                <w:ins w:id="2535" w:author="Jonathan Minton" w:date="2016-09-07T14:38:00Z"/>
                <w:rFonts w:ascii="Calibri" w:eastAsia="Times New Roman" w:hAnsi="Calibri" w:cs="Times New Roman"/>
                <w:color w:val="000000"/>
                <w:lang w:eastAsia="en-GB"/>
              </w:rPr>
            </w:pPr>
            <w:ins w:id="2536"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nil"/>
              <w:right w:val="nil"/>
            </w:tcBorders>
            <w:shd w:val="clear" w:color="auto" w:fill="auto"/>
            <w:noWrap/>
            <w:vAlign w:val="bottom"/>
            <w:hideMark/>
          </w:tcPr>
          <w:p w14:paraId="59A0FAAD" w14:textId="77777777" w:rsidR="00F712B2" w:rsidRPr="00F712B2" w:rsidRDefault="00F712B2" w:rsidP="00F712B2">
            <w:pPr>
              <w:spacing w:after="0" w:line="240" w:lineRule="auto"/>
              <w:jc w:val="right"/>
              <w:rPr>
                <w:ins w:id="2537" w:author="Jonathan Minton" w:date="2016-09-07T14:38:00Z"/>
                <w:rFonts w:ascii="Calibri" w:eastAsia="Times New Roman" w:hAnsi="Calibri" w:cs="Times New Roman"/>
                <w:b/>
                <w:bCs/>
                <w:color w:val="000000"/>
                <w:lang w:eastAsia="en-GB"/>
              </w:rPr>
            </w:pPr>
            <w:ins w:id="2538" w:author="Jonathan Minton" w:date="2016-09-07T14:38:00Z">
              <w:r w:rsidRPr="00F712B2">
                <w:rPr>
                  <w:rFonts w:ascii="Calibri" w:eastAsia="Times New Roman" w:hAnsi="Calibri" w:cs="Times New Roman"/>
                  <w:b/>
                  <w:bCs/>
                  <w:color w:val="000000"/>
                  <w:lang w:eastAsia="en-GB"/>
                </w:rPr>
                <w:t>254</w:t>
              </w:r>
            </w:ins>
          </w:p>
        </w:tc>
        <w:tc>
          <w:tcPr>
            <w:tcW w:w="110" w:type="dxa"/>
            <w:tcBorders>
              <w:top w:val="nil"/>
              <w:left w:val="nil"/>
              <w:bottom w:val="nil"/>
              <w:right w:val="nil"/>
            </w:tcBorders>
            <w:shd w:val="clear" w:color="auto" w:fill="auto"/>
            <w:noWrap/>
            <w:vAlign w:val="bottom"/>
            <w:hideMark/>
          </w:tcPr>
          <w:p w14:paraId="0FBD9E76" w14:textId="77777777" w:rsidR="00F712B2" w:rsidRPr="00F712B2" w:rsidRDefault="00F712B2" w:rsidP="00F712B2">
            <w:pPr>
              <w:spacing w:after="0" w:line="240" w:lineRule="auto"/>
              <w:rPr>
                <w:ins w:id="2539" w:author="Jonathan Minton" w:date="2016-09-07T14:38:00Z"/>
                <w:rFonts w:ascii="Calibri" w:eastAsia="Times New Roman" w:hAnsi="Calibri" w:cs="Times New Roman"/>
                <w:color w:val="000000"/>
                <w:lang w:eastAsia="en-GB"/>
              </w:rPr>
            </w:pPr>
            <w:ins w:id="2540"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7874BFA6" w14:textId="77777777" w:rsidR="00F712B2" w:rsidRPr="00F712B2" w:rsidRDefault="00F712B2" w:rsidP="00F712B2">
            <w:pPr>
              <w:spacing w:after="0" w:line="240" w:lineRule="auto"/>
              <w:jc w:val="right"/>
              <w:rPr>
                <w:ins w:id="2541" w:author="Jonathan Minton" w:date="2016-09-07T14:38:00Z"/>
                <w:rFonts w:ascii="Calibri" w:eastAsia="Times New Roman" w:hAnsi="Calibri" w:cs="Times New Roman"/>
                <w:color w:val="000000"/>
                <w:lang w:eastAsia="en-GB"/>
              </w:rPr>
            </w:pPr>
            <w:ins w:id="2542" w:author="Jonathan Minton" w:date="2016-09-07T14:38:00Z">
              <w:r w:rsidRPr="00F712B2">
                <w:rPr>
                  <w:rFonts w:ascii="Calibri" w:eastAsia="Times New Roman" w:hAnsi="Calibri" w:cs="Times New Roman"/>
                  <w:color w:val="000000"/>
                  <w:lang w:eastAsia="en-GB"/>
                </w:rPr>
                <w:t>11,291</w:t>
              </w:r>
            </w:ins>
          </w:p>
        </w:tc>
        <w:tc>
          <w:tcPr>
            <w:tcW w:w="120" w:type="dxa"/>
            <w:tcBorders>
              <w:top w:val="nil"/>
              <w:left w:val="nil"/>
              <w:bottom w:val="nil"/>
              <w:right w:val="nil"/>
            </w:tcBorders>
            <w:shd w:val="clear" w:color="auto" w:fill="auto"/>
            <w:noWrap/>
            <w:vAlign w:val="bottom"/>
            <w:hideMark/>
          </w:tcPr>
          <w:p w14:paraId="31E938A5" w14:textId="77777777" w:rsidR="00F712B2" w:rsidRPr="00F712B2" w:rsidRDefault="00F712B2" w:rsidP="00F712B2">
            <w:pPr>
              <w:spacing w:after="0" w:line="240" w:lineRule="auto"/>
              <w:rPr>
                <w:ins w:id="2543" w:author="Jonathan Minton" w:date="2016-09-07T14:38:00Z"/>
                <w:rFonts w:ascii="Calibri" w:eastAsia="Times New Roman" w:hAnsi="Calibri" w:cs="Times New Roman"/>
                <w:color w:val="000000"/>
                <w:lang w:eastAsia="en-GB"/>
              </w:rPr>
            </w:pPr>
            <w:ins w:id="2544"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5B2ED6CD" w14:textId="77777777" w:rsidR="00F712B2" w:rsidRPr="00F712B2" w:rsidRDefault="00F712B2" w:rsidP="00F712B2">
            <w:pPr>
              <w:spacing w:after="0" w:line="240" w:lineRule="auto"/>
              <w:jc w:val="right"/>
              <w:rPr>
                <w:ins w:id="2545" w:author="Jonathan Minton" w:date="2016-09-07T14:38:00Z"/>
                <w:rFonts w:ascii="Calibri" w:eastAsia="Times New Roman" w:hAnsi="Calibri" w:cs="Times New Roman"/>
                <w:color w:val="000000"/>
                <w:lang w:eastAsia="en-GB"/>
              </w:rPr>
            </w:pPr>
            <w:ins w:id="2546" w:author="Jonathan Minton" w:date="2016-09-07T14:38:00Z">
              <w:r w:rsidRPr="00F712B2">
                <w:rPr>
                  <w:rFonts w:ascii="Calibri" w:eastAsia="Times New Roman" w:hAnsi="Calibri" w:cs="Times New Roman"/>
                  <w:color w:val="000000"/>
                  <w:lang w:eastAsia="en-GB"/>
                </w:rPr>
                <w:t>11,037</w:t>
              </w:r>
            </w:ins>
          </w:p>
        </w:tc>
        <w:tc>
          <w:tcPr>
            <w:tcW w:w="120" w:type="dxa"/>
            <w:tcBorders>
              <w:top w:val="nil"/>
              <w:left w:val="nil"/>
              <w:bottom w:val="nil"/>
              <w:right w:val="nil"/>
            </w:tcBorders>
            <w:shd w:val="clear" w:color="auto" w:fill="auto"/>
            <w:noWrap/>
            <w:vAlign w:val="bottom"/>
            <w:hideMark/>
          </w:tcPr>
          <w:p w14:paraId="2EF34D8A" w14:textId="77777777" w:rsidR="00F712B2" w:rsidRPr="00F712B2" w:rsidRDefault="00F712B2" w:rsidP="00F712B2">
            <w:pPr>
              <w:spacing w:after="0" w:line="240" w:lineRule="auto"/>
              <w:rPr>
                <w:ins w:id="2547" w:author="Jonathan Minton" w:date="2016-09-07T14:38:00Z"/>
                <w:rFonts w:ascii="Calibri" w:eastAsia="Times New Roman" w:hAnsi="Calibri" w:cs="Times New Roman"/>
                <w:color w:val="000000"/>
                <w:lang w:eastAsia="en-GB"/>
              </w:rPr>
            </w:pPr>
            <w:ins w:id="2548"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nil"/>
              <w:right w:val="nil"/>
            </w:tcBorders>
            <w:shd w:val="clear" w:color="auto" w:fill="auto"/>
            <w:noWrap/>
            <w:vAlign w:val="bottom"/>
            <w:hideMark/>
          </w:tcPr>
          <w:p w14:paraId="46F28385" w14:textId="77777777" w:rsidR="00F712B2" w:rsidRPr="00F712B2" w:rsidRDefault="00F712B2" w:rsidP="00F712B2">
            <w:pPr>
              <w:spacing w:after="0" w:line="240" w:lineRule="auto"/>
              <w:jc w:val="right"/>
              <w:rPr>
                <w:ins w:id="2549" w:author="Jonathan Minton" w:date="2016-09-07T14:38:00Z"/>
                <w:rFonts w:ascii="Calibri" w:eastAsia="Times New Roman" w:hAnsi="Calibri" w:cs="Times New Roman"/>
                <w:b/>
                <w:bCs/>
                <w:color w:val="000000"/>
                <w:lang w:eastAsia="en-GB"/>
              </w:rPr>
            </w:pPr>
            <w:ins w:id="2550" w:author="Jonathan Minton" w:date="2016-09-07T14:38:00Z">
              <w:r w:rsidRPr="00F712B2">
                <w:rPr>
                  <w:rFonts w:ascii="Calibri" w:eastAsia="Times New Roman" w:hAnsi="Calibri" w:cs="Times New Roman"/>
                  <w:b/>
                  <w:bCs/>
                  <w:color w:val="000000"/>
                  <w:lang w:eastAsia="en-GB"/>
                </w:rPr>
                <w:t>294</w:t>
              </w:r>
            </w:ins>
          </w:p>
        </w:tc>
        <w:tc>
          <w:tcPr>
            <w:tcW w:w="108" w:type="dxa"/>
            <w:tcBorders>
              <w:top w:val="nil"/>
              <w:left w:val="nil"/>
              <w:bottom w:val="nil"/>
              <w:right w:val="nil"/>
            </w:tcBorders>
            <w:shd w:val="clear" w:color="auto" w:fill="auto"/>
            <w:noWrap/>
            <w:vAlign w:val="bottom"/>
            <w:hideMark/>
          </w:tcPr>
          <w:p w14:paraId="60AC5DBB" w14:textId="77777777" w:rsidR="00F712B2" w:rsidRPr="00F712B2" w:rsidRDefault="00F712B2" w:rsidP="00F712B2">
            <w:pPr>
              <w:spacing w:after="0" w:line="240" w:lineRule="auto"/>
              <w:rPr>
                <w:ins w:id="2551" w:author="Jonathan Minton" w:date="2016-09-07T14:38:00Z"/>
                <w:rFonts w:ascii="Calibri" w:eastAsia="Times New Roman" w:hAnsi="Calibri" w:cs="Times New Roman"/>
                <w:color w:val="000000"/>
                <w:lang w:eastAsia="en-GB"/>
              </w:rPr>
            </w:pPr>
            <w:ins w:id="2552"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nil"/>
              <w:right w:val="nil"/>
            </w:tcBorders>
            <w:shd w:val="clear" w:color="auto" w:fill="auto"/>
            <w:noWrap/>
            <w:vAlign w:val="bottom"/>
            <w:hideMark/>
          </w:tcPr>
          <w:p w14:paraId="4F94B5A9" w14:textId="77777777" w:rsidR="00F712B2" w:rsidRPr="00F712B2" w:rsidRDefault="00F712B2" w:rsidP="00F712B2">
            <w:pPr>
              <w:spacing w:after="0" w:line="240" w:lineRule="auto"/>
              <w:jc w:val="right"/>
              <w:rPr>
                <w:ins w:id="2553" w:author="Jonathan Minton" w:date="2016-09-07T14:38:00Z"/>
                <w:rFonts w:ascii="Calibri" w:eastAsia="Times New Roman" w:hAnsi="Calibri" w:cs="Times New Roman"/>
                <w:color w:val="000000"/>
                <w:lang w:eastAsia="en-GB"/>
              </w:rPr>
            </w:pPr>
            <w:ins w:id="2554" w:author="Jonathan Minton" w:date="2016-09-07T14:38:00Z">
              <w:r w:rsidRPr="00F712B2">
                <w:rPr>
                  <w:rFonts w:ascii="Calibri" w:eastAsia="Times New Roman" w:hAnsi="Calibri" w:cs="Times New Roman"/>
                  <w:color w:val="000000"/>
                  <w:lang w:eastAsia="en-GB"/>
                </w:rPr>
                <w:t>29,199</w:t>
              </w:r>
            </w:ins>
          </w:p>
        </w:tc>
        <w:tc>
          <w:tcPr>
            <w:tcW w:w="160" w:type="dxa"/>
            <w:tcBorders>
              <w:top w:val="nil"/>
              <w:left w:val="nil"/>
              <w:bottom w:val="nil"/>
              <w:right w:val="nil"/>
            </w:tcBorders>
            <w:shd w:val="clear" w:color="auto" w:fill="auto"/>
            <w:noWrap/>
            <w:vAlign w:val="bottom"/>
            <w:hideMark/>
          </w:tcPr>
          <w:p w14:paraId="1709EF5C" w14:textId="77777777" w:rsidR="00F712B2" w:rsidRPr="00F712B2" w:rsidRDefault="00F712B2" w:rsidP="00F712B2">
            <w:pPr>
              <w:spacing w:after="0" w:line="240" w:lineRule="auto"/>
              <w:rPr>
                <w:ins w:id="2555" w:author="Jonathan Minton" w:date="2016-09-07T14:38:00Z"/>
                <w:rFonts w:ascii="Calibri" w:eastAsia="Times New Roman" w:hAnsi="Calibri" w:cs="Times New Roman"/>
                <w:color w:val="000000"/>
                <w:lang w:eastAsia="en-GB"/>
              </w:rPr>
            </w:pPr>
            <w:ins w:id="2556"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73306387" w14:textId="77777777" w:rsidR="00F712B2" w:rsidRPr="00F712B2" w:rsidRDefault="00F712B2" w:rsidP="00F712B2">
            <w:pPr>
              <w:spacing w:after="0" w:line="240" w:lineRule="auto"/>
              <w:jc w:val="right"/>
              <w:rPr>
                <w:ins w:id="2557" w:author="Jonathan Minton" w:date="2016-09-07T14:38:00Z"/>
                <w:rFonts w:ascii="Calibri" w:eastAsia="Times New Roman" w:hAnsi="Calibri" w:cs="Times New Roman"/>
                <w:color w:val="000000"/>
                <w:lang w:eastAsia="en-GB"/>
              </w:rPr>
            </w:pPr>
            <w:ins w:id="2558" w:author="Jonathan Minton" w:date="2016-09-07T14:38:00Z">
              <w:r w:rsidRPr="00F712B2">
                <w:rPr>
                  <w:rFonts w:ascii="Calibri" w:eastAsia="Times New Roman" w:hAnsi="Calibri" w:cs="Times New Roman"/>
                  <w:color w:val="000000"/>
                  <w:lang w:eastAsia="en-GB"/>
                </w:rPr>
                <w:t>28,905</w:t>
              </w:r>
            </w:ins>
          </w:p>
        </w:tc>
        <w:tc>
          <w:tcPr>
            <w:tcW w:w="120" w:type="dxa"/>
            <w:tcBorders>
              <w:top w:val="nil"/>
              <w:left w:val="nil"/>
              <w:bottom w:val="nil"/>
              <w:right w:val="single" w:sz="8" w:space="0" w:color="auto"/>
            </w:tcBorders>
            <w:shd w:val="clear" w:color="auto" w:fill="auto"/>
            <w:noWrap/>
            <w:vAlign w:val="bottom"/>
            <w:hideMark/>
          </w:tcPr>
          <w:p w14:paraId="22671A58" w14:textId="77777777" w:rsidR="00F712B2" w:rsidRPr="00F712B2" w:rsidRDefault="00F712B2" w:rsidP="00F712B2">
            <w:pPr>
              <w:spacing w:after="0" w:line="240" w:lineRule="auto"/>
              <w:rPr>
                <w:ins w:id="2559" w:author="Jonathan Minton" w:date="2016-09-07T14:38:00Z"/>
                <w:rFonts w:ascii="Calibri" w:eastAsia="Times New Roman" w:hAnsi="Calibri" w:cs="Times New Roman"/>
                <w:color w:val="000000"/>
                <w:lang w:eastAsia="en-GB"/>
              </w:rPr>
            </w:pPr>
            <w:ins w:id="2560" w:author="Jonathan Minton" w:date="2016-09-07T14:38:00Z">
              <w:r w:rsidRPr="00F712B2">
                <w:rPr>
                  <w:rFonts w:ascii="Calibri" w:eastAsia="Times New Roman" w:hAnsi="Calibri" w:cs="Times New Roman"/>
                  <w:color w:val="000000"/>
                  <w:lang w:eastAsia="en-GB"/>
                </w:rPr>
                <w:t>)</w:t>
              </w:r>
            </w:ins>
          </w:p>
        </w:tc>
      </w:tr>
      <w:tr w:rsidR="00F712B2" w:rsidRPr="00F712B2" w14:paraId="1ECC0AC1" w14:textId="77777777" w:rsidTr="00F712B2">
        <w:trPr>
          <w:trHeight w:val="288"/>
          <w:ins w:id="2561" w:author="Jonathan Minton" w:date="2016-09-07T14:38:00Z"/>
        </w:trPr>
        <w:tc>
          <w:tcPr>
            <w:tcW w:w="960" w:type="dxa"/>
            <w:tcBorders>
              <w:top w:val="nil"/>
              <w:left w:val="single" w:sz="8" w:space="0" w:color="auto"/>
              <w:bottom w:val="nil"/>
              <w:right w:val="nil"/>
            </w:tcBorders>
            <w:shd w:val="clear" w:color="auto" w:fill="auto"/>
            <w:noWrap/>
            <w:vAlign w:val="bottom"/>
            <w:hideMark/>
          </w:tcPr>
          <w:p w14:paraId="57369037" w14:textId="77777777" w:rsidR="00F712B2" w:rsidRPr="00F712B2" w:rsidRDefault="00F712B2" w:rsidP="00F712B2">
            <w:pPr>
              <w:spacing w:after="0" w:line="240" w:lineRule="auto"/>
              <w:rPr>
                <w:ins w:id="2562" w:author="Jonathan Minton" w:date="2016-09-07T14:38:00Z"/>
                <w:rFonts w:ascii="Calibri" w:eastAsia="Times New Roman" w:hAnsi="Calibri" w:cs="Times New Roman"/>
                <w:color w:val="000000"/>
                <w:lang w:eastAsia="en-GB"/>
              </w:rPr>
            </w:pPr>
            <w:ins w:id="2563" w:author="Jonathan Minton" w:date="2016-09-07T14:38:00Z">
              <w:r w:rsidRPr="00F712B2">
                <w:rPr>
                  <w:rFonts w:ascii="Calibri" w:eastAsia="Times New Roman" w:hAnsi="Calibri" w:cs="Times New Roman"/>
                  <w:color w:val="000000"/>
                  <w:lang w:eastAsia="en-GB"/>
                </w:rPr>
                <w:t> </w:t>
              </w:r>
            </w:ins>
          </w:p>
        </w:tc>
        <w:tc>
          <w:tcPr>
            <w:tcW w:w="960" w:type="dxa"/>
            <w:tcBorders>
              <w:top w:val="nil"/>
              <w:left w:val="nil"/>
              <w:bottom w:val="nil"/>
              <w:right w:val="nil"/>
            </w:tcBorders>
            <w:shd w:val="clear" w:color="auto" w:fill="auto"/>
            <w:noWrap/>
            <w:vAlign w:val="bottom"/>
            <w:hideMark/>
          </w:tcPr>
          <w:p w14:paraId="63477E25" w14:textId="77777777" w:rsidR="00F712B2" w:rsidRPr="00F712B2" w:rsidRDefault="00F712B2" w:rsidP="00F712B2">
            <w:pPr>
              <w:spacing w:after="0" w:line="240" w:lineRule="auto"/>
              <w:jc w:val="right"/>
              <w:rPr>
                <w:ins w:id="2564" w:author="Jonathan Minton" w:date="2016-09-07T14:38:00Z"/>
                <w:rFonts w:ascii="Calibri" w:eastAsia="Times New Roman" w:hAnsi="Calibri" w:cs="Times New Roman"/>
                <w:color w:val="000000"/>
                <w:lang w:eastAsia="en-GB"/>
              </w:rPr>
            </w:pPr>
            <w:ins w:id="2565" w:author="Jonathan Minton" w:date="2016-09-07T14:38:00Z">
              <w:r w:rsidRPr="00F712B2">
                <w:rPr>
                  <w:rFonts w:ascii="Calibri" w:eastAsia="Times New Roman" w:hAnsi="Calibri" w:cs="Times New Roman"/>
                  <w:color w:val="000000"/>
                  <w:lang w:eastAsia="en-GB"/>
                </w:rPr>
                <w:t>70</w:t>
              </w:r>
            </w:ins>
          </w:p>
        </w:tc>
        <w:tc>
          <w:tcPr>
            <w:tcW w:w="720" w:type="dxa"/>
            <w:tcBorders>
              <w:top w:val="nil"/>
              <w:left w:val="nil"/>
              <w:bottom w:val="nil"/>
              <w:right w:val="nil"/>
            </w:tcBorders>
            <w:shd w:val="clear" w:color="auto" w:fill="auto"/>
            <w:noWrap/>
            <w:vAlign w:val="bottom"/>
            <w:hideMark/>
          </w:tcPr>
          <w:p w14:paraId="48BF4E6C" w14:textId="77777777" w:rsidR="00F712B2" w:rsidRPr="00F712B2" w:rsidRDefault="00F712B2" w:rsidP="00F712B2">
            <w:pPr>
              <w:spacing w:after="0" w:line="240" w:lineRule="auto"/>
              <w:jc w:val="right"/>
              <w:rPr>
                <w:ins w:id="2566" w:author="Jonathan Minton" w:date="2016-09-07T14:38:00Z"/>
                <w:rFonts w:ascii="Calibri" w:eastAsia="Times New Roman" w:hAnsi="Calibri" w:cs="Times New Roman"/>
                <w:b/>
                <w:bCs/>
                <w:color w:val="000000"/>
                <w:lang w:eastAsia="en-GB"/>
              </w:rPr>
            </w:pPr>
            <w:ins w:id="2567" w:author="Jonathan Minton" w:date="2016-09-07T14:38:00Z">
              <w:r w:rsidRPr="00F712B2">
                <w:rPr>
                  <w:rFonts w:ascii="Calibri" w:eastAsia="Times New Roman" w:hAnsi="Calibri" w:cs="Times New Roman"/>
                  <w:b/>
                  <w:bCs/>
                  <w:color w:val="000000"/>
                  <w:lang w:eastAsia="en-GB"/>
                </w:rPr>
                <w:t>1,894</w:t>
              </w:r>
            </w:ins>
          </w:p>
        </w:tc>
        <w:tc>
          <w:tcPr>
            <w:tcW w:w="120" w:type="dxa"/>
            <w:tcBorders>
              <w:top w:val="nil"/>
              <w:left w:val="nil"/>
              <w:bottom w:val="nil"/>
              <w:right w:val="nil"/>
            </w:tcBorders>
            <w:shd w:val="clear" w:color="auto" w:fill="auto"/>
            <w:noWrap/>
            <w:vAlign w:val="bottom"/>
            <w:hideMark/>
          </w:tcPr>
          <w:p w14:paraId="6E305E2C" w14:textId="77777777" w:rsidR="00F712B2" w:rsidRPr="00F712B2" w:rsidRDefault="00F712B2" w:rsidP="00F712B2">
            <w:pPr>
              <w:spacing w:after="0" w:line="240" w:lineRule="auto"/>
              <w:rPr>
                <w:ins w:id="2568" w:author="Jonathan Minton" w:date="2016-09-07T14:38:00Z"/>
                <w:rFonts w:ascii="Calibri" w:eastAsia="Times New Roman" w:hAnsi="Calibri" w:cs="Times New Roman"/>
                <w:color w:val="000000"/>
                <w:lang w:eastAsia="en-GB"/>
              </w:rPr>
            </w:pPr>
            <w:ins w:id="2569"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5099AF20" w14:textId="77777777" w:rsidR="00F712B2" w:rsidRPr="00F712B2" w:rsidRDefault="00F712B2" w:rsidP="00F712B2">
            <w:pPr>
              <w:spacing w:after="0" w:line="240" w:lineRule="auto"/>
              <w:jc w:val="right"/>
              <w:rPr>
                <w:ins w:id="2570" w:author="Jonathan Minton" w:date="2016-09-07T14:38:00Z"/>
                <w:rFonts w:ascii="Calibri" w:eastAsia="Times New Roman" w:hAnsi="Calibri" w:cs="Times New Roman"/>
                <w:color w:val="000000"/>
                <w:lang w:eastAsia="en-GB"/>
              </w:rPr>
            </w:pPr>
            <w:ins w:id="2571" w:author="Jonathan Minton" w:date="2016-09-07T14:38:00Z">
              <w:r w:rsidRPr="00F712B2">
                <w:rPr>
                  <w:rFonts w:ascii="Calibri" w:eastAsia="Times New Roman" w:hAnsi="Calibri" w:cs="Times New Roman"/>
                  <w:color w:val="000000"/>
                  <w:lang w:eastAsia="en-GB"/>
                </w:rPr>
                <w:t>74,625</w:t>
              </w:r>
            </w:ins>
          </w:p>
        </w:tc>
        <w:tc>
          <w:tcPr>
            <w:tcW w:w="120" w:type="dxa"/>
            <w:tcBorders>
              <w:top w:val="nil"/>
              <w:left w:val="nil"/>
              <w:bottom w:val="nil"/>
              <w:right w:val="nil"/>
            </w:tcBorders>
            <w:shd w:val="clear" w:color="auto" w:fill="auto"/>
            <w:noWrap/>
            <w:vAlign w:val="bottom"/>
            <w:hideMark/>
          </w:tcPr>
          <w:p w14:paraId="32E04341" w14:textId="77777777" w:rsidR="00F712B2" w:rsidRPr="00F712B2" w:rsidRDefault="00F712B2" w:rsidP="00F712B2">
            <w:pPr>
              <w:spacing w:after="0" w:line="240" w:lineRule="auto"/>
              <w:rPr>
                <w:ins w:id="2572" w:author="Jonathan Minton" w:date="2016-09-07T14:38:00Z"/>
                <w:rFonts w:ascii="Calibri" w:eastAsia="Times New Roman" w:hAnsi="Calibri" w:cs="Times New Roman"/>
                <w:color w:val="000000"/>
                <w:lang w:eastAsia="en-GB"/>
              </w:rPr>
            </w:pPr>
            <w:ins w:id="2573"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6080EC47" w14:textId="77777777" w:rsidR="00F712B2" w:rsidRPr="00F712B2" w:rsidRDefault="00F712B2" w:rsidP="00F712B2">
            <w:pPr>
              <w:spacing w:after="0" w:line="240" w:lineRule="auto"/>
              <w:jc w:val="right"/>
              <w:rPr>
                <w:ins w:id="2574" w:author="Jonathan Minton" w:date="2016-09-07T14:38:00Z"/>
                <w:rFonts w:ascii="Calibri" w:eastAsia="Times New Roman" w:hAnsi="Calibri" w:cs="Times New Roman"/>
                <w:color w:val="000000"/>
                <w:lang w:eastAsia="en-GB"/>
              </w:rPr>
            </w:pPr>
            <w:ins w:id="2575" w:author="Jonathan Minton" w:date="2016-09-07T14:38:00Z">
              <w:r w:rsidRPr="00F712B2">
                <w:rPr>
                  <w:rFonts w:ascii="Calibri" w:eastAsia="Times New Roman" w:hAnsi="Calibri" w:cs="Times New Roman"/>
                  <w:color w:val="000000"/>
                  <w:lang w:eastAsia="en-GB"/>
                </w:rPr>
                <w:t>72,731</w:t>
              </w:r>
            </w:ins>
          </w:p>
        </w:tc>
        <w:tc>
          <w:tcPr>
            <w:tcW w:w="120" w:type="dxa"/>
            <w:tcBorders>
              <w:top w:val="nil"/>
              <w:left w:val="nil"/>
              <w:bottom w:val="nil"/>
              <w:right w:val="nil"/>
            </w:tcBorders>
            <w:shd w:val="clear" w:color="auto" w:fill="auto"/>
            <w:noWrap/>
            <w:vAlign w:val="bottom"/>
            <w:hideMark/>
          </w:tcPr>
          <w:p w14:paraId="4CF54D90" w14:textId="77777777" w:rsidR="00F712B2" w:rsidRPr="00F712B2" w:rsidRDefault="00F712B2" w:rsidP="00F712B2">
            <w:pPr>
              <w:spacing w:after="0" w:line="240" w:lineRule="auto"/>
              <w:rPr>
                <w:ins w:id="2576" w:author="Jonathan Minton" w:date="2016-09-07T14:38:00Z"/>
                <w:rFonts w:ascii="Calibri" w:eastAsia="Times New Roman" w:hAnsi="Calibri" w:cs="Times New Roman"/>
                <w:color w:val="000000"/>
                <w:lang w:eastAsia="en-GB"/>
              </w:rPr>
            </w:pPr>
            <w:ins w:id="2577"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nil"/>
              <w:right w:val="nil"/>
            </w:tcBorders>
            <w:shd w:val="clear" w:color="auto" w:fill="auto"/>
            <w:noWrap/>
            <w:vAlign w:val="bottom"/>
            <w:hideMark/>
          </w:tcPr>
          <w:p w14:paraId="79AD6B1F" w14:textId="77777777" w:rsidR="00F712B2" w:rsidRPr="00F712B2" w:rsidRDefault="00F712B2" w:rsidP="00F712B2">
            <w:pPr>
              <w:spacing w:after="0" w:line="240" w:lineRule="auto"/>
              <w:jc w:val="right"/>
              <w:rPr>
                <w:ins w:id="2578" w:author="Jonathan Minton" w:date="2016-09-07T14:38:00Z"/>
                <w:rFonts w:ascii="Calibri" w:eastAsia="Times New Roman" w:hAnsi="Calibri" w:cs="Times New Roman"/>
                <w:b/>
                <w:bCs/>
                <w:color w:val="000000"/>
                <w:lang w:eastAsia="en-GB"/>
              </w:rPr>
            </w:pPr>
            <w:ins w:id="2579" w:author="Jonathan Minton" w:date="2016-09-07T14:38:00Z">
              <w:r w:rsidRPr="00F712B2">
                <w:rPr>
                  <w:rFonts w:ascii="Calibri" w:eastAsia="Times New Roman" w:hAnsi="Calibri" w:cs="Times New Roman"/>
                  <w:b/>
                  <w:bCs/>
                  <w:color w:val="000000"/>
                  <w:lang w:eastAsia="en-GB"/>
                </w:rPr>
                <w:t>1,348</w:t>
              </w:r>
            </w:ins>
          </w:p>
        </w:tc>
        <w:tc>
          <w:tcPr>
            <w:tcW w:w="110" w:type="dxa"/>
            <w:tcBorders>
              <w:top w:val="nil"/>
              <w:left w:val="nil"/>
              <w:bottom w:val="nil"/>
              <w:right w:val="nil"/>
            </w:tcBorders>
            <w:shd w:val="clear" w:color="auto" w:fill="auto"/>
            <w:noWrap/>
            <w:vAlign w:val="bottom"/>
            <w:hideMark/>
          </w:tcPr>
          <w:p w14:paraId="0CF36DFD" w14:textId="77777777" w:rsidR="00F712B2" w:rsidRPr="00F712B2" w:rsidRDefault="00F712B2" w:rsidP="00F712B2">
            <w:pPr>
              <w:spacing w:after="0" w:line="240" w:lineRule="auto"/>
              <w:rPr>
                <w:ins w:id="2580" w:author="Jonathan Minton" w:date="2016-09-07T14:38:00Z"/>
                <w:rFonts w:ascii="Calibri" w:eastAsia="Times New Roman" w:hAnsi="Calibri" w:cs="Times New Roman"/>
                <w:color w:val="000000"/>
                <w:lang w:eastAsia="en-GB"/>
              </w:rPr>
            </w:pPr>
            <w:ins w:id="2581"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71CF41C6" w14:textId="77777777" w:rsidR="00F712B2" w:rsidRPr="00F712B2" w:rsidRDefault="00F712B2" w:rsidP="00F712B2">
            <w:pPr>
              <w:spacing w:after="0" w:line="240" w:lineRule="auto"/>
              <w:jc w:val="right"/>
              <w:rPr>
                <w:ins w:id="2582" w:author="Jonathan Minton" w:date="2016-09-07T14:38:00Z"/>
                <w:rFonts w:ascii="Calibri" w:eastAsia="Times New Roman" w:hAnsi="Calibri" w:cs="Times New Roman"/>
                <w:color w:val="000000"/>
                <w:lang w:eastAsia="en-GB"/>
              </w:rPr>
            </w:pPr>
            <w:ins w:id="2583" w:author="Jonathan Minton" w:date="2016-09-07T14:38:00Z">
              <w:r w:rsidRPr="00F712B2">
                <w:rPr>
                  <w:rFonts w:ascii="Calibri" w:eastAsia="Times New Roman" w:hAnsi="Calibri" w:cs="Times New Roman"/>
                  <w:color w:val="000000"/>
                  <w:lang w:eastAsia="en-GB"/>
                </w:rPr>
                <w:t>49,967</w:t>
              </w:r>
            </w:ins>
          </w:p>
        </w:tc>
        <w:tc>
          <w:tcPr>
            <w:tcW w:w="120" w:type="dxa"/>
            <w:tcBorders>
              <w:top w:val="nil"/>
              <w:left w:val="nil"/>
              <w:bottom w:val="nil"/>
              <w:right w:val="nil"/>
            </w:tcBorders>
            <w:shd w:val="clear" w:color="auto" w:fill="auto"/>
            <w:noWrap/>
            <w:vAlign w:val="bottom"/>
            <w:hideMark/>
          </w:tcPr>
          <w:p w14:paraId="371B31FB" w14:textId="77777777" w:rsidR="00F712B2" w:rsidRPr="00F712B2" w:rsidRDefault="00F712B2" w:rsidP="00F712B2">
            <w:pPr>
              <w:spacing w:after="0" w:line="240" w:lineRule="auto"/>
              <w:rPr>
                <w:ins w:id="2584" w:author="Jonathan Minton" w:date="2016-09-07T14:38:00Z"/>
                <w:rFonts w:ascii="Calibri" w:eastAsia="Times New Roman" w:hAnsi="Calibri" w:cs="Times New Roman"/>
                <w:color w:val="000000"/>
                <w:lang w:eastAsia="en-GB"/>
              </w:rPr>
            </w:pPr>
            <w:ins w:id="2585"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29593723" w14:textId="77777777" w:rsidR="00F712B2" w:rsidRPr="00F712B2" w:rsidRDefault="00F712B2" w:rsidP="00F712B2">
            <w:pPr>
              <w:spacing w:after="0" w:line="240" w:lineRule="auto"/>
              <w:jc w:val="right"/>
              <w:rPr>
                <w:ins w:id="2586" w:author="Jonathan Minton" w:date="2016-09-07T14:38:00Z"/>
                <w:rFonts w:ascii="Calibri" w:eastAsia="Times New Roman" w:hAnsi="Calibri" w:cs="Times New Roman"/>
                <w:color w:val="000000"/>
                <w:lang w:eastAsia="en-GB"/>
              </w:rPr>
            </w:pPr>
            <w:ins w:id="2587" w:author="Jonathan Minton" w:date="2016-09-07T14:38:00Z">
              <w:r w:rsidRPr="00F712B2">
                <w:rPr>
                  <w:rFonts w:ascii="Calibri" w:eastAsia="Times New Roman" w:hAnsi="Calibri" w:cs="Times New Roman"/>
                  <w:color w:val="000000"/>
                  <w:lang w:eastAsia="en-GB"/>
                </w:rPr>
                <w:t>48,619</w:t>
              </w:r>
            </w:ins>
          </w:p>
        </w:tc>
        <w:tc>
          <w:tcPr>
            <w:tcW w:w="120" w:type="dxa"/>
            <w:tcBorders>
              <w:top w:val="nil"/>
              <w:left w:val="nil"/>
              <w:bottom w:val="nil"/>
              <w:right w:val="nil"/>
            </w:tcBorders>
            <w:shd w:val="clear" w:color="auto" w:fill="auto"/>
            <w:noWrap/>
            <w:vAlign w:val="bottom"/>
            <w:hideMark/>
          </w:tcPr>
          <w:p w14:paraId="5EA50218" w14:textId="77777777" w:rsidR="00F712B2" w:rsidRPr="00F712B2" w:rsidRDefault="00F712B2" w:rsidP="00F712B2">
            <w:pPr>
              <w:spacing w:after="0" w:line="240" w:lineRule="auto"/>
              <w:rPr>
                <w:ins w:id="2588" w:author="Jonathan Minton" w:date="2016-09-07T14:38:00Z"/>
                <w:rFonts w:ascii="Calibri" w:eastAsia="Times New Roman" w:hAnsi="Calibri" w:cs="Times New Roman"/>
                <w:color w:val="000000"/>
                <w:lang w:eastAsia="en-GB"/>
              </w:rPr>
            </w:pPr>
            <w:ins w:id="2589"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nil"/>
              <w:right w:val="nil"/>
            </w:tcBorders>
            <w:shd w:val="clear" w:color="auto" w:fill="auto"/>
            <w:noWrap/>
            <w:vAlign w:val="bottom"/>
            <w:hideMark/>
          </w:tcPr>
          <w:p w14:paraId="7B4E3E63" w14:textId="77777777" w:rsidR="00F712B2" w:rsidRPr="00F712B2" w:rsidRDefault="00F712B2" w:rsidP="00F712B2">
            <w:pPr>
              <w:spacing w:after="0" w:line="240" w:lineRule="auto"/>
              <w:jc w:val="right"/>
              <w:rPr>
                <w:ins w:id="2590" w:author="Jonathan Minton" w:date="2016-09-07T14:38:00Z"/>
                <w:rFonts w:ascii="Calibri" w:eastAsia="Times New Roman" w:hAnsi="Calibri" w:cs="Times New Roman"/>
                <w:b/>
                <w:bCs/>
                <w:color w:val="000000"/>
                <w:lang w:eastAsia="en-GB"/>
              </w:rPr>
            </w:pPr>
            <w:ins w:id="2591" w:author="Jonathan Minton" w:date="2016-09-07T14:38:00Z">
              <w:r w:rsidRPr="00F712B2">
                <w:rPr>
                  <w:rFonts w:ascii="Calibri" w:eastAsia="Times New Roman" w:hAnsi="Calibri" w:cs="Times New Roman"/>
                  <w:b/>
                  <w:bCs/>
                  <w:color w:val="000000"/>
                  <w:lang w:eastAsia="en-GB"/>
                </w:rPr>
                <w:t>3,242</w:t>
              </w:r>
            </w:ins>
          </w:p>
        </w:tc>
        <w:tc>
          <w:tcPr>
            <w:tcW w:w="108" w:type="dxa"/>
            <w:tcBorders>
              <w:top w:val="nil"/>
              <w:left w:val="nil"/>
              <w:bottom w:val="nil"/>
              <w:right w:val="nil"/>
            </w:tcBorders>
            <w:shd w:val="clear" w:color="auto" w:fill="auto"/>
            <w:noWrap/>
            <w:vAlign w:val="bottom"/>
            <w:hideMark/>
          </w:tcPr>
          <w:p w14:paraId="03BC5CD8" w14:textId="77777777" w:rsidR="00F712B2" w:rsidRPr="00F712B2" w:rsidRDefault="00F712B2" w:rsidP="00F712B2">
            <w:pPr>
              <w:spacing w:after="0" w:line="240" w:lineRule="auto"/>
              <w:rPr>
                <w:ins w:id="2592" w:author="Jonathan Minton" w:date="2016-09-07T14:38:00Z"/>
                <w:rFonts w:ascii="Calibri" w:eastAsia="Times New Roman" w:hAnsi="Calibri" w:cs="Times New Roman"/>
                <w:color w:val="000000"/>
                <w:lang w:eastAsia="en-GB"/>
              </w:rPr>
            </w:pPr>
            <w:ins w:id="2593"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nil"/>
              <w:right w:val="nil"/>
            </w:tcBorders>
            <w:shd w:val="clear" w:color="auto" w:fill="auto"/>
            <w:noWrap/>
            <w:vAlign w:val="bottom"/>
            <w:hideMark/>
          </w:tcPr>
          <w:p w14:paraId="6C428E20" w14:textId="77777777" w:rsidR="00F712B2" w:rsidRPr="00F712B2" w:rsidRDefault="00F712B2" w:rsidP="00F712B2">
            <w:pPr>
              <w:spacing w:after="0" w:line="240" w:lineRule="auto"/>
              <w:jc w:val="right"/>
              <w:rPr>
                <w:ins w:id="2594" w:author="Jonathan Minton" w:date="2016-09-07T14:38:00Z"/>
                <w:rFonts w:ascii="Calibri" w:eastAsia="Times New Roman" w:hAnsi="Calibri" w:cs="Times New Roman"/>
                <w:color w:val="000000"/>
                <w:lang w:eastAsia="en-GB"/>
              </w:rPr>
            </w:pPr>
            <w:ins w:id="2595" w:author="Jonathan Minton" w:date="2016-09-07T14:38:00Z">
              <w:r w:rsidRPr="00F712B2">
                <w:rPr>
                  <w:rFonts w:ascii="Calibri" w:eastAsia="Times New Roman" w:hAnsi="Calibri" w:cs="Times New Roman"/>
                  <w:color w:val="000000"/>
                  <w:lang w:eastAsia="en-GB"/>
                </w:rPr>
                <w:t>124,592</w:t>
              </w:r>
            </w:ins>
          </w:p>
        </w:tc>
        <w:tc>
          <w:tcPr>
            <w:tcW w:w="160" w:type="dxa"/>
            <w:tcBorders>
              <w:top w:val="nil"/>
              <w:left w:val="nil"/>
              <w:bottom w:val="nil"/>
              <w:right w:val="nil"/>
            </w:tcBorders>
            <w:shd w:val="clear" w:color="auto" w:fill="auto"/>
            <w:noWrap/>
            <w:vAlign w:val="bottom"/>
            <w:hideMark/>
          </w:tcPr>
          <w:p w14:paraId="505362A7" w14:textId="77777777" w:rsidR="00F712B2" w:rsidRPr="00F712B2" w:rsidRDefault="00F712B2" w:rsidP="00F712B2">
            <w:pPr>
              <w:spacing w:after="0" w:line="240" w:lineRule="auto"/>
              <w:rPr>
                <w:ins w:id="2596" w:author="Jonathan Minton" w:date="2016-09-07T14:38:00Z"/>
                <w:rFonts w:ascii="Calibri" w:eastAsia="Times New Roman" w:hAnsi="Calibri" w:cs="Times New Roman"/>
                <w:color w:val="000000"/>
                <w:lang w:eastAsia="en-GB"/>
              </w:rPr>
            </w:pPr>
            <w:ins w:id="2597"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29FC726B" w14:textId="77777777" w:rsidR="00F712B2" w:rsidRPr="00F712B2" w:rsidRDefault="00F712B2" w:rsidP="00F712B2">
            <w:pPr>
              <w:spacing w:after="0" w:line="240" w:lineRule="auto"/>
              <w:jc w:val="right"/>
              <w:rPr>
                <w:ins w:id="2598" w:author="Jonathan Minton" w:date="2016-09-07T14:38:00Z"/>
                <w:rFonts w:ascii="Calibri" w:eastAsia="Times New Roman" w:hAnsi="Calibri" w:cs="Times New Roman"/>
                <w:color w:val="000000"/>
                <w:lang w:eastAsia="en-GB"/>
              </w:rPr>
            </w:pPr>
            <w:ins w:id="2599" w:author="Jonathan Minton" w:date="2016-09-07T14:38:00Z">
              <w:r w:rsidRPr="00F712B2">
                <w:rPr>
                  <w:rFonts w:ascii="Calibri" w:eastAsia="Times New Roman" w:hAnsi="Calibri" w:cs="Times New Roman"/>
                  <w:color w:val="000000"/>
                  <w:lang w:eastAsia="en-GB"/>
                </w:rPr>
                <w:t>121,350</w:t>
              </w:r>
            </w:ins>
          </w:p>
        </w:tc>
        <w:tc>
          <w:tcPr>
            <w:tcW w:w="120" w:type="dxa"/>
            <w:tcBorders>
              <w:top w:val="nil"/>
              <w:left w:val="nil"/>
              <w:bottom w:val="nil"/>
              <w:right w:val="single" w:sz="8" w:space="0" w:color="auto"/>
            </w:tcBorders>
            <w:shd w:val="clear" w:color="auto" w:fill="auto"/>
            <w:noWrap/>
            <w:vAlign w:val="bottom"/>
            <w:hideMark/>
          </w:tcPr>
          <w:p w14:paraId="54BE2CDD" w14:textId="77777777" w:rsidR="00F712B2" w:rsidRPr="00F712B2" w:rsidRDefault="00F712B2" w:rsidP="00F712B2">
            <w:pPr>
              <w:spacing w:after="0" w:line="240" w:lineRule="auto"/>
              <w:rPr>
                <w:ins w:id="2600" w:author="Jonathan Minton" w:date="2016-09-07T14:38:00Z"/>
                <w:rFonts w:ascii="Calibri" w:eastAsia="Times New Roman" w:hAnsi="Calibri" w:cs="Times New Roman"/>
                <w:color w:val="000000"/>
                <w:lang w:eastAsia="en-GB"/>
              </w:rPr>
            </w:pPr>
            <w:ins w:id="2601" w:author="Jonathan Minton" w:date="2016-09-07T14:38:00Z">
              <w:r w:rsidRPr="00F712B2">
                <w:rPr>
                  <w:rFonts w:ascii="Calibri" w:eastAsia="Times New Roman" w:hAnsi="Calibri" w:cs="Times New Roman"/>
                  <w:color w:val="000000"/>
                  <w:lang w:eastAsia="en-GB"/>
                </w:rPr>
                <w:t>)</w:t>
              </w:r>
            </w:ins>
          </w:p>
        </w:tc>
      </w:tr>
      <w:tr w:rsidR="00F712B2" w:rsidRPr="00F712B2" w14:paraId="2264E42E" w14:textId="77777777" w:rsidTr="00F712B2">
        <w:trPr>
          <w:trHeight w:val="288"/>
          <w:ins w:id="2602" w:author="Jonathan Minton" w:date="2016-09-07T14:38:00Z"/>
        </w:trPr>
        <w:tc>
          <w:tcPr>
            <w:tcW w:w="960" w:type="dxa"/>
            <w:tcBorders>
              <w:top w:val="nil"/>
              <w:left w:val="single" w:sz="8" w:space="0" w:color="auto"/>
              <w:bottom w:val="single" w:sz="4" w:space="0" w:color="auto"/>
              <w:right w:val="nil"/>
            </w:tcBorders>
            <w:shd w:val="clear" w:color="auto" w:fill="auto"/>
            <w:noWrap/>
            <w:vAlign w:val="bottom"/>
            <w:hideMark/>
          </w:tcPr>
          <w:p w14:paraId="14C55A3E" w14:textId="77777777" w:rsidR="00F712B2" w:rsidRPr="00F712B2" w:rsidRDefault="00F712B2" w:rsidP="00F712B2">
            <w:pPr>
              <w:spacing w:after="0" w:line="240" w:lineRule="auto"/>
              <w:rPr>
                <w:ins w:id="2603" w:author="Jonathan Minton" w:date="2016-09-07T14:38:00Z"/>
                <w:rFonts w:ascii="Calibri" w:eastAsia="Times New Roman" w:hAnsi="Calibri" w:cs="Times New Roman"/>
                <w:color w:val="000000"/>
                <w:lang w:eastAsia="en-GB"/>
              </w:rPr>
            </w:pPr>
            <w:ins w:id="2604" w:author="Jonathan Minton" w:date="2016-09-07T14:38:00Z">
              <w:r w:rsidRPr="00F712B2">
                <w:rPr>
                  <w:rFonts w:ascii="Calibri" w:eastAsia="Times New Roman" w:hAnsi="Calibri" w:cs="Times New Roman"/>
                  <w:color w:val="000000"/>
                  <w:lang w:eastAsia="en-GB"/>
                </w:rPr>
                <w:t> </w:t>
              </w:r>
            </w:ins>
          </w:p>
        </w:tc>
        <w:tc>
          <w:tcPr>
            <w:tcW w:w="960" w:type="dxa"/>
            <w:tcBorders>
              <w:top w:val="nil"/>
              <w:left w:val="nil"/>
              <w:bottom w:val="single" w:sz="4" w:space="0" w:color="auto"/>
              <w:right w:val="nil"/>
            </w:tcBorders>
            <w:shd w:val="clear" w:color="auto" w:fill="auto"/>
            <w:noWrap/>
            <w:vAlign w:val="bottom"/>
            <w:hideMark/>
          </w:tcPr>
          <w:p w14:paraId="7223C4FA" w14:textId="77777777" w:rsidR="00F712B2" w:rsidRPr="00F712B2" w:rsidRDefault="00F712B2" w:rsidP="00F712B2">
            <w:pPr>
              <w:spacing w:after="0" w:line="240" w:lineRule="auto"/>
              <w:jc w:val="right"/>
              <w:rPr>
                <w:ins w:id="2605" w:author="Jonathan Minton" w:date="2016-09-07T14:38:00Z"/>
                <w:rFonts w:ascii="Calibri" w:eastAsia="Times New Roman" w:hAnsi="Calibri" w:cs="Times New Roman"/>
                <w:color w:val="000000"/>
                <w:lang w:eastAsia="en-GB"/>
              </w:rPr>
            </w:pPr>
            <w:ins w:id="2606" w:author="Jonathan Minton" w:date="2016-09-07T14:38:00Z">
              <w:r w:rsidRPr="00F712B2">
                <w:rPr>
                  <w:rFonts w:ascii="Calibri" w:eastAsia="Times New Roman" w:hAnsi="Calibri" w:cs="Times New Roman"/>
                  <w:color w:val="000000"/>
                  <w:lang w:eastAsia="en-GB"/>
                </w:rPr>
                <w:t>89</w:t>
              </w:r>
            </w:ins>
          </w:p>
        </w:tc>
        <w:tc>
          <w:tcPr>
            <w:tcW w:w="720" w:type="dxa"/>
            <w:tcBorders>
              <w:top w:val="nil"/>
              <w:left w:val="nil"/>
              <w:bottom w:val="single" w:sz="4" w:space="0" w:color="auto"/>
              <w:right w:val="nil"/>
            </w:tcBorders>
            <w:shd w:val="clear" w:color="auto" w:fill="auto"/>
            <w:noWrap/>
            <w:vAlign w:val="bottom"/>
            <w:hideMark/>
          </w:tcPr>
          <w:p w14:paraId="61489D75" w14:textId="77777777" w:rsidR="00F712B2" w:rsidRPr="00F712B2" w:rsidRDefault="00F712B2" w:rsidP="00F712B2">
            <w:pPr>
              <w:spacing w:after="0" w:line="240" w:lineRule="auto"/>
              <w:jc w:val="right"/>
              <w:rPr>
                <w:ins w:id="2607" w:author="Jonathan Minton" w:date="2016-09-07T14:38:00Z"/>
                <w:rFonts w:ascii="Calibri" w:eastAsia="Times New Roman" w:hAnsi="Calibri" w:cs="Times New Roman"/>
                <w:b/>
                <w:bCs/>
                <w:color w:val="000000"/>
                <w:lang w:eastAsia="en-GB"/>
              </w:rPr>
            </w:pPr>
            <w:ins w:id="2608" w:author="Jonathan Minton" w:date="2016-09-07T14:38:00Z">
              <w:r w:rsidRPr="00F712B2">
                <w:rPr>
                  <w:rFonts w:ascii="Calibri" w:eastAsia="Times New Roman" w:hAnsi="Calibri" w:cs="Times New Roman"/>
                  <w:b/>
                  <w:bCs/>
                  <w:color w:val="000000"/>
                  <w:lang w:eastAsia="en-GB"/>
                </w:rPr>
                <w:t>9,495</w:t>
              </w:r>
            </w:ins>
          </w:p>
        </w:tc>
        <w:tc>
          <w:tcPr>
            <w:tcW w:w="120" w:type="dxa"/>
            <w:tcBorders>
              <w:top w:val="nil"/>
              <w:left w:val="nil"/>
              <w:bottom w:val="single" w:sz="4" w:space="0" w:color="auto"/>
              <w:right w:val="nil"/>
            </w:tcBorders>
            <w:shd w:val="clear" w:color="auto" w:fill="auto"/>
            <w:noWrap/>
            <w:vAlign w:val="bottom"/>
            <w:hideMark/>
          </w:tcPr>
          <w:p w14:paraId="39CD8E69" w14:textId="77777777" w:rsidR="00F712B2" w:rsidRPr="00F712B2" w:rsidRDefault="00F712B2" w:rsidP="00F712B2">
            <w:pPr>
              <w:spacing w:after="0" w:line="240" w:lineRule="auto"/>
              <w:rPr>
                <w:ins w:id="2609" w:author="Jonathan Minton" w:date="2016-09-07T14:38:00Z"/>
                <w:rFonts w:ascii="Calibri" w:eastAsia="Times New Roman" w:hAnsi="Calibri" w:cs="Times New Roman"/>
                <w:color w:val="000000"/>
                <w:lang w:eastAsia="en-GB"/>
              </w:rPr>
            </w:pPr>
            <w:ins w:id="2610"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1DDD241E" w14:textId="77777777" w:rsidR="00F712B2" w:rsidRPr="00F712B2" w:rsidRDefault="00F712B2" w:rsidP="00F712B2">
            <w:pPr>
              <w:spacing w:after="0" w:line="240" w:lineRule="auto"/>
              <w:jc w:val="right"/>
              <w:rPr>
                <w:ins w:id="2611" w:author="Jonathan Minton" w:date="2016-09-07T14:38:00Z"/>
                <w:rFonts w:ascii="Calibri" w:eastAsia="Times New Roman" w:hAnsi="Calibri" w:cs="Times New Roman"/>
                <w:color w:val="000000"/>
                <w:lang w:eastAsia="en-GB"/>
              </w:rPr>
            </w:pPr>
            <w:ins w:id="2612" w:author="Jonathan Minton" w:date="2016-09-07T14:38:00Z">
              <w:r w:rsidRPr="00F712B2">
                <w:rPr>
                  <w:rFonts w:ascii="Calibri" w:eastAsia="Times New Roman" w:hAnsi="Calibri" w:cs="Times New Roman"/>
                  <w:color w:val="000000"/>
                  <w:lang w:eastAsia="en-GB"/>
                </w:rPr>
                <w:t>212,499</w:t>
              </w:r>
            </w:ins>
          </w:p>
        </w:tc>
        <w:tc>
          <w:tcPr>
            <w:tcW w:w="120" w:type="dxa"/>
            <w:tcBorders>
              <w:top w:val="nil"/>
              <w:left w:val="nil"/>
              <w:bottom w:val="single" w:sz="4" w:space="0" w:color="auto"/>
              <w:right w:val="nil"/>
            </w:tcBorders>
            <w:shd w:val="clear" w:color="auto" w:fill="auto"/>
            <w:noWrap/>
            <w:vAlign w:val="bottom"/>
            <w:hideMark/>
          </w:tcPr>
          <w:p w14:paraId="47BF61CC" w14:textId="77777777" w:rsidR="00F712B2" w:rsidRPr="00F712B2" w:rsidRDefault="00F712B2" w:rsidP="00F712B2">
            <w:pPr>
              <w:spacing w:after="0" w:line="240" w:lineRule="auto"/>
              <w:rPr>
                <w:ins w:id="2613" w:author="Jonathan Minton" w:date="2016-09-07T14:38:00Z"/>
                <w:rFonts w:ascii="Calibri" w:eastAsia="Times New Roman" w:hAnsi="Calibri" w:cs="Times New Roman"/>
                <w:color w:val="000000"/>
                <w:lang w:eastAsia="en-GB"/>
              </w:rPr>
            </w:pPr>
            <w:ins w:id="2614"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1417B337" w14:textId="77777777" w:rsidR="00F712B2" w:rsidRPr="00F712B2" w:rsidRDefault="00F712B2" w:rsidP="00F712B2">
            <w:pPr>
              <w:spacing w:after="0" w:line="240" w:lineRule="auto"/>
              <w:jc w:val="right"/>
              <w:rPr>
                <w:ins w:id="2615" w:author="Jonathan Minton" w:date="2016-09-07T14:38:00Z"/>
                <w:rFonts w:ascii="Calibri" w:eastAsia="Times New Roman" w:hAnsi="Calibri" w:cs="Times New Roman"/>
                <w:color w:val="000000"/>
                <w:lang w:eastAsia="en-GB"/>
              </w:rPr>
            </w:pPr>
            <w:ins w:id="2616" w:author="Jonathan Minton" w:date="2016-09-07T14:38:00Z">
              <w:r w:rsidRPr="00F712B2">
                <w:rPr>
                  <w:rFonts w:ascii="Calibri" w:eastAsia="Times New Roman" w:hAnsi="Calibri" w:cs="Times New Roman"/>
                  <w:color w:val="000000"/>
                  <w:lang w:eastAsia="en-GB"/>
                </w:rPr>
                <w:t>203,004</w:t>
              </w:r>
            </w:ins>
          </w:p>
        </w:tc>
        <w:tc>
          <w:tcPr>
            <w:tcW w:w="120" w:type="dxa"/>
            <w:tcBorders>
              <w:top w:val="nil"/>
              <w:left w:val="nil"/>
              <w:bottom w:val="single" w:sz="4" w:space="0" w:color="auto"/>
              <w:right w:val="nil"/>
            </w:tcBorders>
            <w:shd w:val="clear" w:color="auto" w:fill="auto"/>
            <w:noWrap/>
            <w:vAlign w:val="bottom"/>
            <w:hideMark/>
          </w:tcPr>
          <w:p w14:paraId="6C43123B" w14:textId="77777777" w:rsidR="00F712B2" w:rsidRPr="00F712B2" w:rsidRDefault="00F712B2" w:rsidP="00F712B2">
            <w:pPr>
              <w:spacing w:after="0" w:line="240" w:lineRule="auto"/>
              <w:rPr>
                <w:ins w:id="2617" w:author="Jonathan Minton" w:date="2016-09-07T14:38:00Z"/>
                <w:rFonts w:ascii="Calibri" w:eastAsia="Times New Roman" w:hAnsi="Calibri" w:cs="Times New Roman"/>
                <w:color w:val="000000"/>
                <w:lang w:eastAsia="en-GB"/>
              </w:rPr>
            </w:pPr>
            <w:ins w:id="2618"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single" w:sz="4" w:space="0" w:color="auto"/>
              <w:right w:val="nil"/>
            </w:tcBorders>
            <w:shd w:val="clear" w:color="auto" w:fill="auto"/>
            <w:noWrap/>
            <w:vAlign w:val="bottom"/>
            <w:hideMark/>
          </w:tcPr>
          <w:p w14:paraId="641F45B0" w14:textId="77777777" w:rsidR="00F712B2" w:rsidRPr="00F712B2" w:rsidRDefault="00F712B2" w:rsidP="00F712B2">
            <w:pPr>
              <w:spacing w:after="0" w:line="240" w:lineRule="auto"/>
              <w:jc w:val="right"/>
              <w:rPr>
                <w:ins w:id="2619" w:author="Jonathan Minton" w:date="2016-09-07T14:38:00Z"/>
                <w:rFonts w:ascii="Calibri" w:eastAsia="Times New Roman" w:hAnsi="Calibri" w:cs="Times New Roman"/>
                <w:b/>
                <w:bCs/>
                <w:color w:val="000000"/>
                <w:lang w:eastAsia="en-GB"/>
              </w:rPr>
            </w:pPr>
            <w:ins w:id="2620" w:author="Jonathan Minton" w:date="2016-09-07T14:38:00Z">
              <w:r w:rsidRPr="00F712B2">
                <w:rPr>
                  <w:rFonts w:ascii="Calibri" w:eastAsia="Times New Roman" w:hAnsi="Calibri" w:cs="Times New Roman"/>
                  <w:b/>
                  <w:bCs/>
                  <w:color w:val="000000"/>
                  <w:lang w:eastAsia="en-GB"/>
                </w:rPr>
                <w:t>5,666</w:t>
              </w:r>
            </w:ins>
          </w:p>
        </w:tc>
        <w:tc>
          <w:tcPr>
            <w:tcW w:w="110" w:type="dxa"/>
            <w:tcBorders>
              <w:top w:val="nil"/>
              <w:left w:val="nil"/>
              <w:bottom w:val="single" w:sz="4" w:space="0" w:color="auto"/>
              <w:right w:val="nil"/>
            </w:tcBorders>
            <w:shd w:val="clear" w:color="auto" w:fill="auto"/>
            <w:noWrap/>
            <w:vAlign w:val="bottom"/>
            <w:hideMark/>
          </w:tcPr>
          <w:p w14:paraId="1EC14C47" w14:textId="77777777" w:rsidR="00F712B2" w:rsidRPr="00F712B2" w:rsidRDefault="00F712B2" w:rsidP="00F712B2">
            <w:pPr>
              <w:spacing w:after="0" w:line="240" w:lineRule="auto"/>
              <w:rPr>
                <w:ins w:id="2621" w:author="Jonathan Minton" w:date="2016-09-07T14:38:00Z"/>
                <w:rFonts w:ascii="Calibri" w:eastAsia="Times New Roman" w:hAnsi="Calibri" w:cs="Times New Roman"/>
                <w:color w:val="000000"/>
                <w:lang w:eastAsia="en-GB"/>
              </w:rPr>
            </w:pPr>
            <w:ins w:id="2622"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78980360" w14:textId="77777777" w:rsidR="00F712B2" w:rsidRPr="00F712B2" w:rsidRDefault="00F712B2" w:rsidP="00F712B2">
            <w:pPr>
              <w:spacing w:after="0" w:line="240" w:lineRule="auto"/>
              <w:jc w:val="right"/>
              <w:rPr>
                <w:ins w:id="2623" w:author="Jonathan Minton" w:date="2016-09-07T14:38:00Z"/>
                <w:rFonts w:ascii="Calibri" w:eastAsia="Times New Roman" w:hAnsi="Calibri" w:cs="Times New Roman"/>
                <w:color w:val="000000"/>
                <w:lang w:eastAsia="en-GB"/>
              </w:rPr>
            </w:pPr>
            <w:ins w:id="2624" w:author="Jonathan Minton" w:date="2016-09-07T14:38:00Z">
              <w:r w:rsidRPr="00F712B2">
                <w:rPr>
                  <w:rFonts w:ascii="Calibri" w:eastAsia="Times New Roman" w:hAnsi="Calibri" w:cs="Times New Roman"/>
                  <w:color w:val="000000"/>
                  <w:lang w:eastAsia="en-GB"/>
                </w:rPr>
                <w:t>185,505</w:t>
              </w:r>
            </w:ins>
          </w:p>
        </w:tc>
        <w:tc>
          <w:tcPr>
            <w:tcW w:w="120" w:type="dxa"/>
            <w:tcBorders>
              <w:top w:val="nil"/>
              <w:left w:val="nil"/>
              <w:bottom w:val="single" w:sz="4" w:space="0" w:color="auto"/>
              <w:right w:val="nil"/>
            </w:tcBorders>
            <w:shd w:val="clear" w:color="auto" w:fill="auto"/>
            <w:noWrap/>
            <w:vAlign w:val="bottom"/>
            <w:hideMark/>
          </w:tcPr>
          <w:p w14:paraId="7AC673EE" w14:textId="77777777" w:rsidR="00F712B2" w:rsidRPr="00F712B2" w:rsidRDefault="00F712B2" w:rsidP="00F712B2">
            <w:pPr>
              <w:spacing w:after="0" w:line="240" w:lineRule="auto"/>
              <w:rPr>
                <w:ins w:id="2625" w:author="Jonathan Minton" w:date="2016-09-07T14:38:00Z"/>
                <w:rFonts w:ascii="Calibri" w:eastAsia="Times New Roman" w:hAnsi="Calibri" w:cs="Times New Roman"/>
                <w:color w:val="000000"/>
                <w:lang w:eastAsia="en-GB"/>
              </w:rPr>
            </w:pPr>
            <w:ins w:id="2626"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2A5A6D9E" w14:textId="77777777" w:rsidR="00F712B2" w:rsidRPr="00F712B2" w:rsidRDefault="00F712B2" w:rsidP="00F712B2">
            <w:pPr>
              <w:spacing w:after="0" w:line="240" w:lineRule="auto"/>
              <w:jc w:val="right"/>
              <w:rPr>
                <w:ins w:id="2627" w:author="Jonathan Minton" w:date="2016-09-07T14:38:00Z"/>
                <w:rFonts w:ascii="Calibri" w:eastAsia="Times New Roman" w:hAnsi="Calibri" w:cs="Times New Roman"/>
                <w:color w:val="000000"/>
                <w:lang w:eastAsia="en-GB"/>
              </w:rPr>
            </w:pPr>
            <w:ins w:id="2628" w:author="Jonathan Minton" w:date="2016-09-07T14:38:00Z">
              <w:r w:rsidRPr="00F712B2">
                <w:rPr>
                  <w:rFonts w:ascii="Calibri" w:eastAsia="Times New Roman" w:hAnsi="Calibri" w:cs="Times New Roman"/>
                  <w:color w:val="000000"/>
                  <w:lang w:eastAsia="en-GB"/>
                </w:rPr>
                <w:t>179,839</w:t>
              </w:r>
            </w:ins>
          </w:p>
        </w:tc>
        <w:tc>
          <w:tcPr>
            <w:tcW w:w="120" w:type="dxa"/>
            <w:tcBorders>
              <w:top w:val="nil"/>
              <w:left w:val="nil"/>
              <w:bottom w:val="single" w:sz="4" w:space="0" w:color="auto"/>
              <w:right w:val="nil"/>
            </w:tcBorders>
            <w:shd w:val="clear" w:color="auto" w:fill="auto"/>
            <w:noWrap/>
            <w:vAlign w:val="bottom"/>
            <w:hideMark/>
          </w:tcPr>
          <w:p w14:paraId="6A2C1F7C" w14:textId="77777777" w:rsidR="00F712B2" w:rsidRPr="00F712B2" w:rsidRDefault="00F712B2" w:rsidP="00F712B2">
            <w:pPr>
              <w:spacing w:after="0" w:line="240" w:lineRule="auto"/>
              <w:rPr>
                <w:ins w:id="2629" w:author="Jonathan Minton" w:date="2016-09-07T14:38:00Z"/>
                <w:rFonts w:ascii="Calibri" w:eastAsia="Times New Roman" w:hAnsi="Calibri" w:cs="Times New Roman"/>
                <w:color w:val="000000"/>
                <w:lang w:eastAsia="en-GB"/>
              </w:rPr>
            </w:pPr>
            <w:ins w:id="2630"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single" w:sz="4" w:space="0" w:color="auto"/>
              <w:right w:val="nil"/>
            </w:tcBorders>
            <w:shd w:val="clear" w:color="auto" w:fill="auto"/>
            <w:noWrap/>
            <w:vAlign w:val="bottom"/>
            <w:hideMark/>
          </w:tcPr>
          <w:p w14:paraId="39C0D720" w14:textId="77777777" w:rsidR="00F712B2" w:rsidRPr="00F712B2" w:rsidRDefault="00F712B2" w:rsidP="00F712B2">
            <w:pPr>
              <w:spacing w:after="0" w:line="240" w:lineRule="auto"/>
              <w:jc w:val="right"/>
              <w:rPr>
                <w:ins w:id="2631" w:author="Jonathan Minton" w:date="2016-09-07T14:38:00Z"/>
                <w:rFonts w:ascii="Calibri" w:eastAsia="Times New Roman" w:hAnsi="Calibri" w:cs="Times New Roman"/>
                <w:b/>
                <w:bCs/>
                <w:color w:val="000000"/>
                <w:lang w:eastAsia="en-GB"/>
              </w:rPr>
            </w:pPr>
            <w:ins w:id="2632" w:author="Jonathan Minton" w:date="2016-09-07T14:38:00Z">
              <w:r w:rsidRPr="00F712B2">
                <w:rPr>
                  <w:rFonts w:ascii="Calibri" w:eastAsia="Times New Roman" w:hAnsi="Calibri" w:cs="Times New Roman"/>
                  <w:b/>
                  <w:bCs/>
                  <w:color w:val="000000"/>
                  <w:lang w:eastAsia="en-GB"/>
                </w:rPr>
                <w:t>15,161</w:t>
              </w:r>
            </w:ins>
          </w:p>
        </w:tc>
        <w:tc>
          <w:tcPr>
            <w:tcW w:w="108" w:type="dxa"/>
            <w:tcBorders>
              <w:top w:val="nil"/>
              <w:left w:val="nil"/>
              <w:bottom w:val="single" w:sz="4" w:space="0" w:color="auto"/>
              <w:right w:val="nil"/>
            </w:tcBorders>
            <w:shd w:val="clear" w:color="auto" w:fill="auto"/>
            <w:noWrap/>
            <w:vAlign w:val="bottom"/>
            <w:hideMark/>
          </w:tcPr>
          <w:p w14:paraId="3609C2DD" w14:textId="77777777" w:rsidR="00F712B2" w:rsidRPr="00F712B2" w:rsidRDefault="00F712B2" w:rsidP="00F712B2">
            <w:pPr>
              <w:spacing w:after="0" w:line="240" w:lineRule="auto"/>
              <w:rPr>
                <w:ins w:id="2633" w:author="Jonathan Minton" w:date="2016-09-07T14:38:00Z"/>
                <w:rFonts w:ascii="Calibri" w:eastAsia="Times New Roman" w:hAnsi="Calibri" w:cs="Times New Roman"/>
                <w:color w:val="000000"/>
                <w:lang w:eastAsia="en-GB"/>
              </w:rPr>
            </w:pPr>
            <w:ins w:id="2634"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single" w:sz="4" w:space="0" w:color="auto"/>
              <w:right w:val="nil"/>
            </w:tcBorders>
            <w:shd w:val="clear" w:color="auto" w:fill="auto"/>
            <w:noWrap/>
            <w:vAlign w:val="bottom"/>
            <w:hideMark/>
          </w:tcPr>
          <w:p w14:paraId="2F8562C4" w14:textId="77777777" w:rsidR="00F712B2" w:rsidRPr="00F712B2" w:rsidRDefault="00F712B2" w:rsidP="00F712B2">
            <w:pPr>
              <w:spacing w:after="0" w:line="240" w:lineRule="auto"/>
              <w:jc w:val="right"/>
              <w:rPr>
                <w:ins w:id="2635" w:author="Jonathan Minton" w:date="2016-09-07T14:38:00Z"/>
                <w:rFonts w:ascii="Calibri" w:eastAsia="Times New Roman" w:hAnsi="Calibri" w:cs="Times New Roman"/>
                <w:color w:val="000000"/>
                <w:lang w:eastAsia="en-GB"/>
              </w:rPr>
            </w:pPr>
            <w:ins w:id="2636" w:author="Jonathan Minton" w:date="2016-09-07T14:38:00Z">
              <w:r w:rsidRPr="00F712B2">
                <w:rPr>
                  <w:rFonts w:ascii="Calibri" w:eastAsia="Times New Roman" w:hAnsi="Calibri" w:cs="Times New Roman"/>
                  <w:color w:val="000000"/>
                  <w:lang w:eastAsia="en-GB"/>
                </w:rPr>
                <w:t>398,004</w:t>
              </w:r>
            </w:ins>
          </w:p>
        </w:tc>
        <w:tc>
          <w:tcPr>
            <w:tcW w:w="160" w:type="dxa"/>
            <w:tcBorders>
              <w:top w:val="nil"/>
              <w:left w:val="nil"/>
              <w:bottom w:val="single" w:sz="4" w:space="0" w:color="auto"/>
              <w:right w:val="nil"/>
            </w:tcBorders>
            <w:shd w:val="clear" w:color="auto" w:fill="auto"/>
            <w:noWrap/>
            <w:vAlign w:val="bottom"/>
            <w:hideMark/>
          </w:tcPr>
          <w:p w14:paraId="2B2AC1CF" w14:textId="77777777" w:rsidR="00F712B2" w:rsidRPr="00F712B2" w:rsidRDefault="00F712B2" w:rsidP="00F712B2">
            <w:pPr>
              <w:spacing w:after="0" w:line="240" w:lineRule="auto"/>
              <w:rPr>
                <w:ins w:id="2637" w:author="Jonathan Minton" w:date="2016-09-07T14:38:00Z"/>
                <w:rFonts w:ascii="Calibri" w:eastAsia="Times New Roman" w:hAnsi="Calibri" w:cs="Times New Roman"/>
                <w:color w:val="000000"/>
                <w:lang w:eastAsia="en-GB"/>
              </w:rPr>
            </w:pPr>
            <w:ins w:id="2638"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2259FC6A" w14:textId="77777777" w:rsidR="00F712B2" w:rsidRPr="00F712B2" w:rsidRDefault="00F712B2" w:rsidP="00F712B2">
            <w:pPr>
              <w:spacing w:after="0" w:line="240" w:lineRule="auto"/>
              <w:jc w:val="right"/>
              <w:rPr>
                <w:ins w:id="2639" w:author="Jonathan Minton" w:date="2016-09-07T14:38:00Z"/>
                <w:rFonts w:ascii="Calibri" w:eastAsia="Times New Roman" w:hAnsi="Calibri" w:cs="Times New Roman"/>
                <w:color w:val="000000"/>
                <w:lang w:eastAsia="en-GB"/>
              </w:rPr>
            </w:pPr>
            <w:ins w:id="2640" w:author="Jonathan Minton" w:date="2016-09-07T14:38:00Z">
              <w:r w:rsidRPr="00F712B2">
                <w:rPr>
                  <w:rFonts w:ascii="Calibri" w:eastAsia="Times New Roman" w:hAnsi="Calibri" w:cs="Times New Roman"/>
                  <w:color w:val="000000"/>
                  <w:lang w:eastAsia="en-GB"/>
                </w:rPr>
                <w:t>382,843</w:t>
              </w:r>
            </w:ins>
          </w:p>
        </w:tc>
        <w:tc>
          <w:tcPr>
            <w:tcW w:w="120" w:type="dxa"/>
            <w:tcBorders>
              <w:top w:val="nil"/>
              <w:left w:val="nil"/>
              <w:bottom w:val="single" w:sz="4" w:space="0" w:color="auto"/>
              <w:right w:val="single" w:sz="8" w:space="0" w:color="auto"/>
            </w:tcBorders>
            <w:shd w:val="clear" w:color="auto" w:fill="auto"/>
            <w:noWrap/>
            <w:vAlign w:val="bottom"/>
            <w:hideMark/>
          </w:tcPr>
          <w:p w14:paraId="71353CA8" w14:textId="77777777" w:rsidR="00F712B2" w:rsidRPr="00F712B2" w:rsidRDefault="00F712B2" w:rsidP="00F712B2">
            <w:pPr>
              <w:spacing w:after="0" w:line="240" w:lineRule="auto"/>
              <w:rPr>
                <w:ins w:id="2641" w:author="Jonathan Minton" w:date="2016-09-07T14:38:00Z"/>
                <w:rFonts w:ascii="Calibri" w:eastAsia="Times New Roman" w:hAnsi="Calibri" w:cs="Times New Roman"/>
                <w:color w:val="000000"/>
                <w:lang w:eastAsia="en-GB"/>
              </w:rPr>
            </w:pPr>
            <w:ins w:id="2642" w:author="Jonathan Minton" w:date="2016-09-07T14:38:00Z">
              <w:r w:rsidRPr="00F712B2">
                <w:rPr>
                  <w:rFonts w:ascii="Calibri" w:eastAsia="Times New Roman" w:hAnsi="Calibri" w:cs="Times New Roman"/>
                  <w:color w:val="000000"/>
                  <w:lang w:eastAsia="en-GB"/>
                </w:rPr>
                <w:t>)</w:t>
              </w:r>
            </w:ins>
          </w:p>
        </w:tc>
      </w:tr>
      <w:tr w:rsidR="00F712B2" w:rsidRPr="00F712B2" w14:paraId="42A596C3" w14:textId="77777777" w:rsidTr="00F712B2">
        <w:trPr>
          <w:trHeight w:val="288"/>
          <w:ins w:id="2643" w:author="Jonathan Minton" w:date="2016-09-07T14:38:00Z"/>
        </w:trPr>
        <w:tc>
          <w:tcPr>
            <w:tcW w:w="960" w:type="dxa"/>
            <w:tcBorders>
              <w:top w:val="nil"/>
              <w:left w:val="single" w:sz="8" w:space="0" w:color="auto"/>
              <w:bottom w:val="nil"/>
              <w:right w:val="nil"/>
            </w:tcBorders>
            <w:shd w:val="clear" w:color="auto" w:fill="auto"/>
            <w:noWrap/>
            <w:vAlign w:val="bottom"/>
            <w:hideMark/>
          </w:tcPr>
          <w:p w14:paraId="139288F6" w14:textId="77777777" w:rsidR="00F712B2" w:rsidRPr="00F712B2" w:rsidRDefault="00F712B2" w:rsidP="00F712B2">
            <w:pPr>
              <w:spacing w:after="0" w:line="240" w:lineRule="auto"/>
              <w:jc w:val="right"/>
              <w:rPr>
                <w:ins w:id="2644" w:author="Jonathan Minton" w:date="2016-09-07T14:38:00Z"/>
                <w:rFonts w:ascii="Calibri" w:eastAsia="Times New Roman" w:hAnsi="Calibri" w:cs="Times New Roman"/>
                <w:color w:val="000000"/>
                <w:lang w:eastAsia="en-GB"/>
              </w:rPr>
            </w:pPr>
            <w:ins w:id="2645" w:author="Jonathan Minton" w:date="2016-09-07T14:38:00Z">
              <w:r w:rsidRPr="00F712B2">
                <w:rPr>
                  <w:rFonts w:ascii="Calibri" w:eastAsia="Times New Roman" w:hAnsi="Calibri" w:cs="Times New Roman"/>
                  <w:color w:val="000000"/>
                  <w:lang w:eastAsia="en-GB"/>
                </w:rPr>
                <w:t>2015</w:t>
              </w:r>
            </w:ins>
          </w:p>
        </w:tc>
        <w:tc>
          <w:tcPr>
            <w:tcW w:w="960" w:type="dxa"/>
            <w:tcBorders>
              <w:top w:val="nil"/>
              <w:left w:val="nil"/>
              <w:bottom w:val="nil"/>
              <w:right w:val="nil"/>
            </w:tcBorders>
            <w:shd w:val="clear" w:color="auto" w:fill="auto"/>
            <w:noWrap/>
            <w:vAlign w:val="bottom"/>
            <w:hideMark/>
          </w:tcPr>
          <w:p w14:paraId="779D0D72" w14:textId="77777777" w:rsidR="00F712B2" w:rsidRPr="00F712B2" w:rsidRDefault="00F712B2" w:rsidP="00F712B2">
            <w:pPr>
              <w:spacing w:after="0" w:line="240" w:lineRule="auto"/>
              <w:jc w:val="right"/>
              <w:rPr>
                <w:ins w:id="2646" w:author="Jonathan Minton" w:date="2016-09-07T14:38:00Z"/>
                <w:rFonts w:ascii="Calibri" w:eastAsia="Times New Roman" w:hAnsi="Calibri" w:cs="Times New Roman"/>
                <w:color w:val="000000"/>
                <w:lang w:eastAsia="en-GB"/>
              </w:rPr>
            </w:pPr>
            <w:ins w:id="2647" w:author="Jonathan Minton" w:date="2016-09-07T14:38:00Z">
              <w:r w:rsidRPr="00F712B2">
                <w:rPr>
                  <w:rFonts w:ascii="Calibri" w:eastAsia="Times New Roman" w:hAnsi="Calibri" w:cs="Times New Roman"/>
                  <w:color w:val="000000"/>
                  <w:lang w:eastAsia="en-GB"/>
                </w:rPr>
                <w:t>50</w:t>
              </w:r>
            </w:ins>
          </w:p>
        </w:tc>
        <w:tc>
          <w:tcPr>
            <w:tcW w:w="720" w:type="dxa"/>
            <w:tcBorders>
              <w:top w:val="nil"/>
              <w:left w:val="nil"/>
              <w:bottom w:val="nil"/>
              <w:right w:val="nil"/>
            </w:tcBorders>
            <w:shd w:val="clear" w:color="auto" w:fill="auto"/>
            <w:noWrap/>
            <w:vAlign w:val="bottom"/>
            <w:hideMark/>
          </w:tcPr>
          <w:p w14:paraId="5F19C493" w14:textId="77777777" w:rsidR="00F712B2" w:rsidRPr="00F712B2" w:rsidRDefault="00F712B2" w:rsidP="00F712B2">
            <w:pPr>
              <w:spacing w:after="0" w:line="240" w:lineRule="auto"/>
              <w:jc w:val="right"/>
              <w:rPr>
                <w:ins w:id="2648" w:author="Jonathan Minton" w:date="2016-09-07T14:38:00Z"/>
                <w:rFonts w:ascii="Calibri" w:eastAsia="Times New Roman" w:hAnsi="Calibri" w:cs="Times New Roman"/>
                <w:color w:val="000000"/>
                <w:lang w:eastAsia="en-GB"/>
              </w:rPr>
            </w:pPr>
            <w:ins w:id="2649" w:author="Jonathan Minton" w:date="2016-09-07T14:38:00Z">
              <w:r w:rsidRPr="00F712B2">
                <w:rPr>
                  <w:rFonts w:ascii="Calibri" w:eastAsia="Times New Roman" w:hAnsi="Calibri" w:cs="Times New Roman"/>
                  <w:color w:val="000000"/>
                  <w:lang w:eastAsia="en-GB"/>
                </w:rPr>
                <w:t>-1,149</w:t>
              </w:r>
            </w:ins>
          </w:p>
        </w:tc>
        <w:tc>
          <w:tcPr>
            <w:tcW w:w="120" w:type="dxa"/>
            <w:tcBorders>
              <w:top w:val="nil"/>
              <w:left w:val="nil"/>
              <w:bottom w:val="nil"/>
              <w:right w:val="nil"/>
            </w:tcBorders>
            <w:shd w:val="clear" w:color="auto" w:fill="auto"/>
            <w:noWrap/>
            <w:vAlign w:val="bottom"/>
            <w:hideMark/>
          </w:tcPr>
          <w:p w14:paraId="7A972679" w14:textId="77777777" w:rsidR="00F712B2" w:rsidRPr="00F712B2" w:rsidRDefault="00F712B2" w:rsidP="00F712B2">
            <w:pPr>
              <w:spacing w:after="0" w:line="240" w:lineRule="auto"/>
              <w:rPr>
                <w:ins w:id="2650" w:author="Jonathan Minton" w:date="2016-09-07T14:38:00Z"/>
                <w:rFonts w:ascii="Calibri" w:eastAsia="Times New Roman" w:hAnsi="Calibri" w:cs="Times New Roman"/>
                <w:color w:val="000000"/>
                <w:lang w:eastAsia="en-GB"/>
              </w:rPr>
            </w:pPr>
            <w:ins w:id="2651"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13ABDF74" w14:textId="77777777" w:rsidR="00F712B2" w:rsidRPr="00F712B2" w:rsidRDefault="00F712B2" w:rsidP="00F712B2">
            <w:pPr>
              <w:spacing w:after="0" w:line="240" w:lineRule="auto"/>
              <w:jc w:val="right"/>
              <w:rPr>
                <w:ins w:id="2652" w:author="Jonathan Minton" w:date="2016-09-07T14:38:00Z"/>
                <w:rFonts w:ascii="Calibri" w:eastAsia="Times New Roman" w:hAnsi="Calibri" w:cs="Times New Roman"/>
                <w:color w:val="000000"/>
                <w:lang w:eastAsia="en-GB"/>
              </w:rPr>
            </w:pPr>
            <w:ins w:id="2653" w:author="Jonathan Minton" w:date="2016-09-07T14:38:00Z">
              <w:r w:rsidRPr="00F712B2">
                <w:rPr>
                  <w:rFonts w:ascii="Calibri" w:eastAsia="Times New Roman" w:hAnsi="Calibri" w:cs="Times New Roman"/>
                  <w:color w:val="000000"/>
                  <w:lang w:eastAsia="en-GB"/>
                </w:rPr>
                <w:t>16,288</w:t>
              </w:r>
            </w:ins>
          </w:p>
        </w:tc>
        <w:tc>
          <w:tcPr>
            <w:tcW w:w="120" w:type="dxa"/>
            <w:tcBorders>
              <w:top w:val="nil"/>
              <w:left w:val="nil"/>
              <w:bottom w:val="nil"/>
              <w:right w:val="nil"/>
            </w:tcBorders>
            <w:shd w:val="clear" w:color="auto" w:fill="auto"/>
            <w:noWrap/>
            <w:vAlign w:val="bottom"/>
            <w:hideMark/>
          </w:tcPr>
          <w:p w14:paraId="43A82368" w14:textId="77777777" w:rsidR="00F712B2" w:rsidRPr="00F712B2" w:rsidRDefault="00F712B2" w:rsidP="00F712B2">
            <w:pPr>
              <w:spacing w:after="0" w:line="240" w:lineRule="auto"/>
              <w:rPr>
                <w:ins w:id="2654" w:author="Jonathan Minton" w:date="2016-09-07T14:38:00Z"/>
                <w:rFonts w:ascii="Calibri" w:eastAsia="Times New Roman" w:hAnsi="Calibri" w:cs="Times New Roman"/>
                <w:color w:val="000000"/>
                <w:lang w:eastAsia="en-GB"/>
              </w:rPr>
            </w:pPr>
            <w:ins w:id="2655"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24632473" w14:textId="77777777" w:rsidR="00F712B2" w:rsidRPr="00F712B2" w:rsidRDefault="00F712B2" w:rsidP="00F712B2">
            <w:pPr>
              <w:spacing w:after="0" w:line="240" w:lineRule="auto"/>
              <w:jc w:val="right"/>
              <w:rPr>
                <w:ins w:id="2656" w:author="Jonathan Minton" w:date="2016-09-07T14:38:00Z"/>
                <w:rFonts w:ascii="Calibri" w:eastAsia="Times New Roman" w:hAnsi="Calibri" w:cs="Times New Roman"/>
                <w:color w:val="000000"/>
                <w:lang w:eastAsia="en-GB"/>
              </w:rPr>
            </w:pPr>
            <w:ins w:id="2657" w:author="Jonathan Minton" w:date="2016-09-07T14:38:00Z">
              <w:r w:rsidRPr="00F712B2">
                <w:rPr>
                  <w:rFonts w:ascii="Calibri" w:eastAsia="Times New Roman" w:hAnsi="Calibri" w:cs="Times New Roman"/>
                  <w:color w:val="000000"/>
                  <w:lang w:eastAsia="en-GB"/>
                </w:rPr>
                <w:t>17,437</w:t>
              </w:r>
            </w:ins>
          </w:p>
        </w:tc>
        <w:tc>
          <w:tcPr>
            <w:tcW w:w="120" w:type="dxa"/>
            <w:tcBorders>
              <w:top w:val="nil"/>
              <w:left w:val="nil"/>
              <w:bottom w:val="nil"/>
              <w:right w:val="nil"/>
            </w:tcBorders>
            <w:shd w:val="clear" w:color="auto" w:fill="auto"/>
            <w:noWrap/>
            <w:vAlign w:val="bottom"/>
            <w:hideMark/>
          </w:tcPr>
          <w:p w14:paraId="0A7A1730" w14:textId="77777777" w:rsidR="00F712B2" w:rsidRPr="00F712B2" w:rsidRDefault="00F712B2" w:rsidP="00F712B2">
            <w:pPr>
              <w:spacing w:after="0" w:line="240" w:lineRule="auto"/>
              <w:rPr>
                <w:ins w:id="2658" w:author="Jonathan Minton" w:date="2016-09-07T14:38:00Z"/>
                <w:rFonts w:ascii="Calibri" w:eastAsia="Times New Roman" w:hAnsi="Calibri" w:cs="Times New Roman"/>
                <w:color w:val="000000"/>
                <w:lang w:eastAsia="en-GB"/>
              </w:rPr>
            </w:pPr>
            <w:ins w:id="2659"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nil"/>
              <w:right w:val="nil"/>
            </w:tcBorders>
            <w:shd w:val="clear" w:color="auto" w:fill="auto"/>
            <w:noWrap/>
            <w:vAlign w:val="bottom"/>
            <w:hideMark/>
          </w:tcPr>
          <w:p w14:paraId="08D843E3" w14:textId="77777777" w:rsidR="00F712B2" w:rsidRPr="00F712B2" w:rsidRDefault="00F712B2" w:rsidP="00F712B2">
            <w:pPr>
              <w:spacing w:after="0" w:line="240" w:lineRule="auto"/>
              <w:jc w:val="right"/>
              <w:rPr>
                <w:ins w:id="2660" w:author="Jonathan Minton" w:date="2016-09-07T14:38:00Z"/>
                <w:rFonts w:ascii="Calibri" w:eastAsia="Times New Roman" w:hAnsi="Calibri" w:cs="Times New Roman"/>
                <w:color w:val="000000"/>
                <w:lang w:eastAsia="en-GB"/>
              </w:rPr>
            </w:pPr>
            <w:ins w:id="2661" w:author="Jonathan Minton" w:date="2016-09-07T14:38:00Z">
              <w:r w:rsidRPr="00F712B2">
                <w:rPr>
                  <w:rFonts w:ascii="Calibri" w:eastAsia="Times New Roman" w:hAnsi="Calibri" w:cs="Times New Roman"/>
                  <w:color w:val="000000"/>
                  <w:lang w:eastAsia="en-GB"/>
                </w:rPr>
                <w:t>-503</w:t>
              </w:r>
            </w:ins>
          </w:p>
        </w:tc>
        <w:tc>
          <w:tcPr>
            <w:tcW w:w="110" w:type="dxa"/>
            <w:tcBorders>
              <w:top w:val="nil"/>
              <w:left w:val="nil"/>
              <w:bottom w:val="nil"/>
              <w:right w:val="nil"/>
            </w:tcBorders>
            <w:shd w:val="clear" w:color="auto" w:fill="auto"/>
            <w:noWrap/>
            <w:vAlign w:val="bottom"/>
            <w:hideMark/>
          </w:tcPr>
          <w:p w14:paraId="6BB11ED3" w14:textId="77777777" w:rsidR="00F712B2" w:rsidRPr="00F712B2" w:rsidRDefault="00F712B2" w:rsidP="00F712B2">
            <w:pPr>
              <w:spacing w:after="0" w:line="240" w:lineRule="auto"/>
              <w:rPr>
                <w:ins w:id="2662" w:author="Jonathan Minton" w:date="2016-09-07T14:38:00Z"/>
                <w:rFonts w:ascii="Calibri" w:eastAsia="Times New Roman" w:hAnsi="Calibri" w:cs="Times New Roman"/>
                <w:color w:val="000000"/>
                <w:lang w:eastAsia="en-GB"/>
              </w:rPr>
            </w:pPr>
            <w:ins w:id="2663"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04F869CF" w14:textId="77777777" w:rsidR="00F712B2" w:rsidRPr="00F712B2" w:rsidRDefault="00F712B2" w:rsidP="00F712B2">
            <w:pPr>
              <w:spacing w:after="0" w:line="240" w:lineRule="auto"/>
              <w:jc w:val="right"/>
              <w:rPr>
                <w:ins w:id="2664" w:author="Jonathan Minton" w:date="2016-09-07T14:38:00Z"/>
                <w:rFonts w:ascii="Calibri" w:eastAsia="Times New Roman" w:hAnsi="Calibri" w:cs="Times New Roman"/>
                <w:color w:val="000000"/>
                <w:lang w:eastAsia="en-GB"/>
              </w:rPr>
            </w:pPr>
            <w:ins w:id="2665" w:author="Jonathan Minton" w:date="2016-09-07T14:38:00Z">
              <w:r w:rsidRPr="00F712B2">
                <w:rPr>
                  <w:rFonts w:ascii="Calibri" w:eastAsia="Times New Roman" w:hAnsi="Calibri" w:cs="Times New Roman"/>
                  <w:color w:val="000000"/>
                  <w:lang w:eastAsia="en-GB"/>
                </w:rPr>
                <w:t>10,279</w:t>
              </w:r>
            </w:ins>
          </w:p>
        </w:tc>
        <w:tc>
          <w:tcPr>
            <w:tcW w:w="120" w:type="dxa"/>
            <w:tcBorders>
              <w:top w:val="nil"/>
              <w:left w:val="nil"/>
              <w:bottom w:val="nil"/>
              <w:right w:val="nil"/>
            </w:tcBorders>
            <w:shd w:val="clear" w:color="auto" w:fill="auto"/>
            <w:noWrap/>
            <w:vAlign w:val="bottom"/>
            <w:hideMark/>
          </w:tcPr>
          <w:p w14:paraId="48FFE611" w14:textId="77777777" w:rsidR="00F712B2" w:rsidRPr="00F712B2" w:rsidRDefault="00F712B2" w:rsidP="00F712B2">
            <w:pPr>
              <w:spacing w:after="0" w:line="240" w:lineRule="auto"/>
              <w:rPr>
                <w:ins w:id="2666" w:author="Jonathan Minton" w:date="2016-09-07T14:38:00Z"/>
                <w:rFonts w:ascii="Calibri" w:eastAsia="Times New Roman" w:hAnsi="Calibri" w:cs="Times New Roman"/>
                <w:color w:val="000000"/>
                <w:lang w:eastAsia="en-GB"/>
              </w:rPr>
            </w:pPr>
            <w:ins w:id="2667"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1C29F90A" w14:textId="77777777" w:rsidR="00F712B2" w:rsidRPr="00F712B2" w:rsidRDefault="00F712B2" w:rsidP="00F712B2">
            <w:pPr>
              <w:spacing w:after="0" w:line="240" w:lineRule="auto"/>
              <w:jc w:val="right"/>
              <w:rPr>
                <w:ins w:id="2668" w:author="Jonathan Minton" w:date="2016-09-07T14:38:00Z"/>
                <w:rFonts w:ascii="Calibri" w:eastAsia="Times New Roman" w:hAnsi="Calibri" w:cs="Times New Roman"/>
                <w:color w:val="000000"/>
                <w:lang w:eastAsia="en-GB"/>
              </w:rPr>
            </w:pPr>
            <w:ins w:id="2669" w:author="Jonathan Minton" w:date="2016-09-07T14:38:00Z">
              <w:r w:rsidRPr="00F712B2">
                <w:rPr>
                  <w:rFonts w:ascii="Calibri" w:eastAsia="Times New Roman" w:hAnsi="Calibri" w:cs="Times New Roman"/>
                  <w:color w:val="000000"/>
                  <w:lang w:eastAsia="en-GB"/>
                </w:rPr>
                <w:t>10,782</w:t>
              </w:r>
            </w:ins>
          </w:p>
        </w:tc>
        <w:tc>
          <w:tcPr>
            <w:tcW w:w="120" w:type="dxa"/>
            <w:tcBorders>
              <w:top w:val="nil"/>
              <w:left w:val="nil"/>
              <w:bottom w:val="nil"/>
              <w:right w:val="nil"/>
            </w:tcBorders>
            <w:shd w:val="clear" w:color="auto" w:fill="auto"/>
            <w:noWrap/>
            <w:vAlign w:val="bottom"/>
            <w:hideMark/>
          </w:tcPr>
          <w:p w14:paraId="1143A677" w14:textId="77777777" w:rsidR="00F712B2" w:rsidRPr="00F712B2" w:rsidRDefault="00F712B2" w:rsidP="00F712B2">
            <w:pPr>
              <w:spacing w:after="0" w:line="240" w:lineRule="auto"/>
              <w:rPr>
                <w:ins w:id="2670" w:author="Jonathan Minton" w:date="2016-09-07T14:38:00Z"/>
                <w:rFonts w:ascii="Calibri" w:eastAsia="Times New Roman" w:hAnsi="Calibri" w:cs="Times New Roman"/>
                <w:color w:val="000000"/>
                <w:lang w:eastAsia="en-GB"/>
              </w:rPr>
            </w:pPr>
            <w:ins w:id="2671"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nil"/>
              <w:right w:val="nil"/>
            </w:tcBorders>
            <w:shd w:val="clear" w:color="auto" w:fill="auto"/>
            <w:noWrap/>
            <w:vAlign w:val="bottom"/>
            <w:hideMark/>
          </w:tcPr>
          <w:p w14:paraId="6B55CEB0" w14:textId="77777777" w:rsidR="00F712B2" w:rsidRPr="00F712B2" w:rsidRDefault="00F712B2" w:rsidP="00F712B2">
            <w:pPr>
              <w:spacing w:after="0" w:line="240" w:lineRule="auto"/>
              <w:jc w:val="right"/>
              <w:rPr>
                <w:ins w:id="2672" w:author="Jonathan Minton" w:date="2016-09-07T14:38:00Z"/>
                <w:rFonts w:ascii="Calibri" w:eastAsia="Times New Roman" w:hAnsi="Calibri" w:cs="Times New Roman"/>
                <w:color w:val="000000"/>
                <w:lang w:eastAsia="en-GB"/>
              </w:rPr>
            </w:pPr>
            <w:ins w:id="2673" w:author="Jonathan Minton" w:date="2016-09-07T14:38:00Z">
              <w:r w:rsidRPr="00F712B2">
                <w:rPr>
                  <w:rFonts w:ascii="Calibri" w:eastAsia="Times New Roman" w:hAnsi="Calibri" w:cs="Times New Roman"/>
                  <w:color w:val="000000"/>
                  <w:lang w:eastAsia="en-GB"/>
                </w:rPr>
                <w:t>-1,652</w:t>
              </w:r>
            </w:ins>
          </w:p>
        </w:tc>
        <w:tc>
          <w:tcPr>
            <w:tcW w:w="108" w:type="dxa"/>
            <w:tcBorders>
              <w:top w:val="nil"/>
              <w:left w:val="nil"/>
              <w:bottom w:val="nil"/>
              <w:right w:val="nil"/>
            </w:tcBorders>
            <w:shd w:val="clear" w:color="auto" w:fill="auto"/>
            <w:noWrap/>
            <w:vAlign w:val="bottom"/>
            <w:hideMark/>
          </w:tcPr>
          <w:p w14:paraId="55E71D43" w14:textId="77777777" w:rsidR="00F712B2" w:rsidRPr="00F712B2" w:rsidRDefault="00F712B2" w:rsidP="00F712B2">
            <w:pPr>
              <w:spacing w:after="0" w:line="240" w:lineRule="auto"/>
              <w:rPr>
                <w:ins w:id="2674" w:author="Jonathan Minton" w:date="2016-09-07T14:38:00Z"/>
                <w:rFonts w:ascii="Calibri" w:eastAsia="Times New Roman" w:hAnsi="Calibri" w:cs="Times New Roman"/>
                <w:color w:val="000000"/>
                <w:lang w:eastAsia="en-GB"/>
              </w:rPr>
            </w:pPr>
            <w:ins w:id="2675"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nil"/>
              <w:right w:val="nil"/>
            </w:tcBorders>
            <w:shd w:val="clear" w:color="auto" w:fill="auto"/>
            <w:noWrap/>
            <w:vAlign w:val="bottom"/>
            <w:hideMark/>
          </w:tcPr>
          <w:p w14:paraId="1E5A7FC3" w14:textId="77777777" w:rsidR="00F712B2" w:rsidRPr="00F712B2" w:rsidRDefault="00F712B2" w:rsidP="00F712B2">
            <w:pPr>
              <w:spacing w:after="0" w:line="240" w:lineRule="auto"/>
              <w:jc w:val="right"/>
              <w:rPr>
                <w:ins w:id="2676" w:author="Jonathan Minton" w:date="2016-09-07T14:38:00Z"/>
                <w:rFonts w:ascii="Calibri" w:eastAsia="Times New Roman" w:hAnsi="Calibri" w:cs="Times New Roman"/>
                <w:color w:val="000000"/>
                <w:lang w:eastAsia="en-GB"/>
              </w:rPr>
            </w:pPr>
            <w:ins w:id="2677" w:author="Jonathan Minton" w:date="2016-09-07T14:38:00Z">
              <w:r w:rsidRPr="00F712B2">
                <w:rPr>
                  <w:rFonts w:ascii="Calibri" w:eastAsia="Times New Roman" w:hAnsi="Calibri" w:cs="Times New Roman"/>
                  <w:color w:val="000000"/>
                  <w:lang w:eastAsia="en-GB"/>
                </w:rPr>
                <w:t>26,567</w:t>
              </w:r>
            </w:ins>
          </w:p>
        </w:tc>
        <w:tc>
          <w:tcPr>
            <w:tcW w:w="160" w:type="dxa"/>
            <w:tcBorders>
              <w:top w:val="nil"/>
              <w:left w:val="nil"/>
              <w:bottom w:val="nil"/>
              <w:right w:val="nil"/>
            </w:tcBorders>
            <w:shd w:val="clear" w:color="auto" w:fill="auto"/>
            <w:noWrap/>
            <w:vAlign w:val="bottom"/>
            <w:hideMark/>
          </w:tcPr>
          <w:p w14:paraId="10E42F50" w14:textId="77777777" w:rsidR="00F712B2" w:rsidRPr="00F712B2" w:rsidRDefault="00F712B2" w:rsidP="00F712B2">
            <w:pPr>
              <w:spacing w:after="0" w:line="240" w:lineRule="auto"/>
              <w:rPr>
                <w:ins w:id="2678" w:author="Jonathan Minton" w:date="2016-09-07T14:38:00Z"/>
                <w:rFonts w:ascii="Calibri" w:eastAsia="Times New Roman" w:hAnsi="Calibri" w:cs="Times New Roman"/>
                <w:color w:val="000000"/>
                <w:lang w:eastAsia="en-GB"/>
              </w:rPr>
            </w:pPr>
            <w:ins w:id="2679"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1CF7D0E1" w14:textId="77777777" w:rsidR="00F712B2" w:rsidRPr="00F712B2" w:rsidRDefault="00F712B2" w:rsidP="00F712B2">
            <w:pPr>
              <w:spacing w:after="0" w:line="240" w:lineRule="auto"/>
              <w:jc w:val="right"/>
              <w:rPr>
                <w:ins w:id="2680" w:author="Jonathan Minton" w:date="2016-09-07T14:38:00Z"/>
                <w:rFonts w:ascii="Calibri" w:eastAsia="Times New Roman" w:hAnsi="Calibri" w:cs="Times New Roman"/>
                <w:color w:val="000000"/>
                <w:lang w:eastAsia="en-GB"/>
              </w:rPr>
            </w:pPr>
            <w:ins w:id="2681" w:author="Jonathan Minton" w:date="2016-09-07T14:38:00Z">
              <w:r w:rsidRPr="00F712B2">
                <w:rPr>
                  <w:rFonts w:ascii="Calibri" w:eastAsia="Times New Roman" w:hAnsi="Calibri" w:cs="Times New Roman"/>
                  <w:color w:val="000000"/>
                  <w:lang w:eastAsia="en-GB"/>
                </w:rPr>
                <w:t>28,219</w:t>
              </w:r>
            </w:ins>
          </w:p>
        </w:tc>
        <w:tc>
          <w:tcPr>
            <w:tcW w:w="120" w:type="dxa"/>
            <w:tcBorders>
              <w:top w:val="nil"/>
              <w:left w:val="nil"/>
              <w:bottom w:val="nil"/>
              <w:right w:val="single" w:sz="8" w:space="0" w:color="auto"/>
            </w:tcBorders>
            <w:shd w:val="clear" w:color="auto" w:fill="auto"/>
            <w:noWrap/>
            <w:vAlign w:val="bottom"/>
            <w:hideMark/>
          </w:tcPr>
          <w:p w14:paraId="6A14FFC8" w14:textId="77777777" w:rsidR="00F712B2" w:rsidRPr="00F712B2" w:rsidRDefault="00F712B2" w:rsidP="00F712B2">
            <w:pPr>
              <w:spacing w:after="0" w:line="240" w:lineRule="auto"/>
              <w:rPr>
                <w:ins w:id="2682" w:author="Jonathan Minton" w:date="2016-09-07T14:38:00Z"/>
                <w:rFonts w:ascii="Calibri" w:eastAsia="Times New Roman" w:hAnsi="Calibri" w:cs="Times New Roman"/>
                <w:color w:val="000000"/>
                <w:lang w:eastAsia="en-GB"/>
              </w:rPr>
            </w:pPr>
            <w:ins w:id="2683" w:author="Jonathan Minton" w:date="2016-09-07T14:38:00Z">
              <w:r w:rsidRPr="00F712B2">
                <w:rPr>
                  <w:rFonts w:ascii="Calibri" w:eastAsia="Times New Roman" w:hAnsi="Calibri" w:cs="Times New Roman"/>
                  <w:color w:val="000000"/>
                  <w:lang w:eastAsia="en-GB"/>
                </w:rPr>
                <w:t>)</w:t>
              </w:r>
            </w:ins>
          </w:p>
        </w:tc>
      </w:tr>
      <w:tr w:rsidR="00F712B2" w:rsidRPr="00F712B2" w14:paraId="6C91F670" w14:textId="77777777" w:rsidTr="00F712B2">
        <w:trPr>
          <w:trHeight w:val="288"/>
          <w:ins w:id="2684" w:author="Jonathan Minton" w:date="2016-09-07T14:38:00Z"/>
        </w:trPr>
        <w:tc>
          <w:tcPr>
            <w:tcW w:w="960" w:type="dxa"/>
            <w:tcBorders>
              <w:top w:val="nil"/>
              <w:left w:val="single" w:sz="8" w:space="0" w:color="auto"/>
              <w:bottom w:val="nil"/>
              <w:right w:val="nil"/>
            </w:tcBorders>
            <w:shd w:val="clear" w:color="auto" w:fill="auto"/>
            <w:noWrap/>
            <w:vAlign w:val="bottom"/>
            <w:hideMark/>
          </w:tcPr>
          <w:p w14:paraId="6595A163" w14:textId="77777777" w:rsidR="00F712B2" w:rsidRPr="00F712B2" w:rsidRDefault="00F712B2" w:rsidP="00F712B2">
            <w:pPr>
              <w:spacing w:after="0" w:line="240" w:lineRule="auto"/>
              <w:rPr>
                <w:ins w:id="2685" w:author="Jonathan Minton" w:date="2016-09-07T14:38:00Z"/>
                <w:rFonts w:ascii="Calibri" w:eastAsia="Times New Roman" w:hAnsi="Calibri" w:cs="Times New Roman"/>
                <w:color w:val="000000"/>
                <w:lang w:eastAsia="en-GB"/>
              </w:rPr>
            </w:pPr>
            <w:ins w:id="2686" w:author="Jonathan Minton" w:date="2016-09-07T14:38:00Z">
              <w:r w:rsidRPr="00F712B2">
                <w:rPr>
                  <w:rFonts w:ascii="Calibri" w:eastAsia="Times New Roman" w:hAnsi="Calibri" w:cs="Times New Roman"/>
                  <w:color w:val="000000"/>
                  <w:lang w:eastAsia="en-GB"/>
                </w:rPr>
                <w:t> </w:t>
              </w:r>
            </w:ins>
          </w:p>
        </w:tc>
        <w:tc>
          <w:tcPr>
            <w:tcW w:w="960" w:type="dxa"/>
            <w:tcBorders>
              <w:top w:val="nil"/>
              <w:left w:val="nil"/>
              <w:bottom w:val="nil"/>
              <w:right w:val="nil"/>
            </w:tcBorders>
            <w:shd w:val="clear" w:color="auto" w:fill="auto"/>
            <w:noWrap/>
            <w:vAlign w:val="bottom"/>
            <w:hideMark/>
          </w:tcPr>
          <w:p w14:paraId="385D380B" w14:textId="77777777" w:rsidR="00F712B2" w:rsidRPr="00F712B2" w:rsidRDefault="00F712B2" w:rsidP="00F712B2">
            <w:pPr>
              <w:spacing w:after="0" w:line="240" w:lineRule="auto"/>
              <w:jc w:val="right"/>
              <w:rPr>
                <w:ins w:id="2687" w:author="Jonathan Minton" w:date="2016-09-07T14:38:00Z"/>
                <w:rFonts w:ascii="Calibri" w:eastAsia="Times New Roman" w:hAnsi="Calibri" w:cs="Times New Roman"/>
                <w:color w:val="000000"/>
                <w:lang w:eastAsia="en-GB"/>
              </w:rPr>
            </w:pPr>
            <w:ins w:id="2688" w:author="Jonathan Minton" w:date="2016-09-07T14:38:00Z">
              <w:r w:rsidRPr="00F712B2">
                <w:rPr>
                  <w:rFonts w:ascii="Calibri" w:eastAsia="Times New Roman" w:hAnsi="Calibri" w:cs="Times New Roman"/>
                  <w:color w:val="000000"/>
                  <w:lang w:eastAsia="en-GB"/>
                </w:rPr>
                <w:t>70</w:t>
              </w:r>
            </w:ins>
          </w:p>
        </w:tc>
        <w:tc>
          <w:tcPr>
            <w:tcW w:w="720" w:type="dxa"/>
            <w:tcBorders>
              <w:top w:val="nil"/>
              <w:left w:val="nil"/>
              <w:bottom w:val="nil"/>
              <w:right w:val="nil"/>
            </w:tcBorders>
            <w:shd w:val="clear" w:color="auto" w:fill="auto"/>
            <w:noWrap/>
            <w:vAlign w:val="bottom"/>
            <w:hideMark/>
          </w:tcPr>
          <w:p w14:paraId="6B3BD91B" w14:textId="77777777" w:rsidR="00F712B2" w:rsidRPr="00F712B2" w:rsidRDefault="00F712B2" w:rsidP="00F712B2">
            <w:pPr>
              <w:spacing w:after="0" w:line="240" w:lineRule="auto"/>
              <w:jc w:val="right"/>
              <w:rPr>
                <w:ins w:id="2689" w:author="Jonathan Minton" w:date="2016-09-07T14:38:00Z"/>
                <w:rFonts w:ascii="Calibri" w:eastAsia="Times New Roman" w:hAnsi="Calibri" w:cs="Times New Roman"/>
                <w:color w:val="000000"/>
                <w:lang w:eastAsia="en-GB"/>
              </w:rPr>
            </w:pPr>
            <w:ins w:id="2690" w:author="Jonathan Minton" w:date="2016-09-07T14:38:00Z">
              <w:r w:rsidRPr="00F712B2">
                <w:rPr>
                  <w:rFonts w:ascii="Calibri" w:eastAsia="Times New Roman" w:hAnsi="Calibri" w:cs="Times New Roman"/>
                  <w:color w:val="000000"/>
                  <w:lang w:eastAsia="en-GB"/>
                </w:rPr>
                <w:t>-3</w:t>
              </w:r>
            </w:ins>
          </w:p>
        </w:tc>
        <w:tc>
          <w:tcPr>
            <w:tcW w:w="120" w:type="dxa"/>
            <w:tcBorders>
              <w:top w:val="nil"/>
              <w:left w:val="nil"/>
              <w:bottom w:val="nil"/>
              <w:right w:val="nil"/>
            </w:tcBorders>
            <w:shd w:val="clear" w:color="auto" w:fill="auto"/>
            <w:noWrap/>
            <w:vAlign w:val="bottom"/>
            <w:hideMark/>
          </w:tcPr>
          <w:p w14:paraId="7204DC36" w14:textId="77777777" w:rsidR="00F712B2" w:rsidRPr="00F712B2" w:rsidRDefault="00F712B2" w:rsidP="00F712B2">
            <w:pPr>
              <w:spacing w:after="0" w:line="240" w:lineRule="auto"/>
              <w:rPr>
                <w:ins w:id="2691" w:author="Jonathan Minton" w:date="2016-09-07T14:38:00Z"/>
                <w:rFonts w:ascii="Calibri" w:eastAsia="Times New Roman" w:hAnsi="Calibri" w:cs="Times New Roman"/>
                <w:color w:val="000000"/>
                <w:lang w:eastAsia="en-GB"/>
              </w:rPr>
            </w:pPr>
            <w:ins w:id="2692"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3F810A1D" w14:textId="77777777" w:rsidR="00F712B2" w:rsidRPr="00F712B2" w:rsidRDefault="00F712B2" w:rsidP="00F712B2">
            <w:pPr>
              <w:spacing w:after="0" w:line="240" w:lineRule="auto"/>
              <w:jc w:val="right"/>
              <w:rPr>
                <w:ins w:id="2693" w:author="Jonathan Minton" w:date="2016-09-07T14:38:00Z"/>
                <w:rFonts w:ascii="Calibri" w:eastAsia="Times New Roman" w:hAnsi="Calibri" w:cs="Times New Roman"/>
                <w:color w:val="000000"/>
                <w:lang w:eastAsia="en-GB"/>
              </w:rPr>
            </w:pPr>
            <w:ins w:id="2694" w:author="Jonathan Minton" w:date="2016-09-07T14:38:00Z">
              <w:r w:rsidRPr="00F712B2">
                <w:rPr>
                  <w:rFonts w:ascii="Calibri" w:eastAsia="Times New Roman" w:hAnsi="Calibri" w:cs="Times New Roman"/>
                  <w:color w:val="000000"/>
                  <w:lang w:eastAsia="en-GB"/>
                </w:rPr>
                <w:t>71,541</w:t>
              </w:r>
            </w:ins>
          </w:p>
        </w:tc>
        <w:tc>
          <w:tcPr>
            <w:tcW w:w="120" w:type="dxa"/>
            <w:tcBorders>
              <w:top w:val="nil"/>
              <w:left w:val="nil"/>
              <w:bottom w:val="nil"/>
              <w:right w:val="nil"/>
            </w:tcBorders>
            <w:shd w:val="clear" w:color="auto" w:fill="auto"/>
            <w:noWrap/>
            <w:vAlign w:val="bottom"/>
            <w:hideMark/>
          </w:tcPr>
          <w:p w14:paraId="546DD62C" w14:textId="77777777" w:rsidR="00F712B2" w:rsidRPr="00F712B2" w:rsidRDefault="00F712B2" w:rsidP="00F712B2">
            <w:pPr>
              <w:spacing w:after="0" w:line="240" w:lineRule="auto"/>
              <w:rPr>
                <w:ins w:id="2695" w:author="Jonathan Minton" w:date="2016-09-07T14:38:00Z"/>
                <w:rFonts w:ascii="Calibri" w:eastAsia="Times New Roman" w:hAnsi="Calibri" w:cs="Times New Roman"/>
                <w:color w:val="000000"/>
                <w:lang w:eastAsia="en-GB"/>
              </w:rPr>
            </w:pPr>
            <w:ins w:id="2696"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14BE3572" w14:textId="77777777" w:rsidR="00F712B2" w:rsidRPr="00F712B2" w:rsidRDefault="00F712B2" w:rsidP="00F712B2">
            <w:pPr>
              <w:spacing w:after="0" w:line="240" w:lineRule="auto"/>
              <w:jc w:val="right"/>
              <w:rPr>
                <w:ins w:id="2697" w:author="Jonathan Minton" w:date="2016-09-07T14:38:00Z"/>
                <w:rFonts w:ascii="Calibri" w:eastAsia="Times New Roman" w:hAnsi="Calibri" w:cs="Times New Roman"/>
                <w:color w:val="000000"/>
                <w:lang w:eastAsia="en-GB"/>
              </w:rPr>
            </w:pPr>
            <w:ins w:id="2698" w:author="Jonathan Minton" w:date="2016-09-07T14:38:00Z">
              <w:r w:rsidRPr="00F712B2">
                <w:rPr>
                  <w:rFonts w:ascii="Calibri" w:eastAsia="Times New Roman" w:hAnsi="Calibri" w:cs="Times New Roman"/>
                  <w:color w:val="000000"/>
                  <w:lang w:eastAsia="en-GB"/>
                </w:rPr>
                <w:t>71,544</w:t>
              </w:r>
            </w:ins>
          </w:p>
        </w:tc>
        <w:tc>
          <w:tcPr>
            <w:tcW w:w="120" w:type="dxa"/>
            <w:tcBorders>
              <w:top w:val="nil"/>
              <w:left w:val="nil"/>
              <w:bottom w:val="nil"/>
              <w:right w:val="nil"/>
            </w:tcBorders>
            <w:shd w:val="clear" w:color="auto" w:fill="auto"/>
            <w:noWrap/>
            <w:vAlign w:val="bottom"/>
            <w:hideMark/>
          </w:tcPr>
          <w:p w14:paraId="601519A0" w14:textId="77777777" w:rsidR="00F712B2" w:rsidRPr="00F712B2" w:rsidRDefault="00F712B2" w:rsidP="00F712B2">
            <w:pPr>
              <w:spacing w:after="0" w:line="240" w:lineRule="auto"/>
              <w:rPr>
                <w:ins w:id="2699" w:author="Jonathan Minton" w:date="2016-09-07T14:38:00Z"/>
                <w:rFonts w:ascii="Calibri" w:eastAsia="Times New Roman" w:hAnsi="Calibri" w:cs="Times New Roman"/>
                <w:color w:val="000000"/>
                <w:lang w:eastAsia="en-GB"/>
              </w:rPr>
            </w:pPr>
            <w:ins w:id="2700"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nil"/>
              <w:right w:val="nil"/>
            </w:tcBorders>
            <w:shd w:val="clear" w:color="auto" w:fill="auto"/>
            <w:noWrap/>
            <w:vAlign w:val="bottom"/>
            <w:hideMark/>
          </w:tcPr>
          <w:p w14:paraId="2484E658" w14:textId="77777777" w:rsidR="00F712B2" w:rsidRPr="00F712B2" w:rsidRDefault="00F712B2" w:rsidP="00F712B2">
            <w:pPr>
              <w:spacing w:after="0" w:line="240" w:lineRule="auto"/>
              <w:jc w:val="right"/>
              <w:rPr>
                <w:ins w:id="2701" w:author="Jonathan Minton" w:date="2016-09-07T14:38:00Z"/>
                <w:rFonts w:ascii="Calibri" w:eastAsia="Times New Roman" w:hAnsi="Calibri" w:cs="Times New Roman"/>
                <w:b/>
                <w:bCs/>
                <w:color w:val="000000"/>
                <w:lang w:eastAsia="en-GB"/>
              </w:rPr>
            </w:pPr>
            <w:ins w:id="2702" w:author="Jonathan Minton" w:date="2016-09-07T14:38:00Z">
              <w:r w:rsidRPr="00F712B2">
                <w:rPr>
                  <w:rFonts w:ascii="Calibri" w:eastAsia="Times New Roman" w:hAnsi="Calibri" w:cs="Times New Roman"/>
                  <w:b/>
                  <w:bCs/>
                  <w:color w:val="000000"/>
                  <w:lang w:eastAsia="en-GB"/>
                </w:rPr>
                <w:t>508</w:t>
              </w:r>
            </w:ins>
          </w:p>
        </w:tc>
        <w:tc>
          <w:tcPr>
            <w:tcW w:w="110" w:type="dxa"/>
            <w:tcBorders>
              <w:top w:val="nil"/>
              <w:left w:val="nil"/>
              <w:bottom w:val="nil"/>
              <w:right w:val="nil"/>
            </w:tcBorders>
            <w:shd w:val="clear" w:color="auto" w:fill="auto"/>
            <w:noWrap/>
            <w:vAlign w:val="bottom"/>
            <w:hideMark/>
          </w:tcPr>
          <w:p w14:paraId="198581EE" w14:textId="77777777" w:rsidR="00F712B2" w:rsidRPr="00F712B2" w:rsidRDefault="00F712B2" w:rsidP="00F712B2">
            <w:pPr>
              <w:spacing w:after="0" w:line="240" w:lineRule="auto"/>
              <w:rPr>
                <w:ins w:id="2703" w:author="Jonathan Minton" w:date="2016-09-07T14:38:00Z"/>
                <w:rFonts w:ascii="Calibri" w:eastAsia="Times New Roman" w:hAnsi="Calibri" w:cs="Times New Roman"/>
                <w:color w:val="000000"/>
                <w:lang w:eastAsia="en-GB"/>
              </w:rPr>
            </w:pPr>
            <w:ins w:id="2704"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31D657A3" w14:textId="77777777" w:rsidR="00F712B2" w:rsidRPr="00F712B2" w:rsidRDefault="00F712B2" w:rsidP="00F712B2">
            <w:pPr>
              <w:spacing w:after="0" w:line="240" w:lineRule="auto"/>
              <w:jc w:val="right"/>
              <w:rPr>
                <w:ins w:id="2705" w:author="Jonathan Minton" w:date="2016-09-07T14:38:00Z"/>
                <w:rFonts w:ascii="Calibri" w:eastAsia="Times New Roman" w:hAnsi="Calibri" w:cs="Times New Roman"/>
                <w:color w:val="000000"/>
                <w:lang w:eastAsia="en-GB"/>
              </w:rPr>
            </w:pPr>
            <w:ins w:id="2706" w:author="Jonathan Minton" w:date="2016-09-07T14:38:00Z">
              <w:r w:rsidRPr="00F712B2">
                <w:rPr>
                  <w:rFonts w:ascii="Calibri" w:eastAsia="Times New Roman" w:hAnsi="Calibri" w:cs="Times New Roman"/>
                  <w:color w:val="000000"/>
                  <w:lang w:eastAsia="en-GB"/>
                </w:rPr>
                <w:t>48,525</w:t>
              </w:r>
            </w:ins>
          </w:p>
        </w:tc>
        <w:tc>
          <w:tcPr>
            <w:tcW w:w="120" w:type="dxa"/>
            <w:tcBorders>
              <w:top w:val="nil"/>
              <w:left w:val="nil"/>
              <w:bottom w:val="nil"/>
              <w:right w:val="nil"/>
            </w:tcBorders>
            <w:shd w:val="clear" w:color="auto" w:fill="auto"/>
            <w:noWrap/>
            <w:vAlign w:val="bottom"/>
            <w:hideMark/>
          </w:tcPr>
          <w:p w14:paraId="06ECC955" w14:textId="77777777" w:rsidR="00F712B2" w:rsidRPr="00F712B2" w:rsidRDefault="00F712B2" w:rsidP="00F712B2">
            <w:pPr>
              <w:spacing w:after="0" w:line="240" w:lineRule="auto"/>
              <w:rPr>
                <w:ins w:id="2707" w:author="Jonathan Minton" w:date="2016-09-07T14:38:00Z"/>
                <w:rFonts w:ascii="Calibri" w:eastAsia="Times New Roman" w:hAnsi="Calibri" w:cs="Times New Roman"/>
                <w:color w:val="000000"/>
                <w:lang w:eastAsia="en-GB"/>
              </w:rPr>
            </w:pPr>
            <w:ins w:id="2708"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44F46F6F" w14:textId="77777777" w:rsidR="00F712B2" w:rsidRPr="00F712B2" w:rsidRDefault="00F712B2" w:rsidP="00F712B2">
            <w:pPr>
              <w:spacing w:after="0" w:line="240" w:lineRule="auto"/>
              <w:jc w:val="right"/>
              <w:rPr>
                <w:ins w:id="2709" w:author="Jonathan Minton" w:date="2016-09-07T14:38:00Z"/>
                <w:rFonts w:ascii="Calibri" w:eastAsia="Times New Roman" w:hAnsi="Calibri" w:cs="Times New Roman"/>
                <w:color w:val="000000"/>
                <w:lang w:eastAsia="en-GB"/>
              </w:rPr>
            </w:pPr>
            <w:ins w:id="2710" w:author="Jonathan Minton" w:date="2016-09-07T14:38:00Z">
              <w:r w:rsidRPr="00F712B2">
                <w:rPr>
                  <w:rFonts w:ascii="Calibri" w:eastAsia="Times New Roman" w:hAnsi="Calibri" w:cs="Times New Roman"/>
                  <w:color w:val="000000"/>
                  <w:lang w:eastAsia="en-GB"/>
                </w:rPr>
                <w:t>48,017</w:t>
              </w:r>
            </w:ins>
          </w:p>
        </w:tc>
        <w:tc>
          <w:tcPr>
            <w:tcW w:w="120" w:type="dxa"/>
            <w:tcBorders>
              <w:top w:val="nil"/>
              <w:left w:val="nil"/>
              <w:bottom w:val="nil"/>
              <w:right w:val="nil"/>
            </w:tcBorders>
            <w:shd w:val="clear" w:color="auto" w:fill="auto"/>
            <w:noWrap/>
            <w:vAlign w:val="bottom"/>
            <w:hideMark/>
          </w:tcPr>
          <w:p w14:paraId="7063DFF2" w14:textId="77777777" w:rsidR="00F712B2" w:rsidRPr="00F712B2" w:rsidRDefault="00F712B2" w:rsidP="00F712B2">
            <w:pPr>
              <w:spacing w:after="0" w:line="240" w:lineRule="auto"/>
              <w:rPr>
                <w:ins w:id="2711" w:author="Jonathan Minton" w:date="2016-09-07T14:38:00Z"/>
                <w:rFonts w:ascii="Calibri" w:eastAsia="Times New Roman" w:hAnsi="Calibri" w:cs="Times New Roman"/>
                <w:color w:val="000000"/>
                <w:lang w:eastAsia="en-GB"/>
              </w:rPr>
            </w:pPr>
            <w:ins w:id="2712"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nil"/>
              <w:right w:val="nil"/>
            </w:tcBorders>
            <w:shd w:val="clear" w:color="auto" w:fill="auto"/>
            <w:noWrap/>
            <w:vAlign w:val="bottom"/>
            <w:hideMark/>
          </w:tcPr>
          <w:p w14:paraId="429332F6" w14:textId="77777777" w:rsidR="00F712B2" w:rsidRPr="00F712B2" w:rsidRDefault="00F712B2" w:rsidP="00F712B2">
            <w:pPr>
              <w:spacing w:after="0" w:line="240" w:lineRule="auto"/>
              <w:jc w:val="right"/>
              <w:rPr>
                <w:ins w:id="2713" w:author="Jonathan Minton" w:date="2016-09-07T14:38:00Z"/>
                <w:rFonts w:ascii="Calibri" w:eastAsia="Times New Roman" w:hAnsi="Calibri" w:cs="Times New Roman"/>
                <w:b/>
                <w:bCs/>
                <w:color w:val="000000"/>
                <w:lang w:eastAsia="en-GB"/>
              </w:rPr>
            </w:pPr>
            <w:ins w:id="2714" w:author="Jonathan Minton" w:date="2016-09-07T14:38:00Z">
              <w:r w:rsidRPr="00F712B2">
                <w:rPr>
                  <w:rFonts w:ascii="Calibri" w:eastAsia="Times New Roman" w:hAnsi="Calibri" w:cs="Times New Roman"/>
                  <w:b/>
                  <w:bCs/>
                  <w:color w:val="000000"/>
                  <w:lang w:eastAsia="en-GB"/>
                </w:rPr>
                <w:t>505</w:t>
              </w:r>
            </w:ins>
          </w:p>
        </w:tc>
        <w:tc>
          <w:tcPr>
            <w:tcW w:w="108" w:type="dxa"/>
            <w:tcBorders>
              <w:top w:val="nil"/>
              <w:left w:val="nil"/>
              <w:bottom w:val="nil"/>
              <w:right w:val="nil"/>
            </w:tcBorders>
            <w:shd w:val="clear" w:color="auto" w:fill="auto"/>
            <w:noWrap/>
            <w:vAlign w:val="bottom"/>
            <w:hideMark/>
          </w:tcPr>
          <w:p w14:paraId="2416DE83" w14:textId="77777777" w:rsidR="00F712B2" w:rsidRPr="00F712B2" w:rsidRDefault="00F712B2" w:rsidP="00F712B2">
            <w:pPr>
              <w:spacing w:after="0" w:line="240" w:lineRule="auto"/>
              <w:rPr>
                <w:ins w:id="2715" w:author="Jonathan Minton" w:date="2016-09-07T14:38:00Z"/>
                <w:rFonts w:ascii="Calibri" w:eastAsia="Times New Roman" w:hAnsi="Calibri" w:cs="Times New Roman"/>
                <w:color w:val="000000"/>
                <w:lang w:eastAsia="en-GB"/>
              </w:rPr>
            </w:pPr>
            <w:ins w:id="2716"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nil"/>
              <w:right w:val="nil"/>
            </w:tcBorders>
            <w:shd w:val="clear" w:color="auto" w:fill="auto"/>
            <w:noWrap/>
            <w:vAlign w:val="bottom"/>
            <w:hideMark/>
          </w:tcPr>
          <w:p w14:paraId="1C630495" w14:textId="77777777" w:rsidR="00F712B2" w:rsidRPr="00F712B2" w:rsidRDefault="00F712B2" w:rsidP="00F712B2">
            <w:pPr>
              <w:spacing w:after="0" w:line="240" w:lineRule="auto"/>
              <w:jc w:val="right"/>
              <w:rPr>
                <w:ins w:id="2717" w:author="Jonathan Minton" w:date="2016-09-07T14:38:00Z"/>
                <w:rFonts w:ascii="Calibri" w:eastAsia="Times New Roman" w:hAnsi="Calibri" w:cs="Times New Roman"/>
                <w:color w:val="000000"/>
                <w:lang w:eastAsia="en-GB"/>
              </w:rPr>
            </w:pPr>
            <w:ins w:id="2718" w:author="Jonathan Minton" w:date="2016-09-07T14:38:00Z">
              <w:r w:rsidRPr="00F712B2">
                <w:rPr>
                  <w:rFonts w:ascii="Calibri" w:eastAsia="Times New Roman" w:hAnsi="Calibri" w:cs="Times New Roman"/>
                  <w:color w:val="000000"/>
                  <w:lang w:eastAsia="en-GB"/>
                </w:rPr>
                <w:t>120,066</w:t>
              </w:r>
            </w:ins>
          </w:p>
        </w:tc>
        <w:tc>
          <w:tcPr>
            <w:tcW w:w="160" w:type="dxa"/>
            <w:tcBorders>
              <w:top w:val="nil"/>
              <w:left w:val="nil"/>
              <w:bottom w:val="nil"/>
              <w:right w:val="nil"/>
            </w:tcBorders>
            <w:shd w:val="clear" w:color="auto" w:fill="auto"/>
            <w:noWrap/>
            <w:vAlign w:val="bottom"/>
            <w:hideMark/>
          </w:tcPr>
          <w:p w14:paraId="1DB39C6D" w14:textId="77777777" w:rsidR="00F712B2" w:rsidRPr="00F712B2" w:rsidRDefault="00F712B2" w:rsidP="00F712B2">
            <w:pPr>
              <w:spacing w:after="0" w:line="240" w:lineRule="auto"/>
              <w:rPr>
                <w:ins w:id="2719" w:author="Jonathan Minton" w:date="2016-09-07T14:38:00Z"/>
                <w:rFonts w:ascii="Calibri" w:eastAsia="Times New Roman" w:hAnsi="Calibri" w:cs="Times New Roman"/>
                <w:color w:val="000000"/>
                <w:lang w:eastAsia="en-GB"/>
              </w:rPr>
            </w:pPr>
            <w:ins w:id="2720"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0E84C257" w14:textId="77777777" w:rsidR="00F712B2" w:rsidRPr="00F712B2" w:rsidRDefault="00F712B2" w:rsidP="00F712B2">
            <w:pPr>
              <w:spacing w:after="0" w:line="240" w:lineRule="auto"/>
              <w:jc w:val="right"/>
              <w:rPr>
                <w:ins w:id="2721" w:author="Jonathan Minton" w:date="2016-09-07T14:38:00Z"/>
                <w:rFonts w:ascii="Calibri" w:eastAsia="Times New Roman" w:hAnsi="Calibri" w:cs="Times New Roman"/>
                <w:color w:val="000000"/>
                <w:lang w:eastAsia="en-GB"/>
              </w:rPr>
            </w:pPr>
            <w:ins w:id="2722" w:author="Jonathan Minton" w:date="2016-09-07T14:38:00Z">
              <w:r w:rsidRPr="00F712B2">
                <w:rPr>
                  <w:rFonts w:ascii="Calibri" w:eastAsia="Times New Roman" w:hAnsi="Calibri" w:cs="Times New Roman"/>
                  <w:color w:val="000000"/>
                  <w:lang w:eastAsia="en-GB"/>
                </w:rPr>
                <w:t>119,561</w:t>
              </w:r>
            </w:ins>
          </w:p>
        </w:tc>
        <w:tc>
          <w:tcPr>
            <w:tcW w:w="120" w:type="dxa"/>
            <w:tcBorders>
              <w:top w:val="nil"/>
              <w:left w:val="nil"/>
              <w:bottom w:val="nil"/>
              <w:right w:val="single" w:sz="8" w:space="0" w:color="auto"/>
            </w:tcBorders>
            <w:shd w:val="clear" w:color="auto" w:fill="auto"/>
            <w:noWrap/>
            <w:vAlign w:val="bottom"/>
            <w:hideMark/>
          </w:tcPr>
          <w:p w14:paraId="162034B0" w14:textId="77777777" w:rsidR="00F712B2" w:rsidRPr="00F712B2" w:rsidRDefault="00F712B2" w:rsidP="00F712B2">
            <w:pPr>
              <w:spacing w:after="0" w:line="240" w:lineRule="auto"/>
              <w:rPr>
                <w:ins w:id="2723" w:author="Jonathan Minton" w:date="2016-09-07T14:38:00Z"/>
                <w:rFonts w:ascii="Calibri" w:eastAsia="Times New Roman" w:hAnsi="Calibri" w:cs="Times New Roman"/>
                <w:color w:val="000000"/>
                <w:lang w:eastAsia="en-GB"/>
              </w:rPr>
            </w:pPr>
            <w:ins w:id="2724" w:author="Jonathan Minton" w:date="2016-09-07T14:38:00Z">
              <w:r w:rsidRPr="00F712B2">
                <w:rPr>
                  <w:rFonts w:ascii="Calibri" w:eastAsia="Times New Roman" w:hAnsi="Calibri" w:cs="Times New Roman"/>
                  <w:color w:val="000000"/>
                  <w:lang w:eastAsia="en-GB"/>
                </w:rPr>
                <w:t>)</w:t>
              </w:r>
            </w:ins>
          </w:p>
        </w:tc>
      </w:tr>
      <w:tr w:rsidR="00F712B2" w:rsidRPr="00F712B2" w14:paraId="331454BC" w14:textId="77777777" w:rsidTr="00F712B2">
        <w:trPr>
          <w:trHeight w:val="300"/>
          <w:ins w:id="2725" w:author="Jonathan Minton" w:date="2016-09-07T14:38:00Z"/>
        </w:trPr>
        <w:tc>
          <w:tcPr>
            <w:tcW w:w="960" w:type="dxa"/>
            <w:tcBorders>
              <w:top w:val="nil"/>
              <w:left w:val="single" w:sz="8" w:space="0" w:color="auto"/>
              <w:bottom w:val="single" w:sz="8" w:space="0" w:color="auto"/>
              <w:right w:val="nil"/>
            </w:tcBorders>
            <w:shd w:val="clear" w:color="auto" w:fill="auto"/>
            <w:noWrap/>
            <w:vAlign w:val="bottom"/>
            <w:hideMark/>
          </w:tcPr>
          <w:p w14:paraId="36A810DD" w14:textId="77777777" w:rsidR="00F712B2" w:rsidRPr="00F712B2" w:rsidRDefault="00F712B2" w:rsidP="00F712B2">
            <w:pPr>
              <w:spacing w:after="0" w:line="240" w:lineRule="auto"/>
              <w:rPr>
                <w:ins w:id="2726" w:author="Jonathan Minton" w:date="2016-09-07T14:38:00Z"/>
                <w:rFonts w:ascii="Calibri" w:eastAsia="Times New Roman" w:hAnsi="Calibri" w:cs="Times New Roman"/>
                <w:color w:val="000000"/>
                <w:lang w:eastAsia="en-GB"/>
              </w:rPr>
            </w:pPr>
            <w:ins w:id="2727" w:author="Jonathan Minton" w:date="2016-09-07T14:38:00Z">
              <w:r w:rsidRPr="00F712B2">
                <w:rPr>
                  <w:rFonts w:ascii="Calibri" w:eastAsia="Times New Roman" w:hAnsi="Calibri" w:cs="Times New Roman"/>
                  <w:color w:val="000000"/>
                  <w:lang w:eastAsia="en-GB"/>
                </w:rPr>
                <w:t> </w:t>
              </w:r>
            </w:ins>
          </w:p>
        </w:tc>
        <w:tc>
          <w:tcPr>
            <w:tcW w:w="960" w:type="dxa"/>
            <w:tcBorders>
              <w:top w:val="nil"/>
              <w:left w:val="nil"/>
              <w:bottom w:val="single" w:sz="8" w:space="0" w:color="auto"/>
              <w:right w:val="nil"/>
            </w:tcBorders>
            <w:shd w:val="clear" w:color="auto" w:fill="auto"/>
            <w:noWrap/>
            <w:vAlign w:val="bottom"/>
            <w:hideMark/>
          </w:tcPr>
          <w:p w14:paraId="689BB098" w14:textId="77777777" w:rsidR="00F712B2" w:rsidRPr="00F712B2" w:rsidRDefault="00F712B2" w:rsidP="00F712B2">
            <w:pPr>
              <w:spacing w:after="0" w:line="240" w:lineRule="auto"/>
              <w:jc w:val="right"/>
              <w:rPr>
                <w:ins w:id="2728" w:author="Jonathan Minton" w:date="2016-09-07T14:38:00Z"/>
                <w:rFonts w:ascii="Calibri" w:eastAsia="Times New Roman" w:hAnsi="Calibri" w:cs="Times New Roman"/>
                <w:color w:val="000000"/>
                <w:lang w:eastAsia="en-GB"/>
              </w:rPr>
            </w:pPr>
            <w:ins w:id="2729" w:author="Jonathan Minton" w:date="2016-09-07T14:38:00Z">
              <w:r w:rsidRPr="00F712B2">
                <w:rPr>
                  <w:rFonts w:ascii="Calibri" w:eastAsia="Times New Roman" w:hAnsi="Calibri" w:cs="Times New Roman"/>
                  <w:color w:val="000000"/>
                  <w:lang w:eastAsia="en-GB"/>
                </w:rPr>
                <w:t>89</w:t>
              </w:r>
            </w:ins>
          </w:p>
        </w:tc>
        <w:tc>
          <w:tcPr>
            <w:tcW w:w="720" w:type="dxa"/>
            <w:tcBorders>
              <w:top w:val="nil"/>
              <w:left w:val="nil"/>
              <w:bottom w:val="single" w:sz="8" w:space="0" w:color="auto"/>
              <w:right w:val="nil"/>
            </w:tcBorders>
            <w:shd w:val="clear" w:color="auto" w:fill="auto"/>
            <w:noWrap/>
            <w:vAlign w:val="bottom"/>
            <w:hideMark/>
          </w:tcPr>
          <w:p w14:paraId="37D2ADE8" w14:textId="77777777" w:rsidR="00F712B2" w:rsidRPr="00F712B2" w:rsidRDefault="00F712B2" w:rsidP="00F712B2">
            <w:pPr>
              <w:spacing w:after="0" w:line="240" w:lineRule="auto"/>
              <w:jc w:val="right"/>
              <w:rPr>
                <w:ins w:id="2730" w:author="Jonathan Minton" w:date="2016-09-07T14:38:00Z"/>
                <w:rFonts w:ascii="Calibri" w:eastAsia="Times New Roman" w:hAnsi="Calibri" w:cs="Times New Roman"/>
                <w:b/>
                <w:bCs/>
                <w:color w:val="000000"/>
                <w:lang w:eastAsia="en-GB"/>
              </w:rPr>
            </w:pPr>
            <w:ins w:id="2731" w:author="Jonathan Minton" w:date="2016-09-07T14:38:00Z">
              <w:r w:rsidRPr="00F712B2">
                <w:rPr>
                  <w:rFonts w:ascii="Calibri" w:eastAsia="Times New Roman" w:hAnsi="Calibri" w:cs="Times New Roman"/>
                  <w:b/>
                  <w:bCs/>
                  <w:color w:val="000000"/>
                  <w:lang w:eastAsia="en-GB"/>
                </w:rPr>
                <w:t>15,273</w:t>
              </w:r>
            </w:ins>
          </w:p>
        </w:tc>
        <w:tc>
          <w:tcPr>
            <w:tcW w:w="120" w:type="dxa"/>
            <w:tcBorders>
              <w:top w:val="nil"/>
              <w:left w:val="nil"/>
              <w:bottom w:val="single" w:sz="8" w:space="0" w:color="auto"/>
              <w:right w:val="nil"/>
            </w:tcBorders>
            <w:shd w:val="clear" w:color="auto" w:fill="auto"/>
            <w:noWrap/>
            <w:vAlign w:val="bottom"/>
            <w:hideMark/>
          </w:tcPr>
          <w:p w14:paraId="28666C55" w14:textId="77777777" w:rsidR="00F712B2" w:rsidRPr="00F712B2" w:rsidRDefault="00F712B2" w:rsidP="00F712B2">
            <w:pPr>
              <w:spacing w:after="0" w:line="240" w:lineRule="auto"/>
              <w:rPr>
                <w:ins w:id="2732" w:author="Jonathan Minton" w:date="2016-09-07T14:38:00Z"/>
                <w:rFonts w:ascii="Calibri" w:eastAsia="Times New Roman" w:hAnsi="Calibri" w:cs="Times New Roman"/>
                <w:color w:val="000000"/>
                <w:lang w:eastAsia="en-GB"/>
              </w:rPr>
            </w:pPr>
            <w:ins w:id="2733"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8" w:space="0" w:color="auto"/>
              <w:right w:val="nil"/>
            </w:tcBorders>
            <w:shd w:val="clear" w:color="auto" w:fill="auto"/>
            <w:noWrap/>
            <w:vAlign w:val="bottom"/>
            <w:hideMark/>
          </w:tcPr>
          <w:p w14:paraId="7C56C48E" w14:textId="77777777" w:rsidR="00F712B2" w:rsidRPr="00F712B2" w:rsidRDefault="00F712B2" w:rsidP="00F712B2">
            <w:pPr>
              <w:spacing w:after="0" w:line="240" w:lineRule="auto"/>
              <w:jc w:val="right"/>
              <w:rPr>
                <w:ins w:id="2734" w:author="Jonathan Minton" w:date="2016-09-07T14:38:00Z"/>
                <w:rFonts w:ascii="Calibri" w:eastAsia="Times New Roman" w:hAnsi="Calibri" w:cs="Times New Roman"/>
                <w:color w:val="000000"/>
                <w:lang w:eastAsia="en-GB"/>
              </w:rPr>
            </w:pPr>
            <w:ins w:id="2735" w:author="Jonathan Minton" w:date="2016-09-07T14:38:00Z">
              <w:r w:rsidRPr="00F712B2">
                <w:rPr>
                  <w:rFonts w:ascii="Calibri" w:eastAsia="Times New Roman" w:hAnsi="Calibri" w:cs="Times New Roman"/>
                  <w:color w:val="000000"/>
                  <w:lang w:eastAsia="en-GB"/>
                </w:rPr>
                <w:t>215,870</w:t>
              </w:r>
            </w:ins>
          </w:p>
        </w:tc>
        <w:tc>
          <w:tcPr>
            <w:tcW w:w="120" w:type="dxa"/>
            <w:tcBorders>
              <w:top w:val="nil"/>
              <w:left w:val="nil"/>
              <w:bottom w:val="single" w:sz="8" w:space="0" w:color="auto"/>
              <w:right w:val="nil"/>
            </w:tcBorders>
            <w:shd w:val="clear" w:color="auto" w:fill="auto"/>
            <w:noWrap/>
            <w:vAlign w:val="bottom"/>
            <w:hideMark/>
          </w:tcPr>
          <w:p w14:paraId="27BF66F6" w14:textId="77777777" w:rsidR="00F712B2" w:rsidRPr="00F712B2" w:rsidRDefault="00F712B2" w:rsidP="00F712B2">
            <w:pPr>
              <w:spacing w:after="0" w:line="240" w:lineRule="auto"/>
              <w:rPr>
                <w:ins w:id="2736" w:author="Jonathan Minton" w:date="2016-09-07T14:38:00Z"/>
                <w:rFonts w:ascii="Calibri" w:eastAsia="Times New Roman" w:hAnsi="Calibri" w:cs="Times New Roman"/>
                <w:color w:val="000000"/>
                <w:lang w:eastAsia="en-GB"/>
              </w:rPr>
            </w:pPr>
            <w:ins w:id="2737"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8" w:space="0" w:color="auto"/>
              <w:right w:val="nil"/>
            </w:tcBorders>
            <w:shd w:val="clear" w:color="auto" w:fill="auto"/>
            <w:noWrap/>
            <w:vAlign w:val="bottom"/>
            <w:hideMark/>
          </w:tcPr>
          <w:p w14:paraId="74DDAA14" w14:textId="77777777" w:rsidR="00F712B2" w:rsidRPr="00F712B2" w:rsidRDefault="00F712B2" w:rsidP="00F712B2">
            <w:pPr>
              <w:spacing w:after="0" w:line="240" w:lineRule="auto"/>
              <w:jc w:val="right"/>
              <w:rPr>
                <w:ins w:id="2738" w:author="Jonathan Minton" w:date="2016-09-07T14:38:00Z"/>
                <w:rFonts w:ascii="Calibri" w:eastAsia="Times New Roman" w:hAnsi="Calibri" w:cs="Times New Roman"/>
                <w:color w:val="000000"/>
                <w:lang w:eastAsia="en-GB"/>
              </w:rPr>
            </w:pPr>
            <w:ins w:id="2739" w:author="Jonathan Minton" w:date="2016-09-07T14:38:00Z">
              <w:r w:rsidRPr="00F712B2">
                <w:rPr>
                  <w:rFonts w:ascii="Calibri" w:eastAsia="Times New Roman" w:hAnsi="Calibri" w:cs="Times New Roman"/>
                  <w:color w:val="000000"/>
                  <w:lang w:eastAsia="en-GB"/>
                </w:rPr>
                <w:t>200,597</w:t>
              </w:r>
            </w:ins>
          </w:p>
        </w:tc>
        <w:tc>
          <w:tcPr>
            <w:tcW w:w="120" w:type="dxa"/>
            <w:tcBorders>
              <w:top w:val="nil"/>
              <w:left w:val="nil"/>
              <w:bottom w:val="single" w:sz="8" w:space="0" w:color="auto"/>
              <w:right w:val="nil"/>
            </w:tcBorders>
            <w:shd w:val="clear" w:color="auto" w:fill="auto"/>
            <w:noWrap/>
            <w:vAlign w:val="bottom"/>
            <w:hideMark/>
          </w:tcPr>
          <w:p w14:paraId="76D2C2BD" w14:textId="77777777" w:rsidR="00F712B2" w:rsidRPr="00F712B2" w:rsidRDefault="00F712B2" w:rsidP="00F712B2">
            <w:pPr>
              <w:spacing w:after="0" w:line="240" w:lineRule="auto"/>
              <w:rPr>
                <w:ins w:id="2740" w:author="Jonathan Minton" w:date="2016-09-07T14:38:00Z"/>
                <w:rFonts w:ascii="Calibri" w:eastAsia="Times New Roman" w:hAnsi="Calibri" w:cs="Times New Roman"/>
                <w:color w:val="000000"/>
                <w:lang w:eastAsia="en-GB"/>
              </w:rPr>
            </w:pPr>
            <w:ins w:id="2741"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single" w:sz="8" w:space="0" w:color="auto"/>
              <w:right w:val="nil"/>
            </w:tcBorders>
            <w:shd w:val="clear" w:color="auto" w:fill="auto"/>
            <w:noWrap/>
            <w:vAlign w:val="bottom"/>
            <w:hideMark/>
          </w:tcPr>
          <w:p w14:paraId="0E85C812" w14:textId="77777777" w:rsidR="00F712B2" w:rsidRPr="00F712B2" w:rsidRDefault="00F712B2" w:rsidP="00F712B2">
            <w:pPr>
              <w:spacing w:after="0" w:line="240" w:lineRule="auto"/>
              <w:jc w:val="right"/>
              <w:rPr>
                <w:ins w:id="2742" w:author="Jonathan Minton" w:date="2016-09-07T14:38:00Z"/>
                <w:rFonts w:ascii="Calibri" w:eastAsia="Times New Roman" w:hAnsi="Calibri" w:cs="Times New Roman"/>
                <w:b/>
                <w:bCs/>
                <w:color w:val="000000"/>
                <w:lang w:eastAsia="en-GB"/>
              </w:rPr>
            </w:pPr>
            <w:ins w:id="2743" w:author="Jonathan Minton" w:date="2016-09-07T14:38:00Z">
              <w:r w:rsidRPr="00F712B2">
                <w:rPr>
                  <w:rFonts w:ascii="Calibri" w:eastAsia="Times New Roman" w:hAnsi="Calibri" w:cs="Times New Roman"/>
                  <w:b/>
                  <w:bCs/>
                  <w:color w:val="000000"/>
                  <w:lang w:eastAsia="en-GB"/>
                </w:rPr>
                <w:t>12,819</w:t>
              </w:r>
            </w:ins>
          </w:p>
        </w:tc>
        <w:tc>
          <w:tcPr>
            <w:tcW w:w="110" w:type="dxa"/>
            <w:tcBorders>
              <w:top w:val="nil"/>
              <w:left w:val="nil"/>
              <w:bottom w:val="single" w:sz="8" w:space="0" w:color="auto"/>
              <w:right w:val="nil"/>
            </w:tcBorders>
            <w:shd w:val="clear" w:color="auto" w:fill="auto"/>
            <w:noWrap/>
            <w:vAlign w:val="bottom"/>
            <w:hideMark/>
          </w:tcPr>
          <w:p w14:paraId="3D59144F" w14:textId="77777777" w:rsidR="00F712B2" w:rsidRPr="00F712B2" w:rsidRDefault="00F712B2" w:rsidP="00F712B2">
            <w:pPr>
              <w:spacing w:after="0" w:line="240" w:lineRule="auto"/>
              <w:rPr>
                <w:ins w:id="2744" w:author="Jonathan Minton" w:date="2016-09-07T14:38:00Z"/>
                <w:rFonts w:ascii="Calibri" w:eastAsia="Times New Roman" w:hAnsi="Calibri" w:cs="Times New Roman"/>
                <w:color w:val="000000"/>
                <w:lang w:eastAsia="en-GB"/>
              </w:rPr>
            </w:pPr>
            <w:ins w:id="2745"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8" w:space="0" w:color="auto"/>
              <w:right w:val="nil"/>
            </w:tcBorders>
            <w:shd w:val="clear" w:color="auto" w:fill="auto"/>
            <w:noWrap/>
            <w:vAlign w:val="bottom"/>
            <w:hideMark/>
          </w:tcPr>
          <w:p w14:paraId="1D6CF644" w14:textId="77777777" w:rsidR="00F712B2" w:rsidRPr="00F712B2" w:rsidRDefault="00F712B2" w:rsidP="00F712B2">
            <w:pPr>
              <w:spacing w:after="0" w:line="240" w:lineRule="auto"/>
              <w:jc w:val="right"/>
              <w:rPr>
                <w:ins w:id="2746" w:author="Jonathan Minton" w:date="2016-09-07T14:38:00Z"/>
                <w:rFonts w:ascii="Calibri" w:eastAsia="Times New Roman" w:hAnsi="Calibri" w:cs="Times New Roman"/>
                <w:color w:val="000000"/>
                <w:lang w:eastAsia="en-GB"/>
              </w:rPr>
            </w:pPr>
            <w:ins w:id="2747" w:author="Jonathan Minton" w:date="2016-09-07T14:38:00Z">
              <w:r w:rsidRPr="00F712B2">
                <w:rPr>
                  <w:rFonts w:ascii="Calibri" w:eastAsia="Times New Roman" w:hAnsi="Calibri" w:cs="Times New Roman"/>
                  <w:color w:val="000000"/>
                  <w:lang w:eastAsia="en-GB"/>
                </w:rPr>
                <w:t>189,683</w:t>
              </w:r>
            </w:ins>
          </w:p>
        </w:tc>
        <w:tc>
          <w:tcPr>
            <w:tcW w:w="120" w:type="dxa"/>
            <w:tcBorders>
              <w:top w:val="nil"/>
              <w:left w:val="nil"/>
              <w:bottom w:val="single" w:sz="8" w:space="0" w:color="auto"/>
              <w:right w:val="nil"/>
            </w:tcBorders>
            <w:shd w:val="clear" w:color="auto" w:fill="auto"/>
            <w:noWrap/>
            <w:vAlign w:val="bottom"/>
            <w:hideMark/>
          </w:tcPr>
          <w:p w14:paraId="783040D4" w14:textId="77777777" w:rsidR="00F712B2" w:rsidRPr="00F712B2" w:rsidRDefault="00F712B2" w:rsidP="00F712B2">
            <w:pPr>
              <w:spacing w:after="0" w:line="240" w:lineRule="auto"/>
              <w:rPr>
                <w:ins w:id="2748" w:author="Jonathan Minton" w:date="2016-09-07T14:38:00Z"/>
                <w:rFonts w:ascii="Calibri" w:eastAsia="Times New Roman" w:hAnsi="Calibri" w:cs="Times New Roman"/>
                <w:color w:val="000000"/>
                <w:lang w:eastAsia="en-GB"/>
              </w:rPr>
            </w:pPr>
            <w:ins w:id="2749"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8" w:space="0" w:color="auto"/>
              <w:right w:val="nil"/>
            </w:tcBorders>
            <w:shd w:val="clear" w:color="auto" w:fill="auto"/>
            <w:noWrap/>
            <w:vAlign w:val="bottom"/>
            <w:hideMark/>
          </w:tcPr>
          <w:p w14:paraId="6E33F2B5" w14:textId="77777777" w:rsidR="00F712B2" w:rsidRPr="00F712B2" w:rsidRDefault="00F712B2" w:rsidP="00F712B2">
            <w:pPr>
              <w:spacing w:after="0" w:line="240" w:lineRule="auto"/>
              <w:jc w:val="right"/>
              <w:rPr>
                <w:ins w:id="2750" w:author="Jonathan Minton" w:date="2016-09-07T14:38:00Z"/>
                <w:rFonts w:ascii="Calibri" w:eastAsia="Times New Roman" w:hAnsi="Calibri" w:cs="Times New Roman"/>
                <w:color w:val="000000"/>
                <w:lang w:eastAsia="en-GB"/>
              </w:rPr>
            </w:pPr>
            <w:ins w:id="2751" w:author="Jonathan Minton" w:date="2016-09-07T14:38:00Z">
              <w:r w:rsidRPr="00F712B2">
                <w:rPr>
                  <w:rFonts w:ascii="Calibri" w:eastAsia="Times New Roman" w:hAnsi="Calibri" w:cs="Times New Roman"/>
                  <w:color w:val="000000"/>
                  <w:lang w:eastAsia="en-GB"/>
                </w:rPr>
                <w:t>176,864</w:t>
              </w:r>
            </w:ins>
          </w:p>
        </w:tc>
        <w:tc>
          <w:tcPr>
            <w:tcW w:w="120" w:type="dxa"/>
            <w:tcBorders>
              <w:top w:val="nil"/>
              <w:left w:val="nil"/>
              <w:bottom w:val="single" w:sz="8" w:space="0" w:color="auto"/>
              <w:right w:val="nil"/>
            </w:tcBorders>
            <w:shd w:val="clear" w:color="auto" w:fill="auto"/>
            <w:noWrap/>
            <w:vAlign w:val="bottom"/>
            <w:hideMark/>
          </w:tcPr>
          <w:p w14:paraId="59F306F5" w14:textId="77777777" w:rsidR="00F712B2" w:rsidRPr="00F712B2" w:rsidRDefault="00F712B2" w:rsidP="00F712B2">
            <w:pPr>
              <w:spacing w:after="0" w:line="240" w:lineRule="auto"/>
              <w:rPr>
                <w:ins w:id="2752" w:author="Jonathan Minton" w:date="2016-09-07T14:38:00Z"/>
                <w:rFonts w:ascii="Calibri" w:eastAsia="Times New Roman" w:hAnsi="Calibri" w:cs="Times New Roman"/>
                <w:color w:val="000000"/>
                <w:lang w:eastAsia="en-GB"/>
              </w:rPr>
            </w:pPr>
            <w:ins w:id="2753"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single" w:sz="8" w:space="0" w:color="auto"/>
              <w:right w:val="nil"/>
            </w:tcBorders>
            <w:shd w:val="clear" w:color="auto" w:fill="auto"/>
            <w:noWrap/>
            <w:vAlign w:val="bottom"/>
            <w:hideMark/>
          </w:tcPr>
          <w:p w14:paraId="5B5ED2EC" w14:textId="77777777" w:rsidR="00F712B2" w:rsidRPr="00F712B2" w:rsidRDefault="00F712B2" w:rsidP="00F712B2">
            <w:pPr>
              <w:spacing w:after="0" w:line="240" w:lineRule="auto"/>
              <w:jc w:val="right"/>
              <w:rPr>
                <w:ins w:id="2754" w:author="Jonathan Minton" w:date="2016-09-07T14:38:00Z"/>
                <w:rFonts w:ascii="Calibri" w:eastAsia="Times New Roman" w:hAnsi="Calibri" w:cs="Times New Roman"/>
                <w:b/>
                <w:bCs/>
                <w:color w:val="000000"/>
                <w:lang w:eastAsia="en-GB"/>
              </w:rPr>
            </w:pPr>
            <w:ins w:id="2755" w:author="Jonathan Minton" w:date="2016-09-07T14:38:00Z">
              <w:r w:rsidRPr="00F712B2">
                <w:rPr>
                  <w:rFonts w:ascii="Calibri" w:eastAsia="Times New Roman" w:hAnsi="Calibri" w:cs="Times New Roman"/>
                  <w:b/>
                  <w:bCs/>
                  <w:color w:val="000000"/>
                  <w:lang w:eastAsia="en-GB"/>
                </w:rPr>
                <w:t>28,092</w:t>
              </w:r>
            </w:ins>
          </w:p>
        </w:tc>
        <w:tc>
          <w:tcPr>
            <w:tcW w:w="108" w:type="dxa"/>
            <w:tcBorders>
              <w:top w:val="nil"/>
              <w:left w:val="nil"/>
              <w:bottom w:val="single" w:sz="8" w:space="0" w:color="auto"/>
              <w:right w:val="nil"/>
            </w:tcBorders>
            <w:shd w:val="clear" w:color="auto" w:fill="auto"/>
            <w:noWrap/>
            <w:vAlign w:val="bottom"/>
            <w:hideMark/>
          </w:tcPr>
          <w:p w14:paraId="5FCE937B" w14:textId="77777777" w:rsidR="00F712B2" w:rsidRPr="00F712B2" w:rsidRDefault="00F712B2" w:rsidP="00F712B2">
            <w:pPr>
              <w:spacing w:after="0" w:line="240" w:lineRule="auto"/>
              <w:rPr>
                <w:ins w:id="2756" w:author="Jonathan Minton" w:date="2016-09-07T14:38:00Z"/>
                <w:rFonts w:ascii="Calibri" w:eastAsia="Times New Roman" w:hAnsi="Calibri" w:cs="Times New Roman"/>
                <w:color w:val="000000"/>
                <w:lang w:eastAsia="en-GB"/>
              </w:rPr>
            </w:pPr>
            <w:ins w:id="2757"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single" w:sz="8" w:space="0" w:color="auto"/>
              <w:right w:val="nil"/>
            </w:tcBorders>
            <w:shd w:val="clear" w:color="auto" w:fill="auto"/>
            <w:noWrap/>
            <w:vAlign w:val="bottom"/>
            <w:hideMark/>
          </w:tcPr>
          <w:p w14:paraId="12FCB72B" w14:textId="77777777" w:rsidR="00F712B2" w:rsidRPr="00F712B2" w:rsidRDefault="00F712B2" w:rsidP="00F712B2">
            <w:pPr>
              <w:spacing w:after="0" w:line="240" w:lineRule="auto"/>
              <w:jc w:val="right"/>
              <w:rPr>
                <w:ins w:id="2758" w:author="Jonathan Minton" w:date="2016-09-07T14:38:00Z"/>
                <w:rFonts w:ascii="Calibri" w:eastAsia="Times New Roman" w:hAnsi="Calibri" w:cs="Times New Roman"/>
                <w:color w:val="000000"/>
                <w:lang w:eastAsia="en-GB"/>
              </w:rPr>
            </w:pPr>
            <w:ins w:id="2759" w:author="Jonathan Minton" w:date="2016-09-07T14:38:00Z">
              <w:r w:rsidRPr="00F712B2">
                <w:rPr>
                  <w:rFonts w:ascii="Calibri" w:eastAsia="Times New Roman" w:hAnsi="Calibri" w:cs="Times New Roman"/>
                  <w:color w:val="000000"/>
                  <w:lang w:eastAsia="en-GB"/>
                </w:rPr>
                <w:t>405,553</w:t>
              </w:r>
            </w:ins>
          </w:p>
        </w:tc>
        <w:tc>
          <w:tcPr>
            <w:tcW w:w="160" w:type="dxa"/>
            <w:tcBorders>
              <w:top w:val="nil"/>
              <w:left w:val="nil"/>
              <w:bottom w:val="single" w:sz="8" w:space="0" w:color="auto"/>
              <w:right w:val="nil"/>
            </w:tcBorders>
            <w:shd w:val="clear" w:color="auto" w:fill="auto"/>
            <w:noWrap/>
            <w:vAlign w:val="bottom"/>
            <w:hideMark/>
          </w:tcPr>
          <w:p w14:paraId="040BAC2A" w14:textId="77777777" w:rsidR="00F712B2" w:rsidRPr="00F712B2" w:rsidRDefault="00F712B2" w:rsidP="00F712B2">
            <w:pPr>
              <w:spacing w:after="0" w:line="240" w:lineRule="auto"/>
              <w:rPr>
                <w:ins w:id="2760" w:author="Jonathan Minton" w:date="2016-09-07T14:38:00Z"/>
                <w:rFonts w:ascii="Calibri" w:eastAsia="Times New Roman" w:hAnsi="Calibri" w:cs="Times New Roman"/>
                <w:color w:val="000000"/>
                <w:lang w:eastAsia="en-GB"/>
              </w:rPr>
            </w:pPr>
            <w:ins w:id="2761"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8" w:space="0" w:color="auto"/>
              <w:right w:val="nil"/>
            </w:tcBorders>
            <w:shd w:val="clear" w:color="auto" w:fill="auto"/>
            <w:noWrap/>
            <w:vAlign w:val="bottom"/>
            <w:hideMark/>
          </w:tcPr>
          <w:p w14:paraId="4ED87BEF" w14:textId="77777777" w:rsidR="00F712B2" w:rsidRPr="00F712B2" w:rsidRDefault="00F712B2" w:rsidP="00F712B2">
            <w:pPr>
              <w:spacing w:after="0" w:line="240" w:lineRule="auto"/>
              <w:jc w:val="right"/>
              <w:rPr>
                <w:ins w:id="2762" w:author="Jonathan Minton" w:date="2016-09-07T14:38:00Z"/>
                <w:rFonts w:ascii="Calibri" w:eastAsia="Times New Roman" w:hAnsi="Calibri" w:cs="Times New Roman"/>
                <w:color w:val="000000"/>
                <w:lang w:eastAsia="en-GB"/>
              </w:rPr>
            </w:pPr>
            <w:ins w:id="2763" w:author="Jonathan Minton" w:date="2016-09-07T14:38:00Z">
              <w:r w:rsidRPr="00F712B2">
                <w:rPr>
                  <w:rFonts w:ascii="Calibri" w:eastAsia="Times New Roman" w:hAnsi="Calibri" w:cs="Times New Roman"/>
                  <w:color w:val="000000"/>
                  <w:lang w:eastAsia="en-GB"/>
                </w:rPr>
                <w:t>377,461</w:t>
              </w:r>
            </w:ins>
          </w:p>
        </w:tc>
        <w:tc>
          <w:tcPr>
            <w:tcW w:w="120" w:type="dxa"/>
            <w:tcBorders>
              <w:top w:val="nil"/>
              <w:left w:val="nil"/>
              <w:bottom w:val="single" w:sz="8" w:space="0" w:color="auto"/>
              <w:right w:val="single" w:sz="8" w:space="0" w:color="auto"/>
            </w:tcBorders>
            <w:shd w:val="clear" w:color="auto" w:fill="auto"/>
            <w:noWrap/>
            <w:vAlign w:val="bottom"/>
            <w:hideMark/>
          </w:tcPr>
          <w:p w14:paraId="62174DE6" w14:textId="77777777" w:rsidR="00F712B2" w:rsidRPr="00F712B2" w:rsidRDefault="00F712B2" w:rsidP="00F712B2">
            <w:pPr>
              <w:spacing w:after="0" w:line="240" w:lineRule="auto"/>
              <w:rPr>
                <w:ins w:id="2764" w:author="Jonathan Minton" w:date="2016-09-07T14:38:00Z"/>
                <w:rFonts w:ascii="Calibri" w:eastAsia="Times New Roman" w:hAnsi="Calibri" w:cs="Times New Roman"/>
                <w:color w:val="000000"/>
                <w:lang w:eastAsia="en-GB"/>
              </w:rPr>
            </w:pPr>
            <w:ins w:id="2765" w:author="Jonathan Minton" w:date="2016-09-07T14:38:00Z">
              <w:r w:rsidRPr="00F712B2">
                <w:rPr>
                  <w:rFonts w:ascii="Calibri" w:eastAsia="Times New Roman" w:hAnsi="Calibri" w:cs="Times New Roman"/>
                  <w:color w:val="000000"/>
                  <w:lang w:eastAsia="en-GB"/>
                </w:rPr>
                <w:t>)</w:t>
              </w:r>
            </w:ins>
          </w:p>
        </w:tc>
      </w:tr>
    </w:tbl>
    <w:p w14:paraId="3F2C07CC" w14:textId="77777777" w:rsidR="00F712B2" w:rsidRPr="00910EF2" w:rsidRDefault="00F712B2" w:rsidP="00910EF2"/>
    <w:sectPr w:rsidR="00F712B2" w:rsidRPr="00910EF2" w:rsidSect="00F712B2">
      <w:pgSz w:w="16838" w:h="11906" w:orient="landscape"/>
      <w:pgMar w:top="1440" w:right="1440" w:bottom="1440" w:left="1440" w:header="708" w:footer="708" w:gutter="0"/>
      <w:cols w:space="708"/>
      <w:docGrid w:linePitch="360"/>
      <w:sectPrChange w:id="2766" w:author="Jonathan Minton" w:date="2016-09-07T14:39:00Z">
        <w:sectPr w:rsidR="00F712B2" w:rsidRPr="00910EF2" w:rsidSect="00F712B2">
          <w:pgSz w:w="11906" w:h="16838" w:orient="portrait"/>
          <w:pgMar w:top="1440" w:right="1440" w:bottom="1440" w:left="1440" w:header="708" w:footer="708" w:gutter="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Mark Green" w:date="2016-08-23T21:07:00Z" w:initials="MG">
    <w:p w14:paraId="6C4E54BB" w14:textId="3A40FC98" w:rsidR="00E13702" w:rsidRDefault="00E13702">
      <w:pPr>
        <w:pStyle w:val="CommentText"/>
      </w:pPr>
      <w:r>
        <w:rPr>
          <w:rStyle w:val="CommentReference"/>
        </w:rPr>
        <w:annotationRef/>
      </w:r>
      <w:r>
        <w:t>I find this fairly wordy, how about “To investigate the difference in number of deaths by age band between 2010 and 2015 in comparison to all-cause mortality trends pre-Austerity“ I have removed reference to excess mortality since it is a leading statement – we might not find it!</w:t>
      </w:r>
    </w:p>
  </w:comment>
  <w:comment w:id="13" w:author="Mark Green" w:date="2016-08-23T21:07:00Z" w:initials="MG">
    <w:p w14:paraId="41FA25E4" w14:textId="3DAF570B" w:rsidR="00E13702" w:rsidRDefault="00E13702">
      <w:pPr>
        <w:pStyle w:val="CommentText"/>
      </w:pPr>
      <w:r>
        <w:rPr>
          <w:rStyle w:val="CommentReference"/>
        </w:rPr>
        <w:annotationRef/>
      </w:r>
      <w:r>
        <w:t>I have changed this from New Labour since the trends data also include a Tory government too! But I kind of understand that austerity begun in 2010 so maybe this change does not work?</w:t>
      </w:r>
    </w:p>
  </w:comment>
  <w:comment w:id="14" w:author="Jonathan Minton" w:date="2016-09-02T08:42:00Z" w:initials="JM">
    <w:p w14:paraId="3D145B9E" w14:textId="510BA00D" w:rsidR="00E13702" w:rsidRDefault="00E13702">
      <w:pPr>
        <w:pStyle w:val="CommentText"/>
      </w:pPr>
      <w:r>
        <w:rPr>
          <w:rStyle w:val="CommentReference"/>
        </w:rPr>
        <w:annotationRef/>
      </w:r>
    </w:p>
  </w:comment>
  <w:comment w:id="25" w:author="Kate" w:date="2016-08-23T21:07:00Z" w:initials="K">
    <w:p w14:paraId="5D756C01" w14:textId="1A558E1D" w:rsidR="00E13702" w:rsidRDefault="00E13702">
      <w:pPr>
        <w:pStyle w:val="CommentText"/>
      </w:pPr>
      <w:r>
        <w:rPr>
          <w:rStyle w:val="CommentReference"/>
        </w:rPr>
        <w:annotationRef/>
      </w:r>
      <w:r>
        <w:t>Why is this 1997 and not 1990 as mentioned earlier in the abstract?</w:t>
      </w:r>
    </w:p>
  </w:comment>
  <w:comment w:id="29" w:author="Kate" w:date="2016-08-23T21:07:00Z" w:initials="K">
    <w:p w14:paraId="401D695E" w14:textId="56E70D08" w:rsidR="00E13702" w:rsidRDefault="00E13702">
      <w:pPr>
        <w:pStyle w:val="CommentText"/>
      </w:pPr>
      <w:r>
        <w:rPr>
          <w:rStyle w:val="CommentReference"/>
        </w:rPr>
        <w:annotationRef/>
      </w:r>
      <w:r>
        <w:t>Why 1-3 references when the citation is to a single book?</w:t>
      </w:r>
    </w:p>
  </w:comment>
  <w:comment w:id="34" w:author="Kate" w:date="2016-08-23T21:07:00Z" w:initials="K">
    <w:p w14:paraId="08F9B775" w14:textId="58576DF0" w:rsidR="00E13702" w:rsidRDefault="00E13702">
      <w:pPr>
        <w:pStyle w:val="CommentText"/>
      </w:pPr>
      <w:r>
        <w:rPr>
          <w:rStyle w:val="CommentReference"/>
        </w:rPr>
        <w:annotationRef/>
      </w:r>
      <w:r>
        <w:t>Don’t need a 4</w:t>
      </w:r>
      <w:r w:rsidRPr="00E6003F">
        <w:rPr>
          <w:vertAlign w:val="superscript"/>
        </w:rPr>
        <w:t>th</w:t>
      </w:r>
      <w:r>
        <w:t xml:space="preserve"> reference; the sentence should reference the book only, unless we want to say ‘in The Body Economic and a series of papers….’</w:t>
      </w:r>
    </w:p>
  </w:comment>
  <w:comment w:id="59" w:author="Mark Green" w:date="2016-08-23T21:07:00Z" w:initials="MG">
    <w:p w14:paraId="61C2FA7C" w14:textId="71FD0820" w:rsidR="00E13702" w:rsidRDefault="00E13702">
      <w:pPr>
        <w:pStyle w:val="CommentText"/>
      </w:pPr>
      <w:r>
        <w:rPr>
          <w:rStyle w:val="CommentReference"/>
        </w:rPr>
        <w:annotationRef/>
      </w:r>
      <w:r>
        <w:t xml:space="preserve">9 is Moran’s I reference, and 5 is the </w:t>
      </w:r>
      <w:proofErr w:type="spellStart"/>
      <w:r>
        <w:t>Loopstra</w:t>
      </w:r>
      <w:proofErr w:type="spellEnd"/>
      <w:r>
        <w:t xml:space="preserve"> reference which does not exactly do this. Suggest just reference our paper to save on number of refs here (and same for the “[5</w:t>
      </w:r>
      <w:proofErr w:type="gramStart"/>
      <w:r>
        <w:t>,8</w:t>
      </w:r>
      <w:proofErr w:type="gramEnd"/>
      <w:r>
        <w:t>]” below. Also get your point about citation trail. Will put onto the repository tomorrow.</w:t>
      </w:r>
    </w:p>
  </w:comment>
  <w:comment w:id="116" w:author="Kate" w:date="2016-08-23T21:07:00Z" w:initials="K">
    <w:p w14:paraId="2C2D99EB" w14:textId="3FB0FEC9" w:rsidR="00E13702" w:rsidRDefault="00E13702">
      <w:pPr>
        <w:pStyle w:val="CommentText"/>
      </w:pPr>
      <w:r>
        <w:rPr>
          <w:rStyle w:val="CommentReference"/>
        </w:rPr>
        <w:annotationRef/>
      </w:r>
      <w:r>
        <w:t>Perhaps don’t need refs 21-22 as I removed the clause about economic stagnation</w:t>
      </w:r>
    </w:p>
  </w:comment>
  <w:comment w:id="120" w:author="Kate" w:date="2016-08-23T21:07:00Z" w:initials="K">
    <w:p w14:paraId="20C75C21" w14:textId="1E98727B" w:rsidR="00E13702" w:rsidRDefault="00E13702">
      <w:pPr>
        <w:pStyle w:val="CommentText"/>
      </w:pPr>
      <w:r>
        <w:rPr>
          <w:rStyle w:val="CommentReference"/>
        </w:rPr>
        <w:annotationRef/>
      </w:r>
      <w:r>
        <w:t>Just keep part A of Figure 1</w:t>
      </w:r>
    </w:p>
  </w:comment>
  <w:comment w:id="124" w:author="Kate" w:date="2016-08-23T21:07:00Z" w:initials="K">
    <w:p w14:paraId="76A260CD" w14:textId="2DD4556D" w:rsidR="00E13702" w:rsidRDefault="00E13702">
      <w:pPr>
        <w:pStyle w:val="CommentText"/>
      </w:pPr>
      <w:r>
        <w:rPr>
          <w:rStyle w:val="CommentReference"/>
        </w:rPr>
        <w:annotationRef/>
      </w:r>
      <w:r>
        <w:t>I dropped a whole paragraph here, because I didn’t think it helped a general medical audience to stay engaged with the paper….I think we have enough context without it and can get straight into the methods and results from this point</w:t>
      </w:r>
    </w:p>
  </w:comment>
  <w:comment w:id="128" w:author="Kate" w:date="2016-08-23T21:07:00Z" w:initials="K">
    <w:p w14:paraId="4E31A8B7" w14:textId="1ABD78C2" w:rsidR="00E13702" w:rsidRDefault="00E13702">
      <w:pPr>
        <w:pStyle w:val="CommentText"/>
      </w:pPr>
      <w:r>
        <w:rPr>
          <w:rStyle w:val="CommentReference"/>
        </w:rPr>
        <w:annotationRef/>
      </w:r>
      <w:r>
        <w:t>Do we ever use the pre-1990 data from this point on in the paper?  Or was it only used to support the statements I’ve cut out?</w:t>
      </w:r>
    </w:p>
  </w:comment>
  <w:comment w:id="136" w:author="Kate" w:date="2016-08-23T21:07:00Z" w:initials="K">
    <w:p w14:paraId="29182F5A" w14:textId="20ECF6FF" w:rsidR="00E13702" w:rsidRDefault="00E13702">
      <w:pPr>
        <w:pStyle w:val="CommentText"/>
      </w:pPr>
      <w:r>
        <w:rPr>
          <w:rStyle w:val="CommentReference"/>
        </w:rPr>
        <w:annotationRef/>
      </w:r>
      <w:r>
        <w:t>Could this be in a footnote?  And do we need it at all?  Surely anybody who wishes to question the assumptions/methods should be going to the ONS source itself?  I might feel differently if we had more words, and if this was not for Lancet but for an epi/demography journal, but this seems like too much detail</w:t>
      </w:r>
    </w:p>
  </w:comment>
  <w:comment w:id="137" w:author="Mark Green" w:date="2016-08-23T21:07:00Z" w:initials="MG">
    <w:p w14:paraId="6091A745" w14:textId="28E638A7" w:rsidR="00E13702" w:rsidRDefault="00E13702">
      <w:pPr>
        <w:pStyle w:val="CommentText"/>
      </w:pPr>
      <w:r>
        <w:rPr>
          <w:rStyle w:val="CommentReference"/>
        </w:rPr>
        <w:annotationRef/>
      </w:r>
      <w:r>
        <w:t>I agree with Kate – it is quite hard to follow as is, and not really needed for Lancet – suggest we stick here in the main text with the data are … keep it simple and then have the nitty gritty stuff in the appendix. Essentially all we need is what data and where it is from.</w:t>
      </w:r>
    </w:p>
  </w:comment>
  <w:comment w:id="177" w:author="Kate" w:date="2016-08-23T21:07:00Z" w:initials="K">
    <w:p w14:paraId="6E59BCD0" w14:textId="09728A41" w:rsidR="00E13702" w:rsidRDefault="00E13702">
      <w:pPr>
        <w:pStyle w:val="CommentText"/>
      </w:pPr>
      <w:r>
        <w:rPr>
          <w:rStyle w:val="CommentReference"/>
        </w:rPr>
        <w:annotationRef/>
      </w:r>
      <w:r>
        <w:t>I’ve cut a lot here – I think it should go into the appendix as it is a discussion about modelling strategy and we’ve said the details are in the appendix.</w:t>
      </w:r>
    </w:p>
  </w:comment>
  <w:comment w:id="181" w:author="Mark Green" w:date="2016-08-23T21:07:00Z" w:initials="MG">
    <w:p w14:paraId="670860FD" w14:textId="7411DF00" w:rsidR="00E13702" w:rsidRDefault="00E13702">
      <w:pPr>
        <w:pStyle w:val="CommentText"/>
      </w:pPr>
      <w:r>
        <w:rPr>
          <w:rStyle w:val="CommentReference"/>
        </w:rPr>
        <w:annotationRef/>
      </w:r>
      <w:r>
        <w:t>Sounds a little like we just eye balled it. Can we keep it simple. Maybe “It is well known that mortality risk rises log-linearly with each additional year of life throughout much of adulthood, and that this rise at each singular age band has decreased during the 20</w:t>
      </w:r>
      <w:r w:rsidRPr="0020496D">
        <w:rPr>
          <w:vertAlign w:val="superscript"/>
        </w:rPr>
        <w:t>th</w:t>
      </w:r>
      <w:r>
        <w:t xml:space="preserve"> Century. </w:t>
      </w:r>
      <w:r>
        <w:fldChar w:fldCharType="begin" w:fldLock="1"/>
      </w:r>
      <w:r>
        <w:instrText>ADDIN CSL_CITATION { "citationItems" : [ { "id" : "ITEM-1", "itemData" : { "DOI" : "10.1098/rstl.1825.0026", "ISSN" : "0261-0523", "author" : [ { "dropping-particle" : "", "family" : "Gompertz", "given" : "B.", "non-dropping-particle" : "", "parse-names" : false, "suffix" : "" } ], "container-title" : "Philosophical Transactions of the Royal Society of London", "id" : "ITEM-1", "issued" : { "date-parts" : [ [ "1825", "1", "1" ] ] }, "page" : "513-583", "title" : "On the Nature of the Function Expressive of the Law of Human Mortality, and on a New Mode of Determining the Value of Life Contingencies", "type" : "article-journal", "volume" : "115" }, "uris" : [ "http://www.mendeley.com/documents/?uuid=4b87caf1-924a-4510-89be-de56d5269401" ] } ], "mendeley" : { "formattedCitation" : "[39]", "plainTextFormattedCitation" : "[39]", "previouslyFormattedCitation" : "[39]" }, "properties" : { "noteIndex" : 0 }, "schema" : "https://github.com/citation-style-language/schema/raw/master/csl-citation.json" }</w:instrText>
      </w:r>
      <w:r>
        <w:fldChar w:fldCharType="separate"/>
      </w:r>
      <w:r w:rsidRPr="004D5091">
        <w:rPr>
          <w:noProof/>
        </w:rPr>
        <w:t>[39]</w:t>
      </w:r>
      <w:r>
        <w:fldChar w:fldCharType="end"/>
      </w:r>
      <w:r>
        <w:t xml:space="preserve"> We used linear regression models to formalise these mortality trends through estimating single age mortality rates by sex between 1990 and 2010. The start period of 1990 was used because we expected the assumption of a linear trend would be reasonable over this period, whereas it may be more nonlinear and complex over a much longer period of time. (A sensitivity analysis was also performed to see whether results were similar if a nonlinear trend specification were used.)”??? Also 1990 last recession right</w:t>
      </w:r>
    </w:p>
  </w:comment>
  <w:comment w:id="204" w:author="Mark Green" w:date="2016-08-23T21:07:00Z" w:initials="MG">
    <w:p w14:paraId="52A12F01" w14:textId="7E93B266" w:rsidR="00E13702" w:rsidRDefault="00E13702">
      <w:pPr>
        <w:pStyle w:val="CommentText"/>
      </w:pPr>
      <w:r>
        <w:rPr>
          <w:rStyle w:val="CommentReference"/>
        </w:rPr>
        <w:annotationRef/>
      </w:r>
      <w:r>
        <w:t xml:space="preserve">Counterfactual? Might sound fancier… Oh but it comes a little later, </w:t>
      </w:r>
      <w:proofErr w:type="spellStart"/>
      <w:r>
        <w:t>bleugh</w:t>
      </w:r>
      <w:proofErr w:type="spellEnd"/>
      <w:r>
        <w:t>!</w:t>
      </w:r>
    </w:p>
  </w:comment>
  <w:comment w:id="208" w:author="Mark Green" w:date="2016-08-23T21:07:00Z" w:initials="MG">
    <w:p w14:paraId="50C54AF1" w14:textId="0B286359" w:rsidR="00E13702" w:rsidRDefault="00E13702">
      <w:pPr>
        <w:pStyle w:val="CommentText"/>
      </w:pPr>
      <w:r>
        <w:rPr>
          <w:rStyle w:val="CommentReference"/>
        </w:rPr>
        <w:annotationRef/>
      </w:r>
      <w:r>
        <w:t>2010?</w:t>
      </w:r>
    </w:p>
  </w:comment>
  <w:comment w:id="213" w:author="Mark Green" w:date="2016-08-23T21:07:00Z" w:initials="MG">
    <w:p w14:paraId="77D6C8EE" w14:textId="65F05218" w:rsidR="00E13702" w:rsidRDefault="00E13702">
      <w:pPr>
        <w:pStyle w:val="CommentText"/>
      </w:pPr>
      <w:r>
        <w:rPr>
          <w:rStyle w:val="CommentReference"/>
        </w:rPr>
        <w:annotationRef/>
      </w:r>
      <w:r>
        <w:t>2010?</w:t>
      </w:r>
    </w:p>
  </w:comment>
  <w:comment w:id="214" w:author="Kate" w:date="2016-08-23T21:07:00Z" w:initials="K">
    <w:p w14:paraId="24CF4023" w14:textId="4524E076" w:rsidR="00E13702" w:rsidRDefault="00E13702">
      <w:pPr>
        <w:pStyle w:val="CommentText"/>
      </w:pPr>
      <w:r>
        <w:rPr>
          <w:rStyle w:val="CommentReference"/>
        </w:rPr>
        <w:annotationRef/>
      </w:r>
      <w:r>
        <w:t>Where are these?</w:t>
      </w:r>
    </w:p>
  </w:comment>
  <w:comment w:id="217" w:author="Danny Dorling" w:date="2016-08-23T21:07:00Z" w:initials="DD">
    <w:p w14:paraId="5A42F4BF" w14:textId="6565E398" w:rsidR="00E13702" w:rsidRDefault="00E13702">
      <w:pPr>
        <w:pStyle w:val="CommentText"/>
      </w:pPr>
      <w:r>
        <w:rPr>
          <w:rStyle w:val="CommentReference"/>
        </w:rPr>
        <w:annotationRef/>
      </w:r>
      <w:r>
        <w:t>Move this note to the appendix?</w:t>
      </w:r>
    </w:p>
  </w:comment>
  <w:comment w:id="231" w:author="Danny Dorling" w:date="2016-08-23T21:07:00Z" w:initials="DD">
    <w:p w14:paraId="0CD6B33F" w14:textId="708BC194" w:rsidR="00E13702" w:rsidRDefault="00E13702">
      <w:pPr>
        <w:pStyle w:val="CommentText"/>
      </w:pPr>
      <w:r>
        <w:rPr>
          <w:rStyle w:val="CommentReference"/>
        </w:rPr>
        <w:annotationRef/>
      </w:r>
      <w:r>
        <w:t>Also no need to say this, just move it to the appendix as I have added that the appendix includes details of the sensitivity analysis.</w:t>
      </w:r>
    </w:p>
  </w:comment>
  <w:comment w:id="237" w:author="Danny Dorling" w:date="2016-08-23T21:07:00Z" w:initials="DD">
    <w:p w14:paraId="3C8E492C" w14:textId="4DCA4A96" w:rsidR="00E13702" w:rsidRDefault="00E13702">
      <w:pPr>
        <w:pStyle w:val="CommentText"/>
      </w:pPr>
      <w:r>
        <w:rPr>
          <w:rStyle w:val="CommentReference"/>
        </w:rPr>
        <w:annotationRef/>
      </w:r>
      <w:r>
        <w:t>Move all of this description to the appendix as well?</w:t>
      </w:r>
    </w:p>
  </w:comment>
  <w:comment w:id="245" w:author="Kate" w:date="2016-08-23T21:07:00Z" w:initials="K">
    <w:p w14:paraId="65802C13" w14:textId="77777777" w:rsidR="00E13702" w:rsidRDefault="00E13702" w:rsidP="00E323A4">
      <w:pPr>
        <w:pStyle w:val="CommentText"/>
      </w:pPr>
      <w:r>
        <w:rPr>
          <w:rStyle w:val="CommentReference"/>
        </w:rPr>
        <w:annotationRef/>
      </w:r>
      <w:r>
        <w:t>Whereas this they will get!</w:t>
      </w:r>
    </w:p>
    <w:p w14:paraId="0127C6A6" w14:textId="77777777" w:rsidR="00E13702" w:rsidRDefault="00E13702" w:rsidP="00E323A4">
      <w:pPr>
        <w:pStyle w:val="CommentText"/>
      </w:pPr>
    </w:p>
    <w:p w14:paraId="6DFC7770" w14:textId="77777777" w:rsidR="00E13702" w:rsidRDefault="00E13702" w:rsidP="00E323A4">
      <w:pPr>
        <w:pStyle w:val="CommentText"/>
      </w:pPr>
      <w:r>
        <w:t>Can the legend be reversed top-to-bottom?</w:t>
      </w:r>
    </w:p>
  </w:comment>
  <w:comment w:id="278" w:author="Mark Green" w:date="2016-08-23T21:07:00Z" w:initials="MG">
    <w:p w14:paraId="17A2A3F5" w14:textId="2DBADF03" w:rsidR="00E13702" w:rsidRDefault="00E13702">
      <w:pPr>
        <w:pStyle w:val="CommentText"/>
      </w:pPr>
      <w:r>
        <w:rPr>
          <w:rStyle w:val="CommentReference"/>
        </w:rPr>
        <w:annotationRef/>
      </w:r>
      <w:r>
        <w:t xml:space="preserve">Do we want to be careful here given that SMR is commonly used for ‘standardised mortality rate’ and sometimes age (or ASMR) is put before it </w:t>
      </w:r>
    </w:p>
  </w:comment>
  <w:comment w:id="293" w:author="Kate" w:date="2016-08-23T21:07:00Z" w:initials="K">
    <w:p w14:paraId="097EF92E" w14:textId="77777777" w:rsidR="00E13702" w:rsidRDefault="00E13702" w:rsidP="00E323A4">
      <w:pPr>
        <w:pStyle w:val="CommentText"/>
      </w:pPr>
      <w:r>
        <w:rPr>
          <w:rStyle w:val="CommentReference"/>
        </w:rPr>
        <w:annotationRef/>
      </w:r>
      <w:r>
        <w:t>Do we really need to see both?</w:t>
      </w:r>
    </w:p>
  </w:comment>
  <w:comment w:id="338" w:author="Kate" w:date="2016-08-23T21:07:00Z" w:initials="K">
    <w:p w14:paraId="672A1188" w14:textId="77777777" w:rsidR="00E13702" w:rsidRDefault="00E13702" w:rsidP="00E323A4">
      <w:pPr>
        <w:pStyle w:val="CommentText"/>
      </w:pPr>
      <w:r>
        <w:rPr>
          <w:rStyle w:val="CommentReference"/>
        </w:rPr>
        <w:annotationRef/>
      </w:r>
      <w:r>
        <w:t>And they will understand these as well</w:t>
      </w:r>
    </w:p>
  </w:comment>
  <w:comment w:id="1531" w:author="Mark Green" w:date="2016-08-23T21:07:00Z" w:initials="MG">
    <w:p w14:paraId="3C8BB0D8" w14:textId="6A691E0A" w:rsidR="00E13702" w:rsidRDefault="00E13702">
      <w:pPr>
        <w:pStyle w:val="CommentText"/>
      </w:pPr>
      <w:r>
        <w:rPr>
          <w:rStyle w:val="CommentReference"/>
        </w:rPr>
        <w:annotationRef/>
      </w:r>
      <w:r>
        <w:t>Can we be more specific please (as well as with a measure of uncertainty e.g. 60,000 excess deaths (+- 5,000)</w:t>
      </w:r>
    </w:p>
  </w:comment>
  <w:comment w:id="1573" w:author="Danny Dorling" w:date="2016-08-23T21:07:00Z" w:initials="DD">
    <w:p w14:paraId="41C3F3DB" w14:textId="4D182B0A" w:rsidR="00E13702" w:rsidRDefault="00E13702">
      <w:pPr>
        <w:pStyle w:val="CommentText"/>
      </w:pPr>
      <w:r>
        <w:rPr>
          <w:rStyle w:val="CommentReference"/>
        </w:rPr>
        <w:annotationRef/>
      </w:r>
      <w:r>
        <w:t>Move this to the appendix</w:t>
      </w:r>
    </w:p>
  </w:comment>
  <w:comment w:id="1585" w:author="Mark Green" w:date="2016-08-23T21:07:00Z" w:initials="MG">
    <w:p w14:paraId="1A2598F5" w14:textId="715E8617" w:rsidR="00E13702" w:rsidRDefault="00E13702">
      <w:pPr>
        <w:pStyle w:val="CommentText"/>
      </w:pPr>
      <w:r>
        <w:rPr>
          <w:rStyle w:val="CommentReference"/>
        </w:rPr>
        <w:annotationRef/>
      </w:r>
      <w:r>
        <w:t>Do we need to mention the fall in 2010 and 2011 – why might this be? Continuation of previous trends prior to shock of austerity?</w:t>
      </w:r>
    </w:p>
  </w:comment>
  <w:comment w:id="1591" w:author="Mark Green" w:date="2016-08-23T21:07:00Z" w:initials="MG">
    <w:p w14:paraId="4B1AEF10" w14:textId="357A2498" w:rsidR="00E13702" w:rsidRDefault="00E13702">
      <w:pPr>
        <w:pStyle w:val="CommentText"/>
      </w:pPr>
      <w:r>
        <w:rPr>
          <w:rStyle w:val="CommentReference"/>
        </w:rPr>
        <w:annotationRef/>
      </w:r>
      <w:r>
        <w:t>I have re-written the start of the discussion (the first 3 paragraphs) – feel free to discard my approach I just felt that it needed restructuring.</w:t>
      </w:r>
    </w:p>
  </w:comment>
  <w:comment w:id="1635" w:author="Mark Green" w:date="2016-08-23T21:07:00Z" w:initials="MG">
    <w:p w14:paraId="176F753B" w14:textId="63AB8549" w:rsidR="00E13702" w:rsidRDefault="00E13702">
      <w:pPr>
        <w:pStyle w:val="CommentText"/>
      </w:pPr>
      <w:r>
        <w:rPr>
          <w:rStyle w:val="CommentReference"/>
        </w:rPr>
        <w:annotationRef/>
      </w:r>
      <w:r>
        <w:t>Seems odd to talk about it in the discussion, despite being something that exists in the appendix only.</w:t>
      </w:r>
    </w:p>
  </w:comment>
  <w:comment w:id="1644" w:author="Mark Green" w:date="2016-08-23T21:07:00Z" w:initials="MG">
    <w:p w14:paraId="7839CDF1" w14:textId="41942569" w:rsidR="00E13702" w:rsidRDefault="00E13702">
      <w:pPr>
        <w:pStyle w:val="CommentText"/>
      </w:pPr>
      <w:r>
        <w:rPr>
          <w:rStyle w:val="CommentReference"/>
        </w:rPr>
        <w:annotationRef/>
      </w:r>
      <w:r>
        <w:t>Should this be plural?</w:t>
      </w:r>
    </w:p>
  </w:comment>
  <w:comment w:id="1677" w:author="Kate" w:date="2016-08-23T21:07:00Z" w:initials="K">
    <w:p w14:paraId="715E78F2" w14:textId="15D33CA6" w:rsidR="00E13702" w:rsidRDefault="00E13702">
      <w:pPr>
        <w:pStyle w:val="CommentText"/>
      </w:pPr>
      <w:r>
        <w:rPr>
          <w:rStyle w:val="CommentReference"/>
        </w:rPr>
        <w:annotationRef/>
      </w:r>
      <w:r>
        <w:t>Drop reference number 2</w:t>
      </w:r>
    </w:p>
  </w:comment>
  <w:comment w:id="1757" w:author="Mark Green" w:date="2016-08-23T21:07:00Z" w:initials="MG">
    <w:p w14:paraId="799CAC06" w14:textId="0C9878FC" w:rsidR="00E13702" w:rsidRDefault="00E13702">
      <w:pPr>
        <w:pStyle w:val="CommentText"/>
      </w:pPr>
      <w:r>
        <w:rPr>
          <w:rStyle w:val="CommentReference"/>
        </w:rPr>
        <w:annotationRef/>
      </w:r>
      <w:proofErr w:type="spellStart"/>
      <w:r>
        <w:t>Stuckler</w:t>
      </w:r>
      <w:proofErr w:type="spellEnd"/>
      <w:r>
        <w:t xml:space="preserve"> had a paper on this in the lancet</w:t>
      </w:r>
    </w:p>
  </w:comment>
  <w:comment w:id="1764" w:author="Mark Green" w:date="2016-08-23T21:07:00Z" w:initials="MG">
    <w:p w14:paraId="142FD16A" w14:textId="3790AC2D" w:rsidR="00E13702" w:rsidRDefault="00E13702">
      <w:pPr>
        <w:pStyle w:val="CommentText"/>
      </w:pPr>
      <w:r>
        <w:rPr>
          <w:rStyle w:val="CommentReference"/>
        </w:rPr>
        <w:annotationRef/>
      </w:r>
      <w:r>
        <w:t>Ben Barr’s work</w:t>
      </w:r>
    </w:p>
  </w:comment>
  <w:comment w:id="1772" w:author="Mark Green" w:date="2016-08-23T21:07:00Z" w:initials="MG">
    <w:p w14:paraId="1A8A8586" w14:textId="16F08688" w:rsidR="00E13702" w:rsidRDefault="00E13702">
      <w:pPr>
        <w:pStyle w:val="CommentText"/>
      </w:pPr>
      <w:r>
        <w:rPr>
          <w:rStyle w:val="CommentReference"/>
        </w:rPr>
        <w:annotationRef/>
      </w:r>
      <w:r>
        <w:t>Maybe stick with one reference</w:t>
      </w:r>
    </w:p>
  </w:comment>
  <w:comment w:id="1853" w:author="Kate" w:date="2016-08-23T21:07:00Z" w:initials="K">
    <w:p w14:paraId="3B2B2513" w14:textId="77777777" w:rsidR="00E13702" w:rsidRDefault="00E13702" w:rsidP="00910EF2">
      <w:pPr>
        <w:pStyle w:val="CommentText"/>
      </w:pPr>
      <w:r>
        <w:rPr>
          <w:rStyle w:val="CommentReference"/>
        </w:rPr>
        <w:annotationRef/>
      </w:r>
      <w:r>
        <w:t>I think we should take a look at some relevant Lancet articles (</w:t>
      </w:r>
      <w:proofErr w:type="spellStart"/>
      <w:r>
        <w:t>Stuckler</w:t>
      </w:r>
      <w:proofErr w:type="spellEnd"/>
      <w:r>
        <w:t>?) and see how they report model equations….are they in main text or in an appendix, footnote, online source or what.  I would prefer if we could just give a textual explanation of the model and put the equation elsewhere….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C4E54BB" w15:done="0"/>
  <w15:commentEx w15:paraId="41FA25E4" w15:done="0"/>
  <w15:commentEx w15:paraId="3D145B9E" w15:paraIdParent="41FA25E4" w15:done="0"/>
  <w15:commentEx w15:paraId="5D756C01" w15:done="0"/>
  <w15:commentEx w15:paraId="401D695E" w15:done="0"/>
  <w15:commentEx w15:paraId="08F9B775" w15:done="0"/>
  <w15:commentEx w15:paraId="61C2FA7C" w15:done="0"/>
  <w15:commentEx w15:paraId="2C2D99EB" w15:done="0"/>
  <w15:commentEx w15:paraId="20C75C21" w15:done="0"/>
  <w15:commentEx w15:paraId="76A260CD" w15:done="0"/>
  <w15:commentEx w15:paraId="4E31A8B7" w15:done="0"/>
  <w15:commentEx w15:paraId="29182F5A" w15:done="0"/>
  <w15:commentEx w15:paraId="6091A745" w15:done="0"/>
  <w15:commentEx w15:paraId="6E59BCD0" w15:done="0"/>
  <w15:commentEx w15:paraId="670860FD" w15:done="0"/>
  <w15:commentEx w15:paraId="52A12F01" w15:done="0"/>
  <w15:commentEx w15:paraId="50C54AF1" w15:done="0"/>
  <w15:commentEx w15:paraId="77D6C8EE" w15:done="0"/>
  <w15:commentEx w15:paraId="24CF4023" w15:done="0"/>
  <w15:commentEx w15:paraId="5A42F4BF" w15:done="0"/>
  <w15:commentEx w15:paraId="0CD6B33F" w15:done="0"/>
  <w15:commentEx w15:paraId="3C8E492C" w15:done="0"/>
  <w15:commentEx w15:paraId="6DFC7770" w15:done="0"/>
  <w15:commentEx w15:paraId="17A2A3F5" w15:done="0"/>
  <w15:commentEx w15:paraId="097EF92E" w15:done="0"/>
  <w15:commentEx w15:paraId="672A1188" w15:done="0"/>
  <w15:commentEx w15:paraId="3C8BB0D8" w15:done="0"/>
  <w15:commentEx w15:paraId="41C3F3DB" w15:done="0"/>
  <w15:commentEx w15:paraId="1A2598F5" w15:done="0"/>
  <w15:commentEx w15:paraId="4B1AEF10" w15:done="0"/>
  <w15:commentEx w15:paraId="176F753B" w15:done="0"/>
  <w15:commentEx w15:paraId="7839CDF1" w15:done="0"/>
  <w15:commentEx w15:paraId="715E78F2" w15:done="0"/>
  <w15:commentEx w15:paraId="799CAC06" w15:done="0"/>
  <w15:commentEx w15:paraId="142FD16A" w15:done="0"/>
  <w15:commentEx w15:paraId="1A8A8586" w15:done="0"/>
  <w15:commentEx w15:paraId="3B2B251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2B9214" w14:textId="77777777" w:rsidR="00FF4758" w:rsidRDefault="00FF4758" w:rsidP="008F0C36">
      <w:pPr>
        <w:spacing w:after="0" w:line="240" w:lineRule="auto"/>
      </w:pPr>
      <w:r>
        <w:separator/>
      </w:r>
    </w:p>
  </w:endnote>
  <w:endnote w:type="continuationSeparator" w:id="0">
    <w:p w14:paraId="005F3EA5" w14:textId="77777777" w:rsidR="00FF4758" w:rsidRDefault="00FF4758" w:rsidP="008F0C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E12CB5" w14:textId="77777777" w:rsidR="00FF4758" w:rsidRDefault="00FF4758" w:rsidP="008F0C36">
      <w:pPr>
        <w:spacing w:after="0" w:line="240" w:lineRule="auto"/>
      </w:pPr>
      <w:r>
        <w:separator/>
      </w:r>
    </w:p>
  </w:footnote>
  <w:footnote w:type="continuationSeparator" w:id="0">
    <w:p w14:paraId="33B5E79A" w14:textId="77777777" w:rsidR="00FF4758" w:rsidRDefault="00FF4758" w:rsidP="008F0C36">
      <w:pPr>
        <w:spacing w:after="0" w:line="240" w:lineRule="auto"/>
      </w:pPr>
      <w:r>
        <w:continuationSeparator/>
      </w:r>
    </w:p>
  </w:footnote>
  <w:footnote w:id="1">
    <w:p w14:paraId="4D5E6471" w14:textId="71DD794B" w:rsidR="00E13702" w:rsidRDefault="00E13702">
      <w:pPr>
        <w:pStyle w:val="Heading2"/>
        <w:rPr>
          <w:ins w:id="164" w:author="Kate" w:date="2016-08-23T11:14:00Z"/>
        </w:rPr>
        <w:pPrChange w:id="165" w:author="Kate" w:date="2016-08-23T11:14:00Z">
          <w:pPr/>
        </w:pPrChange>
      </w:pPr>
      <w:ins w:id="166" w:author="Kate" w:date="2016-08-23T11:14:00Z">
        <w:r>
          <w:rPr>
            <w:rStyle w:val="FootnoteReference"/>
          </w:rPr>
          <w:footnoteRef/>
        </w:r>
        <w:r>
          <w:t xml:space="preserve"> </w:t>
        </w:r>
        <w:r w:rsidRPr="008F0C36">
          <w:rPr>
            <w:sz w:val="20"/>
            <w:rPrChange w:id="167" w:author="Kate" w:date="2016-08-23T11:15:00Z">
              <w:rPr/>
            </w:rPrChange>
          </w:rPr>
          <w:t>A structural sensitivity analysis with a non-linear specification of the trend in age specific mortality rates over time</w:t>
        </w:r>
      </w:ins>
      <w:ins w:id="168" w:author="Kate" w:date="2016-08-23T11:15:00Z">
        <w:r w:rsidRPr="008F0C36">
          <w:rPr>
            <w:sz w:val="20"/>
            <w:rPrChange w:id="169" w:author="Kate" w:date="2016-08-23T11:15:00Z">
              <w:rPr/>
            </w:rPrChange>
          </w:rPr>
          <w:t xml:space="preserve"> and a p</w:t>
        </w:r>
      </w:ins>
      <w:ins w:id="170" w:author="Kate" w:date="2016-08-23T11:14:00Z">
        <w:r w:rsidRPr="008F0C36">
          <w:rPr>
            <w:sz w:val="20"/>
            <w:rPrChange w:id="171" w:author="Kate" w:date="2016-08-23T11:15:00Z">
              <w:rPr/>
            </w:rPrChange>
          </w:rPr>
          <w:t>robabilistic sensitivity analysis, using a quasi-Bayesian statistical simulation approach</w:t>
        </w:r>
      </w:ins>
      <w:ins w:id="172" w:author="Kate" w:date="2016-08-23T11:15:00Z">
        <w:r w:rsidRPr="008F0C36">
          <w:rPr>
            <w:sz w:val="20"/>
            <w:rPrChange w:id="173" w:author="Kate" w:date="2016-08-23T11:15:00Z">
              <w:rPr/>
            </w:rPrChange>
          </w:rPr>
          <w:t xml:space="preserve"> are </w:t>
        </w:r>
      </w:ins>
      <w:ins w:id="174" w:author="Kate" w:date="2016-08-23T11:14:00Z">
        <w:r w:rsidRPr="008F0C36">
          <w:rPr>
            <w:sz w:val="20"/>
            <w:rPrChange w:id="175" w:author="Kate" w:date="2016-08-23T11:15:00Z">
              <w:rPr/>
            </w:rPrChange>
          </w:rPr>
          <w:t>presented in the appendix.</w:t>
        </w:r>
      </w:ins>
    </w:p>
    <w:p w14:paraId="414C224C" w14:textId="6644ECA4" w:rsidR="00E13702" w:rsidRDefault="00E13702">
      <w:pPr>
        <w:pStyle w:val="FootnoteText"/>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A4418E"/>
    <w:multiLevelType w:val="hybridMultilevel"/>
    <w:tmpl w:val="B4D033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ate">
    <w15:presenceInfo w15:providerId="None" w15:userId="Kate"/>
  </w15:person>
  <w15:person w15:author="Jonathan Minton">
    <w15:presenceInfo w15:providerId="AD" w15:userId="S-1-5-21-3392181128-250301629-2379905336-2419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7D9E"/>
    <w:rsid w:val="00014F0F"/>
    <w:rsid w:val="00071F07"/>
    <w:rsid w:val="00073D67"/>
    <w:rsid w:val="00075CB9"/>
    <w:rsid w:val="00085EB6"/>
    <w:rsid w:val="00091E17"/>
    <w:rsid w:val="000B27ED"/>
    <w:rsid w:val="001139AD"/>
    <w:rsid w:val="0011555F"/>
    <w:rsid w:val="0013694A"/>
    <w:rsid w:val="00137271"/>
    <w:rsid w:val="00146EAA"/>
    <w:rsid w:val="001862B7"/>
    <w:rsid w:val="001D686D"/>
    <w:rsid w:val="001D7D9E"/>
    <w:rsid w:val="0020496D"/>
    <w:rsid w:val="002074F1"/>
    <w:rsid w:val="002424F4"/>
    <w:rsid w:val="00255549"/>
    <w:rsid w:val="0027163A"/>
    <w:rsid w:val="0029193A"/>
    <w:rsid w:val="002E27FD"/>
    <w:rsid w:val="002E2937"/>
    <w:rsid w:val="002F1EB9"/>
    <w:rsid w:val="00305EB9"/>
    <w:rsid w:val="003126D0"/>
    <w:rsid w:val="00335AD5"/>
    <w:rsid w:val="00360F11"/>
    <w:rsid w:val="003C472A"/>
    <w:rsid w:val="00424B52"/>
    <w:rsid w:val="00445B0B"/>
    <w:rsid w:val="00455A1A"/>
    <w:rsid w:val="004722A5"/>
    <w:rsid w:val="004A2A80"/>
    <w:rsid w:val="004B259F"/>
    <w:rsid w:val="004C372C"/>
    <w:rsid w:val="004D5091"/>
    <w:rsid w:val="004F376E"/>
    <w:rsid w:val="004F5839"/>
    <w:rsid w:val="00504956"/>
    <w:rsid w:val="00510F95"/>
    <w:rsid w:val="00521040"/>
    <w:rsid w:val="00530909"/>
    <w:rsid w:val="005421AD"/>
    <w:rsid w:val="0055282F"/>
    <w:rsid w:val="00574224"/>
    <w:rsid w:val="0057497B"/>
    <w:rsid w:val="005856B2"/>
    <w:rsid w:val="00587573"/>
    <w:rsid w:val="005B12E3"/>
    <w:rsid w:val="00602B76"/>
    <w:rsid w:val="006112F4"/>
    <w:rsid w:val="00626377"/>
    <w:rsid w:val="0063324F"/>
    <w:rsid w:val="00656B3F"/>
    <w:rsid w:val="00671E81"/>
    <w:rsid w:val="00672EC6"/>
    <w:rsid w:val="00683C38"/>
    <w:rsid w:val="00691A2E"/>
    <w:rsid w:val="006B38EC"/>
    <w:rsid w:val="006C3C37"/>
    <w:rsid w:val="006D0954"/>
    <w:rsid w:val="006E0B54"/>
    <w:rsid w:val="006E34A9"/>
    <w:rsid w:val="00776936"/>
    <w:rsid w:val="007818D4"/>
    <w:rsid w:val="007870EB"/>
    <w:rsid w:val="0080204B"/>
    <w:rsid w:val="00815060"/>
    <w:rsid w:val="00830A6C"/>
    <w:rsid w:val="008347BD"/>
    <w:rsid w:val="00842123"/>
    <w:rsid w:val="00893259"/>
    <w:rsid w:val="008A3E12"/>
    <w:rsid w:val="008C441F"/>
    <w:rsid w:val="008D06C0"/>
    <w:rsid w:val="008D2BF0"/>
    <w:rsid w:val="008E510C"/>
    <w:rsid w:val="008F0C36"/>
    <w:rsid w:val="00905B97"/>
    <w:rsid w:val="00910EF2"/>
    <w:rsid w:val="00923071"/>
    <w:rsid w:val="00924B11"/>
    <w:rsid w:val="00951C3C"/>
    <w:rsid w:val="00962428"/>
    <w:rsid w:val="00981ADB"/>
    <w:rsid w:val="009866A2"/>
    <w:rsid w:val="00993C33"/>
    <w:rsid w:val="009B47F3"/>
    <w:rsid w:val="009C6742"/>
    <w:rsid w:val="009D47DA"/>
    <w:rsid w:val="00A20A14"/>
    <w:rsid w:val="00A42E90"/>
    <w:rsid w:val="00A432E5"/>
    <w:rsid w:val="00A56C32"/>
    <w:rsid w:val="00A71467"/>
    <w:rsid w:val="00A8037D"/>
    <w:rsid w:val="00AC7DA4"/>
    <w:rsid w:val="00AF3184"/>
    <w:rsid w:val="00B14C65"/>
    <w:rsid w:val="00B279B3"/>
    <w:rsid w:val="00B43A0B"/>
    <w:rsid w:val="00B51CB3"/>
    <w:rsid w:val="00B64833"/>
    <w:rsid w:val="00B801AF"/>
    <w:rsid w:val="00B97354"/>
    <w:rsid w:val="00BF538E"/>
    <w:rsid w:val="00C4295E"/>
    <w:rsid w:val="00C753FB"/>
    <w:rsid w:val="00CD5658"/>
    <w:rsid w:val="00D00C28"/>
    <w:rsid w:val="00D076AC"/>
    <w:rsid w:val="00D1519A"/>
    <w:rsid w:val="00D80E19"/>
    <w:rsid w:val="00DA26E4"/>
    <w:rsid w:val="00DA2EEA"/>
    <w:rsid w:val="00E062EE"/>
    <w:rsid w:val="00E10AAF"/>
    <w:rsid w:val="00E13702"/>
    <w:rsid w:val="00E22B24"/>
    <w:rsid w:val="00E323A4"/>
    <w:rsid w:val="00E3557A"/>
    <w:rsid w:val="00E6003F"/>
    <w:rsid w:val="00E92F54"/>
    <w:rsid w:val="00EE2A97"/>
    <w:rsid w:val="00F33EBB"/>
    <w:rsid w:val="00F61151"/>
    <w:rsid w:val="00F712B2"/>
    <w:rsid w:val="00F725D4"/>
    <w:rsid w:val="00F82EEE"/>
    <w:rsid w:val="00F843BF"/>
    <w:rsid w:val="00F95600"/>
    <w:rsid w:val="00FB305E"/>
    <w:rsid w:val="00FF475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CA5FD8"/>
  <w15:docId w15:val="{11D8962F-C07F-48C2-9B9B-801EEC277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80E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53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421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0E1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753FB"/>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10E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10EF2"/>
    <w:rPr>
      <w:sz w:val="16"/>
      <w:szCs w:val="16"/>
    </w:rPr>
  </w:style>
  <w:style w:type="paragraph" w:styleId="CommentText">
    <w:name w:val="annotation text"/>
    <w:basedOn w:val="Normal"/>
    <w:link w:val="CommentTextChar"/>
    <w:uiPriority w:val="99"/>
    <w:semiHidden/>
    <w:unhideWhenUsed/>
    <w:rsid w:val="00910EF2"/>
    <w:pPr>
      <w:spacing w:line="240" w:lineRule="auto"/>
    </w:pPr>
    <w:rPr>
      <w:sz w:val="20"/>
      <w:szCs w:val="20"/>
    </w:rPr>
  </w:style>
  <w:style w:type="character" w:customStyle="1" w:styleId="CommentTextChar">
    <w:name w:val="Comment Text Char"/>
    <w:basedOn w:val="DefaultParagraphFont"/>
    <w:link w:val="CommentText"/>
    <w:uiPriority w:val="99"/>
    <w:semiHidden/>
    <w:rsid w:val="00910EF2"/>
    <w:rPr>
      <w:sz w:val="20"/>
      <w:szCs w:val="20"/>
    </w:rPr>
  </w:style>
  <w:style w:type="paragraph" w:styleId="BalloonText">
    <w:name w:val="Balloon Text"/>
    <w:basedOn w:val="Normal"/>
    <w:link w:val="BalloonTextChar"/>
    <w:uiPriority w:val="99"/>
    <w:semiHidden/>
    <w:unhideWhenUsed/>
    <w:rsid w:val="00910E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0EF2"/>
    <w:rPr>
      <w:rFonts w:ascii="Segoe UI" w:hAnsi="Segoe UI" w:cs="Segoe UI"/>
      <w:sz w:val="18"/>
      <w:szCs w:val="18"/>
    </w:rPr>
  </w:style>
  <w:style w:type="paragraph" w:styleId="ListParagraph">
    <w:name w:val="List Paragraph"/>
    <w:basedOn w:val="Normal"/>
    <w:uiPriority w:val="34"/>
    <w:qFormat/>
    <w:rsid w:val="00981ADB"/>
    <w:pPr>
      <w:ind w:left="720"/>
      <w:contextualSpacing/>
    </w:pPr>
  </w:style>
  <w:style w:type="paragraph" w:styleId="Caption">
    <w:name w:val="caption"/>
    <w:basedOn w:val="Normal"/>
    <w:next w:val="Normal"/>
    <w:uiPriority w:val="35"/>
    <w:unhideWhenUsed/>
    <w:qFormat/>
    <w:rsid w:val="00E323A4"/>
    <w:pPr>
      <w:spacing w:after="200" w:line="240" w:lineRule="auto"/>
    </w:pPr>
    <w:rPr>
      <w:i/>
      <w:iCs/>
      <w:color w:val="44546A" w:themeColor="text2"/>
      <w:sz w:val="18"/>
      <w:szCs w:val="18"/>
    </w:rPr>
  </w:style>
  <w:style w:type="paragraph" w:styleId="CommentSubject">
    <w:name w:val="annotation subject"/>
    <w:basedOn w:val="CommentText"/>
    <w:next w:val="CommentText"/>
    <w:link w:val="CommentSubjectChar"/>
    <w:uiPriority w:val="99"/>
    <w:semiHidden/>
    <w:unhideWhenUsed/>
    <w:rsid w:val="00924B11"/>
    <w:rPr>
      <w:b/>
      <w:bCs/>
    </w:rPr>
  </w:style>
  <w:style w:type="character" w:customStyle="1" w:styleId="CommentSubjectChar">
    <w:name w:val="Comment Subject Char"/>
    <w:basedOn w:val="CommentTextChar"/>
    <w:link w:val="CommentSubject"/>
    <w:uiPriority w:val="99"/>
    <w:semiHidden/>
    <w:rsid w:val="00924B11"/>
    <w:rPr>
      <w:b/>
      <w:bCs/>
      <w:sz w:val="20"/>
      <w:szCs w:val="20"/>
    </w:rPr>
  </w:style>
  <w:style w:type="paragraph" w:styleId="FootnoteText">
    <w:name w:val="footnote text"/>
    <w:basedOn w:val="Normal"/>
    <w:link w:val="FootnoteTextChar"/>
    <w:uiPriority w:val="99"/>
    <w:semiHidden/>
    <w:unhideWhenUsed/>
    <w:rsid w:val="008F0C3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F0C36"/>
    <w:rPr>
      <w:sz w:val="20"/>
      <w:szCs w:val="20"/>
    </w:rPr>
  </w:style>
  <w:style w:type="character" w:styleId="FootnoteReference">
    <w:name w:val="footnote reference"/>
    <w:basedOn w:val="DefaultParagraphFont"/>
    <w:uiPriority w:val="99"/>
    <w:semiHidden/>
    <w:unhideWhenUsed/>
    <w:rsid w:val="008F0C36"/>
    <w:rPr>
      <w:vertAlign w:val="superscript"/>
    </w:rPr>
  </w:style>
  <w:style w:type="paragraph" w:styleId="Revision">
    <w:name w:val="Revision"/>
    <w:hidden/>
    <w:uiPriority w:val="99"/>
    <w:semiHidden/>
    <w:rsid w:val="00E3557A"/>
    <w:pPr>
      <w:spacing w:after="0" w:line="240" w:lineRule="auto"/>
    </w:pPr>
  </w:style>
  <w:style w:type="character" w:customStyle="1" w:styleId="Heading3Char">
    <w:name w:val="Heading 3 Char"/>
    <w:basedOn w:val="DefaultParagraphFont"/>
    <w:link w:val="Heading3"/>
    <w:uiPriority w:val="9"/>
    <w:rsid w:val="00842123"/>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9501023">
      <w:bodyDiv w:val="1"/>
      <w:marLeft w:val="0"/>
      <w:marRight w:val="0"/>
      <w:marTop w:val="0"/>
      <w:marBottom w:val="0"/>
      <w:divBdr>
        <w:top w:val="none" w:sz="0" w:space="0" w:color="auto"/>
        <w:left w:val="none" w:sz="0" w:space="0" w:color="auto"/>
        <w:bottom w:val="none" w:sz="0" w:space="0" w:color="auto"/>
        <w:right w:val="none" w:sz="0" w:space="0" w:color="auto"/>
      </w:divBdr>
    </w:div>
    <w:div w:id="812648086">
      <w:bodyDiv w:val="1"/>
      <w:marLeft w:val="0"/>
      <w:marRight w:val="0"/>
      <w:marTop w:val="0"/>
      <w:marBottom w:val="0"/>
      <w:divBdr>
        <w:top w:val="none" w:sz="0" w:space="0" w:color="auto"/>
        <w:left w:val="none" w:sz="0" w:space="0" w:color="auto"/>
        <w:bottom w:val="none" w:sz="0" w:space="0" w:color="auto"/>
        <w:right w:val="none" w:sz="0" w:space="0" w:color="auto"/>
      </w:divBdr>
    </w:div>
    <w:div w:id="1507593855">
      <w:bodyDiv w:val="1"/>
      <w:marLeft w:val="0"/>
      <w:marRight w:val="0"/>
      <w:marTop w:val="0"/>
      <w:marBottom w:val="0"/>
      <w:divBdr>
        <w:top w:val="none" w:sz="0" w:space="0" w:color="auto"/>
        <w:left w:val="none" w:sz="0" w:space="0" w:color="auto"/>
        <w:bottom w:val="none" w:sz="0" w:space="0" w:color="auto"/>
        <w:right w:val="none" w:sz="0" w:space="0" w:color="auto"/>
      </w:divBdr>
    </w:div>
    <w:div w:id="1594973984">
      <w:bodyDiv w:val="1"/>
      <w:marLeft w:val="0"/>
      <w:marRight w:val="0"/>
      <w:marTop w:val="0"/>
      <w:marBottom w:val="0"/>
      <w:divBdr>
        <w:top w:val="none" w:sz="0" w:space="0" w:color="auto"/>
        <w:left w:val="none" w:sz="0" w:space="0" w:color="auto"/>
        <w:bottom w:val="none" w:sz="0" w:space="0" w:color="auto"/>
        <w:right w:val="none" w:sz="0" w:space="0" w:color="auto"/>
      </w:divBdr>
    </w:div>
    <w:div w:id="2111658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C284F4-DA82-4854-88A9-EC06E92DE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25</Pages>
  <Words>25997</Words>
  <Characters>148188</Characters>
  <Application>Microsoft Office Word</Application>
  <DocSecurity>0</DocSecurity>
  <Lines>1234</Lines>
  <Paragraphs>347</Paragraphs>
  <ScaleCrop>false</ScaleCrop>
  <HeadingPairs>
    <vt:vector size="2" baseType="variant">
      <vt:variant>
        <vt:lpstr>Title</vt:lpstr>
      </vt:variant>
      <vt:variant>
        <vt:i4>1</vt:i4>
      </vt:variant>
    </vt:vector>
  </HeadingPairs>
  <TitlesOfParts>
    <vt:vector size="1" baseType="lpstr">
      <vt:lpstr/>
    </vt:vector>
  </TitlesOfParts>
  <Company>University of Glasgow</Company>
  <LinksUpToDate>false</LinksUpToDate>
  <CharactersWithSpaces>173838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 Minton</dc:creator>
  <cp:lastModifiedBy>Jonathan Minton</cp:lastModifiedBy>
  <cp:revision>9</cp:revision>
  <dcterms:created xsi:type="dcterms:W3CDTF">2016-08-23T19:00:00Z</dcterms:created>
  <dcterms:modified xsi:type="dcterms:W3CDTF">2016-09-07T14:11:00Z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nate.minton@gmail.com@www.mendeley.com</vt:lpwstr>
  </property>
  <property fmtid="{D5CDD505-2E9C-101B-9397-08002B2CF9AE}" pid="4" name="Mendeley Citation Style_1">
    <vt:lpwstr>http://www.zotero.org/styles/journal-of-epidemiology-and-community-health</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http://www.zotero.org/styles/european-journal-of-epidemiology</vt:lpwstr>
  </property>
  <property fmtid="{D5CDD505-2E9C-101B-9397-08002B2CF9AE}" pid="12" name="Mendeley Recent Style Name 3_1">
    <vt:lpwstr>European Journal of Epidemiology</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http://www.zotero.org/styles/international-journal-of-epidemiology</vt:lpwstr>
  </property>
  <property fmtid="{D5CDD505-2E9C-101B-9397-08002B2CF9AE}" pid="16" name="Mendeley Recent Style Name 5_1">
    <vt:lpwstr>International Journal of Epidemiology</vt:lpwstr>
  </property>
  <property fmtid="{D5CDD505-2E9C-101B-9397-08002B2CF9AE}" pid="17" name="Mendeley Recent Style Id 6_1">
    <vt:lpwstr>http://www.zotero.org/styles/journal-of-epidemiology-and-community-health</vt:lpwstr>
  </property>
  <property fmtid="{D5CDD505-2E9C-101B-9397-08002B2CF9AE}" pid="18" name="Mendeley Recent Style Name 6_1">
    <vt:lpwstr>Journal of Epidemiology and Community Health</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